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24-TA-1346: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dalību Eiropas Savienības Drošas savienojamības programmā un GOVSATCOM programmā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dalību Eiropas Savienības Drošas savienojamības programmā un GOVSATCOM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GOVSATCOM programmas un Drošas savienojamības programmas kompetentās iestādes funkciju veikšanai būs nepieciešams papildu finansējums (papildu štata vietām, aprīkojumam u.c.), lūdzam informatīvā ziņojuma sadaļā "Tālākās plānotās darbības:" 1. punktā paredzēt, ka CGA un CSCA kompetentā iestāde darbu uzsāk pēc nepieciešamo normatīvo aktu pieņemšanas un tai nepieciešamā finansējuma piešķiršanas.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normatīvajos aktos noteiktajā kārtībā sagatavot un iesniegt izskatīšanai Ministru kabinetā normatīvo aktu projektus, kas nepieciešami, lai noteiktu Latvijā CGA un CSCA kompetento iestādi. CGA un CSCA kompetentā iestāde darbu uzsāk pēc nepieciešamo normatīvo aktu pieņemšanas un tai nepieciešamā finansējuma piešķiršanas.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normatīvajos aktos noteiktajā kārtībā sagatavot un iesniegt izskatīšanai Ministru kabinetā normatīvo aktu projektus, kas nepieciešami, lai noteiktu Latvijā CGA un CSCA kompetento iestādi. CGA un CSCA kompetentā iestāde darbu uzsāk pēc nepieciešamo normatīvo aktu pieņemšanas un tai nepieciešamā finansējuma piešķiršanas.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dalību Eiropas Savienības Drošas savienojamības programmā un GOVSATCOM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GOVSATCOM programmas un Drošas savienojamības programmas kompetentās iestādes funkciju veikšanai būs nepieciešams papildu finansējums (papildu štata vietām, aprīkojumam u.c.), lūdzam informatīvā ziņojuma 2. punktā svītrot vārdus "nepieciešamības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informatīvā ziņojuma sadaļā "Tālākās plānotās darbības:" 2. punktā norādītais datums (9. lpp) (līdz 2024. gada 31. decembrim) nesakrīt ar informatīvā ziņojuma protokollēmuma 4. punktā norādīto datumu (līdz 2024. gada 30. novembrim).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sadarbībā ar LVRTC, IZM, AizM, SAB, Cert.lv un VASES līdz 2024. gada 30. novembrim izvērtēt GOVSATCOM programmas un Drošas savienojamības programmas kompetentās iestādes darba noslodzi pildot tām paredzētās funkcijas, un jautājumu par papildu valsts budžeta līdzekļu piešķiršanu darbības nodrošināšanai skatīt likumprojekta par valsts budžetu kārtējam gadam un likumprojekta par vidēja termiņa budžeta ietvaru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normatīvajos aktos noteiktajā kārtībā līdz 2024.gada 30.novembrim sagatavot un iesniegt izskatīšanai Ministru kabinetā normatīvo aktu projektus, kas nepieciešami, lai noteiktu Latvijā GOVSATCOM programmas un Drošas savienojamības programmas kompetento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GOVSATCOM programmas un Drošas savienojamības programmas kompetentās iestādes funkciju veikšanai būs nepieciešams papildu finansējums (papildu štata vietām, aprīkojumam u.c.), lūdzam infromatīvā ziņojuma protokollēmuma 3. punktā paredzēt, ka GOVSATCOM programmas un Drošas savienojamības programmas kompetentā iestāde darbu uzsāk pēc nepieciešamo normatīvo aktu pieņemšanas un tai nepieciešamā finansējuma piešķiršanas.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normatīvajos aktos noteiktajā kārtībā līdz 2024.gada 30.novembrim sagatavot un iesniegt izskatīšanai Ministru kabinetā normatīvo aktu projektus, kas nepieciešami, lai noteiktu Latvijā GOVSATCOM programmas un Drošas savienojamības programmas kompetento iestādi. GOVSATCOM programmas un Drošas savienojamības programmas kompetentā iestāde darbu uzsāk pēc nepieciešamo normatīvo aktu pieņemšanas un tai nepieciešamā finansējuma piešķiršanas.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līdz 2025.gada 1.aprīlim izvērtēt nepieciešamību veikt grozījumus normatīvajos aktos, lai noteiktu Latvijā GOVSATCOM programmas un Drošas savienojamības programmas kompetento iestādi. GOVSATCOM programmas un Drošas savienojamības programmas kompetentā iestāde darbu uzsāk pēc nepieciešamo normatīvo aktu pieņemšanas.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sadarbībā ar VAS “Latvijas Valsts radio un televīzijas centrs”, Izglītības un zinātnes ministriju, Aizsardzības ministriju, Satversmes aizsardzības biroju, Informācijas tehnoloģiju drošības incidentu novēršanas institūcija - CERT.lv un VAS “Elektroniskie sakari” līdz 2025. gada 1. aprīlim izvērtēt GOVSATCOM programmas un Drošas savienojamības programmas kompetentās iestādes darba noslodzi, pildot tām paredzētās funkcijas, un, ja nepieciešams, jautājumu par papildu valsts budžeta līdzekļu piešķiršanu darbības nodrošināšanai skatīt likumprojekta par valsts budžetu kārtējam gadam un likumprojekta par vidēja termiņa budžeta ietvara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izziņas 4.punktā norādītais iebildums nav ņemts vērā, jo joprojām protokollēmuma projekta 4.punktā un ziņojuma projekta 1. un 9.lp. ir norāde, ka nepieciešamības gadījumā jautājumu par papildu valsts budžeta līdzekļu piešķiršanu paredzēts skatīt likumprojekta par valsts budžetu kārtējam gadam un likumprojekta par vidēja termiņa budžeta ietvara sagatavošanas procesā. Ievērojot aktuālo situāciju ar likumprojekta “Par valsts budžetu 2025. gadam un budžeta ietvaru 2025., 2026. un 2027. gadam” virzību un tā izstrādes ietvaros pieņemtajiem Ministru kabineta lēmumiem, kā arī ziņojumā norādīto, ka Latvijā pieteikto GOVSATCOM pakalpojumu daudzums visticamāk būtu neliels, atkārtoti lūdzam precizēt protokollēmuma projekta 4.punktu un ziņojuma projekta 1. un 9.lp. sniegto informāciju, norādot, ka institūcijām tām paredzētās funkcijas ir jānodrošina esošo valsts budžeta un cilvēkresursu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ieskatā, nosakot GOVSATCOM programmas un Drošas savienojamības programmas kompetento iestādi, ir jāizvērtē darba noslodze, pildot tām paredzētās funkcijas, kā arī nepieciešamais finansējums. Ņemot vērā, ka GOVSATCOM programmas un Drošas savienojamības programmas kompetentā iestāde ir jauna funkcija, ko ir paredzēts uzticēt VAS “Latvijas Valsts radio un televīzijas centram - šādas jaunas funkcijas nevar tikt piešķirtas bez papildus finansējuma. Vienlaikus, ja Ministru kabineta ieskatā GOVSATCOM programmas un Drošas savienojamības programmas paredzētie pakalpojumi nav nepieciešami vai Latvija nevar tos nevar atļauties, tad Ministru kabinetam ir jāpieņem šāds lēmums. Attiecīgi Izglītības un zinātnes ministrija par šādu lēmumu informēs Eiropas Komisiju.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sadarbībā ar VAS “Latvijas Valsts radio un televīzijas centrs”, Izglītības un zinātnes ministriju, Aizsardzības ministriju, Satversmes aizsardzības biroju, Informācijas tehnoloģiju drošības incidentu novēršanas institūciju - CERT.lv un VAS “Elektroniskie sakari” līdz 2025. gada 1. aprīlim izvērtēt GOVSATCOM programmas un Drošas savienojamības programmas kompetentās iestādes deleģētās iestādes darba noslodzi, pildot tai paredzētās funkcijas, un jautājumu par papildu valsts budžeta līdzekļu piešķiršanu darbības nodrošināšanai skatīt likumprojekta par valsts budžetu kārtējam gadam un likumprojekta par vidēja termiņa budžeta ietvara sagatavošanas procesā.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rtl w:val="0"/>
              </w:rPr>
              <w:t xml:space="preserve">​</w:t>
            </w:r>
            <w:r w:rsidR="00000000" w:rsidRPr="00000000" w:rsidDel="00000000">
              <w:rPr>
                <w:rtl w:val="0"/>
              </w:rPr>
              <w:t xml:space="preserve"> Satiksmes ministrijai sadarbībā ar VAS “Latvijas Valsts radio un televīzijas centrs”, Izglītības un zinātnes ministriju, Aizsardzības ministriju, Satversmes aizsardzības biroju, Informācijas tehnoloģiju drošības incidentu novēršanas institūcija - CERT.lv un VAS “Elektroniskie sakari” izvērtēt GOVSATCOM programmas un Drošas savienojamības programmas kompetentās iestādes darba noslodzi, pildot tām paredzētās funkcijas, un jautājumu par papildu valsts budžeta līdzekļu piešķiršanu darbības nodrošināšanai skatīt likumprojekta par valsts budžetu kārtējam gadam un likumprojekta par vidēja termiņa budžeta ietvara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4.punktu un ziņojuma projekta 1. un 9.lp. sniegto informāciju, norādot, ka institūcijām tām paredzētās funkcijas ir jānodrošina esošo valsts budžeta un cilvēkresursu ietvaros, nevis paredzēt, ka jautājums par papildu valsts budžeta līdzekļu piešķiršanu skatāms valsts budžeta likumprojekta sagatavošanas procesā. Vēršam uzmanību, ka Ministru kabineta 19.09.2024. sēdē izskatīts un atbalstīts informatīvais ziņojums “Par valsts budžeta likumprojektā iekļaujamiem prioritārajiem pasākumiem 2025., 2026., 2027. un 2028. gadam” un papildu finansējums vai jaunas amata vietas ziņojuma projektā norādītajam mērķim nav piešķirtas. Vienlaikus ziņojuma projekta 3.sadaļā norādīts, ka Latvijā pieteikto GOVSATCOM pakalpojumu daudzums visticamāk būs neliels, kā arī iekļauta informācija, ka neatkarīgi no tā, kura institūcija tiks noteikta par CGA un CSCA kompetento iestādi, izmaksu pozīcijas, kas saistītas ar aprīkojumu un nepieciešamo darbaspēku, nodrošināmas esošo valsts budžeta un cilvēkresursu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4.punkts un ziņojuma projekta 1. un 9.lp. sniegto informācijā informācija atbilstoši precizēta, pārrunājot to ar Satiksmes ministriju.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sadarbībā ar VAS “Latvijas Valsts radio un televīzijas centrs”, Izglītības un zinātnes ministriju, Aizsardzības ministriju, Satversmes aizsardzības biroju, Informācijas tehnoloģiju drošības incidentu novēršanas institūciju - CERT.lv un VAS “Elektroniskie sakari” līdz 2025. gada 1. aprīlim izvērtēt GOVSATCOM programmas un Drošas savienojamības programmas kompetentās iestādes deleģētās iestādes darba noslodzi, pildot tai paredzētās funkcijas, un jautājumu par papildu valsts budžeta līdzekļu piešķiršanu darbības nodrošināšanai skatīt likumprojekta par valsts budžetu kārtējam gadam un likumprojekta par vidēja termiņa budžeta ietvara sagatavošanas procesā.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sadarbībā ar VAS “Latvijas Valsts radio un televīzijas centrs”, Izglītības un zinātnes ministriju, Aizsardzības ministriju, Satversmes aizsardzības biroju, Informācijas tehnoloģiju drošības incidentu novēršanas institūcija - CERT.lv un VAS “Elektroniskie sakari” līdz 2024. gada 30. novembrim izvērtēt GOVSATCOM programmas un Drošas savienojamības programmas kompetentās iestādes darba noslodzi, pildot tām paredzētās funkcijas, un nepieciešamības gadījumā jautājumu par papildu valsts budžeta līdzekļu piešķiršanu darbības nodrošināšanai skatīt likumprojekta par valsts budžetu kārtējam gadam un likumprojekta par vidēja termiņa budžeta ietvara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- 30.07.2024.)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GOVSATCOM programmas un Drošas savienojamības programmas kompetentās iestādes funkciju veikšanai būs nepieciešams papildu finansējums (papildu štata vietām, aprīkojumam u.c.), lūdzam informatīvā ziņojuma protokollēmuma 4. punktā svītrot vārdus "nepieciešamības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sadarbībā ar VAS “Latvijas Valsts radio un televīzijas centrs”, Izglītības un zinātnes ministriju, Aizsardzības ministriju, Satversmes aizsardzības biroju, Informācijas tehnoloģiju drošības incidentu novēršanas institūcija - CERT.lv un VAS “Elektroniskie sakari” līdz 2024. gada 30. novembrim izvērtēt GOVSATCOM programmas un Drošas savienojamības programmas kompetentās iestādes darba noslodzi, pildot tām paredzētās funkcijas, un jautājumu par papildu valsts budžeta līdzekļu piešķiršanu darbības nodrošināšanai skatīt likumprojekta par valsts budžetu kārtējam gadam un likumprojekta par vidēja termiņa budžeta ietvara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sadarbībā ar VAS “Latvijas Valsts radio un televīzijas centrs”, Izglītības un zinātnes ministriju, Aizsardzības ministriju, Satversmes aizsardzības biroju, Informācijas tehnoloģiju drošības incidentu novēršanas institūciju - CERT.lv un VAS “Elektroniskie sakari” līdz 2025. gada 1. aprīlim izvērtēt GOVSATCOM programmas un Drošas savienojamības programmas kompetentās iestādes deleģētās iestādes darba noslodzi, pildot tai paredzētās funkcijas, un jautājumu par papildu valsts budžeta līdzekļu piešķiršanu darbības nodrošināšanai skatīt likumprojekta par valsts budžetu kārtējam gadam un likumprojekta par vidēja termiņa budžeta ietvara sagatavošanas procesā.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Informatīvā ziņojuma sadaļas "Tālākās plānošanas darbības" 2.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SM sadarbībā ar LVRTC, IZM, AizM, SAB, Cert.lv un VASES līdz 2025. gada 1. aprīlim izvērtēt CGA un CSA kompetentās iestādes deleģētās iestādes darba noslodzi, pildot tai paredzētās funkcijas, un jautājumu par papildu valsts budžeta līdzekļu piešķiršanu darbības nodrošināšanai skatīt likumprojekta par valsts budžetu kārtējam gadam un likumprojekta par vidēja termiņa budžeta ietvara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SM sadarbībā ar LVRTC, IZM, AizM, SAB, Cert.lv un VASES līdz 2025. gada 1. aprīlim izvērtēt CGA un CSA kompetentās iestādes deleģētās iestādes darba noslodzi, pildot tai paredzētās funkcijas, un jautājumu par papildu valsts budžeta līdzekļu piešķiršanu darbības nodrošināšanai skatīt likumprojekta par valsts budžetu kārtējam gadam un likumprojekta par vidēja termiņa budžeta ietvara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sadaļas "Tālākās plānotās darbības" 1.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SM līdz 2025.gada 1.aprīlim izvērtēt nepieciešamību veikt grozījumus normatīvajos aktos,  lai noteiktu Latvijā CGA un CSCA kompetento iestādi. CGA un CSCA kompetentās iestādes deleģētā iestāde darbu uzsāk pēc nepieciešamo normatīvo aktu pieņemšanas un tai nepieciešamā finansējuma piešķiršanas."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finansējuma piešķiršanu tiek skatīts Informatīvā ziņojuma sadaļas "Tālākās plānotās darbības" 2.punktā.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dalību Eiropas Savienības Drošas savienojamības programmā un GOVSATCOM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9. lapas 2. punktā sadaļā "Tālākās plānotās darbības" izņemt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sadarbībā ar LVRTC, IZM, AizM, SAB, Cert.lv un VASES izvērtēt GOVSATCOM programmas un Drošas savienojamības programmas kompetentās iestādes darba noslodzi pildot tām paredzētās funkcijas, un jautājumu par papildu valsts budžeta līdzekļu piešķiršanu darbības nodrošināšanai skatīt likumprojekta par valsts budžetu kārtējam gadam un likumprojekta par vidēja termiņa budžeta ietvaru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dalību Eiropas Savienības Drošas savienojamības programmā un GOVSATCOM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(SAB - 30.07.2024.)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Satversmes aizsardzības biroja likuma 1. panta otrajā daļā noteikto Satversmes aizsardzības biroja kompetenci, nepieciešams aizstāt informatīvā ziņojuma 2. rindkopā vārdus "klasificētu elektronisko sakaru kanālu sistēmu uzraudzība" ar vārdiem "klasificētas informācijas apmaiņas ar starptautiskajām organizācijām un šīs informācijas aizsardzības pasākumu kontrole, elektronisko informācijas nesēju sistēmu, kurās notiek darbs ar valsts noslēpumu saturošu informāciju akreditācija". Šāda piedāvātā redakcija būtu atbilstoša specialajai tiesību normai, kas regulē Satversmes aizsardzības biroja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biroju (turpmāk – SAB) (klasificētas informācijas apmaiņas ar starptautiskajām organizācijām un šīs informācijas aizsardzības pasākumu kontrole, elektronisko informācijas nesēju sistēmu, kurās notiek darbs ar valsts noslēpumu saturošu informāciju akreditācija)"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līdz 2025.gada 1.aprīlim izvērtēt nepieciešamību veikt grozījumus normatīvajos aktos,  lai noteiktu Latvijā GOVSATCOM programmas un Drošas savienojamības programmas kompetento iestādi. GOVSATCOM programmas un Drošas savienojamības programmas kompetentā iestāde darbu uzsāk pēc nepieciešamo normatīvo aktu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GOVSATCOM programmas un Drošas savienojamības programmas kompetentās iestādes funkciju veikšanai būs nepieciešams papildu finansējums (papildu štata vietām, aprīkojumam u.c.), lūdzam Infromatīvā ziņojuma protokollēmuma 3. punktā paredzēt, ka GOVSATCOM programmas un Drošas savienojamības programmas kompetentā iestāde darbu uzsāk pēc nepieciešamo normatīvo aktu pieņemšanas un tai nepieciešamā finansējuma piešķiršanas.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līdz 2025.gada 1.aprīlim izvērtēt nepieciešamību veikt grozījumus normatīvajos aktos,  lai noteiktu Latvijā GOVSATCOM programmas un Drošas savienojamības programmas kompetento iestādi. GOVSATCOM programmas un Drošas savienojamības programmas kompetentās iestādes deleģētā iestāde darbu uzsāk pēc nepieciešamo normatīvo aktu pieņemšanas un tai nepieciešamā finansējuma piešķiršanas."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 finansējumu ir skatīts protokollēmuma 4.punktā jau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līdz 2025.gada 1.aprīlim izvērtēt nepieciešamību veikt grozījumus normatīvajos aktos, lai noteiktu Latvijā GOVSATCOM programmas un Drošas savienojamības programmas kompetento iestādi. GOVSATCOM programmas un Drošas savienojamības programmas kompetentā iestāde darbu uzsāk pēc nepieciešamo normatīvo aktu pieņemšanas.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normatīvajos aktos noteiktajā kārtībā līdz 2024.gada 30.novembrim sagatavot un iesniegt izskatīšanai Ministru kabinetā normatīvo aktu projektus, kas nepieciešami, lai noteiktu Latvijā GOVSATCOM programmas un Drošas savienojamības programmas kompetento iestādi. GOVSATCOM programmas un Drošas savienojamības programmas kompetentā iestāde darbu uzsāk pēc nepieciešamo normatīvo aktu pieņemšanas un tai nepieciešamā finansējuma piešķiršanas.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protokollēmuma 4. punktā izņemt termiņu līdz kuram sagatavot un iesniegt izskatīšanai Ministru kabinetā normatīvo aktu projektus, kas nepieciešami, lai noteiktu Latvijā GOVSATCOM programmas un Drošas savienojamības programmas kompetento iestādi un īstenotu to normatīvajos aktos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normatīvajos aktos noteiktajā kārtībā sagatavot un iesniegt izskatīšanai Ministru kabinetā normatīvo aktu projektus, kas nepieciešami, lai noteiktu Latvijā GOVSATCOM programmas un Drošas savienojamības programmas kompetento iestādi. GOVSATCOM programmas un Drošas savienojamības programmas kompetentā iestāde darbu uzsāk pēc nepieciešamo normatīvo aktu pieņemšanas un tai nepieciešamā finansējuma piešķiršanas.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finansējuma piešķiršanu tiek skatīts protokollēmuma 4.punktā.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līdz 2025.gada 1.aprīlim izvērtēt nepieciešamību veikt grozījumus normatīvajos aktos, lai noteiktu Latvijā GOVSATCOM programmas un Drošas savienojamības programmas kompetento iestādi. GOVSATCOM programmas un Drošas savienojamības programmas kompetentā iestāde darbu uzsāk pēc nepieciešamo normatīvo aktu pieņemšanas.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sadarbībā ar VAS “Latvijas Valsts radio un televīzijas centrs”, Izglītības un zinātnes ministriju, Aizsardzības ministriju, Satversmes aizsardzības biroju, Informācijas tehnoloģiju drošības incidentu novēršanas institūcija - CERT.lv un VAS “Elektroniskie sakari” līdz 2025. gada 1. aprīlim izvērtēt GOVSATCOM programmas un Drošas savienojamības programmas kompetentās iestādes darba noslodzi, pildot tām paredzētās funkcijas, un, ja nepieciešams, jautājumu par papildu valsts budžeta līdzekļu piešķiršanu darbības nodrošināšanai skatīt likumprojekta par valsts budžetu kārtējam gadam un likumprojekta par vidēja termiņa budžeta ietvara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GOVSATCOM programmas un Drošas savienojamības programmas kompetentās iestādes funkciju veikšanai būs nepieciešams papildu finansējums (papildu štata vietām, aprīkojumam u.c.). Vienlaikus vēršam uzmanību uz to, ka Informatīvā ziņojuma 1.rindkopā ir norādīts: “SM  plāno deleģēt uzdevumu VAS “Latvijas Valsts radio un televīzijas centrs” (turpmāk – LVRTC), piesaistot nepieciešamo finansējumu likumprojekta par valsts budžetu kārtējam gadam un likumprojekta par vidēja termiņa budžeta ietvaru sagatavošanas procesā, ievērojot valsts budžeta finansiālās iespējas”. Ņemot vērā minēto, lūdzam izteikt MK protokollēmuma projekta 4.punktu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sadarbībā ar VAS “Latvijas Valsts radio un televīzijas centrs”, Izglītības un zinātnes ministriju, Aizsardzības ministriju, Satversmes aizsardzības biroju, Informācijas tehnoloģiju drošības incidentu novēršanas institūciju - CERT.lv un VAS “Elektroniskie sakari” līdz 2025. gada 1. aprīlim izvērtēt GOVSATCOM programmas un Drošas savienojamības programmas kompetentās iestādes deleģētās iestādes darba noslodzi, pildot tai paredzētās funkcijas, un jautājumu par papildu valsts budžeta līdzekļu piešķiršanu darbības nodrošināšanai skatīt likumprojekta par valsts budžetu kārtējam gadam un likumprojekta par vidēja termiņa budžeta ietvara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sadarbībā ar VAS “Latvijas Valsts radio un televīzijas centrs”, Izglītības un zinātnes ministriju, Aizsardzības ministriju, Satversmes aizsardzības biroju, Informācijas tehnoloģiju drošības incidentu novēršanas institūciju - CERT.lv un VAS “Elektroniskie sakari” līdz 2025. gada 1. aprīlim izvērtēt GOVSATCOM programmas un Drošas savienojamības programmas kompetentās iestādes deleģētās iestādes darba noslodzi, pildot tai paredzētās funkcijas, un jautājumu par papildu valsts budžeta līdzekļu piešķiršanu darbības nodrošināšanai skatīt likumprojekta par valsts budžetu kārtējam gadam un likumprojekta par vidēja termiņa budžeta ietvara sagatavošanas procesā.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rtl w:val="0"/>
              </w:rPr>
              <w:t xml:space="preserve">​</w:t>
            </w:r>
            <w:r w:rsidR="00000000" w:rsidRPr="00000000" w:rsidDel="00000000">
              <w:rPr>
                <w:rtl w:val="0"/>
              </w:rPr>
              <w:t xml:space="preserve"> Satiksmes ministrijai sadarbībā ar VAS “Latvijas Valsts radio un televīzijas centrs”, Izglītības un zinātnes ministriju, Aizsardzības ministriju, Satversmes aizsardzības biroju, Informācijas tehnoloģiju drošības incidentu novēršanas institūcija - CERT.lv un VAS “Elektroniskie sakari” līdz 2024. gada 30. novembrim izvērtēt GOVSATCOM programmas un Drošas savienojamības programmas kompetentās iestādes darba noslodzi, pildot tām paredzētās funkcijas, un jautājumu par papildu valsts budžeta līdzekļu piešķiršanu darbības nodrošināšanai skatīt likumprojekta par valsts budžetu kārtējam gadam un likumprojekta par vidēja termiņa budžeta ietvara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protokollēmuma 4. punktā izņemt termiņu, kurā izvērtēt GOVSATCOM programmas un Drošas savienojamības programmas kompetentās iestādes darba noslodzi.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 Satiksmes ministrijai sadarbībā ar valsts akciju sabiedrību “Latvijas Valsts radio un televīzijas centrs”, Izglītības un zinātnes ministriju, Aizsardzības ministriju, Satversmes aizsardzības biroju, Informācijas tehnoloģiju drošības incidentu novēršanas institūciju - CERT.lv un valsts akciju sabiedrību “Elektroniskie sakari” izvērtēt GOVSATCOM programmas un Drošas savienojamības programmas kompetentās iestādes darba noslodzi, pildot tām paredzētās funkcijas, un jautājumu par papildu valsts budžeta līdzekļu piešķiršanu darbības nodrošināšanai skatīt likumprojekta par valsts budžetu kārtējam gadam un likumprojekta par vidēja termiņa budžeta ietvara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sadarbībā ar VAS “Latvijas Valsts radio un televīzijas centrs”, Izglītības un zinātnes ministriju, Aizsardzības ministriju, Satversmes aizsardzības biroju, Informācijas tehnoloģiju drošības incidentu novēršanas institūciju - CERT.lv un VAS “Elektroniskie sakari” līdz 2025. gada 1. aprīlim izvērtēt GOVSATCOM programmas un Drošas savienojamības programmas kompetentās iestādes deleģētās iestādes darba noslodzi, pildot tai paredzētās funkcijas, un jautājumu par papildu valsts budžeta līdzekļu piešķiršanu darbības nodrošināšanai skatīt likumprojekta par valsts budžetu kārtējam gadam un likumprojekta par vidēja termiņa budžeta ietvara sagatavošanas procesā.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24-TA-1346</w:t>
    </w:r>
    <w:r>
      <w:br/>
    </w:r>
    <w:r w:rsidR="00000000" w:rsidRPr="00000000" w:rsidDel="00000000">
      <w:rPr>
        <w:rtl w:val="0"/>
      </w:rPr>
      <w:t xml:space="preserve">27.11.2024. 16.01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24-TA-1346</w:t>
    </w:r>
    <w:r>
      <w:br/>
    </w:r>
    <w:r w:rsidR="00000000" w:rsidRPr="00000000" w:rsidDel="00000000">
      <w:rPr>
        <w:rtl w:val="0"/>
      </w:rPr>
      <w:t xml:space="preserve">27.11.2024. 16.01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Izziņa_24-TA-1346.docx</dc:title>
</cp:coreProperties>
</file>

<file path=docProps/custom.xml><?xml version="1.0" encoding="utf-8"?>
<Properties xmlns="http://schemas.openxmlformats.org/officeDocument/2006/custom-properties" xmlns:vt="http://schemas.openxmlformats.org/officeDocument/2006/docPropsVTypes"/>
</file>