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Lejas ielā 13C,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nekustamo īpašumu  (nekustamā īpašuma kadastra Nr. 0100 025 0180) – zemes vienību (zemes vienības kadastra apzīmējums 0100 025 0087) 301 m</w:t>
            </w:r>
            <w:r w:rsidR="00000000" w:rsidRPr="00000000" w:rsidDel="00000000">
              <w:rPr>
                <w:vertAlign w:val="superscript"/>
                <w:rtl w:val="0"/>
              </w:rPr>
              <w:t xml:space="preserve">2</w:t>
            </w:r>
            <w:r w:rsidR="00000000" w:rsidRPr="00000000" w:rsidDel="00000000">
              <w:rPr>
                <w:rtl w:val="0"/>
              </w:rPr>
              <w:t xml:space="preserve"> platībā – Lejas ielā 13C, Rīgā, kas ierakstīts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informē, ka nesaskaņo Ministru kabineta rīkojuma projektu “Par valsts nekustamā īpašuma Lejas ielā 13C, Rīgā, pārdošanu”, jo atbilstoši Rīgas valstspilsētas pašvaldības sniegtajai informācijai atsavināšanai paredzētā zemes vienība ir nepieciešama pašvaldībai tās autonomu funkciju nodrošināšanai (apstādījumu teritorijas labiekārtošanai). Rīgas dome gatavo lēmuma projektu ar lūgumu valstij nodot pašvaldībai šo zemes vienību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tālākas sarunas par nekustamā īpašuma nodošanu bez atlīdzības Rīgas valstspilsētas pašvaldības īpašumā risināt ar Rīgas 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grozīts tā nosaukums uz: “Par valsts nekustamā īpašuma Lejas ielā 13C, Rīgā, nodošanu Rīgas valstspilsētas pašvaldības īpašumā”. Precizētais projekts paredz saskaņā ar Publiskas personas mantas atsavināšanas likuma 42. panta pirmo daļu un 43. pantu atļaut Finanšu ministrijai nodot bez atlīdzības Rīgas valstspilsētas pašvaldības īpašumā nekustamo īpašumu Lejas ielā 13C, Rīgā, Pašvaldību likuma 4.panta pirmās daļas 2. punktā noteiktās pašvaldības autonomās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Rīgas valstspilsētas pašvaldības īpašumā nekustamo īpašumu (nekustamā īpašuma kadastra Nr. 0100 025 0180) – zemes vienību (zemes vienības kadastra apzīmējums 0100 025 0087) 301 m</w:t>
            </w:r>
            <w:r w:rsidR="00000000" w:rsidRPr="00000000" w:rsidDel="00000000">
              <w:rPr>
                <w:vertAlign w:val="superscript"/>
                <w:rtl w:val="0"/>
              </w:rPr>
              <w:t xml:space="preserve">2</w:t>
            </w:r>
            <w:r w:rsidR="00000000" w:rsidRPr="00000000" w:rsidDel="00000000">
              <w:rPr>
                <w:rtl w:val="0"/>
              </w:rPr>
              <w:t xml:space="preserve"> platībā – Lejas ielā 13C, Rīgā, kas ierakstīts zemesgrāmatā uz valsts vārda Finanšu ministrijas personā, lai saskaņā ar Pašvaldību likuma 4. panta pirmo daļu to izmantotu pašvaldības autonomo funkciju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25-TA-410</w:t>
    </w:r>
    <w:r>
      <w:br/>
    </w:r>
    <w:r w:rsidR="00000000" w:rsidRPr="00000000" w:rsidDel="00000000">
      <w:rPr>
        <w:rtl w:val="0"/>
      </w:rPr>
      <w:t xml:space="preserve">14.08.2025. 09.42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25-TA-410</w:t>
    </w:r>
    <w:r>
      <w:br/>
    </w:r>
    <w:r w:rsidR="00000000" w:rsidRPr="00000000" w:rsidDel="00000000">
      <w:rPr>
        <w:rtl w:val="0"/>
      </w:rPr>
      <w:t xml:space="preserve">14.08.2025. 09.42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Izziņa_25-TA-410.docx</dc:title>
</cp:coreProperties>
</file>

<file path=docProps/custom.xml><?xml version="1.0" encoding="utf-8"?>
<Properties xmlns="http://schemas.openxmlformats.org/officeDocument/2006/custom-properties" xmlns:vt="http://schemas.openxmlformats.org/officeDocument/2006/docPropsVTypes"/>
</file>