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51A" w:rsidRDefault="0089751A" w:rsidP="0089751A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Sarmīte Zandare &lt;Sarmite.Zandare@lm.gov.lv&gt;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trešdiena, 2020. gada 11. novembris 18:08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Edgars Matulis &lt;edgars.matulis@fm.gov.lv&gt;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Baiba Veberste-Šimčuka &lt;Baiba.Veberste-Simcuka@lm.gov.lv&gt;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VSS-619</w:t>
      </w:r>
    </w:p>
    <w:p w:rsidR="0089751A" w:rsidRDefault="0089751A" w:rsidP="0089751A"/>
    <w:p w:rsidR="0089751A" w:rsidRDefault="0089751A" w:rsidP="0089751A"/>
    <w:p w:rsidR="0089751A" w:rsidRDefault="0089751A" w:rsidP="0089751A">
      <w:r>
        <w:t>Labdien!</w:t>
      </w:r>
    </w:p>
    <w:p w:rsidR="0089751A" w:rsidRDefault="0089751A" w:rsidP="0089751A"/>
    <w:p w:rsidR="0089751A" w:rsidRDefault="0089751A" w:rsidP="0089751A">
      <w:r>
        <w:t>Labklājības ministrija ir izskatījusi precizēto Ministru kabineta noteikumu projektu “Grozījumi Ministru kabineta 2017.gada 28.marta noteikumos Nr.187 “Sabiedrisko pakalpojumu sniedzēju iepirkuma procedūru un metu konkursu norises kārtība”” (VSS-619) , tā sākotnējās ietekmes novērtējuma ziņojumu (anotāciju) un izziņu par atzinumos sniegtajiem iebildumiem un atbalsta tā tālāku virzību bez iebildumiem un priekšlikumiem.</w:t>
      </w:r>
    </w:p>
    <w:p w:rsidR="0089751A" w:rsidRDefault="0089751A" w:rsidP="0089751A"/>
    <w:p w:rsidR="0089751A" w:rsidRDefault="0089751A" w:rsidP="0089751A"/>
    <w:p w:rsidR="0089751A" w:rsidRDefault="0089751A" w:rsidP="0089751A">
      <w:r>
        <w:t>Ar cieņu</w:t>
      </w:r>
    </w:p>
    <w:p w:rsidR="0089751A" w:rsidRDefault="0089751A" w:rsidP="0089751A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</w:p>
    <w:p w:rsidR="0089751A" w:rsidRDefault="0089751A" w:rsidP="0089751A">
      <w:pPr>
        <w:autoSpaceDE w:val="0"/>
        <w:autoSpaceDN w:val="0"/>
        <w:rPr>
          <w:rFonts w:ascii="Helv" w:hAnsi="Helv"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Sarmīte Zandare</w:t>
      </w:r>
      <w:r>
        <w:rPr>
          <w:rFonts w:ascii="Helv" w:hAnsi="Helv"/>
          <w:color w:val="000000"/>
          <w:sz w:val="20"/>
          <w:szCs w:val="20"/>
          <w:lang w:eastAsia="lv-LV"/>
        </w:rPr>
        <w:br/>
        <w:t>Juridiskā departamenta iepirkumu speciāliste</w:t>
      </w:r>
      <w:r>
        <w:rPr>
          <w:rFonts w:ascii="Helv" w:hAnsi="Helv"/>
          <w:color w:val="000000"/>
          <w:sz w:val="20"/>
          <w:szCs w:val="20"/>
          <w:lang w:eastAsia="lv-LV"/>
        </w:rPr>
        <w:br/>
        <w:t>Tālr. 67021675</w:t>
      </w:r>
    </w:p>
    <w:p w:rsidR="0089751A" w:rsidRDefault="0089751A" w:rsidP="0089751A">
      <w:pPr>
        <w:autoSpaceDE w:val="0"/>
        <w:autoSpaceDN w:val="0"/>
        <w:spacing w:after="120"/>
        <w:rPr>
          <w:rFonts w:ascii="Helv" w:hAnsi="Helv"/>
          <w:color w:val="000000"/>
          <w:sz w:val="20"/>
          <w:szCs w:val="20"/>
          <w:lang w:eastAsia="lv-LV"/>
        </w:rPr>
      </w:pPr>
      <w:hyperlink r:id="rId4" w:history="1">
        <w:r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sarmite.zandare@lm.gov.lv</w:t>
        </w:r>
      </w:hyperlink>
    </w:p>
    <w:p w:rsidR="0089751A" w:rsidRDefault="0089751A" w:rsidP="0089751A">
      <w:pPr>
        <w:autoSpaceDE w:val="0"/>
        <w:autoSpaceDN w:val="0"/>
        <w:rPr>
          <w:rFonts w:ascii="Verdana" w:hAnsi="Verdana"/>
          <w:b/>
          <w:bCs/>
          <w:color w:val="000000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000000"/>
          <w:sz w:val="20"/>
          <w:szCs w:val="20"/>
          <w:lang w:eastAsia="lv-LV"/>
        </w:rPr>
        <w:t>Labklājības ministrija</w:t>
      </w:r>
    </w:p>
    <w:p w:rsidR="0089751A" w:rsidRDefault="0089751A" w:rsidP="0089751A">
      <w:pPr>
        <w:autoSpaceDE w:val="0"/>
        <w:autoSpaceDN w:val="0"/>
        <w:rPr>
          <w:rFonts w:ascii="Verdana" w:hAnsi="Verdana"/>
          <w:color w:val="000000"/>
          <w:sz w:val="20"/>
          <w:szCs w:val="20"/>
          <w:lang w:eastAsia="lv-LV"/>
        </w:rPr>
      </w:pPr>
      <w:r>
        <w:rPr>
          <w:rFonts w:ascii="Verdana" w:hAnsi="Verdana"/>
          <w:color w:val="000000"/>
          <w:sz w:val="20"/>
          <w:szCs w:val="20"/>
          <w:lang w:eastAsia="lv-LV"/>
        </w:rPr>
        <w:t>Skolas iela 28, Rīga, LV-1331</w:t>
      </w:r>
    </w:p>
    <w:p w:rsidR="0089751A" w:rsidRDefault="0089751A" w:rsidP="0089751A">
      <w:pPr>
        <w:rPr>
          <w:lang w:eastAsia="lv-LV"/>
        </w:rPr>
      </w:pPr>
      <w:hyperlink r:id="rId5" w:history="1">
        <w:r>
          <w:rPr>
            <w:rStyle w:val="Hyperlink"/>
            <w:rFonts w:ascii="Verdana" w:hAnsi="Verdana"/>
            <w:color w:val="0082BF"/>
            <w:sz w:val="20"/>
            <w:szCs w:val="20"/>
            <w:lang w:eastAsia="lv-LV"/>
          </w:rPr>
          <w:t>www.lm.gov.lv</w:t>
        </w:r>
      </w:hyperlink>
    </w:p>
    <w:bookmarkEnd w:id="0"/>
    <w:p w:rsidR="0089751A" w:rsidRDefault="0089751A" w:rsidP="0089751A"/>
    <w:p w:rsidR="00602BF7" w:rsidRDefault="00602BF7">
      <w:bookmarkStart w:id="1" w:name="_GoBack"/>
      <w:bookmarkEnd w:id="1"/>
    </w:p>
    <w:sectPr w:rsidR="00602B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8B"/>
    <w:rsid w:val="00602BF7"/>
    <w:rsid w:val="006D4D8B"/>
    <w:rsid w:val="0089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B2195-9EC7-43B2-B12B-1964C1D1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51A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75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336</Characters>
  <Application>Microsoft Office Word</Application>
  <DocSecurity>0</DocSecurity>
  <Lines>2</Lines>
  <Paragraphs>1</Paragraphs>
  <ScaleCrop>false</ScaleCrop>
  <Company>Finanšu Ministrija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2020-12-03T08:41:00Z</dcterms:created>
  <dcterms:modified xsi:type="dcterms:W3CDTF">2020-12-03T08:41:00Z</dcterms:modified>
</cp:coreProperties>
</file>