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67F0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n-US"/>
        </w:rPr>
        <w:t>From: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Pēteris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Leiškalns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&lt;Peteris.Leiskalns@lddk.lv&gt;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n-US"/>
        </w:rPr>
        <w:t>Sent: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pirmdiena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, 2021.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gada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29.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novembris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13:51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n-US"/>
        </w:rPr>
        <w:t>To: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vm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&lt;vm@vm.gov.lv&gt;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n-US"/>
        </w:rPr>
        <w:t>Subject: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 Par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precizēto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projektu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"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Grozījumi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Ministru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kabineta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2014.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gada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11.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marta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noteikumos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Nr. 134 "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Noteikumi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par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vienoto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veselības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nozares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elektronisko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informācijas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sistēmu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"" (</w:t>
      </w:r>
      <w:proofErr w:type="spell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>VSS</w:t>
      </w:r>
      <w:proofErr w:type="spellEnd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n-US"/>
        </w:rPr>
        <w:t xml:space="preserve"> - 799)</w:t>
      </w:r>
    </w:p>
    <w:p w14:paraId="557D3ECC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0DF056E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color w:val="323130"/>
          <w:sz w:val="28"/>
          <w:szCs w:val="28"/>
          <w:bdr w:val="none" w:sz="0" w:space="0" w:color="auto" w:frame="1"/>
        </w:rPr>
        <w:t>Labdien!</w:t>
      </w:r>
    </w:p>
    <w:p w14:paraId="46E02753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color w:val="323130"/>
          <w:sz w:val="28"/>
          <w:szCs w:val="28"/>
          <w:bdr w:val="none" w:sz="0" w:space="0" w:color="auto" w:frame="1"/>
        </w:rPr>
        <w:t xml:space="preserve">Ar šo daru zināmu, ka </w:t>
      </w:r>
      <w:proofErr w:type="spellStart"/>
      <w:r>
        <w:rPr>
          <w:color w:val="323130"/>
          <w:sz w:val="28"/>
          <w:szCs w:val="28"/>
          <w:bdr w:val="none" w:sz="0" w:space="0" w:color="auto" w:frame="1"/>
        </w:rPr>
        <w:t>LDDK</w:t>
      </w:r>
      <w:proofErr w:type="spellEnd"/>
      <w:r>
        <w:rPr>
          <w:color w:val="323130"/>
          <w:sz w:val="28"/>
          <w:szCs w:val="28"/>
          <w:bdr w:val="none" w:sz="0" w:space="0" w:color="auto" w:frame="1"/>
        </w:rPr>
        <w:t xml:space="preserve"> nav iebildumu pret  projekta "Grozījumi Ministru kabineta 2014. gada 11. marta noteikumos Nr. 134 "Noteikumi par vienoto veselības nozares elektronisko informācijas sistēmu"" (</w:t>
      </w:r>
      <w:proofErr w:type="spellStart"/>
      <w:r>
        <w:rPr>
          <w:color w:val="323130"/>
          <w:sz w:val="28"/>
          <w:szCs w:val="28"/>
          <w:bdr w:val="none" w:sz="0" w:space="0" w:color="auto" w:frame="1"/>
        </w:rPr>
        <w:t>VSS</w:t>
      </w:r>
      <w:proofErr w:type="spellEnd"/>
      <w:r>
        <w:rPr>
          <w:color w:val="323130"/>
          <w:sz w:val="28"/>
          <w:szCs w:val="28"/>
          <w:bdr w:val="none" w:sz="0" w:space="0" w:color="auto" w:frame="1"/>
        </w:rPr>
        <w:t xml:space="preserve"> - 799) Veselības ministrijas precizētajā redakcijā.</w:t>
      </w:r>
    </w:p>
    <w:p w14:paraId="2051773E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color w:val="323130"/>
          <w:sz w:val="28"/>
          <w:szCs w:val="28"/>
          <w:bdr w:val="none" w:sz="0" w:space="0" w:color="auto" w:frame="1"/>
        </w:rPr>
        <w:t> </w:t>
      </w:r>
    </w:p>
    <w:p w14:paraId="70584210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04EB5707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 Semilight" w:hAnsi="Segoe UI Semilight" w:cs="Segoe UI Semilight"/>
          <w:b/>
          <w:bCs/>
          <w:caps/>
          <w:color w:val="8E0000"/>
          <w:sz w:val="18"/>
          <w:szCs w:val="18"/>
          <w:bdr w:val="none" w:sz="0" w:space="0" w:color="auto" w:frame="1"/>
        </w:rPr>
        <w:t>PĒTERIS LEIŠKALNS</w:t>
      </w:r>
    </w:p>
    <w:p w14:paraId="53765AB8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 Semilight" w:hAnsi="Segoe UI Semilight" w:cs="Segoe UI Semilight"/>
          <w:color w:val="000000"/>
          <w:sz w:val="18"/>
          <w:szCs w:val="18"/>
          <w:bdr w:val="none" w:sz="0" w:space="0" w:color="auto" w:frame="1"/>
        </w:rPr>
        <w:t>Sociālās drošības un veselības aprūpes eksperts</w:t>
      </w:r>
    </w:p>
    <w:p w14:paraId="7E832101" w14:textId="43674844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eastAsiaTheme="minorHAnsi" w:cstheme="minorBidi"/>
          <w:noProof/>
          <w:szCs w:val="22"/>
          <w:lang w:eastAsia="en-US"/>
        </w:rPr>
        <w:drawing>
          <wp:inline distT="0" distB="0" distL="0" distR="0" wp14:anchorId="6A1BFB37" wp14:editId="471D2027">
            <wp:extent cx="1562100" cy="603250"/>
            <wp:effectExtent l="0" t="0" r="0" b="635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0D3E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 Semilight" w:hAnsi="Segoe UI Semilight" w:cs="Segoe UI Semilight"/>
          <w:color w:val="000000"/>
          <w:sz w:val="18"/>
          <w:szCs w:val="18"/>
          <w:bdr w:val="none" w:sz="0" w:space="0" w:color="auto" w:frame="1"/>
        </w:rPr>
        <w:t>Raiņa bulvāris 4, Rīga, LV-1050</w:t>
      </w:r>
    </w:p>
    <w:p w14:paraId="2286A9F7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 Semilight" w:hAnsi="Segoe UI Semilight" w:cs="Segoe UI Semilight"/>
          <w:b/>
          <w:bCs/>
          <w:color w:val="8E0000"/>
          <w:sz w:val="18"/>
          <w:szCs w:val="18"/>
          <w:bdr w:val="none" w:sz="0" w:space="0" w:color="auto" w:frame="1"/>
        </w:rPr>
        <w:t>T.</w:t>
      </w:r>
      <w:r>
        <w:rPr>
          <w:rFonts w:ascii="Segoe UI Semilight" w:hAnsi="Segoe UI Semilight" w:cs="Segoe UI Semilight"/>
          <w:color w:val="1F497D"/>
          <w:sz w:val="18"/>
          <w:szCs w:val="18"/>
          <w:bdr w:val="none" w:sz="0" w:space="0" w:color="auto" w:frame="1"/>
        </w:rPr>
        <w:t> </w:t>
      </w:r>
      <w:r>
        <w:rPr>
          <w:rFonts w:ascii="Segoe UI Semilight" w:hAnsi="Segoe UI Semilight" w:cs="Segoe UI Semilight"/>
          <w:color w:val="000000"/>
          <w:sz w:val="18"/>
          <w:szCs w:val="18"/>
          <w:bdr w:val="none" w:sz="0" w:space="0" w:color="auto" w:frame="1"/>
        </w:rPr>
        <w:t>67225162; 29241312</w:t>
      </w:r>
    </w:p>
    <w:p w14:paraId="2333232D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 Semilight" w:hAnsi="Segoe UI Semilight" w:cs="Segoe UI Semilight"/>
          <w:b/>
          <w:bCs/>
          <w:color w:val="8E0000"/>
          <w:sz w:val="18"/>
          <w:szCs w:val="18"/>
          <w:bdr w:val="none" w:sz="0" w:space="0" w:color="auto" w:frame="1"/>
        </w:rPr>
        <w:t>E.</w:t>
      </w:r>
      <w:r>
        <w:rPr>
          <w:rFonts w:ascii="Segoe UI Semilight" w:hAnsi="Segoe UI Semilight" w:cs="Segoe UI Semilight"/>
          <w:color w:val="8E0000"/>
          <w:sz w:val="18"/>
          <w:szCs w:val="18"/>
          <w:bdr w:val="none" w:sz="0" w:space="0" w:color="auto" w:frame="1"/>
        </w:rPr>
        <w:t> </w:t>
      </w:r>
      <w:hyperlink r:id="rId10" w:tgtFrame="_blank" w:history="1">
        <w:r>
          <w:rPr>
            <w:rStyle w:val="Hyperlink"/>
            <w:rFonts w:ascii="Segoe UI Semilight" w:hAnsi="Segoe UI Semilight" w:cs="Segoe UI Semilight"/>
            <w:sz w:val="18"/>
            <w:szCs w:val="18"/>
            <w:bdr w:val="none" w:sz="0" w:space="0" w:color="auto" w:frame="1"/>
          </w:rPr>
          <w:t>lddk@lddk.lv</w:t>
        </w:r>
      </w:hyperlink>
    </w:p>
    <w:p w14:paraId="7BD942E5" w14:textId="77777777" w:rsidR="00967D4B" w:rsidRDefault="00967D4B" w:rsidP="00967D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Segoe UI Semilight" w:hAnsi="Segoe UI Semilight" w:cs="Segoe UI Semilight"/>
          <w:color w:val="A6A6A6"/>
          <w:sz w:val="12"/>
          <w:szCs w:val="12"/>
          <w:bdr w:val="none" w:sz="0" w:space="0" w:color="auto" w:frame="1"/>
        </w:rPr>
        <w:t>Reģ.Nr</w:t>
      </w:r>
      <w:proofErr w:type="spellEnd"/>
      <w:r>
        <w:rPr>
          <w:rFonts w:ascii="Segoe UI Semilight" w:hAnsi="Segoe UI Semilight" w:cs="Segoe UI Semilight"/>
          <w:color w:val="A6A6A6"/>
          <w:sz w:val="12"/>
          <w:szCs w:val="12"/>
          <w:bdr w:val="none" w:sz="0" w:space="0" w:color="auto" w:frame="1"/>
        </w:rPr>
        <w:t xml:space="preserve">. ES </w:t>
      </w:r>
      <w:proofErr w:type="spellStart"/>
      <w:r>
        <w:rPr>
          <w:rFonts w:ascii="Segoe UI Semilight" w:hAnsi="Segoe UI Semilight" w:cs="Segoe UI Semilight"/>
          <w:color w:val="A6A6A6"/>
          <w:sz w:val="12"/>
          <w:szCs w:val="12"/>
          <w:bdr w:val="none" w:sz="0" w:space="0" w:color="auto" w:frame="1"/>
        </w:rPr>
        <w:t>Pārredzamības</w:t>
      </w:r>
      <w:proofErr w:type="spellEnd"/>
      <w:r>
        <w:rPr>
          <w:rFonts w:ascii="Segoe UI Semilight" w:hAnsi="Segoe UI Semilight" w:cs="Segoe UI Semilight"/>
          <w:color w:val="A6A6A6"/>
          <w:sz w:val="12"/>
          <w:szCs w:val="12"/>
          <w:bdr w:val="none" w:sz="0" w:space="0" w:color="auto" w:frame="1"/>
        </w:rPr>
        <w:t xml:space="preserve"> reģistrā 968177917885-14</w:t>
      </w:r>
    </w:p>
    <w:p w14:paraId="713FEDDA" w14:textId="77777777" w:rsidR="00D33E19" w:rsidRDefault="00D33E19"/>
    <w:sectPr w:rsidR="00D33E19" w:rsidSect="003F620F">
      <w:pgSz w:w="11906" w:h="16838"/>
      <w:pgMar w:top="1133" w:right="847" w:bottom="1132" w:left="1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AB3E" w14:textId="77777777" w:rsidR="00967D4B" w:rsidRDefault="00967D4B" w:rsidP="003F620F">
      <w:r>
        <w:separator/>
      </w:r>
    </w:p>
  </w:endnote>
  <w:endnote w:type="continuationSeparator" w:id="0">
    <w:p w14:paraId="6066CFFA" w14:textId="77777777" w:rsidR="00967D4B" w:rsidRDefault="00967D4B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CAB1" w14:textId="77777777" w:rsidR="00967D4B" w:rsidRDefault="00967D4B" w:rsidP="003F620F">
      <w:r>
        <w:separator/>
      </w:r>
    </w:p>
  </w:footnote>
  <w:footnote w:type="continuationSeparator" w:id="0">
    <w:p w14:paraId="70D9ADA5" w14:textId="77777777" w:rsidR="00967D4B" w:rsidRDefault="00967D4B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4B"/>
    <w:rsid w:val="002E17ED"/>
    <w:rsid w:val="003F620F"/>
    <w:rsid w:val="00967D4B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6BD1"/>
  <w15:chartTrackingRefBased/>
  <w15:docId w15:val="{A4B7C258-CDE2-4709-8F25-4256834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67D4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6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3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ddk@lddk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Zača</dc:creator>
  <cp:keywords/>
  <dc:description/>
  <cp:lastModifiedBy>Evija Zača</cp:lastModifiedBy>
  <cp:revision>1</cp:revision>
  <dcterms:created xsi:type="dcterms:W3CDTF">2021-12-07T11:50:00Z</dcterms:created>
  <dcterms:modified xsi:type="dcterms:W3CDTF">2021-12-07T11:51:00Z</dcterms:modified>
</cp:coreProperties>
</file>