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23-TA-2796: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27. jūnija noteikumos Nr. 361 "Pašvaldību ceļu un ielu reģistrācijas un uzskaites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(30.06.2017.)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27. jūnija noteikumos Nr. 361 "Pašvaldību ceļu un ielu reģistrācijas un uzskaites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paskaidrot vai zem  sadaļas “Gājēju un velosipēdu ceļš” ietilpst arī gājēju ietves, jo gājēju ietvju kopgarums un platība pilsētās ir proporcionāli liela un būtu korekti tās norādīt, jo arī to remontdarbiem tiek izmantots ACF finansējums. Uzsveram, ka gājēju ietves un gājēju ceļi ir atšķirīgi termini.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informācija tiks reģistrēta arī par ietvēm.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27. jūnija noteikumos Nr. 361 "Pašvaldību ceļu un ielu reģistrācijas un uzskaites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veiktās izmaiņas noteikumu pielikumos Nr.1 un Nr.2, kur pamata datu kolonu daudzums un nosaukumi atšķiras no datiem, kas jāsniedz veicot izmaiņas,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27. jūnija noteikumos Nr. 361 "Pašvaldību ceļu un ielu reģistrācijas un uzskaites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6.1.2 punktu un 16 punktus.  Lūdzam precizēt, kā tiek veidots  unikālais kods un vai tas attiecas arī uz ielām. Kur meklēt minētos klasifikatorus, pēc kā jāveido unikālie kodi?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Identifikatori attiecas gan uz pašvaldību autoceļiem, gan ielām. Anotācija ir papildināta ar pielikumu ar pašvaldības ceļu identifikatoru veidošanas principiem un piemēru.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VSIA “Latvijas Valsts ceļi” 2024.gada 26.martā rīkoja pašvaldību speciālistu kompetences paaugstināšanas semināru, kurā tika informēts par plānoto pašvaldības autoceļu un ielu unikālo identifikatoru un tā piemērošanu, kā arī tika sniegtas atbildes uz pašvaldību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pret risinājuma aprakstā norādītā saziņas kanāla izvēli: "Noteikumu projekts paredz, ka pašvaldību ceļu un ielu sarakstus un izvietojuma shēmas iesniedz elektroniskā formātā, kur datnes parakstītas ar drošu elektronisko parakstu, nosūtot uz LVC </w:t>
            </w:r>
            <w:r w:rsidR="00000000" w:rsidRPr="00000000" w:rsidDel="00000000">
              <w:rPr>
                <w:u w:val="single"/>
                <w:rtl w:val="0"/>
              </w:rPr>
              <w:t xml:space="preserve">elektroniskā pasta adresi</w:t>
            </w:r>
            <w:r w:rsidR="00000000" w:rsidRPr="00000000" w:rsidDel="00000000">
              <w:rPr>
                <w:rtl w:val="0"/>
              </w:rPr>
              <w:t xml:space="preserve">, kā arī tiek precizēti pašvaldību ceļu un ielu izvietojuma shēmu formāti, kuros iesniedzami 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Oficiālās elektroniskās adreses likuma 5. panta pirmo daļu, oficiālās elektroniskās adreses (turpmāk - e-adrese) izmantošana iestādēm ir obligāta. Izņēmums ir šā paša likuma 4. pantā norādītie izņēmuma gadījumi. Līdz ar to, noteikumu projektā ietvertajos gadījumos </w:t>
            </w:r>
            <w:r w:rsidR="00000000" w:rsidRPr="00000000" w:rsidDel="00000000">
              <w:rPr>
                <w:u w:val="single"/>
                <w:rtl w:val="0"/>
              </w:rPr>
              <w:t xml:space="preserve">dokumenti ir jānosūta uz e-adresi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 jo pašvaldību autoceļu un ielu reģistrācijai arī piedāvātajā versijā  ir būtiska ietekme uz Pašvaldības budžetu,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nav zināma ietekme uz pašvaldību budžetu, kā arī šāda informācija nav saņemta no pašvaldībām vai Latvijas Pašvaldību savienības.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atbalsta grozījumus Noteikumu  361.5 punktā, kas  nenosaka obligātu prasību pašvaldību ielu un ceļu reģistrēšanai NĪVKIS, taču absolūti ir  nesaprotams,  kādēļ jāsniedz paskaidrojums par to,  kādēļ netiek iela/ ceļš reģistrēts un jāiesniedz  plānotais reģistrēšanas termiņš , tas rada  lieku administratīvo slogu gan pašvaldību gan citu iesaistīto institūciju darbiniekiem apkopojot un analizējot informāciju. Pašlaik valdība strādā pie birokrātijas apkarošanas plāna, bet satiksmes ministrija to veicina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1.pielikuma 2.piezīme, 3.pielikuma 2.piezīme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ir vajadzīgs, pirmkārt, jau pašām pašvaldībām, lai ieplānotu administratīvos un finanšu resursus Zemes pārvaldības likuma 8.panta ceturtajā daļā noteikto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27.06.2017. noteikumu Nr. 361 "Pašvaldību ceļu un ielu reģistrācijas un uzskaites kārtība" (turpmāk - MK noteikumi Nr.361) 5.punkts nosaka, ka valsts akciju sabiedrība  "Latvijas Valsts ceļi" (tagad - valsts SIA "Latvijas Valsts ceļi")  pašvaldības ceļu vai ielu reģistrē atbilstoši aktuālajiem Nekustamā īpašuma valsts kadastra informācijas sistēmas (turpmāk – Kadastra Informācijas sistēma) datiem, t.i., pašvaldības ceļus un ielas identificēt un uzskaitīt kā kadastra objektus.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noteikumu projektu MK noteikumu Nr.361 5.punkts un 1.pielikums tiek grozīti, neparedzot obligātu prasību pašvaldību ceļu un ielu reģistrēšanai Kadastra informācijas sistēmā. Anotācijā minētais grozījums cita starpā pamatots ar pašvaldību finansējuma trūkumu un Valsts zemes dienesta kapacitātes nepietiekamību. Vienlaikus ar grozījumiem tiek paredzēts, ka gadījumā, ja pašvaldības ceļš vai iela kā objekts nav reģistrēts Kadastra informācijas sistēmā, pašvaldība, iesniedzot valsts sabiedrībai ar ierobežotu atbildību "Latvijas Valsts ceļi" noteikumu projekta  1.pielikumā norādīto veidlapu, tajā sniedz skaidrojumu, kādēļ objekts nav reģistrēts Kadastra informācijas sistēmā, kā arī termiņu, kādā objektu plānots reģistrēt.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saskaņā ar  Nekustamā īpašuma valsts kadastra likuma 3.pantu Kadastra informācijas sistēma ir valsts informācijas sistēma, kas satur oficiālus kadastra datus, lūdzam skaidrot, kā trešās personas, piem., pašvaldības iedzīvotāji, pašvaldības administratīvajā teritorijā esošo nekustamo īpašumu īpašnieki u.c. personas, varēs iegūt informāciju par pašvaldības ielu vai ceļu, ja informācija par to netiks norādīta Kadastra informācijas sistēmā, kā arī lūdzam skaidrot, kā minētās personas varēs iegūt informāciju par termiņu, kādā attiecīgā pašvaldība plāno ielu un ceļu reģistrēt kā īpašuma objektu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Pašvaldību ceļus uzskaita attiecīgā pašvaldība un reģistrē valsts sabiedrība ar ierobežotu atbildību "Latvijas Valsts ceļi".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2017. gada 27. jūnija noteikumos Nr. 361 "Pašvaldību ceļu un ielu reģistrācijas un uzskaites kārtība"" (turpmāk – projekts) 2. punktā ietverto Ministru kabineta 2017. gada 27. jūnija noteikumu Nr. 362 "Pašvaldību ceļu un ielu reģistrācijas un uzskaites kārtība" (turpmāk – Noteikumi) 3. punktu, ņemot vērā to, ka likuma "Par autoceļiem" 8. panta otrā daļa pilnvaro Ministru kabinetu noteikt arī pašvaldību ielu reģistrācijas un uzskaites kārtību, kā arī Noteikumi paredz pašvaldību ielu reģistrācijas un uzskaites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Pašvaldību autoceļus un ielas uzskaita attiecīgā pašvaldība un reģistrē valsts sabiedrība ar ierobežotu atbildību "Latvijas Valsts ceļi".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pašvaldības ceļa unikālo identifikatoru piešķir norādot ceļa grupu, ceļa apkalpojošo novadu skaitu, teritoriālā iedalījuma vienības klasifikatora kodu un ceļa numerāciju augošā secībā, sākot no 0001.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īsti saprotams, kā ir jāaizpilda ceļu unikālais identifikatora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Sagatavotajos MK noteikumu grozījumos punkts Nr.6.12.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ceļa unikālo identifikatoru piešķir norādot ceļa grupu, </w:t>
            </w:r>
            <w:r w:rsidR="00000000" w:rsidRPr="00000000" w:rsidDel="00000000">
              <w:rPr>
                <w:b w:val="1"/>
                <w:i w:val="1"/>
                <w:u w:val="single"/>
                <w:rtl w:val="0"/>
              </w:rPr>
              <w:t xml:space="preserve">ceļa apkalpojošo novadu skaitu</w:t>
            </w:r>
            <w:r w:rsidR="00000000" w:rsidRPr="00000000" w:rsidDel="00000000">
              <w:rPr>
                <w:rtl w:val="0"/>
              </w:rPr>
              <w:t xml:space="preserve">, teritoriālā iedalījuma vienības klasifikatora kodu un ceļa numerāciju augošā secībā, sākot no 0001.”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punktā Nr.16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1. janvārim pašvaldības sagatavo un iesniedz valsts sabiedrībā ar ierobežotu atbildību "Latvijas Valsts ceļi" dokumentus nereģistrēto pašvaldības ceļu un ielu reģistrēšanai šajos noteikumos noteiktajā kārtībā, kā arī aktualizētu informāciju par pašvaldību ceļiem un ielām, tostarp par velosipēdu ceļiem, gājēju ceļiem, gājēju un velosipēdu ceļiem un kopīgiem gājēju un velosipēdu ceļiem, </w:t>
            </w:r>
            <w:r w:rsidR="00000000" w:rsidRPr="00000000" w:rsidDel="00000000">
              <w:rPr>
                <w:b w:val="1"/>
                <w:i w:val="1"/>
                <w:rtl w:val="0"/>
              </w:rPr>
              <w:t xml:space="preserve">norādot katra pašvaldības ceļa un ielas identifikatoru, kas ietver informāciju par administratīvo teritoriju, </w:t>
            </w:r>
            <w:r w:rsidR="00000000" w:rsidRPr="00000000" w:rsidDel="00000000">
              <w:rPr>
                <w:b w:val="1"/>
                <w:i w:val="1"/>
                <w:u w:val="single"/>
                <w:rtl w:val="0"/>
              </w:rPr>
              <w:t xml:space="preserve">funkciju, ceļa nozīmi</w:t>
            </w:r>
            <w:r w:rsidR="00000000" w:rsidRPr="00000000" w:rsidDel="00000000">
              <w:rPr>
                <w:rtl w:val="0"/>
              </w:rPr>
              <w:t xml:space="preserve"> un kārtas skaitli administratīvās teritorijas 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Grozīto noteikumu Pielikumā Nr.1 kolonnā Nr.1 “</w:t>
            </w:r>
            <w:r w:rsidR="00000000" w:rsidRPr="00000000" w:rsidDel="00000000">
              <w:rPr>
                <w:b w:val="1"/>
                <w:i w:val="1"/>
                <w:u w:val="single"/>
                <w:rtl w:val="0"/>
              </w:rPr>
              <w:t xml:space="preserve">Ceļa</w:t>
            </w:r>
            <w:r w:rsidR="00000000" w:rsidRPr="00000000" w:rsidDel="00000000">
              <w:rPr>
                <w:rtl w:val="0"/>
              </w:rPr>
              <w:t xml:space="preserve"> identifikators” līdz galam īsti nav saprotams, kāds unikālais kods tad ir jānorāda un vai tas attiecas arī uz ielām?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 tiek veidots šis unikālais kods un vai tas attiecas arī uz 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 meklēt minētos klasifikatorus, pēc kā jāveido unikālie kodi.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Identifikatori attiecas gan uz pašvaldību autoceļiem, gan ielām. Anotācija ir papildināta ar pielikumu ar pašvaldības ceļu identifikatoru veidošanas principiem un piemēru.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VSIA “Latvijas Valsts ceļi” 2024.gada 26.martā rīkoja pašvaldību speciālistu kompetences paaugstināšanas semināru, kurā tika informēts par plānoto pašvaldības autoceļu un ielu unikālo identifikatoru un tā piemērošanu, kā arī tika sniegtas atbildes uz pašvaldību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pašvaldības autoceļa vai ielas unikālo identifikatoru piešķir, norādot ceļa grupu, ceļa apkalpojošo novadu skaitu, teritoriālā iedalījuma vienības klasifikatora kodu un ceļa numerāciju augošā secībā, sākot no 0001.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pašvaldības ceļa unikālo identifikatoru piešķir norādot ceļa grupu, ceļa apkalpojošo novadu skaitu, teritoriālā iedalījuma vienības klasifikatora kodu un ceļa numerāciju augošā secībā, sākot no 0001.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punktā ietvertais Noteikumu 6.12. apakšpunkts paredz, kā tiek piešķirts pašvaldības ceļa unikālais identifikators. Ņemot vērā to, ka no Noteikumu teksta izriet, ka reģistrētas tiek arī pašvaldības ielas, lūdzam precizēt projekta 6. punktā ietverto 6.12. apakšpunktu, attiecinot to arī uz pašvaldības ielām, vai papildināt projektu ar regulējumu, kurā būtu noteikts, kā tiek piešķirts pašvaldības ielas unikālais identifikators. Vienlaikus vēršam uzmanību uz to, ka projekta 15. punktā ietvertajā Noteikumu 16. punktā ir minēts arī pašvaldības ielas identifikators.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Identifikatori attiecas gan uz pašvaldību autoceļiem, gan ielām. Anotācija ir papildināta ar pielikumu ar pašvaldības ceļu identifikatoru veidošanas principiem un piemēru.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pašvaldības autoceļa vai ielas unikālo identifikatoru piešķir, norādot ceļa grupu, ceļa apkalpojošo novadu skaitu, teritoriālā iedalījuma vienības klasifikatora kodu un ceļa numerāciju augošā secībā, sākot no 0001.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Līdz 2025. gada 1. janvārim pašvaldības sagatavo un iesniedz valsts sabiedrībā ar ierobežotu atbildību "Latvijas Valsts ceļi" dokumentus nereģistrēto pašvaldības ceļu un ielu reģistrēšanai šajos noteikumos noteiktajā kārtībā, kā arī aktualizētu informāciju par pašvaldību ceļiem un ielām, tostarp par velosipēdu ceļiem, gājēju ceļiem, gājēju un velosipēdu ceļiem un kopīgiem gājēju un velosipēdu ceļiem, norādot katra pašvaldības ceļa un ielas identifikatoru, kas ietver informāciju par administratīvo teritoriju, funkciju, ceļa nozīmi un kārtas skaitli administratīvās teritorijas vienībā.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punktā ietvertajā Noteikumu 16. punktā ir norādīts, kādu informāciju ietver pašvaldības ceļa un ielas identifikators. Vēršam uzmanību uz to, ka minētā informācija atšķiras no tās informācijas, kādu paredz projekta 6. punktā ietvertais Noteikumu 6.12. apakšpunkts. Ņemot vērā to, ka visticamāk nav plānots ieviest divus dažādus pašvaldības ceļa un ielas identifikatorus, lūdzam projekta 15. punktā ietvertajā Noteikumu 16. punktā noteikto saskaņot ar projekta 6. punktā ietvertajā Noteikumu 6.12.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Līdz 2025. gada 1. janvārim pašvaldības sagatavo un iesniedz valsts sabiedrībā ar ierobežotu atbildību "Latvijas Valsts ceļi" dokumentus nereģistrēto pašvaldības autoceļu un ielu reģistrēšanai šajos noteikumos noteiktajā kārtībā, kā arī aktualizētu informāciju par pašvaldību autoceļiem un ielām, tostarp par velosipēdu ceļiem, gājēju ceļiem, gājēju un velosipēdu ceļiem un kopīgiem gājēju un velosipēdu ceļiem, ietvēm, norādot katra pašvaldības autoceļa un ielas identifikatoru atbilstoši šo noteikumu </w:t>
            </w:r>
            <w:r w:rsidR="00000000" w:rsidRPr="00000000" w:rsidDel="00000000">
              <w:rPr>
                <w:rtl w:val="0"/>
              </w:rPr>
              <w:t xml:space="preserve">6.12. </w:t>
            </w:r>
            <w:r w:rsidR="00000000" w:rsidRPr="00000000" w:rsidDel="00000000">
              <w:rPr>
                <w:rtl w:val="0"/>
              </w:rPr>
              <w:t xml:space="preserve">apakšpunktam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___________________________ pašvaldības  ceļu un ielu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pielikumā ietverto Noteikumu 1. pielikuma tabulu, ņemot vērā to, ka Noteikumu 5.1. apakšpunkts paredz sagatavot pašvaldības ceļu un ielu sarakstu, savukārt projekta 1. pielikumā ietvertajā Noteikumu 1. pielikuma tabulā ir ietvertas prasības, kas norādāmas tikai attiecībā uz pašvaldības ceļiem. Vēršam uzmanību uz to, ka projekta 1. pielikumā ietvertajai Noteikumu 1. pielikuma tabulai līdzīgs regulējums par pašvaldības ielām paredzēts Noteikumu 2. pielikumā, kas tiek svītrots saskaņā ar projekta 17.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___________________________ pašvaldības  ceļu un ielu saraksts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izmaiņu veikšanai pašvaldību ceļu un ielu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pielikumā ietverto Noteikumu 3. pielikumu, ņemot vērā to, ka Noteikumu III nodaļa paredz, ka izmaiņas var tikt veiktas arī pašvaldības ielu datos, kā arī Noteikumos ir minēts pašvaldību ceļu un ielu reģistrs. Vēršam uzmanību uz to, ka projekta 2. pielikumā ietvertajā Noteikumu 3. pielikumā ir paredzēts ietvert informāciju tikai par pašvaldības ceļu, lai gan Noteikumu III nodaļa paredz, ka izmaiņas var tikt veiktas arī pašvaldības ielu datos.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8.panta otrajā daļā lietotā terminoloģija ir novecojusi un šobrīd normatīvajos aktos ar jēdzienu “pašvaldības ceļi” tiek saprasti “pašvaldības autoceļi un ielas”. Attiecīgi noteikumu projektā tiek precizēta terminoloģija, ņemot vērā, ka ar jēdzienu “pašvaldības ceļi” tiek saprasti “pašvaldības autoceļi un ielas”.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izmaiņu veikšanai pašvaldību ceļu un ielu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27. jūnija noteikumos Nr. 361 "Pašvaldību ceļu un ielu reģistrācijas un uzskaites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likumā "Par autoceļiem" tiek lietots gan vārdu savienojums "pašvaldību ceļi", gan vārdu savienojums "pašvaldību autoceļi", aicinām, sagatavojot grozījumus likumā "Par autoceļiem" pēc būtības, vienlaikus precizēt likumā "Par autoceļiem" lietoto terminoloģiju, skaidri nosakot, kuros gadījumos ir runa par pašvaldību autoceļiem un kuros gadījumos par pašvaldību ceļiem, kas aptver gan pašvaldību autoceļus, gan pašvaldību ielas.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27. jūnija noteikumos Nr. 361 "Pašvaldību ceļu un ielu reģistrācijas un uzskaites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1.2.sadaļā norādīto informāciju noteikumu projekta mērķis ir rast iespēju identificēt katras pašvaldības īpašumā esošus ceļus/ielas, </w:t>
            </w:r>
            <w:r w:rsidR="00000000" w:rsidRPr="00000000" w:rsidDel="00000000">
              <w:rPr>
                <w:u w:val="single"/>
                <w:rtl w:val="0"/>
              </w:rPr>
              <w:t xml:space="preserve">lai noteiktu to funkcionālo nozīmi </w:t>
            </w:r>
            <w:r w:rsidR="00000000" w:rsidRPr="00000000" w:rsidDel="00000000">
              <w:rPr>
                <w:rtl w:val="0"/>
              </w:rPr>
              <w:t xml:space="preserve">un tai atbilstošu, caurskatāmu mērķdotācijas sadali un izlietojumu </w:t>
            </w:r>
            <w:r w:rsidR="00000000" w:rsidRPr="00000000" w:rsidDel="00000000">
              <w:rPr>
                <w:u w:val="single"/>
                <w:rtl w:val="0"/>
              </w:rPr>
              <w:t xml:space="preserve">un iekļautu pašvaldību ceļus/ielas digitāli uzturamā vienotā valsts kopējā transporta un mobilitātes ceļu tīkla pārskata kartē.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Satiksmes ministrija kā vadošā valsts pārvaldes iestāde transporta un sakaru nozarēs, ir vērtējusi (vai paredzēts vērtēt) arī privātpersonām piederošu ceļu/ielu funkcionālo nozīmi, kā arī to iekļaušanu valsts kopējā transporta un mobilitātes ceļu tīkla pārskata kartē.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vēršam uzmanību, ka Zemes pārvaldības likumā ietverta norma, kas paredz tiesības noteikt pašvaldības nozīmes ceļa vai ielas statusu privātpersonai piederošam īpašumam, </w:t>
            </w:r>
            <w:r w:rsidR="00000000" w:rsidRPr="00000000" w:rsidDel="00000000">
              <w:rPr>
                <w:u w:val="single"/>
                <w:rtl w:val="0"/>
              </w:rPr>
              <w:t xml:space="preserve">lai nodrošinātu vienotu ceļu un ielu tīklu pašvaldībā un sabiedrības iespējas un tiesības ikvienam to izmantot.</w:t>
            </w:r>
            <w:r w:rsidR="00000000" w:rsidRPr="00000000" w:rsidDel="00000000">
              <w:rPr>
                <w:rtl w:val="0"/>
              </w:rPr>
              <w:t xml:space="preserve"> Pašvaldības nozīmes ceļu vai ielu pašvaldība nosaka pašvaldības teritorijas plānojumā vai lokālplānojumā. Pašvaldības nozīmes ielas statusu pašvaldība var piešķirt ar atsevišķu administratīvo aktu, kam pievienots grafiskais pielikums. (8.</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jautājums ir ārpus šo noteikumu tvēruma un Ministru kabinetam dota deleģējuma.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skaidrot šādus informācijas apstrādes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kurā informācijas sistēmā tiek uzkrāta noteikumu 5.punktā minētā informācija, kuru sagatavo pašvaldības un iesniedz valsts sabiedrībai ar ierobežotu atbildību "Latvijas Valsts ceļi" (LVC) un vai plānota šīs sistēmas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vērtētas iespējas, kā izvairīties no vairākkārtējas manuālas informācijas apstrādes šajā datu apmaiņas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Kadastra informācijas sistēma var tikt izmantota šādu datu apmaiņai starp pašvaldībām un LVC.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tiek apkopota vienotā LVC uzturētā Pašvaldību ielu un ceļu reģistrā. Ar šo noteikumu grozījumu projektu tiek nodrošināta iespēja pilnveidot un uzlabot esošā reģistra uzturēšanas, aktualizēšanas un pilnveidošanas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2)Manuālu darbību samazināšana ir viens no grozījumu izstrādes mērķiem.  Atbilstoši paredzētajiem grozījumiem, ieviešot vienotu datu struktūru un formātus, tiek samazināta manuālu darbību veikšanas nepieciešamība reģistra informācijas analīzei, apkopošanai un pārskatīšanai.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Kadastra informācijas sistēmas un Pašvaldību ielu un ceļu reģistra funkcionalitātes un izveidošanas mērķi ir dažādi.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ceļus un ielas identificējot un uzskaitot kā kadastra objektus, netiek dota iespēja veikt iegūtās informācijas analīzi starpnovadu kontekstā, nerada skaidru un caurspīdīgu priekšstatu par pašvaldības ceļu/ielu novietojumu, funkcijām un nozīmi, apgrūtina iespēju veidot, analizēt un modelēt vienotu valsts ceļu tīklu, līdz ar ko arī plānot valsts līdzekļu mērķētu izlietojumu. Apgrūtina informācijas par pašvaldības ceļiem un ielām apkopošana un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skaidrojumu par šo rindkopu: "Vienlaikus vēršam uzmanību, ka Ministru kabineta 2014. gada 14. oktobra noteikumu Nr. 633 "Autoceļu un ielu būvnoteikumi" 188. punkts noteic, ka īpašnieks vai, ja tāda nav, tiesiskais valdītājs atbilstoši Nekustamā īpašuma valsts kadastra likumā noteiktajam pēc būves pieņemšanas ekspluatācijā iesniedz Valsts zemes dienestā datu reģistrācijai vai aktualizācijai Nekustamā īpašuma valsts kadastra informācijas sistēmā aktu par būves pieņemšanu ekspluatācijā un izpildmērījuma plānu, izņemot gadījumu, ja attiecīgā informācija un dati pieejami būvniecības informācijas sistēmā. Līdz ar to jautājums par pašvaldības ceļu un ielu reģistrēšanu Nekustamā īpašuma valsts kadastra informācijas sistēmā attiecināms uz tiem pašvaldību ceļiem un ielām, kas nav reģistrēti Nekustamā īpašuma valsts kadastra informācijas sistēmā atbilstoši Ministru kabineta 2014. gada 14. oktobra noteikumu Nr. 633 "Autoceļu un ielu būvnoteikumi" 188.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šajā rindkopā ir ietverts, ka jāiesniedz dokumenti to ceļu aktualizācijai, kas reģistrēti Nekustamā īpašuma valsts kadastra informācijas sistēmā, piemēram, uz deklarācijas pamata vai uz citu ziņu pamata (piemēram, būvju kadastrālās uzmērīšanas rezultātā), tad lūdzam šo rindkopu attiecīgi šādi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ceļu un ielu reģistrācijas un uzskaites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paskaidrot vai zem “Gājēju un velosipēdu ceļš” ietilpst arī gājēju ietves, jo gājēju ietvju kopgarums un platība pilsētās ir proporcionāli liela un būtu korekti tās norādīt, jo arī to remontdarbiem tiek izmantots ACF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Piebilstams, ka gājēju ietves un gājēju ceļi ir atšķirīgi termini.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informācija tiks reģistrēta arī par ietvēm.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autoceļu un ielu reģistrācijas un uzskaites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Pašvaldību ceļus uzskaita attiecīgā pašvaldība un reģistrē valsts sabiedrība ar ierobežotu atbildību "Latvijas Valsts ceļi".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27.06.2017. noteikumi Nr. 361 "Pašvaldību ceļu un ielu reģistrācijas un uzskaites kārtība" (turpmāk - MK noteikumi Nr.361) izdoti saskaņā ar likuma "Par autoceļiem" 8.panta otro daļu, kurā noteikts deleģējums Ministru kabinetam noteikt pašvaldību ceļu un ielu reģistrācijas </w:t>
            </w:r>
            <w:r w:rsidR="00000000" w:rsidRPr="00000000" w:rsidDel="00000000">
              <w:rPr>
                <w:u w:val="single"/>
                <w:rtl w:val="0"/>
              </w:rPr>
              <w:t xml:space="preserve">un uzskaites kārtību</w:t>
            </w:r>
            <w:r w:rsidR="00000000" w:rsidRPr="00000000" w:rsidDel="00000000">
              <w:rPr>
                <w:rtl w:val="0"/>
              </w:rPr>
              <w:t xml:space="preserve">. Saskaņā ar spēkā esošo MK noteikumu Nr.361 3.punkta redakciju pašvaldību ceļus </w:t>
            </w:r>
            <w:r w:rsidR="00000000" w:rsidRPr="00000000" w:rsidDel="00000000">
              <w:rPr>
                <w:u w:val="single"/>
                <w:rtl w:val="0"/>
              </w:rPr>
              <w:t xml:space="preserve">un ielas uzskaita attiecīgā pašvaldība. </w:t>
            </w:r>
            <w:r w:rsidR="00000000" w:rsidRPr="00000000" w:rsidDel="00000000">
              <w:rPr>
                <w:rtl w:val="0"/>
              </w:rPr>
              <w:t xml:space="preserve">Ar noteikumu projektu paredzēts MK noteikumu Nr.361 3.punktu izteikt jaunā redakcijā, svītrojot no tā pienākumu pašvaldībām uzskaitīt pašvaldību 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skaidrot MK noteikumu Nr.361 3.punktā paredzētā grozījuma nepieciešamību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8.panta otrajā daļā lietotā terminoloģija ir novecojusi un šobrīd normatīvajos aktos ar jēdzienu “pašvaldības ceļi” tiek saprasti “pašvaldības autoceļi un ielas”. Attiecīgi noteikumu projektā tiek precizēta terminoloģija, ņemot vērā, ka ar jēdzienu “pašvaldības ceļi” tiek saprasti “pašvaldības autoceļi un ielas”.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Pašvaldību autoceļus un ielas uzskaita attiecīgā pašvaldība un reģistrē valsts sabiedrība ar ierobežotu atbildību "Latvijas Valsts ceļi".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sabiedrība ar ierobežotu atbildību "Latvijas Valsts ceļi" pārbauda pašvaldības iesniegtos dokumentus un reģistrē pašvaldības ceļus un ielas. Informāciju par reģistrētajiem pašvaldību ceļiem un ielām valsts sabiedrība ar ierobežotu atbildību "Latvijas Valsts ceļi" apkopo elektroniski.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9. punktu aiz vārdiem "reģistrē pašvaldības ceļus un ielas" ar vārdiem "pašvaldības ielu un ceļu reģistrā", jo noteikumu 9. punktā līdzīgi kā citās noteikumu normās ir nepieciešama informācija, kur reģistrē pašvaldības ceļus un ielas.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sabiedrība ar ierobežotu atbildību "Latvijas Valsts ceļi" pārbauda pašvaldības iesniegtos dokumentus un reģistrē pašvaldības ceļus un ielas pašvaldības ielu un ceļu reģistrā. Informāciju par reģistrētajiem pašvaldību ceļiem un ielām valsts sabiedrība ar ierobežotu atbildību "Latvijas Valsts ceļi" apkopo elektroniski."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sabiedrība ar ierobežotu atbildību "Latvijas Valsts ceļi" pārbauda pašvaldības iesniegtos dokumentus un reģistrē pašvaldības autoceļus un ielas pašvaldības autoceļu un ielu reģistrā. Informāciju par reģistrētajiem pašvaldību autoceļiem un ielām valsts sabiedrība ar ierobežotu atbildību "Latvijas Valsts ceļi" apkopo elektroniski.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pārbaudot pašvaldības iesniegtos dokumentus par pašvaldības ceļu un ielu reģistrāciju, valsts sabiedrība ar ierobežotu atbildību "Latvijas Valsts ceļi" konstatē neatbilstības iesniegtajos datos, valsts sabiedrība ar ierobežotu atbildību "Latvijas Valsts ceļi" informē pašvaldību par konstatētajām neatbilstībām un par nepieciešamību iesniegt precizētus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10. punktu aiz vārdiem "precizētus datus" ar vārdiem "un nosaka termiņu, kādā neatbilstības jānovērš un precizētie dokumenti atkārtoti jāiesniedz reģistrācijai", jo noteikumu 10. punktu nepieciešams papildināt ar termiņu, kādā neatbilstības nepieciešams novērst.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pārbaudot pašvaldības iesniegtos dokumentus par pašvaldības ceļu un ielu reģistrāciju, valsts sabiedrība ar ierobežotu atbildību "Latvijas Valsts ceļi" konstatē neatbilstības iesniegtajos datos, valsts sabiedrība ar ierobežotu atbildību "Latvijas Valsts ceļi" informē pašvaldību par konstatētajām neatbilstībām un par nepieciešamību iesniegt precizētus datus un nosaka termiņu, kādā neatbilstības jānovērš un precizētie dokumenti atkārtoti jāiesniedz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pārbaudot pašvaldības iesniegtos dokumentus par pašvaldības autoceļu un ielu reģistrāciju, valsts sabiedrība ar ierobežotu atbildību "Latvijas Valsts ceļi" konstatē neatbilstības iesniegtajos datos, valsts sabiedrība ar ierobežotu atbildību "Latvijas Valsts ceļi" informē pašvaldību par konstatētajām neatbilstībām un par nepieciešamību iesniegt precizētus datus un nosaka termiņu, kādā neatbilstības jānovērš un precizētie dokumenti atkārtoti jāiesniedz reģistrācijai.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pārbaudot pašvaldības iesniegtos dokumentus par izmaiņu veikšanu pašvaldību ceļu un ielu reģistrā vai veicot pārbaudi par pašvaldību ceļu un ielu reģistrā reģistrētajiem pašvaldību ceļiem, valsts sabiedrība ar ierobežotu atbildību "Latvijas Valsts ceļi" konstatē neatbilstības faktiskajai situācijai, valsts sabiedrība ar ierobežotu atbildību "Latvijas Valsts ceļi" informē pašvaldību par konstatētajām neatbilstībām un nosaka termiņu, kādā neatbilstības jānovērš un precizētie dokumenti atkārtoti jāiesniedz reģistrācijai.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13. punktu aiz vārda "ceļiem" ar vārdiem "vai ielām", jo šī norma attiecas arī uz pašvaldību ceļu un ielu reģistrā reģistrētajām ielām.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pārbaudot pašvaldības iesniegtos dokumentus par izmaiņu veikšanu pašvaldību ceļu un ielu reģistrā vai veicot pārbaudi par pašvaldību ceļu un ielu reģistrā reģistrētajiem pašvaldību ceļiem vai ielām, valsts sabiedrība ar ierobežotu atbildību "Latvijas Valsts ceļi" konstatē neatbilstības faktiskajai situācijai, valsts sabiedrība ar ierobežotu atbildību "Latvijas Valsts ceļi" informē pašvaldību par konstatētajām neatbilstībām un nosaka termiņu, kādā neatbilstības jānovērš un precizētie dokumenti atkārtoti jāiesniedz reģistrācijai.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8.panta otrajā daļā lietotā terminoloģija ir novecojusi un šobrīd normatīvajos aktos ar jēdzienu “pašvaldības ceļi” tiek saprasti “pašvaldības autoceļi un ielas”. Attiecīgi noteikumu projektā tiek precizēta terminoloģija, ņemot vērā, ka ar jēdzienu “pašvaldības ceļi” tiek saprasti “pašvaldības autoceļi un ielas”.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pārbaudot pašvaldības iesniegtos dokumentus par izmaiņu veikšanu pašvaldību autoceļu un ielu reģistrā vai veicot pārbaudi par pašvaldību autoceļu un ielu reģistrā reģistrētajiem pašvaldību ceļiem, valsts sabiedrība ar ierobežotu atbildību "Latvijas Valsts ceļi" konstatē neatbilstības faktiskajai situācijai, valsts sabiedrība ar ierobežotu atbildību "Latvijas Valsts ceļi" informē pašvaldību par konstatētajām neatbilstībām un nosaka termiņu, kādā neatbilstības jānovērš un precizētie dokumenti atkārtoti jāiesniedz reģistrācijai.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nav novērstas, valsts sabiedrība ar ierobežotu atbildību "Latvijas Valsts ceļi" rakstiski informē attiecīgo pašvaldību, ka izmaiņas pašvaldību ceļu un ielu reģistrā nereģistrē un ka pašvaldības ceļu vai ielu izslēdz no pašvaldības ceļu un ielu reģistra līdz brīdim, kamēr neatbilstības tiek novērstas.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14. punktā ietvertajā Noteikumu 14.2. apakšpunktā vārdu "rakstiski" aizstāt ar vārdu "rakstveidā".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nav novērstas, valsts sabiedrība ar ierobežotu atbildību "Latvijas Valsts ceļi" rakstveidā informē attiecīgo pašvaldību, ka izmaiņas pašvaldību autoceļu un ielu reģistrā nereģistrē un ka pašvaldības autoceļu vai ielu izslēdz no pašvaldības autoceļu un ielu reģistra līdz brīdim, kamēr neatbilstības tiek novērstas.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___________________________ pašvaldības  ceļu un ielu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Izmaiņu noteikumu pielikumos Nr.1 un Nr.2 sekojošās piezīmes: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Katram ierakstam norāda vismaz vienu kadastra objekta identifikatoru. Īpašuma kadastra numuru norāda, ja pašvaldībai piederošs zemes īpašums sastāv no zemes vienības, uz kuras izbūvēts pašvaldības īpašumā esošs ceļš. Ja objekts nav reģistrēts Nekustamā īpašuma valsts kadastra informācijas sistēmā, </w:t>
            </w:r>
            <w:r w:rsidR="00000000" w:rsidRPr="00000000" w:rsidDel="00000000">
              <w:rPr>
                <w:b w:val="1"/>
                <w:rtl w:val="0"/>
              </w:rPr>
              <w:t xml:space="preserve">norāda skaidrojumu, kādēļ objekts nav reģistrēts Nekustamā īpašuma valsts kadastra informācijas sistēmā, kā arī termiņu, kādā objektu plānots reģistrēt</w:t>
            </w:r>
            <w:r w:rsidR="00000000" w:rsidRPr="00000000" w:rsidDel="00000000">
              <w:rPr>
                <w:rtl w:val="0"/>
              </w:rPr>
              <w:t xml:space="preserve">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 Ja objekts nav reģistrēts Nekustamā īpašuma valsts kadastra informācijas sistēmā, </w:t>
            </w:r>
            <w:r w:rsidR="00000000" w:rsidRPr="00000000" w:rsidDel="00000000">
              <w:rPr>
                <w:b w:val="1"/>
                <w:rtl w:val="0"/>
              </w:rPr>
              <w:t xml:space="preserve">norāda skaidrojumu, kādēļ objekts nav reģistrēts</w:t>
            </w:r>
            <w:r w:rsidR="00000000" w:rsidRPr="00000000" w:rsidDel="00000000">
              <w:rPr>
                <w:rtl w:val="0"/>
              </w:rPr>
              <w:t xml:space="preserve"> Nekustamā īpašuma valsts kadastra informācijas sistēmā, kā arī termiņu, kādā objektu plānots reģistrēt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Kādu skaidrojumu mēs norādām par termiņiem objekta reģistrācijai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informāciju varētu tikai norādīt par ielām, kurām notiek un ir zināms, kad pabeigsies būvniecības process, bet ne par visām pašvaldībai esošam ielām, kur nav reāli iedot termiņus un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pielikumos norādītās piezīmes, ņemot ārā norādījumus par  paskaidrojumu un termiņu sniegšanu ielu/ceļu reģistrēšanai VZD.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1.pielikuma 2.piezīme, 3.pielikuma 2.piezīme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ir vajadzīgs, pirmkārt, jau pašām pašvaldībām, lai ieplānotu administratīvos un finanšu resursus Zemes pārvaldības likuma 8.panta ceturtajā daļā noteikto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___________________________ pašvaldības  ceļu un ielu saraksts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___________________________ pašvaldības  ceļu un ielu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ka abu pielikumu kolonu nosaukumi, numerācija būtu vienāda.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Nr.1 un Nr.2 (_____ pašvaldību ceļu un ielu saraksts, Iesniegums izmaiņu veikšanai pašvaldību ceļu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___________________________ pašvaldības  ceļu un ielu saraksts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___________________________ pašvaldības  ceļu un ielu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informāciju noteikumu 1. pielikuma tabulā un tās piezīmēs ne tikai par ceļu, bet arī par ielu, jo šie noteikumi nosaka gan ceļu, gan ielu reģistrāciju un uzskaiti.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8.panta otrajā daļā lietotā terminoloģija ir novecojusi un šobrīd normatīvajos aktos ar jēdzienu “pašvaldības ceļi” tiek saprasti “pašvaldības autoceļi un ielas”. Attiecīgi noteikumu projektā tiek precizēta terminoloģija, ņemot vērā, ka ar jēdzienu “pašvaldības ceļi” tiek saprasti “pašvaldības autoceļi un ielas”.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___________________________ pašvaldības  ceļu un ielu saraksts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izmaiņu veikšanai pašvaldību ceļu un ielu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3. pielikuma kārtas numuru pievienotajā datnē uz "3.".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izmaiņu veikšanai pašvaldību ceļu un ielu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izmaiņu veikšanai pašvaldību ceļu un ielu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3. pielikumu ar informāciju tabulā un tās piezīmēs ne tikai par ceļu, bet arī par ielu, jo šie noteikumi nosaka gan ceļu, gan ielu reģistrāciju un uzskaiti.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8.panta otrajā daļā lietotā terminoloģija ir novecojusi un šobrīd normatīvajos aktos ar jēdzienu “pašvaldības ceļi” tiek saprasti “pašvaldības autoceļi un ielas”. Attiecīgi noteikumu projektā tiek precizēta terminoloģija, ņemot vērā, ka ar jēdzienu “pašvaldības ceļi” tiek saprasti “pašvaldības autoceļi un ielas”.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izmaiņu veikšanai pašvaldību ceļu un ielu reģistrā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23-TA-2796</w:t>
    </w:r>
    <w:r>
      <w:br/>
    </w:r>
    <w:r w:rsidR="00000000" w:rsidRPr="00000000" w:rsidDel="00000000">
      <w:rPr>
        <w:rtl w:val="0"/>
      </w:rPr>
      <w:t xml:space="preserve">22.07.2024. 12.14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23-TA-2796</w:t>
    </w:r>
    <w:r>
      <w:br/>
    </w:r>
    <w:r w:rsidR="00000000" w:rsidRPr="00000000" w:rsidDel="00000000">
      <w:rPr>
        <w:rtl w:val="0"/>
      </w:rPr>
      <w:t xml:space="preserve">22.07.2024. 12.14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Izziņa_23-TA-2796.docx</dc:title>
</cp:coreProperties>
</file>

<file path=docProps/custom.xml><?xml version="1.0" encoding="utf-8"?>
<Properties xmlns="http://schemas.openxmlformats.org/officeDocument/2006/custom-properties" xmlns:vt="http://schemas.openxmlformats.org/officeDocument/2006/docPropsVTypes"/>
</file>