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24-TA-3224: Rīkojuma (grozījumu) projekts (Dalība padomē, komisijā, darba grupā)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27. augusta rīkojumā Nr. 695 "Par publiskā nodibinājuma "Valsts kultūrkapitāla fonds" padomi"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>
              <w:left w:val="nil"/>
              <w:right w:val="nil"/>
            </w:tcBorders>
          </w:tcPr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sz w:val="28"/>
                <w:b w:val="1"/>
                <w:rtl w:val="0"/>
              </w:rPr>
            </w:pPr>
            <w:r w:rsidR="00000000" w:rsidRPr="00000000" w:rsidDel="00000000">
              <w:rPr>
                <w:sz w:val="28"/>
                <w:b w:val="1"/>
                <w:rtl w:val="0"/>
              </w:rPr>
              <w:t xml:space="preserve"/>
            </w:r>
            <w:r w:rsidR="00000000" w:rsidRPr="00000000" w:rsidDel="00000000">
              <w:rPr>
                <w:sz w:val="28"/>
                <w:b w:val="1"/>
                <w:rtl w:val="0"/>
              </w:rPr>
              <w:t xml:space="preserve">1.0 Likumi.lv (27.08.2024.)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1.14. J.Lejietis - Finanšu ministrijas Budžeta departamenta Izglītības, zinātnes, kultūras, sporta finansēšanas nodaļas vecākais eksperts.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- 11.12.2024.)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1.14.apakšpunkta redakciju, vienlaikus precizējot informāciju 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1.14. J.Lejietis - Finanšu ministrijas Budžeta departamenta Izglītības, zinātnes, kultūras, sporta finansēšanas nodaļas vadītāja vietnieks.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1.14.apakšpunkta redakcija un informācija anotācijā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1.14. J.Lejietis - Finanšu ministrijas Budžeta departamenta Izglītības, zinātnes, kultūras, sporta finansēšanas nodaļas vadītāja vietnieks.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24-TA-3224</w:t>
    </w:r>
    <w:r>
      <w:br/>
    </w:r>
    <w:r w:rsidR="00000000" w:rsidRPr="00000000" w:rsidDel="00000000">
      <w:rPr>
        <w:rtl w:val="0"/>
      </w:rPr>
      <w:t xml:space="preserve">17.12.2024. 10.06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24-TA-3224</w:t>
    </w:r>
    <w:r>
      <w:br/>
    </w:r>
    <w:r w:rsidR="00000000" w:rsidRPr="00000000" w:rsidDel="00000000">
      <w:rPr>
        <w:rtl w:val="0"/>
      </w:rPr>
      <w:t xml:space="preserve">17.12.2024. 10.06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Izziņa_24-TA-3224.docx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