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D357E3" w14:textId="77777777" w:rsidR="00AF60E8" w:rsidRPr="00AF60E8" w:rsidRDefault="00AF60E8" w:rsidP="00617BEA">
      <w:pPr>
        <w:pStyle w:val="Datums1"/>
        <w:spacing w:before="0"/>
        <w:rPr>
          <w:bCs/>
          <w:szCs w:val="24"/>
          <w:lang w:val="lv-LV"/>
        </w:rPr>
      </w:pPr>
      <w:r>
        <w:rPr>
          <w:bCs/>
          <w:szCs w:val="24"/>
          <w:lang w:val="lv-LV"/>
        </w:rPr>
        <w:t>Aizputes novada Kazdangas pagastā</w:t>
      </w:r>
    </w:p>
    <w:p w14:paraId="0ADF6B85" w14:textId="77777777" w:rsidR="003B31BE" w:rsidRDefault="003B31BE" w:rsidP="000A5AB6">
      <w:pPr>
        <w:pStyle w:val="Datums1"/>
        <w:spacing w:before="0"/>
        <w:rPr>
          <w:b/>
          <w:bCs/>
          <w:sz w:val="18"/>
          <w:lang w:val="lv-LV"/>
        </w:rPr>
      </w:pPr>
    </w:p>
    <w:p w14:paraId="382C8ECE" w14:textId="77777777" w:rsidR="000A5AB6" w:rsidRDefault="000A5AB6" w:rsidP="000A5AB6">
      <w:pPr>
        <w:pStyle w:val="Datums1"/>
        <w:spacing w:before="0"/>
        <w:rPr>
          <w:lang w:val="lv-LV"/>
        </w:rPr>
      </w:pPr>
      <w:r>
        <w:rPr>
          <w:b/>
          <w:bCs/>
          <w:sz w:val="18"/>
          <w:lang w:val="lv-LV"/>
        </w:rPr>
        <w:t>DATUMU SKATĪT DOKUMENTA PARAKSTA LAIKA ZĪMOGĀ</w:t>
      </w:r>
    </w:p>
    <w:p w14:paraId="206F453C" w14:textId="77777777" w:rsidR="000A5AB6" w:rsidRDefault="000A5AB6" w:rsidP="000A5AB6">
      <w:pPr>
        <w:pStyle w:val="Registrnum"/>
        <w:rPr>
          <w:b/>
          <w:bCs/>
          <w:sz w:val="20"/>
          <w:lang w:val="lv-LV"/>
        </w:rPr>
      </w:pPr>
      <w:r>
        <w:rPr>
          <w:b/>
          <w:bCs/>
          <w:sz w:val="18"/>
          <w:lang w:val="lv-LV"/>
        </w:rPr>
        <w:t xml:space="preserve">REĢISTRĀCIJAS </w:t>
      </w:r>
      <w:r w:rsidR="00D216F1">
        <w:rPr>
          <w:b/>
          <w:bCs/>
          <w:sz w:val="18"/>
          <w:lang w:val="lv-LV"/>
        </w:rPr>
        <w:t xml:space="preserve">NUMURU SKATĪT DOKUMENTA  </w:t>
      </w:r>
      <w:r w:rsidR="0062472F">
        <w:rPr>
          <w:b/>
          <w:bCs/>
          <w:sz w:val="18"/>
          <w:lang w:val="lv-LV"/>
        </w:rPr>
        <w:t>PIELIKUMĀ</w:t>
      </w:r>
    </w:p>
    <w:p w14:paraId="67BFE4D0" w14:textId="77777777" w:rsidR="00337D16" w:rsidRPr="00337D16" w:rsidRDefault="00337D16" w:rsidP="00337D16">
      <w:pPr>
        <w:ind w:left="2495" w:firstLine="720"/>
        <w:jc w:val="right"/>
        <w:rPr>
          <w:bCs/>
          <w:szCs w:val="24"/>
        </w:rPr>
      </w:pPr>
      <w:r w:rsidRPr="00337D16">
        <w:rPr>
          <w:bCs/>
          <w:szCs w:val="24"/>
        </w:rPr>
        <w:t>Brocēnu novada pašvaldība</w:t>
      </w:r>
    </w:p>
    <w:p w14:paraId="47B9ED7B" w14:textId="77777777" w:rsidR="00337D16" w:rsidRPr="00337D16" w:rsidRDefault="00337D16" w:rsidP="00337D16">
      <w:pPr>
        <w:ind w:left="2495" w:firstLine="720"/>
        <w:jc w:val="right"/>
        <w:rPr>
          <w:bCs/>
          <w:szCs w:val="24"/>
        </w:rPr>
      </w:pPr>
      <w:r w:rsidRPr="00337D16">
        <w:rPr>
          <w:bCs/>
          <w:szCs w:val="24"/>
        </w:rPr>
        <w:t>Lielcieceres iela 3, Brocēni, LV- 3851</w:t>
      </w:r>
    </w:p>
    <w:p w14:paraId="42D8736E" w14:textId="77777777" w:rsidR="00337D16" w:rsidRPr="007654C0" w:rsidRDefault="00D55892" w:rsidP="00337D16">
      <w:pPr>
        <w:ind w:left="2495" w:firstLine="720"/>
        <w:jc w:val="right"/>
        <w:rPr>
          <w:bCs/>
          <w:szCs w:val="24"/>
        </w:rPr>
      </w:pPr>
      <w:hyperlink r:id="rId8" w:history="1">
        <w:r w:rsidR="00337D16" w:rsidRPr="007654C0">
          <w:rPr>
            <w:rStyle w:val="Hyperlink"/>
            <w:szCs w:val="24"/>
          </w:rPr>
          <w:t>dome@broceni.lv</w:t>
        </w:r>
      </w:hyperlink>
    </w:p>
    <w:p w14:paraId="04D12472" w14:textId="77777777" w:rsidR="00337D16" w:rsidRPr="007654C0" w:rsidRDefault="00337D16" w:rsidP="00337D16">
      <w:pPr>
        <w:ind w:left="2495" w:firstLine="720"/>
        <w:jc w:val="right"/>
        <w:rPr>
          <w:bCs/>
          <w:szCs w:val="24"/>
        </w:rPr>
      </w:pPr>
    </w:p>
    <w:p w14:paraId="5622C116" w14:textId="77777777" w:rsidR="007654C0" w:rsidRPr="007654C0" w:rsidRDefault="007654C0" w:rsidP="007654C0">
      <w:pPr>
        <w:rPr>
          <w:rStyle w:val="Strong"/>
          <w:szCs w:val="24"/>
        </w:rPr>
      </w:pPr>
      <w:r w:rsidRPr="007654C0">
        <w:rPr>
          <w:rStyle w:val="Strong"/>
          <w:szCs w:val="24"/>
        </w:rPr>
        <w:t>Par pašvaldības zemes vienības ar kadastra</w:t>
      </w:r>
    </w:p>
    <w:p w14:paraId="0E5652A5" w14:textId="5BD30291" w:rsidR="007654C0" w:rsidRPr="007654C0" w:rsidRDefault="007654C0" w:rsidP="007654C0">
      <w:pPr>
        <w:rPr>
          <w:rStyle w:val="Strong"/>
          <w:szCs w:val="24"/>
        </w:rPr>
      </w:pPr>
      <w:r w:rsidRPr="007654C0">
        <w:rPr>
          <w:rStyle w:val="Strong"/>
          <w:szCs w:val="24"/>
        </w:rPr>
        <w:t>apzīmējumu 84800020052 nodošanu</w:t>
      </w:r>
    </w:p>
    <w:p w14:paraId="20AD3BC4" w14:textId="77777777" w:rsidR="007654C0" w:rsidRPr="007654C0" w:rsidRDefault="007654C0" w:rsidP="007654C0">
      <w:pPr>
        <w:rPr>
          <w:rStyle w:val="Strong"/>
          <w:szCs w:val="24"/>
        </w:rPr>
      </w:pPr>
    </w:p>
    <w:p w14:paraId="30DA8E0B" w14:textId="77777777" w:rsidR="007654C0" w:rsidRPr="007654C0" w:rsidRDefault="007654C0" w:rsidP="007654C0">
      <w:pPr>
        <w:ind w:firstLine="720"/>
        <w:rPr>
          <w:rStyle w:val="Strong"/>
          <w:szCs w:val="24"/>
        </w:rPr>
      </w:pPr>
      <w:r w:rsidRPr="007654C0">
        <w:rPr>
          <w:rStyle w:val="Strong"/>
          <w:b w:val="0"/>
          <w:bCs w:val="0"/>
          <w:szCs w:val="24"/>
        </w:rPr>
        <w:t>AS „Latvijas valsts meži” (turpmāk – LVM), atbilstoši Meža likumā noteiktajam, veic valstij piekrītošās un valsts īpašumā esošās uz valsts vārda Zemkopības ministrijas personā zemesgrāmatā ierakstītās meža zemes apsaimniekošanu un aizsardzību</w:t>
      </w:r>
      <w:r w:rsidRPr="007654C0">
        <w:rPr>
          <w:rStyle w:val="Strong"/>
          <w:szCs w:val="24"/>
        </w:rPr>
        <w:t xml:space="preserve">. </w:t>
      </w:r>
    </w:p>
    <w:p w14:paraId="4B880C8B" w14:textId="77777777" w:rsidR="007654C0" w:rsidRPr="007654C0" w:rsidRDefault="007654C0" w:rsidP="007654C0">
      <w:pPr>
        <w:ind w:firstLine="720"/>
        <w:rPr>
          <w:rStyle w:val="Strong"/>
          <w:b w:val="0"/>
          <w:bCs w:val="0"/>
          <w:szCs w:val="24"/>
        </w:rPr>
      </w:pPr>
      <w:r w:rsidRPr="007654C0">
        <w:rPr>
          <w:rStyle w:val="Strong"/>
          <w:b w:val="0"/>
          <w:bCs w:val="0"/>
          <w:szCs w:val="24"/>
        </w:rPr>
        <w:t>Lai veiksmīgi realizētu valstij piekrītošo un īpašumā esošo meža zemju apsaimniekošanu, LVM nepieciešama pastāvīga un leģitīma piekļuve LVM apsaimniekotajām teritorijām mežsaimniecības tehnikas un kokmateriālu transporta pārvadājumiem.</w:t>
      </w:r>
    </w:p>
    <w:p w14:paraId="3D561473" w14:textId="7F62F3F7" w:rsidR="007654C0" w:rsidRPr="007654C0" w:rsidRDefault="007654C0" w:rsidP="007654C0">
      <w:pPr>
        <w:ind w:firstLine="720"/>
        <w:rPr>
          <w:rStyle w:val="Strong"/>
          <w:b w:val="0"/>
          <w:bCs w:val="0"/>
          <w:szCs w:val="24"/>
        </w:rPr>
      </w:pPr>
      <w:r w:rsidRPr="007654C0">
        <w:rPr>
          <w:rStyle w:val="Strong"/>
          <w:b w:val="0"/>
          <w:bCs w:val="0"/>
          <w:szCs w:val="24"/>
        </w:rPr>
        <w:t>Izvērtējot Brocēnu novada 01.04.2020 vēstulē Nr. 1-10/20/2-NJ</w:t>
      </w:r>
      <w:r w:rsidR="00140951">
        <w:rPr>
          <w:rStyle w:val="Strong"/>
          <w:b w:val="0"/>
          <w:bCs w:val="0"/>
          <w:szCs w:val="24"/>
        </w:rPr>
        <w:t xml:space="preserve"> </w:t>
      </w:r>
      <w:r w:rsidR="00B86E9F">
        <w:rPr>
          <w:rStyle w:val="Strong"/>
          <w:b w:val="0"/>
          <w:bCs w:val="0"/>
          <w:szCs w:val="24"/>
        </w:rPr>
        <w:t xml:space="preserve">izteikto </w:t>
      </w:r>
      <w:r w:rsidRPr="007654C0">
        <w:rPr>
          <w:rStyle w:val="Strong"/>
          <w:b w:val="0"/>
          <w:bCs w:val="0"/>
          <w:szCs w:val="24"/>
        </w:rPr>
        <w:t xml:space="preserve"> ierosinājumu, konstatēts, ka Remtes pagasta zemes vienība ar kadastra apzīmējumu 84800020052, kas ir piekritīga  Brocēnu novada pašvaldībai (turpmāk – Pašvaldība) nodrošina piekļuvi valsts meža masīviem un tās pārņemšana būtu  saimnieciski izdevīga. </w:t>
      </w:r>
    </w:p>
    <w:p w14:paraId="063EEFCB" w14:textId="7C22EB6F" w:rsidR="00140951" w:rsidRPr="00A81775" w:rsidRDefault="007654C0" w:rsidP="00140951">
      <w:pPr>
        <w:ind w:firstLine="720"/>
        <w:rPr>
          <w:rStyle w:val="Strong"/>
          <w:b w:val="0"/>
          <w:bCs w:val="0"/>
          <w:szCs w:val="24"/>
        </w:rPr>
      </w:pPr>
      <w:r w:rsidRPr="00A81775">
        <w:rPr>
          <w:rStyle w:val="Strong"/>
          <w:b w:val="0"/>
          <w:bCs w:val="0"/>
          <w:szCs w:val="24"/>
        </w:rPr>
        <w:t xml:space="preserve">Atbilstoši Kadastra informācijas sistēmas teksta datiem, Pašvaldības zemes vienība ar kadastra apzīmējumu </w:t>
      </w:r>
      <w:r w:rsidR="00A81775" w:rsidRPr="00A81775">
        <w:rPr>
          <w:rStyle w:val="Strong"/>
          <w:b w:val="0"/>
          <w:bCs w:val="0"/>
          <w:szCs w:val="24"/>
        </w:rPr>
        <w:t>84800020052</w:t>
      </w:r>
      <w:r w:rsidRPr="00A81775">
        <w:rPr>
          <w:rStyle w:val="Strong"/>
          <w:b w:val="0"/>
          <w:bCs w:val="0"/>
          <w:szCs w:val="24"/>
        </w:rPr>
        <w:t xml:space="preserve"> ietilpst nekustamā īpašuma </w:t>
      </w:r>
      <w:r w:rsidR="00A81775" w:rsidRPr="00A81775">
        <w:rPr>
          <w:rStyle w:val="Strong"/>
          <w:b w:val="0"/>
          <w:bCs w:val="0"/>
          <w:szCs w:val="24"/>
        </w:rPr>
        <w:t xml:space="preserve">ar </w:t>
      </w:r>
      <w:r w:rsidRPr="00A81775">
        <w:rPr>
          <w:rStyle w:val="Strong"/>
          <w:b w:val="0"/>
          <w:bCs w:val="0"/>
          <w:szCs w:val="24"/>
        </w:rPr>
        <w:t>nosaukum</w:t>
      </w:r>
      <w:r w:rsidR="00A81775" w:rsidRPr="00A81775">
        <w:rPr>
          <w:rStyle w:val="Strong"/>
          <w:b w:val="0"/>
          <w:bCs w:val="0"/>
          <w:szCs w:val="24"/>
        </w:rPr>
        <w:t xml:space="preserve">u “Ceļš 2”, </w:t>
      </w:r>
      <w:r w:rsidRPr="00A81775">
        <w:rPr>
          <w:rStyle w:val="Strong"/>
          <w:b w:val="0"/>
          <w:bCs w:val="0"/>
          <w:szCs w:val="24"/>
        </w:rPr>
        <w:t xml:space="preserve"> kadastra Nr. </w:t>
      </w:r>
      <w:r w:rsidR="00A81775" w:rsidRPr="00A81775">
        <w:rPr>
          <w:rStyle w:val="Strong"/>
          <w:b w:val="0"/>
          <w:bCs w:val="0"/>
          <w:szCs w:val="24"/>
        </w:rPr>
        <w:t>84800020052</w:t>
      </w:r>
      <w:r w:rsidRPr="00A81775">
        <w:rPr>
          <w:rStyle w:val="Strong"/>
          <w:b w:val="0"/>
          <w:bCs w:val="0"/>
          <w:szCs w:val="24"/>
        </w:rPr>
        <w:t xml:space="preserve">, </w:t>
      </w:r>
      <w:r w:rsidR="00A81775" w:rsidRPr="00A81775">
        <w:rPr>
          <w:rStyle w:val="Strong"/>
          <w:b w:val="0"/>
          <w:bCs w:val="0"/>
          <w:szCs w:val="24"/>
        </w:rPr>
        <w:t>Remtes</w:t>
      </w:r>
      <w:r w:rsidRPr="00A81775">
        <w:rPr>
          <w:rStyle w:val="Strong"/>
          <w:b w:val="0"/>
          <w:bCs w:val="0"/>
          <w:szCs w:val="24"/>
        </w:rPr>
        <w:t xml:space="preserve"> pagastā, </w:t>
      </w:r>
      <w:r w:rsidR="00A81775" w:rsidRPr="00A81775">
        <w:rPr>
          <w:rStyle w:val="Strong"/>
          <w:b w:val="0"/>
          <w:bCs w:val="0"/>
          <w:szCs w:val="24"/>
        </w:rPr>
        <w:t>Brocēnu</w:t>
      </w:r>
      <w:r w:rsidRPr="00A81775">
        <w:rPr>
          <w:rStyle w:val="Strong"/>
          <w:b w:val="0"/>
          <w:bCs w:val="0"/>
          <w:szCs w:val="24"/>
        </w:rPr>
        <w:t xml:space="preserve"> novadā sastāvā. Nekustamais īpašums ar kadastra Nr. </w:t>
      </w:r>
      <w:r w:rsidR="00A81775" w:rsidRPr="00A81775">
        <w:rPr>
          <w:rStyle w:val="Strong"/>
          <w:b w:val="0"/>
          <w:bCs w:val="0"/>
          <w:szCs w:val="24"/>
        </w:rPr>
        <w:t>84800020052</w:t>
      </w:r>
      <w:r w:rsidRPr="00A81775">
        <w:rPr>
          <w:rStyle w:val="Strong"/>
          <w:b w:val="0"/>
          <w:bCs w:val="0"/>
          <w:szCs w:val="24"/>
        </w:rPr>
        <w:t xml:space="preserve"> sastāv no </w:t>
      </w:r>
      <w:r w:rsidR="00A81775" w:rsidRPr="00A81775">
        <w:rPr>
          <w:rStyle w:val="Strong"/>
          <w:b w:val="0"/>
          <w:bCs w:val="0"/>
          <w:szCs w:val="24"/>
        </w:rPr>
        <w:t>vienas</w:t>
      </w:r>
      <w:r w:rsidRPr="00A81775">
        <w:rPr>
          <w:rStyle w:val="Strong"/>
          <w:b w:val="0"/>
          <w:bCs w:val="0"/>
          <w:szCs w:val="24"/>
        </w:rPr>
        <w:t xml:space="preserve"> zemes vienīb</w:t>
      </w:r>
      <w:r w:rsidR="00A81775" w:rsidRPr="00A81775">
        <w:rPr>
          <w:rStyle w:val="Strong"/>
          <w:b w:val="0"/>
          <w:bCs w:val="0"/>
          <w:szCs w:val="24"/>
        </w:rPr>
        <w:t>as ar kopplatību 3,4038 ha</w:t>
      </w:r>
      <w:r w:rsidR="00A81775">
        <w:rPr>
          <w:rStyle w:val="Strong"/>
          <w:b w:val="0"/>
          <w:bCs w:val="0"/>
          <w:szCs w:val="24"/>
        </w:rPr>
        <w:t>, NĪLM 1101- Zeme dzelzceļa infrastruktūras nodalījuma joslā un ceļu nodalījuma joslā</w:t>
      </w:r>
      <w:r w:rsidRPr="00A81775">
        <w:rPr>
          <w:rStyle w:val="Strong"/>
          <w:b w:val="0"/>
          <w:bCs w:val="0"/>
          <w:szCs w:val="24"/>
        </w:rPr>
        <w:t xml:space="preserve">. </w:t>
      </w:r>
      <w:r w:rsidR="00140951">
        <w:rPr>
          <w:rStyle w:val="Strong"/>
          <w:b w:val="0"/>
          <w:bCs w:val="0"/>
          <w:szCs w:val="24"/>
        </w:rPr>
        <w:t>Zemes vienībā izvietots ceļš, kas nav  pašvaldības bilancē un nav reģistrēts kadastra IS.</w:t>
      </w:r>
    </w:p>
    <w:p w14:paraId="13E9B675" w14:textId="5535C029" w:rsidR="00A81775" w:rsidRDefault="007654C0" w:rsidP="00A81775">
      <w:pPr>
        <w:ind w:firstLine="720"/>
        <w:rPr>
          <w:rStyle w:val="Strong"/>
          <w:b w:val="0"/>
          <w:bCs w:val="0"/>
          <w:szCs w:val="24"/>
        </w:rPr>
      </w:pPr>
      <w:r w:rsidRPr="00A81775">
        <w:rPr>
          <w:rStyle w:val="Strong"/>
          <w:b w:val="0"/>
          <w:bCs w:val="0"/>
          <w:szCs w:val="24"/>
        </w:rPr>
        <w:t>Ņemot vērā augstāk minēto un pamatojoties uz Publiskas personas mantas atsavināšanas likuma 3. panta pirmās daļas sesto punktu, 4. panta pirmo un otro daļu, 42. panta otro daļu, 43.</w:t>
      </w:r>
      <w:r w:rsidR="00D43ACB">
        <w:rPr>
          <w:rStyle w:val="Strong"/>
          <w:b w:val="0"/>
          <w:bCs w:val="0"/>
          <w:szCs w:val="24"/>
        </w:rPr>
        <w:t> </w:t>
      </w:r>
      <w:r w:rsidRPr="00A81775">
        <w:rPr>
          <w:rStyle w:val="Strong"/>
          <w:b w:val="0"/>
          <w:bCs w:val="0"/>
          <w:szCs w:val="24"/>
        </w:rPr>
        <w:t>pantu un Meža likuma 4. panta otro daļu, LVM lūdz</w:t>
      </w:r>
      <w:r w:rsidR="00B86E9F" w:rsidRPr="00B86E9F">
        <w:rPr>
          <w:rStyle w:val="Strong"/>
          <w:b w:val="0"/>
          <w:bCs w:val="0"/>
          <w:szCs w:val="24"/>
        </w:rPr>
        <w:t xml:space="preserve"> </w:t>
      </w:r>
      <w:r w:rsidR="00B86E9F" w:rsidRPr="00A81775">
        <w:rPr>
          <w:rStyle w:val="Strong"/>
          <w:b w:val="0"/>
          <w:bCs w:val="0"/>
          <w:szCs w:val="24"/>
        </w:rPr>
        <w:t>Brocēnu novada pašvaldību</w:t>
      </w:r>
      <w:r w:rsidR="00A81775">
        <w:rPr>
          <w:rStyle w:val="Strong"/>
          <w:b w:val="0"/>
          <w:bCs w:val="0"/>
          <w:szCs w:val="24"/>
        </w:rPr>
        <w:t>:</w:t>
      </w:r>
    </w:p>
    <w:p w14:paraId="7CC1C1D9" w14:textId="38BBF2CB" w:rsidR="00D43ACB" w:rsidRPr="00D55892" w:rsidRDefault="00D43ACB" w:rsidP="00A81775">
      <w:pPr>
        <w:pStyle w:val="ListParagraph"/>
        <w:numPr>
          <w:ilvl w:val="0"/>
          <w:numId w:val="8"/>
        </w:numPr>
        <w:ind w:left="851" w:hanging="284"/>
        <w:rPr>
          <w:rStyle w:val="Strong"/>
          <w:b w:val="0"/>
          <w:bCs w:val="0"/>
          <w:color w:val="000000" w:themeColor="text1"/>
          <w:szCs w:val="24"/>
        </w:rPr>
      </w:pPr>
      <w:r w:rsidRPr="00D55892">
        <w:rPr>
          <w:rStyle w:val="Strong"/>
          <w:b w:val="0"/>
          <w:bCs w:val="0"/>
          <w:color w:val="000000" w:themeColor="text1"/>
          <w:szCs w:val="24"/>
        </w:rPr>
        <w:t>l</w:t>
      </w:r>
      <w:r w:rsidR="00B86E9F" w:rsidRPr="00D55892">
        <w:rPr>
          <w:rStyle w:val="Strong"/>
          <w:b w:val="0"/>
          <w:bCs w:val="0"/>
          <w:color w:val="000000" w:themeColor="text1"/>
          <w:szCs w:val="24"/>
        </w:rPr>
        <w:t xml:space="preserve">emt par </w:t>
      </w:r>
      <w:r w:rsidR="007654C0" w:rsidRPr="00D55892">
        <w:rPr>
          <w:rStyle w:val="Strong"/>
          <w:b w:val="0"/>
          <w:bCs w:val="0"/>
          <w:color w:val="000000" w:themeColor="text1"/>
          <w:szCs w:val="24"/>
        </w:rPr>
        <w:t xml:space="preserve">Pašvaldībai piekrītošās zemes vienības ar kadastra apzīmējumu </w:t>
      </w:r>
      <w:r w:rsidR="00A81775" w:rsidRPr="00D55892">
        <w:rPr>
          <w:rStyle w:val="Strong"/>
          <w:b w:val="0"/>
          <w:bCs w:val="0"/>
          <w:color w:val="000000" w:themeColor="text1"/>
          <w:szCs w:val="24"/>
        </w:rPr>
        <w:t>84800020052</w:t>
      </w:r>
      <w:r w:rsidR="007654C0" w:rsidRPr="00D55892">
        <w:rPr>
          <w:rStyle w:val="Strong"/>
          <w:b w:val="0"/>
          <w:bCs w:val="0"/>
          <w:color w:val="000000" w:themeColor="text1"/>
          <w:szCs w:val="24"/>
        </w:rPr>
        <w:t xml:space="preserve">, </w:t>
      </w:r>
      <w:r w:rsidR="00A81775" w:rsidRPr="00D55892">
        <w:rPr>
          <w:rStyle w:val="Strong"/>
          <w:b w:val="0"/>
          <w:bCs w:val="0"/>
          <w:color w:val="000000" w:themeColor="text1"/>
          <w:szCs w:val="24"/>
        </w:rPr>
        <w:t>Remtes</w:t>
      </w:r>
      <w:r w:rsidR="007654C0" w:rsidRPr="00D55892">
        <w:rPr>
          <w:rStyle w:val="Strong"/>
          <w:b w:val="0"/>
          <w:bCs w:val="0"/>
          <w:color w:val="000000" w:themeColor="text1"/>
          <w:szCs w:val="24"/>
        </w:rPr>
        <w:t xml:space="preserve"> pagastā, </w:t>
      </w:r>
      <w:r w:rsidR="00A81775" w:rsidRPr="00D55892">
        <w:rPr>
          <w:rStyle w:val="Strong"/>
          <w:b w:val="0"/>
          <w:bCs w:val="0"/>
          <w:color w:val="000000" w:themeColor="text1"/>
          <w:szCs w:val="24"/>
        </w:rPr>
        <w:t>Brocēnu</w:t>
      </w:r>
      <w:r w:rsidR="007654C0" w:rsidRPr="00D55892">
        <w:rPr>
          <w:rStyle w:val="Strong"/>
          <w:b w:val="0"/>
          <w:bCs w:val="0"/>
          <w:color w:val="000000" w:themeColor="text1"/>
          <w:szCs w:val="24"/>
        </w:rPr>
        <w:t xml:space="preserve"> novadā </w:t>
      </w:r>
      <w:r w:rsidR="00A81775" w:rsidRPr="00D55892">
        <w:rPr>
          <w:rStyle w:val="Strong"/>
          <w:b w:val="0"/>
          <w:bCs w:val="0"/>
          <w:color w:val="000000" w:themeColor="text1"/>
          <w:szCs w:val="24"/>
        </w:rPr>
        <w:t>3,4038</w:t>
      </w:r>
      <w:r w:rsidR="007654C0" w:rsidRPr="00D55892">
        <w:rPr>
          <w:rStyle w:val="Strong"/>
          <w:b w:val="0"/>
          <w:bCs w:val="0"/>
          <w:color w:val="000000" w:themeColor="text1"/>
          <w:szCs w:val="24"/>
        </w:rPr>
        <w:t xml:space="preserve"> ha platībā (veicot kadastrālo uzmērīšanu, platība tiks precizēta) </w:t>
      </w:r>
      <w:r w:rsidR="00B86E9F" w:rsidRPr="00D55892">
        <w:rPr>
          <w:rStyle w:val="Strong"/>
          <w:b w:val="0"/>
          <w:bCs w:val="0"/>
          <w:color w:val="000000" w:themeColor="text1"/>
          <w:szCs w:val="24"/>
        </w:rPr>
        <w:t>un uz tās e</w:t>
      </w:r>
      <w:r w:rsidR="00B86E9F">
        <w:rPr>
          <w:rStyle w:val="Strong"/>
          <w:b w:val="0"/>
          <w:bCs w:val="0"/>
          <w:szCs w:val="24"/>
        </w:rPr>
        <w:t xml:space="preserve">sošā pašvaldības autoceļa </w:t>
      </w:r>
      <w:r w:rsidR="007654C0" w:rsidRPr="00A81775">
        <w:rPr>
          <w:rStyle w:val="Strong"/>
          <w:b w:val="0"/>
          <w:bCs w:val="0"/>
          <w:szCs w:val="24"/>
        </w:rPr>
        <w:t xml:space="preserve">nodošanu valstij Zemkopības ministrijas personā bez </w:t>
      </w:r>
      <w:r w:rsidR="007654C0" w:rsidRPr="00D55892">
        <w:rPr>
          <w:rStyle w:val="Strong"/>
          <w:b w:val="0"/>
          <w:bCs w:val="0"/>
          <w:color w:val="000000" w:themeColor="text1"/>
          <w:szCs w:val="24"/>
        </w:rPr>
        <w:t>atlīdzības, lai izmantotu valsts meža apsaimniekošanas un aizsardzības funkcijas īstenošanai</w:t>
      </w:r>
      <w:r w:rsidRPr="00D55892">
        <w:rPr>
          <w:rStyle w:val="Strong"/>
          <w:b w:val="0"/>
          <w:bCs w:val="0"/>
          <w:color w:val="000000" w:themeColor="text1"/>
          <w:szCs w:val="24"/>
        </w:rPr>
        <w:t>. Lēmumā lūdzam:</w:t>
      </w:r>
    </w:p>
    <w:p w14:paraId="58E6A4FF" w14:textId="3129A751" w:rsidR="00D43ACB" w:rsidRPr="00D55892" w:rsidRDefault="00D43ACB" w:rsidP="00D43ACB">
      <w:pPr>
        <w:pStyle w:val="ListParagraph"/>
        <w:numPr>
          <w:ilvl w:val="0"/>
          <w:numId w:val="10"/>
        </w:numPr>
        <w:ind w:left="1418"/>
        <w:rPr>
          <w:color w:val="000000" w:themeColor="text1"/>
          <w:sz w:val="22"/>
          <w:szCs w:val="18"/>
        </w:rPr>
      </w:pPr>
      <w:r w:rsidRPr="00D55892">
        <w:rPr>
          <w:color w:val="000000" w:themeColor="text1"/>
          <w:sz w:val="22"/>
          <w:szCs w:val="18"/>
        </w:rPr>
        <w:t>atbilstoši Publiskas personas mantas atsavināšanas likuma 42. panta otrās daļas otrajam teikumam, norādīt kādas valsts pārvaldes funkcijas veikšanai nekustamais īpašums tiek nodots (</w:t>
      </w:r>
      <w:r w:rsidRPr="00D55892">
        <w:rPr>
          <w:i/>
          <w:iCs/>
          <w:color w:val="000000" w:themeColor="text1"/>
          <w:sz w:val="22"/>
          <w:szCs w:val="18"/>
        </w:rPr>
        <w:t>Meža likumā noteiktās valstij piekrītošās un piederošās meža zemes apsaimniekošanas un aizsardzības nodrošināšanai</w:t>
      </w:r>
      <w:r w:rsidRPr="00D55892">
        <w:rPr>
          <w:color w:val="000000" w:themeColor="text1"/>
          <w:sz w:val="22"/>
          <w:szCs w:val="18"/>
        </w:rPr>
        <w:t>);</w:t>
      </w:r>
    </w:p>
    <w:p w14:paraId="327EC8C4" w14:textId="2604ABDD" w:rsidR="00D43ACB" w:rsidRPr="00D55892" w:rsidRDefault="00D43ACB" w:rsidP="00D43ACB">
      <w:pPr>
        <w:pStyle w:val="ListParagraph"/>
        <w:numPr>
          <w:ilvl w:val="0"/>
          <w:numId w:val="10"/>
        </w:numPr>
        <w:ind w:left="1418"/>
        <w:rPr>
          <w:color w:val="000000" w:themeColor="text1"/>
          <w:sz w:val="22"/>
          <w:szCs w:val="18"/>
        </w:rPr>
      </w:pPr>
      <w:r w:rsidRPr="00D55892">
        <w:rPr>
          <w:color w:val="000000" w:themeColor="text1"/>
          <w:sz w:val="22"/>
          <w:szCs w:val="18"/>
        </w:rPr>
        <w:t>ietvert atsauci uz Publiskās personas mantas atsavināšanas likuma 42. panta otro daļu;</w:t>
      </w:r>
    </w:p>
    <w:p w14:paraId="5C4CA94E" w14:textId="77777777" w:rsidR="00D43ACB" w:rsidRPr="00D55892" w:rsidRDefault="00D43ACB" w:rsidP="00D43ACB">
      <w:pPr>
        <w:pStyle w:val="ListParagraph"/>
        <w:numPr>
          <w:ilvl w:val="0"/>
          <w:numId w:val="10"/>
        </w:numPr>
        <w:ind w:left="1418"/>
        <w:rPr>
          <w:color w:val="000000" w:themeColor="text1"/>
          <w:sz w:val="22"/>
          <w:szCs w:val="18"/>
        </w:rPr>
      </w:pPr>
      <w:r w:rsidRPr="00D55892">
        <w:rPr>
          <w:color w:val="000000" w:themeColor="text1"/>
          <w:sz w:val="22"/>
          <w:szCs w:val="18"/>
        </w:rPr>
        <w:t xml:space="preserve">atbilstoši Publiskas personas mantas atsavināšanas likuma 42. panta otrās daļas trešajam teikumam, lēmumā noteikt tiesību aprobežojumus, par ko zemesgrāmatā izdarāma atzīme, nostiprinot valsts īpašuma tiesības uz nekustamo īpašumu; </w:t>
      </w:r>
    </w:p>
    <w:p w14:paraId="4F405FB4" w14:textId="4B30C916" w:rsidR="00D43ACB" w:rsidRPr="00D55892" w:rsidRDefault="00D43ACB" w:rsidP="00D43ACB">
      <w:pPr>
        <w:pStyle w:val="ListParagraph"/>
        <w:numPr>
          <w:ilvl w:val="0"/>
          <w:numId w:val="10"/>
        </w:numPr>
        <w:ind w:left="1418"/>
        <w:rPr>
          <w:color w:val="000000" w:themeColor="text1"/>
          <w:sz w:val="22"/>
          <w:szCs w:val="18"/>
        </w:rPr>
      </w:pPr>
      <w:r w:rsidRPr="00D55892">
        <w:rPr>
          <w:color w:val="000000" w:themeColor="text1"/>
          <w:sz w:val="22"/>
          <w:szCs w:val="18"/>
        </w:rPr>
        <w:t>atbilstoši Publiskas personas mantas atsavināšanas likuma 42. panta otrās daļas ceturtajam teikumam, lēmumā noteikt pienākumu valstij, tai nodoto nekustamo īpašumu, ja tas vairs netiek izmantots pašvaldības  lēmumā par pašvaldības nekustamā īpašuma nodošanu bez atlīdzības valsts pārvaldes funkcijas veikšanai, šo īpašumu bez atlīdzības nodot atpakaļ pašvaldībai</w:t>
      </w:r>
      <w:r w:rsidR="003D0795" w:rsidRPr="00D55892">
        <w:rPr>
          <w:color w:val="000000" w:themeColor="text1"/>
          <w:sz w:val="22"/>
          <w:szCs w:val="18"/>
        </w:rPr>
        <w:t>;</w:t>
      </w:r>
    </w:p>
    <w:p w14:paraId="35AF33EB" w14:textId="3E459686" w:rsidR="00140951" w:rsidRPr="00D43ACB" w:rsidRDefault="006D6A7F" w:rsidP="0014527C">
      <w:pPr>
        <w:pStyle w:val="ListParagraph"/>
        <w:numPr>
          <w:ilvl w:val="0"/>
          <w:numId w:val="8"/>
        </w:numPr>
        <w:ind w:left="851" w:hanging="284"/>
        <w:rPr>
          <w:szCs w:val="24"/>
        </w:rPr>
      </w:pPr>
      <w:r w:rsidRPr="00D55892">
        <w:rPr>
          <w:color w:val="000000" w:themeColor="text1"/>
          <w:szCs w:val="24"/>
        </w:rPr>
        <w:lastRenderedPageBreak/>
        <w:t xml:space="preserve">sniegt informāciju, vai un kad ir plānota zemes vienības ar kadastra apzīmējumu </w:t>
      </w:r>
      <w:r w:rsidRPr="00D43ACB">
        <w:rPr>
          <w:szCs w:val="24"/>
        </w:rPr>
        <w:t>84800020052 kadastrālā uzmērīšana un ierakstīšana ZG</w:t>
      </w:r>
      <w:r w:rsidR="00140951" w:rsidRPr="00D43ACB">
        <w:rPr>
          <w:szCs w:val="24"/>
        </w:rPr>
        <w:t>;</w:t>
      </w:r>
    </w:p>
    <w:p w14:paraId="24639E48" w14:textId="2FB159E9" w:rsidR="006E5F7E" w:rsidRPr="00D55892" w:rsidRDefault="00B86E9F" w:rsidP="006E5F7E">
      <w:pPr>
        <w:pStyle w:val="ListParagraph"/>
        <w:numPr>
          <w:ilvl w:val="0"/>
          <w:numId w:val="8"/>
        </w:numPr>
        <w:ind w:left="851" w:hanging="284"/>
        <w:rPr>
          <w:rStyle w:val="Strong"/>
          <w:b w:val="0"/>
          <w:bCs w:val="0"/>
          <w:color w:val="000000" w:themeColor="text1"/>
          <w:szCs w:val="24"/>
        </w:rPr>
      </w:pPr>
      <w:r>
        <w:rPr>
          <w:szCs w:val="24"/>
        </w:rPr>
        <w:t xml:space="preserve"> ja minētās darbības nav plānotas, </w:t>
      </w:r>
      <w:r w:rsidR="006D6A7F" w:rsidRPr="006D6A7F">
        <w:rPr>
          <w:szCs w:val="24"/>
        </w:rPr>
        <w:t xml:space="preserve"> piedāvā</w:t>
      </w:r>
      <w:r>
        <w:rPr>
          <w:szCs w:val="24"/>
        </w:rPr>
        <w:t>jam</w:t>
      </w:r>
      <w:r w:rsidR="006D6A7F" w:rsidRPr="006D6A7F">
        <w:rPr>
          <w:szCs w:val="24"/>
        </w:rPr>
        <w:t xml:space="preserve"> slēgt Vienošanos par sadarbību</w:t>
      </w:r>
      <w:r>
        <w:rPr>
          <w:szCs w:val="24"/>
        </w:rPr>
        <w:t xml:space="preserve">, </w:t>
      </w:r>
      <w:r w:rsidR="006D6A7F" w:rsidRPr="006D6A7F">
        <w:rPr>
          <w:szCs w:val="24"/>
        </w:rPr>
        <w:t xml:space="preserve">ar kuru LVM apņemas par saviem līdzekļiem </w:t>
      </w:r>
      <w:r>
        <w:rPr>
          <w:szCs w:val="24"/>
        </w:rPr>
        <w:t xml:space="preserve">veikt </w:t>
      </w:r>
      <w:r w:rsidR="00140951">
        <w:rPr>
          <w:szCs w:val="24"/>
        </w:rPr>
        <w:t xml:space="preserve">zemes vienības un būves </w:t>
      </w:r>
      <w:r>
        <w:rPr>
          <w:szCs w:val="24"/>
        </w:rPr>
        <w:t xml:space="preserve">kadastrālo </w:t>
      </w:r>
      <w:r w:rsidRPr="00D55892">
        <w:rPr>
          <w:color w:val="000000" w:themeColor="text1"/>
          <w:szCs w:val="24"/>
        </w:rPr>
        <w:t xml:space="preserve">uzmērīšanu </w:t>
      </w:r>
      <w:r w:rsidR="006D6A7F" w:rsidRPr="00D55892">
        <w:rPr>
          <w:color w:val="000000" w:themeColor="text1"/>
          <w:szCs w:val="24"/>
        </w:rPr>
        <w:t>un reģistr</w:t>
      </w:r>
      <w:r w:rsidRPr="00D55892">
        <w:rPr>
          <w:color w:val="000000" w:themeColor="text1"/>
          <w:szCs w:val="24"/>
        </w:rPr>
        <w:t>āciju</w:t>
      </w:r>
      <w:r w:rsidR="006D6A7F" w:rsidRPr="00D55892">
        <w:rPr>
          <w:color w:val="000000" w:themeColor="text1"/>
          <w:szCs w:val="24"/>
        </w:rPr>
        <w:t xml:space="preserve"> ZG</w:t>
      </w:r>
      <w:r w:rsidRPr="00D55892">
        <w:rPr>
          <w:color w:val="000000" w:themeColor="text1"/>
          <w:szCs w:val="24"/>
        </w:rPr>
        <w:t>;</w:t>
      </w:r>
    </w:p>
    <w:p w14:paraId="3A774965" w14:textId="3A60A5C0" w:rsidR="00D43ACB" w:rsidRPr="00D55892" w:rsidRDefault="007654C0" w:rsidP="007654C0">
      <w:pPr>
        <w:pStyle w:val="ListParagraph"/>
        <w:numPr>
          <w:ilvl w:val="0"/>
          <w:numId w:val="8"/>
        </w:numPr>
        <w:ind w:left="851" w:hanging="284"/>
        <w:rPr>
          <w:rStyle w:val="Strong"/>
          <w:b w:val="0"/>
          <w:bCs w:val="0"/>
          <w:color w:val="000000" w:themeColor="text1"/>
          <w:szCs w:val="24"/>
        </w:rPr>
      </w:pPr>
      <w:r w:rsidRPr="00D55892">
        <w:rPr>
          <w:rStyle w:val="Strong"/>
          <w:b w:val="0"/>
          <w:bCs w:val="0"/>
          <w:color w:val="000000" w:themeColor="text1"/>
          <w:szCs w:val="24"/>
        </w:rPr>
        <w:t>noslēgt vienošanos par sadarbību (projekts pielikumā)</w:t>
      </w:r>
      <w:r w:rsidR="00D43ACB" w:rsidRPr="00D55892">
        <w:rPr>
          <w:rStyle w:val="Strong"/>
          <w:b w:val="0"/>
          <w:bCs w:val="0"/>
          <w:color w:val="000000" w:themeColor="text1"/>
          <w:szCs w:val="24"/>
        </w:rPr>
        <w:t>;</w:t>
      </w:r>
    </w:p>
    <w:p w14:paraId="603F3F7E" w14:textId="7362DFCD" w:rsidR="007654C0" w:rsidRPr="00D55892" w:rsidRDefault="00D43ACB" w:rsidP="007654C0">
      <w:pPr>
        <w:pStyle w:val="ListParagraph"/>
        <w:numPr>
          <w:ilvl w:val="0"/>
          <w:numId w:val="8"/>
        </w:numPr>
        <w:ind w:left="851" w:hanging="284"/>
        <w:rPr>
          <w:rStyle w:val="Strong"/>
          <w:b w:val="0"/>
          <w:bCs w:val="0"/>
          <w:color w:val="000000" w:themeColor="text1"/>
          <w:szCs w:val="24"/>
        </w:rPr>
      </w:pPr>
      <w:r w:rsidRPr="00D55892">
        <w:rPr>
          <w:rStyle w:val="Strong"/>
          <w:b w:val="0"/>
          <w:bCs w:val="0"/>
          <w:color w:val="000000" w:themeColor="text1"/>
          <w:szCs w:val="24"/>
        </w:rPr>
        <w:t xml:space="preserve">zemes vienībā esošo inženierbūvi (ceļu) </w:t>
      </w:r>
      <w:bookmarkStart w:id="0" w:name="_GoBack"/>
      <w:bookmarkEnd w:id="0"/>
      <w:r w:rsidRPr="00D55892">
        <w:rPr>
          <w:rStyle w:val="Strong"/>
          <w:b w:val="0"/>
          <w:bCs w:val="0"/>
          <w:color w:val="000000" w:themeColor="text1"/>
          <w:szCs w:val="24"/>
        </w:rPr>
        <w:t>uzņemt pašvaldības bilancē.</w:t>
      </w:r>
    </w:p>
    <w:p w14:paraId="27588512" w14:textId="77777777" w:rsidR="00D43ACB" w:rsidRPr="00D55892" w:rsidRDefault="00D43ACB" w:rsidP="00D43ACB">
      <w:pPr>
        <w:ind w:left="567"/>
        <w:rPr>
          <w:rStyle w:val="Strong"/>
          <w:b w:val="0"/>
          <w:bCs w:val="0"/>
          <w:color w:val="000000" w:themeColor="text1"/>
          <w:szCs w:val="24"/>
        </w:rPr>
      </w:pPr>
    </w:p>
    <w:p w14:paraId="74C30337" w14:textId="17F8BE33" w:rsidR="007654C0" w:rsidRPr="00A81775" w:rsidRDefault="007654C0" w:rsidP="007654C0">
      <w:pPr>
        <w:rPr>
          <w:rStyle w:val="Strong"/>
          <w:b w:val="0"/>
          <w:bCs w:val="0"/>
          <w:szCs w:val="24"/>
        </w:rPr>
      </w:pPr>
      <w:r w:rsidRPr="007654C0">
        <w:rPr>
          <w:rStyle w:val="Strong"/>
          <w:szCs w:val="24"/>
        </w:rPr>
        <w:tab/>
      </w:r>
      <w:r w:rsidRPr="00A81775">
        <w:rPr>
          <w:rStyle w:val="Strong"/>
          <w:b w:val="0"/>
          <w:bCs w:val="0"/>
          <w:szCs w:val="24"/>
        </w:rPr>
        <w:t xml:space="preserve">Jautājumu gadījumā aicinām sazināties ar  LVM Nekustamo īpašumu pārvaldes Nekustamo īpašumu speciālisti </w:t>
      </w:r>
      <w:r w:rsidR="00A81775" w:rsidRPr="00A81775">
        <w:rPr>
          <w:rStyle w:val="Strong"/>
          <w:b w:val="0"/>
          <w:bCs w:val="0"/>
          <w:szCs w:val="24"/>
        </w:rPr>
        <w:t>J.Gūtu</w:t>
      </w:r>
      <w:r w:rsidRPr="00A81775">
        <w:rPr>
          <w:rStyle w:val="Strong"/>
          <w:b w:val="0"/>
          <w:bCs w:val="0"/>
          <w:szCs w:val="24"/>
        </w:rPr>
        <w:t>,</w:t>
      </w:r>
      <w:r w:rsidR="00A81775">
        <w:rPr>
          <w:rStyle w:val="Strong"/>
          <w:b w:val="0"/>
          <w:bCs w:val="0"/>
          <w:szCs w:val="24"/>
        </w:rPr>
        <w:t xml:space="preserve"> </w:t>
      </w:r>
      <w:r w:rsidRPr="00A81775">
        <w:rPr>
          <w:rStyle w:val="Strong"/>
          <w:b w:val="0"/>
          <w:bCs w:val="0"/>
          <w:szCs w:val="24"/>
        </w:rPr>
        <w:t xml:space="preserve"> mob. tel. </w:t>
      </w:r>
      <w:r w:rsidR="00A81775" w:rsidRPr="00A81775">
        <w:rPr>
          <w:rStyle w:val="Strong"/>
          <w:b w:val="0"/>
          <w:bCs w:val="0"/>
          <w:szCs w:val="24"/>
        </w:rPr>
        <w:t xml:space="preserve">26468295, </w:t>
      </w:r>
      <w:r w:rsidR="006D6A7F">
        <w:rPr>
          <w:rStyle w:val="Strong"/>
          <w:b w:val="0"/>
          <w:bCs w:val="0"/>
          <w:szCs w:val="24"/>
        </w:rPr>
        <w:t>“</w:t>
      </w:r>
      <w:r w:rsidR="006D6A7F" w:rsidRPr="006D6A7F">
        <w:rPr>
          <w:szCs w:val="24"/>
        </w:rPr>
        <w:t xml:space="preserve">Boju muzejs”, Kazdangas pagasts, Aizputes novads, LV-3456, e-pasts </w:t>
      </w:r>
      <w:hyperlink r:id="rId9" w:history="1">
        <w:r w:rsidR="006D6A7F" w:rsidRPr="006D6A7F">
          <w:rPr>
            <w:rStyle w:val="Hyperlink"/>
            <w:szCs w:val="24"/>
          </w:rPr>
          <w:t>j.guta@lvm.lv</w:t>
        </w:r>
      </w:hyperlink>
      <w:r w:rsidR="006D6A7F">
        <w:rPr>
          <w:szCs w:val="24"/>
        </w:rPr>
        <w:t>.</w:t>
      </w:r>
    </w:p>
    <w:p w14:paraId="531FF793" w14:textId="1B2AC08D" w:rsidR="006D6A7F" w:rsidRDefault="007654C0" w:rsidP="006E5F7E">
      <w:pPr>
        <w:ind w:firstLine="720"/>
        <w:rPr>
          <w:b/>
          <w:bCs/>
          <w:szCs w:val="24"/>
        </w:rPr>
      </w:pPr>
      <w:r w:rsidRPr="006D6A7F">
        <w:rPr>
          <w:rStyle w:val="Strong"/>
          <w:b w:val="0"/>
          <w:bCs w:val="0"/>
          <w:szCs w:val="24"/>
        </w:rPr>
        <w:t>Lēmuma izrakstu lūdzu nosūtīt</w:t>
      </w:r>
      <w:r w:rsidR="006D6A7F" w:rsidRPr="006D6A7F">
        <w:rPr>
          <w:rStyle w:val="Strong"/>
          <w:b w:val="0"/>
          <w:bCs w:val="0"/>
          <w:szCs w:val="24"/>
        </w:rPr>
        <w:t xml:space="preserve"> </w:t>
      </w:r>
      <w:r w:rsidRPr="006D6A7F">
        <w:rPr>
          <w:rStyle w:val="Strong"/>
          <w:b w:val="0"/>
          <w:bCs w:val="0"/>
          <w:szCs w:val="24"/>
        </w:rPr>
        <w:t xml:space="preserve">AS “Latvijas valsts meži” Nekustamo īpašumu pārvaldei uz adresi </w:t>
      </w:r>
      <w:r w:rsidR="006D6A7F">
        <w:rPr>
          <w:rStyle w:val="Strong"/>
          <w:b w:val="0"/>
          <w:bCs w:val="0"/>
          <w:szCs w:val="24"/>
        </w:rPr>
        <w:t>“</w:t>
      </w:r>
      <w:r w:rsidR="006D6A7F" w:rsidRPr="006D6A7F">
        <w:rPr>
          <w:b/>
          <w:bCs/>
          <w:szCs w:val="24"/>
        </w:rPr>
        <w:t>Boju muzejs”, Kazdangas pagasts, Aizputes novads, LV-3456</w:t>
      </w:r>
      <w:r w:rsidR="006D6A7F">
        <w:rPr>
          <w:b/>
          <w:bCs/>
          <w:szCs w:val="24"/>
        </w:rPr>
        <w:t xml:space="preserve">, e-pasts : </w:t>
      </w:r>
      <w:hyperlink r:id="rId10" w:history="1">
        <w:r w:rsidR="006D6A7F" w:rsidRPr="0037418E">
          <w:rPr>
            <w:rStyle w:val="Hyperlink"/>
            <w:b/>
            <w:bCs/>
            <w:szCs w:val="24"/>
          </w:rPr>
          <w:t>lvm@lvm.lv</w:t>
        </w:r>
      </w:hyperlink>
    </w:p>
    <w:p w14:paraId="0F905A45" w14:textId="77777777" w:rsidR="006D6A7F" w:rsidRPr="006D6A7F" w:rsidRDefault="006D6A7F" w:rsidP="006D6A7F">
      <w:pPr>
        <w:rPr>
          <w:b/>
          <w:bCs/>
          <w:szCs w:val="24"/>
        </w:rPr>
      </w:pPr>
    </w:p>
    <w:p w14:paraId="73859D0A" w14:textId="571083D4" w:rsidR="00E63198" w:rsidRPr="006D6A7F" w:rsidRDefault="00E63198" w:rsidP="00E63198">
      <w:pPr>
        <w:rPr>
          <w:rStyle w:val="Strong"/>
          <w:b w:val="0"/>
          <w:bCs w:val="0"/>
          <w:szCs w:val="24"/>
        </w:rPr>
      </w:pPr>
    </w:p>
    <w:p w14:paraId="2F9E3CD3" w14:textId="64903834" w:rsidR="00A81775" w:rsidRPr="006D6A7F" w:rsidRDefault="00A81775" w:rsidP="00E63198">
      <w:pPr>
        <w:rPr>
          <w:rStyle w:val="Strong"/>
          <w:b w:val="0"/>
          <w:bCs w:val="0"/>
          <w:szCs w:val="24"/>
        </w:rPr>
      </w:pPr>
    </w:p>
    <w:p w14:paraId="0BC8FCA9" w14:textId="77777777" w:rsidR="00A81775" w:rsidRPr="007654C0" w:rsidRDefault="00A81775" w:rsidP="00E63198">
      <w:pPr>
        <w:rPr>
          <w:szCs w:val="24"/>
        </w:rPr>
      </w:pPr>
    </w:p>
    <w:p w14:paraId="67E681B7" w14:textId="77777777" w:rsidR="00E63198" w:rsidRPr="007654C0" w:rsidRDefault="00E63198" w:rsidP="00E63198">
      <w:pPr>
        <w:rPr>
          <w:szCs w:val="24"/>
        </w:rPr>
      </w:pPr>
      <w:r w:rsidRPr="007654C0">
        <w:rPr>
          <w:szCs w:val="24"/>
        </w:rPr>
        <w:t>Ar cieņu,</w:t>
      </w:r>
    </w:p>
    <w:p w14:paraId="110B37B4" w14:textId="77777777" w:rsidR="004A3F24" w:rsidRPr="007654C0" w:rsidRDefault="004A3F24" w:rsidP="004A3F24">
      <w:pPr>
        <w:pStyle w:val="Nobeigums"/>
        <w:rPr>
          <w:szCs w:val="24"/>
          <w:lang w:val="lv-LV"/>
        </w:rPr>
      </w:pPr>
      <w:r w:rsidRPr="007654C0">
        <w:rPr>
          <w:szCs w:val="24"/>
          <w:lang w:val="lv-LV"/>
        </w:rPr>
        <w:t xml:space="preserve">Nekustamo  īpašumu </w:t>
      </w:r>
      <w:r w:rsidR="00BC15B0" w:rsidRPr="007654C0">
        <w:rPr>
          <w:szCs w:val="24"/>
          <w:lang w:val="lv-LV"/>
        </w:rPr>
        <w:t>speciāliste</w:t>
      </w:r>
    </w:p>
    <w:p w14:paraId="7664AF48" w14:textId="77777777" w:rsidR="004A3F24" w:rsidRPr="007654C0" w:rsidRDefault="004A3F24" w:rsidP="004A3F24">
      <w:pPr>
        <w:pStyle w:val="Nobeigums"/>
        <w:rPr>
          <w:szCs w:val="24"/>
          <w:lang w:val="lv-LV"/>
        </w:rPr>
      </w:pPr>
      <w:r w:rsidRPr="007654C0">
        <w:rPr>
          <w:szCs w:val="24"/>
          <w:lang w:val="lv-LV"/>
        </w:rPr>
        <w:t xml:space="preserve">Dienvidkurzemes </w:t>
      </w:r>
      <w:r w:rsidR="00281617" w:rsidRPr="007654C0">
        <w:rPr>
          <w:szCs w:val="24"/>
          <w:lang w:val="lv-LV"/>
        </w:rPr>
        <w:t>reģionā</w:t>
      </w:r>
      <w:r w:rsidRPr="007654C0">
        <w:rPr>
          <w:szCs w:val="24"/>
          <w:lang w:val="lv-LV"/>
        </w:rPr>
        <w:t xml:space="preserve">                    </w:t>
      </w:r>
      <w:r w:rsidRPr="007654C0">
        <w:rPr>
          <w:szCs w:val="24"/>
          <w:lang w:val="lv-LV"/>
        </w:rPr>
        <w:tab/>
      </w:r>
      <w:r w:rsidRPr="007654C0">
        <w:rPr>
          <w:szCs w:val="24"/>
          <w:lang w:val="lv-LV"/>
        </w:rPr>
        <w:tab/>
      </w:r>
      <w:r w:rsidRPr="007654C0">
        <w:rPr>
          <w:szCs w:val="24"/>
          <w:lang w:val="lv-LV"/>
        </w:rPr>
        <w:tab/>
      </w:r>
      <w:r w:rsidRPr="007654C0">
        <w:rPr>
          <w:szCs w:val="24"/>
          <w:lang w:val="lv-LV"/>
        </w:rPr>
        <w:tab/>
        <w:t>J.Gūta</w:t>
      </w:r>
    </w:p>
    <w:p w14:paraId="0FA55485" w14:textId="77777777" w:rsidR="00A4670F" w:rsidRPr="007654C0" w:rsidRDefault="00A4670F" w:rsidP="00A4670F">
      <w:pPr>
        <w:spacing w:line="360" w:lineRule="auto"/>
        <w:rPr>
          <w:szCs w:val="24"/>
        </w:rPr>
      </w:pPr>
      <w:r w:rsidRPr="007654C0">
        <w:rPr>
          <w:bCs/>
          <w:szCs w:val="24"/>
        </w:rPr>
        <w:tab/>
      </w:r>
    </w:p>
    <w:p w14:paraId="54A8336E" w14:textId="77777777" w:rsidR="000A5AB6" w:rsidRPr="007654C0" w:rsidRDefault="000A5AB6" w:rsidP="000A5AB6">
      <w:pPr>
        <w:pStyle w:val="Nobeigums"/>
        <w:rPr>
          <w:szCs w:val="24"/>
          <w:lang w:val="lv-LV"/>
        </w:rPr>
      </w:pPr>
      <w:r w:rsidRPr="007654C0">
        <w:rPr>
          <w:b/>
          <w:bCs/>
          <w:szCs w:val="24"/>
          <w:lang w:val="lv-LV"/>
        </w:rPr>
        <w:t xml:space="preserve">ŠIS DOKUMENTS IR ELEKTRONISKI PARAKSTĪTS AR </w:t>
      </w:r>
    </w:p>
    <w:p w14:paraId="53C9D6E1" w14:textId="77777777" w:rsidR="000A5AB6" w:rsidRPr="007654C0" w:rsidRDefault="000A5AB6" w:rsidP="000A5AB6">
      <w:pPr>
        <w:pStyle w:val="Nobeigums"/>
        <w:rPr>
          <w:b/>
          <w:bCs/>
          <w:szCs w:val="24"/>
          <w:lang w:val="lv-LV"/>
        </w:rPr>
      </w:pPr>
      <w:r w:rsidRPr="007654C0">
        <w:rPr>
          <w:b/>
          <w:bCs/>
          <w:szCs w:val="24"/>
          <w:lang w:val="lv-LV"/>
        </w:rPr>
        <w:t>DROŠU ELEKTRONISKO PARAKSTU UN SATUR LAIKA ZĪMOGU</w:t>
      </w:r>
    </w:p>
    <w:p w14:paraId="0145605E" w14:textId="77777777" w:rsidR="00BC15B0" w:rsidRPr="007654C0" w:rsidRDefault="00BC15B0" w:rsidP="00F65D69">
      <w:pPr>
        <w:rPr>
          <w:szCs w:val="24"/>
        </w:rPr>
      </w:pPr>
    </w:p>
    <w:p w14:paraId="5D8E9578" w14:textId="77777777" w:rsidR="00BC15B0" w:rsidRPr="007654C0" w:rsidRDefault="00BC15B0" w:rsidP="00F65D69">
      <w:pPr>
        <w:rPr>
          <w:szCs w:val="24"/>
        </w:rPr>
      </w:pPr>
    </w:p>
    <w:p w14:paraId="4208F396" w14:textId="77777777" w:rsidR="00F65D69" w:rsidRPr="007654C0" w:rsidRDefault="00AF60E8" w:rsidP="00F65D69">
      <w:pPr>
        <w:rPr>
          <w:szCs w:val="24"/>
        </w:rPr>
      </w:pPr>
      <w:r w:rsidRPr="007654C0">
        <w:rPr>
          <w:szCs w:val="24"/>
        </w:rPr>
        <w:t>26468295</w:t>
      </w:r>
    </w:p>
    <w:p w14:paraId="6C75A25F" w14:textId="77777777" w:rsidR="00AF60E8" w:rsidRPr="007654C0" w:rsidRDefault="00D55892" w:rsidP="000A5AB6">
      <w:pPr>
        <w:rPr>
          <w:szCs w:val="24"/>
        </w:rPr>
      </w:pPr>
      <w:hyperlink r:id="rId11" w:history="1">
        <w:r w:rsidR="00AF60E8" w:rsidRPr="007654C0">
          <w:rPr>
            <w:rStyle w:val="Hyperlink"/>
            <w:szCs w:val="24"/>
          </w:rPr>
          <w:t>j.guta@lvm.lv</w:t>
        </w:r>
      </w:hyperlink>
    </w:p>
    <w:sectPr w:rsidR="00AF60E8" w:rsidRPr="007654C0" w:rsidSect="00EB384E">
      <w:footerReference w:type="even" r:id="rId12"/>
      <w:headerReference w:type="first" r:id="rId13"/>
      <w:pgSz w:w="11906" w:h="16838"/>
      <w:pgMar w:top="1959" w:right="1286" w:bottom="851" w:left="1418" w:header="11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7AB5F8" w14:textId="77777777" w:rsidR="00311814" w:rsidRDefault="00311814">
      <w:r>
        <w:separator/>
      </w:r>
    </w:p>
  </w:endnote>
  <w:endnote w:type="continuationSeparator" w:id="0">
    <w:p w14:paraId="17FABFAE" w14:textId="77777777" w:rsidR="00311814" w:rsidRDefault="00311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720D7" w14:textId="77777777" w:rsidR="006F5A8A" w:rsidRDefault="006F5A8A" w:rsidP="000F5A90">
    <w:pPr>
      <w:pStyle w:val="Footer"/>
    </w:pPr>
  </w:p>
  <w:p w14:paraId="7B03A68D" w14:textId="77777777" w:rsidR="006F5A8A" w:rsidRDefault="006F5A8A" w:rsidP="000F5A90">
    <w:pPr>
      <w:pStyle w:val="Footer"/>
    </w:pPr>
  </w:p>
  <w:p w14:paraId="5619763E" w14:textId="77777777" w:rsidR="006F5A8A" w:rsidRDefault="006F5A8A" w:rsidP="000F5A90">
    <w:pPr>
      <w:pStyle w:val="Footer"/>
    </w:pPr>
  </w:p>
  <w:p w14:paraId="29DA0EA7" w14:textId="77777777" w:rsidR="006F5A8A" w:rsidRDefault="006F5A8A" w:rsidP="000F5A90">
    <w:pPr>
      <w:pStyle w:val="Footer"/>
    </w:pPr>
  </w:p>
  <w:p w14:paraId="2D70E640" w14:textId="77777777" w:rsidR="006F5A8A" w:rsidRDefault="006F5A8A" w:rsidP="000F5A90">
    <w:pPr>
      <w:pStyle w:val="Footer"/>
    </w:pPr>
  </w:p>
  <w:p w14:paraId="5F3DE6F6" w14:textId="77777777" w:rsidR="006F5A8A" w:rsidRPr="000F5A90" w:rsidRDefault="006F5A8A" w:rsidP="000F5A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E56559" w14:textId="77777777" w:rsidR="00311814" w:rsidRDefault="00311814">
      <w:r>
        <w:separator/>
      </w:r>
    </w:p>
  </w:footnote>
  <w:footnote w:type="continuationSeparator" w:id="0">
    <w:p w14:paraId="4885F724" w14:textId="77777777" w:rsidR="00311814" w:rsidRDefault="003118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207" w:type="dxa"/>
      <w:tblInd w:w="-601" w:type="dxa"/>
      <w:tblLook w:val="04A0" w:firstRow="1" w:lastRow="0" w:firstColumn="1" w:lastColumn="0" w:noHBand="0" w:noVBand="1"/>
    </w:tblPr>
    <w:tblGrid>
      <w:gridCol w:w="4536"/>
      <w:gridCol w:w="5671"/>
    </w:tblGrid>
    <w:tr w:rsidR="006F5A8A" w:rsidRPr="000F5A90" w14:paraId="4CDA885C" w14:textId="77777777" w:rsidTr="000F5A90">
      <w:trPr>
        <w:trHeight w:val="2045"/>
      </w:trPr>
      <w:tc>
        <w:tcPr>
          <w:tcW w:w="4356" w:type="dxa"/>
          <w:shd w:val="clear" w:color="auto" w:fill="auto"/>
        </w:tcPr>
        <w:p w14:paraId="736DA023" w14:textId="77777777" w:rsidR="006F5A8A" w:rsidRPr="000F5A90" w:rsidRDefault="006F5A8A" w:rsidP="002C02E1">
          <w:pPr>
            <w:rPr>
              <w:rFonts w:ascii="Calibri" w:eastAsia="Calibri" w:hAnsi="Calibri"/>
              <w:szCs w:val="22"/>
            </w:rPr>
          </w:pPr>
          <w:r>
            <w:rPr>
              <w:rFonts w:ascii="Tahoma" w:eastAsia="Calibri" w:hAnsi="Tahoma" w:cs="Tahoma"/>
              <w:noProof/>
              <w:color w:val="000000"/>
              <w:sz w:val="17"/>
              <w:szCs w:val="17"/>
              <w:lang w:eastAsia="lv-LV"/>
            </w:rPr>
            <w:drawing>
              <wp:inline distT="0" distB="0" distL="0" distR="0" wp14:anchorId="62992A58" wp14:editId="28FA5B18">
                <wp:extent cx="2733675" cy="1304925"/>
                <wp:effectExtent l="0" t="0" r="9525" b="9525"/>
                <wp:docPr id="1" name="Attēls 9" descr="Apraksts: F:\Documents and Settings\diana sprukte\My Documents\LVM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descr="Apraksts: F:\Documents and Settings\diana sprukte\My Documents\LVM_logo.JPG"/>
                        <pic:cNvPicPr>
                          <a:picLocks noChangeAspect="1" noChangeArrowheads="1"/>
                        </pic:cNvPicPr>
                      </pic:nvPicPr>
                      <pic:blipFill>
                        <a:blip r:embed="rId1">
                          <a:extLst>
                            <a:ext uri="{28A0092B-C50C-407E-A947-70E740481C1C}">
                              <a14:useLocalDpi xmlns:a14="http://schemas.microsoft.com/office/drawing/2010/main" val="0"/>
                            </a:ext>
                          </a:extLst>
                        </a:blip>
                        <a:srcRect b="32523"/>
                        <a:stretch>
                          <a:fillRect/>
                        </a:stretch>
                      </pic:blipFill>
                      <pic:spPr bwMode="auto">
                        <a:xfrm>
                          <a:off x="0" y="0"/>
                          <a:ext cx="2733675" cy="1304925"/>
                        </a:xfrm>
                        <a:prstGeom prst="rect">
                          <a:avLst/>
                        </a:prstGeom>
                        <a:noFill/>
                        <a:ln>
                          <a:noFill/>
                        </a:ln>
                      </pic:spPr>
                    </pic:pic>
                  </a:graphicData>
                </a:graphic>
              </wp:inline>
            </w:drawing>
          </w:r>
        </w:p>
      </w:tc>
      <w:tc>
        <w:tcPr>
          <w:tcW w:w="5851" w:type="dxa"/>
          <w:shd w:val="clear" w:color="auto" w:fill="auto"/>
        </w:tcPr>
        <w:p w14:paraId="4FA54DC2" w14:textId="77777777" w:rsidR="006F5A8A" w:rsidRPr="000F5A90" w:rsidRDefault="006F5A8A" w:rsidP="000F5A90">
          <w:pPr>
            <w:jc w:val="right"/>
            <w:rPr>
              <w:rFonts w:ascii="Arial" w:eastAsia="Calibri" w:hAnsi="Arial" w:cs="Arial"/>
              <w:sz w:val="18"/>
              <w:szCs w:val="18"/>
            </w:rPr>
          </w:pPr>
        </w:p>
        <w:p w14:paraId="13A4ECD0" w14:textId="77777777" w:rsidR="006F5A8A" w:rsidRPr="000F5A90" w:rsidRDefault="006F5A8A" w:rsidP="000F5A90">
          <w:pPr>
            <w:jc w:val="right"/>
            <w:rPr>
              <w:rFonts w:ascii="Arial" w:eastAsia="Calibri" w:hAnsi="Arial" w:cs="Arial"/>
              <w:sz w:val="18"/>
              <w:szCs w:val="18"/>
            </w:rPr>
          </w:pPr>
        </w:p>
        <w:p w14:paraId="391D992A" w14:textId="77777777" w:rsidR="006F5A8A" w:rsidRPr="000F5A90" w:rsidRDefault="006F5A8A" w:rsidP="002C02E1">
          <w:pPr>
            <w:rPr>
              <w:rFonts w:ascii="Arial" w:eastAsia="Calibri" w:hAnsi="Arial" w:cs="Arial"/>
              <w:sz w:val="20"/>
            </w:rPr>
          </w:pPr>
        </w:p>
        <w:p w14:paraId="3F89C38A" w14:textId="77777777" w:rsidR="006F5A8A" w:rsidRPr="000F5A90" w:rsidRDefault="006F5A8A" w:rsidP="000F5A90">
          <w:pPr>
            <w:jc w:val="right"/>
            <w:rPr>
              <w:rFonts w:ascii="Arial" w:eastAsia="Calibri" w:hAnsi="Arial" w:cs="Arial"/>
              <w:sz w:val="20"/>
            </w:rPr>
          </w:pPr>
        </w:p>
        <w:p w14:paraId="231F5276" w14:textId="77777777" w:rsidR="006F5A8A" w:rsidRPr="000F5A90" w:rsidRDefault="006F5A8A" w:rsidP="000F5A90">
          <w:pPr>
            <w:jc w:val="right"/>
            <w:rPr>
              <w:rFonts w:ascii="Arial" w:eastAsia="Calibri" w:hAnsi="Arial" w:cs="Arial"/>
              <w:sz w:val="18"/>
              <w:szCs w:val="18"/>
            </w:rPr>
          </w:pPr>
          <w:r w:rsidRPr="000F5A90">
            <w:rPr>
              <w:rFonts w:ascii="Arial" w:eastAsia="Calibri" w:hAnsi="Arial" w:cs="Arial"/>
              <w:sz w:val="20"/>
            </w:rPr>
            <w:t>AKCIJU SABIEDRĪBA ” LATVIJAS VALSTS MEŽI”</w:t>
          </w:r>
          <w:r w:rsidRPr="000F5A90">
            <w:rPr>
              <w:rFonts w:ascii="Arial" w:eastAsia="Calibri" w:hAnsi="Arial" w:cs="Arial"/>
              <w:sz w:val="18"/>
              <w:szCs w:val="18"/>
            </w:rPr>
            <w:t xml:space="preserve"> </w:t>
          </w:r>
        </w:p>
        <w:p w14:paraId="03AB3DBB" w14:textId="77777777" w:rsidR="006F5A8A" w:rsidRDefault="006F5A8A" w:rsidP="000F5A90">
          <w:pPr>
            <w:jc w:val="right"/>
            <w:rPr>
              <w:rFonts w:ascii="Arial" w:eastAsia="Calibri" w:hAnsi="Arial" w:cs="Arial"/>
              <w:sz w:val="18"/>
              <w:szCs w:val="18"/>
            </w:rPr>
          </w:pPr>
          <w:r w:rsidRPr="000F5A90">
            <w:rPr>
              <w:rFonts w:ascii="Arial" w:eastAsia="Calibri" w:hAnsi="Arial" w:cs="Arial"/>
              <w:sz w:val="18"/>
              <w:szCs w:val="18"/>
            </w:rPr>
            <w:t>Vienotais reģistrācijas nr.40003466281</w:t>
          </w:r>
        </w:p>
        <w:p w14:paraId="5B6BDFA3" w14:textId="77777777" w:rsidR="006F5A8A" w:rsidRPr="00E04595" w:rsidRDefault="00C7023E" w:rsidP="000F5A90">
          <w:pPr>
            <w:jc w:val="right"/>
            <w:rPr>
              <w:rFonts w:ascii="Arial" w:eastAsia="Calibri" w:hAnsi="Arial" w:cs="Arial"/>
              <w:sz w:val="16"/>
              <w:szCs w:val="16"/>
            </w:rPr>
          </w:pPr>
          <w:r>
            <w:rPr>
              <w:rFonts w:ascii="Arial" w:eastAsia="Calibri" w:hAnsi="Arial" w:cs="Arial"/>
              <w:sz w:val="16"/>
              <w:szCs w:val="16"/>
            </w:rPr>
            <w:t>Vaiņodes iela 1, Rīga, LV-1004</w:t>
          </w:r>
          <w:r w:rsidR="006F5A8A" w:rsidRPr="00E04595">
            <w:rPr>
              <w:rFonts w:ascii="Arial" w:eastAsia="Calibri" w:hAnsi="Arial" w:cs="Arial"/>
              <w:sz w:val="16"/>
              <w:szCs w:val="16"/>
            </w:rPr>
            <w:t xml:space="preserve">, Latvija </w:t>
          </w:r>
        </w:p>
        <w:p w14:paraId="546F4C9A" w14:textId="77777777" w:rsidR="006F5A8A" w:rsidRPr="000F5A90" w:rsidRDefault="006F5A8A" w:rsidP="000F5A90">
          <w:pPr>
            <w:jc w:val="right"/>
            <w:rPr>
              <w:rFonts w:ascii="Arial" w:eastAsia="Calibri" w:hAnsi="Arial" w:cs="Arial"/>
              <w:sz w:val="18"/>
              <w:szCs w:val="18"/>
            </w:rPr>
          </w:pPr>
          <w:r w:rsidRPr="00E04595">
            <w:rPr>
              <w:rFonts w:ascii="Arial" w:eastAsia="Calibri" w:hAnsi="Arial" w:cs="Arial"/>
              <w:sz w:val="16"/>
              <w:szCs w:val="16"/>
            </w:rPr>
            <w:t>t</w:t>
          </w:r>
          <w:r w:rsidR="002318B4">
            <w:rPr>
              <w:rFonts w:ascii="Arial" w:eastAsia="Calibri" w:hAnsi="Arial" w:cs="Arial"/>
              <w:sz w:val="16"/>
              <w:szCs w:val="16"/>
            </w:rPr>
            <w:t>ālrunis 676</w:t>
          </w:r>
          <w:r w:rsidR="00E60A35">
            <w:rPr>
              <w:rFonts w:ascii="Arial" w:eastAsia="Calibri" w:hAnsi="Arial" w:cs="Arial"/>
              <w:sz w:val="16"/>
              <w:szCs w:val="16"/>
            </w:rPr>
            <w:t>1001</w:t>
          </w:r>
          <w:r w:rsidR="002318B4">
            <w:rPr>
              <w:rFonts w:ascii="Arial" w:eastAsia="Calibri" w:hAnsi="Arial" w:cs="Arial"/>
              <w:sz w:val="16"/>
              <w:szCs w:val="16"/>
            </w:rPr>
            <w:t>5</w:t>
          </w:r>
          <w:r w:rsidRPr="00E04595">
            <w:rPr>
              <w:rFonts w:ascii="Arial" w:eastAsia="Calibri" w:hAnsi="Arial" w:cs="Arial"/>
              <w:sz w:val="16"/>
              <w:szCs w:val="16"/>
            </w:rPr>
            <w:t>, e-pasts: lvm@lvm.lv</w:t>
          </w:r>
        </w:p>
      </w:tc>
    </w:tr>
    <w:tr w:rsidR="006F5A8A" w:rsidRPr="000F5A90" w14:paraId="0FE144C5" w14:textId="77777777" w:rsidTr="000F5A90">
      <w:tc>
        <w:tcPr>
          <w:tcW w:w="10207" w:type="dxa"/>
          <w:gridSpan w:val="2"/>
          <w:tcBorders>
            <w:top w:val="single" w:sz="4" w:space="0" w:color="auto"/>
          </w:tcBorders>
          <w:shd w:val="clear" w:color="auto" w:fill="auto"/>
        </w:tcPr>
        <w:p w14:paraId="76AE1825" w14:textId="77777777" w:rsidR="006F5A8A" w:rsidRPr="000F5A90" w:rsidRDefault="006F5A8A" w:rsidP="000F5A90">
          <w:pPr>
            <w:ind w:left="34" w:hanging="34"/>
            <w:jc w:val="right"/>
            <w:rPr>
              <w:rFonts w:ascii="Arial" w:eastAsia="Calibri" w:hAnsi="Arial" w:cs="Arial"/>
              <w:sz w:val="18"/>
              <w:szCs w:val="18"/>
            </w:rPr>
          </w:pPr>
        </w:p>
      </w:tc>
    </w:tr>
  </w:tbl>
  <w:p w14:paraId="501800D3" w14:textId="77777777" w:rsidR="006F5A8A" w:rsidRDefault="006F5A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809686B"/>
    <w:multiLevelType w:val="hybridMultilevel"/>
    <w:tmpl w:val="341449B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1E4B51FF"/>
    <w:multiLevelType w:val="hybridMultilevel"/>
    <w:tmpl w:val="E92A8466"/>
    <w:lvl w:ilvl="0" w:tplc="60087B12">
      <w:start w:val="1"/>
      <w:numFmt w:val="decimal"/>
      <w:lvlText w:val="%1."/>
      <w:lvlJc w:val="left"/>
      <w:pPr>
        <w:ind w:left="752" w:hanging="360"/>
      </w:pPr>
      <w:rPr>
        <w:rFonts w:hint="default"/>
      </w:rPr>
    </w:lvl>
    <w:lvl w:ilvl="1" w:tplc="04260019" w:tentative="1">
      <w:start w:val="1"/>
      <w:numFmt w:val="lowerLetter"/>
      <w:lvlText w:val="%2."/>
      <w:lvlJc w:val="left"/>
      <w:pPr>
        <w:ind w:left="1472" w:hanging="360"/>
      </w:pPr>
    </w:lvl>
    <w:lvl w:ilvl="2" w:tplc="0426001B" w:tentative="1">
      <w:start w:val="1"/>
      <w:numFmt w:val="lowerRoman"/>
      <w:lvlText w:val="%3."/>
      <w:lvlJc w:val="right"/>
      <w:pPr>
        <w:ind w:left="2192" w:hanging="180"/>
      </w:pPr>
    </w:lvl>
    <w:lvl w:ilvl="3" w:tplc="0426000F" w:tentative="1">
      <w:start w:val="1"/>
      <w:numFmt w:val="decimal"/>
      <w:lvlText w:val="%4."/>
      <w:lvlJc w:val="left"/>
      <w:pPr>
        <w:ind w:left="2912" w:hanging="360"/>
      </w:pPr>
    </w:lvl>
    <w:lvl w:ilvl="4" w:tplc="04260019" w:tentative="1">
      <w:start w:val="1"/>
      <w:numFmt w:val="lowerLetter"/>
      <w:lvlText w:val="%5."/>
      <w:lvlJc w:val="left"/>
      <w:pPr>
        <w:ind w:left="3632" w:hanging="360"/>
      </w:pPr>
    </w:lvl>
    <w:lvl w:ilvl="5" w:tplc="0426001B" w:tentative="1">
      <w:start w:val="1"/>
      <w:numFmt w:val="lowerRoman"/>
      <w:lvlText w:val="%6."/>
      <w:lvlJc w:val="right"/>
      <w:pPr>
        <w:ind w:left="4352" w:hanging="180"/>
      </w:pPr>
    </w:lvl>
    <w:lvl w:ilvl="6" w:tplc="0426000F" w:tentative="1">
      <w:start w:val="1"/>
      <w:numFmt w:val="decimal"/>
      <w:lvlText w:val="%7."/>
      <w:lvlJc w:val="left"/>
      <w:pPr>
        <w:ind w:left="5072" w:hanging="360"/>
      </w:pPr>
    </w:lvl>
    <w:lvl w:ilvl="7" w:tplc="04260019" w:tentative="1">
      <w:start w:val="1"/>
      <w:numFmt w:val="lowerLetter"/>
      <w:lvlText w:val="%8."/>
      <w:lvlJc w:val="left"/>
      <w:pPr>
        <w:ind w:left="5792" w:hanging="360"/>
      </w:pPr>
    </w:lvl>
    <w:lvl w:ilvl="8" w:tplc="0426001B" w:tentative="1">
      <w:start w:val="1"/>
      <w:numFmt w:val="lowerRoman"/>
      <w:lvlText w:val="%9."/>
      <w:lvlJc w:val="right"/>
      <w:pPr>
        <w:ind w:left="6512" w:hanging="180"/>
      </w:pPr>
    </w:lvl>
  </w:abstractNum>
  <w:abstractNum w:abstractNumId="3" w15:restartNumberingAfterBreak="0">
    <w:nsid w:val="1F0F3738"/>
    <w:multiLevelType w:val="hybridMultilevel"/>
    <w:tmpl w:val="246486C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3983EC4"/>
    <w:multiLevelType w:val="hybridMultilevel"/>
    <w:tmpl w:val="611CE7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5E57322"/>
    <w:multiLevelType w:val="hybridMultilevel"/>
    <w:tmpl w:val="5290D98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A6D1D46"/>
    <w:multiLevelType w:val="hybridMultilevel"/>
    <w:tmpl w:val="75D02C64"/>
    <w:lvl w:ilvl="0" w:tplc="A0789D34">
      <w:start w:val="1"/>
      <w:numFmt w:val="bullet"/>
      <w:lvlText w:val="-"/>
      <w:lvlJc w:val="left"/>
      <w:pPr>
        <w:ind w:left="2160" w:hanging="360"/>
      </w:pPr>
      <w:rPr>
        <w:rFonts w:ascii="Courier New" w:hAnsi="Courier New"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7" w15:restartNumberingAfterBreak="0">
    <w:nsid w:val="52887580"/>
    <w:multiLevelType w:val="hybridMultilevel"/>
    <w:tmpl w:val="5CFA5484"/>
    <w:lvl w:ilvl="0" w:tplc="16701288">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57813429"/>
    <w:multiLevelType w:val="hybridMultilevel"/>
    <w:tmpl w:val="F568236E"/>
    <w:lvl w:ilvl="0" w:tplc="A0789D34">
      <w:start w:val="1"/>
      <w:numFmt w:val="bullet"/>
      <w:lvlText w:val="-"/>
      <w:lvlJc w:val="left"/>
      <w:pPr>
        <w:ind w:left="2455" w:hanging="360"/>
      </w:pPr>
      <w:rPr>
        <w:rFonts w:ascii="Courier New" w:hAnsi="Courier New" w:hint="default"/>
      </w:rPr>
    </w:lvl>
    <w:lvl w:ilvl="1" w:tplc="04260003" w:tentative="1">
      <w:start w:val="1"/>
      <w:numFmt w:val="bullet"/>
      <w:lvlText w:val="o"/>
      <w:lvlJc w:val="left"/>
      <w:pPr>
        <w:ind w:left="3175" w:hanging="360"/>
      </w:pPr>
      <w:rPr>
        <w:rFonts w:ascii="Courier New" w:hAnsi="Courier New" w:cs="Courier New" w:hint="default"/>
      </w:rPr>
    </w:lvl>
    <w:lvl w:ilvl="2" w:tplc="04260005" w:tentative="1">
      <w:start w:val="1"/>
      <w:numFmt w:val="bullet"/>
      <w:lvlText w:val=""/>
      <w:lvlJc w:val="left"/>
      <w:pPr>
        <w:ind w:left="3895" w:hanging="360"/>
      </w:pPr>
      <w:rPr>
        <w:rFonts w:ascii="Wingdings" w:hAnsi="Wingdings" w:hint="default"/>
      </w:rPr>
    </w:lvl>
    <w:lvl w:ilvl="3" w:tplc="04260001" w:tentative="1">
      <w:start w:val="1"/>
      <w:numFmt w:val="bullet"/>
      <w:lvlText w:val=""/>
      <w:lvlJc w:val="left"/>
      <w:pPr>
        <w:ind w:left="4615" w:hanging="360"/>
      </w:pPr>
      <w:rPr>
        <w:rFonts w:ascii="Symbol" w:hAnsi="Symbol" w:hint="default"/>
      </w:rPr>
    </w:lvl>
    <w:lvl w:ilvl="4" w:tplc="04260003" w:tentative="1">
      <w:start w:val="1"/>
      <w:numFmt w:val="bullet"/>
      <w:lvlText w:val="o"/>
      <w:lvlJc w:val="left"/>
      <w:pPr>
        <w:ind w:left="5335" w:hanging="360"/>
      </w:pPr>
      <w:rPr>
        <w:rFonts w:ascii="Courier New" w:hAnsi="Courier New" w:cs="Courier New" w:hint="default"/>
      </w:rPr>
    </w:lvl>
    <w:lvl w:ilvl="5" w:tplc="04260005" w:tentative="1">
      <w:start w:val="1"/>
      <w:numFmt w:val="bullet"/>
      <w:lvlText w:val=""/>
      <w:lvlJc w:val="left"/>
      <w:pPr>
        <w:ind w:left="6055" w:hanging="360"/>
      </w:pPr>
      <w:rPr>
        <w:rFonts w:ascii="Wingdings" w:hAnsi="Wingdings" w:hint="default"/>
      </w:rPr>
    </w:lvl>
    <w:lvl w:ilvl="6" w:tplc="04260001" w:tentative="1">
      <w:start w:val="1"/>
      <w:numFmt w:val="bullet"/>
      <w:lvlText w:val=""/>
      <w:lvlJc w:val="left"/>
      <w:pPr>
        <w:ind w:left="6775" w:hanging="360"/>
      </w:pPr>
      <w:rPr>
        <w:rFonts w:ascii="Symbol" w:hAnsi="Symbol" w:hint="default"/>
      </w:rPr>
    </w:lvl>
    <w:lvl w:ilvl="7" w:tplc="04260003" w:tentative="1">
      <w:start w:val="1"/>
      <w:numFmt w:val="bullet"/>
      <w:lvlText w:val="o"/>
      <w:lvlJc w:val="left"/>
      <w:pPr>
        <w:ind w:left="7495" w:hanging="360"/>
      </w:pPr>
      <w:rPr>
        <w:rFonts w:ascii="Courier New" w:hAnsi="Courier New" w:cs="Courier New" w:hint="default"/>
      </w:rPr>
    </w:lvl>
    <w:lvl w:ilvl="8" w:tplc="04260005" w:tentative="1">
      <w:start w:val="1"/>
      <w:numFmt w:val="bullet"/>
      <w:lvlText w:val=""/>
      <w:lvlJc w:val="left"/>
      <w:pPr>
        <w:ind w:left="8215" w:hanging="360"/>
      </w:pPr>
      <w:rPr>
        <w:rFonts w:ascii="Wingdings" w:hAnsi="Wingdings" w:hint="default"/>
      </w:rPr>
    </w:lvl>
  </w:abstractNum>
  <w:abstractNum w:abstractNumId="9" w15:restartNumberingAfterBreak="0">
    <w:nsid w:val="773E60EC"/>
    <w:multiLevelType w:val="hybridMultilevel"/>
    <w:tmpl w:val="5F9C54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num>
  <w:num w:numId="2">
    <w:abstractNumId w:val="7"/>
  </w:num>
  <w:num w:numId="3">
    <w:abstractNumId w:val="5"/>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1"/>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styleLockTheme/>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28B"/>
    <w:rsid w:val="000045AC"/>
    <w:rsid w:val="000548A8"/>
    <w:rsid w:val="00073875"/>
    <w:rsid w:val="0009161B"/>
    <w:rsid w:val="000A3E58"/>
    <w:rsid w:val="000A5AB6"/>
    <w:rsid w:val="000B43B5"/>
    <w:rsid w:val="000D3736"/>
    <w:rsid w:val="000F5570"/>
    <w:rsid w:val="000F5A90"/>
    <w:rsid w:val="0010576B"/>
    <w:rsid w:val="00126697"/>
    <w:rsid w:val="0013602B"/>
    <w:rsid w:val="00140951"/>
    <w:rsid w:val="001438FE"/>
    <w:rsid w:val="00151194"/>
    <w:rsid w:val="00165DDA"/>
    <w:rsid w:val="00192542"/>
    <w:rsid w:val="001B1D90"/>
    <w:rsid w:val="001E0B0E"/>
    <w:rsid w:val="00203CB5"/>
    <w:rsid w:val="00210A10"/>
    <w:rsid w:val="00221FD6"/>
    <w:rsid w:val="002236F7"/>
    <w:rsid w:val="002318B4"/>
    <w:rsid w:val="00234C95"/>
    <w:rsid w:val="00247947"/>
    <w:rsid w:val="00254121"/>
    <w:rsid w:val="00263FCA"/>
    <w:rsid w:val="00281617"/>
    <w:rsid w:val="002B60EC"/>
    <w:rsid w:val="002C02E1"/>
    <w:rsid w:val="002D4311"/>
    <w:rsid w:val="00311814"/>
    <w:rsid w:val="0033711C"/>
    <w:rsid w:val="00337D16"/>
    <w:rsid w:val="00342FB1"/>
    <w:rsid w:val="00350070"/>
    <w:rsid w:val="00374944"/>
    <w:rsid w:val="00376845"/>
    <w:rsid w:val="00383F39"/>
    <w:rsid w:val="00385F7A"/>
    <w:rsid w:val="00397661"/>
    <w:rsid w:val="003A1420"/>
    <w:rsid w:val="003B31BE"/>
    <w:rsid w:val="003B7C14"/>
    <w:rsid w:val="003D0795"/>
    <w:rsid w:val="00427DB9"/>
    <w:rsid w:val="004360DC"/>
    <w:rsid w:val="00474A3A"/>
    <w:rsid w:val="00491A70"/>
    <w:rsid w:val="00494A3A"/>
    <w:rsid w:val="004A042D"/>
    <w:rsid w:val="004A3F24"/>
    <w:rsid w:val="004B3A92"/>
    <w:rsid w:val="004C091E"/>
    <w:rsid w:val="004F3760"/>
    <w:rsid w:val="004F765B"/>
    <w:rsid w:val="00510618"/>
    <w:rsid w:val="00520398"/>
    <w:rsid w:val="00527B8F"/>
    <w:rsid w:val="00543817"/>
    <w:rsid w:val="00543D12"/>
    <w:rsid w:val="00552108"/>
    <w:rsid w:val="005B00F7"/>
    <w:rsid w:val="005C262A"/>
    <w:rsid w:val="005D3C8C"/>
    <w:rsid w:val="006059B4"/>
    <w:rsid w:val="00617BEA"/>
    <w:rsid w:val="0062028B"/>
    <w:rsid w:val="0062472F"/>
    <w:rsid w:val="00626F54"/>
    <w:rsid w:val="006334CE"/>
    <w:rsid w:val="00653DDF"/>
    <w:rsid w:val="0065621A"/>
    <w:rsid w:val="006727A8"/>
    <w:rsid w:val="00676AC7"/>
    <w:rsid w:val="006773D0"/>
    <w:rsid w:val="006D6A7F"/>
    <w:rsid w:val="006E529E"/>
    <w:rsid w:val="006E5F7E"/>
    <w:rsid w:val="006E701A"/>
    <w:rsid w:val="006F5A8A"/>
    <w:rsid w:val="00720128"/>
    <w:rsid w:val="007364C4"/>
    <w:rsid w:val="00754168"/>
    <w:rsid w:val="007654C0"/>
    <w:rsid w:val="007F672F"/>
    <w:rsid w:val="0080406D"/>
    <w:rsid w:val="008340EA"/>
    <w:rsid w:val="00847660"/>
    <w:rsid w:val="008701FD"/>
    <w:rsid w:val="008B0895"/>
    <w:rsid w:val="008B1202"/>
    <w:rsid w:val="008D0A6D"/>
    <w:rsid w:val="008F1FBC"/>
    <w:rsid w:val="00930F35"/>
    <w:rsid w:val="00947063"/>
    <w:rsid w:val="00997D4A"/>
    <w:rsid w:val="009A15B7"/>
    <w:rsid w:val="009E0D97"/>
    <w:rsid w:val="009E3FB3"/>
    <w:rsid w:val="009E7768"/>
    <w:rsid w:val="009F4A82"/>
    <w:rsid w:val="00A129DC"/>
    <w:rsid w:val="00A4670F"/>
    <w:rsid w:val="00A54238"/>
    <w:rsid w:val="00A76FDC"/>
    <w:rsid w:val="00A81775"/>
    <w:rsid w:val="00A85FAD"/>
    <w:rsid w:val="00AF60E8"/>
    <w:rsid w:val="00B0039B"/>
    <w:rsid w:val="00B1056A"/>
    <w:rsid w:val="00B1202C"/>
    <w:rsid w:val="00B8545D"/>
    <w:rsid w:val="00B86E9F"/>
    <w:rsid w:val="00B942AE"/>
    <w:rsid w:val="00BB2B03"/>
    <w:rsid w:val="00BC15B0"/>
    <w:rsid w:val="00BD2CFA"/>
    <w:rsid w:val="00BD4209"/>
    <w:rsid w:val="00C254C4"/>
    <w:rsid w:val="00C674BD"/>
    <w:rsid w:val="00C7023E"/>
    <w:rsid w:val="00C87B06"/>
    <w:rsid w:val="00CA4D41"/>
    <w:rsid w:val="00CA768D"/>
    <w:rsid w:val="00CC3474"/>
    <w:rsid w:val="00CC66CE"/>
    <w:rsid w:val="00CD20D3"/>
    <w:rsid w:val="00D0251C"/>
    <w:rsid w:val="00D216F1"/>
    <w:rsid w:val="00D33BE1"/>
    <w:rsid w:val="00D36460"/>
    <w:rsid w:val="00D43ACB"/>
    <w:rsid w:val="00D55892"/>
    <w:rsid w:val="00DB6FC8"/>
    <w:rsid w:val="00DE1DEE"/>
    <w:rsid w:val="00E04595"/>
    <w:rsid w:val="00E05394"/>
    <w:rsid w:val="00E11456"/>
    <w:rsid w:val="00E20E12"/>
    <w:rsid w:val="00E333B7"/>
    <w:rsid w:val="00E60A35"/>
    <w:rsid w:val="00E63198"/>
    <w:rsid w:val="00E8767C"/>
    <w:rsid w:val="00EB2ECA"/>
    <w:rsid w:val="00EB384E"/>
    <w:rsid w:val="00ED551E"/>
    <w:rsid w:val="00EE064E"/>
    <w:rsid w:val="00EE3603"/>
    <w:rsid w:val="00EF7A7E"/>
    <w:rsid w:val="00F35D1A"/>
    <w:rsid w:val="00F4795C"/>
    <w:rsid w:val="00F559F0"/>
    <w:rsid w:val="00F65D69"/>
    <w:rsid w:val="00F879E3"/>
    <w:rsid w:val="00FA0293"/>
    <w:rsid w:val="00FA2BE7"/>
    <w:rsid w:val="00FA795F"/>
    <w:rsid w:val="00FE1DED"/>
    <w:rsid w:val="00FF6F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AB81AF8"/>
  <w15:docId w15:val="{201862D6-C889-4DA9-9603-7C34333E2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A5AB6"/>
    <w:pPr>
      <w:jc w:val="both"/>
    </w:pPr>
    <w:rPr>
      <w:sz w:val="24"/>
      <w:lang w:eastAsia="en-US"/>
    </w:rPr>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link w:val="Heading2Char"/>
    <w:semiHidden/>
    <w:unhideWhenUsed/>
    <w:qFormat/>
    <w:rsid w:val="0052039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qFormat/>
    <w:pPr>
      <w:keepNext/>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320"/>
        <w:tab w:val="right" w:pos="8640"/>
      </w:tabs>
    </w:pPr>
  </w:style>
  <w:style w:type="paragraph" w:styleId="BodyTextIndent">
    <w:name w:val="Body Text Indent"/>
    <w:basedOn w:val="Normal"/>
    <w:pPr>
      <w:ind w:firstLine="720"/>
    </w:pPr>
    <w:rPr>
      <w:rFonts w:ascii="Tahoma" w:hAnsi="Tahoma" w:cs="Tahoma"/>
    </w:rPr>
  </w:style>
  <w:style w:type="paragraph" w:styleId="BalloonText">
    <w:name w:val="Balloon Text"/>
    <w:basedOn w:val="Normal"/>
    <w:link w:val="BalloonTextChar"/>
    <w:rsid w:val="00474A3A"/>
    <w:rPr>
      <w:rFonts w:ascii="Tahoma" w:hAnsi="Tahoma" w:cs="Tahoma"/>
      <w:sz w:val="16"/>
      <w:szCs w:val="16"/>
    </w:rPr>
  </w:style>
  <w:style w:type="character" w:customStyle="1" w:styleId="BalloonTextChar">
    <w:name w:val="Balloon Text Char"/>
    <w:link w:val="BalloonText"/>
    <w:rsid w:val="00474A3A"/>
    <w:rPr>
      <w:rFonts w:ascii="Tahoma" w:hAnsi="Tahoma" w:cs="Tahoma"/>
      <w:sz w:val="16"/>
      <w:szCs w:val="16"/>
      <w:lang w:eastAsia="en-US"/>
    </w:rPr>
  </w:style>
  <w:style w:type="table" w:styleId="TableGrid">
    <w:name w:val="Table Grid"/>
    <w:basedOn w:val="TableNormal"/>
    <w:uiPriority w:val="59"/>
    <w:rsid w:val="00474A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474A3A"/>
    <w:rPr>
      <w:color w:val="0000FF"/>
      <w:u w:val="single"/>
    </w:rPr>
  </w:style>
  <w:style w:type="paragraph" w:customStyle="1" w:styleId="Teksts1">
    <w:name w:val="Teksts1"/>
    <w:basedOn w:val="Normal"/>
    <w:rsid w:val="000A5AB6"/>
    <w:pPr>
      <w:spacing w:after="320"/>
    </w:pPr>
  </w:style>
  <w:style w:type="paragraph" w:customStyle="1" w:styleId="Teksts2">
    <w:name w:val="Teksts2"/>
    <w:basedOn w:val="Normal"/>
    <w:rsid w:val="000A5AB6"/>
  </w:style>
  <w:style w:type="paragraph" w:customStyle="1" w:styleId="Datums1">
    <w:name w:val="Datums1"/>
    <w:basedOn w:val="Normal"/>
    <w:next w:val="Normal"/>
    <w:rsid w:val="000A5AB6"/>
    <w:pPr>
      <w:spacing w:before="1700"/>
      <w:jc w:val="left"/>
    </w:pPr>
    <w:rPr>
      <w:lang w:val="en-US"/>
    </w:rPr>
  </w:style>
  <w:style w:type="paragraph" w:customStyle="1" w:styleId="Adrese">
    <w:name w:val="Adrese"/>
    <w:basedOn w:val="Normal"/>
    <w:rsid w:val="000A5AB6"/>
    <w:pPr>
      <w:jc w:val="left"/>
    </w:pPr>
    <w:rPr>
      <w:lang w:val="en-US"/>
    </w:rPr>
  </w:style>
  <w:style w:type="paragraph" w:customStyle="1" w:styleId="Uzruna1">
    <w:name w:val="Uzruna1"/>
    <w:basedOn w:val="Normal"/>
    <w:next w:val="Teksts1"/>
    <w:rsid w:val="000A5AB6"/>
    <w:pPr>
      <w:spacing w:before="320" w:after="320"/>
      <w:jc w:val="left"/>
    </w:pPr>
    <w:rPr>
      <w:lang w:val="en-US"/>
    </w:rPr>
  </w:style>
  <w:style w:type="paragraph" w:customStyle="1" w:styleId="Nobeigums">
    <w:name w:val="Nobeigums"/>
    <w:basedOn w:val="Normal"/>
    <w:rsid w:val="000A5AB6"/>
    <w:pPr>
      <w:jc w:val="left"/>
    </w:pPr>
    <w:rPr>
      <w:lang w:val="en-US"/>
    </w:rPr>
  </w:style>
  <w:style w:type="paragraph" w:customStyle="1" w:styleId="Autors">
    <w:name w:val="Autors"/>
    <w:basedOn w:val="Normal"/>
    <w:next w:val="Normal"/>
    <w:rsid w:val="000A5AB6"/>
    <w:pPr>
      <w:tabs>
        <w:tab w:val="right" w:pos="9072"/>
      </w:tabs>
      <w:spacing w:before="1440"/>
      <w:jc w:val="left"/>
    </w:pPr>
    <w:rPr>
      <w:lang w:val="en-US"/>
    </w:rPr>
  </w:style>
  <w:style w:type="paragraph" w:customStyle="1" w:styleId="Valsts">
    <w:name w:val="Valsts"/>
    <w:basedOn w:val="Normal"/>
    <w:rsid w:val="000A5AB6"/>
    <w:pPr>
      <w:jc w:val="left"/>
    </w:pPr>
    <w:rPr>
      <w:caps/>
      <w:lang w:val="en-US"/>
    </w:rPr>
  </w:style>
  <w:style w:type="paragraph" w:customStyle="1" w:styleId="Registrnum">
    <w:name w:val="Registr. num"/>
    <w:basedOn w:val="Normal"/>
    <w:next w:val="Adrese"/>
    <w:rsid w:val="000A5AB6"/>
    <w:pPr>
      <w:spacing w:after="320"/>
      <w:jc w:val="left"/>
    </w:pPr>
    <w:rPr>
      <w:lang w:val="en-US"/>
    </w:rPr>
  </w:style>
  <w:style w:type="paragraph" w:customStyle="1" w:styleId="Nosaukums1">
    <w:name w:val="Nosaukums1"/>
    <w:basedOn w:val="Normal"/>
    <w:next w:val="Normal"/>
    <w:rsid w:val="000A5AB6"/>
    <w:pPr>
      <w:spacing w:before="640"/>
      <w:ind w:right="2268"/>
      <w:jc w:val="left"/>
    </w:pPr>
    <w:rPr>
      <w:sz w:val="28"/>
      <w:lang w:val="en-US"/>
    </w:rPr>
  </w:style>
  <w:style w:type="character" w:customStyle="1" w:styleId="Heading2Char">
    <w:name w:val="Heading 2 Char"/>
    <w:basedOn w:val="DefaultParagraphFont"/>
    <w:link w:val="Heading2"/>
    <w:semiHidden/>
    <w:rsid w:val="00520398"/>
    <w:rPr>
      <w:rFonts w:asciiTheme="majorHAnsi" w:eastAsiaTheme="majorEastAsia" w:hAnsiTheme="majorHAnsi" w:cstheme="majorBidi"/>
      <w:b/>
      <w:bCs/>
      <w:color w:val="4F81BD" w:themeColor="accent1"/>
      <w:sz w:val="26"/>
      <w:szCs w:val="26"/>
      <w:lang w:eastAsia="en-US"/>
    </w:rPr>
  </w:style>
  <w:style w:type="paragraph" w:styleId="Subtitle">
    <w:name w:val="Subtitle"/>
    <w:basedOn w:val="Normal"/>
    <w:next w:val="Normal"/>
    <w:link w:val="SubtitleChar"/>
    <w:qFormat/>
    <w:rsid w:val="00520398"/>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rsid w:val="00520398"/>
    <w:rPr>
      <w:rFonts w:asciiTheme="majorHAnsi" w:eastAsiaTheme="majorEastAsia" w:hAnsiTheme="majorHAnsi" w:cstheme="majorBidi"/>
      <w:i/>
      <w:iCs/>
      <w:color w:val="4F81BD" w:themeColor="accent1"/>
      <w:spacing w:val="15"/>
      <w:sz w:val="24"/>
      <w:szCs w:val="24"/>
      <w:lang w:eastAsia="en-US"/>
    </w:rPr>
  </w:style>
  <w:style w:type="paragraph" w:styleId="BodyText">
    <w:name w:val="Body Text"/>
    <w:basedOn w:val="Normal"/>
    <w:link w:val="BodyTextChar"/>
    <w:rsid w:val="00A4670F"/>
    <w:pPr>
      <w:spacing w:after="120"/>
      <w:jc w:val="left"/>
    </w:pPr>
    <w:rPr>
      <w:szCs w:val="24"/>
    </w:rPr>
  </w:style>
  <w:style w:type="character" w:customStyle="1" w:styleId="BodyTextChar">
    <w:name w:val="Body Text Char"/>
    <w:basedOn w:val="DefaultParagraphFont"/>
    <w:link w:val="BodyText"/>
    <w:rsid w:val="00A4670F"/>
    <w:rPr>
      <w:sz w:val="24"/>
      <w:szCs w:val="24"/>
      <w:lang w:eastAsia="en-US"/>
    </w:rPr>
  </w:style>
  <w:style w:type="paragraph" w:styleId="Title">
    <w:name w:val="Title"/>
    <w:basedOn w:val="Normal"/>
    <w:link w:val="TitleChar"/>
    <w:uiPriority w:val="10"/>
    <w:qFormat/>
    <w:rsid w:val="00A4670F"/>
    <w:pPr>
      <w:jc w:val="center"/>
    </w:pPr>
    <w:rPr>
      <w:rFonts w:eastAsia="Calibri"/>
      <w:b/>
      <w:bCs/>
      <w:szCs w:val="24"/>
      <w:lang w:eastAsia="lv-LV"/>
    </w:rPr>
  </w:style>
  <w:style w:type="character" w:customStyle="1" w:styleId="TitleChar">
    <w:name w:val="Title Char"/>
    <w:basedOn w:val="DefaultParagraphFont"/>
    <w:link w:val="Title"/>
    <w:uiPriority w:val="10"/>
    <w:rsid w:val="00A4670F"/>
    <w:rPr>
      <w:rFonts w:eastAsia="Calibri"/>
      <w:b/>
      <w:bCs/>
      <w:sz w:val="24"/>
      <w:szCs w:val="24"/>
    </w:rPr>
  </w:style>
  <w:style w:type="paragraph" w:styleId="ListParagraph">
    <w:name w:val="List Paragraph"/>
    <w:basedOn w:val="Normal"/>
    <w:uiPriority w:val="34"/>
    <w:qFormat/>
    <w:rsid w:val="000A3E58"/>
    <w:pPr>
      <w:ind w:left="720"/>
      <w:contextualSpacing/>
    </w:pPr>
  </w:style>
  <w:style w:type="character" w:styleId="Strong">
    <w:name w:val="Strong"/>
    <w:basedOn w:val="DefaultParagraphFont"/>
    <w:uiPriority w:val="22"/>
    <w:qFormat/>
    <w:rsid w:val="00F65D69"/>
    <w:rPr>
      <w:b/>
      <w:bCs/>
    </w:rPr>
  </w:style>
  <w:style w:type="character" w:styleId="UnresolvedMention">
    <w:name w:val="Unresolved Mention"/>
    <w:basedOn w:val="DefaultParagraphFont"/>
    <w:uiPriority w:val="99"/>
    <w:semiHidden/>
    <w:unhideWhenUsed/>
    <w:rsid w:val="00337D16"/>
    <w:rPr>
      <w:color w:val="808080"/>
      <w:shd w:val="clear" w:color="auto" w:fill="E6E6E6"/>
    </w:rPr>
  </w:style>
  <w:style w:type="character" w:styleId="CommentReference">
    <w:name w:val="annotation reference"/>
    <w:basedOn w:val="DefaultParagraphFont"/>
    <w:semiHidden/>
    <w:unhideWhenUsed/>
    <w:rsid w:val="00CA768D"/>
    <w:rPr>
      <w:sz w:val="16"/>
      <w:szCs w:val="16"/>
    </w:rPr>
  </w:style>
  <w:style w:type="paragraph" w:styleId="CommentText">
    <w:name w:val="annotation text"/>
    <w:basedOn w:val="Normal"/>
    <w:link w:val="CommentTextChar"/>
    <w:semiHidden/>
    <w:unhideWhenUsed/>
    <w:rsid w:val="00CA768D"/>
    <w:rPr>
      <w:sz w:val="20"/>
    </w:rPr>
  </w:style>
  <w:style w:type="character" w:customStyle="1" w:styleId="CommentTextChar">
    <w:name w:val="Comment Text Char"/>
    <w:basedOn w:val="DefaultParagraphFont"/>
    <w:link w:val="CommentText"/>
    <w:semiHidden/>
    <w:rsid w:val="00CA768D"/>
    <w:rPr>
      <w:lang w:eastAsia="en-US"/>
    </w:rPr>
  </w:style>
  <w:style w:type="paragraph" w:styleId="CommentSubject">
    <w:name w:val="annotation subject"/>
    <w:basedOn w:val="CommentText"/>
    <w:next w:val="CommentText"/>
    <w:link w:val="CommentSubjectChar"/>
    <w:semiHidden/>
    <w:unhideWhenUsed/>
    <w:rsid w:val="00CA768D"/>
    <w:rPr>
      <w:b/>
      <w:bCs/>
    </w:rPr>
  </w:style>
  <w:style w:type="character" w:customStyle="1" w:styleId="CommentSubjectChar">
    <w:name w:val="Comment Subject Char"/>
    <w:basedOn w:val="CommentTextChar"/>
    <w:link w:val="CommentSubject"/>
    <w:semiHidden/>
    <w:rsid w:val="00CA768D"/>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74471">
      <w:bodyDiv w:val="1"/>
      <w:marLeft w:val="0"/>
      <w:marRight w:val="0"/>
      <w:marTop w:val="0"/>
      <w:marBottom w:val="0"/>
      <w:divBdr>
        <w:top w:val="none" w:sz="0" w:space="0" w:color="auto"/>
        <w:left w:val="none" w:sz="0" w:space="0" w:color="auto"/>
        <w:bottom w:val="none" w:sz="0" w:space="0" w:color="auto"/>
        <w:right w:val="none" w:sz="0" w:space="0" w:color="auto"/>
      </w:divBdr>
    </w:div>
    <w:div w:id="322468698">
      <w:bodyDiv w:val="1"/>
      <w:marLeft w:val="0"/>
      <w:marRight w:val="0"/>
      <w:marTop w:val="0"/>
      <w:marBottom w:val="0"/>
      <w:divBdr>
        <w:top w:val="none" w:sz="0" w:space="0" w:color="auto"/>
        <w:left w:val="none" w:sz="0" w:space="0" w:color="auto"/>
        <w:bottom w:val="none" w:sz="0" w:space="0" w:color="auto"/>
        <w:right w:val="none" w:sz="0" w:space="0" w:color="auto"/>
      </w:divBdr>
    </w:div>
    <w:div w:id="555048127">
      <w:bodyDiv w:val="1"/>
      <w:marLeft w:val="0"/>
      <w:marRight w:val="0"/>
      <w:marTop w:val="0"/>
      <w:marBottom w:val="0"/>
      <w:divBdr>
        <w:top w:val="none" w:sz="0" w:space="0" w:color="auto"/>
        <w:left w:val="none" w:sz="0" w:space="0" w:color="auto"/>
        <w:bottom w:val="none" w:sz="0" w:space="0" w:color="auto"/>
        <w:right w:val="none" w:sz="0" w:space="0" w:color="auto"/>
      </w:divBdr>
    </w:div>
    <w:div w:id="132685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roceni.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guta@lvm.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vm@lvm.lv" TargetMode="External"/><Relationship Id="rId4" Type="http://schemas.openxmlformats.org/officeDocument/2006/relationships/settings" Target="settings.xml"/><Relationship Id="rId9" Type="http://schemas.openxmlformats.org/officeDocument/2006/relationships/hyperlink" Target="mailto:j.guta@lvm.l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Documents%20and%20Settings\Zane%20Rizga\My%20Documents\Zane\LIETVED&#298;BA%202013\LIETVED&#298;BA%202013\Valsts%20akciju%20sabiedr&#299;ba_veidlapa_elektroniskie_dok.dotx"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726B3-1423-409F-8D0C-A04AEB991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Valsts akciju sabiedrība_veidlapa_elektroniskie_dok</Template>
  <TotalTime>2</TotalTime>
  <Pages>2</Pages>
  <Words>543</Words>
  <Characters>3903</Characters>
  <Application>Microsoft Office Word</Application>
  <DocSecurity>0</DocSecurity>
  <Lines>32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Akciju sabiedrība “Latvijas valsts meži”</vt:lpstr>
      <vt:lpstr>Valsts akciju sabiedrība “Latvijas valsts meži”</vt:lpstr>
    </vt:vector>
  </TitlesOfParts>
  <Company>Company</Company>
  <LinksUpToDate>false</LinksUpToDate>
  <CharactersWithSpaces>4438</CharactersWithSpaces>
  <SharedDoc>false</SharedDoc>
  <HLinks>
    <vt:vector size="6" baseType="variant">
      <vt:variant>
        <vt:i4>917540</vt:i4>
      </vt:variant>
      <vt:variant>
        <vt:i4>0</vt:i4>
      </vt:variant>
      <vt:variant>
        <vt:i4>0</vt:i4>
      </vt:variant>
      <vt:variant>
        <vt:i4>5</vt:i4>
      </vt:variant>
      <vt:variant>
        <vt:lpwstr>mailto:lvm@lvm.lv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Akciju sabiedrība “Latvijas valsts meži”</dc:title>
  <dc:creator>Jana Gūta</dc:creator>
  <cp:lastModifiedBy>Jana Gūta</cp:lastModifiedBy>
  <cp:revision>3</cp:revision>
  <cp:lastPrinted>2015-02-02T12:11:00Z</cp:lastPrinted>
  <dcterms:created xsi:type="dcterms:W3CDTF">2020-06-01T13:12:00Z</dcterms:created>
  <dcterms:modified xsi:type="dcterms:W3CDTF">2020-06-01T13:14:00Z</dcterms:modified>
</cp:coreProperties>
</file>