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E7162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2AF05F5F" w14:textId="77777777" w:rsidR="005A2B58" w:rsidRDefault="005A2B58" w:rsidP="00C067CC">
      <w:pPr>
        <w:spacing w:after="120"/>
        <w:rPr>
          <w:lang w:val="lv-LV"/>
        </w:rPr>
      </w:pPr>
    </w:p>
    <w:p w14:paraId="62877DC7" w14:textId="77777777" w:rsidR="00BA1E72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</w:p>
    <w:p w14:paraId="02F12159" w14:textId="27186F4B" w:rsidR="00410573" w:rsidRDefault="00410573" w:rsidP="00C067CC">
      <w:pPr>
        <w:spacing w:after="120"/>
        <w:rPr>
          <w:lang w:val="lv-LV"/>
        </w:rPr>
      </w:pPr>
      <w:r w:rsidRPr="00410573">
        <w:rPr>
          <w:lang w:val="lv-LV"/>
        </w:rPr>
        <w:t>N</w:t>
      </w:r>
      <w:r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327349">
            <w:rPr>
              <w:lang w:val="lv-LV"/>
            </w:rPr>
            <w:t>43-18264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194"/>
        <w:gridCol w:w="360"/>
        <w:gridCol w:w="720"/>
      </w:tblGrid>
      <w:tr w:rsidR="00CC74BF" w:rsidRPr="00410573" w14:paraId="67017D8E" w14:textId="77777777" w:rsidTr="00BA1E72">
        <w:trPr>
          <w:cantSplit/>
        </w:trPr>
        <w:tc>
          <w:tcPr>
            <w:tcW w:w="418" w:type="dxa"/>
            <w:vAlign w:val="bottom"/>
          </w:tcPr>
          <w:p w14:paraId="779915F1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vAlign w:val="bottom"/>
          </w:tcPr>
          <w:p w14:paraId="46EBAAC0" w14:textId="77777777" w:rsidR="00CC74BF" w:rsidRPr="00410573" w:rsidRDefault="00BA1E72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12.08.2021</w:t>
            </w:r>
          </w:p>
        </w:tc>
        <w:tc>
          <w:tcPr>
            <w:tcW w:w="360" w:type="dxa"/>
            <w:vAlign w:val="bottom"/>
          </w:tcPr>
          <w:p w14:paraId="5A025D64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Nr.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14:paraId="27C5B6C5" w14:textId="77777777" w:rsidR="00CC74BF" w:rsidRPr="00410573" w:rsidRDefault="00BA1E72" w:rsidP="00FA10A3">
            <w:pPr>
              <w:rPr>
                <w:bCs/>
                <w:lang w:val="lv-LV"/>
              </w:rPr>
            </w:pPr>
            <w:r w:rsidRPr="00BA1E72">
              <w:rPr>
                <w:bCs/>
                <w:lang w:val="lv-LV"/>
              </w:rPr>
              <w:t>28 30.§</w:t>
            </w:r>
          </w:p>
        </w:tc>
      </w:tr>
    </w:tbl>
    <w:p w14:paraId="3F3A9032" w14:textId="77777777" w:rsidR="006C2ADA" w:rsidRPr="00410573" w:rsidRDefault="006C2ADA" w:rsidP="00BA1E72"/>
    <w:p w14:paraId="44BA9F50" w14:textId="77777777" w:rsidR="00BA1E72" w:rsidRPr="005947F5" w:rsidRDefault="00BA1E72" w:rsidP="00BA1E72">
      <w:pPr>
        <w:spacing w:after="200" w:line="276" w:lineRule="auto"/>
        <w:jc w:val="righ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Tieslietu </w:t>
      </w:r>
      <w:proofErr w:type="spellStart"/>
      <w:r w:rsidRPr="005947F5">
        <w:rPr>
          <w:rFonts w:eastAsia="Calibri"/>
          <w:b/>
          <w:sz w:val="28"/>
          <w:szCs w:val="28"/>
        </w:rPr>
        <w:t>ministrijai</w:t>
      </w:r>
      <w:proofErr w:type="spellEnd"/>
    </w:p>
    <w:p w14:paraId="467E8F09" w14:textId="77777777" w:rsidR="00BA1E72" w:rsidRPr="005947F5" w:rsidRDefault="00BA1E72" w:rsidP="00BA1E72">
      <w:pPr>
        <w:tabs>
          <w:tab w:val="left" w:pos="6020"/>
        </w:tabs>
        <w:rPr>
          <w:rFonts w:eastAsia="Calibri"/>
          <w:bCs/>
          <w:i/>
          <w:sz w:val="28"/>
          <w:szCs w:val="28"/>
        </w:rPr>
      </w:pPr>
    </w:p>
    <w:p w14:paraId="00423759" w14:textId="77777777" w:rsidR="00BA1E72" w:rsidRPr="005947F5" w:rsidRDefault="00BA1E72" w:rsidP="00BA1E72">
      <w:pPr>
        <w:ind w:right="4111"/>
        <w:jc w:val="both"/>
        <w:rPr>
          <w:rFonts w:eastAsia="Calibri"/>
          <w:bCs/>
          <w:i/>
          <w:sz w:val="28"/>
          <w:szCs w:val="28"/>
        </w:rPr>
      </w:pPr>
      <w:r w:rsidRPr="005947F5">
        <w:rPr>
          <w:rFonts w:eastAsia="Calibri"/>
          <w:bCs/>
          <w:i/>
          <w:sz w:val="28"/>
          <w:szCs w:val="28"/>
        </w:rPr>
        <w:t>Par</w:t>
      </w:r>
      <w:r>
        <w:rPr>
          <w:rFonts w:eastAsia="Calibri"/>
          <w:bCs/>
          <w:i/>
          <w:sz w:val="28"/>
          <w:szCs w:val="28"/>
        </w:rPr>
        <w:t xml:space="preserve"> </w:t>
      </w:r>
      <w:proofErr w:type="spellStart"/>
      <w:r>
        <w:rPr>
          <w:rFonts w:eastAsia="Calibri"/>
          <w:bCs/>
          <w:i/>
          <w:sz w:val="28"/>
          <w:szCs w:val="28"/>
        </w:rPr>
        <w:t>noteikumu</w:t>
      </w:r>
      <w:proofErr w:type="spellEnd"/>
      <w:r>
        <w:rPr>
          <w:rFonts w:eastAsia="Calibri"/>
          <w:bCs/>
          <w:i/>
          <w:sz w:val="28"/>
          <w:szCs w:val="28"/>
        </w:rPr>
        <w:t xml:space="preserve"> </w:t>
      </w:r>
      <w:proofErr w:type="spellStart"/>
      <w:r>
        <w:rPr>
          <w:rFonts w:eastAsia="Calibri"/>
          <w:bCs/>
          <w:i/>
          <w:sz w:val="28"/>
          <w:szCs w:val="28"/>
        </w:rPr>
        <w:t>projektu</w:t>
      </w:r>
      <w:proofErr w:type="spellEnd"/>
      <w:r>
        <w:rPr>
          <w:rFonts w:eastAsia="Calibri"/>
          <w:bCs/>
          <w:i/>
          <w:sz w:val="28"/>
          <w:szCs w:val="28"/>
        </w:rPr>
        <w:t xml:space="preserve"> </w:t>
      </w:r>
      <w:r w:rsidRPr="005947F5">
        <w:rPr>
          <w:rFonts w:eastAsia="Calibri"/>
          <w:bCs/>
          <w:i/>
          <w:sz w:val="28"/>
          <w:szCs w:val="28"/>
        </w:rPr>
        <w:t>“</w:t>
      </w:r>
      <w:proofErr w:type="spellStart"/>
      <w:r w:rsidRPr="00C11013">
        <w:rPr>
          <w:rFonts w:eastAsia="Calibri"/>
          <w:bCs/>
          <w:i/>
          <w:sz w:val="28"/>
          <w:szCs w:val="28"/>
        </w:rPr>
        <w:t>Grozījumi</w:t>
      </w:r>
      <w:proofErr w:type="spellEnd"/>
      <w:r w:rsidRPr="00C11013">
        <w:rPr>
          <w:rFonts w:eastAsia="Calibri"/>
          <w:bCs/>
          <w:i/>
          <w:sz w:val="28"/>
          <w:szCs w:val="28"/>
        </w:rPr>
        <w:t xml:space="preserve"> </w:t>
      </w:r>
      <w:proofErr w:type="spellStart"/>
      <w:r w:rsidRPr="00C11013">
        <w:rPr>
          <w:rFonts w:eastAsia="Calibri"/>
          <w:bCs/>
          <w:i/>
          <w:sz w:val="28"/>
          <w:szCs w:val="28"/>
        </w:rPr>
        <w:t>Ministru</w:t>
      </w:r>
      <w:proofErr w:type="spellEnd"/>
      <w:r w:rsidRPr="00C11013">
        <w:rPr>
          <w:rFonts w:eastAsia="Calibri"/>
          <w:bCs/>
          <w:i/>
          <w:sz w:val="28"/>
          <w:szCs w:val="28"/>
        </w:rPr>
        <w:t xml:space="preserve"> </w:t>
      </w:r>
      <w:proofErr w:type="spellStart"/>
      <w:r w:rsidRPr="00C11013">
        <w:rPr>
          <w:rFonts w:eastAsia="Calibri"/>
          <w:bCs/>
          <w:i/>
          <w:sz w:val="28"/>
          <w:szCs w:val="28"/>
        </w:rPr>
        <w:t>kabineta</w:t>
      </w:r>
      <w:proofErr w:type="spellEnd"/>
      <w:r w:rsidRPr="00C11013">
        <w:rPr>
          <w:rFonts w:eastAsia="Calibri"/>
          <w:bCs/>
          <w:i/>
          <w:sz w:val="28"/>
          <w:szCs w:val="28"/>
        </w:rPr>
        <w:t xml:space="preserve"> 2019.</w:t>
      </w:r>
      <w:r>
        <w:rPr>
          <w:rFonts w:eastAsia="Calibri"/>
          <w:bCs/>
          <w:i/>
          <w:sz w:val="28"/>
          <w:szCs w:val="28"/>
        </w:rPr>
        <w:t> </w:t>
      </w:r>
      <w:proofErr w:type="spellStart"/>
      <w:r w:rsidRPr="00C11013">
        <w:rPr>
          <w:rFonts w:eastAsia="Calibri"/>
          <w:bCs/>
          <w:i/>
          <w:sz w:val="28"/>
          <w:szCs w:val="28"/>
        </w:rPr>
        <w:t>gada</w:t>
      </w:r>
      <w:proofErr w:type="spellEnd"/>
      <w:r w:rsidRPr="00C11013">
        <w:rPr>
          <w:rFonts w:eastAsia="Calibri"/>
          <w:bCs/>
          <w:i/>
          <w:sz w:val="28"/>
          <w:szCs w:val="28"/>
        </w:rPr>
        <w:t xml:space="preserve"> 18.</w:t>
      </w:r>
      <w:r>
        <w:rPr>
          <w:rFonts w:eastAsia="Calibri"/>
          <w:bCs/>
          <w:i/>
          <w:sz w:val="28"/>
          <w:szCs w:val="28"/>
        </w:rPr>
        <w:t> </w:t>
      </w:r>
      <w:proofErr w:type="spellStart"/>
      <w:r w:rsidRPr="00C11013">
        <w:rPr>
          <w:rFonts w:eastAsia="Calibri"/>
          <w:bCs/>
          <w:i/>
          <w:sz w:val="28"/>
          <w:szCs w:val="28"/>
        </w:rPr>
        <w:t>jūnija</w:t>
      </w:r>
      <w:proofErr w:type="spellEnd"/>
      <w:r w:rsidRPr="00C11013">
        <w:rPr>
          <w:rFonts w:eastAsia="Calibri"/>
          <w:bCs/>
          <w:i/>
          <w:sz w:val="28"/>
          <w:szCs w:val="28"/>
        </w:rPr>
        <w:t xml:space="preserve"> </w:t>
      </w:r>
      <w:proofErr w:type="spellStart"/>
      <w:r w:rsidRPr="00C11013">
        <w:rPr>
          <w:rFonts w:eastAsia="Calibri"/>
          <w:bCs/>
          <w:i/>
          <w:sz w:val="28"/>
          <w:szCs w:val="28"/>
        </w:rPr>
        <w:t>noteikumos</w:t>
      </w:r>
      <w:proofErr w:type="spellEnd"/>
      <w:r w:rsidRPr="00C11013">
        <w:rPr>
          <w:rFonts w:eastAsia="Calibri"/>
          <w:bCs/>
          <w:i/>
          <w:sz w:val="28"/>
          <w:szCs w:val="28"/>
        </w:rPr>
        <w:t xml:space="preserve"> Nr.</w:t>
      </w:r>
      <w:r>
        <w:rPr>
          <w:rFonts w:eastAsia="Calibri"/>
          <w:bCs/>
          <w:i/>
          <w:sz w:val="28"/>
          <w:szCs w:val="28"/>
        </w:rPr>
        <w:t> </w:t>
      </w:r>
      <w:r w:rsidRPr="00C11013">
        <w:rPr>
          <w:rFonts w:eastAsia="Calibri"/>
          <w:bCs/>
          <w:i/>
          <w:sz w:val="28"/>
          <w:szCs w:val="28"/>
        </w:rPr>
        <w:t>267 "</w:t>
      </w:r>
      <w:proofErr w:type="spellStart"/>
      <w:r w:rsidRPr="00C11013">
        <w:rPr>
          <w:rFonts w:eastAsia="Calibri"/>
          <w:bCs/>
          <w:i/>
          <w:sz w:val="28"/>
          <w:szCs w:val="28"/>
        </w:rPr>
        <w:t>Noteikumi</w:t>
      </w:r>
      <w:proofErr w:type="spellEnd"/>
      <w:r w:rsidRPr="00C11013">
        <w:rPr>
          <w:rFonts w:eastAsia="Calibri"/>
          <w:bCs/>
          <w:i/>
          <w:sz w:val="28"/>
          <w:szCs w:val="28"/>
        </w:rPr>
        <w:t xml:space="preserve"> par </w:t>
      </w:r>
      <w:proofErr w:type="spellStart"/>
      <w:r w:rsidRPr="00C11013">
        <w:rPr>
          <w:rFonts w:eastAsia="Calibri"/>
          <w:bCs/>
          <w:i/>
          <w:sz w:val="28"/>
          <w:szCs w:val="28"/>
        </w:rPr>
        <w:t>publisku</w:t>
      </w:r>
      <w:proofErr w:type="spellEnd"/>
      <w:r w:rsidRPr="00C11013">
        <w:rPr>
          <w:rFonts w:eastAsia="Calibri"/>
          <w:bCs/>
          <w:i/>
          <w:sz w:val="28"/>
          <w:szCs w:val="28"/>
        </w:rPr>
        <w:t xml:space="preserve"> </w:t>
      </w:r>
      <w:proofErr w:type="spellStart"/>
      <w:r w:rsidRPr="00C11013">
        <w:rPr>
          <w:rFonts w:eastAsia="Calibri"/>
          <w:bCs/>
          <w:i/>
          <w:sz w:val="28"/>
          <w:szCs w:val="28"/>
        </w:rPr>
        <w:t>dokumentu</w:t>
      </w:r>
      <w:proofErr w:type="spellEnd"/>
      <w:r w:rsidRPr="00C11013">
        <w:rPr>
          <w:rFonts w:eastAsia="Calibri"/>
          <w:bCs/>
          <w:i/>
          <w:sz w:val="28"/>
          <w:szCs w:val="28"/>
        </w:rPr>
        <w:t xml:space="preserve"> </w:t>
      </w:r>
      <w:proofErr w:type="spellStart"/>
      <w:r w:rsidRPr="00C11013">
        <w:rPr>
          <w:rFonts w:eastAsia="Calibri"/>
          <w:bCs/>
          <w:i/>
          <w:sz w:val="28"/>
          <w:szCs w:val="28"/>
        </w:rPr>
        <w:t>legalizācij</w:t>
      </w:r>
      <w:r>
        <w:rPr>
          <w:rFonts w:eastAsia="Calibri"/>
          <w:bCs/>
          <w:i/>
          <w:sz w:val="28"/>
          <w:szCs w:val="28"/>
        </w:rPr>
        <w:t>u</w:t>
      </w:r>
      <w:proofErr w:type="spellEnd"/>
      <w:r>
        <w:rPr>
          <w:rFonts w:eastAsia="Calibri"/>
          <w:bCs/>
          <w:i/>
          <w:sz w:val="28"/>
          <w:szCs w:val="28"/>
        </w:rPr>
        <w:t xml:space="preserve"> </w:t>
      </w:r>
      <w:proofErr w:type="spellStart"/>
      <w:r>
        <w:rPr>
          <w:rFonts w:eastAsia="Calibri"/>
          <w:bCs/>
          <w:i/>
          <w:sz w:val="28"/>
          <w:szCs w:val="28"/>
        </w:rPr>
        <w:t>ar</w:t>
      </w:r>
      <w:proofErr w:type="spellEnd"/>
      <w:r>
        <w:rPr>
          <w:rFonts w:eastAsia="Calibri"/>
          <w:bCs/>
          <w:i/>
          <w:sz w:val="28"/>
          <w:szCs w:val="28"/>
        </w:rPr>
        <w:t xml:space="preserve"> </w:t>
      </w:r>
      <w:proofErr w:type="spellStart"/>
      <w:r>
        <w:rPr>
          <w:rFonts w:eastAsia="Calibri"/>
          <w:bCs/>
          <w:i/>
          <w:sz w:val="28"/>
          <w:szCs w:val="28"/>
        </w:rPr>
        <w:t>apliecinājumu</w:t>
      </w:r>
      <w:proofErr w:type="spellEnd"/>
      <w:r>
        <w:rPr>
          <w:rFonts w:eastAsia="Calibri"/>
          <w:bCs/>
          <w:i/>
          <w:sz w:val="28"/>
          <w:szCs w:val="28"/>
        </w:rPr>
        <w:t xml:space="preserve"> (apostille)"</w:t>
      </w:r>
      <w:r w:rsidRPr="00C11013">
        <w:rPr>
          <w:rFonts w:eastAsia="Calibri"/>
          <w:bCs/>
          <w:i/>
          <w:sz w:val="28"/>
          <w:szCs w:val="28"/>
        </w:rPr>
        <w:t>”</w:t>
      </w:r>
      <w:r>
        <w:rPr>
          <w:rFonts w:eastAsia="Calibri"/>
          <w:bCs/>
          <w:i/>
          <w:sz w:val="28"/>
          <w:szCs w:val="28"/>
        </w:rPr>
        <w:t xml:space="preserve"> (VSS-720</w:t>
      </w:r>
      <w:r w:rsidRPr="005947F5">
        <w:rPr>
          <w:rFonts w:eastAsia="Calibri"/>
          <w:bCs/>
          <w:i/>
          <w:sz w:val="28"/>
          <w:szCs w:val="28"/>
        </w:rPr>
        <w:t>)</w:t>
      </w:r>
    </w:p>
    <w:p w14:paraId="0751F41A" w14:textId="77777777" w:rsidR="00BA1E72" w:rsidRPr="005947F5" w:rsidRDefault="00BA1E72" w:rsidP="00BA1E72">
      <w:pPr>
        <w:spacing w:before="120" w:after="120" w:line="276" w:lineRule="auto"/>
        <w:ind w:right="4111"/>
        <w:jc w:val="both"/>
        <w:rPr>
          <w:rFonts w:eastAsia="Times New Roman"/>
          <w:bCs/>
          <w:sz w:val="28"/>
          <w:szCs w:val="28"/>
        </w:rPr>
      </w:pPr>
    </w:p>
    <w:p w14:paraId="6E0E47B6" w14:textId="77777777" w:rsidR="00BA1E72" w:rsidRPr="00594253" w:rsidRDefault="00BA1E72" w:rsidP="00BA1E72">
      <w:pPr>
        <w:spacing w:after="200" w:line="276" w:lineRule="auto"/>
        <w:ind w:firstLine="720"/>
        <w:jc w:val="both"/>
        <w:rPr>
          <w:rFonts w:eastAsia="Calibri"/>
          <w:sz w:val="28"/>
          <w:szCs w:val="28"/>
        </w:rPr>
      </w:pPr>
      <w:proofErr w:type="spellStart"/>
      <w:r w:rsidRPr="005947F5">
        <w:rPr>
          <w:rFonts w:eastAsia="Calibri"/>
          <w:sz w:val="28"/>
          <w:szCs w:val="28"/>
        </w:rPr>
        <w:t>Ārlietu</w:t>
      </w:r>
      <w:proofErr w:type="spellEnd"/>
      <w:r w:rsidRPr="005947F5">
        <w:rPr>
          <w:rFonts w:eastAsia="Calibri"/>
          <w:sz w:val="28"/>
          <w:szCs w:val="28"/>
        </w:rPr>
        <w:t xml:space="preserve"> </w:t>
      </w:r>
      <w:proofErr w:type="spellStart"/>
      <w:r w:rsidRPr="005947F5">
        <w:rPr>
          <w:rFonts w:eastAsia="Calibri"/>
          <w:sz w:val="28"/>
          <w:szCs w:val="28"/>
        </w:rPr>
        <w:t>ministrija</w:t>
      </w:r>
      <w:proofErr w:type="spellEnd"/>
      <w:r w:rsidRPr="005947F5"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color w:val="000000"/>
          <w:sz w:val="28"/>
          <w:szCs w:val="28"/>
        </w:rPr>
        <w:t>ir</w:t>
      </w:r>
      <w:proofErr w:type="spellEnd"/>
      <w:r>
        <w:rPr>
          <w:rFonts w:eastAsia="Calibri"/>
          <w:color w:val="000000"/>
          <w:sz w:val="28"/>
          <w:szCs w:val="28"/>
        </w:rPr>
        <w:t xml:space="preserve"> </w:t>
      </w:r>
      <w:proofErr w:type="spellStart"/>
      <w:r>
        <w:rPr>
          <w:rFonts w:eastAsia="Calibri"/>
          <w:color w:val="000000"/>
          <w:sz w:val="28"/>
          <w:szCs w:val="28"/>
        </w:rPr>
        <w:t>izskatījusi</w:t>
      </w:r>
      <w:proofErr w:type="spellEnd"/>
      <w:r>
        <w:rPr>
          <w:rFonts w:eastAsia="Calibri"/>
          <w:color w:val="000000"/>
          <w:sz w:val="28"/>
          <w:szCs w:val="28"/>
        </w:rPr>
        <w:t xml:space="preserve"> Tieslietu </w:t>
      </w:r>
      <w:proofErr w:type="spellStart"/>
      <w:r>
        <w:rPr>
          <w:rFonts w:eastAsia="Calibri"/>
          <w:sz w:val="28"/>
          <w:szCs w:val="28"/>
        </w:rPr>
        <w:t>ministrijas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sagatavoto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noteikumu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 w:rsidRPr="005947F5">
        <w:rPr>
          <w:rFonts w:eastAsia="Calibri"/>
          <w:bCs/>
          <w:sz w:val="28"/>
          <w:szCs w:val="28"/>
        </w:rPr>
        <w:t>projektu</w:t>
      </w:r>
      <w:proofErr w:type="spellEnd"/>
      <w:r w:rsidRPr="005947F5">
        <w:rPr>
          <w:rFonts w:eastAsia="Calibri"/>
          <w:bCs/>
          <w:sz w:val="28"/>
          <w:szCs w:val="28"/>
        </w:rPr>
        <w:t xml:space="preserve"> “</w:t>
      </w:r>
      <w:proofErr w:type="spellStart"/>
      <w:r w:rsidRPr="00C11013">
        <w:rPr>
          <w:rFonts w:eastAsia="Calibri"/>
          <w:bCs/>
          <w:sz w:val="28"/>
          <w:szCs w:val="28"/>
        </w:rPr>
        <w:t>Grozījumi</w:t>
      </w:r>
      <w:proofErr w:type="spellEnd"/>
      <w:r w:rsidRPr="00C11013">
        <w:rPr>
          <w:rFonts w:eastAsia="Calibri"/>
          <w:bCs/>
          <w:sz w:val="28"/>
          <w:szCs w:val="28"/>
        </w:rPr>
        <w:t xml:space="preserve"> </w:t>
      </w:r>
      <w:proofErr w:type="spellStart"/>
      <w:r w:rsidRPr="00C11013">
        <w:rPr>
          <w:rFonts w:eastAsia="Calibri"/>
          <w:bCs/>
          <w:sz w:val="28"/>
          <w:szCs w:val="28"/>
        </w:rPr>
        <w:t>Ministru</w:t>
      </w:r>
      <w:proofErr w:type="spellEnd"/>
      <w:r w:rsidRPr="00C11013">
        <w:rPr>
          <w:rFonts w:eastAsia="Calibri"/>
          <w:bCs/>
          <w:sz w:val="28"/>
          <w:szCs w:val="28"/>
        </w:rPr>
        <w:t xml:space="preserve"> </w:t>
      </w:r>
      <w:proofErr w:type="spellStart"/>
      <w:r w:rsidRPr="00C11013">
        <w:rPr>
          <w:rFonts w:eastAsia="Calibri"/>
          <w:bCs/>
          <w:sz w:val="28"/>
          <w:szCs w:val="28"/>
        </w:rPr>
        <w:t>kabineta</w:t>
      </w:r>
      <w:proofErr w:type="spellEnd"/>
      <w:r w:rsidRPr="00C11013">
        <w:rPr>
          <w:rFonts w:eastAsia="Calibri"/>
          <w:bCs/>
          <w:sz w:val="28"/>
          <w:szCs w:val="28"/>
        </w:rPr>
        <w:t xml:space="preserve"> 2019.</w:t>
      </w:r>
      <w:r>
        <w:rPr>
          <w:rFonts w:eastAsia="Calibri"/>
          <w:bCs/>
          <w:sz w:val="28"/>
          <w:szCs w:val="28"/>
        </w:rPr>
        <w:t> </w:t>
      </w:r>
      <w:proofErr w:type="spellStart"/>
      <w:r w:rsidRPr="00C11013">
        <w:rPr>
          <w:rFonts w:eastAsia="Calibri"/>
          <w:bCs/>
          <w:sz w:val="28"/>
          <w:szCs w:val="28"/>
        </w:rPr>
        <w:t>gada</w:t>
      </w:r>
      <w:proofErr w:type="spellEnd"/>
      <w:r w:rsidRPr="00C11013">
        <w:rPr>
          <w:rFonts w:eastAsia="Calibri"/>
          <w:bCs/>
          <w:sz w:val="28"/>
          <w:szCs w:val="28"/>
        </w:rPr>
        <w:t xml:space="preserve"> 18.</w:t>
      </w:r>
      <w:r>
        <w:rPr>
          <w:rFonts w:eastAsia="Calibri"/>
          <w:bCs/>
          <w:sz w:val="28"/>
          <w:szCs w:val="28"/>
        </w:rPr>
        <w:t> </w:t>
      </w:r>
      <w:proofErr w:type="spellStart"/>
      <w:r w:rsidRPr="00C11013">
        <w:rPr>
          <w:rFonts w:eastAsia="Calibri"/>
          <w:bCs/>
          <w:sz w:val="28"/>
          <w:szCs w:val="28"/>
        </w:rPr>
        <w:t>jūnija</w:t>
      </w:r>
      <w:proofErr w:type="spellEnd"/>
      <w:r w:rsidRPr="00C11013">
        <w:rPr>
          <w:rFonts w:eastAsia="Calibri"/>
          <w:bCs/>
          <w:sz w:val="28"/>
          <w:szCs w:val="28"/>
        </w:rPr>
        <w:t xml:space="preserve"> </w:t>
      </w:r>
      <w:proofErr w:type="spellStart"/>
      <w:r w:rsidRPr="00C11013">
        <w:rPr>
          <w:rFonts w:eastAsia="Calibri"/>
          <w:bCs/>
          <w:sz w:val="28"/>
          <w:szCs w:val="28"/>
        </w:rPr>
        <w:t>noteikumos</w:t>
      </w:r>
      <w:proofErr w:type="spellEnd"/>
      <w:r w:rsidRPr="00C11013">
        <w:rPr>
          <w:rFonts w:eastAsia="Calibri"/>
          <w:bCs/>
          <w:sz w:val="28"/>
          <w:szCs w:val="28"/>
        </w:rPr>
        <w:t xml:space="preserve"> Nr.</w:t>
      </w:r>
      <w:r>
        <w:rPr>
          <w:rFonts w:eastAsia="Calibri"/>
          <w:bCs/>
          <w:sz w:val="28"/>
          <w:szCs w:val="28"/>
        </w:rPr>
        <w:t> </w:t>
      </w:r>
      <w:r w:rsidRPr="00C11013">
        <w:rPr>
          <w:rFonts w:eastAsia="Calibri"/>
          <w:bCs/>
          <w:sz w:val="28"/>
          <w:szCs w:val="28"/>
        </w:rPr>
        <w:t>267 "</w:t>
      </w:r>
      <w:proofErr w:type="spellStart"/>
      <w:r w:rsidRPr="00C11013">
        <w:rPr>
          <w:rFonts w:eastAsia="Calibri"/>
          <w:bCs/>
          <w:sz w:val="28"/>
          <w:szCs w:val="28"/>
        </w:rPr>
        <w:t>Noteikumi</w:t>
      </w:r>
      <w:proofErr w:type="spellEnd"/>
      <w:r w:rsidRPr="00C11013">
        <w:rPr>
          <w:rFonts w:eastAsia="Calibri"/>
          <w:bCs/>
          <w:sz w:val="28"/>
          <w:szCs w:val="28"/>
        </w:rPr>
        <w:t xml:space="preserve"> par </w:t>
      </w:r>
      <w:proofErr w:type="spellStart"/>
      <w:r w:rsidRPr="00C11013">
        <w:rPr>
          <w:rFonts w:eastAsia="Calibri"/>
          <w:bCs/>
          <w:sz w:val="28"/>
          <w:szCs w:val="28"/>
        </w:rPr>
        <w:t>publisku</w:t>
      </w:r>
      <w:proofErr w:type="spellEnd"/>
      <w:r w:rsidRPr="00C11013">
        <w:rPr>
          <w:rFonts w:eastAsia="Calibri"/>
          <w:bCs/>
          <w:sz w:val="28"/>
          <w:szCs w:val="28"/>
        </w:rPr>
        <w:t xml:space="preserve"> </w:t>
      </w:r>
      <w:proofErr w:type="spellStart"/>
      <w:r w:rsidRPr="00C11013">
        <w:rPr>
          <w:rFonts w:eastAsia="Calibri"/>
          <w:bCs/>
          <w:sz w:val="28"/>
          <w:szCs w:val="28"/>
        </w:rPr>
        <w:t>dokumentu</w:t>
      </w:r>
      <w:proofErr w:type="spellEnd"/>
      <w:r w:rsidRPr="00C11013">
        <w:rPr>
          <w:rFonts w:eastAsia="Calibri"/>
          <w:bCs/>
          <w:sz w:val="28"/>
          <w:szCs w:val="28"/>
        </w:rPr>
        <w:t xml:space="preserve"> </w:t>
      </w:r>
      <w:proofErr w:type="spellStart"/>
      <w:r w:rsidRPr="00C11013">
        <w:rPr>
          <w:rFonts w:eastAsia="Calibri"/>
          <w:bCs/>
          <w:sz w:val="28"/>
          <w:szCs w:val="28"/>
        </w:rPr>
        <w:t>legalizācij</w:t>
      </w:r>
      <w:r>
        <w:rPr>
          <w:rFonts w:eastAsia="Calibri"/>
          <w:bCs/>
          <w:sz w:val="28"/>
          <w:szCs w:val="28"/>
        </w:rPr>
        <w:t>u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ar</w:t>
      </w:r>
      <w:proofErr w:type="spellEnd"/>
      <w:r>
        <w:rPr>
          <w:rFonts w:eastAsia="Calibri"/>
          <w:bCs/>
          <w:sz w:val="28"/>
          <w:szCs w:val="28"/>
        </w:rPr>
        <w:t xml:space="preserve"> </w:t>
      </w:r>
      <w:proofErr w:type="spellStart"/>
      <w:r>
        <w:rPr>
          <w:rFonts w:eastAsia="Calibri"/>
          <w:bCs/>
          <w:sz w:val="28"/>
          <w:szCs w:val="28"/>
        </w:rPr>
        <w:t>apliecinājumu</w:t>
      </w:r>
      <w:proofErr w:type="spellEnd"/>
      <w:r>
        <w:rPr>
          <w:rFonts w:eastAsia="Calibri"/>
          <w:bCs/>
          <w:sz w:val="28"/>
          <w:szCs w:val="28"/>
        </w:rPr>
        <w:t xml:space="preserve"> (apostille)"</w:t>
      </w:r>
      <w:r w:rsidRPr="00C11013">
        <w:rPr>
          <w:rFonts w:eastAsia="Calibri"/>
          <w:bCs/>
          <w:sz w:val="28"/>
          <w:szCs w:val="28"/>
        </w:rPr>
        <w:t>”</w:t>
      </w:r>
      <w:r w:rsidRPr="005947F5">
        <w:rPr>
          <w:rFonts w:eastAsia="Calibri"/>
          <w:bCs/>
          <w:sz w:val="28"/>
          <w:szCs w:val="28"/>
        </w:rPr>
        <w:t xml:space="preserve">, </w:t>
      </w:r>
      <w:proofErr w:type="spellStart"/>
      <w:r w:rsidRPr="005947F5">
        <w:rPr>
          <w:rFonts w:eastAsia="Calibri"/>
          <w:bCs/>
          <w:sz w:val="28"/>
          <w:szCs w:val="28"/>
        </w:rPr>
        <w:t>tā</w:t>
      </w:r>
      <w:proofErr w:type="spellEnd"/>
      <w:r w:rsidRPr="005947F5">
        <w:rPr>
          <w:rFonts w:eastAsia="Calibri"/>
          <w:bCs/>
          <w:sz w:val="28"/>
          <w:szCs w:val="28"/>
        </w:rPr>
        <w:t xml:space="preserve"> </w:t>
      </w:r>
      <w:proofErr w:type="spellStart"/>
      <w:r w:rsidRPr="005947F5">
        <w:rPr>
          <w:rFonts w:eastAsia="Calibri"/>
          <w:bCs/>
          <w:sz w:val="28"/>
          <w:szCs w:val="28"/>
        </w:rPr>
        <w:t>sākotnējās</w:t>
      </w:r>
      <w:proofErr w:type="spellEnd"/>
      <w:r w:rsidRPr="005947F5">
        <w:rPr>
          <w:rFonts w:eastAsia="Calibri"/>
          <w:bCs/>
          <w:sz w:val="28"/>
          <w:szCs w:val="28"/>
        </w:rPr>
        <w:t xml:space="preserve"> </w:t>
      </w:r>
      <w:proofErr w:type="spellStart"/>
      <w:r w:rsidRPr="005947F5">
        <w:rPr>
          <w:rFonts w:eastAsia="Calibri"/>
          <w:bCs/>
          <w:sz w:val="28"/>
          <w:szCs w:val="28"/>
        </w:rPr>
        <w:t>ietekmes</w:t>
      </w:r>
      <w:proofErr w:type="spellEnd"/>
      <w:r w:rsidRPr="005947F5">
        <w:rPr>
          <w:rFonts w:eastAsia="Calibri"/>
          <w:bCs/>
          <w:sz w:val="28"/>
          <w:szCs w:val="28"/>
        </w:rPr>
        <w:t xml:space="preserve"> </w:t>
      </w:r>
      <w:proofErr w:type="spellStart"/>
      <w:r w:rsidRPr="005947F5">
        <w:rPr>
          <w:rFonts w:eastAsia="Calibri"/>
          <w:bCs/>
          <w:sz w:val="28"/>
          <w:szCs w:val="28"/>
        </w:rPr>
        <w:t>novērtējuma</w:t>
      </w:r>
      <w:proofErr w:type="spellEnd"/>
      <w:r w:rsidRPr="005947F5">
        <w:rPr>
          <w:rFonts w:eastAsia="Calibri"/>
          <w:bCs/>
          <w:sz w:val="28"/>
          <w:szCs w:val="28"/>
        </w:rPr>
        <w:t xml:space="preserve"> </w:t>
      </w:r>
      <w:proofErr w:type="spellStart"/>
      <w:r w:rsidRPr="005947F5">
        <w:rPr>
          <w:rFonts w:eastAsia="Calibri"/>
          <w:bCs/>
          <w:sz w:val="28"/>
          <w:szCs w:val="28"/>
        </w:rPr>
        <w:t>ziņojumu</w:t>
      </w:r>
      <w:proofErr w:type="spellEnd"/>
      <w:r w:rsidRPr="005947F5">
        <w:rPr>
          <w:rFonts w:eastAsia="Calibri"/>
          <w:bCs/>
          <w:sz w:val="28"/>
          <w:szCs w:val="28"/>
        </w:rPr>
        <w:t xml:space="preserve"> (</w:t>
      </w:r>
      <w:proofErr w:type="spellStart"/>
      <w:r w:rsidRPr="005947F5">
        <w:rPr>
          <w:rFonts w:eastAsia="Calibri"/>
          <w:bCs/>
          <w:sz w:val="28"/>
          <w:szCs w:val="28"/>
        </w:rPr>
        <w:t>anotāciju</w:t>
      </w:r>
      <w:proofErr w:type="spellEnd"/>
      <w:r w:rsidRPr="005947F5">
        <w:rPr>
          <w:rFonts w:eastAsia="Calibri"/>
          <w:bCs/>
          <w:sz w:val="28"/>
          <w:szCs w:val="28"/>
        </w:rPr>
        <w:t xml:space="preserve">) </w:t>
      </w:r>
      <w:r w:rsidRPr="005947F5">
        <w:rPr>
          <w:rFonts w:eastAsia="Calibri"/>
          <w:color w:val="000000"/>
          <w:sz w:val="28"/>
          <w:szCs w:val="28"/>
        </w:rPr>
        <w:t xml:space="preserve">un </w:t>
      </w:r>
      <w:proofErr w:type="spellStart"/>
      <w:r w:rsidRPr="005947F5">
        <w:rPr>
          <w:rFonts w:eastAsia="Calibri"/>
          <w:color w:val="000000"/>
          <w:sz w:val="28"/>
          <w:szCs w:val="28"/>
        </w:rPr>
        <w:t>atbalsta</w:t>
      </w:r>
      <w:proofErr w:type="spellEnd"/>
      <w:r w:rsidRPr="005947F5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Pr="005947F5">
        <w:rPr>
          <w:rFonts w:eastAsia="Calibri"/>
          <w:color w:val="000000"/>
          <w:sz w:val="28"/>
          <w:szCs w:val="28"/>
        </w:rPr>
        <w:t>tā</w:t>
      </w:r>
      <w:proofErr w:type="spellEnd"/>
      <w:r w:rsidRPr="005947F5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Pr="005947F5">
        <w:rPr>
          <w:rFonts w:eastAsia="Calibri"/>
          <w:color w:val="000000"/>
          <w:sz w:val="28"/>
          <w:szCs w:val="28"/>
        </w:rPr>
        <w:t>tālāku</w:t>
      </w:r>
      <w:proofErr w:type="spellEnd"/>
      <w:r w:rsidRPr="005947F5">
        <w:rPr>
          <w:rFonts w:eastAsia="Calibri"/>
          <w:color w:val="000000"/>
          <w:sz w:val="28"/>
          <w:szCs w:val="28"/>
        </w:rPr>
        <w:t xml:space="preserve"> </w:t>
      </w:r>
      <w:proofErr w:type="spellStart"/>
      <w:r w:rsidRPr="005947F5">
        <w:rPr>
          <w:rFonts w:eastAsia="Calibri"/>
          <w:color w:val="000000"/>
          <w:sz w:val="28"/>
          <w:szCs w:val="28"/>
        </w:rPr>
        <w:t>virzību</w:t>
      </w:r>
      <w:proofErr w:type="spellEnd"/>
      <w:r w:rsidRPr="005947F5">
        <w:rPr>
          <w:rFonts w:eastAsia="Calibri"/>
          <w:color w:val="000000"/>
          <w:sz w:val="28"/>
          <w:szCs w:val="28"/>
        </w:rPr>
        <w:t xml:space="preserve"> bez </w:t>
      </w:r>
      <w:proofErr w:type="spellStart"/>
      <w:r w:rsidRPr="005947F5">
        <w:rPr>
          <w:rFonts w:eastAsia="Calibri"/>
          <w:color w:val="000000"/>
          <w:sz w:val="28"/>
          <w:szCs w:val="28"/>
        </w:rPr>
        <w:t>iebildumiem</w:t>
      </w:r>
      <w:proofErr w:type="spellEnd"/>
      <w:r w:rsidRPr="005947F5">
        <w:rPr>
          <w:rFonts w:eastAsia="Calibri"/>
          <w:color w:val="000000"/>
          <w:sz w:val="28"/>
          <w:szCs w:val="28"/>
        </w:rPr>
        <w:t>.</w:t>
      </w:r>
    </w:p>
    <w:p w14:paraId="34E1F729" w14:textId="77777777" w:rsidR="00BA1E72" w:rsidRPr="00594253" w:rsidRDefault="00BA1E72" w:rsidP="00BA1E72">
      <w:pPr>
        <w:spacing w:after="200" w:line="276" w:lineRule="auto"/>
        <w:jc w:val="both"/>
        <w:rPr>
          <w:rFonts w:ascii="Calibri" w:eastAsia="Times New Roman" w:hAnsi="Calibri"/>
          <w:sz w:val="28"/>
          <w:szCs w:val="28"/>
        </w:rPr>
      </w:pPr>
    </w:p>
    <w:p w14:paraId="5BD3B9BB" w14:textId="77777777" w:rsidR="00BA1E72" w:rsidRPr="00762C2A" w:rsidRDefault="00BA1E72" w:rsidP="00BA1E72">
      <w:pPr>
        <w:spacing w:after="200" w:line="276" w:lineRule="auto"/>
        <w:jc w:val="both"/>
        <w:rPr>
          <w:rFonts w:eastAsia="Times New Roman"/>
          <w:sz w:val="28"/>
          <w:szCs w:val="28"/>
        </w:rPr>
      </w:pPr>
      <w:proofErr w:type="spellStart"/>
      <w:r w:rsidRPr="005947F5">
        <w:rPr>
          <w:rFonts w:eastAsia="Times New Roman"/>
          <w:sz w:val="28"/>
          <w:szCs w:val="28"/>
        </w:rPr>
        <w:t>Valsts</w:t>
      </w:r>
      <w:proofErr w:type="spellEnd"/>
      <w:r w:rsidRPr="005947F5">
        <w:rPr>
          <w:rFonts w:eastAsia="Times New Roman"/>
          <w:sz w:val="28"/>
          <w:szCs w:val="28"/>
        </w:rPr>
        <w:t xml:space="preserve"> </w:t>
      </w:r>
      <w:proofErr w:type="spellStart"/>
      <w:r w:rsidRPr="005947F5">
        <w:rPr>
          <w:rFonts w:eastAsia="Times New Roman"/>
          <w:sz w:val="28"/>
          <w:szCs w:val="28"/>
        </w:rPr>
        <w:t>sekretārs</w:t>
      </w:r>
      <w:proofErr w:type="spellEnd"/>
      <w:r w:rsidRPr="00C55742">
        <w:rPr>
          <w:rFonts w:eastAsia="Times New Roman"/>
          <w:sz w:val="28"/>
          <w:szCs w:val="28"/>
        </w:rPr>
        <w:t xml:space="preserve">                   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  <w:t>A. </w:t>
      </w:r>
      <w:proofErr w:type="spellStart"/>
      <w:r>
        <w:rPr>
          <w:rFonts w:eastAsia="Times New Roman"/>
          <w:sz w:val="28"/>
          <w:szCs w:val="28"/>
        </w:rPr>
        <w:t>Pelšs</w:t>
      </w:r>
      <w:proofErr w:type="spellEnd"/>
    </w:p>
    <w:p w14:paraId="648932F8" w14:textId="77777777" w:rsidR="00BA1E72" w:rsidRPr="005947F5" w:rsidRDefault="00BA1E72" w:rsidP="00BA1E72">
      <w:pPr>
        <w:jc w:val="both"/>
        <w:rPr>
          <w:rFonts w:eastAsia="Times New Roman"/>
          <w:sz w:val="28"/>
          <w:szCs w:val="28"/>
        </w:rPr>
      </w:pPr>
    </w:p>
    <w:p w14:paraId="7E752D7B" w14:textId="77777777" w:rsidR="00BA1E72" w:rsidRPr="005947F5" w:rsidRDefault="00BA1E72" w:rsidP="00BA1E72">
      <w:pPr>
        <w:jc w:val="both"/>
        <w:rPr>
          <w:rFonts w:eastAsia="Times New Roman"/>
          <w:sz w:val="28"/>
          <w:szCs w:val="28"/>
        </w:rPr>
      </w:pPr>
    </w:p>
    <w:p w14:paraId="705EBC45" w14:textId="77777777" w:rsidR="00BA1E72" w:rsidRDefault="00BA1E72" w:rsidP="00BA1E72">
      <w:pPr>
        <w:jc w:val="both"/>
        <w:rPr>
          <w:rFonts w:eastAsia="Times New Roman"/>
          <w:szCs w:val="28"/>
        </w:rPr>
      </w:pPr>
      <w:proofErr w:type="spellStart"/>
      <w:r w:rsidRPr="00C21644">
        <w:rPr>
          <w:rFonts w:eastAsia="Times New Roman"/>
          <w:szCs w:val="28"/>
        </w:rPr>
        <w:t>Lazdiņa</w:t>
      </w:r>
      <w:proofErr w:type="spellEnd"/>
      <w:r w:rsidRPr="00C21644">
        <w:rPr>
          <w:rFonts w:eastAsia="Times New Roman"/>
          <w:szCs w:val="28"/>
        </w:rPr>
        <w:t xml:space="preserve"> 67016375</w:t>
      </w:r>
    </w:p>
    <w:p w14:paraId="7D69952E" w14:textId="77777777" w:rsidR="001C48F6" w:rsidRPr="00BA1E72" w:rsidRDefault="00BA1E72" w:rsidP="00BA1E72">
      <w:pPr>
        <w:ind w:right="-432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Anna</w:t>
      </w:r>
      <w:r w:rsidRPr="00C129A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>Lazdina</w:t>
      </w:r>
      <w:r w:rsidRPr="00C129AA">
        <w:rPr>
          <w:rFonts w:eastAsia="Times New Roman"/>
          <w:szCs w:val="28"/>
        </w:rPr>
        <w:t>@mfa.gov.lv</w:t>
      </w:r>
    </w:p>
    <w:p w14:paraId="568CF820" w14:textId="77777777" w:rsidR="001C48F6" w:rsidRDefault="001C48F6" w:rsidP="007B2BF2"/>
    <w:p w14:paraId="7917CB8C" w14:textId="77777777" w:rsidR="001C48F6" w:rsidRDefault="001C48F6" w:rsidP="007B2BF2"/>
    <w:p w14:paraId="20E8B797" w14:textId="77777777" w:rsidR="001C48F6" w:rsidRDefault="001C48F6" w:rsidP="007B2BF2"/>
    <w:p w14:paraId="1AD7EDE8" w14:textId="77777777" w:rsidR="001C48F6" w:rsidRDefault="001C48F6" w:rsidP="007B2BF2"/>
    <w:p w14:paraId="68CE8CC9" w14:textId="77777777" w:rsidR="00952989" w:rsidRDefault="00952989" w:rsidP="007B2BF2"/>
    <w:p w14:paraId="56FBDB00" w14:textId="77777777" w:rsidR="00410573" w:rsidRPr="00580CB8" w:rsidRDefault="00BB4F0B" w:rsidP="00BA1E72">
      <w:r w:rsidRPr="00952989">
        <w:t>DOKUMENTS IR PARAKSTĪTS AR DROŠU ELEKTRONISKO PARAKSTU UN SATUR LAIKA ZĪMOGU</w:t>
      </w:r>
    </w:p>
    <w:sectPr w:rsidR="00410573" w:rsidRPr="00580CB8" w:rsidSect="005F2E1C"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A32BA" w14:textId="77777777" w:rsidR="00BA1E72" w:rsidRDefault="00BA1E72">
      <w:r>
        <w:separator/>
      </w:r>
    </w:p>
  </w:endnote>
  <w:endnote w:type="continuationSeparator" w:id="0">
    <w:p w14:paraId="6F921C8E" w14:textId="77777777" w:rsidR="00BA1E72" w:rsidRDefault="00BA1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3AD68" w14:textId="77777777" w:rsidR="00CC74BF" w:rsidRPr="00CC74BF" w:rsidRDefault="00CC74BF">
    <w:pPr>
      <w:pStyle w:val="Kjene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BA1E72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21D05E20" w14:textId="77777777" w:rsidR="00CC74BF" w:rsidRDefault="00CC74B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90469" w14:textId="77777777" w:rsidR="00BA1E72" w:rsidRPr="00BA1E72" w:rsidRDefault="00BA1E72" w:rsidP="00BA1E72">
    <w:pPr>
      <w:widowControl/>
      <w:tabs>
        <w:tab w:val="center" w:pos="4320"/>
        <w:tab w:val="right" w:pos="8640"/>
      </w:tabs>
      <w:suppressAutoHyphens w:val="0"/>
      <w:rPr>
        <w:rFonts w:eastAsia="Calibri"/>
        <w:kern w:val="0"/>
        <w:sz w:val="22"/>
        <w:szCs w:val="22"/>
        <w:lang w:val="lv-LV" w:eastAsia="en-US"/>
      </w:rPr>
    </w:pPr>
    <w:r w:rsidRPr="00BA1E72">
      <w:rPr>
        <w:rFonts w:eastAsia="Calibri"/>
        <w:kern w:val="0"/>
        <w:sz w:val="22"/>
        <w:szCs w:val="22"/>
        <w:lang w:val="lv-LV" w:eastAsia="en-US"/>
      </w:rPr>
      <w:t>AMatz_18082021_apostille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F4454" w14:textId="77777777" w:rsidR="00BA1E72" w:rsidRDefault="00BA1E72">
      <w:r>
        <w:separator/>
      </w:r>
    </w:p>
  </w:footnote>
  <w:footnote w:type="continuationSeparator" w:id="0">
    <w:p w14:paraId="342FD891" w14:textId="77777777" w:rsidR="00BA1E72" w:rsidRDefault="00BA1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CAB56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53821061" wp14:editId="3FBB3866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217CE1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82106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37217CE1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0C6F6EC2" wp14:editId="29F8C9D1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9B55BD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48631963" wp14:editId="1CD1C93A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Parast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DF"/>
    <w:rsid w:val="00057157"/>
    <w:rsid w:val="000A1225"/>
    <w:rsid w:val="000A788C"/>
    <w:rsid w:val="000D0D01"/>
    <w:rsid w:val="00142F97"/>
    <w:rsid w:val="00150ADC"/>
    <w:rsid w:val="001C48F6"/>
    <w:rsid w:val="001D1CE9"/>
    <w:rsid w:val="00240AFD"/>
    <w:rsid w:val="0025092A"/>
    <w:rsid w:val="00296517"/>
    <w:rsid w:val="002C3216"/>
    <w:rsid w:val="00317406"/>
    <w:rsid w:val="00327349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C2ADA"/>
    <w:rsid w:val="006E1AD6"/>
    <w:rsid w:val="007B2BF2"/>
    <w:rsid w:val="008802CE"/>
    <w:rsid w:val="008862CC"/>
    <w:rsid w:val="008D75C9"/>
    <w:rsid w:val="00940D9D"/>
    <w:rsid w:val="00952989"/>
    <w:rsid w:val="009823CD"/>
    <w:rsid w:val="00A66EF8"/>
    <w:rsid w:val="00B535A0"/>
    <w:rsid w:val="00B8152F"/>
    <w:rsid w:val="00BA1E72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2144E"/>
    <w:rsid w:val="00D87A6E"/>
    <w:rsid w:val="00E072E2"/>
    <w:rsid w:val="00E9282D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59ABDB32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Parasts"/>
    <w:next w:val="Pamatteksts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Pamatteksts">
    <w:name w:val="Body Text"/>
    <w:basedOn w:val="Parasts"/>
    <w:pPr>
      <w:spacing w:after="120"/>
    </w:pPr>
  </w:style>
  <w:style w:type="paragraph" w:styleId="Saraksts">
    <w:name w:val="List"/>
    <w:basedOn w:val="Pamatteksts"/>
    <w:rPr>
      <w:rFonts w:cs="Tahoma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Parasts"/>
    <w:pPr>
      <w:suppressLineNumbers/>
    </w:pPr>
    <w:rPr>
      <w:rFonts w:cs="Tahoma"/>
    </w:rPr>
  </w:style>
  <w:style w:type="paragraph" w:styleId="Galvene">
    <w:name w:val="header"/>
    <w:basedOn w:val="Parasts"/>
    <w:link w:val="GalveneRakstz"/>
    <w:uiPriority w:val="99"/>
    <w:pPr>
      <w:suppressLineNumbers/>
      <w:tabs>
        <w:tab w:val="center" w:pos="4818"/>
        <w:tab w:val="right" w:pos="9637"/>
      </w:tabs>
    </w:pPr>
  </w:style>
  <w:style w:type="paragraph" w:styleId="Kjene">
    <w:name w:val="footer"/>
    <w:basedOn w:val="Parasts"/>
    <w:link w:val="KjeneRakstz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KjeneRakstz">
    <w:name w:val="Kājene Rakstz."/>
    <w:link w:val="Kjene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Vietturateksts">
    <w:name w:val="Placeholder Text"/>
    <w:basedOn w:val="Noklusjumarindkopasfonts"/>
    <w:uiPriority w:val="99"/>
    <w:semiHidden/>
    <w:rsid w:val="00C07770"/>
    <w:rPr>
      <w:color w:val="808080"/>
    </w:rPr>
  </w:style>
  <w:style w:type="character" w:customStyle="1" w:styleId="GalveneRakstz">
    <w:name w:val="Galvene Rakstz."/>
    <w:basedOn w:val="Noklusjumarindkopasfonts"/>
    <w:link w:val="Galvene"/>
    <w:uiPriority w:val="99"/>
    <w:rsid w:val="00C067CC"/>
    <w:rPr>
      <w:rFonts w:eastAsia="Arial"/>
      <w:kern w:val="1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774D08" w:rsidP="00774D08">
          <w:pPr>
            <w:pStyle w:val="15F3D90572704C1BBF5470D94278A3DF13"/>
          </w:pPr>
          <w:r w:rsidRPr="00BD00A9">
            <w:rPr>
              <w:rStyle w:val="Vietturateksts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545F4E"/>
    <w:rsid w:val="005B2B2E"/>
    <w:rsid w:val="006D3C44"/>
    <w:rsid w:val="00774D08"/>
    <w:rsid w:val="00784675"/>
    <w:rsid w:val="00A030EB"/>
    <w:rsid w:val="00BC7B63"/>
    <w:rsid w:val="00C22274"/>
    <w:rsid w:val="00C35D67"/>
    <w:rsid w:val="00C90B85"/>
    <w:rsid w:val="00CA1C26"/>
    <w:rsid w:val="00D42352"/>
    <w:rsid w:val="00E341F1"/>
    <w:rsid w:val="00EE5B15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774D08"/>
    <w:rPr>
      <w:color w:val="808080"/>
    </w:rPr>
  </w:style>
  <w:style w:type="paragraph" w:customStyle="1" w:styleId="15F3D90572704C1BBF5470D94278A3DF13">
    <w:name w:val="15F3D90572704C1BBF5470D94278A3DF13"/>
    <w:rsid w:val="00774D0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2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noteikumu projektu “Grozījumi Ministru kabineta 2019. gada 18. jūnija noteikumos Nr. 267 "Noteikumi par publisku dokumentu legalizāciju ar apliecinājumu (apostille)"” (VSS-720) </amDokSaturs>
    <amAdresats xmlns="801ff49e-5150-41f0-9cd7-015d16134d38" xsi:nil="true"/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8</Value>
      <Value>13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Konsulārais departaments</TermName>
          <TermId xmlns="http://schemas.microsoft.com/office/infopath/2007/PartnerControls">ef1155b6-5282-4f40-95c8-7db4257a5d9c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Konsulāri-tiesisko jautājumu nodaļa</TermName>
          <TermId xmlns="http://schemas.microsoft.com/office/infopath/2007/PartnerControls">dc241db4-1624-41ae-a170-38fa05bd2aef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43-18264</amNumurs>
    <amSagatavotajs xmlns="801ff49e-5150-41f0-9cd7-015d16134d38">
      <UserInfo>
        <DisplayName>Anna Elīza Lazdiņa</DisplayName>
        <AccountId>1363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BC24CD6BB2874C478FC30476794C917F" ma:contentTypeVersion="25" ma:contentTypeDescription="" ma:contentTypeScope="" ma:versionID="4b4f8947a5e4de0574cdbf5076731494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f9a3a047cfea48ee7513918f649df393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4:n85de85c44494d77850ec883bf791ea1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7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28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4" nillable="true" ma:displayName="Piezīmes" ma:description="" ma:internalName="amPiezimes" ma:readOnly="false">
      <xsd:simpleType>
        <xsd:restriction base="dms:Note"/>
      </xsd:simpleType>
    </xsd:element>
    <xsd:element name="amDokPielikumi" ma:index="25" nillable="true" ma:displayName="Pielikumi" ma:description="" ma:internalName="amDokPielikumi" ma:readOnly="false">
      <xsd:simpleType>
        <xsd:restriction base="dms:Note"/>
      </xsd:simpleType>
    </xsd:element>
    <xsd:element name="amAdresats" ma:index="26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29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30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8FC38B-5CC6-4DCB-B06C-EEB9495472F5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BE8EFD4-92B0-4FC8-BC47-41A3D8828AD8}">
  <ds:schemaRefs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aaa33240-aed4-492d-84f2-cf9262a9abbc"/>
    <ds:schemaRef ds:uri="http://schemas.microsoft.com/office/2006/documentManagement/types"/>
    <ds:schemaRef ds:uri="ec5eb65c-7d19-4b23-bf65-ca68bcd53ae2"/>
    <ds:schemaRef ds:uri="http://purl.org/dc/elements/1.1/"/>
    <ds:schemaRef ds:uri="21a93588-6fe8-41e9-94dc-424b783ca979"/>
    <ds:schemaRef ds:uri="801ff49e-5150-41f0-9cd7-015d16134d38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BD7F14-5E1F-4A75-AA94-19238CAE1BE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0A16567-BCCE-4F0C-9E7F-229E129B8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Eliza Lazdina</dc:creator>
  <cp:lastModifiedBy>Kristīne Alberinga</cp:lastModifiedBy>
  <cp:revision>2</cp:revision>
  <cp:lastPrinted>1900-12-31T21:00:00Z</cp:lastPrinted>
  <dcterms:created xsi:type="dcterms:W3CDTF">2021-09-06T11:09:00Z</dcterms:created>
  <dcterms:modified xsi:type="dcterms:W3CDTF">2021-09-06T11:09:00Z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13;#Konsulārais departaments|ef1155b6-5282-4f40-95c8-7db4257a5d9c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0x010100B1C2858224DA4374904E017A8E9DA5180A00BC24CD6BB2874C478FC30476794C917F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8;#Konsulāri-tiesisko jautājumu nodaļa|dc241db4-1624-41ae-a170-38fa05bd2aef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