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26-TA-30: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"Digitāla dokumentu pārvaldības un atbalsta procesu vadības platforma valsts pārvaldē" pases apstiprināšanu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16.03.2026. 17:19</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projekta "Digitāla dokumentu pārvaldības un atbalsta procesu vadības platforma valsts pārvaldē" (turpmāk – projekts) pasi (​pielikums) un projekta izmaksas 2 200 000</w:t>
            </w:r>
            <w:r w:rsidR="00000000" w:rsidRPr="00000000" w:rsidDel="00000000">
              <w:rPr>
                <w:color w:val="#e74c3c"/>
                <w:rtl w:val="0"/>
              </w:rPr>
              <w:t xml:space="preserve"> </w:t>
            </w:r>
            <w:r w:rsidR="00000000" w:rsidRPr="00000000" w:rsidDel="00000000">
              <w:rPr>
                <w:rtl w:val="0"/>
              </w:rPr>
              <w:t xml:space="preserve">euro apmērā (tai skaitā Eiropas Savienības kohēzijas politikas programmas 2021.–2027. gadam finansējumu 1 870 000,00 euro apmērā un valsts budžeta finansējumu 330 000, 00 euro apmērā) un iekļaut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(turpmāk – 1.3.1.1. pasākums) atbalstāmo projektu sarakstā.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norādīts, ka FM iebildums attiecībā uz rīkojuma projekta 1.punkta precizēšanu ir ņemts vērā, taču izskatot precizēto rīkojuma projektu, secināms, ka nav veikti visi nepieciešamie precizējumi, attiecīgi atkārtoti lūdzam precizēt un skaidri norādīt, ka ES fondu finansējuma daļa ir ERAF finansējums, kā arī summas norādīt veselos skaitļos bez cipariem aiz komata.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1.punkts ir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projekta "Digitāla dokumentu pārvaldības un atbalsta procesu vadības platforma valsts pārvaldē" (turpmāk – projekts) pasi (</w:t>
            </w:r>
            <w:r w:rsidR="00000000" w:rsidRPr="00000000" w:rsidDel="00000000">
              <w:rPr>
                <w:rtl w:val="0"/>
              </w:rPr>
              <w:t xml:space="preserve">​</w:t>
            </w:r>
            <w:r w:rsidR="00000000" w:rsidRPr="00000000" w:rsidDel="00000000">
              <w:rPr>
                <w:rtl w:val="0"/>
              </w:rPr>
              <w:t xml:space="preserve">pielikums</w:t>
            </w:r>
            <w:r w:rsidR="00000000" w:rsidRPr="00000000" w:rsidDel="00000000">
              <w:rPr>
                <w:rtl w:val="0"/>
              </w:rPr>
              <w:t xml:space="preserve">) un projekta izmaksas 2 200 000 </w:t>
            </w:r>
            <w:r w:rsidR="00000000" w:rsidRPr="00000000" w:rsidDel="00000000">
              <w:rPr>
                <w:i w:val="1"/>
                <w:rtl w:val="0"/>
              </w:rPr>
              <w:t xml:space="preserve">euro</w:t>
            </w:r>
            <w:r w:rsidR="00000000" w:rsidRPr="00000000" w:rsidDel="00000000">
              <w:rPr>
                <w:rtl w:val="0"/>
              </w:rPr>
              <w:t xml:space="preserve"> apmērā, tai skaitā Eiropas Reģionālās attīstības fonda finansējumu 1 870 000 </w:t>
            </w:r>
            <w:r w:rsidR="00000000" w:rsidRPr="00000000" w:rsidDel="00000000">
              <w:rPr>
                <w:i w:val="1"/>
                <w:rtl w:val="0"/>
              </w:rPr>
              <w:t xml:space="preserve">euro </w:t>
            </w:r>
            <w:r w:rsidR="00000000" w:rsidRPr="00000000" w:rsidDel="00000000">
              <w:rPr>
                <w:rtl w:val="0"/>
              </w:rPr>
              <w:t xml:space="preserve">apmērā un valsts budžeta finansējumu 330 000 </w:t>
            </w:r>
            <w:r w:rsidR="00000000" w:rsidRPr="00000000" w:rsidDel="00000000">
              <w:rPr>
                <w:i w:val="1"/>
                <w:rtl w:val="0"/>
              </w:rPr>
              <w:t xml:space="preserve">euro </w:t>
            </w:r>
            <w:r w:rsidR="00000000" w:rsidRPr="00000000" w:rsidDel="00000000">
              <w:rPr>
                <w:rtl w:val="0"/>
              </w:rPr>
              <w:t xml:space="preserve">apmērā, un iekļaut projektu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(turpmāk – 1.3.1.1. pasākums) atbalstāmo projektu sarakstā.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Viedās administrācijas un reģionālās attīstības ministrijai, sadarbībā ar iesaistītajām iestādēm, finansējums projekta rezultātu uzturēšanas izmaksu segšanai jānodrošina esošo budžeta līdzekļu ietvaros, nepieciešamības gadījumā izstrādājot savstarpēji saskaņotus priekšlikumus par finansējuma pārdalēm starp ministrijām un citām centrālām valsts iestādēm, kas virzāmi normatīvajos aktos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rīkojuma projekta 5.punktu, tajā skaidri norādot provizorisko ikgadējo projekta rezultātu uzturēšanas izmaksu apmēru, kā arī gadu, no kura tās ir nepieciešamas. Vienlaikus lūdzam 5.punktā aiz vārdiem “normatīvajos aktos noteiktajā kārtībā” papildināt ar vārdiem “(izdevumu pārskatīšanas procesa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5.punkts precizēts, papildus paskaidrojam, ka anotācijā un projekta pasē ir norādītas esošās dokumentu pārvaldības sistēmas uzturēšanas izmaksas, kā arī apliecinājums, ka projekta uzturēšanas izmaksas nepārsniedz esošās izmaksas.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Viedās administrācijas un reģionālās attīstības ministrijai sadarbībā ar iesaistītajām iestādēm pēc projekta pabeigšanas, sākot ar 2029. gadu, finansējumu projekta rezultātu uzturēšanas izmaksu segšanai nodrošināt esošo budžeta līdzekļu ietvaros, kā arī, ja nepieciešams, izstrādāt savstarpēji saskaņotus priekšlikumus par finansējuma pārdali starp ministrijām un citām centrālajām valsts iestādēm, kas virzāmi normatīvajos aktos noteiktajā kārtībā izdevumu pārskatīšanas procesa ietvaros.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rīkojuma projekta pasi, norādot detalizētu informāciju par projekta īstenošanas ietekmi uz amata vietu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arī svītrot norādes par inflācijas ietekmi, ievērojot, ka valsts budžeta bāzes izdevumi netiek indeksēti atbilstoši inflācijai, attiecīgi arī uzturēšanas izmaksas nosakāmas nemainīgā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Apliecinām, ka pēc 2029.gada nav nepieciešams nodrošināt papildu amata vietas. Attiecībā uz cilvēkresursu plānošanu, tiek piemērota Valsts kases un Finanšu ministrijas prakse, centralizējot funkciju pārcelt amata vietas no iestādes uz VDVC.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Norāde par inflācijas ietekmi ir svītrota.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norādīts, ka FM iebildums attiecībā uz anotācijas 3.sadaļas precizēšanu ir ņemts vērā, taču, izskatot precizēto anotāciju, secināms, ka nepieciešamie precizējumi nav veikti. Informējam, ka, izstrādājot tiesību aktu, tā anotācijā ir nepieciešams sniegt skaidrojošu informāciju, lai šajā gadījumā Ministru kabinetam sniegtu visu nepieciešamo informāciju lēmuma pieņemšanai. Šobrīd anotācijas 3.sadaļa nesniedz skaidri saprotamu rīkojuma projekta ietekmi uz valsts budžetu, attiecīgi ir izveidojusies situācija, kad VARAM virza rīkojuma projektu par projekta īstenošanu, kurā netiek sniegta informācija, kāda būs tā finansiālā ietekme tā īstenošanas laikā, kā arī saistībā ar uzturēšanas izmaksām pēc projekta pabeigšanas. Ņemot vērā minēto, atkārtoti lūdzam veikt šādus precizējumus anotācijas 3.sadaļā: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aizpildīt 1.1. apakšpunktu norādot projektam plānoto ERAF līdzfinansējuma daļu sadalījumā pa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aizpildīt 2.1.apakšpunktu, norādot projekta kopsummas pa gadiem, iekļaujot ERAF līdzfinansējuma daļu un valsts budžeta līdzfinansējuma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aizpildīt 5.1.apakšpunktu atbilstoši apmēram, kas tiks norādīts 3.1.apakšpunktā, jo TAP šī summa netiek aprēķināta automātiski;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- 6.punktā norādīt projekta īstenošanas izmaksu sadalījumu pa gadiem un pa finansējuma avotiem, nodrošinot sasaisti ar 1.1. un 2.1.apakšpunktos norādīto informāciju, kā arī norādītajām projekta kopējām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- 6.punktā iekļaut informāciju par projekta uzturēšanas izmaksām, sniedzot to aprēķinu un gadu, no kura uzturēšanas izmaksas kļūs aktuālas. Ievērojot, ka ar projektu plānots ieviest centralizētu dokumentu pārvaldības pakalpojumu, kā arī Ministru kabineta 30.09.2025. sēdes protokola Nr. 40 28. § “Informatīvais ziņojums "Par vienotu pieeju dokumentu pārvaldības procesos"” 4.punktā noteikto, kas paredz VARAM nodrošināt, ka Vienota dokumentu vadības centra uzturēšana tiks segta no iesaistīto institūciju budžeta esošā finansējuma ietvaros, tad projekta rezultātu uzturēšanas izmaksu segšana ir jāparedz esošo līdzekļu ietvaros. Informējam, ka VARAM norādītais skaidrojums izziņā, ka pirms projektā plānotā centralizētās DVS pakalpojuma iepirkuma un līguma noslēgšanas, nav iespējams noteikt precīzu izmaksu apmēru pēc projekta beigām, nav pieņemams skaidrojums, jo ar rīkojuma projektu tiek piedāvāts apstiprināšanai projekts  “Digitāla dokumentu pārvaldības un atbalsta procesu vadības platforma valsts pārvaldē” ar konkrētām projekta izmaksām, tā mērķiem un plānotajām aktivitātēm, attiecīgi ir jābūt iespējamam noteikt provizoriskus aprēķinus arī par uzturēšanas izmaksām pēc projekta pabeigšanas;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svītrot 6.2.apakšpunktā norādīto atsauci par inflācijas ietekmi, ievērojot, ka valsts budžeta bāzes izdevumi netiek indeksēti atbilstoši inflācijai, attiecīgi arī uzturēšanas izmaksas nosakāmas nemainīgā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- 7.punktā precizēt norādīto informāciju par konkrētā rīkojuma projekta ietekmi uz amata vietu skaitu, norādot konkrētāku informāciju, ievērojot, ka pašreizējais apraksts nesniedz pietiekami argumentētu un skaidri interpretējamu informāciju, turklāt tas būtiski neatšķiras no vispārīgās informācijas, kas bija sniegta Ministru kabineta 30.09.2025. sēdē izskatītajā VARAM informatīvajā ziņojumā "Par vienotu pieeju dokumentu pārvaldības procesos"” (prot. Nr. 40 28. §), bet ir pagājis pietiekams laiks, lai VARAM būtu bijis iespējams veikt precīzāku novērtējumu.  Informējam, ka rīkojuma projekta pases 7.sadaļā “Cita būtiska informācija (Projekta gatavības novērtējums)” ir norādīta informācija, kā plānots īstenot projektu plānotajā projekta struktūrā, taču nav norādīts vai plānotā trīs līmeņu projekta pārvaldības struktūra tiks nodrošināta iestāžu esošo amata vietu ietvaros, attiecīgi nepieciešams norādīt skaidri saprotamu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papildināt punktu “Cita informācija”, tajā norādot, ka projekta īstenošanai nepieciešamais ERAF finansējums un valsts budžeta finansējums tiks pieprasīts no valsts budžeta programmas 80.00.00 “Nesadalītais finansējums Eiropas Savienības politiku instrumentu un pārējās ārvalstu finanšu palīdzības līdzfinansēto projektu un pasākumu īstenošanai”, savukārt attiecībā uz projekta rezultātu uzturēšanas izmaksām norādīt, ka tās tiks nodrošinātas esošo budžeta līdzekļu ietvaros, nepieciešamības gadījumā veicot finansējuma pārdales starp iesaistītajām iestādēm.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 ir precizēta atbilstoši Finanšu ministrijas atzinumā ievertajam komentāriem.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punktā norādīts TM resora dokumentu pārvaldības esošo izmaksu indikatīvais  apjoms;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apakšpunktā piebilde svītrota;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punktā pievienots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cilvēkresursu nepieciešamību tiek sniegts skaidrojums, ka projekts tiks īstenots ar projekta ietvaros paredzēto budžetu, slēdzot terminētus līgumus ar speciālistiem uz projekta īstenošanas laiku. Papildus informējam, ka informācijas aktualizācija pirms projekta īstenošanas nav plānota, ņemot vērā, ka datu aktualizēšanai ir nepieciešamas papildus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“Cita informācija” papildināts.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- 23.03.2026.)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7.punktu "KPMG Baltics SIA pētījumā tika minēts, ka ieviešot centralizētu dokumentu vadības centru, iespējams samazināt lietvedības darbinieku skaitu līdz pat 25%. Pieņemot, ka ne visi lietvedības un arhīva darbinieki ikdienā tieši strādā ar dokumentu pārvaldības sistēmu, tad potenciālā ieguvuma vērtība tika samazināta no 25% uz 15%, kas ir 1,5 MEUR gadā. Aprēķinos šī vērtība tiek pieņemta kā potenciālais produktivitātes pieaugums, saglabājot to pašu darbinieku skaitu, kas , nepieciešamības gadījumā, var tikt novirzīti citiem darba pienākumiem." svītrojot pēdējo teikumu.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veicot reformas, īpaši situācijās , kad tiek veikti papildu ieguldījumi IT sistēmu iegādei vai to pilnveidei ir jābūt cilvēkresursu samazinājumam un nav pieļaujama situācija ka šāds samazinājums netiek veikts.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kādā brīdī valsts pārvaldei būs nepieciešami papildu cilvēkresursi, tad eksistē process un sistēma kā šis jaunās amata vietas var tikt pieprasītas. Veicot šādu kompleksu reformu un nemazinot cilvēkresursu apjomu (t.sk. gan nodarbinātos, gan arī amata vietas) valsts pārvaldes uzturēšana kļūst nepamatoti sadārdzināta, tādejādi arī radot maldinošus signālus sabiedrībai.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rēķinot projekta ieguvumu faktiskais cilvēkresursu samazinājums ir indikatīvi 15%.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paskaidrojam, ka šī projekta līmeņa stadija, bet reforma kā tāda - kompleksi visā valsts pārvaldē - tiks pieņemta tika izskatot konceptuālo ziņojumu Ministru kabinetā.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projekta "Digitāla dokumentu pārvaldības un atbalsta procesu vadības platforma valsts pārvaldē" pases 2.2. un 7. punktā ir norādīta konkrētā projekta saistība ar Kultūras informācijas sistēmu centra īstenotajām SAM 1.3.1.1. projektu aktivitātēm "Dokumentu un datu arhivēšanas platformas attīstība", bet no atsaucē norādītā Ministru kabineta Digitālās modernizācijas tematiskā komitejas 2025.gada 28.oktobra sēdes protokola nav iespējams iegūt plašāku informāciju par tajā lemto, lūdzam rīkojuma projekta pasi papildināt ar Viedās administrācijas un reģionālās attīstības ministrijas rīcībā pieejamo informāciju par saistīto projektu un tā mijiedarbību ar realizējamo projektu "Digitāla dokumentu pārvaldības un atbalsta procesu vadības platforma valsts pārvaldē".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saskaņā ar mums pieejamo informāciju, KISC īstenotajam projektam pase vēl nav apstiprināta, līdz ar to saistoša ir tikai tā informācija, kas ir pieejama Valsts pārvaldes modernizācijas jomas mērķarhitektūras aprakstā, kurā ir visai izvērsta informācija par katru ieceri un to savstarpējo mijiedarbību.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projekta pases 3.1.punktā sniegto informāciju, ka VARAM VDVC jau šobrīd sniedz dokumentu pārvaldības pakalpojumu VARAM resora iestādēm, Valsts administrācijas skolai un Tieslietu akadēmijai, izmantojot dokumentu vadības sistēmu (DVS) “Namejs”, atkārtoti aicinām VARAM projekta pases 6.punktā iekļaut informāciju par TM resorā izmantoto dokumentu vadības sistēmu, t.sk. par NAMEJS u.c.DVS sistēmu uzturēšanas izmaksām (piemēram, apkopojot un sniedzot informāciju par izmantoto DVS ikgadējās licencēšanas izmaksām). Šī ir svarīga informācija, lai apzinātu kopējo projekta ieguvumus, ieviešot centralizētu risinājumu.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pasē norādīts TM resora dokumentu pārvaldības esošo izmaksu indikatīvais apjoms 2025.gadā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lai gūtu pārliecību, ka tiks ievēroti 1.3.1.1. pasākuma "IKT risinājumu un pakalpojumu attīstība un iespēju radīšana privātajam sektoram” noteiktie komercdarbības atbalstu izslēdzošie nosacījumi, projekta pasē un anotācijā ir jāietver komercdarbības atbalstu izslēdzošo nosacījumu izvērtējums, kas pamato, ka atbalsta sniegšana finansējuma saņēmējam un sadarbības partneriem ir nepieciešama valsts funkcijas veikšanai un attiecīgi atbalsts nekvalificējas kā atbalsts saimnieciskai darbībai un kā komercdarbības atbalsts. Līdz ar to, atkārtoti lūdzam projekta pasē un anotācijā iekļaut informāciju, kas daļēji ietverta izziņas 14.punkta skaidrojumā un skaidrot, vai projekta ietvaros radītie IKT risinājumi (Centralizētā dokumentu vadības sistēma) ir/būs valsts pārvaldes iestādes vai tās padotības iestādes īpašumā un ir nepieciešams finansējuma saņēmējam un sadarbības partnerim uzdoto valsts pārvaldes uzdevumu izpildei, vai projektā izstrādātie vai uzlabotie informācijas un komunikācijas tehnoloģijas risinājumi nedod labumu atsevišķiem komersantiem un tādējādi tie negūst labumu / priekšrocības attiecībā pret citiem Eiropas Savienības komersantiem.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gūtu pārliecību, ka pakalpojuma sniedzēju līmenī netiks piešķirts komercdarbības atbalsts, lūdzam projekta pasē un anotācijā ietvert informāciju, kas ietverta izziņas 14.punkta skaidrojumā attiecībā uz projektā piesaistītājiem pakalpojuma sniedzējiem, tai skaitā, IKT risinājumu izstrādātājiem, tas ir, ietvert apstiprinājumu, ka IKT risinājumu izstrādes darbus veiks pakalpojuma sniedzējs, kas tiks atlasīts atklātā, pārredzamā, nediskriminējošā un konkurenci nodrošinošā procedūrā, atbilstoši Ministru kabineta 2024. gada 4. jūnija noteikumu Nr. 338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īstenošanas noteikumi" 50. punktā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(sk. anotācijas 4.lp) ar šādu informāciju: “Projekta pases 4.sadaļā ir sniegta informācija, ka VARAM kā finansējuma saņēmējai sniegtais atbalsts nav kvalificējams kā komercdarbības atbalsts, jo tas tiks piešķirts valsts deleģētas funkcijas veikšanai. Papildus tam lūdzam ņemt vērā, ka projekta pasē norādītie projekta sadarbības partneri (Tieslietu ministrija, Valsts digitālās attīstības aģentūra) arī ir valsts iestādes, kuras veic valsts deleģētas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 tiks nodrošināta atbilstoši Ministru kabineta 2024. gada 4. jūnija noteikumiem Nr. 338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īstenošanas noteikumi". IKT risinājumu izstrādes darbus veiks pakalpojuma sniedzējs, kas tiks atlasīts atklātā, pārredzamā, nediskriminējošā un konkurenci nodrošinošā procedūrā, atbilstoši Ministru kabineta 2024. gada 4. jūnija noteikumu Nr. 338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īstenošanas noteikumi" 50. 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ka minētā risinājuma būtība izvērstā veidā ir aprakstīta Informatīvajā ziņojumā "Par vienotu pieeju dokumentu pārvaldības procesos" (25-TA-1413), kā arī vēlāk  projekta iesniegumā, kā arī Valsts pārvaldes modernizācijas jomas mērķarhitektūras aprakstā.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mērķarhitektūras aprakstu ir pievienota anotācijas 6.4. apakšpunktā.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sadaļas 6.punktā nav norādītas plānotās uzturēšanas izmaksas izziņā skaidrojot to, ka uzturēšanas izmaksas būs zināmas tikai pēc tam, kad būs zināma centralizēta dokumentu vadības sistēma, bet prognozēt ņemot vērā līdzīgu sistēmu uzturēšanas izmaksas gan varētu, līdz ar to ieteikums būtu tomēr veikt izpēti un norādīt plānoto uzturēšanas izmaksu aprēķinu, to pamatojot ar datiem un datu avotiem.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TM resora dokumentu pārvaldības esošo izmaksu indikatīvais apjoms 2025.gadā norādīts projekta pasē. Nākotnes projekta uzturēšanas izmaksas šobrīd nav iespējams prognozēt, jo nezinām, kuru metodi  valdība izvēlēsies DVS izvēlei. Tas būs zināms tikai pēc konceptuālā ziņojuma saskaņošanas. Vienlaicīgi apliecinām, ka izmaksas nebūs lielākas par esošajām dokumentu pārvaldības izmaksām TM resorā.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06.02.2026. 15:17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projekta "Digitāla dokumentu pārvaldības un atbalsta procesu vadības platforma valsts pārvaldē" (turpmāk – projekts) pasi (​pielikums) un projekta izmaksas 2 900 000</w:t>
            </w:r>
            <w:r w:rsidR="00000000" w:rsidRPr="00000000" w:rsidDel="00000000">
              <w:rPr>
                <w:color w:val="#e74c3c"/>
                <w:rtl w:val="0"/>
              </w:rPr>
              <w:t xml:space="preserve"> </w:t>
            </w:r>
            <w:r w:rsidR="00000000" w:rsidRPr="00000000" w:rsidDel="00000000">
              <w:rPr>
                <w:rtl w:val="0"/>
              </w:rPr>
              <w:t xml:space="preserve">euro apmērā (tai skaitā Eiropas Savienības kohēzijas politikas programmas 2021.–2027. gadam finansējumu 1 870 000,00 euro apmērā un valsts budžeta finansējumu 330 000, 00 euro apmērā) un iekļaut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(turpmāk – 1.3.1.1. pasākums) atbalstāmo projektu sarakstā.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1.punktā norādīto kopējo projekta izmaksu summu, jo šobrīd norādītais ES fondu finansējuma 1 870 000 euro un valsts budžeta finansējuma 330 000 euro apmērs kopā neveido norādītos 2 900 000 euro. Papildus lūdzam skaidri norādīt, ka ES fondu finansējuma daļa ir ERAF finansējums, kā arī summas norādīt veselos skaitļos bez cipariem aiz komata.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Summa precizēta, atbilstoši projekta pasē norādītai summai.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projekta "Digitāla dokumentu pārvaldības un atbalsta procesu vadības platforma valsts pārvaldē" (turpmāk – projekts) pasi (</w:t>
            </w:r>
            <w:r w:rsidR="00000000" w:rsidRPr="00000000" w:rsidDel="00000000">
              <w:rPr>
                <w:rtl w:val="0"/>
              </w:rPr>
              <w:t xml:space="preserve">​</w:t>
            </w:r>
            <w:r w:rsidR="00000000" w:rsidRPr="00000000" w:rsidDel="00000000">
              <w:rPr>
                <w:rtl w:val="0"/>
              </w:rPr>
              <w:t xml:space="preserve">pielikums</w:t>
            </w:r>
            <w:r w:rsidR="00000000" w:rsidRPr="00000000" w:rsidDel="00000000">
              <w:rPr>
                <w:rtl w:val="0"/>
              </w:rPr>
              <w:t xml:space="preserve">) un projekta izmaksas 2 200 000 </w:t>
            </w:r>
            <w:r w:rsidR="00000000" w:rsidRPr="00000000" w:rsidDel="00000000">
              <w:rPr>
                <w:i w:val="1"/>
                <w:rtl w:val="0"/>
              </w:rPr>
              <w:t xml:space="preserve">euro</w:t>
            </w:r>
            <w:r w:rsidR="00000000" w:rsidRPr="00000000" w:rsidDel="00000000">
              <w:rPr>
                <w:rtl w:val="0"/>
              </w:rPr>
              <w:t xml:space="preserve"> apmērā, tai skaitā Eiropas Reģionālās attīstības fonda finansējumu 1 870 000 </w:t>
            </w:r>
            <w:r w:rsidR="00000000" w:rsidRPr="00000000" w:rsidDel="00000000">
              <w:rPr>
                <w:i w:val="1"/>
                <w:rtl w:val="0"/>
              </w:rPr>
              <w:t xml:space="preserve">euro </w:t>
            </w:r>
            <w:r w:rsidR="00000000" w:rsidRPr="00000000" w:rsidDel="00000000">
              <w:rPr>
                <w:rtl w:val="0"/>
              </w:rPr>
              <w:t xml:space="preserve">apmērā un valsts budžeta finansējumu 330 000 </w:t>
            </w:r>
            <w:r w:rsidR="00000000" w:rsidRPr="00000000" w:rsidDel="00000000">
              <w:rPr>
                <w:i w:val="1"/>
                <w:rtl w:val="0"/>
              </w:rPr>
              <w:t xml:space="preserve">euro </w:t>
            </w:r>
            <w:r w:rsidR="00000000" w:rsidRPr="00000000" w:rsidDel="00000000">
              <w:rPr>
                <w:rtl w:val="0"/>
              </w:rPr>
              <w:t xml:space="preserve">apmērā, un iekļaut projektu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(turpmāk – 1.3.1.1. pasākums) atbalstāmo projektu sarakstā.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Noteikt, ka pēc projekta pabeigšanas, projekta rezultātu uzturēšanas izmaksas tiks segtas no iesaistīto institūciju budžeta, esošā finansējuma ietvaros. Viedās administrācijas un reģionālās attīstības ministrijai finansējumu projekta rezultātu uzturēšanas izmaksu segšanai no iesaistīto institūciju budžeta pieprasīt normatīvajos aktos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5.punktu, tajā skaidri norādot ikgadējo projekta rezultātu uzturēšanas izmaksu apmēru un skaidri nosakot, ka Viedās administrācijas un reģionālās attīstības ministrijai sadarbībā ar iesaistītajām iestādēm finansējums projekta rezultātu uzturēšanas izmaksu segšanai jānodrošina esošo budžeta līdzekļu ietvaros, nepieciešamības gadījumā izstrādājot savstarpēji saskaņotus priekšlikumus par finansējuma pārdalēm starp ministrijām un citām centrālām valsts iestādēm, kas virzāmi normatīvajos aktos noteiktajā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ir ņemts vērā, precizējot rīkojuma 5.punktu šādā redakcijā  “Viedās administrācijas un reģionālās attīstības ministrijai sadarbībā ar iesaistītajām iestādēm finansējums projekta rezultātu uzturēšanas izmaksu segšanai jānodrošina esošo budžeta līdzekļu ietvaros, nepieciešamības gadījumā izstrādājot savstarpēji saskaņotus priekšlikumus par finansējuma pārdalēm starp ministrijām un citām centrālām valsts iestādēm, kas virzāmi normatīvajos aktos noteiktajā kārtībā”. Vienlaicīgi vēršam uzmanību, ka ikgadējo projekta rezultātu uzturēšanas izmaksu apmēru pēc projekta beigām precīzi nav iespējams noteikt pirms projektā plānotā centralizētās DVS iepirkuma un līguma noslēgšanas. Ņemot vērā, ka šis projekts ir vērsts uz resursu samazinājumu un optimizāciju, resursietilpīga pirmsprojekta izpēte nav lietderīga un veido dubultā finansējuma risku. Vienlaicīgi apliecinām, ka projekta aktivitātes tiks organizētas tā, lai rezultātu pēc-projekta uzturēšanas izmaksas būtu iespējami minimālas un nepārsniegtu esošo finansējumu DVS uzturēšanai, izņemot gadījumus, ja iestādei ir novecojusi DVS un būs nepieciešama pilnīgi jauna tehnoloģija vai pieeja, kas būtiski uzlabos iestādes darbības procesus.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Viedās administrācijas un reģionālās attīstības ministrijai sadarbībā ar iesaistītajām iestādēm pēc projekta pabeigšanas, sākot ar 2029. gadu, finansējumu projekta rezultātu uzturēšanas izmaksu segšanai nodrošināt esošo budžeta līdzekļu ietvaros, kā arī, ja nepieciešams, izstrādāt savstarpēji saskaņotus priekšlikumus par finansējuma pārdali starp ministrijām un citām centrālajām valsts iestādēm, kas virzāmi normatīvajos aktos noteiktajā kārtībā izdevumu pārskatīšanas procesa ietvaros.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"Digitāla dokumentu pārvaldības un atbalsta procesu vadības platforma valsts pārvaldē"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iebildumu pie anotācijas 3.sadaļas, lūdzam arī projekta pasi papildināt ar informāciju, norādot: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rezultātu uzturēšanas izmaksu apmēru, gadu, sākot ar kuru attiecīgās uzturēšanas izmaksas būs nepieciešamas, norādi, ka uzturēšanas izmaksas nodrošināmas esošo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detalizētu informāciju par projekta īstenošanas ietekmi uz amata vietu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projekta pasē un arī anotācijā svītrot norādes par inflācijas ietekmi, ievērojot, ka budžeta iestādēm finansējums izdevumu segšanai netiek automātiski palielināts saistībā ar inflācijas pieaugumu.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projekta pases veidne neparedz detalizētu projekta finanšu plūsmas izklāstu, skaidrojam, ka projekta rezultātu uzturēšanas izmaksas būs nepieciešamas 2029.gadā.  Saistībā ar izmaksu apmēru, lūdzu, skatīt komentāru par rīkojuma 5.punktu par (izziņas 2.puntā minēto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6. punktā Izmaksu un ieguvumu analīze ir norādīts: Apkopojot faktisko informāciju (Valsts kancelejas dati uz 2025.gada oktobri) tika secināts, ka 12 Tieslietu ministrijas  resora iestādēs (ieskaitot Datu valsts inspekciju) kopumā ir 297 arhīva un lietvedības darbinieku amata 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KPMG Baltics SIA pētījumā tika minēts, ka ieviešot centralizētu dokumentu vadības centru, iespējams samazināt lietvedības darbinieku skaitu līdz pat 25%. Pieņemot, ka ne visi lietvedības un arhīva darbinieki ikdienā tieši strādā ar dokumentu pārvaldības sistēmu, tad potenciālā ieguvuma vērtība projekta izmaksu un ieguvumu aprēķinos tika samazināta no 25% uz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inflācijas ietekmi –  budžeta iestādēm finansējuma izdevumi netiek automātiski palielināti inflācijas ietekmes rezultātā, taču  tirgū piedāvāto pakalpojumu cenas pieaug un tas ir jāņem vērā.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"Digitāla dokumentu pārvaldības un atbalsta procesu vadības platforma valsts pārvaldē"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projekta “Digitāla dokumentu pārvaldības un atbalsta procesu vadības platforma valsts pārvaldē” pases tvērumu attiecībā uz projektā sasniedzamajiem rezultātiem ir nepieciešams precizēt. Proti, no pašreizējā formulējuma, t.sk. negatīvo seku apraksta projekta nerealizēšanai ("Konsekvences, ja projekts netiek īstenots"), nepārprotami izriet, ka visu aktivitāšu mērķis ir Tieslietu ministrijas (TM) resora iekļaušana, kas ir pretrunā ar Ministru kabineta 2005. gada 9. augusta protokola Nr. 45 "Latvijas Republikas Ministru kabineta sēdes protokols"  (protokols Nr.40 28. §) 5. punktu (sk. kopsakarā ar protokola 3. punktu), no kura nepārprotami izriet, ka pilotprojekta laikā ir jāveic detalizēta (padziļināta) izpēte, kura tad arī precīzi sniegs atbildi par to, kad, kādā secībā un apjomā TM resors pievienosies vai arī nepievienosies Vienotajam dokumentu vadības centram.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izvērtēt un precizēt rīkojuma projekta 5. punktu. TM ieskatā attiecīgā pieeja nebūtu atbalstāma, ņemot vērā vairākus apsvērumus: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projekta rezultātu uzturēšanas izmaksas nav prognozējamas, bet, analoģiski salīdzinot izmaksas TM resorā lietojamajām DVS sistēmām un izmaksas sistēmai "Namejs", ko Viedās administrācijas un reģionālās attīstības ministrija (VARAM) nodrošina Tieslietu akadēmijas vajadzībām, secināms, ka izmaksas VARAM piedāvātajam risinājumam ir būtiski augstākas;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TM resoram turpmākajos gados jāturpina mazināt pamatdarbībai paredzētos izdevumus, novirzot tos citām valstī noteiktajām prioritātēm, kas nozīmē nepieciešamību sasniegt, kā minimums, tos pašus darbības rezultātus ar mazāku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Uzsveram, ka minētajos apstākļos nebūtu pieļaujama pat hipotētiska izdevumu palielināšanās tam pašam procesam. Savukārt jautājums par to, kurā resorā šis finansējums tiktu administrēts (rīkojuma projekta 5.punkta otrais teikums), mūsuprāt, ir pārsteidzīgs.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2025.gada 30.septembra sēdes protokollēmums "Informatīvais ziņojums "Par vienotu pieeju dokumentu pārvaldības procesos" (25-TA-1413) nosaka sekojošo: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1.Pieņemt zināšanai iesniegto informatīvo ziņojumu.</w:t>
            </w:r>
            <w:r w:rsidR="00000000" w:rsidRPr="00000000" w:rsidDel="00000000">
              <w:rPr>
                <w:i w:val="1"/>
                <w:rtl w:val="0"/>
              </w:rPr>
              <w:t xml:space="preserve">2.Viedās administrācijas un reģionālās attīstības ministrijai (turpmāk - VARAM) uzsākt dokumentu pārvaldības procesu sākotnējo izpēti valsts pārvaldē, potenciālās izmaksas nodrošinot plānotā Eiropas Reģionālās attīstības fonda projekta ietvaros un ne vēlāk kā līdz 2026.gada nogalei sagatavot un iesniegt izskatīšanai Ministru kabinetā konceptuālo ziņojumu par vienotu dokumentu pārvaldības koncepciju valsts pārvaldē, lai pieņemtu lēmumu par turpmāku centralizācijas virzību. Visām valsts pārvaldes iestādēm sniegt VARAM nepieciešamo atbalstu, informācijas un datu pieejamību šī uzdevuma īstenošanai.</w:t>
            </w:r>
            <w:r w:rsidR="00000000" w:rsidRPr="00000000" w:rsidDel="00000000">
              <w:rPr>
                <w:i w:val="1"/>
                <w:rtl w:val="0"/>
              </w:rPr>
              <w:t xml:space="preserve">3.</w:t>
            </w:r>
            <w:r w:rsidR="00000000" w:rsidRPr="00000000" w:rsidDel="00000000">
              <w:rPr>
                <w:i w:val="1"/>
                <w:u w:val="single"/>
                <w:rtl w:val="0"/>
              </w:rPr>
              <w:t xml:space="preserve">Tieslietu ministrijas resora iestādēm piedalīties informatīvā ziņojumā minētajā pilotprojektā,</w:t>
            </w:r>
            <w:r w:rsidR="00000000" w:rsidRPr="00000000" w:rsidDel="00000000">
              <w:rPr>
                <w:i w:val="1"/>
                <w:rtl w:val="0"/>
              </w:rPr>
              <w:t xml:space="preserve"> tai skaitā Vienota dokumentu vadības centra (turpmāk - VDVC)  darbības modeļa pilnveidošanā valsts pārvaldē.  </w:t>
            </w:r>
            <w:r w:rsidR="00000000" w:rsidRPr="00000000" w:rsidDel="00000000">
              <w:rPr>
                <w:i w:val="1"/>
                <w:rtl w:val="0"/>
              </w:rPr>
              <w:t xml:space="preserve">4.Uzdot VARAM nodrošināt, ka VDVC uzturēšana tiks segta no iesaistīto institūciju budžeta esošā finansējuma ietvaros, kā arī iespēju robežās piesaistot Eiropas Savienības fondu finansējumu atbilstošām darbībām un attiecināmiem izdevumiem saskaņā ar Eiropas Savienības un Latvijas normatīvajiem aktiem.</w:t>
            </w:r>
            <w:r w:rsidR="00000000" w:rsidRPr="00000000" w:rsidDel="00000000">
              <w:rPr>
                <w:i w:val="1"/>
                <w:rtl w:val="0"/>
              </w:rPr>
              <w:t xml:space="preserve">5.</w:t>
            </w:r>
            <w:r w:rsidR="00000000" w:rsidRPr="00000000" w:rsidDel="00000000">
              <w:rPr>
                <w:i w:val="1"/>
                <w:u w:val="single"/>
                <w:rtl w:val="0"/>
              </w:rPr>
              <w:t xml:space="preserve">Tieslietu ministrijas resora iestāžu pievienošanās VDVC tiek plānota līdz 2029. gada beigām</w:t>
            </w:r>
            <w:r w:rsidR="00000000" w:rsidRPr="00000000" w:rsidDel="00000000">
              <w:rPr>
                <w:i w:val="1"/>
                <w:rtl w:val="0"/>
              </w:rPr>
              <w:t xml:space="preserve">. Precīzi termiņi un pārejas soļi tiks noteikti pēc padziļinātas izpētes rezultātiem un VARAM sagatavotā konceptuālā ziņojuma izskatīšanas Ministru kabinetā, vienlaikus ņemot vērā spēkā esošo līgumu termiņus un resora iekšējo procesu optimizāciju.</w:t>
            </w:r>
            <w:r w:rsidR="00000000" w:rsidRPr="00000000" w:rsidDel="00000000">
              <w:rPr>
                <w:i w:val="1"/>
                <w:rtl w:val="0"/>
              </w:rPr>
              <w:t xml:space="preserve">6.VARAM ne vēlāk kā sešu mēnešu laikā pēc šī protokollēmuma 5.punktā dotā uzdevuma izpildes,  sagatavot un iesniegt izskatīšanai Ministru kabinetā informatīvo ziņojumu par Tieslietu ministrijas resora dokumentu pārvaldības procesu pievienošanu VDVC un procesu standartizācijas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informējam, ka pēc Tieslietu ministrijas lūguma ir precizēta informācija projekta pasē attiecībā uz Tieslietu ministrijas resora lietvedības un arhīva saimju pārstāvjiem (20.1 un 20.3 saime), ņemot vērā, ka Valsts kancelejas sniegtajos datos ir iekļauti arī Tiesu administrācijas un rajona (pilsētas) tiesu un apgabaltiesu nodarbinātie. Ņemot vērā iepriekš minēto, lūdzam skatīt detalizētāk precizēto projekta pasi un ieguvumu - izmaksu analīzi.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“Digitāla dokumentu pārvaldības un atbalsta procesu vadības platforma valsts pārvaldē” pases 6.sadaļā ir norādīts plānotais sociālekonomiskā ieguvumu apmērs, bet nav norādīts detalizēts plānoto sociālekonomisko ieguvumu aprēķins, līdz ar to ir nepieciešams to papildināt norādot detalizētu sociālekonomisko ieguvumu aprēķinu kurš ir pamatots ar datiem un datu avotiem.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nav ņemts vērā. Atbilstoši Projekta pases aizpildīšanas skaidrojumam projekta pasē ir jānorāda vienkāršoti aprēķini. Detalizēta ieguvumu izmaksu analīze, kas izstrādāta atbilstoši projekta pases skaidrojumos rekomendētajai metodikai “ANM plāna 2.1.reformu un investīciju virziena investīciju projektiem pielāgotu izmaksu un ieguvumu analīzes veidni un metodiku, kas pieejama VARAM tīmekļvietnē: https://www.varam.gov.lv/lv/valsts-parvaldes-tsk-pasvaldibu-digitala-transformacija “tiks pievienota projekta iesniegumam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lai pamatotu projekta sociālekonomisko analīzi ir jāapzinās arī plānotās uzturēšanas izmaksas, līdz ar to ir nepieciešams norādīt plānoto uzturēšanas izmaksu apmēru un to aprēķinu, to pamatojot ar datiem un datu avotiem.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Uzturēšanas izmaksas ir zināmas tikai pēc tam, kad ir zināma centralizēta dokumentu vadības sistēma, kura projekta īstenošanas laikā tiks izvēlēta normatīvajos aktos noteiktajā kārtībā. Esošās aplēses un tirgus izpēte liecina, ka DVS uzturēšanas izm[MG1] aksas var tikt saglabātas esošajā līmenī, tādēļ  apliecinām, ka projekta aktivitātes tiks organizētas tā, lai rezultātu pēc-projekta uzturēšanas izmaksas būtu iespējami minimālas un nepārsniegtu jau ieplānoto finansējumu, izņemot gadījumus, ja iestādei ir novecojusi DVS un būs nepieciešama pilnīgi jauna tehnoloģija vai pieeja, kas būtiski uzlabos iestādes darbības procesus.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3.sadaļu precizēt atbilstoši Valsts kancelejas tīmekļvietnē publicētajām vadlīnijām par sākotnējās (ex‑ante) ietekmes novērtējuma ziņojuma (anotācijas) izstrādi, tai skaitā veikt tālāl norādītos nepieciešamos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aizpildīt 1.1.apakšpunktu, norādot plānoto ERAF finansējuma apmēru sadalījumā pa gadiem (tā kā projekts ir jauns, tad projekta īstenošanai ERAF apmērs ir norādāms 2026. gadam ailē “izmaiņas kārtējā gadā, salīdzinot ar valsts budžetu kārtējam gadam” un 2027., 2028. un 2029.gadam ailē “izmaiņas, salīdzinot ar vidēja termiņa budžeta ietvaru”);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aizpildīt 2.1.apakšpunktu, norādot projekta īstenošanas izdevumu kopsummu, kas tiks segti no ERAF finansējuma un valsts budžeta finansējuma, sadalījumā pa gadiem (informācija līdzīgi kā par 1.1.apakšpunktu jāatspoguļo izmaiņu ailēs);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aizpildīt 5.1.apakšpunktu atbilstoši apmēram, kas tiks norādīts 3.1.apakšpunktā, jo TAP šī summa netiek aprēķināta automātiski;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projekta īstenošanas finansējuma apmērus visos anotācijas 3.sadaļas punktos norādīt veselos skaitļos, ievērojot budžeta informācijas atspoguļošanas tehniskās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- 6.punktā norādīt projekta īstenošanas izmaksu sadalījumu pa gadiem un pa finansējuma avotiem, nodrošinot sasaisti ar 1.1. un 2.1.apakšpunktos norādīto informāciju, kā arī norādītajām projekta kopējām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- 6.punktā iekļaut informāciju par projekta uzturēšanas izmaksām, sniedzot to aprēķinu, kā arī norādot to segšanai paredzēto finansējuma avotu un gadu, no kura uzturēšanas izmaksas kļūs aktuālas. Ievērojot, ka ar projektu plānots ieviest centralizētu dokumentu pārvaldības pakalpojumu, kā arī Ministru kabineta 30.09.2025. sēdes protokola Nr. 40 28. § “Informatīvais ziņojums "Par vienotu pieeju dokumentu pārvaldības procesos"” 4.punktā noteikto, kas paredz VARAM nodrošināt, ka Vienota dokumentu vadības centra uzturēšana tiks segta no iesaistīto institūciju budžeta esošā finansējuma ietvaros, tad projekta rezultātu uzturēšanas izmaksu segšana ir jāparedz esošo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- 7. punktā precizēt norādīto informāciju par projekta ietekmi uz amata vietu skaitu, norādot konkrētāku informāciju, ievērojot, ka pašreizējais apraksts nesniedz pietiekami argumentētu un skaidri interpretējamu informāciju, turklāt tas būtiski neatšķiras no vispārīgās informācijas, kas bija sniegta Ministru kabineta 30.09.2025. sēdē izskatītajā VARAM informatīvajā ziņojumā "Par vienotu pieeju dokumentu pārvaldības procesos"” (prot. Nr. 40 28. §), bet ir pagājis pietiekams laiks, lai VARAM būtu bijis iespējams veikt precīzāku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papildināt punktu “Cita informācija”, tajā norādot, ka projekta īstenošanai nepieciešamais ERAF finansējums un valsts budžeta finansējums tiks pieprasīts no valsts budžeta programmas 80.00.00 “Nesadalītais finansējums Eiropas Savienības politiku instrumentu un pārējās ārvalstu finanšu palīdzības līdzfinansēto projektu un pasākumu īstenošanai”, savukārt attiecībā uz projekta rezultātu uzturēšanas izmaksām norādīt, ka tās tiks nodrošinātas esošo budžeta līdzekļu ietvaros, nepieciešamības gadījumā veicot finansējuma pārdales starp iesaistītajām iestādēm.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nepieciešamie labojumi. Saistībā ar anotācijas 6.punktu skaidrojam, ka pirms projektā plānotā centralizētās DVS pakalpojuma iepirkuma un līguma noslēgšanas, nav iespējams noteikt precīzu izmaksu apmēru pēc projekta beigām. Ņemot vērā, ka šis projekts ir vērsts uz resursu samazinājumu un optimizāciju, resursietilpīga pirmsprojekta izpēte nav lietderīga un veido dubultā finansējuma risku. Precizēta informācija par ieguvumu izmaksu analīzes veikšanu šādā redakcijā “Detalizēta ieguvumu izmaksu analīze, kas izstrādāta atbilstoši projekta pases skaidrojumos rekomendētajai metodikai “ANM plāna 2.1.reformu un investīciju virziena investīciju projektiem pielāgotu izmaksu un ieguvumu analīzes veidni un metodiku, kas pieejama VARAM tīmekļvietnē: https://www.varam.gov.lv/lv/valsts-parvaldes-tsk-pasvaldibu-digitala-transformacija “tiks pievienota projekta iesniegumam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"Digitāla dokumentu pārvaldības un atbalsta procesu vadības platforma valsts pārvaldē"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"Digitāla dokumentu pārvaldības un atbalsta procesu vadības platforma valsts pārvaldē" pases 2.2. un 7.punktā tiek skaidrots, ka projekta ietvaros īstenotās darbības un aktivitātes ir saistītas ar Kultūras informācijas sistēmu centra īstenotajām SAM 1.3.1.1. projektu aktivitātēm "Dokumentu un datu arhivēšanas platformas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Aicinot nodrošināt viennozīmīgu informācijas interpretāciju, lūdzam rīkojuma projekta pasē norādīt plašāku informāciju par saistīto projektu – tā realizācijas gaitu, finansējumu, projekta īstenošanas partneriem un termiņiem. Vienlaikus apliecinot, ka nepastāv dubultfinansējuma risks ar saistīto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mums pieejamai informācijai Kultūras informācijas sistēmu centra īstenotajām SAM 1.3.1.1. projektu aktivitātēm "Dokumentu un datu arhivēšanas platformas attīstība" projekta pase ir izstrādes stadijā, taču detalizētāka informācija mums nav pieejama. Aktivitāšu savstarpējā loģika un mijiedarbība aprakstīta Valsts pārvaldes modernizācijas jomas mērķarhitektūras aprakstā.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Pārklāšanās risks primāri tiek skatīts izstrādājot un saskaņojot jomas arhitektūru (valsts pārvaldes modernizācijas joma), lai neveidotu paralēlus risinājumus šī projekta tvērums skaidrots 39. lpp. https://www.varam.gov.lv/lv/media/46307/download?attachment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2024. gada 4. jūnija noteikumu Nr. 338 "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īstenošanas noteikumi " 8.punkts nosaka pienākumu VARAM kā valsts informācijas un komunikācijas tehnoloģiju pārvaldības organizācijai veikt īstenojamo informācijas un komunikācijas tehnoloģiju attīstības aktivitāšu uzraudzību. Ņemot vērā iepriekš minēto, apstāklis, ka Kultūras ministrijas projekta pase vēl ir izstrādes procesā, VARAM ieskatā, pats par sevi nerada dubultā finansējuma risku. Papildus tam Kultūras ministrija saskaņoja informatīvo ziņojumu "Par vienotu pieeju dokumentu pārvaldības procesos" (25-TA-1413) tā  ir informēta par VARAM projektā plānotajām aktivitātēm.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"Digitāla dokumentu pārvaldības un atbalsta procesu vadības platforma valsts pārvaldē"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pases: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- 3.3.2.punktu papildināt ar projekta ieguvuma esošās vērtības "297" mērvienību "amata vietas" atbilstoši anotācijā sniegtajai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- 3.4.1.punktā precīzi uzskaitīt plānotās piecas integrācijas, kas izstrādājamas līdz 2029.g.;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- 5.2.punktā norādīt centralizētā dokumentu vadības sistēmas risinājuma termiņu (konkrētu ceturksni) ieviešanai produkcijā.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pārskatīt 3.4.4.punktā rādītāja "Vienots procesu, klasifikācijas un datu ietvars resora dokumentu pārvaldībai" formulējumu vai pat nepieciešamību izdalīt kā atsevišķu rezultātu. Vēršam uzmanību, ka projektā sasniedzamajiem rezultātiem jābūt skaidri definētiem un izmērāmiem, lai nodrošinātu nepārprotamu interpretāciju, kas konkrēti tiks sasniegts, īstenojot šo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ietver vairākus aspektus, līdz ar to paskaidrojam par katru atsevišķi: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3.3.2. punktu –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3.4.1.punktu – integrācijas atkarīgas no iestāžu vajadzībām, šobrīd noteiktas tikai universālās;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5.2.punkts – informācija ir precizēta;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3.4.4.punktu -  rādītājs atbilst projektā ietvertajām aktivitātēm un, mūsuprāt, ir izprotams.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"Digitāla dokumentu pārvaldības un atbalsta procesu vadības platforma valsts pārvaldē"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pasē un anotācijā norādīt arī valsts budžeta finansējuma intensitāti %.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4. punktā “Projekta finansējums un īstenošanas termiņš” ir minēts  - 2 200 000,00 EUR (ko veido ERAF  finansējums EUR 1 870 000,00 un valsts budžeta līdzfinansējums EUR 330 000,00. ERAF finansējuma intensitāte ir 85 % no projektam plānotājām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budžeta finansējuma intensitāte ir norādīta 6.2. punktā ´ Pasākuma ietvaros plānotais kopējais finansējums ir EUR 2 200 000,00, ko veido ERAF  finansējums EUR 1 870 000,00 un valsts budžeta līdzfinansējums EUR 330 000,00. ERAF finansējuma intensitāte ir 85 % no projektam plānotājām attiecināmajām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"Digitāla dokumentu pārvaldības un atbalsta procesu vadības platforma valsts pārvaldē"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pasi papildināt ar informāciju par projektā iesaistīto sadarbības partneru (TM, VDAA) īstenotajām darbībām un aktivitātēm un vai sadarbības partneriem šo darbību un aktivitāšu veikšanai tiks piešķirts projekta finansējums. Papildus lūdzam sniegt skaidrojumu, kādas darbības un aktivitātes projektā plāno īstenot Latvijas Nacionālais arhīvs, ņemot vērā, ka Latvijas Nacionālais arhīvs anotācijas 7.1.punktā norādīts kā projekta izpildē iesaistītā institūcija.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ir ņemts vērā. Tieslietu ministrija koordinēs Tieslietu resora iestāžu iesaisti projekta īstenošanas laikā, savukārt VDAA tiks iesaistīta paredzētās DVS arhitektūras izstrādē un DVS instances ieviešanā, konfigurēšanā un uzturēšanā, lietotāju pārvaldībā un lietotāju atbalsta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Sadarbībā ar Latvijas Nacionālais arhīvu:  sistēmas izveidē ņemot vērā principu Archiving by Design – tiks nodrošināts, ka informācijas arhivēšanas prasības tiek ņemtas vērā jau dokumentu un informācijas sistēmu izstrādes vai ieviešanas sākumposmā. Tas paredz, ka arhīva vajadzībām nepieciešamie metadati, formāti un glabāšanas noteikumi tiek ieplānoti laikus, nevis risināti pēc fakta. Šāda pieeja nodrošina ilgtermiņa pieejamību, autentiskumu un atbilstību arhīvu normatīvajiem aktiem, samazinot riskus un izmaksas nākotnē. Tāpat arī,  ir paredzēts, ka DVS tiks integrēta arhivēšanas funkcionalitāte, kas nodrošinās dokumentu automātisku pārvietošanu uz arhīva moduli[1], ievērojot noteiktos dokumentu glabāšanas termiņus, atbilstoši Latvijas Nacionālā arhīva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Sinerģija starp VDVC un Kultūras ministrijas īstenoto projektu:   MK 2025. gada 26.augusta sēdes protokollēmuma "Informatīvais ziņojums "Par valsts pamatbudžeta un valsts speciālā budžeta bāzi un izdevumu pārskatīšanas rezultātiem 2026., 2027., 2028. un 2029. gadam" (25-TA-2002)"36.punkts paredz Kultūras ministrijai sadarbībā ar Viedās administrācijas un reģionālās attīstības ministriju un Tieslietu ministriju līdz 2026. gada 1. jūnijam sagatavot un iesniegt izskatīšanai Ministru kabinetā konceptuālo ziņojumu par arhivēšanas funkcijas centralizācijas iespējām valsts pārvaldē ar 2028.gadu.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Automātiska datu nodošana Latvijas Nacionālā arhīva digitālās saglabāšanas sistēmai, izmantojot Dokumentu un datu arhivēšanas platformu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"Digitāla dokumentu pārvaldības un atbalsta procesu vadības platforma valsts pārvaldē"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pases projekta 3. sadaļas "Projekta mērķis un galvenie ieguvumi" 3.1. apakšsadaļā "Projekta mērķis un galvenais saturs"   sniegt detalizētāku informāciju attiecībā uz risinājuma būtību, galvenajiem elementiem un darbības jomas aspektiem, jo šobrīd iekļauto mērķi, kurš paredz izveidot centralizētu un digitāli integrētu dokumentu pārvaldības sistēmu faktiski var attiecināt uz vairākiem 1.3.1.1. pasākuma "IKT risinājumu un pakalpojumu attīstība un iespēju radīšana privātajam sektoram" projektiem.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Projekta pases aizpildīšanas metodiskajiem skaidrojumiem https://www.varam.gov.lv/lv/ikt-risinajumu-un-pakalpojumu-attistiba-un-iespeju-radisana-privatajam-sektoram  3.1. sadaļā minēt “Īsi apraksta projekta mērķi un galveno saturu (ne vairāk kā 1000 rakstu zīmes)” Risinājuma būtība izvērstā veidā ir aprakstīta Informatīvajā ziņojumā "Par vienotu pieeju dokumentu pārvaldības procesos" (25-TA-1413), kā arī vēlāk  projekta iesniegumā, kā arī Valsts pārvaldes modernizācijas jomas mērķarhitektūras aprakstā. Uz abiem dokumentiem ir sniegta atsauce projekta pasē.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"Digitāla dokumentu pārvaldības un atbalsta procesu vadības platforma valsts pārvaldē"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projekta pases 3.1.punktā sniegto informāciju, ka VARAM VDVC jau šobrīd sniedz dokumentu pārvaldības pakalpojumu VARAM resora iestādēm, Valsts administrācijas skolai un Tieslietu akadēmijai, izmantojot DVS “Namejs” lūdzam VARAM projekta pases 6.vai 7.punktā iekļaut informāciju par to, vai ar jauno Digitālo dokumentu pārvaldības un atbalsta procesu vadības platformu valsts pārvaldē ir plānots aizstāt līdzšinējo DVS Namejs, kā ari sniegt informāciju par NAMEJS uzturēšanas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nav zināms, kura DVS tiks izmantota dokumentu pārvaldības un atbalsta procesu vadības platformai valsts pārvaldē, jo DVS pakalpojums tiks iegādāts projekta laikā normatīvajos aktos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pasi un anotāciju papildināt ar informāciju, norādot, vai projekta ietvaros radītie IKT risinājumi ir/būs valsts pārvaldes iestādes vai tās padotības iestādes īpašumā, ka projektā izstrādātie vai uzlabotie IKT risinājumi ir nepieciešami valsts pārvaldes uzdevumu, kurus ne tikai finansējuma saņēmējs, bet arī sadarbības partneri īsteno, izpildei, kā arī aprakstot, vai projektā IKT risinājumi nedos labumu atsevišķiem komersantiem un tādējādi tie negūs labumu / priekšrocības attiecībā pret citiem Eiropas Savienības komersantiem. Vienlaikus lūdzam anotācijā skaidrot, vai IKT risinājumu izstrādes darbus veiks pakalpojuma sniedzējs, kas tiks atlasīts atklātā, pārredzamā, nediskriminējošā un konkurenci nodrošinošā procedūrā, lai izslēgtu komercdarbības atbalsta sniegšanu pakalpojuma sniedzēju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gadījumā, ja atbalsts (publisko līdzekļu piešķīrums) tiek sniegts, piemēram, valsts funkciju veikšanai, tas atbilstoši Komisijas paziņojuma par Līguma par Eiropas Savienības darbību 107. panta 1. punktā minēto valsts atbalsta jēdzienu (C/2016/2946) 17.punktā noteiktajam, nav uzskatāms par atbalstu saimnieciskai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tiktu konstatēts, ka projekta ietvaros atbalsts plānots saimnieciskai darbībai finansējuma saņēmējam vai sadarbības partneriem un tas kvalificējams kā komercdarbības atbalsts, lūdzam ņemt vērā, ka 1.3.1.1. pasākuma ""IKT risinājumu un pakalpojumu attīstība un iespēju radīšana privātajam sektoram"  ietvaros komercdarbības atbalsta piešķiršana nav paredzēta.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ir izvērtēts, vienlaikus paskaidrojam, ka projekta ietvaros plānots nodrošināt iepirkumu organizēšanu atbilstoši Publisko iepirkumu likumam, tādējādi nodrošinot iepirkumu atklātumu, piegādātāju brīvu konkurenci, kā arī vienlīdzīgu un taisnīgu attieksmi pret tiem, kā arī pasūtītāja līdzekļu efektīvu izmantošanu, maksimāli samazinot tā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projekta pases 4.sadaļā ir sniegta informācija, ka VARAM kā finansējuma saņēmējai sniegtais atbalsts nav kvalificējams kā komercdarbības atbalsts, jo tas tiks piešķirts valsts deleģētas funkcijas veikšanai. Papildus tam lūdzam ņemt vērā, ka projekta pasē norādītie projekta sadarbības partneri (Tieslietu ministrija, Valsts digitālās attīstības aģentūra) arī ir valsts iestādes, kuras veic valsts deleģētas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 tiks nodrošināta atbilstoši Ministru kabineta 2024. gada 4. jūnija noteikumiem Nr. 338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īstenošanas noteikumi". Ņemot vērā iepriekš minēto, uzskatām, ka nav nepieciešams papildināt anotāciju un projekta pasi.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- 18.02.2026.)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6.2. punktā sniegto informāciju, ņemot vērā, ka Valsts kanceleja, balstoties uz VARAM pieprasījumu,  ir sniegusi informāciju par stāvokli uz 31.12.2025., kas ir aktuālāka un nodrošinās patiesāku priekšstatu par projekta iespējamo resursu optimizāciju. Informācija pēc VARAM pieprasījuma nosūtīta 12.02.2026.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un secīgi lūdzam veikt minētos datu precizējumus arī Rīkojuma projekta pielikumā - Projekta pasē.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kancelejai pieprasītā informācija uz 31.12.2025. ir saistīta ar Ministru kabineta 2025.gada 30.septembra sēdes protokollēmuma "Par vienotu pieeju dokumentu pārvaldības procesos"  (protokols Nr.40 28. §) (25-TA-1413) 2.punktu Viedās administrācijas un reģionālās attīstības ministrijai (turpmāk - Ministrija) dotā uzdevuma izpildi -  uzsākt dokumentu pārvaldības procesu sākotnējo izpēti valsts pārvaldē, potenciālās izmaksas nodrošinot plānotā Eiropas Reģionālās attīstības fonda projekta ietvaros un ne vēlāk kā līdz 2026.gada nogalei sagatavot un iesniegt izskatīšanai Ministru kabinetā konceptuālo ziņojumu par vienotu dokumentu pārvaldības koncepciju valsts pārvaldē, lai pieņemtu lēmumu par turpmāku centralizācijas virzību.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darba uzdevuma izpildes ietvaros tika apkopota informācija par tiešās pārvaldes iestāžu situāciju. Atsevišķām Tieslietu resora iestādēm nav tiešās pārvaldes iestādes statusa.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informējam, ka pēc Tieslietu ministrijas lūguma ir precizēta informācija projekta pasē attiecībā uz Tieslietu ministrijas resora lietvedības un arhīva saimju pārstāvjiem (20.1 un 20.3 saime), ņemot vērā, ka Valsts kancelejas sniegtajos datos ir iekļauti arī Tiesu administrācijas un rajona (pilsētas) tiesu un apgabaltiesu nodarbinātie. Ņemot vērā iepriekš minēto, lūdzam detalizētāk skatīt  precizēto projekta pasi un ieguvumu - izmaksu analīzi.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26-TA-30</w:t>
    </w:r>
    <w:r>
      <w:br/>
    </w:r>
    <w:r w:rsidR="00000000" w:rsidRPr="00000000" w:rsidDel="00000000">
      <w:rPr>
        <w:rtl w:val="0"/>
      </w:rPr>
      <w:t xml:space="preserve">28.07.2026. 13.49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26-TA-30</w:t>
    </w:r>
    <w:r>
      <w:br/>
    </w:r>
    <w:r w:rsidR="00000000" w:rsidRPr="00000000" w:rsidDel="00000000">
      <w:rPr>
        <w:rtl w:val="0"/>
      </w:rPr>
      <w:t xml:space="preserve">28.07.2026. 13.49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Izziņa_26-TA-30.docx</dc:title>
</cp:coreProperties>
</file>

<file path=docProps/custom.xml><?xml version="1.0" encoding="utf-8"?>
<Properties xmlns="http://schemas.openxmlformats.org/officeDocument/2006/custom-properties" xmlns:vt="http://schemas.openxmlformats.org/officeDocument/2006/docPropsVTypes"/>
</file>