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7. novembra noteikumos Nr. 662 "Noteikumi par valsts tiešās pārvaldes iestāžu un citu valsts un pašvaldību institūciju amatpersonu (darbinieku) atlīdzības un personu uzskaites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6.pielikuma 51.punktā (1221 07) un 68.punktā (1228 01) papildu samaksas veidu nosaukumus, ņemot vērā izmaiņas likumā "Par iedzīvotāju ienākuma nodokli". Saskaņā ar likumu "Par iedzīvotāju ienākuma nodokli" 9.panta 14.punktu, ar iedzīvotāju ienākuma nodokli neapliekas darbinieka vai viņa radinieku (tuvinieku) nāves gadījumā darba devēja piešķirtais bēru pabalsts, kura vērtība nepārsniedz </w:t>
            </w:r>
            <w:r w:rsidR="00000000" w:rsidRPr="00000000" w:rsidDel="00000000">
              <w:rPr>
                <w:u w:val="single"/>
                <w:rtl w:val="0"/>
              </w:rPr>
              <w:t xml:space="preserve">500 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6.pielikuma 51.punkts un 68.punkts. Attiecīgi papildināta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29' punktu izteikt šādā redakcijā : "Piemaksa par noteiktu funkciju un uzdevumu izpildi </w:t>
            </w:r>
            <w:r w:rsidR="00000000" w:rsidRPr="00000000" w:rsidDel="00000000">
              <w:rPr>
                <w:b w:val="1"/>
                <w:rtl w:val="0"/>
              </w:rPr>
              <w:t xml:space="preserve">(piemēro tikai amatpersonām ar speciālām dienesta pakāpēm)</w:t>
            </w:r>
            <w:r w:rsidR="00000000" w:rsidRPr="00000000" w:rsidDel="00000000">
              <w:rPr>
                <w:rtl w:val="0"/>
              </w:rPr>
              <w:t xml:space="preserve">". Papildinājums nepieciešams lai nodrošinātu tiesību normas piemērojamības skaidrību.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Valsts kancelejas priekšlikumu par 29'. punkta papildināšanu ar tekstu iekavās. Vēlamies vērst uzmanību, ka atbilstoši 2025.-2028. gada starpnozaru prioritārajam pasākuma  "Iekšlietu dienestu un Ieslodzījuma vietu pārvaldes amatpersonu ar speciālajām dienesta pakāpēm, kā arī Valsts ieņēmumu dienesta Nodokļu un muitas policijas pārvaldes  atalgojuma palielināšana par 10%  un jaunās piemaksas ieviešana par darbu dienestā" piemaksu par noteiktu funkciju un uzdevumu izpildi 300 </w:t>
            </w:r>
            <w:r w:rsidR="00000000" w:rsidRPr="00000000" w:rsidDel="00000000">
              <w:rPr>
                <w:i w:val="1"/>
                <w:rtl w:val="0"/>
              </w:rPr>
              <w:t xml:space="preserve">euro </w:t>
            </w:r>
            <w:r w:rsidR="00000000" w:rsidRPr="00000000" w:rsidDel="00000000">
              <w:rPr>
                <w:rtl w:val="0"/>
              </w:rPr>
              <w:t xml:space="preserve">(bruto) apmērā paredzēts noteikt ne tikai Iekšlietu ministrijas sistēmas iestāžu un Ieslodzījuma vietu pārvaldes amatpersonām ar speciālajām dienesta pakāpēm, bet arī Valsts ieņēmumu dienesta Nodokļu un muitas policijas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noteiktu piemaksu Valsts ieņēmumu dienesta Nodokļu un muitas policijas pārvaldē nodarbinātajiem, Valsts ieņēmumu dienests ir uzsācis  grozījumu projekta izstrādi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29' punkts ir saglabājams iesniegtajā redakcijā, jo būs piemērojams arī  Valsts ieņēmumu dienesta Nodokļu un muitas policijas pārvaldē nodarbinātajiem, kuriem tiks noteikta minētā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jebkura veida piemaksas nodarbinātajiem tiek noteiktas un izmaksātas, ievērojot normatīvajos aktos noteikto. Tādējādi piemaksa par noteiktu funkciju un uzdevumu izpildi tiks izmaksāta tikai tai nodarbināto grupai, kurai šāda izmaksa ir paredzēta normatīvajos aktos, un netiks izmaksāta, ja tāda nav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w:t>
    </w:r>
    <w:r>
      <w:br/>
    </w:r>
    <w:r w:rsidR="00000000" w:rsidRPr="00000000" w:rsidDel="00000000">
      <w:rPr>
        <w:rtl w:val="0"/>
      </w:rPr>
      <w:t xml:space="preserve">14.01.2025. 14.43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w:t>
    </w:r>
    <w:r>
      <w:br/>
    </w:r>
    <w:r w:rsidR="00000000" w:rsidRPr="00000000" w:rsidDel="00000000">
      <w:rPr>
        <w:rtl w:val="0"/>
      </w:rPr>
      <w:t xml:space="preserve">14.01.2025. 14.43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Izziņa_25-TA-6.docx</dc:title>
</cp:coreProperties>
</file>

<file path=docProps/custom.xml><?xml version="1.0" encoding="utf-8"?>
<Properties xmlns="http://schemas.openxmlformats.org/officeDocument/2006/custom-properties" xmlns:vt="http://schemas.openxmlformats.org/officeDocument/2006/docPropsVTypes"/>
</file>