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C8FD9F" w14:textId="77777777" w:rsidR="00293A67" w:rsidRPr="00293A67" w:rsidRDefault="00293A67" w:rsidP="00293A67">
      <w:pPr>
        <w:spacing w:after="0" w:line="240" w:lineRule="auto"/>
        <w:rPr>
          <w:rFonts w:ascii="Calibri" w:eastAsia="Times New Roman" w:hAnsi="Calibri" w:cs="Calibri"/>
          <w:sz w:val="22"/>
          <w:szCs w:val="22"/>
          <w:lang w:val="en-US" w:eastAsia="lv-LV"/>
        </w:rPr>
      </w:pPr>
      <w:bookmarkStart w:id="0" w:name="_MailOriginal"/>
      <w:r w:rsidRPr="00293A67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From:</w:t>
      </w:r>
      <w:r w:rsidRPr="00293A67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Sarmīte Zandare &lt;Sarmite.Zandare@lm.gov.lv&gt; </w:t>
      </w:r>
      <w:r w:rsidRPr="00293A67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293A67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Sent:</w:t>
      </w:r>
      <w:r w:rsidRPr="00293A67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293A67">
        <w:rPr>
          <w:rFonts w:ascii="Calibri" w:eastAsia="Times New Roman" w:hAnsi="Calibri" w:cs="Calibri"/>
          <w:sz w:val="22"/>
          <w:szCs w:val="22"/>
          <w:lang w:val="en-US" w:eastAsia="lv-LV"/>
        </w:rPr>
        <w:t>trešdiena</w:t>
      </w:r>
      <w:proofErr w:type="spellEnd"/>
      <w:r w:rsidRPr="00293A67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, 2020. </w:t>
      </w:r>
      <w:proofErr w:type="spellStart"/>
      <w:r w:rsidRPr="00293A67"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 w:rsidRPr="00293A67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4. </w:t>
      </w:r>
      <w:proofErr w:type="spellStart"/>
      <w:r w:rsidRPr="00293A67">
        <w:rPr>
          <w:rFonts w:ascii="Calibri" w:eastAsia="Times New Roman" w:hAnsi="Calibri" w:cs="Calibri"/>
          <w:sz w:val="22"/>
          <w:szCs w:val="22"/>
          <w:lang w:val="en-US" w:eastAsia="lv-LV"/>
        </w:rPr>
        <w:t>novembris</w:t>
      </w:r>
      <w:proofErr w:type="spellEnd"/>
      <w:r w:rsidRPr="00293A67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15:48</w:t>
      </w:r>
      <w:r w:rsidRPr="00293A67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293A67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To:</w:t>
      </w:r>
      <w:r w:rsidRPr="00293A67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Iveta Cirse &lt;iveta.cirse@fm.gov.lv&gt;</w:t>
      </w:r>
      <w:r w:rsidRPr="00293A67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293A67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Cc:</w:t>
      </w:r>
      <w:r w:rsidRPr="00293A67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Baiba </w:t>
      </w:r>
      <w:proofErr w:type="spellStart"/>
      <w:r w:rsidRPr="00293A67">
        <w:rPr>
          <w:rFonts w:ascii="Calibri" w:eastAsia="Times New Roman" w:hAnsi="Calibri" w:cs="Calibri"/>
          <w:sz w:val="22"/>
          <w:szCs w:val="22"/>
          <w:lang w:val="en-US" w:eastAsia="lv-LV"/>
        </w:rPr>
        <w:t>Veberste-Šimčuka</w:t>
      </w:r>
      <w:proofErr w:type="spellEnd"/>
      <w:r w:rsidRPr="00293A67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&lt;Baiba.Veberste-Simcuka@lm.gov.lv&gt;</w:t>
      </w:r>
      <w:r w:rsidRPr="00293A67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293A67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Subject:</w:t>
      </w:r>
      <w:r w:rsidRPr="00293A67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VSS-621</w:t>
      </w:r>
    </w:p>
    <w:p w14:paraId="03B693D5" w14:textId="77777777" w:rsidR="00293A67" w:rsidRPr="00293A67" w:rsidRDefault="00293A67" w:rsidP="00293A67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0E520868" w14:textId="77777777" w:rsidR="00293A67" w:rsidRPr="00293A67" w:rsidRDefault="00293A67" w:rsidP="00293A67">
      <w:pPr>
        <w:spacing w:after="0" w:line="240" w:lineRule="auto"/>
        <w:rPr>
          <w:rFonts w:ascii="Tms Rmn" w:eastAsia="Calibri" w:hAnsi="Tms Rmn" w:cs="Calibri"/>
          <w:color w:val="000000"/>
        </w:rPr>
      </w:pPr>
      <w:r w:rsidRPr="00293A67">
        <w:rPr>
          <w:rFonts w:ascii="Tms Rmn" w:eastAsia="Calibri" w:hAnsi="Tms Rmn" w:cs="Calibri"/>
          <w:color w:val="000000"/>
        </w:rPr>
        <w:t>Labdien!</w:t>
      </w:r>
    </w:p>
    <w:p w14:paraId="7C192FD4" w14:textId="77777777" w:rsidR="00293A67" w:rsidRPr="00293A67" w:rsidRDefault="00293A67" w:rsidP="00293A67">
      <w:pPr>
        <w:spacing w:after="0" w:line="240" w:lineRule="auto"/>
        <w:rPr>
          <w:rFonts w:ascii="Tms Rmn" w:eastAsia="Calibri" w:hAnsi="Tms Rmn" w:cs="Calibri"/>
          <w:color w:val="000000"/>
        </w:rPr>
      </w:pPr>
    </w:p>
    <w:p w14:paraId="6D4CE51A" w14:textId="77777777" w:rsidR="00293A67" w:rsidRPr="00293A67" w:rsidRDefault="00293A67" w:rsidP="00293A67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  <w:r w:rsidRPr="00293A67">
        <w:rPr>
          <w:rFonts w:ascii="Tms Rmn" w:eastAsia="Calibri" w:hAnsi="Tms Rmn" w:cs="Calibri"/>
          <w:color w:val="000000"/>
        </w:rPr>
        <w:t xml:space="preserve">Labklājības ministrija ir izskatījusi precizēto Ministru kabineta noteikumu projektu “Grozījumi Ministru kabineta 2017. gada 28. februāra noteikumos Nr. 107 "Iepirkuma procedūru un metu konkursu norises kārtība"” (VSS-621), tā  sākotnējās ietekmes novērtējuma ziņojumu (anotāciju) un izziņu par atzinumos sniegtajiem iebildumiem un </w:t>
      </w:r>
      <w:r w:rsidRPr="00293A67">
        <w:rPr>
          <w:rFonts w:ascii="Tms Rmn" w:eastAsia="Calibri" w:hAnsi="Tms Rmn" w:cs="Calibri"/>
          <w:b/>
          <w:bCs/>
          <w:color w:val="000000"/>
          <w:u w:val="single"/>
        </w:rPr>
        <w:t>atbalsts tālāko virzību.</w:t>
      </w:r>
    </w:p>
    <w:p w14:paraId="39FE17D9" w14:textId="77777777" w:rsidR="00293A67" w:rsidRPr="00293A67" w:rsidRDefault="00293A67" w:rsidP="00293A67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63E5ADFB" w14:textId="77777777" w:rsidR="00293A67" w:rsidRPr="00293A67" w:rsidRDefault="00293A67" w:rsidP="00293A67">
      <w:pPr>
        <w:autoSpaceDE w:val="0"/>
        <w:autoSpaceDN w:val="0"/>
        <w:spacing w:after="0" w:line="240" w:lineRule="auto"/>
        <w:rPr>
          <w:rFonts w:ascii="Helv" w:eastAsia="Calibri" w:hAnsi="Helv" w:cs="Calibri"/>
          <w:color w:val="000000"/>
          <w:sz w:val="20"/>
          <w:szCs w:val="20"/>
          <w:lang w:eastAsia="lv-LV"/>
        </w:rPr>
      </w:pPr>
      <w:r w:rsidRPr="00293A67">
        <w:rPr>
          <w:rFonts w:ascii="Helv" w:eastAsia="Calibri" w:hAnsi="Helv" w:cs="Calibri"/>
          <w:color w:val="000000"/>
          <w:sz w:val="20"/>
          <w:szCs w:val="20"/>
          <w:lang w:eastAsia="lv-LV"/>
        </w:rPr>
        <w:t>Ar cieņu</w:t>
      </w:r>
    </w:p>
    <w:p w14:paraId="7D506154" w14:textId="77777777" w:rsidR="00293A67" w:rsidRPr="00293A67" w:rsidRDefault="00293A67" w:rsidP="00293A67">
      <w:pPr>
        <w:autoSpaceDE w:val="0"/>
        <w:autoSpaceDN w:val="0"/>
        <w:spacing w:after="0" w:line="240" w:lineRule="auto"/>
        <w:rPr>
          <w:rFonts w:ascii="Helv" w:eastAsia="Calibri" w:hAnsi="Helv" w:cs="Calibri"/>
          <w:color w:val="000000"/>
          <w:sz w:val="20"/>
          <w:szCs w:val="20"/>
          <w:lang w:eastAsia="lv-LV"/>
        </w:rPr>
      </w:pPr>
    </w:p>
    <w:p w14:paraId="0FB2C9FB" w14:textId="77777777" w:rsidR="00293A67" w:rsidRPr="00293A67" w:rsidRDefault="00293A67" w:rsidP="00293A67">
      <w:pPr>
        <w:autoSpaceDE w:val="0"/>
        <w:autoSpaceDN w:val="0"/>
        <w:spacing w:after="0" w:line="240" w:lineRule="auto"/>
        <w:rPr>
          <w:rFonts w:ascii="Helv" w:eastAsia="Calibri" w:hAnsi="Helv" w:cs="Calibri"/>
          <w:color w:val="000000"/>
          <w:sz w:val="20"/>
          <w:szCs w:val="20"/>
          <w:lang w:eastAsia="lv-LV"/>
        </w:rPr>
      </w:pPr>
      <w:r w:rsidRPr="00293A67">
        <w:rPr>
          <w:rFonts w:ascii="Verdana" w:eastAsia="Calibri" w:hAnsi="Verdana" w:cs="Calibri"/>
          <w:b/>
          <w:bCs/>
          <w:color w:val="000000"/>
          <w:sz w:val="20"/>
          <w:szCs w:val="20"/>
          <w:lang w:eastAsia="lv-LV"/>
        </w:rPr>
        <w:t>Sarmīte Zandare</w:t>
      </w:r>
      <w:r w:rsidRPr="00293A67">
        <w:rPr>
          <w:rFonts w:ascii="Helv" w:eastAsia="Calibri" w:hAnsi="Helv" w:cs="Calibri"/>
          <w:color w:val="000000"/>
          <w:sz w:val="20"/>
          <w:szCs w:val="20"/>
          <w:lang w:eastAsia="lv-LV"/>
        </w:rPr>
        <w:br/>
        <w:t>Juridiskā departamenta iepirkumu speciāliste</w:t>
      </w:r>
      <w:r w:rsidRPr="00293A67">
        <w:rPr>
          <w:rFonts w:ascii="Helv" w:eastAsia="Calibri" w:hAnsi="Helv" w:cs="Calibri"/>
          <w:color w:val="000000"/>
          <w:sz w:val="20"/>
          <w:szCs w:val="20"/>
          <w:lang w:eastAsia="lv-LV"/>
        </w:rPr>
        <w:br/>
        <w:t>Tālr. 67021675</w:t>
      </w:r>
    </w:p>
    <w:p w14:paraId="58FB5C67" w14:textId="77777777" w:rsidR="00293A67" w:rsidRPr="00293A67" w:rsidRDefault="00293A67" w:rsidP="00293A67">
      <w:pPr>
        <w:autoSpaceDE w:val="0"/>
        <w:autoSpaceDN w:val="0"/>
        <w:spacing w:after="120" w:line="240" w:lineRule="auto"/>
        <w:rPr>
          <w:rFonts w:ascii="Helv" w:eastAsia="Calibri" w:hAnsi="Helv" w:cs="Calibri"/>
          <w:color w:val="000000"/>
          <w:sz w:val="20"/>
          <w:szCs w:val="20"/>
          <w:lang w:eastAsia="lv-LV"/>
        </w:rPr>
      </w:pPr>
      <w:hyperlink r:id="rId4" w:history="1">
        <w:r w:rsidRPr="00293A67">
          <w:rPr>
            <w:rFonts w:ascii="Verdana" w:eastAsia="Calibri" w:hAnsi="Verdana" w:cs="Calibri"/>
            <w:color w:val="0082BF"/>
            <w:sz w:val="20"/>
            <w:szCs w:val="20"/>
            <w:u w:val="single"/>
            <w:lang w:eastAsia="lv-LV"/>
          </w:rPr>
          <w:t>sarmite.zandare@lm.gov.lv</w:t>
        </w:r>
      </w:hyperlink>
    </w:p>
    <w:p w14:paraId="3E14BA6D" w14:textId="77777777" w:rsidR="00293A67" w:rsidRPr="00293A67" w:rsidRDefault="00293A67" w:rsidP="00293A67">
      <w:pPr>
        <w:autoSpaceDE w:val="0"/>
        <w:autoSpaceDN w:val="0"/>
        <w:spacing w:after="0" w:line="240" w:lineRule="auto"/>
        <w:rPr>
          <w:rFonts w:ascii="Verdana" w:eastAsia="Calibri" w:hAnsi="Verdana" w:cs="Calibri"/>
          <w:b/>
          <w:bCs/>
          <w:color w:val="000000"/>
          <w:sz w:val="20"/>
          <w:szCs w:val="20"/>
          <w:lang w:eastAsia="lv-LV"/>
        </w:rPr>
      </w:pPr>
      <w:r w:rsidRPr="00293A67">
        <w:rPr>
          <w:rFonts w:ascii="Verdana" w:eastAsia="Calibri" w:hAnsi="Verdana" w:cs="Calibri"/>
          <w:b/>
          <w:bCs/>
          <w:color w:val="000000"/>
          <w:sz w:val="20"/>
          <w:szCs w:val="20"/>
          <w:lang w:eastAsia="lv-LV"/>
        </w:rPr>
        <w:t>Labklājības ministrija</w:t>
      </w:r>
    </w:p>
    <w:p w14:paraId="3C40CDBA" w14:textId="77777777" w:rsidR="00293A67" w:rsidRPr="00293A67" w:rsidRDefault="00293A67" w:rsidP="00293A67">
      <w:pPr>
        <w:autoSpaceDE w:val="0"/>
        <w:autoSpaceDN w:val="0"/>
        <w:spacing w:after="0" w:line="240" w:lineRule="auto"/>
        <w:rPr>
          <w:rFonts w:ascii="Verdana" w:eastAsia="Calibri" w:hAnsi="Verdana" w:cs="Calibri"/>
          <w:color w:val="000000"/>
          <w:sz w:val="20"/>
          <w:szCs w:val="20"/>
          <w:lang w:eastAsia="lv-LV"/>
        </w:rPr>
      </w:pPr>
      <w:r w:rsidRPr="00293A67">
        <w:rPr>
          <w:rFonts w:ascii="Verdana" w:eastAsia="Calibri" w:hAnsi="Verdana" w:cs="Calibri"/>
          <w:color w:val="000000"/>
          <w:sz w:val="20"/>
          <w:szCs w:val="20"/>
          <w:lang w:eastAsia="lv-LV"/>
        </w:rPr>
        <w:t>Skolas iela 28, Rīga, LV-1331</w:t>
      </w:r>
    </w:p>
    <w:p w14:paraId="1D212227" w14:textId="77777777" w:rsidR="00293A67" w:rsidRPr="00293A67" w:rsidRDefault="00293A67" w:rsidP="00293A67">
      <w:pPr>
        <w:spacing w:after="0" w:line="240" w:lineRule="auto"/>
        <w:rPr>
          <w:rFonts w:ascii="Calibri" w:eastAsia="Calibri" w:hAnsi="Calibri" w:cs="Calibri"/>
          <w:sz w:val="22"/>
          <w:szCs w:val="22"/>
          <w:lang w:eastAsia="lv-LV"/>
        </w:rPr>
      </w:pPr>
      <w:hyperlink r:id="rId5" w:history="1">
        <w:r w:rsidRPr="00293A67">
          <w:rPr>
            <w:rFonts w:ascii="Verdana" w:eastAsia="Calibri" w:hAnsi="Verdana" w:cs="Calibri"/>
            <w:color w:val="0082BF"/>
            <w:sz w:val="20"/>
            <w:szCs w:val="20"/>
            <w:u w:val="single"/>
            <w:lang w:eastAsia="lv-LV"/>
          </w:rPr>
          <w:t>www.lm.gov.lv</w:t>
        </w:r>
      </w:hyperlink>
    </w:p>
    <w:bookmarkEnd w:id="0"/>
    <w:p w14:paraId="1B27F3E2" w14:textId="77777777" w:rsidR="00293A67" w:rsidRPr="00293A67" w:rsidRDefault="00293A67" w:rsidP="00293A67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46A5885A" w14:textId="77777777" w:rsidR="00A54FAE" w:rsidRDefault="00A54FAE"/>
    <w:sectPr w:rsidR="00A54F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A67"/>
    <w:rsid w:val="00293A67"/>
    <w:rsid w:val="00A5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31E27"/>
  <w15:chartTrackingRefBased/>
  <w15:docId w15:val="{E1242C8C-75C4-46EE-B3BC-767BFEE0B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37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m.gov.lv/" TargetMode="External"/><Relationship Id="rId4" Type="http://schemas.openxmlformats.org/officeDocument/2006/relationships/hyperlink" Target="mailto:ieva.berzina@l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542</Words>
  <Characters>309</Characters>
  <Application>Microsoft Office Word</Application>
  <DocSecurity>0</DocSecurity>
  <Lines>2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2022-06-16T10:03:00Z</dcterms:created>
  <dcterms:modified xsi:type="dcterms:W3CDTF">2022-06-16T10:03:00Z</dcterms:modified>
</cp:coreProperties>
</file>