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D9D68" w14:textId="77777777" w:rsidR="006226A3" w:rsidRDefault="00A07E43" w:rsidP="006226A3">
      <w:pPr>
        <w:pStyle w:val="Header"/>
      </w:pPr>
      <w:r>
        <w:rPr>
          <w:noProof/>
          <w:lang w:val="lv-LV" w:eastAsia="lv-LV"/>
        </w:rPr>
        <w:drawing>
          <wp:anchor distT="0" distB="0" distL="114300" distR="114300" simplePos="0" relativeHeight="251663360" behindDoc="1" locked="0" layoutInCell="1" allowOverlap="1" wp14:anchorId="014DB705" wp14:editId="1D72F770">
            <wp:simplePos x="0" y="0"/>
            <wp:positionH relativeFrom="page">
              <wp:posOffset>1080135</wp:posOffset>
            </wp:positionH>
            <wp:positionV relativeFrom="page">
              <wp:posOffset>899795</wp:posOffset>
            </wp:positionV>
            <wp:extent cx="5936615" cy="1033145"/>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EFC5EC6" w14:textId="77777777" w:rsidR="006226A3" w:rsidRDefault="006226A3" w:rsidP="00A07E43">
      <w:pPr>
        <w:pStyle w:val="Header"/>
        <w:jc w:val="center"/>
      </w:pPr>
    </w:p>
    <w:p w14:paraId="52CC8A0D" w14:textId="77777777" w:rsidR="006226A3" w:rsidRDefault="006226A3" w:rsidP="006226A3">
      <w:pPr>
        <w:pStyle w:val="Header"/>
      </w:pPr>
    </w:p>
    <w:p w14:paraId="0BD8F070" w14:textId="77777777" w:rsidR="006226A3" w:rsidRDefault="006226A3" w:rsidP="006226A3">
      <w:pPr>
        <w:pStyle w:val="Header"/>
      </w:pPr>
    </w:p>
    <w:p w14:paraId="1C8CB8C1" w14:textId="77777777" w:rsidR="006226A3" w:rsidRDefault="006226A3" w:rsidP="006226A3">
      <w:pPr>
        <w:pStyle w:val="Header"/>
      </w:pPr>
    </w:p>
    <w:p w14:paraId="5D988334" w14:textId="77777777" w:rsidR="006226A3" w:rsidRDefault="006226A3" w:rsidP="00AE439E">
      <w:pPr>
        <w:pStyle w:val="Header"/>
        <w:jc w:val="center"/>
      </w:pPr>
      <w:r>
        <w:rPr>
          <w:noProof/>
          <w:lang w:val="lv-LV" w:eastAsia="lv-LV"/>
        </w:rPr>
        <mc:AlternateContent>
          <mc:Choice Requires="wps">
            <w:drawing>
              <wp:anchor distT="0" distB="0" distL="114300" distR="114300" simplePos="0" relativeHeight="251661312" behindDoc="1" locked="0" layoutInCell="1" allowOverlap="1" wp14:anchorId="5E8B3524" wp14:editId="1D8286ED">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37141" w14:textId="77777777" w:rsidR="006226A3" w:rsidRDefault="006226A3" w:rsidP="006226A3">
                            <w:pPr>
                              <w:spacing w:after="0" w:line="194" w:lineRule="exact"/>
                              <w:ind w:left="20" w:right="-45"/>
                              <w:jc w:val="center"/>
                              <w:rPr>
                                <w:sz w:val="17"/>
                                <w:szCs w:val="17"/>
                              </w:rPr>
                            </w:pPr>
                            <w:r w:rsidRPr="00153879">
                              <w:rPr>
                                <w:color w:val="231F20"/>
                                <w:sz w:val="17"/>
                                <w:szCs w:val="17"/>
                              </w:rPr>
                              <w:t>Skolas iela 28, Rīga, LV - 1331, tālr. 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B352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D237141" w14:textId="77777777" w:rsidR="006226A3" w:rsidRDefault="006226A3" w:rsidP="006226A3">
                      <w:pPr>
                        <w:spacing w:after="0" w:line="194" w:lineRule="exact"/>
                        <w:ind w:left="20" w:right="-45"/>
                        <w:jc w:val="center"/>
                        <w:rPr>
                          <w:sz w:val="17"/>
                          <w:szCs w:val="17"/>
                        </w:rPr>
                      </w:pPr>
                      <w:r w:rsidRPr="00153879">
                        <w:rPr>
                          <w:color w:val="231F20"/>
                          <w:sz w:val="17"/>
                          <w:szCs w:val="17"/>
                        </w:rPr>
                        <w:t>Skolas iela 28, Rīga, LV - 1331, tālr. 67021600, fakss 67276445, e-pasts lm@lm.gov.lv, www.lm.gov.lv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0288" behindDoc="1" locked="0" layoutInCell="1" allowOverlap="1" wp14:anchorId="337EEFFD" wp14:editId="27C9981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75D15"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roofErr w:type="spellStart"/>
      <w:r w:rsidRPr="00E81870">
        <w:t>Rīgā</w:t>
      </w:r>
      <w:proofErr w:type="spellEnd"/>
    </w:p>
    <w:p w14:paraId="3EEE397B" w14:textId="77777777" w:rsidR="00AF5F16" w:rsidRPr="00AF5F16" w:rsidRDefault="00AF5F16" w:rsidP="00D504A4">
      <w:pPr>
        <w:ind w:firstLine="0"/>
        <w:contextualSpacing/>
        <w:jc w:val="center"/>
        <w:rPr>
          <w:sz w:val="14"/>
          <w:szCs w:val="14"/>
        </w:rPr>
      </w:pPr>
    </w:p>
    <w:p w14:paraId="54200A7C" w14:textId="77777777" w:rsidR="006226A3" w:rsidRDefault="006226A3" w:rsidP="00D504A4">
      <w:pPr>
        <w:pStyle w:val="Header"/>
        <w:tabs>
          <w:tab w:val="clear" w:pos="4153"/>
          <w:tab w:val="clear" w:pos="8306"/>
        </w:tabs>
        <w:ind w:firstLine="0"/>
        <w:contextualSpacing/>
        <w:rPr>
          <w:lang w:val="lv-LV"/>
        </w:rPr>
      </w:pPr>
      <w:r w:rsidRPr="00E81870">
        <w:rPr>
          <w:lang w:val="lv-LV"/>
        </w:rPr>
        <w:t>_____________Nr.__________</w:t>
      </w:r>
    </w:p>
    <w:p w14:paraId="6C3F18FA" w14:textId="77777777" w:rsidR="00D504A4" w:rsidRDefault="00D504A4" w:rsidP="00D504A4">
      <w:pPr>
        <w:pStyle w:val="Header"/>
        <w:tabs>
          <w:tab w:val="clear" w:pos="4153"/>
          <w:tab w:val="clear" w:pos="8306"/>
        </w:tabs>
        <w:ind w:firstLine="0"/>
        <w:contextualSpacing/>
        <w:rPr>
          <w:lang w:val="lv-LV"/>
        </w:rPr>
      </w:pPr>
      <w:r>
        <w:rPr>
          <w:lang w:val="lv-LV"/>
        </w:rPr>
        <w:t>Uz 08.07.</w:t>
      </w:r>
      <w:r w:rsidRPr="00E37665">
        <w:rPr>
          <w:szCs w:val="20"/>
          <w:lang w:val="lv-LV" w:eastAsia="lv-LV"/>
        </w:rPr>
        <w:t>2021.</w:t>
      </w:r>
      <w:r>
        <w:rPr>
          <w:lang w:val="lv-LV"/>
        </w:rPr>
        <w:t xml:space="preserve"> Nr. </w:t>
      </w:r>
      <w:r w:rsidRPr="00D504A4">
        <w:rPr>
          <w:lang w:val="lv-LV"/>
        </w:rPr>
        <w:t>VSS-628</w:t>
      </w:r>
    </w:p>
    <w:p w14:paraId="4BAE182B" w14:textId="77777777" w:rsidR="00285F3C" w:rsidRPr="00897803" w:rsidRDefault="00D504A4" w:rsidP="00285F3C">
      <w:pPr>
        <w:pStyle w:val="Header"/>
        <w:tabs>
          <w:tab w:val="clear" w:pos="4153"/>
          <w:tab w:val="clear" w:pos="8306"/>
        </w:tabs>
        <w:ind w:firstLine="0"/>
        <w:jc w:val="right"/>
        <w:rPr>
          <w:b/>
          <w:lang w:val="lv-LV"/>
        </w:rPr>
      </w:pPr>
      <w:r>
        <w:rPr>
          <w:b/>
          <w:lang w:val="lv-LV"/>
        </w:rPr>
        <w:t>Finanšu</w:t>
      </w:r>
      <w:r w:rsidR="00285F3C" w:rsidRPr="00897803">
        <w:rPr>
          <w:b/>
          <w:lang w:val="lv-LV"/>
        </w:rPr>
        <w:t xml:space="preserve"> ministrijai</w:t>
      </w:r>
    </w:p>
    <w:p w14:paraId="70E21271" w14:textId="77777777" w:rsidR="00897803" w:rsidRPr="00897803" w:rsidRDefault="00897803" w:rsidP="006226A3">
      <w:pPr>
        <w:pStyle w:val="Header"/>
        <w:tabs>
          <w:tab w:val="clear" w:pos="4153"/>
          <w:tab w:val="clear" w:pos="8306"/>
        </w:tabs>
        <w:ind w:firstLine="0"/>
        <w:rPr>
          <w:lang w:val="lv-LV"/>
        </w:rPr>
      </w:pPr>
    </w:p>
    <w:p w14:paraId="2BEA7DAD" w14:textId="77777777" w:rsidR="00D504A4" w:rsidRDefault="00285F3C" w:rsidP="00805B7C">
      <w:pPr>
        <w:spacing w:after="0"/>
        <w:ind w:firstLine="0"/>
        <w:contextualSpacing/>
      </w:pPr>
      <w:r w:rsidRPr="00DD3ED4">
        <w:t>Par likumprojekt</w:t>
      </w:r>
      <w:r w:rsidR="00A30E84">
        <w:t>u</w:t>
      </w:r>
      <w:r w:rsidRPr="00DD3ED4">
        <w:t xml:space="preserve"> </w:t>
      </w:r>
      <w:r w:rsidR="00D504A4">
        <w:t>“</w:t>
      </w:r>
      <w:r w:rsidR="00D504A4" w:rsidRPr="00D504A4">
        <w:t xml:space="preserve">Grozījumi likumā </w:t>
      </w:r>
    </w:p>
    <w:p w14:paraId="5DE41CCE" w14:textId="77777777" w:rsidR="00285F3C" w:rsidRPr="00DD3ED4" w:rsidRDefault="00D504A4" w:rsidP="00AE439E">
      <w:pPr>
        <w:spacing w:after="0"/>
        <w:ind w:firstLine="0"/>
        <w:contextualSpacing/>
      </w:pPr>
      <w:r w:rsidRPr="00D504A4">
        <w:t>“Par iedzīvotāju ienākuma nodokli”</w:t>
      </w:r>
      <w:r>
        <w:t>”</w:t>
      </w:r>
      <w:r w:rsidRPr="00D504A4">
        <w:t xml:space="preserve"> </w:t>
      </w:r>
      <w:r w:rsidR="00285F3C" w:rsidRPr="00DD3ED4">
        <w:t>(VSS-</w:t>
      </w:r>
      <w:r w:rsidR="00FF4B1B" w:rsidRPr="00DD3ED4">
        <w:t>6</w:t>
      </w:r>
      <w:r>
        <w:t>28</w:t>
      </w:r>
      <w:r w:rsidR="00285F3C" w:rsidRPr="00DD3ED4">
        <w:t xml:space="preserve">) </w:t>
      </w:r>
    </w:p>
    <w:p w14:paraId="1331E534" w14:textId="77777777" w:rsidR="00E0526D" w:rsidRPr="00DD3ED4" w:rsidRDefault="00E0526D" w:rsidP="00AE439E">
      <w:pPr>
        <w:autoSpaceDE w:val="0"/>
        <w:autoSpaceDN w:val="0"/>
        <w:adjustRightInd w:val="0"/>
        <w:spacing w:after="0"/>
        <w:ind w:firstLine="0"/>
      </w:pPr>
    </w:p>
    <w:p w14:paraId="7C32B19C" w14:textId="77777777" w:rsidR="00CC21EC" w:rsidRDefault="00285F3C" w:rsidP="00D77D87">
      <w:r w:rsidRPr="00DD3ED4">
        <w:t>Labklājības ministrija ir izskatīj</w:t>
      </w:r>
      <w:r w:rsidR="00730C51" w:rsidRPr="00DD3ED4">
        <w:t>usi</w:t>
      </w:r>
      <w:r w:rsidRPr="00DD3ED4">
        <w:t xml:space="preserve"> </w:t>
      </w:r>
      <w:r w:rsidR="00D504A4">
        <w:t>Finanšu</w:t>
      </w:r>
      <w:r w:rsidRPr="00DD3ED4">
        <w:t xml:space="preserve"> ministrijas </w:t>
      </w:r>
      <w:r w:rsidR="0004194E" w:rsidRPr="00DD3ED4">
        <w:t>izstrādāto</w:t>
      </w:r>
      <w:r w:rsidRPr="00DD3ED4">
        <w:t xml:space="preserve"> </w:t>
      </w:r>
      <w:r w:rsidR="00897803" w:rsidRPr="00DD3ED4">
        <w:t xml:space="preserve">likumprojektu </w:t>
      </w:r>
      <w:bookmarkStart w:id="0" w:name="_Hlk46911837"/>
      <w:r w:rsidR="00897803" w:rsidRPr="00DD3ED4">
        <w:t xml:space="preserve">”Grozījumi </w:t>
      </w:r>
      <w:bookmarkStart w:id="1" w:name="_Hlk77938913"/>
      <w:r w:rsidR="00D504A4" w:rsidRPr="00D504A4">
        <w:t>likumā “Par iedzīvotāju ienākuma nodokli”</w:t>
      </w:r>
      <w:bookmarkEnd w:id="1"/>
      <w:r w:rsidR="00D504A4">
        <w:t>”</w:t>
      </w:r>
      <w:r w:rsidR="00897803" w:rsidRPr="00DD3ED4">
        <w:t xml:space="preserve"> </w:t>
      </w:r>
      <w:bookmarkEnd w:id="0"/>
      <w:r w:rsidR="00897803" w:rsidRPr="00DD3ED4">
        <w:t>(VSS-</w:t>
      </w:r>
      <w:r w:rsidR="0004194E" w:rsidRPr="00DD3ED4">
        <w:t>6</w:t>
      </w:r>
      <w:r w:rsidR="00D504A4">
        <w:t>28</w:t>
      </w:r>
      <w:r w:rsidR="00897803" w:rsidRPr="00DD3ED4">
        <w:t>)</w:t>
      </w:r>
      <w:r w:rsidR="0004194E" w:rsidRPr="00DD3ED4">
        <w:t xml:space="preserve"> (turpmāk – likumprojekts)</w:t>
      </w:r>
      <w:r w:rsidR="00897803" w:rsidRPr="00DD3ED4">
        <w:t xml:space="preserve">, </w:t>
      </w:r>
      <w:r w:rsidRPr="00DD3ED4">
        <w:rPr>
          <w:rFonts w:eastAsiaTheme="minorHAnsi"/>
        </w:rPr>
        <w:t>tā sākotnējās ietekmes novērtējuma ziņojumu</w:t>
      </w:r>
      <w:r w:rsidR="00730C51" w:rsidRPr="00DD3ED4">
        <w:rPr>
          <w:rFonts w:eastAsiaTheme="minorHAnsi"/>
        </w:rPr>
        <w:t xml:space="preserve"> (</w:t>
      </w:r>
      <w:r w:rsidR="0004194E" w:rsidRPr="00DD3ED4">
        <w:rPr>
          <w:rFonts w:eastAsiaTheme="minorHAnsi"/>
        </w:rPr>
        <w:t xml:space="preserve">turpmāk </w:t>
      </w:r>
      <w:r w:rsidR="001E1C09">
        <w:rPr>
          <w:rFonts w:eastAsiaTheme="minorHAnsi"/>
        </w:rPr>
        <w:t xml:space="preserve">– </w:t>
      </w:r>
      <w:r w:rsidR="00730C51" w:rsidRPr="00DD3ED4">
        <w:rPr>
          <w:rFonts w:eastAsiaTheme="minorHAnsi"/>
        </w:rPr>
        <w:t>anotācija)</w:t>
      </w:r>
      <w:r w:rsidR="002546EE" w:rsidRPr="00DD3ED4">
        <w:rPr>
          <w:rFonts w:eastAsiaTheme="minorHAnsi"/>
        </w:rPr>
        <w:t xml:space="preserve"> </w:t>
      </w:r>
      <w:r w:rsidR="0004194E" w:rsidRPr="00DD3ED4">
        <w:rPr>
          <w:bCs/>
          <w:lang w:eastAsia="zh-CN"/>
        </w:rPr>
        <w:t>un</w:t>
      </w:r>
      <w:r w:rsidR="0004194E" w:rsidRPr="00DD3ED4">
        <w:rPr>
          <w:b/>
          <w:lang w:eastAsia="zh-CN"/>
        </w:rPr>
        <w:t xml:space="preserve"> </w:t>
      </w:r>
      <w:r w:rsidR="0004194E" w:rsidRPr="003A79F7">
        <w:rPr>
          <w:bCs/>
          <w:lang w:eastAsia="zh-CN"/>
        </w:rPr>
        <w:t xml:space="preserve">atbalsta </w:t>
      </w:r>
      <w:r w:rsidR="008962A1">
        <w:rPr>
          <w:bCs/>
          <w:lang w:eastAsia="zh-CN"/>
        </w:rPr>
        <w:t>likum</w:t>
      </w:r>
      <w:r w:rsidR="0004194E" w:rsidRPr="00DD3ED4">
        <w:rPr>
          <w:bCs/>
          <w:lang w:eastAsia="zh-CN"/>
        </w:rPr>
        <w:t>projekta tālāku virzību, vienlaikus izsakot šādus iebildumus</w:t>
      </w:r>
      <w:r w:rsidR="00707083">
        <w:rPr>
          <w:bCs/>
          <w:lang w:eastAsia="zh-CN"/>
        </w:rPr>
        <w:t>.</w:t>
      </w:r>
      <w:r w:rsidR="00CC21EC" w:rsidRPr="00DD3ED4">
        <w:t xml:space="preserve"> </w:t>
      </w:r>
    </w:p>
    <w:p w14:paraId="3FD4B6F1" w14:textId="77777777" w:rsidR="00D504A4" w:rsidRDefault="00C36F53" w:rsidP="00AE439E">
      <w:pPr>
        <w:pStyle w:val="ListParagraph"/>
        <w:ind w:left="0" w:firstLine="0"/>
        <w:contextualSpacing w:val="0"/>
        <w:rPr>
          <w:bCs/>
          <w:lang w:eastAsia="zh-CN"/>
        </w:rPr>
      </w:pPr>
      <w:r>
        <w:rPr>
          <w:bCs/>
          <w:lang w:eastAsia="zh-CN"/>
        </w:rPr>
        <w:t>1. Ierosinām l</w:t>
      </w:r>
      <w:r w:rsidR="00D504A4" w:rsidRPr="00C36F53">
        <w:rPr>
          <w:bCs/>
          <w:lang w:eastAsia="zh-CN"/>
        </w:rPr>
        <w:t xml:space="preserve">ikumprojektā </w:t>
      </w:r>
      <w:r>
        <w:rPr>
          <w:bCs/>
          <w:lang w:eastAsia="zh-CN"/>
        </w:rPr>
        <w:t>formulējumu “</w:t>
      </w:r>
      <w:r>
        <w:t>atlīdzība saskaņā ar likumu “Par obligāto sociālo apdrošināšanu pret nelaimes gadījumiem darbā un arodslimībām” par kaitējumu darbspēju zaudējuma gadījumā, kā arī apgādnieka zaudējuma sakarā”</w:t>
      </w:r>
      <w:r>
        <w:rPr>
          <w:bCs/>
          <w:lang w:eastAsia="zh-CN"/>
        </w:rPr>
        <w:t xml:space="preserve"> aizstāt ar formulējumu “</w:t>
      </w:r>
      <w:bookmarkStart w:id="2" w:name="_Hlk77940306"/>
      <w:r w:rsidRPr="00C36F53">
        <w:rPr>
          <w:bCs/>
          <w:lang w:eastAsia="zh-CN"/>
        </w:rPr>
        <w:t>atlīdzība par darbspēju zaudējumu un atlīdzība par apgādnieka zaudējumu, kas piešķirtas saskaņā ar likumu “Par obligāto sociālo apdrošināšanu pret nelaimes gadījumiem darbā un arodslimībām</w:t>
      </w:r>
      <w:bookmarkEnd w:id="2"/>
      <w:r w:rsidRPr="00C36F53">
        <w:rPr>
          <w:bCs/>
          <w:lang w:eastAsia="zh-CN"/>
        </w:rPr>
        <w:t>”</w:t>
      </w:r>
      <w:r>
        <w:rPr>
          <w:bCs/>
          <w:lang w:eastAsia="zh-CN"/>
        </w:rPr>
        <w:t xml:space="preserve"> (3.panta trešās daļ</w:t>
      </w:r>
      <w:r w:rsidR="006F35B6">
        <w:rPr>
          <w:bCs/>
          <w:lang w:eastAsia="zh-CN"/>
        </w:rPr>
        <w:t>ā papildinātais</w:t>
      </w:r>
      <w:r>
        <w:rPr>
          <w:bCs/>
          <w:lang w:eastAsia="zh-CN"/>
        </w:rPr>
        <w:t xml:space="preserve"> 27.punkts, 15.panta divdesmit</w:t>
      </w:r>
      <w:r w:rsidR="006F35B6">
        <w:rPr>
          <w:bCs/>
          <w:lang w:eastAsia="zh-CN"/>
        </w:rPr>
        <w:t>ajā</w:t>
      </w:r>
      <w:r>
        <w:rPr>
          <w:bCs/>
          <w:lang w:eastAsia="zh-CN"/>
        </w:rPr>
        <w:t xml:space="preserve"> daļ</w:t>
      </w:r>
      <w:r w:rsidR="006F35B6">
        <w:rPr>
          <w:bCs/>
          <w:lang w:eastAsia="zh-CN"/>
        </w:rPr>
        <w:t>ā papildinātais</w:t>
      </w:r>
      <w:r>
        <w:rPr>
          <w:bCs/>
          <w:lang w:eastAsia="zh-CN"/>
        </w:rPr>
        <w:t xml:space="preserve"> 3.punkts un 17.panta desmitās daļ</w:t>
      </w:r>
      <w:r w:rsidR="006F35B6">
        <w:rPr>
          <w:bCs/>
          <w:lang w:eastAsia="zh-CN"/>
        </w:rPr>
        <w:t xml:space="preserve">ā papildinātais </w:t>
      </w:r>
      <w:r>
        <w:rPr>
          <w:bCs/>
          <w:lang w:eastAsia="zh-CN"/>
        </w:rPr>
        <w:t>23.punkts);</w:t>
      </w:r>
    </w:p>
    <w:p w14:paraId="5E7B0C66" w14:textId="77777777" w:rsidR="000044CE" w:rsidRDefault="00C36F53" w:rsidP="000044CE">
      <w:pPr>
        <w:pStyle w:val="ListParagraph"/>
        <w:spacing w:after="0"/>
        <w:ind w:left="0" w:firstLine="0"/>
        <w:rPr>
          <w:shd w:val="clear" w:color="auto" w:fill="FFFFFF"/>
        </w:rPr>
      </w:pPr>
      <w:r>
        <w:rPr>
          <w:bCs/>
          <w:lang w:eastAsia="zh-CN"/>
        </w:rPr>
        <w:t>2. Ierosinām ar likumprojektu neizslēgt</w:t>
      </w:r>
      <w:r w:rsidR="00A63BA5" w:rsidRPr="00A63BA5">
        <w:t xml:space="preserve"> </w:t>
      </w:r>
      <w:r w:rsidR="00A63BA5" w:rsidRPr="00A63BA5">
        <w:rPr>
          <w:bCs/>
          <w:lang w:eastAsia="zh-CN"/>
        </w:rPr>
        <w:t>likum</w:t>
      </w:r>
      <w:r w:rsidR="00A63BA5">
        <w:rPr>
          <w:bCs/>
          <w:lang w:eastAsia="zh-CN"/>
        </w:rPr>
        <w:t>a</w:t>
      </w:r>
      <w:r w:rsidR="00A63BA5" w:rsidRPr="00A63BA5">
        <w:rPr>
          <w:bCs/>
          <w:lang w:eastAsia="zh-CN"/>
        </w:rPr>
        <w:t xml:space="preserve"> “Par iedzīvotāju ienākuma nodokli” </w:t>
      </w:r>
      <w:r>
        <w:rPr>
          <w:bCs/>
          <w:lang w:eastAsia="zh-CN"/>
        </w:rPr>
        <w:t xml:space="preserve"> </w:t>
      </w:r>
      <w:bookmarkStart w:id="3" w:name="_Hlk77938898"/>
      <w:r>
        <w:rPr>
          <w:bCs/>
          <w:lang w:eastAsia="zh-CN"/>
        </w:rPr>
        <w:t>9.panta pirmās daļas 13.punktu</w:t>
      </w:r>
      <w:bookmarkEnd w:id="3"/>
      <w:r>
        <w:rPr>
          <w:bCs/>
          <w:lang w:eastAsia="zh-CN"/>
        </w:rPr>
        <w:t xml:space="preserve">, bet to izteikt šādā redakcijā: </w:t>
      </w:r>
      <w:r w:rsidR="006F35B6">
        <w:rPr>
          <w:bCs/>
          <w:lang w:eastAsia="zh-CN"/>
        </w:rPr>
        <w:t>“</w:t>
      </w:r>
      <w:r w:rsidR="006F35B6" w:rsidRPr="006F35B6">
        <w:rPr>
          <w:shd w:val="clear" w:color="auto" w:fill="FFFFFF"/>
        </w:rPr>
        <w:t>atlīdzība likumdošanas aktos noteiktajā kārtībā par kaitējumu darbaspēju zaudējuma gadījumā, kas saistīts ar sakropļojumu vai citādu veselības bojājumu, kā arī apgādnieka zaudējuma sakarā</w:t>
      </w:r>
      <w:r w:rsidR="006F35B6">
        <w:rPr>
          <w:shd w:val="clear" w:color="auto" w:fill="FFFFFF"/>
        </w:rPr>
        <w:t xml:space="preserve">, izņemot </w:t>
      </w:r>
      <w:r w:rsidR="006F35B6" w:rsidRPr="006F35B6">
        <w:rPr>
          <w:shd w:val="clear" w:color="auto" w:fill="FFFFFF"/>
        </w:rPr>
        <w:t>atlīdzīb</w:t>
      </w:r>
      <w:r w:rsidR="006F35B6">
        <w:rPr>
          <w:shd w:val="clear" w:color="auto" w:fill="FFFFFF"/>
        </w:rPr>
        <w:t>u</w:t>
      </w:r>
      <w:r w:rsidR="006F35B6" w:rsidRPr="006F35B6">
        <w:rPr>
          <w:shd w:val="clear" w:color="auto" w:fill="FFFFFF"/>
        </w:rPr>
        <w:t xml:space="preserve"> par darbspēju zaudējumu un atlīdzīb</w:t>
      </w:r>
      <w:r w:rsidR="006F35B6">
        <w:rPr>
          <w:shd w:val="clear" w:color="auto" w:fill="FFFFFF"/>
        </w:rPr>
        <w:t>u</w:t>
      </w:r>
      <w:r w:rsidR="006F35B6" w:rsidRPr="006F35B6">
        <w:rPr>
          <w:shd w:val="clear" w:color="auto" w:fill="FFFFFF"/>
        </w:rPr>
        <w:t xml:space="preserve"> par apgādnieka zaudējumu, kas piešķirtas saskaņā ar likumu “Par obligāto sociālo apdrošināšanu pret nelaimes gadījumiem darbā un arodslimībām”</w:t>
      </w:r>
      <w:r w:rsidR="000B1D3C">
        <w:rPr>
          <w:shd w:val="clear" w:color="auto" w:fill="FFFFFF"/>
        </w:rPr>
        <w:t>.</w:t>
      </w:r>
    </w:p>
    <w:p w14:paraId="31977E85" w14:textId="77777777" w:rsidR="006F7729" w:rsidRDefault="00AE27D3" w:rsidP="006F7729">
      <w:pPr>
        <w:pStyle w:val="ListParagraph"/>
        <w:spacing w:after="0"/>
        <w:ind w:left="0"/>
        <w:rPr>
          <w:bCs/>
          <w:szCs w:val="24"/>
        </w:rPr>
      </w:pPr>
      <w:r>
        <w:rPr>
          <w:shd w:val="clear" w:color="auto" w:fill="FFFFFF"/>
        </w:rPr>
        <w:t>Ja</w:t>
      </w:r>
      <w:r w:rsidR="000B1D3C">
        <w:rPr>
          <w:shd w:val="clear" w:color="auto" w:fill="FFFFFF"/>
        </w:rPr>
        <w:t xml:space="preserve"> </w:t>
      </w:r>
      <w:bookmarkStart w:id="4" w:name="_Hlk77939946"/>
      <w:bookmarkStart w:id="5" w:name="_Hlk77941002"/>
      <w:r w:rsidR="000B1D3C" w:rsidRPr="000B1D3C">
        <w:rPr>
          <w:shd w:val="clear" w:color="auto" w:fill="FFFFFF"/>
        </w:rPr>
        <w:t>likum</w:t>
      </w:r>
      <w:r w:rsidR="000044CE">
        <w:rPr>
          <w:shd w:val="clear" w:color="auto" w:fill="FFFFFF"/>
        </w:rPr>
        <w:t>a</w:t>
      </w:r>
      <w:r w:rsidR="000B1D3C" w:rsidRPr="000B1D3C">
        <w:rPr>
          <w:shd w:val="clear" w:color="auto" w:fill="FFFFFF"/>
        </w:rPr>
        <w:t xml:space="preserve"> “Par iedzīvotāju ienākuma nodokli”</w:t>
      </w:r>
      <w:r w:rsidR="000B1D3C">
        <w:rPr>
          <w:shd w:val="clear" w:color="auto" w:fill="FFFFFF"/>
        </w:rPr>
        <w:t xml:space="preserve"> </w:t>
      </w:r>
      <w:bookmarkEnd w:id="4"/>
      <w:r w:rsidR="000B1D3C" w:rsidRPr="000B1D3C">
        <w:rPr>
          <w:shd w:val="clear" w:color="auto" w:fill="FFFFFF"/>
        </w:rPr>
        <w:t>9.panta pirmā daļ</w:t>
      </w:r>
      <w:r>
        <w:rPr>
          <w:shd w:val="clear" w:color="auto" w:fill="FFFFFF"/>
        </w:rPr>
        <w:t>ā pilnībā izslēdz</w:t>
      </w:r>
      <w:r w:rsidR="000B1D3C" w:rsidRPr="000B1D3C">
        <w:rPr>
          <w:shd w:val="clear" w:color="auto" w:fill="FFFFFF"/>
        </w:rPr>
        <w:t xml:space="preserve"> 13.punktu</w:t>
      </w:r>
      <w:bookmarkEnd w:id="5"/>
      <w:r>
        <w:rPr>
          <w:shd w:val="clear" w:color="auto" w:fill="FFFFFF"/>
        </w:rPr>
        <w:t>, tad</w:t>
      </w:r>
      <w:r w:rsidR="000B1D3C" w:rsidRPr="000B1D3C">
        <w:rPr>
          <w:shd w:val="clear" w:color="auto" w:fill="FFFFFF"/>
        </w:rPr>
        <w:t xml:space="preserve"> </w:t>
      </w:r>
      <w:r w:rsidR="000B1D3C">
        <w:rPr>
          <w:shd w:val="clear" w:color="auto" w:fill="FFFFFF"/>
        </w:rPr>
        <w:t xml:space="preserve">nebūs </w:t>
      </w:r>
      <w:r w:rsidR="000B1D3C" w:rsidRPr="00530456">
        <w:rPr>
          <w:szCs w:val="24"/>
        </w:rPr>
        <w:t>tiesiskais regulējums</w:t>
      </w:r>
      <w:r>
        <w:rPr>
          <w:szCs w:val="24"/>
        </w:rPr>
        <w:t xml:space="preserve"> par iedzīvotāju ienākuma nodokļa neaplikšanu </w:t>
      </w:r>
      <w:r w:rsidR="000B1D3C" w:rsidRPr="00530456">
        <w:rPr>
          <w:szCs w:val="24"/>
        </w:rPr>
        <w:t xml:space="preserve">attiecībā uz kaitējuma </w:t>
      </w:r>
      <w:r w:rsidRPr="000B1D3C">
        <w:rPr>
          <w:szCs w:val="24"/>
        </w:rPr>
        <w:t>atlīdzīb</w:t>
      </w:r>
      <w:r>
        <w:rPr>
          <w:szCs w:val="24"/>
        </w:rPr>
        <w:t>u</w:t>
      </w:r>
      <w:r w:rsidRPr="000B1D3C">
        <w:rPr>
          <w:szCs w:val="24"/>
        </w:rPr>
        <w:t xml:space="preserve"> par darbspēju zaudējumu vai apgādnieka zaudējumu</w:t>
      </w:r>
      <w:r>
        <w:rPr>
          <w:szCs w:val="24"/>
        </w:rPr>
        <w:t xml:space="preserve"> </w:t>
      </w:r>
      <w:r w:rsidRPr="000B1D3C">
        <w:rPr>
          <w:szCs w:val="24"/>
        </w:rPr>
        <w:t xml:space="preserve">līdz 1997.gada 1.janvārim, </w:t>
      </w:r>
      <w:r>
        <w:rPr>
          <w:szCs w:val="24"/>
        </w:rPr>
        <w:t xml:space="preserve">kas piešķirta saskaņā ar </w:t>
      </w:r>
      <w:r w:rsidR="000B1D3C" w:rsidRPr="000B1D3C">
        <w:rPr>
          <w:szCs w:val="24"/>
        </w:rPr>
        <w:t xml:space="preserve">Ministru kabineta 2001.gada 23.augusta noteikumiem Nr.378 “Darbā nodarītā </w:t>
      </w:r>
      <w:r w:rsidR="000B1D3C" w:rsidRPr="000B1D3C">
        <w:rPr>
          <w:szCs w:val="24"/>
        </w:rPr>
        <w:lastRenderedPageBreak/>
        <w:t xml:space="preserve">kaitējuma atlīdzības aprēķināšanas, finansēšanas un izmaksas kārtība” </w:t>
      </w:r>
      <w:r>
        <w:rPr>
          <w:szCs w:val="24"/>
        </w:rPr>
        <w:t xml:space="preserve">un </w:t>
      </w:r>
      <w:r w:rsidR="000B1D3C" w:rsidRPr="00530456">
        <w:rPr>
          <w:szCs w:val="24"/>
        </w:rPr>
        <w:t xml:space="preserve">kaitējuma atlīdzību, kas piešķirta saskaņā ar </w:t>
      </w:r>
      <w:r w:rsidR="000B1D3C" w:rsidRPr="00530456">
        <w:rPr>
          <w:bCs/>
          <w:szCs w:val="24"/>
        </w:rPr>
        <w:t>Černobiļas atomelektrostacijas avārijas seku likvidēšanas dalībnieku un Černobiļas atomelektrostacijas avārijas rezultātā cietušo personu sociālās aizsardzības likumu</w:t>
      </w:r>
      <w:r w:rsidR="00787323">
        <w:rPr>
          <w:bCs/>
          <w:szCs w:val="24"/>
        </w:rPr>
        <w:t>.</w:t>
      </w:r>
    </w:p>
    <w:p w14:paraId="1BDD8983" w14:textId="77777777" w:rsidR="00831003" w:rsidRDefault="00787323" w:rsidP="00831003">
      <w:pPr>
        <w:pStyle w:val="ListParagraph"/>
        <w:ind w:left="0"/>
        <w:contextualSpacing w:val="0"/>
        <w:rPr>
          <w:bCs/>
          <w:szCs w:val="24"/>
        </w:rPr>
      </w:pPr>
      <w:r>
        <w:rPr>
          <w:bCs/>
          <w:szCs w:val="24"/>
        </w:rPr>
        <w:t xml:space="preserve">Precizējot </w:t>
      </w:r>
      <w:r w:rsidRPr="00787323">
        <w:rPr>
          <w:bCs/>
          <w:szCs w:val="24"/>
        </w:rPr>
        <w:t>likum</w:t>
      </w:r>
      <w:r>
        <w:rPr>
          <w:bCs/>
          <w:szCs w:val="24"/>
        </w:rPr>
        <w:t>a</w:t>
      </w:r>
      <w:r w:rsidRPr="00787323">
        <w:rPr>
          <w:bCs/>
          <w:szCs w:val="24"/>
        </w:rPr>
        <w:t xml:space="preserve"> “Par iedzīvotāju ienākuma nodokli” 9.panta pirmā daļ</w:t>
      </w:r>
      <w:r>
        <w:rPr>
          <w:bCs/>
          <w:szCs w:val="24"/>
        </w:rPr>
        <w:t>as</w:t>
      </w:r>
      <w:r w:rsidRPr="00787323">
        <w:rPr>
          <w:bCs/>
          <w:szCs w:val="24"/>
        </w:rPr>
        <w:t xml:space="preserve"> 13.punkt</w:t>
      </w:r>
      <w:r>
        <w:rPr>
          <w:bCs/>
          <w:szCs w:val="24"/>
        </w:rPr>
        <w:t>a</w:t>
      </w:r>
      <w:r w:rsidRPr="00787323">
        <w:rPr>
          <w:bCs/>
          <w:szCs w:val="24"/>
        </w:rPr>
        <w:t xml:space="preserve"> </w:t>
      </w:r>
      <w:r>
        <w:rPr>
          <w:bCs/>
          <w:szCs w:val="24"/>
        </w:rPr>
        <w:t>redakciju, jāprecizē arī ar likumprojektu papildinātais parejas noteikumu 181.punkts</w:t>
      </w:r>
      <w:r w:rsidR="00AE27D3">
        <w:rPr>
          <w:bCs/>
          <w:szCs w:val="24"/>
        </w:rPr>
        <w:t>;</w:t>
      </w:r>
    </w:p>
    <w:p w14:paraId="1CF12E39" w14:textId="77777777" w:rsidR="006F35B6" w:rsidRDefault="006F35B6" w:rsidP="00831003">
      <w:pPr>
        <w:pStyle w:val="ListParagraph"/>
        <w:ind w:left="0" w:firstLine="0"/>
        <w:contextualSpacing w:val="0"/>
        <w:rPr>
          <w:bCs/>
          <w:lang w:eastAsia="zh-CN"/>
        </w:rPr>
      </w:pPr>
      <w:r>
        <w:rPr>
          <w:bCs/>
          <w:lang w:eastAsia="zh-CN"/>
        </w:rPr>
        <w:t xml:space="preserve">3. </w:t>
      </w:r>
      <w:r w:rsidR="00A63BA5">
        <w:rPr>
          <w:bCs/>
          <w:lang w:eastAsia="zh-CN"/>
        </w:rPr>
        <w:t xml:space="preserve">Izsakot </w:t>
      </w:r>
      <w:r w:rsidR="00A63BA5" w:rsidRPr="00A63BA5">
        <w:rPr>
          <w:bCs/>
          <w:lang w:eastAsia="zh-CN"/>
        </w:rPr>
        <w:t>likumā “Par iedzīvotāju ienākuma nodokli”</w:t>
      </w:r>
      <w:r w:rsidR="00831003">
        <w:rPr>
          <w:bCs/>
          <w:lang w:eastAsia="zh-CN"/>
        </w:rPr>
        <w:t xml:space="preserve"> </w:t>
      </w:r>
      <w:r w:rsidR="007551F7">
        <w:rPr>
          <w:bCs/>
          <w:lang w:eastAsia="zh-CN"/>
        </w:rPr>
        <w:t>13.panta trešo daļu jaunā redakcijā</w:t>
      </w:r>
      <w:r w:rsidR="00831003">
        <w:rPr>
          <w:bCs/>
          <w:lang w:eastAsia="zh-CN"/>
        </w:rPr>
        <w:t>,</w:t>
      </w:r>
      <w:r w:rsidR="007551F7">
        <w:rPr>
          <w:bCs/>
          <w:lang w:eastAsia="zh-CN"/>
        </w:rPr>
        <w:t xml:space="preserve"> 2.punkts Labklājības ministrijas ieskatā ir attiecināms arī uz </w:t>
      </w:r>
      <w:r w:rsidR="007551F7" w:rsidRPr="007551F7">
        <w:rPr>
          <w:bCs/>
          <w:lang w:eastAsia="zh-CN"/>
        </w:rPr>
        <w:t>atlīdzīb</w:t>
      </w:r>
      <w:r w:rsidR="007551F7">
        <w:rPr>
          <w:bCs/>
          <w:lang w:eastAsia="zh-CN"/>
        </w:rPr>
        <w:t>u</w:t>
      </w:r>
      <w:r w:rsidR="007551F7" w:rsidRPr="007551F7">
        <w:rPr>
          <w:bCs/>
          <w:lang w:eastAsia="zh-CN"/>
        </w:rPr>
        <w:t xml:space="preserve"> par darbspēju zaudējumu saskaņā ar likumu “Par obligāto sociālo apdrošināšanu pret nelaimes gadījumiem darbā un arodslimībām</w:t>
      </w:r>
      <w:r w:rsidR="000569E4">
        <w:rPr>
          <w:bCs/>
          <w:lang w:eastAsia="zh-CN"/>
        </w:rPr>
        <w:t>, ne tikai uz</w:t>
      </w:r>
      <w:r w:rsidR="007551F7" w:rsidRPr="007551F7">
        <w:rPr>
          <w:bCs/>
          <w:lang w:eastAsia="zh-CN"/>
        </w:rPr>
        <w:t xml:space="preserve"> atlīdzīb</w:t>
      </w:r>
      <w:r w:rsidR="000569E4">
        <w:rPr>
          <w:bCs/>
          <w:lang w:eastAsia="zh-CN"/>
        </w:rPr>
        <w:t>u</w:t>
      </w:r>
      <w:r w:rsidR="007551F7" w:rsidRPr="007551F7">
        <w:rPr>
          <w:bCs/>
          <w:lang w:eastAsia="zh-CN"/>
        </w:rPr>
        <w:t xml:space="preserve"> par apgādnieka zaudējumu</w:t>
      </w:r>
      <w:r w:rsidR="000569E4">
        <w:rPr>
          <w:bCs/>
          <w:lang w:eastAsia="zh-CN"/>
        </w:rPr>
        <w:t>. Līdzīgi tas ir attiecībā uz devīto daļu, ar kuru likumprojekts papildina 13.pantu. Arī šeit jāparedz, ka Valsts ieņēmumu dienests sniedz informāciju atlīdzības par darbspēju zaudējumu izmaksātājam;</w:t>
      </w:r>
    </w:p>
    <w:p w14:paraId="6B870D0E" w14:textId="77777777" w:rsidR="00B71DB9" w:rsidRDefault="000569E4" w:rsidP="00787323">
      <w:pPr>
        <w:widowControl w:val="0"/>
        <w:tabs>
          <w:tab w:val="left" w:pos="330"/>
        </w:tabs>
        <w:spacing w:before="120" w:after="0"/>
        <w:ind w:firstLine="0"/>
        <w:rPr>
          <w:bCs/>
          <w:lang w:eastAsia="zh-CN"/>
        </w:rPr>
      </w:pPr>
      <w:r>
        <w:rPr>
          <w:bCs/>
          <w:lang w:eastAsia="zh-CN"/>
        </w:rPr>
        <w:t>4.</w:t>
      </w:r>
      <w:r w:rsidR="00787323">
        <w:rPr>
          <w:bCs/>
          <w:lang w:eastAsia="zh-CN"/>
        </w:rPr>
        <w:t xml:space="preserve"> </w:t>
      </w:r>
      <w:r w:rsidR="00A45D19">
        <w:rPr>
          <w:bCs/>
          <w:lang w:eastAsia="zh-CN"/>
        </w:rPr>
        <w:t>Vēršam uzmanību, ka likumprojekts ir attiecināms</w:t>
      </w:r>
      <w:r w:rsidR="00B71DB9" w:rsidRPr="00B71DB9">
        <w:t xml:space="preserve"> </w:t>
      </w:r>
      <w:r w:rsidR="00831003">
        <w:t xml:space="preserve">uz </w:t>
      </w:r>
      <w:r w:rsidR="00B71DB9" w:rsidRPr="00B71DB9">
        <w:rPr>
          <w:bCs/>
          <w:lang w:eastAsia="zh-CN"/>
        </w:rPr>
        <w:t>atlīdzīb</w:t>
      </w:r>
      <w:r w:rsidR="00B71DB9">
        <w:rPr>
          <w:bCs/>
          <w:lang w:eastAsia="zh-CN"/>
        </w:rPr>
        <w:t>u</w:t>
      </w:r>
      <w:r w:rsidR="00B71DB9" w:rsidRPr="00B71DB9">
        <w:rPr>
          <w:bCs/>
          <w:lang w:eastAsia="zh-CN"/>
        </w:rPr>
        <w:t xml:space="preserve"> par darbspēju zaudējumu un atlīdzīb</w:t>
      </w:r>
      <w:r w:rsidR="00B71DB9">
        <w:rPr>
          <w:bCs/>
          <w:lang w:eastAsia="zh-CN"/>
        </w:rPr>
        <w:t>u</w:t>
      </w:r>
      <w:r w:rsidR="00B71DB9" w:rsidRPr="00B71DB9">
        <w:rPr>
          <w:bCs/>
          <w:lang w:eastAsia="zh-CN"/>
        </w:rPr>
        <w:t xml:space="preserve"> par apgādnieka zaudējumu, kas piešķirtas saskaņā ar likumu “Par obligāto sociālo apdrošināšanu pret nelaimes gadījumiem darbā un arodslimībām”</w:t>
      </w:r>
      <w:r w:rsidR="00B71DB9">
        <w:rPr>
          <w:bCs/>
          <w:lang w:eastAsia="zh-CN"/>
        </w:rPr>
        <w:t xml:space="preserve">, līdz ar to ir jāprecizē </w:t>
      </w:r>
      <w:bookmarkStart w:id="6" w:name="_Hlk77941775"/>
      <w:r w:rsidR="00B71DB9">
        <w:rPr>
          <w:bCs/>
          <w:lang w:eastAsia="zh-CN"/>
        </w:rPr>
        <w:t>anotācijas III daļas 6.punkts</w:t>
      </w:r>
      <w:bookmarkEnd w:id="6"/>
      <w:r w:rsidR="00B71DB9">
        <w:rPr>
          <w:bCs/>
          <w:lang w:eastAsia="zh-CN"/>
        </w:rPr>
        <w:t>, kur minētas ir arī kaitējuma atlīdzības sakarā ar nelaimes gadījumu darbā vai arodslimību.</w:t>
      </w:r>
    </w:p>
    <w:p w14:paraId="370CD5D0" w14:textId="77777777" w:rsidR="00787323" w:rsidRDefault="00B71DB9" w:rsidP="00787323">
      <w:pPr>
        <w:widowControl w:val="0"/>
        <w:tabs>
          <w:tab w:val="left" w:pos="330"/>
        </w:tabs>
        <w:spacing w:before="120" w:after="0"/>
        <w:ind w:firstLine="0"/>
        <w:rPr>
          <w:rFonts w:eastAsia="Calibri"/>
        </w:rPr>
      </w:pPr>
      <w:r>
        <w:rPr>
          <w:bCs/>
          <w:lang w:eastAsia="zh-CN"/>
        </w:rPr>
        <w:t xml:space="preserve">5. </w:t>
      </w:r>
      <w:r w:rsidR="00A45D19" w:rsidRPr="00787323">
        <w:rPr>
          <w:rFonts w:eastAsia="Calibri"/>
        </w:rPr>
        <w:t xml:space="preserve">Lūdzam </w:t>
      </w:r>
      <w:r w:rsidRPr="00B71DB9">
        <w:rPr>
          <w:rFonts w:eastAsia="Calibri"/>
        </w:rPr>
        <w:t>anotācij</w:t>
      </w:r>
      <w:r w:rsidR="002152AC">
        <w:rPr>
          <w:rFonts w:eastAsia="Calibri"/>
        </w:rPr>
        <w:t xml:space="preserve">ā </w:t>
      </w:r>
      <w:r>
        <w:rPr>
          <w:rFonts w:eastAsia="Calibri"/>
        </w:rPr>
        <w:t>iekļaut arī Valsts sociālās apdrošināšanas aģentūras (turpmāk – VSAA) informācijas sistēmas (turpmāk – IT) nepieciešamo izmaiņu veikšana</w:t>
      </w:r>
      <w:r w:rsidR="00831003">
        <w:rPr>
          <w:rFonts w:eastAsia="Calibri"/>
        </w:rPr>
        <w:t>s izmaksas</w:t>
      </w:r>
      <w:r>
        <w:rPr>
          <w:rFonts w:eastAsia="Calibri"/>
        </w:rPr>
        <w:t>.</w:t>
      </w:r>
      <w:r w:rsidR="00A45D19" w:rsidRPr="00787323">
        <w:rPr>
          <w:rFonts w:eastAsia="Calibri"/>
        </w:rPr>
        <w:t xml:space="preserve"> </w:t>
      </w:r>
      <w:r w:rsidR="00787323" w:rsidRPr="00787323">
        <w:rPr>
          <w:rFonts w:eastAsia="Calibri"/>
        </w:rPr>
        <w:t xml:space="preserve">Izmaiņas, kas veicamas VSAA </w:t>
      </w:r>
      <w:bookmarkStart w:id="7" w:name="_Hlk77941906"/>
      <w:r w:rsidR="00787323" w:rsidRPr="00787323">
        <w:rPr>
          <w:rFonts w:eastAsia="Calibri"/>
        </w:rPr>
        <w:t xml:space="preserve">sociālās apdrošināšanas </w:t>
      </w:r>
      <w:bookmarkEnd w:id="7"/>
      <w:r w:rsidR="00831003">
        <w:rPr>
          <w:rFonts w:eastAsia="Calibri"/>
        </w:rPr>
        <w:t>IS</w:t>
      </w:r>
      <w:r w:rsidR="00787323" w:rsidRPr="00787323">
        <w:rPr>
          <w:rFonts w:eastAsia="Calibri"/>
        </w:rPr>
        <w:t xml:space="preserve">, lai ieviestu atlīdzību </w:t>
      </w:r>
      <w:r w:rsidRPr="00B71DB9">
        <w:rPr>
          <w:rFonts w:eastAsia="Calibri"/>
        </w:rPr>
        <w:t>par</w:t>
      </w:r>
      <w:r>
        <w:rPr>
          <w:rFonts w:eastAsia="Calibri"/>
        </w:rPr>
        <w:t xml:space="preserve"> </w:t>
      </w:r>
      <w:r w:rsidRPr="00B71DB9">
        <w:rPr>
          <w:rFonts w:eastAsia="Calibri"/>
        </w:rPr>
        <w:t xml:space="preserve">darbspēju zaudējumu un atlīdzību par apgādnieka zaudējumu </w:t>
      </w:r>
      <w:r w:rsidR="00787323" w:rsidRPr="00787323">
        <w:rPr>
          <w:rFonts w:eastAsia="Calibri"/>
        </w:rPr>
        <w:t xml:space="preserve">aplikšanu ar </w:t>
      </w:r>
      <w:r>
        <w:rPr>
          <w:rFonts w:eastAsia="Calibri"/>
        </w:rPr>
        <w:t>iedzīvotāju ienākuma nodokli</w:t>
      </w:r>
      <w:r w:rsidR="00787323" w:rsidRPr="00787323">
        <w:rPr>
          <w:rFonts w:eastAsia="Calibri"/>
        </w:rPr>
        <w:t>, ir ļoti plašas un skar pakalpojumu piešķiršanas, pakalpojumu izmaksas un datu apmaiņas apakšsistēmas. Izmaiņu izstrādē nepieciešams piesaistīt arī IS izstrādes ārpakalpojumu, provizoriski vērtējot, 250 cilvēkdienu apjomā. Šo darbu apmaksai VSAA nepieciešams arī papildus finansējums 117</w:t>
      </w:r>
      <w:r>
        <w:rPr>
          <w:rFonts w:eastAsia="Calibri"/>
        </w:rPr>
        <w:t xml:space="preserve"> </w:t>
      </w:r>
      <w:r w:rsidR="00787323" w:rsidRPr="00787323">
        <w:rPr>
          <w:rFonts w:eastAsia="Calibri"/>
        </w:rPr>
        <w:t xml:space="preserve">975 </w:t>
      </w:r>
      <w:proofErr w:type="spellStart"/>
      <w:r w:rsidRPr="00B71DB9">
        <w:rPr>
          <w:rFonts w:eastAsia="Calibri"/>
          <w:i/>
        </w:rPr>
        <w:t>euro</w:t>
      </w:r>
      <w:proofErr w:type="spellEnd"/>
      <w:r w:rsidRPr="00B71DB9">
        <w:rPr>
          <w:rFonts w:eastAsia="Calibri"/>
          <w:i/>
        </w:rPr>
        <w:t xml:space="preserve"> </w:t>
      </w:r>
      <w:r w:rsidR="00787323" w:rsidRPr="00787323">
        <w:rPr>
          <w:rFonts w:eastAsia="Calibri"/>
        </w:rPr>
        <w:t xml:space="preserve">apmērā 2022.gada budžetā. </w:t>
      </w:r>
    </w:p>
    <w:p w14:paraId="02734CA1" w14:textId="77777777" w:rsidR="00AE439E" w:rsidRPr="00787323" w:rsidRDefault="00AE439E" w:rsidP="00787323">
      <w:pPr>
        <w:widowControl w:val="0"/>
        <w:tabs>
          <w:tab w:val="left" w:pos="330"/>
        </w:tabs>
        <w:spacing w:before="120" w:after="0"/>
        <w:ind w:firstLine="0"/>
        <w:rPr>
          <w:rFonts w:eastAsia="Calibri"/>
          <w:bCs/>
        </w:rPr>
      </w:pPr>
      <w:r>
        <w:rPr>
          <w:rFonts w:eastAsia="Calibri"/>
          <w:bCs/>
        </w:rPr>
        <w:t>6. Anotācijas VII daļas 1.punktā “Projekta izpildē iesaistītās institūcijas” iekļaujama arī VSAA.</w:t>
      </w:r>
    </w:p>
    <w:p w14:paraId="1C4F7B95" w14:textId="77777777" w:rsidR="000569E4" w:rsidRDefault="000569E4" w:rsidP="00AE439E">
      <w:pPr>
        <w:pStyle w:val="ListParagraph"/>
        <w:ind w:left="0" w:firstLine="0"/>
        <w:rPr>
          <w:bCs/>
          <w:lang w:eastAsia="zh-CN"/>
        </w:rPr>
      </w:pPr>
    </w:p>
    <w:p w14:paraId="3044B45C" w14:textId="77777777" w:rsidR="00AE439E" w:rsidRPr="00787323" w:rsidRDefault="00AE439E" w:rsidP="00AE439E">
      <w:pPr>
        <w:pStyle w:val="ListParagraph"/>
        <w:ind w:left="0" w:firstLine="0"/>
        <w:rPr>
          <w:bCs/>
          <w:lang w:eastAsia="zh-CN"/>
        </w:rPr>
      </w:pPr>
    </w:p>
    <w:p w14:paraId="56C804DD" w14:textId="77777777" w:rsidR="00737725" w:rsidRDefault="00737725" w:rsidP="00AE439E">
      <w:pPr>
        <w:ind w:firstLine="0"/>
        <w:contextualSpacing/>
        <w:rPr>
          <w:color w:val="000000"/>
        </w:rPr>
      </w:pPr>
    </w:p>
    <w:tbl>
      <w:tblPr>
        <w:tblpPr w:leftFromText="180" w:rightFromText="180" w:vertAnchor="text" w:horzAnchor="margin" w:tblpXSpec="right" w:tblpY="24"/>
        <w:tblW w:w="9354" w:type="dxa"/>
        <w:tblLayout w:type="fixed"/>
        <w:tblLook w:val="00A0" w:firstRow="1" w:lastRow="0" w:firstColumn="1" w:lastColumn="0" w:noHBand="0" w:noVBand="0"/>
      </w:tblPr>
      <w:tblGrid>
        <w:gridCol w:w="2552"/>
        <w:gridCol w:w="5145"/>
        <w:gridCol w:w="1657"/>
      </w:tblGrid>
      <w:tr w:rsidR="00737725" w:rsidRPr="00B62354" w14:paraId="727928FE" w14:textId="77777777" w:rsidTr="002F7156">
        <w:trPr>
          <w:trHeight w:val="702"/>
        </w:trPr>
        <w:tc>
          <w:tcPr>
            <w:tcW w:w="2552" w:type="dxa"/>
          </w:tcPr>
          <w:p w14:paraId="526F6B26" w14:textId="77777777" w:rsidR="00737725" w:rsidRPr="00B62354" w:rsidRDefault="00BB1E7D" w:rsidP="007E31BA">
            <w:pPr>
              <w:widowControl w:val="0"/>
              <w:spacing w:after="200" w:line="20" w:lineRule="atLeast"/>
              <w:ind w:left="180" w:right="-252" w:firstLine="0"/>
              <w:contextualSpacing/>
              <w:jc w:val="left"/>
              <w:rPr>
                <w:rFonts w:eastAsia="Calibri"/>
              </w:rPr>
            </w:pPr>
            <w:r w:rsidRPr="00A53CA0">
              <w:rPr>
                <w:lang w:eastAsia="lv-LV"/>
              </w:rPr>
              <w:t>Valsts sekretār</w:t>
            </w:r>
            <w:r>
              <w:rPr>
                <w:lang w:eastAsia="lv-LV"/>
              </w:rPr>
              <w:t xml:space="preserve">a </w:t>
            </w:r>
            <w:proofErr w:type="spellStart"/>
            <w:r w:rsidR="00D77D87">
              <w:rPr>
                <w:lang w:eastAsia="lv-LV"/>
              </w:rPr>
              <w:t>p.i</w:t>
            </w:r>
            <w:proofErr w:type="spellEnd"/>
            <w:r w:rsidR="00D77D87">
              <w:rPr>
                <w:lang w:eastAsia="lv-LV"/>
              </w:rPr>
              <w:t>.</w:t>
            </w:r>
            <w:r w:rsidR="00660E07">
              <w:rPr>
                <w:lang w:eastAsia="lv-LV"/>
              </w:rPr>
              <w:t>,</w:t>
            </w:r>
            <w:r w:rsidR="00D77D87">
              <w:rPr>
                <w:lang w:eastAsia="lv-LV"/>
              </w:rPr>
              <w:t xml:space="preserve"> valsts sekretāra </w:t>
            </w:r>
            <w:r>
              <w:rPr>
                <w:lang w:eastAsia="lv-LV"/>
              </w:rPr>
              <w:t>vietniece</w:t>
            </w:r>
            <w:r w:rsidRPr="00B62354">
              <w:rPr>
                <w:rFonts w:eastAsia="Calibri"/>
              </w:rPr>
              <w:t xml:space="preserve"> </w:t>
            </w:r>
            <w:r w:rsidR="00737725" w:rsidRPr="00B62354">
              <w:rPr>
                <w:rFonts w:eastAsia="Calibri"/>
              </w:rPr>
              <w:tab/>
            </w:r>
          </w:p>
        </w:tc>
        <w:tc>
          <w:tcPr>
            <w:tcW w:w="5145" w:type="dxa"/>
          </w:tcPr>
          <w:p w14:paraId="176E7AFB" w14:textId="77777777" w:rsidR="00D77D87" w:rsidRDefault="00737725" w:rsidP="00BB1E7D">
            <w:pPr>
              <w:widowControl w:val="0"/>
              <w:spacing w:after="200" w:line="20" w:lineRule="atLeast"/>
              <w:ind w:firstLine="0"/>
              <w:contextualSpacing/>
              <w:jc w:val="center"/>
              <w:rPr>
                <w:rFonts w:eastAsia="Calibri"/>
                <w:i/>
                <w:iCs/>
              </w:rPr>
            </w:pPr>
            <w:r w:rsidRPr="00B62354">
              <w:rPr>
                <w:rFonts w:eastAsia="Calibri"/>
                <w:i/>
                <w:iCs/>
              </w:rPr>
              <w:t>Dokuments parakstīts ar drošu</w:t>
            </w:r>
          </w:p>
          <w:p w14:paraId="0470B16D" w14:textId="77777777" w:rsidR="00D77D87" w:rsidRDefault="00737725" w:rsidP="00BB1E7D">
            <w:pPr>
              <w:widowControl w:val="0"/>
              <w:spacing w:after="200" w:line="20" w:lineRule="atLeast"/>
              <w:ind w:firstLine="0"/>
              <w:contextualSpacing/>
              <w:jc w:val="center"/>
              <w:rPr>
                <w:rFonts w:eastAsia="Calibri"/>
                <w:i/>
                <w:iCs/>
              </w:rPr>
            </w:pPr>
            <w:r w:rsidRPr="00B62354">
              <w:rPr>
                <w:rFonts w:eastAsia="Calibri"/>
                <w:i/>
                <w:iCs/>
              </w:rPr>
              <w:t xml:space="preserve"> elektronisko parakstu un</w:t>
            </w:r>
          </w:p>
          <w:p w14:paraId="72534596" w14:textId="77777777" w:rsidR="00737725" w:rsidRPr="00B62354" w:rsidRDefault="00737725" w:rsidP="00BB1E7D">
            <w:pPr>
              <w:widowControl w:val="0"/>
              <w:spacing w:after="200" w:line="20" w:lineRule="atLeast"/>
              <w:ind w:firstLine="0"/>
              <w:contextualSpacing/>
              <w:jc w:val="center"/>
              <w:rPr>
                <w:rFonts w:eastAsia="Calibri"/>
                <w:i/>
                <w:iCs/>
              </w:rPr>
            </w:pPr>
            <w:r w:rsidRPr="00B62354">
              <w:rPr>
                <w:rFonts w:eastAsia="Calibri"/>
                <w:i/>
                <w:iCs/>
              </w:rPr>
              <w:t xml:space="preserve"> satur laika zīmogu</w:t>
            </w:r>
          </w:p>
        </w:tc>
        <w:tc>
          <w:tcPr>
            <w:tcW w:w="1657" w:type="dxa"/>
          </w:tcPr>
          <w:p w14:paraId="7FA18506" w14:textId="77777777" w:rsidR="00737725" w:rsidRPr="00B62354" w:rsidRDefault="00BB1E7D" w:rsidP="007B6588">
            <w:pPr>
              <w:widowControl w:val="0"/>
              <w:spacing w:after="200" w:line="20" w:lineRule="atLeast"/>
              <w:ind w:firstLine="0"/>
              <w:contextualSpacing/>
              <w:jc w:val="right"/>
              <w:rPr>
                <w:rFonts w:eastAsia="Calibri"/>
              </w:rPr>
            </w:pPr>
            <w:proofErr w:type="spellStart"/>
            <w:r>
              <w:rPr>
                <w:rFonts w:eastAsia="Calibri"/>
              </w:rPr>
              <w:t>A.Grīnberga</w:t>
            </w:r>
            <w:proofErr w:type="spellEnd"/>
          </w:p>
        </w:tc>
      </w:tr>
    </w:tbl>
    <w:p w14:paraId="2D26952E" w14:textId="77777777" w:rsidR="00737725" w:rsidRDefault="00737725" w:rsidP="00737725">
      <w:pPr>
        <w:spacing w:after="0"/>
        <w:ind w:firstLine="0"/>
        <w:rPr>
          <w:color w:val="000000"/>
          <w:sz w:val="18"/>
          <w:szCs w:val="18"/>
        </w:rPr>
      </w:pPr>
    </w:p>
    <w:p w14:paraId="3C35D7C2" w14:textId="77777777" w:rsidR="007E31BA" w:rsidRDefault="007E31BA" w:rsidP="00FD6962">
      <w:pPr>
        <w:spacing w:after="0"/>
        <w:ind w:firstLine="0"/>
        <w:rPr>
          <w:sz w:val="18"/>
          <w:szCs w:val="18"/>
        </w:rPr>
      </w:pPr>
    </w:p>
    <w:p w14:paraId="78A30357" w14:textId="77777777" w:rsidR="007E31BA" w:rsidRDefault="007E31BA" w:rsidP="00FD6962">
      <w:pPr>
        <w:spacing w:after="0"/>
        <w:ind w:firstLine="0"/>
        <w:rPr>
          <w:sz w:val="18"/>
          <w:szCs w:val="18"/>
        </w:rPr>
      </w:pPr>
    </w:p>
    <w:p w14:paraId="20C426F4" w14:textId="77777777" w:rsidR="007E31BA" w:rsidRDefault="007E31BA" w:rsidP="00FD6962">
      <w:pPr>
        <w:spacing w:after="0"/>
        <w:ind w:firstLine="0"/>
        <w:rPr>
          <w:sz w:val="18"/>
          <w:szCs w:val="18"/>
        </w:rPr>
      </w:pPr>
    </w:p>
    <w:p w14:paraId="20172C58" w14:textId="77777777" w:rsidR="007E31BA" w:rsidRDefault="007E31BA" w:rsidP="00FD6962">
      <w:pPr>
        <w:spacing w:after="0"/>
        <w:ind w:firstLine="0"/>
        <w:rPr>
          <w:sz w:val="18"/>
          <w:szCs w:val="18"/>
        </w:rPr>
      </w:pPr>
    </w:p>
    <w:p w14:paraId="340CED4F" w14:textId="77777777" w:rsidR="007E31BA" w:rsidRDefault="007E31BA" w:rsidP="00FD6962">
      <w:pPr>
        <w:spacing w:after="0"/>
        <w:ind w:firstLine="0"/>
        <w:rPr>
          <w:sz w:val="18"/>
          <w:szCs w:val="18"/>
        </w:rPr>
      </w:pPr>
    </w:p>
    <w:p w14:paraId="6EF8B228" w14:textId="77777777" w:rsidR="007E31BA" w:rsidRDefault="007E31BA" w:rsidP="00FD6962">
      <w:pPr>
        <w:spacing w:after="0"/>
        <w:ind w:firstLine="0"/>
        <w:rPr>
          <w:sz w:val="18"/>
          <w:szCs w:val="18"/>
        </w:rPr>
      </w:pPr>
    </w:p>
    <w:p w14:paraId="55D7AD27" w14:textId="77777777" w:rsidR="00FD6962" w:rsidRPr="00A45D19" w:rsidRDefault="001D32C4" w:rsidP="00FD6962">
      <w:pPr>
        <w:spacing w:after="0"/>
        <w:ind w:firstLine="0"/>
        <w:rPr>
          <w:sz w:val="18"/>
          <w:szCs w:val="18"/>
        </w:rPr>
      </w:pPr>
      <w:r w:rsidRPr="00A45D19">
        <w:rPr>
          <w:sz w:val="18"/>
          <w:szCs w:val="18"/>
        </w:rPr>
        <w:t>K</w:t>
      </w:r>
      <w:r w:rsidR="00FD6962" w:rsidRPr="00A45D19">
        <w:rPr>
          <w:sz w:val="18"/>
          <w:szCs w:val="18"/>
        </w:rPr>
        <w:t>udiņa 67021678</w:t>
      </w:r>
    </w:p>
    <w:p w14:paraId="4E1A9E7D" w14:textId="77777777" w:rsidR="00FD6962" w:rsidRPr="00A45D19" w:rsidRDefault="00F92638" w:rsidP="00FD6962">
      <w:pPr>
        <w:spacing w:after="0"/>
        <w:ind w:firstLine="0"/>
        <w:rPr>
          <w:sz w:val="18"/>
          <w:szCs w:val="18"/>
        </w:rPr>
      </w:pPr>
      <w:hyperlink r:id="rId9" w:history="1">
        <w:r w:rsidR="00FD6962" w:rsidRPr="00A45D19">
          <w:rPr>
            <w:rStyle w:val="Hyperlink"/>
            <w:sz w:val="18"/>
            <w:szCs w:val="18"/>
          </w:rPr>
          <w:t>Daiga.Kudina@lm.gov.lv</w:t>
        </w:r>
      </w:hyperlink>
    </w:p>
    <w:p w14:paraId="6E3EFBC5" w14:textId="77777777" w:rsidR="00F7306B" w:rsidRPr="00A45D19" w:rsidRDefault="001D32C4" w:rsidP="002465AC">
      <w:pPr>
        <w:spacing w:after="0"/>
        <w:ind w:firstLine="0"/>
        <w:rPr>
          <w:sz w:val="18"/>
          <w:szCs w:val="18"/>
        </w:rPr>
      </w:pPr>
      <w:r w:rsidRPr="00A45D19">
        <w:rPr>
          <w:sz w:val="18"/>
          <w:szCs w:val="18"/>
        </w:rPr>
        <w:t>2</w:t>
      </w:r>
      <w:r w:rsidR="00493EA1" w:rsidRPr="00A45D19">
        <w:rPr>
          <w:sz w:val="18"/>
          <w:szCs w:val="18"/>
        </w:rPr>
        <w:t>1</w:t>
      </w:r>
      <w:r w:rsidR="00233D71" w:rsidRPr="00A45D19">
        <w:rPr>
          <w:sz w:val="18"/>
          <w:szCs w:val="18"/>
        </w:rPr>
        <w:t>-</w:t>
      </w:r>
      <w:r w:rsidR="006226A3" w:rsidRPr="00A45D19">
        <w:rPr>
          <w:sz w:val="18"/>
          <w:szCs w:val="18"/>
        </w:rPr>
        <w:t>N/</w:t>
      </w:r>
      <w:r w:rsidR="00EA4B0F">
        <w:rPr>
          <w:sz w:val="18"/>
          <w:szCs w:val="18"/>
        </w:rPr>
        <w:t>10655</w:t>
      </w:r>
    </w:p>
    <w:sectPr w:rsidR="00F7306B" w:rsidRPr="00A45D19" w:rsidSect="00805899">
      <w:headerReference w:type="even" r:id="rId10"/>
      <w:headerReference w:type="default" r:id="rId11"/>
      <w:footerReference w:type="default" r:id="rId12"/>
      <w:footerReference w:type="first" r:id="rId13"/>
      <w:pgSz w:w="11907" w:h="16840" w:code="9"/>
      <w:pgMar w:top="1418" w:right="1134" w:bottom="1134" w:left="1701" w:header="720" w:footer="17" w:gutter="0"/>
      <w:cols w:space="720"/>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8A2F5" w14:textId="77777777" w:rsidR="001C6213" w:rsidRDefault="001C6213" w:rsidP="006226A3">
      <w:pPr>
        <w:spacing w:after="0"/>
      </w:pPr>
      <w:r>
        <w:separator/>
      </w:r>
    </w:p>
  </w:endnote>
  <w:endnote w:type="continuationSeparator" w:id="0">
    <w:p w14:paraId="40B9CB24" w14:textId="77777777" w:rsidR="001C6213" w:rsidRDefault="001C6213" w:rsidP="00622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2117" w14:textId="77777777" w:rsidR="00493EA1" w:rsidRPr="00285F3C" w:rsidRDefault="00493EA1" w:rsidP="00493EA1">
    <w:pPr>
      <w:pStyle w:val="Footer"/>
      <w:ind w:firstLine="0"/>
      <w:contextualSpacing/>
    </w:pPr>
    <w:r w:rsidRPr="00285F3C">
      <w:rPr>
        <w:sz w:val="20"/>
        <w:szCs w:val="20"/>
      </w:rPr>
      <w:t>LMatz_</w:t>
    </w:r>
    <w:r>
      <w:rPr>
        <w:sz w:val="20"/>
        <w:szCs w:val="20"/>
      </w:rPr>
      <w:t>PIIN</w:t>
    </w:r>
    <w:r w:rsidRPr="00285F3C">
      <w:rPr>
        <w:sz w:val="20"/>
        <w:szCs w:val="20"/>
      </w:rPr>
      <w:t>_VSS-</w:t>
    </w:r>
    <w:r>
      <w:rPr>
        <w:sz w:val="20"/>
        <w:szCs w:val="20"/>
      </w:rPr>
      <w:t>628_230721</w:t>
    </w:r>
  </w:p>
  <w:p w14:paraId="2B614F91" w14:textId="77777777" w:rsidR="00CC21EC" w:rsidRDefault="00CC21EC" w:rsidP="00493EA1">
    <w:pPr>
      <w:pStyle w:val="Footer"/>
      <w:contextualSpacing/>
    </w:pPr>
  </w:p>
  <w:p w14:paraId="4F3629D8" w14:textId="77777777" w:rsidR="00493EA1" w:rsidRDefault="00493EA1" w:rsidP="00493EA1">
    <w:pPr>
      <w:pStyle w:val="Footer"/>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F5ACF" w14:textId="77777777" w:rsidR="00AF7ABA" w:rsidRDefault="00CC21EC" w:rsidP="00285F3C">
    <w:pPr>
      <w:pStyle w:val="Footer"/>
      <w:ind w:firstLine="0"/>
      <w:contextualSpacing/>
    </w:pPr>
    <w:r w:rsidRPr="00285F3C">
      <w:rPr>
        <w:sz w:val="20"/>
        <w:szCs w:val="20"/>
      </w:rPr>
      <w:t>LMatz_</w:t>
    </w:r>
    <w:r w:rsidR="00520790">
      <w:rPr>
        <w:sz w:val="20"/>
        <w:szCs w:val="20"/>
      </w:rPr>
      <w:t>PIIN</w:t>
    </w:r>
    <w:r w:rsidRPr="00285F3C">
      <w:rPr>
        <w:sz w:val="20"/>
        <w:szCs w:val="20"/>
      </w:rPr>
      <w:t>_VSS-</w:t>
    </w:r>
    <w:r w:rsidR="00520790">
      <w:rPr>
        <w:sz w:val="20"/>
        <w:szCs w:val="20"/>
      </w:rPr>
      <w:t>628_230721</w:t>
    </w:r>
  </w:p>
  <w:p w14:paraId="51DBB0F5" w14:textId="77777777" w:rsidR="00493EA1" w:rsidRDefault="00493EA1" w:rsidP="00285F3C">
    <w:pPr>
      <w:pStyle w:val="Footer"/>
      <w:ind w:firstLine="0"/>
      <w:contextualSpacing/>
    </w:pPr>
  </w:p>
  <w:p w14:paraId="74208749" w14:textId="77777777" w:rsidR="00493EA1" w:rsidRPr="00285F3C" w:rsidRDefault="00493EA1" w:rsidP="00285F3C">
    <w:pPr>
      <w:pStyle w:val="Footer"/>
      <w:ind w:firstLine="0"/>
      <w:contextual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CD317" w14:textId="77777777" w:rsidR="001C6213" w:rsidRDefault="001C6213" w:rsidP="006226A3">
      <w:pPr>
        <w:spacing w:after="0"/>
      </w:pPr>
      <w:r>
        <w:separator/>
      </w:r>
    </w:p>
  </w:footnote>
  <w:footnote w:type="continuationSeparator" w:id="0">
    <w:p w14:paraId="1680D114" w14:textId="77777777" w:rsidR="001C6213" w:rsidRDefault="001C6213" w:rsidP="00622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81124" w14:textId="77777777" w:rsidR="00690485" w:rsidRDefault="00E558D1" w:rsidP="0060677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164E9E" w14:textId="77777777" w:rsidR="00690485" w:rsidRDefault="00F92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50C22" w14:textId="77777777" w:rsidR="00690485" w:rsidRPr="003311ED" w:rsidRDefault="00E558D1" w:rsidP="00606772">
    <w:pPr>
      <w:pStyle w:val="Header"/>
      <w:framePr w:wrap="around" w:vAnchor="text" w:hAnchor="margin" w:xAlign="center" w:y="1"/>
      <w:rPr>
        <w:rStyle w:val="PageNumber"/>
        <w:sz w:val="22"/>
        <w:szCs w:val="22"/>
      </w:rPr>
    </w:pPr>
    <w:r w:rsidRPr="003311ED">
      <w:rPr>
        <w:rStyle w:val="PageNumber"/>
        <w:sz w:val="22"/>
        <w:szCs w:val="22"/>
      </w:rPr>
      <w:fldChar w:fldCharType="begin"/>
    </w:r>
    <w:r w:rsidRPr="003311ED">
      <w:rPr>
        <w:rStyle w:val="PageNumber"/>
        <w:sz w:val="22"/>
        <w:szCs w:val="22"/>
      </w:rPr>
      <w:instrText xml:space="preserve">PAGE  </w:instrText>
    </w:r>
    <w:r w:rsidRPr="003311ED">
      <w:rPr>
        <w:rStyle w:val="PageNumber"/>
        <w:sz w:val="22"/>
        <w:szCs w:val="22"/>
      </w:rPr>
      <w:fldChar w:fldCharType="separate"/>
    </w:r>
    <w:r w:rsidRPr="003311ED">
      <w:rPr>
        <w:rStyle w:val="PageNumber"/>
        <w:noProof/>
        <w:sz w:val="22"/>
        <w:szCs w:val="22"/>
      </w:rPr>
      <w:t>2</w:t>
    </w:r>
    <w:r w:rsidRPr="003311ED">
      <w:rPr>
        <w:rStyle w:val="PageNumber"/>
        <w:sz w:val="22"/>
        <w:szCs w:val="22"/>
      </w:rPr>
      <w:fldChar w:fldCharType="end"/>
    </w:r>
  </w:p>
  <w:p w14:paraId="7B0F6FE8" w14:textId="77777777" w:rsidR="00690485" w:rsidRDefault="00F92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122AD"/>
    <w:multiLevelType w:val="hybridMultilevel"/>
    <w:tmpl w:val="B7A83A6A"/>
    <w:lvl w:ilvl="0" w:tplc="D990F8F4">
      <w:start w:val="1"/>
      <w:numFmt w:val="decimal"/>
      <w:lvlText w:val="%1."/>
      <w:lvlJc w:val="left"/>
      <w:pPr>
        <w:tabs>
          <w:tab w:val="num" w:pos="810"/>
        </w:tabs>
        <w:ind w:left="810" w:hanging="450"/>
      </w:pPr>
      <w:rPr>
        <w:rFonts w:cs="Times New Roman" w:hint="default"/>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5013538"/>
    <w:multiLevelType w:val="hybridMultilevel"/>
    <w:tmpl w:val="A4526204"/>
    <w:lvl w:ilvl="0" w:tplc="4D0C4F38">
      <w:start w:val="1"/>
      <w:numFmt w:val="decimal"/>
      <w:lvlText w:val="%1."/>
      <w:lvlJc w:val="left"/>
      <w:pPr>
        <w:tabs>
          <w:tab w:val="num" w:pos="1138"/>
        </w:tabs>
        <w:ind w:left="784" w:hanging="3"/>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6916E45"/>
    <w:multiLevelType w:val="hybridMultilevel"/>
    <w:tmpl w:val="8B0A70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C7C1EE5"/>
    <w:multiLevelType w:val="hybridMultilevel"/>
    <w:tmpl w:val="F0B4E3E6"/>
    <w:lvl w:ilvl="0" w:tplc="6BD676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A3"/>
    <w:rsid w:val="000044CE"/>
    <w:rsid w:val="0000515B"/>
    <w:rsid w:val="0001201C"/>
    <w:rsid w:val="00012731"/>
    <w:rsid w:val="00016DA8"/>
    <w:rsid w:val="00016DF2"/>
    <w:rsid w:val="00036F92"/>
    <w:rsid w:val="0004194E"/>
    <w:rsid w:val="00043C45"/>
    <w:rsid w:val="00050D0F"/>
    <w:rsid w:val="00055C5A"/>
    <w:rsid w:val="000569E4"/>
    <w:rsid w:val="0006083F"/>
    <w:rsid w:val="000625F6"/>
    <w:rsid w:val="00063B01"/>
    <w:rsid w:val="0006603E"/>
    <w:rsid w:val="00091E48"/>
    <w:rsid w:val="000A65F0"/>
    <w:rsid w:val="000B0BCD"/>
    <w:rsid w:val="000B1D3C"/>
    <w:rsid w:val="000B4440"/>
    <w:rsid w:val="000C13F9"/>
    <w:rsid w:val="000C37D8"/>
    <w:rsid w:val="000C3D1A"/>
    <w:rsid w:val="000D10EB"/>
    <w:rsid w:val="000D6BA7"/>
    <w:rsid w:val="000E0A30"/>
    <w:rsid w:val="000E38DF"/>
    <w:rsid w:val="000E5BD8"/>
    <w:rsid w:val="000F6B99"/>
    <w:rsid w:val="0011012A"/>
    <w:rsid w:val="001120AC"/>
    <w:rsid w:val="00113047"/>
    <w:rsid w:val="00121AE1"/>
    <w:rsid w:val="00126096"/>
    <w:rsid w:val="001316A4"/>
    <w:rsid w:val="0015071E"/>
    <w:rsid w:val="00150FC0"/>
    <w:rsid w:val="001535DB"/>
    <w:rsid w:val="00155526"/>
    <w:rsid w:val="0016697E"/>
    <w:rsid w:val="001702BB"/>
    <w:rsid w:val="00170587"/>
    <w:rsid w:val="001754F7"/>
    <w:rsid w:val="00176B19"/>
    <w:rsid w:val="00184574"/>
    <w:rsid w:val="00191A7F"/>
    <w:rsid w:val="00191B07"/>
    <w:rsid w:val="001972A1"/>
    <w:rsid w:val="001A0313"/>
    <w:rsid w:val="001A2B92"/>
    <w:rsid w:val="001C3A5D"/>
    <w:rsid w:val="001C3FC6"/>
    <w:rsid w:val="001C6213"/>
    <w:rsid w:val="001D32C4"/>
    <w:rsid w:val="001E1C09"/>
    <w:rsid w:val="001E24BA"/>
    <w:rsid w:val="001F00A4"/>
    <w:rsid w:val="002152AC"/>
    <w:rsid w:val="0021542B"/>
    <w:rsid w:val="00226BFD"/>
    <w:rsid w:val="002279A9"/>
    <w:rsid w:val="00232268"/>
    <w:rsid w:val="00233D71"/>
    <w:rsid w:val="00235A64"/>
    <w:rsid w:val="002402B1"/>
    <w:rsid w:val="002465AC"/>
    <w:rsid w:val="00252B43"/>
    <w:rsid w:val="002546EE"/>
    <w:rsid w:val="002758CC"/>
    <w:rsid w:val="0028433F"/>
    <w:rsid w:val="00285F3C"/>
    <w:rsid w:val="00291775"/>
    <w:rsid w:val="002A2EC0"/>
    <w:rsid w:val="002B25F8"/>
    <w:rsid w:val="002C06E3"/>
    <w:rsid w:val="002C1FCD"/>
    <w:rsid w:val="002C466C"/>
    <w:rsid w:val="002C4FD5"/>
    <w:rsid w:val="002C64E4"/>
    <w:rsid w:val="002C6CF0"/>
    <w:rsid w:val="002D562E"/>
    <w:rsid w:val="002D77F5"/>
    <w:rsid w:val="002E4488"/>
    <w:rsid w:val="002E4CA9"/>
    <w:rsid w:val="002F7156"/>
    <w:rsid w:val="00300AD4"/>
    <w:rsid w:val="00313F17"/>
    <w:rsid w:val="00316AEE"/>
    <w:rsid w:val="00324F7A"/>
    <w:rsid w:val="003311ED"/>
    <w:rsid w:val="00334A7E"/>
    <w:rsid w:val="003412E5"/>
    <w:rsid w:val="00346FFB"/>
    <w:rsid w:val="00347AA6"/>
    <w:rsid w:val="0035036A"/>
    <w:rsid w:val="003659B3"/>
    <w:rsid w:val="003744DD"/>
    <w:rsid w:val="003851AB"/>
    <w:rsid w:val="003879E5"/>
    <w:rsid w:val="00387C64"/>
    <w:rsid w:val="0039384F"/>
    <w:rsid w:val="00394DBA"/>
    <w:rsid w:val="003A00AD"/>
    <w:rsid w:val="003A79F7"/>
    <w:rsid w:val="003B276D"/>
    <w:rsid w:val="003B508B"/>
    <w:rsid w:val="003B64C8"/>
    <w:rsid w:val="003D1C5E"/>
    <w:rsid w:val="003D58CF"/>
    <w:rsid w:val="003E72B0"/>
    <w:rsid w:val="00402AA7"/>
    <w:rsid w:val="00405129"/>
    <w:rsid w:val="00417BE9"/>
    <w:rsid w:val="00430301"/>
    <w:rsid w:val="00443F4A"/>
    <w:rsid w:val="004449F1"/>
    <w:rsid w:val="004505CA"/>
    <w:rsid w:val="004520A4"/>
    <w:rsid w:val="004575EF"/>
    <w:rsid w:val="00492608"/>
    <w:rsid w:val="00493EA1"/>
    <w:rsid w:val="0049587B"/>
    <w:rsid w:val="00495AC9"/>
    <w:rsid w:val="004A388C"/>
    <w:rsid w:val="004B17A5"/>
    <w:rsid w:val="004B2426"/>
    <w:rsid w:val="004C2A28"/>
    <w:rsid w:val="004C65F9"/>
    <w:rsid w:val="004D67B3"/>
    <w:rsid w:val="004E46DF"/>
    <w:rsid w:val="00502E84"/>
    <w:rsid w:val="005064D5"/>
    <w:rsid w:val="00520790"/>
    <w:rsid w:val="005268DC"/>
    <w:rsid w:val="00545581"/>
    <w:rsid w:val="00566890"/>
    <w:rsid w:val="005704DA"/>
    <w:rsid w:val="0058051F"/>
    <w:rsid w:val="00582056"/>
    <w:rsid w:val="0058380A"/>
    <w:rsid w:val="00583AE6"/>
    <w:rsid w:val="005877B8"/>
    <w:rsid w:val="00595D60"/>
    <w:rsid w:val="005969F6"/>
    <w:rsid w:val="005A1462"/>
    <w:rsid w:val="005A757C"/>
    <w:rsid w:val="005B4E96"/>
    <w:rsid w:val="005B559A"/>
    <w:rsid w:val="005C1CC7"/>
    <w:rsid w:val="005C1E21"/>
    <w:rsid w:val="005C6698"/>
    <w:rsid w:val="005D030B"/>
    <w:rsid w:val="005D49ED"/>
    <w:rsid w:val="005D66E8"/>
    <w:rsid w:val="005F46BA"/>
    <w:rsid w:val="005F65C3"/>
    <w:rsid w:val="00613329"/>
    <w:rsid w:val="006150E2"/>
    <w:rsid w:val="006154E1"/>
    <w:rsid w:val="006226A3"/>
    <w:rsid w:val="00622CED"/>
    <w:rsid w:val="006425CC"/>
    <w:rsid w:val="00643D5D"/>
    <w:rsid w:val="006469C1"/>
    <w:rsid w:val="00652F55"/>
    <w:rsid w:val="00656386"/>
    <w:rsid w:val="00660E07"/>
    <w:rsid w:val="00666CFC"/>
    <w:rsid w:val="00676F79"/>
    <w:rsid w:val="00694051"/>
    <w:rsid w:val="006A2A21"/>
    <w:rsid w:val="006C7583"/>
    <w:rsid w:val="006D3AA3"/>
    <w:rsid w:val="006D71D7"/>
    <w:rsid w:val="006E11E7"/>
    <w:rsid w:val="006E267A"/>
    <w:rsid w:val="006E31AB"/>
    <w:rsid w:val="006E5EA2"/>
    <w:rsid w:val="006E745C"/>
    <w:rsid w:val="006F2DAD"/>
    <w:rsid w:val="006F35B6"/>
    <w:rsid w:val="006F73D2"/>
    <w:rsid w:val="006F7729"/>
    <w:rsid w:val="00707083"/>
    <w:rsid w:val="00707A44"/>
    <w:rsid w:val="0072320C"/>
    <w:rsid w:val="00730C51"/>
    <w:rsid w:val="007363DE"/>
    <w:rsid w:val="00737725"/>
    <w:rsid w:val="00746CB9"/>
    <w:rsid w:val="00747CC9"/>
    <w:rsid w:val="007551F7"/>
    <w:rsid w:val="00774942"/>
    <w:rsid w:val="007845E7"/>
    <w:rsid w:val="00787323"/>
    <w:rsid w:val="007875BD"/>
    <w:rsid w:val="007A30F3"/>
    <w:rsid w:val="007A47EF"/>
    <w:rsid w:val="007B62B7"/>
    <w:rsid w:val="007C0146"/>
    <w:rsid w:val="007C415E"/>
    <w:rsid w:val="007D0770"/>
    <w:rsid w:val="007D1C64"/>
    <w:rsid w:val="007D27DC"/>
    <w:rsid w:val="007E0612"/>
    <w:rsid w:val="007E31BA"/>
    <w:rsid w:val="007F6D15"/>
    <w:rsid w:val="00805899"/>
    <w:rsid w:val="00805B7C"/>
    <w:rsid w:val="0081019C"/>
    <w:rsid w:val="008111C9"/>
    <w:rsid w:val="0081453C"/>
    <w:rsid w:val="0082003B"/>
    <w:rsid w:val="008200BE"/>
    <w:rsid w:val="00825F2B"/>
    <w:rsid w:val="00831003"/>
    <w:rsid w:val="00854132"/>
    <w:rsid w:val="008611C8"/>
    <w:rsid w:val="00863B97"/>
    <w:rsid w:val="00865E79"/>
    <w:rsid w:val="008754D8"/>
    <w:rsid w:val="00875CF6"/>
    <w:rsid w:val="00887948"/>
    <w:rsid w:val="00893397"/>
    <w:rsid w:val="008962A1"/>
    <w:rsid w:val="00897803"/>
    <w:rsid w:val="008A589F"/>
    <w:rsid w:val="008B0413"/>
    <w:rsid w:val="008B4BA2"/>
    <w:rsid w:val="008C1749"/>
    <w:rsid w:val="008F30BF"/>
    <w:rsid w:val="0090009A"/>
    <w:rsid w:val="009039F0"/>
    <w:rsid w:val="009079E2"/>
    <w:rsid w:val="009157E4"/>
    <w:rsid w:val="00922743"/>
    <w:rsid w:val="00926D6D"/>
    <w:rsid w:val="00943312"/>
    <w:rsid w:val="009455FB"/>
    <w:rsid w:val="0095428F"/>
    <w:rsid w:val="00957BCF"/>
    <w:rsid w:val="00961BBB"/>
    <w:rsid w:val="00961D01"/>
    <w:rsid w:val="00971931"/>
    <w:rsid w:val="00971B5E"/>
    <w:rsid w:val="00972C97"/>
    <w:rsid w:val="00973D64"/>
    <w:rsid w:val="0097420E"/>
    <w:rsid w:val="00980920"/>
    <w:rsid w:val="009907F8"/>
    <w:rsid w:val="00991128"/>
    <w:rsid w:val="00997C4A"/>
    <w:rsid w:val="009A2DEB"/>
    <w:rsid w:val="009C16F2"/>
    <w:rsid w:val="009D09DE"/>
    <w:rsid w:val="009D2BDA"/>
    <w:rsid w:val="009D5D0F"/>
    <w:rsid w:val="009D6667"/>
    <w:rsid w:val="009D6826"/>
    <w:rsid w:val="009F09AF"/>
    <w:rsid w:val="009F4CBF"/>
    <w:rsid w:val="00A07634"/>
    <w:rsid w:val="00A07E43"/>
    <w:rsid w:val="00A23E8D"/>
    <w:rsid w:val="00A25C7B"/>
    <w:rsid w:val="00A30E84"/>
    <w:rsid w:val="00A3171E"/>
    <w:rsid w:val="00A42B85"/>
    <w:rsid w:val="00A45D19"/>
    <w:rsid w:val="00A55F5A"/>
    <w:rsid w:val="00A56D98"/>
    <w:rsid w:val="00A62458"/>
    <w:rsid w:val="00A63BA5"/>
    <w:rsid w:val="00A7043A"/>
    <w:rsid w:val="00A73AD0"/>
    <w:rsid w:val="00A7680F"/>
    <w:rsid w:val="00A858A6"/>
    <w:rsid w:val="00A939C9"/>
    <w:rsid w:val="00A94ACA"/>
    <w:rsid w:val="00AA3AB0"/>
    <w:rsid w:val="00AA63A1"/>
    <w:rsid w:val="00AA72D6"/>
    <w:rsid w:val="00AC027C"/>
    <w:rsid w:val="00AC213A"/>
    <w:rsid w:val="00AC5B93"/>
    <w:rsid w:val="00AC6B80"/>
    <w:rsid w:val="00AD0FAE"/>
    <w:rsid w:val="00AD1EB6"/>
    <w:rsid w:val="00AD5DEA"/>
    <w:rsid w:val="00AD6F2A"/>
    <w:rsid w:val="00AD7E68"/>
    <w:rsid w:val="00AE0CAB"/>
    <w:rsid w:val="00AE27D3"/>
    <w:rsid w:val="00AE439E"/>
    <w:rsid w:val="00AE6F5A"/>
    <w:rsid w:val="00AF2954"/>
    <w:rsid w:val="00AF302C"/>
    <w:rsid w:val="00AF5AF8"/>
    <w:rsid w:val="00AF5F16"/>
    <w:rsid w:val="00AF7B06"/>
    <w:rsid w:val="00B07E23"/>
    <w:rsid w:val="00B10BDE"/>
    <w:rsid w:val="00B22C0C"/>
    <w:rsid w:val="00B24737"/>
    <w:rsid w:val="00B47F63"/>
    <w:rsid w:val="00B575BF"/>
    <w:rsid w:val="00B603EB"/>
    <w:rsid w:val="00B6047A"/>
    <w:rsid w:val="00B64F87"/>
    <w:rsid w:val="00B71DB9"/>
    <w:rsid w:val="00B86C3B"/>
    <w:rsid w:val="00B938A5"/>
    <w:rsid w:val="00BA4418"/>
    <w:rsid w:val="00BA685D"/>
    <w:rsid w:val="00BA7A73"/>
    <w:rsid w:val="00BB1E7D"/>
    <w:rsid w:val="00BB4C6E"/>
    <w:rsid w:val="00BB6A76"/>
    <w:rsid w:val="00BB7610"/>
    <w:rsid w:val="00BC3116"/>
    <w:rsid w:val="00BC3F7D"/>
    <w:rsid w:val="00BD5ABB"/>
    <w:rsid w:val="00BD6A4B"/>
    <w:rsid w:val="00BE694A"/>
    <w:rsid w:val="00BE6A2C"/>
    <w:rsid w:val="00BF7B85"/>
    <w:rsid w:val="00C20A9E"/>
    <w:rsid w:val="00C25695"/>
    <w:rsid w:val="00C308AF"/>
    <w:rsid w:val="00C30D30"/>
    <w:rsid w:val="00C33265"/>
    <w:rsid w:val="00C36F53"/>
    <w:rsid w:val="00C40248"/>
    <w:rsid w:val="00C461F4"/>
    <w:rsid w:val="00C473E6"/>
    <w:rsid w:val="00C50C8F"/>
    <w:rsid w:val="00C557FF"/>
    <w:rsid w:val="00C56174"/>
    <w:rsid w:val="00C61167"/>
    <w:rsid w:val="00C66BDB"/>
    <w:rsid w:val="00C708DD"/>
    <w:rsid w:val="00C87DB9"/>
    <w:rsid w:val="00C91207"/>
    <w:rsid w:val="00C924E2"/>
    <w:rsid w:val="00C9323C"/>
    <w:rsid w:val="00CA690F"/>
    <w:rsid w:val="00CC21EC"/>
    <w:rsid w:val="00CC64DC"/>
    <w:rsid w:val="00CD3831"/>
    <w:rsid w:val="00CE0090"/>
    <w:rsid w:val="00CE5D0B"/>
    <w:rsid w:val="00CF2766"/>
    <w:rsid w:val="00D05D16"/>
    <w:rsid w:val="00D222F5"/>
    <w:rsid w:val="00D246BB"/>
    <w:rsid w:val="00D31092"/>
    <w:rsid w:val="00D40C8C"/>
    <w:rsid w:val="00D44F71"/>
    <w:rsid w:val="00D504A4"/>
    <w:rsid w:val="00D518F4"/>
    <w:rsid w:val="00D57B64"/>
    <w:rsid w:val="00D57ED7"/>
    <w:rsid w:val="00D72472"/>
    <w:rsid w:val="00D74792"/>
    <w:rsid w:val="00D75544"/>
    <w:rsid w:val="00D75750"/>
    <w:rsid w:val="00D77D87"/>
    <w:rsid w:val="00D82789"/>
    <w:rsid w:val="00D871BD"/>
    <w:rsid w:val="00DA64AF"/>
    <w:rsid w:val="00DB1005"/>
    <w:rsid w:val="00DB7971"/>
    <w:rsid w:val="00DD3ED4"/>
    <w:rsid w:val="00DF4FDF"/>
    <w:rsid w:val="00DF59A4"/>
    <w:rsid w:val="00E03AD6"/>
    <w:rsid w:val="00E0526D"/>
    <w:rsid w:val="00E469E5"/>
    <w:rsid w:val="00E47567"/>
    <w:rsid w:val="00E558D1"/>
    <w:rsid w:val="00E61E62"/>
    <w:rsid w:val="00E73F39"/>
    <w:rsid w:val="00E74E53"/>
    <w:rsid w:val="00E7559A"/>
    <w:rsid w:val="00E76FF7"/>
    <w:rsid w:val="00E82BA1"/>
    <w:rsid w:val="00E844D1"/>
    <w:rsid w:val="00E85301"/>
    <w:rsid w:val="00EA368B"/>
    <w:rsid w:val="00EA4B0F"/>
    <w:rsid w:val="00EA543B"/>
    <w:rsid w:val="00EC7D6F"/>
    <w:rsid w:val="00ED3DCA"/>
    <w:rsid w:val="00EE21DE"/>
    <w:rsid w:val="00EE4FD2"/>
    <w:rsid w:val="00EE5DA4"/>
    <w:rsid w:val="00F02B5B"/>
    <w:rsid w:val="00F07C2F"/>
    <w:rsid w:val="00F349E5"/>
    <w:rsid w:val="00F3689B"/>
    <w:rsid w:val="00F3692F"/>
    <w:rsid w:val="00F36D6F"/>
    <w:rsid w:val="00F36E75"/>
    <w:rsid w:val="00F40504"/>
    <w:rsid w:val="00F42385"/>
    <w:rsid w:val="00F426F6"/>
    <w:rsid w:val="00F47176"/>
    <w:rsid w:val="00F520B5"/>
    <w:rsid w:val="00F7306B"/>
    <w:rsid w:val="00F90DA7"/>
    <w:rsid w:val="00F92638"/>
    <w:rsid w:val="00F93260"/>
    <w:rsid w:val="00F94BEF"/>
    <w:rsid w:val="00F95883"/>
    <w:rsid w:val="00FA1DC3"/>
    <w:rsid w:val="00FB40B6"/>
    <w:rsid w:val="00FB4E04"/>
    <w:rsid w:val="00FB64DA"/>
    <w:rsid w:val="00FD1C19"/>
    <w:rsid w:val="00FD6962"/>
    <w:rsid w:val="00FE36BD"/>
    <w:rsid w:val="00FE46C9"/>
    <w:rsid w:val="00FF47B7"/>
    <w:rsid w:val="00FF4B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E7E868"/>
  <w15:chartTrackingRefBased/>
  <w15:docId w15:val="{42396BAB-DBD4-4B50-B283-861544A7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A3"/>
    <w:pPr>
      <w:spacing w:after="120" w:line="240" w:lineRule="auto"/>
      <w:ind w:firstLine="720"/>
      <w:jc w:val="both"/>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6A3"/>
    <w:pPr>
      <w:tabs>
        <w:tab w:val="center" w:pos="4153"/>
        <w:tab w:val="right" w:pos="8306"/>
      </w:tabs>
    </w:pPr>
    <w:rPr>
      <w:lang w:val="en-GB"/>
    </w:rPr>
  </w:style>
  <w:style w:type="character" w:customStyle="1" w:styleId="HeaderChar">
    <w:name w:val="Header Char"/>
    <w:basedOn w:val="DefaultParagraphFont"/>
    <w:link w:val="Header"/>
    <w:rsid w:val="006226A3"/>
    <w:rPr>
      <w:rFonts w:ascii="Times New Roman" w:eastAsia="Times New Roman" w:hAnsi="Times New Roman" w:cs="Times New Roman"/>
      <w:sz w:val="28"/>
      <w:szCs w:val="28"/>
      <w:lang w:val="en-GB"/>
    </w:rPr>
  </w:style>
  <w:style w:type="paragraph" w:styleId="Footer">
    <w:name w:val="footer"/>
    <w:basedOn w:val="Normal"/>
    <w:link w:val="FooterChar"/>
    <w:uiPriority w:val="99"/>
    <w:rsid w:val="006226A3"/>
    <w:pPr>
      <w:tabs>
        <w:tab w:val="center" w:pos="4320"/>
        <w:tab w:val="right" w:pos="8640"/>
      </w:tabs>
    </w:pPr>
  </w:style>
  <w:style w:type="character" w:customStyle="1" w:styleId="FooterChar">
    <w:name w:val="Footer Char"/>
    <w:basedOn w:val="DefaultParagraphFont"/>
    <w:link w:val="Footer"/>
    <w:uiPriority w:val="99"/>
    <w:rsid w:val="006226A3"/>
    <w:rPr>
      <w:rFonts w:ascii="Times New Roman" w:eastAsia="Times New Roman" w:hAnsi="Times New Roman" w:cs="Times New Roman"/>
      <w:sz w:val="28"/>
      <w:szCs w:val="28"/>
    </w:rPr>
  </w:style>
  <w:style w:type="paragraph" w:customStyle="1" w:styleId="naisf">
    <w:name w:val="naisf"/>
    <w:basedOn w:val="Normal"/>
    <w:link w:val="naisfChar"/>
    <w:rsid w:val="006226A3"/>
    <w:pPr>
      <w:spacing w:before="75" w:after="75"/>
      <w:ind w:firstLine="375"/>
    </w:pPr>
    <w:rPr>
      <w:sz w:val="24"/>
      <w:szCs w:val="24"/>
      <w:lang w:eastAsia="lv-LV"/>
    </w:rPr>
  </w:style>
  <w:style w:type="character" w:styleId="PageNumber">
    <w:name w:val="page number"/>
    <w:basedOn w:val="DefaultParagraphFont"/>
    <w:rsid w:val="006226A3"/>
  </w:style>
  <w:style w:type="character" w:styleId="Hyperlink">
    <w:name w:val="Hyperlink"/>
    <w:rsid w:val="006226A3"/>
    <w:rPr>
      <w:rFonts w:cs="Times New Roman"/>
      <w:color w:val="0000FF"/>
      <w:u w:val="single"/>
    </w:rPr>
  </w:style>
  <w:style w:type="character" w:customStyle="1" w:styleId="naisfChar">
    <w:name w:val="naisf Char"/>
    <w:link w:val="naisf"/>
    <w:locked/>
    <w:rsid w:val="006226A3"/>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D6962"/>
    <w:rPr>
      <w:color w:val="605E5C"/>
      <w:shd w:val="clear" w:color="auto" w:fill="E1DFDD"/>
    </w:rPr>
  </w:style>
  <w:style w:type="paragraph" w:styleId="ListParagraph">
    <w:name w:val="List Paragraph"/>
    <w:basedOn w:val="Normal"/>
    <w:uiPriority w:val="34"/>
    <w:qFormat/>
    <w:rsid w:val="003D58CF"/>
    <w:pPr>
      <w:ind w:left="720"/>
      <w:contextualSpacing/>
    </w:pPr>
  </w:style>
  <w:style w:type="paragraph" w:styleId="BalloonText">
    <w:name w:val="Balloon Text"/>
    <w:basedOn w:val="Normal"/>
    <w:link w:val="BalloonTextChar"/>
    <w:uiPriority w:val="99"/>
    <w:semiHidden/>
    <w:unhideWhenUsed/>
    <w:rsid w:val="00BB4C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C6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A63A1"/>
    <w:rPr>
      <w:sz w:val="16"/>
      <w:szCs w:val="16"/>
    </w:rPr>
  </w:style>
  <w:style w:type="paragraph" w:styleId="CommentText">
    <w:name w:val="annotation text"/>
    <w:basedOn w:val="Normal"/>
    <w:link w:val="CommentTextChar"/>
    <w:uiPriority w:val="99"/>
    <w:semiHidden/>
    <w:unhideWhenUsed/>
    <w:rsid w:val="00AA63A1"/>
    <w:rPr>
      <w:sz w:val="20"/>
      <w:szCs w:val="20"/>
    </w:rPr>
  </w:style>
  <w:style w:type="character" w:customStyle="1" w:styleId="CommentTextChar">
    <w:name w:val="Comment Text Char"/>
    <w:basedOn w:val="DefaultParagraphFont"/>
    <w:link w:val="CommentText"/>
    <w:uiPriority w:val="99"/>
    <w:semiHidden/>
    <w:rsid w:val="00AA63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63A1"/>
    <w:rPr>
      <w:b/>
      <w:bCs/>
    </w:rPr>
  </w:style>
  <w:style w:type="character" w:customStyle="1" w:styleId="CommentSubjectChar">
    <w:name w:val="Comment Subject Char"/>
    <w:basedOn w:val="CommentTextChar"/>
    <w:link w:val="CommentSubject"/>
    <w:uiPriority w:val="99"/>
    <w:semiHidden/>
    <w:rsid w:val="00AA63A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993062">
      <w:bodyDiv w:val="1"/>
      <w:marLeft w:val="0"/>
      <w:marRight w:val="0"/>
      <w:marTop w:val="0"/>
      <w:marBottom w:val="0"/>
      <w:divBdr>
        <w:top w:val="none" w:sz="0" w:space="0" w:color="auto"/>
        <w:left w:val="none" w:sz="0" w:space="0" w:color="auto"/>
        <w:bottom w:val="none" w:sz="0" w:space="0" w:color="auto"/>
        <w:right w:val="none" w:sz="0" w:space="0" w:color="auto"/>
      </w:divBdr>
      <w:divsChild>
        <w:div w:id="269312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iga.Kudina@l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EDEE3-ED53-468C-A611-0D4C21E8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2803</Words>
  <Characters>1599</Characters>
  <Application>Microsoft Office Word</Application>
  <DocSecurity>4</DocSecurity>
  <Lines>13</Lines>
  <Paragraphs>8</Paragraphs>
  <ScaleCrop>false</ScaleCrop>
  <HeadingPairs>
    <vt:vector size="2" baseType="variant">
      <vt:variant>
        <vt:lpstr>Title</vt:lpstr>
      </vt:variant>
      <vt:variant>
        <vt:i4>1</vt:i4>
      </vt:variant>
    </vt:vector>
  </HeadingPairs>
  <TitlesOfParts>
    <vt:vector size="1" baseType="lpstr">
      <vt:lpstr>Likumprojektu ”Grozījumi Militārpersonu izdienas pensiju likumā”</vt:lpstr>
    </vt:vector>
  </TitlesOfParts>
  <Company>LM</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Likumprojektu ”Grozījumi Militārpersonu izdienas pensiju likumā”</dc:title>
  <dc:subject>Atzinums</dc:subject>
  <dc:creator>Daiga Kudiņa</dc:creator>
  <cp:keywords/>
  <dc:description>Daiga Kudiņa, 67021678
Daiga.Kudina@lm.gov.lv</dc:description>
  <cp:lastModifiedBy>Inese Kemzāne</cp:lastModifiedBy>
  <cp:revision>2</cp:revision>
  <cp:lastPrinted>2021-07-23T11:19:00Z</cp:lastPrinted>
  <dcterms:created xsi:type="dcterms:W3CDTF">2021-09-28T09:40:00Z</dcterms:created>
  <dcterms:modified xsi:type="dcterms:W3CDTF">2021-09-28T09:40:00Z</dcterms:modified>
</cp:coreProperties>
</file>