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24-TA-1350: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"Rēzeknes arodģimnāzijas atpūtas bāze "Priedes"", "Priedes", Kaunatas pagastā, Rēzeknes novadā, un valstij piekrītošas būves nodošanu bez atlīdzības Daugavpils Universitātes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"Rēzeknes arodģimnāzijas atpūtas bāze "Priedes"", "Priedes", Kaunatas pagastā, Rēzeknes novadā, un valstij piekrītošas būves nodošanu bez atlīdzības Daugavpils Universitātes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anotācijā veiktajiem precizējumiem šobrīd ir paredzēta iespēja, ka Daugavpils Universitāte MK rīkojumā minēto nekustamo īpašumu ierobežotā apmērā tomēr varēs izmantot papildinošu saimniecisku darbību veikšanai, lai nodrošinātu komercdarbības atbalsta kontroles regulējuma korektu piemērošanu, lūdzam papildināt MK rīkojuma projektu ar šādiem punktiem (kā piemēru aicinām skatīt, piemēram, </w:t>
            </w:r>
            <w:r w:rsidR="00000000" w:rsidRPr="00000000" w:rsidDel="00000000">
              <w:rPr>
                <w:i w:val="1"/>
                <w:rtl w:val="0"/>
              </w:rPr>
              <w:t xml:space="preserve">Ministru kabineta 2022. gada 22. februāra rīkojumu Nr. 119 "Par valsts nekustamā īpašuma Akadēmijas laukumā 1, Rīgā, nodošanu bez atlīdzības Latvijas Zinātņu akadēmijas īpašumā" </w:t>
            </w:r>
            <w:r w:rsidR="00000000" w:rsidRPr="00000000" w:rsidDel="00000000">
              <w:rPr>
                <w:rtl w:val="0"/>
              </w:rPr>
              <w:t xml:space="preserve">(pieejams: https://likumi.lv/ta/id/330240)):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Daugavpils Universitāte, īstenojot MK rīkojuma projekta 1.punktā minētos uzdevumus, ievēros komercdarbības atbalsta kontroles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nekustamā īpašuma amortizācijas periodā tiek konstatēts, ka ir pārsniegts papildinošās saimnieciskās darbības 20 procentu apjoms no nekustamā īpašuma kopējās gada jaudas </w:t>
            </w:r>
            <w:r w:rsidR="00000000" w:rsidRPr="00000000" w:rsidDel="00000000">
              <w:rPr>
                <w:i w:val="1"/>
                <w:rtl w:val="0"/>
              </w:rPr>
              <w:t xml:space="preserve">[lūdzam IZM noteikt, vai gada jauda tiks aprēķināta laika, platības vai finanšu izteiksmē]</w:t>
            </w:r>
            <w:r w:rsidR="00000000" w:rsidRPr="00000000" w:rsidDel="00000000">
              <w:rPr>
                <w:rtl w:val="0"/>
              </w:rPr>
              <w:t xml:space="preserve"> vai nekustamajā īpašumā tiek veikta cita veida saimnieciskā darbība, kas nav uzskatāma par papildinošo saimniecisko darbību, Daugavpils Universitātei ir pienākums proporcionāli šai nekustamā īpašuma daļai atmaksāt valstij (valsts budžetā) saņemto nelikumīgo komercdarbības atbalstu kopā ar procentiem par attiecīgo gadu, kurā pārsniegts noteiktais 20 procentu apjoms vai veikta cita veida saimnieciskā darbība, kas nav uzskatāma par papildinošo saimniecisko darbību. Nelikumīgais komercdarbības atbalsts ir atgūstams kopā ar procentiem saskaņā ar Komercdarbības atbalsta kontroles likuma IV un 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Izglītības un zinātnes ministrijai nekustamā īpašuma amortizācijas periodā katru gadu ir jānodrošina MK rīkojuma projektā ietverto papildinošās saimnieciskās darbības nosacījumu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skaidrojumiem atbilstoši šajā iebildumā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Daugavpils Universitāte nekustamo īpašumu neizmantos papildinošu saimniecisku darbību veikšanai, anotācija precizēta un dzēsta informācija attiecībā uz papildinošās saimnieciskās darbības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"Rēzeknes arodģimnāzijas atpūtas bāze "Priedes"", "Priedes", Kaunatas pagastā, Rēzeknes novadā, un valstij piekrītošas būves nodošanu bez atlīdzības Daugavpils Universitātes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"Priedes", Kaunatas pagastā, Rēzeknes novadā, nodošanu bez atlīdzības Daugavpils Universitātes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pievienotajos dokumentos atrodama informācija par nekustamo īpašumu "Rēzeknes arodģimnāzijas atpūtas bāze "Priedes"", "Priedes", Kaunatas pag., Rēzeknes novads.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rīkojuma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"Rēzeknes arodģimnāzijas atpūtas bāze "Priedes"", "Priedes", Kaunatas pagastā, Rēzeknes novadā, un valstij piekrītošas būves nodošanu bez atlīdzības Daugavpils Universitātes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42.panta pirmo daļu un 43.pantu atļaut Izglītības un zinātnes ministrijai nodot bez atlīdzības Daugavpils Universitātes īpašumā valsts nekustamo īpašumu "Rēzeknes arodģimnāzijas atpūtas bāze "Priedes"", (nekustamā īpašuma kadastra Nr.78620010105) – divas zemes vienības (zemes vienību kadastra apzīmējumi 78620010105 un 78620010151) 1,27 ha kopplatībā un 16 būves (būvju kadastra apzīmējumi 78620010105001, 78620010105002, 78620010105003, 78620010105004, 78620010105005, 78620010105006, 78620010105007, 78620010105010, 78620010105011, 78620010105012, 78620010105013, 78620010105014, 78620010151001, 78620010151002, 78620010151003 un 78620010151004) – "Priedes", Kaunatas pagastā, Rēzeknes novadā, kas ierakstīts zemesgrāmatā uz valsts vārda Izglītības un zinātnes ministrijas personā (turpmāk - nekustamais īpašums), lai īstenotu Daugavpils Universitātes Satversmes 10.punktā definētos mērķus - attīstīt studiju, pētniecības un mūžizglītības programmas, kas atbilstoši darba tirgus prasībām nodrošina tautsaimniecības, valsts un sabiedrības attīstības nākotnes vajadzībām nepieciešamos cilvēkresursus, kā arī veicināt izglītības procesā iesaistīto personu izaugsmi par uzņēmīgiem, radošiem, atbildīgiem un konkurētspējīgiem sabiedrības locekļiem; veikt lietišķos pētījumus, kā arī ar inovācijām un mūžizglītības procesiem nodrošināt zināšanu un tehnoloģiju pārnesi attiecīgās tautsaimniecības nozarēs, veicinot to iespēju dinamiski piemēroties ārējās vides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Nekustamā īpašuma valsts kadastra informācijas sistēmā (turpmāk - NĪVKIS) uz zemes vienības (zemes vienības kadastra apzīmējums 78620010151) reģistrēta būve - piebraucamais ceļš (būves kadastra apzīmējums 78620010105015), īpašumtiesības nav reģistrētas. Minētā būves pirmsreģistrāciju ir veikusi Rēzeknes novada būvvalde pēc nekustamā īpašuma "Dūjas", Kaunatas pagastā, Rēzeknes novadā, īpašnieka ierosinājuma (īpašnieks veic pārbūvi dzīvojamajai mājai), jo citas piekļuves iespējas nav. P</w:t>
            </w:r>
            <w:r w:rsidR="00000000" w:rsidRPr="00000000" w:rsidDel="00000000">
              <w:rPr>
                <w:i w:val="1"/>
                <w:u w:val="single"/>
                <w:rtl w:val="0"/>
              </w:rPr>
              <w:t xml:space="preserve">ar zemes vienības (zemes vienības kadastra apzīmējums 78620010105) daļu 0,0260 ha platībā 2020.gada 14.februārī ir noslēgts zemes nomas līgums ar privātpersonu (ministrijā reģistrēts 2020.gada 21.februārī Nr.4806-020), nomas objekta lietošanas mērķis piebraucamā ceļa nodrošināšana dzīvojamajai mājai  "Dūjas", Kaunatas pagastā, Rēzeknes novadā.</w:t>
            </w:r>
            <w:r w:rsidR="00000000" w:rsidRPr="00000000" w:rsidDel="00000000">
              <w:rPr>
                <w:i w:val="1"/>
                <w:rtl w:val="0"/>
              </w:rPr>
              <w:t xml:space="preserve"> Universitāte pēc nekustamā īpašuma pārņemšanas nodrošinās privātpersonai piebraucamā ceļa lietošanas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Civillikuma 968. pantā ir nostiprināts zemes un ēku vienotības princips, kas paredz, ka uz zemes uzcelta un cieši ar to savienota ēka, ir atzīstama par zemes daļu. Ņemot vērā minēto, kā arī ievērojot to, ka no 2017.gada 1.janvāra vairs nav iespējams būvēt būves kā patstāvīgus īpašuma objektus un, apbūves tiesība attiecībā uz tās piemērošanas jomu ir instruments, kas aizstāj līdz 2017. gadam pastāvējušo iespēju veidot brīvprātīgu dalīto īpašumu, aicinām atkārtoti skaidrot, kāpēc NĪVKIS datos iekļautā pirmsreģistrētā būve ar kadastra apzīmējumu 7862 001 0105 015 nav iekļauta atsavināmā nekustamā īpašuma sastāvā, turklāt ņemot vērā anotācijā norādīto, ka </w:t>
            </w:r>
            <w:r w:rsidR="00000000" w:rsidRPr="00000000" w:rsidDel="00000000">
              <w:rPr>
                <w:i w:val="1"/>
                <w:rtl w:val="0"/>
              </w:rPr>
              <w:t xml:space="preserve">Universitāte pēc nekustamā īpašuma pārņemšanas nodrošinās privātpersonai piebraucamā ceļa lietošanas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būve - piebraucamais ceļš (būves kadastra apzīmējums 7862 001 0105 015) atrodas uz zemes vienības ar kadastra apzīmējumu </w:t>
            </w:r>
            <w:r w:rsidR="00000000" w:rsidRPr="00000000" w:rsidDel="00000000">
              <w:rPr>
                <w:u w:val="single"/>
                <w:rtl w:val="0"/>
              </w:rPr>
              <w:t xml:space="preserve">7862 001 0105 </w:t>
            </w:r>
            <w:r w:rsidR="00000000" w:rsidRPr="00000000" w:rsidDel="00000000">
              <w:rPr>
                <w:rtl w:val="0"/>
              </w:rPr>
              <w:t xml:space="preserve">nevis uz zemes vienības ar kadastra apzīmējumu 7862 001 0151. Ievērojot minēto, lūdzam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redakcija un anotācija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42.panta pirmo daļu un 43.pantu atļaut Izglītības un zinātnes ministrijai nodot bez atlīdzības Daugavpils Universitātes īpašumā valsts nekustamo īpašumu "Rēzeknes arodģimnāzijas atpūtas bāze "Priedes"", (nekustamā īpašuma kadastra Nr.78620010105) – divas zemes vienības (zemes vienību kadastra apzīmējumi 78620010105 un 78620010151) 1,27 ha kopplatībā un 16 būves (būvju kadastra apzīmējumi 78620010105001, 78620010105002, 78620010105003, 78620010105004, 78620010105005, 78620010105006, 78620010105007, 78620010105010, 78620010105011, 78620010105012, 78620010105013, 78620010105014, 78620010151001, 78620010151002, 78620010151003 un 78620010151004) – "Priedes", Kaunatas pagastā, Rēzeknes novadā, kas ierakstīts zemesgrāmatā uz valsts vārda Izglītības un zinātnes ministrijas personā, un uz zemes vienības (zemes vienības kadastra apzīmējums 78620010105) esošo pirmsreģistrēto būvi (būves kadastra apzīmējums 78620010105015)(turpmāk - nekustamais īpašums),  lai īstenotu Daugavpils Universitātes Satversmes 10.punktā definētos mērķus - attīstīt studiju, pētniecības un mūžizglītības programmas, kas atbilstoši darba tirgus prasībām nodrošina tautsaimniecības, valsts un sabiedrības attīstības nākotnes vajadzībām nepieciešamos cilvēkresursus, kā arī veicināt izglītības procesā iesaistīto personu izaugsmi par uzņēmīgiem, radošiem, atbildīgiem un konkurētspējīgiem sabiedrības locekļiem; veikt lietišķos pētījumus, kā arī ar inovācijām un mūžizglītības procesiem nodrošināt zināšanu un tehnoloģiju pārnesi attiecīgās tautsaimniecības nozarēs, veicinot to iespēju dinamiski piemēroties ārējās vides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veiktajiem precizējumiem šobrīd ir paredzēta iespēja, ka Daugavpils Universitāte (turpmāk - DU) MK rīkojumā minēto nekustamo īpašumu ierobežotā apmērā tomēr varēs izmantot papildinošu saimniecisku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 MK rīkojuma 1.punkta izriet, ka nekustamā īpašuma nodošana bez atlīdzības DU īpašumā tiks veikta saskaņā ar Publiskas personas mantas atsavināšanas likuma (turpmāk – Atsavināšanas likums) 42.panta pirmo daļu un 43.pantu. Papildus vēršam uzmanību, ka gadījumā, ja kādā brīdī nekustamajā īpašumā DU plāno veikt papildinošo saimniecisko darbību, tai ir jāņem vērā, ka saskaņā ar Atsavināšanas likuma 42.panta 2.</w:t>
            </w:r>
            <w:r w:rsidR="00000000" w:rsidRPr="00000000" w:rsidDel="00000000">
              <w:rPr>
                <w:vertAlign w:val="superscript"/>
                <w:rtl w:val="0"/>
              </w:rPr>
              <w:t xml:space="preserve">5</w:t>
            </w:r>
            <w:r w:rsidR="00000000" w:rsidRPr="00000000" w:rsidDel="00000000">
              <w:rPr>
                <w:rtl w:val="0"/>
              </w:rPr>
              <w:t xml:space="preserve"> daļu publiskas personas nekustamo īpašumu, kas nodots bez atlīdzības </w:t>
            </w:r>
            <w:r w:rsidR="00000000" w:rsidRPr="00000000" w:rsidDel="00000000">
              <w:rPr>
                <w:u w:val="single"/>
                <w:rtl w:val="0"/>
              </w:rPr>
              <w:t xml:space="preserve">funkciju vai deleģēta pārvaldes uzdevuma veikšanai</w:t>
            </w:r>
            <w:r w:rsidR="00000000" w:rsidRPr="00000000" w:rsidDel="00000000">
              <w:rPr>
                <w:rtl w:val="0"/>
              </w:rPr>
              <w:t xml:space="preserve">, ir tiesības izmantot papildinošu saimniecisku darbību veikšanai </w:t>
            </w:r>
            <w:r w:rsidR="00000000" w:rsidRPr="00000000" w:rsidDel="00000000">
              <w:rPr>
                <w:u w:val="single"/>
                <w:rtl w:val="0"/>
              </w:rPr>
              <w:t xml:space="preserve">tikai tiktāl, ciktāl šī saimnieciskā darbība ir nepieciešama un saistīta ar funkcijas vai deleģēta pārvaldes uzdevuma veikšanu</w:t>
            </w:r>
            <w:r w:rsidR="00000000" w:rsidRPr="00000000" w:rsidDel="00000000">
              <w:rPr>
                <w:rtl w:val="0"/>
              </w:rPr>
              <w:t xml:space="preserve">, kā arī ievērojot nosacījumus, kas izriet no Eiropas Savienības aktiem komercdarbības atbalsta kontroles jomā. Līdz ar to, tā kā anotācijā šobrīd ir iekļauta informācija, ka nekustamajā īpašumā varētu tikt veiktas arī papildinošas saimnieciskas darbības, lūdzam MK rīkojuma projektā un anotācijā skaidri identificēt, kādas funkcijas vai deleģēta pārvaldes uzdevuma veikšanai nekustamais īpašums tiks nodots bez atlīdzības DU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vēršam Jūsu uzmanību, ka infrastruktūra kopumā saglabā savu nesaimniecisko raksturu, ja papildinošā saimnieciskā darbība nepārsniedz 20% no kopējās infrastruktūras gada jaudas </w:t>
            </w:r>
            <w:r w:rsidR="00000000" w:rsidRPr="00000000" w:rsidDel="00000000">
              <w:rPr>
                <w:i w:val="1"/>
                <w:rtl w:val="0"/>
              </w:rPr>
              <w:t xml:space="preserve">[lūdzam IZM noteikt, vai gada jauda tiks aprēķināta laika, platības vai finanšu izteiksmē] </w:t>
            </w:r>
            <w:r w:rsidR="00000000" w:rsidRPr="00000000" w:rsidDel="00000000">
              <w:rPr>
                <w:rtl w:val="0"/>
              </w:rPr>
              <w:t xml:space="preserve">un </w:t>
            </w:r>
            <w:r w:rsidR="00000000" w:rsidRPr="00000000" w:rsidDel="00000000">
              <w:rPr>
                <w:u w:val="single"/>
                <w:rtl w:val="0"/>
              </w:rPr>
              <w:t xml:space="preserve">šai saimnieciskajai darbībai patērē tos pašus resursus kā </w:t>
            </w:r>
            <w:r w:rsidR="00000000" w:rsidRPr="00000000" w:rsidDel="00000000">
              <w:rPr>
                <w:b w:val="1"/>
                <w:u w:val="single"/>
                <w:rtl w:val="0"/>
              </w:rPr>
              <w:t xml:space="preserve">pamata nesaimnieciskajai darbībai</w:t>
            </w:r>
            <w:r w:rsidR="00000000" w:rsidRPr="00000000" w:rsidDel="00000000">
              <w:rPr>
                <w:u w:val="single"/>
                <w:rtl w:val="0"/>
              </w:rPr>
              <w:t xml:space="preserve">, piemēram, tos pašus materiālus, iekārtas, darbaspēku vai pamatkapitālu</w:t>
            </w:r>
            <w:r w:rsidR="00000000" w:rsidRPr="00000000" w:rsidDel="00000000">
              <w:rPr>
                <w:rtl w:val="0"/>
              </w:rPr>
              <w:t xml:space="preserve"> (skat. </w:t>
            </w:r>
            <w:r w:rsidR="00000000" w:rsidRPr="00000000" w:rsidDel="00000000">
              <w:rPr>
                <w:i w:val="1"/>
                <w:rtl w:val="0"/>
              </w:rPr>
              <w:t xml:space="preserve">Komisijas paziņojuma par Līguma par Eiropas Savienības darbību 107. panta 1. punktā minēto valsts atbalsta jēdzienu</w:t>
            </w:r>
            <w:r w:rsidR="00000000" w:rsidRPr="00000000" w:rsidDel="00000000">
              <w:rPr>
                <w:rtl w:val="0"/>
              </w:rPr>
              <w:t xml:space="preserve"> (2016/C 262/01) (pieejams: https://eur-lex.europa.eu/legal-content/LV/TXT/HTML/?uri=CELEX:52016XC0719(05)) 207. punktu). Šajā kontekstā lūdzam papildināt anotāciju ar piemēriem, kāda veida papildinošas saimnieciskas darbības nekustamajā īpašumā varētu tikt veiktas, ņemot vērā Izglītības un zinātnes ministrijas izvērtējumu par DU nesaimnieciskās pamatdarbības mērķi (proti, izglītības vai pētniecības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1.iebildumu.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veiktie papildinājumi un precizējumi anotācijā joprojām nesniedz faktisku pamatojumu tam, kādēļ var izdarīt secinājumu, ka MK rīkojuma projektā minētā nekustamā īpašuma nodošana bez atlīdzības Daugavpils Universitātes (turpmāk – DU) īpašumā nav paredzēta saimnieciskās darbības veikšanai un attiecīgi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anotācijā ir minēts, ka nekustamais īpašums tiks nodots bez atlīdzības DU īpašumā pētniecības un izglītības procesu nodrošināšanai. Skaidrojam, ka ir būtiski konstatēt, vai nekustamā īpašuma nodošana ir primāri ar izglītības vai pētniecības mērķi, jo no tā ir atkarīgi piemērojamie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atkārtoti lūdzam papildināt anotāciju ar informāciju, vai DU ir kvalificējama kā pētniecības organizācija atbilstoši </w:t>
            </w:r>
            <w:r w:rsidR="00000000" w:rsidRPr="00000000" w:rsidDel="00000000">
              <w:rPr>
                <w:i w:val="1"/>
                <w:rtl w:val="0"/>
              </w:rPr>
              <w:t xml:space="preserve">Komisijas paziņojuma “Pētniecībai, izstrādei un inovācijai piešķiramā valsts atbalsta nostādnes”</w:t>
            </w:r>
            <w:r w:rsidR="00000000" w:rsidRPr="00000000" w:rsidDel="00000000">
              <w:rPr>
                <w:rtl w:val="0"/>
              </w:rPr>
              <w:t xml:space="preserve"> (2022/C 414/01) (turpmāk – Pētniecības nostādnes; pieejams: https://eur-lex.europa.eu/legal-content/LV/TXT/PDF/?uri=CELEX:52014XC0627(01)&amp;from=EL) 16.punkta ff) apakšpunktā minētajai pētniecības organizācijas definīcijai.  Vēršam uzmanību, ka institūcijas atbilstību pētniecības organizācijas definīcijai ir jāvērtē pēc institūcijas noteiktā galvenā mērķa (nevis pēc plānotā nekustamā īpašuma nodošanas mērķa). Skaidrojam, ka atbilstoši Eiropas Savienības Tiesas spriedumā apvienotajās lietās Nr.C-164/21 un C-318/21 45. punktā noteiktajam “</w:t>
            </w:r>
            <w:r w:rsidR="00000000" w:rsidRPr="00000000" w:rsidDel="00000000">
              <w:rPr>
                <w:i w:val="1"/>
                <w:u w:val="single"/>
                <w:rtl w:val="0"/>
              </w:rPr>
              <w:t xml:space="preserve">centrālais kritērijs, lai subjektu kvalificētu par pētniecības un zināšanu izplatīšanas organizāciju, ir tā galvenais mērķis</w:t>
            </w:r>
            <w:r w:rsidR="00000000" w:rsidRPr="00000000" w:rsidDel="00000000">
              <w:rPr>
                <w:i w:val="1"/>
                <w:rtl w:val="0"/>
              </w:rPr>
              <w:t xml:space="preserve">, proti, vai nu mērķis neatkarīgi veikt fundamentālos pētījumus, rūpnieciskos pētījumus vai eksperimentālo izstrādi, vai arī mērķis plaši izplatīt šādu darbību rezultātus mācību, publikāciju vai zināšanu pārneses veidā</w:t>
            </w:r>
            <w:r w:rsidR="00000000" w:rsidRPr="00000000" w:rsidDel="00000000">
              <w:rPr>
                <w:rtl w:val="0"/>
              </w:rPr>
              <w:t xml:space="preserve">”. Gadījumā, ja DU ir kvalificējama kā pētniecības organizācija, </w:t>
            </w:r>
            <w:r w:rsidR="00000000" w:rsidRPr="00000000" w:rsidDel="00000000">
              <w:rPr>
                <w:u w:val="single"/>
                <w:rtl w:val="0"/>
              </w:rPr>
              <w:t xml:space="preserve">lūdzam papildināt anotāciju ar informāciju, vai tās veiktās darbības ir uzskatāmas par nesaimnieciskām saskaņā ar Pētniecības nostādņu 20.punktu un kas to konkrēti pamato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gadījumā, ja DU nav kvalificējama kā pētniecības organizācija un tās galvenais mērķis nav saistāms ar pētniecību, bet gan tikai izglītības pakalpojumu sniegšanu, lūdzam anotāciju papildināt ar informāciju, </w:t>
            </w:r>
            <w:r w:rsidR="00000000" w:rsidRPr="00000000" w:rsidDel="00000000">
              <w:rPr>
                <w:u w:val="single"/>
                <w:rtl w:val="0"/>
              </w:rPr>
              <w:t xml:space="preserve">vai tās sniegtie izglītības pakalpojumi ir/nav kvalificējami kā saimnieciska darbība, norādot statistisko informāciju par valsts apmaksāto izglītības pakalpojumu un maksas izglītības pakalpojumu apmēru</w:t>
            </w:r>
            <w:r w:rsidR="00000000" w:rsidRPr="00000000" w:rsidDel="00000000">
              <w:rPr>
                <w:rtl w:val="0"/>
              </w:rPr>
              <w:t xml:space="preserve"> (skat. </w:t>
            </w:r>
            <w:r w:rsidR="00000000" w:rsidRPr="00000000" w:rsidDel="00000000">
              <w:rPr>
                <w:i w:val="1"/>
                <w:rtl w:val="0"/>
              </w:rPr>
              <w:t xml:space="preserve">Komisijas paziņojuma par Līguma par Eiropas Savienības darbību 107. panta 1. punktā minēto valsts atbalsta jēdzienu</w:t>
            </w:r>
            <w:r w:rsidR="00000000" w:rsidRPr="00000000" w:rsidDel="00000000">
              <w:rPr>
                <w:rtl w:val="0"/>
              </w:rPr>
              <w:t xml:space="preserve"> (2016/C 262/01) (turpmāk – Komisijas paziņojums; pieejams: https://eur-lex.europa.eu/legal-content/LV/TXT/HTML/?uri=CELEX:52016XC0719(05)) 28.-30.punktu).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ņemot vērā iepriekš minēto lūdzam anotāciju papildināt ar gala secinājumu, vai DU ir/nav kvalificējama kā saimnieciskās darbības veicēja komercdarbības atbalsta izpratnē un vai, bez atlīdzības nododot MK rīkojumā minēto nekustamo īpašumu, tai tiks/netiks piešķirts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kopā ar nekustamo īpašumu Daugavpils universitātei īpašumā tiek nodota valstij piekrītoša pirmsreģistrēta būve - piebraucamais ceļš (būves kadastra apzīmējums 78620010105015), kas atrodas uz zemes vienības (zemes vienības kadastra apzīmējums 78620010105). </w:t>
            </w:r>
            <w:r w:rsidR="00000000" w:rsidRPr="00000000" w:rsidDel="00000000">
              <w:rPr>
                <w:u w:val="single"/>
                <w:rtl w:val="0"/>
              </w:rPr>
              <w:t xml:space="preserve">Īpašumtiesības nav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Daugavpils universitāte risinās jautājumu par pirmsreģistrētās būves iekļaušanu nekustamā īpašuma sastāvā un tiesisko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būves - piebraucamā ceļa - tiesisko statusu un vai to iespējams atsavināt Daugavpils universitātei kopā ar valsts nekustamo īpašumu "Rēzeknes arodģimnāzijas atpūtas bāze "Priedes"" (nekustamā īpašuma kadastra Nr.78620010105).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skaidrots pirmsreģistrētās būves tiesiskais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izvērtējot Tieslietu ministrijas iebildumu (izziņas 5. punkts), </w:t>
            </w:r>
            <w:r w:rsidR="00000000" w:rsidRPr="00000000" w:rsidDel="00000000">
              <w:rPr>
                <w:b w:val="1"/>
                <w:rtl w:val="0"/>
              </w:rPr>
              <w:t xml:space="preserve">"Pašreizējās situācijas" </w:t>
            </w:r>
            <w:r w:rsidR="00000000" w:rsidRPr="00000000" w:rsidDel="00000000">
              <w:rPr>
                <w:rtl w:val="0"/>
              </w:rPr>
              <w:t xml:space="preserve">aprakstā ietvērusi šādu informāciju: "</w:t>
            </w:r>
            <w:r w:rsidR="00000000" w:rsidRPr="00000000" w:rsidDel="00000000">
              <w:rPr>
                <w:b w:val="1"/>
                <w:rtl w:val="0"/>
              </w:rPr>
              <w:t xml:space="preserve">Kopā ar nekustamo īpašumu universitātes īpašumā tiek nodota Nekustamā īpašuma valsts kadastra informācijas sistēmā uz zemes vienības (zemes vienības kadastra apzīmējums 78620010105) esoša valstij piekrītoša pirmsreģistrēta būve - piebraucamais ceļš (būves kadastra apzīmējums 78620010105015),</w:t>
            </w:r>
            <w:r w:rsidR="00000000" w:rsidRPr="00000000" w:rsidDel="00000000">
              <w:rPr>
                <w:rtl w:val="0"/>
              </w:rPr>
              <w:t xml:space="preserve"> īpašumtiesības nav reģistrētas. Minētā būves pirmsreģistrāciju ir veikusi Rēzeknes novada būvvalde pēc nekustamā īpašuma "Dūjas", Kaunatas pagastā, Rēzeknes novadā, īpašnieka ierosinājuma (īpašnieks veic pārbūvi dzīvojamajai mājai), jo citas piekļuves iespējas nav. Par zemes vienības (zemes vienības kadastra apzīmējums 78620010105) daļu 0,0260 ha platībā 2020.gada 14.februārī ir noslēgts zemes nomas līgums ar privātpersonu (ministrijā reģistrēts 2020.gada 21.februārī Nr.4806-020), nomas objekta lietošanas mērķis piebraucamā ceļa nodrošināšana dzīvojamajai mājai  "Dūjas", Kaunatas pagastā, Rēzeknes novadā. Ministrija brīdinās privātpersonu par zemes nomas līguma izbeigšanu ar brīdi, kad nekustamais īpašums tiks nodots universitātes īpašumā. Universitāte savas kompetences ietvaros risinās jautājumu par iespēju nodrošināt privātpersonai piekļuvi savam īpašumam. </w:t>
            </w:r>
            <w:r w:rsidR="00000000" w:rsidRPr="00000000" w:rsidDel="00000000">
              <w:rPr>
                <w:b w:val="1"/>
                <w:rtl w:val="0"/>
              </w:rPr>
              <w:t xml:space="preserve">Vienlaikus universitāte risinās jautājumu par pirmsreģistrētās būves iekļaušanu nekustamā īpašuma sastāvā un tiesisko sakārtošanu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precizētajā anotācijā ietverta</w:t>
            </w:r>
            <w:r w:rsidR="00000000" w:rsidRPr="00000000" w:rsidDel="00000000">
              <w:rPr>
                <w:b w:val="1"/>
                <w:rtl w:val="0"/>
              </w:rPr>
              <w:t xml:space="preserve"> pretrunīga informācija</w:t>
            </w:r>
            <w:r w:rsidR="00000000" w:rsidRPr="00000000" w:rsidDel="00000000">
              <w:rPr>
                <w:rtl w:val="0"/>
              </w:rPr>
              <w:t xml:space="preserve"> par piebraucamā ceļa (būves kadastra apzīmējums 78620010105015) </w:t>
            </w:r>
            <w:r w:rsidR="00000000" w:rsidRPr="00000000" w:rsidDel="00000000">
              <w:rPr>
                <w:b w:val="1"/>
                <w:rtl w:val="0"/>
              </w:rPr>
              <w:t xml:space="preserve">tiesisko statusu </w:t>
            </w:r>
            <w:r w:rsidR="00000000" w:rsidRPr="00000000" w:rsidDel="00000000">
              <w:rPr>
                <w:rtl w:val="0"/>
              </w:rPr>
              <w:t xml:space="preserve">, t.i., no vienas puses, anotācijā norādīts, ka minētā būve ir </w:t>
            </w:r>
            <w:r w:rsidR="00000000" w:rsidRPr="00000000" w:rsidDel="00000000">
              <w:rPr>
                <w:b w:val="1"/>
                <w:rtl w:val="0"/>
              </w:rPr>
              <w:t xml:space="preserve">valstij </w:t>
            </w:r>
            <w:r w:rsidR="00000000" w:rsidRPr="00000000" w:rsidDel="00000000">
              <w:rPr>
                <w:b w:val="1"/>
                <w:rtl w:val="0"/>
              </w:rPr>
              <w:t xml:space="preserve">piekrītoša un tādējādi tiek nodota Daugavpils universitātes īpašumā kopā ar </w:t>
            </w:r>
            <w:r w:rsidR="00000000" w:rsidRPr="00000000" w:rsidDel="00000000">
              <w:rPr>
                <w:rtl w:val="0"/>
              </w:rPr>
              <w:t xml:space="preserve"> </w:t>
            </w:r>
            <w:r w:rsidR="00000000" w:rsidRPr="00000000" w:rsidDel="00000000">
              <w:rPr>
                <w:b w:val="1"/>
                <w:rtl w:val="0"/>
              </w:rPr>
              <w:t xml:space="preserve">valsts nekustamo īpašumu "Rēzeknes arodģimnāzijas atpūtas bāze "Priedes"", (nekustamā īpašuma kadastra Nr.78620010105). </w:t>
            </w:r>
            <w:r w:rsidR="00000000" w:rsidRPr="00000000" w:rsidDel="00000000">
              <w:rPr>
                <w:rtl w:val="0"/>
              </w:rPr>
              <w:t xml:space="preserve">Vienlaikus anotācijā skaidrots</w:t>
            </w:r>
            <w:r w:rsidR="00000000" w:rsidRPr="00000000" w:rsidDel="00000000">
              <w:rPr>
                <w:b w:val="1"/>
                <w:rtl w:val="0"/>
              </w:rPr>
              <w:t xml:space="preserve">, </w:t>
            </w:r>
            <w:r w:rsidR="00000000" w:rsidRPr="00000000" w:rsidDel="00000000">
              <w:rPr>
                <w:rtl w:val="0"/>
              </w:rPr>
              <w:t xml:space="preserve">ka Daugavpils universitāte pēc rīkojuma pieņemšanas risinās jautājumu par pirmsreģistrētās būves </w:t>
            </w:r>
            <w:r w:rsidR="00000000" w:rsidRPr="00000000" w:rsidDel="00000000">
              <w:rPr>
                <w:b w:val="1"/>
                <w:rtl w:val="0"/>
              </w:rPr>
              <w:t xml:space="preserve">iekļaušanu nekustamā īpašuma sastāvā un tiesisko sakārtošanu. Turklāt rīkojuma projekta 3. punkts paredz minētās būves ierakstīšanu zemesgrāmatā uz Daugavpils universitātes vārda minētā nekustamā īpašuma sastāvā.</w:t>
            </w:r>
            <w:r w:rsidR="00000000" w:rsidRPr="00000000" w:rsidDel="00000000">
              <w:rPr>
                <w:b w:val="1"/>
                <w:rtl w:val="0"/>
              </w:rPr>
              <w:t xml:space="preserve">             </w:t>
            </w:r>
            <w:r w:rsidR="00000000" w:rsidRPr="00000000" w:rsidDel="00000000">
              <w:rPr>
                <w:rtl w:val="0"/>
              </w:rPr>
              <w:t xml:space="preserve">Ņemot vērā minēto, lūdzam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1) </w:t>
            </w:r>
            <w:r w:rsidR="00000000" w:rsidRPr="00000000" w:rsidDel="00000000">
              <w:rPr>
                <w:b w:val="1"/>
                <w:rtl w:val="0"/>
              </w:rPr>
              <w:t xml:space="preserve">ietvert atsauces uz konkrētām tiesību normām, </w:t>
            </w:r>
            <w:r w:rsidR="00000000" w:rsidRPr="00000000" w:rsidDel="00000000">
              <w:rPr>
                <w:rtl w:val="0"/>
              </w:rPr>
              <w:t xml:space="preserve">saskaņā ar kurām būve - piebraucamais ceļš (būves kadastra apzīmējums 78620010105015) - ir atzīstama par valstij piekritīgu un </w:t>
            </w:r>
            <w:r w:rsidR="00000000" w:rsidRPr="00000000" w:rsidDel="00000000">
              <w:rPr>
                <w:b w:val="1"/>
                <w:rtl w:val="0"/>
              </w:rPr>
              <w:t xml:space="preserve">ir atsavināma Daugavpils universitātei kopā</w:t>
            </w:r>
            <w:r w:rsidR="00000000" w:rsidRPr="00000000" w:rsidDel="00000000">
              <w:rPr>
                <w:rtl w:val="0"/>
              </w:rPr>
              <w:t xml:space="preserve"> ar valsts nekustamo īpašumu "Rēzeknes arodģimnāzijas atpūtas bāze "Priedes"" (nekustamā īpašuma kadastra Nr.78620010105);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norādīt kādas konkrētas </w:t>
            </w:r>
            <w:r w:rsidR="00000000" w:rsidRPr="00000000" w:rsidDel="00000000">
              <w:rPr>
                <w:b w:val="1"/>
                <w:rtl w:val="0"/>
              </w:rPr>
              <w:t xml:space="preserve">darbības Daugavpils universitāte plāno veikt </w:t>
            </w:r>
            <w:r w:rsidR="00000000" w:rsidRPr="00000000" w:rsidDel="00000000">
              <w:rPr>
                <w:rtl w:val="0"/>
              </w:rPr>
              <w:t xml:space="preserve">minētās būves iekļaušanai valsts nekustamā īpašuma "Rēzeknes arodģimnāzijas atpūtas bāze "Priedes"" (nekustamā īpašuma kadastra Nr.78620010105) sastāvā un tiesiskajai sakārtošanai, it īpaši ņemot vērā Tieslietu ministrijas 2024. gada 9. augusta atzinumā norādītās likuma "Par atjaunotā Latvijas Republikas 1937.gada Civillikuma ievada, mantojuma tiesību un lietu tiesību daļas spēkā stāšanās laiku un piemērošanas kārtību" un Civillikuma normas, kā arī rīkojuma projekta 3.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Nr.617 "Tiesību akta projekta sākotnējās ietekmes izvērtēšanas kārtība" 2. un 3. punktu sākotnējās ietekmes izvērtēšanas mērķis ir apzināt i</w:t>
            </w:r>
            <w:r w:rsidR="00000000" w:rsidRPr="00000000" w:rsidDel="00000000">
              <w:rPr>
                <w:u w:val="single"/>
                <w:rtl w:val="0"/>
              </w:rPr>
              <w:t xml:space="preserve">etekmi un sekas, ko var radīt projekts, un, pamatojoties uz iegūtajiem secinājumiem, izvēlēties piemērotāko regulējuma apjomu, saturu un formu.</w:t>
            </w:r>
            <w:r w:rsidR="00000000" w:rsidRPr="00000000" w:rsidDel="00000000">
              <w:rPr>
                <w:rtl w:val="0"/>
              </w:rPr>
              <w:t xml:space="preserve"> Sākotnējās ietekmes izvērtēšanas rezultātus </w:t>
            </w:r>
            <w:r w:rsidR="00000000" w:rsidRPr="00000000" w:rsidDel="00000000">
              <w:rPr>
                <w:u w:val="single"/>
                <w:rtl w:val="0"/>
              </w:rPr>
              <w:t xml:space="preserve">atspoguļo anotācijā.</w:t>
            </w:r>
            <w:r w:rsidR="00000000" w:rsidRPr="00000000" w:rsidDel="00000000">
              <w:rPr>
                <w:rtl w:val="0"/>
              </w:rPr>
              <w:t xml:space="preserve"> Anotācijas uzdevums ir </w:t>
            </w:r>
            <w:r w:rsidR="00000000" w:rsidRPr="00000000" w:rsidDel="00000000">
              <w:rPr>
                <w:u w:val="single"/>
                <w:rtl w:val="0"/>
              </w:rPr>
              <w:t xml:space="preserve">informēt lēmuma pieņēmējus un ieinteresētās puses par projekta ietekmi un sekām, ko projekts var radīt uz dažādām darbības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izteiktajam iebildumām.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uzturam Finanšu ministrijas 26.06.2024 izteikto iebildumu, kas ietverts izziņas 7.punktā un atkārtoti lūdzam Izglītības un zinātnes ministriju veikt precizējumus un papildinājumus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atkārtoti aicinām pārskatīt un precizēt anotācijā ietverto informāciju, ka “</w:t>
            </w:r>
            <w:r w:rsidR="00000000" w:rsidRPr="00000000" w:rsidDel="00000000">
              <w:rPr>
                <w:i w:val="1"/>
                <w:rtl w:val="0"/>
              </w:rPr>
              <w:t xml:space="preserve">Ievērojot to, ka nekustamo īpašumu universitāte izmantos savu mērķu, kas norādīti iepriekš, īstenošanai, kā arī to, ka papildinošā saimnieciskā darbība tajos netiks realizēta, nekustamā īpašuma nodošana universitātes īpašumā nav kvalificējama kā komercdarbības atbalsts un uz to nav attiecināms komercdarbības atbalsta regulējums, tajā skaitā neizpildās Komercdarbības atbalsta kontroles likuma 5.pantā noteiktās komercdarbības atbalsta pazīmes.</w:t>
            </w:r>
            <w:r w:rsidR="00000000" w:rsidRPr="00000000" w:rsidDel="00000000">
              <w:rPr>
                <w:rtl w:val="0"/>
              </w:rPr>
              <w:t xml:space="preserve">”, ņemot vērā, ka minētajā skaidrojumā nav sniegts pamatojums, kādēļ ir izdarīts secinājums, ka nekustamā īpašuma nodošana Daugavpils universitātes īpašumā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anotācijā ir papildināts, ka Atbilstoši 2024.gada 11.februāra sēdes lēmumam  (protokola nr.3 izraksts) universitātes padome ir nolēmusi pārņemt  nekustamo īpašumu universitātes īpašumā universitātes Dzīvības zinātņu un tehnoloģiju institūta  (turpmāk - DZTI) un Dabaszinātņu un veselības aprūpes fakultātes (turpmāk - DVF) vajadzībām pētniecības un izglītības nodrošināšanai, lūdzam papildināt anotāciju ar informāciju par plānoto proporcionālo nekustamā īpašuma izmantojumu izglītības un pētniecības darbībām. Attiecībā uz izglītības darbību veikšanu, skaidrojam, ka komercdarbības atbalsta kontroles kontekstā valsts izglītības sistēmas ietvaros nodrošinātā valsts izglītība, ko finansē un uzrauga valsts, var tikt uzskatīta par nesaimniecisko darbību. [..] Faktu, ka valsts izglītības pakalpojumi pēc būtības nav saimnieciskā darbība, neietekmē tas, ka skolēniem vai viņu vecākiem dažreiz jāmaksā mācību vai uzņemšanas maksa, kas palīdz segt sistēmas darbības izdevumus. Šādas iemaksas bieži vien sedz tikai nelielu daļu no konkrētā pakalpojuma patiesajām izmaksām un tādējādi nav uzskatāmas par atlīdzību par sniegto pakalpojumu. Līdz ar to minētās iemaksas nemaina to, ka vispārējās izglītības pakalpojumiem, ko pārsvarā finansē valsts, nav saimnieciska rakstura. [..] Šādi valsts izglītības pakalpojumi ir jānošķir no pakalpojumiem, kurus finansē galvenokārt (t.i., vairāk nekā 50% apmērā) vecāki vai skolēni vai kurus finansē no komerciāliem ieņēmumiem (skat. Komisijas paziņojuma par Līguma par Eiropas Savienības darbību 107. panta 1. punktā minēto valsts atbalsta jēdzienu (2016/C 262/01) 28.-30.punktu). Līdz ar to attiecībā uz proporcionālo izglītības darbību daļu, ko ir plānots veikts nekustamajā īpašumā, lūdzam papildināt anotāciju ar skaidrojumu, vai Daugavpils universitātes sniegtie izglītības pakalpojumi ir/nav kvalificējami kā saimnieciska darbība un attiecīgi vai nekustamā īpašuma nodošana šo pakalpojumu sniegšanai ir/nav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anotācijā sniegt skaidrojumu, kādas pētniecības darbības Daugavpils universitāte DZTI personā īstenos šajā nekustamā īpašumā un vai DZTI ir kvalificējams kā pētniecības organizācija atbilstoši Komisijas paziņojuma “Pētniecībai, izstrādei un inovācijai piešķiramā valsts atbalsta nostādnes” (2022/C 414/01) (turpmāk – Pētniecības nostādnes) 16.punkta ff) apakšpunktā minētajai pētniecības organizācijas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atkārtoti lūdzam papildināt anotāciju ar informāciju, vai DZTI nekustamajā īpašumā veiks tikai tādas pētniecības darbības, kas nebūtu kvalificējamas kā saimnieciskas (skat. Pētniecības nostādņu 2.1.1.sadaļu) (piemēram, veiks neatkarīgu pētniecību, zināšanu pārneses darbības), vai arī tajā varētu tikt veiktas arī tādas pētniecības darbības, kas būtu kvalificējamas kā saimnieciskas (piemēram, veikti pētījumi uzņēmumu uzdevumā, laboratoriju/aprīkojuma iznomāšana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pēc iepriekš minētās informācijas iekļaušanas anotācijā, atkārtoti lūdzam tajā sniegt pamatotu gala secinājumu par plānoto nekustamā īpašuma izmantojumu, secinot, vai tā bezatlīdzības nodošana Daugavpils universitātei ir/nav saistāma ar saimnieciskas darbības veikšanu un attiecīgi vai tā ir kvalificējama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Precizētajam projektam pievienots 2020. gada 14. februārī starp Rēzeknes tehnikumu un privātpersonu noslēgtais zemes nomas līgums  (Izglītības un zinātnes ministrijā reģistrēts 2020. gada 21. februārī ar Nr.4806-020), nomas objekta lietošanas mērķis piebraucamā ceļa nodrošināšana dzīvojamajai mājai  "Dūjas", Kaunatas pagastā, Rēzeknes novadā. Kā secināms no Tiesību akta lietai pievienotā Latgales rajona tiesa Kaunatas pagasta zemesgrāmatas nodalījuma Nr.179 noraksta, zemes līgums </w:t>
            </w:r>
            <w:r w:rsidR="00000000" w:rsidRPr="00000000" w:rsidDel="00000000">
              <w:rPr>
                <w:u w:val="single"/>
                <w:rtl w:val="0"/>
              </w:rPr>
              <w:t xml:space="preserve">nav ierakstīts zemesgrāmatā.</w:t>
            </w:r>
            <w:r w:rsidR="00000000" w:rsidRPr="00000000" w:rsidDel="00000000">
              <w:rPr>
                <w:rtl w:val="0"/>
              </w:rPr>
              <w:t xml:space="preserve"> Ņemot vērā minēto, lūdzam norādīt </w:t>
            </w:r>
            <w:r w:rsidR="00000000" w:rsidRPr="00000000" w:rsidDel="00000000">
              <w:rPr>
                <w:u w:val="single"/>
                <w:rtl w:val="0"/>
              </w:rPr>
              <w:t xml:space="preserve">tiesisko pamatojumu anotācijā ietvertajam apgalvojumam, ka  Daugavpils Universitāte pēc nekustamā īpašuma pārņemšanas nodrošinās privātpersonai piebraucamā ceļa lietošanas iespēju.</w:t>
            </w:r>
            <w:r w:rsidR="00000000" w:rsidRPr="00000000" w:rsidDel="00000000">
              <w:rPr>
                <w:u w:val="single"/>
                <w:rtl w:val="0"/>
              </w:rPr>
              <w:t xml:space="preserve">Pamatojums:</w:t>
            </w:r>
            <w:r w:rsidR="00000000" w:rsidRPr="00000000" w:rsidDel="00000000">
              <w:rPr>
                <w:rtl w:val="0"/>
              </w:rPr>
              <w:t xml:space="preserve">  Saskaņā ar Civillikuma 2174. pantu, kad iznomātājs vai izīrētājs nomas vai īres priekšmetu atsavina, ieguvējam jāievēro nomas vai īres līgums tikai tad, ja tas ierakstīts zemes grāmatās (2126.p.).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savu iebildumu (izziņas 6. punkts) par nepieciešamību skaidrot, kāpēc uz zemes vienības (zemes vienības kadastra apzīmējums 78620010151) Nekustamā īpašuma valsts kadastra informācijas sistēmā reģistrētā būve  - piebraucamais ceļš (būves kadastra apzīmējums 78620010105015), un uz kuru īpašumtiesības nav reģistrētas, </w:t>
            </w:r>
            <w:r w:rsidR="00000000" w:rsidRPr="00000000" w:rsidDel="00000000">
              <w:rPr>
                <w:u w:val="single"/>
                <w:rtl w:val="0"/>
              </w:rPr>
              <w:t xml:space="preserve">nav iekļauta atsavināmā nekustamā īpašuma sastāvā un netiek atsavināta Daugavpils universitātei kopā ar citām rīkojuma projektā minētajām būvēm</w:t>
            </w:r>
            <w:r w:rsidR="00000000" w:rsidRPr="00000000" w:rsidDel="00000000">
              <w:rPr>
                <w:rtl w:val="0"/>
              </w:rPr>
              <w:t xml:space="preserve">, kas atrodas uz zemes vienības ar kadastra apzīmējumu 78620010151, kā arī </w:t>
            </w:r>
            <w:r w:rsidR="00000000" w:rsidRPr="00000000" w:rsidDel="00000000">
              <w:rPr>
                <w:u w:val="single"/>
                <w:rtl w:val="0"/>
              </w:rPr>
              <w:t xml:space="preserve">paredzamo rīcību ar minēto būvi pēc rīkojuma projekta pieņemšanas tās neatsavināšanas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Saskaņā ar likuma "Par atjaunotā Latvijas Republikas 1937.gada Civillikuma ievada, mantojuma tiesību un lietu tiesību daļas spēkā stāšanās laiku un piemērošanas kārtību" 14. panta ceturto daļu  ēkas (būves), kuras zemesgrāmatā, Valsts zemes dienestā vai pašvaldībā nav reģistrētas kā patstāvīgi īpašuma objekti, uzskatāmas par zemes īpašnieka īpašumu atbilstoši Civillikuma 968. pantam.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Atbilstoši Civillikuma 853. pantam visas tiesiskās attiecības, kas zīmējas uz galveno lietu, pašas par sevi attiecas arī uz tās blakus lietām, kādēļ, atsavinot galveno lietu, pie tās piederīga blakus lieta šaubu gadījumā atzīstama par atsavinātu kopā ar to, ja vien nav tieši noteikts pretējais.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Civillikuma 930. panta piezīme, kas noteic, ka nekustamas bezīpašnieka lietas piekrīt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un anotācija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nekustamā īpašuma (nekustamā īpašuma kadastra Nr.78620010105) apgrūtinājumiem, aprobežojumiem, skaidrojot to ietekmi uz nekustamā īpašuma turpmāko izmantošanu tā atsavināšanas gadījumā, saskaņā ar rīkojuma projekta 4.punktu un tiesību akta lietai pievienotajiem paskaidrojošiem dokumentiem.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reģistrētie apgrūtinājumi neietekmēs nekustamā īpašuma turpmāko izmantošanu tā atsavināšanas gadījumā, universitāte turpinās ievērot likumdošanā noteiktos pienākumus attiecībā uz likumiskajiem apgrūtinājumiem.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lietai pievienotajiem paskaidrojošajiem dokumentiem secināms, ka pēc NĪVKIS datiem, uz zemes vienības (zemes vienības kadastra apzīmējums 78620010151) reģistrēta būve - piebraucamais ceļš (būves kadastra apzīmējums 78620010105015), uz kuru īpašumtiesības nav reģistrētas. Lūdzam skaidrot zemes vienības (piebraucamais ceļš) statusu, jo tā nav iekļauta atsavināmā nekustamā īpašuma sastāvā.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Papildu dokumentiem pievienota zemes nomas līguma kopija.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1.3.apakšpunktā salāgot nekustamā īpašuma Rēzeknes arodģimnāzijas atpūtas bāze "Priedes", "Priedes", Kaunatas pag., Rēzeknes novadā sastāvu (norādot visu nekustamā īpašuma sastāvā esošo ēku (būvju) uzskaitījumu, vērtības, lietošanas mērķus), zemes vienībām noteiktos apgrūtinājumus ar rīkojuma projekta 1.punktu.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vienību kadastra apzīmējumi 78620010105 un 78620010151) 1,27 ha kopplatībā un 16 būves (būvju kadastra apzīmējumi 78620010105001, 78620010105002, 78620010105003, 78620010105004, 78620010105005, 78620010105006, 78620010105007, 78620010105010, 78620010105011, 78620010105012, 78620010105013, 78620010105014, 78620010151001, 78620010151002, 78620010151003 un 78620010151004).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 salāgota rīkojuma projekta un anotācijas redakcija attiecībā uz nekustamā īpašuma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lietošanas mērķu, vērtību uzskaitījums anotācijā nav uzskatāms par lietderīgu, jo pārmērīgs informācijas daudzums novērš uzmanību no galvenā anotācijas mērķa. Visa informācija atrodama pievienotajos papildu dokumentos un šī informācija neietekmē  rīkojuma projektā noteikto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rīkojuma projektu ir paredzēts nodot valsts nekustamo īpašumu Daugavpils Universitātes īpašumā universitātes Dzīvības zinātņu un tehnoloģiju institūta (turpmāk - DZTI) vajadzībām, jo nekustamais īpašums ir piemērots DZTI zinātniskās darbības veikšanai, kā arī anotācijā ir minēts, piemēram, ka DZTI </w:t>
            </w:r>
            <w:r w:rsidR="00000000" w:rsidRPr="00000000" w:rsidDel="00000000">
              <w:rPr>
                <w:i w:val="1"/>
                <w:rtl w:val="0"/>
              </w:rPr>
              <w:t xml:space="preserve">sekmīgi</w:t>
            </w:r>
            <w:r w:rsidR="00000000" w:rsidRPr="00000000" w:rsidDel="00000000">
              <w:rPr>
                <w:i w:val="1"/>
                <w:u w:val="single"/>
                <w:rtl w:val="0"/>
              </w:rPr>
              <w:t xml:space="preserve"> realizē lietišķo pētījumu projektus sadarbībā ar Latvijas akvakultūras vadošiem uzņēmumiem un pasaules zinātniekiem</w:t>
            </w:r>
            <w:r w:rsidR="00000000" w:rsidRPr="00000000" w:rsidDel="00000000">
              <w:rPr>
                <w:rtl w:val="0"/>
              </w:rPr>
              <w:t xml:space="preserve">, tādējādi pirmšķietami liecinot par potenciālu saimnieciskās darbības veikšanu nekustamajā īpašumā, aicinām pārskatīt un precizēt anotācijā ietverto informāciju, ka “</w:t>
            </w:r>
            <w:r w:rsidR="00000000" w:rsidRPr="00000000" w:rsidDel="00000000">
              <w:rPr>
                <w:i w:val="1"/>
                <w:rtl w:val="0"/>
              </w:rPr>
              <w:t xml:space="preserve">Ievērojot to, ka nekustamo īpašumu universitāte izmantos savu mērķu, kas norādīti iepriekš, īstenošanai, kā arī to, ka papildinošā saimnieciskā darbība tajos netiks realizēta, nekustamā īpašuma nodošana universitātes īpašumā nav kvalificējama kā komercdarbības atbalsts un uz to nav attiecināms komercdarbības atbalsta regulējums, tajā skaitā neizpildās Komercdarbības atbalsta kontroles likuma 5.pantā noteiktās komercdarbības atbalsta pazīmes.</w:t>
            </w:r>
            <w:r w:rsidR="00000000" w:rsidRPr="00000000" w:rsidDel="00000000">
              <w:rPr>
                <w:rtl w:val="0"/>
              </w:rPr>
              <w:t xml:space="preserve">”, ņemot vērā, ka minētajā skaidrojumā nav sniegts pamatojums, kādēļ ir izdarīts secinājums, ka nekustamā īpašuma nodošana Daugavpils universitātes īpašumā nav kvalificējama kā komercdarbības atbalsts. Pirmkārt, lūdzam anotācijā skaidri norādīt, vai šis nekustamais īpašums tiks izmantots izglītības, pētniecības vai abās iepriekš minētajās jomās. Otrkārt, lūdzam anotācijā sniegt skaidrojumu, kādas pētniecības darbības Daugavpils universitāte DZTI personā īstenos šajā nekustamā īpašumā un vai DZTI ir kvalificējams kā pētniecības organizācija atbilstoši </w:t>
            </w:r>
            <w:r w:rsidR="00000000" w:rsidRPr="00000000" w:rsidDel="00000000">
              <w:rPr>
                <w:i w:val="1"/>
                <w:rtl w:val="0"/>
              </w:rPr>
              <w:t xml:space="preserve">Komisijas paziņojuma “Pētniecībai, izstrādei un inovācijai piešķiramā valsts atbalsta nostādnes” (2022/C 414/01) </w:t>
            </w:r>
            <w:r w:rsidR="00000000" w:rsidRPr="00000000" w:rsidDel="00000000">
              <w:rPr>
                <w:rtl w:val="0"/>
              </w:rPr>
              <w:t xml:space="preserve">(turpmāk – Pētniecības nostādnes) 16.punkta ff) apakšpunktā minētajai pētniecības organizācijas definīcijai. Treškārt, lūdzam papildināt anotāciju ar informāciju, vai DZTI nekustamajā īpašumā veiks tikai tādas pētniecības darbības, kas nebūtu kvalificējamas kā saimnieciskas (skat. Pētniecības nostādņu 2.1.1.sadaļu) (piemēram, veiks neatkarīgu pētniecību, zināšanu pārneses darbības), vai arī tajā varētu tikt veiktas arī tādas pētniecības darbības, kas būtu kvalificējamas kā saimnieciskas (piemēram, veikti pētījumi uzņēmumu uzdevumā, laboratoriju/aprīkojuma iznomāšana uzņēmumiem). Pēc iepriekš minētās informācijas iekļaušanas anotācijā, lūdzam tajā sniegt pamatotu gala secinājumu par plānoto nekustamā īpašuma izmantojumu, secinot, vai tā bezatlīdzības nodošana Daugavpils universitātei ir/nav saistāma ar saimnieciskas darbības veikšanu un attiecīgi vai tā ir kvalificējama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un Tiesību akta lietai pievienotajiem paskaidrojošajiem dokumentiem izriet, ka Nekustamā īpašuma valsts kadastra informācijas sistēmā uz zemes vienības (zemes vienības kadastra apzīmējums 78620010151) reģistrēta būve - piebraucamais ceļš (būves kadastra apzīmējums 78620010105015), uz kuru īpašumtiesības nav reģistrētas. Lūdzam skaidrot, kāpēc minētā būve nav iekļauta atsavināmā nekustamā īpašuma sastāvā un netiek atsavināta Daugavpils universitātei kopā ar citām rīkojuma projektā minētajām būvēm, kas atrodas uz zemes vienības ar kadastra apzīmējumu 78620010151, kā arī paredzamo rīcību ar minēto būvi pēc rīkojuma projekta pieņemšanas tās neatsavināšanas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Saskaņā ar likuma "Par atjaunotā Latvijas Republikas 1937.gada Civillikuma ievada, mantojuma tiesību un lietu tiesību daļas spēkā stāšanās laiku un piemērošanas kārtību" 14. panta ceturto daļu  ēkas (būves), kuras zemesgrāmatā, Valsts zemes dienestā vai pašvaldībā nav reģistrētas kā patstāvīgi īpašuma objekti, uzskatāmas par zemes īpašnieka īpašumu atbilstoši Civillikuma 968. pantam.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Atbilstoši Civillikuma 853. pantam visas tiesiskās attiecības, kas zīmējas uz galveno lietu, pašas par sevi attiecas arī uz tās blakus lietām, kādēļ, atsavinot galveno lietu, pie tās piederīga blakus lieta šaubu gadījumā atzīstama par atsavinātu kopā ar to, ja vien nav tieši noteikts pretējais.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Civillikuma 930. panta piezīme, kas noteic, ka nekustamas bezīpašnieka lietas piekrīt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3.iebildumu.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42.panta pirmo daļu un 43.pantu atļaut Izglītības un zinātnes ministrijai nodot bez atlīdzības Daugavpils Universitātes īpašumā valsts nekustamo īpašumu "Priedes" (nekustamā īpašuma kadastra Nr.78620010105) – divas zemes vienības (zemes vienību kadastra apzīmējumi 78620010105 un 78620010151) 1,27 ha kopplatībā un 16 būves (būvju kadastra apzīmējumi 78620010105001, 78620010105002, 78620010105003, 78620010105004, 78620010105005, 78620010105006, 78620010105007, 78620010105010, 78620010105011, 78620010105012, 78620010105013, 78620010105014, 78620010151001, 78620010151002, 78620010151003 un 78620010151004) – Kaunatas pagastā, Rēzeknes novadā, kas ierakstīts zemesgrāmatā uz valsts vārda Izglītības un zinātnes ministrijas personā (turpmāk - nekustamais īpašums), lai īstenotu Daugavpils Universitātes Satversmes 10.punktā definētos mērķus - attīstīt studiju, pētniecības un mūžizglītības programmas, kas atbilstoši darba tirgus prasībām nodrošina tautsaimniecības, valsts un sabiedrības attīstības nākotnes vajadzībām nepieciešamos cilvēkresursus, kā arī veicināt izglītības procesā iesaistīto personu izaugsmi par uzņēmīgiem, radošiem, atbildīgiem un konkurētspējīgiem sabiedrības locekļiem; veikt lietišķos pētījumus, kā arī ar inovācijām un mūžizglītības procesiem nodrošināt zināšanu un tehnoloģiju pārnesi attiecīgās tautsaimniecības nozarēs, veicinot to iespēju dinamiski piemēroties ārējās vides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Tiesību akta lietai pievienotajiem paskaidrojošajiem dokumentiem precizēt atsavināmā valsts nekustamā īpašuma nosaukumu ("</w:t>
            </w:r>
            <w:r w:rsidR="00000000" w:rsidRPr="00000000" w:rsidDel="00000000">
              <w:rPr>
                <w:i w:val="1"/>
                <w:rtl w:val="0"/>
              </w:rPr>
              <w:t xml:space="preserve">Rēzeknes arodģimnāzijas atpūtas bāze "Priedes""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42.panta pirmo daļu un 43.pantu atļaut Izglītības un zinātnes ministrijai nodot bez atlīdzības Daugavpils Universitātes īpašumā valsts nekustamo īpašumu "Rēzeknes arodģimnāzijas atpūtas bāze "Priedes"", (nekustamā īpašuma kadastra Nr.78620010105) – divas zemes vienības (zemes vienību kadastra apzīmējumi 78620010105 un 78620010151) 1,27 ha kopplatībā un 16 būves (būvju kadastra apzīmējumi 78620010105001, 78620010105002, 78620010105003, 78620010105004, 78620010105005, 78620010105006, 78620010105007, 78620010105010, 78620010105011, 78620010105012, 78620010105013, 78620010105014, 78620010151001, 78620010151002, 78620010151003 un 78620010151004) – "Priedes", Kaunatas pagastā, Rēzeknes novadā, kas ierakstīts zemesgrāmatā uz valsts vārda Izglītības un zinātnes ministrijas personā, un uz zemes vienības (zemes vienības kadastra apzīmējums 78620010105) esošo pirmsreģistrēto būvi (būves kadastra apzīmējums 78620010105015)(turpmāk - nekustamais īpašums),  lai īstenotu Daugavpils Universitātes Satversmes 10.punktā definētos mērķus - attīstīt studiju, pētniecības un mūžizglītības programmas, kas atbilstoši darba tirgus prasībām nodrošina tautsaimniecības, valsts un sabiedrības attīstības nākotnes vajadzībām nepieciešamos cilvēkresursus, kā arī veicināt izglītības procesā iesaistīto personu izaugsmi par uzņēmīgiem, radošiem, atbildīgiem un konkurētspējīgiem sabiedrības locekļiem; veikt lietišķos pētījumus, kā arī ar inovācijām un mūžizglītības procesiem nodrošināt zināšanu un tehnoloģiju pārnesi attiecīgās tautsaimniecības nozarēs, veicinot to iespēju dinamiski piemēroties ārējās vides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Daugavpils Universitātei normatīvajos aktos noteiktajā kārtībā nekustamo īpašumu pārņemt no Izglītības un zinātnes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tiesību aktu projektu izstrādes praksi, lūdzu izvērtēt rīkojuma projekta 2.punkta nepieciešamību. (skat. piemēram 24-TA-993).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Tiesību akta lietai pievienotajiem paskaidrojošajiem dokumentiem precizēt atsavināmā valsts nekustamā īpašuma nosaukumu ("Rēzeknes arodģimnāzijas atpūtas bāze "Priedes"").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Atsavināšanas likuma 42.panta 2.</w:t>
            </w:r>
            <w:r w:rsidR="00000000" w:rsidRPr="00000000" w:rsidDel="00000000">
              <w:rPr>
                <w:vertAlign w:val="superscript"/>
                <w:rtl w:val="0"/>
              </w:rPr>
              <w:t xml:space="preserve">5</w:t>
            </w:r>
            <w:r w:rsidR="00000000" w:rsidRPr="00000000" w:rsidDel="00000000">
              <w:rPr>
                <w:rtl w:val="0"/>
              </w:rPr>
              <w:t xml:space="preserve"> daļa paredz arī iespēju, ka nekustamo īpašumu, kas bez atlīdzības nodots publiskai personai funkciju vai deleģētu pārvaldes uzdevumu veikšanai, kuri nav saistīti ar saimniecisko darbību, ir tiesības izmantot arī papildpakalpojumu sniegšanai. Skaidrojam, ka papildpakalpojumi ir tāda saimnieciska darbība, kas tiek īstenota ar saimniecisku darbību nesaistītā ēkā un kura parasti neietekmē tirdzniecību starp dalībvalstīm, jo šie pakalpojumi diez vai piesaistītu citu dalībvalstu klientus un to finansēšana diez vai izraisītu būtisku ietekmi uz pārrobežu ieguldījumiem vai uzņēmējdarbību (sk. Komisijas paziņojuma 207.punktu) (piemēram, kafejnīcas vai ēdnīcas darbība skolās, pirmsskolas izglītības iestādēs vai administrācijas ēkās, restorāni, veikali, maksas stāvvietas). Līdz ar to, aicinām izvērtēt nepieciešamību papildināt MK rīkojuma projektu un arī skaidrojumus anotācijā ar iespēju nekustamajā īpašumā veikt arī papildpakalpojumus.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papildpakalpojumi netiks īstenoti.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par nekustamā īpašuma (nekustamā īpašuma kadastra Nr.78620010105) apgrūtinājumiem un aprobežojumiem.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pilnīgas informācijas nodrošināšanai par atsavināmo nekustamo īpašumu, papildināt anotāciju ar informāciju par lietu tiesībām un citiem reģistrētajiem atsavināmā nekustamā īpašuma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pārvaldes iekārtas likuma 10. panta 10. daļu  valsts pārvaldi organizē pēc iespējas efektīvi. Par efektīvu nevar atzīt situāciju, kad, pastāvot vienotam tiesiskajam regulējumam par tiesību aktu projektu sākotnējās ietekmes izvērtēšanu, katra tiešā valsts pārvaldes iestāde atšķirīgi aizpilda anotāciju attiecībā uz atsavināmo nekustamo īpašumu apgrūtinājumiem, kuru ietekme ir īpaši nozīmīga īpašuma tiesību pārejas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2021 gada 7. septembra noteikumu Nr.617 "Tiesību akta projekta sākotnējās ietekmes izvērtēšanas kārtība" 2. un 3. punktu sākotnējās ietekmes izvērtēšanas mērķis ir apzināt ietekmi un sekas, ko var radīt projekts, u</w:t>
            </w:r>
            <w:r w:rsidR="00000000" w:rsidRPr="00000000" w:rsidDel="00000000">
              <w:rPr>
                <w:u w:val="single"/>
                <w:rtl w:val="0"/>
              </w:rPr>
              <w:t xml:space="preserve">n, pamatojoties uz iegūtajiem secinājumiem, izvēlēties piemērotāko regulējuma apjomu, saturu un formu. Sākotnējās ietekmes izvērtēšanas rezultātus atspoguļo anotācijā. Anotācijas uzdevums ir informēt lēmuma pieņēmējus un ieinteresētās puses par projekta ietekmi un sekām, ko projekts var radīt uz dažādām darbības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atbilstoši nodibinātajai analoģisku rīkojuma projektu izstrādes praksei anotācijā ietvert informāciju par rīkojuma projektā ietvertajiem Daugavpils universitātes īpašuma tiesību aprobežojumiem (sk., piemēram, Ministru kabineta 2022. gada 6. jūlija rīkojuma Nr.482 "Par valstij piekrītošo nekustamo īpašumu nodošanu Rīgas Stradiņa universitātes īpašumā" anotācijas 1.3.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2021 gada 7. septembra noteikumu Nr.617 "Tiesību akta projekta sākotnējās ietekmes izvērtēšanas kārtība" 2. un 3. punktu sākotnējās ietekmes izvērtēšanas mērķis ir </w:t>
            </w:r>
            <w:r w:rsidR="00000000" w:rsidRPr="00000000" w:rsidDel="00000000">
              <w:rPr>
                <w:u w:val="single"/>
                <w:rtl w:val="0"/>
              </w:rPr>
              <w:t xml:space="preserve">apzināt ietekmi un sekas, ko var radīt projekts, un, pamatojoties uz iegūtajiem secinājumiem, izvēlēties piemērotāko regulējuma apjomu, saturu un formu.</w:t>
            </w:r>
            <w:r w:rsidR="00000000" w:rsidRPr="00000000" w:rsidDel="00000000">
              <w:rPr>
                <w:rtl w:val="0"/>
              </w:rPr>
              <w:t xml:space="preserve"> </w:t>
            </w:r>
            <w:r w:rsidR="00000000" w:rsidRPr="00000000" w:rsidDel="00000000">
              <w:rPr>
                <w:u w:val="single"/>
                <w:rtl w:val="0"/>
              </w:rPr>
              <w:t xml:space="preserve">Sākotnējās ietekmes izvērtēšanas rezultātus atspoguļo anotācijā</w:t>
            </w:r>
            <w:r w:rsidR="00000000" w:rsidRPr="00000000" w:rsidDel="00000000">
              <w:rPr>
                <w:rtl w:val="0"/>
              </w:rPr>
              <w:t xml:space="preserve">. Anotācijas uzdevums ir informēt lēmuma pieņēmējus un ieinteresētās puses par projekta </w:t>
            </w:r>
            <w:r w:rsidR="00000000" w:rsidRPr="00000000" w:rsidDel="00000000">
              <w:rPr>
                <w:u w:val="single"/>
                <w:rtl w:val="0"/>
              </w:rPr>
              <w:t xml:space="preserve">ietekmi un sekām, ko projekts var radīt uz dažādām darbības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nodibinātajai analoģisku rīkojuma projektu izstrādes praksei anotācijā ietvert informāciju par rīkojuma projektā ietvertajiem Daugavpils universitātes īpašuma tiesību aprobežojumiem (sk., piemēram, Ministru kabineta 2022. gada 6. jūlija rīkojuma Nr.482 "Par valstij piekrītošo nekustamo īpašumu nodošanu Rīgas Stradiņa universitātes īpašumā" anotācijas 1.3.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4.iebildumu.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lietai pievienotajiem paskaidrojošajiem dokumentiem atsavināmajam nekustamajam īpašumam zemesgrāmatā un Nekustamā īpašuma valsts kadastra informācijas sistēmā ir reģistrēti vairāki apgrūtinājumi. Pilnīgas informācijas nodrošināšanai par atsavināmo nekustamo īpašumu lūdzam papildināt anotāciju ar informāciju par lietu tiesībām un citiem reģistrētajiem atsavināmā nekustamā īpašuma apgrūtinājumiem, vienlaikus skaidrojot attiecīgo apgrūtinājumu ietekmi uz nekustamā īpašuma turpmāko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4.iebildumu.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nepiekrīt izziņas 12. punktā norādītajam, ka anotācijas 2. sadaļa nav aizpildāma, jo nav attiecināms, jo nav ietekme uz tautsaimniecības attīstību un administratīvo slogu. Vēršam uzmanību, ka saskaņā ar Valsts pārvaldes iekārtas likuma 10. panta pirmo daļu valsts pārvalde ir pakļauta likumam un tiesībām, tajā skaitā tiesību aktu izstrādātājiem </w:t>
            </w:r>
            <w:r w:rsidR="00000000" w:rsidRPr="00000000" w:rsidDel="00000000">
              <w:rPr>
                <w:u w:val="single"/>
                <w:rtl w:val="0"/>
              </w:rPr>
              <w:t xml:space="preserve">ir saistoši </w:t>
            </w:r>
            <w:r w:rsidR="00000000" w:rsidRPr="00000000" w:rsidDel="00000000">
              <w:rPr>
                <w:rtl w:val="0"/>
              </w:rPr>
              <w:t xml:space="preserve">Ministru kabineta 2021.  gada 7. septembra noteikumi Nr.617 "Tiesību akta projekta sākotnējās ietekmes izvērtēšanas kārtība", kuru 15. punkts noteic, ka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 aizpilda </w:t>
            </w:r>
            <w:r w:rsidR="00000000" w:rsidRPr="00000000" w:rsidDel="00000000">
              <w:rPr>
                <w:u w:val="single"/>
                <w:rtl w:val="0"/>
              </w:rPr>
              <w:t xml:space="preserve">visiem projektiem.</w:t>
            </w:r>
            <w:r w:rsidR="00000000" w:rsidRPr="00000000" w:rsidDel="00000000">
              <w:rPr>
                <w:rtl w:val="0"/>
              </w:rPr>
              <w:t xml:space="preserve"> Ņemot vērā minēto, atkārtoti aicinām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2.sadaļa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jo nav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redakcionālos labojumus -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projeka īstenošana pozitīvi ietekmēs studentus, augstskolas mācībspēkus, kā arī  sabiedrību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w:t>
            </w:r>
            <w:r w:rsidR="00000000" w:rsidRPr="00000000" w:rsidDel="00000000">
              <w:rPr>
                <w:u w:val="single"/>
                <w:rtl w:val="0"/>
              </w:rPr>
              <w:t xml:space="preserve">projekta </w:t>
            </w:r>
            <w:r w:rsidR="00000000" w:rsidRPr="00000000" w:rsidDel="00000000">
              <w:rPr>
                <w:rtl w:val="0"/>
              </w:rPr>
              <w:t xml:space="preserve">īstenošana pozitīvi ietekmēs studentus, augstskolas mācībspēkus, kā arī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24-TA-1350</w:t>
    </w:r>
    <w:r>
      <w:br/>
    </w:r>
    <w:r w:rsidR="00000000" w:rsidRPr="00000000" w:rsidDel="00000000">
      <w:rPr>
        <w:rtl w:val="0"/>
      </w:rPr>
      <w:t xml:space="preserve">05.03.2025. 16.28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24-TA-1350</w:t>
    </w:r>
    <w:r>
      <w:br/>
    </w:r>
    <w:r w:rsidR="00000000" w:rsidRPr="00000000" w:rsidDel="00000000">
      <w:rPr>
        <w:rtl w:val="0"/>
      </w:rPr>
      <w:t xml:space="preserve">05.03.2025. 16.28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Izziņa_24-TA-1350.docx</dc:title>
</cp:coreProperties>
</file>

<file path=docProps/custom.xml><?xml version="1.0" encoding="utf-8"?>
<Properties xmlns="http://schemas.openxmlformats.org/officeDocument/2006/custom-properties" xmlns:vt="http://schemas.openxmlformats.org/officeDocument/2006/docPropsVTypes"/>
</file>