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425A9" w14:textId="77777777" w:rsidR="00786DAF" w:rsidRDefault="00786DAF" w:rsidP="002C22B9">
      <w:pPr>
        <w:jc w:val="center"/>
        <w:rPr>
          <w:sz w:val="20"/>
        </w:rPr>
      </w:pPr>
    </w:p>
    <w:p w14:paraId="7615814F" w14:textId="77777777" w:rsidR="002C22B9" w:rsidRDefault="002C22B9" w:rsidP="002C22B9">
      <w:pPr>
        <w:jc w:val="center"/>
        <w:rPr>
          <w:sz w:val="20"/>
        </w:rPr>
      </w:pPr>
      <w:r w:rsidRPr="00914649">
        <w:rPr>
          <w:sz w:val="20"/>
        </w:rPr>
        <w:t>Rīgā</w:t>
      </w:r>
    </w:p>
    <w:p w14:paraId="320EA764"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0EF5445" w14:textId="77777777" w:rsidTr="009F77B9">
        <w:tc>
          <w:tcPr>
            <w:tcW w:w="450" w:type="dxa"/>
            <w:tcBorders>
              <w:top w:val="nil"/>
              <w:left w:val="nil"/>
              <w:bottom w:val="nil"/>
              <w:right w:val="nil"/>
            </w:tcBorders>
          </w:tcPr>
          <w:p w14:paraId="77386C2F"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4A9B4481" w14:textId="74905F33"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C4AEB">
              <w:rPr>
                <w:szCs w:val="24"/>
              </w:rPr>
              <w:t>09.09.2021</w:t>
            </w:r>
            <w:r w:rsidRPr="00615936">
              <w:rPr>
                <w:szCs w:val="24"/>
              </w:rPr>
              <w:fldChar w:fldCharType="end"/>
            </w:r>
            <w:bookmarkEnd w:id="0"/>
          </w:p>
        </w:tc>
        <w:tc>
          <w:tcPr>
            <w:tcW w:w="708" w:type="dxa"/>
            <w:tcBorders>
              <w:top w:val="nil"/>
              <w:left w:val="nil"/>
              <w:bottom w:val="nil"/>
              <w:right w:val="nil"/>
            </w:tcBorders>
          </w:tcPr>
          <w:p w14:paraId="419FE566"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2E306068" w14:textId="623E0A15"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16E9F">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C4AEB">
              <w:rPr>
                <w:szCs w:val="24"/>
              </w:rPr>
              <w:t>4976</w:t>
            </w:r>
            <w:r w:rsidRPr="00615936">
              <w:rPr>
                <w:szCs w:val="24"/>
              </w:rPr>
              <w:fldChar w:fldCharType="end"/>
            </w:r>
            <w:bookmarkEnd w:id="2"/>
          </w:p>
        </w:tc>
      </w:tr>
      <w:tr w:rsidR="002C22B9" w:rsidRPr="00615936" w14:paraId="4F37A367" w14:textId="77777777" w:rsidTr="009F77B9">
        <w:trPr>
          <w:trHeight w:val="188"/>
        </w:trPr>
        <w:tc>
          <w:tcPr>
            <w:tcW w:w="450" w:type="dxa"/>
            <w:tcBorders>
              <w:top w:val="nil"/>
              <w:left w:val="nil"/>
              <w:bottom w:val="nil"/>
              <w:right w:val="nil"/>
            </w:tcBorders>
          </w:tcPr>
          <w:p w14:paraId="4880906A"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073118F0"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01966E48"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03117163" w14:textId="77777777" w:rsidR="002C22B9" w:rsidRPr="00615936" w:rsidRDefault="002C22B9" w:rsidP="002C22B9">
            <w:pPr>
              <w:tabs>
                <w:tab w:val="left" w:pos="360"/>
                <w:tab w:val="left" w:pos="3960"/>
              </w:tabs>
              <w:rPr>
                <w:sz w:val="20"/>
              </w:rPr>
            </w:pPr>
          </w:p>
        </w:tc>
      </w:tr>
      <w:tr w:rsidR="002C22B9" w:rsidRPr="00615936" w14:paraId="2BC98B80" w14:textId="77777777" w:rsidTr="009F77B9">
        <w:tc>
          <w:tcPr>
            <w:tcW w:w="450" w:type="dxa"/>
            <w:tcBorders>
              <w:top w:val="nil"/>
              <w:left w:val="nil"/>
              <w:bottom w:val="nil"/>
              <w:right w:val="nil"/>
            </w:tcBorders>
          </w:tcPr>
          <w:p w14:paraId="248493DA"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0D28CCDE"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16E9F">
              <w:rPr>
                <w:szCs w:val="24"/>
              </w:rPr>
              <w:t>26.08.2021</w:t>
            </w:r>
            <w:r w:rsidRPr="00615936">
              <w:rPr>
                <w:szCs w:val="24"/>
              </w:rPr>
              <w:fldChar w:fldCharType="end"/>
            </w:r>
            <w:bookmarkEnd w:id="3"/>
          </w:p>
        </w:tc>
        <w:tc>
          <w:tcPr>
            <w:tcW w:w="708" w:type="dxa"/>
            <w:tcBorders>
              <w:top w:val="nil"/>
              <w:left w:val="nil"/>
              <w:bottom w:val="nil"/>
              <w:right w:val="nil"/>
            </w:tcBorders>
          </w:tcPr>
          <w:p w14:paraId="71481CBD"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7683726C"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16E9F">
              <w:rPr>
                <w:szCs w:val="24"/>
              </w:rPr>
              <w:t>VSS-799, 30  26§</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7120DEF6" w14:textId="77777777" w:rsidTr="000C0DD4">
        <w:trPr>
          <w:jc w:val="right"/>
        </w:trPr>
        <w:tc>
          <w:tcPr>
            <w:tcW w:w="4644" w:type="dxa"/>
          </w:tcPr>
          <w:p w14:paraId="6DF9877D" w14:textId="77777777" w:rsidR="0010583D" w:rsidRDefault="0010583D" w:rsidP="000C0DD4">
            <w:pPr>
              <w:jc w:val="right"/>
              <w:rPr>
                <w:b/>
                <w:bCs/>
                <w:szCs w:val="24"/>
                <w:lang w:eastAsia="lv-LV"/>
              </w:rPr>
            </w:pPr>
            <w:bookmarkStart w:id="5" w:name="org_nos"/>
          </w:p>
          <w:p w14:paraId="18CFA605" w14:textId="77777777" w:rsidR="000C0DD4" w:rsidRDefault="00F16E9F" w:rsidP="000C0DD4">
            <w:pPr>
              <w:jc w:val="right"/>
              <w:rPr>
                <w:b/>
                <w:bCs/>
                <w:szCs w:val="24"/>
                <w:lang w:eastAsia="lv-LV"/>
              </w:rPr>
            </w:pPr>
            <w:r>
              <w:rPr>
                <w:b/>
                <w:bCs/>
                <w:szCs w:val="24"/>
                <w:lang w:eastAsia="lv-LV"/>
              </w:rPr>
              <w:t>Veselības ministrija</w:t>
            </w:r>
          </w:p>
        </w:tc>
      </w:tr>
      <w:bookmarkEnd w:id="5"/>
    </w:tbl>
    <w:p w14:paraId="151678B5"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11B66A1B" w14:textId="77777777" w:rsidTr="000C0DD4">
        <w:tc>
          <w:tcPr>
            <w:tcW w:w="4503" w:type="dxa"/>
            <w:tcBorders>
              <w:top w:val="nil"/>
              <w:left w:val="nil"/>
              <w:bottom w:val="nil"/>
              <w:right w:val="nil"/>
            </w:tcBorders>
          </w:tcPr>
          <w:p w14:paraId="1A217C9E" w14:textId="77777777" w:rsidR="000C0DD4" w:rsidRDefault="00F16E9F" w:rsidP="00C04DED">
            <w:pPr>
              <w:jc w:val="left"/>
              <w:rPr>
                <w:i/>
                <w:iCs/>
                <w:szCs w:val="24"/>
                <w:lang w:eastAsia="lv-LV"/>
              </w:rPr>
            </w:pPr>
            <w:r>
              <w:rPr>
                <w:i/>
                <w:iCs/>
                <w:szCs w:val="24"/>
                <w:lang w:eastAsia="lv-LV"/>
              </w:rPr>
              <w:t xml:space="preserve">Par noteikumu projektu </w:t>
            </w:r>
            <w:r w:rsidR="0010583D">
              <w:rPr>
                <w:i/>
                <w:iCs/>
                <w:szCs w:val="24"/>
                <w:lang w:eastAsia="lv-LV"/>
              </w:rPr>
              <w:t>“</w:t>
            </w:r>
            <w:r>
              <w:rPr>
                <w:i/>
                <w:iCs/>
                <w:szCs w:val="24"/>
                <w:lang w:eastAsia="lv-LV"/>
              </w:rPr>
              <w:t xml:space="preserve">Grozījumi Ministru kabineta </w:t>
            </w:r>
            <w:proofErr w:type="spellStart"/>
            <w:r>
              <w:rPr>
                <w:i/>
                <w:iCs/>
                <w:szCs w:val="24"/>
                <w:lang w:eastAsia="lv-LV"/>
              </w:rPr>
              <w:t>2014.g</w:t>
            </w:r>
            <w:r w:rsidR="0010583D">
              <w:rPr>
                <w:i/>
                <w:iCs/>
                <w:szCs w:val="24"/>
                <w:lang w:eastAsia="lv-LV"/>
              </w:rPr>
              <w:t>ada</w:t>
            </w:r>
            <w:proofErr w:type="spellEnd"/>
            <w:r w:rsidR="0010583D">
              <w:rPr>
                <w:i/>
                <w:iCs/>
                <w:szCs w:val="24"/>
                <w:lang w:eastAsia="lv-LV"/>
              </w:rPr>
              <w:t xml:space="preserve"> </w:t>
            </w:r>
            <w:proofErr w:type="spellStart"/>
            <w:r w:rsidR="0010583D">
              <w:rPr>
                <w:i/>
                <w:iCs/>
                <w:szCs w:val="24"/>
                <w:lang w:eastAsia="lv-LV"/>
              </w:rPr>
              <w:t>11.marta</w:t>
            </w:r>
            <w:proofErr w:type="spellEnd"/>
            <w:r w:rsidR="0010583D">
              <w:rPr>
                <w:i/>
                <w:iCs/>
                <w:szCs w:val="24"/>
                <w:lang w:eastAsia="lv-LV"/>
              </w:rPr>
              <w:t xml:space="preserve"> noteikumos </w:t>
            </w:r>
            <w:proofErr w:type="spellStart"/>
            <w:r w:rsidR="0010583D">
              <w:rPr>
                <w:i/>
                <w:iCs/>
                <w:szCs w:val="24"/>
                <w:lang w:eastAsia="lv-LV"/>
              </w:rPr>
              <w:t>Nr.134</w:t>
            </w:r>
            <w:proofErr w:type="spellEnd"/>
            <w:r w:rsidR="0010583D">
              <w:rPr>
                <w:i/>
                <w:iCs/>
                <w:szCs w:val="24"/>
                <w:lang w:eastAsia="lv-LV"/>
              </w:rPr>
              <w:t xml:space="preserve"> “</w:t>
            </w:r>
            <w:r>
              <w:rPr>
                <w:i/>
                <w:iCs/>
                <w:szCs w:val="24"/>
                <w:lang w:eastAsia="lv-LV"/>
              </w:rPr>
              <w:t>Noteikumi par vienoto veselības nozares ele</w:t>
            </w:r>
            <w:r w:rsidR="0010583D">
              <w:rPr>
                <w:i/>
                <w:iCs/>
                <w:szCs w:val="24"/>
                <w:lang w:eastAsia="lv-LV"/>
              </w:rPr>
              <w:t>ktronisko informācijas sistēmu””</w:t>
            </w:r>
            <w:r>
              <w:rPr>
                <w:i/>
                <w:iCs/>
                <w:szCs w:val="24"/>
                <w:lang w:eastAsia="lv-LV"/>
              </w:rPr>
              <w:t xml:space="preserve"> </w:t>
            </w:r>
            <w:proofErr w:type="spellStart"/>
            <w:r>
              <w:rPr>
                <w:i/>
                <w:iCs/>
                <w:szCs w:val="24"/>
                <w:lang w:eastAsia="lv-LV"/>
              </w:rPr>
              <w:t>VSS</w:t>
            </w:r>
            <w:proofErr w:type="spellEnd"/>
            <w:r>
              <w:rPr>
                <w:i/>
                <w:iCs/>
                <w:szCs w:val="24"/>
                <w:lang w:eastAsia="lv-LV"/>
              </w:rPr>
              <w:t>-799</w:t>
            </w:r>
          </w:p>
        </w:tc>
      </w:tr>
    </w:tbl>
    <w:p w14:paraId="1E1143D6" w14:textId="77777777" w:rsidR="00E04F00" w:rsidRPr="00615936" w:rsidRDefault="00E04F00" w:rsidP="00C04DED">
      <w:pPr>
        <w:jc w:val="left"/>
        <w:rPr>
          <w:szCs w:val="24"/>
        </w:rPr>
      </w:pPr>
    </w:p>
    <w:p w14:paraId="17641ACC" w14:textId="77777777" w:rsidR="0010583D" w:rsidRPr="00EA37CB" w:rsidRDefault="0010583D" w:rsidP="0010583D">
      <w:pPr>
        <w:ind w:firstLine="680"/>
        <w:rPr>
          <w:szCs w:val="24"/>
        </w:rPr>
      </w:pPr>
      <w:r w:rsidRPr="003851F5">
        <w:rPr>
          <w:szCs w:val="28"/>
        </w:rPr>
        <w:t xml:space="preserve">Finanšu ministrija atbilstoši kompetencei ir izskatījusi </w:t>
      </w:r>
      <w:r>
        <w:rPr>
          <w:szCs w:val="28"/>
        </w:rPr>
        <w:t>Veselības</w:t>
      </w:r>
      <w:r w:rsidRPr="003851F5">
        <w:rPr>
          <w:szCs w:val="28"/>
        </w:rPr>
        <w:t xml:space="preserve"> ministrijas sagatavoto </w:t>
      </w:r>
      <w:r>
        <w:rPr>
          <w:szCs w:val="24"/>
        </w:rPr>
        <w:t>Ministru kabineta noteikumu projektu</w:t>
      </w:r>
      <w:r w:rsidRPr="00B108E1">
        <w:rPr>
          <w:szCs w:val="24"/>
        </w:rPr>
        <w:t xml:space="preserve"> </w:t>
      </w:r>
      <w:r>
        <w:rPr>
          <w:szCs w:val="24"/>
        </w:rPr>
        <w:t>“</w:t>
      </w:r>
      <w:r w:rsidRPr="00EA37CB">
        <w:rPr>
          <w:szCs w:val="24"/>
        </w:rPr>
        <w:t xml:space="preserve">Grozījumi Ministru kabineta </w:t>
      </w:r>
      <w:proofErr w:type="spellStart"/>
      <w:r w:rsidRPr="00EA37CB">
        <w:rPr>
          <w:szCs w:val="24"/>
        </w:rPr>
        <w:t>2014.g</w:t>
      </w:r>
      <w:r>
        <w:rPr>
          <w:szCs w:val="24"/>
        </w:rPr>
        <w:t>ada</w:t>
      </w:r>
      <w:proofErr w:type="spellEnd"/>
      <w:r>
        <w:rPr>
          <w:szCs w:val="24"/>
        </w:rPr>
        <w:t xml:space="preserve"> </w:t>
      </w:r>
      <w:proofErr w:type="spellStart"/>
      <w:r>
        <w:rPr>
          <w:szCs w:val="24"/>
        </w:rPr>
        <w:t>11.marta</w:t>
      </w:r>
      <w:proofErr w:type="spellEnd"/>
      <w:r>
        <w:rPr>
          <w:szCs w:val="24"/>
        </w:rPr>
        <w:t xml:space="preserve"> noteikumos </w:t>
      </w:r>
      <w:proofErr w:type="spellStart"/>
      <w:r>
        <w:rPr>
          <w:szCs w:val="24"/>
        </w:rPr>
        <w:t>Nr.134</w:t>
      </w:r>
      <w:proofErr w:type="spellEnd"/>
      <w:r>
        <w:rPr>
          <w:szCs w:val="24"/>
        </w:rPr>
        <w:t xml:space="preserve"> “</w:t>
      </w:r>
      <w:r w:rsidRPr="00EA37CB">
        <w:rPr>
          <w:szCs w:val="24"/>
        </w:rPr>
        <w:t xml:space="preserve">Noteikumi par vienoto veselības nozares elektronisko informācijas sistēmu”” </w:t>
      </w:r>
      <w:r>
        <w:rPr>
          <w:szCs w:val="24"/>
        </w:rPr>
        <w:t xml:space="preserve">(turpmāk – noteikumu projekts) </w:t>
      </w:r>
      <w:r w:rsidRPr="00EA37CB">
        <w:rPr>
          <w:szCs w:val="24"/>
        </w:rPr>
        <w:t xml:space="preserve">un tā sākotnējās ietekmes novērtējuma ziņojumu (anotāciju), un izsaka tālāk minēto iebildumu. </w:t>
      </w:r>
    </w:p>
    <w:p w14:paraId="7664C478" w14:textId="2DFE10A0" w:rsidR="0010583D" w:rsidRPr="00EA37CB" w:rsidRDefault="0010583D" w:rsidP="0010583D">
      <w:pPr>
        <w:tabs>
          <w:tab w:val="left" w:pos="2160"/>
          <w:tab w:val="left" w:pos="6096"/>
        </w:tabs>
        <w:ind w:firstLine="720"/>
        <w:rPr>
          <w:szCs w:val="24"/>
          <w:lang w:eastAsia="lv-LV"/>
        </w:rPr>
      </w:pPr>
      <w:r w:rsidRPr="00EA37CB">
        <w:rPr>
          <w:szCs w:val="24"/>
          <w:lang w:eastAsia="lv-LV"/>
        </w:rPr>
        <w:t xml:space="preserve">Ministru kabineta </w:t>
      </w:r>
      <w:proofErr w:type="spellStart"/>
      <w:r w:rsidRPr="00EA37CB">
        <w:rPr>
          <w:szCs w:val="24"/>
          <w:lang w:eastAsia="lv-LV"/>
        </w:rPr>
        <w:t>2014.gada</w:t>
      </w:r>
      <w:proofErr w:type="spellEnd"/>
      <w:r w:rsidRPr="00EA37CB">
        <w:rPr>
          <w:szCs w:val="24"/>
          <w:lang w:eastAsia="lv-LV"/>
        </w:rPr>
        <w:t xml:space="preserve"> </w:t>
      </w:r>
      <w:proofErr w:type="spellStart"/>
      <w:r w:rsidRPr="00EA37CB">
        <w:rPr>
          <w:szCs w:val="24"/>
          <w:lang w:eastAsia="lv-LV"/>
        </w:rPr>
        <w:t>11.marta</w:t>
      </w:r>
      <w:proofErr w:type="spellEnd"/>
      <w:r w:rsidRPr="00EA37CB">
        <w:rPr>
          <w:szCs w:val="24"/>
          <w:lang w:eastAsia="lv-LV"/>
        </w:rPr>
        <w:t xml:space="preserve"> noteikumu </w:t>
      </w:r>
      <w:proofErr w:type="spellStart"/>
      <w:r w:rsidRPr="00EA37CB">
        <w:rPr>
          <w:szCs w:val="24"/>
          <w:lang w:eastAsia="lv-LV"/>
        </w:rPr>
        <w:t>Nr.134</w:t>
      </w:r>
      <w:proofErr w:type="spellEnd"/>
      <w:r w:rsidRPr="00EA37CB">
        <w:rPr>
          <w:szCs w:val="24"/>
          <w:lang w:eastAsia="lv-LV"/>
        </w:rPr>
        <w:t xml:space="preserve"> “Noteikumi par vienoto veselības nozares elektronisko informācijas sistēmu” (turpmāk – MK noteikumi </w:t>
      </w:r>
      <w:proofErr w:type="spellStart"/>
      <w:r w:rsidRPr="00EA37CB">
        <w:rPr>
          <w:szCs w:val="24"/>
          <w:lang w:eastAsia="lv-LV"/>
        </w:rPr>
        <w:t>Nr.134</w:t>
      </w:r>
      <w:proofErr w:type="spellEnd"/>
      <w:r w:rsidRPr="00EA37CB">
        <w:rPr>
          <w:szCs w:val="24"/>
          <w:lang w:eastAsia="lv-LV"/>
        </w:rPr>
        <w:t>) 33.</w:t>
      </w:r>
      <w:r w:rsidRPr="00EA37CB">
        <w:rPr>
          <w:szCs w:val="24"/>
          <w:vertAlign w:val="superscript"/>
          <w:lang w:eastAsia="lv-LV"/>
        </w:rPr>
        <w:t>1</w:t>
      </w:r>
      <w:r w:rsidRPr="00EA37CB">
        <w:rPr>
          <w:szCs w:val="24"/>
          <w:lang w:eastAsia="lv-LV"/>
        </w:rPr>
        <w:t xml:space="preserve"> un 33.</w:t>
      </w:r>
      <w:r w:rsidRPr="00EA37CB">
        <w:rPr>
          <w:szCs w:val="24"/>
          <w:vertAlign w:val="superscript"/>
          <w:lang w:eastAsia="lv-LV"/>
        </w:rPr>
        <w:t>2</w:t>
      </w:r>
      <w:r w:rsidRPr="00EA37CB">
        <w:rPr>
          <w:szCs w:val="24"/>
          <w:lang w:eastAsia="lv-LV"/>
        </w:rPr>
        <w:t xml:space="preserve"> punkts nosaka, ka veselības informācijas sistēma informāciju par izsniegtajām darbnespējas lapām personām, kas darbnespējas periodā, par kuru ir izsniegta darbnespējas lapa, ir darba ņēmēja statusā pie attiecīgā darba devēja</w:t>
      </w:r>
      <w:r w:rsidR="001E2604">
        <w:rPr>
          <w:szCs w:val="24"/>
          <w:lang w:eastAsia="lv-LV"/>
        </w:rPr>
        <w:t>,</w:t>
      </w:r>
      <w:r w:rsidRPr="00EA37CB">
        <w:rPr>
          <w:szCs w:val="24"/>
          <w:lang w:eastAsia="lv-LV"/>
        </w:rPr>
        <w:t xml:space="preserve"> nodod Valsts ieņēmumu dienesta Elektroniskās deklarēšanas sistēmai un Nodokļu informācijas sistēmai.</w:t>
      </w:r>
    </w:p>
    <w:p w14:paraId="12D230EC" w14:textId="478F9999" w:rsidR="0010583D" w:rsidRPr="00EA37CB" w:rsidRDefault="0010583D" w:rsidP="0010583D">
      <w:pPr>
        <w:tabs>
          <w:tab w:val="left" w:pos="2160"/>
          <w:tab w:val="left" w:pos="6096"/>
        </w:tabs>
        <w:ind w:firstLine="720"/>
        <w:rPr>
          <w:szCs w:val="24"/>
          <w:lang w:eastAsia="lv-LV"/>
        </w:rPr>
      </w:pPr>
      <w:r w:rsidRPr="00EA37CB">
        <w:rPr>
          <w:szCs w:val="24"/>
          <w:lang w:eastAsia="lv-LV"/>
        </w:rPr>
        <w:t>Vēršam uzmanību, ka šobrīd veselības informācijas sistēma informāciju par izsniegtajām darbnespējas lapām personām, kas darbnespējas periodā, par kuru ir izsniegta darbnespējas lapa, ir darba ņēmēja statusā pie attiecīgā darba devēja</w:t>
      </w:r>
      <w:r w:rsidR="001E2604">
        <w:rPr>
          <w:szCs w:val="24"/>
          <w:lang w:eastAsia="lv-LV"/>
        </w:rPr>
        <w:t>,</w:t>
      </w:r>
      <w:r w:rsidRPr="00EA37CB">
        <w:rPr>
          <w:szCs w:val="24"/>
          <w:lang w:eastAsia="lv-LV"/>
        </w:rPr>
        <w:t xml:space="preserve"> nodod Valsts ieņēmumu dienesta Nodokļu informācijas sistēmai, savukārt no minētās sistēmas dati tiek nodoti attēlošanai (nevis apstrādei) Valsts ieņēmumu dienesta Elektroniskās deklarēšanas sistēmā.  </w:t>
      </w:r>
    </w:p>
    <w:p w14:paraId="24AB94FE" w14:textId="06D22985" w:rsidR="0010583D" w:rsidRPr="00EA37CB" w:rsidRDefault="0010583D" w:rsidP="0010583D">
      <w:pPr>
        <w:tabs>
          <w:tab w:val="left" w:pos="2160"/>
          <w:tab w:val="left" w:pos="6096"/>
        </w:tabs>
        <w:ind w:firstLine="720"/>
        <w:rPr>
          <w:szCs w:val="24"/>
          <w:lang w:eastAsia="lv-LV"/>
        </w:rPr>
      </w:pPr>
      <w:r w:rsidRPr="00EA37CB">
        <w:rPr>
          <w:szCs w:val="24"/>
          <w:lang w:eastAsia="lv-LV"/>
        </w:rPr>
        <w:t>Turklāt informē</w:t>
      </w:r>
      <w:r>
        <w:rPr>
          <w:szCs w:val="24"/>
          <w:lang w:eastAsia="lv-LV"/>
        </w:rPr>
        <w:t>jam</w:t>
      </w:r>
      <w:r w:rsidRPr="00EA37CB">
        <w:rPr>
          <w:szCs w:val="24"/>
          <w:lang w:eastAsia="lv-LV"/>
        </w:rPr>
        <w:t xml:space="preserve">, ka </w:t>
      </w:r>
      <w:r>
        <w:rPr>
          <w:szCs w:val="24"/>
          <w:lang w:eastAsia="lv-LV"/>
        </w:rPr>
        <w:t>Valsts ieņēmumu dienesta</w:t>
      </w:r>
      <w:r w:rsidRPr="00EA37CB">
        <w:rPr>
          <w:szCs w:val="24"/>
          <w:lang w:eastAsia="lv-LV"/>
        </w:rPr>
        <w:t xml:space="preserve"> Nodokļu informācijas sistēma tuvāko gadu laikā tiks atslēgta</w:t>
      </w:r>
      <w:r w:rsidR="001E2604">
        <w:rPr>
          <w:szCs w:val="24"/>
          <w:lang w:eastAsia="lv-LV"/>
        </w:rPr>
        <w:t>,</w:t>
      </w:r>
      <w:r w:rsidRPr="00EA37CB">
        <w:rPr>
          <w:szCs w:val="24"/>
          <w:lang w:eastAsia="lv-LV"/>
        </w:rPr>
        <w:t xml:space="preserve"> un šobrīd nav skaidri zināms,</w:t>
      </w:r>
      <w:r>
        <w:rPr>
          <w:szCs w:val="24"/>
          <w:lang w:eastAsia="lv-LV"/>
        </w:rPr>
        <w:t xml:space="preserve"> kurās Valsts ieņēmumu dienesta</w:t>
      </w:r>
      <w:r w:rsidRPr="00EA37CB">
        <w:rPr>
          <w:szCs w:val="24"/>
          <w:lang w:eastAsia="lv-LV"/>
        </w:rPr>
        <w:t xml:space="preserve"> informācijas sistēmās turpmāk tiks apstrādāti no Nacionālā veselības dienesta saņemtie dati par darbnespējas lapām, līdz ar to jāprecizē noteikumu projekt</w:t>
      </w:r>
      <w:r>
        <w:rPr>
          <w:szCs w:val="24"/>
          <w:lang w:eastAsia="lv-LV"/>
        </w:rPr>
        <w:t>a</w:t>
      </w:r>
      <w:r w:rsidRPr="00EA37CB">
        <w:rPr>
          <w:szCs w:val="24"/>
          <w:lang w:eastAsia="lv-LV"/>
        </w:rPr>
        <w:t xml:space="preserve"> </w:t>
      </w:r>
      <w:proofErr w:type="spellStart"/>
      <w:r w:rsidRPr="00EA37CB">
        <w:rPr>
          <w:szCs w:val="24"/>
          <w:lang w:eastAsia="lv-LV"/>
        </w:rPr>
        <w:t>1.22.apakšpunktā</w:t>
      </w:r>
      <w:proofErr w:type="spellEnd"/>
      <w:r w:rsidRPr="00EA37CB">
        <w:rPr>
          <w:szCs w:val="24"/>
          <w:lang w:eastAsia="lv-LV"/>
        </w:rPr>
        <w:t xml:space="preserve"> ietvertā MK noteikumu </w:t>
      </w:r>
      <w:proofErr w:type="spellStart"/>
      <w:r w:rsidRPr="00EA37CB">
        <w:rPr>
          <w:szCs w:val="24"/>
          <w:lang w:eastAsia="lv-LV"/>
        </w:rPr>
        <w:t>Nr.134</w:t>
      </w:r>
      <w:proofErr w:type="spellEnd"/>
      <w:r w:rsidRPr="00EA37CB">
        <w:rPr>
          <w:szCs w:val="24"/>
          <w:lang w:eastAsia="lv-LV"/>
        </w:rPr>
        <w:t xml:space="preserve"> 33.</w:t>
      </w:r>
      <w:r w:rsidRPr="00EA37CB">
        <w:rPr>
          <w:szCs w:val="24"/>
          <w:vertAlign w:val="superscript"/>
          <w:lang w:eastAsia="lv-LV"/>
        </w:rPr>
        <w:t>1</w:t>
      </w:r>
      <w:r w:rsidRPr="00EA37CB">
        <w:rPr>
          <w:szCs w:val="24"/>
          <w:lang w:eastAsia="lv-LV"/>
        </w:rPr>
        <w:t xml:space="preserve"> punkta ievaddaļ</w:t>
      </w:r>
      <w:r w:rsidR="001E2604">
        <w:rPr>
          <w:szCs w:val="24"/>
          <w:lang w:eastAsia="lv-LV"/>
        </w:rPr>
        <w:t>a</w:t>
      </w:r>
      <w:r w:rsidRPr="00EA37CB">
        <w:rPr>
          <w:szCs w:val="24"/>
          <w:lang w:eastAsia="lv-LV"/>
        </w:rPr>
        <w:t>.</w:t>
      </w:r>
    </w:p>
    <w:p w14:paraId="657FA425" w14:textId="77777777" w:rsidR="0010583D" w:rsidRPr="00EA37CB" w:rsidRDefault="0010583D" w:rsidP="0010583D">
      <w:pPr>
        <w:tabs>
          <w:tab w:val="left" w:pos="2160"/>
          <w:tab w:val="left" w:pos="6096"/>
        </w:tabs>
        <w:ind w:firstLine="720"/>
        <w:rPr>
          <w:szCs w:val="24"/>
          <w:lang w:eastAsia="lv-LV"/>
        </w:rPr>
      </w:pPr>
      <w:r w:rsidRPr="00EA37CB">
        <w:rPr>
          <w:szCs w:val="24"/>
          <w:lang w:eastAsia="lv-LV"/>
        </w:rPr>
        <w:t>Ievērojot minēto, lūdzam:</w:t>
      </w:r>
    </w:p>
    <w:p w14:paraId="6CC91168" w14:textId="77777777" w:rsidR="0010583D" w:rsidRPr="00EA37CB" w:rsidRDefault="0010583D" w:rsidP="0010583D">
      <w:pPr>
        <w:tabs>
          <w:tab w:val="left" w:pos="2160"/>
          <w:tab w:val="left" w:pos="6096"/>
        </w:tabs>
        <w:ind w:firstLine="720"/>
        <w:rPr>
          <w:szCs w:val="24"/>
          <w:lang w:eastAsia="lv-LV"/>
        </w:rPr>
      </w:pPr>
      <w:r w:rsidRPr="00EA37CB">
        <w:rPr>
          <w:szCs w:val="24"/>
          <w:lang w:eastAsia="lv-LV"/>
        </w:rPr>
        <w:t xml:space="preserve">1) izteikt </w:t>
      </w:r>
      <w:r>
        <w:rPr>
          <w:szCs w:val="24"/>
          <w:lang w:eastAsia="lv-LV"/>
        </w:rPr>
        <w:t>noteikumu projekta</w:t>
      </w:r>
      <w:r w:rsidRPr="00EA37CB">
        <w:rPr>
          <w:szCs w:val="24"/>
          <w:lang w:eastAsia="lv-LV"/>
        </w:rPr>
        <w:t xml:space="preserve"> </w:t>
      </w:r>
      <w:proofErr w:type="spellStart"/>
      <w:r w:rsidRPr="00EA37CB">
        <w:rPr>
          <w:szCs w:val="24"/>
          <w:lang w:eastAsia="lv-LV"/>
        </w:rPr>
        <w:t>1.22.apakšpunktā</w:t>
      </w:r>
      <w:proofErr w:type="spellEnd"/>
      <w:r w:rsidRPr="00EA37CB">
        <w:rPr>
          <w:szCs w:val="24"/>
          <w:lang w:eastAsia="lv-LV"/>
        </w:rPr>
        <w:t xml:space="preserve"> ietverto MK noteikumu </w:t>
      </w:r>
      <w:proofErr w:type="spellStart"/>
      <w:r w:rsidRPr="00EA37CB">
        <w:rPr>
          <w:szCs w:val="24"/>
          <w:lang w:eastAsia="lv-LV"/>
        </w:rPr>
        <w:t>Nr.134</w:t>
      </w:r>
      <w:proofErr w:type="spellEnd"/>
      <w:r w:rsidRPr="00EA37CB">
        <w:rPr>
          <w:szCs w:val="24"/>
          <w:lang w:eastAsia="lv-LV"/>
        </w:rPr>
        <w:t xml:space="preserve"> 33.</w:t>
      </w:r>
      <w:r w:rsidRPr="00EA37CB">
        <w:rPr>
          <w:szCs w:val="24"/>
          <w:vertAlign w:val="superscript"/>
          <w:lang w:eastAsia="lv-LV"/>
        </w:rPr>
        <w:t>1</w:t>
      </w:r>
      <w:r w:rsidRPr="00EA37CB">
        <w:rPr>
          <w:szCs w:val="24"/>
          <w:lang w:eastAsia="lv-LV"/>
        </w:rPr>
        <w:t xml:space="preserve"> punkta ievaddaļu šādā redakcijā:</w:t>
      </w:r>
    </w:p>
    <w:p w14:paraId="78ADA72F" w14:textId="77777777" w:rsidR="0010583D" w:rsidRPr="00EA37CB" w:rsidRDefault="0010583D" w:rsidP="0010583D">
      <w:pPr>
        <w:tabs>
          <w:tab w:val="left" w:pos="2160"/>
          <w:tab w:val="left" w:pos="6096"/>
        </w:tabs>
        <w:ind w:firstLine="720"/>
        <w:rPr>
          <w:szCs w:val="24"/>
          <w:lang w:eastAsia="lv-LV"/>
        </w:rPr>
      </w:pPr>
      <w:r w:rsidRPr="00EA37CB">
        <w:rPr>
          <w:szCs w:val="24"/>
          <w:lang w:eastAsia="lv-LV"/>
        </w:rPr>
        <w:t>“33.</w:t>
      </w:r>
      <w:r w:rsidRPr="00EA37CB">
        <w:rPr>
          <w:szCs w:val="24"/>
          <w:vertAlign w:val="superscript"/>
          <w:lang w:eastAsia="lv-LV"/>
        </w:rPr>
        <w:t>1</w:t>
      </w:r>
      <w:r w:rsidRPr="00EA37CB">
        <w:rPr>
          <w:szCs w:val="24"/>
          <w:lang w:eastAsia="lv-LV"/>
        </w:rPr>
        <w:t xml:space="preserve"> Lai darba devējiem Valsts ieņēmumu dienesta Elektroniskās deklarēšanas sistēmā nodrošinātu informāciju par izsniegtajām darbnespējas lapām personām, kas darbnespējas periodā, par kuru ir izsniegta darbnespējas lapa, ir darba ņēmēja statusā pie attiecīgā darba devēja, veselības informācijas sistēma ne retāk kā vienu reizi diennaktī nodod Valsts ieņēmumu dienesta informācijas sistēmām šādu informāciju:”</w:t>
      </w:r>
    </w:p>
    <w:p w14:paraId="38F39F33" w14:textId="77777777" w:rsidR="0010583D" w:rsidRPr="00EA37CB" w:rsidRDefault="0010583D" w:rsidP="0010583D">
      <w:pPr>
        <w:tabs>
          <w:tab w:val="left" w:pos="2160"/>
          <w:tab w:val="left" w:pos="6096"/>
        </w:tabs>
        <w:ind w:firstLine="720"/>
        <w:rPr>
          <w:szCs w:val="24"/>
          <w:lang w:eastAsia="lv-LV"/>
        </w:rPr>
      </w:pPr>
      <w:r w:rsidRPr="00EA37CB">
        <w:rPr>
          <w:szCs w:val="24"/>
          <w:lang w:eastAsia="lv-LV"/>
        </w:rPr>
        <w:lastRenderedPageBreak/>
        <w:t xml:space="preserve">2) izteikt noteikumu projekta </w:t>
      </w:r>
      <w:proofErr w:type="spellStart"/>
      <w:r w:rsidRPr="00EA37CB">
        <w:rPr>
          <w:szCs w:val="24"/>
          <w:lang w:eastAsia="lv-LV"/>
        </w:rPr>
        <w:t>1.23.apakšpunktu</w:t>
      </w:r>
      <w:proofErr w:type="spellEnd"/>
      <w:r w:rsidRPr="00EA37CB">
        <w:rPr>
          <w:szCs w:val="24"/>
          <w:lang w:eastAsia="lv-LV"/>
        </w:rPr>
        <w:t xml:space="preserve"> šādā redakcijā: </w:t>
      </w:r>
    </w:p>
    <w:p w14:paraId="752F3B5F" w14:textId="77777777" w:rsidR="0010583D" w:rsidRPr="00EA37CB" w:rsidRDefault="0010583D" w:rsidP="0010583D">
      <w:pPr>
        <w:tabs>
          <w:tab w:val="left" w:pos="2160"/>
          <w:tab w:val="left" w:pos="6096"/>
        </w:tabs>
        <w:ind w:firstLine="720"/>
        <w:rPr>
          <w:szCs w:val="24"/>
          <w:lang w:eastAsia="lv-LV"/>
        </w:rPr>
      </w:pPr>
      <w:r w:rsidRPr="00EA37CB">
        <w:rPr>
          <w:color w:val="000000"/>
          <w:szCs w:val="24"/>
        </w:rPr>
        <w:t>“1.23. Izteikt noteikumu 33.</w:t>
      </w:r>
      <w:r w:rsidRPr="00EA37CB">
        <w:rPr>
          <w:color w:val="000000"/>
          <w:szCs w:val="24"/>
          <w:vertAlign w:val="superscript"/>
        </w:rPr>
        <w:t>1</w:t>
      </w:r>
      <w:r w:rsidRPr="00EA37CB">
        <w:rPr>
          <w:color w:val="000000"/>
          <w:szCs w:val="24"/>
        </w:rPr>
        <w:t xml:space="preserve"> 2. apakšpunktu šādā redakcijā</w:t>
      </w:r>
      <w:r w:rsidRPr="00EA37CB">
        <w:rPr>
          <w:szCs w:val="24"/>
          <w:lang w:eastAsia="lv-LV"/>
        </w:rPr>
        <w:t>:</w:t>
      </w:r>
    </w:p>
    <w:p w14:paraId="30058F2B" w14:textId="77777777" w:rsidR="0010583D" w:rsidRPr="00EA37CB" w:rsidRDefault="0010583D" w:rsidP="0010583D">
      <w:pPr>
        <w:tabs>
          <w:tab w:val="left" w:pos="2160"/>
          <w:tab w:val="left" w:pos="6096"/>
        </w:tabs>
        <w:ind w:firstLine="720"/>
        <w:rPr>
          <w:szCs w:val="24"/>
          <w:lang w:eastAsia="lv-LV"/>
        </w:rPr>
      </w:pPr>
      <w:r w:rsidRPr="00EA37CB">
        <w:rPr>
          <w:szCs w:val="24"/>
          <w:lang w:eastAsia="lv-LV"/>
        </w:rPr>
        <w:t>33.</w:t>
      </w:r>
      <w:r w:rsidRPr="00EA37CB">
        <w:rPr>
          <w:szCs w:val="24"/>
          <w:vertAlign w:val="superscript"/>
          <w:lang w:eastAsia="lv-LV"/>
        </w:rPr>
        <w:t>1</w:t>
      </w:r>
      <w:r w:rsidRPr="00EA37CB">
        <w:rPr>
          <w:szCs w:val="24"/>
          <w:lang w:eastAsia="lv-LV"/>
        </w:rPr>
        <w:t xml:space="preserve"> 2. par Valsts ieņēmumu dienesta informācijas sistēmām nodotajām darbnespējas lapām, kas anulētas veselības informācijas sistēmā kopš iepriekšējās informācijas nodošanas;”;</w:t>
      </w:r>
    </w:p>
    <w:p w14:paraId="60522E93" w14:textId="77777777" w:rsidR="0010583D" w:rsidRPr="00EA37CB" w:rsidRDefault="0010583D" w:rsidP="0010583D">
      <w:pPr>
        <w:tabs>
          <w:tab w:val="left" w:pos="2160"/>
          <w:tab w:val="left" w:pos="6096"/>
        </w:tabs>
        <w:ind w:left="720"/>
        <w:rPr>
          <w:szCs w:val="24"/>
          <w:lang w:eastAsia="lv-LV"/>
        </w:rPr>
      </w:pPr>
      <w:r w:rsidRPr="00EA37CB">
        <w:rPr>
          <w:szCs w:val="24"/>
          <w:lang w:eastAsia="lv-LV"/>
        </w:rPr>
        <w:t>3) papildināt noteikumu projektu ar jaunu punktu šādā redakcijā:</w:t>
      </w:r>
    </w:p>
    <w:p w14:paraId="4BD1A1F5" w14:textId="77777777" w:rsidR="0010583D" w:rsidRPr="00EA37CB" w:rsidRDefault="0010583D" w:rsidP="0010583D">
      <w:pPr>
        <w:tabs>
          <w:tab w:val="left" w:pos="2160"/>
          <w:tab w:val="left" w:pos="6096"/>
        </w:tabs>
        <w:ind w:left="720"/>
        <w:rPr>
          <w:szCs w:val="24"/>
          <w:lang w:eastAsia="lv-LV"/>
        </w:rPr>
      </w:pPr>
      <w:r w:rsidRPr="00EA37CB">
        <w:rPr>
          <w:szCs w:val="24"/>
          <w:lang w:eastAsia="lv-LV"/>
        </w:rPr>
        <w:t>“Aizstāt noteikumu 33.</w:t>
      </w:r>
      <w:r w:rsidRPr="00EA37CB">
        <w:rPr>
          <w:szCs w:val="24"/>
          <w:vertAlign w:val="superscript"/>
          <w:lang w:eastAsia="lv-LV"/>
        </w:rPr>
        <w:t>2</w:t>
      </w:r>
      <w:r w:rsidRPr="00EA37CB">
        <w:rPr>
          <w:szCs w:val="24"/>
          <w:lang w:eastAsia="lv-LV"/>
        </w:rPr>
        <w:t xml:space="preserve"> punkta vārdus “Valsts ieņēmumu dienesta Elektroniskās deklarēšanas sistēmai un Nodokļu informācijas sistēmai” ar vārdiem “Valsts ieņēmumu dienesta informācijas sistēmām”.</w:t>
      </w:r>
    </w:p>
    <w:p w14:paraId="443F04B4" w14:textId="77777777" w:rsidR="0010583D" w:rsidRPr="00EA37CB" w:rsidRDefault="0010583D" w:rsidP="0010583D">
      <w:pPr>
        <w:ind w:firstLine="720"/>
        <w:rPr>
          <w:szCs w:val="24"/>
        </w:rPr>
      </w:pPr>
    </w:p>
    <w:p w14:paraId="40A438EB" w14:textId="77777777" w:rsidR="0010583D" w:rsidRPr="00A076C1" w:rsidRDefault="0010583D" w:rsidP="0010583D">
      <w:pPr>
        <w:ind w:firstLine="720"/>
        <w:rPr>
          <w:szCs w:val="2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10583D" w:rsidRPr="003851F5" w14:paraId="1A004322" w14:textId="77777777" w:rsidTr="00452523">
        <w:tc>
          <w:tcPr>
            <w:tcW w:w="4395" w:type="dxa"/>
          </w:tcPr>
          <w:p w14:paraId="77286CCE" w14:textId="77777777" w:rsidR="0010583D" w:rsidRPr="003851F5" w:rsidRDefault="0010583D" w:rsidP="00452523">
            <w:pPr>
              <w:rPr>
                <w:szCs w:val="28"/>
              </w:rPr>
            </w:pPr>
            <w:r w:rsidRPr="003851F5">
              <w:rPr>
                <w:szCs w:val="28"/>
              </w:rPr>
              <w:t>Administrācijas vadītāja</w:t>
            </w:r>
          </w:p>
        </w:tc>
        <w:tc>
          <w:tcPr>
            <w:tcW w:w="1984" w:type="dxa"/>
          </w:tcPr>
          <w:p w14:paraId="64E30814" w14:textId="77777777" w:rsidR="0010583D" w:rsidRPr="003851F5" w:rsidRDefault="0010583D" w:rsidP="00452523">
            <w:pPr>
              <w:jc w:val="center"/>
              <w:rPr>
                <w:szCs w:val="28"/>
              </w:rPr>
            </w:pPr>
            <w:bookmarkStart w:id="6" w:name="edoc_info2"/>
            <w:r w:rsidRPr="003851F5">
              <w:rPr>
                <w:szCs w:val="28"/>
              </w:rPr>
              <w:t>(paraksts*)</w:t>
            </w:r>
            <w:bookmarkEnd w:id="6"/>
          </w:p>
        </w:tc>
        <w:tc>
          <w:tcPr>
            <w:tcW w:w="2977" w:type="dxa"/>
            <w:vAlign w:val="bottom"/>
          </w:tcPr>
          <w:p w14:paraId="74B9E12C" w14:textId="77777777" w:rsidR="0010583D" w:rsidRPr="003851F5" w:rsidRDefault="0010583D" w:rsidP="00452523">
            <w:pPr>
              <w:jc w:val="right"/>
              <w:rPr>
                <w:szCs w:val="28"/>
              </w:rPr>
            </w:pPr>
            <w:proofErr w:type="spellStart"/>
            <w:r>
              <w:rPr>
                <w:szCs w:val="28"/>
              </w:rPr>
              <w:t>I.Braunfelde</w:t>
            </w:r>
            <w:proofErr w:type="spellEnd"/>
          </w:p>
        </w:tc>
      </w:tr>
      <w:tr w:rsidR="0010583D" w:rsidRPr="003851F5" w14:paraId="040E0B5E" w14:textId="77777777" w:rsidTr="00452523">
        <w:tc>
          <w:tcPr>
            <w:tcW w:w="4395" w:type="dxa"/>
          </w:tcPr>
          <w:p w14:paraId="171C236E" w14:textId="77777777" w:rsidR="0010583D" w:rsidRPr="003851F5" w:rsidRDefault="0010583D" w:rsidP="00452523">
            <w:pPr>
              <w:rPr>
                <w:szCs w:val="28"/>
              </w:rPr>
            </w:pPr>
          </w:p>
        </w:tc>
        <w:tc>
          <w:tcPr>
            <w:tcW w:w="1984" w:type="dxa"/>
          </w:tcPr>
          <w:p w14:paraId="2D87EFA8" w14:textId="77777777" w:rsidR="0010583D" w:rsidRPr="003851F5" w:rsidRDefault="0010583D" w:rsidP="00452523">
            <w:pPr>
              <w:jc w:val="right"/>
              <w:rPr>
                <w:szCs w:val="28"/>
              </w:rPr>
            </w:pPr>
          </w:p>
        </w:tc>
        <w:tc>
          <w:tcPr>
            <w:tcW w:w="2977" w:type="dxa"/>
            <w:vAlign w:val="bottom"/>
          </w:tcPr>
          <w:p w14:paraId="5301B874" w14:textId="77777777" w:rsidR="0010583D" w:rsidRPr="003851F5" w:rsidRDefault="0010583D" w:rsidP="00452523">
            <w:pPr>
              <w:jc w:val="right"/>
              <w:rPr>
                <w:szCs w:val="28"/>
              </w:rPr>
            </w:pPr>
          </w:p>
        </w:tc>
      </w:tr>
    </w:tbl>
    <w:tbl>
      <w:tblPr>
        <w:tblW w:w="8647" w:type="dxa"/>
        <w:tblLook w:val="04A0" w:firstRow="1" w:lastRow="0" w:firstColumn="1" w:lastColumn="0" w:noHBand="0" w:noVBand="1"/>
      </w:tblPr>
      <w:tblGrid>
        <w:gridCol w:w="8647"/>
      </w:tblGrid>
      <w:tr w:rsidR="0010583D" w:rsidRPr="003851F5" w14:paraId="2F45FA86" w14:textId="77777777" w:rsidTr="00452523">
        <w:trPr>
          <w:cantSplit/>
          <w:trHeight w:val="615"/>
        </w:trPr>
        <w:tc>
          <w:tcPr>
            <w:tcW w:w="8647" w:type="dxa"/>
          </w:tcPr>
          <w:p w14:paraId="29D6C4BB" w14:textId="77777777" w:rsidR="0010583D" w:rsidRPr="003851F5" w:rsidRDefault="0010583D" w:rsidP="00452523">
            <w:pPr>
              <w:pStyle w:val="BodyTextIndent"/>
              <w:tabs>
                <w:tab w:val="left" w:pos="8397"/>
              </w:tabs>
              <w:ind w:left="0"/>
              <w:rPr>
                <w:sz w:val="24"/>
                <w:szCs w:val="28"/>
              </w:rPr>
            </w:pPr>
            <w:bookmarkStart w:id="7" w:name="edoc_info" w:colFirst="0" w:colLast="0"/>
            <w:r w:rsidRPr="003851F5">
              <w:rPr>
                <w:sz w:val="24"/>
                <w:szCs w:val="28"/>
              </w:rPr>
              <w:t>*Dokuments ir parakstīts ar drošu elektronisko parakstu</w:t>
            </w:r>
          </w:p>
        </w:tc>
      </w:tr>
      <w:bookmarkEnd w:id="7"/>
    </w:tbl>
    <w:p w14:paraId="2AA8B030" w14:textId="77777777" w:rsidR="0010583D" w:rsidRDefault="0010583D" w:rsidP="0010583D">
      <w:pPr>
        <w:rPr>
          <w:sz w:val="20"/>
          <w:szCs w:val="24"/>
        </w:rPr>
      </w:pPr>
    </w:p>
    <w:p w14:paraId="247BDC2F" w14:textId="77777777" w:rsidR="0010583D" w:rsidRDefault="0010583D" w:rsidP="0010583D">
      <w:pPr>
        <w:rPr>
          <w:sz w:val="20"/>
          <w:szCs w:val="24"/>
        </w:rPr>
      </w:pPr>
    </w:p>
    <w:p w14:paraId="3EBABA23" w14:textId="77777777" w:rsidR="0010583D" w:rsidRDefault="0010583D" w:rsidP="0010583D">
      <w:pPr>
        <w:rPr>
          <w:sz w:val="20"/>
          <w:szCs w:val="24"/>
        </w:rPr>
      </w:pPr>
    </w:p>
    <w:p w14:paraId="1C8399FF" w14:textId="77777777" w:rsidR="0010583D" w:rsidRDefault="0010583D" w:rsidP="0010583D">
      <w:pPr>
        <w:rPr>
          <w:sz w:val="20"/>
          <w:szCs w:val="24"/>
        </w:rPr>
      </w:pPr>
    </w:p>
    <w:p w14:paraId="7FB797D6" w14:textId="77777777" w:rsidR="0010583D" w:rsidRDefault="0010583D" w:rsidP="0010583D">
      <w:pPr>
        <w:rPr>
          <w:sz w:val="20"/>
          <w:szCs w:val="24"/>
        </w:rPr>
      </w:pPr>
      <w:proofErr w:type="spellStart"/>
      <w:r w:rsidRPr="00E87F09">
        <w:rPr>
          <w:sz w:val="20"/>
          <w:szCs w:val="24"/>
        </w:rPr>
        <w:t>Jermacāne</w:t>
      </w:r>
      <w:proofErr w:type="spellEnd"/>
      <w:r>
        <w:rPr>
          <w:sz w:val="20"/>
          <w:szCs w:val="24"/>
        </w:rPr>
        <w:t xml:space="preserve"> </w:t>
      </w:r>
      <w:r w:rsidRPr="00E87F09">
        <w:rPr>
          <w:sz w:val="20"/>
          <w:szCs w:val="24"/>
        </w:rPr>
        <w:t>67</w:t>
      </w:r>
      <w:r>
        <w:rPr>
          <w:sz w:val="20"/>
          <w:szCs w:val="24"/>
        </w:rPr>
        <w:t>-</w:t>
      </w:r>
      <w:r w:rsidRPr="00E87F09">
        <w:rPr>
          <w:sz w:val="20"/>
          <w:szCs w:val="24"/>
        </w:rPr>
        <w:t>083</w:t>
      </w:r>
      <w:r>
        <w:rPr>
          <w:sz w:val="20"/>
          <w:szCs w:val="24"/>
        </w:rPr>
        <w:t>-</w:t>
      </w:r>
      <w:r w:rsidRPr="00E87F09">
        <w:rPr>
          <w:sz w:val="20"/>
          <w:szCs w:val="24"/>
        </w:rPr>
        <w:t>802</w:t>
      </w:r>
    </w:p>
    <w:p w14:paraId="4148E288" w14:textId="77777777" w:rsidR="0010583D" w:rsidRPr="00E87F09" w:rsidRDefault="0010583D" w:rsidP="0010583D">
      <w:pPr>
        <w:rPr>
          <w:sz w:val="20"/>
          <w:szCs w:val="24"/>
        </w:rPr>
      </w:pPr>
      <w:r w:rsidRPr="00E87F09">
        <w:rPr>
          <w:sz w:val="20"/>
          <w:szCs w:val="24"/>
        </w:rPr>
        <w:t>Ilga.Jermacane@fm.gov.lv</w:t>
      </w:r>
    </w:p>
    <w:p w14:paraId="24274390" w14:textId="77777777" w:rsidR="0010583D" w:rsidRDefault="0010583D" w:rsidP="0010583D">
      <w:pPr>
        <w:rPr>
          <w:sz w:val="20"/>
          <w:szCs w:val="24"/>
        </w:rPr>
      </w:pPr>
    </w:p>
    <w:p w14:paraId="1157C215" w14:textId="77777777" w:rsidR="0010583D" w:rsidRPr="001D4E1F" w:rsidRDefault="0010583D" w:rsidP="0010583D">
      <w:pPr>
        <w:rPr>
          <w:sz w:val="20"/>
          <w:szCs w:val="24"/>
        </w:rPr>
      </w:pPr>
      <w:r w:rsidRPr="001D4E1F">
        <w:rPr>
          <w:sz w:val="20"/>
          <w:szCs w:val="24"/>
        </w:rPr>
        <w:t>Jankevics 67</w:t>
      </w:r>
      <w:r>
        <w:rPr>
          <w:sz w:val="20"/>
          <w:szCs w:val="24"/>
        </w:rPr>
        <w:t>-</w:t>
      </w:r>
      <w:r w:rsidRPr="001D4E1F">
        <w:rPr>
          <w:sz w:val="20"/>
          <w:szCs w:val="24"/>
        </w:rPr>
        <w:t>122</w:t>
      </w:r>
      <w:r>
        <w:rPr>
          <w:sz w:val="20"/>
          <w:szCs w:val="24"/>
        </w:rPr>
        <w:t>-</w:t>
      </w:r>
      <w:r w:rsidRPr="001D4E1F">
        <w:rPr>
          <w:sz w:val="20"/>
          <w:szCs w:val="24"/>
        </w:rPr>
        <w:t>055</w:t>
      </w:r>
    </w:p>
    <w:p w14:paraId="6EBD6024" w14:textId="77777777" w:rsidR="0010583D" w:rsidRDefault="0010583D" w:rsidP="0010583D">
      <w:pPr>
        <w:rPr>
          <w:sz w:val="20"/>
          <w:szCs w:val="24"/>
        </w:rPr>
      </w:pPr>
      <w:r w:rsidRPr="001D4E1F">
        <w:rPr>
          <w:sz w:val="20"/>
          <w:szCs w:val="24"/>
        </w:rPr>
        <w:t>Edmunds.Jankevics@vid.gov.lv</w:t>
      </w:r>
    </w:p>
    <w:p w14:paraId="721E2DFA" w14:textId="77777777" w:rsidR="000C0DD4" w:rsidRPr="006D6710" w:rsidRDefault="000C0DD4" w:rsidP="0010583D">
      <w:pPr>
        <w:rPr>
          <w:sz w:val="20"/>
        </w:rPr>
      </w:pP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400F6" w14:textId="77777777" w:rsidR="00C44A23" w:rsidRDefault="00C44A23">
      <w:r>
        <w:separator/>
      </w:r>
    </w:p>
  </w:endnote>
  <w:endnote w:type="continuationSeparator" w:id="0">
    <w:p w14:paraId="52284422" w14:textId="77777777" w:rsidR="00C44A23" w:rsidRDefault="00C44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723E"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44DBBD05"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1F1B17">
          <w:rPr>
            <w:noProof/>
            <w:sz w:val="24"/>
            <w:szCs w:val="24"/>
          </w:rPr>
          <w:t>2</w:t>
        </w:r>
        <w:r w:rsidRPr="00557B49">
          <w:rPr>
            <w:sz w:val="24"/>
            <w:szCs w:val="24"/>
          </w:rPr>
          <w:fldChar w:fldCharType="end"/>
        </w:r>
      </w:p>
    </w:sdtContent>
  </w:sdt>
  <w:p w14:paraId="3CEF3398"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77F64" w14:textId="77777777" w:rsidR="0015384D" w:rsidRDefault="0015384D">
    <w:pPr>
      <w:pStyle w:val="Footer"/>
      <w:jc w:val="center"/>
    </w:pPr>
  </w:p>
  <w:p w14:paraId="203ED1D5"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6B50D" w14:textId="77777777" w:rsidR="00C44A23" w:rsidRDefault="00C44A23">
      <w:r>
        <w:separator/>
      </w:r>
    </w:p>
  </w:footnote>
  <w:footnote w:type="continuationSeparator" w:id="0">
    <w:p w14:paraId="2F8A46D1" w14:textId="77777777" w:rsidR="00C44A23" w:rsidRDefault="00C44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B2DE8"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7A8CD241"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F529"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C6C2" w14:textId="77777777" w:rsidR="002C22B9" w:rsidRDefault="002C22B9">
    <w:pPr>
      <w:pStyle w:val="Header"/>
    </w:pPr>
  </w:p>
  <w:p w14:paraId="2C79D020" w14:textId="77777777" w:rsidR="002C22B9" w:rsidRDefault="002C22B9">
    <w:pPr>
      <w:pStyle w:val="Header"/>
    </w:pPr>
  </w:p>
  <w:p w14:paraId="583238AF" w14:textId="77777777" w:rsidR="002C22B9" w:rsidRDefault="002C22B9">
    <w:pPr>
      <w:pStyle w:val="Header"/>
    </w:pPr>
  </w:p>
  <w:p w14:paraId="19B58258"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4C74AF49" wp14:editId="33755784">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29079"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37AB2E2F" wp14:editId="3D1782A3">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562B9B" w14:textId="77777777" w:rsidR="002C22B9" w:rsidRDefault="002C22B9">
    <w:pPr>
      <w:pStyle w:val="Header"/>
    </w:pPr>
  </w:p>
  <w:p w14:paraId="7BD3B7A4" w14:textId="77777777" w:rsidR="002C22B9" w:rsidRDefault="002C22B9">
    <w:pPr>
      <w:pStyle w:val="Header"/>
    </w:pPr>
  </w:p>
  <w:p w14:paraId="043902B9" w14:textId="77777777" w:rsidR="002C22B9" w:rsidRDefault="002C22B9">
    <w:pPr>
      <w:pStyle w:val="Header"/>
    </w:pPr>
  </w:p>
  <w:p w14:paraId="1A2A154D" w14:textId="77777777" w:rsidR="002C22B9" w:rsidRDefault="002C22B9">
    <w:pPr>
      <w:pStyle w:val="Header"/>
    </w:pPr>
  </w:p>
  <w:p w14:paraId="5B7FF740" w14:textId="77777777" w:rsidR="002C22B9" w:rsidRDefault="002C22B9">
    <w:pPr>
      <w:pStyle w:val="Header"/>
    </w:pPr>
  </w:p>
  <w:p w14:paraId="573D28A4" w14:textId="77777777" w:rsidR="002C22B9" w:rsidRDefault="002C22B9">
    <w:pPr>
      <w:pStyle w:val="Header"/>
    </w:pPr>
  </w:p>
  <w:p w14:paraId="604D05FA"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49FB7E95" wp14:editId="5033EC06">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05EB1EF7" w14:textId="77777777" w:rsidR="002C22B9" w:rsidRDefault="002C22B9">
    <w:pPr>
      <w:pStyle w:val="Header"/>
    </w:pPr>
  </w:p>
  <w:p w14:paraId="280FA6B9" w14:textId="77777777" w:rsidR="002C22B9" w:rsidRDefault="002C22B9">
    <w:pPr>
      <w:pStyle w:val="Header"/>
    </w:pPr>
  </w:p>
  <w:p w14:paraId="7B7BDB80"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56139"/>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0583D"/>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E2604"/>
    <w:rsid w:val="001F1B1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4BC4"/>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C4AEB"/>
    <w:rsid w:val="00BD24E4"/>
    <w:rsid w:val="00BE3E7A"/>
    <w:rsid w:val="00BE5011"/>
    <w:rsid w:val="00BE78C7"/>
    <w:rsid w:val="00BF11EB"/>
    <w:rsid w:val="00BF233C"/>
    <w:rsid w:val="00C038B7"/>
    <w:rsid w:val="00C041F7"/>
    <w:rsid w:val="00C04DED"/>
    <w:rsid w:val="00C21975"/>
    <w:rsid w:val="00C345B8"/>
    <w:rsid w:val="00C375DF"/>
    <w:rsid w:val="00C44804"/>
    <w:rsid w:val="00C44A23"/>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16E9F"/>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31DA769"/>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088D0F-151B-463F-8F4A-5F01D055B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Pages>
  <Words>390</Words>
  <Characters>3016</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noteikumu projektu "Grozījumi Ministru kabinet</dc:subject>
  <dc:creator>Jermacāne I.</dc:creator>
  <dc:description>Sagatavots ALS E-aprites vidē.</dc:description>
  <cp:lastModifiedBy>Evija Zača</cp:lastModifiedBy>
  <cp:revision>8</cp:revision>
  <cp:lastPrinted>2007-06-25T10:49:00Z</cp:lastPrinted>
  <dcterms:created xsi:type="dcterms:W3CDTF">2021-09-09T10:49:00Z</dcterms:created>
  <dcterms:modified xsi:type="dcterms:W3CDTF">2021-09-21T14:20:00Z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