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DEC" w:rsidRPr="00252DEC" w:rsidRDefault="00252DEC" w:rsidP="00252DEC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t>-----Original Message-----</w:t>
      </w:r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br/>
        <w:t xml:space="preserve">From: </w:t>
      </w:r>
      <w:proofErr w:type="spellStart"/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t>Imants</w:t>
      </w:r>
      <w:proofErr w:type="spellEnd"/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t>Zaķis</w:t>
      </w:r>
      <w:proofErr w:type="spellEnd"/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[mailto:imants.zakis@iem.gov.lv] </w:t>
      </w:r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br/>
        <w:t>Sent: Tuesday, July 07, 2020 5:01 PM</w:t>
      </w:r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br/>
        <w:t>To: VARAM &lt;pasts@varam.gov.lv&gt;</w:t>
      </w:r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br/>
        <w:t>Cc: Vineta Brūvere &lt;Vineta.Bruvere@varam.gov.lv&gt;</w:t>
      </w:r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br/>
        <w:t xml:space="preserve">Subject: </w:t>
      </w:r>
      <w:proofErr w:type="spellStart"/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t>Informatīvā</w:t>
      </w:r>
      <w:proofErr w:type="spellEnd"/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t>ziņojuma</w:t>
      </w:r>
      <w:proofErr w:type="spellEnd"/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“Par </w:t>
      </w:r>
      <w:proofErr w:type="spellStart"/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t>valsts</w:t>
      </w:r>
      <w:proofErr w:type="spellEnd"/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t>informācijas</w:t>
      </w:r>
      <w:proofErr w:type="spellEnd"/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un </w:t>
      </w:r>
      <w:proofErr w:type="spellStart"/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t>komunikācijas</w:t>
      </w:r>
      <w:proofErr w:type="spellEnd"/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t>tehnoloģiju</w:t>
      </w:r>
      <w:proofErr w:type="spellEnd"/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t>resursu</w:t>
      </w:r>
      <w:proofErr w:type="spellEnd"/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un </w:t>
      </w:r>
      <w:proofErr w:type="spellStart"/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t>kompetenču</w:t>
      </w:r>
      <w:proofErr w:type="spellEnd"/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t>konsolidāciju</w:t>
      </w:r>
      <w:proofErr w:type="spellEnd"/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” (VSS-356) </w:t>
      </w:r>
      <w:proofErr w:type="spellStart"/>
      <w:r w:rsidRPr="00252DEC">
        <w:rPr>
          <w:rFonts w:ascii="Times New Roman" w:hAnsi="Times New Roman" w:cs="Times New Roman"/>
          <w:sz w:val="24"/>
          <w:szCs w:val="24"/>
          <w:lang w:val="en-US" w:eastAsia="lv-LV"/>
        </w:rPr>
        <w:t>saskaņošana</w:t>
      </w:r>
      <w:proofErr w:type="spellEnd"/>
    </w:p>
    <w:p w:rsidR="00252DEC" w:rsidRPr="00252DEC" w:rsidRDefault="00252DEC" w:rsidP="00252DE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252DEC" w:rsidRPr="00252DEC" w:rsidRDefault="00252DEC" w:rsidP="00252DEC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252DEC">
        <w:rPr>
          <w:rFonts w:ascii="Times New Roman" w:hAnsi="Times New Roman" w:cs="Times New Roman"/>
          <w:sz w:val="24"/>
          <w:szCs w:val="24"/>
        </w:rPr>
        <w:t>Labdien!</w:t>
      </w:r>
    </w:p>
    <w:p w:rsidR="00252DEC" w:rsidRPr="00252DEC" w:rsidRDefault="00252DEC" w:rsidP="00252DEC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252DEC" w:rsidRPr="00252DEC" w:rsidRDefault="00252DEC" w:rsidP="00252DEC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252DEC">
        <w:rPr>
          <w:rFonts w:ascii="Times New Roman" w:hAnsi="Times New Roman" w:cs="Times New Roman"/>
          <w:sz w:val="24"/>
          <w:szCs w:val="24"/>
        </w:rPr>
        <w:t>Iekšlietu ministrija ir izskatījusi Vides aizsardzības un reģionālās attīstības ministrijas</w:t>
      </w:r>
      <w:r w:rsidRPr="00252DEC">
        <w:rPr>
          <w:rFonts w:ascii="Times New Roman" w:hAnsi="Times New Roman" w:cs="Times New Roman"/>
          <w:sz w:val="24"/>
          <w:szCs w:val="24"/>
        </w:rPr>
        <w:t xml:space="preserve"> </w:t>
      </w:r>
      <w:r w:rsidRPr="00252DEC">
        <w:rPr>
          <w:rFonts w:ascii="Times New Roman" w:hAnsi="Times New Roman" w:cs="Times New Roman"/>
          <w:sz w:val="24"/>
          <w:szCs w:val="24"/>
        </w:rPr>
        <w:t>precizēto informatīvo ziņojumu “Par valsts informācijas un komunikācijas tehnoloģiju resursu</w:t>
      </w:r>
      <w:r w:rsidRPr="00252DEC">
        <w:rPr>
          <w:rFonts w:ascii="Times New Roman" w:hAnsi="Times New Roman" w:cs="Times New Roman"/>
          <w:sz w:val="24"/>
          <w:szCs w:val="24"/>
        </w:rPr>
        <w:t xml:space="preserve"> </w:t>
      </w:r>
      <w:r w:rsidRPr="00252DEC">
        <w:rPr>
          <w:rFonts w:ascii="Times New Roman" w:hAnsi="Times New Roman" w:cs="Times New Roman"/>
          <w:sz w:val="24"/>
          <w:szCs w:val="24"/>
        </w:rPr>
        <w:t xml:space="preserve">un kompetenču konsolidāciju” (VSS-356), Ministru kabineta sēdes </w:t>
      </w:r>
      <w:proofErr w:type="spellStart"/>
      <w:r w:rsidRPr="00252DEC">
        <w:rPr>
          <w:rFonts w:ascii="Times New Roman" w:hAnsi="Times New Roman" w:cs="Times New Roman"/>
          <w:sz w:val="24"/>
          <w:szCs w:val="24"/>
        </w:rPr>
        <w:t>protokollēmuma</w:t>
      </w:r>
      <w:proofErr w:type="spellEnd"/>
      <w:r w:rsidRPr="00252DEC">
        <w:rPr>
          <w:rFonts w:ascii="Times New Roman" w:hAnsi="Times New Roman" w:cs="Times New Roman"/>
          <w:sz w:val="24"/>
          <w:szCs w:val="24"/>
        </w:rPr>
        <w:t xml:space="preserve"> projektu</w:t>
      </w:r>
      <w:r w:rsidRPr="00252DEC">
        <w:rPr>
          <w:rFonts w:ascii="Times New Roman" w:hAnsi="Times New Roman" w:cs="Times New Roman"/>
          <w:sz w:val="24"/>
          <w:szCs w:val="24"/>
        </w:rPr>
        <w:t xml:space="preserve"> </w:t>
      </w:r>
      <w:r w:rsidRPr="00252DEC">
        <w:rPr>
          <w:rFonts w:ascii="Times New Roman" w:hAnsi="Times New Roman" w:cs="Times New Roman"/>
          <w:sz w:val="24"/>
          <w:szCs w:val="24"/>
        </w:rPr>
        <w:t>un izziņu par atzinumos sniegtajiem iebildumiem un atbalsta to tālāku virzību bez iebildumiem</w:t>
      </w:r>
      <w:r w:rsidRPr="00252DEC">
        <w:rPr>
          <w:rFonts w:ascii="Times New Roman" w:hAnsi="Times New Roman" w:cs="Times New Roman"/>
          <w:sz w:val="24"/>
          <w:szCs w:val="24"/>
        </w:rPr>
        <w:t xml:space="preserve"> </w:t>
      </w:r>
      <w:r w:rsidRPr="00252DEC">
        <w:rPr>
          <w:rFonts w:ascii="Times New Roman" w:hAnsi="Times New Roman" w:cs="Times New Roman"/>
          <w:sz w:val="24"/>
          <w:szCs w:val="24"/>
        </w:rPr>
        <w:t>un priekšlikumiem.</w:t>
      </w:r>
    </w:p>
    <w:p w:rsidR="00252DEC" w:rsidRPr="00252DEC" w:rsidRDefault="00252DEC" w:rsidP="00252DE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252DEC" w:rsidRPr="00252DEC" w:rsidRDefault="00252DEC" w:rsidP="00252DEC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52DEC">
        <w:rPr>
          <w:rFonts w:ascii="Times New Roman" w:hAnsi="Times New Roman" w:cs="Times New Roman"/>
          <w:sz w:val="24"/>
          <w:szCs w:val="24"/>
        </w:rPr>
        <w:t>--</w:t>
      </w:r>
    </w:p>
    <w:p w:rsidR="00252DEC" w:rsidRPr="00252DEC" w:rsidRDefault="00252DEC" w:rsidP="00252DEC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52DEC">
        <w:rPr>
          <w:rFonts w:ascii="Times New Roman" w:hAnsi="Times New Roman" w:cs="Times New Roman"/>
          <w:sz w:val="24"/>
          <w:szCs w:val="24"/>
        </w:rPr>
        <w:t>Cieņā</w:t>
      </w:r>
      <w:bookmarkStart w:id="0" w:name="_GoBack"/>
      <w:bookmarkEnd w:id="0"/>
    </w:p>
    <w:p w:rsidR="00252DEC" w:rsidRPr="00252DEC" w:rsidRDefault="00252DEC" w:rsidP="00252DE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252DEC" w:rsidRPr="00252DEC" w:rsidRDefault="00252DEC" w:rsidP="00252DEC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52DEC">
        <w:rPr>
          <w:rFonts w:ascii="Times New Roman" w:hAnsi="Times New Roman" w:cs="Times New Roman"/>
          <w:sz w:val="24"/>
          <w:szCs w:val="24"/>
        </w:rPr>
        <w:t>Imants Zaķis</w:t>
      </w:r>
    </w:p>
    <w:p w:rsidR="00252DEC" w:rsidRPr="00252DEC" w:rsidRDefault="00252DEC" w:rsidP="00252DEC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52DEC">
        <w:rPr>
          <w:rFonts w:ascii="Times New Roman" w:hAnsi="Times New Roman" w:cs="Times New Roman"/>
          <w:sz w:val="24"/>
          <w:szCs w:val="24"/>
        </w:rPr>
        <w:t>Iekšlietu ministrijas</w:t>
      </w:r>
    </w:p>
    <w:p w:rsidR="00252DEC" w:rsidRPr="00252DEC" w:rsidRDefault="00252DEC" w:rsidP="00252DEC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52DEC">
        <w:rPr>
          <w:rFonts w:ascii="Times New Roman" w:hAnsi="Times New Roman" w:cs="Times New Roman"/>
          <w:sz w:val="24"/>
          <w:szCs w:val="24"/>
        </w:rPr>
        <w:t>Nozares politikas departamenta</w:t>
      </w:r>
    </w:p>
    <w:p w:rsidR="00252DEC" w:rsidRPr="00252DEC" w:rsidRDefault="00252DEC" w:rsidP="00252DEC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52DEC">
        <w:rPr>
          <w:rFonts w:ascii="Times New Roman" w:hAnsi="Times New Roman" w:cs="Times New Roman"/>
          <w:sz w:val="24"/>
          <w:szCs w:val="24"/>
        </w:rPr>
        <w:t>direktora vietnieks,</w:t>
      </w:r>
    </w:p>
    <w:p w:rsidR="00252DEC" w:rsidRPr="00252DEC" w:rsidRDefault="00252DEC" w:rsidP="00252DEC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52DEC">
        <w:rPr>
          <w:rFonts w:ascii="Times New Roman" w:hAnsi="Times New Roman" w:cs="Times New Roman"/>
          <w:sz w:val="24"/>
          <w:szCs w:val="24"/>
        </w:rPr>
        <w:t>Politikas izstrādes nodaļas</w:t>
      </w:r>
    </w:p>
    <w:p w:rsidR="00252DEC" w:rsidRPr="00252DEC" w:rsidRDefault="00252DEC" w:rsidP="00252DEC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52DEC">
        <w:rPr>
          <w:rFonts w:ascii="Times New Roman" w:hAnsi="Times New Roman" w:cs="Times New Roman"/>
          <w:sz w:val="24"/>
          <w:szCs w:val="24"/>
        </w:rPr>
        <w:t>vadītājs</w:t>
      </w:r>
    </w:p>
    <w:p w:rsidR="00252DEC" w:rsidRPr="00252DEC" w:rsidRDefault="00252DEC" w:rsidP="00252DE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252DEC" w:rsidRPr="00252DEC" w:rsidRDefault="00252DEC" w:rsidP="00252DEC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52DEC">
        <w:rPr>
          <w:rFonts w:ascii="Times New Roman" w:hAnsi="Times New Roman" w:cs="Times New Roman"/>
          <w:sz w:val="24"/>
          <w:szCs w:val="24"/>
        </w:rPr>
        <w:t>Iekšlietu ministrija</w:t>
      </w:r>
    </w:p>
    <w:p w:rsidR="00252DEC" w:rsidRPr="00252DEC" w:rsidRDefault="00252DEC" w:rsidP="00252DEC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52DEC">
        <w:rPr>
          <w:rFonts w:ascii="Times New Roman" w:hAnsi="Times New Roman" w:cs="Times New Roman"/>
          <w:sz w:val="24"/>
          <w:szCs w:val="24"/>
        </w:rPr>
        <w:t>Čiekurkalna 1.līnija 1, k-2, Rīga, LV-1026</w:t>
      </w:r>
    </w:p>
    <w:p w:rsidR="00252DEC" w:rsidRPr="00252DEC" w:rsidRDefault="00252DEC" w:rsidP="00252DEC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52DEC">
        <w:rPr>
          <w:rFonts w:ascii="Times New Roman" w:hAnsi="Times New Roman" w:cs="Times New Roman"/>
          <w:sz w:val="24"/>
          <w:szCs w:val="24"/>
        </w:rPr>
        <w:t>tālrunis: 67219587</w:t>
      </w:r>
    </w:p>
    <w:p w:rsidR="00823FD0" w:rsidRPr="00252DEC" w:rsidRDefault="00823FD0" w:rsidP="00252DEC">
      <w:pPr>
        <w:rPr>
          <w:rFonts w:ascii="Times New Roman" w:hAnsi="Times New Roman" w:cs="Times New Roman"/>
          <w:sz w:val="24"/>
          <w:szCs w:val="24"/>
        </w:rPr>
      </w:pPr>
    </w:p>
    <w:sectPr w:rsidR="00823FD0" w:rsidRPr="00252DEC" w:rsidSect="00823FD0">
      <w:footerReference w:type="default" r:id="rId7"/>
      <w:footerReference w:type="first" r:id="rId8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875" w:rsidRDefault="008F4875" w:rsidP="00823FD0">
      <w:r>
        <w:separator/>
      </w:r>
    </w:p>
  </w:endnote>
  <w:endnote w:type="continuationSeparator" w:id="0">
    <w:p w:rsidR="008F4875" w:rsidRDefault="008F4875" w:rsidP="00823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70541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3FD0" w:rsidRDefault="00823FD0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2DEC">
          <w:rPr>
            <w:noProof/>
          </w:rPr>
          <w:t>2</w:t>
        </w:r>
        <w:r>
          <w:rPr>
            <w:noProof/>
          </w:rPr>
          <w:fldChar w:fldCharType="end"/>
        </w:r>
      </w:p>
      <w:p w:rsidR="00823FD0" w:rsidRDefault="00252DEC">
        <w:pPr>
          <w:pStyle w:val="Footer"/>
          <w:jc w:val="center"/>
          <w:rPr>
            <w:noProof/>
          </w:rPr>
        </w:pPr>
      </w:p>
    </w:sdtContent>
  </w:sdt>
  <w:p w:rsidR="00252DEC" w:rsidRDefault="00252DEC" w:rsidP="00252DEC">
    <w:pPr>
      <w:pStyle w:val="Footer"/>
      <w:jc w:val="both"/>
    </w:pPr>
    <w:r>
      <w:rPr>
        <w:rFonts w:ascii="Times New Roman" w:hAnsi="Times New Roman" w:cs="Times New Roman"/>
        <w:noProof/>
        <w:sz w:val="20"/>
        <w:szCs w:val="20"/>
      </w:rPr>
      <w:t>IeMAtz_VSS-356_07072020</w:t>
    </w:r>
  </w:p>
  <w:p w:rsidR="00823FD0" w:rsidRDefault="00823FD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FD0" w:rsidRDefault="00252DEC" w:rsidP="00823FD0">
    <w:pPr>
      <w:pStyle w:val="Footer"/>
      <w:jc w:val="both"/>
    </w:pPr>
    <w:r>
      <w:rPr>
        <w:rFonts w:ascii="Times New Roman" w:hAnsi="Times New Roman" w:cs="Times New Roman"/>
        <w:noProof/>
        <w:sz w:val="20"/>
        <w:szCs w:val="20"/>
      </w:rPr>
      <w:t>IeMAtz_VSS-356_0707</w:t>
    </w:r>
    <w:r w:rsidR="00823FD0">
      <w:rPr>
        <w:rFonts w:ascii="Times New Roman" w:hAnsi="Times New Roman" w:cs="Times New Roman"/>
        <w:noProof/>
        <w:sz w:val="20"/>
        <w:szCs w:val="20"/>
      </w:rPr>
      <w:t>2020</w:t>
    </w:r>
  </w:p>
  <w:p w:rsidR="00823FD0" w:rsidRDefault="00823F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875" w:rsidRDefault="008F4875" w:rsidP="00823FD0">
      <w:r>
        <w:separator/>
      </w:r>
    </w:p>
  </w:footnote>
  <w:footnote w:type="continuationSeparator" w:id="0">
    <w:p w:rsidR="008F4875" w:rsidRDefault="008F4875" w:rsidP="00823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0C48C3"/>
    <w:multiLevelType w:val="multilevel"/>
    <w:tmpl w:val="5E30B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FD0"/>
    <w:rsid w:val="000548E9"/>
    <w:rsid w:val="000A3A5F"/>
    <w:rsid w:val="00100F4D"/>
    <w:rsid w:val="00252DEC"/>
    <w:rsid w:val="0057016B"/>
    <w:rsid w:val="00823FD0"/>
    <w:rsid w:val="008F4875"/>
    <w:rsid w:val="009B1289"/>
    <w:rsid w:val="00DA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62BA1E-EE43-42E8-8C69-C5F9537AB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FD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3F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3FD0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23F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3FD0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7016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701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252DEC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52DEC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609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Vineta</dc:creator>
  <cp:lastModifiedBy>Vineta Brūvere</cp:lastModifiedBy>
  <cp:revision>4</cp:revision>
  <dcterms:created xsi:type="dcterms:W3CDTF">2020-05-14T13:17:00Z</dcterms:created>
  <dcterms:modified xsi:type="dcterms:W3CDTF">2020-07-07T14:10:00Z</dcterms:modified>
</cp:coreProperties>
</file>