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8FD4B" w14:textId="77777777" w:rsidR="00000000" w:rsidRDefault="00B449AA">
      <w:pPr>
        <w:jc w:val="both"/>
        <w:rPr>
          <w:sz w:val="28"/>
          <w:lang w:val="de-DE"/>
        </w:rPr>
      </w:pPr>
    </w:p>
    <w:p w14:paraId="256A0003" w14:textId="77777777" w:rsidR="00000000" w:rsidRDefault="00B449AA">
      <w:pPr>
        <w:jc w:val="both"/>
        <w:rPr>
          <w:sz w:val="28"/>
          <w:lang w:val="de-DE"/>
        </w:rPr>
      </w:pPr>
    </w:p>
    <w:p w14:paraId="6E8F3DCA" w14:textId="77777777" w:rsidR="00000000" w:rsidRDefault="00B449AA">
      <w:pPr>
        <w:jc w:val="both"/>
        <w:rPr>
          <w:sz w:val="28"/>
          <w:lang w:val="de-DE"/>
        </w:rPr>
      </w:pPr>
    </w:p>
    <w:p w14:paraId="08427243" w14:textId="77777777" w:rsidR="00000000" w:rsidRDefault="00B449AA">
      <w:pPr>
        <w:jc w:val="both"/>
        <w:rPr>
          <w:sz w:val="28"/>
          <w:lang w:val="de-DE"/>
        </w:rPr>
      </w:pPr>
    </w:p>
    <w:p w14:paraId="78261BD3" w14:textId="77777777" w:rsidR="00000000" w:rsidRDefault="00B449AA">
      <w:pPr>
        <w:pStyle w:val="Title"/>
        <w:outlineLvl w:val="0"/>
      </w:pPr>
      <w:r>
        <w:t>LATVIJAS REPUBLIKAS MINISTRU KABINETA SĒDE</w:t>
      </w:r>
    </w:p>
    <w:p w14:paraId="6906634A" w14:textId="77777777" w:rsidR="00000000" w:rsidRDefault="00B449AA">
      <w:pPr>
        <w:pStyle w:val="Title"/>
      </w:pPr>
      <w:r>
        <w:t>___________________________________________________________</w:t>
      </w:r>
    </w:p>
    <w:p w14:paraId="351BEE9E" w14:textId="77777777" w:rsidR="00000000" w:rsidRDefault="00B449AA">
      <w:pPr>
        <w:pStyle w:val="Title"/>
        <w:outlineLvl w:val="0"/>
      </w:pPr>
      <w:r>
        <w:rPr>
          <w:i/>
        </w:rPr>
        <w:t>protokola izraksts</w:t>
      </w:r>
    </w:p>
    <w:p w14:paraId="0B9DE9FC" w14:textId="77777777" w:rsidR="00000000" w:rsidRDefault="00B449AA">
      <w:pPr>
        <w:pStyle w:val="NormalWeb"/>
        <w:jc w:val="right"/>
        <w:rPr>
          <w:i/>
          <w:sz w:val="28"/>
          <w:szCs w:val="28"/>
        </w:rPr>
      </w:pPr>
    </w:p>
    <w:p w14:paraId="44262012" w14:textId="77777777" w:rsidR="00000000" w:rsidRDefault="00B449AA">
      <w:pPr>
        <w:rPr>
          <w:sz w:val="28"/>
          <w:lang w:val="lv-LV"/>
        </w:rPr>
      </w:pPr>
    </w:p>
    <w:tbl>
      <w:tblPr>
        <w:tblW w:w="9094" w:type="dxa"/>
        <w:tblInd w:w="250" w:type="dxa"/>
        <w:tblLook w:val="04A0" w:firstRow="1" w:lastRow="0" w:firstColumn="1" w:lastColumn="0" w:noHBand="0" w:noVBand="1"/>
      </w:tblPr>
      <w:tblGrid>
        <w:gridCol w:w="3898"/>
        <w:gridCol w:w="898"/>
        <w:gridCol w:w="4298"/>
      </w:tblGrid>
      <w:tr w:rsidR="00000000" w14:paraId="12650786" w14:textId="77777777">
        <w:trPr>
          <w:cantSplit/>
        </w:trPr>
        <w:tc>
          <w:tcPr>
            <w:tcW w:w="3847" w:type="dxa"/>
            <w:hideMark/>
          </w:tcPr>
          <w:p w14:paraId="05A91CDF" w14:textId="77777777" w:rsidR="00000000" w:rsidRDefault="00B449AA">
            <w:pPr>
              <w:rPr>
                <w:sz w:val="28"/>
                <w:szCs w:val="28"/>
                <w:lang w:val="lv-LV"/>
              </w:rPr>
            </w:pPr>
            <w:r>
              <w:rPr>
                <w:sz w:val="28"/>
                <w:szCs w:val="28"/>
                <w:lang w:val="lv-LV"/>
              </w:rPr>
              <w:t>Rīgā</w:t>
            </w:r>
          </w:p>
        </w:tc>
        <w:tc>
          <w:tcPr>
            <w:tcW w:w="886" w:type="dxa"/>
            <w:hideMark/>
          </w:tcPr>
          <w:p w14:paraId="43C551AE" w14:textId="77777777" w:rsidR="00000000" w:rsidRDefault="00B449AA">
            <w:pPr>
              <w:rPr>
                <w:sz w:val="28"/>
                <w:szCs w:val="28"/>
                <w:lang w:val="lv-LV"/>
              </w:rPr>
            </w:pPr>
            <w:r>
              <w:rPr>
                <w:sz w:val="28"/>
                <w:szCs w:val="28"/>
                <w:lang w:val="lv-LV"/>
              </w:rPr>
              <w:t>Nr.71</w:t>
            </w:r>
          </w:p>
        </w:tc>
        <w:tc>
          <w:tcPr>
            <w:tcW w:w="4241" w:type="dxa"/>
            <w:hideMark/>
          </w:tcPr>
          <w:p w14:paraId="03DB62AC" w14:textId="77777777" w:rsidR="00000000" w:rsidRDefault="00B449AA">
            <w:pPr>
              <w:jc w:val="right"/>
              <w:rPr>
                <w:sz w:val="28"/>
                <w:szCs w:val="28"/>
                <w:lang w:val="lv-LV"/>
              </w:rPr>
            </w:pPr>
            <w:r>
              <w:rPr>
                <w:sz w:val="28"/>
                <w:szCs w:val="28"/>
                <w:lang w:val="lv-LV"/>
              </w:rPr>
              <w:t>2012.gada 18.decembrī</w:t>
            </w:r>
          </w:p>
        </w:tc>
      </w:tr>
    </w:tbl>
    <w:p w14:paraId="48DE6B82" w14:textId="77777777" w:rsidR="00000000" w:rsidRDefault="00B449AA">
      <w:pPr>
        <w:jc w:val="both"/>
        <w:rPr>
          <w:sz w:val="28"/>
          <w:lang w:val="de-DE"/>
        </w:rPr>
      </w:pPr>
    </w:p>
    <w:p w14:paraId="17CF2D2D" w14:textId="77777777" w:rsidR="00000000" w:rsidRDefault="00B449AA">
      <w:pPr>
        <w:jc w:val="both"/>
        <w:rPr>
          <w:sz w:val="28"/>
          <w:lang w:val="de-DE"/>
        </w:rPr>
      </w:pPr>
    </w:p>
    <w:p w14:paraId="0204CDC0" w14:textId="77777777" w:rsidR="00000000" w:rsidRDefault="00B449AA">
      <w:pPr>
        <w:jc w:val="center"/>
        <w:rPr>
          <w:sz w:val="28"/>
        </w:rPr>
      </w:pPr>
      <w:r>
        <w:rPr>
          <w:b/>
          <w:bCs/>
          <w:sz w:val="28"/>
        </w:rPr>
        <w:t>111.§</w:t>
      </w:r>
    </w:p>
    <w:p w14:paraId="0D55ED49" w14:textId="77777777" w:rsidR="00000000" w:rsidRDefault="00B449AA">
      <w:pPr>
        <w:rPr>
          <w:sz w:val="28"/>
        </w:rPr>
      </w:pPr>
    </w:p>
    <w:p w14:paraId="347CB548" w14:textId="77777777" w:rsidR="00000000" w:rsidRDefault="00B449AA">
      <w:pPr>
        <w:jc w:val="center"/>
      </w:pPr>
      <w:r>
        <w:rPr>
          <w:b/>
          <w:sz w:val="28"/>
        </w:rPr>
        <w:t>Par grozījumiem Līgumā par Noteiktā daudzuma vienību pirkšanu un pārdošanu saskaņā ar Klimata pārmaiņu finanšu instrumentu starp Latvijas Republikas valdību un Spānijas Vides, lauku un jūras lietu ministriju, kas noslēgts 2009.gada 3.septembrī</w:t>
      </w:r>
    </w:p>
    <w:p w14:paraId="2F4358A0" w14:textId="77777777" w:rsidR="00000000" w:rsidRDefault="00B449AA">
      <w:pPr>
        <w:jc w:val="both"/>
      </w:pPr>
      <w:r>
        <w:rPr>
          <w:b/>
          <w:bCs/>
        </w:rPr>
        <w:t>     TA-2971</w:t>
      </w:r>
      <w:r>
        <w:rPr>
          <w:b/>
          <w:bCs/>
        </w:rPr>
        <w:t>-IP</w:t>
      </w:r>
    </w:p>
    <w:p w14:paraId="45ABB5AC" w14:textId="77777777" w:rsidR="00000000" w:rsidRDefault="00B449AA">
      <w:pPr>
        <w:pStyle w:val="BodyText"/>
      </w:pPr>
      <w:r>
        <w:t>___________________________________________________________</w:t>
      </w:r>
    </w:p>
    <w:p w14:paraId="67656AE0" w14:textId="77777777" w:rsidR="00000000" w:rsidRDefault="00B449AA">
      <w:pPr>
        <w:pStyle w:val="BodyText"/>
        <w:rPr>
          <w:b w:val="0"/>
          <w:sz w:val="24"/>
          <w:szCs w:val="24"/>
        </w:rPr>
      </w:pPr>
      <w:r>
        <w:rPr>
          <w:b w:val="0"/>
          <w:sz w:val="24"/>
          <w:szCs w:val="24"/>
        </w:rPr>
        <w:t>(I.Prūse, M.Lazdovskis, V.Dombrovskis)</w:t>
      </w:r>
    </w:p>
    <w:p w14:paraId="38C1FE60" w14:textId="77777777" w:rsidR="00000000" w:rsidRDefault="00B449AA">
      <w:pPr>
        <w:pStyle w:val="BodyText"/>
        <w:jc w:val="left"/>
        <w:rPr>
          <w:b w:val="0"/>
        </w:rPr>
      </w:pPr>
    </w:p>
    <w:p w14:paraId="05486B0A" w14:textId="77777777" w:rsidR="00000000" w:rsidRDefault="00B449AA">
      <w:pPr>
        <w:jc w:val="both"/>
        <w:rPr>
          <w:rStyle w:val="spelle"/>
        </w:rPr>
      </w:pPr>
      <w:r>
        <w:rPr>
          <w:rStyle w:val="spelle"/>
          <w:sz w:val="28"/>
          <w:szCs w:val="28"/>
        </w:rPr>
        <w:t>     </w:t>
      </w:r>
      <w:r>
        <w:rPr>
          <w:rStyle w:val="spelle"/>
          <w:sz w:val="28"/>
          <w:szCs w:val="28"/>
        </w:rPr>
        <w:t>1. Apstiprināt grozījumus Līgumā par Noteiktā daudzuma vienību pirkšanu un pārdošanu saskaņā ar Klimata pārmaiņu finanšu instrumentu starp Latvijas Republikas valdību un Spānijas Vides, lauku un jūras lietu ministriju, kas noslēgts 2009.gada 3.septembrī.</w:t>
      </w:r>
      <w:r>
        <w:rPr>
          <w:rStyle w:val="spelle"/>
        </w:rPr>
        <w:t xml:space="preserve"> </w:t>
      </w:r>
    </w:p>
    <w:p w14:paraId="463F2105" w14:textId="77777777" w:rsidR="00000000" w:rsidRDefault="00B449AA">
      <w:pPr>
        <w:jc w:val="both"/>
        <w:rPr>
          <w:rStyle w:val="spelle"/>
        </w:rPr>
      </w:pPr>
      <w:r>
        <w:rPr>
          <w:rStyle w:val="spelle"/>
          <w:sz w:val="28"/>
          <w:szCs w:val="28"/>
        </w:rPr>
        <w:t>     2. Vides aizsardzības un reģionālās attīstības ministram saskaņā ar likuma "Par Latvijas Republikas dalību Kioto protokola elastīgajos mehānismos" 5.panta piekto daļu līdz 2013.gada 31.janvārim parakstīt grozījumus Līgumā par Noteiktā daudzuma vienību</w:t>
      </w:r>
      <w:r>
        <w:rPr>
          <w:rStyle w:val="spelle"/>
          <w:sz w:val="28"/>
          <w:szCs w:val="28"/>
        </w:rPr>
        <w:t xml:space="preserve"> pirkšanu un pārdošanu saskaņā ar Klimata pārmaiņu finanšu instrumentu starp Latvijas Republikas valdību un Spānijas Vides, lauku un jūras lietu ministriju, kas noslēgts 2009.gada 3.septembrī.</w:t>
      </w:r>
      <w:r>
        <w:rPr>
          <w:rStyle w:val="spelle"/>
        </w:rPr>
        <w:t xml:space="preserve"> </w:t>
      </w:r>
    </w:p>
    <w:p w14:paraId="7EE2941B" w14:textId="77777777" w:rsidR="00000000" w:rsidRDefault="00B449AA">
      <w:pPr>
        <w:jc w:val="both"/>
        <w:rPr>
          <w:rStyle w:val="spelle"/>
        </w:rPr>
      </w:pPr>
      <w:r>
        <w:rPr>
          <w:rStyle w:val="spelle"/>
          <w:sz w:val="28"/>
          <w:szCs w:val="28"/>
        </w:rPr>
        <w:t>     </w:t>
      </w:r>
      <w:r>
        <w:rPr>
          <w:rStyle w:val="spelle"/>
        </w:rPr>
        <w:t xml:space="preserve"> </w:t>
      </w:r>
    </w:p>
    <w:p w14:paraId="5558C119" w14:textId="77777777" w:rsidR="00000000" w:rsidRDefault="00B449AA">
      <w:pPr>
        <w:rPr>
          <w:rStyle w:val="spelle"/>
          <w:bCs/>
          <w:sz w:val="28"/>
          <w:szCs w:val="28"/>
          <w:lang w:val="lv-LV"/>
        </w:rPr>
      </w:pPr>
    </w:p>
    <w:p w14:paraId="48F4CE7F" w14:textId="77777777" w:rsidR="00000000" w:rsidRDefault="00B449AA">
      <w:pPr>
        <w:pStyle w:val="BodyText"/>
        <w:jc w:val="both"/>
        <w:rPr>
          <w:b w:val="0"/>
        </w:rPr>
      </w:pPr>
    </w:p>
    <w:tbl>
      <w:tblPr>
        <w:tblW w:w="9648" w:type="dxa"/>
        <w:tblLook w:val="04A0" w:firstRow="1" w:lastRow="0" w:firstColumn="1" w:lastColumn="0" w:noHBand="0" w:noVBand="1"/>
      </w:tblPr>
      <w:tblGrid>
        <w:gridCol w:w="4428"/>
        <w:gridCol w:w="2340"/>
        <w:gridCol w:w="2880"/>
      </w:tblGrid>
      <w:tr w:rsidR="00000000" w14:paraId="76E59945" w14:textId="77777777">
        <w:tc>
          <w:tcPr>
            <w:tcW w:w="4428" w:type="dxa"/>
            <w:hideMark/>
          </w:tcPr>
          <w:p w14:paraId="72A2C5FC" w14:textId="77777777" w:rsidR="00000000" w:rsidRDefault="00B449AA">
            <w:r>
              <w:rPr>
                <w:sz w:val="28"/>
                <w:szCs w:val="28"/>
              </w:rPr>
              <w:t>Ministru prezidents</w:t>
            </w:r>
          </w:p>
        </w:tc>
        <w:tc>
          <w:tcPr>
            <w:tcW w:w="2340" w:type="dxa"/>
            <w:hideMark/>
          </w:tcPr>
          <w:p w14:paraId="69924B4E" w14:textId="77777777" w:rsidR="00000000" w:rsidRDefault="00B449AA">
            <w:r>
              <w:rPr>
                <w:lang w:val="lv-LV"/>
              </w:rPr>
              <w:t> </w:t>
            </w:r>
            <w:r>
              <w:t> </w:t>
            </w:r>
          </w:p>
        </w:tc>
        <w:tc>
          <w:tcPr>
            <w:tcW w:w="2880" w:type="dxa"/>
            <w:hideMark/>
          </w:tcPr>
          <w:p w14:paraId="2C5FEBCB" w14:textId="77777777" w:rsidR="00000000" w:rsidRDefault="00B449AA">
            <w:r>
              <w:rPr>
                <w:sz w:val="28"/>
                <w:szCs w:val="28"/>
              </w:rPr>
              <w:t>V.Dombrovskis</w:t>
            </w:r>
          </w:p>
        </w:tc>
      </w:tr>
      <w:tr w:rsidR="00000000" w14:paraId="69070F3B" w14:textId="77777777">
        <w:tc>
          <w:tcPr>
            <w:tcW w:w="0" w:type="auto"/>
            <w:gridSpan w:val="3"/>
            <w:vAlign w:val="center"/>
            <w:hideMark/>
          </w:tcPr>
          <w:p w14:paraId="6135D3B1" w14:textId="77777777" w:rsidR="00000000" w:rsidRDefault="00B449AA"/>
        </w:tc>
      </w:tr>
      <w:tr w:rsidR="00000000" w14:paraId="554B7AF0" w14:textId="77777777">
        <w:tc>
          <w:tcPr>
            <w:tcW w:w="4428" w:type="dxa"/>
            <w:hideMark/>
          </w:tcPr>
          <w:p w14:paraId="4EE033C8" w14:textId="77777777" w:rsidR="00000000" w:rsidRDefault="00B449AA">
            <w:r>
              <w:rPr>
                <w:sz w:val="28"/>
                <w:szCs w:val="28"/>
              </w:rPr>
              <w:t>Valsts kanc</w:t>
            </w:r>
            <w:r>
              <w:rPr>
                <w:sz w:val="28"/>
                <w:szCs w:val="28"/>
              </w:rPr>
              <w:t>elejas direktore</w:t>
            </w:r>
          </w:p>
        </w:tc>
        <w:tc>
          <w:tcPr>
            <w:tcW w:w="2340" w:type="dxa"/>
            <w:hideMark/>
          </w:tcPr>
          <w:p w14:paraId="0A2F6856" w14:textId="77777777" w:rsidR="00000000" w:rsidRDefault="00B449AA">
            <w:r>
              <w:rPr>
                <w:lang w:val="lv-LV"/>
              </w:rPr>
              <w:t> </w:t>
            </w:r>
            <w:r>
              <w:t> </w:t>
            </w:r>
          </w:p>
        </w:tc>
        <w:tc>
          <w:tcPr>
            <w:tcW w:w="2880" w:type="dxa"/>
            <w:hideMark/>
          </w:tcPr>
          <w:p w14:paraId="57C25533" w14:textId="77777777" w:rsidR="00000000" w:rsidRDefault="00B449AA">
            <w:r>
              <w:rPr>
                <w:sz w:val="28"/>
                <w:szCs w:val="28"/>
              </w:rPr>
              <w:t>E.Dreimane</w:t>
            </w:r>
          </w:p>
        </w:tc>
      </w:tr>
      <w:tr w:rsidR="00000000" w14:paraId="75C50B71" w14:textId="77777777">
        <w:tc>
          <w:tcPr>
            <w:tcW w:w="0" w:type="auto"/>
            <w:gridSpan w:val="3"/>
            <w:vAlign w:val="center"/>
            <w:hideMark/>
          </w:tcPr>
          <w:p w14:paraId="4BB83B3A" w14:textId="77777777" w:rsidR="00000000" w:rsidRDefault="00B449AA"/>
        </w:tc>
      </w:tr>
    </w:tbl>
    <w:p w14:paraId="2354D30E" w14:textId="77777777" w:rsidR="00000000" w:rsidRDefault="00B449AA">
      <w:pPr>
        <w:pStyle w:val="BodyText"/>
        <w:jc w:val="both"/>
        <w:rPr>
          <w:b w:val="0"/>
        </w:rPr>
      </w:pPr>
    </w:p>
    <w:p w14:paraId="0831943C" w14:textId="77777777" w:rsidR="00000000" w:rsidRDefault="00B449AA">
      <w:pPr>
        <w:pStyle w:val="BodyText"/>
        <w:jc w:val="both"/>
        <w:rPr>
          <w:b w:val="0"/>
        </w:rPr>
      </w:pPr>
    </w:p>
    <w:p w14:paraId="71107498" w14:textId="77777777" w:rsidR="00000000" w:rsidRDefault="00B449AA">
      <w:pPr>
        <w:pStyle w:val="CommentText"/>
        <w:divId w:val="1033993391"/>
      </w:pPr>
      <w:r>
        <w:rPr>
          <w:color w:val="808080"/>
        </w:rPr>
        <w:t>2012-MK-PROT-71-1812-#111.doc</w:t>
      </w:r>
      <w:r>
        <w:t xml:space="preserve"> </w:t>
      </w:r>
    </w:p>
    <w:p w14:paraId="1F55F145" w14:textId="77777777" w:rsidR="00B449AA" w:rsidRDefault="00B449AA">
      <w:pPr>
        <w:jc w:val="right"/>
        <w:divId w:val="1583374228"/>
      </w:pPr>
      <w:r>
        <w:lastRenderedPageBreak/>
        <w:fldChar w:fldCharType="begin"/>
      </w:r>
      <w:r>
        <w:instrText>PAGE</w:instrText>
      </w:r>
      <w:r>
        <w:fldChar w:fldCharType="separate"/>
      </w:r>
      <w:r>
        <w:fldChar w:fldCharType="end"/>
      </w:r>
      <w:r>
        <w:t xml:space="preserve"> </w:t>
      </w:r>
    </w:p>
    <w:sectPr w:rsidR="00B449AA">
      <w:footerReference w:type="default" r:id="rId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951A2" w14:textId="77777777" w:rsidR="00B449AA" w:rsidRDefault="00B449AA">
      <w:r>
        <w:separator/>
      </w:r>
    </w:p>
  </w:endnote>
  <w:endnote w:type="continuationSeparator" w:id="0">
    <w:p w14:paraId="65196356" w14:textId="77777777" w:rsidR="00B449AA" w:rsidRDefault="00B44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39B4A" w14:textId="77777777" w:rsidR="00000000" w:rsidRDefault="00B449AA">
    <w:pPr>
      <w:jc w:val="right"/>
    </w:pPr>
    <w:r>
      <w:fldChar w:fldCharType="begin"/>
    </w:r>
    <w:r>
      <w:instrText>PAGE</w:instrText>
    </w:r>
    <w:r>
      <w:fldChar w:fldCharType="separate"/>
    </w:r>
    <w:r w:rsidR="00AC500E">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2689A" w14:textId="77777777" w:rsidR="00B449AA" w:rsidRDefault="00B449AA">
      <w:r>
        <w:separator/>
      </w:r>
    </w:p>
  </w:footnote>
  <w:footnote w:type="continuationSeparator" w:id="0">
    <w:p w14:paraId="5D4606B2" w14:textId="77777777" w:rsidR="00B449AA" w:rsidRDefault="00B449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efaultTabStop w:val="720"/>
  <w:noPunctuationKerning/>
  <w:characterSpacingControl w:val="doNotCompress"/>
  <w:footnotePr>
    <w:footnote w:id="-1"/>
    <w:footnote w:id="0"/>
  </w:footnotePr>
  <w:endnotePr>
    <w:endnote w:id="-1"/>
    <w:endnote w:id="0"/>
  </w:endnotePr>
  <w:compat>
    <w:doNotSnapToGridInCell/>
    <w:selectFldWithFirstOrLastChar/>
    <w:doNotWrapTextWithPunct/>
    <w:doNotUseEastAsianBreakRules/>
    <w:useWord2002TableStyle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C500E"/>
    <w:rsid w:val="00AC500E"/>
    <w:rsid w:val="00B449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922B90"/>
  <w15:chartTrackingRefBased/>
  <w15:docId w15:val="{98B30500-76F9-4C53-B850-4BA7EE96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rPr>
  </w:style>
  <w:style w:type="paragraph" w:styleId="Heading1">
    <w:name w:val="heading 1"/>
    <w:basedOn w:val="Normal"/>
    <w:next w:val="Normal"/>
    <w:link w:val="Heading1Char"/>
    <w:qFormat/>
    <w:pPr>
      <w:keepNext/>
      <w:jc w:val="both"/>
      <w:outlineLvl w:val="0"/>
    </w:pPr>
    <w:rPr>
      <w:rFonts w:eastAsiaTheme="minorEastAsia"/>
      <w:sz w:val="28"/>
      <w:szCs w:val="28"/>
      <w:lang w:val="lv-LV"/>
    </w:rPr>
  </w:style>
  <w:style w:type="paragraph" w:styleId="Heading2">
    <w:name w:val="heading 2"/>
    <w:basedOn w:val="Normal"/>
    <w:next w:val="Normal"/>
    <w:link w:val="Heading2Char"/>
    <w:qFormat/>
    <w:pPr>
      <w:keepNext/>
      <w:jc w:val="center"/>
      <w:outlineLvl w:val="1"/>
    </w:pPr>
    <w:rPr>
      <w:rFonts w:eastAsiaTheme="minorEastAsia"/>
      <w:b/>
      <w:bCs/>
      <w:sz w:val="28"/>
      <w:szCs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semiHidden/>
    <w:rPr>
      <w:rFonts w:asciiTheme="majorHAnsi" w:eastAsiaTheme="majorEastAsia" w:hAnsiTheme="majorHAnsi" w:cstheme="majorBidi"/>
      <w:color w:val="2F5496" w:themeColor="accent1" w:themeShade="BF"/>
      <w:sz w:val="26"/>
      <w:szCs w:val="26"/>
      <w:lang w:val="en-GB"/>
    </w:rPr>
  </w:style>
  <w:style w:type="paragraph" w:customStyle="1" w:styleId="msonormal0">
    <w:name w:val="msonormal"/>
    <w:basedOn w:val="Normal"/>
    <w:pPr>
      <w:spacing w:before="100" w:beforeAutospacing="1" w:after="100" w:afterAutospacing="1"/>
    </w:pPr>
    <w:rPr>
      <w:rFonts w:eastAsiaTheme="minorEastAsia"/>
      <w:lang w:val="lv-LV"/>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lang w:val="en-GB"/>
    </w:rPr>
  </w:style>
  <w:style w:type="paragraph" w:styleId="Header">
    <w:name w:val="header"/>
    <w:basedOn w:val="Normal"/>
    <w:link w:val="HeaderChar"/>
    <w:semiHidden/>
    <w:unhideWhenUsed/>
    <w:pPr>
      <w:tabs>
        <w:tab w:val="center" w:pos="4153"/>
        <w:tab w:val="right" w:pos="8306"/>
      </w:tabs>
    </w:pPr>
  </w:style>
  <w:style w:type="character" w:customStyle="1" w:styleId="HeaderChar">
    <w:name w:val="Header Char"/>
    <w:basedOn w:val="DefaultParagraphFont"/>
    <w:link w:val="Header"/>
    <w:semiHidden/>
    <w:rPr>
      <w:sz w:val="24"/>
      <w:szCs w:val="24"/>
      <w:lang w:val="en-GB"/>
    </w:rPr>
  </w:style>
  <w:style w:type="paragraph" w:styleId="Footer">
    <w:name w:val="footer"/>
    <w:basedOn w:val="Normal"/>
    <w:link w:val="FooterChar"/>
    <w:unhideWhenUsed/>
    <w:pPr>
      <w:tabs>
        <w:tab w:val="center" w:pos="4153"/>
        <w:tab w:val="right" w:pos="8306"/>
      </w:tabs>
    </w:pPr>
    <w:rPr>
      <w:sz w:val="20"/>
      <w:szCs w:val="20"/>
      <w:lang w:val="lv-LV"/>
    </w:rPr>
  </w:style>
  <w:style w:type="character" w:customStyle="1" w:styleId="FooterChar">
    <w:name w:val="Footer Char"/>
    <w:basedOn w:val="DefaultParagraphFont"/>
    <w:link w:val="Footer"/>
    <w:rPr>
      <w:sz w:val="24"/>
      <w:szCs w:val="24"/>
      <w:lang w:val="en-GB"/>
    </w:rPr>
  </w:style>
  <w:style w:type="paragraph" w:styleId="Title">
    <w:name w:val="Title"/>
    <w:basedOn w:val="Normal"/>
    <w:link w:val="TitleChar"/>
    <w:qFormat/>
    <w:pPr>
      <w:jc w:val="center"/>
    </w:pPr>
    <w:rPr>
      <w:sz w:val="28"/>
      <w:szCs w:val="28"/>
      <w:lang w:val="lv-LV"/>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lang w:val="en-GB"/>
    </w:rPr>
  </w:style>
  <w:style w:type="paragraph" w:styleId="BodyText">
    <w:name w:val="Body Text"/>
    <w:basedOn w:val="Normal"/>
    <w:link w:val="BodyTextChar"/>
    <w:semiHidden/>
    <w:unhideWhenUsed/>
    <w:pPr>
      <w:jc w:val="center"/>
    </w:pPr>
    <w:rPr>
      <w:b/>
      <w:bCs/>
      <w:sz w:val="28"/>
      <w:szCs w:val="28"/>
      <w:lang w:val="lv-LV"/>
    </w:rPr>
  </w:style>
  <w:style w:type="character" w:customStyle="1" w:styleId="BodyTextChar">
    <w:name w:val="Body Text Char"/>
    <w:basedOn w:val="DefaultParagraphFont"/>
    <w:link w:val="BodyText"/>
    <w:semiHidden/>
    <w:rPr>
      <w:sz w:val="24"/>
      <w:szCs w:val="24"/>
      <w:lang w:val="en-GB"/>
    </w:rPr>
  </w:style>
  <w:style w:type="paragraph" w:styleId="DocumentMap">
    <w:name w:val="Document Map"/>
    <w:basedOn w:val="Normal"/>
    <w:link w:val="DocumentMapChar"/>
    <w:semiHidden/>
    <w:unhideWhenUse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Pr>
      <w:rFonts w:ascii="Segoe UI" w:hAnsi="Segoe UI" w:cs="Segoe UI"/>
      <w:sz w:val="16"/>
      <w:szCs w:val="16"/>
      <w:lang w:val="en-GB"/>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b/>
      <w:bCs/>
      <w:lang w:val="en-GB"/>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rPr>
      <w:rFonts w:ascii="Segoe UI" w:hAnsi="Segoe UI" w:cs="Segoe UI"/>
      <w:sz w:val="18"/>
      <w:szCs w:val="18"/>
      <w:lang w:val="en-GB"/>
    </w:rPr>
  </w:style>
  <w:style w:type="paragraph" w:customStyle="1" w:styleId="Rakstz">
    <w:name w:val="Rakstz."/>
    <w:basedOn w:val="Normal"/>
    <w:semiHidden/>
    <w:pPr>
      <w:spacing w:after="160" w:line="240" w:lineRule="exact"/>
    </w:pPr>
    <w:rPr>
      <w:rFonts w:ascii="Verdana" w:hAnsi="Verdana"/>
      <w:sz w:val="20"/>
      <w:szCs w:val="20"/>
      <w:lang w:val="lv-LV"/>
    </w:rPr>
  </w:style>
  <w:style w:type="character" w:styleId="CommentReference">
    <w:name w:val="annotation reference"/>
    <w:basedOn w:val="DefaultParagraphFont"/>
    <w:semiHidden/>
    <w:unhideWhenUsed/>
    <w:rPr>
      <w:sz w:val="16"/>
      <w:szCs w:val="16"/>
    </w:rPr>
  </w:style>
  <w:style w:type="paragraph" w:styleId="NormalWeb">
    <w:name w:val="Normal (Web)"/>
    <w:basedOn w:val="Normal"/>
    <w:semiHidden/>
    <w:unhideWhenUsed/>
    <w:pPr>
      <w:spacing w:before="100" w:beforeAutospacing="1" w:after="100" w:afterAutospacing="1"/>
    </w:pPr>
    <w:rPr>
      <w:rFonts w:eastAsiaTheme="minorEastAsia"/>
      <w:lang w:val="lv-LV"/>
    </w:rPr>
  </w:style>
  <w:style w:type="character" w:customStyle="1" w:styleId="spelle">
    <w:name w:val="spelle"/>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302054">
      <w:marLeft w:val="0"/>
      <w:marRight w:val="0"/>
      <w:marTop w:val="0"/>
      <w:marBottom w:val="0"/>
      <w:divBdr>
        <w:top w:val="none" w:sz="0" w:space="0" w:color="auto"/>
        <w:left w:val="none" w:sz="0" w:space="0" w:color="auto"/>
        <w:bottom w:val="none" w:sz="0" w:space="0" w:color="auto"/>
        <w:right w:val="none" w:sz="0" w:space="0" w:color="auto"/>
      </w:divBdr>
      <w:divsChild>
        <w:div w:id="1798451749">
          <w:marLeft w:val="0"/>
          <w:marRight w:val="0"/>
          <w:marTop w:val="0"/>
          <w:marBottom w:val="0"/>
          <w:divBdr>
            <w:top w:val="none" w:sz="0" w:space="0" w:color="auto"/>
            <w:left w:val="none" w:sz="0" w:space="0" w:color="auto"/>
            <w:bottom w:val="none" w:sz="0" w:space="0" w:color="auto"/>
            <w:right w:val="none" w:sz="0" w:space="0" w:color="auto"/>
          </w:divBdr>
          <w:divsChild>
            <w:div w:id="103399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37422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877</Words>
  <Characters>501</Characters>
  <Application>Microsoft Office Word</Application>
  <DocSecurity>0</DocSecurity>
  <Lines>4</Lines>
  <Paragraphs>2</Paragraphs>
  <ScaleCrop>false</ScaleCrop>
  <Company>LM</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MINISTRU KABINETA SĒDES PROTOKOLLĒMUMS</dc:title>
  <dc:subject/>
  <dc:creator>user</dc:creator>
  <cp:keywords/>
  <dc:description/>
  <cp:lastModifiedBy>Iveta Stafecka</cp:lastModifiedBy>
  <cp:revision>2</cp:revision>
  <cp:lastPrinted>2004-05-26T10:07:00Z</cp:lastPrinted>
  <dcterms:created xsi:type="dcterms:W3CDTF">2026-05-28T08:02:00Z</dcterms:created>
  <dcterms:modified xsi:type="dcterms:W3CDTF">2026-05-28T08:02:00Z</dcterms:modified>
</cp:coreProperties>
</file>