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93A4C" w14:textId="2610C8E1" w:rsidR="0024566E" w:rsidRDefault="0024566E" w:rsidP="0024566E">
      <w:pPr>
        <w:spacing w:after="0" w:line="240" w:lineRule="auto"/>
        <w:jc w:val="center"/>
        <w:rPr>
          <w:rFonts w:cs="Times New Roman"/>
          <w:b/>
          <w:sz w:val="24"/>
          <w:szCs w:val="24"/>
        </w:rPr>
      </w:pPr>
      <w:r w:rsidRPr="000C4FE8">
        <w:rPr>
          <w:rFonts w:cs="Times New Roman"/>
          <w:b/>
          <w:sz w:val="24"/>
          <w:szCs w:val="24"/>
        </w:rPr>
        <w:t>INFORMATĪVAIS ZIŅOJUMS</w:t>
      </w:r>
      <w:r w:rsidR="0047521B" w:rsidRPr="0047521B">
        <w:rPr>
          <w:rStyle w:val="FootnoteReference"/>
          <w:rFonts w:cs="Times New Roman"/>
          <w:b/>
          <w:sz w:val="24"/>
          <w:szCs w:val="24"/>
        </w:rPr>
        <w:footnoteReference w:customMarkFollows="1" w:id="1"/>
        <w:sym w:font="Symbol" w:char="F020"/>
      </w:r>
    </w:p>
    <w:p w14:paraId="1D59A253" w14:textId="77777777" w:rsidR="0035654F" w:rsidRDefault="0035654F" w:rsidP="00FD18C8">
      <w:pPr>
        <w:pStyle w:val="ListParagraph"/>
        <w:ind w:left="0"/>
        <w:jc w:val="center"/>
        <w:rPr>
          <w:rFonts w:cs="Times New Roman"/>
          <w:b/>
          <w:szCs w:val="24"/>
        </w:rPr>
      </w:pPr>
    </w:p>
    <w:p w14:paraId="41B3CBE3" w14:textId="175C6034" w:rsidR="0024566E" w:rsidRDefault="0024566E" w:rsidP="00FD18C8">
      <w:pPr>
        <w:pStyle w:val="ListParagraph"/>
        <w:ind w:left="0"/>
        <w:jc w:val="center"/>
        <w:rPr>
          <w:rFonts w:cs="Times New Roman"/>
          <w:b/>
          <w:szCs w:val="24"/>
        </w:rPr>
      </w:pPr>
      <w:r>
        <w:rPr>
          <w:rFonts w:cs="Times New Roman"/>
          <w:b/>
          <w:szCs w:val="24"/>
        </w:rPr>
        <w:t>“</w:t>
      </w:r>
      <w:r w:rsidRPr="0095112B">
        <w:rPr>
          <w:rFonts w:cs="Times New Roman"/>
          <w:b/>
          <w:szCs w:val="24"/>
        </w:rPr>
        <w:t xml:space="preserve">Par akciju sabiedrības “RB Rail” </w:t>
      </w:r>
      <w:r w:rsidR="00F84FCE">
        <w:rPr>
          <w:rFonts w:cs="Times New Roman"/>
          <w:b/>
          <w:szCs w:val="24"/>
        </w:rPr>
        <w:t xml:space="preserve">finansējumu </w:t>
      </w:r>
      <w:r w:rsidRPr="0095112B">
        <w:rPr>
          <w:rFonts w:cs="Times New Roman"/>
          <w:b/>
          <w:szCs w:val="24"/>
        </w:rPr>
        <w:t>2021.</w:t>
      </w:r>
      <w:r w:rsidR="00933192">
        <w:rPr>
          <w:rFonts w:cs="Times New Roman"/>
          <w:b/>
          <w:szCs w:val="24"/>
        </w:rPr>
        <w:t> </w:t>
      </w:r>
      <w:r w:rsidRPr="0095112B">
        <w:rPr>
          <w:rFonts w:cs="Times New Roman"/>
          <w:b/>
          <w:szCs w:val="24"/>
        </w:rPr>
        <w:t>gadam</w:t>
      </w:r>
      <w:r>
        <w:rPr>
          <w:rFonts w:cs="Times New Roman"/>
          <w:b/>
          <w:szCs w:val="24"/>
        </w:rPr>
        <w:t>”</w:t>
      </w:r>
    </w:p>
    <w:p w14:paraId="37BFEF9B" w14:textId="77777777" w:rsidR="0035654F" w:rsidRPr="000C4FE8" w:rsidRDefault="0035654F" w:rsidP="00FD18C8">
      <w:pPr>
        <w:pStyle w:val="ListParagraph"/>
        <w:ind w:left="0"/>
        <w:jc w:val="center"/>
        <w:rPr>
          <w:rFonts w:cs="Times New Roman"/>
          <w:b/>
          <w:szCs w:val="24"/>
        </w:rPr>
      </w:pPr>
    </w:p>
    <w:p w14:paraId="65747C49" w14:textId="128DD581" w:rsidR="00E16A1F" w:rsidRDefault="0024566E" w:rsidP="0035654F">
      <w:pPr>
        <w:spacing w:after="0" w:line="240" w:lineRule="auto"/>
        <w:ind w:firstLine="720"/>
        <w:jc w:val="both"/>
        <w:rPr>
          <w:rFonts w:cs="Times New Roman"/>
          <w:sz w:val="24"/>
          <w:szCs w:val="24"/>
        </w:rPr>
      </w:pPr>
      <w:r w:rsidRPr="000C4FE8">
        <w:rPr>
          <w:rFonts w:cs="Times New Roman"/>
          <w:sz w:val="24"/>
          <w:szCs w:val="24"/>
        </w:rPr>
        <w:t xml:space="preserve">Rail Baltica projekts (turpmāk – Projekts) ir </w:t>
      </w:r>
      <w:r>
        <w:rPr>
          <w:rFonts w:cs="Times New Roman"/>
          <w:sz w:val="24"/>
          <w:szCs w:val="24"/>
        </w:rPr>
        <w:t>Eiro</w:t>
      </w:r>
      <w:r w:rsidRPr="000C4FE8">
        <w:rPr>
          <w:rFonts w:cs="Times New Roman"/>
          <w:sz w:val="24"/>
          <w:szCs w:val="24"/>
        </w:rPr>
        <w:t>pas standarta platuma dzelzceļa transporta Trans-</w:t>
      </w:r>
      <w:r>
        <w:rPr>
          <w:rFonts w:cs="Times New Roman"/>
          <w:sz w:val="24"/>
          <w:szCs w:val="24"/>
        </w:rPr>
        <w:t>Eiro</w:t>
      </w:r>
      <w:r w:rsidRPr="000C4FE8">
        <w:rPr>
          <w:rFonts w:cs="Times New Roman"/>
          <w:sz w:val="24"/>
          <w:szCs w:val="24"/>
        </w:rPr>
        <w:t xml:space="preserve">pas transporta tīkla Ziemeļjūras – Baltijas koridora transporta sistēmas elements, kas aptver piecas </w:t>
      </w:r>
      <w:r>
        <w:rPr>
          <w:rFonts w:cs="Times New Roman"/>
          <w:sz w:val="24"/>
          <w:szCs w:val="24"/>
        </w:rPr>
        <w:t>Eiro</w:t>
      </w:r>
      <w:r w:rsidRPr="000C4FE8">
        <w:rPr>
          <w:rFonts w:cs="Times New Roman"/>
          <w:sz w:val="24"/>
          <w:szCs w:val="24"/>
        </w:rPr>
        <w:t>pas Savienības (turpmāk</w:t>
      </w:r>
      <w:r>
        <w:rPr>
          <w:rFonts w:cs="Times New Roman"/>
          <w:sz w:val="24"/>
          <w:szCs w:val="24"/>
        </w:rPr>
        <w:t xml:space="preserve"> </w:t>
      </w:r>
      <w:r w:rsidRPr="000C4FE8">
        <w:rPr>
          <w:rFonts w:cs="Times New Roman"/>
          <w:sz w:val="24"/>
          <w:szCs w:val="24"/>
        </w:rPr>
        <w:t>-</w:t>
      </w:r>
      <w:r>
        <w:rPr>
          <w:rFonts w:cs="Times New Roman"/>
          <w:sz w:val="24"/>
          <w:szCs w:val="24"/>
        </w:rPr>
        <w:t xml:space="preserve"> </w:t>
      </w:r>
      <w:r w:rsidRPr="000C4FE8">
        <w:rPr>
          <w:rFonts w:cs="Times New Roman"/>
          <w:sz w:val="24"/>
          <w:szCs w:val="24"/>
        </w:rPr>
        <w:t xml:space="preserve">ES) dalībvalstis – Igauniju, Latviju, Lietuvu, Poliju un Somiju, tālākā nākotnē paredzot maršruta pagarinājumu ar savienojumu Tallina – Helsinki. </w:t>
      </w:r>
      <w:r>
        <w:rPr>
          <w:rFonts w:cs="Times New Roman"/>
          <w:sz w:val="24"/>
          <w:szCs w:val="24"/>
        </w:rPr>
        <w:t>P</w:t>
      </w:r>
      <w:r w:rsidRPr="000C4FE8">
        <w:rPr>
          <w:rFonts w:cs="Times New Roman"/>
          <w:sz w:val="24"/>
          <w:szCs w:val="24"/>
        </w:rPr>
        <w:t>rojekta mērķis ir savienot Baltijas valstis ar pārējo ES</w:t>
      </w:r>
      <w:r w:rsidR="00933192">
        <w:rPr>
          <w:rFonts w:cs="Times New Roman"/>
          <w:sz w:val="24"/>
          <w:szCs w:val="24"/>
        </w:rPr>
        <w:t>,</w:t>
      </w:r>
      <w:r w:rsidRPr="000C4FE8">
        <w:rPr>
          <w:rFonts w:cs="Times New Roman"/>
          <w:sz w:val="24"/>
          <w:szCs w:val="24"/>
        </w:rPr>
        <w:t xml:space="preserve"> izmantojot efektīvu, modernu, drošu, videi draudzīgu un tirgus prasībām atbilstošu dzelzceļa pārvadājumu sistēmu. Ziemeļu - Dienvidu virziena dzelzceļa līnija</w:t>
      </w:r>
      <w:r>
        <w:rPr>
          <w:rFonts w:cs="Times New Roman"/>
          <w:sz w:val="24"/>
          <w:szCs w:val="24"/>
        </w:rPr>
        <w:t xml:space="preserve">s attīstība </w:t>
      </w:r>
      <w:r w:rsidRPr="000C4FE8">
        <w:rPr>
          <w:rFonts w:cs="Times New Roman"/>
          <w:sz w:val="24"/>
          <w:szCs w:val="24"/>
        </w:rPr>
        <w:t>veicinās Baltijas valstu transporta infrastruktūras sistēmas integrāciju ES, kā arī tautsaimniecības konkurētspēju, tās ilgtspējīgu un diversificētu attīstību.</w:t>
      </w:r>
    </w:p>
    <w:p w14:paraId="37957116" w14:textId="01DBF104" w:rsidR="0024566E" w:rsidRPr="000C4FE8" w:rsidRDefault="003F737E" w:rsidP="0024566E">
      <w:pPr>
        <w:pStyle w:val="ListParagraph"/>
        <w:spacing w:after="120"/>
        <w:ind w:left="0"/>
        <w:jc w:val="center"/>
        <w:rPr>
          <w:rFonts w:cs="Times New Roman"/>
          <w:b/>
          <w:szCs w:val="24"/>
        </w:rPr>
      </w:pPr>
      <w:r>
        <w:rPr>
          <w:rFonts w:cs="Times New Roman"/>
          <w:b/>
          <w:szCs w:val="24"/>
        </w:rPr>
        <w:t xml:space="preserve">1. </w:t>
      </w:r>
      <w:r w:rsidR="0024566E" w:rsidRPr="000C4FE8">
        <w:rPr>
          <w:rFonts w:cs="Times New Roman"/>
          <w:b/>
          <w:szCs w:val="24"/>
        </w:rPr>
        <w:t>Projekta ieviesēji un vienošanās</w:t>
      </w:r>
    </w:p>
    <w:p w14:paraId="7B203440" w14:textId="000E91A3" w:rsidR="0024566E" w:rsidRPr="000C4FE8" w:rsidRDefault="0024566E" w:rsidP="0035654F">
      <w:pPr>
        <w:spacing w:after="0" w:line="240" w:lineRule="auto"/>
        <w:ind w:firstLine="567"/>
        <w:jc w:val="both"/>
        <w:rPr>
          <w:rFonts w:eastAsia="Calibri" w:cs="Times New Roman"/>
          <w:sz w:val="24"/>
          <w:szCs w:val="24"/>
        </w:rPr>
      </w:pPr>
      <w:r>
        <w:rPr>
          <w:rFonts w:eastAsia="Calibri" w:cs="Times New Roman"/>
          <w:sz w:val="24"/>
          <w:szCs w:val="24"/>
        </w:rPr>
        <w:t>Eiro</w:t>
      </w:r>
      <w:r w:rsidRPr="000C4FE8">
        <w:rPr>
          <w:rFonts w:eastAsia="Calibri" w:cs="Times New Roman"/>
          <w:sz w:val="24"/>
          <w:szCs w:val="24"/>
        </w:rPr>
        <w:t>pas Parlamenta un Padomes 2013. gada 11. decembra Regulas (ES) Nr.</w:t>
      </w:r>
      <w:r w:rsidR="00933192">
        <w:rPr>
          <w:rFonts w:eastAsia="Calibri" w:cs="Times New Roman"/>
          <w:sz w:val="24"/>
          <w:szCs w:val="24"/>
        </w:rPr>
        <w:t> </w:t>
      </w:r>
      <w:r w:rsidRPr="000C4FE8">
        <w:rPr>
          <w:rFonts w:eastAsia="Calibri" w:cs="Times New Roman"/>
          <w:sz w:val="24"/>
          <w:szCs w:val="24"/>
        </w:rPr>
        <w:t>13</w:t>
      </w:r>
      <w:r w:rsidR="00933192">
        <w:rPr>
          <w:rFonts w:eastAsia="Calibri" w:cs="Times New Roman"/>
          <w:sz w:val="24"/>
          <w:szCs w:val="24"/>
        </w:rPr>
        <w:t>16</w:t>
      </w:r>
      <w:r w:rsidRPr="000C4FE8">
        <w:rPr>
          <w:rFonts w:eastAsia="Calibri" w:cs="Times New Roman"/>
          <w:sz w:val="24"/>
          <w:szCs w:val="24"/>
        </w:rPr>
        <w:t>/2013, ar k</w:t>
      </w:r>
      <w:r w:rsidR="009F4AC0">
        <w:rPr>
          <w:rFonts w:eastAsia="Calibri" w:cs="Times New Roman"/>
          <w:sz w:val="24"/>
          <w:szCs w:val="24"/>
        </w:rPr>
        <w:t>uru</w:t>
      </w:r>
      <w:r w:rsidRPr="000C4FE8">
        <w:rPr>
          <w:rFonts w:eastAsia="Calibri" w:cs="Times New Roman"/>
          <w:sz w:val="24"/>
          <w:szCs w:val="24"/>
        </w:rPr>
        <w:t xml:space="preserve"> izveido </w:t>
      </w:r>
      <w:r>
        <w:rPr>
          <w:rFonts w:cs="Times New Roman"/>
          <w:sz w:val="24"/>
          <w:szCs w:val="24"/>
        </w:rPr>
        <w:t>Eiro</w:t>
      </w:r>
      <w:r w:rsidRPr="000C4FE8">
        <w:rPr>
          <w:rFonts w:cs="Times New Roman"/>
          <w:sz w:val="24"/>
          <w:szCs w:val="24"/>
        </w:rPr>
        <w:t>pas infrastruktūras savienošanas instrument</w:t>
      </w:r>
      <w:r w:rsidR="00CC1DFC">
        <w:rPr>
          <w:rFonts w:cs="Times New Roman"/>
          <w:sz w:val="24"/>
          <w:szCs w:val="24"/>
        </w:rPr>
        <w:t>u</w:t>
      </w:r>
      <w:r w:rsidRPr="000C4FE8">
        <w:rPr>
          <w:rFonts w:eastAsia="Calibri" w:cs="Times New Roman"/>
          <w:sz w:val="24"/>
          <w:szCs w:val="24"/>
        </w:rPr>
        <w:t>, groza Regulu (ES) Nr.</w:t>
      </w:r>
      <w:r w:rsidR="00933192">
        <w:rPr>
          <w:rFonts w:eastAsia="Calibri" w:cs="Times New Roman"/>
          <w:sz w:val="24"/>
          <w:szCs w:val="24"/>
        </w:rPr>
        <w:t> </w:t>
      </w:r>
      <w:r w:rsidRPr="000C4FE8">
        <w:rPr>
          <w:rFonts w:eastAsia="Calibri" w:cs="Times New Roman"/>
          <w:sz w:val="24"/>
          <w:szCs w:val="24"/>
        </w:rPr>
        <w:t>913/2010</w:t>
      </w:r>
      <w:r w:rsidR="00A9713D">
        <w:rPr>
          <w:rFonts w:eastAsia="Calibri" w:cs="Times New Roman"/>
          <w:sz w:val="24"/>
          <w:szCs w:val="24"/>
        </w:rPr>
        <w:t>,</w:t>
      </w:r>
      <w:r w:rsidRPr="000C4FE8">
        <w:rPr>
          <w:rFonts w:eastAsia="Calibri" w:cs="Times New Roman"/>
          <w:sz w:val="24"/>
          <w:szCs w:val="24"/>
        </w:rPr>
        <w:t xml:space="preserve"> atceļ Regulu (EK) Nr.</w:t>
      </w:r>
      <w:r w:rsidR="00933192">
        <w:rPr>
          <w:rFonts w:eastAsia="Calibri" w:cs="Times New Roman"/>
          <w:sz w:val="24"/>
          <w:szCs w:val="24"/>
        </w:rPr>
        <w:t> </w:t>
      </w:r>
      <w:r w:rsidRPr="000C4FE8">
        <w:rPr>
          <w:rFonts w:eastAsia="Calibri" w:cs="Times New Roman"/>
          <w:sz w:val="24"/>
          <w:szCs w:val="24"/>
        </w:rPr>
        <w:t>680/2007 un Regulu (EK) Nr.</w:t>
      </w:r>
      <w:r w:rsidR="00933192">
        <w:rPr>
          <w:rFonts w:eastAsia="Calibri" w:cs="Times New Roman"/>
          <w:sz w:val="24"/>
          <w:szCs w:val="24"/>
        </w:rPr>
        <w:t> </w:t>
      </w:r>
      <w:r w:rsidRPr="000C4FE8">
        <w:rPr>
          <w:rFonts w:eastAsia="Calibri" w:cs="Times New Roman"/>
          <w:sz w:val="24"/>
          <w:szCs w:val="24"/>
        </w:rPr>
        <w:t>67/2010</w:t>
      </w:r>
      <w:r w:rsidR="009F4AC0">
        <w:rPr>
          <w:rFonts w:eastAsia="Calibri" w:cs="Times New Roman"/>
          <w:sz w:val="24"/>
          <w:szCs w:val="24"/>
        </w:rPr>
        <w:t>,</w:t>
      </w:r>
      <w:r w:rsidRPr="000C4FE8">
        <w:rPr>
          <w:rFonts w:eastAsia="Calibri" w:cs="Times New Roman"/>
          <w:sz w:val="24"/>
          <w:szCs w:val="24"/>
        </w:rPr>
        <w:t xml:space="preserve"> izpratnē Projekta atbalsta saņēmējas ir Igaunijas Republikas Ekonomikas un sakaru ministrija, Latvijas Republikas Satiksmes ministrija (turpmāk- Ministrija), Lietuvas Republikas Transporta un sakaru ministrija un centrālais projekta koordinators akciju sabiedrība “RB Rail AS” (turpmāk – RBR). </w:t>
      </w:r>
    </w:p>
    <w:p w14:paraId="1D818499" w14:textId="7819F75D" w:rsidR="0024566E" w:rsidRPr="000C4FE8" w:rsidRDefault="0024566E" w:rsidP="0035654F">
      <w:pPr>
        <w:spacing w:after="0" w:line="240" w:lineRule="auto"/>
        <w:ind w:firstLine="567"/>
        <w:jc w:val="both"/>
        <w:rPr>
          <w:rFonts w:eastAsia="Calibri" w:cs="Times New Roman"/>
          <w:sz w:val="24"/>
          <w:szCs w:val="24"/>
        </w:rPr>
      </w:pPr>
      <w:r w:rsidRPr="000C4FE8">
        <w:rPr>
          <w:rFonts w:eastAsia="Calibri" w:cs="Times New Roman"/>
          <w:sz w:val="24"/>
          <w:szCs w:val="24"/>
        </w:rPr>
        <w:t>Baltijas valstis ir atbalsta saņēmējas Projekta nacionālajām, tas ir, iekšzemes aktivitātēm</w:t>
      </w:r>
      <w:r w:rsidR="00933192">
        <w:rPr>
          <w:rFonts w:eastAsia="Calibri" w:cs="Times New Roman"/>
          <w:sz w:val="24"/>
          <w:szCs w:val="24"/>
        </w:rPr>
        <w:t>.</w:t>
      </w:r>
      <w:r w:rsidRPr="000C4FE8">
        <w:rPr>
          <w:rFonts w:eastAsia="Calibri" w:cs="Times New Roman"/>
          <w:sz w:val="24"/>
          <w:szCs w:val="24"/>
        </w:rPr>
        <w:t xml:space="preserve"> Projekta horizontālajām (pārrobežu) aktivitātēm atbalsta saņēmējs ir RBR, kas lielāko </w:t>
      </w:r>
      <w:r w:rsidRPr="000C4FE8">
        <w:rPr>
          <w:rFonts w:eastAsia="Calibri" w:cs="Times New Roman"/>
          <w:bCs/>
          <w:sz w:val="24"/>
          <w:szCs w:val="24"/>
        </w:rPr>
        <w:t xml:space="preserve">daļu no savā atbildībā esošajām Projekta aktivitātēm </w:t>
      </w:r>
      <w:r w:rsidR="00664306">
        <w:rPr>
          <w:rFonts w:eastAsia="Calibri" w:cs="Times New Roman"/>
          <w:bCs/>
          <w:sz w:val="24"/>
          <w:szCs w:val="24"/>
        </w:rPr>
        <w:t>iepērk</w:t>
      </w:r>
      <w:r w:rsidRPr="000C4FE8">
        <w:rPr>
          <w:rFonts w:eastAsia="Calibri" w:cs="Times New Roman"/>
          <w:bCs/>
          <w:sz w:val="24"/>
          <w:szCs w:val="24"/>
        </w:rPr>
        <w:t xml:space="preserve"> Latvijas teritorijā, jo ir Latvijā reģistrēts komercuzņēmums. Projekta horizontālās (pārrobežu) aktivitātes, kuras īsteno RBR, 85</w:t>
      </w:r>
      <w:r w:rsidR="00933192">
        <w:rPr>
          <w:rFonts w:eastAsia="Calibri" w:cs="Times New Roman"/>
          <w:bCs/>
          <w:sz w:val="24"/>
          <w:szCs w:val="24"/>
        </w:rPr>
        <w:t> </w:t>
      </w:r>
      <w:r w:rsidRPr="000C4FE8">
        <w:rPr>
          <w:rFonts w:eastAsia="Calibri" w:cs="Times New Roman"/>
          <w:bCs/>
          <w:sz w:val="24"/>
          <w:szCs w:val="24"/>
        </w:rPr>
        <w:t xml:space="preserve">% apmērā finansē </w:t>
      </w:r>
      <w:r>
        <w:rPr>
          <w:rFonts w:eastAsia="Calibri" w:cs="Times New Roman"/>
          <w:bCs/>
          <w:sz w:val="24"/>
          <w:szCs w:val="24"/>
        </w:rPr>
        <w:t xml:space="preserve">Eiropas </w:t>
      </w:r>
      <w:r w:rsidRPr="000C4FE8">
        <w:rPr>
          <w:rFonts w:eastAsia="Calibri" w:cs="Times New Roman"/>
          <w:bCs/>
          <w:sz w:val="24"/>
          <w:szCs w:val="24"/>
        </w:rPr>
        <w:t>K</w:t>
      </w:r>
      <w:r>
        <w:rPr>
          <w:rFonts w:eastAsia="Calibri" w:cs="Times New Roman"/>
          <w:bCs/>
          <w:sz w:val="24"/>
          <w:szCs w:val="24"/>
        </w:rPr>
        <w:t>omisija (turpmāk – EK)</w:t>
      </w:r>
      <w:r w:rsidRPr="000C4FE8">
        <w:rPr>
          <w:rFonts w:eastAsia="Calibri" w:cs="Times New Roman"/>
          <w:bCs/>
          <w:sz w:val="24"/>
          <w:szCs w:val="24"/>
        </w:rPr>
        <w:t xml:space="preserve"> un solidāri, katra 5 % apmērā, līdzfinansē Igaunija, Latvija un Lietuva.</w:t>
      </w:r>
      <w:r w:rsidRPr="000C4FE8">
        <w:rPr>
          <w:rFonts w:eastAsia="Calibri" w:cs="Times New Roman"/>
          <w:sz w:val="24"/>
          <w:szCs w:val="24"/>
        </w:rPr>
        <w:t xml:space="preserve"> </w:t>
      </w:r>
    </w:p>
    <w:p w14:paraId="28AACE51" w14:textId="5D12DA26" w:rsidR="00E16A1F" w:rsidRDefault="0024566E" w:rsidP="0035654F">
      <w:pPr>
        <w:spacing w:after="0" w:line="240" w:lineRule="auto"/>
        <w:ind w:firstLine="567"/>
        <w:jc w:val="both"/>
        <w:rPr>
          <w:rFonts w:cs="Times New Roman"/>
          <w:sz w:val="24"/>
          <w:szCs w:val="24"/>
        </w:rPr>
      </w:pPr>
      <w:r w:rsidRPr="000C4FE8">
        <w:rPr>
          <w:rFonts w:cs="Times New Roman"/>
          <w:sz w:val="24"/>
          <w:szCs w:val="24"/>
        </w:rPr>
        <w:t>Papildus uz 20</w:t>
      </w:r>
      <w:r>
        <w:rPr>
          <w:rFonts w:cs="Times New Roman"/>
          <w:sz w:val="24"/>
          <w:szCs w:val="24"/>
        </w:rPr>
        <w:t>20</w:t>
      </w:r>
      <w:r w:rsidRPr="000C4FE8">
        <w:rPr>
          <w:rFonts w:cs="Times New Roman"/>
          <w:sz w:val="24"/>
          <w:szCs w:val="24"/>
        </w:rPr>
        <w:t>.</w:t>
      </w:r>
      <w:r w:rsidR="00933192">
        <w:rPr>
          <w:rFonts w:cs="Times New Roman"/>
          <w:sz w:val="24"/>
          <w:szCs w:val="24"/>
        </w:rPr>
        <w:t> </w:t>
      </w:r>
      <w:r w:rsidRPr="000C4FE8">
        <w:rPr>
          <w:rFonts w:cs="Times New Roman"/>
          <w:sz w:val="24"/>
          <w:szCs w:val="24"/>
        </w:rPr>
        <w:t>gada 2.</w:t>
      </w:r>
      <w:r w:rsidR="00933192">
        <w:rPr>
          <w:rFonts w:cs="Times New Roman"/>
          <w:sz w:val="24"/>
          <w:szCs w:val="24"/>
        </w:rPr>
        <w:t> </w:t>
      </w:r>
      <w:r w:rsidRPr="000C4FE8">
        <w:rPr>
          <w:rFonts w:cs="Times New Roman"/>
          <w:sz w:val="24"/>
          <w:szCs w:val="24"/>
        </w:rPr>
        <w:t>jū</w:t>
      </w:r>
      <w:r>
        <w:rPr>
          <w:rFonts w:cs="Times New Roman"/>
          <w:sz w:val="24"/>
          <w:szCs w:val="24"/>
        </w:rPr>
        <w:t>lija</w:t>
      </w:r>
      <w:r w:rsidRPr="000C4FE8">
        <w:rPr>
          <w:rFonts w:cs="Times New Roman"/>
          <w:sz w:val="24"/>
          <w:szCs w:val="24"/>
        </w:rPr>
        <w:t xml:space="preserve"> Pilnvarojuma pamata RBR īsteno Latvijas aktivitātes, kuru</w:t>
      </w:r>
      <w:r>
        <w:rPr>
          <w:rFonts w:cs="Times New Roman"/>
          <w:sz w:val="24"/>
          <w:szCs w:val="24"/>
        </w:rPr>
        <w:t xml:space="preserve"> </w:t>
      </w:r>
      <w:r w:rsidRPr="000C4FE8">
        <w:rPr>
          <w:rFonts w:cs="Times New Roman"/>
          <w:sz w:val="24"/>
          <w:szCs w:val="24"/>
        </w:rPr>
        <w:t>Projekta ieviešanas atbalsta aktivitā</w:t>
      </w:r>
      <w:r>
        <w:rPr>
          <w:rFonts w:cs="Times New Roman"/>
          <w:sz w:val="24"/>
          <w:szCs w:val="24"/>
        </w:rPr>
        <w:t xml:space="preserve">šu finansējums </w:t>
      </w:r>
      <w:r w:rsidRPr="000C4FE8">
        <w:rPr>
          <w:rFonts w:cs="Times New Roman"/>
          <w:bCs/>
          <w:sz w:val="24"/>
          <w:szCs w:val="24"/>
        </w:rPr>
        <w:t>ir paredzēt</w:t>
      </w:r>
      <w:r>
        <w:rPr>
          <w:rFonts w:cs="Times New Roman"/>
          <w:bCs/>
          <w:sz w:val="24"/>
          <w:szCs w:val="24"/>
        </w:rPr>
        <w:t xml:space="preserve">s </w:t>
      </w:r>
      <w:r w:rsidRPr="000C4FE8">
        <w:rPr>
          <w:rFonts w:cs="Times New Roman"/>
          <w:bCs/>
          <w:sz w:val="24"/>
          <w:szCs w:val="24"/>
        </w:rPr>
        <w:t>RBR budžetā</w:t>
      </w:r>
      <w:r w:rsidR="00FD7AD6">
        <w:rPr>
          <w:rFonts w:cs="Times New Roman"/>
          <w:bCs/>
          <w:sz w:val="24"/>
          <w:szCs w:val="24"/>
        </w:rPr>
        <w:t>. Minētās aktivi</w:t>
      </w:r>
      <w:r w:rsidR="00856484">
        <w:rPr>
          <w:rFonts w:cs="Times New Roman"/>
          <w:bCs/>
          <w:sz w:val="24"/>
          <w:szCs w:val="24"/>
        </w:rPr>
        <w:t>tātes</w:t>
      </w:r>
      <w:r>
        <w:rPr>
          <w:rFonts w:cs="Times New Roman"/>
          <w:bCs/>
          <w:sz w:val="24"/>
          <w:szCs w:val="24"/>
        </w:rPr>
        <w:t xml:space="preserve"> </w:t>
      </w:r>
      <w:r w:rsidRPr="000C4FE8">
        <w:rPr>
          <w:rFonts w:eastAsia="Calibri" w:cs="Times New Roman"/>
          <w:bCs/>
          <w:sz w:val="24"/>
          <w:szCs w:val="24"/>
        </w:rPr>
        <w:t>85 % apmērā finansē</w:t>
      </w:r>
      <w:r>
        <w:rPr>
          <w:rFonts w:eastAsia="Calibri" w:cs="Times New Roman"/>
          <w:bCs/>
          <w:sz w:val="24"/>
          <w:szCs w:val="24"/>
        </w:rPr>
        <w:t xml:space="preserve"> </w:t>
      </w:r>
      <w:r w:rsidRPr="000C4FE8">
        <w:rPr>
          <w:rFonts w:eastAsia="Calibri" w:cs="Times New Roman"/>
          <w:bCs/>
          <w:sz w:val="24"/>
          <w:szCs w:val="24"/>
        </w:rPr>
        <w:t>EK</w:t>
      </w:r>
      <w:r>
        <w:rPr>
          <w:rFonts w:eastAsia="Calibri" w:cs="Times New Roman"/>
          <w:bCs/>
          <w:sz w:val="24"/>
          <w:szCs w:val="24"/>
        </w:rPr>
        <w:t xml:space="preserve"> un </w:t>
      </w:r>
      <w:r w:rsidRPr="000C4FE8">
        <w:rPr>
          <w:rFonts w:cs="Times New Roman"/>
          <w:bCs/>
          <w:sz w:val="24"/>
          <w:szCs w:val="24"/>
        </w:rPr>
        <w:t>Latvija nodrošin</w:t>
      </w:r>
      <w:r w:rsidR="00702E04">
        <w:rPr>
          <w:rFonts w:cs="Times New Roman"/>
          <w:bCs/>
          <w:sz w:val="24"/>
          <w:szCs w:val="24"/>
        </w:rPr>
        <w:t>a</w:t>
      </w:r>
      <w:r>
        <w:rPr>
          <w:rFonts w:cs="Times New Roman"/>
          <w:bCs/>
          <w:sz w:val="24"/>
          <w:szCs w:val="24"/>
        </w:rPr>
        <w:t xml:space="preserve"> </w:t>
      </w:r>
      <w:r w:rsidRPr="000C4FE8">
        <w:rPr>
          <w:rFonts w:cs="Times New Roman"/>
          <w:bCs/>
          <w:sz w:val="24"/>
          <w:szCs w:val="24"/>
        </w:rPr>
        <w:t>15 % līdzfinansējum</w:t>
      </w:r>
      <w:r>
        <w:rPr>
          <w:rFonts w:cs="Times New Roman"/>
          <w:bCs/>
          <w:sz w:val="24"/>
          <w:szCs w:val="24"/>
        </w:rPr>
        <w:t>u</w:t>
      </w:r>
      <w:r w:rsidRPr="000C4FE8">
        <w:rPr>
          <w:rFonts w:cs="Times New Roman"/>
          <w:sz w:val="24"/>
          <w:szCs w:val="24"/>
        </w:rPr>
        <w:t>.</w:t>
      </w:r>
    </w:p>
    <w:p w14:paraId="46012A6B" w14:textId="5DE68C23" w:rsidR="00251A1E" w:rsidRDefault="003F737E" w:rsidP="0035654F">
      <w:pPr>
        <w:pStyle w:val="ListParagraph"/>
        <w:spacing w:before="120" w:after="120"/>
        <w:ind w:left="0"/>
        <w:jc w:val="center"/>
        <w:rPr>
          <w:rFonts w:cs="Times New Roman"/>
          <w:b/>
          <w:szCs w:val="24"/>
        </w:rPr>
      </w:pPr>
      <w:r>
        <w:rPr>
          <w:rFonts w:cs="Times New Roman"/>
          <w:b/>
          <w:szCs w:val="24"/>
        </w:rPr>
        <w:t xml:space="preserve">2. </w:t>
      </w:r>
      <w:r w:rsidR="003F3146" w:rsidRPr="000C4FE8">
        <w:rPr>
          <w:rFonts w:cs="Times New Roman"/>
          <w:b/>
          <w:szCs w:val="24"/>
        </w:rPr>
        <w:t xml:space="preserve">RBR finansējums </w:t>
      </w:r>
      <w:r w:rsidR="00510687" w:rsidRPr="000C4FE8">
        <w:rPr>
          <w:rFonts w:cs="Times New Roman"/>
          <w:b/>
          <w:szCs w:val="24"/>
        </w:rPr>
        <w:t>P</w:t>
      </w:r>
      <w:r w:rsidR="00A83D96" w:rsidRPr="000C4FE8">
        <w:rPr>
          <w:rFonts w:cs="Times New Roman"/>
          <w:b/>
          <w:szCs w:val="24"/>
        </w:rPr>
        <w:t xml:space="preserve">rojekta </w:t>
      </w:r>
      <w:r w:rsidR="003F3146" w:rsidRPr="000C4FE8">
        <w:rPr>
          <w:rFonts w:cs="Times New Roman"/>
          <w:b/>
          <w:szCs w:val="24"/>
        </w:rPr>
        <w:t>realizēšanai</w:t>
      </w:r>
      <w:r w:rsidR="00EB30F6" w:rsidRPr="000C4FE8">
        <w:rPr>
          <w:rFonts w:cs="Times New Roman"/>
          <w:b/>
          <w:szCs w:val="24"/>
        </w:rPr>
        <w:t xml:space="preserve"> </w:t>
      </w:r>
    </w:p>
    <w:p w14:paraId="6418A663" w14:textId="77777777" w:rsidR="0035654F" w:rsidRPr="006B6FC1" w:rsidRDefault="0035654F" w:rsidP="0035654F">
      <w:pPr>
        <w:pStyle w:val="ListParagraph"/>
        <w:spacing w:before="120" w:after="120"/>
        <w:ind w:left="0"/>
        <w:jc w:val="center"/>
        <w:rPr>
          <w:rFonts w:cs="Times New Roman"/>
          <w:b/>
          <w:szCs w:val="24"/>
        </w:rPr>
      </w:pPr>
    </w:p>
    <w:p w14:paraId="347AD556" w14:textId="42E5E5EB" w:rsidR="0035783A" w:rsidRPr="00E557C9" w:rsidRDefault="00025462" w:rsidP="0035654F">
      <w:pPr>
        <w:pStyle w:val="ListParagraph"/>
        <w:ind w:left="0" w:firstLine="567"/>
        <w:rPr>
          <w:rFonts w:cs="Times New Roman"/>
          <w:szCs w:val="24"/>
        </w:rPr>
      </w:pPr>
      <w:r w:rsidRPr="00E557C9">
        <w:rPr>
          <w:rFonts w:cs="Times New Roman"/>
          <w:szCs w:val="24"/>
        </w:rPr>
        <w:t>Laika posmā no 2015.</w:t>
      </w:r>
      <w:r w:rsidR="00933192">
        <w:rPr>
          <w:rFonts w:cs="Times New Roman"/>
          <w:szCs w:val="24"/>
        </w:rPr>
        <w:t> </w:t>
      </w:r>
      <w:r w:rsidRPr="00E557C9">
        <w:rPr>
          <w:rFonts w:cs="Times New Roman"/>
          <w:szCs w:val="24"/>
        </w:rPr>
        <w:t>gada līdz 202</w:t>
      </w:r>
      <w:r w:rsidR="003B3CA7" w:rsidRPr="00E557C9">
        <w:rPr>
          <w:rFonts w:cs="Times New Roman"/>
          <w:szCs w:val="24"/>
        </w:rPr>
        <w:t>1</w:t>
      </w:r>
      <w:r w:rsidRPr="00E557C9">
        <w:rPr>
          <w:rFonts w:cs="Times New Roman"/>
          <w:szCs w:val="24"/>
        </w:rPr>
        <w:t>.</w:t>
      </w:r>
      <w:r w:rsidR="00933192">
        <w:rPr>
          <w:rFonts w:cs="Times New Roman"/>
          <w:szCs w:val="24"/>
        </w:rPr>
        <w:t> </w:t>
      </w:r>
      <w:r w:rsidRPr="00E557C9">
        <w:rPr>
          <w:rFonts w:cs="Times New Roman"/>
          <w:szCs w:val="24"/>
        </w:rPr>
        <w:t xml:space="preserve">gadam, parakstot </w:t>
      </w:r>
      <w:r w:rsidR="001A4C85" w:rsidRPr="00E557C9">
        <w:rPr>
          <w:rFonts w:cs="Times New Roman"/>
          <w:szCs w:val="24"/>
        </w:rPr>
        <w:t xml:space="preserve">piecus </w:t>
      </w:r>
      <w:r w:rsidRPr="00E557C9">
        <w:rPr>
          <w:rFonts w:cs="Times New Roman"/>
          <w:szCs w:val="24"/>
        </w:rPr>
        <w:t xml:space="preserve">finansēšanas līgumus </w:t>
      </w:r>
      <w:r w:rsidR="00126EEC" w:rsidRPr="00E557C9">
        <w:rPr>
          <w:rFonts w:cs="Times New Roman"/>
          <w:szCs w:val="24"/>
        </w:rPr>
        <w:t>CEF1</w:t>
      </w:r>
      <w:r w:rsidR="00126EEC">
        <w:rPr>
          <w:rStyle w:val="FootnoteReference"/>
          <w:rFonts w:cs="Times New Roman"/>
          <w:szCs w:val="24"/>
        </w:rPr>
        <w:footnoteReference w:id="2"/>
      </w:r>
      <w:r w:rsidR="00126EEC" w:rsidRPr="00E557C9">
        <w:rPr>
          <w:rFonts w:cs="Times New Roman"/>
          <w:szCs w:val="24"/>
        </w:rPr>
        <w:t>, CEF2</w:t>
      </w:r>
      <w:r w:rsidR="009B5E0E">
        <w:rPr>
          <w:rStyle w:val="FootnoteReference"/>
          <w:rFonts w:cs="Times New Roman"/>
          <w:szCs w:val="24"/>
        </w:rPr>
        <w:footnoteReference w:id="3"/>
      </w:r>
      <w:r w:rsidR="00126EEC" w:rsidRPr="00E557C9">
        <w:rPr>
          <w:rFonts w:cs="Times New Roman"/>
          <w:szCs w:val="24"/>
        </w:rPr>
        <w:t>, CEF3</w:t>
      </w:r>
      <w:r w:rsidR="009B5E0E">
        <w:rPr>
          <w:rStyle w:val="FootnoteReference"/>
          <w:rFonts w:cs="Times New Roman"/>
          <w:szCs w:val="24"/>
        </w:rPr>
        <w:footnoteReference w:id="4"/>
      </w:r>
      <w:r w:rsidR="00126EEC" w:rsidRPr="00E557C9">
        <w:rPr>
          <w:rFonts w:cs="Times New Roman"/>
          <w:szCs w:val="24"/>
        </w:rPr>
        <w:t>, CEF6S</w:t>
      </w:r>
      <w:r w:rsidR="009B5E0E">
        <w:rPr>
          <w:rStyle w:val="FootnoteReference"/>
          <w:rFonts w:cs="Times New Roman"/>
          <w:szCs w:val="24"/>
        </w:rPr>
        <w:footnoteReference w:id="5"/>
      </w:r>
      <w:r w:rsidR="00126EEC" w:rsidRPr="00E557C9">
        <w:rPr>
          <w:rFonts w:cs="Times New Roman"/>
          <w:szCs w:val="24"/>
        </w:rPr>
        <w:t xml:space="preserve"> un CEF6W</w:t>
      </w:r>
      <w:r w:rsidR="009B5E0E">
        <w:rPr>
          <w:rStyle w:val="FootnoteReference"/>
          <w:rFonts w:cs="Times New Roman"/>
          <w:szCs w:val="24"/>
        </w:rPr>
        <w:footnoteReference w:id="6"/>
      </w:r>
      <w:r w:rsidR="00126EEC" w:rsidRPr="00E557C9">
        <w:rPr>
          <w:rFonts w:cs="Times New Roman"/>
          <w:szCs w:val="24"/>
        </w:rPr>
        <w:t xml:space="preserve"> </w:t>
      </w:r>
      <w:r w:rsidRPr="00E557C9">
        <w:rPr>
          <w:rFonts w:cs="Times New Roman"/>
          <w:szCs w:val="24"/>
        </w:rPr>
        <w:t xml:space="preserve">(turpmāk </w:t>
      </w:r>
      <w:r w:rsidR="00126EEC">
        <w:rPr>
          <w:rFonts w:cs="Times New Roman"/>
          <w:szCs w:val="24"/>
        </w:rPr>
        <w:t xml:space="preserve">kopā </w:t>
      </w:r>
      <w:r w:rsidRPr="00E557C9">
        <w:rPr>
          <w:rFonts w:cs="Times New Roman"/>
          <w:szCs w:val="24"/>
        </w:rPr>
        <w:t xml:space="preserve">– CEF līgumi), Baltijas valstis un </w:t>
      </w:r>
      <w:r w:rsidR="00601501" w:rsidRPr="00E557C9">
        <w:rPr>
          <w:rFonts w:cs="Times New Roman"/>
          <w:szCs w:val="24"/>
        </w:rPr>
        <w:t xml:space="preserve">RBR </w:t>
      </w:r>
      <w:r w:rsidRPr="00E557C9">
        <w:rPr>
          <w:rFonts w:cs="Times New Roman"/>
          <w:szCs w:val="24"/>
        </w:rPr>
        <w:t>ir</w:t>
      </w:r>
      <w:r w:rsidR="00E825C7" w:rsidRPr="00E557C9">
        <w:rPr>
          <w:rFonts w:cs="Times New Roman"/>
          <w:szCs w:val="24"/>
        </w:rPr>
        <w:t xml:space="preserve"> plānojušas apgūt</w:t>
      </w:r>
      <w:r w:rsidR="00933192">
        <w:rPr>
          <w:rFonts w:cs="Times New Roman"/>
          <w:szCs w:val="24"/>
        </w:rPr>
        <w:t xml:space="preserve"> Eiropas infrastruktūras savienošanas</w:t>
      </w:r>
      <w:r w:rsidR="00E825C7" w:rsidRPr="00E557C9">
        <w:rPr>
          <w:rFonts w:cs="Times New Roman"/>
          <w:szCs w:val="24"/>
        </w:rPr>
        <w:t xml:space="preserve"> </w:t>
      </w:r>
      <w:r w:rsidR="00933192">
        <w:rPr>
          <w:rFonts w:cs="Times New Roman"/>
          <w:szCs w:val="24"/>
        </w:rPr>
        <w:t xml:space="preserve">(turpmāk – </w:t>
      </w:r>
      <w:r w:rsidR="00692670" w:rsidRPr="00E557C9">
        <w:rPr>
          <w:rFonts w:cs="Times New Roman"/>
          <w:szCs w:val="24"/>
        </w:rPr>
        <w:t>E</w:t>
      </w:r>
      <w:r w:rsidR="00E825C7" w:rsidRPr="00E557C9">
        <w:rPr>
          <w:rFonts w:cs="Times New Roman"/>
          <w:szCs w:val="24"/>
        </w:rPr>
        <w:t>ISI</w:t>
      </w:r>
      <w:r w:rsidR="00933192">
        <w:rPr>
          <w:rFonts w:cs="Times New Roman"/>
          <w:szCs w:val="24"/>
        </w:rPr>
        <w:t>)</w:t>
      </w:r>
      <w:r w:rsidR="00E825C7" w:rsidRPr="00E557C9">
        <w:rPr>
          <w:rFonts w:cs="Times New Roman"/>
          <w:szCs w:val="24"/>
        </w:rPr>
        <w:t xml:space="preserve"> </w:t>
      </w:r>
      <w:r w:rsidR="00692670" w:rsidRPr="00E557C9">
        <w:rPr>
          <w:rFonts w:cs="Times New Roman"/>
          <w:szCs w:val="24"/>
        </w:rPr>
        <w:t>finansējumu</w:t>
      </w:r>
      <w:r w:rsidRPr="00E557C9">
        <w:rPr>
          <w:rFonts w:cs="Times New Roman"/>
          <w:szCs w:val="24"/>
        </w:rPr>
        <w:t xml:space="preserve"> </w:t>
      </w:r>
      <w:r w:rsidR="00145B09" w:rsidRPr="00E557C9">
        <w:rPr>
          <w:rFonts w:cs="Times New Roman"/>
          <w:szCs w:val="24"/>
        </w:rPr>
        <w:t>1 034</w:t>
      </w:r>
      <w:r w:rsidR="00933192">
        <w:rPr>
          <w:rFonts w:cs="Times New Roman"/>
          <w:szCs w:val="24"/>
        </w:rPr>
        <w:t> </w:t>
      </w:r>
      <w:r w:rsidR="00145B09" w:rsidRPr="00E557C9">
        <w:rPr>
          <w:rFonts w:cs="Times New Roman"/>
          <w:szCs w:val="24"/>
        </w:rPr>
        <w:t>120</w:t>
      </w:r>
      <w:r w:rsidR="00933192">
        <w:rPr>
          <w:rFonts w:cs="Times New Roman"/>
          <w:szCs w:val="24"/>
        </w:rPr>
        <w:t> </w:t>
      </w:r>
      <w:r w:rsidR="00532C2D" w:rsidRPr="00E557C9">
        <w:rPr>
          <w:rFonts w:cs="Times New Roman"/>
          <w:szCs w:val="24"/>
        </w:rPr>
        <w:t>753</w:t>
      </w:r>
      <w:r w:rsidRPr="00E557C9">
        <w:rPr>
          <w:rFonts w:cs="Times New Roman"/>
          <w:szCs w:val="24"/>
        </w:rPr>
        <w:t xml:space="preserve"> </w:t>
      </w:r>
      <w:r w:rsidR="00261114" w:rsidRPr="00E557C9">
        <w:rPr>
          <w:rFonts w:cs="Times New Roman"/>
          <w:i/>
          <w:iCs/>
          <w:szCs w:val="24"/>
        </w:rPr>
        <w:t>euro</w:t>
      </w:r>
      <w:r w:rsidRPr="00E557C9">
        <w:rPr>
          <w:rFonts w:cs="Times New Roman"/>
          <w:szCs w:val="24"/>
        </w:rPr>
        <w:t xml:space="preserve"> apmērā, kas ietver gan </w:t>
      </w:r>
      <w:r w:rsidR="00692670" w:rsidRPr="00E557C9">
        <w:rPr>
          <w:rFonts w:cs="Times New Roman"/>
          <w:szCs w:val="24"/>
        </w:rPr>
        <w:t>ārvalstu finanšu palīdzības daļ</w:t>
      </w:r>
      <w:r w:rsidR="0039588F" w:rsidRPr="00E557C9">
        <w:rPr>
          <w:rFonts w:cs="Times New Roman"/>
          <w:szCs w:val="24"/>
        </w:rPr>
        <w:t>u</w:t>
      </w:r>
      <w:r w:rsidRPr="00E557C9">
        <w:rPr>
          <w:rFonts w:cs="Times New Roman"/>
          <w:szCs w:val="24"/>
        </w:rPr>
        <w:t xml:space="preserve">, gan </w:t>
      </w:r>
      <w:r w:rsidR="00FD7580">
        <w:rPr>
          <w:rFonts w:cs="Times New Roman"/>
          <w:szCs w:val="24"/>
        </w:rPr>
        <w:t xml:space="preserve">Baltijas </w:t>
      </w:r>
      <w:r w:rsidRPr="00E557C9">
        <w:rPr>
          <w:rFonts w:cs="Times New Roman"/>
          <w:szCs w:val="24"/>
        </w:rPr>
        <w:t>valst</w:t>
      </w:r>
      <w:r w:rsidR="00D213A6">
        <w:rPr>
          <w:rFonts w:cs="Times New Roman"/>
          <w:szCs w:val="24"/>
        </w:rPr>
        <w:t>u</w:t>
      </w:r>
      <w:r w:rsidRPr="00E557C9">
        <w:rPr>
          <w:rFonts w:cs="Times New Roman"/>
          <w:szCs w:val="24"/>
        </w:rPr>
        <w:t xml:space="preserve"> budžet</w:t>
      </w:r>
      <w:r w:rsidR="00FD7580">
        <w:rPr>
          <w:rFonts w:cs="Times New Roman"/>
          <w:szCs w:val="24"/>
        </w:rPr>
        <w:t>u</w:t>
      </w:r>
      <w:r w:rsidRPr="00E557C9">
        <w:rPr>
          <w:rFonts w:cs="Times New Roman"/>
          <w:szCs w:val="24"/>
        </w:rPr>
        <w:t xml:space="preserve"> līdzfinansējumu. </w:t>
      </w:r>
      <w:r w:rsidR="00692670" w:rsidRPr="00E557C9">
        <w:rPr>
          <w:rFonts w:cs="Times New Roman"/>
          <w:szCs w:val="24"/>
        </w:rPr>
        <w:t>Ā</w:t>
      </w:r>
      <w:r w:rsidRPr="00E557C9">
        <w:rPr>
          <w:rFonts w:cs="Times New Roman"/>
          <w:szCs w:val="24"/>
        </w:rPr>
        <w:t xml:space="preserve">rvalstu finanšu palīdzības daļa </w:t>
      </w:r>
      <w:r w:rsidR="00660958" w:rsidRPr="00E557C9">
        <w:rPr>
          <w:rFonts w:cs="Times New Roman"/>
          <w:szCs w:val="24"/>
        </w:rPr>
        <w:t>līdz šim noslēgtajiem</w:t>
      </w:r>
      <w:r w:rsidRPr="00E557C9">
        <w:rPr>
          <w:rFonts w:cs="Times New Roman"/>
          <w:szCs w:val="24"/>
        </w:rPr>
        <w:t xml:space="preserve"> </w:t>
      </w:r>
      <w:r w:rsidR="00532C2D" w:rsidRPr="00E557C9">
        <w:rPr>
          <w:rFonts w:cs="Times New Roman"/>
          <w:szCs w:val="24"/>
        </w:rPr>
        <w:t xml:space="preserve">pieciem </w:t>
      </w:r>
      <w:r w:rsidRPr="00E557C9">
        <w:rPr>
          <w:rFonts w:cs="Times New Roman"/>
          <w:szCs w:val="24"/>
        </w:rPr>
        <w:t xml:space="preserve">CEF līgumiem ir </w:t>
      </w:r>
      <w:r w:rsidR="00532C2D" w:rsidRPr="00E557C9">
        <w:rPr>
          <w:rFonts w:cs="Times New Roman"/>
          <w:szCs w:val="24"/>
        </w:rPr>
        <w:t>865 021</w:t>
      </w:r>
      <w:r w:rsidR="00933192">
        <w:rPr>
          <w:rFonts w:cs="Times New Roman"/>
          <w:szCs w:val="24"/>
        </w:rPr>
        <w:t> </w:t>
      </w:r>
      <w:r w:rsidR="00532C2D" w:rsidRPr="00E557C9">
        <w:rPr>
          <w:rFonts w:cs="Times New Roman"/>
          <w:szCs w:val="24"/>
        </w:rPr>
        <w:t>175</w:t>
      </w:r>
      <w:r w:rsidRPr="00E557C9">
        <w:rPr>
          <w:rFonts w:cs="Times New Roman"/>
          <w:szCs w:val="24"/>
        </w:rPr>
        <w:t xml:space="preserve"> </w:t>
      </w:r>
      <w:r w:rsidR="00261114" w:rsidRPr="00E557C9">
        <w:rPr>
          <w:rFonts w:cs="Times New Roman"/>
          <w:i/>
          <w:iCs/>
          <w:szCs w:val="24"/>
        </w:rPr>
        <w:t>euro</w:t>
      </w:r>
      <w:r w:rsidRPr="00E557C9">
        <w:rPr>
          <w:rFonts w:cs="Times New Roman"/>
          <w:szCs w:val="24"/>
        </w:rPr>
        <w:t xml:space="preserve">. </w:t>
      </w:r>
    </w:p>
    <w:p w14:paraId="575A1662" w14:textId="77777777" w:rsidR="00292DC1" w:rsidRDefault="00ED7337" w:rsidP="008028D7">
      <w:pPr>
        <w:pStyle w:val="ListParagraph"/>
        <w:spacing w:after="120"/>
        <w:ind w:left="0" w:firstLine="567"/>
        <w:rPr>
          <w:rFonts w:cs="Times New Roman"/>
          <w:szCs w:val="24"/>
        </w:rPr>
      </w:pPr>
      <w:r>
        <w:rPr>
          <w:rFonts w:cs="Times New Roman"/>
          <w:szCs w:val="24"/>
        </w:rPr>
        <w:t xml:space="preserve">Kopā </w:t>
      </w:r>
      <w:r w:rsidR="0035783A" w:rsidRPr="00E557C9">
        <w:rPr>
          <w:rFonts w:cs="Times New Roman"/>
          <w:szCs w:val="24"/>
        </w:rPr>
        <w:t>RBR aktivitāšu īstenošanai</w:t>
      </w:r>
      <w:r w:rsidR="00660958" w:rsidRPr="00E557C9">
        <w:rPr>
          <w:rFonts w:cs="Times New Roman"/>
          <w:szCs w:val="24"/>
        </w:rPr>
        <w:t xml:space="preserve"> šobrīd</w:t>
      </w:r>
      <w:r w:rsidR="0035783A" w:rsidRPr="00E557C9">
        <w:rPr>
          <w:rFonts w:cs="Times New Roman"/>
          <w:szCs w:val="24"/>
        </w:rPr>
        <w:t xml:space="preserve"> pieejamais finansējums ir </w:t>
      </w:r>
      <w:r w:rsidR="00696720" w:rsidRPr="00E557C9">
        <w:rPr>
          <w:rFonts w:cs="Times New Roman"/>
          <w:szCs w:val="24"/>
        </w:rPr>
        <w:t xml:space="preserve">85 817 531 </w:t>
      </w:r>
      <w:r w:rsidR="00261114" w:rsidRPr="00E557C9">
        <w:rPr>
          <w:rFonts w:cs="Times New Roman"/>
          <w:i/>
          <w:iCs/>
          <w:szCs w:val="24"/>
        </w:rPr>
        <w:t>euro</w:t>
      </w:r>
      <w:r w:rsidR="004225EA" w:rsidRPr="00E557C9">
        <w:rPr>
          <w:rFonts w:cs="Times New Roman"/>
          <w:szCs w:val="24"/>
        </w:rPr>
        <w:t>,</w:t>
      </w:r>
      <w:r w:rsidR="0035783A" w:rsidRPr="00E557C9">
        <w:rPr>
          <w:rFonts w:cs="Times New Roman"/>
          <w:szCs w:val="24"/>
        </w:rPr>
        <w:t xml:space="preserve"> no kuriem </w:t>
      </w:r>
      <w:r w:rsidR="00696720" w:rsidRPr="00E557C9">
        <w:rPr>
          <w:rFonts w:cs="Times New Roman"/>
          <w:szCs w:val="24"/>
        </w:rPr>
        <w:t>72 944 901</w:t>
      </w:r>
      <w:r w:rsidR="00696720" w:rsidRPr="00863D93">
        <w:rPr>
          <w:rFonts w:cs="Times New Roman"/>
          <w:i/>
          <w:iCs/>
          <w:szCs w:val="24"/>
        </w:rPr>
        <w:t xml:space="preserve"> </w:t>
      </w:r>
      <w:r w:rsidR="00261114" w:rsidRPr="00863D93">
        <w:rPr>
          <w:rFonts w:cs="Times New Roman"/>
          <w:i/>
          <w:iCs/>
          <w:szCs w:val="24"/>
        </w:rPr>
        <w:t>euro</w:t>
      </w:r>
      <w:r w:rsidR="0035783A" w:rsidRPr="00E557C9">
        <w:rPr>
          <w:rFonts w:cs="Times New Roman"/>
          <w:szCs w:val="24"/>
        </w:rPr>
        <w:t xml:space="preserve"> ir </w:t>
      </w:r>
      <w:r w:rsidR="00DF6E27" w:rsidRPr="00E557C9">
        <w:rPr>
          <w:rFonts w:cs="Times New Roman"/>
          <w:szCs w:val="24"/>
        </w:rPr>
        <w:t>ārvalstu finanšu palīdzības daļa</w:t>
      </w:r>
      <w:r w:rsidR="0035783A" w:rsidRPr="00E557C9">
        <w:rPr>
          <w:rFonts w:cs="Times New Roman"/>
          <w:szCs w:val="24"/>
        </w:rPr>
        <w:t xml:space="preserve"> un </w:t>
      </w:r>
      <w:r w:rsidR="00714B8F" w:rsidRPr="00E557C9">
        <w:rPr>
          <w:rFonts w:cs="Times New Roman"/>
          <w:szCs w:val="24"/>
        </w:rPr>
        <w:t>12 872</w:t>
      </w:r>
      <w:r w:rsidR="00933192">
        <w:rPr>
          <w:rFonts w:cs="Times New Roman"/>
          <w:szCs w:val="24"/>
        </w:rPr>
        <w:t> </w:t>
      </w:r>
      <w:r w:rsidR="00714B8F" w:rsidRPr="00E557C9">
        <w:rPr>
          <w:rFonts w:cs="Times New Roman"/>
          <w:szCs w:val="24"/>
        </w:rPr>
        <w:t>630</w:t>
      </w:r>
      <w:r w:rsidR="00660958" w:rsidRPr="00E557C9">
        <w:rPr>
          <w:rFonts w:cs="Times New Roman"/>
          <w:szCs w:val="24"/>
        </w:rPr>
        <w:t xml:space="preserve"> </w:t>
      </w:r>
      <w:r w:rsidR="00261114" w:rsidRPr="00863D93">
        <w:rPr>
          <w:rFonts w:cs="Times New Roman"/>
          <w:i/>
          <w:iCs/>
          <w:szCs w:val="24"/>
        </w:rPr>
        <w:t>euro</w:t>
      </w:r>
      <w:r w:rsidR="00660958" w:rsidRPr="00E557C9">
        <w:rPr>
          <w:rFonts w:cs="Times New Roman"/>
          <w:szCs w:val="24"/>
        </w:rPr>
        <w:t xml:space="preserve"> ir </w:t>
      </w:r>
      <w:r w:rsidR="0035783A" w:rsidRPr="00E557C9">
        <w:rPr>
          <w:rFonts w:cs="Times New Roman"/>
          <w:szCs w:val="24"/>
        </w:rPr>
        <w:t>Latvija</w:t>
      </w:r>
      <w:r w:rsidR="00D23AF7" w:rsidRPr="00E557C9">
        <w:rPr>
          <w:rFonts w:cs="Times New Roman"/>
          <w:szCs w:val="24"/>
        </w:rPr>
        <w:t>s</w:t>
      </w:r>
      <w:r w:rsidR="0035783A" w:rsidRPr="00E557C9">
        <w:rPr>
          <w:rFonts w:cs="Times New Roman"/>
          <w:szCs w:val="24"/>
        </w:rPr>
        <w:t xml:space="preserve">, </w:t>
      </w:r>
      <w:r w:rsidR="0035783A" w:rsidRPr="00E557C9">
        <w:rPr>
          <w:rFonts w:cs="Times New Roman"/>
          <w:szCs w:val="24"/>
        </w:rPr>
        <w:lastRenderedPageBreak/>
        <w:t>Lietuva</w:t>
      </w:r>
      <w:r w:rsidR="00D23AF7" w:rsidRPr="00E557C9">
        <w:rPr>
          <w:rFonts w:cs="Times New Roman"/>
          <w:szCs w:val="24"/>
        </w:rPr>
        <w:t>s</w:t>
      </w:r>
      <w:r w:rsidR="0035783A" w:rsidRPr="00E557C9">
        <w:rPr>
          <w:rFonts w:cs="Times New Roman"/>
          <w:szCs w:val="24"/>
        </w:rPr>
        <w:t xml:space="preserve"> un Igaunija</w:t>
      </w:r>
      <w:r w:rsidR="00D23AF7" w:rsidRPr="00E557C9">
        <w:rPr>
          <w:rFonts w:cs="Times New Roman"/>
          <w:szCs w:val="24"/>
        </w:rPr>
        <w:t>s</w:t>
      </w:r>
      <w:r w:rsidR="0035783A" w:rsidRPr="00E557C9">
        <w:rPr>
          <w:rFonts w:cs="Times New Roman"/>
          <w:szCs w:val="24"/>
        </w:rPr>
        <w:t xml:space="preserve"> </w:t>
      </w:r>
      <w:r w:rsidR="00660958" w:rsidRPr="00E557C9">
        <w:rPr>
          <w:rFonts w:cs="Times New Roman"/>
          <w:szCs w:val="24"/>
        </w:rPr>
        <w:t>l</w:t>
      </w:r>
      <w:r w:rsidR="0035783A" w:rsidRPr="00E557C9">
        <w:rPr>
          <w:rFonts w:cs="Times New Roman"/>
          <w:szCs w:val="24"/>
        </w:rPr>
        <w:t>īdzfinansējum</w:t>
      </w:r>
      <w:r w:rsidR="00D23AF7" w:rsidRPr="00E557C9">
        <w:rPr>
          <w:rFonts w:cs="Times New Roman"/>
          <w:szCs w:val="24"/>
        </w:rPr>
        <w:t>s</w:t>
      </w:r>
      <w:r w:rsidR="0035783A" w:rsidRPr="00E557C9">
        <w:rPr>
          <w:rFonts w:cs="Times New Roman"/>
          <w:szCs w:val="24"/>
        </w:rPr>
        <w:t>, kur</w:t>
      </w:r>
      <w:r w:rsidR="009216A8" w:rsidRPr="00E557C9">
        <w:rPr>
          <w:rFonts w:cs="Times New Roman"/>
          <w:szCs w:val="24"/>
        </w:rPr>
        <w:t xml:space="preserve"> </w:t>
      </w:r>
      <w:r w:rsidR="004D6F65" w:rsidRPr="00B33757">
        <w:rPr>
          <w:rFonts w:cs="Times New Roman"/>
          <w:szCs w:val="24"/>
        </w:rPr>
        <w:t>5 013</w:t>
      </w:r>
      <w:r w:rsidR="00933192" w:rsidRPr="00B33757">
        <w:rPr>
          <w:rFonts w:cs="Times New Roman"/>
          <w:szCs w:val="24"/>
        </w:rPr>
        <w:t> </w:t>
      </w:r>
      <w:r w:rsidR="004D6F65" w:rsidRPr="00B33757">
        <w:rPr>
          <w:rFonts w:cs="Times New Roman"/>
          <w:szCs w:val="24"/>
        </w:rPr>
        <w:t>847</w:t>
      </w:r>
      <w:r w:rsidR="0035783A" w:rsidRPr="00E557C9">
        <w:rPr>
          <w:rFonts w:cs="Times New Roman"/>
          <w:szCs w:val="24"/>
        </w:rPr>
        <w:t xml:space="preserve"> </w:t>
      </w:r>
      <w:r w:rsidR="00261114" w:rsidRPr="00E557C9">
        <w:rPr>
          <w:rFonts w:cs="Times New Roman"/>
          <w:i/>
          <w:iCs/>
          <w:szCs w:val="24"/>
        </w:rPr>
        <w:t>euro</w:t>
      </w:r>
      <w:r w:rsidR="0035783A" w:rsidRPr="00E557C9">
        <w:rPr>
          <w:rFonts w:cs="Times New Roman"/>
          <w:szCs w:val="24"/>
        </w:rPr>
        <w:t xml:space="preserve"> ir Latvijas budžeta līdzfinansējuma daļa</w:t>
      </w:r>
      <w:r w:rsidR="00E06D78" w:rsidRPr="00E557C9">
        <w:rPr>
          <w:rFonts w:cs="Times New Roman"/>
          <w:szCs w:val="24"/>
        </w:rPr>
        <w:t xml:space="preserve">, kas veidojas </w:t>
      </w:r>
      <w:r w:rsidR="00A81762" w:rsidRPr="00E557C9">
        <w:rPr>
          <w:rFonts w:cs="Times New Roman"/>
          <w:szCs w:val="24"/>
        </w:rPr>
        <w:t xml:space="preserve">no 5% līdzfinansējuma </w:t>
      </w:r>
      <w:r w:rsidR="00E06D78" w:rsidRPr="00E557C9">
        <w:rPr>
          <w:rFonts w:cs="Times New Roman"/>
          <w:szCs w:val="24"/>
        </w:rPr>
        <w:t xml:space="preserve">RBR </w:t>
      </w:r>
      <w:r w:rsidR="00A81762" w:rsidRPr="00E557C9">
        <w:rPr>
          <w:rFonts w:cs="Times New Roman"/>
          <w:szCs w:val="24"/>
        </w:rPr>
        <w:t xml:space="preserve">horizontālajām </w:t>
      </w:r>
      <w:r w:rsidR="00E06D78" w:rsidRPr="00E557C9">
        <w:rPr>
          <w:rFonts w:cs="Times New Roman"/>
          <w:szCs w:val="24"/>
        </w:rPr>
        <w:t>aktivitātēm, kur</w:t>
      </w:r>
      <w:r w:rsidR="00A81762" w:rsidRPr="00E557C9">
        <w:rPr>
          <w:rFonts w:cs="Times New Roman"/>
          <w:szCs w:val="24"/>
        </w:rPr>
        <w:t xml:space="preserve">as </w:t>
      </w:r>
      <w:r w:rsidR="00321589" w:rsidRPr="00E557C9">
        <w:rPr>
          <w:rFonts w:cs="Times New Roman"/>
          <w:szCs w:val="24"/>
        </w:rPr>
        <w:t>attiecas uz v</w:t>
      </w:r>
      <w:r w:rsidR="00A81762" w:rsidRPr="00E557C9">
        <w:rPr>
          <w:rFonts w:cs="Times New Roman"/>
          <w:szCs w:val="24"/>
        </w:rPr>
        <w:t>is</w:t>
      </w:r>
      <w:r w:rsidR="00321589" w:rsidRPr="00E557C9">
        <w:rPr>
          <w:rFonts w:cs="Times New Roman"/>
          <w:szCs w:val="24"/>
        </w:rPr>
        <w:t>ām</w:t>
      </w:r>
      <w:r w:rsidR="00A81762" w:rsidRPr="00E557C9">
        <w:rPr>
          <w:rFonts w:cs="Times New Roman"/>
          <w:szCs w:val="24"/>
        </w:rPr>
        <w:t xml:space="preserve"> trīs Baltijas valst</w:t>
      </w:r>
      <w:r w:rsidR="00321589" w:rsidRPr="00E557C9">
        <w:rPr>
          <w:rFonts w:cs="Times New Roman"/>
          <w:szCs w:val="24"/>
        </w:rPr>
        <w:t>īm</w:t>
      </w:r>
      <w:r w:rsidR="00A81762" w:rsidRPr="00E557C9">
        <w:rPr>
          <w:rFonts w:cs="Times New Roman"/>
          <w:szCs w:val="24"/>
        </w:rPr>
        <w:t>, 7,5</w:t>
      </w:r>
      <w:r w:rsidR="003E4E37">
        <w:rPr>
          <w:rFonts w:cs="Times New Roman"/>
          <w:szCs w:val="24"/>
        </w:rPr>
        <w:t> </w:t>
      </w:r>
      <w:r w:rsidR="00A81762" w:rsidRPr="00E557C9">
        <w:rPr>
          <w:rFonts w:cs="Times New Roman"/>
          <w:szCs w:val="24"/>
        </w:rPr>
        <w:t xml:space="preserve">% līdzfinansējuma RBR horizontālajām aktivitātēm, kuras </w:t>
      </w:r>
      <w:r w:rsidR="00321589" w:rsidRPr="00E557C9">
        <w:rPr>
          <w:rFonts w:cs="Times New Roman"/>
          <w:szCs w:val="24"/>
        </w:rPr>
        <w:t xml:space="preserve">attiecas uz divām, tostarp Latvijas, aktivitātēm </w:t>
      </w:r>
      <w:r w:rsidR="00A81762" w:rsidRPr="00E557C9">
        <w:rPr>
          <w:rFonts w:cs="Times New Roman"/>
          <w:szCs w:val="24"/>
        </w:rPr>
        <w:t xml:space="preserve">un </w:t>
      </w:r>
      <w:r w:rsidR="00E06D78" w:rsidRPr="00E557C9">
        <w:rPr>
          <w:rFonts w:cs="Times New Roman"/>
          <w:szCs w:val="24"/>
        </w:rPr>
        <w:t>15</w:t>
      </w:r>
      <w:r w:rsidR="003E4E37">
        <w:rPr>
          <w:rFonts w:cs="Times New Roman"/>
          <w:szCs w:val="24"/>
        </w:rPr>
        <w:t> </w:t>
      </w:r>
      <w:r w:rsidR="00E06D78" w:rsidRPr="00E557C9">
        <w:rPr>
          <w:rFonts w:cs="Times New Roman"/>
          <w:szCs w:val="24"/>
        </w:rPr>
        <w:t xml:space="preserve">% </w:t>
      </w:r>
      <w:r w:rsidR="00321589" w:rsidRPr="00E557C9">
        <w:rPr>
          <w:rFonts w:cs="Times New Roman"/>
          <w:szCs w:val="24"/>
        </w:rPr>
        <w:t xml:space="preserve">RBR projekta atbalsta aktivitāšu </w:t>
      </w:r>
      <w:r w:rsidR="00A81762" w:rsidRPr="00E557C9">
        <w:rPr>
          <w:rFonts w:cs="Times New Roman"/>
          <w:szCs w:val="24"/>
        </w:rPr>
        <w:t>līdzfinansējuma tām aktivitātēm, k</w:t>
      </w:r>
      <w:r w:rsidR="00321589" w:rsidRPr="00E557C9">
        <w:rPr>
          <w:rFonts w:cs="Times New Roman"/>
          <w:szCs w:val="24"/>
        </w:rPr>
        <w:t xml:space="preserve">as attiecas tikai uz Latviju. </w:t>
      </w:r>
      <w:r w:rsidR="00DF6E27" w:rsidRPr="00E557C9">
        <w:rPr>
          <w:rFonts w:cs="Times New Roman"/>
          <w:szCs w:val="24"/>
        </w:rPr>
        <w:t>(</w:t>
      </w:r>
      <w:r w:rsidR="00B6680A" w:rsidRPr="00E557C9">
        <w:rPr>
          <w:rFonts w:cs="Times New Roman"/>
          <w:szCs w:val="24"/>
        </w:rPr>
        <w:t>s</w:t>
      </w:r>
      <w:r w:rsidR="0035783A" w:rsidRPr="00E557C9">
        <w:rPr>
          <w:rFonts w:cs="Times New Roman"/>
          <w:szCs w:val="24"/>
        </w:rPr>
        <w:t>kat</w:t>
      </w:r>
      <w:r w:rsidR="00B6680A" w:rsidRPr="00E557C9">
        <w:rPr>
          <w:rFonts w:cs="Times New Roman"/>
          <w:szCs w:val="24"/>
        </w:rPr>
        <w:t>īt</w:t>
      </w:r>
      <w:r w:rsidR="0035783A" w:rsidRPr="00E557C9">
        <w:rPr>
          <w:rFonts w:cs="Times New Roman"/>
          <w:szCs w:val="24"/>
        </w:rPr>
        <w:t xml:space="preserve"> 1.</w:t>
      </w:r>
      <w:r w:rsidR="00933192">
        <w:rPr>
          <w:rFonts w:cs="Times New Roman"/>
          <w:szCs w:val="24"/>
        </w:rPr>
        <w:t> </w:t>
      </w:r>
      <w:r w:rsidR="0035783A" w:rsidRPr="00E557C9">
        <w:rPr>
          <w:rFonts w:cs="Times New Roman"/>
          <w:szCs w:val="24"/>
        </w:rPr>
        <w:t>tabulu</w:t>
      </w:r>
      <w:r w:rsidR="00DF6E27" w:rsidRPr="00E557C9">
        <w:rPr>
          <w:rFonts w:cs="Times New Roman"/>
          <w:szCs w:val="24"/>
        </w:rPr>
        <w:t>)</w:t>
      </w:r>
      <w:r w:rsidR="0035783A" w:rsidRPr="00E557C9">
        <w:rPr>
          <w:rFonts w:cs="Times New Roman"/>
          <w:szCs w:val="24"/>
        </w:rPr>
        <w:t>.</w:t>
      </w:r>
      <w:r w:rsidR="00565C4F">
        <w:rPr>
          <w:rFonts w:cs="Times New Roman"/>
          <w:szCs w:val="24"/>
        </w:rPr>
        <w:t xml:space="preserve"> </w:t>
      </w:r>
      <w:r w:rsidR="00C969D3" w:rsidRPr="000C4FE8">
        <w:rPr>
          <w:rFonts w:cs="Times New Roman"/>
          <w:szCs w:val="24"/>
        </w:rPr>
        <w:t xml:space="preserve">                                                                </w:t>
      </w:r>
    </w:p>
    <w:p w14:paraId="5A4EF114" w14:textId="36198BF0" w:rsidR="00C969D3" w:rsidRPr="000F7764" w:rsidRDefault="00C969D3" w:rsidP="00C969D3">
      <w:pPr>
        <w:pStyle w:val="ListParagraph"/>
        <w:spacing w:after="120"/>
        <w:ind w:left="0" w:firstLine="567"/>
        <w:jc w:val="right"/>
        <w:rPr>
          <w:rFonts w:cs="Times New Roman"/>
          <w:sz w:val="20"/>
          <w:szCs w:val="20"/>
        </w:rPr>
      </w:pPr>
      <w:r w:rsidRPr="006B6FC1">
        <w:rPr>
          <w:rFonts w:cs="Times New Roman"/>
          <w:szCs w:val="24"/>
        </w:rPr>
        <w:t>1.tabula</w:t>
      </w:r>
      <w:r w:rsidR="00AE483F">
        <w:rPr>
          <w:rFonts w:cs="Times New Roman"/>
          <w:szCs w:val="24"/>
        </w:rPr>
        <w:br/>
      </w:r>
      <w:r w:rsidRPr="006B6FC1">
        <w:rPr>
          <w:rFonts w:cs="Times New Roman"/>
          <w:szCs w:val="24"/>
        </w:rPr>
        <w:t>RBR budžets CEF līgumos (</w:t>
      </w:r>
      <w:r w:rsidR="00261114" w:rsidRPr="006B6FC1">
        <w:rPr>
          <w:rFonts w:cs="Times New Roman"/>
          <w:i/>
          <w:iCs/>
          <w:szCs w:val="24"/>
        </w:rPr>
        <w:t>euro</w:t>
      </w:r>
      <w:r w:rsidRPr="006B6FC1">
        <w:rPr>
          <w:rFonts w:cs="Times New Roman"/>
          <w:szCs w:val="24"/>
        </w:rPr>
        <w:t>)</w:t>
      </w:r>
    </w:p>
    <w:tbl>
      <w:tblPr>
        <w:tblW w:w="7720" w:type="dxa"/>
        <w:jc w:val="center"/>
        <w:tblLook w:val="04A0" w:firstRow="1" w:lastRow="0" w:firstColumn="1" w:lastColumn="0" w:noHBand="0" w:noVBand="1"/>
      </w:tblPr>
      <w:tblGrid>
        <w:gridCol w:w="919"/>
        <w:gridCol w:w="1342"/>
        <w:gridCol w:w="2536"/>
        <w:gridCol w:w="1427"/>
        <w:gridCol w:w="1496"/>
      </w:tblGrid>
      <w:tr w:rsidR="009A13F3" w:rsidRPr="000C4FE8" w14:paraId="55C9D017" w14:textId="77777777" w:rsidTr="009A13F3">
        <w:trPr>
          <w:trHeight w:val="831"/>
          <w:jc w:val="center"/>
        </w:trPr>
        <w:tc>
          <w:tcPr>
            <w:tcW w:w="919"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41FB7026" w14:textId="00829A3D" w:rsidR="009A13F3" w:rsidRPr="000C4FE8" w:rsidRDefault="009A13F3" w:rsidP="005F09A2">
            <w:pPr>
              <w:spacing w:after="0" w:line="240" w:lineRule="auto"/>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CEF līgums</w:t>
            </w:r>
          </w:p>
        </w:tc>
        <w:tc>
          <w:tcPr>
            <w:tcW w:w="1342" w:type="dxa"/>
            <w:tcBorders>
              <w:top w:val="single" w:sz="8" w:space="0" w:color="auto"/>
              <w:left w:val="nil"/>
              <w:bottom w:val="single" w:sz="4" w:space="0" w:color="auto"/>
              <w:right w:val="single" w:sz="4" w:space="0" w:color="auto"/>
            </w:tcBorders>
            <w:shd w:val="clear" w:color="auto" w:fill="auto"/>
            <w:vAlign w:val="center"/>
            <w:hideMark/>
          </w:tcPr>
          <w:p w14:paraId="660A3905" w14:textId="787AA838" w:rsidR="009A13F3" w:rsidRPr="000C4FE8" w:rsidRDefault="009A13F3" w:rsidP="005F09A2">
            <w:pPr>
              <w:spacing w:after="0" w:line="240" w:lineRule="auto"/>
              <w:jc w:val="center"/>
              <w:rPr>
                <w:rFonts w:eastAsia="Times New Roman" w:cs="Times New Roman"/>
                <w:b/>
                <w:bCs/>
                <w:color w:val="000000"/>
                <w:sz w:val="18"/>
                <w:szCs w:val="18"/>
                <w:lang w:eastAsia="en-GB"/>
              </w:rPr>
            </w:pPr>
            <w:r>
              <w:rPr>
                <w:rFonts w:eastAsia="Times New Roman" w:cs="Times New Roman"/>
                <w:b/>
                <w:bCs/>
                <w:color w:val="000000"/>
                <w:sz w:val="18"/>
                <w:szCs w:val="18"/>
                <w:lang w:eastAsia="en-GB"/>
              </w:rPr>
              <w:t>C</w:t>
            </w:r>
            <w:r w:rsidRPr="000C4FE8">
              <w:rPr>
                <w:rFonts w:eastAsia="Times New Roman" w:cs="Times New Roman"/>
                <w:b/>
                <w:bCs/>
                <w:color w:val="000000"/>
                <w:sz w:val="18"/>
                <w:szCs w:val="18"/>
                <w:lang w:eastAsia="en-GB"/>
              </w:rPr>
              <w:t>INEA finansējums</w:t>
            </w:r>
          </w:p>
        </w:tc>
        <w:tc>
          <w:tcPr>
            <w:tcW w:w="2536" w:type="dxa"/>
            <w:tcBorders>
              <w:top w:val="single" w:sz="8" w:space="0" w:color="auto"/>
              <w:left w:val="nil"/>
              <w:bottom w:val="single" w:sz="4" w:space="0" w:color="auto"/>
              <w:right w:val="single" w:sz="4" w:space="0" w:color="auto"/>
            </w:tcBorders>
            <w:shd w:val="clear" w:color="auto" w:fill="auto"/>
            <w:vAlign w:val="center"/>
            <w:hideMark/>
          </w:tcPr>
          <w:p w14:paraId="313A5F24" w14:textId="77777777" w:rsidR="009A13F3" w:rsidRPr="000C4FE8" w:rsidRDefault="009A13F3" w:rsidP="005F09A2">
            <w:pPr>
              <w:spacing w:after="0" w:line="240" w:lineRule="auto"/>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Latvijas, Lietuvas, Igaunijas valstu budžeta līdzfinansējums RBR aktivitātēm</w:t>
            </w:r>
          </w:p>
        </w:tc>
        <w:tc>
          <w:tcPr>
            <w:tcW w:w="1427" w:type="dxa"/>
            <w:tcBorders>
              <w:top w:val="single" w:sz="8" w:space="0" w:color="auto"/>
              <w:left w:val="nil"/>
              <w:bottom w:val="single" w:sz="4" w:space="0" w:color="auto"/>
              <w:right w:val="single" w:sz="4" w:space="0" w:color="auto"/>
            </w:tcBorders>
          </w:tcPr>
          <w:p w14:paraId="24AEAD83" w14:textId="183B2B3F" w:rsidR="009A13F3" w:rsidRPr="000C4FE8" w:rsidRDefault="009A13F3" w:rsidP="005F09A2">
            <w:pPr>
              <w:spacing w:after="0" w:line="240" w:lineRule="auto"/>
              <w:jc w:val="center"/>
              <w:rPr>
                <w:rFonts w:eastAsia="Times New Roman" w:cs="Times New Roman"/>
                <w:b/>
                <w:bCs/>
                <w:color w:val="000000"/>
                <w:sz w:val="18"/>
                <w:szCs w:val="18"/>
                <w:lang w:eastAsia="en-GB"/>
              </w:rPr>
            </w:pPr>
            <w:r>
              <w:rPr>
                <w:rFonts w:eastAsia="Times New Roman" w:cs="Times New Roman"/>
                <w:b/>
                <w:bCs/>
                <w:color w:val="000000"/>
                <w:sz w:val="18"/>
                <w:szCs w:val="18"/>
                <w:lang w:eastAsia="en-GB"/>
              </w:rPr>
              <w:t>Tostarp Latvijas budžeta līdzfinansējums RBR aktivitātēm</w:t>
            </w:r>
          </w:p>
        </w:tc>
        <w:tc>
          <w:tcPr>
            <w:tcW w:w="1496"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3A6DCDE4" w14:textId="77777777" w:rsidR="009A13F3" w:rsidRDefault="009A13F3" w:rsidP="005F09A2">
            <w:pPr>
              <w:spacing w:after="0" w:line="240" w:lineRule="auto"/>
              <w:jc w:val="center"/>
              <w:rPr>
                <w:rFonts w:eastAsia="Times New Roman" w:cs="Times New Roman"/>
                <w:b/>
                <w:bCs/>
                <w:color w:val="000000"/>
                <w:sz w:val="18"/>
                <w:szCs w:val="18"/>
                <w:lang w:eastAsia="en-GB"/>
              </w:rPr>
            </w:pPr>
            <w:r w:rsidRPr="000C4FE8">
              <w:rPr>
                <w:rFonts w:eastAsia="Times New Roman" w:cs="Times New Roman"/>
                <w:b/>
                <w:bCs/>
                <w:color w:val="000000"/>
                <w:sz w:val="18"/>
                <w:szCs w:val="18"/>
                <w:lang w:eastAsia="en-GB"/>
              </w:rPr>
              <w:t>Kopā</w:t>
            </w:r>
            <w:r>
              <w:rPr>
                <w:rFonts w:eastAsia="Times New Roman" w:cs="Times New Roman"/>
                <w:b/>
                <w:bCs/>
                <w:color w:val="000000"/>
                <w:sz w:val="18"/>
                <w:szCs w:val="18"/>
                <w:lang w:eastAsia="en-GB"/>
              </w:rPr>
              <w:t xml:space="preserve"> </w:t>
            </w:r>
          </w:p>
          <w:p w14:paraId="2760B841" w14:textId="3E5E158E" w:rsidR="009A13F3" w:rsidRPr="000C4FE8" w:rsidRDefault="009A13F3" w:rsidP="005F09A2">
            <w:pPr>
              <w:spacing w:after="0" w:line="240" w:lineRule="auto"/>
              <w:jc w:val="center"/>
              <w:rPr>
                <w:rFonts w:eastAsia="Times New Roman" w:cs="Times New Roman"/>
                <w:b/>
                <w:bCs/>
                <w:color w:val="000000"/>
                <w:sz w:val="18"/>
                <w:szCs w:val="18"/>
                <w:lang w:eastAsia="en-GB"/>
              </w:rPr>
            </w:pPr>
            <w:r>
              <w:rPr>
                <w:rFonts w:eastAsia="Times New Roman" w:cs="Times New Roman"/>
                <w:b/>
                <w:bCs/>
                <w:color w:val="000000"/>
                <w:sz w:val="18"/>
                <w:szCs w:val="18"/>
                <w:lang w:eastAsia="en-GB"/>
              </w:rPr>
              <w:t>CEF līgumos</w:t>
            </w:r>
          </w:p>
        </w:tc>
      </w:tr>
      <w:tr w:rsidR="009A13F3" w:rsidRPr="000C4FE8" w14:paraId="694F0E5B" w14:textId="77777777" w:rsidTr="009A13F3">
        <w:trPr>
          <w:trHeight w:val="283"/>
          <w:jc w:val="center"/>
        </w:trPr>
        <w:tc>
          <w:tcPr>
            <w:tcW w:w="919" w:type="dxa"/>
            <w:tcBorders>
              <w:top w:val="nil"/>
              <w:left w:val="single" w:sz="8" w:space="0" w:color="auto"/>
              <w:bottom w:val="single" w:sz="4" w:space="0" w:color="auto"/>
              <w:right w:val="single" w:sz="4" w:space="0" w:color="auto"/>
            </w:tcBorders>
            <w:shd w:val="clear" w:color="auto" w:fill="auto"/>
            <w:vAlign w:val="center"/>
            <w:hideMark/>
          </w:tcPr>
          <w:p w14:paraId="63D0F17D" w14:textId="77777777" w:rsidR="009A13F3" w:rsidRPr="000C4FE8" w:rsidRDefault="009A13F3" w:rsidP="005F09A2">
            <w:pPr>
              <w:spacing w:after="0" w:line="240" w:lineRule="auto"/>
              <w:rPr>
                <w:rFonts w:eastAsia="Times New Roman" w:cs="Times New Roman"/>
                <w:color w:val="000000"/>
                <w:sz w:val="18"/>
                <w:szCs w:val="18"/>
                <w:lang w:eastAsia="en-GB"/>
              </w:rPr>
            </w:pPr>
            <w:r w:rsidRPr="000C4FE8">
              <w:rPr>
                <w:rFonts w:eastAsia="Times New Roman" w:cs="Times New Roman"/>
                <w:color w:val="000000"/>
                <w:sz w:val="18"/>
                <w:szCs w:val="18"/>
                <w:lang w:eastAsia="en-GB"/>
              </w:rPr>
              <w:t>CEF-1</w:t>
            </w:r>
          </w:p>
        </w:tc>
        <w:tc>
          <w:tcPr>
            <w:tcW w:w="1342" w:type="dxa"/>
            <w:tcBorders>
              <w:top w:val="nil"/>
              <w:left w:val="nil"/>
              <w:bottom w:val="single" w:sz="4" w:space="0" w:color="auto"/>
              <w:right w:val="single" w:sz="4" w:space="0" w:color="auto"/>
            </w:tcBorders>
            <w:shd w:val="clear" w:color="auto" w:fill="auto"/>
            <w:vAlign w:val="center"/>
            <w:hideMark/>
          </w:tcPr>
          <w:p w14:paraId="61CD3308" w14:textId="77777777" w:rsidR="009A13F3" w:rsidRPr="000C4FE8" w:rsidRDefault="009A13F3" w:rsidP="00147F5B">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19 405 170</w:t>
            </w:r>
          </w:p>
        </w:tc>
        <w:tc>
          <w:tcPr>
            <w:tcW w:w="2536" w:type="dxa"/>
            <w:tcBorders>
              <w:top w:val="nil"/>
              <w:left w:val="nil"/>
              <w:bottom w:val="single" w:sz="4" w:space="0" w:color="auto"/>
              <w:right w:val="single" w:sz="4" w:space="0" w:color="auto"/>
            </w:tcBorders>
            <w:shd w:val="clear" w:color="auto" w:fill="auto"/>
            <w:vAlign w:val="center"/>
            <w:hideMark/>
          </w:tcPr>
          <w:p w14:paraId="182BA5F5" w14:textId="77777777" w:rsidR="009A13F3" w:rsidRPr="000C4FE8" w:rsidRDefault="009A13F3" w:rsidP="00147F5B">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3 424 442</w:t>
            </w:r>
          </w:p>
        </w:tc>
        <w:tc>
          <w:tcPr>
            <w:tcW w:w="1427" w:type="dxa"/>
            <w:tcBorders>
              <w:top w:val="nil"/>
              <w:left w:val="nil"/>
              <w:bottom w:val="single" w:sz="4" w:space="0" w:color="auto"/>
              <w:right w:val="single" w:sz="4" w:space="0" w:color="auto"/>
            </w:tcBorders>
            <w:vAlign w:val="center"/>
          </w:tcPr>
          <w:p w14:paraId="76F134D4" w14:textId="5E17CA32" w:rsidR="009A13F3" w:rsidRPr="000C4FE8" w:rsidRDefault="00B75AB7" w:rsidP="00294636">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1</w:t>
            </w:r>
            <w:r w:rsidR="00A637C4">
              <w:rPr>
                <w:rFonts w:eastAsia="Times New Roman" w:cs="Times New Roman"/>
                <w:color w:val="000000"/>
                <w:sz w:val="18"/>
                <w:szCs w:val="18"/>
                <w:lang w:eastAsia="en-GB"/>
              </w:rPr>
              <w:t> </w:t>
            </w:r>
            <w:r>
              <w:rPr>
                <w:rFonts w:eastAsia="Times New Roman" w:cs="Times New Roman"/>
                <w:color w:val="000000"/>
                <w:sz w:val="18"/>
                <w:szCs w:val="18"/>
                <w:lang w:eastAsia="en-GB"/>
              </w:rPr>
              <w:t>893</w:t>
            </w:r>
            <w:r w:rsidR="00A637C4">
              <w:rPr>
                <w:rFonts w:eastAsia="Times New Roman" w:cs="Times New Roman"/>
                <w:color w:val="000000"/>
                <w:sz w:val="18"/>
                <w:szCs w:val="18"/>
                <w:lang w:eastAsia="en-GB"/>
              </w:rPr>
              <w:t xml:space="preserve"> </w:t>
            </w:r>
            <w:r>
              <w:rPr>
                <w:rFonts w:eastAsia="Times New Roman" w:cs="Times New Roman"/>
                <w:color w:val="000000"/>
                <w:sz w:val="18"/>
                <w:szCs w:val="18"/>
                <w:lang w:eastAsia="en-GB"/>
              </w:rPr>
              <w:t>785</w:t>
            </w:r>
          </w:p>
        </w:tc>
        <w:tc>
          <w:tcPr>
            <w:tcW w:w="1496"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5D8A58A2" w14:textId="7BBA94F2" w:rsidR="009A13F3" w:rsidRPr="000C4FE8" w:rsidRDefault="009A13F3" w:rsidP="00147F5B">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22 829 612</w:t>
            </w:r>
          </w:p>
        </w:tc>
      </w:tr>
      <w:tr w:rsidR="009A13F3" w:rsidRPr="000C4FE8" w14:paraId="4D45143D" w14:textId="77777777" w:rsidTr="009A13F3">
        <w:trPr>
          <w:trHeight w:val="283"/>
          <w:jc w:val="center"/>
        </w:trPr>
        <w:tc>
          <w:tcPr>
            <w:tcW w:w="919" w:type="dxa"/>
            <w:tcBorders>
              <w:top w:val="nil"/>
              <w:left w:val="single" w:sz="8" w:space="0" w:color="auto"/>
              <w:bottom w:val="single" w:sz="4" w:space="0" w:color="auto"/>
              <w:right w:val="single" w:sz="4" w:space="0" w:color="auto"/>
            </w:tcBorders>
            <w:shd w:val="clear" w:color="auto" w:fill="auto"/>
            <w:vAlign w:val="center"/>
            <w:hideMark/>
          </w:tcPr>
          <w:p w14:paraId="3651779B" w14:textId="77777777" w:rsidR="009A13F3" w:rsidRPr="000C4FE8" w:rsidRDefault="009A13F3" w:rsidP="005F09A2">
            <w:pPr>
              <w:spacing w:after="0" w:line="240" w:lineRule="auto"/>
              <w:rPr>
                <w:rFonts w:eastAsia="Times New Roman" w:cs="Times New Roman"/>
                <w:color w:val="000000"/>
                <w:sz w:val="18"/>
                <w:szCs w:val="18"/>
                <w:lang w:eastAsia="en-GB"/>
              </w:rPr>
            </w:pPr>
            <w:r w:rsidRPr="000C4FE8">
              <w:rPr>
                <w:rFonts w:eastAsia="Times New Roman" w:cs="Times New Roman"/>
                <w:color w:val="000000"/>
                <w:sz w:val="18"/>
                <w:szCs w:val="18"/>
                <w:lang w:eastAsia="en-GB"/>
              </w:rPr>
              <w:t>CEF-2</w:t>
            </w:r>
          </w:p>
        </w:tc>
        <w:tc>
          <w:tcPr>
            <w:tcW w:w="1342" w:type="dxa"/>
            <w:tcBorders>
              <w:top w:val="nil"/>
              <w:left w:val="nil"/>
              <w:bottom w:val="single" w:sz="4" w:space="0" w:color="auto"/>
              <w:right w:val="single" w:sz="4" w:space="0" w:color="auto"/>
            </w:tcBorders>
            <w:shd w:val="clear" w:color="auto" w:fill="auto"/>
            <w:vAlign w:val="center"/>
            <w:hideMark/>
          </w:tcPr>
          <w:p w14:paraId="6E66354B" w14:textId="31702FF2" w:rsidR="009A13F3" w:rsidRPr="000C4FE8" w:rsidRDefault="009A13F3" w:rsidP="00147F5B">
            <w:pPr>
              <w:spacing w:after="0" w:line="240" w:lineRule="auto"/>
              <w:jc w:val="center"/>
              <w:rPr>
                <w:rFonts w:eastAsia="Times New Roman" w:cs="Times New Roman"/>
                <w:color w:val="000000"/>
                <w:sz w:val="18"/>
                <w:szCs w:val="18"/>
                <w:lang w:eastAsia="en-GB"/>
              </w:rPr>
            </w:pPr>
            <w:r w:rsidRPr="00D1709F">
              <w:rPr>
                <w:rFonts w:eastAsia="Times New Roman" w:cs="Times New Roman"/>
                <w:color w:val="000000"/>
                <w:sz w:val="18"/>
                <w:szCs w:val="18"/>
                <w:lang w:eastAsia="en-GB"/>
              </w:rPr>
              <w:t>1 391 945</w:t>
            </w:r>
          </w:p>
        </w:tc>
        <w:tc>
          <w:tcPr>
            <w:tcW w:w="2536" w:type="dxa"/>
            <w:tcBorders>
              <w:top w:val="nil"/>
              <w:left w:val="nil"/>
              <w:bottom w:val="single" w:sz="4" w:space="0" w:color="auto"/>
              <w:right w:val="single" w:sz="4" w:space="0" w:color="auto"/>
            </w:tcBorders>
            <w:shd w:val="clear" w:color="auto" w:fill="auto"/>
            <w:vAlign w:val="center"/>
            <w:hideMark/>
          </w:tcPr>
          <w:p w14:paraId="62178318" w14:textId="77777777" w:rsidR="009A13F3" w:rsidRPr="000C4FE8" w:rsidRDefault="009A13F3" w:rsidP="00147F5B">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9 000</w:t>
            </w:r>
          </w:p>
        </w:tc>
        <w:tc>
          <w:tcPr>
            <w:tcW w:w="1427" w:type="dxa"/>
            <w:tcBorders>
              <w:top w:val="nil"/>
              <w:left w:val="nil"/>
              <w:bottom w:val="single" w:sz="4" w:space="0" w:color="auto"/>
              <w:right w:val="single" w:sz="4" w:space="0" w:color="auto"/>
            </w:tcBorders>
            <w:vAlign w:val="center"/>
          </w:tcPr>
          <w:p w14:paraId="1023F281" w14:textId="59102C0F" w:rsidR="009A13F3" w:rsidRPr="000C4FE8" w:rsidRDefault="009A13F3" w:rsidP="00147F5B">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3 000</w:t>
            </w:r>
          </w:p>
        </w:tc>
        <w:tc>
          <w:tcPr>
            <w:tcW w:w="1496"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3B0D0B82" w14:textId="79E95B5C" w:rsidR="009A13F3" w:rsidRPr="000C4FE8" w:rsidRDefault="009A13F3" w:rsidP="00147F5B">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1 400 945</w:t>
            </w:r>
          </w:p>
        </w:tc>
      </w:tr>
      <w:tr w:rsidR="009A13F3" w:rsidRPr="000C4FE8" w14:paraId="7815D6F6" w14:textId="77777777" w:rsidTr="009A13F3">
        <w:trPr>
          <w:trHeight w:val="283"/>
          <w:jc w:val="center"/>
        </w:trPr>
        <w:tc>
          <w:tcPr>
            <w:tcW w:w="919" w:type="dxa"/>
            <w:tcBorders>
              <w:top w:val="nil"/>
              <w:left w:val="single" w:sz="8" w:space="0" w:color="auto"/>
              <w:bottom w:val="single" w:sz="4" w:space="0" w:color="auto"/>
              <w:right w:val="single" w:sz="4" w:space="0" w:color="auto"/>
            </w:tcBorders>
            <w:shd w:val="clear" w:color="auto" w:fill="auto"/>
            <w:vAlign w:val="center"/>
            <w:hideMark/>
          </w:tcPr>
          <w:p w14:paraId="72F7624E" w14:textId="77777777" w:rsidR="009A13F3" w:rsidRPr="000C4FE8" w:rsidRDefault="009A13F3" w:rsidP="005F09A2">
            <w:pPr>
              <w:spacing w:after="0" w:line="240" w:lineRule="auto"/>
              <w:rPr>
                <w:rFonts w:eastAsia="Times New Roman" w:cs="Times New Roman"/>
                <w:color w:val="000000"/>
                <w:sz w:val="18"/>
                <w:szCs w:val="18"/>
                <w:lang w:eastAsia="en-GB"/>
              </w:rPr>
            </w:pPr>
            <w:r w:rsidRPr="000C4FE8">
              <w:rPr>
                <w:rFonts w:eastAsia="Times New Roman" w:cs="Times New Roman"/>
                <w:color w:val="000000"/>
                <w:sz w:val="18"/>
                <w:szCs w:val="18"/>
                <w:lang w:eastAsia="en-GB"/>
              </w:rPr>
              <w:t>CEF-3</w:t>
            </w:r>
          </w:p>
        </w:tc>
        <w:tc>
          <w:tcPr>
            <w:tcW w:w="1342" w:type="dxa"/>
            <w:tcBorders>
              <w:top w:val="nil"/>
              <w:left w:val="nil"/>
              <w:bottom w:val="single" w:sz="4" w:space="0" w:color="auto"/>
              <w:right w:val="single" w:sz="4" w:space="0" w:color="auto"/>
            </w:tcBorders>
            <w:shd w:val="clear" w:color="auto" w:fill="auto"/>
            <w:vAlign w:val="center"/>
            <w:hideMark/>
          </w:tcPr>
          <w:p w14:paraId="178348BE" w14:textId="77777777" w:rsidR="009A13F3" w:rsidRPr="000C4FE8" w:rsidRDefault="009A13F3" w:rsidP="00147F5B">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10 370 300</w:t>
            </w:r>
          </w:p>
        </w:tc>
        <w:tc>
          <w:tcPr>
            <w:tcW w:w="2536" w:type="dxa"/>
            <w:tcBorders>
              <w:top w:val="nil"/>
              <w:left w:val="nil"/>
              <w:bottom w:val="single" w:sz="4" w:space="0" w:color="auto"/>
              <w:right w:val="single" w:sz="4" w:space="0" w:color="auto"/>
            </w:tcBorders>
            <w:shd w:val="clear" w:color="auto" w:fill="auto"/>
            <w:vAlign w:val="center"/>
            <w:hideMark/>
          </w:tcPr>
          <w:p w14:paraId="228A64FC" w14:textId="77777777" w:rsidR="009A13F3" w:rsidRPr="000C4FE8" w:rsidRDefault="009A13F3" w:rsidP="00147F5B">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1 830 053</w:t>
            </w:r>
          </w:p>
        </w:tc>
        <w:tc>
          <w:tcPr>
            <w:tcW w:w="1427" w:type="dxa"/>
            <w:tcBorders>
              <w:top w:val="nil"/>
              <w:left w:val="nil"/>
              <w:bottom w:val="single" w:sz="4" w:space="0" w:color="auto"/>
              <w:right w:val="single" w:sz="4" w:space="0" w:color="auto"/>
            </w:tcBorders>
            <w:vAlign w:val="center"/>
          </w:tcPr>
          <w:p w14:paraId="66A835C5" w14:textId="51B4CADC" w:rsidR="009A13F3" w:rsidRPr="000C4FE8" w:rsidRDefault="00A637C4" w:rsidP="00147F5B">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616 619</w:t>
            </w:r>
          </w:p>
        </w:tc>
        <w:tc>
          <w:tcPr>
            <w:tcW w:w="1496"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3250E7B9" w14:textId="216AE9CD" w:rsidR="009A13F3" w:rsidRPr="000C4FE8" w:rsidRDefault="009A13F3" w:rsidP="00147F5B">
            <w:pPr>
              <w:spacing w:after="0" w:line="240" w:lineRule="auto"/>
              <w:jc w:val="center"/>
              <w:rPr>
                <w:rFonts w:eastAsia="Times New Roman" w:cs="Times New Roman"/>
                <w:color w:val="000000"/>
                <w:sz w:val="18"/>
                <w:szCs w:val="18"/>
                <w:lang w:eastAsia="en-GB"/>
              </w:rPr>
            </w:pPr>
            <w:r w:rsidRPr="000C4FE8">
              <w:rPr>
                <w:rFonts w:eastAsia="Times New Roman" w:cs="Times New Roman"/>
                <w:color w:val="000000"/>
                <w:sz w:val="18"/>
                <w:szCs w:val="18"/>
                <w:lang w:eastAsia="en-GB"/>
              </w:rPr>
              <w:t>12 200 353</w:t>
            </w:r>
          </w:p>
        </w:tc>
      </w:tr>
      <w:tr w:rsidR="009A13F3" w:rsidRPr="000C4FE8" w14:paraId="2FBB2D97" w14:textId="77777777" w:rsidTr="009A13F3">
        <w:trPr>
          <w:trHeight w:val="283"/>
          <w:jc w:val="center"/>
        </w:trPr>
        <w:tc>
          <w:tcPr>
            <w:tcW w:w="919" w:type="dxa"/>
            <w:tcBorders>
              <w:top w:val="nil"/>
              <w:left w:val="single" w:sz="8" w:space="0" w:color="auto"/>
              <w:bottom w:val="single" w:sz="4" w:space="0" w:color="auto"/>
              <w:right w:val="single" w:sz="4" w:space="0" w:color="auto"/>
            </w:tcBorders>
            <w:shd w:val="clear" w:color="auto" w:fill="auto"/>
            <w:vAlign w:val="center"/>
            <w:hideMark/>
          </w:tcPr>
          <w:p w14:paraId="0FF9CEB6" w14:textId="06B12D76" w:rsidR="009A13F3" w:rsidRPr="000C4FE8" w:rsidRDefault="009A13F3" w:rsidP="005F09A2">
            <w:pPr>
              <w:spacing w:after="0" w:line="240" w:lineRule="auto"/>
              <w:rPr>
                <w:rFonts w:eastAsia="Times New Roman" w:cs="Times New Roman"/>
                <w:color w:val="000000"/>
                <w:sz w:val="18"/>
                <w:szCs w:val="18"/>
                <w:lang w:eastAsia="en-GB"/>
              </w:rPr>
            </w:pPr>
            <w:r w:rsidRPr="000C4FE8">
              <w:rPr>
                <w:rFonts w:eastAsia="Times New Roman" w:cs="Times New Roman"/>
                <w:color w:val="000000"/>
                <w:sz w:val="18"/>
                <w:szCs w:val="18"/>
                <w:lang w:eastAsia="en-GB"/>
              </w:rPr>
              <w:t>CEF-6S</w:t>
            </w:r>
          </w:p>
        </w:tc>
        <w:tc>
          <w:tcPr>
            <w:tcW w:w="1342" w:type="dxa"/>
            <w:tcBorders>
              <w:top w:val="nil"/>
              <w:left w:val="nil"/>
              <w:bottom w:val="single" w:sz="4" w:space="0" w:color="auto"/>
              <w:right w:val="single" w:sz="4" w:space="0" w:color="auto"/>
            </w:tcBorders>
            <w:shd w:val="clear" w:color="auto" w:fill="auto"/>
            <w:vAlign w:val="center"/>
            <w:hideMark/>
          </w:tcPr>
          <w:p w14:paraId="7D7BE060" w14:textId="0226227F" w:rsidR="009A13F3" w:rsidRPr="00E20358" w:rsidRDefault="009A13F3" w:rsidP="00147F5B">
            <w:pPr>
              <w:spacing w:after="0" w:line="240" w:lineRule="auto"/>
              <w:jc w:val="center"/>
              <w:rPr>
                <w:rFonts w:eastAsia="Times New Roman" w:cs="Times New Roman"/>
                <w:color w:val="000000"/>
                <w:sz w:val="18"/>
                <w:szCs w:val="18"/>
                <w:lang w:eastAsia="en-GB"/>
              </w:rPr>
            </w:pPr>
            <w:r w:rsidRPr="00E20358">
              <w:rPr>
                <w:rFonts w:eastAsia="Times New Roman" w:cs="Times New Roman"/>
                <w:color w:val="000000"/>
                <w:sz w:val="18"/>
                <w:szCs w:val="18"/>
                <w:lang w:eastAsia="en-GB"/>
              </w:rPr>
              <w:t>37 689 087</w:t>
            </w:r>
          </w:p>
        </w:tc>
        <w:tc>
          <w:tcPr>
            <w:tcW w:w="2536" w:type="dxa"/>
            <w:tcBorders>
              <w:top w:val="nil"/>
              <w:left w:val="nil"/>
              <w:bottom w:val="single" w:sz="4" w:space="0" w:color="auto"/>
              <w:right w:val="single" w:sz="4" w:space="0" w:color="auto"/>
            </w:tcBorders>
            <w:shd w:val="clear" w:color="auto" w:fill="auto"/>
            <w:vAlign w:val="center"/>
            <w:hideMark/>
          </w:tcPr>
          <w:p w14:paraId="145BAEED" w14:textId="77777777" w:rsidR="009A13F3" w:rsidRPr="00E20358" w:rsidRDefault="009A13F3" w:rsidP="00147F5B">
            <w:pPr>
              <w:spacing w:after="0" w:line="240" w:lineRule="auto"/>
              <w:jc w:val="center"/>
              <w:rPr>
                <w:rFonts w:eastAsia="Times New Roman" w:cs="Times New Roman"/>
                <w:color w:val="000000"/>
                <w:sz w:val="18"/>
                <w:szCs w:val="18"/>
                <w:lang w:eastAsia="en-GB"/>
              </w:rPr>
            </w:pPr>
            <w:r w:rsidRPr="00E20358">
              <w:rPr>
                <w:rFonts w:eastAsia="Times New Roman" w:cs="Times New Roman"/>
                <w:color w:val="000000"/>
                <w:sz w:val="18"/>
                <w:szCs w:val="18"/>
                <w:lang w:eastAsia="en-GB"/>
              </w:rPr>
              <w:t>6 651 015</w:t>
            </w:r>
          </w:p>
        </w:tc>
        <w:tc>
          <w:tcPr>
            <w:tcW w:w="1427" w:type="dxa"/>
            <w:tcBorders>
              <w:top w:val="nil"/>
              <w:left w:val="nil"/>
              <w:bottom w:val="single" w:sz="4" w:space="0" w:color="auto"/>
              <w:right w:val="single" w:sz="4" w:space="0" w:color="auto"/>
            </w:tcBorders>
            <w:vAlign w:val="center"/>
          </w:tcPr>
          <w:p w14:paraId="3856E95B" w14:textId="1FD74CF0" w:rsidR="009A13F3" w:rsidRPr="00E20358" w:rsidRDefault="00A637C4" w:rsidP="00147F5B">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2</w:t>
            </w:r>
            <w:r w:rsidR="009E6452">
              <w:rPr>
                <w:rFonts w:eastAsia="Times New Roman" w:cs="Times New Roman"/>
                <w:color w:val="000000"/>
                <w:sz w:val="18"/>
                <w:szCs w:val="18"/>
                <w:lang w:eastAsia="en-GB"/>
              </w:rPr>
              <w:t> 206 999</w:t>
            </w:r>
          </w:p>
        </w:tc>
        <w:tc>
          <w:tcPr>
            <w:tcW w:w="1496"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1C526AE1" w14:textId="72893580" w:rsidR="009A13F3" w:rsidRPr="00E20358" w:rsidRDefault="009A13F3" w:rsidP="00147F5B">
            <w:pPr>
              <w:spacing w:after="0" w:line="240" w:lineRule="auto"/>
              <w:jc w:val="center"/>
              <w:rPr>
                <w:rFonts w:eastAsia="Times New Roman" w:cs="Times New Roman"/>
                <w:color w:val="000000"/>
                <w:sz w:val="18"/>
                <w:szCs w:val="18"/>
                <w:lang w:eastAsia="en-GB"/>
              </w:rPr>
            </w:pPr>
            <w:r w:rsidRPr="00E20358">
              <w:rPr>
                <w:rFonts w:eastAsia="Times New Roman" w:cs="Times New Roman"/>
                <w:color w:val="000000"/>
                <w:sz w:val="18"/>
                <w:szCs w:val="18"/>
                <w:lang w:eastAsia="en-GB"/>
              </w:rPr>
              <w:t>44 340 102</w:t>
            </w:r>
          </w:p>
        </w:tc>
      </w:tr>
      <w:tr w:rsidR="009A13F3" w:rsidRPr="000C4FE8" w14:paraId="69C5DD0B" w14:textId="77777777" w:rsidTr="009A13F3">
        <w:trPr>
          <w:trHeight w:val="283"/>
          <w:jc w:val="center"/>
        </w:trPr>
        <w:tc>
          <w:tcPr>
            <w:tcW w:w="919" w:type="dxa"/>
            <w:tcBorders>
              <w:top w:val="nil"/>
              <w:left w:val="single" w:sz="8" w:space="0" w:color="auto"/>
              <w:bottom w:val="single" w:sz="4" w:space="0" w:color="auto"/>
              <w:right w:val="single" w:sz="4" w:space="0" w:color="auto"/>
            </w:tcBorders>
            <w:shd w:val="clear" w:color="auto" w:fill="auto"/>
            <w:vAlign w:val="center"/>
            <w:hideMark/>
          </w:tcPr>
          <w:p w14:paraId="0B38383B" w14:textId="5629C04A" w:rsidR="009A13F3" w:rsidRPr="000C4FE8" w:rsidRDefault="009A13F3" w:rsidP="005F09A2">
            <w:pPr>
              <w:spacing w:after="0" w:line="240" w:lineRule="auto"/>
              <w:rPr>
                <w:rFonts w:eastAsia="Times New Roman" w:cs="Times New Roman"/>
                <w:color w:val="000000"/>
                <w:sz w:val="18"/>
                <w:szCs w:val="18"/>
                <w:lang w:eastAsia="en-GB"/>
              </w:rPr>
            </w:pPr>
            <w:r w:rsidRPr="000C4FE8">
              <w:rPr>
                <w:rFonts w:eastAsia="Times New Roman" w:cs="Times New Roman"/>
                <w:color w:val="000000"/>
                <w:sz w:val="18"/>
                <w:szCs w:val="18"/>
                <w:lang w:eastAsia="en-GB"/>
              </w:rPr>
              <w:t>CEF-6W</w:t>
            </w:r>
          </w:p>
        </w:tc>
        <w:tc>
          <w:tcPr>
            <w:tcW w:w="1342" w:type="dxa"/>
            <w:tcBorders>
              <w:top w:val="nil"/>
              <w:left w:val="nil"/>
              <w:bottom w:val="single" w:sz="4" w:space="0" w:color="auto"/>
              <w:right w:val="single" w:sz="4" w:space="0" w:color="auto"/>
            </w:tcBorders>
            <w:shd w:val="clear" w:color="auto" w:fill="auto"/>
            <w:vAlign w:val="center"/>
            <w:hideMark/>
          </w:tcPr>
          <w:p w14:paraId="06D1F02D" w14:textId="77777777" w:rsidR="009A13F3" w:rsidRPr="00E20358" w:rsidRDefault="009A13F3" w:rsidP="00147F5B">
            <w:pPr>
              <w:spacing w:after="0" w:line="240" w:lineRule="auto"/>
              <w:jc w:val="center"/>
              <w:rPr>
                <w:rFonts w:eastAsia="Times New Roman" w:cs="Times New Roman"/>
                <w:color w:val="000000"/>
                <w:sz w:val="18"/>
                <w:szCs w:val="18"/>
                <w:lang w:eastAsia="en-GB"/>
              </w:rPr>
            </w:pPr>
            <w:r w:rsidRPr="00E20358">
              <w:rPr>
                <w:rFonts w:eastAsia="Times New Roman" w:cs="Times New Roman"/>
                <w:color w:val="000000"/>
                <w:sz w:val="18"/>
                <w:szCs w:val="18"/>
                <w:lang w:eastAsia="en-GB"/>
              </w:rPr>
              <w:t>5 429 344</w:t>
            </w:r>
          </w:p>
        </w:tc>
        <w:tc>
          <w:tcPr>
            <w:tcW w:w="2536" w:type="dxa"/>
            <w:tcBorders>
              <w:top w:val="nil"/>
              <w:left w:val="nil"/>
              <w:bottom w:val="single" w:sz="4" w:space="0" w:color="auto"/>
              <w:right w:val="single" w:sz="4" w:space="0" w:color="auto"/>
            </w:tcBorders>
            <w:shd w:val="clear" w:color="auto" w:fill="auto"/>
            <w:vAlign w:val="center"/>
            <w:hideMark/>
          </w:tcPr>
          <w:p w14:paraId="3EF79F6D" w14:textId="77777777" w:rsidR="009A13F3" w:rsidRPr="00E20358" w:rsidRDefault="009A13F3" w:rsidP="00147F5B">
            <w:pPr>
              <w:spacing w:after="0" w:line="240" w:lineRule="auto"/>
              <w:jc w:val="center"/>
              <w:rPr>
                <w:rFonts w:eastAsia="Times New Roman" w:cs="Times New Roman"/>
                <w:color w:val="000000"/>
                <w:sz w:val="18"/>
                <w:szCs w:val="18"/>
                <w:lang w:eastAsia="en-GB"/>
              </w:rPr>
            </w:pPr>
            <w:r w:rsidRPr="00E20358">
              <w:rPr>
                <w:rFonts w:eastAsia="Times New Roman" w:cs="Times New Roman"/>
                <w:color w:val="000000"/>
                <w:sz w:val="18"/>
                <w:szCs w:val="18"/>
                <w:lang w:eastAsia="en-GB"/>
              </w:rPr>
              <w:t>958 120</w:t>
            </w:r>
          </w:p>
        </w:tc>
        <w:tc>
          <w:tcPr>
            <w:tcW w:w="1427" w:type="dxa"/>
            <w:tcBorders>
              <w:top w:val="nil"/>
              <w:left w:val="nil"/>
              <w:bottom w:val="single" w:sz="4" w:space="0" w:color="auto"/>
              <w:right w:val="single" w:sz="4" w:space="0" w:color="auto"/>
            </w:tcBorders>
            <w:vAlign w:val="center"/>
          </w:tcPr>
          <w:p w14:paraId="44A4B18D" w14:textId="21AF660F" w:rsidR="009A13F3" w:rsidRPr="00E20358" w:rsidRDefault="009E6452" w:rsidP="00147F5B">
            <w:pPr>
              <w:spacing w:after="0" w:line="240" w:lineRule="auto"/>
              <w:jc w:val="center"/>
              <w:rPr>
                <w:rFonts w:eastAsia="Times New Roman" w:cs="Times New Roman"/>
                <w:color w:val="000000"/>
                <w:sz w:val="18"/>
                <w:szCs w:val="18"/>
                <w:lang w:eastAsia="en-GB"/>
              </w:rPr>
            </w:pPr>
            <w:r>
              <w:rPr>
                <w:rFonts w:eastAsia="Times New Roman" w:cs="Times New Roman"/>
                <w:color w:val="000000"/>
                <w:sz w:val="18"/>
                <w:szCs w:val="18"/>
                <w:lang w:eastAsia="en-GB"/>
              </w:rPr>
              <w:t>293 444</w:t>
            </w:r>
          </w:p>
        </w:tc>
        <w:tc>
          <w:tcPr>
            <w:tcW w:w="1496"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3CABF177" w14:textId="002C4DDD" w:rsidR="009A13F3" w:rsidRPr="00E20358" w:rsidRDefault="009A13F3" w:rsidP="00147F5B">
            <w:pPr>
              <w:spacing w:after="0" w:line="240" w:lineRule="auto"/>
              <w:jc w:val="center"/>
              <w:rPr>
                <w:rFonts w:eastAsia="Times New Roman" w:cs="Times New Roman"/>
                <w:color w:val="000000"/>
                <w:sz w:val="18"/>
                <w:szCs w:val="18"/>
                <w:lang w:eastAsia="en-GB"/>
              </w:rPr>
            </w:pPr>
            <w:r w:rsidRPr="00E20358">
              <w:rPr>
                <w:rFonts w:eastAsia="Times New Roman" w:cs="Times New Roman"/>
                <w:color w:val="000000"/>
                <w:sz w:val="18"/>
                <w:szCs w:val="18"/>
                <w:lang w:eastAsia="en-GB"/>
              </w:rPr>
              <w:t>6 387 464</w:t>
            </w:r>
          </w:p>
        </w:tc>
      </w:tr>
      <w:tr w:rsidR="009A13F3" w:rsidRPr="00147F5B" w14:paraId="20164F8A" w14:textId="77777777" w:rsidTr="009A13F3">
        <w:trPr>
          <w:trHeight w:val="296"/>
          <w:jc w:val="center"/>
        </w:trPr>
        <w:tc>
          <w:tcPr>
            <w:tcW w:w="919" w:type="dxa"/>
            <w:tcBorders>
              <w:top w:val="nil"/>
              <w:left w:val="single" w:sz="8" w:space="0" w:color="auto"/>
              <w:bottom w:val="single" w:sz="8" w:space="0" w:color="auto"/>
              <w:right w:val="single" w:sz="4" w:space="0" w:color="auto"/>
            </w:tcBorders>
            <w:shd w:val="clear" w:color="auto" w:fill="F2F2F2" w:themeFill="background1" w:themeFillShade="F2"/>
            <w:vAlign w:val="center"/>
          </w:tcPr>
          <w:p w14:paraId="511D6A02" w14:textId="2DED389E" w:rsidR="009A13F3" w:rsidRPr="007B3AAB" w:rsidRDefault="009A13F3" w:rsidP="00147F5B">
            <w:pPr>
              <w:spacing w:after="0" w:line="240" w:lineRule="auto"/>
              <w:rPr>
                <w:rFonts w:eastAsia="Times New Roman" w:cs="Times New Roman"/>
                <w:b/>
                <w:bCs/>
                <w:color w:val="000000"/>
                <w:sz w:val="18"/>
                <w:szCs w:val="18"/>
                <w:lang w:eastAsia="en-GB"/>
              </w:rPr>
            </w:pPr>
            <w:r w:rsidRPr="007B3AAB">
              <w:rPr>
                <w:rFonts w:eastAsia="Times New Roman" w:cs="Times New Roman"/>
                <w:b/>
                <w:bCs/>
                <w:color w:val="000000"/>
                <w:sz w:val="18"/>
                <w:szCs w:val="18"/>
                <w:lang w:eastAsia="en-GB"/>
              </w:rPr>
              <w:t>Kopā</w:t>
            </w:r>
          </w:p>
        </w:tc>
        <w:tc>
          <w:tcPr>
            <w:tcW w:w="1342" w:type="dxa"/>
            <w:tcBorders>
              <w:top w:val="nil"/>
              <w:left w:val="nil"/>
              <w:bottom w:val="single" w:sz="8" w:space="0" w:color="auto"/>
              <w:right w:val="single" w:sz="4" w:space="0" w:color="auto"/>
            </w:tcBorders>
            <w:shd w:val="clear" w:color="auto" w:fill="F2F2F2" w:themeFill="background1" w:themeFillShade="F2"/>
            <w:vAlign w:val="center"/>
          </w:tcPr>
          <w:p w14:paraId="7078AEEF" w14:textId="2E42CAE0" w:rsidR="009A13F3" w:rsidRPr="007B3AAB" w:rsidRDefault="009A13F3" w:rsidP="00147F5B">
            <w:pPr>
              <w:spacing w:after="0" w:line="240" w:lineRule="auto"/>
              <w:jc w:val="center"/>
              <w:rPr>
                <w:rFonts w:eastAsia="Times New Roman" w:cs="Times New Roman"/>
                <w:b/>
                <w:bCs/>
                <w:color w:val="000000"/>
                <w:sz w:val="18"/>
                <w:szCs w:val="18"/>
                <w:lang w:eastAsia="en-GB"/>
              </w:rPr>
            </w:pPr>
            <w:r>
              <w:rPr>
                <w:b/>
                <w:sz w:val="18"/>
                <w:szCs w:val="18"/>
              </w:rPr>
              <w:t>74 285 846</w:t>
            </w:r>
          </w:p>
        </w:tc>
        <w:tc>
          <w:tcPr>
            <w:tcW w:w="2536" w:type="dxa"/>
            <w:tcBorders>
              <w:top w:val="nil"/>
              <w:left w:val="nil"/>
              <w:bottom w:val="single" w:sz="8" w:space="0" w:color="auto"/>
              <w:right w:val="single" w:sz="4" w:space="0" w:color="auto"/>
            </w:tcBorders>
            <w:shd w:val="clear" w:color="auto" w:fill="F2F2F2" w:themeFill="background1" w:themeFillShade="F2"/>
            <w:vAlign w:val="center"/>
          </w:tcPr>
          <w:p w14:paraId="60DBE95A" w14:textId="2432C24A" w:rsidR="009A13F3" w:rsidRPr="007B3AAB" w:rsidRDefault="009A13F3" w:rsidP="00147F5B">
            <w:pPr>
              <w:spacing w:after="0" w:line="240" w:lineRule="auto"/>
              <w:jc w:val="center"/>
              <w:rPr>
                <w:rFonts w:eastAsia="Times New Roman" w:cs="Times New Roman"/>
                <w:b/>
                <w:bCs/>
                <w:color w:val="000000"/>
                <w:sz w:val="18"/>
                <w:szCs w:val="18"/>
                <w:lang w:eastAsia="en-GB"/>
              </w:rPr>
            </w:pPr>
            <w:r w:rsidRPr="007B3AAB">
              <w:rPr>
                <w:b/>
                <w:sz w:val="18"/>
                <w:szCs w:val="18"/>
              </w:rPr>
              <w:t>12 872 630</w:t>
            </w:r>
          </w:p>
        </w:tc>
        <w:tc>
          <w:tcPr>
            <w:tcW w:w="1427" w:type="dxa"/>
            <w:tcBorders>
              <w:top w:val="nil"/>
              <w:left w:val="nil"/>
              <w:bottom w:val="single" w:sz="8" w:space="0" w:color="auto"/>
              <w:right w:val="single" w:sz="4" w:space="0" w:color="auto"/>
            </w:tcBorders>
            <w:shd w:val="clear" w:color="auto" w:fill="F2F2F2" w:themeFill="background1" w:themeFillShade="F2"/>
            <w:vAlign w:val="center"/>
          </w:tcPr>
          <w:p w14:paraId="6C9FE95E" w14:textId="60EB233E" w:rsidR="009A13F3" w:rsidRPr="007B3AAB" w:rsidRDefault="009E6452" w:rsidP="000A72AE">
            <w:pPr>
              <w:spacing w:after="0" w:line="240" w:lineRule="auto"/>
              <w:jc w:val="center"/>
              <w:rPr>
                <w:b/>
                <w:sz w:val="18"/>
                <w:szCs w:val="18"/>
              </w:rPr>
            </w:pPr>
            <w:r>
              <w:rPr>
                <w:b/>
                <w:sz w:val="18"/>
                <w:szCs w:val="18"/>
              </w:rPr>
              <w:t>5 013 847</w:t>
            </w:r>
          </w:p>
        </w:tc>
        <w:tc>
          <w:tcPr>
            <w:tcW w:w="1496" w:type="dxa"/>
            <w:tcBorders>
              <w:top w:val="single" w:sz="4" w:space="0" w:color="auto"/>
              <w:left w:val="single" w:sz="4" w:space="0" w:color="auto"/>
              <w:bottom w:val="single" w:sz="8" w:space="0" w:color="auto"/>
              <w:right w:val="single" w:sz="8" w:space="0" w:color="auto"/>
            </w:tcBorders>
            <w:shd w:val="clear" w:color="auto" w:fill="F2F2F2" w:themeFill="background1" w:themeFillShade="F2"/>
            <w:vAlign w:val="center"/>
          </w:tcPr>
          <w:p w14:paraId="6F941C80" w14:textId="36B70508" w:rsidR="009A13F3" w:rsidRPr="007B3AAB" w:rsidRDefault="009A13F3" w:rsidP="00147F5B">
            <w:pPr>
              <w:spacing w:after="0" w:line="240" w:lineRule="auto"/>
              <w:jc w:val="center"/>
              <w:rPr>
                <w:rFonts w:eastAsia="Times New Roman" w:cs="Times New Roman"/>
                <w:b/>
                <w:bCs/>
                <w:color w:val="000000"/>
                <w:sz w:val="18"/>
                <w:szCs w:val="18"/>
                <w:lang w:eastAsia="en-GB"/>
              </w:rPr>
            </w:pPr>
            <w:r>
              <w:rPr>
                <w:b/>
                <w:sz w:val="18"/>
                <w:szCs w:val="18"/>
              </w:rPr>
              <w:t>87 158 467</w:t>
            </w:r>
          </w:p>
        </w:tc>
      </w:tr>
    </w:tbl>
    <w:p w14:paraId="332E4529" w14:textId="618C12CC" w:rsidR="002F449D" w:rsidRDefault="006969B6" w:rsidP="006B6FC1">
      <w:pPr>
        <w:spacing w:before="120" w:after="120" w:line="240" w:lineRule="auto"/>
        <w:ind w:firstLine="720"/>
        <w:jc w:val="both"/>
        <w:rPr>
          <w:rFonts w:eastAsia="Calibri" w:cs="Times New Roman"/>
          <w:sz w:val="24"/>
          <w:szCs w:val="24"/>
        </w:rPr>
      </w:pPr>
      <w:r>
        <w:rPr>
          <w:rFonts w:eastAsia="Calibri" w:cs="Times New Roman"/>
          <w:sz w:val="24"/>
          <w:szCs w:val="24"/>
        </w:rPr>
        <w:t>Sākotnēji</w:t>
      </w:r>
      <w:r w:rsidR="00467F11">
        <w:rPr>
          <w:rFonts w:eastAsia="Calibri" w:cs="Times New Roman"/>
          <w:sz w:val="24"/>
          <w:szCs w:val="24"/>
        </w:rPr>
        <w:t>,</w:t>
      </w:r>
      <w:r>
        <w:rPr>
          <w:rFonts w:eastAsia="Calibri" w:cs="Times New Roman"/>
          <w:sz w:val="24"/>
          <w:szCs w:val="24"/>
        </w:rPr>
        <w:t xml:space="preserve"> kamēr valstis līdzfinansēja tikai tās RBR horizontālās aktivitātes</w:t>
      </w:r>
      <w:r w:rsidR="00850CAE" w:rsidRPr="00850CAE">
        <w:rPr>
          <w:rFonts w:eastAsia="Calibri" w:cs="Times New Roman"/>
          <w:sz w:val="24"/>
          <w:szCs w:val="24"/>
        </w:rPr>
        <w:t xml:space="preserve"> </w:t>
      </w:r>
      <w:r w:rsidR="00850CAE">
        <w:rPr>
          <w:rFonts w:eastAsia="Calibri" w:cs="Times New Roman"/>
          <w:sz w:val="24"/>
          <w:szCs w:val="24"/>
        </w:rPr>
        <w:t>(pamatā tās bija Projekta plānošanas aktivitātes)</w:t>
      </w:r>
      <w:r>
        <w:rPr>
          <w:rFonts w:eastAsia="Calibri" w:cs="Times New Roman"/>
          <w:sz w:val="24"/>
          <w:szCs w:val="24"/>
        </w:rPr>
        <w:t>, kas attiecas uz visām trīs Baltijas valstī</w:t>
      </w:r>
      <w:r w:rsidR="009C735A">
        <w:rPr>
          <w:rFonts w:eastAsia="Calibri" w:cs="Times New Roman"/>
          <w:sz w:val="24"/>
          <w:szCs w:val="24"/>
        </w:rPr>
        <w:t>m</w:t>
      </w:r>
      <w:r>
        <w:rPr>
          <w:rFonts w:eastAsia="Calibri" w:cs="Times New Roman"/>
          <w:sz w:val="24"/>
          <w:szCs w:val="24"/>
        </w:rPr>
        <w:t>,</w:t>
      </w:r>
      <w:r w:rsidR="003F3146" w:rsidRPr="000C4FE8">
        <w:rPr>
          <w:rFonts w:eastAsia="Calibri" w:cs="Times New Roman"/>
          <w:sz w:val="24"/>
          <w:szCs w:val="24"/>
        </w:rPr>
        <w:t xml:space="preserve"> Latvijas līdzfinansējums RBR aktivitātēm saskaņā ar Igaunijas, Latvijas un Lietuvas vienošanos tika nodrošināts</w:t>
      </w:r>
      <w:r w:rsidR="00467F11">
        <w:rPr>
          <w:rFonts w:eastAsia="Calibri" w:cs="Times New Roman"/>
          <w:sz w:val="24"/>
          <w:szCs w:val="24"/>
        </w:rPr>
        <w:t>,</w:t>
      </w:r>
      <w:r w:rsidR="003F3146" w:rsidRPr="000C4FE8">
        <w:rPr>
          <w:rFonts w:eastAsia="Calibri" w:cs="Times New Roman"/>
          <w:sz w:val="24"/>
          <w:szCs w:val="24"/>
        </w:rPr>
        <w:t xml:space="preserve"> veicot iemaksas RBR pamatkapitālā</w:t>
      </w:r>
      <w:r w:rsidR="00622D8B">
        <w:rPr>
          <w:rFonts w:eastAsia="Calibri" w:cs="Times New Roman"/>
          <w:sz w:val="24"/>
          <w:szCs w:val="24"/>
        </w:rPr>
        <w:t>. Sekojoši</w:t>
      </w:r>
      <w:r w:rsidR="003F3146" w:rsidRPr="000C4FE8">
        <w:rPr>
          <w:rFonts w:eastAsia="Calibri" w:cs="Times New Roman"/>
          <w:sz w:val="24"/>
          <w:szCs w:val="24"/>
        </w:rPr>
        <w:t xml:space="preserve"> jautājums par Latvijas puses līdzfinansējuma nodrošināšanu ar ieguldījumu pamatkapitālā ikgadēji tika skatīts Ministru kabinetā un pieņemts attiecīgs Ministru kabineta lēmums. Tādejādi 2014. – 2019.</w:t>
      </w:r>
      <w:r w:rsidR="00766683">
        <w:rPr>
          <w:rFonts w:eastAsia="Calibri" w:cs="Times New Roman"/>
          <w:sz w:val="24"/>
          <w:szCs w:val="24"/>
        </w:rPr>
        <w:t> </w:t>
      </w:r>
      <w:r w:rsidR="003F3146" w:rsidRPr="000C4FE8">
        <w:rPr>
          <w:rFonts w:eastAsia="Calibri" w:cs="Times New Roman"/>
          <w:sz w:val="24"/>
          <w:szCs w:val="24"/>
        </w:rPr>
        <w:t xml:space="preserve">gadā RBR no Latvijas valsts budžeta ir saņēmis 3 900 000 </w:t>
      </w:r>
      <w:r w:rsidR="00261114" w:rsidRPr="00D474F3">
        <w:rPr>
          <w:rFonts w:eastAsia="Calibri" w:cs="Times New Roman"/>
          <w:i/>
          <w:iCs/>
          <w:sz w:val="24"/>
          <w:szCs w:val="24"/>
        </w:rPr>
        <w:t>euro</w:t>
      </w:r>
      <w:r w:rsidR="003F3146" w:rsidRPr="000C4FE8">
        <w:rPr>
          <w:rFonts w:eastAsia="Calibri" w:cs="Times New Roman"/>
          <w:sz w:val="24"/>
          <w:szCs w:val="24"/>
        </w:rPr>
        <w:t>, k</w:t>
      </w:r>
      <w:r w:rsidR="0028787A">
        <w:rPr>
          <w:rFonts w:eastAsia="Calibri" w:cs="Times New Roman"/>
          <w:sz w:val="24"/>
          <w:szCs w:val="24"/>
        </w:rPr>
        <w:t>as</w:t>
      </w:r>
      <w:r w:rsidR="003F3146" w:rsidRPr="000C4FE8">
        <w:rPr>
          <w:rFonts w:eastAsia="Calibri" w:cs="Times New Roman"/>
          <w:sz w:val="24"/>
          <w:szCs w:val="24"/>
        </w:rPr>
        <w:t xml:space="preserve"> tika iemaksāti RBR pamatkapitālā. </w:t>
      </w:r>
      <w:r w:rsidR="005A1DD0">
        <w:rPr>
          <w:rFonts w:eastAsia="Calibri" w:cs="Times New Roman"/>
          <w:sz w:val="24"/>
          <w:szCs w:val="24"/>
        </w:rPr>
        <w:t>F</w:t>
      </w:r>
      <w:r w:rsidR="00816D1A" w:rsidRPr="000C4FE8">
        <w:rPr>
          <w:rFonts w:eastAsia="Calibri" w:cs="Times New Roman"/>
          <w:sz w:val="24"/>
          <w:szCs w:val="24"/>
        </w:rPr>
        <w:t>inanšu līdzekļ</w:t>
      </w:r>
      <w:r w:rsidR="00DA10CA" w:rsidRPr="000C4FE8">
        <w:rPr>
          <w:rFonts w:eastAsia="Calibri" w:cs="Times New Roman"/>
          <w:sz w:val="24"/>
          <w:szCs w:val="24"/>
        </w:rPr>
        <w:t>i</w:t>
      </w:r>
      <w:r w:rsidR="00816D1A" w:rsidRPr="000C4FE8">
        <w:rPr>
          <w:rFonts w:eastAsia="Calibri" w:cs="Times New Roman"/>
          <w:sz w:val="24"/>
          <w:szCs w:val="24"/>
        </w:rPr>
        <w:t>, kas iemaksāti RBR pamatkapitālā</w:t>
      </w:r>
      <w:r w:rsidR="00DA10CA" w:rsidRPr="000C4FE8">
        <w:rPr>
          <w:rFonts w:eastAsia="Calibri" w:cs="Times New Roman"/>
          <w:sz w:val="24"/>
          <w:szCs w:val="24"/>
        </w:rPr>
        <w:t xml:space="preserve">, </w:t>
      </w:r>
      <w:r w:rsidR="005A1DD0">
        <w:rPr>
          <w:rFonts w:eastAsia="Calibri" w:cs="Times New Roman"/>
          <w:sz w:val="24"/>
          <w:szCs w:val="24"/>
        </w:rPr>
        <w:t>tika izmantoti</w:t>
      </w:r>
      <w:r w:rsidR="00622D8B">
        <w:rPr>
          <w:rFonts w:eastAsia="Calibri" w:cs="Times New Roman"/>
          <w:sz w:val="24"/>
          <w:szCs w:val="24"/>
        </w:rPr>
        <w:t>:</w:t>
      </w:r>
      <w:r w:rsidR="005A1DD0">
        <w:rPr>
          <w:rFonts w:eastAsia="Calibri" w:cs="Times New Roman"/>
          <w:sz w:val="24"/>
          <w:szCs w:val="24"/>
        </w:rPr>
        <w:t xml:space="preserve"> </w:t>
      </w:r>
      <w:r w:rsidR="00766683">
        <w:rPr>
          <w:rFonts w:eastAsia="Calibri" w:cs="Times New Roman"/>
          <w:sz w:val="24"/>
          <w:szCs w:val="24"/>
        </w:rPr>
        <w:t>1) </w:t>
      </w:r>
      <w:r w:rsidR="005A1DD0">
        <w:rPr>
          <w:rFonts w:eastAsia="Calibri" w:cs="Times New Roman"/>
          <w:sz w:val="24"/>
          <w:szCs w:val="24"/>
        </w:rPr>
        <w:t xml:space="preserve">līdzfinansējuma nodrošināšanai un </w:t>
      </w:r>
      <w:r w:rsidR="00816D1A" w:rsidRPr="000C4FE8">
        <w:rPr>
          <w:rFonts w:eastAsia="Calibri" w:cs="Times New Roman"/>
          <w:sz w:val="24"/>
          <w:szCs w:val="24"/>
        </w:rPr>
        <w:t>Projekta aktivitāšu</w:t>
      </w:r>
      <w:r w:rsidR="00B6680A" w:rsidRPr="000C4FE8">
        <w:rPr>
          <w:rFonts w:eastAsia="Calibri" w:cs="Times New Roman"/>
          <w:sz w:val="24"/>
          <w:szCs w:val="24"/>
        </w:rPr>
        <w:t xml:space="preserve"> </w:t>
      </w:r>
      <w:r w:rsidR="00467F11">
        <w:rPr>
          <w:rFonts w:eastAsia="Calibri" w:cs="Times New Roman"/>
          <w:sz w:val="24"/>
          <w:szCs w:val="24"/>
        </w:rPr>
        <w:t>priekšfinansēšanai pirms RBR saņem atbilstošus ārvalstu finanšu palīdzības resursus</w:t>
      </w:r>
      <w:r w:rsidR="00622D8B">
        <w:rPr>
          <w:rFonts w:eastAsia="Calibri" w:cs="Times New Roman"/>
          <w:sz w:val="24"/>
          <w:szCs w:val="24"/>
        </w:rPr>
        <w:t xml:space="preserve">; </w:t>
      </w:r>
      <w:r w:rsidR="00766683">
        <w:rPr>
          <w:rFonts w:eastAsia="Calibri" w:cs="Times New Roman"/>
          <w:sz w:val="24"/>
          <w:szCs w:val="24"/>
        </w:rPr>
        <w:t>2) </w:t>
      </w:r>
      <w:r w:rsidR="001751A7">
        <w:rPr>
          <w:rFonts w:eastAsia="Calibri" w:cs="Times New Roman"/>
          <w:sz w:val="24"/>
          <w:szCs w:val="24"/>
        </w:rPr>
        <w:t>pievienotās vērtības nodokļa (turpmāk – PVN) priekšfinansēšanai pirms PVN maksājumi tiek atgriezti RBR</w:t>
      </w:r>
      <w:r w:rsidR="00622D8B">
        <w:rPr>
          <w:rFonts w:eastAsia="Calibri" w:cs="Times New Roman"/>
          <w:sz w:val="24"/>
          <w:szCs w:val="24"/>
        </w:rPr>
        <w:t xml:space="preserve">; </w:t>
      </w:r>
      <w:r w:rsidR="009015DC">
        <w:rPr>
          <w:rFonts w:eastAsia="Calibri" w:cs="Times New Roman"/>
          <w:sz w:val="24"/>
          <w:szCs w:val="24"/>
        </w:rPr>
        <w:t xml:space="preserve">kā arī </w:t>
      </w:r>
      <w:r w:rsidR="00766683">
        <w:rPr>
          <w:rFonts w:eastAsia="Calibri" w:cs="Times New Roman"/>
          <w:sz w:val="24"/>
          <w:szCs w:val="24"/>
        </w:rPr>
        <w:t>3) </w:t>
      </w:r>
      <w:r w:rsidR="009015DC">
        <w:rPr>
          <w:rFonts w:eastAsia="Calibri" w:cs="Times New Roman"/>
          <w:sz w:val="24"/>
          <w:szCs w:val="24"/>
        </w:rPr>
        <w:t xml:space="preserve">Projekta </w:t>
      </w:r>
      <w:r w:rsidR="00A83930">
        <w:rPr>
          <w:rFonts w:eastAsia="Calibri" w:cs="Times New Roman"/>
          <w:sz w:val="24"/>
          <w:szCs w:val="24"/>
        </w:rPr>
        <w:t>pieskaitāmo netiešo</w:t>
      </w:r>
      <w:r w:rsidR="009015DC">
        <w:rPr>
          <w:rFonts w:eastAsia="Calibri" w:cs="Times New Roman"/>
          <w:sz w:val="24"/>
          <w:szCs w:val="24"/>
        </w:rPr>
        <w:t xml:space="preserve"> izmaksu priekšfinansēšanai</w:t>
      </w:r>
      <w:r w:rsidR="00E67395">
        <w:rPr>
          <w:rFonts w:eastAsia="Calibri" w:cs="Times New Roman"/>
          <w:sz w:val="24"/>
          <w:szCs w:val="24"/>
        </w:rPr>
        <w:t>,</w:t>
      </w:r>
      <w:r w:rsidR="009015DC">
        <w:rPr>
          <w:rFonts w:eastAsia="Calibri" w:cs="Times New Roman"/>
          <w:sz w:val="24"/>
          <w:szCs w:val="24"/>
        </w:rPr>
        <w:t xml:space="preserve"> pirms tiek saņemts </w:t>
      </w:r>
      <w:r w:rsidR="000B2F86">
        <w:rPr>
          <w:rFonts w:eastAsia="Calibri" w:cs="Times New Roman"/>
          <w:sz w:val="24"/>
          <w:szCs w:val="24"/>
        </w:rPr>
        <w:t xml:space="preserve">Baltijas </w:t>
      </w:r>
      <w:r w:rsidR="009015DC">
        <w:rPr>
          <w:rFonts w:eastAsia="Calibri" w:cs="Times New Roman"/>
          <w:sz w:val="24"/>
          <w:szCs w:val="24"/>
        </w:rPr>
        <w:t>valstu finansējums</w:t>
      </w:r>
      <w:r w:rsidR="00467F11">
        <w:rPr>
          <w:rFonts w:eastAsia="Calibri" w:cs="Times New Roman"/>
          <w:sz w:val="24"/>
          <w:szCs w:val="24"/>
        </w:rPr>
        <w:t>.</w:t>
      </w:r>
      <w:r w:rsidR="00816D1A" w:rsidRPr="000C4FE8">
        <w:rPr>
          <w:rFonts w:eastAsia="Calibri" w:cs="Times New Roman"/>
          <w:sz w:val="24"/>
          <w:szCs w:val="24"/>
        </w:rPr>
        <w:t xml:space="preserve"> Saņemto finanšu līdzekļu apguvi skatīt 2.</w:t>
      </w:r>
      <w:r w:rsidR="00766683">
        <w:rPr>
          <w:rFonts w:eastAsia="Calibri" w:cs="Times New Roman"/>
          <w:sz w:val="24"/>
          <w:szCs w:val="24"/>
        </w:rPr>
        <w:t> </w:t>
      </w:r>
      <w:r w:rsidR="00816D1A" w:rsidRPr="000C4FE8">
        <w:rPr>
          <w:rFonts w:eastAsia="Calibri" w:cs="Times New Roman"/>
          <w:sz w:val="24"/>
          <w:szCs w:val="24"/>
        </w:rPr>
        <w:t>tabulā.</w:t>
      </w:r>
    </w:p>
    <w:p w14:paraId="27B5F128" w14:textId="09D9C05E" w:rsidR="002F449D" w:rsidRPr="002F449D" w:rsidRDefault="002F449D" w:rsidP="00863D93">
      <w:pPr>
        <w:spacing w:after="0"/>
        <w:ind w:firstLine="567"/>
        <w:jc w:val="right"/>
        <w:rPr>
          <w:rFonts w:eastAsia="Calibri" w:cs="Times New Roman"/>
          <w:sz w:val="32"/>
          <w:szCs w:val="32"/>
        </w:rPr>
      </w:pPr>
      <w:r w:rsidRPr="002F449D">
        <w:rPr>
          <w:rFonts w:eastAsia="Times New Roman" w:cs="Times New Roman"/>
          <w:color w:val="000000"/>
          <w:sz w:val="24"/>
          <w:szCs w:val="24"/>
          <w:lang w:eastAsia="en-GB"/>
        </w:rPr>
        <w:t>2.</w:t>
      </w:r>
      <w:r w:rsidR="00AE483F">
        <w:rPr>
          <w:rFonts w:eastAsia="Times New Roman" w:cs="Times New Roman"/>
          <w:color w:val="000000"/>
          <w:sz w:val="24"/>
          <w:szCs w:val="24"/>
          <w:lang w:eastAsia="en-GB"/>
        </w:rPr>
        <w:t> </w:t>
      </w:r>
      <w:r w:rsidRPr="002F449D">
        <w:rPr>
          <w:rFonts w:eastAsia="Times New Roman" w:cs="Times New Roman"/>
          <w:color w:val="000000"/>
          <w:sz w:val="24"/>
          <w:szCs w:val="24"/>
          <w:lang w:eastAsia="en-GB"/>
        </w:rPr>
        <w:t>tabula</w:t>
      </w:r>
      <w:r w:rsidR="00AE483F">
        <w:rPr>
          <w:rFonts w:eastAsia="Times New Roman" w:cs="Times New Roman"/>
          <w:color w:val="000000"/>
          <w:sz w:val="24"/>
          <w:szCs w:val="24"/>
          <w:lang w:eastAsia="en-GB"/>
        </w:rPr>
        <w:br/>
      </w:r>
      <w:r w:rsidRPr="002F449D">
        <w:rPr>
          <w:rFonts w:eastAsia="Times New Roman" w:cs="Times New Roman"/>
          <w:color w:val="000000"/>
          <w:sz w:val="24"/>
          <w:szCs w:val="24"/>
          <w:lang w:eastAsia="en-GB"/>
        </w:rPr>
        <w:t>Latvijas budžeta finansējuma apguve (</w:t>
      </w:r>
      <w:r w:rsidRPr="002F449D">
        <w:rPr>
          <w:rFonts w:eastAsia="Times New Roman" w:cs="Times New Roman"/>
          <w:i/>
          <w:iCs/>
          <w:color w:val="000000"/>
          <w:sz w:val="24"/>
          <w:szCs w:val="24"/>
          <w:lang w:eastAsia="en-GB"/>
        </w:rPr>
        <w:t>euro</w:t>
      </w:r>
      <w:r w:rsidRPr="002F449D">
        <w:rPr>
          <w:rFonts w:eastAsia="Times New Roman" w:cs="Times New Roman"/>
          <w:color w:val="000000"/>
          <w:sz w:val="24"/>
          <w:szCs w:val="24"/>
          <w:lang w:eastAsia="en-GB"/>
        </w:rPr>
        <w:t>)</w:t>
      </w:r>
    </w:p>
    <w:tbl>
      <w:tblPr>
        <w:tblStyle w:val="TableGrid1"/>
        <w:tblW w:w="9067" w:type="dxa"/>
        <w:tblLayout w:type="fixed"/>
        <w:tblLook w:val="04A0" w:firstRow="1" w:lastRow="0" w:firstColumn="1" w:lastColumn="0" w:noHBand="0" w:noVBand="1"/>
      </w:tblPr>
      <w:tblGrid>
        <w:gridCol w:w="1696"/>
        <w:gridCol w:w="1418"/>
        <w:gridCol w:w="1417"/>
        <w:gridCol w:w="1418"/>
        <w:gridCol w:w="1559"/>
        <w:gridCol w:w="1559"/>
      </w:tblGrid>
      <w:tr w:rsidR="00C11896" w:rsidRPr="00C5736C" w14:paraId="4A54CDB0" w14:textId="77777777" w:rsidTr="00863D93">
        <w:trPr>
          <w:trHeight w:val="414"/>
        </w:trPr>
        <w:tc>
          <w:tcPr>
            <w:tcW w:w="1696" w:type="dxa"/>
          </w:tcPr>
          <w:p w14:paraId="09F15AE2" w14:textId="2E5CD307" w:rsidR="00C11896" w:rsidRPr="002F449D" w:rsidRDefault="00C11896" w:rsidP="002F449D">
            <w:pPr>
              <w:jc w:val="both"/>
              <w:rPr>
                <w:rFonts w:eastAsia="Times New Roman" w:cs="Times New Roman"/>
                <w:b/>
                <w:bCs/>
                <w:color w:val="000000"/>
                <w:sz w:val="20"/>
                <w:szCs w:val="16"/>
                <w:highlight w:val="yellow"/>
                <w:lang w:eastAsia="en-GB"/>
              </w:rPr>
            </w:pPr>
          </w:p>
        </w:tc>
        <w:tc>
          <w:tcPr>
            <w:tcW w:w="1418" w:type="dxa"/>
            <w:vAlign w:val="center"/>
          </w:tcPr>
          <w:p w14:paraId="0B38514B" w14:textId="692A0A45" w:rsidR="00C11896" w:rsidRPr="002F449D" w:rsidRDefault="00C11896" w:rsidP="002F449D">
            <w:pPr>
              <w:jc w:val="center"/>
              <w:rPr>
                <w:rFonts w:eastAsia="Times New Roman" w:cs="Times New Roman"/>
                <w:b/>
                <w:bCs/>
                <w:color w:val="000000"/>
                <w:sz w:val="20"/>
                <w:szCs w:val="16"/>
                <w:highlight w:val="yellow"/>
                <w:lang w:eastAsia="en-GB"/>
              </w:rPr>
            </w:pPr>
            <w:r w:rsidRPr="002F449D">
              <w:rPr>
                <w:b/>
                <w:bCs/>
                <w:sz w:val="20"/>
                <w:szCs w:val="16"/>
              </w:rPr>
              <w:t>2015</w:t>
            </w:r>
          </w:p>
        </w:tc>
        <w:tc>
          <w:tcPr>
            <w:tcW w:w="1417" w:type="dxa"/>
            <w:vAlign w:val="center"/>
          </w:tcPr>
          <w:p w14:paraId="0A935EC6" w14:textId="7733A806" w:rsidR="00C11896" w:rsidRPr="002F449D" w:rsidRDefault="00C11896" w:rsidP="002F449D">
            <w:pPr>
              <w:jc w:val="center"/>
              <w:rPr>
                <w:rFonts w:eastAsia="Times New Roman" w:cs="Times New Roman"/>
                <w:b/>
                <w:bCs/>
                <w:color w:val="000000"/>
                <w:sz w:val="20"/>
                <w:szCs w:val="16"/>
                <w:highlight w:val="yellow"/>
                <w:lang w:eastAsia="en-GB"/>
              </w:rPr>
            </w:pPr>
            <w:r w:rsidRPr="002F449D">
              <w:rPr>
                <w:b/>
                <w:bCs/>
                <w:sz w:val="20"/>
                <w:szCs w:val="16"/>
              </w:rPr>
              <w:t>2016</w:t>
            </w:r>
          </w:p>
        </w:tc>
        <w:tc>
          <w:tcPr>
            <w:tcW w:w="1418" w:type="dxa"/>
            <w:vAlign w:val="center"/>
          </w:tcPr>
          <w:p w14:paraId="52A79211" w14:textId="128C8FCC" w:rsidR="00C11896" w:rsidRPr="002F449D" w:rsidRDefault="00C11896" w:rsidP="002F449D">
            <w:pPr>
              <w:jc w:val="center"/>
              <w:rPr>
                <w:rFonts w:eastAsia="Times New Roman" w:cs="Times New Roman"/>
                <w:b/>
                <w:bCs/>
                <w:color w:val="000000"/>
                <w:sz w:val="20"/>
                <w:szCs w:val="16"/>
                <w:highlight w:val="yellow"/>
                <w:lang w:eastAsia="en-GB"/>
              </w:rPr>
            </w:pPr>
            <w:r w:rsidRPr="002F449D">
              <w:rPr>
                <w:b/>
                <w:bCs/>
                <w:sz w:val="20"/>
                <w:szCs w:val="16"/>
              </w:rPr>
              <w:t>2017</w:t>
            </w:r>
          </w:p>
        </w:tc>
        <w:tc>
          <w:tcPr>
            <w:tcW w:w="1559" w:type="dxa"/>
            <w:vAlign w:val="center"/>
          </w:tcPr>
          <w:p w14:paraId="019B829A" w14:textId="6D1CC342" w:rsidR="00C11896" w:rsidRPr="002F449D" w:rsidRDefault="00C11896" w:rsidP="002F449D">
            <w:pPr>
              <w:jc w:val="center"/>
              <w:rPr>
                <w:rFonts w:eastAsia="Times New Roman" w:cs="Times New Roman"/>
                <w:b/>
                <w:bCs/>
                <w:color w:val="000000"/>
                <w:sz w:val="20"/>
                <w:szCs w:val="16"/>
                <w:highlight w:val="yellow"/>
                <w:lang w:eastAsia="en-GB"/>
              </w:rPr>
            </w:pPr>
            <w:r w:rsidRPr="002F449D">
              <w:rPr>
                <w:b/>
                <w:bCs/>
                <w:sz w:val="20"/>
                <w:szCs w:val="16"/>
              </w:rPr>
              <w:t>2018</w:t>
            </w:r>
          </w:p>
        </w:tc>
        <w:tc>
          <w:tcPr>
            <w:tcW w:w="1559" w:type="dxa"/>
            <w:vAlign w:val="center"/>
          </w:tcPr>
          <w:p w14:paraId="45EDFB0D" w14:textId="3864B7F3" w:rsidR="00C11896" w:rsidRPr="002F449D" w:rsidRDefault="00C11896" w:rsidP="002F449D">
            <w:pPr>
              <w:jc w:val="center"/>
              <w:rPr>
                <w:rFonts w:eastAsia="Times New Roman" w:cs="Times New Roman"/>
                <w:b/>
                <w:bCs/>
                <w:color w:val="000000"/>
                <w:sz w:val="20"/>
                <w:szCs w:val="16"/>
                <w:highlight w:val="yellow"/>
                <w:lang w:eastAsia="en-GB"/>
              </w:rPr>
            </w:pPr>
            <w:r w:rsidRPr="002F449D">
              <w:rPr>
                <w:b/>
                <w:bCs/>
                <w:sz w:val="20"/>
                <w:szCs w:val="16"/>
              </w:rPr>
              <w:t>2019</w:t>
            </w:r>
          </w:p>
        </w:tc>
      </w:tr>
      <w:tr w:rsidR="00C11896" w:rsidRPr="00C5736C" w14:paraId="45275BC7" w14:textId="77777777" w:rsidTr="00863D93">
        <w:trPr>
          <w:trHeight w:val="414"/>
        </w:trPr>
        <w:tc>
          <w:tcPr>
            <w:tcW w:w="1696" w:type="dxa"/>
          </w:tcPr>
          <w:p w14:paraId="3263B2C8" w14:textId="21EB7D1E" w:rsidR="00C11896" w:rsidRPr="002F449D" w:rsidRDefault="00C11896" w:rsidP="002F449D">
            <w:pPr>
              <w:jc w:val="both"/>
              <w:rPr>
                <w:rFonts w:eastAsia="Times New Roman" w:cs="Times New Roman"/>
                <w:color w:val="000000"/>
                <w:sz w:val="20"/>
                <w:szCs w:val="16"/>
                <w:highlight w:val="yellow"/>
                <w:lang w:eastAsia="en-GB"/>
              </w:rPr>
            </w:pPr>
            <w:r w:rsidRPr="002F449D">
              <w:rPr>
                <w:sz w:val="20"/>
                <w:szCs w:val="16"/>
              </w:rPr>
              <w:t xml:space="preserve">Iemaksātais kapitāls </w:t>
            </w:r>
          </w:p>
        </w:tc>
        <w:tc>
          <w:tcPr>
            <w:tcW w:w="1418" w:type="dxa"/>
            <w:vAlign w:val="center"/>
          </w:tcPr>
          <w:p w14:paraId="35CE64F8" w14:textId="42C2CC32" w:rsidR="00C11896" w:rsidRPr="002F449D" w:rsidRDefault="00C11896" w:rsidP="002F449D">
            <w:pPr>
              <w:jc w:val="center"/>
              <w:rPr>
                <w:rFonts w:eastAsia="Times New Roman" w:cs="Times New Roman"/>
                <w:color w:val="000000"/>
                <w:sz w:val="20"/>
                <w:szCs w:val="16"/>
                <w:highlight w:val="yellow"/>
                <w:lang w:eastAsia="en-GB"/>
              </w:rPr>
            </w:pPr>
            <w:r w:rsidRPr="002F449D">
              <w:rPr>
                <w:sz w:val="20"/>
                <w:szCs w:val="16"/>
              </w:rPr>
              <w:t>1 300 000</w:t>
            </w:r>
          </w:p>
        </w:tc>
        <w:tc>
          <w:tcPr>
            <w:tcW w:w="1417" w:type="dxa"/>
            <w:vAlign w:val="center"/>
          </w:tcPr>
          <w:p w14:paraId="4A044E6B" w14:textId="66205B42" w:rsidR="00C11896" w:rsidRPr="002F449D" w:rsidRDefault="00C11896" w:rsidP="002F449D">
            <w:pPr>
              <w:jc w:val="center"/>
              <w:rPr>
                <w:rFonts w:eastAsia="Times New Roman" w:cs="Times New Roman"/>
                <w:color w:val="000000"/>
                <w:sz w:val="20"/>
                <w:szCs w:val="16"/>
                <w:highlight w:val="yellow"/>
                <w:lang w:eastAsia="en-GB"/>
              </w:rPr>
            </w:pPr>
            <w:r w:rsidRPr="002F449D">
              <w:rPr>
                <w:sz w:val="20"/>
                <w:szCs w:val="16"/>
              </w:rPr>
              <w:t>650 000</w:t>
            </w:r>
          </w:p>
        </w:tc>
        <w:tc>
          <w:tcPr>
            <w:tcW w:w="1418" w:type="dxa"/>
            <w:vAlign w:val="center"/>
          </w:tcPr>
          <w:p w14:paraId="22412DEC" w14:textId="4C0D28D6" w:rsidR="00C11896" w:rsidRPr="002F449D" w:rsidRDefault="00C11896" w:rsidP="002F449D">
            <w:pPr>
              <w:jc w:val="center"/>
              <w:rPr>
                <w:rFonts w:eastAsia="Times New Roman" w:cs="Times New Roman"/>
                <w:color w:val="000000"/>
                <w:sz w:val="20"/>
                <w:szCs w:val="16"/>
                <w:highlight w:val="yellow"/>
                <w:lang w:eastAsia="en-GB"/>
              </w:rPr>
            </w:pPr>
            <w:r w:rsidRPr="002F449D">
              <w:rPr>
                <w:sz w:val="20"/>
                <w:szCs w:val="16"/>
              </w:rPr>
              <w:t>650 000</w:t>
            </w:r>
          </w:p>
        </w:tc>
        <w:tc>
          <w:tcPr>
            <w:tcW w:w="1559" w:type="dxa"/>
            <w:vAlign w:val="center"/>
          </w:tcPr>
          <w:p w14:paraId="398B826A" w14:textId="6AABBE5F" w:rsidR="00C11896" w:rsidRPr="002F449D" w:rsidRDefault="00C11896" w:rsidP="002F449D">
            <w:pPr>
              <w:jc w:val="center"/>
              <w:rPr>
                <w:rFonts w:eastAsia="Times New Roman" w:cs="Times New Roman"/>
                <w:color w:val="000000"/>
                <w:sz w:val="20"/>
                <w:szCs w:val="16"/>
                <w:highlight w:val="yellow"/>
                <w:lang w:eastAsia="en-GB"/>
              </w:rPr>
            </w:pPr>
            <w:r w:rsidRPr="002F449D">
              <w:rPr>
                <w:sz w:val="20"/>
                <w:szCs w:val="16"/>
              </w:rPr>
              <w:t>650 000</w:t>
            </w:r>
          </w:p>
        </w:tc>
        <w:tc>
          <w:tcPr>
            <w:tcW w:w="1559" w:type="dxa"/>
            <w:vAlign w:val="center"/>
          </w:tcPr>
          <w:p w14:paraId="3816E185" w14:textId="48B50A76" w:rsidR="00C11896" w:rsidRPr="002F449D" w:rsidRDefault="00C11896" w:rsidP="002F449D">
            <w:pPr>
              <w:jc w:val="center"/>
              <w:rPr>
                <w:rFonts w:eastAsia="Times New Roman" w:cs="Times New Roman"/>
                <w:color w:val="000000"/>
                <w:sz w:val="20"/>
                <w:szCs w:val="16"/>
                <w:highlight w:val="yellow"/>
                <w:lang w:eastAsia="en-GB"/>
              </w:rPr>
            </w:pPr>
            <w:r w:rsidRPr="002F449D">
              <w:rPr>
                <w:sz w:val="20"/>
                <w:szCs w:val="16"/>
              </w:rPr>
              <w:t>650 000</w:t>
            </w:r>
          </w:p>
        </w:tc>
      </w:tr>
      <w:tr w:rsidR="00C11896" w:rsidRPr="00C5736C" w14:paraId="64640D5F" w14:textId="77777777" w:rsidTr="00863D93">
        <w:trPr>
          <w:trHeight w:val="414"/>
        </w:trPr>
        <w:tc>
          <w:tcPr>
            <w:tcW w:w="1696" w:type="dxa"/>
          </w:tcPr>
          <w:p w14:paraId="11F8B96A" w14:textId="4A3139F3" w:rsidR="00C11896" w:rsidRPr="002F449D" w:rsidRDefault="00C11896" w:rsidP="002F449D">
            <w:pPr>
              <w:jc w:val="both"/>
              <w:rPr>
                <w:rFonts w:eastAsia="Times New Roman" w:cs="Times New Roman"/>
                <w:color w:val="000000"/>
                <w:sz w:val="20"/>
                <w:szCs w:val="16"/>
                <w:highlight w:val="yellow"/>
                <w:lang w:eastAsia="en-GB"/>
              </w:rPr>
            </w:pPr>
            <w:r w:rsidRPr="002F449D">
              <w:rPr>
                <w:sz w:val="20"/>
                <w:szCs w:val="16"/>
              </w:rPr>
              <w:t>CEF līdzfinansēšana</w:t>
            </w:r>
          </w:p>
        </w:tc>
        <w:tc>
          <w:tcPr>
            <w:tcW w:w="1418" w:type="dxa"/>
            <w:vAlign w:val="center"/>
          </w:tcPr>
          <w:p w14:paraId="0DEDC777" w14:textId="5D88E99B" w:rsidR="00C11896" w:rsidRPr="002F449D" w:rsidRDefault="00C11896" w:rsidP="002F449D">
            <w:pPr>
              <w:jc w:val="center"/>
              <w:rPr>
                <w:rFonts w:eastAsia="Times New Roman" w:cs="Times New Roman"/>
                <w:color w:val="000000"/>
                <w:sz w:val="20"/>
                <w:szCs w:val="16"/>
                <w:highlight w:val="yellow"/>
                <w:lang w:eastAsia="en-GB"/>
              </w:rPr>
            </w:pPr>
            <w:r w:rsidRPr="002F449D">
              <w:rPr>
                <w:sz w:val="20"/>
                <w:szCs w:val="16"/>
              </w:rPr>
              <w:t>8 527</w:t>
            </w:r>
          </w:p>
        </w:tc>
        <w:tc>
          <w:tcPr>
            <w:tcW w:w="1417" w:type="dxa"/>
            <w:vAlign w:val="center"/>
          </w:tcPr>
          <w:p w14:paraId="7609DD4B" w14:textId="6876C057" w:rsidR="00C11896" w:rsidRPr="002F449D" w:rsidRDefault="00C11896" w:rsidP="002F449D">
            <w:pPr>
              <w:jc w:val="center"/>
              <w:rPr>
                <w:rFonts w:eastAsia="Times New Roman" w:cs="Times New Roman"/>
                <w:color w:val="000000"/>
                <w:sz w:val="20"/>
                <w:szCs w:val="16"/>
                <w:highlight w:val="yellow"/>
                <w:lang w:eastAsia="en-GB"/>
              </w:rPr>
            </w:pPr>
            <w:r w:rsidRPr="002F449D">
              <w:rPr>
                <w:sz w:val="20"/>
                <w:szCs w:val="16"/>
              </w:rPr>
              <w:t>51 485</w:t>
            </w:r>
          </w:p>
        </w:tc>
        <w:tc>
          <w:tcPr>
            <w:tcW w:w="1418" w:type="dxa"/>
            <w:vAlign w:val="center"/>
          </w:tcPr>
          <w:p w14:paraId="737B87DF" w14:textId="2EBDAC10" w:rsidR="00C11896" w:rsidRPr="002F449D" w:rsidRDefault="00C11896" w:rsidP="002F449D">
            <w:pPr>
              <w:jc w:val="center"/>
              <w:rPr>
                <w:rFonts w:eastAsia="Times New Roman" w:cs="Times New Roman"/>
                <w:color w:val="000000"/>
                <w:sz w:val="20"/>
                <w:szCs w:val="16"/>
                <w:highlight w:val="yellow"/>
                <w:lang w:eastAsia="en-GB"/>
              </w:rPr>
            </w:pPr>
            <w:r w:rsidRPr="002F449D">
              <w:rPr>
                <w:sz w:val="20"/>
                <w:szCs w:val="16"/>
              </w:rPr>
              <w:t>155 190</w:t>
            </w:r>
          </w:p>
        </w:tc>
        <w:tc>
          <w:tcPr>
            <w:tcW w:w="1559" w:type="dxa"/>
            <w:vAlign w:val="center"/>
          </w:tcPr>
          <w:p w14:paraId="65185924" w14:textId="3D7EAF37" w:rsidR="00C11896" w:rsidRPr="002F449D" w:rsidRDefault="00C11896" w:rsidP="002F449D">
            <w:pPr>
              <w:jc w:val="center"/>
              <w:rPr>
                <w:rFonts w:eastAsia="Times New Roman" w:cs="Times New Roman"/>
                <w:color w:val="000000"/>
                <w:sz w:val="20"/>
                <w:szCs w:val="16"/>
                <w:highlight w:val="yellow"/>
                <w:lang w:eastAsia="en-GB"/>
              </w:rPr>
            </w:pPr>
            <w:r w:rsidRPr="002F449D">
              <w:rPr>
                <w:sz w:val="20"/>
                <w:szCs w:val="16"/>
              </w:rPr>
              <w:t>333 978</w:t>
            </w:r>
          </w:p>
        </w:tc>
        <w:tc>
          <w:tcPr>
            <w:tcW w:w="1559" w:type="dxa"/>
            <w:vAlign w:val="center"/>
          </w:tcPr>
          <w:p w14:paraId="68A35B59" w14:textId="40149CCF" w:rsidR="00C11896" w:rsidRPr="002F449D" w:rsidRDefault="00C11896" w:rsidP="002F449D">
            <w:pPr>
              <w:jc w:val="center"/>
              <w:rPr>
                <w:rFonts w:eastAsia="Times New Roman" w:cs="Times New Roman"/>
                <w:color w:val="000000"/>
                <w:sz w:val="20"/>
                <w:szCs w:val="16"/>
                <w:highlight w:val="yellow"/>
                <w:lang w:eastAsia="en-GB"/>
              </w:rPr>
            </w:pPr>
            <w:r w:rsidRPr="002F449D">
              <w:rPr>
                <w:sz w:val="20"/>
                <w:szCs w:val="16"/>
              </w:rPr>
              <w:t>422 891</w:t>
            </w:r>
          </w:p>
        </w:tc>
      </w:tr>
      <w:tr w:rsidR="00C11896" w:rsidRPr="00C5736C" w14:paraId="372EDF7D" w14:textId="77777777" w:rsidTr="00863D93">
        <w:trPr>
          <w:trHeight w:val="414"/>
        </w:trPr>
        <w:tc>
          <w:tcPr>
            <w:tcW w:w="1696" w:type="dxa"/>
          </w:tcPr>
          <w:p w14:paraId="2F125AE4" w14:textId="46D26F7B" w:rsidR="00C11896" w:rsidRPr="002F449D" w:rsidRDefault="00C11896" w:rsidP="002F449D">
            <w:pPr>
              <w:jc w:val="both"/>
              <w:rPr>
                <w:rFonts w:eastAsia="Times New Roman" w:cs="Times New Roman"/>
                <w:color w:val="000000"/>
                <w:sz w:val="20"/>
                <w:szCs w:val="16"/>
                <w:highlight w:val="yellow"/>
                <w:lang w:eastAsia="en-GB"/>
              </w:rPr>
            </w:pPr>
            <w:r w:rsidRPr="002F449D">
              <w:rPr>
                <w:sz w:val="20"/>
                <w:szCs w:val="16"/>
              </w:rPr>
              <w:t xml:space="preserve">Projekta pieskaitāmās netiešās izmaksas </w:t>
            </w:r>
          </w:p>
        </w:tc>
        <w:tc>
          <w:tcPr>
            <w:tcW w:w="1418" w:type="dxa"/>
            <w:vAlign w:val="center"/>
          </w:tcPr>
          <w:p w14:paraId="6E35A01C" w14:textId="120B9AC7" w:rsidR="00C11896" w:rsidRPr="002F449D" w:rsidRDefault="00C11896" w:rsidP="002F449D">
            <w:pPr>
              <w:jc w:val="center"/>
              <w:rPr>
                <w:rFonts w:eastAsia="Times New Roman" w:cs="Times New Roman"/>
                <w:color w:val="000000"/>
                <w:sz w:val="20"/>
                <w:szCs w:val="16"/>
                <w:highlight w:val="yellow"/>
                <w:lang w:eastAsia="en-GB"/>
              </w:rPr>
            </w:pPr>
            <w:r w:rsidRPr="002F449D">
              <w:rPr>
                <w:sz w:val="20"/>
                <w:szCs w:val="16"/>
              </w:rPr>
              <w:t>208 087</w:t>
            </w:r>
          </w:p>
        </w:tc>
        <w:tc>
          <w:tcPr>
            <w:tcW w:w="1417" w:type="dxa"/>
            <w:vAlign w:val="center"/>
          </w:tcPr>
          <w:p w14:paraId="1A4C56B9" w14:textId="623D76A5" w:rsidR="00C11896" w:rsidRPr="002F449D" w:rsidRDefault="00C11896" w:rsidP="002F449D">
            <w:pPr>
              <w:jc w:val="center"/>
              <w:rPr>
                <w:rFonts w:eastAsia="Times New Roman" w:cs="Times New Roman"/>
                <w:color w:val="000000"/>
                <w:sz w:val="20"/>
                <w:szCs w:val="16"/>
                <w:highlight w:val="yellow"/>
                <w:lang w:eastAsia="en-GB"/>
              </w:rPr>
            </w:pPr>
            <w:r w:rsidRPr="002F449D">
              <w:rPr>
                <w:sz w:val="20"/>
                <w:szCs w:val="16"/>
              </w:rPr>
              <w:t>113 820</w:t>
            </w:r>
          </w:p>
        </w:tc>
        <w:tc>
          <w:tcPr>
            <w:tcW w:w="1418" w:type="dxa"/>
            <w:vAlign w:val="center"/>
          </w:tcPr>
          <w:p w14:paraId="7DA7B71E" w14:textId="6AFD742D" w:rsidR="00C11896" w:rsidRPr="002F449D" w:rsidRDefault="00C11896" w:rsidP="002F449D">
            <w:pPr>
              <w:jc w:val="center"/>
              <w:rPr>
                <w:rFonts w:eastAsia="Times New Roman" w:cs="Times New Roman"/>
                <w:color w:val="000000"/>
                <w:sz w:val="20"/>
                <w:szCs w:val="16"/>
                <w:highlight w:val="yellow"/>
                <w:lang w:eastAsia="en-GB"/>
              </w:rPr>
            </w:pPr>
            <w:r w:rsidRPr="002F449D">
              <w:rPr>
                <w:sz w:val="20"/>
                <w:szCs w:val="16"/>
              </w:rPr>
              <w:t>96 979</w:t>
            </w:r>
          </w:p>
        </w:tc>
        <w:tc>
          <w:tcPr>
            <w:tcW w:w="1559" w:type="dxa"/>
            <w:vAlign w:val="center"/>
          </w:tcPr>
          <w:p w14:paraId="2628F7C8" w14:textId="185ED331" w:rsidR="00C11896" w:rsidRPr="002F449D" w:rsidRDefault="00C11896" w:rsidP="002F449D">
            <w:pPr>
              <w:jc w:val="center"/>
              <w:rPr>
                <w:rFonts w:eastAsia="Times New Roman" w:cs="Times New Roman"/>
                <w:color w:val="000000"/>
                <w:sz w:val="20"/>
                <w:szCs w:val="16"/>
                <w:highlight w:val="yellow"/>
                <w:lang w:eastAsia="en-GB"/>
              </w:rPr>
            </w:pPr>
            <w:r w:rsidRPr="002F449D">
              <w:rPr>
                <w:sz w:val="20"/>
                <w:szCs w:val="16"/>
              </w:rPr>
              <w:t>159 009</w:t>
            </w:r>
          </w:p>
        </w:tc>
        <w:tc>
          <w:tcPr>
            <w:tcW w:w="1559" w:type="dxa"/>
            <w:vAlign w:val="center"/>
          </w:tcPr>
          <w:p w14:paraId="0CB66D21" w14:textId="08D8C78F" w:rsidR="00C11896" w:rsidRPr="002F449D" w:rsidRDefault="00C11896" w:rsidP="002F449D">
            <w:pPr>
              <w:jc w:val="center"/>
              <w:rPr>
                <w:rFonts w:eastAsia="Times New Roman" w:cs="Times New Roman"/>
                <w:color w:val="000000"/>
                <w:sz w:val="20"/>
                <w:szCs w:val="16"/>
                <w:highlight w:val="yellow"/>
                <w:lang w:eastAsia="en-GB"/>
              </w:rPr>
            </w:pPr>
            <w:r w:rsidRPr="002F449D">
              <w:rPr>
                <w:sz w:val="20"/>
                <w:szCs w:val="16"/>
              </w:rPr>
              <w:t>102 515</w:t>
            </w:r>
          </w:p>
        </w:tc>
      </w:tr>
      <w:tr w:rsidR="00C11896" w:rsidRPr="000C4FE8" w14:paraId="20AD4E2D" w14:textId="77777777" w:rsidTr="00863D93">
        <w:trPr>
          <w:trHeight w:val="414"/>
        </w:trPr>
        <w:tc>
          <w:tcPr>
            <w:tcW w:w="1696" w:type="dxa"/>
          </w:tcPr>
          <w:p w14:paraId="797B356F" w14:textId="10E104C6" w:rsidR="00C11896" w:rsidRPr="002F449D" w:rsidRDefault="00C11896" w:rsidP="00E41905">
            <w:pPr>
              <w:spacing w:after="120"/>
              <w:jc w:val="both"/>
              <w:rPr>
                <w:rFonts w:eastAsia="Times New Roman" w:cs="Times New Roman"/>
                <w:color w:val="000000"/>
                <w:sz w:val="20"/>
                <w:szCs w:val="16"/>
                <w:highlight w:val="yellow"/>
                <w:lang w:eastAsia="en-GB"/>
              </w:rPr>
            </w:pPr>
            <w:r w:rsidRPr="002F449D">
              <w:rPr>
                <w:sz w:val="20"/>
                <w:szCs w:val="16"/>
              </w:rPr>
              <w:t>Uzkrātais kapitāls</w:t>
            </w:r>
          </w:p>
        </w:tc>
        <w:tc>
          <w:tcPr>
            <w:tcW w:w="1418" w:type="dxa"/>
            <w:vAlign w:val="center"/>
          </w:tcPr>
          <w:p w14:paraId="06BDE3FB" w14:textId="2DC2E815" w:rsidR="00C11896" w:rsidRPr="006B6FC1" w:rsidRDefault="00C11896" w:rsidP="00E41905">
            <w:pPr>
              <w:jc w:val="center"/>
              <w:rPr>
                <w:rFonts w:eastAsia="Times New Roman" w:cs="Times New Roman"/>
                <w:color w:val="000000"/>
                <w:sz w:val="20"/>
                <w:szCs w:val="16"/>
                <w:highlight w:val="yellow"/>
                <w:lang w:eastAsia="en-GB"/>
              </w:rPr>
            </w:pPr>
            <w:r>
              <w:rPr>
                <w:color w:val="000000"/>
                <w:sz w:val="20"/>
                <w:szCs w:val="16"/>
              </w:rPr>
              <w:t>1 083 386</w:t>
            </w:r>
          </w:p>
        </w:tc>
        <w:tc>
          <w:tcPr>
            <w:tcW w:w="1417" w:type="dxa"/>
            <w:vAlign w:val="center"/>
          </w:tcPr>
          <w:p w14:paraId="3DDFC304" w14:textId="3A4F6152" w:rsidR="00C11896" w:rsidRPr="006B6FC1" w:rsidRDefault="00C11896" w:rsidP="00E41905">
            <w:pPr>
              <w:jc w:val="center"/>
              <w:rPr>
                <w:rFonts w:eastAsia="Times New Roman" w:cs="Times New Roman"/>
                <w:color w:val="000000"/>
                <w:sz w:val="20"/>
                <w:szCs w:val="16"/>
                <w:highlight w:val="yellow"/>
                <w:lang w:eastAsia="en-GB"/>
              </w:rPr>
            </w:pPr>
            <w:r>
              <w:rPr>
                <w:color w:val="000000"/>
                <w:sz w:val="20"/>
                <w:szCs w:val="16"/>
              </w:rPr>
              <w:t>1 568 081</w:t>
            </w:r>
          </w:p>
        </w:tc>
        <w:tc>
          <w:tcPr>
            <w:tcW w:w="1418" w:type="dxa"/>
            <w:vAlign w:val="center"/>
          </w:tcPr>
          <w:p w14:paraId="4C493816" w14:textId="6D9472BF" w:rsidR="00C11896" w:rsidRPr="006B6FC1" w:rsidRDefault="00C11896" w:rsidP="00E41905">
            <w:pPr>
              <w:jc w:val="center"/>
              <w:rPr>
                <w:rFonts w:eastAsia="Times New Roman" w:cs="Times New Roman"/>
                <w:color w:val="000000"/>
                <w:sz w:val="20"/>
                <w:szCs w:val="16"/>
                <w:highlight w:val="yellow"/>
                <w:lang w:eastAsia="en-GB"/>
              </w:rPr>
            </w:pPr>
            <w:r>
              <w:rPr>
                <w:color w:val="000000"/>
                <w:sz w:val="20"/>
                <w:szCs w:val="16"/>
              </w:rPr>
              <w:t>1 965 912</w:t>
            </w:r>
          </w:p>
        </w:tc>
        <w:tc>
          <w:tcPr>
            <w:tcW w:w="1559" w:type="dxa"/>
            <w:vAlign w:val="center"/>
          </w:tcPr>
          <w:p w14:paraId="2FF97058" w14:textId="56E9F3B9" w:rsidR="00C11896" w:rsidRPr="006B6FC1" w:rsidRDefault="00C11896" w:rsidP="00E41905">
            <w:pPr>
              <w:jc w:val="center"/>
              <w:rPr>
                <w:rFonts w:eastAsia="Times New Roman" w:cs="Times New Roman"/>
                <w:color w:val="000000"/>
                <w:sz w:val="20"/>
                <w:szCs w:val="16"/>
                <w:highlight w:val="yellow"/>
                <w:lang w:eastAsia="en-GB"/>
              </w:rPr>
            </w:pPr>
            <w:r>
              <w:rPr>
                <w:color w:val="000000"/>
                <w:sz w:val="20"/>
                <w:szCs w:val="16"/>
              </w:rPr>
              <w:t>2 122 925</w:t>
            </w:r>
          </w:p>
        </w:tc>
        <w:tc>
          <w:tcPr>
            <w:tcW w:w="1559" w:type="dxa"/>
            <w:vAlign w:val="center"/>
          </w:tcPr>
          <w:p w14:paraId="0F57BD55" w14:textId="416A1365" w:rsidR="00C11896" w:rsidRPr="006B6FC1" w:rsidRDefault="00C11896" w:rsidP="00E41905">
            <w:pPr>
              <w:jc w:val="center"/>
              <w:rPr>
                <w:rFonts w:eastAsia="Times New Roman" w:cs="Times New Roman"/>
                <w:color w:val="000000"/>
                <w:sz w:val="20"/>
                <w:szCs w:val="16"/>
                <w:highlight w:val="yellow"/>
                <w:lang w:eastAsia="en-GB"/>
              </w:rPr>
            </w:pPr>
            <w:r>
              <w:rPr>
                <w:color w:val="000000"/>
                <w:sz w:val="20"/>
                <w:szCs w:val="16"/>
              </w:rPr>
              <w:t>2 247 519</w:t>
            </w:r>
          </w:p>
        </w:tc>
      </w:tr>
    </w:tbl>
    <w:p w14:paraId="328A7837" w14:textId="006FDE37" w:rsidR="0075737E" w:rsidRPr="00393416" w:rsidRDefault="006549FE" w:rsidP="006672A0">
      <w:pPr>
        <w:spacing w:before="120" w:after="120" w:line="240" w:lineRule="auto"/>
        <w:ind w:firstLine="720"/>
        <w:jc w:val="both"/>
        <w:rPr>
          <w:rFonts w:eastAsia="Calibri" w:cs="Times New Roman"/>
          <w:sz w:val="24"/>
          <w:szCs w:val="24"/>
        </w:rPr>
      </w:pPr>
      <w:r>
        <w:rPr>
          <w:rFonts w:eastAsia="Calibri" w:cs="Times New Roman"/>
          <w:sz w:val="24"/>
          <w:szCs w:val="24"/>
        </w:rPr>
        <w:t>Akcionāru līguma 5.8</w:t>
      </w:r>
      <w:r w:rsidR="00766683">
        <w:rPr>
          <w:rFonts w:eastAsia="Calibri" w:cs="Times New Roman"/>
          <w:sz w:val="24"/>
          <w:szCs w:val="24"/>
        </w:rPr>
        <w:t>. </w:t>
      </w:r>
      <w:r>
        <w:rPr>
          <w:rFonts w:eastAsia="Calibri" w:cs="Times New Roman"/>
          <w:sz w:val="24"/>
          <w:szCs w:val="24"/>
        </w:rPr>
        <w:t>punkts nosaka, ka</w:t>
      </w:r>
      <w:r w:rsidR="00766683">
        <w:rPr>
          <w:rFonts w:eastAsia="Calibri" w:cs="Times New Roman"/>
          <w:sz w:val="24"/>
          <w:szCs w:val="24"/>
        </w:rPr>
        <w:t>,</w:t>
      </w:r>
      <w:r>
        <w:rPr>
          <w:rFonts w:eastAsia="Calibri" w:cs="Times New Roman"/>
          <w:sz w:val="24"/>
          <w:szCs w:val="24"/>
        </w:rPr>
        <w:t xml:space="preserve"> lai īstenotu Projektu un sasniegtu tā rezultātu, Baltijas valstis apņemas panākt savstarpēju vienošanos par finanšu resursu nodrošināšanu papildus EISI finansējumam</w:t>
      </w:r>
      <w:r w:rsidR="00F87F4C" w:rsidRPr="00CD2CBE">
        <w:rPr>
          <w:rFonts w:eastAsia="Calibri" w:cs="Times New Roman"/>
          <w:sz w:val="24"/>
          <w:szCs w:val="24"/>
        </w:rPr>
        <w:t>, k</w:t>
      </w:r>
      <w:r w:rsidR="002F0E6E" w:rsidRPr="002C4F33">
        <w:rPr>
          <w:rFonts w:eastAsia="Calibri" w:cs="Times New Roman"/>
          <w:sz w:val="24"/>
          <w:szCs w:val="24"/>
        </w:rPr>
        <w:t>as</w:t>
      </w:r>
      <w:r w:rsidR="00BA281C">
        <w:rPr>
          <w:rFonts w:eastAsia="Calibri" w:cs="Times New Roman"/>
          <w:sz w:val="24"/>
          <w:szCs w:val="24"/>
        </w:rPr>
        <w:t>,</w:t>
      </w:r>
      <w:r w:rsidR="00E54162" w:rsidRPr="00CD2CBE">
        <w:rPr>
          <w:rFonts w:eastAsia="Calibri" w:cs="Times New Roman"/>
          <w:sz w:val="24"/>
          <w:szCs w:val="24"/>
        </w:rPr>
        <w:t xml:space="preserve"> </w:t>
      </w:r>
      <w:r w:rsidR="00DF01AC">
        <w:rPr>
          <w:rFonts w:eastAsia="Calibri" w:cs="Times New Roman"/>
          <w:sz w:val="24"/>
          <w:szCs w:val="24"/>
        </w:rPr>
        <w:t>kā jau minēts</w:t>
      </w:r>
      <w:r w:rsidR="00BA281C">
        <w:rPr>
          <w:rFonts w:eastAsia="Calibri" w:cs="Times New Roman"/>
          <w:sz w:val="24"/>
          <w:szCs w:val="24"/>
        </w:rPr>
        <w:t>,</w:t>
      </w:r>
      <w:r w:rsidR="00DF01AC">
        <w:rPr>
          <w:rFonts w:eastAsia="Calibri" w:cs="Times New Roman"/>
          <w:sz w:val="24"/>
          <w:szCs w:val="24"/>
        </w:rPr>
        <w:t xml:space="preserve"> </w:t>
      </w:r>
      <w:r w:rsidR="00932092">
        <w:rPr>
          <w:rFonts w:eastAsia="Calibri" w:cs="Times New Roman"/>
          <w:sz w:val="24"/>
          <w:szCs w:val="24"/>
        </w:rPr>
        <w:t>līdz 2019.</w:t>
      </w:r>
      <w:r w:rsidR="00393416">
        <w:rPr>
          <w:rFonts w:eastAsia="Calibri" w:cs="Times New Roman"/>
          <w:sz w:val="24"/>
          <w:szCs w:val="24"/>
        </w:rPr>
        <w:t> </w:t>
      </w:r>
      <w:r w:rsidR="00932092">
        <w:rPr>
          <w:rFonts w:eastAsia="Calibri" w:cs="Times New Roman"/>
          <w:sz w:val="24"/>
          <w:szCs w:val="24"/>
        </w:rPr>
        <w:t xml:space="preserve">gadam </w:t>
      </w:r>
      <w:r w:rsidR="00DD0CCA" w:rsidRPr="002C4F33">
        <w:rPr>
          <w:rFonts w:eastAsia="Calibri" w:cs="Times New Roman"/>
          <w:sz w:val="24"/>
          <w:szCs w:val="24"/>
        </w:rPr>
        <w:t>tika nodrošināts</w:t>
      </w:r>
      <w:r w:rsidR="00BA281C">
        <w:rPr>
          <w:rFonts w:eastAsia="Calibri" w:cs="Times New Roman"/>
          <w:sz w:val="24"/>
          <w:szCs w:val="24"/>
        </w:rPr>
        <w:t>,</w:t>
      </w:r>
      <w:r w:rsidR="00CD2CBE" w:rsidRPr="002C4F33">
        <w:rPr>
          <w:rFonts w:eastAsia="Calibri" w:cs="Times New Roman"/>
          <w:sz w:val="24"/>
          <w:szCs w:val="24"/>
        </w:rPr>
        <w:t xml:space="preserve"> </w:t>
      </w:r>
      <w:r w:rsidR="00DD0CCA" w:rsidRPr="00CD2CBE">
        <w:rPr>
          <w:rFonts w:eastAsia="Calibri" w:cs="Times New Roman"/>
          <w:sz w:val="24"/>
          <w:szCs w:val="24"/>
        </w:rPr>
        <w:t>veicot</w:t>
      </w:r>
      <w:r w:rsidR="00CD2CBE" w:rsidRPr="00CD2CBE">
        <w:rPr>
          <w:rFonts w:eastAsia="Calibri" w:cs="Times New Roman"/>
          <w:sz w:val="24"/>
          <w:szCs w:val="24"/>
        </w:rPr>
        <w:t xml:space="preserve"> RBR</w:t>
      </w:r>
      <w:r w:rsidR="00DD0CCA" w:rsidRPr="00CD2CBE">
        <w:rPr>
          <w:rFonts w:eastAsia="Calibri" w:cs="Times New Roman"/>
          <w:sz w:val="24"/>
          <w:szCs w:val="24"/>
        </w:rPr>
        <w:t xml:space="preserve"> </w:t>
      </w:r>
      <w:r w:rsidR="00CD2CBE" w:rsidRPr="00CD2CBE">
        <w:rPr>
          <w:rFonts w:eastAsia="Calibri" w:cs="Times New Roman"/>
          <w:sz w:val="24"/>
          <w:szCs w:val="24"/>
        </w:rPr>
        <w:t xml:space="preserve">akciju </w:t>
      </w:r>
      <w:r w:rsidR="00CD2CBE" w:rsidRPr="00393416">
        <w:rPr>
          <w:rFonts w:eastAsia="Calibri" w:cs="Times New Roman"/>
          <w:sz w:val="24"/>
          <w:szCs w:val="24"/>
        </w:rPr>
        <w:t>kapitāla palielināšanu</w:t>
      </w:r>
      <w:r w:rsidR="00DD0CCA" w:rsidRPr="00393416">
        <w:rPr>
          <w:rFonts w:eastAsia="Calibri" w:cs="Times New Roman"/>
          <w:sz w:val="24"/>
          <w:szCs w:val="24"/>
        </w:rPr>
        <w:t xml:space="preserve"> </w:t>
      </w:r>
      <w:r w:rsidR="00E54162" w:rsidRPr="00393416">
        <w:rPr>
          <w:rFonts w:eastAsia="Calibri" w:cs="Times New Roman"/>
          <w:sz w:val="24"/>
          <w:szCs w:val="24"/>
        </w:rPr>
        <w:t>saskaņā ar Ministru kabineta 2014.</w:t>
      </w:r>
      <w:r w:rsidR="00393416" w:rsidRPr="00393416">
        <w:rPr>
          <w:rFonts w:eastAsia="Calibri" w:cs="Times New Roman"/>
          <w:sz w:val="24"/>
          <w:szCs w:val="24"/>
        </w:rPr>
        <w:t> </w:t>
      </w:r>
      <w:r w:rsidR="00E54162" w:rsidRPr="00393416">
        <w:rPr>
          <w:rFonts w:eastAsia="Calibri" w:cs="Times New Roman"/>
          <w:sz w:val="24"/>
          <w:szCs w:val="24"/>
        </w:rPr>
        <w:t>gada 18.</w:t>
      </w:r>
      <w:r w:rsidR="00393416" w:rsidRPr="00393416">
        <w:rPr>
          <w:rFonts w:eastAsia="Calibri" w:cs="Times New Roman"/>
          <w:sz w:val="24"/>
          <w:szCs w:val="24"/>
        </w:rPr>
        <w:t> </w:t>
      </w:r>
      <w:r w:rsidR="00E54162" w:rsidRPr="00393416">
        <w:rPr>
          <w:rFonts w:eastAsia="Calibri" w:cs="Times New Roman"/>
          <w:sz w:val="24"/>
          <w:szCs w:val="24"/>
        </w:rPr>
        <w:t>augusta rīkojumu</w:t>
      </w:r>
      <w:r w:rsidR="002F0E6E" w:rsidRPr="00393416">
        <w:rPr>
          <w:rFonts w:eastAsia="Calibri" w:cs="Times New Roman"/>
          <w:sz w:val="24"/>
          <w:szCs w:val="24"/>
        </w:rPr>
        <w:t xml:space="preserve"> </w:t>
      </w:r>
      <w:r w:rsidR="0066139A" w:rsidRPr="00393416">
        <w:rPr>
          <w:rFonts w:eastAsia="Calibri" w:cs="Times New Roman"/>
          <w:sz w:val="24"/>
          <w:szCs w:val="24"/>
        </w:rPr>
        <w:t>Nr.</w:t>
      </w:r>
      <w:r w:rsidR="00393416" w:rsidRPr="00393416">
        <w:rPr>
          <w:rFonts w:eastAsia="Calibri" w:cs="Times New Roman"/>
          <w:sz w:val="24"/>
          <w:szCs w:val="24"/>
        </w:rPr>
        <w:t> </w:t>
      </w:r>
      <w:r w:rsidR="0066139A" w:rsidRPr="00393416">
        <w:rPr>
          <w:rFonts w:eastAsia="Calibri" w:cs="Times New Roman"/>
          <w:sz w:val="24"/>
          <w:szCs w:val="24"/>
        </w:rPr>
        <w:t>431</w:t>
      </w:r>
      <w:r w:rsidR="0066139A" w:rsidRPr="00393416">
        <w:rPr>
          <w:rFonts w:cs="Times New Roman"/>
          <w:sz w:val="24"/>
          <w:szCs w:val="24"/>
        </w:rPr>
        <w:t xml:space="preserve"> </w:t>
      </w:r>
      <w:r w:rsidR="0066139A" w:rsidRPr="00393416">
        <w:rPr>
          <w:rFonts w:eastAsia="Calibri" w:cs="Times New Roman"/>
          <w:sz w:val="24"/>
          <w:szCs w:val="24"/>
        </w:rPr>
        <w:t>(prot. Nr.</w:t>
      </w:r>
      <w:r w:rsidR="00393416" w:rsidRPr="00393416">
        <w:rPr>
          <w:rFonts w:eastAsia="Calibri" w:cs="Times New Roman"/>
          <w:sz w:val="24"/>
          <w:szCs w:val="24"/>
        </w:rPr>
        <w:t> </w:t>
      </w:r>
      <w:r w:rsidR="0066139A" w:rsidRPr="00393416">
        <w:rPr>
          <w:rFonts w:eastAsia="Calibri" w:cs="Times New Roman"/>
          <w:sz w:val="24"/>
          <w:szCs w:val="24"/>
        </w:rPr>
        <w:t>43 57.§)</w:t>
      </w:r>
      <w:r w:rsidR="00A35486" w:rsidRPr="00393416">
        <w:rPr>
          <w:rFonts w:eastAsia="Calibri" w:cs="Times New Roman"/>
          <w:sz w:val="24"/>
          <w:szCs w:val="24"/>
        </w:rPr>
        <w:t>, 2015.</w:t>
      </w:r>
      <w:r w:rsidR="00393416" w:rsidRPr="00393416">
        <w:rPr>
          <w:rFonts w:eastAsia="Calibri" w:cs="Times New Roman"/>
          <w:sz w:val="24"/>
          <w:szCs w:val="24"/>
        </w:rPr>
        <w:t> </w:t>
      </w:r>
      <w:r w:rsidR="00A35486" w:rsidRPr="00393416">
        <w:rPr>
          <w:rFonts w:eastAsia="Calibri" w:cs="Times New Roman"/>
          <w:sz w:val="24"/>
          <w:szCs w:val="24"/>
        </w:rPr>
        <w:t>gada 27.</w:t>
      </w:r>
      <w:r w:rsidR="00393416" w:rsidRPr="00393416">
        <w:rPr>
          <w:rFonts w:eastAsia="Calibri" w:cs="Times New Roman"/>
          <w:sz w:val="24"/>
          <w:szCs w:val="24"/>
        </w:rPr>
        <w:t> </w:t>
      </w:r>
      <w:r w:rsidR="00A35486" w:rsidRPr="00393416">
        <w:rPr>
          <w:rFonts w:eastAsia="Calibri" w:cs="Times New Roman"/>
          <w:sz w:val="24"/>
          <w:szCs w:val="24"/>
        </w:rPr>
        <w:t>augusta rīkojumu Nr.</w:t>
      </w:r>
      <w:r w:rsidR="00393416" w:rsidRPr="00393416">
        <w:rPr>
          <w:rFonts w:eastAsia="Calibri" w:cs="Times New Roman"/>
          <w:sz w:val="24"/>
          <w:szCs w:val="24"/>
        </w:rPr>
        <w:t> </w:t>
      </w:r>
      <w:r w:rsidR="00A35486" w:rsidRPr="00393416">
        <w:rPr>
          <w:rFonts w:eastAsia="Calibri" w:cs="Times New Roman"/>
          <w:sz w:val="24"/>
          <w:szCs w:val="24"/>
        </w:rPr>
        <w:t>466 (prot. Nr.</w:t>
      </w:r>
      <w:r w:rsidR="00393416" w:rsidRPr="00393416">
        <w:rPr>
          <w:rFonts w:eastAsia="Calibri" w:cs="Times New Roman"/>
          <w:sz w:val="24"/>
          <w:szCs w:val="24"/>
        </w:rPr>
        <w:t> </w:t>
      </w:r>
      <w:r w:rsidR="00A35486" w:rsidRPr="00393416">
        <w:rPr>
          <w:rFonts w:eastAsia="Calibri" w:cs="Times New Roman"/>
          <w:sz w:val="24"/>
          <w:szCs w:val="24"/>
        </w:rPr>
        <w:t>41</w:t>
      </w:r>
      <w:r w:rsidR="00B749E0">
        <w:rPr>
          <w:rFonts w:eastAsia="Calibri" w:cs="Times New Roman"/>
          <w:sz w:val="24"/>
          <w:szCs w:val="24"/>
        </w:rPr>
        <w:t>,</w:t>
      </w:r>
      <w:r w:rsidR="00A35486" w:rsidRPr="00393416">
        <w:rPr>
          <w:rFonts w:eastAsia="Calibri" w:cs="Times New Roman"/>
          <w:sz w:val="24"/>
          <w:szCs w:val="24"/>
        </w:rPr>
        <w:t xml:space="preserve"> 28.§), 2016.</w:t>
      </w:r>
      <w:r w:rsidR="00393416" w:rsidRPr="00393416">
        <w:rPr>
          <w:rFonts w:eastAsia="Calibri" w:cs="Times New Roman"/>
          <w:sz w:val="24"/>
          <w:szCs w:val="24"/>
        </w:rPr>
        <w:t> </w:t>
      </w:r>
      <w:r w:rsidR="00A35486" w:rsidRPr="00393416">
        <w:rPr>
          <w:rFonts w:eastAsia="Calibri" w:cs="Times New Roman"/>
          <w:sz w:val="24"/>
          <w:szCs w:val="24"/>
        </w:rPr>
        <w:t>gada 16.</w:t>
      </w:r>
      <w:r w:rsidR="00393416" w:rsidRPr="00393416">
        <w:rPr>
          <w:rFonts w:eastAsia="Calibri" w:cs="Times New Roman"/>
          <w:sz w:val="24"/>
          <w:szCs w:val="24"/>
        </w:rPr>
        <w:t> </w:t>
      </w:r>
      <w:r w:rsidR="00A35486" w:rsidRPr="00393416">
        <w:rPr>
          <w:rFonts w:eastAsia="Calibri" w:cs="Times New Roman"/>
          <w:sz w:val="24"/>
          <w:szCs w:val="24"/>
        </w:rPr>
        <w:t>jūnija rīkojumu</w:t>
      </w:r>
      <w:r w:rsidR="00393416" w:rsidRPr="00393416">
        <w:rPr>
          <w:rFonts w:cs="Times New Roman"/>
          <w:sz w:val="24"/>
          <w:szCs w:val="24"/>
          <w:shd w:val="clear" w:color="auto" w:fill="FFFFFF"/>
        </w:rPr>
        <w:t xml:space="preserve"> </w:t>
      </w:r>
      <w:r w:rsidR="00A35486" w:rsidRPr="00393416">
        <w:rPr>
          <w:rFonts w:cs="Times New Roman"/>
          <w:sz w:val="24"/>
          <w:szCs w:val="24"/>
          <w:shd w:val="clear" w:color="auto" w:fill="FFFFFF"/>
        </w:rPr>
        <w:t>Nr.</w:t>
      </w:r>
      <w:r w:rsidR="00393416" w:rsidRPr="00393416">
        <w:rPr>
          <w:rFonts w:cs="Times New Roman"/>
          <w:sz w:val="24"/>
          <w:szCs w:val="24"/>
          <w:shd w:val="clear" w:color="auto" w:fill="FFFFFF"/>
        </w:rPr>
        <w:t> </w:t>
      </w:r>
      <w:r w:rsidR="00A35486" w:rsidRPr="00393416">
        <w:rPr>
          <w:rFonts w:cs="Times New Roman"/>
          <w:sz w:val="24"/>
          <w:szCs w:val="24"/>
          <w:shd w:val="clear" w:color="auto" w:fill="FFFFFF"/>
        </w:rPr>
        <w:t>354 (prot. Nr.</w:t>
      </w:r>
      <w:r w:rsidR="00393416" w:rsidRPr="00393416">
        <w:rPr>
          <w:rFonts w:cs="Times New Roman"/>
          <w:sz w:val="24"/>
          <w:szCs w:val="24"/>
          <w:shd w:val="clear" w:color="auto" w:fill="FFFFFF"/>
        </w:rPr>
        <w:t> </w:t>
      </w:r>
      <w:r w:rsidR="00A35486" w:rsidRPr="00393416">
        <w:rPr>
          <w:rFonts w:cs="Times New Roman"/>
          <w:sz w:val="24"/>
          <w:szCs w:val="24"/>
          <w:shd w:val="clear" w:color="auto" w:fill="FFFFFF"/>
        </w:rPr>
        <w:t>29 48.§), 2017.</w:t>
      </w:r>
      <w:r w:rsidR="00393416" w:rsidRPr="00393416">
        <w:rPr>
          <w:rFonts w:cs="Times New Roman"/>
          <w:sz w:val="24"/>
          <w:szCs w:val="24"/>
          <w:shd w:val="clear" w:color="auto" w:fill="FFFFFF"/>
        </w:rPr>
        <w:t> </w:t>
      </w:r>
      <w:r w:rsidR="00A35486" w:rsidRPr="00393416">
        <w:rPr>
          <w:rFonts w:cs="Times New Roman"/>
          <w:sz w:val="24"/>
          <w:szCs w:val="24"/>
          <w:shd w:val="clear" w:color="auto" w:fill="FFFFFF"/>
        </w:rPr>
        <w:t>gada 12.</w:t>
      </w:r>
      <w:r w:rsidR="00393416" w:rsidRPr="00393416">
        <w:rPr>
          <w:rFonts w:cs="Times New Roman"/>
          <w:sz w:val="24"/>
          <w:szCs w:val="24"/>
          <w:shd w:val="clear" w:color="auto" w:fill="FFFFFF"/>
        </w:rPr>
        <w:t> </w:t>
      </w:r>
      <w:r w:rsidR="00A35486" w:rsidRPr="00393416">
        <w:rPr>
          <w:rFonts w:cs="Times New Roman"/>
          <w:sz w:val="24"/>
          <w:szCs w:val="24"/>
          <w:shd w:val="clear" w:color="auto" w:fill="FFFFFF"/>
        </w:rPr>
        <w:t xml:space="preserve">jūlija rīkojumu </w:t>
      </w:r>
      <w:r w:rsidR="00A35486" w:rsidRPr="00393416">
        <w:rPr>
          <w:rFonts w:cs="Times New Roman"/>
          <w:sz w:val="24"/>
          <w:szCs w:val="24"/>
          <w:shd w:val="clear" w:color="auto" w:fill="FFFFFF"/>
        </w:rPr>
        <w:lastRenderedPageBreak/>
        <w:t>Nr.</w:t>
      </w:r>
      <w:r w:rsidR="00393416" w:rsidRPr="00393416">
        <w:rPr>
          <w:rFonts w:cs="Times New Roman"/>
          <w:sz w:val="24"/>
          <w:szCs w:val="24"/>
          <w:shd w:val="clear" w:color="auto" w:fill="FFFFFF"/>
        </w:rPr>
        <w:t> </w:t>
      </w:r>
      <w:r w:rsidR="00A35486" w:rsidRPr="00393416">
        <w:rPr>
          <w:rFonts w:cs="Times New Roman"/>
          <w:sz w:val="24"/>
          <w:szCs w:val="24"/>
          <w:shd w:val="clear" w:color="auto" w:fill="FFFFFF"/>
        </w:rPr>
        <w:t>356 (prot. Nr.</w:t>
      </w:r>
      <w:r w:rsidR="00BA281C">
        <w:rPr>
          <w:rFonts w:cs="Times New Roman"/>
          <w:sz w:val="24"/>
          <w:szCs w:val="24"/>
          <w:shd w:val="clear" w:color="auto" w:fill="FFFFFF"/>
        </w:rPr>
        <w:t> </w:t>
      </w:r>
      <w:r w:rsidR="00A35486" w:rsidRPr="00393416">
        <w:rPr>
          <w:rFonts w:cs="Times New Roman"/>
          <w:sz w:val="24"/>
          <w:szCs w:val="24"/>
          <w:shd w:val="clear" w:color="auto" w:fill="FFFFFF"/>
        </w:rPr>
        <w:t>35 13.</w:t>
      </w:r>
      <w:r w:rsidR="00A35486" w:rsidRPr="00393416">
        <w:rPr>
          <w:rFonts w:eastAsia="Calibri" w:cs="Times New Roman"/>
          <w:sz w:val="24"/>
          <w:szCs w:val="24"/>
        </w:rPr>
        <w:t>§)</w:t>
      </w:r>
      <w:r w:rsidR="00693F31" w:rsidRPr="00393416">
        <w:rPr>
          <w:rFonts w:eastAsia="Calibri" w:cs="Times New Roman"/>
          <w:sz w:val="24"/>
          <w:szCs w:val="24"/>
        </w:rPr>
        <w:t>, 2018.</w:t>
      </w:r>
      <w:r w:rsidR="00B749E0">
        <w:rPr>
          <w:rFonts w:eastAsia="Calibri" w:cs="Times New Roman"/>
          <w:sz w:val="24"/>
          <w:szCs w:val="24"/>
        </w:rPr>
        <w:t> </w:t>
      </w:r>
      <w:r w:rsidR="00693F31" w:rsidRPr="00393416">
        <w:rPr>
          <w:rFonts w:eastAsia="Calibri" w:cs="Times New Roman"/>
          <w:sz w:val="24"/>
          <w:szCs w:val="24"/>
        </w:rPr>
        <w:t>gada 10.</w:t>
      </w:r>
      <w:r w:rsidR="00B749E0">
        <w:rPr>
          <w:rFonts w:eastAsia="Calibri" w:cs="Times New Roman"/>
          <w:sz w:val="24"/>
          <w:szCs w:val="24"/>
        </w:rPr>
        <w:t> </w:t>
      </w:r>
      <w:r w:rsidR="00693F31" w:rsidRPr="00393416">
        <w:rPr>
          <w:rFonts w:eastAsia="Calibri" w:cs="Times New Roman"/>
          <w:sz w:val="24"/>
          <w:szCs w:val="24"/>
        </w:rPr>
        <w:t>oktobra rīkojumu Nr. 498 (prot. Nr.</w:t>
      </w:r>
      <w:r w:rsidR="00393416" w:rsidRPr="00393416">
        <w:rPr>
          <w:rFonts w:eastAsia="Calibri" w:cs="Times New Roman"/>
          <w:sz w:val="24"/>
          <w:szCs w:val="24"/>
        </w:rPr>
        <w:t> </w:t>
      </w:r>
      <w:r w:rsidR="00693F31" w:rsidRPr="00393416">
        <w:rPr>
          <w:rFonts w:eastAsia="Calibri" w:cs="Times New Roman"/>
          <w:sz w:val="24"/>
          <w:szCs w:val="24"/>
        </w:rPr>
        <w:t>46</w:t>
      </w:r>
      <w:r w:rsidR="00B749E0">
        <w:rPr>
          <w:rFonts w:eastAsia="Calibri" w:cs="Times New Roman"/>
          <w:sz w:val="24"/>
          <w:szCs w:val="24"/>
        </w:rPr>
        <w:t>,</w:t>
      </w:r>
      <w:r w:rsidR="00693F31" w:rsidRPr="00393416">
        <w:rPr>
          <w:rFonts w:eastAsia="Calibri" w:cs="Times New Roman"/>
          <w:sz w:val="24"/>
          <w:szCs w:val="24"/>
        </w:rPr>
        <w:t xml:space="preserve"> 16.</w:t>
      </w:r>
      <w:r w:rsidR="00693F31" w:rsidRPr="00393416">
        <w:rPr>
          <w:rFonts w:cs="Times New Roman"/>
          <w:sz w:val="24"/>
          <w:szCs w:val="24"/>
          <w:shd w:val="clear" w:color="auto" w:fill="FFFFFF"/>
        </w:rPr>
        <w:t>§)</w:t>
      </w:r>
      <w:r w:rsidR="00393416" w:rsidRPr="00393416">
        <w:rPr>
          <w:rFonts w:cs="Times New Roman"/>
          <w:sz w:val="24"/>
          <w:szCs w:val="24"/>
          <w:shd w:val="clear" w:color="auto" w:fill="FFFFFF"/>
        </w:rPr>
        <w:t xml:space="preserve"> </w:t>
      </w:r>
      <w:r w:rsidR="00374117" w:rsidRPr="00393416">
        <w:rPr>
          <w:rFonts w:cs="Times New Roman"/>
          <w:sz w:val="24"/>
          <w:szCs w:val="24"/>
          <w:shd w:val="clear" w:color="auto" w:fill="FFFFFF"/>
        </w:rPr>
        <w:t>un</w:t>
      </w:r>
      <w:r w:rsidR="00693F31" w:rsidRPr="00393416">
        <w:rPr>
          <w:rFonts w:cs="Times New Roman"/>
          <w:sz w:val="24"/>
          <w:szCs w:val="24"/>
          <w:shd w:val="clear" w:color="auto" w:fill="FFFFFF"/>
        </w:rPr>
        <w:t xml:space="preserve"> 2019.</w:t>
      </w:r>
      <w:r w:rsidR="00393416" w:rsidRPr="00393416">
        <w:rPr>
          <w:rFonts w:cs="Times New Roman"/>
          <w:sz w:val="24"/>
          <w:szCs w:val="24"/>
          <w:shd w:val="clear" w:color="auto" w:fill="FFFFFF"/>
        </w:rPr>
        <w:t> </w:t>
      </w:r>
      <w:r w:rsidR="00693F31" w:rsidRPr="00393416">
        <w:rPr>
          <w:rFonts w:cs="Times New Roman"/>
          <w:sz w:val="24"/>
          <w:szCs w:val="24"/>
          <w:shd w:val="clear" w:color="auto" w:fill="FFFFFF"/>
        </w:rPr>
        <w:t>gada</w:t>
      </w:r>
      <w:r w:rsidR="00393416" w:rsidRPr="00393416">
        <w:rPr>
          <w:rFonts w:cs="Times New Roman"/>
          <w:sz w:val="24"/>
          <w:szCs w:val="24"/>
          <w:shd w:val="clear" w:color="auto" w:fill="FFFFFF"/>
        </w:rPr>
        <w:t xml:space="preserve"> </w:t>
      </w:r>
      <w:r w:rsidR="00693F31" w:rsidRPr="00393416">
        <w:rPr>
          <w:rFonts w:cs="Times New Roman"/>
          <w:sz w:val="24"/>
          <w:szCs w:val="24"/>
          <w:shd w:val="clear" w:color="auto" w:fill="FFFFFF"/>
        </w:rPr>
        <w:t>23.</w:t>
      </w:r>
      <w:r w:rsidR="00393416" w:rsidRPr="00393416">
        <w:rPr>
          <w:rFonts w:cs="Times New Roman"/>
          <w:sz w:val="24"/>
          <w:szCs w:val="24"/>
          <w:shd w:val="clear" w:color="auto" w:fill="FFFFFF"/>
        </w:rPr>
        <w:t> </w:t>
      </w:r>
      <w:r w:rsidR="00693F31" w:rsidRPr="00393416">
        <w:rPr>
          <w:rFonts w:cs="Times New Roman"/>
          <w:sz w:val="24"/>
          <w:szCs w:val="24"/>
          <w:shd w:val="clear" w:color="auto" w:fill="FFFFFF"/>
        </w:rPr>
        <w:t xml:space="preserve">aprīļa ministru kabineta sēdes </w:t>
      </w:r>
      <w:r w:rsidR="002C4F33" w:rsidRPr="00393416">
        <w:rPr>
          <w:rFonts w:cs="Times New Roman"/>
          <w:sz w:val="24"/>
          <w:szCs w:val="24"/>
          <w:shd w:val="clear" w:color="auto" w:fill="FFFFFF"/>
        </w:rPr>
        <w:t>protokol</w:t>
      </w:r>
      <w:r w:rsidR="00BA281C">
        <w:rPr>
          <w:rFonts w:cs="Times New Roman"/>
          <w:sz w:val="24"/>
          <w:szCs w:val="24"/>
          <w:shd w:val="clear" w:color="auto" w:fill="FFFFFF"/>
        </w:rPr>
        <w:t>lēmumu (prot.</w:t>
      </w:r>
      <w:r w:rsidR="002C4F33" w:rsidRPr="00393416">
        <w:rPr>
          <w:rFonts w:cs="Times New Roman"/>
          <w:sz w:val="24"/>
          <w:szCs w:val="24"/>
          <w:shd w:val="clear" w:color="auto" w:fill="FFFFFF"/>
        </w:rPr>
        <w:t xml:space="preserve"> Nr.</w:t>
      </w:r>
      <w:r w:rsidR="00393416" w:rsidRPr="00393416">
        <w:rPr>
          <w:rFonts w:cs="Times New Roman"/>
          <w:sz w:val="24"/>
          <w:szCs w:val="24"/>
          <w:shd w:val="clear" w:color="auto" w:fill="FFFFFF"/>
        </w:rPr>
        <w:t> </w:t>
      </w:r>
      <w:r w:rsidR="002C4F33" w:rsidRPr="00393416">
        <w:rPr>
          <w:rFonts w:cs="Times New Roman"/>
          <w:sz w:val="24"/>
          <w:szCs w:val="24"/>
          <w:shd w:val="clear" w:color="auto" w:fill="FFFFFF"/>
        </w:rPr>
        <w:t>21</w:t>
      </w:r>
      <w:r w:rsidR="00BA281C">
        <w:rPr>
          <w:rFonts w:cs="Times New Roman"/>
          <w:sz w:val="24"/>
          <w:szCs w:val="24"/>
          <w:shd w:val="clear" w:color="auto" w:fill="FFFFFF"/>
        </w:rPr>
        <w:t xml:space="preserve">, </w:t>
      </w:r>
      <w:r w:rsidR="00693F31" w:rsidRPr="00393416">
        <w:rPr>
          <w:rFonts w:cs="Times New Roman"/>
          <w:sz w:val="24"/>
          <w:szCs w:val="24"/>
          <w:shd w:val="clear" w:color="auto" w:fill="FFFFFF"/>
        </w:rPr>
        <w:t>32.</w:t>
      </w:r>
      <w:r w:rsidR="00693F31" w:rsidRPr="00393416">
        <w:rPr>
          <w:rFonts w:eastAsia="Calibri" w:cs="Times New Roman"/>
          <w:sz w:val="24"/>
          <w:szCs w:val="24"/>
        </w:rPr>
        <w:t>§</w:t>
      </w:r>
      <w:r w:rsidR="002C4F33" w:rsidRPr="00393416">
        <w:rPr>
          <w:rFonts w:eastAsia="Calibri" w:cs="Times New Roman"/>
          <w:sz w:val="24"/>
          <w:szCs w:val="24"/>
        </w:rPr>
        <w:t>, TA-718-IP</w:t>
      </w:r>
      <w:r w:rsidR="00693F31" w:rsidRPr="00393416">
        <w:rPr>
          <w:rFonts w:eastAsia="Calibri" w:cs="Times New Roman"/>
          <w:sz w:val="24"/>
          <w:szCs w:val="24"/>
        </w:rPr>
        <w:t xml:space="preserve">). </w:t>
      </w:r>
    </w:p>
    <w:p w14:paraId="7A2BC6D9" w14:textId="02B9EE7E" w:rsidR="006549FE" w:rsidRDefault="006549FE" w:rsidP="006672A0">
      <w:pPr>
        <w:spacing w:before="120" w:after="120" w:line="240" w:lineRule="auto"/>
        <w:ind w:firstLine="720"/>
        <w:jc w:val="both"/>
        <w:rPr>
          <w:rFonts w:eastAsia="Calibri" w:cs="Times New Roman"/>
          <w:sz w:val="24"/>
          <w:szCs w:val="24"/>
        </w:rPr>
      </w:pPr>
      <w:r>
        <w:rPr>
          <w:rFonts w:eastAsia="Calibri" w:cs="Times New Roman"/>
          <w:sz w:val="24"/>
          <w:szCs w:val="24"/>
        </w:rPr>
        <w:t xml:space="preserve">RBR uzkrātais kapitāls 2 247 519 </w:t>
      </w:r>
      <w:r w:rsidRPr="00205A67">
        <w:rPr>
          <w:rFonts w:eastAsia="Calibri" w:cs="Times New Roman"/>
          <w:i/>
          <w:iCs/>
          <w:sz w:val="24"/>
          <w:szCs w:val="24"/>
        </w:rPr>
        <w:t>euro</w:t>
      </w:r>
      <w:r>
        <w:rPr>
          <w:rFonts w:eastAsia="Calibri" w:cs="Times New Roman"/>
          <w:sz w:val="24"/>
          <w:szCs w:val="24"/>
        </w:rPr>
        <w:t xml:space="preserve"> apmērā </w:t>
      </w:r>
      <w:r w:rsidR="001E25B2">
        <w:rPr>
          <w:rFonts w:eastAsia="Calibri" w:cs="Times New Roman"/>
          <w:sz w:val="24"/>
          <w:szCs w:val="24"/>
        </w:rPr>
        <w:t xml:space="preserve">arī </w:t>
      </w:r>
      <w:r>
        <w:rPr>
          <w:rFonts w:eastAsia="Calibri" w:cs="Times New Roman"/>
          <w:sz w:val="24"/>
          <w:szCs w:val="24"/>
        </w:rPr>
        <w:t xml:space="preserve">turpmāk tiks izmantots ar Projektu saistīto izdevumu priekšfinansēšanai, jo RBR vienīgie ieņēmumi ir EISI finansējums un dalībvalstu līdzfinansējums, </w:t>
      </w:r>
      <w:r w:rsidR="00133BBD">
        <w:rPr>
          <w:rFonts w:eastAsia="Calibri" w:cs="Times New Roman"/>
          <w:sz w:val="24"/>
          <w:szCs w:val="24"/>
        </w:rPr>
        <w:t xml:space="preserve">katrai </w:t>
      </w:r>
      <w:r>
        <w:rPr>
          <w:rFonts w:eastAsia="Calibri" w:cs="Times New Roman"/>
          <w:sz w:val="24"/>
          <w:szCs w:val="24"/>
        </w:rPr>
        <w:t>dalībvalst</w:t>
      </w:r>
      <w:r w:rsidR="00133BBD">
        <w:rPr>
          <w:rFonts w:eastAsia="Calibri" w:cs="Times New Roman"/>
          <w:sz w:val="24"/>
          <w:szCs w:val="24"/>
        </w:rPr>
        <w:t>ij</w:t>
      </w:r>
      <w:r>
        <w:rPr>
          <w:rFonts w:eastAsia="Calibri" w:cs="Times New Roman"/>
          <w:sz w:val="24"/>
          <w:szCs w:val="24"/>
        </w:rPr>
        <w:t xml:space="preserve"> nodrošinot sev piekrītošo līdzfinansējumu.</w:t>
      </w:r>
    </w:p>
    <w:p w14:paraId="55DA36D9" w14:textId="5EAC9728" w:rsidR="0097148B" w:rsidRDefault="00911575" w:rsidP="006672A0">
      <w:pPr>
        <w:spacing w:before="120" w:after="120" w:line="240" w:lineRule="auto"/>
        <w:ind w:firstLine="720"/>
        <w:jc w:val="both"/>
        <w:rPr>
          <w:rFonts w:eastAsia="Calibri" w:cs="Times New Roman"/>
          <w:sz w:val="24"/>
          <w:szCs w:val="24"/>
        </w:rPr>
      </w:pPr>
      <w:r w:rsidRPr="00E557C9">
        <w:rPr>
          <w:rFonts w:eastAsia="Calibri" w:cs="Times New Roman"/>
          <w:sz w:val="24"/>
          <w:szCs w:val="24"/>
        </w:rPr>
        <w:t>Sākot ar 2020.</w:t>
      </w:r>
      <w:r w:rsidR="00766683">
        <w:rPr>
          <w:rFonts w:eastAsia="Calibri" w:cs="Times New Roman"/>
          <w:sz w:val="24"/>
          <w:szCs w:val="24"/>
        </w:rPr>
        <w:t> </w:t>
      </w:r>
      <w:r w:rsidRPr="00E557C9">
        <w:rPr>
          <w:rFonts w:eastAsia="Calibri" w:cs="Times New Roman"/>
          <w:sz w:val="24"/>
          <w:szCs w:val="24"/>
        </w:rPr>
        <w:t>gadu</w:t>
      </w:r>
      <w:r w:rsidR="005A1DD0" w:rsidRPr="00E557C9">
        <w:rPr>
          <w:rFonts w:eastAsia="Calibri" w:cs="Times New Roman"/>
          <w:sz w:val="24"/>
          <w:szCs w:val="24"/>
        </w:rPr>
        <w:t>, tas ir</w:t>
      </w:r>
      <w:r w:rsidR="00766683">
        <w:rPr>
          <w:rFonts w:eastAsia="Calibri" w:cs="Times New Roman"/>
          <w:sz w:val="24"/>
          <w:szCs w:val="24"/>
        </w:rPr>
        <w:t>,</w:t>
      </w:r>
      <w:r w:rsidR="005A1DD0" w:rsidRPr="00E557C9">
        <w:rPr>
          <w:rFonts w:eastAsia="Calibri" w:cs="Times New Roman"/>
          <w:sz w:val="24"/>
          <w:szCs w:val="24"/>
        </w:rPr>
        <w:t xml:space="preserve"> izvēršot projektēšanu un uzsākot būvniecību, kā rezultātā valstu nodrošināmā līdzfinansējuma apjomi atšķiras</w:t>
      </w:r>
      <w:r w:rsidR="00D019F5" w:rsidRPr="00E557C9">
        <w:rPr>
          <w:rFonts w:eastAsia="Calibri" w:cs="Times New Roman"/>
          <w:sz w:val="24"/>
          <w:szCs w:val="24"/>
        </w:rPr>
        <w:t>,</w:t>
      </w:r>
      <w:r w:rsidR="005A1DD0" w:rsidRPr="00E557C9">
        <w:rPr>
          <w:rFonts w:eastAsia="Calibri" w:cs="Times New Roman"/>
          <w:sz w:val="24"/>
          <w:szCs w:val="24"/>
        </w:rPr>
        <w:t xml:space="preserve"> </w:t>
      </w:r>
      <w:r w:rsidRPr="00E557C9">
        <w:rPr>
          <w:rFonts w:eastAsia="Calibri" w:cs="Times New Roman"/>
          <w:sz w:val="24"/>
          <w:szCs w:val="24"/>
        </w:rPr>
        <w:t>modelis līdzfinansējuma nodrošināšanai ti</w:t>
      </w:r>
      <w:r w:rsidR="007B690D" w:rsidRPr="00E557C9">
        <w:rPr>
          <w:rFonts w:eastAsia="Calibri" w:cs="Times New Roman"/>
          <w:sz w:val="24"/>
          <w:szCs w:val="24"/>
        </w:rPr>
        <w:t>ka</w:t>
      </w:r>
      <w:r w:rsidRPr="00E557C9">
        <w:rPr>
          <w:rFonts w:eastAsia="Calibri" w:cs="Times New Roman"/>
          <w:sz w:val="24"/>
          <w:szCs w:val="24"/>
        </w:rPr>
        <w:t xml:space="preserve"> mainīts</w:t>
      </w:r>
      <w:r w:rsidR="000A250E" w:rsidRPr="00E557C9">
        <w:rPr>
          <w:rFonts w:eastAsia="Calibri" w:cs="Times New Roman"/>
          <w:sz w:val="24"/>
          <w:szCs w:val="24"/>
        </w:rPr>
        <w:t xml:space="preserve">, parakstot </w:t>
      </w:r>
      <w:r w:rsidR="000A250E" w:rsidRPr="00E557C9">
        <w:rPr>
          <w:rFonts w:cs="Times New Roman"/>
          <w:sz w:val="24"/>
          <w:szCs w:val="24"/>
        </w:rPr>
        <w:t>RB Rail AS Finansēšanas līgumu 2020.-2021.</w:t>
      </w:r>
      <w:r w:rsidR="00766683">
        <w:rPr>
          <w:rFonts w:cs="Times New Roman"/>
          <w:sz w:val="24"/>
          <w:szCs w:val="24"/>
        </w:rPr>
        <w:t> </w:t>
      </w:r>
      <w:r w:rsidR="000A250E" w:rsidRPr="00E557C9">
        <w:rPr>
          <w:rFonts w:cs="Times New Roman"/>
          <w:sz w:val="24"/>
          <w:szCs w:val="24"/>
        </w:rPr>
        <w:t>gadam (turpmāk – IFA līgums)</w:t>
      </w:r>
      <w:r w:rsidRPr="00E557C9">
        <w:rPr>
          <w:rFonts w:eastAsia="Calibri" w:cs="Times New Roman"/>
          <w:sz w:val="24"/>
          <w:szCs w:val="24"/>
        </w:rPr>
        <w:t xml:space="preserve">. </w:t>
      </w:r>
      <w:r w:rsidR="000F7764" w:rsidRPr="00E557C9">
        <w:rPr>
          <w:rFonts w:eastAsia="Calibri" w:cs="Times New Roman"/>
          <w:sz w:val="24"/>
          <w:szCs w:val="24"/>
        </w:rPr>
        <w:t>Igaunija un Latvija nepieciešamo līdzfinansējumu nodrošin</w:t>
      </w:r>
      <w:r w:rsidR="00804ACC">
        <w:rPr>
          <w:rFonts w:eastAsia="Calibri" w:cs="Times New Roman"/>
          <w:sz w:val="24"/>
          <w:szCs w:val="24"/>
        </w:rPr>
        <w:t>a</w:t>
      </w:r>
      <w:r w:rsidR="000F7764" w:rsidRPr="00E557C9">
        <w:rPr>
          <w:rFonts w:eastAsia="Calibri" w:cs="Times New Roman"/>
          <w:sz w:val="24"/>
          <w:szCs w:val="24"/>
        </w:rPr>
        <w:t xml:space="preserve"> subsīdiju veidā, Lietuva – pakalpojumu maksas veidā.</w:t>
      </w:r>
    </w:p>
    <w:p w14:paraId="1568C4F3" w14:textId="6E30DB9A" w:rsidR="0032451F" w:rsidRDefault="0097148B" w:rsidP="006672A0">
      <w:pPr>
        <w:spacing w:before="120" w:after="120" w:line="240" w:lineRule="auto"/>
        <w:ind w:firstLine="720"/>
        <w:jc w:val="both"/>
        <w:rPr>
          <w:rFonts w:eastAsia="Calibri" w:cs="Times New Roman"/>
          <w:sz w:val="24"/>
          <w:szCs w:val="24"/>
        </w:rPr>
      </w:pPr>
      <w:r>
        <w:rPr>
          <w:rFonts w:eastAsia="Calibri" w:cs="Times New Roman"/>
          <w:sz w:val="24"/>
          <w:szCs w:val="24"/>
        </w:rPr>
        <w:t>2020.</w:t>
      </w:r>
      <w:r w:rsidR="00766683">
        <w:rPr>
          <w:rFonts w:eastAsia="Calibri" w:cs="Times New Roman"/>
          <w:sz w:val="24"/>
          <w:szCs w:val="24"/>
        </w:rPr>
        <w:t> </w:t>
      </w:r>
      <w:r>
        <w:rPr>
          <w:rFonts w:eastAsia="Calibri" w:cs="Times New Roman"/>
          <w:sz w:val="24"/>
          <w:szCs w:val="24"/>
        </w:rPr>
        <w:t>gadā</w:t>
      </w:r>
      <w:r w:rsidR="00386A5D">
        <w:rPr>
          <w:rFonts w:eastAsia="Calibri" w:cs="Times New Roman"/>
          <w:sz w:val="24"/>
          <w:szCs w:val="24"/>
        </w:rPr>
        <w:t xml:space="preserve"> Latvija no valsts budžeta </w:t>
      </w:r>
      <w:r w:rsidR="00386A5D" w:rsidRPr="001C74D4">
        <w:rPr>
          <w:rFonts w:eastAsia="Calibri" w:cs="Times New Roman"/>
          <w:sz w:val="24"/>
          <w:szCs w:val="24"/>
        </w:rPr>
        <w:t>nodrošināja</w:t>
      </w:r>
      <w:r w:rsidR="00A86DBF">
        <w:rPr>
          <w:rFonts w:eastAsia="Calibri" w:cs="Times New Roman"/>
          <w:sz w:val="24"/>
          <w:szCs w:val="24"/>
        </w:rPr>
        <w:t xml:space="preserve"> subsīdijas maksājum</w:t>
      </w:r>
      <w:r w:rsidR="00386A5D">
        <w:rPr>
          <w:rFonts w:eastAsia="Calibri" w:cs="Times New Roman"/>
          <w:sz w:val="24"/>
          <w:szCs w:val="24"/>
        </w:rPr>
        <w:t>u</w:t>
      </w:r>
      <w:r w:rsidR="00A86DBF">
        <w:rPr>
          <w:rFonts w:eastAsia="Calibri" w:cs="Times New Roman"/>
          <w:sz w:val="24"/>
          <w:szCs w:val="24"/>
        </w:rPr>
        <w:t xml:space="preserve"> </w:t>
      </w:r>
      <w:r w:rsidR="00BE65A2" w:rsidRPr="000C4FE8">
        <w:rPr>
          <w:rFonts w:eastAsia="Calibri" w:cs="Times New Roman"/>
          <w:sz w:val="24"/>
          <w:szCs w:val="24"/>
        </w:rPr>
        <w:t>RBR aktivitātēm</w:t>
      </w:r>
      <w:r w:rsidR="00282945">
        <w:rPr>
          <w:rFonts w:eastAsia="Calibri" w:cs="Times New Roman"/>
          <w:sz w:val="24"/>
          <w:szCs w:val="24"/>
        </w:rPr>
        <w:t>, pamatojoties uz</w:t>
      </w:r>
      <w:r w:rsidR="00393315">
        <w:rPr>
          <w:rFonts w:eastAsia="Calibri" w:cs="Times New Roman"/>
          <w:sz w:val="24"/>
          <w:szCs w:val="24"/>
        </w:rPr>
        <w:t xml:space="preserve"> Ministru kabineta</w:t>
      </w:r>
      <w:r w:rsidR="00282945">
        <w:rPr>
          <w:rFonts w:eastAsia="Calibri" w:cs="Times New Roman"/>
          <w:sz w:val="24"/>
          <w:szCs w:val="24"/>
        </w:rPr>
        <w:t xml:space="preserve"> </w:t>
      </w:r>
      <w:r w:rsidR="00CA3985">
        <w:rPr>
          <w:rFonts w:eastAsia="Calibri" w:cs="Times New Roman"/>
          <w:sz w:val="24"/>
          <w:szCs w:val="24"/>
        </w:rPr>
        <w:t>2020.</w:t>
      </w:r>
      <w:r w:rsidR="00393416">
        <w:rPr>
          <w:rFonts w:eastAsia="Calibri" w:cs="Times New Roman"/>
          <w:sz w:val="24"/>
          <w:szCs w:val="24"/>
        </w:rPr>
        <w:t> </w:t>
      </w:r>
      <w:r w:rsidR="00CA3985">
        <w:rPr>
          <w:rFonts w:eastAsia="Calibri" w:cs="Times New Roman"/>
          <w:sz w:val="24"/>
          <w:szCs w:val="24"/>
        </w:rPr>
        <w:t>gada</w:t>
      </w:r>
      <w:r w:rsidR="00393315">
        <w:rPr>
          <w:rFonts w:eastAsia="Calibri" w:cs="Times New Roman"/>
          <w:sz w:val="24"/>
          <w:szCs w:val="24"/>
        </w:rPr>
        <w:t xml:space="preserve"> 10.</w:t>
      </w:r>
      <w:r w:rsidR="00393416">
        <w:rPr>
          <w:rFonts w:eastAsia="Calibri" w:cs="Times New Roman"/>
          <w:sz w:val="24"/>
          <w:szCs w:val="24"/>
        </w:rPr>
        <w:t> </w:t>
      </w:r>
      <w:r w:rsidR="00393315">
        <w:rPr>
          <w:rFonts w:eastAsia="Calibri" w:cs="Times New Roman"/>
          <w:sz w:val="24"/>
          <w:szCs w:val="24"/>
        </w:rPr>
        <w:t>decembra lēmumu (</w:t>
      </w:r>
      <w:r w:rsidR="00997475">
        <w:rPr>
          <w:rFonts w:eastAsia="Calibri" w:cs="Times New Roman"/>
          <w:sz w:val="24"/>
          <w:szCs w:val="24"/>
        </w:rPr>
        <w:t>prot. Nr</w:t>
      </w:r>
      <w:r w:rsidR="001E469B">
        <w:rPr>
          <w:rFonts w:eastAsia="Calibri" w:cs="Times New Roman"/>
          <w:sz w:val="24"/>
          <w:szCs w:val="24"/>
        </w:rPr>
        <w:t>.</w:t>
      </w:r>
      <w:r w:rsidR="00393416">
        <w:rPr>
          <w:rFonts w:eastAsia="Calibri" w:cs="Times New Roman"/>
          <w:sz w:val="24"/>
          <w:szCs w:val="24"/>
        </w:rPr>
        <w:t> </w:t>
      </w:r>
      <w:r w:rsidR="001E469B">
        <w:rPr>
          <w:rFonts w:eastAsia="Calibri" w:cs="Times New Roman"/>
          <w:sz w:val="24"/>
          <w:szCs w:val="24"/>
        </w:rPr>
        <w:t>82,</w:t>
      </w:r>
      <w:r w:rsidR="00997475">
        <w:rPr>
          <w:rFonts w:eastAsia="Calibri" w:cs="Times New Roman"/>
          <w:sz w:val="24"/>
          <w:szCs w:val="24"/>
        </w:rPr>
        <w:t xml:space="preserve"> </w:t>
      </w:r>
      <w:r w:rsidR="00783007">
        <w:rPr>
          <w:rFonts w:eastAsia="Calibri" w:cs="Times New Roman"/>
          <w:sz w:val="24"/>
          <w:szCs w:val="24"/>
        </w:rPr>
        <w:t>73</w:t>
      </w:r>
      <w:r w:rsidR="00414D59" w:rsidRPr="00414D59">
        <w:rPr>
          <w:rFonts w:eastAsia="Calibri" w:cs="Times New Roman"/>
          <w:sz w:val="24"/>
          <w:szCs w:val="24"/>
        </w:rPr>
        <w:t>§</w:t>
      </w:r>
      <w:r w:rsidR="002D5D7A">
        <w:rPr>
          <w:rFonts w:eastAsia="Calibri" w:cs="Times New Roman"/>
          <w:sz w:val="24"/>
          <w:szCs w:val="24"/>
        </w:rPr>
        <w:t xml:space="preserve">, </w:t>
      </w:r>
      <w:r w:rsidR="002D5D7A" w:rsidRPr="002D5D7A">
        <w:rPr>
          <w:rFonts w:eastAsia="Calibri" w:cs="Times New Roman"/>
          <w:sz w:val="24"/>
          <w:szCs w:val="24"/>
        </w:rPr>
        <w:t>TA-2300-IP</w:t>
      </w:r>
      <w:r w:rsidR="00393315">
        <w:rPr>
          <w:rFonts w:eastAsia="Calibri" w:cs="Times New Roman"/>
          <w:sz w:val="24"/>
          <w:szCs w:val="24"/>
        </w:rPr>
        <w:t>)</w:t>
      </w:r>
      <w:r w:rsidR="008B41C2">
        <w:rPr>
          <w:rFonts w:eastAsia="Calibri" w:cs="Times New Roman"/>
          <w:sz w:val="24"/>
          <w:szCs w:val="24"/>
        </w:rPr>
        <w:t xml:space="preserve"> </w:t>
      </w:r>
      <w:r w:rsidR="008B41C2" w:rsidRPr="003767DB">
        <w:rPr>
          <w:rFonts w:eastAsia="Calibri" w:cs="Times New Roman"/>
          <w:sz w:val="24"/>
          <w:szCs w:val="24"/>
        </w:rPr>
        <w:t>887</w:t>
      </w:r>
      <w:r w:rsidR="00393416">
        <w:rPr>
          <w:rFonts w:eastAsia="Calibri" w:cs="Times New Roman"/>
          <w:sz w:val="24"/>
          <w:szCs w:val="24"/>
        </w:rPr>
        <w:t> </w:t>
      </w:r>
      <w:r w:rsidR="008B41C2" w:rsidRPr="007465E7">
        <w:rPr>
          <w:sz w:val="24"/>
          <w:szCs w:val="24"/>
        </w:rPr>
        <w:t xml:space="preserve">185 </w:t>
      </w:r>
      <w:r w:rsidR="008B41C2" w:rsidRPr="00393416">
        <w:rPr>
          <w:i/>
          <w:iCs/>
          <w:sz w:val="24"/>
          <w:szCs w:val="24"/>
        </w:rPr>
        <w:t>euro</w:t>
      </w:r>
      <w:r w:rsidR="008B41C2" w:rsidRPr="007465E7">
        <w:rPr>
          <w:sz w:val="24"/>
          <w:szCs w:val="24"/>
        </w:rPr>
        <w:t xml:space="preserve"> apmērā</w:t>
      </w:r>
      <w:r w:rsidR="00D76267">
        <w:rPr>
          <w:sz w:val="24"/>
          <w:szCs w:val="24"/>
        </w:rPr>
        <w:t xml:space="preserve"> un </w:t>
      </w:r>
      <w:r w:rsidR="00090588">
        <w:rPr>
          <w:sz w:val="24"/>
          <w:szCs w:val="24"/>
        </w:rPr>
        <w:t xml:space="preserve">pamatojoties uz </w:t>
      </w:r>
      <w:r w:rsidR="008B1420">
        <w:rPr>
          <w:rFonts w:eastAsia="Calibri" w:cs="Times New Roman"/>
          <w:sz w:val="24"/>
          <w:szCs w:val="24"/>
        </w:rPr>
        <w:t>2020.</w:t>
      </w:r>
      <w:r w:rsidR="00393416">
        <w:rPr>
          <w:rFonts w:eastAsia="Calibri" w:cs="Times New Roman"/>
          <w:sz w:val="24"/>
          <w:szCs w:val="24"/>
        </w:rPr>
        <w:t> </w:t>
      </w:r>
      <w:r w:rsidR="008B1420">
        <w:rPr>
          <w:rFonts w:eastAsia="Calibri" w:cs="Times New Roman"/>
          <w:sz w:val="24"/>
          <w:szCs w:val="24"/>
        </w:rPr>
        <w:t>gada 6.</w:t>
      </w:r>
      <w:r w:rsidR="00393416">
        <w:rPr>
          <w:rFonts w:eastAsia="Calibri" w:cs="Times New Roman"/>
          <w:sz w:val="24"/>
          <w:szCs w:val="24"/>
        </w:rPr>
        <w:t> </w:t>
      </w:r>
      <w:r w:rsidR="008B1420">
        <w:rPr>
          <w:rFonts w:eastAsia="Calibri" w:cs="Times New Roman"/>
          <w:sz w:val="24"/>
          <w:szCs w:val="24"/>
        </w:rPr>
        <w:t xml:space="preserve">oktobra </w:t>
      </w:r>
      <w:r w:rsidR="00953D60">
        <w:rPr>
          <w:sz w:val="24"/>
          <w:szCs w:val="24"/>
        </w:rPr>
        <w:t xml:space="preserve">sēdes </w:t>
      </w:r>
      <w:r w:rsidR="00E61B53">
        <w:rPr>
          <w:sz w:val="24"/>
          <w:szCs w:val="24"/>
        </w:rPr>
        <w:t>protokol</w:t>
      </w:r>
      <w:r w:rsidR="00953D60">
        <w:rPr>
          <w:sz w:val="24"/>
          <w:szCs w:val="24"/>
        </w:rPr>
        <w:t>lēmumu (prot.</w:t>
      </w:r>
      <w:r w:rsidR="00393416">
        <w:rPr>
          <w:sz w:val="24"/>
          <w:szCs w:val="24"/>
        </w:rPr>
        <w:t xml:space="preserve"> </w:t>
      </w:r>
      <w:r w:rsidR="00953D60">
        <w:rPr>
          <w:sz w:val="24"/>
          <w:szCs w:val="24"/>
        </w:rPr>
        <w:t>Nr.</w:t>
      </w:r>
      <w:r w:rsidR="00393416">
        <w:rPr>
          <w:sz w:val="24"/>
          <w:szCs w:val="24"/>
        </w:rPr>
        <w:t> </w:t>
      </w:r>
      <w:r w:rsidR="008B1420">
        <w:rPr>
          <w:sz w:val="24"/>
          <w:szCs w:val="24"/>
        </w:rPr>
        <w:t>59</w:t>
      </w:r>
      <w:r w:rsidR="00953D60">
        <w:rPr>
          <w:sz w:val="24"/>
          <w:szCs w:val="24"/>
        </w:rPr>
        <w:t xml:space="preserve">, </w:t>
      </w:r>
      <w:r w:rsidR="009D72C6">
        <w:rPr>
          <w:sz w:val="24"/>
          <w:szCs w:val="24"/>
        </w:rPr>
        <w:t>44</w:t>
      </w:r>
      <w:r w:rsidR="00953D60" w:rsidRPr="004E6227">
        <w:rPr>
          <w:sz w:val="24"/>
          <w:szCs w:val="24"/>
        </w:rPr>
        <w:t>.§</w:t>
      </w:r>
      <w:r w:rsidR="00953D60">
        <w:rPr>
          <w:sz w:val="24"/>
          <w:szCs w:val="24"/>
        </w:rPr>
        <w:t>, TA-</w:t>
      </w:r>
      <w:r w:rsidR="009D72C6">
        <w:rPr>
          <w:sz w:val="24"/>
          <w:szCs w:val="24"/>
        </w:rPr>
        <w:t>1820</w:t>
      </w:r>
      <w:r w:rsidR="00953D60">
        <w:rPr>
          <w:sz w:val="24"/>
          <w:szCs w:val="24"/>
        </w:rPr>
        <w:t>-IP)</w:t>
      </w:r>
      <w:r w:rsidR="009D72C6">
        <w:rPr>
          <w:sz w:val="24"/>
          <w:szCs w:val="24"/>
        </w:rPr>
        <w:t>,</w:t>
      </w:r>
      <w:r w:rsidR="00D55631">
        <w:rPr>
          <w:sz w:val="24"/>
          <w:szCs w:val="24"/>
        </w:rPr>
        <w:t xml:space="preserve"> </w:t>
      </w:r>
      <w:r w:rsidR="009D72C6">
        <w:rPr>
          <w:sz w:val="24"/>
          <w:szCs w:val="24"/>
        </w:rPr>
        <w:t>precizēts</w:t>
      </w:r>
      <w:r w:rsidR="00D55631">
        <w:rPr>
          <w:sz w:val="24"/>
          <w:szCs w:val="24"/>
        </w:rPr>
        <w:t xml:space="preserve"> ar</w:t>
      </w:r>
      <w:r w:rsidR="009D72C6">
        <w:rPr>
          <w:sz w:val="24"/>
          <w:szCs w:val="24"/>
        </w:rPr>
        <w:t xml:space="preserve"> </w:t>
      </w:r>
      <w:r w:rsidR="00090588">
        <w:rPr>
          <w:sz w:val="24"/>
          <w:szCs w:val="24"/>
        </w:rPr>
        <w:t>2021.</w:t>
      </w:r>
      <w:r w:rsidR="00393416">
        <w:rPr>
          <w:sz w:val="24"/>
          <w:szCs w:val="24"/>
        </w:rPr>
        <w:t> </w:t>
      </w:r>
      <w:r w:rsidR="00090588">
        <w:rPr>
          <w:sz w:val="24"/>
          <w:szCs w:val="24"/>
        </w:rPr>
        <w:t>gada 11.</w:t>
      </w:r>
      <w:r w:rsidR="00393416">
        <w:rPr>
          <w:sz w:val="24"/>
          <w:szCs w:val="24"/>
        </w:rPr>
        <w:t> </w:t>
      </w:r>
      <w:r w:rsidR="00090588">
        <w:rPr>
          <w:sz w:val="24"/>
          <w:szCs w:val="24"/>
        </w:rPr>
        <w:t>marta s</w:t>
      </w:r>
      <w:r w:rsidR="008D5DDC">
        <w:rPr>
          <w:sz w:val="24"/>
          <w:szCs w:val="24"/>
        </w:rPr>
        <w:t>ēdes lēmum</w:t>
      </w:r>
      <w:r w:rsidR="00D55631">
        <w:rPr>
          <w:sz w:val="24"/>
          <w:szCs w:val="24"/>
        </w:rPr>
        <w:t>u</w:t>
      </w:r>
      <w:r w:rsidR="008D5DDC">
        <w:rPr>
          <w:sz w:val="24"/>
          <w:szCs w:val="24"/>
        </w:rPr>
        <w:t xml:space="preserve"> (</w:t>
      </w:r>
      <w:r w:rsidR="0051647E">
        <w:rPr>
          <w:sz w:val="24"/>
          <w:szCs w:val="24"/>
        </w:rPr>
        <w:t>prot.</w:t>
      </w:r>
      <w:r w:rsidR="00393416">
        <w:rPr>
          <w:sz w:val="24"/>
          <w:szCs w:val="24"/>
        </w:rPr>
        <w:t xml:space="preserve"> </w:t>
      </w:r>
      <w:r w:rsidR="0051647E">
        <w:rPr>
          <w:sz w:val="24"/>
          <w:szCs w:val="24"/>
        </w:rPr>
        <w:t>Nr.</w:t>
      </w:r>
      <w:r w:rsidR="00393416">
        <w:rPr>
          <w:sz w:val="24"/>
          <w:szCs w:val="24"/>
        </w:rPr>
        <w:t> </w:t>
      </w:r>
      <w:r w:rsidR="0051647E">
        <w:rPr>
          <w:sz w:val="24"/>
          <w:szCs w:val="24"/>
        </w:rPr>
        <w:t>25</w:t>
      </w:r>
      <w:r w:rsidR="004E6227">
        <w:rPr>
          <w:sz w:val="24"/>
          <w:szCs w:val="24"/>
        </w:rPr>
        <w:t xml:space="preserve">, </w:t>
      </w:r>
      <w:r w:rsidR="004E6227" w:rsidRPr="004E6227">
        <w:rPr>
          <w:sz w:val="24"/>
          <w:szCs w:val="24"/>
        </w:rPr>
        <w:t>71.§</w:t>
      </w:r>
      <w:r w:rsidR="004E6227">
        <w:rPr>
          <w:sz w:val="24"/>
          <w:szCs w:val="24"/>
        </w:rPr>
        <w:t>, TA-419-IP</w:t>
      </w:r>
      <w:r w:rsidR="008D5DDC">
        <w:rPr>
          <w:sz w:val="24"/>
          <w:szCs w:val="24"/>
        </w:rPr>
        <w:t>)</w:t>
      </w:r>
      <w:r w:rsidR="006A4EB0">
        <w:rPr>
          <w:sz w:val="24"/>
          <w:szCs w:val="24"/>
        </w:rPr>
        <w:t xml:space="preserve"> </w:t>
      </w:r>
      <w:r w:rsidR="00864553" w:rsidRPr="007465E7">
        <w:rPr>
          <w:sz w:val="24"/>
          <w:szCs w:val="24"/>
        </w:rPr>
        <w:t>504</w:t>
      </w:r>
      <w:r w:rsidR="00372510" w:rsidRPr="007465E7">
        <w:rPr>
          <w:sz w:val="24"/>
          <w:szCs w:val="24"/>
        </w:rPr>
        <w:t> </w:t>
      </w:r>
      <w:r w:rsidR="00864553" w:rsidRPr="007465E7">
        <w:rPr>
          <w:sz w:val="24"/>
          <w:szCs w:val="24"/>
        </w:rPr>
        <w:t>809</w:t>
      </w:r>
      <w:r w:rsidR="00372510" w:rsidRPr="007465E7">
        <w:rPr>
          <w:sz w:val="24"/>
          <w:szCs w:val="24"/>
        </w:rPr>
        <w:t xml:space="preserve"> </w:t>
      </w:r>
      <w:r w:rsidR="00372510" w:rsidRPr="00393416">
        <w:rPr>
          <w:i/>
          <w:iCs/>
          <w:sz w:val="24"/>
          <w:szCs w:val="24"/>
        </w:rPr>
        <w:t>euro</w:t>
      </w:r>
      <w:r w:rsidR="00B3725F" w:rsidRPr="007465E7">
        <w:rPr>
          <w:sz w:val="24"/>
          <w:szCs w:val="24"/>
        </w:rPr>
        <w:t xml:space="preserve"> apmērā</w:t>
      </w:r>
      <w:r w:rsidR="002D5D7A" w:rsidRPr="007465E7">
        <w:rPr>
          <w:rFonts w:eastAsia="Calibri" w:cs="Times New Roman"/>
          <w:sz w:val="24"/>
          <w:szCs w:val="24"/>
        </w:rPr>
        <w:t>,</w:t>
      </w:r>
      <w:r w:rsidR="002D5D7A">
        <w:rPr>
          <w:rFonts w:eastAsia="Calibri" w:cs="Times New Roman"/>
          <w:sz w:val="24"/>
          <w:szCs w:val="24"/>
        </w:rPr>
        <w:t xml:space="preserve"> </w:t>
      </w:r>
      <w:r w:rsidR="000202F3">
        <w:rPr>
          <w:rFonts w:eastAsia="Calibri" w:cs="Times New Roman"/>
          <w:sz w:val="24"/>
          <w:szCs w:val="24"/>
        </w:rPr>
        <w:t>kas</w:t>
      </w:r>
      <w:r w:rsidR="00BE65A2" w:rsidRPr="000C4FE8">
        <w:rPr>
          <w:rFonts w:eastAsia="Calibri" w:cs="Times New Roman"/>
          <w:sz w:val="24"/>
          <w:szCs w:val="24"/>
        </w:rPr>
        <w:t xml:space="preserve"> saskaņā</w:t>
      </w:r>
      <w:r w:rsidR="006B26A5">
        <w:rPr>
          <w:rFonts w:eastAsia="Calibri" w:cs="Times New Roman"/>
          <w:sz w:val="24"/>
          <w:szCs w:val="24"/>
        </w:rPr>
        <w:t xml:space="preserve"> ar IFA līgumu</w:t>
      </w:r>
      <w:r w:rsidR="000202F3">
        <w:rPr>
          <w:rFonts w:eastAsia="Calibri" w:cs="Times New Roman"/>
          <w:sz w:val="24"/>
          <w:szCs w:val="24"/>
        </w:rPr>
        <w:t xml:space="preserve"> kop</w:t>
      </w:r>
      <w:r w:rsidR="004357BF">
        <w:rPr>
          <w:rFonts w:eastAsia="Calibri" w:cs="Times New Roman"/>
          <w:sz w:val="24"/>
          <w:szCs w:val="24"/>
        </w:rPr>
        <w:t>s</w:t>
      </w:r>
      <w:r w:rsidR="000202F3">
        <w:rPr>
          <w:rFonts w:eastAsia="Calibri" w:cs="Times New Roman"/>
          <w:sz w:val="24"/>
          <w:szCs w:val="24"/>
        </w:rPr>
        <w:t>um</w:t>
      </w:r>
      <w:r w:rsidR="00F778BB">
        <w:rPr>
          <w:rFonts w:eastAsia="Calibri" w:cs="Times New Roman"/>
          <w:sz w:val="24"/>
          <w:szCs w:val="24"/>
        </w:rPr>
        <w:t>m</w:t>
      </w:r>
      <w:r w:rsidR="000202F3">
        <w:rPr>
          <w:rFonts w:eastAsia="Calibri" w:cs="Times New Roman"/>
          <w:sz w:val="24"/>
          <w:szCs w:val="24"/>
        </w:rPr>
        <w:t xml:space="preserve">ā ir </w:t>
      </w:r>
      <w:r w:rsidR="009939C7">
        <w:rPr>
          <w:rFonts w:eastAsia="Calibri" w:cs="Times New Roman"/>
          <w:sz w:val="24"/>
          <w:szCs w:val="24"/>
        </w:rPr>
        <w:t>1</w:t>
      </w:r>
      <w:r w:rsidR="00766683">
        <w:rPr>
          <w:rFonts w:eastAsia="Calibri" w:cs="Times New Roman"/>
          <w:sz w:val="24"/>
          <w:szCs w:val="24"/>
        </w:rPr>
        <w:t> </w:t>
      </w:r>
      <w:r w:rsidR="009939C7">
        <w:rPr>
          <w:rFonts w:eastAsia="Calibri" w:cs="Times New Roman"/>
          <w:sz w:val="24"/>
          <w:szCs w:val="24"/>
        </w:rPr>
        <w:t xml:space="preserve">391 994 </w:t>
      </w:r>
      <w:r w:rsidR="009939C7" w:rsidRPr="00FD18C8">
        <w:rPr>
          <w:rFonts w:eastAsia="Calibri" w:cs="Times New Roman"/>
          <w:i/>
          <w:iCs/>
          <w:sz w:val="24"/>
          <w:szCs w:val="24"/>
        </w:rPr>
        <w:t>euro</w:t>
      </w:r>
      <w:r w:rsidR="007D716D">
        <w:rPr>
          <w:rFonts w:eastAsia="Calibri" w:cs="Times New Roman"/>
          <w:sz w:val="24"/>
          <w:szCs w:val="24"/>
        </w:rPr>
        <w:t xml:space="preserve"> apmērā</w:t>
      </w:r>
      <w:r w:rsidR="00350CCD">
        <w:rPr>
          <w:rFonts w:eastAsia="Calibri" w:cs="Times New Roman"/>
          <w:sz w:val="24"/>
          <w:szCs w:val="24"/>
        </w:rPr>
        <w:t>. Saņemto finanšu līdzekļu apguvi</w:t>
      </w:r>
      <w:r w:rsidR="006A4EB0">
        <w:rPr>
          <w:rFonts w:eastAsia="Calibri" w:cs="Times New Roman"/>
          <w:sz w:val="24"/>
          <w:szCs w:val="24"/>
        </w:rPr>
        <w:t xml:space="preserve"> 2020.</w:t>
      </w:r>
      <w:r w:rsidR="00393416">
        <w:rPr>
          <w:rFonts w:eastAsia="Calibri" w:cs="Times New Roman"/>
          <w:sz w:val="24"/>
          <w:szCs w:val="24"/>
        </w:rPr>
        <w:t> </w:t>
      </w:r>
      <w:r w:rsidR="006A4EB0">
        <w:rPr>
          <w:rFonts w:eastAsia="Calibri" w:cs="Times New Roman"/>
          <w:sz w:val="24"/>
          <w:szCs w:val="24"/>
        </w:rPr>
        <w:t>gadā</w:t>
      </w:r>
      <w:r w:rsidR="00350CCD">
        <w:rPr>
          <w:rFonts w:eastAsia="Calibri" w:cs="Times New Roman"/>
          <w:sz w:val="24"/>
          <w:szCs w:val="24"/>
        </w:rPr>
        <w:t xml:space="preserve"> skatīt 3.</w:t>
      </w:r>
      <w:r w:rsidR="00AE483F">
        <w:rPr>
          <w:rFonts w:eastAsia="Calibri" w:cs="Times New Roman"/>
          <w:sz w:val="24"/>
          <w:szCs w:val="24"/>
        </w:rPr>
        <w:t> </w:t>
      </w:r>
      <w:r w:rsidR="00350CCD">
        <w:rPr>
          <w:rFonts w:eastAsia="Calibri" w:cs="Times New Roman"/>
          <w:sz w:val="24"/>
          <w:szCs w:val="24"/>
        </w:rPr>
        <w:t>tabulā.</w:t>
      </w:r>
      <w:bookmarkStart w:id="1" w:name="_Hlk70070565"/>
    </w:p>
    <w:bookmarkEnd w:id="1"/>
    <w:p w14:paraId="7204E1E2" w14:textId="6449F000" w:rsidR="00350CCD" w:rsidRDefault="00537EE9" w:rsidP="00863D93">
      <w:pPr>
        <w:spacing w:before="120" w:after="0" w:line="240" w:lineRule="auto"/>
        <w:ind w:firstLine="720"/>
        <w:jc w:val="right"/>
        <w:rPr>
          <w:rFonts w:eastAsia="Calibri" w:cs="Times New Roman"/>
          <w:i/>
          <w:iCs/>
          <w:sz w:val="24"/>
          <w:szCs w:val="24"/>
        </w:rPr>
      </w:pPr>
      <w:r>
        <w:rPr>
          <w:rFonts w:eastAsia="Calibri" w:cs="Times New Roman"/>
          <w:sz w:val="24"/>
          <w:szCs w:val="24"/>
        </w:rPr>
        <w:t>3.</w:t>
      </w:r>
      <w:r w:rsidR="00766683">
        <w:rPr>
          <w:rFonts w:eastAsia="Calibri" w:cs="Times New Roman"/>
          <w:sz w:val="24"/>
          <w:szCs w:val="24"/>
        </w:rPr>
        <w:t> </w:t>
      </w:r>
      <w:r>
        <w:rPr>
          <w:rFonts w:eastAsia="Calibri" w:cs="Times New Roman"/>
          <w:sz w:val="24"/>
          <w:szCs w:val="24"/>
        </w:rPr>
        <w:t>tabula</w:t>
      </w:r>
      <w:r w:rsidR="00AE483F">
        <w:rPr>
          <w:rFonts w:eastAsia="Calibri" w:cs="Times New Roman"/>
          <w:sz w:val="24"/>
          <w:szCs w:val="24"/>
        </w:rPr>
        <w:br/>
      </w:r>
      <w:r>
        <w:rPr>
          <w:rFonts w:eastAsia="Calibri" w:cs="Times New Roman"/>
          <w:sz w:val="24"/>
          <w:szCs w:val="24"/>
        </w:rPr>
        <w:t xml:space="preserve">Latvijas subsīdijas finansējuma apguve </w:t>
      </w:r>
      <w:r w:rsidR="005C4194">
        <w:rPr>
          <w:rFonts w:eastAsia="Calibri" w:cs="Times New Roman"/>
          <w:sz w:val="24"/>
          <w:szCs w:val="24"/>
        </w:rPr>
        <w:t>2020.</w:t>
      </w:r>
      <w:r w:rsidR="00766683">
        <w:rPr>
          <w:rFonts w:eastAsia="Calibri" w:cs="Times New Roman"/>
          <w:sz w:val="24"/>
          <w:szCs w:val="24"/>
        </w:rPr>
        <w:t> </w:t>
      </w:r>
      <w:proofErr w:type="spellStart"/>
      <w:r w:rsidR="005C4194">
        <w:rPr>
          <w:rFonts w:eastAsia="Calibri" w:cs="Times New Roman"/>
          <w:sz w:val="24"/>
          <w:szCs w:val="24"/>
        </w:rPr>
        <w:t>gadā</w:t>
      </w:r>
      <w:r w:rsidRPr="00FD18C8">
        <w:rPr>
          <w:rFonts w:eastAsia="Calibri" w:cs="Times New Roman"/>
          <w:i/>
          <w:iCs/>
          <w:sz w:val="24"/>
          <w:szCs w:val="24"/>
        </w:rPr>
        <w:t>(euro</w:t>
      </w:r>
      <w:proofErr w:type="spellEnd"/>
      <w:r w:rsidRPr="00FD18C8">
        <w:rPr>
          <w:rFonts w:eastAsia="Calibri" w:cs="Times New Roman"/>
          <w:i/>
          <w:iCs/>
          <w:sz w:val="24"/>
          <w:szCs w:val="24"/>
        </w:rPr>
        <w:t>)</w:t>
      </w:r>
    </w:p>
    <w:tbl>
      <w:tblPr>
        <w:tblW w:w="0" w:type="auto"/>
        <w:tblLook w:val="04A0" w:firstRow="1" w:lastRow="0" w:firstColumn="1" w:lastColumn="0" w:noHBand="0" w:noVBand="1"/>
      </w:tblPr>
      <w:tblGrid>
        <w:gridCol w:w="1118"/>
        <w:gridCol w:w="4110"/>
        <w:gridCol w:w="1286"/>
        <w:gridCol w:w="1192"/>
        <w:gridCol w:w="1356"/>
      </w:tblGrid>
      <w:tr w:rsidR="00CA2372" w:rsidRPr="00D06389" w14:paraId="58821D82" w14:textId="77777777" w:rsidTr="00C02696">
        <w:trPr>
          <w:trHeight w:val="690"/>
        </w:trPr>
        <w:tc>
          <w:tcPr>
            <w:tcW w:w="11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6C9B49" w14:textId="77777777" w:rsidR="00550BAD" w:rsidRPr="00D06389" w:rsidRDefault="00550BAD" w:rsidP="00550BAD">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Aktivitātes numurs</w:t>
            </w:r>
          </w:p>
        </w:tc>
        <w:tc>
          <w:tcPr>
            <w:tcW w:w="4110" w:type="dxa"/>
            <w:tcBorders>
              <w:top w:val="single" w:sz="4" w:space="0" w:color="auto"/>
              <w:left w:val="nil"/>
              <w:bottom w:val="single" w:sz="4" w:space="0" w:color="auto"/>
              <w:right w:val="single" w:sz="4" w:space="0" w:color="auto"/>
            </w:tcBorders>
            <w:shd w:val="clear" w:color="auto" w:fill="auto"/>
            <w:noWrap/>
            <w:vAlign w:val="center"/>
            <w:hideMark/>
          </w:tcPr>
          <w:p w14:paraId="1A8DF938" w14:textId="77777777" w:rsidR="00550BAD" w:rsidRPr="00D06389" w:rsidRDefault="00550BAD" w:rsidP="00550BAD">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Aktivitātes apraksts</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14:paraId="539E8793" w14:textId="77777777" w:rsidR="00550BAD" w:rsidRPr="00D06389" w:rsidRDefault="00550BAD" w:rsidP="00550BAD">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Izmaksas</w:t>
            </w:r>
          </w:p>
        </w:tc>
        <w:tc>
          <w:tcPr>
            <w:tcW w:w="1192" w:type="dxa"/>
            <w:tcBorders>
              <w:top w:val="single" w:sz="4" w:space="0" w:color="auto"/>
              <w:left w:val="nil"/>
              <w:bottom w:val="single" w:sz="4" w:space="0" w:color="auto"/>
              <w:right w:val="single" w:sz="4" w:space="0" w:color="auto"/>
            </w:tcBorders>
            <w:shd w:val="clear" w:color="auto" w:fill="auto"/>
            <w:vAlign w:val="center"/>
            <w:hideMark/>
          </w:tcPr>
          <w:p w14:paraId="03C3EF05" w14:textId="77777777" w:rsidR="00550BAD" w:rsidRPr="00D06389" w:rsidRDefault="00550BAD" w:rsidP="00550BAD">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Izmaksas attiecināmas uz Latviju</w:t>
            </w:r>
          </w:p>
        </w:tc>
        <w:tc>
          <w:tcPr>
            <w:tcW w:w="1356" w:type="dxa"/>
            <w:tcBorders>
              <w:top w:val="single" w:sz="4" w:space="0" w:color="auto"/>
              <w:left w:val="nil"/>
              <w:bottom w:val="single" w:sz="4" w:space="0" w:color="auto"/>
              <w:right w:val="single" w:sz="4" w:space="0" w:color="auto"/>
            </w:tcBorders>
            <w:shd w:val="clear" w:color="auto" w:fill="auto"/>
            <w:vAlign w:val="center"/>
            <w:hideMark/>
          </w:tcPr>
          <w:p w14:paraId="0EB5336A" w14:textId="77777777" w:rsidR="00550BAD" w:rsidRPr="00D06389" w:rsidRDefault="00550BAD" w:rsidP="00550BAD">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Latvijas līdzfinansējums</w:t>
            </w:r>
          </w:p>
        </w:tc>
      </w:tr>
      <w:tr w:rsidR="00550BAD" w:rsidRPr="00D06389" w14:paraId="73543FF7" w14:textId="77777777" w:rsidTr="00550BAD">
        <w:trPr>
          <w:trHeight w:val="290"/>
        </w:trPr>
        <w:tc>
          <w:tcPr>
            <w:tcW w:w="906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2B2E051" w14:textId="77777777" w:rsidR="00550BAD" w:rsidRPr="006B6FC1" w:rsidRDefault="00550BAD" w:rsidP="00550BAD">
            <w:pPr>
              <w:spacing w:after="0" w:line="240" w:lineRule="auto"/>
              <w:jc w:val="center"/>
              <w:rPr>
                <w:rFonts w:eastAsia="Times New Roman" w:cs="Times New Roman"/>
                <w:b/>
                <w:bCs/>
                <w:sz w:val="18"/>
                <w:szCs w:val="18"/>
                <w:lang w:eastAsia="en-GB"/>
              </w:rPr>
            </w:pPr>
            <w:r w:rsidRPr="006B6FC1">
              <w:rPr>
                <w:rFonts w:eastAsia="Times New Roman" w:cs="Times New Roman"/>
                <w:b/>
                <w:bCs/>
                <w:sz w:val="18"/>
                <w:szCs w:val="18"/>
                <w:lang w:eastAsia="en-GB"/>
              </w:rPr>
              <w:t>CEF 1</w:t>
            </w:r>
          </w:p>
        </w:tc>
      </w:tr>
      <w:tr w:rsidR="00CA2372" w:rsidRPr="00D06389" w14:paraId="678BBB4B" w14:textId="77777777" w:rsidTr="00863D93">
        <w:trPr>
          <w:trHeight w:val="29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14:paraId="0226DDF2" w14:textId="77777777"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A06</w:t>
            </w:r>
          </w:p>
        </w:tc>
        <w:tc>
          <w:tcPr>
            <w:tcW w:w="4110" w:type="dxa"/>
            <w:tcBorders>
              <w:top w:val="nil"/>
              <w:left w:val="nil"/>
              <w:bottom w:val="single" w:sz="4" w:space="0" w:color="auto"/>
              <w:right w:val="single" w:sz="4" w:space="0" w:color="auto"/>
            </w:tcBorders>
            <w:shd w:val="clear" w:color="auto" w:fill="auto"/>
            <w:vAlign w:val="center"/>
            <w:hideMark/>
          </w:tcPr>
          <w:p w14:paraId="281D4018" w14:textId="0E8187EF"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 xml:space="preserve">Komercializācijas plāns un tirgus pētījumi </w:t>
            </w:r>
          </w:p>
        </w:tc>
        <w:tc>
          <w:tcPr>
            <w:tcW w:w="1286" w:type="dxa"/>
            <w:tcBorders>
              <w:top w:val="nil"/>
              <w:left w:val="nil"/>
              <w:bottom w:val="single" w:sz="4" w:space="0" w:color="auto"/>
              <w:right w:val="single" w:sz="4" w:space="0" w:color="auto"/>
            </w:tcBorders>
            <w:shd w:val="clear" w:color="auto" w:fill="auto"/>
            <w:noWrap/>
            <w:vAlign w:val="center"/>
            <w:hideMark/>
          </w:tcPr>
          <w:p w14:paraId="05308E86" w14:textId="15313A5F"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8 717</w:t>
            </w:r>
          </w:p>
        </w:tc>
        <w:tc>
          <w:tcPr>
            <w:tcW w:w="1192" w:type="dxa"/>
            <w:tcBorders>
              <w:top w:val="nil"/>
              <w:left w:val="nil"/>
              <w:bottom w:val="single" w:sz="4" w:space="0" w:color="auto"/>
              <w:right w:val="single" w:sz="4" w:space="0" w:color="auto"/>
            </w:tcBorders>
            <w:shd w:val="clear" w:color="auto" w:fill="auto"/>
            <w:noWrap/>
            <w:vAlign w:val="center"/>
            <w:hideMark/>
          </w:tcPr>
          <w:p w14:paraId="32D85ED5" w14:textId="38F60A28"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2 906</w:t>
            </w:r>
          </w:p>
        </w:tc>
        <w:tc>
          <w:tcPr>
            <w:tcW w:w="1356" w:type="dxa"/>
            <w:tcBorders>
              <w:top w:val="nil"/>
              <w:left w:val="nil"/>
              <w:bottom w:val="single" w:sz="4" w:space="0" w:color="auto"/>
              <w:right w:val="single" w:sz="4" w:space="0" w:color="auto"/>
            </w:tcBorders>
            <w:shd w:val="clear" w:color="auto" w:fill="auto"/>
            <w:noWrap/>
            <w:vAlign w:val="center"/>
            <w:hideMark/>
          </w:tcPr>
          <w:p w14:paraId="31BAD50A" w14:textId="51F06444"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436</w:t>
            </w:r>
          </w:p>
        </w:tc>
      </w:tr>
      <w:tr w:rsidR="00CA2372" w:rsidRPr="00D06389" w14:paraId="66BBCFC2" w14:textId="77777777" w:rsidTr="00863D93">
        <w:trPr>
          <w:trHeight w:val="29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14:paraId="769D2434" w14:textId="77777777"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A23</w:t>
            </w:r>
          </w:p>
        </w:tc>
        <w:tc>
          <w:tcPr>
            <w:tcW w:w="4110" w:type="dxa"/>
            <w:tcBorders>
              <w:top w:val="nil"/>
              <w:left w:val="nil"/>
              <w:bottom w:val="single" w:sz="4" w:space="0" w:color="auto"/>
              <w:right w:val="single" w:sz="4" w:space="0" w:color="auto"/>
            </w:tcBorders>
            <w:shd w:val="clear" w:color="auto" w:fill="auto"/>
            <w:vAlign w:val="center"/>
            <w:hideMark/>
          </w:tcPr>
          <w:p w14:paraId="0582D7AE" w14:textId="32B729E1"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Projekta īstenošanas atbalsta pasākumi</w:t>
            </w:r>
            <w:r w:rsidR="00187678">
              <w:rPr>
                <w:rFonts w:eastAsia="Times New Roman" w:cs="Times New Roman"/>
                <w:sz w:val="18"/>
                <w:szCs w:val="18"/>
                <w:lang w:eastAsia="en-GB"/>
              </w:rPr>
              <w:t xml:space="preserve"> (turpmāk – PĪAP)</w:t>
            </w:r>
          </w:p>
        </w:tc>
        <w:tc>
          <w:tcPr>
            <w:tcW w:w="1286" w:type="dxa"/>
            <w:tcBorders>
              <w:top w:val="nil"/>
              <w:left w:val="nil"/>
              <w:bottom w:val="single" w:sz="4" w:space="0" w:color="auto"/>
              <w:right w:val="single" w:sz="4" w:space="0" w:color="auto"/>
            </w:tcBorders>
            <w:shd w:val="clear" w:color="auto" w:fill="auto"/>
            <w:noWrap/>
            <w:vAlign w:val="center"/>
            <w:hideMark/>
          </w:tcPr>
          <w:p w14:paraId="0798DA33" w14:textId="4AB9BEB8"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3 025 428</w:t>
            </w:r>
          </w:p>
        </w:tc>
        <w:tc>
          <w:tcPr>
            <w:tcW w:w="1192" w:type="dxa"/>
            <w:tcBorders>
              <w:top w:val="nil"/>
              <w:left w:val="nil"/>
              <w:bottom w:val="single" w:sz="4" w:space="0" w:color="auto"/>
              <w:right w:val="single" w:sz="4" w:space="0" w:color="auto"/>
            </w:tcBorders>
            <w:shd w:val="clear" w:color="auto" w:fill="auto"/>
            <w:noWrap/>
            <w:vAlign w:val="center"/>
            <w:hideMark/>
          </w:tcPr>
          <w:p w14:paraId="0DF77B8C" w14:textId="06EC4168"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1 571 931</w:t>
            </w:r>
          </w:p>
        </w:tc>
        <w:tc>
          <w:tcPr>
            <w:tcW w:w="1356" w:type="dxa"/>
            <w:tcBorders>
              <w:top w:val="nil"/>
              <w:left w:val="nil"/>
              <w:bottom w:val="single" w:sz="4" w:space="0" w:color="auto"/>
              <w:right w:val="single" w:sz="4" w:space="0" w:color="auto"/>
            </w:tcBorders>
            <w:shd w:val="clear" w:color="auto" w:fill="auto"/>
            <w:noWrap/>
            <w:vAlign w:val="center"/>
            <w:hideMark/>
          </w:tcPr>
          <w:p w14:paraId="6A4B52FE" w14:textId="3095E98E"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235 790</w:t>
            </w:r>
          </w:p>
        </w:tc>
      </w:tr>
      <w:tr w:rsidR="00CA2372" w:rsidRPr="00D06389" w14:paraId="3CBF91F7" w14:textId="77777777" w:rsidTr="00863D93">
        <w:trPr>
          <w:trHeight w:val="29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14:paraId="4E1E3E7C" w14:textId="77777777"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A23nA</w:t>
            </w:r>
          </w:p>
        </w:tc>
        <w:tc>
          <w:tcPr>
            <w:tcW w:w="4110" w:type="dxa"/>
            <w:tcBorders>
              <w:top w:val="nil"/>
              <w:left w:val="nil"/>
              <w:bottom w:val="single" w:sz="4" w:space="0" w:color="auto"/>
              <w:right w:val="single" w:sz="4" w:space="0" w:color="auto"/>
            </w:tcBorders>
            <w:shd w:val="clear" w:color="auto" w:fill="auto"/>
            <w:vAlign w:val="center"/>
            <w:hideMark/>
          </w:tcPr>
          <w:p w14:paraId="7950024B" w14:textId="10DD37F1" w:rsidR="00550BAD" w:rsidRPr="00D06389" w:rsidRDefault="005A45D2" w:rsidP="00863D93">
            <w:pPr>
              <w:spacing w:after="0" w:line="240" w:lineRule="auto"/>
              <w:jc w:val="both"/>
              <w:rPr>
                <w:rFonts w:eastAsia="Times New Roman" w:cs="Times New Roman"/>
                <w:sz w:val="18"/>
                <w:szCs w:val="18"/>
                <w:lang w:eastAsia="en-GB"/>
              </w:rPr>
            </w:pPr>
            <w:r>
              <w:rPr>
                <w:rFonts w:eastAsia="Times New Roman" w:cs="Times New Roman"/>
                <w:sz w:val="18"/>
                <w:szCs w:val="18"/>
                <w:lang w:eastAsia="en-GB"/>
              </w:rPr>
              <w:t>Būvniecības informācijas modelēšanas sistēma (</w:t>
            </w:r>
            <w:r w:rsidR="00550BAD" w:rsidRPr="00D06389">
              <w:rPr>
                <w:rFonts w:eastAsia="Times New Roman" w:cs="Times New Roman"/>
                <w:sz w:val="18"/>
                <w:szCs w:val="18"/>
                <w:lang w:eastAsia="en-GB"/>
              </w:rPr>
              <w:t>BIM</w:t>
            </w:r>
            <w:r>
              <w:rPr>
                <w:rFonts w:eastAsia="Times New Roman" w:cs="Times New Roman"/>
                <w:sz w:val="18"/>
                <w:szCs w:val="18"/>
                <w:lang w:eastAsia="en-GB"/>
              </w:rPr>
              <w:t>)</w:t>
            </w:r>
            <w:r w:rsidR="00550BAD" w:rsidRPr="00D06389">
              <w:rPr>
                <w:rFonts w:eastAsia="Times New Roman" w:cs="Times New Roman"/>
                <w:sz w:val="18"/>
                <w:szCs w:val="18"/>
                <w:lang w:eastAsia="en-GB"/>
              </w:rPr>
              <w:t xml:space="preserve"> [A23nA]</w:t>
            </w:r>
          </w:p>
        </w:tc>
        <w:tc>
          <w:tcPr>
            <w:tcW w:w="1286" w:type="dxa"/>
            <w:tcBorders>
              <w:top w:val="nil"/>
              <w:left w:val="nil"/>
              <w:bottom w:val="single" w:sz="4" w:space="0" w:color="auto"/>
              <w:right w:val="single" w:sz="4" w:space="0" w:color="auto"/>
            </w:tcBorders>
            <w:shd w:val="clear" w:color="auto" w:fill="auto"/>
            <w:noWrap/>
            <w:vAlign w:val="center"/>
            <w:hideMark/>
          </w:tcPr>
          <w:p w14:paraId="0D7502FE" w14:textId="2FDD43E2"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396 585</w:t>
            </w:r>
          </w:p>
        </w:tc>
        <w:tc>
          <w:tcPr>
            <w:tcW w:w="1192" w:type="dxa"/>
            <w:tcBorders>
              <w:top w:val="nil"/>
              <w:left w:val="nil"/>
              <w:bottom w:val="single" w:sz="4" w:space="0" w:color="auto"/>
              <w:right w:val="single" w:sz="4" w:space="0" w:color="auto"/>
            </w:tcBorders>
            <w:shd w:val="clear" w:color="auto" w:fill="auto"/>
            <w:noWrap/>
            <w:vAlign w:val="center"/>
            <w:hideMark/>
          </w:tcPr>
          <w:p w14:paraId="5D00749B" w14:textId="573EF3D1"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132 195</w:t>
            </w:r>
          </w:p>
        </w:tc>
        <w:tc>
          <w:tcPr>
            <w:tcW w:w="1356" w:type="dxa"/>
            <w:tcBorders>
              <w:top w:val="nil"/>
              <w:left w:val="nil"/>
              <w:bottom w:val="single" w:sz="4" w:space="0" w:color="auto"/>
              <w:right w:val="single" w:sz="4" w:space="0" w:color="auto"/>
            </w:tcBorders>
            <w:shd w:val="clear" w:color="auto" w:fill="auto"/>
            <w:noWrap/>
            <w:vAlign w:val="center"/>
            <w:hideMark/>
          </w:tcPr>
          <w:p w14:paraId="75865032" w14:textId="251C904A"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19 829</w:t>
            </w:r>
          </w:p>
        </w:tc>
      </w:tr>
      <w:tr w:rsidR="00CA2372" w:rsidRPr="00D06389" w14:paraId="795499BE" w14:textId="77777777" w:rsidTr="00863D93">
        <w:trPr>
          <w:trHeight w:val="29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14:paraId="1C4F77B1" w14:textId="77777777"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A23nB</w:t>
            </w:r>
          </w:p>
        </w:tc>
        <w:tc>
          <w:tcPr>
            <w:tcW w:w="4110" w:type="dxa"/>
            <w:tcBorders>
              <w:top w:val="nil"/>
              <w:left w:val="nil"/>
              <w:bottom w:val="single" w:sz="4" w:space="0" w:color="auto"/>
              <w:right w:val="single" w:sz="4" w:space="0" w:color="auto"/>
            </w:tcBorders>
            <w:shd w:val="clear" w:color="auto" w:fill="auto"/>
            <w:vAlign w:val="center"/>
            <w:hideMark/>
          </w:tcPr>
          <w:p w14:paraId="2FAF754D" w14:textId="7C7412EE" w:rsidR="00550BAD" w:rsidRPr="00D06389" w:rsidRDefault="005A45D2" w:rsidP="00863D93">
            <w:pPr>
              <w:spacing w:after="0" w:line="240" w:lineRule="auto"/>
              <w:jc w:val="both"/>
              <w:rPr>
                <w:rFonts w:eastAsia="Times New Roman" w:cs="Times New Roman"/>
                <w:sz w:val="18"/>
                <w:szCs w:val="18"/>
                <w:lang w:eastAsia="en-GB"/>
              </w:rPr>
            </w:pPr>
            <w:r>
              <w:rPr>
                <w:rFonts w:eastAsia="Times New Roman" w:cs="Times New Roman"/>
                <w:color w:val="000000"/>
                <w:sz w:val="18"/>
                <w:szCs w:val="18"/>
                <w:lang w:eastAsia="en-GB"/>
              </w:rPr>
              <w:t>Ģeogrāfiskās informācijas sistēma (</w:t>
            </w:r>
            <w:r w:rsidR="00550BAD" w:rsidRPr="00D06389">
              <w:rPr>
                <w:rFonts w:eastAsia="Times New Roman" w:cs="Times New Roman"/>
                <w:sz w:val="18"/>
                <w:szCs w:val="18"/>
                <w:lang w:eastAsia="en-GB"/>
              </w:rPr>
              <w:t>GIS</w:t>
            </w:r>
            <w:r>
              <w:rPr>
                <w:rFonts w:eastAsia="Times New Roman" w:cs="Times New Roman"/>
                <w:sz w:val="18"/>
                <w:szCs w:val="18"/>
                <w:lang w:eastAsia="en-GB"/>
              </w:rPr>
              <w:t>)</w:t>
            </w:r>
            <w:r w:rsidR="00550BAD" w:rsidRPr="00D06389">
              <w:rPr>
                <w:rFonts w:eastAsia="Times New Roman" w:cs="Times New Roman"/>
                <w:sz w:val="18"/>
                <w:szCs w:val="18"/>
                <w:lang w:eastAsia="en-GB"/>
              </w:rPr>
              <w:t xml:space="preserve"> [A23nB]</w:t>
            </w:r>
          </w:p>
        </w:tc>
        <w:tc>
          <w:tcPr>
            <w:tcW w:w="1286" w:type="dxa"/>
            <w:tcBorders>
              <w:top w:val="nil"/>
              <w:left w:val="nil"/>
              <w:bottom w:val="single" w:sz="4" w:space="0" w:color="auto"/>
              <w:right w:val="single" w:sz="4" w:space="0" w:color="auto"/>
            </w:tcBorders>
            <w:shd w:val="clear" w:color="auto" w:fill="auto"/>
            <w:noWrap/>
            <w:vAlign w:val="center"/>
            <w:hideMark/>
          </w:tcPr>
          <w:p w14:paraId="7933E70E" w14:textId="53D827EB"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39 956</w:t>
            </w:r>
          </w:p>
        </w:tc>
        <w:tc>
          <w:tcPr>
            <w:tcW w:w="1192" w:type="dxa"/>
            <w:tcBorders>
              <w:top w:val="nil"/>
              <w:left w:val="nil"/>
              <w:bottom w:val="single" w:sz="4" w:space="0" w:color="auto"/>
              <w:right w:val="single" w:sz="4" w:space="0" w:color="auto"/>
            </w:tcBorders>
            <w:shd w:val="clear" w:color="auto" w:fill="auto"/>
            <w:noWrap/>
            <w:vAlign w:val="center"/>
            <w:hideMark/>
          </w:tcPr>
          <w:p w14:paraId="57340D5A" w14:textId="268055B0"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13 319</w:t>
            </w:r>
          </w:p>
        </w:tc>
        <w:tc>
          <w:tcPr>
            <w:tcW w:w="1356" w:type="dxa"/>
            <w:tcBorders>
              <w:top w:val="nil"/>
              <w:left w:val="nil"/>
              <w:bottom w:val="single" w:sz="4" w:space="0" w:color="auto"/>
              <w:right w:val="single" w:sz="4" w:space="0" w:color="auto"/>
            </w:tcBorders>
            <w:shd w:val="clear" w:color="auto" w:fill="auto"/>
            <w:noWrap/>
            <w:vAlign w:val="center"/>
            <w:hideMark/>
          </w:tcPr>
          <w:p w14:paraId="02F12CE9" w14:textId="24640952"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1 998</w:t>
            </w:r>
          </w:p>
        </w:tc>
      </w:tr>
      <w:tr w:rsidR="00CA2372" w:rsidRPr="00D06389" w14:paraId="70719E90" w14:textId="77777777" w:rsidTr="00863D93">
        <w:trPr>
          <w:trHeight w:val="29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14:paraId="3D9B0995" w14:textId="77777777"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A23nC</w:t>
            </w:r>
          </w:p>
        </w:tc>
        <w:tc>
          <w:tcPr>
            <w:tcW w:w="4110" w:type="dxa"/>
            <w:tcBorders>
              <w:top w:val="nil"/>
              <w:left w:val="nil"/>
              <w:bottom w:val="single" w:sz="4" w:space="0" w:color="auto"/>
              <w:right w:val="single" w:sz="4" w:space="0" w:color="auto"/>
            </w:tcBorders>
            <w:shd w:val="clear" w:color="auto" w:fill="auto"/>
            <w:vAlign w:val="center"/>
            <w:hideMark/>
          </w:tcPr>
          <w:p w14:paraId="7FCB77C3" w14:textId="409811BC" w:rsidR="00550BAD" w:rsidRPr="00D06389" w:rsidRDefault="00187678" w:rsidP="00863D93">
            <w:pPr>
              <w:spacing w:after="0" w:line="240" w:lineRule="auto"/>
              <w:jc w:val="both"/>
              <w:rPr>
                <w:rFonts w:eastAsia="Times New Roman" w:cs="Times New Roman"/>
                <w:sz w:val="18"/>
                <w:szCs w:val="18"/>
                <w:lang w:eastAsia="en-GB"/>
              </w:rPr>
            </w:pPr>
            <w:r>
              <w:rPr>
                <w:rFonts w:eastAsia="Times New Roman" w:cs="Times New Roman"/>
                <w:sz w:val="18"/>
                <w:szCs w:val="18"/>
                <w:lang w:eastAsia="en-GB"/>
              </w:rPr>
              <w:t>PĪAP</w:t>
            </w:r>
          </w:p>
        </w:tc>
        <w:tc>
          <w:tcPr>
            <w:tcW w:w="1286" w:type="dxa"/>
            <w:tcBorders>
              <w:top w:val="nil"/>
              <w:left w:val="nil"/>
              <w:bottom w:val="single" w:sz="4" w:space="0" w:color="auto"/>
              <w:right w:val="single" w:sz="4" w:space="0" w:color="auto"/>
            </w:tcBorders>
            <w:shd w:val="clear" w:color="auto" w:fill="auto"/>
            <w:noWrap/>
            <w:vAlign w:val="center"/>
            <w:hideMark/>
          </w:tcPr>
          <w:p w14:paraId="3BBE5D7D" w14:textId="2CC65419"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900 282</w:t>
            </w:r>
          </w:p>
        </w:tc>
        <w:tc>
          <w:tcPr>
            <w:tcW w:w="1192" w:type="dxa"/>
            <w:tcBorders>
              <w:top w:val="nil"/>
              <w:left w:val="nil"/>
              <w:bottom w:val="single" w:sz="4" w:space="0" w:color="auto"/>
              <w:right w:val="single" w:sz="4" w:space="0" w:color="auto"/>
            </w:tcBorders>
            <w:shd w:val="clear" w:color="auto" w:fill="auto"/>
            <w:noWrap/>
            <w:vAlign w:val="center"/>
            <w:hideMark/>
          </w:tcPr>
          <w:p w14:paraId="111562C0" w14:textId="4F951D98"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344 350</w:t>
            </w:r>
          </w:p>
        </w:tc>
        <w:tc>
          <w:tcPr>
            <w:tcW w:w="1356" w:type="dxa"/>
            <w:tcBorders>
              <w:top w:val="nil"/>
              <w:left w:val="nil"/>
              <w:bottom w:val="single" w:sz="4" w:space="0" w:color="auto"/>
              <w:right w:val="single" w:sz="4" w:space="0" w:color="auto"/>
            </w:tcBorders>
            <w:shd w:val="clear" w:color="auto" w:fill="auto"/>
            <w:noWrap/>
            <w:vAlign w:val="center"/>
            <w:hideMark/>
          </w:tcPr>
          <w:p w14:paraId="7C7A0729" w14:textId="269D3A3F"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51 653</w:t>
            </w:r>
          </w:p>
        </w:tc>
      </w:tr>
      <w:tr w:rsidR="00CA2372" w:rsidRPr="00D06389" w14:paraId="3D0E00F8" w14:textId="77777777" w:rsidTr="00863D93">
        <w:trPr>
          <w:trHeight w:val="29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14:paraId="51DCDF17" w14:textId="5FFE751F" w:rsidR="00550BAD" w:rsidRPr="00D06389" w:rsidRDefault="00550BAD" w:rsidP="00863D93">
            <w:pPr>
              <w:spacing w:after="0" w:line="240" w:lineRule="auto"/>
              <w:jc w:val="center"/>
              <w:rPr>
                <w:rFonts w:eastAsia="Times New Roman" w:cs="Times New Roman"/>
                <w:sz w:val="18"/>
                <w:szCs w:val="18"/>
                <w:lang w:eastAsia="en-GB"/>
              </w:rPr>
            </w:pPr>
          </w:p>
        </w:tc>
        <w:tc>
          <w:tcPr>
            <w:tcW w:w="4110" w:type="dxa"/>
            <w:tcBorders>
              <w:top w:val="nil"/>
              <w:left w:val="nil"/>
              <w:bottom w:val="single" w:sz="4" w:space="0" w:color="auto"/>
              <w:right w:val="single" w:sz="4" w:space="0" w:color="auto"/>
            </w:tcBorders>
            <w:shd w:val="clear" w:color="auto" w:fill="auto"/>
            <w:vAlign w:val="center"/>
            <w:hideMark/>
          </w:tcPr>
          <w:p w14:paraId="21675B09" w14:textId="2D17EE65" w:rsidR="00550BAD" w:rsidRPr="00D06389" w:rsidRDefault="00187678" w:rsidP="00863D93">
            <w:pPr>
              <w:spacing w:after="0" w:line="240" w:lineRule="auto"/>
              <w:jc w:val="both"/>
              <w:rPr>
                <w:rFonts w:eastAsia="Times New Roman" w:cs="Times New Roman"/>
                <w:sz w:val="18"/>
                <w:szCs w:val="18"/>
                <w:lang w:eastAsia="en-GB"/>
              </w:rPr>
            </w:pPr>
            <w:r>
              <w:rPr>
                <w:rFonts w:eastAsia="Times New Roman" w:cs="Times New Roman"/>
                <w:sz w:val="18"/>
                <w:szCs w:val="18"/>
                <w:lang w:eastAsia="en-GB"/>
              </w:rPr>
              <w:t>PĪAP</w:t>
            </w:r>
            <w:r w:rsidR="00A0478A">
              <w:rPr>
                <w:rFonts w:eastAsia="Times New Roman" w:cs="Times New Roman"/>
                <w:sz w:val="18"/>
                <w:szCs w:val="18"/>
                <w:lang w:eastAsia="en-GB"/>
              </w:rPr>
              <w:t xml:space="preserve"> </w:t>
            </w:r>
            <w:r w:rsidR="001B6D96">
              <w:rPr>
                <w:rFonts w:eastAsia="Times New Roman" w:cs="Times New Roman"/>
                <w:sz w:val="18"/>
                <w:szCs w:val="18"/>
                <w:lang w:eastAsia="en-GB"/>
              </w:rPr>
              <w:t xml:space="preserve">Detalizēti tehniskajam projektam un </w:t>
            </w:r>
            <w:r w:rsidR="00222DE7" w:rsidRPr="00222DE7">
              <w:rPr>
                <w:rFonts w:eastAsia="Times New Roman" w:cs="Times New Roman"/>
                <w:sz w:val="18"/>
                <w:szCs w:val="18"/>
                <w:lang w:eastAsia="en-GB"/>
              </w:rPr>
              <w:t xml:space="preserve"> tehniskais novērtējums (darbības atbalsta tiešās izmaksas)</w:t>
            </w:r>
          </w:p>
        </w:tc>
        <w:tc>
          <w:tcPr>
            <w:tcW w:w="1286" w:type="dxa"/>
            <w:tcBorders>
              <w:top w:val="nil"/>
              <w:left w:val="nil"/>
              <w:bottom w:val="single" w:sz="4" w:space="0" w:color="auto"/>
              <w:right w:val="single" w:sz="4" w:space="0" w:color="auto"/>
            </w:tcBorders>
            <w:shd w:val="clear" w:color="auto" w:fill="auto"/>
            <w:noWrap/>
            <w:vAlign w:val="center"/>
            <w:hideMark/>
          </w:tcPr>
          <w:p w14:paraId="151C2E68" w14:textId="78D0372F"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1 082 067</w:t>
            </w:r>
          </w:p>
        </w:tc>
        <w:tc>
          <w:tcPr>
            <w:tcW w:w="1192" w:type="dxa"/>
            <w:tcBorders>
              <w:top w:val="nil"/>
              <w:left w:val="nil"/>
              <w:bottom w:val="single" w:sz="4" w:space="0" w:color="auto"/>
              <w:right w:val="single" w:sz="4" w:space="0" w:color="auto"/>
            </w:tcBorders>
            <w:shd w:val="clear" w:color="auto" w:fill="auto"/>
            <w:noWrap/>
            <w:vAlign w:val="center"/>
            <w:hideMark/>
          </w:tcPr>
          <w:p w14:paraId="752CFFDA" w14:textId="66E1FE08"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1 082 067</w:t>
            </w:r>
          </w:p>
        </w:tc>
        <w:tc>
          <w:tcPr>
            <w:tcW w:w="1356" w:type="dxa"/>
            <w:tcBorders>
              <w:top w:val="nil"/>
              <w:left w:val="nil"/>
              <w:bottom w:val="single" w:sz="4" w:space="0" w:color="auto"/>
              <w:right w:val="single" w:sz="4" w:space="0" w:color="auto"/>
            </w:tcBorders>
            <w:shd w:val="clear" w:color="auto" w:fill="auto"/>
            <w:noWrap/>
            <w:vAlign w:val="center"/>
            <w:hideMark/>
          </w:tcPr>
          <w:p w14:paraId="5A60579D" w14:textId="06DB71C5"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162 310</w:t>
            </w:r>
          </w:p>
        </w:tc>
      </w:tr>
      <w:tr w:rsidR="00CA2372" w:rsidRPr="00D06389" w14:paraId="0BBC8B7F" w14:textId="77777777" w:rsidTr="00863D93">
        <w:trPr>
          <w:trHeight w:val="46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14:paraId="5D480940" w14:textId="3FE015AE" w:rsidR="00550BAD" w:rsidRPr="00D06389" w:rsidRDefault="00550BAD" w:rsidP="00863D93">
            <w:pPr>
              <w:spacing w:after="0" w:line="240" w:lineRule="auto"/>
              <w:jc w:val="center"/>
              <w:rPr>
                <w:rFonts w:eastAsia="Times New Roman" w:cs="Times New Roman"/>
                <w:sz w:val="18"/>
                <w:szCs w:val="18"/>
                <w:lang w:eastAsia="en-GB"/>
              </w:rPr>
            </w:pPr>
          </w:p>
        </w:tc>
        <w:tc>
          <w:tcPr>
            <w:tcW w:w="4110" w:type="dxa"/>
            <w:tcBorders>
              <w:top w:val="nil"/>
              <w:left w:val="nil"/>
              <w:bottom w:val="single" w:sz="4" w:space="0" w:color="auto"/>
              <w:right w:val="single" w:sz="4" w:space="0" w:color="auto"/>
            </w:tcBorders>
            <w:shd w:val="clear" w:color="auto" w:fill="auto"/>
            <w:vAlign w:val="center"/>
            <w:hideMark/>
          </w:tcPr>
          <w:p w14:paraId="2F97D051" w14:textId="3B28F725" w:rsidR="00550BAD" w:rsidRPr="00D06389" w:rsidRDefault="00187678" w:rsidP="00863D93">
            <w:pPr>
              <w:spacing w:after="0" w:line="240" w:lineRule="auto"/>
              <w:jc w:val="both"/>
              <w:rPr>
                <w:rFonts w:eastAsia="Times New Roman" w:cs="Times New Roman"/>
                <w:sz w:val="18"/>
                <w:szCs w:val="18"/>
                <w:lang w:eastAsia="en-GB"/>
              </w:rPr>
            </w:pPr>
            <w:r>
              <w:rPr>
                <w:rFonts w:eastAsia="Times New Roman" w:cs="Times New Roman"/>
                <w:sz w:val="18"/>
                <w:szCs w:val="18"/>
                <w:lang w:eastAsia="en-GB"/>
              </w:rPr>
              <w:t>PĪAP</w:t>
            </w:r>
            <w:r w:rsidR="00550BAD" w:rsidRPr="00D06389">
              <w:rPr>
                <w:rFonts w:eastAsia="Times New Roman" w:cs="Times New Roman"/>
                <w:sz w:val="18"/>
                <w:szCs w:val="18"/>
                <w:lang w:eastAsia="en-GB"/>
              </w:rPr>
              <w:t xml:space="preserve"> aktivitātes “Sliežu ceļa pamatlīnija caur Rīgu” ieviešanai</w:t>
            </w:r>
          </w:p>
        </w:tc>
        <w:tc>
          <w:tcPr>
            <w:tcW w:w="1286" w:type="dxa"/>
            <w:tcBorders>
              <w:top w:val="nil"/>
              <w:left w:val="nil"/>
              <w:bottom w:val="single" w:sz="4" w:space="0" w:color="auto"/>
              <w:right w:val="single" w:sz="4" w:space="0" w:color="auto"/>
            </w:tcBorders>
            <w:shd w:val="clear" w:color="auto" w:fill="auto"/>
            <w:noWrap/>
            <w:vAlign w:val="center"/>
            <w:hideMark/>
          </w:tcPr>
          <w:p w14:paraId="6E1F74C3" w14:textId="717FC692"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282 533</w:t>
            </w:r>
          </w:p>
        </w:tc>
        <w:tc>
          <w:tcPr>
            <w:tcW w:w="1192" w:type="dxa"/>
            <w:tcBorders>
              <w:top w:val="nil"/>
              <w:left w:val="nil"/>
              <w:bottom w:val="single" w:sz="4" w:space="0" w:color="auto"/>
              <w:right w:val="single" w:sz="4" w:space="0" w:color="auto"/>
            </w:tcBorders>
            <w:shd w:val="clear" w:color="auto" w:fill="auto"/>
            <w:noWrap/>
            <w:vAlign w:val="center"/>
            <w:hideMark/>
          </w:tcPr>
          <w:p w14:paraId="47CF45AA" w14:textId="4DF1C547"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282 533</w:t>
            </w:r>
          </w:p>
        </w:tc>
        <w:tc>
          <w:tcPr>
            <w:tcW w:w="1356" w:type="dxa"/>
            <w:tcBorders>
              <w:top w:val="nil"/>
              <w:left w:val="nil"/>
              <w:bottom w:val="single" w:sz="4" w:space="0" w:color="auto"/>
              <w:right w:val="single" w:sz="4" w:space="0" w:color="auto"/>
            </w:tcBorders>
            <w:shd w:val="clear" w:color="auto" w:fill="auto"/>
            <w:noWrap/>
            <w:vAlign w:val="center"/>
            <w:hideMark/>
          </w:tcPr>
          <w:p w14:paraId="75B06917" w14:textId="1963C6D7"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42 380</w:t>
            </w:r>
          </w:p>
        </w:tc>
      </w:tr>
      <w:tr w:rsidR="00CA2372" w:rsidRPr="00D06389" w14:paraId="666CB227" w14:textId="77777777" w:rsidTr="00863D93">
        <w:trPr>
          <w:trHeight w:val="29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14:paraId="5B404F97" w14:textId="6E405B89" w:rsidR="00550BAD" w:rsidRPr="00D06389" w:rsidRDefault="00550BAD" w:rsidP="00863D93">
            <w:pPr>
              <w:spacing w:after="0" w:line="240" w:lineRule="auto"/>
              <w:jc w:val="center"/>
              <w:rPr>
                <w:rFonts w:eastAsia="Times New Roman" w:cs="Times New Roman"/>
                <w:sz w:val="18"/>
                <w:szCs w:val="18"/>
                <w:lang w:eastAsia="en-GB"/>
              </w:rPr>
            </w:pPr>
          </w:p>
        </w:tc>
        <w:tc>
          <w:tcPr>
            <w:tcW w:w="4110" w:type="dxa"/>
            <w:tcBorders>
              <w:top w:val="nil"/>
              <w:left w:val="nil"/>
              <w:bottom w:val="single" w:sz="4" w:space="0" w:color="auto"/>
              <w:right w:val="single" w:sz="4" w:space="0" w:color="auto"/>
            </w:tcBorders>
            <w:shd w:val="clear" w:color="auto" w:fill="auto"/>
            <w:vAlign w:val="center"/>
            <w:hideMark/>
          </w:tcPr>
          <w:p w14:paraId="4D3A467F" w14:textId="278E0D37"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RBR PĪAP skiču projektam [A13] Vangaži - Salaspils - Misa</w:t>
            </w:r>
          </w:p>
        </w:tc>
        <w:tc>
          <w:tcPr>
            <w:tcW w:w="1286" w:type="dxa"/>
            <w:tcBorders>
              <w:top w:val="nil"/>
              <w:left w:val="nil"/>
              <w:bottom w:val="single" w:sz="4" w:space="0" w:color="auto"/>
              <w:right w:val="single" w:sz="4" w:space="0" w:color="auto"/>
            </w:tcBorders>
            <w:shd w:val="clear" w:color="auto" w:fill="auto"/>
            <w:noWrap/>
            <w:vAlign w:val="center"/>
            <w:hideMark/>
          </w:tcPr>
          <w:p w14:paraId="4FAF4C87" w14:textId="23CFE0A0"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290 207</w:t>
            </w:r>
          </w:p>
        </w:tc>
        <w:tc>
          <w:tcPr>
            <w:tcW w:w="1192" w:type="dxa"/>
            <w:tcBorders>
              <w:top w:val="nil"/>
              <w:left w:val="nil"/>
              <w:bottom w:val="single" w:sz="4" w:space="0" w:color="auto"/>
              <w:right w:val="single" w:sz="4" w:space="0" w:color="auto"/>
            </w:tcBorders>
            <w:shd w:val="clear" w:color="auto" w:fill="auto"/>
            <w:noWrap/>
            <w:vAlign w:val="center"/>
            <w:hideMark/>
          </w:tcPr>
          <w:p w14:paraId="1317C172" w14:textId="78E92EA4"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290 207</w:t>
            </w:r>
          </w:p>
        </w:tc>
        <w:tc>
          <w:tcPr>
            <w:tcW w:w="1356" w:type="dxa"/>
            <w:tcBorders>
              <w:top w:val="nil"/>
              <w:left w:val="nil"/>
              <w:bottom w:val="single" w:sz="4" w:space="0" w:color="auto"/>
              <w:right w:val="single" w:sz="4" w:space="0" w:color="auto"/>
            </w:tcBorders>
            <w:shd w:val="clear" w:color="auto" w:fill="auto"/>
            <w:noWrap/>
            <w:vAlign w:val="center"/>
            <w:hideMark/>
          </w:tcPr>
          <w:p w14:paraId="1164E332" w14:textId="730D56A4"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43 531</w:t>
            </w:r>
          </w:p>
        </w:tc>
      </w:tr>
      <w:tr w:rsidR="00CA2372" w:rsidRPr="00D06389" w14:paraId="51F413E0" w14:textId="77777777" w:rsidTr="00863D93">
        <w:trPr>
          <w:trHeight w:val="29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14:paraId="72FB7CD3" w14:textId="36048F68" w:rsidR="00550BAD" w:rsidRPr="00D06389" w:rsidRDefault="00550BAD" w:rsidP="00863D93">
            <w:pPr>
              <w:spacing w:after="0" w:line="240" w:lineRule="auto"/>
              <w:jc w:val="center"/>
              <w:rPr>
                <w:rFonts w:eastAsia="Times New Roman" w:cs="Times New Roman"/>
                <w:sz w:val="18"/>
                <w:szCs w:val="18"/>
                <w:lang w:eastAsia="en-GB"/>
              </w:rPr>
            </w:pPr>
          </w:p>
        </w:tc>
        <w:tc>
          <w:tcPr>
            <w:tcW w:w="4110" w:type="dxa"/>
            <w:tcBorders>
              <w:top w:val="nil"/>
              <w:left w:val="nil"/>
              <w:bottom w:val="single" w:sz="4" w:space="0" w:color="auto"/>
              <w:right w:val="single" w:sz="4" w:space="0" w:color="auto"/>
            </w:tcBorders>
            <w:shd w:val="clear" w:color="auto" w:fill="auto"/>
            <w:vAlign w:val="center"/>
            <w:hideMark/>
          </w:tcPr>
          <w:p w14:paraId="34F091C1" w14:textId="338383EC"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RBR PĪAP skiču projektam [A13] Vangaži - Latvijas / Igaunijas robeža</w:t>
            </w:r>
          </w:p>
        </w:tc>
        <w:tc>
          <w:tcPr>
            <w:tcW w:w="1286" w:type="dxa"/>
            <w:tcBorders>
              <w:top w:val="nil"/>
              <w:left w:val="nil"/>
              <w:bottom w:val="single" w:sz="4" w:space="0" w:color="auto"/>
              <w:right w:val="single" w:sz="4" w:space="0" w:color="auto"/>
            </w:tcBorders>
            <w:shd w:val="clear" w:color="auto" w:fill="auto"/>
            <w:noWrap/>
            <w:vAlign w:val="center"/>
            <w:hideMark/>
          </w:tcPr>
          <w:p w14:paraId="0C14708F" w14:textId="61C1D8E6"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164 410</w:t>
            </w:r>
          </w:p>
        </w:tc>
        <w:tc>
          <w:tcPr>
            <w:tcW w:w="1192" w:type="dxa"/>
            <w:tcBorders>
              <w:top w:val="nil"/>
              <w:left w:val="nil"/>
              <w:bottom w:val="single" w:sz="4" w:space="0" w:color="auto"/>
              <w:right w:val="single" w:sz="4" w:space="0" w:color="auto"/>
            </w:tcBorders>
            <w:shd w:val="clear" w:color="auto" w:fill="auto"/>
            <w:noWrap/>
            <w:vAlign w:val="center"/>
            <w:hideMark/>
          </w:tcPr>
          <w:p w14:paraId="072ED074" w14:textId="64AACB31"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164 410</w:t>
            </w:r>
          </w:p>
        </w:tc>
        <w:tc>
          <w:tcPr>
            <w:tcW w:w="1356" w:type="dxa"/>
            <w:tcBorders>
              <w:top w:val="nil"/>
              <w:left w:val="nil"/>
              <w:bottom w:val="single" w:sz="4" w:space="0" w:color="auto"/>
              <w:right w:val="single" w:sz="4" w:space="0" w:color="auto"/>
            </w:tcBorders>
            <w:shd w:val="clear" w:color="auto" w:fill="auto"/>
            <w:noWrap/>
            <w:vAlign w:val="center"/>
            <w:hideMark/>
          </w:tcPr>
          <w:p w14:paraId="29FFB5F4" w14:textId="08912B8E"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24 662</w:t>
            </w:r>
          </w:p>
        </w:tc>
      </w:tr>
      <w:tr w:rsidR="00CA2372" w:rsidRPr="00D06389" w14:paraId="385DC69B" w14:textId="77777777" w:rsidTr="00863D93">
        <w:trPr>
          <w:trHeight w:val="29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14:paraId="1BAB6818" w14:textId="6961ADE8" w:rsidR="00550BAD" w:rsidRPr="00D06389" w:rsidRDefault="00550BAD" w:rsidP="00863D93">
            <w:pPr>
              <w:spacing w:after="0" w:line="240" w:lineRule="auto"/>
              <w:jc w:val="center"/>
              <w:rPr>
                <w:rFonts w:eastAsia="Times New Roman" w:cs="Times New Roman"/>
                <w:sz w:val="18"/>
                <w:szCs w:val="18"/>
                <w:lang w:eastAsia="en-GB"/>
              </w:rPr>
            </w:pPr>
          </w:p>
        </w:tc>
        <w:tc>
          <w:tcPr>
            <w:tcW w:w="4110" w:type="dxa"/>
            <w:tcBorders>
              <w:top w:val="nil"/>
              <w:left w:val="nil"/>
              <w:bottom w:val="single" w:sz="4" w:space="0" w:color="auto"/>
              <w:right w:val="single" w:sz="4" w:space="0" w:color="auto"/>
            </w:tcBorders>
            <w:shd w:val="clear" w:color="auto" w:fill="auto"/>
            <w:vAlign w:val="center"/>
            <w:hideMark/>
          </w:tcPr>
          <w:p w14:paraId="19C533E4" w14:textId="5768B22D"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 xml:space="preserve">RBR PĪAP skiču projektam [A13] Misa - Latvijas/ Lietuvas robeža </w:t>
            </w:r>
          </w:p>
        </w:tc>
        <w:tc>
          <w:tcPr>
            <w:tcW w:w="1286" w:type="dxa"/>
            <w:tcBorders>
              <w:top w:val="nil"/>
              <w:left w:val="nil"/>
              <w:bottom w:val="single" w:sz="4" w:space="0" w:color="auto"/>
              <w:right w:val="single" w:sz="4" w:space="0" w:color="auto"/>
            </w:tcBorders>
            <w:shd w:val="clear" w:color="auto" w:fill="auto"/>
            <w:noWrap/>
            <w:vAlign w:val="center"/>
            <w:hideMark/>
          </w:tcPr>
          <w:p w14:paraId="3D647D22" w14:textId="44409770"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183 253</w:t>
            </w:r>
          </w:p>
        </w:tc>
        <w:tc>
          <w:tcPr>
            <w:tcW w:w="1192" w:type="dxa"/>
            <w:tcBorders>
              <w:top w:val="nil"/>
              <w:left w:val="nil"/>
              <w:bottom w:val="single" w:sz="4" w:space="0" w:color="auto"/>
              <w:right w:val="single" w:sz="4" w:space="0" w:color="auto"/>
            </w:tcBorders>
            <w:shd w:val="clear" w:color="auto" w:fill="auto"/>
            <w:noWrap/>
            <w:vAlign w:val="center"/>
            <w:hideMark/>
          </w:tcPr>
          <w:p w14:paraId="532149E2" w14:textId="7CFE8E02"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183 253</w:t>
            </w:r>
          </w:p>
        </w:tc>
        <w:tc>
          <w:tcPr>
            <w:tcW w:w="1356" w:type="dxa"/>
            <w:tcBorders>
              <w:top w:val="nil"/>
              <w:left w:val="nil"/>
              <w:bottom w:val="single" w:sz="4" w:space="0" w:color="auto"/>
              <w:right w:val="single" w:sz="4" w:space="0" w:color="auto"/>
            </w:tcBorders>
            <w:shd w:val="clear" w:color="auto" w:fill="auto"/>
            <w:noWrap/>
            <w:vAlign w:val="center"/>
            <w:hideMark/>
          </w:tcPr>
          <w:p w14:paraId="3F1C3659" w14:textId="4C9AD943"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27 488</w:t>
            </w:r>
          </w:p>
        </w:tc>
      </w:tr>
      <w:tr w:rsidR="00CA2372" w:rsidRPr="00D06389" w14:paraId="1A811881" w14:textId="77777777" w:rsidTr="00863D93">
        <w:trPr>
          <w:trHeight w:val="29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14:paraId="0098ECB9" w14:textId="63597F49" w:rsidR="00550BAD" w:rsidRPr="00D06389" w:rsidRDefault="00550BAD" w:rsidP="00863D93">
            <w:pPr>
              <w:spacing w:after="0" w:line="240" w:lineRule="auto"/>
              <w:jc w:val="center"/>
              <w:rPr>
                <w:rFonts w:eastAsia="Times New Roman" w:cs="Times New Roman"/>
                <w:sz w:val="18"/>
                <w:szCs w:val="18"/>
                <w:lang w:eastAsia="en-GB"/>
              </w:rPr>
            </w:pPr>
          </w:p>
        </w:tc>
        <w:tc>
          <w:tcPr>
            <w:tcW w:w="4110" w:type="dxa"/>
            <w:tcBorders>
              <w:top w:val="nil"/>
              <w:left w:val="nil"/>
              <w:bottom w:val="single" w:sz="4" w:space="0" w:color="auto"/>
              <w:right w:val="single" w:sz="4" w:space="0" w:color="auto"/>
            </w:tcBorders>
            <w:shd w:val="clear" w:color="auto" w:fill="auto"/>
            <w:vAlign w:val="center"/>
            <w:hideMark/>
          </w:tcPr>
          <w:p w14:paraId="05BE2278" w14:textId="66884016"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RBR PĪAP skiču projektam Rīgas transporta mezglam [A13nG]</w:t>
            </w:r>
          </w:p>
        </w:tc>
        <w:tc>
          <w:tcPr>
            <w:tcW w:w="1286" w:type="dxa"/>
            <w:tcBorders>
              <w:top w:val="nil"/>
              <w:left w:val="nil"/>
              <w:bottom w:val="single" w:sz="4" w:space="0" w:color="auto"/>
              <w:right w:val="single" w:sz="4" w:space="0" w:color="auto"/>
            </w:tcBorders>
            <w:shd w:val="clear" w:color="auto" w:fill="auto"/>
            <w:noWrap/>
            <w:vAlign w:val="center"/>
            <w:hideMark/>
          </w:tcPr>
          <w:p w14:paraId="6A3CFDFB" w14:textId="6B8DC6F7"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55 093</w:t>
            </w:r>
          </w:p>
        </w:tc>
        <w:tc>
          <w:tcPr>
            <w:tcW w:w="1192" w:type="dxa"/>
            <w:tcBorders>
              <w:top w:val="nil"/>
              <w:left w:val="nil"/>
              <w:bottom w:val="single" w:sz="4" w:space="0" w:color="auto"/>
              <w:right w:val="single" w:sz="4" w:space="0" w:color="auto"/>
            </w:tcBorders>
            <w:shd w:val="clear" w:color="auto" w:fill="auto"/>
            <w:noWrap/>
            <w:vAlign w:val="center"/>
            <w:hideMark/>
          </w:tcPr>
          <w:p w14:paraId="40E867D9" w14:textId="3916D396"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55 093</w:t>
            </w:r>
          </w:p>
        </w:tc>
        <w:tc>
          <w:tcPr>
            <w:tcW w:w="1356" w:type="dxa"/>
            <w:tcBorders>
              <w:top w:val="nil"/>
              <w:left w:val="nil"/>
              <w:bottom w:val="single" w:sz="4" w:space="0" w:color="auto"/>
              <w:right w:val="single" w:sz="4" w:space="0" w:color="auto"/>
            </w:tcBorders>
            <w:shd w:val="clear" w:color="auto" w:fill="auto"/>
            <w:noWrap/>
            <w:vAlign w:val="center"/>
            <w:hideMark/>
          </w:tcPr>
          <w:p w14:paraId="2EE4CC5F" w14:textId="3BC00406"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8 264</w:t>
            </w:r>
          </w:p>
        </w:tc>
      </w:tr>
      <w:tr w:rsidR="00CA2372" w:rsidRPr="00D06389" w14:paraId="3D251DBF" w14:textId="77777777" w:rsidTr="00863D93">
        <w:trPr>
          <w:trHeight w:val="46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14:paraId="6595C4FC" w14:textId="7B7503D5" w:rsidR="00550BAD" w:rsidRPr="00D06389" w:rsidRDefault="00550BAD" w:rsidP="00863D93">
            <w:pPr>
              <w:spacing w:after="0" w:line="240" w:lineRule="auto"/>
              <w:jc w:val="center"/>
              <w:rPr>
                <w:rFonts w:eastAsia="Times New Roman" w:cs="Times New Roman"/>
                <w:sz w:val="18"/>
                <w:szCs w:val="18"/>
                <w:lang w:eastAsia="en-GB"/>
              </w:rPr>
            </w:pPr>
          </w:p>
        </w:tc>
        <w:tc>
          <w:tcPr>
            <w:tcW w:w="4110" w:type="dxa"/>
            <w:tcBorders>
              <w:top w:val="nil"/>
              <w:left w:val="nil"/>
              <w:bottom w:val="single" w:sz="4" w:space="0" w:color="auto"/>
              <w:right w:val="single" w:sz="4" w:space="0" w:color="auto"/>
            </w:tcBorders>
            <w:shd w:val="clear" w:color="auto" w:fill="auto"/>
            <w:vAlign w:val="center"/>
            <w:hideMark/>
          </w:tcPr>
          <w:p w14:paraId="3DB2D342" w14:textId="3BC340DC"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 xml:space="preserve">RBR </w:t>
            </w:r>
            <w:r w:rsidR="00187678">
              <w:rPr>
                <w:rFonts w:eastAsia="Times New Roman" w:cs="Times New Roman"/>
                <w:sz w:val="18"/>
                <w:szCs w:val="18"/>
                <w:lang w:eastAsia="en-GB"/>
              </w:rPr>
              <w:t>PĪAP</w:t>
            </w:r>
            <w:r w:rsidRPr="00D06389">
              <w:rPr>
                <w:rFonts w:eastAsia="Times New Roman" w:cs="Times New Roman"/>
                <w:sz w:val="18"/>
                <w:szCs w:val="18"/>
                <w:lang w:eastAsia="en-GB"/>
              </w:rPr>
              <w:t xml:space="preserve"> </w:t>
            </w:r>
            <w:r w:rsidR="00A0478A" w:rsidRPr="00A0478A">
              <w:rPr>
                <w:rFonts w:eastAsia="Times New Roman" w:cs="Times New Roman"/>
                <w:sz w:val="18"/>
                <w:szCs w:val="18"/>
                <w:lang w:eastAsia="en-GB"/>
              </w:rPr>
              <w:t xml:space="preserve">projekta </w:t>
            </w:r>
            <w:r w:rsidR="00A0478A">
              <w:rPr>
                <w:rFonts w:eastAsia="Times New Roman" w:cs="Times New Roman"/>
                <w:sz w:val="18"/>
                <w:szCs w:val="18"/>
                <w:lang w:eastAsia="en-GB"/>
              </w:rPr>
              <w:t>izvērtēšanai</w:t>
            </w:r>
            <w:r w:rsidR="00A0478A" w:rsidRPr="00A0478A">
              <w:rPr>
                <w:rFonts w:eastAsia="Times New Roman" w:cs="Times New Roman"/>
                <w:sz w:val="18"/>
                <w:szCs w:val="18"/>
                <w:lang w:eastAsia="en-GB"/>
              </w:rPr>
              <w:t xml:space="preserve"> un novērtēšanai, ko prasa Latvijas nacionālie būvniecības likumi </w:t>
            </w:r>
            <w:r w:rsidRPr="00D06389">
              <w:rPr>
                <w:rFonts w:eastAsia="Times New Roman" w:cs="Times New Roman"/>
                <w:sz w:val="18"/>
                <w:szCs w:val="18"/>
                <w:lang w:eastAsia="en-GB"/>
              </w:rPr>
              <w:t>[A25nB]</w:t>
            </w:r>
          </w:p>
        </w:tc>
        <w:tc>
          <w:tcPr>
            <w:tcW w:w="1286" w:type="dxa"/>
            <w:tcBorders>
              <w:top w:val="nil"/>
              <w:left w:val="nil"/>
              <w:bottom w:val="single" w:sz="4" w:space="0" w:color="auto"/>
              <w:right w:val="single" w:sz="4" w:space="0" w:color="auto"/>
            </w:tcBorders>
            <w:shd w:val="clear" w:color="auto" w:fill="auto"/>
            <w:noWrap/>
            <w:vAlign w:val="center"/>
            <w:hideMark/>
          </w:tcPr>
          <w:p w14:paraId="105F7168" w14:textId="50672E8C"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35 321</w:t>
            </w:r>
          </w:p>
        </w:tc>
        <w:tc>
          <w:tcPr>
            <w:tcW w:w="1192" w:type="dxa"/>
            <w:tcBorders>
              <w:top w:val="nil"/>
              <w:left w:val="nil"/>
              <w:bottom w:val="single" w:sz="4" w:space="0" w:color="auto"/>
              <w:right w:val="single" w:sz="4" w:space="0" w:color="auto"/>
            </w:tcBorders>
            <w:shd w:val="clear" w:color="auto" w:fill="auto"/>
            <w:noWrap/>
            <w:vAlign w:val="center"/>
            <w:hideMark/>
          </w:tcPr>
          <w:p w14:paraId="388E61DF" w14:textId="21719EEE"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35 321</w:t>
            </w:r>
          </w:p>
        </w:tc>
        <w:tc>
          <w:tcPr>
            <w:tcW w:w="1356" w:type="dxa"/>
            <w:tcBorders>
              <w:top w:val="nil"/>
              <w:left w:val="nil"/>
              <w:bottom w:val="single" w:sz="4" w:space="0" w:color="auto"/>
              <w:right w:val="single" w:sz="4" w:space="0" w:color="auto"/>
            </w:tcBorders>
            <w:shd w:val="clear" w:color="auto" w:fill="auto"/>
            <w:noWrap/>
            <w:vAlign w:val="center"/>
            <w:hideMark/>
          </w:tcPr>
          <w:p w14:paraId="494D7F9A" w14:textId="343148E6"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5 298</w:t>
            </w:r>
          </w:p>
        </w:tc>
      </w:tr>
      <w:tr w:rsidR="00CA2372" w:rsidRPr="00D06389" w14:paraId="5387D698" w14:textId="77777777" w:rsidTr="00863D93">
        <w:trPr>
          <w:trHeight w:val="29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14:paraId="53F30A51" w14:textId="14D34985" w:rsidR="00550BAD" w:rsidRPr="00D06389" w:rsidRDefault="00550BAD" w:rsidP="00863D93">
            <w:pPr>
              <w:spacing w:after="0" w:line="240" w:lineRule="auto"/>
              <w:jc w:val="center"/>
              <w:rPr>
                <w:rFonts w:eastAsia="Times New Roman" w:cs="Times New Roman"/>
                <w:sz w:val="18"/>
                <w:szCs w:val="18"/>
                <w:lang w:eastAsia="en-GB"/>
              </w:rPr>
            </w:pPr>
          </w:p>
        </w:tc>
        <w:tc>
          <w:tcPr>
            <w:tcW w:w="4110" w:type="dxa"/>
            <w:tcBorders>
              <w:top w:val="nil"/>
              <w:left w:val="nil"/>
              <w:bottom w:val="single" w:sz="4" w:space="0" w:color="auto"/>
              <w:right w:val="single" w:sz="4" w:space="0" w:color="auto"/>
            </w:tcBorders>
            <w:shd w:val="clear" w:color="auto" w:fill="auto"/>
            <w:vAlign w:val="center"/>
            <w:hideMark/>
          </w:tcPr>
          <w:p w14:paraId="2DDFAEC7" w14:textId="1B8D2A10"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 xml:space="preserve">RBR PĪAP </w:t>
            </w:r>
            <w:proofErr w:type="spellStart"/>
            <w:r w:rsidRPr="00D06389">
              <w:rPr>
                <w:rFonts w:eastAsia="Times New Roman" w:cs="Times New Roman"/>
                <w:sz w:val="18"/>
                <w:szCs w:val="18"/>
                <w:lang w:eastAsia="en-GB"/>
              </w:rPr>
              <w:t>NoBo</w:t>
            </w:r>
            <w:proofErr w:type="spellEnd"/>
            <w:r w:rsidRPr="00D06389">
              <w:rPr>
                <w:rFonts w:eastAsia="Times New Roman" w:cs="Times New Roman"/>
                <w:sz w:val="18"/>
                <w:szCs w:val="18"/>
                <w:lang w:eastAsia="en-GB"/>
              </w:rPr>
              <w:t xml:space="preserve"> LV</w:t>
            </w:r>
          </w:p>
        </w:tc>
        <w:tc>
          <w:tcPr>
            <w:tcW w:w="1286" w:type="dxa"/>
            <w:tcBorders>
              <w:top w:val="nil"/>
              <w:left w:val="nil"/>
              <w:bottom w:val="single" w:sz="4" w:space="0" w:color="auto"/>
              <w:right w:val="single" w:sz="4" w:space="0" w:color="auto"/>
            </w:tcBorders>
            <w:shd w:val="clear" w:color="auto" w:fill="auto"/>
            <w:noWrap/>
            <w:vAlign w:val="center"/>
            <w:hideMark/>
          </w:tcPr>
          <w:p w14:paraId="7940CA9A" w14:textId="1257B577"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52 327</w:t>
            </w:r>
          </w:p>
        </w:tc>
        <w:tc>
          <w:tcPr>
            <w:tcW w:w="1192" w:type="dxa"/>
            <w:tcBorders>
              <w:top w:val="nil"/>
              <w:left w:val="nil"/>
              <w:bottom w:val="single" w:sz="4" w:space="0" w:color="auto"/>
              <w:right w:val="single" w:sz="4" w:space="0" w:color="auto"/>
            </w:tcBorders>
            <w:shd w:val="clear" w:color="auto" w:fill="auto"/>
            <w:noWrap/>
            <w:vAlign w:val="center"/>
            <w:hideMark/>
          </w:tcPr>
          <w:p w14:paraId="45A96CA2" w14:textId="337CAD6E"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52 327</w:t>
            </w:r>
          </w:p>
        </w:tc>
        <w:tc>
          <w:tcPr>
            <w:tcW w:w="1356" w:type="dxa"/>
            <w:tcBorders>
              <w:top w:val="nil"/>
              <w:left w:val="nil"/>
              <w:bottom w:val="single" w:sz="4" w:space="0" w:color="auto"/>
              <w:right w:val="single" w:sz="4" w:space="0" w:color="auto"/>
            </w:tcBorders>
            <w:shd w:val="clear" w:color="auto" w:fill="auto"/>
            <w:noWrap/>
            <w:vAlign w:val="center"/>
            <w:hideMark/>
          </w:tcPr>
          <w:p w14:paraId="0FB951E7" w14:textId="51162C54"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7 849</w:t>
            </w:r>
          </w:p>
        </w:tc>
      </w:tr>
      <w:tr w:rsidR="00CA2372" w:rsidRPr="00D06389" w14:paraId="506E21FF" w14:textId="77777777" w:rsidTr="00863D93">
        <w:trPr>
          <w:trHeight w:val="29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14:paraId="1D407098" w14:textId="08B82CCA" w:rsidR="00550BAD" w:rsidRPr="00D06389" w:rsidRDefault="00550BAD" w:rsidP="00863D93">
            <w:pPr>
              <w:spacing w:after="0" w:line="240" w:lineRule="auto"/>
              <w:jc w:val="center"/>
              <w:rPr>
                <w:rFonts w:eastAsia="Times New Roman" w:cs="Times New Roman"/>
                <w:sz w:val="18"/>
                <w:szCs w:val="18"/>
                <w:lang w:eastAsia="en-GB"/>
              </w:rPr>
            </w:pPr>
          </w:p>
        </w:tc>
        <w:tc>
          <w:tcPr>
            <w:tcW w:w="4110" w:type="dxa"/>
            <w:tcBorders>
              <w:top w:val="nil"/>
              <w:left w:val="nil"/>
              <w:bottom w:val="single" w:sz="4" w:space="0" w:color="auto"/>
              <w:right w:val="single" w:sz="4" w:space="0" w:color="auto"/>
            </w:tcBorders>
            <w:shd w:val="clear" w:color="auto" w:fill="auto"/>
            <w:vAlign w:val="center"/>
            <w:hideMark/>
          </w:tcPr>
          <w:p w14:paraId="4C2C35DC" w14:textId="6BDFAEBC"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 xml:space="preserve">RBR PĪAP </w:t>
            </w:r>
            <w:r w:rsidR="00B749E0" w:rsidRPr="00D06389">
              <w:rPr>
                <w:rFonts w:eastAsia="Times New Roman" w:cs="Times New Roman"/>
                <w:sz w:val="18"/>
                <w:szCs w:val="18"/>
                <w:lang w:eastAsia="en-GB"/>
              </w:rPr>
              <w:t>Duāl</w:t>
            </w:r>
            <w:r w:rsidR="00B749E0">
              <w:rPr>
                <w:rFonts w:eastAsia="Times New Roman" w:cs="Times New Roman"/>
                <w:sz w:val="18"/>
                <w:szCs w:val="18"/>
                <w:lang w:eastAsia="en-GB"/>
              </w:rPr>
              <w:t>a</w:t>
            </w:r>
            <w:r w:rsidR="00B749E0" w:rsidRPr="00D06389">
              <w:rPr>
                <w:rFonts w:eastAsia="Times New Roman" w:cs="Times New Roman"/>
                <w:sz w:val="18"/>
                <w:szCs w:val="18"/>
                <w:lang w:eastAsia="en-GB"/>
              </w:rPr>
              <w:t>jam</w:t>
            </w:r>
            <w:r w:rsidRPr="00D06389">
              <w:rPr>
                <w:rFonts w:eastAsia="Times New Roman" w:cs="Times New Roman"/>
                <w:sz w:val="18"/>
                <w:szCs w:val="18"/>
                <w:lang w:eastAsia="en-GB"/>
              </w:rPr>
              <w:t xml:space="preserve"> tiltam</w:t>
            </w:r>
          </w:p>
        </w:tc>
        <w:tc>
          <w:tcPr>
            <w:tcW w:w="1286" w:type="dxa"/>
            <w:tcBorders>
              <w:top w:val="nil"/>
              <w:left w:val="nil"/>
              <w:bottom w:val="single" w:sz="4" w:space="0" w:color="auto"/>
              <w:right w:val="single" w:sz="4" w:space="0" w:color="auto"/>
            </w:tcBorders>
            <w:shd w:val="clear" w:color="auto" w:fill="auto"/>
            <w:noWrap/>
            <w:vAlign w:val="center"/>
            <w:hideMark/>
          </w:tcPr>
          <w:p w14:paraId="571B0D11" w14:textId="15ABFE71"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5 905</w:t>
            </w:r>
          </w:p>
        </w:tc>
        <w:tc>
          <w:tcPr>
            <w:tcW w:w="1192" w:type="dxa"/>
            <w:tcBorders>
              <w:top w:val="nil"/>
              <w:left w:val="nil"/>
              <w:bottom w:val="single" w:sz="4" w:space="0" w:color="auto"/>
              <w:right w:val="single" w:sz="4" w:space="0" w:color="auto"/>
            </w:tcBorders>
            <w:shd w:val="clear" w:color="auto" w:fill="auto"/>
            <w:noWrap/>
            <w:vAlign w:val="center"/>
            <w:hideMark/>
          </w:tcPr>
          <w:p w14:paraId="43D11E57" w14:textId="024CF6EB"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5 905</w:t>
            </w:r>
          </w:p>
        </w:tc>
        <w:tc>
          <w:tcPr>
            <w:tcW w:w="1356" w:type="dxa"/>
            <w:tcBorders>
              <w:top w:val="nil"/>
              <w:left w:val="nil"/>
              <w:bottom w:val="single" w:sz="4" w:space="0" w:color="auto"/>
              <w:right w:val="single" w:sz="4" w:space="0" w:color="auto"/>
            </w:tcBorders>
            <w:shd w:val="clear" w:color="auto" w:fill="auto"/>
            <w:noWrap/>
            <w:vAlign w:val="center"/>
            <w:hideMark/>
          </w:tcPr>
          <w:p w14:paraId="4885CF4A" w14:textId="5DA93BE2"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886</w:t>
            </w:r>
          </w:p>
        </w:tc>
      </w:tr>
      <w:tr w:rsidR="00CA2372" w:rsidRPr="00D06389" w14:paraId="6FDA91C2" w14:textId="77777777" w:rsidTr="00863D93">
        <w:trPr>
          <w:trHeight w:val="29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14:paraId="2C1B24DB" w14:textId="53210D4C" w:rsidR="00550BAD" w:rsidRPr="00D06389" w:rsidRDefault="00550BAD" w:rsidP="00863D93">
            <w:pPr>
              <w:spacing w:after="0" w:line="240" w:lineRule="auto"/>
              <w:jc w:val="center"/>
              <w:rPr>
                <w:rFonts w:eastAsia="Times New Roman" w:cs="Times New Roman"/>
                <w:sz w:val="18"/>
                <w:szCs w:val="18"/>
                <w:lang w:eastAsia="en-GB"/>
              </w:rPr>
            </w:pPr>
          </w:p>
        </w:tc>
        <w:tc>
          <w:tcPr>
            <w:tcW w:w="4110" w:type="dxa"/>
            <w:tcBorders>
              <w:top w:val="nil"/>
              <w:left w:val="nil"/>
              <w:bottom w:val="single" w:sz="4" w:space="0" w:color="auto"/>
              <w:right w:val="single" w:sz="4" w:space="0" w:color="auto"/>
            </w:tcBorders>
            <w:shd w:val="clear" w:color="auto" w:fill="auto"/>
            <w:vAlign w:val="center"/>
            <w:hideMark/>
          </w:tcPr>
          <w:p w14:paraId="2861AAA5" w14:textId="398F4BA2" w:rsidR="00550BAD" w:rsidRPr="00D06389" w:rsidRDefault="00550BAD" w:rsidP="003E4E37">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RBR PĪAP</w:t>
            </w:r>
            <w:r w:rsidR="003E4E37">
              <w:rPr>
                <w:rFonts w:eastAsia="Times New Roman" w:cs="Times New Roman"/>
                <w:sz w:val="18"/>
                <w:szCs w:val="18"/>
                <w:lang w:eastAsia="en-GB"/>
              </w:rPr>
              <w:t xml:space="preserve"> ietekmes uz vid</w:t>
            </w:r>
            <w:r w:rsidR="00EF5484">
              <w:rPr>
                <w:rFonts w:eastAsia="Times New Roman" w:cs="Times New Roman"/>
                <w:sz w:val="18"/>
                <w:szCs w:val="18"/>
                <w:lang w:eastAsia="en-GB"/>
              </w:rPr>
              <w:t>i</w:t>
            </w:r>
            <w:r w:rsidR="003E4E37">
              <w:rPr>
                <w:rFonts w:eastAsia="Times New Roman" w:cs="Times New Roman"/>
                <w:sz w:val="18"/>
                <w:szCs w:val="18"/>
                <w:lang w:eastAsia="en-GB"/>
              </w:rPr>
              <w:t xml:space="preserve"> novērtējums (turpmāk – </w:t>
            </w:r>
            <w:r w:rsidRPr="00D06389">
              <w:rPr>
                <w:rFonts w:eastAsia="Times New Roman" w:cs="Times New Roman"/>
                <w:sz w:val="18"/>
                <w:szCs w:val="18"/>
                <w:lang w:eastAsia="en-GB"/>
              </w:rPr>
              <w:t>IVN</w:t>
            </w:r>
            <w:r w:rsidR="003E4E37">
              <w:rPr>
                <w:rFonts w:eastAsia="Times New Roman" w:cs="Times New Roman"/>
                <w:sz w:val="18"/>
                <w:szCs w:val="18"/>
                <w:lang w:eastAsia="en-GB"/>
              </w:rPr>
              <w:t>)_</w:t>
            </w:r>
            <w:r w:rsidRPr="00D06389">
              <w:rPr>
                <w:rFonts w:eastAsia="Times New Roman" w:cs="Times New Roman"/>
                <w:sz w:val="18"/>
                <w:szCs w:val="18"/>
                <w:lang w:eastAsia="en-GB"/>
              </w:rPr>
              <w:t xml:space="preserve"> [A13nH]</w:t>
            </w:r>
          </w:p>
        </w:tc>
        <w:tc>
          <w:tcPr>
            <w:tcW w:w="1286" w:type="dxa"/>
            <w:tcBorders>
              <w:top w:val="nil"/>
              <w:left w:val="nil"/>
              <w:bottom w:val="single" w:sz="4" w:space="0" w:color="auto"/>
              <w:right w:val="single" w:sz="4" w:space="0" w:color="auto"/>
            </w:tcBorders>
            <w:shd w:val="clear" w:color="auto" w:fill="auto"/>
            <w:noWrap/>
            <w:vAlign w:val="center"/>
            <w:hideMark/>
          </w:tcPr>
          <w:p w14:paraId="45DC418D" w14:textId="406B34E1"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13 019</w:t>
            </w:r>
          </w:p>
        </w:tc>
        <w:tc>
          <w:tcPr>
            <w:tcW w:w="1192" w:type="dxa"/>
            <w:tcBorders>
              <w:top w:val="nil"/>
              <w:left w:val="nil"/>
              <w:bottom w:val="single" w:sz="4" w:space="0" w:color="auto"/>
              <w:right w:val="single" w:sz="4" w:space="0" w:color="auto"/>
            </w:tcBorders>
            <w:shd w:val="clear" w:color="auto" w:fill="auto"/>
            <w:noWrap/>
            <w:vAlign w:val="center"/>
            <w:hideMark/>
          </w:tcPr>
          <w:p w14:paraId="2DCB8E3F" w14:textId="6BD87C2B"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13 019</w:t>
            </w:r>
          </w:p>
        </w:tc>
        <w:tc>
          <w:tcPr>
            <w:tcW w:w="1356" w:type="dxa"/>
            <w:tcBorders>
              <w:top w:val="nil"/>
              <w:left w:val="nil"/>
              <w:bottom w:val="single" w:sz="4" w:space="0" w:color="auto"/>
              <w:right w:val="single" w:sz="4" w:space="0" w:color="auto"/>
            </w:tcBorders>
            <w:shd w:val="clear" w:color="auto" w:fill="auto"/>
            <w:noWrap/>
            <w:vAlign w:val="center"/>
            <w:hideMark/>
          </w:tcPr>
          <w:p w14:paraId="751CE06C" w14:textId="5737889B"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1 953</w:t>
            </w:r>
          </w:p>
        </w:tc>
      </w:tr>
      <w:tr w:rsidR="00CA2372" w:rsidRPr="00D06389" w14:paraId="0D56E3E0" w14:textId="77777777" w:rsidTr="00863D93">
        <w:trPr>
          <w:trHeight w:val="29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14:paraId="784F01A3" w14:textId="3607ED75" w:rsidR="00550BAD" w:rsidRPr="00D06389" w:rsidRDefault="00550BAD" w:rsidP="00863D93">
            <w:pPr>
              <w:spacing w:after="0" w:line="240" w:lineRule="auto"/>
              <w:jc w:val="center"/>
              <w:rPr>
                <w:rFonts w:eastAsia="Times New Roman" w:cs="Times New Roman"/>
                <w:sz w:val="18"/>
                <w:szCs w:val="18"/>
                <w:lang w:eastAsia="en-GB"/>
              </w:rPr>
            </w:pPr>
          </w:p>
        </w:tc>
        <w:tc>
          <w:tcPr>
            <w:tcW w:w="4110" w:type="dxa"/>
            <w:tcBorders>
              <w:top w:val="nil"/>
              <w:left w:val="nil"/>
              <w:bottom w:val="single" w:sz="4" w:space="0" w:color="auto"/>
              <w:right w:val="single" w:sz="4" w:space="0" w:color="auto"/>
            </w:tcBorders>
            <w:shd w:val="clear" w:color="auto" w:fill="auto"/>
            <w:vAlign w:val="center"/>
            <w:hideMark/>
          </w:tcPr>
          <w:p w14:paraId="09FEB0F2" w14:textId="67170F67"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 xml:space="preserve">RBR </w:t>
            </w:r>
            <w:r w:rsidR="00187678">
              <w:rPr>
                <w:rFonts w:eastAsia="Times New Roman" w:cs="Times New Roman"/>
                <w:sz w:val="18"/>
                <w:szCs w:val="18"/>
                <w:lang w:eastAsia="en-GB"/>
              </w:rPr>
              <w:t>PĪAP</w:t>
            </w:r>
            <w:r w:rsidR="001B6D96">
              <w:rPr>
                <w:rFonts w:eastAsia="Times New Roman" w:cs="Times New Roman"/>
                <w:sz w:val="18"/>
                <w:szCs w:val="18"/>
                <w:lang w:eastAsia="en-GB"/>
              </w:rPr>
              <w:t xml:space="preserve"> Detalizēti tehniskajam projektam</w:t>
            </w:r>
            <w:r w:rsidRPr="00D06389">
              <w:rPr>
                <w:rFonts w:eastAsia="Times New Roman" w:cs="Times New Roman"/>
                <w:sz w:val="18"/>
                <w:szCs w:val="18"/>
                <w:lang w:eastAsia="en-GB"/>
              </w:rPr>
              <w:t xml:space="preserve"> [A14]</w:t>
            </w:r>
          </w:p>
        </w:tc>
        <w:tc>
          <w:tcPr>
            <w:tcW w:w="1286" w:type="dxa"/>
            <w:tcBorders>
              <w:top w:val="nil"/>
              <w:left w:val="nil"/>
              <w:bottom w:val="single" w:sz="4" w:space="0" w:color="auto"/>
              <w:right w:val="single" w:sz="4" w:space="0" w:color="auto"/>
            </w:tcBorders>
            <w:shd w:val="clear" w:color="auto" w:fill="auto"/>
            <w:noWrap/>
            <w:vAlign w:val="center"/>
            <w:hideMark/>
          </w:tcPr>
          <w:p w14:paraId="0AD6E898" w14:textId="08807927"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606 537</w:t>
            </w:r>
          </w:p>
        </w:tc>
        <w:tc>
          <w:tcPr>
            <w:tcW w:w="1192" w:type="dxa"/>
            <w:tcBorders>
              <w:top w:val="nil"/>
              <w:left w:val="nil"/>
              <w:bottom w:val="single" w:sz="4" w:space="0" w:color="auto"/>
              <w:right w:val="single" w:sz="4" w:space="0" w:color="auto"/>
            </w:tcBorders>
            <w:shd w:val="clear" w:color="auto" w:fill="auto"/>
            <w:noWrap/>
            <w:vAlign w:val="center"/>
            <w:hideMark/>
          </w:tcPr>
          <w:p w14:paraId="71A5B6EE" w14:textId="01B78916"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w:t>
            </w:r>
          </w:p>
        </w:tc>
        <w:tc>
          <w:tcPr>
            <w:tcW w:w="1356" w:type="dxa"/>
            <w:tcBorders>
              <w:top w:val="nil"/>
              <w:left w:val="nil"/>
              <w:bottom w:val="single" w:sz="4" w:space="0" w:color="auto"/>
              <w:right w:val="single" w:sz="4" w:space="0" w:color="auto"/>
            </w:tcBorders>
            <w:shd w:val="clear" w:color="auto" w:fill="auto"/>
            <w:noWrap/>
            <w:vAlign w:val="center"/>
            <w:hideMark/>
          </w:tcPr>
          <w:p w14:paraId="7D67ACA3" w14:textId="61CB4CF6"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w:t>
            </w:r>
          </w:p>
        </w:tc>
      </w:tr>
      <w:tr w:rsidR="00CA2372" w:rsidRPr="00D06389" w14:paraId="7508215A" w14:textId="77777777" w:rsidTr="00C02696">
        <w:trPr>
          <w:trHeight w:val="290"/>
        </w:trPr>
        <w:tc>
          <w:tcPr>
            <w:tcW w:w="522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970C930" w14:textId="77777777" w:rsidR="00550BAD" w:rsidRPr="00D06389" w:rsidRDefault="00550BAD" w:rsidP="00550BAD">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 xml:space="preserve">  CEF 1 Kopā </w:t>
            </w:r>
          </w:p>
        </w:tc>
        <w:tc>
          <w:tcPr>
            <w:tcW w:w="1286" w:type="dxa"/>
            <w:tcBorders>
              <w:top w:val="nil"/>
              <w:left w:val="nil"/>
              <w:bottom w:val="single" w:sz="4" w:space="0" w:color="auto"/>
              <w:right w:val="single" w:sz="4" w:space="0" w:color="auto"/>
            </w:tcBorders>
            <w:shd w:val="clear" w:color="auto" w:fill="auto"/>
            <w:noWrap/>
            <w:vAlign w:val="center"/>
            <w:hideMark/>
          </w:tcPr>
          <w:p w14:paraId="56E314D9" w14:textId="75307A12"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3 034 145</w:t>
            </w:r>
          </w:p>
        </w:tc>
        <w:tc>
          <w:tcPr>
            <w:tcW w:w="1192" w:type="dxa"/>
            <w:tcBorders>
              <w:top w:val="nil"/>
              <w:left w:val="nil"/>
              <w:bottom w:val="single" w:sz="4" w:space="0" w:color="auto"/>
              <w:right w:val="single" w:sz="4" w:space="0" w:color="auto"/>
            </w:tcBorders>
            <w:shd w:val="clear" w:color="auto" w:fill="auto"/>
            <w:noWrap/>
            <w:vAlign w:val="center"/>
            <w:hideMark/>
          </w:tcPr>
          <w:p w14:paraId="60A39D93" w14:textId="5FC80E08"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1 574 837</w:t>
            </w:r>
          </w:p>
        </w:tc>
        <w:tc>
          <w:tcPr>
            <w:tcW w:w="1356" w:type="dxa"/>
            <w:tcBorders>
              <w:top w:val="nil"/>
              <w:left w:val="nil"/>
              <w:bottom w:val="single" w:sz="4" w:space="0" w:color="auto"/>
              <w:right w:val="single" w:sz="4" w:space="0" w:color="auto"/>
            </w:tcBorders>
            <w:shd w:val="clear" w:color="auto" w:fill="auto"/>
            <w:noWrap/>
            <w:vAlign w:val="center"/>
            <w:hideMark/>
          </w:tcPr>
          <w:p w14:paraId="7FE0FAF2" w14:textId="18CF2EBD"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236 226</w:t>
            </w:r>
          </w:p>
        </w:tc>
      </w:tr>
      <w:tr w:rsidR="00550BAD" w:rsidRPr="00D06389" w14:paraId="6528FBF9" w14:textId="77777777" w:rsidTr="00550BAD">
        <w:trPr>
          <w:trHeight w:val="290"/>
        </w:trPr>
        <w:tc>
          <w:tcPr>
            <w:tcW w:w="9062"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3F47B3F" w14:textId="77777777" w:rsidR="00550BAD" w:rsidRPr="006B6FC1" w:rsidRDefault="00550BAD" w:rsidP="00550BAD">
            <w:pPr>
              <w:spacing w:after="0" w:line="240" w:lineRule="auto"/>
              <w:jc w:val="center"/>
              <w:rPr>
                <w:rFonts w:eastAsia="Times New Roman" w:cs="Times New Roman"/>
                <w:b/>
                <w:bCs/>
                <w:sz w:val="18"/>
                <w:szCs w:val="18"/>
                <w:lang w:eastAsia="en-GB"/>
              </w:rPr>
            </w:pPr>
            <w:r w:rsidRPr="006B6FC1">
              <w:rPr>
                <w:rFonts w:eastAsia="Times New Roman" w:cs="Times New Roman"/>
                <w:b/>
                <w:bCs/>
                <w:sz w:val="18"/>
                <w:szCs w:val="18"/>
                <w:lang w:eastAsia="en-GB"/>
              </w:rPr>
              <w:t>CEF 2</w:t>
            </w:r>
          </w:p>
        </w:tc>
      </w:tr>
      <w:tr w:rsidR="00CA2372" w:rsidRPr="00D06389" w14:paraId="3D176052" w14:textId="77777777" w:rsidTr="00C02696">
        <w:trPr>
          <w:trHeight w:val="29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14:paraId="7057625C" w14:textId="77777777"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B18</w:t>
            </w:r>
          </w:p>
        </w:tc>
        <w:tc>
          <w:tcPr>
            <w:tcW w:w="4110" w:type="dxa"/>
            <w:tcBorders>
              <w:top w:val="nil"/>
              <w:left w:val="nil"/>
              <w:bottom w:val="single" w:sz="4" w:space="0" w:color="auto"/>
              <w:right w:val="single" w:sz="4" w:space="0" w:color="auto"/>
            </w:tcBorders>
            <w:shd w:val="clear" w:color="auto" w:fill="auto"/>
            <w:vAlign w:val="center"/>
            <w:hideMark/>
          </w:tcPr>
          <w:p w14:paraId="63655AA2" w14:textId="7AB6D308" w:rsidR="00550BAD" w:rsidRPr="00D06389" w:rsidRDefault="00187678" w:rsidP="00863D93">
            <w:pPr>
              <w:spacing w:after="0" w:line="240" w:lineRule="auto"/>
              <w:jc w:val="both"/>
              <w:rPr>
                <w:rFonts w:eastAsia="Times New Roman" w:cs="Times New Roman"/>
                <w:sz w:val="18"/>
                <w:szCs w:val="18"/>
                <w:lang w:eastAsia="en-GB"/>
              </w:rPr>
            </w:pPr>
            <w:r>
              <w:rPr>
                <w:rFonts w:eastAsia="Times New Roman" w:cs="Times New Roman"/>
                <w:sz w:val="18"/>
                <w:szCs w:val="18"/>
                <w:lang w:eastAsia="en-GB"/>
              </w:rPr>
              <w:t>PĪAP</w:t>
            </w:r>
          </w:p>
        </w:tc>
        <w:tc>
          <w:tcPr>
            <w:tcW w:w="1286" w:type="dxa"/>
            <w:tcBorders>
              <w:top w:val="nil"/>
              <w:left w:val="nil"/>
              <w:bottom w:val="single" w:sz="4" w:space="0" w:color="auto"/>
              <w:right w:val="single" w:sz="4" w:space="0" w:color="auto"/>
            </w:tcBorders>
            <w:shd w:val="clear" w:color="auto" w:fill="auto"/>
            <w:noWrap/>
            <w:vAlign w:val="center"/>
            <w:hideMark/>
          </w:tcPr>
          <w:p w14:paraId="4252D264" w14:textId="5F40B65D"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160 062</w:t>
            </w:r>
          </w:p>
        </w:tc>
        <w:tc>
          <w:tcPr>
            <w:tcW w:w="1192" w:type="dxa"/>
            <w:tcBorders>
              <w:top w:val="nil"/>
              <w:left w:val="nil"/>
              <w:bottom w:val="single" w:sz="4" w:space="0" w:color="auto"/>
              <w:right w:val="single" w:sz="4" w:space="0" w:color="auto"/>
            </w:tcBorders>
            <w:shd w:val="clear" w:color="auto" w:fill="auto"/>
            <w:noWrap/>
            <w:vAlign w:val="center"/>
            <w:hideMark/>
          </w:tcPr>
          <w:p w14:paraId="7E5E227D" w14:textId="50A10658"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52 340</w:t>
            </w:r>
          </w:p>
        </w:tc>
        <w:tc>
          <w:tcPr>
            <w:tcW w:w="1356" w:type="dxa"/>
            <w:tcBorders>
              <w:top w:val="nil"/>
              <w:left w:val="nil"/>
              <w:bottom w:val="single" w:sz="4" w:space="0" w:color="auto"/>
              <w:right w:val="single" w:sz="4" w:space="0" w:color="auto"/>
            </w:tcBorders>
            <w:shd w:val="clear" w:color="auto" w:fill="auto"/>
            <w:noWrap/>
            <w:vAlign w:val="center"/>
            <w:hideMark/>
          </w:tcPr>
          <w:p w14:paraId="7C5DFF48" w14:textId="4C7D41C6"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7 851</w:t>
            </w:r>
          </w:p>
        </w:tc>
      </w:tr>
      <w:tr w:rsidR="00CA2372" w:rsidRPr="00D06389" w14:paraId="220320FA" w14:textId="77777777" w:rsidTr="00C02696">
        <w:trPr>
          <w:trHeight w:val="290"/>
        </w:trPr>
        <w:tc>
          <w:tcPr>
            <w:tcW w:w="522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4D70AAC" w14:textId="77777777" w:rsidR="00550BAD" w:rsidRPr="00D06389" w:rsidRDefault="00550BAD" w:rsidP="00550BAD">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lastRenderedPageBreak/>
              <w:t xml:space="preserve"> CEF 2 Kopā </w:t>
            </w:r>
          </w:p>
        </w:tc>
        <w:tc>
          <w:tcPr>
            <w:tcW w:w="1286" w:type="dxa"/>
            <w:tcBorders>
              <w:top w:val="nil"/>
              <w:left w:val="nil"/>
              <w:bottom w:val="single" w:sz="4" w:space="0" w:color="auto"/>
              <w:right w:val="single" w:sz="4" w:space="0" w:color="auto"/>
            </w:tcBorders>
            <w:shd w:val="clear" w:color="auto" w:fill="auto"/>
            <w:noWrap/>
            <w:vAlign w:val="center"/>
            <w:hideMark/>
          </w:tcPr>
          <w:p w14:paraId="08C13D02" w14:textId="4F5F34DC"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160 062</w:t>
            </w:r>
          </w:p>
        </w:tc>
        <w:tc>
          <w:tcPr>
            <w:tcW w:w="1192" w:type="dxa"/>
            <w:tcBorders>
              <w:top w:val="nil"/>
              <w:left w:val="nil"/>
              <w:bottom w:val="single" w:sz="4" w:space="0" w:color="auto"/>
              <w:right w:val="single" w:sz="4" w:space="0" w:color="auto"/>
            </w:tcBorders>
            <w:shd w:val="clear" w:color="auto" w:fill="auto"/>
            <w:noWrap/>
            <w:vAlign w:val="center"/>
            <w:hideMark/>
          </w:tcPr>
          <w:p w14:paraId="784E2501" w14:textId="127BB5C4"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52 340</w:t>
            </w:r>
          </w:p>
        </w:tc>
        <w:tc>
          <w:tcPr>
            <w:tcW w:w="1356" w:type="dxa"/>
            <w:tcBorders>
              <w:top w:val="nil"/>
              <w:left w:val="nil"/>
              <w:bottom w:val="single" w:sz="4" w:space="0" w:color="auto"/>
              <w:right w:val="single" w:sz="4" w:space="0" w:color="auto"/>
            </w:tcBorders>
            <w:shd w:val="clear" w:color="auto" w:fill="auto"/>
            <w:noWrap/>
            <w:vAlign w:val="center"/>
            <w:hideMark/>
          </w:tcPr>
          <w:p w14:paraId="68EE88CD" w14:textId="2EF8CB83"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7 851</w:t>
            </w:r>
          </w:p>
        </w:tc>
      </w:tr>
      <w:tr w:rsidR="00550BAD" w:rsidRPr="00D06389" w14:paraId="54959545" w14:textId="77777777" w:rsidTr="00550BAD">
        <w:trPr>
          <w:trHeight w:val="290"/>
        </w:trPr>
        <w:tc>
          <w:tcPr>
            <w:tcW w:w="9062"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14DE00" w14:textId="77777777" w:rsidR="00550BAD" w:rsidRPr="006B6FC1" w:rsidRDefault="00550BAD" w:rsidP="00550BAD">
            <w:pPr>
              <w:spacing w:after="0" w:line="240" w:lineRule="auto"/>
              <w:jc w:val="center"/>
              <w:rPr>
                <w:rFonts w:eastAsia="Times New Roman" w:cs="Times New Roman"/>
                <w:b/>
                <w:bCs/>
                <w:sz w:val="18"/>
                <w:szCs w:val="18"/>
                <w:lang w:eastAsia="en-GB"/>
              </w:rPr>
            </w:pPr>
            <w:r w:rsidRPr="006B6FC1">
              <w:rPr>
                <w:rFonts w:eastAsia="Times New Roman" w:cs="Times New Roman"/>
                <w:b/>
                <w:bCs/>
                <w:sz w:val="18"/>
                <w:szCs w:val="18"/>
                <w:lang w:eastAsia="en-GB"/>
              </w:rPr>
              <w:t>CEF3</w:t>
            </w:r>
          </w:p>
        </w:tc>
      </w:tr>
      <w:tr w:rsidR="00CA2372" w:rsidRPr="00D06389" w14:paraId="6E932352" w14:textId="77777777" w:rsidTr="00C02696">
        <w:trPr>
          <w:trHeight w:val="460"/>
        </w:trPr>
        <w:tc>
          <w:tcPr>
            <w:tcW w:w="1118" w:type="dxa"/>
            <w:tcBorders>
              <w:top w:val="nil"/>
              <w:left w:val="single" w:sz="4" w:space="0" w:color="auto"/>
              <w:bottom w:val="single" w:sz="4" w:space="0" w:color="auto"/>
              <w:right w:val="single" w:sz="4" w:space="0" w:color="auto"/>
            </w:tcBorders>
            <w:shd w:val="clear" w:color="auto" w:fill="auto"/>
            <w:vAlign w:val="center"/>
            <w:hideMark/>
          </w:tcPr>
          <w:p w14:paraId="098C47DE" w14:textId="5AB5B85B" w:rsidR="00550BAD" w:rsidRPr="00D06389" w:rsidRDefault="00550BAD" w:rsidP="00184D5C">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C01</w:t>
            </w:r>
          </w:p>
        </w:tc>
        <w:tc>
          <w:tcPr>
            <w:tcW w:w="4110" w:type="dxa"/>
            <w:tcBorders>
              <w:top w:val="nil"/>
              <w:left w:val="nil"/>
              <w:bottom w:val="single" w:sz="4" w:space="0" w:color="auto"/>
              <w:right w:val="single" w:sz="4" w:space="0" w:color="auto"/>
            </w:tcBorders>
            <w:shd w:val="clear" w:color="auto" w:fill="auto"/>
            <w:vAlign w:val="center"/>
            <w:hideMark/>
          </w:tcPr>
          <w:p w14:paraId="65ADD448" w14:textId="77777777"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Infrastruktūras pārvaldības pētījums un līguma sagatavošana par RB infrastruktūras pārvaldību, ieskaitot papildu kopīgus infrastruktūras pārvaldības pētījumus[C01]</w:t>
            </w:r>
          </w:p>
        </w:tc>
        <w:tc>
          <w:tcPr>
            <w:tcW w:w="1286" w:type="dxa"/>
            <w:tcBorders>
              <w:top w:val="nil"/>
              <w:left w:val="nil"/>
              <w:bottom w:val="single" w:sz="4" w:space="0" w:color="auto"/>
              <w:right w:val="single" w:sz="4" w:space="0" w:color="auto"/>
            </w:tcBorders>
            <w:shd w:val="clear" w:color="auto" w:fill="auto"/>
            <w:noWrap/>
            <w:vAlign w:val="center"/>
            <w:hideMark/>
          </w:tcPr>
          <w:p w14:paraId="58B5B6AE" w14:textId="19A439FB"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162 396</w:t>
            </w:r>
          </w:p>
        </w:tc>
        <w:tc>
          <w:tcPr>
            <w:tcW w:w="1192" w:type="dxa"/>
            <w:tcBorders>
              <w:top w:val="nil"/>
              <w:left w:val="nil"/>
              <w:bottom w:val="single" w:sz="4" w:space="0" w:color="auto"/>
              <w:right w:val="single" w:sz="4" w:space="0" w:color="auto"/>
            </w:tcBorders>
            <w:shd w:val="clear" w:color="auto" w:fill="auto"/>
            <w:noWrap/>
            <w:vAlign w:val="center"/>
            <w:hideMark/>
          </w:tcPr>
          <w:p w14:paraId="4E2E19F6" w14:textId="4C512069"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54 132</w:t>
            </w:r>
          </w:p>
        </w:tc>
        <w:tc>
          <w:tcPr>
            <w:tcW w:w="1356" w:type="dxa"/>
            <w:tcBorders>
              <w:top w:val="nil"/>
              <w:left w:val="nil"/>
              <w:bottom w:val="single" w:sz="4" w:space="0" w:color="auto"/>
              <w:right w:val="single" w:sz="4" w:space="0" w:color="auto"/>
            </w:tcBorders>
            <w:shd w:val="clear" w:color="auto" w:fill="auto"/>
            <w:noWrap/>
            <w:vAlign w:val="center"/>
            <w:hideMark/>
          </w:tcPr>
          <w:p w14:paraId="59A6C9A8" w14:textId="5F5527E5"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8 120</w:t>
            </w:r>
          </w:p>
        </w:tc>
      </w:tr>
      <w:tr w:rsidR="00CA2372" w:rsidRPr="00D06389" w14:paraId="53AF28BC" w14:textId="77777777" w:rsidTr="00863D93">
        <w:trPr>
          <w:trHeight w:val="416"/>
        </w:trPr>
        <w:tc>
          <w:tcPr>
            <w:tcW w:w="1118" w:type="dxa"/>
            <w:tcBorders>
              <w:top w:val="nil"/>
              <w:left w:val="single" w:sz="4" w:space="0" w:color="auto"/>
              <w:bottom w:val="single" w:sz="4" w:space="0" w:color="auto"/>
              <w:right w:val="single" w:sz="4" w:space="0" w:color="auto"/>
            </w:tcBorders>
            <w:shd w:val="clear" w:color="auto" w:fill="auto"/>
            <w:vAlign w:val="center"/>
            <w:hideMark/>
          </w:tcPr>
          <w:p w14:paraId="1DBEF335" w14:textId="0B1514BB" w:rsidR="00550BAD" w:rsidRPr="00D06389" w:rsidRDefault="00550BAD" w:rsidP="00184D5C">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C02</w:t>
            </w:r>
          </w:p>
        </w:tc>
        <w:tc>
          <w:tcPr>
            <w:tcW w:w="4110" w:type="dxa"/>
            <w:tcBorders>
              <w:top w:val="nil"/>
              <w:left w:val="nil"/>
              <w:bottom w:val="single" w:sz="4" w:space="0" w:color="auto"/>
              <w:right w:val="single" w:sz="4" w:space="0" w:color="auto"/>
            </w:tcBorders>
            <w:shd w:val="clear" w:color="auto" w:fill="auto"/>
            <w:vAlign w:val="center"/>
            <w:hideMark/>
          </w:tcPr>
          <w:p w14:paraId="4184F9D1" w14:textId="2BDD7646"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Piegādātāju tirgus izpēte [C02] vai Piegādātāju tirgus pēt</w:t>
            </w:r>
            <w:r w:rsidR="00187678">
              <w:rPr>
                <w:rFonts w:eastAsia="Times New Roman" w:cs="Times New Roman"/>
                <w:sz w:val="18"/>
                <w:szCs w:val="18"/>
                <w:lang w:eastAsia="en-GB"/>
              </w:rPr>
              <w:t>ī</w:t>
            </w:r>
            <w:r w:rsidRPr="00D06389">
              <w:rPr>
                <w:rFonts w:eastAsia="Times New Roman" w:cs="Times New Roman"/>
                <w:sz w:val="18"/>
                <w:szCs w:val="18"/>
                <w:lang w:eastAsia="en-GB"/>
              </w:rPr>
              <w:t>jums, kā arī pētījums par iespēju p</w:t>
            </w:r>
            <w:r w:rsidR="00B007D9">
              <w:rPr>
                <w:rFonts w:eastAsia="Times New Roman" w:cs="Times New Roman"/>
                <w:sz w:val="18"/>
                <w:szCs w:val="18"/>
                <w:lang w:eastAsia="en-GB"/>
              </w:rPr>
              <w:t>a</w:t>
            </w:r>
            <w:r w:rsidRPr="00D06389">
              <w:rPr>
                <w:rFonts w:eastAsia="Times New Roman" w:cs="Times New Roman"/>
                <w:sz w:val="18"/>
                <w:szCs w:val="18"/>
                <w:lang w:eastAsia="en-GB"/>
              </w:rPr>
              <w:t>ātrināt projektēšanas un būvniecības posmus, mērogojamības noteikš</w:t>
            </w:r>
            <w:r w:rsidR="00187678">
              <w:rPr>
                <w:rFonts w:eastAsia="Times New Roman" w:cs="Times New Roman"/>
                <w:sz w:val="18"/>
                <w:szCs w:val="18"/>
                <w:lang w:eastAsia="en-GB"/>
              </w:rPr>
              <w:t>a</w:t>
            </w:r>
            <w:r w:rsidRPr="00D06389">
              <w:rPr>
                <w:rFonts w:eastAsia="Times New Roman" w:cs="Times New Roman"/>
                <w:sz w:val="18"/>
                <w:szCs w:val="18"/>
                <w:lang w:eastAsia="en-GB"/>
              </w:rPr>
              <w:t>na konsolidētajā iepirkumā.</w:t>
            </w:r>
          </w:p>
        </w:tc>
        <w:tc>
          <w:tcPr>
            <w:tcW w:w="1286" w:type="dxa"/>
            <w:tcBorders>
              <w:top w:val="nil"/>
              <w:left w:val="nil"/>
              <w:bottom w:val="single" w:sz="4" w:space="0" w:color="auto"/>
              <w:right w:val="single" w:sz="4" w:space="0" w:color="auto"/>
            </w:tcBorders>
            <w:shd w:val="clear" w:color="auto" w:fill="auto"/>
            <w:noWrap/>
            <w:vAlign w:val="center"/>
            <w:hideMark/>
          </w:tcPr>
          <w:p w14:paraId="25709E4B" w14:textId="4FE5384A"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566 838</w:t>
            </w:r>
          </w:p>
        </w:tc>
        <w:tc>
          <w:tcPr>
            <w:tcW w:w="1192" w:type="dxa"/>
            <w:tcBorders>
              <w:top w:val="nil"/>
              <w:left w:val="nil"/>
              <w:bottom w:val="single" w:sz="4" w:space="0" w:color="auto"/>
              <w:right w:val="single" w:sz="4" w:space="0" w:color="auto"/>
            </w:tcBorders>
            <w:shd w:val="clear" w:color="auto" w:fill="auto"/>
            <w:noWrap/>
            <w:vAlign w:val="center"/>
            <w:hideMark/>
          </w:tcPr>
          <w:p w14:paraId="6C757524" w14:textId="3CFF9C10"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188 946</w:t>
            </w:r>
          </w:p>
        </w:tc>
        <w:tc>
          <w:tcPr>
            <w:tcW w:w="1356" w:type="dxa"/>
            <w:tcBorders>
              <w:top w:val="nil"/>
              <w:left w:val="nil"/>
              <w:bottom w:val="single" w:sz="4" w:space="0" w:color="auto"/>
              <w:right w:val="single" w:sz="4" w:space="0" w:color="auto"/>
            </w:tcBorders>
            <w:shd w:val="clear" w:color="auto" w:fill="auto"/>
            <w:noWrap/>
            <w:vAlign w:val="center"/>
            <w:hideMark/>
          </w:tcPr>
          <w:p w14:paraId="711BD45F" w14:textId="3512DCE4"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28 342</w:t>
            </w:r>
          </w:p>
        </w:tc>
      </w:tr>
      <w:tr w:rsidR="00CA2372" w:rsidRPr="00D06389" w14:paraId="5C7F1807" w14:textId="77777777" w:rsidTr="00C02696">
        <w:trPr>
          <w:trHeight w:val="690"/>
        </w:trPr>
        <w:tc>
          <w:tcPr>
            <w:tcW w:w="1118" w:type="dxa"/>
            <w:tcBorders>
              <w:top w:val="nil"/>
              <w:left w:val="single" w:sz="4" w:space="0" w:color="auto"/>
              <w:bottom w:val="single" w:sz="4" w:space="0" w:color="auto"/>
              <w:right w:val="single" w:sz="4" w:space="0" w:color="auto"/>
            </w:tcBorders>
            <w:shd w:val="clear" w:color="auto" w:fill="auto"/>
            <w:vAlign w:val="center"/>
            <w:hideMark/>
          </w:tcPr>
          <w:p w14:paraId="01BAA79E" w14:textId="34F06855" w:rsidR="00550BAD" w:rsidRPr="00D06389" w:rsidRDefault="00550BAD" w:rsidP="00184D5C">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C04</w:t>
            </w:r>
          </w:p>
        </w:tc>
        <w:tc>
          <w:tcPr>
            <w:tcW w:w="4110" w:type="dxa"/>
            <w:tcBorders>
              <w:top w:val="nil"/>
              <w:left w:val="nil"/>
              <w:bottom w:val="single" w:sz="4" w:space="0" w:color="auto"/>
              <w:right w:val="single" w:sz="4" w:space="0" w:color="auto"/>
            </w:tcBorders>
            <w:shd w:val="clear" w:color="auto" w:fill="auto"/>
            <w:vAlign w:val="center"/>
            <w:hideMark/>
          </w:tcPr>
          <w:p w14:paraId="70BCFA6A" w14:textId="1A48A64E" w:rsidR="00550BAD" w:rsidRPr="00D06389" w:rsidRDefault="0025531B" w:rsidP="00863D93">
            <w:pPr>
              <w:spacing w:after="0" w:line="240" w:lineRule="auto"/>
              <w:jc w:val="both"/>
              <w:rPr>
                <w:rFonts w:eastAsia="Times New Roman" w:cs="Times New Roman"/>
                <w:sz w:val="18"/>
                <w:szCs w:val="18"/>
                <w:lang w:eastAsia="en-GB"/>
              </w:rPr>
            </w:pPr>
            <w:r>
              <w:rPr>
                <w:rFonts w:eastAsia="Times New Roman" w:cs="Times New Roman"/>
                <w:sz w:val="18"/>
                <w:szCs w:val="18"/>
                <w:lang w:eastAsia="en-GB"/>
              </w:rPr>
              <w:t>Teritorijas plānošana</w:t>
            </w:r>
            <w:r w:rsidR="00550BAD" w:rsidRPr="00D06389">
              <w:rPr>
                <w:rFonts w:eastAsia="Times New Roman" w:cs="Times New Roman"/>
                <w:sz w:val="18"/>
                <w:szCs w:val="18"/>
                <w:lang w:eastAsia="en-GB"/>
              </w:rPr>
              <w:t>, te</w:t>
            </w:r>
            <w:r>
              <w:rPr>
                <w:rFonts w:eastAsia="Times New Roman" w:cs="Times New Roman"/>
                <w:sz w:val="18"/>
                <w:szCs w:val="18"/>
                <w:lang w:eastAsia="en-GB"/>
              </w:rPr>
              <w:t>hniskā</w:t>
            </w:r>
            <w:r w:rsidR="00550BAD" w:rsidRPr="00D06389">
              <w:rPr>
                <w:rFonts w:eastAsia="Times New Roman" w:cs="Times New Roman"/>
                <w:sz w:val="18"/>
                <w:szCs w:val="18"/>
                <w:lang w:eastAsia="en-GB"/>
              </w:rPr>
              <w:t xml:space="preserve"> un IVN izpēte, </w:t>
            </w:r>
            <w:r w:rsidR="00AA1D1A">
              <w:rPr>
                <w:rFonts w:eastAsia="Times New Roman" w:cs="Times New Roman"/>
                <w:sz w:val="18"/>
                <w:szCs w:val="18"/>
                <w:lang w:eastAsia="en-GB"/>
              </w:rPr>
              <w:t>Sākotnējas izpētes risinājums,</w:t>
            </w:r>
            <w:r w:rsidR="00550BAD" w:rsidRPr="00D06389">
              <w:rPr>
                <w:rFonts w:eastAsia="Times New Roman" w:cs="Times New Roman"/>
                <w:sz w:val="18"/>
                <w:szCs w:val="18"/>
                <w:lang w:eastAsia="en-GB"/>
              </w:rPr>
              <w:t xml:space="preserve"> </w:t>
            </w:r>
            <w:r w:rsidR="00DA62DB">
              <w:rPr>
                <w:rFonts w:eastAsia="Times New Roman" w:cs="Times New Roman"/>
                <w:sz w:val="18"/>
                <w:szCs w:val="18"/>
                <w:lang w:eastAsia="en-GB"/>
              </w:rPr>
              <w:t xml:space="preserve">Būvniecības </w:t>
            </w:r>
            <w:proofErr w:type="spellStart"/>
            <w:r w:rsidR="00DA62DB">
              <w:rPr>
                <w:rFonts w:eastAsia="Times New Roman" w:cs="Times New Roman"/>
                <w:sz w:val="18"/>
                <w:szCs w:val="18"/>
                <w:lang w:eastAsia="en-GB"/>
              </w:rPr>
              <w:t>pamatrisinājums</w:t>
            </w:r>
            <w:proofErr w:type="spellEnd"/>
            <w:r w:rsidR="00550BAD" w:rsidRPr="00D06389">
              <w:rPr>
                <w:rFonts w:eastAsia="Times New Roman" w:cs="Times New Roman"/>
                <w:sz w:val="18"/>
                <w:szCs w:val="18"/>
                <w:lang w:eastAsia="en-GB"/>
              </w:rPr>
              <w:t xml:space="preserve"> </w:t>
            </w:r>
            <w:r w:rsidR="00DA62DB">
              <w:rPr>
                <w:rFonts w:eastAsia="Times New Roman" w:cs="Times New Roman"/>
                <w:sz w:val="18"/>
                <w:szCs w:val="18"/>
                <w:lang w:eastAsia="en-GB"/>
              </w:rPr>
              <w:t>un</w:t>
            </w:r>
            <w:r w:rsidR="00550BAD" w:rsidRPr="00D06389">
              <w:rPr>
                <w:rFonts w:eastAsia="Times New Roman" w:cs="Times New Roman"/>
                <w:sz w:val="18"/>
                <w:szCs w:val="18"/>
                <w:lang w:eastAsia="en-GB"/>
              </w:rPr>
              <w:t xml:space="preserve"> </w:t>
            </w:r>
            <w:r w:rsidR="00DA62DB">
              <w:rPr>
                <w:rFonts w:eastAsia="Times New Roman" w:cs="Times New Roman"/>
                <w:sz w:val="18"/>
                <w:szCs w:val="18"/>
                <w:lang w:eastAsia="en-GB"/>
              </w:rPr>
              <w:t>Detalizēti tehniskais projekts</w:t>
            </w:r>
            <w:r w:rsidR="00DA62DB" w:rsidRPr="00D06389" w:rsidDel="00DA62DB">
              <w:rPr>
                <w:rFonts w:eastAsia="Times New Roman" w:cs="Times New Roman"/>
                <w:sz w:val="18"/>
                <w:szCs w:val="18"/>
                <w:lang w:eastAsia="en-GB"/>
              </w:rPr>
              <w:t xml:space="preserve"> </w:t>
            </w:r>
            <w:r w:rsidR="00550BAD" w:rsidRPr="00D06389">
              <w:rPr>
                <w:rFonts w:eastAsia="Times New Roman" w:cs="Times New Roman"/>
                <w:sz w:val="18"/>
                <w:szCs w:val="18"/>
                <w:lang w:eastAsia="en-GB"/>
              </w:rPr>
              <w:t xml:space="preserve"> infrastruktūras uzturēšanas ierīcēm gar dzelzceļa līniju Igaunijā, Latvijā un Lietuvā</w:t>
            </w:r>
          </w:p>
        </w:tc>
        <w:tc>
          <w:tcPr>
            <w:tcW w:w="1286" w:type="dxa"/>
            <w:tcBorders>
              <w:top w:val="nil"/>
              <w:left w:val="nil"/>
              <w:bottom w:val="single" w:sz="4" w:space="0" w:color="auto"/>
              <w:right w:val="single" w:sz="4" w:space="0" w:color="auto"/>
            </w:tcBorders>
            <w:shd w:val="clear" w:color="auto" w:fill="auto"/>
            <w:noWrap/>
            <w:vAlign w:val="center"/>
            <w:hideMark/>
          </w:tcPr>
          <w:p w14:paraId="1CDFA02F" w14:textId="32136189"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204 366</w:t>
            </w:r>
          </w:p>
        </w:tc>
        <w:tc>
          <w:tcPr>
            <w:tcW w:w="1192" w:type="dxa"/>
            <w:tcBorders>
              <w:top w:val="nil"/>
              <w:left w:val="nil"/>
              <w:bottom w:val="single" w:sz="4" w:space="0" w:color="auto"/>
              <w:right w:val="single" w:sz="4" w:space="0" w:color="auto"/>
            </w:tcBorders>
            <w:shd w:val="clear" w:color="auto" w:fill="auto"/>
            <w:noWrap/>
            <w:vAlign w:val="center"/>
            <w:hideMark/>
          </w:tcPr>
          <w:p w14:paraId="4A10F63A" w14:textId="2C9195EB"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68 122</w:t>
            </w:r>
          </w:p>
        </w:tc>
        <w:tc>
          <w:tcPr>
            <w:tcW w:w="1356" w:type="dxa"/>
            <w:tcBorders>
              <w:top w:val="nil"/>
              <w:left w:val="nil"/>
              <w:bottom w:val="single" w:sz="4" w:space="0" w:color="auto"/>
              <w:right w:val="single" w:sz="4" w:space="0" w:color="auto"/>
            </w:tcBorders>
            <w:shd w:val="clear" w:color="auto" w:fill="auto"/>
            <w:noWrap/>
            <w:vAlign w:val="center"/>
            <w:hideMark/>
          </w:tcPr>
          <w:p w14:paraId="07C2F008" w14:textId="68312758"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10 218</w:t>
            </w:r>
          </w:p>
        </w:tc>
      </w:tr>
      <w:tr w:rsidR="00CA2372" w:rsidRPr="00D06389" w14:paraId="431E5B37" w14:textId="77777777" w:rsidTr="00C02696">
        <w:trPr>
          <w:trHeight w:val="29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14:paraId="12C9BC6E" w14:textId="77777777" w:rsidR="00550BAD" w:rsidRPr="00D06389" w:rsidRDefault="00550BAD" w:rsidP="00184D5C">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C09</w:t>
            </w:r>
          </w:p>
        </w:tc>
        <w:tc>
          <w:tcPr>
            <w:tcW w:w="4110" w:type="dxa"/>
            <w:tcBorders>
              <w:top w:val="nil"/>
              <w:left w:val="nil"/>
              <w:bottom w:val="single" w:sz="4" w:space="0" w:color="auto"/>
              <w:right w:val="single" w:sz="4" w:space="0" w:color="auto"/>
            </w:tcBorders>
            <w:shd w:val="clear" w:color="auto" w:fill="auto"/>
            <w:vAlign w:val="center"/>
            <w:hideMark/>
          </w:tcPr>
          <w:p w14:paraId="604E9369" w14:textId="153DA084"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Globālā projekta un aktivitātes īstenošanas atbalsta pasākumi:</w:t>
            </w:r>
          </w:p>
        </w:tc>
        <w:tc>
          <w:tcPr>
            <w:tcW w:w="1286" w:type="dxa"/>
            <w:tcBorders>
              <w:top w:val="nil"/>
              <w:left w:val="nil"/>
              <w:bottom w:val="single" w:sz="4" w:space="0" w:color="auto"/>
              <w:right w:val="single" w:sz="4" w:space="0" w:color="auto"/>
            </w:tcBorders>
            <w:shd w:val="clear" w:color="auto" w:fill="auto"/>
            <w:noWrap/>
            <w:vAlign w:val="center"/>
            <w:hideMark/>
          </w:tcPr>
          <w:p w14:paraId="417A1FFA" w14:textId="40BF460B"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1 185 759</w:t>
            </w:r>
          </w:p>
        </w:tc>
        <w:tc>
          <w:tcPr>
            <w:tcW w:w="1192" w:type="dxa"/>
            <w:tcBorders>
              <w:top w:val="nil"/>
              <w:left w:val="nil"/>
              <w:bottom w:val="single" w:sz="4" w:space="0" w:color="auto"/>
              <w:right w:val="single" w:sz="4" w:space="0" w:color="auto"/>
            </w:tcBorders>
            <w:shd w:val="clear" w:color="auto" w:fill="auto"/>
            <w:noWrap/>
            <w:vAlign w:val="center"/>
            <w:hideMark/>
          </w:tcPr>
          <w:p w14:paraId="052984D4" w14:textId="04EEDD21"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410 416</w:t>
            </w:r>
          </w:p>
        </w:tc>
        <w:tc>
          <w:tcPr>
            <w:tcW w:w="1356" w:type="dxa"/>
            <w:tcBorders>
              <w:top w:val="nil"/>
              <w:left w:val="nil"/>
              <w:bottom w:val="single" w:sz="4" w:space="0" w:color="auto"/>
              <w:right w:val="single" w:sz="4" w:space="0" w:color="auto"/>
            </w:tcBorders>
            <w:shd w:val="clear" w:color="auto" w:fill="auto"/>
            <w:noWrap/>
            <w:vAlign w:val="center"/>
            <w:hideMark/>
          </w:tcPr>
          <w:p w14:paraId="24D965AD" w14:textId="5AA5F941"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61 562</w:t>
            </w:r>
          </w:p>
        </w:tc>
      </w:tr>
      <w:tr w:rsidR="00CA2372" w:rsidRPr="00D06389" w14:paraId="39FACDF1" w14:textId="77777777" w:rsidTr="00C02696">
        <w:trPr>
          <w:trHeight w:val="290"/>
        </w:trPr>
        <w:tc>
          <w:tcPr>
            <w:tcW w:w="1118" w:type="dxa"/>
            <w:tcBorders>
              <w:top w:val="nil"/>
              <w:left w:val="single" w:sz="4" w:space="0" w:color="auto"/>
              <w:bottom w:val="single" w:sz="4" w:space="0" w:color="auto"/>
              <w:right w:val="single" w:sz="4" w:space="0" w:color="auto"/>
            </w:tcBorders>
            <w:shd w:val="clear" w:color="auto" w:fill="auto"/>
            <w:vAlign w:val="center"/>
            <w:hideMark/>
          </w:tcPr>
          <w:p w14:paraId="7E9E1DC0" w14:textId="602ACE9C" w:rsidR="00550BAD" w:rsidRPr="00D06389" w:rsidRDefault="00550BAD" w:rsidP="00184D5C">
            <w:pPr>
              <w:spacing w:after="0" w:line="240" w:lineRule="auto"/>
              <w:jc w:val="center"/>
              <w:rPr>
                <w:rFonts w:eastAsia="Times New Roman" w:cs="Times New Roman"/>
                <w:sz w:val="18"/>
                <w:szCs w:val="18"/>
                <w:lang w:eastAsia="en-GB"/>
              </w:rPr>
            </w:pPr>
          </w:p>
        </w:tc>
        <w:tc>
          <w:tcPr>
            <w:tcW w:w="4110" w:type="dxa"/>
            <w:tcBorders>
              <w:top w:val="nil"/>
              <w:left w:val="nil"/>
              <w:bottom w:val="single" w:sz="4" w:space="0" w:color="auto"/>
              <w:right w:val="single" w:sz="4" w:space="0" w:color="auto"/>
            </w:tcBorders>
            <w:shd w:val="clear" w:color="auto" w:fill="auto"/>
            <w:vAlign w:val="center"/>
            <w:hideMark/>
          </w:tcPr>
          <w:p w14:paraId="12E8479D" w14:textId="77777777"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RBR PĪAP Ziemeļu sliežu skiču projektam [C05]</w:t>
            </w:r>
          </w:p>
        </w:tc>
        <w:tc>
          <w:tcPr>
            <w:tcW w:w="1286" w:type="dxa"/>
            <w:tcBorders>
              <w:top w:val="nil"/>
              <w:left w:val="nil"/>
              <w:bottom w:val="single" w:sz="4" w:space="0" w:color="auto"/>
              <w:right w:val="single" w:sz="4" w:space="0" w:color="auto"/>
            </w:tcBorders>
            <w:shd w:val="clear" w:color="auto" w:fill="auto"/>
            <w:noWrap/>
            <w:vAlign w:val="center"/>
            <w:hideMark/>
          </w:tcPr>
          <w:p w14:paraId="7410050F" w14:textId="2C580A48"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18 997</w:t>
            </w:r>
          </w:p>
        </w:tc>
        <w:tc>
          <w:tcPr>
            <w:tcW w:w="1192" w:type="dxa"/>
            <w:tcBorders>
              <w:top w:val="nil"/>
              <w:left w:val="nil"/>
              <w:bottom w:val="single" w:sz="4" w:space="0" w:color="auto"/>
              <w:right w:val="single" w:sz="4" w:space="0" w:color="auto"/>
            </w:tcBorders>
            <w:shd w:val="clear" w:color="auto" w:fill="auto"/>
            <w:noWrap/>
            <w:vAlign w:val="center"/>
            <w:hideMark/>
          </w:tcPr>
          <w:p w14:paraId="259F050A" w14:textId="488F3390"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18 997</w:t>
            </w:r>
          </w:p>
        </w:tc>
        <w:tc>
          <w:tcPr>
            <w:tcW w:w="1356" w:type="dxa"/>
            <w:tcBorders>
              <w:top w:val="nil"/>
              <w:left w:val="nil"/>
              <w:bottom w:val="single" w:sz="4" w:space="0" w:color="auto"/>
              <w:right w:val="single" w:sz="4" w:space="0" w:color="auto"/>
            </w:tcBorders>
            <w:shd w:val="clear" w:color="auto" w:fill="auto"/>
            <w:noWrap/>
            <w:vAlign w:val="center"/>
            <w:hideMark/>
          </w:tcPr>
          <w:p w14:paraId="60911C62" w14:textId="38B9F920"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2 850</w:t>
            </w:r>
          </w:p>
        </w:tc>
      </w:tr>
      <w:tr w:rsidR="00CA2372" w:rsidRPr="00D06389" w14:paraId="0FF102CB" w14:textId="77777777" w:rsidTr="00C02696">
        <w:trPr>
          <w:trHeight w:val="290"/>
        </w:trPr>
        <w:tc>
          <w:tcPr>
            <w:tcW w:w="1118" w:type="dxa"/>
            <w:tcBorders>
              <w:top w:val="nil"/>
              <w:left w:val="single" w:sz="4" w:space="0" w:color="auto"/>
              <w:bottom w:val="single" w:sz="4" w:space="0" w:color="auto"/>
              <w:right w:val="single" w:sz="4" w:space="0" w:color="auto"/>
            </w:tcBorders>
            <w:shd w:val="clear" w:color="auto" w:fill="auto"/>
            <w:vAlign w:val="center"/>
            <w:hideMark/>
          </w:tcPr>
          <w:p w14:paraId="65BB776E" w14:textId="65451C0C" w:rsidR="00550BAD" w:rsidRPr="00D06389" w:rsidRDefault="00550BAD" w:rsidP="00184D5C">
            <w:pPr>
              <w:spacing w:after="0" w:line="240" w:lineRule="auto"/>
              <w:jc w:val="center"/>
              <w:rPr>
                <w:rFonts w:eastAsia="Times New Roman" w:cs="Times New Roman"/>
                <w:sz w:val="18"/>
                <w:szCs w:val="18"/>
                <w:lang w:eastAsia="en-GB"/>
              </w:rPr>
            </w:pPr>
          </w:p>
        </w:tc>
        <w:tc>
          <w:tcPr>
            <w:tcW w:w="4110" w:type="dxa"/>
            <w:tcBorders>
              <w:top w:val="nil"/>
              <w:left w:val="nil"/>
              <w:bottom w:val="single" w:sz="4" w:space="0" w:color="auto"/>
              <w:right w:val="single" w:sz="4" w:space="0" w:color="auto"/>
            </w:tcBorders>
            <w:shd w:val="clear" w:color="auto" w:fill="auto"/>
            <w:vAlign w:val="center"/>
            <w:hideMark/>
          </w:tcPr>
          <w:p w14:paraId="63E1B1D7" w14:textId="7843B799"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RBR PĪAP [IVN izpēte un Sala</w:t>
            </w:r>
            <w:r w:rsidR="00187678">
              <w:rPr>
                <w:rFonts w:eastAsia="Times New Roman" w:cs="Times New Roman"/>
                <w:sz w:val="18"/>
                <w:szCs w:val="18"/>
                <w:lang w:eastAsia="en-GB"/>
              </w:rPr>
              <w:t>s</w:t>
            </w:r>
            <w:r w:rsidRPr="00D06389">
              <w:rPr>
                <w:rFonts w:eastAsia="Times New Roman" w:cs="Times New Roman"/>
                <w:sz w:val="18"/>
                <w:szCs w:val="18"/>
                <w:lang w:eastAsia="en-GB"/>
              </w:rPr>
              <w:t>pils termi</w:t>
            </w:r>
            <w:r w:rsidR="00187678">
              <w:rPr>
                <w:rFonts w:eastAsia="Times New Roman" w:cs="Times New Roman"/>
                <w:sz w:val="18"/>
                <w:szCs w:val="18"/>
                <w:lang w:eastAsia="en-GB"/>
              </w:rPr>
              <w:t>n</w:t>
            </w:r>
            <w:r w:rsidRPr="00D06389">
              <w:rPr>
                <w:rFonts w:eastAsia="Times New Roman" w:cs="Times New Roman"/>
                <w:sz w:val="18"/>
                <w:szCs w:val="18"/>
                <w:lang w:eastAsia="en-GB"/>
              </w:rPr>
              <w:t>āla būvniecības projekts C06]</w:t>
            </w:r>
          </w:p>
        </w:tc>
        <w:tc>
          <w:tcPr>
            <w:tcW w:w="1286" w:type="dxa"/>
            <w:tcBorders>
              <w:top w:val="nil"/>
              <w:left w:val="nil"/>
              <w:bottom w:val="single" w:sz="4" w:space="0" w:color="auto"/>
              <w:right w:val="single" w:sz="4" w:space="0" w:color="auto"/>
            </w:tcBorders>
            <w:shd w:val="clear" w:color="auto" w:fill="auto"/>
            <w:noWrap/>
            <w:vAlign w:val="center"/>
            <w:hideMark/>
          </w:tcPr>
          <w:p w14:paraId="6470811C" w14:textId="519703FC"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7 739</w:t>
            </w:r>
          </w:p>
        </w:tc>
        <w:tc>
          <w:tcPr>
            <w:tcW w:w="1192" w:type="dxa"/>
            <w:tcBorders>
              <w:top w:val="nil"/>
              <w:left w:val="nil"/>
              <w:bottom w:val="single" w:sz="4" w:space="0" w:color="auto"/>
              <w:right w:val="single" w:sz="4" w:space="0" w:color="auto"/>
            </w:tcBorders>
            <w:shd w:val="clear" w:color="auto" w:fill="auto"/>
            <w:noWrap/>
            <w:vAlign w:val="center"/>
            <w:hideMark/>
          </w:tcPr>
          <w:p w14:paraId="4B16009D" w14:textId="2980BFB4"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7 739</w:t>
            </w:r>
          </w:p>
        </w:tc>
        <w:tc>
          <w:tcPr>
            <w:tcW w:w="1356" w:type="dxa"/>
            <w:tcBorders>
              <w:top w:val="nil"/>
              <w:left w:val="nil"/>
              <w:bottom w:val="single" w:sz="4" w:space="0" w:color="auto"/>
              <w:right w:val="single" w:sz="4" w:space="0" w:color="auto"/>
            </w:tcBorders>
            <w:shd w:val="clear" w:color="auto" w:fill="auto"/>
            <w:noWrap/>
            <w:vAlign w:val="center"/>
            <w:hideMark/>
          </w:tcPr>
          <w:p w14:paraId="26226107" w14:textId="4B47181C"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1 161</w:t>
            </w:r>
          </w:p>
        </w:tc>
      </w:tr>
      <w:tr w:rsidR="00CA2372" w:rsidRPr="00D06389" w14:paraId="7CC699A0" w14:textId="77777777" w:rsidTr="00C02696">
        <w:trPr>
          <w:trHeight w:val="290"/>
        </w:trPr>
        <w:tc>
          <w:tcPr>
            <w:tcW w:w="1118" w:type="dxa"/>
            <w:tcBorders>
              <w:top w:val="nil"/>
              <w:left w:val="single" w:sz="4" w:space="0" w:color="auto"/>
              <w:bottom w:val="single" w:sz="4" w:space="0" w:color="auto"/>
              <w:right w:val="single" w:sz="4" w:space="0" w:color="auto"/>
            </w:tcBorders>
            <w:shd w:val="clear" w:color="auto" w:fill="auto"/>
            <w:vAlign w:val="center"/>
            <w:hideMark/>
          </w:tcPr>
          <w:p w14:paraId="2C04D088" w14:textId="245EA9C0" w:rsidR="00550BAD" w:rsidRPr="00D06389" w:rsidRDefault="00550BAD" w:rsidP="00184D5C">
            <w:pPr>
              <w:spacing w:after="0" w:line="240" w:lineRule="auto"/>
              <w:jc w:val="center"/>
              <w:rPr>
                <w:rFonts w:eastAsia="Times New Roman" w:cs="Times New Roman"/>
                <w:sz w:val="18"/>
                <w:szCs w:val="18"/>
                <w:lang w:eastAsia="en-GB"/>
              </w:rPr>
            </w:pPr>
          </w:p>
        </w:tc>
        <w:tc>
          <w:tcPr>
            <w:tcW w:w="4110" w:type="dxa"/>
            <w:tcBorders>
              <w:top w:val="nil"/>
              <w:left w:val="nil"/>
              <w:bottom w:val="single" w:sz="4" w:space="0" w:color="auto"/>
              <w:right w:val="single" w:sz="4" w:space="0" w:color="auto"/>
            </w:tcBorders>
            <w:shd w:val="clear" w:color="auto" w:fill="auto"/>
            <w:vAlign w:val="center"/>
            <w:hideMark/>
          </w:tcPr>
          <w:p w14:paraId="4FC0C061" w14:textId="58E76C01"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 xml:space="preserve">Globālā projekta vadība un </w:t>
            </w:r>
            <w:r w:rsidR="00B007D9">
              <w:rPr>
                <w:rFonts w:eastAsia="Times New Roman" w:cs="Times New Roman"/>
                <w:sz w:val="18"/>
                <w:szCs w:val="18"/>
                <w:lang w:eastAsia="en-GB"/>
              </w:rPr>
              <w:t>PĪAP</w:t>
            </w:r>
            <w:r w:rsidRPr="00D06389">
              <w:rPr>
                <w:rFonts w:eastAsia="Times New Roman" w:cs="Times New Roman"/>
                <w:sz w:val="18"/>
                <w:szCs w:val="18"/>
                <w:lang w:eastAsia="en-GB"/>
              </w:rPr>
              <w:t xml:space="preserve"> </w:t>
            </w:r>
          </w:p>
        </w:tc>
        <w:tc>
          <w:tcPr>
            <w:tcW w:w="1286" w:type="dxa"/>
            <w:tcBorders>
              <w:top w:val="nil"/>
              <w:left w:val="nil"/>
              <w:bottom w:val="single" w:sz="4" w:space="0" w:color="auto"/>
              <w:right w:val="single" w:sz="4" w:space="0" w:color="auto"/>
            </w:tcBorders>
            <w:shd w:val="clear" w:color="auto" w:fill="auto"/>
            <w:noWrap/>
            <w:vAlign w:val="center"/>
            <w:hideMark/>
          </w:tcPr>
          <w:p w14:paraId="30A13450" w14:textId="0174BB19"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1 159 024</w:t>
            </w:r>
          </w:p>
        </w:tc>
        <w:tc>
          <w:tcPr>
            <w:tcW w:w="1192" w:type="dxa"/>
            <w:tcBorders>
              <w:top w:val="nil"/>
              <w:left w:val="nil"/>
              <w:bottom w:val="single" w:sz="4" w:space="0" w:color="auto"/>
              <w:right w:val="single" w:sz="4" w:space="0" w:color="auto"/>
            </w:tcBorders>
            <w:shd w:val="clear" w:color="auto" w:fill="auto"/>
            <w:noWrap/>
            <w:vAlign w:val="center"/>
            <w:hideMark/>
          </w:tcPr>
          <w:p w14:paraId="3360AA32" w14:textId="763A6826"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383 681</w:t>
            </w:r>
          </w:p>
        </w:tc>
        <w:tc>
          <w:tcPr>
            <w:tcW w:w="1356" w:type="dxa"/>
            <w:tcBorders>
              <w:top w:val="nil"/>
              <w:left w:val="nil"/>
              <w:bottom w:val="single" w:sz="4" w:space="0" w:color="auto"/>
              <w:right w:val="single" w:sz="4" w:space="0" w:color="auto"/>
            </w:tcBorders>
            <w:shd w:val="clear" w:color="auto" w:fill="auto"/>
            <w:noWrap/>
            <w:vAlign w:val="center"/>
            <w:hideMark/>
          </w:tcPr>
          <w:p w14:paraId="1E6DFE6F" w14:textId="40972B12"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57 552</w:t>
            </w:r>
          </w:p>
        </w:tc>
      </w:tr>
      <w:tr w:rsidR="00CA2372" w:rsidRPr="00D06389" w14:paraId="1C96E228" w14:textId="77777777" w:rsidTr="00C02696">
        <w:trPr>
          <w:trHeight w:val="290"/>
        </w:trPr>
        <w:tc>
          <w:tcPr>
            <w:tcW w:w="1118" w:type="dxa"/>
            <w:tcBorders>
              <w:top w:val="nil"/>
              <w:left w:val="single" w:sz="4" w:space="0" w:color="auto"/>
              <w:bottom w:val="single" w:sz="4" w:space="0" w:color="auto"/>
              <w:right w:val="single" w:sz="4" w:space="0" w:color="auto"/>
            </w:tcBorders>
            <w:shd w:val="clear" w:color="auto" w:fill="auto"/>
            <w:vAlign w:val="center"/>
            <w:hideMark/>
          </w:tcPr>
          <w:p w14:paraId="6A007CE5" w14:textId="2BFA28CD" w:rsidR="00550BAD" w:rsidRPr="00D06389" w:rsidRDefault="00550BAD" w:rsidP="00184D5C">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C11</w:t>
            </w:r>
          </w:p>
        </w:tc>
        <w:tc>
          <w:tcPr>
            <w:tcW w:w="4110" w:type="dxa"/>
            <w:tcBorders>
              <w:top w:val="nil"/>
              <w:left w:val="nil"/>
              <w:bottom w:val="single" w:sz="4" w:space="0" w:color="auto"/>
              <w:right w:val="single" w:sz="4" w:space="0" w:color="auto"/>
            </w:tcBorders>
            <w:shd w:val="clear" w:color="auto" w:fill="auto"/>
            <w:vAlign w:val="center"/>
            <w:hideMark/>
          </w:tcPr>
          <w:p w14:paraId="2FC43B14" w14:textId="77777777"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Rail Baltica komunikācijas stratēģijas īstenošana [C11]</w:t>
            </w:r>
          </w:p>
        </w:tc>
        <w:tc>
          <w:tcPr>
            <w:tcW w:w="1286" w:type="dxa"/>
            <w:tcBorders>
              <w:top w:val="nil"/>
              <w:left w:val="nil"/>
              <w:bottom w:val="single" w:sz="4" w:space="0" w:color="auto"/>
              <w:right w:val="single" w:sz="4" w:space="0" w:color="auto"/>
            </w:tcBorders>
            <w:shd w:val="clear" w:color="auto" w:fill="auto"/>
            <w:noWrap/>
            <w:vAlign w:val="center"/>
            <w:hideMark/>
          </w:tcPr>
          <w:p w14:paraId="161B3899" w14:textId="025C1953"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391 166</w:t>
            </w:r>
          </w:p>
        </w:tc>
        <w:tc>
          <w:tcPr>
            <w:tcW w:w="1192" w:type="dxa"/>
            <w:tcBorders>
              <w:top w:val="nil"/>
              <w:left w:val="nil"/>
              <w:bottom w:val="single" w:sz="4" w:space="0" w:color="auto"/>
              <w:right w:val="single" w:sz="4" w:space="0" w:color="auto"/>
            </w:tcBorders>
            <w:shd w:val="clear" w:color="auto" w:fill="auto"/>
            <w:noWrap/>
            <w:vAlign w:val="center"/>
            <w:hideMark/>
          </w:tcPr>
          <w:p w14:paraId="2D570041" w14:textId="22443914"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130 389</w:t>
            </w:r>
          </w:p>
        </w:tc>
        <w:tc>
          <w:tcPr>
            <w:tcW w:w="1356" w:type="dxa"/>
            <w:tcBorders>
              <w:top w:val="nil"/>
              <w:left w:val="nil"/>
              <w:bottom w:val="single" w:sz="4" w:space="0" w:color="auto"/>
              <w:right w:val="single" w:sz="4" w:space="0" w:color="auto"/>
            </w:tcBorders>
            <w:shd w:val="clear" w:color="auto" w:fill="auto"/>
            <w:noWrap/>
            <w:vAlign w:val="center"/>
            <w:hideMark/>
          </w:tcPr>
          <w:p w14:paraId="7DB179B4" w14:textId="2E4E8963"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19 558</w:t>
            </w:r>
          </w:p>
        </w:tc>
      </w:tr>
      <w:tr w:rsidR="00CA2372" w:rsidRPr="00D06389" w14:paraId="26557E5C" w14:textId="77777777" w:rsidTr="00C02696">
        <w:trPr>
          <w:trHeight w:val="290"/>
        </w:trPr>
        <w:tc>
          <w:tcPr>
            <w:tcW w:w="1118" w:type="dxa"/>
            <w:tcBorders>
              <w:top w:val="nil"/>
              <w:left w:val="single" w:sz="4" w:space="0" w:color="auto"/>
              <w:bottom w:val="single" w:sz="4" w:space="0" w:color="auto"/>
              <w:right w:val="single" w:sz="4" w:space="0" w:color="auto"/>
            </w:tcBorders>
            <w:shd w:val="clear" w:color="auto" w:fill="auto"/>
            <w:vAlign w:val="center"/>
            <w:hideMark/>
          </w:tcPr>
          <w:p w14:paraId="636EE46F" w14:textId="7D6844D0" w:rsidR="00550BAD" w:rsidRPr="00D06389" w:rsidRDefault="00550BAD" w:rsidP="00184D5C">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C12</w:t>
            </w:r>
          </w:p>
        </w:tc>
        <w:tc>
          <w:tcPr>
            <w:tcW w:w="4110" w:type="dxa"/>
            <w:tcBorders>
              <w:top w:val="nil"/>
              <w:left w:val="nil"/>
              <w:bottom w:val="single" w:sz="4" w:space="0" w:color="auto"/>
              <w:right w:val="single" w:sz="4" w:space="0" w:color="auto"/>
            </w:tcBorders>
            <w:shd w:val="clear" w:color="auto" w:fill="auto"/>
            <w:vAlign w:val="center"/>
            <w:hideMark/>
          </w:tcPr>
          <w:p w14:paraId="303E503D" w14:textId="77777777"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Globālā projekta biznesa attīstības un mārketinga aktivitātes (I posms)</w:t>
            </w:r>
          </w:p>
        </w:tc>
        <w:tc>
          <w:tcPr>
            <w:tcW w:w="1286" w:type="dxa"/>
            <w:tcBorders>
              <w:top w:val="nil"/>
              <w:left w:val="nil"/>
              <w:bottom w:val="single" w:sz="4" w:space="0" w:color="auto"/>
              <w:right w:val="single" w:sz="4" w:space="0" w:color="auto"/>
            </w:tcBorders>
            <w:shd w:val="clear" w:color="auto" w:fill="auto"/>
            <w:noWrap/>
            <w:vAlign w:val="center"/>
            <w:hideMark/>
          </w:tcPr>
          <w:p w14:paraId="61990CCC" w14:textId="15F972A2"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176 827</w:t>
            </w:r>
          </w:p>
        </w:tc>
        <w:tc>
          <w:tcPr>
            <w:tcW w:w="1192" w:type="dxa"/>
            <w:tcBorders>
              <w:top w:val="nil"/>
              <w:left w:val="nil"/>
              <w:bottom w:val="single" w:sz="4" w:space="0" w:color="auto"/>
              <w:right w:val="single" w:sz="4" w:space="0" w:color="auto"/>
            </w:tcBorders>
            <w:shd w:val="clear" w:color="auto" w:fill="auto"/>
            <w:noWrap/>
            <w:vAlign w:val="center"/>
            <w:hideMark/>
          </w:tcPr>
          <w:p w14:paraId="478CE9BE" w14:textId="1DAF7843"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58 942</w:t>
            </w:r>
          </w:p>
        </w:tc>
        <w:tc>
          <w:tcPr>
            <w:tcW w:w="1356" w:type="dxa"/>
            <w:tcBorders>
              <w:top w:val="nil"/>
              <w:left w:val="nil"/>
              <w:bottom w:val="single" w:sz="4" w:space="0" w:color="auto"/>
              <w:right w:val="single" w:sz="4" w:space="0" w:color="auto"/>
            </w:tcBorders>
            <w:shd w:val="clear" w:color="auto" w:fill="auto"/>
            <w:noWrap/>
            <w:vAlign w:val="center"/>
            <w:hideMark/>
          </w:tcPr>
          <w:p w14:paraId="03EFECA1" w14:textId="6FA559C9"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8 841</w:t>
            </w:r>
          </w:p>
        </w:tc>
      </w:tr>
      <w:tr w:rsidR="00CA2372" w:rsidRPr="00D06389" w14:paraId="4B4E35A9" w14:textId="77777777" w:rsidTr="00C02696">
        <w:trPr>
          <w:trHeight w:val="290"/>
        </w:trPr>
        <w:tc>
          <w:tcPr>
            <w:tcW w:w="522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8DD46CB" w14:textId="77777777" w:rsidR="00550BAD" w:rsidRPr="00D06389" w:rsidRDefault="00550BAD" w:rsidP="00550BAD">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 xml:space="preserve"> CEF 3 Kopā  </w:t>
            </w:r>
          </w:p>
        </w:tc>
        <w:tc>
          <w:tcPr>
            <w:tcW w:w="1286" w:type="dxa"/>
            <w:tcBorders>
              <w:top w:val="nil"/>
              <w:left w:val="nil"/>
              <w:bottom w:val="single" w:sz="4" w:space="0" w:color="auto"/>
              <w:right w:val="single" w:sz="4" w:space="0" w:color="auto"/>
            </w:tcBorders>
            <w:shd w:val="clear" w:color="auto" w:fill="auto"/>
            <w:noWrap/>
            <w:vAlign w:val="center"/>
            <w:hideMark/>
          </w:tcPr>
          <w:p w14:paraId="1BF1BC81" w14:textId="35725DBF"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2 687 353</w:t>
            </w:r>
          </w:p>
        </w:tc>
        <w:tc>
          <w:tcPr>
            <w:tcW w:w="1192" w:type="dxa"/>
            <w:tcBorders>
              <w:top w:val="nil"/>
              <w:left w:val="nil"/>
              <w:bottom w:val="single" w:sz="4" w:space="0" w:color="auto"/>
              <w:right w:val="single" w:sz="4" w:space="0" w:color="auto"/>
            </w:tcBorders>
            <w:shd w:val="clear" w:color="auto" w:fill="auto"/>
            <w:noWrap/>
            <w:vAlign w:val="center"/>
            <w:hideMark/>
          </w:tcPr>
          <w:p w14:paraId="23D963C7" w14:textId="7F83273F"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910 947</w:t>
            </w:r>
          </w:p>
        </w:tc>
        <w:tc>
          <w:tcPr>
            <w:tcW w:w="1356" w:type="dxa"/>
            <w:tcBorders>
              <w:top w:val="nil"/>
              <w:left w:val="nil"/>
              <w:bottom w:val="single" w:sz="4" w:space="0" w:color="auto"/>
              <w:right w:val="single" w:sz="4" w:space="0" w:color="auto"/>
            </w:tcBorders>
            <w:shd w:val="clear" w:color="auto" w:fill="auto"/>
            <w:noWrap/>
            <w:vAlign w:val="center"/>
            <w:hideMark/>
          </w:tcPr>
          <w:p w14:paraId="65D584A2" w14:textId="6585AB4C"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136 642</w:t>
            </w:r>
          </w:p>
        </w:tc>
      </w:tr>
      <w:tr w:rsidR="00550BAD" w:rsidRPr="00D06389" w14:paraId="097E78BE" w14:textId="77777777" w:rsidTr="00550BAD">
        <w:trPr>
          <w:trHeight w:val="290"/>
        </w:trPr>
        <w:tc>
          <w:tcPr>
            <w:tcW w:w="9062"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26D6313" w14:textId="42CC4D76" w:rsidR="00550BAD" w:rsidRPr="006B6FC1" w:rsidRDefault="00550BAD" w:rsidP="00550BAD">
            <w:pPr>
              <w:spacing w:after="0" w:line="240" w:lineRule="auto"/>
              <w:jc w:val="center"/>
              <w:rPr>
                <w:rFonts w:eastAsia="Times New Roman" w:cs="Times New Roman"/>
                <w:b/>
                <w:bCs/>
                <w:sz w:val="18"/>
                <w:szCs w:val="18"/>
                <w:lang w:eastAsia="en-GB"/>
              </w:rPr>
            </w:pPr>
            <w:r w:rsidRPr="006B6FC1">
              <w:rPr>
                <w:rFonts w:eastAsia="Times New Roman" w:cs="Times New Roman"/>
                <w:b/>
                <w:bCs/>
                <w:sz w:val="18"/>
                <w:szCs w:val="18"/>
                <w:lang w:eastAsia="en-GB"/>
              </w:rPr>
              <w:t>CEF 6</w:t>
            </w:r>
            <w:r w:rsidR="00374635">
              <w:rPr>
                <w:rFonts w:eastAsia="Times New Roman" w:cs="Times New Roman"/>
                <w:b/>
                <w:bCs/>
                <w:sz w:val="18"/>
                <w:szCs w:val="18"/>
                <w:lang w:eastAsia="en-GB"/>
              </w:rPr>
              <w:t xml:space="preserve"> *</w:t>
            </w:r>
          </w:p>
        </w:tc>
      </w:tr>
      <w:tr w:rsidR="00CA2372" w:rsidRPr="00D06389" w14:paraId="085BEA92" w14:textId="77777777" w:rsidTr="00C02696">
        <w:trPr>
          <w:trHeight w:val="290"/>
        </w:trPr>
        <w:tc>
          <w:tcPr>
            <w:tcW w:w="1118" w:type="dxa"/>
            <w:tcBorders>
              <w:top w:val="nil"/>
              <w:left w:val="single" w:sz="4" w:space="0" w:color="auto"/>
              <w:bottom w:val="single" w:sz="4" w:space="0" w:color="auto"/>
              <w:right w:val="single" w:sz="4" w:space="0" w:color="auto"/>
            </w:tcBorders>
            <w:shd w:val="clear" w:color="auto" w:fill="auto"/>
            <w:vAlign w:val="center"/>
            <w:hideMark/>
          </w:tcPr>
          <w:p w14:paraId="53EAC446" w14:textId="77777777" w:rsidR="00550BAD" w:rsidRPr="00D06389" w:rsidRDefault="00550BAD" w:rsidP="00550BAD">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 xml:space="preserve"> D03A </w:t>
            </w:r>
          </w:p>
        </w:tc>
        <w:tc>
          <w:tcPr>
            <w:tcW w:w="4110" w:type="dxa"/>
            <w:tcBorders>
              <w:top w:val="nil"/>
              <w:left w:val="nil"/>
              <w:bottom w:val="single" w:sz="4" w:space="0" w:color="auto"/>
              <w:right w:val="single" w:sz="4" w:space="0" w:color="auto"/>
            </w:tcBorders>
            <w:shd w:val="clear" w:color="auto" w:fill="auto"/>
            <w:vAlign w:val="center"/>
            <w:hideMark/>
          </w:tcPr>
          <w:p w14:paraId="7078948F" w14:textId="19DC63A9"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Apvienotais iepi</w:t>
            </w:r>
            <w:r w:rsidR="00187678">
              <w:rPr>
                <w:rFonts w:eastAsia="Times New Roman" w:cs="Times New Roman"/>
                <w:sz w:val="18"/>
                <w:szCs w:val="18"/>
                <w:lang w:eastAsia="en-GB"/>
              </w:rPr>
              <w:t>r</w:t>
            </w:r>
            <w:r w:rsidRPr="00D06389">
              <w:rPr>
                <w:rFonts w:eastAsia="Times New Roman" w:cs="Times New Roman"/>
                <w:sz w:val="18"/>
                <w:szCs w:val="18"/>
                <w:lang w:eastAsia="en-GB"/>
              </w:rPr>
              <w:t>kums infrastruktūras komponentēm un elementiem</w:t>
            </w:r>
          </w:p>
        </w:tc>
        <w:tc>
          <w:tcPr>
            <w:tcW w:w="1286" w:type="dxa"/>
            <w:tcBorders>
              <w:top w:val="nil"/>
              <w:left w:val="nil"/>
              <w:bottom w:val="single" w:sz="4" w:space="0" w:color="auto"/>
              <w:right w:val="single" w:sz="4" w:space="0" w:color="auto"/>
            </w:tcBorders>
            <w:shd w:val="clear" w:color="auto" w:fill="auto"/>
            <w:noWrap/>
            <w:vAlign w:val="center"/>
            <w:hideMark/>
          </w:tcPr>
          <w:p w14:paraId="5CE817B3" w14:textId="540975EC"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9 799</w:t>
            </w:r>
          </w:p>
        </w:tc>
        <w:tc>
          <w:tcPr>
            <w:tcW w:w="1192" w:type="dxa"/>
            <w:tcBorders>
              <w:top w:val="nil"/>
              <w:left w:val="nil"/>
              <w:bottom w:val="single" w:sz="4" w:space="0" w:color="auto"/>
              <w:right w:val="single" w:sz="4" w:space="0" w:color="auto"/>
            </w:tcBorders>
            <w:shd w:val="clear" w:color="auto" w:fill="auto"/>
            <w:noWrap/>
            <w:vAlign w:val="center"/>
            <w:hideMark/>
          </w:tcPr>
          <w:p w14:paraId="4EE221A4" w14:textId="09FDCD7B"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3 266</w:t>
            </w:r>
          </w:p>
        </w:tc>
        <w:tc>
          <w:tcPr>
            <w:tcW w:w="1356" w:type="dxa"/>
            <w:tcBorders>
              <w:top w:val="nil"/>
              <w:left w:val="nil"/>
              <w:bottom w:val="single" w:sz="4" w:space="0" w:color="auto"/>
              <w:right w:val="single" w:sz="4" w:space="0" w:color="auto"/>
            </w:tcBorders>
            <w:shd w:val="clear" w:color="auto" w:fill="auto"/>
            <w:noWrap/>
            <w:vAlign w:val="center"/>
            <w:hideMark/>
          </w:tcPr>
          <w:p w14:paraId="543174D5" w14:textId="68C0ACFD"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490</w:t>
            </w:r>
          </w:p>
        </w:tc>
      </w:tr>
      <w:tr w:rsidR="00CA2372" w:rsidRPr="00D06389" w14:paraId="1BD7D17F" w14:textId="77777777" w:rsidTr="00C02696">
        <w:trPr>
          <w:trHeight w:val="290"/>
        </w:trPr>
        <w:tc>
          <w:tcPr>
            <w:tcW w:w="1118" w:type="dxa"/>
            <w:tcBorders>
              <w:top w:val="nil"/>
              <w:left w:val="single" w:sz="4" w:space="0" w:color="auto"/>
              <w:bottom w:val="single" w:sz="4" w:space="0" w:color="auto"/>
              <w:right w:val="single" w:sz="4" w:space="0" w:color="auto"/>
            </w:tcBorders>
            <w:shd w:val="clear" w:color="auto" w:fill="auto"/>
            <w:vAlign w:val="center"/>
            <w:hideMark/>
          </w:tcPr>
          <w:p w14:paraId="494298B0" w14:textId="77777777" w:rsidR="00550BAD" w:rsidRPr="00D06389" w:rsidRDefault="00550BAD" w:rsidP="00550BAD">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 xml:space="preserve"> D11B </w:t>
            </w:r>
          </w:p>
        </w:tc>
        <w:tc>
          <w:tcPr>
            <w:tcW w:w="4110" w:type="dxa"/>
            <w:tcBorders>
              <w:top w:val="nil"/>
              <w:left w:val="nil"/>
              <w:bottom w:val="single" w:sz="4" w:space="0" w:color="auto"/>
              <w:right w:val="single" w:sz="4" w:space="0" w:color="auto"/>
            </w:tcBorders>
            <w:shd w:val="clear" w:color="auto" w:fill="auto"/>
            <w:vAlign w:val="center"/>
            <w:hideMark/>
          </w:tcPr>
          <w:p w14:paraId="1AE873E1" w14:textId="41275348"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RBR PĪAP Igaunijas ēnu oper</w:t>
            </w:r>
            <w:r w:rsidR="00B11004">
              <w:rPr>
                <w:rFonts w:eastAsia="Times New Roman" w:cs="Times New Roman"/>
                <w:sz w:val="18"/>
                <w:szCs w:val="18"/>
                <w:lang w:eastAsia="en-GB"/>
              </w:rPr>
              <w:t>a</w:t>
            </w:r>
            <w:r w:rsidRPr="00D06389">
              <w:rPr>
                <w:rFonts w:eastAsia="Times New Roman" w:cs="Times New Roman"/>
                <w:sz w:val="18"/>
                <w:szCs w:val="18"/>
                <w:lang w:eastAsia="en-GB"/>
              </w:rPr>
              <w:t>tora pakalpojumiem</w:t>
            </w:r>
          </w:p>
        </w:tc>
        <w:tc>
          <w:tcPr>
            <w:tcW w:w="1286" w:type="dxa"/>
            <w:tcBorders>
              <w:top w:val="nil"/>
              <w:left w:val="nil"/>
              <w:bottom w:val="single" w:sz="4" w:space="0" w:color="auto"/>
              <w:right w:val="single" w:sz="4" w:space="0" w:color="auto"/>
            </w:tcBorders>
            <w:shd w:val="clear" w:color="auto" w:fill="auto"/>
            <w:noWrap/>
            <w:vAlign w:val="center"/>
            <w:hideMark/>
          </w:tcPr>
          <w:p w14:paraId="62B22D58" w14:textId="42B966C9"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13 415</w:t>
            </w:r>
          </w:p>
        </w:tc>
        <w:tc>
          <w:tcPr>
            <w:tcW w:w="1192" w:type="dxa"/>
            <w:tcBorders>
              <w:top w:val="nil"/>
              <w:left w:val="nil"/>
              <w:bottom w:val="single" w:sz="4" w:space="0" w:color="auto"/>
              <w:right w:val="single" w:sz="4" w:space="0" w:color="auto"/>
            </w:tcBorders>
            <w:shd w:val="clear" w:color="auto" w:fill="auto"/>
            <w:noWrap/>
            <w:vAlign w:val="center"/>
            <w:hideMark/>
          </w:tcPr>
          <w:p w14:paraId="6882620E" w14:textId="3AE5DBA9"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w:t>
            </w:r>
          </w:p>
        </w:tc>
        <w:tc>
          <w:tcPr>
            <w:tcW w:w="1356" w:type="dxa"/>
            <w:tcBorders>
              <w:top w:val="nil"/>
              <w:left w:val="nil"/>
              <w:bottom w:val="single" w:sz="4" w:space="0" w:color="auto"/>
              <w:right w:val="single" w:sz="4" w:space="0" w:color="auto"/>
            </w:tcBorders>
            <w:shd w:val="clear" w:color="auto" w:fill="auto"/>
            <w:noWrap/>
            <w:vAlign w:val="center"/>
            <w:hideMark/>
          </w:tcPr>
          <w:p w14:paraId="6CF8B229" w14:textId="778DE9B1"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w:t>
            </w:r>
          </w:p>
        </w:tc>
      </w:tr>
      <w:tr w:rsidR="00CA2372" w:rsidRPr="00D06389" w14:paraId="6B25D989" w14:textId="77777777" w:rsidTr="00C02696">
        <w:trPr>
          <w:trHeight w:val="290"/>
        </w:trPr>
        <w:tc>
          <w:tcPr>
            <w:tcW w:w="1118" w:type="dxa"/>
            <w:tcBorders>
              <w:top w:val="nil"/>
              <w:left w:val="single" w:sz="4" w:space="0" w:color="auto"/>
              <w:bottom w:val="single" w:sz="4" w:space="0" w:color="auto"/>
              <w:right w:val="single" w:sz="4" w:space="0" w:color="auto"/>
            </w:tcBorders>
            <w:shd w:val="clear" w:color="auto" w:fill="auto"/>
            <w:vAlign w:val="center"/>
            <w:hideMark/>
          </w:tcPr>
          <w:p w14:paraId="418CBFB1" w14:textId="77777777" w:rsidR="00550BAD" w:rsidRPr="00D06389" w:rsidRDefault="00550BAD" w:rsidP="00550BAD">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 xml:space="preserve"> D11B </w:t>
            </w:r>
          </w:p>
        </w:tc>
        <w:tc>
          <w:tcPr>
            <w:tcW w:w="4110" w:type="dxa"/>
            <w:tcBorders>
              <w:top w:val="nil"/>
              <w:left w:val="nil"/>
              <w:bottom w:val="single" w:sz="4" w:space="0" w:color="auto"/>
              <w:right w:val="single" w:sz="4" w:space="0" w:color="auto"/>
            </w:tcBorders>
            <w:shd w:val="clear" w:color="auto" w:fill="auto"/>
            <w:vAlign w:val="center"/>
            <w:hideMark/>
          </w:tcPr>
          <w:p w14:paraId="4FA2B8E0" w14:textId="1CB2C0BC"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RBR PĪAP Latvijas ēnu oper</w:t>
            </w:r>
            <w:r w:rsidR="00B11004">
              <w:rPr>
                <w:rFonts w:eastAsia="Times New Roman" w:cs="Times New Roman"/>
                <w:sz w:val="18"/>
                <w:szCs w:val="18"/>
                <w:lang w:eastAsia="en-GB"/>
              </w:rPr>
              <w:t>a</w:t>
            </w:r>
            <w:r w:rsidRPr="00D06389">
              <w:rPr>
                <w:rFonts w:eastAsia="Times New Roman" w:cs="Times New Roman"/>
                <w:sz w:val="18"/>
                <w:szCs w:val="18"/>
                <w:lang w:eastAsia="en-GB"/>
              </w:rPr>
              <w:t>tora pakalpojumiem</w:t>
            </w:r>
          </w:p>
        </w:tc>
        <w:tc>
          <w:tcPr>
            <w:tcW w:w="1286" w:type="dxa"/>
            <w:tcBorders>
              <w:top w:val="nil"/>
              <w:left w:val="nil"/>
              <w:bottom w:val="single" w:sz="4" w:space="0" w:color="auto"/>
              <w:right w:val="single" w:sz="4" w:space="0" w:color="auto"/>
            </w:tcBorders>
            <w:shd w:val="clear" w:color="auto" w:fill="auto"/>
            <w:noWrap/>
            <w:vAlign w:val="center"/>
            <w:hideMark/>
          </w:tcPr>
          <w:p w14:paraId="309B3F78" w14:textId="1A4B2403"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12 943</w:t>
            </w:r>
          </w:p>
        </w:tc>
        <w:tc>
          <w:tcPr>
            <w:tcW w:w="1192" w:type="dxa"/>
            <w:tcBorders>
              <w:top w:val="nil"/>
              <w:left w:val="nil"/>
              <w:bottom w:val="single" w:sz="4" w:space="0" w:color="auto"/>
              <w:right w:val="single" w:sz="4" w:space="0" w:color="auto"/>
            </w:tcBorders>
            <w:shd w:val="clear" w:color="auto" w:fill="auto"/>
            <w:noWrap/>
            <w:vAlign w:val="center"/>
            <w:hideMark/>
          </w:tcPr>
          <w:p w14:paraId="4EDEAD1E" w14:textId="4FB1528B"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12 943</w:t>
            </w:r>
          </w:p>
        </w:tc>
        <w:tc>
          <w:tcPr>
            <w:tcW w:w="1356" w:type="dxa"/>
            <w:tcBorders>
              <w:top w:val="nil"/>
              <w:left w:val="nil"/>
              <w:bottom w:val="single" w:sz="4" w:space="0" w:color="auto"/>
              <w:right w:val="single" w:sz="4" w:space="0" w:color="auto"/>
            </w:tcBorders>
            <w:shd w:val="clear" w:color="auto" w:fill="auto"/>
            <w:noWrap/>
            <w:vAlign w:val="center"/>
            <w:hideMark/>
          </w:tcPr>
          <w:p w14:paraId="4FA43F86" w14:textId="60B874F6"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1 941</w:t>
            </w:r>
          </w:p>
        </w:tc>
      </w:tr>
      <w:tr w:rsidR="00CA2372" w:rsidRPr="00D06389" w14:paraId="2B26B648" w14:textId="77777777" w:rsidTr="00C02696">
        <w:trPr>
          <w:trHeight w:val="290"/>
        </w:trPr>
        <w:tc>
          <w:tcPr>
            <w:tcW w:w="1118" w:type="dxa"/>
            <w:tcBorders>
              <w:top w:val="nil"/>
              <w:left w:val="single" w:sz="4" w:space="0" w:color="auto"/>
              <w:bottom w:val="single" w:sz="4" w:space="0" w:color="auto"/>
              <w:right w:val="single" w:sz="4" w:space="0" w:color="auto"/>
            </w:tcBorders>
            <w:shd w:val="clear" w:color="auto" w:fill="auto"/>
            <w:vAlign w:val="center"/>
            <w:hideMark/>
          </w:tcPr>
          <w:p w14:paraId="26173F27" w14:textId="77777777" w:rsidR="00550BAD" w:rsidRPr="00D06389" w:rsidRDefault="00550BAD" w:rsidP="00550BAD">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 </w:t>
            </w:r>
          </w:p>
        </w:tc>
        <w:tc>
          <w:tcPr>
            <w:tcW w:w="4110" w:type="dxa"/>
            <w:tcBorders>
              <w:top w:val="nil"/>
              <w:left w:val="nil"/>
              <w:bottom w:val="single" w:sz="4" w:space="0" w:color="auto"/>
              <w:right w:val="single" w:sz="4" w:space="0" w:color="auto"/>
            </w:tcBorders>
            <w:shd w:val="clear" w:color="auto" w:fill="auto"/>
            <w:vAlign w:val="center"/>
            <w:hideMark/>
          </w:tcPr>
          <w:p w14:paraId="64DE81AC" w14:textId="77777777"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Globālā projekta vadība (PĪAP)</w:t>
            </w:r>
          </w:p>
        </w:tc>
        <w:tc>
          <w:tcPr>
            <w:tcW w:w="1286" w:type="dxa"/>
            <w:tcBorders>
              <w:top w:val="nil"/>
              <w:left w:val="nil"/>
              <w:bottom w:val="single" w:sz="4" w:space="0" w:color="auto"/>
              <w:right w:val="single" w:sz="4" w:space="0" w:color="auto"/>
            </w:tcBorders>
            <w:shd w:val="clear" w:color="auto" w:fill="auto"/>
            <w:noWrap/>
            <w:vAlign w:val="center"/>
            <w:hideMark/>
          </w:tcPr>
          <w:p w14:paraId="4721A0C4" w14:textId="1F6BF2BC"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2 779 695</w:t>
            </w:r>
          </w:p>
        </w:tc>
        <w:tc>
          <w:tcPr>
            <w:tcW w:w="1192" w:type="dxa"/>
            <w:tcBorders>
              <w:top w:val="nil"/>
              <w:left w:val="nil"/>
              <w:bottom w:val="single" w:sz="4" w:space="0" w:color="auto"/>
              <w:right w:val="single" w:sz="4" w:space="0" w:color="auto"/>
            </w:tcBorders>
            <w:shd w:val="clear" w:color="auto" w:fill="auto"/>
            <w:noWrap/>
            <w:vAlign w:val="center"/>
            <w:hideMark/>
          </w:tcPr>
          <w:p w14:paraId="70214DA7" w14:textId="0B4BE952"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929 971</w:t>
            </w:r>
          </w:p>
        </w:tc>
        <w:tc>
          <w:tcPr>
            <w:tcW w:w="1356" w:type="dxa"/>
            <w:tcBorders>
              <w:top w:val="nil"/>
              <w:left w:val="nil"/>
              <w:bottom w:val="single" w:sz="4" w:space="0" w:color="auto"/>
              <w:right w:val="single" w:sz="4" w:space="0" w:color="auto"/>
            </w:tcBorders>
            <w:shd w:val="clear" w:color="auto" w:fill="auto"/>
            <w:noWrap/>
            <w:vAlign w:val="center"/>
            <w:hideMark/>
          </w:tcPr>
          <w:p w14:paraId="48ACE053" w14:textId="7A42AC27"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139 496</w:t>
            </w:r>
          </w:p>
        </w:tc>
      </w:tr>
      <w:tr w:rsidR="00CA2372" w:rsidRPr="00D06389" w14:paraId="5EF91B61" w14:textId="77777777" w:rsidTr="00C02696">
        <w:trPr>
          <w:trHeight w:val="460"/>
        </w:trPr>
        <w:tc>
          <w:tcPr>
            <w:tcW w:w="1118" w:type="dxa"/>
            <w:tcBorders>
              <w:top w:val="nil"/>
              <w:left w:val="single" w:sz="4" w:space="0" w:color="auto"/>
              <w:bottom w:val="single" w:sz="4" w:space="0" w:color="auto"/>
              <w:right w:val="single" w:sz="4" w:space="0" w:color="auto"/>
            </w:tcBorders>
            <w:shd w:val="clear" w:color="auto" w:fill="auto"/>
            <w:vAlign w:val="center"/>
            <w:hideMark/>
          </w:tcPr>
          <w:p w14:paraId="072BB1BD" w14:textId="77777777" w:rsidR="00550BAD" w:rsidRPr="00D06389" w:rsidRDefault="00550BAD" w:rsidP="00550BAD">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 xml:space="preserve"> D11D </w:t>
            </w:r>
          </w:p>
        </w:tc>
        <w:tc>
          <w:tcPr>
            <w:tcW w:w="4110" w:type="dxa"/>
            <w:tcBorders>
              <w:top w:val="nil"/>
              <w:left w:val="nil"/>
              <w:bottom w:val="single" w:sz="4" w:space="0" w:color="auto"/>
              <w:right w:val="single" w:sz="4" w:space="0" w:color="auto"/>
            </w:tcBorders>
            <w:shd w:val="clear" w:color="auto" w:fill="auto"/>
            <w:vAlign w:val="center"/>
            <w:hideMark/>
          </w:tcPr>
          <w:p w14:paraId="324E6160" w14:textId="0480A1B1" w:rsidR="00550BAD" w:rsidRPr="00D06389" w:rsidRDefault="00550BAD" w:rsidP="00863D93">
            <w:pPr>
              <w:spacing w:after="0" w:line="240" w:lineRule="auto"/>
              <w:jc w:val="both"/>
              <w:rPr>
                <w:rFonts w:eastAsia="Times New Roman" w:cs="Times New Roman"/>
                <w:sz w:val="18"/>
                <w:szCs w:val="18"/>
                <w:lang w:eastAsia="en-GB"/>
              </w:rPr>
            </w:pPr>
            <w:r w:rsidRPr="00D06389">
              <w:rPr>
                <w:rFonts w:eastAsia="Times New Roman" w:cs="Times New Roman"/>
                <w:sz w:val="18"/>
                <w:szCs w:val="18"/>
                <w:lang w:eastAsia="en-GB"/>
              </w:rPr>
              <w:t>Ilg</w:t>
            </w:r>
            <w:r w:rsidR="00187678">
              <w:rPr>
                <w:rFonts w:eastAsia="Times New Roman" w:cs="Times New Roman"/>
                <w:sz w:val="18"/>
                <w:szCs w:val="18"/>
                <w:lang w:eastAsia="en-GB"/>
              </w:rPr>
              <w:t>t</w:t>
            </w:r>
            <w:r w:rsidRPr="00D06389">
              <w:rPr>
                <w:rFonts w:eastAsia="Times New Roman" w:cs="Times New Roman"/>
                <w:sz w:val="18"/>
                <w:szCs w:val="18"/>
                <w:lang w:eastAsia="en-GB"/>
              </w:rPr>
              <w:t>spējīgas digitālās aktīvu pārvaldes attīstība vai Pamatlīdzekļu uzskaites stratēģija un programmatūras risinājums (I posms)</w:t>
            </w:r>
          </w:p>
        </w:tc>
        <w:tc>
          <w:tcPr>
            <w:tcW w:w="1286" w:type="dxa"/>
            <w:tcBorders>
              <w:top w:val="nil"/>
              <w:left w:val="nil"/>
              <w:bottom w:val="single" w:sz="4" w:space="0" w:color="auto"/>
              <w:right w:val="single" w:sz="4" w:space="0" w:color="auto"/>
            </w:tcBorders>
            <w:shd w:val="clear" w:color="auto" w:fill="auto"/>
            <w:noWrap/>
            <w:vAlign w:val="center"/>
            <w:hideMark/>
          </w:tcPr>
          <w:p w14:paraId="03FA5ED2" w14:textId="6AD34B4D"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2 266</w:t>
            </w:r>
          </w:p>
        </w:tc>
        <w:tc>
          <w:tcPr>
            <w:tcW w:w="1192" w:type="dxa"/>
            <w:tcBorders>
              <w:top w:val="nil"/>
              <w:left w:val="nil"/>
              <w:bottom w:val="single" w:sz="4" w:space="0" w:color="auto"/>
              <w:right w:val="single" w:sz="4" w:space="0" w:color="auto"/>
            </w:tcBorders>
            <w:shd w:val="clear" w:color="auto" w:fill="auto"/>
            <w:noWrap/>
            <w:vAlign w:val="center"/>
            <w:hideMark/>
          </w:tcPr>
          <w:p w14:paraId="37144195" w14:textId="46FCC1FB"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755</w:t>
            </w:r>
          </w:p>
        </w:tc>
        <w:tc>
          <w:tcPr>
            <w:tcW w:w="1356" w:type="dxa"/>
            <w:tcBorders>
              <w:top w:val="nil"/>
              <w:left w:val="nil"/>
              <w:bottom w:val="single" w:sz="4" w:space="0" w:color="auto"/>
              <w:right w:val="single" w:sz="4" w:space="0" w:color="auto"/>
            </w:tcBorders>
            <w:shd w:val="clear" w:color="auto" w:fill="auto"/>
            <w:noWrap/>
            <w:vAlign w:val="center"/>
            <w:hideMark/>
          </w:tcPr>
          <w:p w14:paraId="1F24B9D0" w14:textId="69AAA182"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113</w:t>
            </w:r>
          </w:p>
        </w:tc>
      </w:tr>
      <w:tr w:rsidR="00CA2372" w:rsidRPr="00D06389" w14:paraId="149C7719" w14:textId="77777777" w:rsidTr="00C02696">
        <w:trPr>
          <w:trHeight w:val="290"/>
        </w:trPr>
        <w:tc>
          <w:tcPr>
            <w:tcW w:w="522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59C48A2" w14:textId="6C8E195D" w:rsidR="00550BAD" w:rsidRPr="00D06389" w:rsidRDefault="00550BAD" w:rsidP="00550BAD">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 xml:space="preserve"> CEF 6 Kopā</w:t>
            </w:r>
            <w:r w:rsidR="001E6FE8">
              <w:rPr>
                <w:rFonts w:eastAsia="Times New Roman" w:cs="Times New Roman"/>
                <w:sz w:val="18"/>
                <w:szCs w:val="18"/>
                <w:lang w:eastAsia="en-GB"/>
              </w:rPr>
              <w:t>*</w:t>
            </w:r>
          </w:p>
        </w:tc>
        <w:tc>
          <w:tcPr>
            <w:tcW w:w="1286" w:type="dxa"/>
            <w:tcBorders>
              <w:top w:val="nil"/>
              <w:left w:val="nil"/>
              <w:bottom w:val="single" w:sz="4" w:space="0" w:color="auto"/>
              <w:right w:val="single" w:sz="4" w:space="0" w:color="auto"/>
            </w:tcBorders>
            <w:shd w:val="clear" w:color="auto" w:fill="auto"/>
            <w:noWrap/>
            <w:vAlign w:val="center"/>
            <w:hideMark/>
          </w:tcPr>
          <w:p w14:paraId="279B3403" w14:textId="5202E492"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2 818 118</w:t>
            </w:r>
          </w:p>
        </w:tc>
        <w:tc>
          <w:tcPr>
            <w:tcW w:w="1192" w:type="dxa"/>
            <w:tcBorders>
              <w:top w:val="nil"/>
              <w:left w:val="nil"/>
              <w:bottom w:val="single" w:sz="4" w:space="0" w:color="auto"/>
              <w:right w:val="single" w:sz="4" w:space="0" w:color="auto"/>
            </w:tcBorders>
            <w:shd w:val="clear" w:color="auto" w:fill="auto"/>
            <w:noWrap/>
            <w:vAlign w:val="center"/>
            <w:hideMark/>
          </w:tcPr>
          <w:p w14:paraId="082723AC" w14:textId="5407A7E7"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946 936</w:t>
            </w:r>
          </w:p>
        </w:tc>
        <w:tc>
          <w:tcPr>
            <w:tcW w:w="1356" w:type="dxa"/>
            <w:tcBorders>
              <w:top w:val="nil"/>
              <w:left w:val="nil"/>
              <w:bottom w:val="single" w:sz="4" w:space="0" w:color="auto"/>
              <w:right w:val="single" w:sz="4" w:space="0" w:color="auto"/>
            </w:tcBorders>
            <w:shd w:val="clear" w:color="auto" w:fill="auto"/>
            <w:noWrap/>
            <w:vAlign w:val="center"/>
            <w:hideMark/>
          </w:tcPr>
          <w:p w14:paraId="60902306" w14:textId="44C13437"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142 040</w:t>
            </w:r>
          </w:p>
        </w:tc>
      </w:tr>
      <w:tr w:rsidR="00CA2372" w:rsidRPr="00D06389" w14:paraId="03A13A66" w14:textId="77777777" w:rsidTr="00C02696">
        <w:trPr>
          <w:trHeight w:val="29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14:paraId="3082E113" w14:textId="77777777" w:rsidR="00550BAD" w:rsidRPr="00D06389" w:rsidRDefault="00550BAD" w:rsidP="00550BAD">
            <w:pPr>
              <w:spacing w:after="0" w:line="240" w:lineRule="auto"/>
              <w:rPr>
                <w:rFonts w:eastAsia="Times New Roman" w:cs="Times New Roman"/>
                <w:sz w:val="18"/>
                <w:szCs w:val="18"/>
                <w:lang w:eastAsia="en-GB"/>
              </w:rPr>
            </w:pPr>
            <w:r w:rsidRPr="00D06389">
              <w:rPr>
                <w:rFonts w:eastAsia="Times New Roman" w:cs="Times New Roman"/>
                <w:sz w:val="18"/>
                <w:szCs w:val="18"/>
                <w:lang w:eastAsia="en-GB"/>
              </w:rPr>
              <w:t> </w:t>
            </w:r>
          </w:p>
        </w:tc>
        <w:tc>
          <w:tcPr>
            <w:tcW w:w="4110" w:type="dxa"/>
            <w:tcBorders>
              <w:top w:val="nil"/>
              <w:left w:val="nil"/>
              <w:bottom w:val="single" w:sz="4" w:space="0" w:color="auto"/>
              <w:right w:val="single" w:sz="4" w:space="0" w:color="auto"/>
            </w:tcBorders>
            <w:shd w:val="clear" w:color="auto" w:fill="auto"/>
            <w:noWrap/>
            <w:vAlign w:val="bottom"/>
            <w:hideMark/>
          </w:tcPr>
          <w:p w14:paraId="2801543F" w14:textId="77777777" w:rsidR="00550BAD" w:rsidRPr="00D06389" w:rsidRDefault="00550BAD" w:rsidP="00550BAD">
            <w:pPr>
              <w:spacing w:after="0" w:line="240" w:lineRule="auto"/>
              <w:rPr>
                <w:rFonts w:eastAsia="Times New Roman" w:cs="Times New Roman"/>
                <w:sz w:val="18"/>
                <w:szCs w:val="18"/>
                <w:lang w:eastAsia="en-GB"/>
              </w:rPr>
            </w:pPr>
            <w:r w:rsidRPr="00D06389">
              <w:rPr>
                <w:rFonts w:eastAsia="Times New Roman" w:cs="Times New Roman"/>
                <w:sz w:val="18"/>
                <w:szCs w:val="18"/>
                <w:lang w:eastAsia="en-GB"/>
              </w:rPr>
              <w:t> </w:t>
            </w:r>
          </w:p>
        </w:tc>
        <w:tc>
          <w:tcPr>
            <w:tcW w:w="1286" w:type="dxa"/>
            <w:tcBorders>
              <w:top w:val="nil"/>
              <w:left w:val="nil"/>
              <w:bottom w:val="single" w:sz="4" w:space="0" w:color="auto"/>
              <w:right w:val="single" w:sz="4" w:space="0" w:color="auto"/>
            </w:tcBorders>
            <w:shd w:val="clear" w:color="auto" w:fill="auto"/>
            <w:noWrap/>
            <w:vAlign w:val="bottom"/>
            <w:hideMark/>
          </w:tcPr>
          <w:p w14:paraId="5609AD28" w14:textId="42FD0004" w:rsidR="00550BAD" w:rsidRPr="00D06389" w:rsidRDefault="00550BAD" w:rsidP="00863D93">
            <w:pPr>
              <w:spacing w:after="0" w:line="240" w:lineRule="auto"/>
              <w:jc w:val="center"/>
              <w:rPr>
                <w:rFonts w:eastAsia="Times New Roman" w:cs="Times New Roman"/>
                <w:sz w:val="18"/>
                <w:szCs w:val="18"/>
                <w:lang w:eastAsia="en-GB"/>
              </w:rPr>
            </w:pPr>
          </w:p>
        </w:tc>
        <w:tc>
          <w:tcPr>
            <w:tcW w:w="1192" w:type="dxa"/>
            <w:tcBorders>
              <w:top w:val="nil"/>
              <w:left w:val="nil"/>
              <w:bottom w:val="single" w:sz="4" w:space="0" w:color="auto"/>
              <w:right w:val="single" w:sz="4" w:space="0" w:color="auto"/>
            </w:tcBorders>
            <w:shd w:val="clear" w:color="auto" w:fill="auto"/>
            <w:noWrap/>
            <w:vAlign w:val="bottom"/>
            <w:hideMark/>
          </w:tcPr>
          <w:p w14:paraId="4C44C12E" w14:textId="7EF671B7" w:rsidR="00550BAD" w:rsidRPr="00D06389" w:rsidRDefault="00550BAD" w:rsidP="00863D93">
            <w:pPr>
              <w:spacing w:after="0" w:line="240" w:lineRule="auto"/>
              <w:jc w:val="center"/>
              <w:rPr>
                <w:rFonts w:eastAsia="Times New Roman" w:cs="Times New Roman"/>
                <w:sz w:val="18"/>
                <w:szCs w:val="18"/>
                <w:lang w:eastAsia="en-GB"/>
              </w:rPr>
            </w:pPr>
          </w:p>
        </w:tc>
        <w:tc>
          <w:tcPr>
            <w:tcW w:w="1356" w:type="dxa"/>
            <w:tcBorders>
              <w:top w:val="nil"/>
              <w:left w:val="nil"/>
              <w:bottom w:val="single" w:sz="4" w:space="0" w:color="auto"/>
              <w:right w:val="single" w:sz="4" w:space="0" w:color="auto"/>
            </w:tcBorders>
            <w:shd w:val="clear" w:color="auto" w:fill="auto"/>
            <w:noWrap/>
            <w:vAlign w:val="bottom"/>
            <w:hideMark/>
          </w:tcPr>
          <w:p w14:paraId="04B3DFE6" w14:textId="4F7578A2" w:rsidR="00550BAD" w:rsidRPr="00D06389" w:rsidRDefault="00550BAD" w:rsidP="00863D93">
            <w:pPr>
              <w:spacing w:after="0" w:line="240" w:lineRule="auto"/>
              <w:jc w:val="center"/>
              <w:rPr>
                <w:rFonts w:eastAsia="Times New Roman" w:cs="Times New Roman"/>
                <w:sz w:val="18"/>
                <w:szCs w:val="18"/>
                <w:lang w:eastAsia="en-GB"/>
              </w:rPr>
            </w:pPr>
          </w:p>
        </w:tc>
      </w:tr>
      <w:tr w:rsidR="00CA2372" w:rsidRPr="00D06389" w14:paraId="1A7EE084" w14:textId="77777777" w:rsidTr="00C02696">
        <w:trPr>
          <w:trHeight w:val="29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14:paraId="5B4A053D" w14:textId="77777777" w:rsidR="00550BAD" w:rsidRPr="00D06389" w:rsidRDefault="00550BAD" w:rsidP="00550BAD">
            <w:pPr>
              <w:spacing w:after="0" w:line="240" w:lineRule="auto"/>
              <w:rPr>
                <w:rFonts w:eastAsia="Times New Roman" w:cs="Times New Roman"/>
                <w:sz w:val="18"/>
                <w:szCs w:val="18"/>
                <w:lang w:eastAsia="en-GB"/>
              </w:rPr>
            </w:pPr>
            <w:r w:rsidRPr="00D06389">
              <w:rPr>
                <w:rFonts w:eastAsia="Times New Roman" w:cs="Times New Roman"/>
                <w:sz w:val="18"/>
                <w:szCs w:val="18"/>
                <w:lang w:eastAsia="en-GB"/>
              </w:rPr>
              <w:t> </w:t>
            </w:r>
          </w:p>
        </w:tc>
        <w:tc>
          <w:tcPr>
            <w:tcW w:w="4110" w:type="dxa"/>
            <w:tcBorders>
              <w:top w:val="nil"/>
              <w:left w:val="nil"/>
              <w:bottom w:val="single" w:sz="4" w:space="0" w:color="auto"/>
              <w:right w:val="single" w:sz="4" w:space="0" w:color="auto"/>
            </w:tcBorders>
            <w:shd w:val="clear" w:color="auto" w:fill="auto"/>
            <w:noWrap/>
            <w:vAlign w:val="center"/>
            <w:hideMark/>
          </w:tcPr>
          <w:p w14:paraId="41B7D91D" w14:textId="636594AF" w:rsidR="00550BAD" w:rsidRPr="00D06389" w:rsidRDefault="00550BAD" w:rsidP="00550BAD">
            <w:pPr>
              <w:spacing w:after="0" w:line="240" w:lineRule="auto"/>
              <w:rPr>
                <w:rFonts w:eastAsia="Times New Roman" w:cs="Times New Roman"/>
                <w:sz w:val="18"/>
                <w:szCs w:val="18"/>
                <w:lang w:eastAsia="en-GB"/>
              </w:rPr>
            </w:pPr>
            <w:r w:rsidRPr="00D06389">
              <w:rPr>
                <w:rFonts w:eastAsia="Times New Roman" w:cs="Times New Roman"/>
                <w:sz w:val="18"/>
                <w:szCs w:val="18"/>
                <w:lang w:eastAsia="en-GB"/>
              </w:rPr>
              <w:t xml:space="preserve">Neattiecināmās izmaksas </w:t>
            </w:r>
          </w:p>
        </w:tc>
        <w:tc>
          <w:tcPr>
            <w:tcW w:w="1286" w:type="dxa"/>
            <w:tcBorders>
              <w:top w:val="nil"/>
              <w:left w:val="nil"/>
              <w:bottom w:val="single" w:sz="4" w:space="0" w:color="auto"/>
              <w:right w:val="single" w:sz="4" w:space="0" w:color="auto"/>
            </w:tcBorders>
            <w:shd w:val="clear" w:color="auto" w:fill="auto"/>
            <w:noWrap/>
            <w:vAlign w:val="center"/>
            <w:hideMark/>
          </w:tcPr>
          <w:p w14:paraId="45111336" w14:textId="68A1C221"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399 632</w:t>
            </w:r>
          </w:p>
        </w:tc>
        <w:tc>
          <w:tcPr>
            <w:tcW w:w="1192" w:type="dxa"/>
            <w:tcBorders>
              <w:top w:val="nil"/>
              <w:left w:val="nil"/>
              <w:bottom w:val="single" w:sz="4" w:space="0" w:color="auto"/>
              <w:right w:val="single" w:sz="4" w:space="0" w:color="auto"/>
            </w:tcBorders>
            <w:shd w:val="clear" w:color="auto" w:fill="auto"/>
            <w:noWrap/>
            <w:vAlign w:val="center"/>
            <w:hideMark/>
          </w:tcPr>
          <w:p w14:paraId="3B1AEB1D" w14:textId="20A15FAE"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133 211</w:t>
            </w:r>
          </w:p>
        </w:tc>
        <w:tc>
          <w:tcPr>
            <w:tcW w:w="1356" w:type="dxa"/>
            <w:tcBorders>
              <w:top w:val="nil"/>
              <w:left w:val="nil"/>
              <w:bottom w:val="single" w:sz="4" w:space="0" w:color="auto"/>
              <w:right w:val="single" w:sz="4" w:space="0" w:color="auto"/>
            </w:tcBorders>
            <w:shd w:val="clear" w:color="auto" w:fill="auto"/>
            <w:noWrap/>
            <w:vAlign w:val="center"/>
            <w:hideMark/>
          </w:tcPr>
          <w:p w14:paraId="12BA91FA" w14:textId="69E05B11" w:rsidR="00550BAD" w:rsidRPr="00D06389" w:rsidRDefault="00550BAD" w:rsidP="00863D93">
            <w:pPr>
              <w:spacing w:after="0" w:line="240" w:lineRule="auto"/>
              <w:jc w:val="center"/>
              <w:rPr>
                <w:rFonts w:eastAsia="Times New Roman" w:cs="Times New Roman"/>
                <w:sz w:val="18"/>
                <w:szCs w:val="18"/>
                <w:lang w:eastAsia="en-GB"/>
              </w:rPr>
            </w:pPr>
            <w:r w:rsidRPr="00D06389">
              <w:rPr>
                <w:rFonts w:eastAsia="Times New Roman" w:cs="Times New Roman"/>
                <w:sz w:val="18"/>
                <w:szCs w:val="18"/>
                <w:lang w:eastAsia="en-GB"/>
              </w:rPr>
              <w:t>133 211</w:t>
            </w:r>
          </w:p>
        </w:tc>
      </w:tr>
      <w:tr w:rsidR="00CA2372" w:rsidRPr="00D06389" w14:paraId="5E9821AA" w14:textId="77777777" w:rsidTr="00C02696">
        <w:trPr>
          <w:trHeight w:val="29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14:paraId="1077E061" w14:textId="77777777" w:rsidR="00550BAD" w:rsidRPr="00D06389" w:rsidRDefault="00550BAD" w:rsidP="00550BAD">
            <w:pPr>
              <w:spacing w:after="0" w:line="240" w:lineRule="auto"/>
              <w:rPr>
                <w:rFonts w:eastAsia="Times New Roman" w:cs="Times New Roman"/>
                <w:sz w:val="18"/>
                <w:szCs w:val="18"/>
                <w:lang w:eastAsia="en-GB"/>
              </w:rPr>
            </w:pPr>
            <w:r w:rsidRPr="00D06389">
              <w:rPr>
                <w:rFonts w:eastAsia="Times New Roman" w:cs="Times New Roman"/>
                <w:sz w:val="18"/>
                <w:szCs w:val="18"/>
                <w:lang w:eastAsia="en-GB"/>
              </w:rPr>
              <w:t> </w:t>
            </w:r>
          </w:p>
        </w:tc>
        <w:tc>
          <w:tcPr>
            <w:tcW w:w="4110" w:type="dxa"/>
            <w:tcBorders>
              <w:top w:val="nil"/>
              <w:left w:val="nil"/>
              <w:bottom w:val="single" w:sz="4" w:space="0" w:color="auto"/>
              <w:right w:val="single" w:sz="4" w:space="0" w:color="auto"/>
            </w:tcBorders>
            <w:shd w:val="clear" w:color="auto" w:fill="auto"/>
            <w:noWrap/>
            <w:vAlign w:val="bottom"/>
            <w:hideMark/>
          </w:tcPr>
          <w:p w14:paraId="61E79418" w14:textId="77777777" w:rsidR="00550BAD" w:rsidRPr="00D06389" w:rsidRDefault="00550BAD" w:rsidP="00550BAD">
            <w:pPr>
              <w:spacing w:after="0" w:line="240" w:lineRule="auto"/>
              <w:rPr>
                <w:rFonts w:eastAsia="Times New Roman" w:cs="Times New Roman"/>
                <w:sz w:val="18"/>
                <w:szCs w:val="18"/>
                <w:lang w:eastAsia="en-GB"/>
              </w:rPr>
            </w:pPr>
            <w:r w:rsidRPr="00D06389">
              <w:rPr>
                <w:rFonts w:eastAsia="Times New Roman" w:cs="Times New Roman"/>
                <w:sz w:val="18"/>
                <w:szCs w:val="18"/>
                <w:lang w:eastAsia="en-GB"/>
              </w:rPr>
              <w:t> </w:t>
            </w:r>
          </w:p>
        </w:tc>
        <w:tc>
          <w:tcPr>
            <w:tcW w:w="1286" w:type="dxa"/>
            <w:tcBorders>
              <w:top w:val="nil"/>
              <w:left w:val="nil"/>
              <w:bottom w:val="single" w:sz="4" w:space="0" w:color="auto"/>
              <w:right w:val="single" w:sz="4" w:space="0" w:color="auto"/>
            </w:tcBorders>
            <w:shd w:val="clear" w:color="auto" w:fill="auto"/>
            <w:noWrap/>
            <w:vAlign w:val="bottom"/>
            <w:hideMark/>
          </w:tcPr>
          <w:p w14:paraId="0C295907" w14:textId="5F12989B" w:rsidR="00550BAD" w:rsidRPr="00D06389" w:rsidRDefault="00550BAD" w:rsidP="00863D93">
            <w:pPr>
              <w:spacing w:after="0" w:line="240" w:lineRule="auto"/>
              <w:jc w:val="center"/>
              <w:rPr>
                <w:rFonts w:eastAsia="Times New Roman" w:cs="Times New Roman"/>
                <w:sz w:val="18"/>
                <w:szCs w:val="18"/>
                <w:lang w:eastAsia="en-GB"/>
              </w:rPr>
            </w:pPr>
          </w:p>
        </w:tc>
        <w:tc>
          <w:tcPr>
            <w:tcW w:w="1192" w:type="dxa"/>
            <w:tcBorders>
              <w:top w:val="nil"/>
              <w:left w:val="nil"/>
              <w:bottom w:val="single" w:sz="4" w:space="0" w:color="auto"/>
              <w:right w:val="single" w:sz="4" w:space="0" w:color="auto"/>
            </w:tcBorders>
            <w:shd w:val="clear" w:color="auto" w:fill="auto"/>
            <w:noWrap/>
            <w:vAlign w:val="bottom"/>
            <w:hideMark/>
          </w:tcPr>
          <w:p w14:paraId="29492222" w14:textId="67754EB1" w:rsidR="00550BAD" w:rsidRPr="00D06389" w:rsidRDefault="00550BAD" w:rsidP="00863D93">
            <w:pPr>
              <w:spacing w:after="0" w:line="240" w:lineRule="auto"/>
              <w:jc w:val="center"/>
              <w:rPr>
                <w:rFonts w:eastAsia="Times New Roman" w:cs="Times New Roman"/>
                <w:sz w:val="18"/>
                <w:szCs w:val="18"/>
                <w:lang w:eastAsia="en-GB"/>
              </w:rPr>
            </w:pPr>
          </w:p>
        </w:tc>
        <w:tc>
          <w:tcPr>
            <w:tcW w:w="1356" w:type="dxa"/>
            <w:tcBorders>
              <w:top w:val="nil"/>
              <w:left w:val="nil"/>
              <w:bottom w:val="single" w:sz="4" w:space="0" w:color="auto"/>
              <w:right w:val="single" w:sz="4" w:space="0" w:color="auto"/>
            </w:tcBorders>
            <w:shd w:val="clear" w:color="auto" w:fill="auto"/>
            <w:noWrap/>
            <w:vAlign w:val="bottom"/>
            <w:hideMark/>
          </w:tcPr>
          <w:p w14:paraId="75AF3BDA" w14:textId="1A58DB15" w:rsidR="00550BAD" w:rsidRPr="00D06389" w:rsidRDefault="00550BAD" w:rsidP="00863D93">
            <w:pPr>
              <w:spacing w:after="0" w:line="240" w:lineRule="auto"/>
              <w:jc w:val="center"/>
              <w:rPr>
                <w:rFonts w:eastAsia="Times New Roman" w:cs="Times New Roman"/>
                <w:sz w:val="18"/>
                <w:szCs w:val="18"/>
                <w:lang w:eastAsia="en-GB"/>
              </w:rPr>
            </w:pPr>
          </w:p>
        </w:tc>
      </w:tr>
      <w:tr w:rsidR="00C432F3" w:rsidRPr="00D06389" w14:paraId="567CBDC0" w14:textId="77777777" w:rsidTr="007465E7">
        <w:trPr>
          <w:trHeight w:val="290"/>
        </w:trPr>
        <w:tc>
          <w:tcPr>
            <w:tcW w:w="1118" w:type="dxa"/>
            <w:tcBorders>
              <w:top w:val="nil"/>
              <w:left w:val="single" w:sz="4" w:space="0" w:color="auto"/>
              <w:bottom w:val="nil"/>
              <w:right w:val="single" w:sz="4" w:space="0" w:color="auto"/>
            </w:tcBorders>
            <w:shd w:val="clear" w:color="auto" w:fill="auto"/>
            <w:noWrap/>
            <w:vAlign w:val="center"/>
            <w:hideMark/>
          </w:tcPr>
          <w:p w14:paraId="5DB473ED" w14:textId="77777777" w:rsidR="00C432F3" w:rsidRPr="00D06389" w:rsidRDefault="00C432F3" w:rsidP="00C432F3">
            <w:pPr>
              <w:spacing w:after="0" w:line="240" w:lineRule="auto"/>
              <w:rPr>
                <w:rFonts w:eastAsia="Times New Roman" w:cs="Times New Roman"/>
                <w:sz w:val="18"/>
                <w:szCs w:val="18"/>
                <w:lang w:eastAsia="en-GB"/>
              </w:rPr>
            </w:pPr>
            <w:r w:rsidRPr="00D06389">
              <w:rPr>
                <w:rFonts w:eastAsia="Times New Roman" w:cs="Times New Roman"/>
                <w:sz w:val="18"/>
                <w:szCs w:val="18"/>
                <w:lang w:eastAsia="en-GB"/>
              </w:rPr>
              <w:t> </w:t>
            </w:r>
          </w:p>
        </w:tc>
        <w:tc>
          <w:tcPr>
            <w:tcW w:w="4110" w:type="dxa"/>
            <w:tcBorders>
              <w:top w:val="nil"/>
              <w:left w:val="nil"/>
              <w:bottom w:val="nil"/>
              <w:right w:val="single" w:sz="4" w:space="0" w:color="auto"/>
            </w:tcBorders>
            <w:shd w:val="clear" w:color="auto" w:fill="auto"/>
            <w:noWrap/>
            <w:vAlign w:val="center"/>
            <w:hideMark/>
          </w:tcPr>
          <w:p w14:paraId="6ED020BD" w14:textId="4B05F396" w:rsidR="00C432F3" w:rsidRPr="00D06389" w:rsidRDefault="00C432F3" w:rsidP="00C432F3">
            <w:pPr>
              <w:spacing w:after="0" w:line="240" w:lineRule="auto"/>
              <w:rPr>
                <w:rFonts w:eastAsia="Times New Roman" w:cs="Times New Roman"/>
                <w:b/>
                <w:bCs/>
                <w:sz w:val="18"/>
                <w:szCs w:val="18"/>
                <w:lang w:eastAsia="en-GB"/>
              </w:rPr>
            </w:pPr>
            <w:r w:rsidRPr="00D06389">
              <w:rPr>
                <w:rFonts w:eastAsia="Times New Roman" w:cs="Times New Roman"/>
                <w:b/>
                <w:bCs/>
                <w:sz w:val="18"/>
                <w:szCs w:val="18"/>
                <w:lang w:eastAsia="en-GB"/>
              </w:rPr>
              <w:t xml:space="preserve">Kopsumma </w:t>
            </w:r>
          </w:p>
        </w:tc>
        <w:tc>
          <w:tcPr>
            <w:tcW w:w="1286" w:type="dxa"/>
            <w:tcBorders>
              <w:top w:val="nil"/>
              <w:left w:val="nil"/>
              <w:bottom w:val="nil"/>
              <w:right w:val="single" w:sz="4" w:space="0" w:color="auto"/>
            </w:tcBorders>
            <w:shd w:val="clear" w:color="auto" w:fill="auto"/>
            <w:noWrap/>
            <w:vAlign w:val="center"/>
            <w:hideMark/>
          </w:tcPr>
          <w:p w14:paraId="4184E41A" w14:textId="68AA1BD6" w:rsidR="00C432F3" w:rsidRPr="00D06389" w:rsidRDefault="00C432F3" w:rsidP="00863D93">
            <w:pPr>
              <w:spacing w:after="0" w:line="240" w:lineRule="auto"/>
              <w:jc w:val="center"/>
              <w:rPr>
                <w:rFonts w:eastAsia="Times New Roman" w:cs="Times New Roman"/>
                <w:b/>
                <w:bCs/>
                <w:sz w:val="18"/>
                <w:szCs w:val="18"/>
                <w:lang w:eastAsia="en-GB"/>
              </w:rPr>
            </w:pPr>
            <w:r>
              <w:rPr>
                <w:b/>
                <w:bCs/>
                <w:color w:val="000000"/>
                <w:sz w:val="18"/>
                <w:szCs w:val="18"/>
              </w:rPr>
              <w:t>9 099 309</w:t>
            </w:r>
          </w:p>
        </w:tc>
        <w:tc>
          <w:tcPr>
            <w:tcW w:w="1192" w:type="dxa"/>
            <w:tcBorders>
              <w:top w:val="nil"/>
              <w:left w:val="nil"/>
              <w:bottom w:val="nil"/>
              <w:right w:val="single" w:sz="4" w:space="0" w:color="auto"/>
            </w:tcBorders>
            <w:shd w:val="clear" w:color="auto" w:fill="auto"/>
            <w:noWrap/>
            <w:vAlign w:val="center"/>
            <w:hideMark/>
          </w:tcPr>
          <w:p w14:paraId="222F9396" w14:textId="60FAC6DE" w:rsidR="00C432F3" w:rsidRPr="00D06389" w:rsidRDefault="00C432F3" w:rsidP="00863D93">
            <w:pPr>
              <w:spacing w:after="0" w:line="240" w:lineRule="auto"/>
              <w:jc w:val="center"/>
              <w:rPr>
                <w:rFonts w:eastAsia="Times New Roman" w:cs="Times New Roman"/>
                <w:b/>
                <w:bCs/>
                <w:sz w:val="18"/>
                <w:szCs w:val="18"/>
                <w:lang w:eastAsia="en-GB"/>
              </w:rPr>
            </w:pPr>
            <w:r>
              <w:rPr>
                <w:b/>
                <w:bCs/>
                <w:color w:val="000000"/>
                <w:sz w:val="18"/>
                <w:szCs w:val="18"/>
              </w:rPr>
              <w:t>3 618 271</w:t>
            </w:r>
          </w:p>
        </w:tc>
        <w:tc>
          <w:tcPr>
            <w:tcW w:w="1356" w:type="dxa"/>
            <w:tcBorders>
              <w:top w:val="nil"/>
              <w:left w:val="nil"/>
              <w:bottom w:val="nil"/>
              <w:right w:val="single" w:sz="4" w:space="0" w:color="auto"/>
            </w:tcBorders>
            <w:shd w:val="clear" w:color="auto" w:fill="auto"/>
            <w:noWrap/>
            <w:vAlign w:val="center"/>
            <w:hideMark/>
          </w:tcPr>
          <w:p w14:paraId="163DA8AD" w14:textId="0FAC2298" w:rsidR="00C432F3" w:rsidRPr="00D06389" w:rsidRDefault="00C432F3" w:rsidP="00863D93">
            <w:pPr>
              <w:spacing w:after="0" w:line="240" w:lineRule="auto"/>
              <w:jc w:val="center"/>
              <w:rPr>
                <w:rFonts w:eastAsia="Times New Roman" w:cs="Times New Roman"/>
                <w:b/>
                <w:bCs/>
                <w:sz w:val="18"/>
                <w:szCs w:val="18"/>
                <w:lang w:eastAsia="en-GB"/>
              </w:rPr>
            </w:pPr>
            <w:r>
              <w:rPr>
                <w:b/>
                <w:bCs/>
                <w:color w:val="000000"/>
                <w:sz w:val="18"/>
                <w:szCs w:val="18"/>
              </w:rPr>
              <w:t>655 969</w:t>
            </w:r>
          </w:p>
        </w:tc>
      </w:tr>
      <w:tr w:rsidR="003C4C83" w:rsidRPr="00D06389" w14:paraId="7B1F795B" w14:textId="77777777" w:rsidTr="0082054E">
        <w:trPr>
          <w:trHeight w:val="290"/>
        </w:trPr>
        <w:tc>
          <w:tcPr>
            <w:tcW w:w="9062" w:type="dxa"/>
            <w:gridSpan w:val="5"/>
            <w:tcBorders>
              <w:top w:val="nil"/>
              <w:left w:val="single" w:sz="4" w:space="0" w:color="auto"/>
              <w:bottom w:val="single" w:sz="4" w:space="0" w:color="auto"/>
              <w:right w:val="single" w:sz="4" w:space="0" w:color="auto"/>
            </w:tcBorders>
            <w:shd w:val="clear" w:color="auto" w:fill="auto"/>
            <w:noWrap/>
            <w:vAlign w:val="center"/>
          </w:tcPr>
          <w:p w14:paraId="78E16CFF" w14:textId="25A0C857" w:rsidR="003C4C83" w:rsidRPr="00F708B2" w:rsidRDefault="003C4C83" w:rsidP="00863D93">
            <w:pPr>
              <w:spacing w:after="0" w:line="240" w:lineRule="auto"/>
              <w:jc w:val="center"/>
              <w:rPr>
                <w:b/>
                <w:bCs/>
                <w:color w:val="000000"/>
                <w:sz w:val="18"/>
                <w:szCs w:val="18"/>
              </w:rPr>
            </w:pPr>
            <w:r w:rsidRPr="00F708B2">
              <w:rPr>
                <w:b/>
                <w:bCs/>
                <w:color w:val="000000"/>
                <w:sz w:val="18"/>
                <w:szCs w:val="18"/>
              </w:rPr>
              <w:t>*</w:t>
            </w:r>
            <w:r w:rsidRPr="007465E7">
              <w:rPr>
                <w:sz w:val="18"/>
                <w:szCs w:val="18"/>
              </w:rPr>
              <w:t xml:space="preserve"> </w:t>
            </w:r>
            <w:r w:rsidR="00ED7D0E" w:rsidRPr="007465E7">
              <w:rPr>
                <w:sz w:val="18"/>
                <w:szCs w:val="18"/>
              </w:rPr>
              <w:t xml:space="preserve">Saistības </w:t>
            </w:r>
            <w:r w:rsidR="00F708B2" w:rsidRPr="007465E7">
              <w:rPr>
                <w:sz w:val="18"/>
                <w:szCs w:val="18"/>
              </w:rPr>
              <w:t xml:space="preserve">uzņemtas </w:t>
            </w:r>
            <w:r w:rsidR="00393416">
              <w:rPr>
                <w:sz w:val="18"/>
                <w:szCs w:val="18"/>
              </w:rPr>
              <w:t>p</w:t>
            </w:r>
            <w:r w:rsidRPr="007465E7">
              <w:rPr>
                <w:sz w:val="18"/>
                <w:szCs w:val="18"/>
              </w:rPr>
              <w:t xml:space="preserve">amatojoties uz </w:t>
            </w:r>
            <w:r w:rsidRPr="007465E7">
              <w:rPr>
                <w:rFonts w:eastAsia="Calibri" w:cs="Times New Roman"/>
                <w:sz w:val="18"/>
                <w:szCs w:val="18"/>
              </w:rPr>
              <w:t>2020.</w:t>
            </w:r>
            <w:r w:rsidR="00393416">
              <w:rPr>
                <w:rFonts w:eastAsia="Calibri" w:cs="Times New Roman"/>
                <w:sz w:val="18"/>
                <w:szCs w:val="18"/>
              </w:rPr>
              <w:t> </w:t>
            </w:r>
            <w:r w:rsidRPr="007465E7">
              <w:rPr>
                <w:rFonts w:eastAsia="Calibri" w:cs="Times New Roman"/>
                <w:sz w:val="18"/>
                <w:szCs w:val="18"/>
              </w:rPr>
              <w:t>gada 6</w:t>
            </w:r>
            <w:r w:rsidR="00393416">
              <w:rPr>
                <w:rFonts w:eastAsia="Calibri" w:cs="Times New Roman"/>
                <w:sz w:val="18"/>
                <w:szCs w:val="18"/>
              </w:rPr>
              <w:t>. </w:t>
            </w:r>
            <w:r w:rsidRPr="007465E7">
              <w:rPr>
                <w:rFonts w:eastAsia="Calibri" w:cs="Times New Roman"/>
                <w:sz w:val="18"/>
                <w:szCs w:val="18"/>
              </w:rPr>
              <w:t xml:space="preserve">oktobra </w:t>
            </w:r>
            <w:r w:rsidRPr="007465E7">
              <w:rPr>
                <w:sz w:val="18"/>
                <w:szCs w:val="18"/>
              </w:rPr>
              <w:t>sēdes lēmumu (prot.</w:t>
            </w:r>
            <w:r w:rsidR="00B749E0">
              <w:rPr>
                <w:sz w:val="18"/>
                <w:szCs w:val="18"/>
              </w:rPr>
              <w:t xml:space="preserve"> </w:t>
            </w:r>
            <w:r w:rsidRPr="007465E7">
              <w:rPr>
                <w:sz w:val="18"/>
                <w:szCs w:val="18"/>
              </w:rPr>
              <w:t>Nr.</w:t>
            </w:r>
            <w:r w:rsidR="00B749E0">
              <w:rPr>
                <w:sz w:val="18"/>
                <w:szCs w:val="18"/>
              </w:rPr>
              <w:t> </w:t>
            </w:r>
            <w:r w:rsidRPr="007465E7">
              <w:rPr>
                <w:sz w:val="18"/>
                <w:szCs w:val="18"/>
              </w:rPr>
              <w:t>59, 44.§, TA-1820-IP), precizēts ar 2021.</w:t>
            </w:r>
            <w:r w:rsidR="00393416">
              <w:rPr>
                <w:sz w:val="18"/>
                <w:szCs w:val="18"/>
              </w:rPr>
              <w:t> </w:t>
            </w:r>
            <w:r w:rsidRPr="007465E7">
              <w:rPr>
                <w:sz w:val="18"/>
                <w:szCs w:val="18"/>
              </w:rPr>
              <w:t>gada 11.</w:t>
            </w:r>
            <w:r w:rsidR="00393416">
              <w:rPr>
                <w:sz w:val="18"/>
                <w:szCs w:val="18"/>
              </w:rPr>
              <w:t> </w:t>
            </w:r>
            <w:r w:rsidRPr="007465E7">
              <w:rPr>
                <w:sz w:val="18"/>
                <w:szCs w:val="18"/>
              </w:rPr>
              <w:t>marta sēdes lēmumu (prot</w:t>
            </w:r>
            <w:r w:rsidR="00B749E0">
              <w:rPr>
                <w:sz w:val="18"/>
                <w:szCs w:val="18"/>
              </w:rPr>
              <w:t xml:space="preserve">. </w:t>
            </w:r>
            <w:r w:rsidRPr="007465E7">
              <w:rPr>
                <w:sz w:val="18"/>
                <w:szCs w:val="18"/>
              </w:rPr>
              <w:t>Nr. 25, 71.§, TA-419-IP).</w:t>
            </w:r>
          </w:p>
        </w:tc>
      </w:tr>
    </w:tbl>
    <w:p w14:paraId="5A8A6FD9" w14:textId="00B4F089" w:rsidR="007B61D4" w:rsidRDefault="00804ACC" w:rsidP="006672A0">
      <w:pPr>
        <w:spacing w:before="120" w:after="120" w:line="240" w:lineRule="auto"/>
        <w:ind w:firstLine="720"/>
        <w:jc w:val="both"/>
        <w:rPr>
          <w:rFonts w:eastAsia="Calibri" w:cs="Times New Roman"/>
          <w:sz w:val="24"/>
          <w:szCs w:val="24"/>
        </w:rPr>
      </w:pPr>
      <w:r w:rsidRPr="00E557C9">
        <w:rPr>
          <w:rFonts w:eastAsia="Calibri" w:cs="Times New Roman"/>
          <w:sz w:val="24"/>
          <w:szCs w:val="24"/>
        </w:rPr>
        <w:t>IFA līguma ietvarā 2021.</w:t>
      </w:r>
      <w:r w:rsidR="00AE483F">
        <w:rPr>
          <w:rFonts w:eastAsia="Calibri" w:cs="Times New Roman"/>
          <w:sz w:val="24"/>
          <w:szCs w:val="24"/>
        </w:rPr>
        <w:t> </w:t>
      </w:r>
      <w:r w:rsidRPr="00E557C9">
        <w:rPr>
          <w:rFonts w:eastAsia="Calibri" w:cs="Times New Roman"/>
          <w:sz w:val="24"/>
          <w:szCs w:val="24"/>
        </w:rPr>
        <w:t xml:space="preserve">gadā Latvijai </w:t>
      </w:r>
      <w:r w:rsidR="00405FDD">
        <w:rPr>
          <w:rFonts w:eastAsia="Calibri" w:cs="Times New Roman"/>
          <w:sz w:val="24"/>
          <w:szCs w:val="24"/>
        </w:rPr>
        <w:t xml:space="preserve">plānotais </w:t>
      </w:r>
      <w:r w:rsidRPr="00E557C9">
        <w:rPr>
          <w:rFonts w:eastAsia="Calibri" w:cs="Times New Roman"/>
          <w:sz w:val="24"/>
          <w:szCs w:val="24"/>
        </w:rPr>
        <w:t xml:space="preserve">nodrošināmais līdzfinansējums bez </w:t>
      </w:r>
      <w:r w:rsidR="005C4194">
        <w:rPr>
          <w:rFonts w:eastAsia="Calibri" w:cs="Times New Roman"/>
          <w:sz w:val="24"/>
          <w:szCs w:val="24"/>
        </w:rPr>
        <w:t xml:space="preserve">PVN </w:t>
      </w:r>
      <w:r w:rsidRPr="00E557C9">
        <w:rPr>
          <w:rFonts w:eastAsia="Calibri" w:cs="Times New Roman"/>
          <w:sz w:val="24"/>
          <w:szCs w:val="24"/>
        </w:rPr>
        <w:t xml:space="preserve">ir </w:t>
      </w:r>
      <w:r w:rsidRPr="005F49FF">
        <w:rPr>
          <w:rFonts w:eastAsia="Calibri" w:cs="Times New Roman"/>
          <w:sz w:val="24"/>
          <w:szCs w:val="24"/>
        </w:rPr>
        <w:t>1</w:t>
      </w:r>
      <w:r w:rsidR="00AE483F">
        <w:rPr>
          <w:rFonts w:eastAsia="Calibri" w:cs="Times New Roman"/>
          <w:sz w:val="24"/>
          <w:szCs w:val="24"/>
        </w:rPr>
        <w:t> </w:t>
      </w:r>
      <w:r w:rsidRPr="005F49FF">
        <w:rPr>
          <w:rFonts w:eastAsia="Calibri" w:cs="Times New Roman"/>
          <w:sz w:val="24"/>
          <w:szCs w:val="24"/>
        </w:rPr>
        <w:t>6</w:t>
      </w:r>
      <w:r w:rsidR="00977A67">
        <w:rPr>
          <w:rFonts w:eastAsia="Calibri" w:cs="Times New Roman"/>
          <w:sz w:val="24"/>
          <w:szCs w:val="24"/>
        </w:rPr>
        <w:t>0</w:t>
      </w:r>
      <w:r w:rsidRPr="005F49FF">
        <w:rPr>
          <w:rFonts w:eastAsia="Calibri" w:cs="Times New Roman"/>
          <w:sz w:val="24"/>
          <w:szCs w:val="24"/>
        </w:rPr>
        <w:t>4</w:t>
      </w:r>
      <w:r w:rsidR="00AE483F">
        <w:rPr>
          <w:rFonts w:eastAsia="Calibri" w:cs="Times New Roman"/>
          <w:sz w:val="24"/>
          <w:szCs w:val="24"/>
        </w:rPr>
        <w:t> </w:t>
      </w:r>
      <w:r w:rsidRPr="005F49FF">
        <w:rPr>
          <w:rFonts w:eastAsia="Calibri" w:cs="Times New Roman"/>
          <w:sz w:val="24"/>
          <w:szCs w:val="24"/>
        </w:rPr>
        <w:t xml:space="preserve">396 </w:t>
      </w:r>
      <w:r w:rsidRPr="00E557C9">
        <w:rPr>
          <w:rFonts w:eastAsia="Calibri" w:cs="Times New Roman"/>
          <w:i/>
          <w:iCs/>
          <w:sz w:val="24"/>
          <w:szCs w:val="24"/>
        </w:rPr>
        <w:t xml:space="preserve">euro, </w:t>
      </w:r>
      <w:r w:rsidRPr="00E557C9">
        <w:rPr>
          <w:rFonts w:eastAsia="Calibri" w:cs="Times New Roman"/>
          <w:sz w:val="24"/>
          <w:szCs w:val="24"/>
        </w:rPr>
        <w:t xml:space="preserve">Igaunijai nodrošināmais līdzfinansējums ir </w:t>
      </w:r>
      <w:r>
        <w:rPr>
          <w:rFonts w:eastAsia="Calibri" w:cs="Times New Roman"/>
          <w:sz w:val="24"/>
          <w:szCs w:val="24"/>
        </w:rPr>
        <w:t>1 171</w:t>
      </w:r>
      <w:r w:rsidR="00AE483F">
        <w:rPr>
          <w:rFonts w:eastAsia="Calibri" w:cs="Times New Roman"/>
          <w:sz w:val="24"/>
          <w:szCs w:val="24"/>
        </w:rPr>
        <w:t> </w:t>
      </w:r>
      <w:r>
        <w:rPr>
          <w:rFonts w:eastAsia="Calibri" w:cs="Times New Roman"/>
          <w:sz w:val="24"/>
          <w:szCs w:val="24"/>
        </w:rPr>
        <w:t>533</w:t>
      </w:r>
      <w:r w:rsidRPr="00E557C9">
        <w:rPr>
          <w:rFonts w:eastAsia="Calibri" w:cs="Times New Roman"/>
          <w:sz w:val="24"/>
          <w:szCs w:val="24"/>
        </w:rPr>
        <w:t xml:space="preserve"> </w:t>
      </w:r>
      <w:r w:rsidRPr="00E557C9">
        <w:rPr>
          <w:rFonts w:eastAsia="Calibri" w:cs="Times New Roman"/>
          <w:i/>
          <w:iCs/>
          <w:sz w:val="24"/>
          <w:szCs w:val="24"/>
        </w:rPr>
        <w:t xml:space="preserve">euro, </w:t>
      </w:r>
      <w:r w:rsidRPr="00E557C9">
        <w:rPr>
          <w:rFonts w:eastAsia="Calibri" w:cs="Times New Roman"/>
          <w:sz w:val="24"/>
          <w:szCs w:val="24"/>
        </w:rPr>
        <w:t xml:space="preserve">Lietuvai - </w:t>
      </w:r>
      <w:r>
        <w:rPr>
          <w:rFonts w:eastAsia="Calibri" w:cs="Times New Roman"/>
          <w:sz w:val="24"/>
          <w:szCs w:val="24"/>
        </w:rPr>
        <w:t>2</w:t>
      </w:r>
      <w:r w:rsidR="00B749E0">
        <w:rPr>
          <w:rFonts w:eastAsia="Calibri" w:cs="Times New Roman"/>
          <w:sz w:val="24"/>
          <w:szCs w:val="24"/>
        </w:rPr>
        <w:t> </w:t>
      </w:r>
      <w:r>
        <w:rPr>
          <w:rFonts w:eastAsia="Calibri" w:cs="Times New Roman"/>
          <w:sz w:val="24"/>
          <w:szCs w:val="24"/>
        </w:rPr>
        <w:t>085</w:t>
      </w:r>
      <w:r w:rsidR="00B749E0">
        <w:rPr>
          <w:rFonts w:eastAsia="Calibri" w:cs="Times New Roman"/>
          <w:sz w:val="24"/>
          <w:szCs w:val="24"/>
        </w:rPr>
        <w:t> </w:t>
      </w:r>
      <w:r>
        <w:rPr>
          <w:rFonts w:eastAsia="Calibri" w:cs="Times New Roman"/>
          <w:sz w:val="24"/>
          <w:szCs w:val="24"/>
        </w:rPr>
        <w:t>052</w:t>
      </w:r>
      <w:r w:rsidRPr="00E557C9">
        <w:rPr>
          <w:rFonts w:eastAsia="Calibri" w:cs="Times New Roman"/>
          <w:i/>
          <w:iCs/>
          <w:sz w:val="24"/>
          <w:szCs w:val="24"/>
        </w:rPr>
        <w:t xml:space="preserve"> euro</w:t>
      </w:r>
      <w:r w:rsidR="00B20613">
        <w:rPr>
          <w:rFonts w:eastAsia="Calibri" w:cs="Times New Roman"/>
          <w:i/>
          <w:iCs/>
          <w:sz w:val="24"/>
          <w:szCs w:val="24"/>
        </w:rPr>
        <w:t>.</w:t>
      </w:r>
    </w:p>
    <w:p w14:paraId="657BA38A" w14:textId="2E95F896" w:rsidR="00E16A1F" w:rsidRPr="00F327EF" w:rsidRDefault="00B56A23" w:rsidP="00F327EF">
      <w:pPr>
        <w:spacing w:after="120"/>
        <w:jc w:val="center"/>
        <w:rPr>
          <w:rFonts w:cs="Times New Roman"/>
          <w:b/>
          <w:bCs/>
          <w:sz w:val="24"/>
          <w:szCs w:val="24"/>
        </w:rPr>
      </w:pPr>
      <w:r>
        <w:rPr>
          <w:rFonts w:cs="Times New Roman"/>
          <w:b/>
          <w:bCs/>
          <w:sz w:val="24"/>
          <w:szCs w:val="24"/>
        </w:rPr>
        <w:t>3</w:t>
      </w:r>
      <w:r w:rsidR="003F737E">
        <w:rPr>
          <w:rFonts w:cs="Times New Roman"/>
          <w:b/>
          <w:bCs/>
          <w:sz w:val="24"/>
          <w:szCs w:val="24"/>
        </w:rPr>
        <w:t xml:space="preserve">. </w:t>
      </w:r>
      <w:r w:rsidR="003F3146" w:rsidRPr="000C4FE8">
        <w:rPr>
          <w:rFonts w:cs="Times New Roman"/>
          <w:b/>
          <w:bCs/>
          <w:sz w:val="24"/>
          <w:szCs w:val="24"/>
        </w:rPr>
        <w:t>RBR nepieciešamais Latvijas</w:t>
      </w:r>
      <w:r w:rsidR="003A068E" w:rsidRPr="000C4FE8">
        <w:rPr>
          <w:rFonts w:cs="Times New Roman"/>
          <w:b/>
          <w:bCs/>
          <w:sz w:val="24"/>
          <w:szCs w:val="24"/>
        </w:rPr>
        <w:t xml:space="preserve"> līdzfinansējums 202</w:t>
      </w:r>
      <w:r w:rsidR="005D4417">
        <w:rPr>
          <w:rFonts w:cs="Times New Roman"/>
          <w:b/>
          <w:bCs/>
          <w:sz w:val="24"/>
          <w:szCs w:val="24"/>
        </w:rPr>
        <w:t>1</w:t>
      </w:r>
      <w:r w:rsidR="003A068E" w:rsidRPr="000C4FE8">
        <w:rPr>
          <w:rFonts w:cs="Times New Roman"/>
          <w:b/>
          <w:bCs/>
          <w:sz w:val="24"/>
          <w:szCs w:val="24"/>
        </w:rPr>
        <w:t>.</w:t>
      </w:r>
      <w:r w:rsidR="00B945C6">
        <w:rPr>
          <w:rFonts w:cs="Times New Roman"/>
          <w:b/>
          <w:bCs/>
          <w:sz w:val="24"/>
          <w:szCs w:val="24"/>
        </w:rPr>
        <w:t> </w:t>
      </w:r>
      <w:r w:rsidR="003A068E" w:rsidRPr="000C4FE8">
        <w:rPr>
          <w:rFonts w:cs="Times New Roman"/>
          <w:b/>
          <w:bCs/>
          <w:sz w:val="24"/>
          <w:szCs w:val="24"/>
        </w:rPr>
        <w:t>gadam</w:t>
      </w:r>
      <w:bookmarkStart w:id="2" w:name="_Hlk51157574"/>
    </w:p>
    <w:p w14:paraId="082E39FD" w14:textId="3483FC63" w:rsidR="003F3146" w:rsidRPr="003B455D" w:rsidRDefault="00B56A23" w:rsidP="0098517C">
      <w:pPr>
        <w:pStyle w:val="ListParagraph"/>
        <w:spacing w:after="120"/>
        <w:ind w:left="0"/>
        <w:jc w:val="center"/>
        <w:rPr>
          <w:rFonts w:cs="Times New Roman"/>
          <w:b/>
          <w:szCs w:val="24"/>
        </w:rPr>
      </w:pPr>
      <w:r>
        <w:rPr>
          <w:rFonts w:cs="Times New Roman"/>
          <w:b/>
          <w:szCs w:val="24"/>
        </w:rPr>
        <w:t>3</w:t>
      </w:r>
      <w:r w:rsidR="003F737E">
        <w:rPr>
          <w:rFonts w:cs="Times New Roman"/>
          <w:b/>
          <w:szCs w:val="24"/>
        </w:rPr>
        <w:t xml:space="preserve">.1. </w:t>
      </w:r>
      <w:r w:rsidR="003F3146" w:rsidRPr="003B455D">
        <w:rPr>
          <w:rFonts w:cs="Times New Roman"/>
          <w:b/>
          <w:szCs w:val="24"/>
        </w:rPr>
        <w:t>Horizontāl</w:t>
      </w:r>
      <w:r w:rsidR="008D1335" w:rsidRPr="003B455D">
        <w:rPr>
          <w:rFonts w:cs="Times New Roman"/>
          <w:b/>
          <w:szCs w:val="24"/>
        </w:rPr>
        <w:t>o</w:t>
      </w:r>
      <w:r w:rsidR="003F3146" w:rsidRPr="003B455D">
        <w:rPr>
          <w:rFonts w:cs="Times New Roman"/>
          <w:b/>
          <w:szCs w:val="24"/>
        </w:rPr>
        <w:t xml:space="preserve"> aktivitā</w:t>
      </w:r>
      <w:r w:rsidR="008D1335" w:rsidRPr="003B455D">
        <w:rPr>
          <w:rFonts w:cs="Times New Roman"/>
          <w:b/>
          <w:szCs w:val="24"/>
        </w:rPr>
        <w:t>šu līdzfinansē</w:t>
      </w:r>
      <w:r w:rsidR="008114EB">
        <w:rPr>
          <w:rFonts w:cs="Times New Roman"/>
          <w:b/>
          <w:szCs w:val="24"/>
        </w:rPr>
        <w:t>jums</w:t>
      </w:r>
    </w:p>
    <w:bookmarkEnd w:id="2"/>
    <w:p w14:paraId="32862645" w14:textId="2F904D66" w:rsidR="006261E3" w:rsidRDefault="003B455D" w:rsidP="0063139B">
      <w:pPr>
        <w:spacing w:after="120" w:line="240" w:lineRule="auto"/>
        <w:ind w:firstLine="720"/>
        <w:jc w:val="both"/>
        <w:rPr>
          <w:rFonts w:cs="Times New Roman"/>
          <w:bCs/>
          <w:sz w:val="24"/>
          <w:szCs w:val="24"/>
        </w:rPr>
      </w:pPr>
      <w:r>
        <w:rPr>
          <w:rFonts w:cs="Times New Roman"/>
          <w:bCs/>
          <w:sz w:val="24"/>
          <w:szCs w:val="24"/>
        </w:rPr>
        <w:t>EK finansētajām Projekta horizontālajām aktivitātēm</w:t>
      </w:r>
      <w:r w:rsidR="003A068E" w:rsidRPr="000C4FE8">
        <w:rPr>
          <w:rFonts w:cs="Times New Roman"/>
          <w:bCs/>
          <w:sz w:val="24"/>
          <w:szCs w:val="24"/>
        </w:rPr>
        <w:t xml:space="preserve">, </w:t>
      </w:r>
      <w:r w:rsidR="007C5C2E">
        <w:rPr>
          <w:rFonts w:cs="Times New Roman"/>
          <w:bCs/>
          <w:sz w:val="24"/>
          <w:szCs w:val="24"/>
        </w:rPr>
        <w:t xml:space="preserve">kuras apkopotas </w:t>
      </w:r>
      <w:r w:rsidR="00FD6AC5">
        <w:rPr>
          <w:rFonts w:cs="Times New Roman"/>
          <w:bCs/>
          <w:sz w:val="24"/>
          <w:szCs w:val="24"/>
        </w:rPr>
        <w:t>4</w:t>
      </w:r>
      <w:r w:rsidR="007C5C2E">
        <w:rPr>
          <w:rFonts w:cs="Times New Roman"/>
          <w:bCs/>
          <w:sz w:val="24"/>
          <w:szCs w:val="24"/>
        </w:rPr>
        <w:t>.</w:t>
      </w:r>
      <w:r w:rsidR="00B945C6">
        <w:rPr>
          <w:rFonts w:cs="Times New Roman"/>
          <w:bCs/>
          <w:sz w:val="24"/>
          <w:szCs w:val="24"/>
        </w:rPr>
        <w:t> </w:t>
      </w:r>
      <w:r w:rsidR="007C5C2E">
        <w:rPr>
          <w:rFonts w:cs="Times New Roman"/>
          <w:bCs/>
          <w:sz w:val="24"/>
          <w:szCs w:val="24"/>
        </w:rPr>
        <w:t xml:space="preserve">tabulā, </w:t>
      </w:r>
      <w:r w:rsidR="003A068E" w:rsidRPr="000C4FE8">
        <w:rPr>
          <w:rFonts w:cs="Times New Roman"/>
          <w:bCs/>
          <w:sz w:val="24"/>
          <w:szCs w:val="24"/>
        </w:rPr>
        <w:t xml:space="preserve">līdzfinansējumu </w:t>
      </w:r>
      <w:r w:rsidR="0024566E">
        <w:rPr>
          <w:rFonts w:cs="Times New Roman"/>
          <w:bCs/>
          <w:sz w:val="24"/>
          <w:szCs w:val="24"/>
        </w:rPr>
        <w:t>15</w:t>
      </w:r>
      <w:r w:rsidR="00B945C6">
        <w:rPr>
          <w:rFonts w:cs="Times New Roman"/>
          <w:bCs/>
          <w:sz w:val="24"/>
          <w:szCs w:val="24"/>
        </w:rPr>
        <w:t> </w:t>
      </w:r>
      <w:r w:rsidR="0024566E">
        <w:rPr>
          <w:rFonts w:cs="Times New Roman"/>
          <w:bCs/>
          <w:sz w:val="24"/>
          <w:szCs w:val="24"/>
        </w:rPr>
        <w:t xml:space="preserve">% </w:t>
      </w:r>
      <w:r w:rsidR="003A068E" w:rsidRPr="000C4FE8">
        <w:rPr>
          <w:rFonts w:cs="Times New Roman"/>
          <w:bCs/>
          <w:sz w:val="24"/>
          <w:szCs w:val="24"/>
        </w:rPr>
        <w:t>nodrošina Baltijas valstis, katra 5</w:t>
      </w:r>
      <w:r w:rsidR="00B945C6">
        <w:rPr>
          <w:rFonts w:cs="Times New Roman"/>
          <w:bCs/>
          <w:sz w:val="24"/>
          <w:szCs w:val="24"/>
        </w:rPr>
        <w:t> </w:t>
      </w:r>
      <w:r w:rsidR="003A068E" w:rsidRPr="000C4FE8">
        <w:rPr>
          <w:rFonts w:cs="Times New Roman"/>
          <w:bCs/>
          <w:sz w:val="24"/>
          <w:szCs w:val="24"/>
        </w:rPr>
        <w:t>% apmērā.</w:t>
      </w:r>
      <w:r w:rsidR="003F3146" w:rsidRPr="000C4FE8">
        <w:rPr>
          <w:rFonts w:cs="Times New Roman"/>
          <w:bCs/>
          <w:sz w:val="24"/>
          <w:szCs w:val="24"/>
        </w:rPr>
        <w:t xml:space="preserve"> </w:t>
      </w:r>
      <w:r w:rsidR="007C5C2E">
        <w:rPr>
          <w:rFonts w:cs="Times New Roman"/>
          <w:bCs/>
          <w:sz w:val="24"/>
          <w:szCs w:val="24"/>
        </w:rPr>
        <w:t>K</w:t>
      </w:r>
      <w:r w:rsidR="00BF0413" w:rsidRPr="000C4FE8">
        <w:rPr>
          <w:rFonts w:cs="Times New Roman"/>
          <w:bCs/>
          <w:sz w:val="24"/>
          <w:szCs w:val="24"/>
        </w:rPr>
        <w:t xml:space="preserve">opējā </w:t>
      </w:r>
      <w:r w:rsidR="007C5C2E">
        <w:rPr>
          <w:rFonts w:cs="Times New Roman"/>
          <w:bCs/>
          <w:sz w:val="24"/>
          <w:szCs w:val="24"/>
        </w:rPr>
        <w:t>202</w:t>
      </w:r>
      <w:r w:rsidR="00880BDF">
        <w:rPr>
          <w:rFonts w:cs="Times New Roman"/>
          <w:bCs/>
          <w:sz w:val="24"/>
          <w:szCs w:val="24"/>
        </w:rPr>
        <w:t>1</w:t>
      </w:r>
      <w:r w:rsidR="007C5C2E">
        <w:rPr>
          <w:rFonts w:cs="Times New Roman"/>
          <w:bCs/>
          <w:sz w:val="24"/>
          <w:szCs w:val="24"/>
        </w:rPr>
        <w:t>.</w:t>
      </w:r>
      <w:r w:rsidR="00B945C6">
        <w:rPr>
          <w:rFonts w:cs="Times New Roman"/>
          <w:bCs/>
          <w:sz w:val="24"/>
          <w:szCs w:val="24"/>
        </w:rPr>
        <w:t> </w:t>
      </w:r>
      <w:r w:rsidR="007C5C2E">
        <w:rPr>
          <w:rFonts w:cs="Times New Roman"/>
          <w:bCs/>
          <w:sz w:val="24"/>
          <w:szCs w:val="24"/>
        </w:rPr>
        <w:t xml:space="preserve">gadā finansējamā summa </w:t>
      </w:r>
      <w:r w:rsidR="000B2F86">
        <w:rPr>
          <w:rFonts w:cs="Times New Roman"/>
          <w:bCs/>
          <w:sz w:val="24"/>
          <w:szCs w:val="24"/>
        </w:rPr>
        <w:t xml:space="preserve">no </w:t>
      </w:r>
      <w:r w:rsidR="008114EB">
        <w:rPr>
          <w:rFonts w:cs="Times New Roman"/>
          <w:bCs/>
          <w:sz w:val="24"/>
          <w:szCs w:val="24"/>
        </w:rPr>
        <w:t>Latvija</w:t>
      </w:r>
      <w:r w:rsidR="000B2F86">
        <w:rPr>
          <w:rFonts w:cs="Times New Roman"/>
          <w:bCs/>
          <w:sz w:val="24"/>
          <w:szCs w:val="24"/>
        </w:rPr>
        <w:t>s budžeta</w:t>
      </w:r>
      <w:r w:rsidR="008114EB">
        <w:rPr>
          <w:rFonts w:cs="Times New Roman"/>
          <w:bCs/>
          <w:sz w:val="24"/>
          <w:szCs w:val="24"/>
        </w:rPr>
        <w:t xml:space="preserve"> ir </w:t>
      </w:r>
      <w:r w:rsidR="00880BDF" w:rsidRPr="00880BDF">
        <w:rPr>
          <w:rFonts w:cs="Times New Roman"/>
          <w:bCs/>
          <w:sz w:val="24"/>
          <w:szCs w:val="24"/>
        </w:rPr>
        <w:t>1</w:t>
      </w:r>
      <w:r w:rsidR="00B945C6">
        <w:rPr>
          <w:rFonts w:cs="Times New Roman"/>
          <w:bCs/>
          <w:sz w:val="24"/>
          <w:szCs w:val="24"/>
        </w:rPr>
        <w:t> </w:t>
      </w:r>
      <w:r w:rsidR="00880BDF" w:rsidRPr="00880BDF">
        <w:rPr>
          <w:rFonts w:cs="Times New Roman"/>
          <w:bCs/>
          <w:sz w:val="24"/>
          <w:szCs w:val="24"/>
        </w:rPr>
        <w:t>008</w:t>
      </w:r>
      <w:r w:rsidR="00B945C6">
        <w:rPr>
          <w:rFonts w:cs="Times New Roman"/>
          <w:bCs/>
          <w:sz w:val="24"/>
          <w:szCs w:val="24"/>
        </w:rPr>
        <w:t> </w:t>
      </w:r>
      <w:r w:rsidR="00C14FBB" w:rsidRPr="00880BDF">
        <w:rPr>
          <w:rFonts w:cs="Times New Roman"/>
          <w:bCs/>
          <w:sz w:val="24"/>
          <w:szCs w:val="24"/>
        </w:rPr>
        <w:t>51</w:t>
      </w:r>
      <w:r w:rsidR="00C14FBB">
        <w:rPr>
          <w:rFonts w:cs="Times New Roman"/>
          <w:bCs/>
          <w:sz w:val="24"/>
          <w:szCs w:val="24"/>
        </w:rPr>
        <w:t xml:space="preserve">6 </w:t>
      </w:r>
      <w:r w:rsidR="00261114" w:rsidRPr="00D474F3">
        <w:rPr>
          <w:rFonts w:cs="Times New Roman"/>
          <w:bCs/>
          <w:i/>
          <w:iCs/>
          <w:sz w:val="24"/>
          <w:szCs w:val="24"/>
        </w:rPr>
        <w:t>euro</w:t>
      </w:r>
      <w:r w:rsidR="00B47C20" w:rsidRPr="00B47C20">
        <w:rPr>
          <w:rFonts w:cs="Times New Roman"/>
          <w:bCs/>
          <w:sz w:val="24"/>
          <w:szCs w:val="24"/>
        </w:rPr>
        <w:t>.</w:t>
      </w:r>
    </w:p>
    <w:p w14:paraId="1CC72540" w14:textId="77777777" w:rsidR="0063139B" w:rsidRDefault="0063139B" w:rsidP="00AE483F">
      <w:pPr>
        <w:spacing w:after="120" w:line="240" w:lineRule="auto"/>
        <w:ind w:firstLine="720"/>
        <w:jc w:val="right"/>
        <w:rPr>
          <w:rFonts w:cs="Times New Roman"/>
          <w:bCs/>
          <w:sz w:val="24"/>
          <w:szCs w:val="24"/>
        </w:rPr>
      </w:pPr>
    </w:p>
    <w:p w14:paraId="7C1592CA" w14:textId="77777777" w:rsidR="0063139B" w:rsidRDefault="0063139B" w:rsidP="00AE483F">
      <w:pPr>
        <w:spacing w:after="120" w:line="240" w:lineRule="auto"/>
        <w:ind w:firstLine="720"/>
        <w:jc w:val="right"/>
        <w:rPr>
          <w:rFonts w:cs="Times New Roman"/>
          <w:bCs/>
          <w:sz w:val="24"/>
          <w:szCs w:val="24"/>
        </w:rPr>
      </w:pPr>
    </w:p>
    <w:p w14:paraId="2CC4CB66" w14:textId="77777777" w:rsidR="0063139B" w:rsidRDefault="0063139B" w:rsidP="00AE483F">
      <w:pPr>
        <w:spacing w:after="120" w:line="240" w:lineRule="auto"/>
        <w:ind w:firstLine="720"/>
        <w:jc w:val="right"/>
        <w:rPr>
          <w:rFonts w:cs="Times New Roman"/>
          <w:bCs/>
          <w:sz w:val="24"/>
          <w:szCs w:val="24"/>
        </w:rPr>
      </w:pPr>
    </w:p>
    <w:p w14:paraId="029FF05D" w14:textId="77777777" w:rsidR="0063139B" w:rsidRDefault="0063139B" w:rsidP="00AE483F">
      <w:pPr>
        <w:spacing w:after="120" w:line="240" w:lineRule="auto"/>
        <w:ind w:firstLine="720"/>
        <w:jc w:val="right"/>
        <w:rPr>
          <w:rFonts w:cs="Times New Roman"/>
          <w:bCs/>
          <w:sz w:val="24"/>
          <w:szCs w:val="24"/>
        </w:rPr>
      </w:pPr>
    </w:p>
    <w:p w14:paraId="5671182A" w14:textId="4EF577FD" w:rsidR="00C969D3" w:rsidRPr="00863D93" w:rsidRDefault="008706F9" w:rsidP="00AE483F">
      <w:pPr>
        <w:spacing w:after="120" w:line="240" w:lineRule="auto"/>
        <w:ind w:firstLine="720"/>
        <w:jc w:val="right"/>
        <w:rPr>
          <w:rFonts w:cs="Times New Roman"/>
          <w:bCs/>
          <w:sz w:val="24"/>
          <w:szCs w:val="24"/>
        </w:rPr>
      </w:pPr>
      <w:r w:rsidRPr="00863D93">
        <w:rPr>
          <w:rFonts w:cs="Times New Roman"/>
          <w:bCs/>
          <w:sz w:val="24"/>
          <w:szCs w:val="24"/>
        </w:rPr>
        <w:t>4</w:t>
      </w:r>
      <w:r w:rsidR="00C969D3" w:rsidRPr="00863D93">
        <w:rPr>
          <w:rFonts w:cs="Times New Roman"/>
          <w:bCs/>
          <w:sz w:val="24"/>
          <w:szCs w:val="24"/>
        </w:rPr>
        <w:t>.</w:t>
      </w:r>
      <w:r w:rsidR="00AE483F" w:rsidRPr="00863D93">
        <w:rPr>
          <w:rFonts w:cs="Times New Roman"/>
          <w:bCs/>
          <w:sz w:val="24"/>
          <w:szCs w:val="24"/>
        </w:rPr>
        <w:t> </w:t>
      </w:r>
      <w:r w:rsidR="00C969D3" w:rsidRPr="00863D93">
        <w:rPr>
          <w:rFonts w:cs="Times New Roman"/>
          <w:bCs/>
          <w:sz w:val="24"/>
          <w:szCs w:val="24"/>
        </w:rPr>
        <w:t xml:space="preserve">tabula </w:t>
      </w:r>
      <w:r w:rsidR="00AE483F" w:rsidRPr="00863D93">
        <w:rPr>
          <w:rFonts w:cs="Times New Roman"/>
          <w:bCs/>
          <w:sz w:val="24"/>
          <w:szCs w:val="24"/>
        </w:rPr>
        <w:br/>
      </w:r>
      <w:r w:rsidR="00C969D3" w:rsidRPr="00863D93">
        <w:rPr>
          <w:rFonts w:cs="Times New Roman"/>
          <w:bCs/>
          <w:sz w:val="24"/>
          <w:szCs w:val="24"/>
        </w:rPr>
        <w:t>Projekta horizontālo aktivitāšu līdzfinansēšana 202</w:t>
      </w:r>
      <w:r w:rsidR="00D14DBA" w:rsidRPr="00863D93">
        <w:rPr>
          <w:rFonts w:cs="Times New Roman"/>
          <w:bCs/>
          <w:sz w:val="24"/>
          <w:szCs w:val="24"/>
        </w:rPr>
        <w:t>1</w:t>
      </w:r>
      <w:r w:rsidR="00C969D3" w:rsidRPr="00863D93">
        <w:rPr>
          <w:rFonts w:cs="Times New Roman"/>
          <w:bCs/>
          <w:sz w:val="24"/>
          <w:szCs w:val="24"/>
        </w:rPr>
        <w:t>.</w:t>
      </w:r>
      <w:r w:rsidR="00E61B53">
        <w:rPr>
          <w:rFonts w:cs="Times New Roman"/>
          <w:bCs/>
          <w:sz w:val="24"/>
          <w:szCs w:val="24"/>
        </w:rPr>
        <w:t> </w:t>
      </w:r>
      <w:r w:rsidR="00C969D3" w:rsidRPr="00863D93">
        <w:rPr>
          <w:rFonts w:cs="Times New Roman"/>
          <w:bCs/>
          <w:sz w:val="24"/>
          <w:szCs w:val="24"/>
        </w:rPr>
        <w:t>gadā (</w:t>
      </w:r>
      <w:r w:rsidR="00261114" w:rsidRPr="00863D93">
        <w:rPr>
          <w:rFonts w:cs="Times New Roman"/>
          <w:bCs/>
          <w:i/>
          <w:iCs/>
          <w:sz w:val="24"/>
          <w:szCs w:val="24"/>
        </w:rPr>
        <w:t>euro</w:t>
      </w:r>
      <w:r w:rsidR="00C969D3" w:rsidRPr="00863D93">
        <w:rPr>
          <w:rFonts w:cs="Times New Roman"/>
          <w:bCs/>
          <w:sz w:val="24"/>
          <w:szCs w:val="24"/>
        </w:rPr>
        <w:t>)</w:t>
      </w:r>
    </w:p>
    <w:tbl>
      <w:tblPr>
        <w:tblW w:w="9067" w:type="dxa"/>
        <w:tblLayout w:type="fixed"/>
        <w:tblLook w:val="04A0" w:firstRow="1" w:lastRow="0" w:firstColumn="1" w:lastColumn="0" w:noHBand="0" w:noVBand="1"/>
      </w:tblPr>
      <w:tblGrid>
        <w:gridCol w:w="1129"/>
        <w:gridCol w:w="2977"/>
        <w:gridCol w:w="1134"/>
        <w:gridCol w:w="1276"/>
        <w:gridCol w:w="1134"/>
        <w:gridCol w:w="1417"/>
      </w:tblGrid>
      <w:tr w:rsidR="0025531B" w:rsidRPr="00805B31" w14:paraId="16DF2AE7" w14:textId="77777777" w:rsidTr="00863D93">
        <w:trPr>
          <w:trHeight w:val="710"/>
        </w:trPr>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B2E05A" w14:textId="77777777" w:rsidR="00972725" w:rsidRPr="00972725" w:rsidRDefault="00972725" w:rsidP="00972725">
            <w:pPr>
              <w:spacing w:after="0" w:line="240" w:lineRule="auto"/>
              <w:jc w:val="center"/>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Aktivitātes Nr.</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3255B749" w14:textId="77777777" w:rsidR="00972725" w:rsidRPr="00972725" w:rsidRDefault="00972725" w:rsidP="00972725">
            <w:pPr>
              <w:spacing w:after="0" w:line="240" w:lineRule="auto"/>
              <w:jc w:val="center"/>
              <w:rPr>
                <w:rFonts w:eastAsia="Times New Roman" w:cs="Times New Roman"/>
                <w:color w:val="000000"/>
                <w:sz w:val="18"/>
                <w:szCs w:val="18"/>
                <w:lang w:eastAsia="en-GB"/>
              </w:rPr>
            </w:pPr>
            <w:r w:rsidRPr="00972725">
              <w:rPr>
                <w:rFonts w:eastAsia="Times New Roman" w:cs="Times New Roman"/>
                <w:color w:val="000000"/>
                <w:sz w:val="18"/>
                <w:szCs w:val="18"/>
                <w:lang w:eastAsia="en-GB"/>
              </w:rPr>
              <w:t>Aktivitātes apraksts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D653627" w14:textId="77777777" w:rsidR="00972725" w:rsidRPr="00972725" w:rsidRDefault="00972725" w:rsidP="00972725">
            <w:pPr>
              <w:spacing w:after="0" w:line="240" w:lineRule="auto"/>
              <w:jc w:val="center"/>
              <w:rPr>
                <w:rFonts w:eastAsia="Times New Roman" w:cs="Times New Roman"/>
                <w:color w:val="000000"/>
                <w:sz w:val="18"/>
                <w:szCs w:val="18"/>
                <w:lang w:eastAsia="en-GB"/>
              </w:rPr>
            </w:pPr>
            <w:r w:rsidRPr="00972725">
              <w:rPr>
                <w:rFonts w:eastAsia="Times New Roman" w:cs="Times New Roman"/>
                <w:color w:val="000000"/>
                <w:sz w:val="18"/>
                <w:szCs w:val="18"/>
                <w:lang w:eastAsia="en-GB"/>
              </w:rPr>
              <w:t>Vispārējās vienošanās budžets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EDB2659" w14:textId="4895CFCA" w:rsidR="00972725" w:rsidRPr="00863D93" w:rsidRDefault="00972725" w:rsidP="00972725">
            <w:pPr>
              <w:spacing w:after="0" w:line="240" w:lineRule="auto"/>
              <w:jc w:val="center"/>
              <w:rPr>
                <w:rFonts w:eastAsia="Times New Roman" w:cs="Times New Roman"/>
                <w:color w:val="000000"/>
                <w:sz w:val="20"/>
                <w:szCs w:val="20"/>
                <w:lang w:eastAsia="en-GB"/>
              </w:rPr>
            </w:pPr>
            <w:r w:rsidRPr="00972725">
              <w:rPr>
                <w:rFonts w:eastAsia="Times New Roman" w:cs="Times New Roman"/>
                <w:color w:val="000000"/>
                <w:sz w:val="18"/>
                <w:szCs w:val="18"/>
                <w:lang w:eastAsia="en-GB"/>
              </w:rPr>
              <w:t>Budžets 2021</w:t>
            </w:r>
            <w:r w:rsidR="00AE483F">
              <w:rPr>
                <w:rFonts w:eastAsia="Times New Roman" w:cs="Times New Roman"/>
                <w:color w:val="000000"/>
                <w:sz w:val="18"/>
                <w:szCs w:val="18"/>
                <w:lang w:eastAsia="en-GB"/>
              </w:rPr>
              <w:t>. gadam</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85AF64E" w14:textId="77777777" w:rsidR="00972725" w:rsidRPr="00972725" w:rsidRDefault="00972725" w:rsidP="00972725">
            <w:pPr>
              <w:spacing w:after="0" w:line="240" w:lineRule="auto"/>
              <w:jc w:val="center"/>
              <w:rPr>
                <w:rFonts w:eastAsia="Times New Roman" w:cs="Times New Roman"/>
                <w:color w:val="000000"/>
                <w:sz w:val="18"/>
                <w:szCs w:val="18"/>
                <w:lang w:eastAsia="en-GB"/>
              </w:rPr>
            </w:pPr>
            <w:r w:rsidRPr="00972725">
              <w:rPr>
                <w:rFonts w:eastAsia="Times New Roman" w:cs="Times New Roman"/>
                <w:color w:val="000000"/>
                <w:sz w:val="18"/>
                <w:szCs w:val="18"/>
                <w:lang w:eastAsia="en-GB"/>
              </w:rPr>
              <w:t>EISI finansējums</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64A7DD3C" w14:textId="5B3233E2" w:rsidR="00972725" w:rsidRPr="00972725" w:rsidRDefault="00972725" w:rsidP="00863D93">
            <w:pPr>
              <w:spacing w:after="0" w:line="240" w:lineRule="auto"/>
              <w:jc w:val="center"/>
              <w:rPr>
                <w:rFonts w:eastAsia="Times New Roman" w:cs="Times New Roman"/>
                <w:color w:val="000000"/>
                <w:sz w:val="18"/>
                <w:szCs w:val="18"/>
                <w:lang w:eastAsia="en-GB"/>
              </w:rPr>
            </w:pPr>
            <w:r w:rsidRPr="00972725">
              <w:rPr>
                <w:rFonts w:eastAsia="Times New Roman" w:cs="Times New Roman"/>
                <w:color w:val="000000"/>
                <w:sz w:val="18"/>
                <w:szCs w:val="18"/>
                <w:lang w:eastAsia="en-GB"/>
              </w:rPr>
              <w:t>Latvijas līdzfin</w:t>
            </w:r>
            <w:r w:rsidR="00AE483F">
              <w:rPr>
                <w:rFonts w:eastAsia="Times New Roman" w:cs="Times New Roman"/>
                <w:color w:val="000000"/>
                <w:sz w:val="18"/>
                <w:szCs w:val="18"/>
                <w:lang w:eastAsia="en-GB"/>
              </w:rPr>
              <w:t>ansējums</w:t>
            </w:r>
          </w:p>
        </w:tc>
      </w:tr>
      <w:tr w:rsidR="0025531B" w:rsidRPr="00805B31" w14:paraId="41CD7D03" w14:textId="77777777" w:rsidTr="00863D93">
        <w:trPr>
          <w:trHeight w:val="300"/>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49CD3D" w14:textId="77777777" w:rsidR="00972725" w:rsidRPr="00972725" w:rsidRDefault="00972725" w:rsidP="00972725">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A06</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31537966" w14:textId="0C8978BA" w:rsidR="00972725" w:rsidRPr="00972725" w:rsidRDefault="00972725" w:rsidP="00863D93">
            <w:pPr>
              <w:spacing w:after="0" w:line="240" w:lineRule="auto"/>
              <w:jc w:val="both"/>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Komercializācijas plāns un tirgus pētījumi, ietverot maršruta popularizēšanu</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A650888" w14:textId="2512606E"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576 577</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1053860" w14:textId="4D0A1462"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205 040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0509518" w14:textId="62D7A898"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174 284</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E746182" w14:textId="066BB62D"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10 252</w:t>
            </w:r>
          </w:p>
        </w:tc>
      </w:tr>
      <w:tr w:rsidR="0025531B" w:rsidRPr="00805B31" w14:paraId="45C25C78" w14:textId="77777777" w:rsidTr="00863D93">
        <w:trPr>
          <w:trHeight w:val="416"/>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0341BA94" w14:textId="77777777" w:rsidR="00972725" w:rsidRPr="00972725" w:rsidRDefault="00972725" w:rsidP="00972725">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A23nA</w:t>
            </w:r>
          </w:p>
        </w:tc>
        <w:tc>
          <w:tcPr>
            <w:tcW w:w="2977" w:type="dxa"/>
            <w:tcBorders>
              <w:top w:val="nil"/>
              <w:left w:val="nil"/>
              <w:bottom w:val="single" w:sz="4" w:space="0" w:color="auto"/>
              <w:right w:val="single" w:sz="4" w:space="0" w:color="auto"/>
            </w:tcBorders>
            <w:shd w:val="clear" w:color="auto" w:fill="auto"/>
            <w:vAlign w:val="center"/>
            <w:hideMark/>
          </w:tcPr>
          <w:p w14:paraId="0B9F751E" w14:textId="16ECC17B" w:rsidR="00972725" w:rsidRPr="00972725" w:rsidRDefault="00972725" w:rsidP="00863D93">
            <w:pPr>
              <w:spacing w:after="0" w:line="240" w:lineRule="auto"/>
              <w:jc w:val="both"/>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Projekta ieviešanas atbalsta pasākumi,</w:t>
            </w:r>
            <w:r w:rsidR="005A45D2">
              <w:rPr>
                <w:rFonts w:eastAsia="Times New Roman" w:cs="Times New Roman"/>
                <w:color w:val="000000"/>
                <w:sz w:val="18"/>
                <w:szCs w:val="18"/>
                <w:lang w:eastAsia="en-GB"/>
              </w:rPr>
              <w:t xml:space="preserve"> Būvniecības informācijas modelēšanas</w:t>
            </w:r>
            <w:r w:rsidRPr="00972725">
              <w:rPr>
                <w:rFonts w:eastAsia="Times New Roman" w:cs="Times New Roman"/>
                <w:color w:val="000000"/>
                <w:sz w:val="18"/>
                <w:szCs w:val="18"/>
                <w:lang w:eastAsia="en-GB"/>
              </w:rPr>
              <w:t xml:space="preserve"> </w:t>
            </w:r>
            <w:r w:rsidR="005A45D2">
              <w:rPr>
                <w:rFonts w:eastAsia="Times New Roman" w:cs="Times New Roman"/>
                <w:color w:val="000000"/>
                <w:sz w:val="18"/>
                <w:szCs w:val="18"/>
                <w:lang w:eastAsia="en-GB"/>
              </w:rPr>
              <w:t>(</w:t>
            </w:r>
            <w:r w:rsidRPr="00972725">
              <w:rPr>
                <w:rFonts w:eastAsia="Times New Roman" w:cs="Times New Roman"/>
                <w:color w:val="000000"/>
                <w:sz w:val="18"/>
                <w:szCs w:val="18"/>
                <w:lang w:eastAsia="en-GB"/>
              </w:rPr>
              <w:t>BIM</w:t>
            </w:r>
            <w:r w:rsidR="005A45D2">
              <w:rPr>
                <w:rFonts w:eastAsia="Times New Roman" w:cs="Times New Roman"/>
                <w:color w:val="000000"/>
                <w:sz w:val="18"/>
                <w:szCs w:val="18"/>
                <w:lang w:eastAsia="en-GB"/>
              </w:rPr>
              <w:t>)</w:t>
            </w:r>
            <w:r w:rsidRPr="00972725">
              <w:rPr>
                <w:rFonts w:eastAsia="Times New Roman" w:cs="Times New Roman"/>
                <w:color w:val="000000"/>
                <w:sz w:val="18"/>
                <w:szCs w:val="18"/>
                <w:lang w:eastAsia="en-GB"/>
              </w:rPr>
              <w:t xml:space="preserve"> (Datu, modeļu un zīmējumu pārvaldība) sistēmas risinājums ar pamata funkcionalitāti</w:t>
            </w:r>
          </w:p>
        </w:tc>
        <w:tc>
          <w:tcPr>
            <w:tcW w:w="1134" w:type="dxa"/>
            <w:tcBorders>
              <w:top w:val="nil"/>
              <w:left w:val="nil"/>
              <w:bottom w:val="single" w:sz="4" w:space="0" w:color="auto"/>
              <w:right w:val="single" w:sz="4" w:space="0" w:color="auto"/>
            </w:tcBorders>
            <w:shd w:val="clear" w:color="auto" w:fill="auto"/>
            <w:noWrap/>
            <w:vAlign w:val="center"/>
            <w:hideMark/>
          </w:tcPr>
          <w:p w14:paraId="7F5CBFF6" w14:textId="2B7FBF85"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1 040 900</w:t>
            </w:r>
          </w:p>
        </w:tc>
        <w:tc>
          <w:tcPr>
            <w:tcW w:w="1276" w:type="dxa"/>
            <w:tcBorders>
              <w:top w:val="nil"/>
              <w:left w:val="nil"/>
              <w:bottom w:val="single" w:sz="4" w:space="0" w:color="auto"/>
              <w:right w:val="single" w:sz="4" w:space="0" w:color="auto"/>
            </w:tcBorders>
            <w:shd w:val="clear" w:color="auto" w:fill="auto"/>
            <w:noWrap/>
            <w:vAlign w:val="center"/>
            <w:hideMark/>
          </w:tcPr>
          <w:p w14:paraId="243D3CD1" w14:textId="5EE31460"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258 638</w:t>
            </w:r>
          </w:p>
        </w:tc>
        <w:tc>
          <w:tcPr>
            <w:tcW w:w="1134" w:type="dxa"/>
            <w:tcBorders>
              <w:top w:val="nil"/>
              <w:left w:val="nil"/>
              <w:bottom w:val="single" w:sz="4" w:space="0" w:color="auto"/>
              <w:right w:val="single" w:sz="4" w:space="0" w:color="auto"/>
            </w:tcBorders>
            <w:shd w:val="clear" w:color="auto" w:fill="auto"/>
            <w:noWrap/>
            <w:vAlign w:val="center"/>
            <w:hideMark/>
          </w:tcPr>
          <w:p w14:paraId="5C52DD3D" w14:textId="48919685"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219 842</w:t>
            </w:r>
          </w:p>
        </w:tc>
        <w:tc>
          <w:tcPr>
            <w:tcW w:w="1417" w:type="dxa"/>
            <w:tcBorders>
              <w:top w:val="nil"/>
              <w:left w:val="nil"/>
              <w:bottom w:val="single" w:sz="4" w:space="0" w:color="auto"/>
              <w:right w:val="single" w:sz="4" w:space="0" w:color="auto"/>
            </w:tcBorders>
            <w:shd w:val="clear" w:color="auto" w:fill="auto"/>
            <w:noWrap/>
            <w:vAlign w:val="center"/>
            <w:hideMark/>
          </w:tcPr>
          <w:p w14:paraId="71FE59A7" w14:textId="14483885"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12 932</w:t>
            </w:r>
          </w:p>
        </w:tc>
      </w:tr>
      <w:tr w:rsidR="0025531B" w:rsidRPr="00805B31" w14:paraId="0A99FF72" w14:textId="77777777" w:rsidTr="00863D93">
        <w:trPr>
          <w:trHeight w:val="33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4C624AB9" w14:textId="77777777" w:rsidR="00972725" w:rsidRPr="00972725" w:rsidRDefault="00972725" w:rsidP="00972725">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A23nB</w:t>
            </w:r>
          </w:p>
        </w:tc>
        <w:tc>
          <w:tcPr>
            <w:tcW w:w="2977" w:type="dxa"/>
            <w:tcBorders>
              <w:top w:val="nil"/>
              <w:left w:val="nil"/>
              <w:bottom w:val="single" w:sz="4" w:space="0" w:color="auto"/>
              <w:right w:val="single" w:sz="4" w:space="0" w:color="auto"/>
            </w:tcBorders>
            <w:shd w:val="clear" w:color="auto" w:fill="auto"/>
            <w:vAlign w:val="center"/>
            <w:hideMark/>
          </w:tcPr>
          <w:p w14:paraId="71D980F5" w14:textId="60C937AC" w:rsidR="00972725" w:rsidRPr="00972725" w:rsidRDefault="00972725" w:rsidP="0025531B">
            <w:pPr>
              <w:spacing w:after="0" w:line="240" w:lineRule="auto"/>
              <w:jc w:val="both"/>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 xml:space="preserve">Projekta ieviešanas atbalsta pasākumi, </w:t>
            </w:r>
            <w:r w:rsidR="005A45D2">
              <w:rPr>
                <w:rFonts w:eastAsia="Times New Roman" w:cs="Times New Roman"/>
                <w:color w:val="000000"/>
                <w:sz w:val="18"/>
                <w:szCs w:val="18"/>
                <w:lang w:eastAsia="en-GB"/>
              </w:rPr>
              <w:t>Ģeogrāfiskās informācijas sistēmas (</w:t>
            </w:r>
            <w:r w:rsidRPr="00972725">
              <w:rPr>
                <w:rFonts w:eastAsia="Times New Roman" w:cs="Times New Roman"/>
                <w:color w:val="000000"/>
                <w:sz w:val="18"/>
                <w:szCs w:val="18"/>
                <w:lang w:eastAsia="en-GB"/>
              </w:rPr>
              <w:t>ĢIS</w:t>
            </w:r>
            <w:r w:rsidR="005A45D2">
              <w:rPr>
                <w:rFonts w:eastAsia="Times New Roman" w:cs="Times New Roman"/>
                <w:color w:val="000000"/>
                <w:sz w:val="18"/>
                <w:szCs w:val="18"/>
                <w:lang w:eastAsia="en-GB"/>
              </w:rPr>
              <w:t>)</w:t>
            </w:r>
            <w:r w:rsidRPr="00972725">
              <w:rPr>
                <w:rFonts w:eastAsia="Times New Roman" w:cs="Times New Roman"/>
                <w:color w:val="000000"/>
                <w:sz w:val="18"/>
                <w:szCs w:val="18"/>
                <w:lang w:eastAsia="en-GB"/>
              </w:rPr>
              <w:t xml:space="preserve"> platforma (Programmatūras platformas darbības nodrošināšana)</w:t>
            </w:r>
          </w:p>
        </w:tc>
        <w:tc>
          <w:tcPr>
            <w:tcW w:w="1134" w:type="dxa"/>
            <w:tcBorders>
              <w:top w:val="nil"/>
              <w:left w:val="nil"/>
              <w:bottom w:val="single" w:sz="4" w:space="0" w:color="auto"/>
              <w:right w:val="single" w:sz="4" w:space="0" w:color="auto"/>
            </w:tcBorders>
            <w:shd w:val="clear" w:color="auto" w:fill="auto"/>
            <w:noWrap/>
            <w:vAlign w:val="center"/>
            <w:hideMark/>
          </w:tcPr>
          <w:p w14:paraId="40352A78" w14:textId="31AD15BE"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316 320</w:t>
            </w:r>
          </w:p>
        </w:tc>
        <w:tc>
          <w:tcPr>
            <w:tcW w:w="1276" w:type="dxa"/>
            <w:tcBorders>
              <w:top w:val="nil"/>
              <w:left w:val="nil"/>
              <w:bottom w:val="single" w:sz="4" w:space="0" w:color="auto"/>
              <w:right w:val="single" w:sz="4" w:space="0" w:color="auto"/>
            </w:tcBorders>
            <w:shd w:val="clear" w:color="auto" w:fill="auto"/>
            <w:noWrap/>
            <w:vAlign w:val="center"/>
            <w:hideMark/>
          </w:tcPr>
          <w:p w14:paraId="52AB13FC" w14:textId="5827E22E"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132 825</w:t>
            </w:r>
          </w:p>
        </w:tc>
        <w:tc>
          <w:tcPr>
            <w:tcW w:w="1134" w:type="dxa"/>
            <w:tcBorders>
              <w:top w:val="nil"/>
              <w:left w:val="nil"/>
              <w:bottom w:val="single" w:sz="4" w:space="0" w:color="auto"/>
              <w:right w:val="single" w:sz="4" w:space="0" w:color="auto"/>
            </w:tcBorders>
            <w:shd w:val="clear" w:color="auto" w:fill="auto"/>
            <w:noWrap/>
            <w:vAlign w:val="center"/>
            <w:hideMark/>
          </w:tcPr>
          <w:p w14:paraId="082A94F3" w14:textId="0D1CD57B"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112 901</w:t>
            </w:r>
          </w:p>
        </w:tc>
        <w:tc>
          <w:tcPr>
            <w:tcW w:w="1417" w:type="dxa"/>
            <w:tcBorders>
              <w:top w:val="nil"/>
              <w:left w:val="nil"/>
              <w:bottom w:val="single" w:sz="4" w:space="0" w:color="auto"/>
              <w:right w:val="single" w:sz="4" w:space="0" w:color="auto"/>
            </w:tcBorders>
            <w:shd w:val="clear" w:color="auto" w:fill="auto"/>
            <w:noWrap/>
            <w:vAlign w:val="center"/>
            <w:hideMark/>
          </w:tcPr>
          <w:p w14:paraId="64A0DF0E" w14:textId="26369033"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6 641</w:t>
            </w:r>
          </w:p>
        </w:tc>
      </w:tr>
      <w:tr w:rsidR="0025531B" w:rsidRPr="00805B31" w14:paraId="63BF2606" w14:textId="77777777" w:rsidTr="00863D93">
        <w:trPr>
          <w:trHeight w:val="4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50E96658" w14:textId="77777777" w:rsidR="00972725" w:rsidRPr="00972725" w:rsidRDefault="00972725" w:rsidP="00972725">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A23nC RBR</w:t>
            </w:r>
          </w:p>
        </w:tc>
        <w:tc>
          <w:tcPr>
            <w:tcW w:w="2977" w:type="dxa"/>
            <w:tcBorders>
              <w:top w:val="nil"/>
              <w:left w:val="nil"/>
              <w:bottom w:val="single" w:sz="4" w:space="0" w:color="auto"/>
              <w:right w:val="single" w:sz="4" w:space="0" w:color="auto"/>
            </w:tcBorders>
            <w:shd w:val="clear" w:color="auto" w:fill="auto"/>
            <w:vAlign w:val="center"/>
            <w:hideMark/>
          </w:tcPr>
          <w:p w14:paraId="25082512" w14:textId="77777777" w:rsidR="00972725" w:rsidRPr="00972725" w:rsidRDefault="00972725" w:rsidP="00863D93">
            <w:pPr>
              <w:spacing w:after="0" w:line="240" w:lineRule="auto"/>
              <w:jc w:val="both"/>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Projekta ieviešanas atbalsta pasākumi RB Rail AS aktivitātēm</w:t>
            </w:r>
          </w:p>
        </w:tc>
        <w:tc>
          <w:tcPr>
            <w:tcW w:w="1134" w:type="dxa"/>
            <w:tcBorders>
              <w:top w:val="nil"/>
              <w:left w:val="nil"/>
              <w:bottom w:val="single" w:sz="4" w:space="0" w:color="auto"/>
              <w:right w:val="single" w:sz="4" w:space="0" w:color="auto"/>
            </w:tcBorders>
            <w:shd w:val="clear" w:color="auto" w:fill="auto"/>
            <w:noWrap/>
            <w:vAlign w:val="center"/>
            <w:hideMark/>
          </w:tcPr>
          <w:p w14:paraId="4482FAFB" w14:textId="1646B711"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8 084 879</w:t>
            </w:r>
          </w:p>
        </w:tc>
        <w:tc>
          <w:tcPr>
            <w:tcW w:w="1276" w:type="dxa"/>
            <w:tcBorders>
              <w:top w:val="nil"/>
              <w:left w:val="nil"/>
              <w:bottom w:val="single" w:sz="4" w:space="0" w:color="auto"/>
              <w:right w:val="single" w:sz="4" w:space="0" w:color="auto"/>
            </w:tcBorders>
            <w:shd w:val="clear" w:color="auto" w:fill="auto"/>
            <w:noWrap/>
            <w:vAlign w:val="center"/>
            <w:hideMark/>
          </w:tcPr>
          <w:p w14:paraId="6FE3480C" w14:textId="31E9C60B"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585 713</w:t>
            </w:r>
          </w:p>
        </w:tc>
        <w:tc>
          <w:tcPr>
            <w:tcW w:w="1134" w:type="dxa"/>
            <w:tcBorders>
              <w:top w:val="nil"/>
              <w:left w:val="nil"/>
              <w:bottom w:val="single" w:sz="4" w:space="0" w:color="auto"/>
              <w:right w:val="single" w:sz="4" w:space="0" w:color="auto"/>
            </w:tcBorders>
            <w:shd w:val="clear" w:color="auto" w:fill="auto"/>
            <w:noWrap/>
            <w:vAlign w:val="center"/>
            <w:hideMark/>
          </w:tcPr>
          <w:p w14:paraId="7D4FDE88" w14:textId="148D4461"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497 85</w:t>
            </w:r>
            <w:r w:rsidR="00FA1A92">
              <w:rPr>
                <w:rFonts w:eastAsia="Times New Roman" w:cs="Times New Roman"/>
                <w:color w:val="000000"/>
                <w:sz w:val="18"/>
                <w:szCs w:val="18"/>
                <w:lang w:eastAsia="en-GB"/>
              </w:rPr>
              <w:t>7</w:t>
            </w:r>
          </w:p>
        </w:tc>
        <w:tc>
          <w:tcPr>
            <w:tcW w:w="1417" w:type="dxa"/>
            <w:tcBorders>
              <w:top w:val="nil"/>
              <w:left w:val="nil"/>
              <w:bottom w:val="single" w:sz="4" w:space="0" w:color="auto"/>
              <w:right w:val="single" w:sz="4" w:space="0" w:color="auto"/>
            </w:tcBorders>
            <w:shd w:val="clear" w:color="auto" w:fill="auto"/>
            <w:noWrap/>
            <w:vAlign w:val="center"/>
            <w:hideMark/>
          </w:tcPr>
          <w:p w14:paraId="7C18F014" w14:textId="0A84F7C3"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29 286</w:t>
            </w:r>
          </w:p>
        </w:tc>
      </w:tr>
      <w:tr w:rsidR="0025531B" w:rsidRPr="00805B31" w14:paraId="05A2BE19" w14:textId="77777777" w:rsidTr="00863D93">
        <w:trPr>
          <w:trHeight w:val="285"/>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3722B0A3" w14:textId="77777777" w:rsidR="00972725" w:rsidRPr="00972725" w:rsidRDefault="00972725" w:rsidP="00972725">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A24</w:t>
            </w:r>
          </w:p>
        </w:tc>
        <w:tc>
          <w:tcPr>
            <w:tcW w:w="2977" w:type="dxa"/>
            <w:tcBorders>
              <w:top w:val="nil"/>
              <w:left w:val="nil"/>
              <w:bottom w:val="single" w:sz="4" w:space="0" w:color="auto"/>
              <w:right w:val="single" w:sz="4" w:space="0" w:color="auto"/>
            </w:tcBorders>
            <w:shd w:val="clear" w:color="auto" w:fill="auto"/>
            <w:vAlign w:val="center"/>
            <w:hideMark/>
          </w:tcPr>
          <w:p w14:paraId="48DF2BBD" w14:textId="77777777" w:rsidR="00972725" w:rsidRPr="00972725" w:rsidRDefault="00972725" w:rsidP="00863D93">
            <w:pPr>
              <w:spacing w:after="0" w:line="240" w:lineRule="auto"/>
              <w:jc w:val="both"/>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Komunikācijas un PR plāns ar sabiedrību</w:t>
            </w:r>
          </w:p>
        </w:tc>
        <w:tc>
          <w:tcPr>
            <w:tcW w:w="1134" w:type="dxa"/>
            <w:tcBorders>
              <w:top w:val="nil"/>
              <w:left w:val="nil"/>
              <w:bottom w:val="single" w:sz="4" w:space="0" w:color="auto"/>
              <w:right w:val="single" w:sz="4" w:space="0" w:color="auto"/>
            </w:tcBorders>
            <w:shd w:val="clear" w:color="auto" w:fill="auto"/>
            <w:noWrap/>
            <w:vAlign w:val="center"/>
            <w:hideMark/>
          </w:tcPr>
          <w:p w14:paraId="349DD949" w14:textId="6684374D"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397 109</w:t>
            </w:r>
          </w:p>
        </w:tc>
        <w:tc>
          <w:tcPr>
            <w:tcW w:w="1276" w:type="dxa"/>
            <w:tcBorders>
              <w:top w:val="nil"/>
              <w:left w:val="nil"/>
              <w:bottom w:val="single" w:sz="4" w:space="0" w:color="auto"/>
              <w:right w:val="single" w:sz="4" w:space="0" w:color="auto"/>
            </w:tcBorders>
            <w:shd w:val="clear" w:color="auto" w:fill="auto"/>
            <w:noWrap/>
            <w:vAlign w:val="center"/>
            <w:hideMark/>
          </w:tcPr>
          <w:p w14:paraId="26A5A761" w14:textId="794A6567" w:rsidR="00972725" w:rsidRPr="00972725" w:rsidRDefault="005F0D55" w:rsidP="0025531B">
            <w:pPr>
              <w:spacing w:after="0" w:line="240" w:lineRule="auto"/>
              <w:jc w:val="center"/>
              <w:outlineLvl w:val="0"/>
              <w:rPr>
                <w:rFonts w:eastAsia="Times New Roman" w:cs="Times New Roman"/>
                <w:color w:val="000000"/>
                <w:sz w:val="18"/>
                <w:szCs w:val="18"/>
                <w:lang w:eastAsia="en-GB"/>
              </w:rPr>
            </w:pPr>
            <w:r>
              <w:rPr>
                <w:rFonts w:eastAsia="Times New Roman" w:cs="Times New Roman"/>
                <w:color w:val="000000"/>
                <w:sz w:val="18"/>
                <w:szCs w:val="18"/>
                <w:lang w:eastAsia="en-GB"/>
              </w:rPr>
              <w:t>0</w:t>
            </w:r>
          </w:p>
        </w:tc>
        <w:tc>
          <w:tcPr>
            <w:tcW w:w="1134" w:type="dxa"/>
            <w:tcBorders>
              <w:top w:val="nil"/>
              <w:left w:val="nil"/>
              <w:bottom w:val="single" w:sz="4" w:space="0" w:color="auto"/>
              <w:right w:val="single" w:sz="4" w:space="0" w:color="auto"/>
            </w:tcBorders>
            <w:shd w:val="clear" w:color="auto" w:fill="auto"/>
            <w:noWrap/>
            <w:vAlign w:val="center"/>
            <w:hideMark/>
          </w:tcPr>
          <w:p w14:paraId="3C12F042" w14:textId="281F90CB" w:rsidR="00972725" w:rsidRPr="00972725" w:rsidRDefault="005F0D55" w:rsidP="0025531B">
            <w:pPr>
              <w:spacing w:after="0" w:line="240" w:lineRule="auto"/>
              <w:jc w:val="center"/>
              <w:outlineLvl w:val="0"/>
              <w:rPr>
                <w:rFonts w:eastAsia="Times New Roman" w:cs="Times New Roman"/>
                <w:color w:val="000000"/>
                <w:sz w:val="18"/>
                <w:szCs w:val="18"/>
                <w:lang w:eastAsia="en-GB"/>
              </w:rPr>
            </w:pPr>
            <w:r>
              <w:rPr>
                <w:rFonts w:eastAsia="Times New Roman" w:cs="Times New Roman"/>
                <w:color w:val="000000"/>
                <w:sz w:val="18"/>
                <w:szCs w:val="18"/>
                <w:lang w:eastAsia="en-GB"/>
              </w:rPr>
              <w:t>0</w:t>
            </w:r>
          </w:p>
        </w:tc>
        <w:tc>
          <w:tcPr>
            <w:tcW w:w="1417" w:type="dxa"/>
            <w:tcBorders>
              <w:top w:val="nil"/>
              <w:left w:val="nil"/>
              <w:bottom w:val="single" w:sz="4" w:space="0" w:color="auto"/>
              <w:right w:val="single" w:sz="4" w:space="0" w:color="auto"/>
            </w:tcBorders>
            <w:shd w:val="clear" w:color="auto" w:fill="auto"/>
            <w:noWrap/>
            <w:vAlign w:val="center"/>
            <w:hideMark/>
          </w:tcPr>
          <w:p w14:paraId="3D97DA69" w14:textId="362117DB" w:rsidR="00972725" w:rsidRPr="00972725" w:rsidRDefault="005F0D55" w:rsidP="0025531B">
            <w:pPr>
              <w:spacing w:after="0" w:line="240" w:lineRule="auto"/>
              <w:jc w:val="center"/>
              <w:outlineLvl w:val="0"/>
              <w:rPr>
                <w:rFonts w:eastAsia="Times New Roman" w:cs="Times New Roman"/>
                <w:color w:val="000000"/>
                <w:sz w:val="18"/>
                <w:szCs w:val="18"/>
                <w:lang w:eastAsia="en-GB"/>
              </w:rPr>
            </w:pPr>
            <w:r>
              <w:rPr>
                <w:rFonts w:eastAsia="Times New Roman" w:cs="Times New Roman"/>
                <w:color w:val="000000"/>
                <w:sz w:val="18"/>
                <w:szCs w:val="18"/>
                <w:lang w:eastAsia="en-GB"/>
              </w:rPr>
              <w:t>0</w:t>
            </w:r>
          </w:p>
        </w:tc>
      </w:tr>
      <w:tr w:rsidR="0025531B" w:rsidRPr="00805B31" w14:paraId="31F1EEF8" w14:textId="77777777" w:rsidTr="00863D93">
        <w:trPr>
          <w:trHeight w:val="285"/>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4F63714A" w14:textId="77777777" w:rsidR="00972725" w:rsidRPr="00972725" w:rsidRDefault="00972725" w:rsidP="00972725">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A25nE</w:t>
            </w:r>
          </w:p>
        </w:tc>
        <w:tc>
          <w:tcPr>
            <w:tcW w:w="2977" w:type="dxa"/>
            <w:tcBorders>
              <w:top w:val="nil"/>
              <w:left w:val="nil"/>
              <w:bottom w:val="single" w:sz="4" w:space="0" w:color="auto"/>
              <w:right w:val="single" w:sz="4" w:space="0" w:color="auto"/>
            </w:tcBorders>
            <w:shd w:val="clear" w:color="auto" w:fill="auto"/>
            <w:vAlign w:val="center"/>
            <w:hideMark/>
          </w:tcPr>
          <w:p w14:paraId="34FE042B" w14:textId="226998C7" w:rsidR="00972725" w:rsidRPr="00972725" w:rsidRDefault="00972725" w:rsidP="00863D93">
            <w:pPr>
              <w:spacing w:after="0" w:line="240" w:lineRule="auto"/>
              <w:jc w:val="both"/>
              <w:outlineLvl w:val="0"/>
              <w:rPr>
                <w:rFonts w:eastAsia="Times New Roman" w:cs="Times New Roman"/>
                <w:color w:val="000000"/>
                <w:sz w:val="18"/>
                <w:szCs w:val="18"/>
                <w:lang w:eastAsia="en-GB"/>
              </w:rPr>
            </w:pPr>
            <w:proofErr w:type="spellStart"/>
            <w:r w:rsidRPr="00972725">
              <w:rPr>
                <w:rFonts w:eastAsia="Times New Roman" w:cs="Times New Roman"/>
                <w:color w:val="000000"/>
                <w:sz w:val="18"/>
                <w:szCs w:val="18"/>
                <w:lang w:eastAsia="en-GB"/>
              </w:rPr>
              <w:t>NoBo</w:t>
            </w:r>
            <w:proofErr w:type="spellEnd"/>
            <w:r w:rsidRPr="00972725">
              <w:rPr>
                <w:rFonts w:eastAsia="Times New Roman" w:cs="Times New Roman"/>
                <w:color w:val="000000"/>
                <w:sz w:val="18"/>
                <w:szCs w:val="18"/>
                <w:lang w:eastAsia="en-GB"/>
              </w:rPr>
              <w:t xml:space="preserve"> Latvijas daļa</w:t>
            </w:r>
          </w:p>
        </w:tc>
        <w:tc>
          <w:tcPr>
            <w:tcW w:w="1134" w:type="dxa"/>
            <w:tcBorders>
              <w:top w:val="nil"/>
              <w:left w:val="nil"/>
              <w:bottom w:val="single" w:sz="4" w:space="0" w:color="auto"/>
              <w:right w:val="single" w:sz="4" w:space="0" w:color="auto"/>
            </w:tcBorders>
            <w:shd w:val="clear" w:color="auto" w:fill="auto"/>
            <w:noWrap/>
            <w:vAlign w:val="center"/>
            <w:hideMark/>
          </w:tcPr>
          <w:p w14:paraId="0FF2A8C3" w14:textId="2E9CF4B7"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2 563 264</w:t>
            </w:r>
          </w:p>
        </w:tc>
        <w:tc>
          <w:tcPr>
            <w:tcW w:w="1276" w:type="dxa"/>
            <w:tcBorders>
              <w:top w:val="nil"/>
              <w:left w:val="nil"/>
              <w:bottom w:val="single" w:sz="4" w:space="0" w:color="auto"/>
              <w:right w:val="single" w:sz="4" w:space="0" w:color="auto"/>
            </w:tcBorders>
            <w:shd w:val="clear" w:color="auto" w:fill="auto"/>
            <w:noWrap/>
            <w:vAlign w:val="center"/>
            <w:hideMark/>
          </w:tcPr>
          <w:p w14:paraId="6B40EAB9" w14:textId="5664E73F"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650 000</w:t>
            </w:r>
          </w:p>
        </w:tc>
        <w:tc>
          <w:tcPr>
            <w:tcW w:w="1134" w:type="dxa"/>
            <w:tcBorders>
              <w:top w:val="nil"/>
              <w:left w:val="nil"/>
              <w:bottom w:val="single" w:sz="4" w:space="0" w:color="auto"/>
              <w:right w:val="single" w:sz="4" w:space="0" w:color="auto"/>
            </w:tcBorders>
            <w:shd w:val="clear" w:color="auto" w:fill="auto"/>
            <w:noWrap/>
            <w:vAlign w:val="center"/>
            <w:hideMark/>
          </w:tcPr>
          <w:p w14:paraId="3479A9A7" w14:textId="6FF61BBD"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526 500</w:t>
            </w:r>
          </w:p>
        </w:tc>
        <w:tc>
          <w:tcPr>
            <w:tcW w:w="1417" w:type="dxa"/>
            <w:tcBorders>
              <w:top w:val="nil"/>
              <w:left w:val="nil"/>
              <w:bottom w:val="single" w:sz="4" w:space="0" w:color="auto"/>
              <w:right w:val="single" w:sz="4" w:space="0" w:color="auto"/>
            </w:tcBorders>
            <w:shd w:val="clear" w:color="auto" w:fill="auto"/>
            <w:noWrap/>
            <w:vAlign w:val="center"/>
            <w:hideMark/>
          </w:tcPr>
          <w:p w14:paraId="3A6E3B9E" w14:textId="4F9306E3"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123 500</w:t>
            </w:r>
          </w:p>
        </w:tc>
      </w:tr>
      <w:tr w:rsidR="0025531B" w:rsidRPr="00805B31" w14:paraId="1055ADDF" w14:textId="77777777" w:rsidTr="00863D93">
        <w:trPr>
          <w:trHeight w:val="360"/>
        </w:trPr>
        <w:tc>
          <w:tcPr>
            <w:tcW w:w="4106"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DBEC6C" w14:textId="1B3EB94E" w:rsidR="00805B31" w:rsidRPr="00805B31" w:rsidRDefault="00805B31" w:rsidP="00805B31">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 xml:space="preserve">CEF 1 </w:t>
            </w:r>
            <w:r w:rsidRPr="00805B31">
              <w:rPr>
                <w:rFonts w:eastAsia="Times New Roman" w:cs="Times New Roman"/>
                <w:b/>
                <w:bCs/>
                <w:color w:val="000000"/>
                <w:sz w:val="18"/>
                <w:szCs w:val="18"/>
                <w:lang w:eastAsia="en-GB"/>
              </w:rPr>
              <w:t>Kopā</w:t>
            </w:r>
          </w:p>
          <w:p w14:paraId="4F6ECC60" w14:textId="0EC59011" w:rsidR="00805B31" w:rsidRPr="00972725" w:rsidRDefault="00805B31" w:rsidP="00805B31">
            <w:pPr>
              <w:spacing w:after="0" w:line="240" w:lineRule="auto"/>
              <w:jc w:val="center"/>
              <w:outlineLvl w:val="0"/>
              <w:rPr>
                <w:rFonts w:eastAsia="Times New Roman" w:cs="Times New Roman"/>
                <w:color w:val="000000"/>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center"/>
            <w:hideMark/>
          </w:tcPr>
          <w:p w14:paraId="68A34F1F" w14:textId="567C1B97" w:rsidR="00805B31" w:rsidRPr="00972725" w:rsidRDefault="00805B31"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12 979 049</w:t>
            </w:r>
          </w:p>
        </w:tc>
        <w:tc>
          <w:tcPr>
            <w:tcW w:w="1276" w:type="dxa"/>
            <w:tcBorders>
              <w:top w:val="nil"/>
              <w:left w:val="nil"/>
              <w:bottom w:val="single" w:sz="4" w:space="0" w:color="auto"/>
              <w:right w:val="single" w:sz="4" w:space="0" w:color="auto"/>
            </w:tcBorders>
            <w:shd w:val="clear" w:color="auto" w:fill="auto"/>
            <w:noWrap/>
            <w:vAlign w:val="center"/>
            <w:hideMark/>
          </w:tcPr>
          <w:p w14:paraId="5C1F46B4" w14:textId="723B439F" w:rsidR="00805B31" w:rsidRPr="00972725" w:rsidRDefault="00805B31"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1 832 216</w:t>
            </w:r>
          </w:p>
        </w:tc>
        <w:tc>
          <w:tcPr>
            <w:tcW w:w="1134" w:type="dxa"/>
            <w:tcBorders>
              <w:top w:val="nil"/>
              <w:left w:val="nil"/>
              <w:bottom w:val="single" w:sz="4" w:space="0" w:color="auto"/>
              <w:right w:val="single" w:sz="4" w:space="0" w:color="auto"/>
            </w:tcBorders>
            <w:shd w:val="clear" w:color="auto" w:fill="auto"/>
            <w:noWrap/>
            <w:vAlign w:val="center"/>
            <w:hideMark/>
          </w:tcPr>
          <w:p w14:paraId="36E85D8E" w14:textId="5D505290" w:rsidR="00805B31" w:rsidRPr="00972725" w:rsidRDefault="00805B31"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1 531 384</w:t>
            </w:r>
          </w:p>
        </w:tc>
        <w:tc>
          <w:tcPr>
            <w:tcW w:w="1417" w:type="dxa"/>
            <w:tcBorders>
              <w:top w:val="nil"/>
              <w:left w:val="nil"/>
              <w:bottom w:val="single" w:sz="4" w:space="0" w:color="auto"/>
              <w:right w:val="single" w:sz="4" w:space="0" w:color="auto"/>
            </w:tcBorders>
            <w:shd w:val="clear" w:color="auto" w:fill="auto"/>
            <w:noWrap/>
            <w:vAlign w:val="center"/>
            <w:hideMark/>
          </w:tcPr>
          <w:p w14:paraId="0B59D539" w14:textId="6D7C3B85" w:rsidR="00805B31" w:rsidRPr="00972725" w:rsidRDefault="00805B31"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182 611</w:t>
            </w:r>
          </w:p>
        </w:tc>
      </w:tr>
      <w:tr w:rsidR="0025531B" w:rsidRPr="00805B31" w14:paraId="2D57EBF9" w14:textId="77777777" w:rsidTr="00863D93">
        <w:trPr>
          <w:trHeight w:val="225"/>
        </w:trPr>
        <w:tc>
          <w:tcPr>
            <w:tcW w:w="1129" w:type="dxa"/>
            <w:tcBorders>
              <w:top w:val="nil"/>
              <w:left w:val="nil"/>
              <w:bottom w:val="nil"/>
              <w:right w:val="nil"/>
            </w:tcBorders>
            <w:shd w:val="clear" w:color="auto" w:fill="auto"/>
            <w:noWrap/>
            <w:vAlign w:val="center"/>
          </w:tcPr>
          <w:p w14:paraId="24FC894E" w14:textId="77777777" w:rsidR="00972725" w:rsidRPr="00972725" w:rsidRDefault="00972725" w:rsidP="00972725">
            <w:pPr>
              <w:spacing w:after="0" w:line="240" w:lineRule="auto"/>
              <w:jc w:val="center"/>
              <w:outlineLvl w:val="0"/>
              <w:rPr>
                <w:rFonts w:eastAsia="Times New Roman" w:cs="Times New Roman"/>
                <w:sz w:val="18"/>
                <w:szCs w:val="18"/>
                <w:lang w:eastAsia="en-GB"/>
              </w:rPr>
            </w:pPr>
          </w:p>
        </w:tc>
        <w:tc>
          <w:tcPr>
            <w:tcW w:w="2977" w:type="dxa"/>
            <w:tcBorders>
              <w:top w:val="nil"/>
              <w:left w:val="nil"/>
              <w:bottom w:val="nil"/>
            </w:tcBorders>
            <w:shd w:val="clear" w:color="auto" w:fill="auto"/>
            <w:vAlign w:val="center"/>
          </w:tcPr>
          <w:p w14:paraId="072C2EF6" w14:textId="77777777" w:rsidR="00972725" w:rsidRPr="00972725" w:rsidRDefault="00972725" w:rsidP="00972725">
            <w:pPr>
              <w:spacing w:after="0" w:line="240" w:lineRule="auto"/>
              <w:jc w:val="center"/>
              <w:outlineLvl w:val="0"/>
              <w:rPr>
                <w:rFonts w:eastAsia="Times New Roman" w:cs="Times New Roman"/>
                <w:sz w:val="18"/>
                <w:szCs w:val="18"/>
                <w:lang w:eastAsia="en-GB"/>
              </w:rPr>
            </w:pPr>
          </w:p>
        </w:tc>
        <w:tc>
          <w:tcPr>
            <w:tcW w:w="1134" w:type="dxa"/>
            <w:tcBorders>
              <w:top w:val="single" w:sz="4" w:space="0" w:color="auto"/>
              <w:bottom w:val="single" w:sz="4" w:space="0" w:color="auto"/>
            </w:tcBorders>
            <w:shd w:val="clear" w:color="auto" w:fill="auto"/>
            <w:noWrap/>
            <w:vAlign w:val="center"/>
          </w:tcPr>
          <w:p w14:paraId="45123AA1" w14:textId="4816D539" w:rsidR="00972725" w:rsidRPr="00972725" w:rsidRDefault="00972725" w:rsidP="00972725">
            <w:pPr>
              <w:spacing w:after="0" w:line="240" w:lineRule="auto"/>
              <w:jc w:val="center"/>
              <w:outlineLvl w:val="0"/>
              <w:rPr>
                <w:rFonts w:eastAsia="Times New Roman" w:cs="Times New Roman"/>
                <w:color w:val="000000"/>
                <w:sz w:val="18"/>
                <w:szCs w:val="18"/>
                <w:lang w:eastAsia="en-GB"/>
              </w:rPr>
            </w:pPr>
          </w:p>
        </w:tc>
        <w:tc>
          <w:tcPr>
            <w:tcW w:w="1276" w:type="dxa"/>
            <w:tcBorders>
              <w:top w:val="nil"/>
              <w:left w:val="nil"/>
              <w:bottom w:val="nil"/>
              <w:right w:val="nil"/>
            </w:tcBorders>
            <w:shd w:val="clear" w:color="auto" w:fill="auto"/>
            <w:noWrap/>
            <w:vAlign w:val="center"/>
          </w:tcPr>
          <w:p w14:paraId="67601338" w14:textId="77777777" w:rsidR="00972725" w:rsidRPr="00972725" w:rsidRDefault="00972725" w:rsidP="00972725">
            <w:pPr>
              <w:spacing w:after="0" w:line="240" w:lineRule="auto"/>
              <w:jc w:val="center"/>
              <w:outlineLvl w:val="0"/>
              <w:rPr>
                <w:rFonts w:eastAsia="Times New Roman" w:cs="Times New Roman"/>
                <w:color w:val="000000"/>
                <w:sz w:val="18"/>
                <w:szCs w:val="18"/>
                <w:lang w:eastAsia="en-GB"/>
              </w:rPr>
            </w:pPr>
          </w:p>
        </w:tc>
        <w:tc>
          <w:tcPr>
            <w:tcW w:w="1134" w:type="dxa"/>
            <w:tcBorders>
              <w:top w:val="nil"/>
              <w:left w:val="nil"/>
              <w:bottom w:val="nil"/>
              <w:right w:val="nil"/>
            </w:tcBorders>
            <w:shd w:val="clear" w:color="auto" w:fill="auto"/>
            <w:noWrap/>
            <w:vAlign w:val="center"/>
          </w:tcPr>
          <w:p w14:paraId="6BCE384A" w14:textId="77777777" w:rsidR="00972725" w:rsidRPr="00972725" w:rsidRDefault="00972725" w:rsidP="00972725">
            <w:pPr>
              <w:spacing w:after="0" w:line="240" w:lineRule="auto"/>
              <w:outlineLvl w:val="0"/>
              <w:rPr>
                <w:rFonts w:eastAsia="Times New Roman" w:cs="Times New Roman"/>
                <w:sz w:val="18"/>
                <w:szCs w:val="18"/>
                <w:lang w:eastAsia="en-GB"/>
              </w:rPr>
            </w:pPr>
          </w:p>
        </w:tc>
        <w:tc>
          <w:tcPr>
            <w:tcW w:w="1417" w:type="dxa"/>
            <w:tcBorders>
              <w:top w:val="nil"/>
              <w:left w:val="nil"/>
              <w:bottom w:val="nil"/>
              <w:right w:val="nil"/>
            </w:tcBorders>
            <w:shd w:val="clear" w:color="auto" w:fill="auto"/>
            <w:noWrap/>
            <w:vAlign w:val="center"/>
          </w:tcPr>
          <w:p w14:paraId="61524CC4" w14:textId="77777777" w:rsidR="00972725" w:rsidRPr="00972725" w:rsidRDefault="00972725" w:rsidP="00972725">
            <w:pPr>
              <w:spacing w:after="0" w:line="240" w:lineRule="auto"/>
              <w:outlineLvl w:val="0"/>
              <w:rPr>
                <w:rFonts w:eastAsia="Times New Roman" w:cs="Times New Roman"/>
                <w:sz w:val="18"/>
                <w:szCs w:val="18"/>
                <w:lang w:eastAsia="en-GB"/>
              </w:rPr>
            </w:pPr>
          </w:p>
        </w:tc>
      </w:tr>
      <w:tr w:rsidR="0025531B" w:rsidRPr="00805B31" w14:paraId="2E1FBEDB" w14:textId="77777777" w:rsidTr="00863D93">
        <w:trPr>
          <w:trHeight w:val="450"/>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47119" w14:textId="0789464E" w:rsidR="00972725" w:rsidRPr="00972725" w:rsidRDefault="00972725"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CEF 2</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4273840E" w14:textId="2EFEB7C3" w:rsidR="00972725" w:rsidRPr="00972725" w:rsidRDefault="00972725" w:rsidP="00972725">
            <w:pPr>
              <w:spacing w:after="0" w:line="240" w:lineRule="auto"/>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 xml:space="preserve">Aktivitātes apraksts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49DDADC" w14:textId="0C4B0BA7"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Vispārējās vienošanās budžets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6E21898" w14:textId="56421D08"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Budžets 2021</w:t>
            </w:r>
            <w:r w:rsidR="00D6500A">
              <w:rPr>
                <w:rFonts w:eastAsia="Times New Roman" w:cs="Times New Roman"/>
                <w:color w:val="000000"/>
                <w:sz w:val="18"/>
                <w:szCs w:val="18"/>
                <w:lang w:eastAsia="en-GB"/>
              </w:rPr>
              <w:t>. gadam</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AD63D8E" w14:textId="341DD260"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EISI finansējums</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8047596" w14:textId="7CDC7553"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Latvijas līdzfin</w:t>
            </w:r>
            <w:r w:rsidR="00D6500A">
              <w:rPr>
                <w:rFonts w:eastAsia="Times New Roman" w:cs="Times New Roman"/>
                <w:color w:val="000000"/>
                <w:sz w:val="18"/>
                <w:szCs w:val="18"/>
                <w:lang w:eastAsia="en-GB"/>
              </w:rPr>
              <w:t>ansējums</w:t>
            </w:r>
          </w:p>
        </w:tc>
      </w:tr>
      <w:tr w:rsidR="0025531B" w:rsidRPr="00805B31" w14:paraId="46834373" w14:textId="77777777" w:rsidTr="00863D93">
        <w:trPr>
          <w:trHeight w:val="36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12E9965A" w14:textId="1085FAD9" w:rsidR="00972725" w:rsidRPr="00972725" w:rsidRDefault="00972725"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B18</w:t>
            </w:r>
          </w:p>
        </w:tc>
        <w:tc>
          <w:tcPr>
            <w:tcW w:w="2977" w:type="dxa"/>
            <w:tcBorders>
              <w:top w:val="nil"/>
              <w:left w:val="nil"/>
              <w:bottom w:val="single" w:sz="4" w:space="0" w:color="auto"/>
              <w:right w:val="single" w:sz="4" w:space="0" w:color="auto"/>
            </w:tcBorders>
            <w:shd w:val="clear" w:color="auto" w:fill="auto"/>
            <w:vAlign w:val="center"/>
            <w:hideMark/>
          </w:tcPr>
          <w:p w14:paraId="2639B66A" w14:textId="308DE7EA" w:rsidR="00972725" w:rsidRPr="00972725" w:rsidRDefault="00972725" w:rsidP="00972725">
            <w:pPr>
              <w:spacing w:after="0" w:line="240" w:lineRule="auto"/>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Globālā projekta un aktivitātes īstenošanas atbalsta pasākumi</w:t>
            </w:r>
          </w:p>
        </w:tc>
        <w:tc>
          <w:tcPr>
            <w:tcW w:w="1134" w:type="dxa"/>
            <w:tcBorders>
              <w:top w:val="nil"/>
              <w:left w:val="nil"/>
              <w:bottom w:val="single" w:sz="4" w:space="0" w:color="auto"/>
              <w:right w:val="single" w:sz="4" w:space="0" w:color="auto"/>
            </w:tcBorders>
            <w:shd w:val="clear" w:color="auto" w:fill="auto"/>
            <w:noWrap/>
            <w:vAlign w:val="center"/>
            <w:hideMark/>
          </w:tcPr>
          <w:p w14:paraId="0F17D16F" w14:textId="65E6C554"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1 485 037</w:t>
            </w:r>
          </w:p>
        </w:tc>
        <w:tc>
          <w:tcPr>
            <w:tcW w:w="1276" w:type="dxa"/>
            <w:tcBorders>
              <w:top w:val="nil"/>
              <w:left w:val="nil"/>
              <w:bottom w:val="single" w:sz="4" w:space="0" w:color="auto"/>
              <w:right w:val="single" w:sz="4" w:space="0" w:color="auto"/>
            </w:tcBorders>
            <w:shd w:val="clear" w:color="auto" w:fill="auto"/>
            <w:noWrap/>
            <w:vAlign w:val="center"/>
            <w:hideMark/>
          </w:tcPr>
          <w:p w14:paraId="1FCA4965" w14:textId="612D0241"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49 430</w:t>
            </w:r>
          </w:p>
        </w:tc>
        <w:tc>
          <w:tcPr>
            <w:tcW w:w="1134" w:type="dxa"/>
            <w:tcBorders>
              <w:top w:val="nil"/>
              <w:left w:val="nil"/>
              <w:bottom w:val="single" w:sz="4" w:space="0" w:color="auto"/>
              <w:right w:val="single" w:sz="4" w:space="0" w:color="auto"/>
            </w:tcBorders>
            <w:shd w:val="clear" w:color="auto" w:fill="auto"/>
            <w:noWrap/>
            <w:vAlign w:val="center"/>
            <w:hideMark/>
          </w:tcPr>
          <w:p w14:paraId="2E6E78C4" w14:textId="16BC502E"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42 016</w:t>
            </w:r>
          </w:p>
        </w:tc>
        <w:tc>
          <w:tcPr>
            <w:tcW w:w="1417" w:type="dxa"/>
            <w:tcBorders>
              <w:top w:val="nil"/>
              <w:left w:val="nil"/>
              <w:bottom w:val="single" w:sz="4" w:space="0" w:color="auto"/>
              <w:right w:val="single" w:sz="4" w:space="0" w:color="auto"/>
            </w:tcBorders>
            <w:shd w:val="clear" w:color="auto" w:fill="auto"/>
            <w:noWrap/>
            <w:vAlign w:val="center"/>
            <w:hideMark/>
          </w:tcPr>
          <w:p w14:paraId="5F1BBF35" w14:textId="515CC303"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2 472</w:t>
            </w:r>
          </w:p>
        </w:tc>
      </w:tr>
      <w:tr w:rsidR="0025531B" w:rsidRPr="00805B31" w14:paraId="125FE077" w14:textId="77777777" w:rsidTr="00863D93">
        <w:trPr>
          <w:trHeight w:val="390"/>
        </w:trPr>
        <w:tc>
          <w:tcPr>
            <w:tcW w:w="4106"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0816F2" w14:textId="4D73FF61" w:rsidR="00E57ED2" w:rsidRPr="00805B31" w:rsidRDefault="00E57ED2" w:rsidP="00805B31">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 xml:space="preserve">CEF 2 </w:t>
            </w:r>
            <w:r w:rsidR="00805B31" w:rsidRPr="00805B31">
              <w:rPr>
                <w:rFonts w:eastAsia="Times New Roman" w:cs="Times New Roman"/>
                <w:b/>
                <w:bCs/>
                <w:color w:val="000000"/>
                <w:sz w:val="18"/>
                <w:szCs w:val="18"/>
                <w:lang w:eastAsia="en-GB"/>
              </w:rPr>
              <w:t>Kopā</w:t>
            </w:r>
          </w:p>
          <w:p w14:paraId="2C27588F" w14:textId="62B87587" w:rsidR="00E57ED2" w:rsidRPr="00972725" w:rsidRDefault="00E57ED2" w:rsidP="00805B31">
            <w:pPr>
              <w:spacing w:after="0" w:line="240" w:lineRule="auto"/>
              <w:jc w:val="center"/>
              <w:outlineLvl w:val="0"/>
              <w:rPr>
                <w:rFonts w:eastAsia="Times New Roman" w:cs="Times New Roman"/>
                <w:color w:val="000000"/>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center"/>
            <w:hideMark/>
          </w:tcPr>
          <w:p w14:paraId="7C7D2BDB" w14:textId="347CE5C4" w:rsidR="00E57ED2" w:rsidRPr="00972725" w:rsidRDefault="00F0564E"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1 485 037</w:t>
            </w:r>
          </w:p>
        </w:tc>
        <w:tc>
          <w:tcPr>
            <w:tcW w:w="1276" w:type="dxa"/>
            <w:tcBorders>
              <w:top w:val="nil"/>
              <w:left w:val="nil"/>
              <w:bottom w:val="single" w:sz="4" w:space="0" w:color="auto"/>
              <w:right w:val="single" w:sz="4" w:space="0" w:color="auto"/>
            </w:tcBorders>
            <w:shd w:val="clear" w:color="auto" w:fill="auto"/>
            <w:noWrap/>
            <w:vAlign w:val="center"/>
            <w:hideMark/>
          </w:tcPr>
          <w:p w14:paraId="69085C74" w14:textId="4CAA2D34" w:rsidR="00E57ED2" w:rsidRPr="00972725" w:rsidRDefault="00E57ED2"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49 430</w:t>
            </w:r>
          </w:p>
        </w:tc>
        <w:tc>
          <w:tcPr>
            <w:tcW w:w="1134" w:type="dxa"/>
            <w:tcBorders>
              <w:top w:val="nil"/>
              <w:left w:val="nil"/>
              <w:bottom w:val="single" w:sz="4" w:space="0" w:color="auto"/>
              <w:right w:val="single" w:sz="4" w:space="0" w:color="auto"/>
            </w:tcBorders>
            <w:shd w:val="clear" w:color="auto" w:fill="auto"/>
            <w:noWrap/>
            <w:vAlign w:val="center"/>
            <w:hideMark/>
          </w:tcPr>
          <w:p w14:paraId="00CFBD90" w14:textId="698EE3D6" w:rsidR="00E57ED2" w:rsidRPr="00972725" w:rsidRDefault="00E57ED2"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42 016</w:t>
            </w:r>
          </w:p>
        </w:tc>
        <w:tc>
          <w:tcPr>
            <w:tcW w:w="1417" w:type="dxa"/>
            <w:tcBorders>
              <w:top w:val="nil"/>
              <w:left w:val="nil"/>
              <w:bottom w:val="single" w:sz="4" w:space="0" w:color="auto"/>
              <w:right w:val="single" w:sz="4" w:space="0" w:color="auto"/>
            </w:tcBorders>
            <w:shd w:val="clear" w:color="auto" w:fill="auto"/>
            <w:noWrap/>
            <w:vAlign w:val="center"/>
            <w:hideMark/>
          </w:tcPr>
          <w:p w14:paraId="3CA7F49C" w14:textId="64FD732E" w:rsidR="00E57ED2" w:rsidRPr="00972725" w:rsidRDefault="00E57ED2"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2 472</w:t>
            </w:r>
          </w:p>
        </w:tc>
      </w:tr>
      <w:tr w:rsidR="0025531B" w:rsidRPr="00805B31" w14:paraId="0718701C" w14:textId="77777777" w:rsidTr="00863D93">
        <w:trPr>
          <w:trHeight w:val="255"/>
        </w:trPr>
        <w:tc>
          <w:tcPr>
            <w:tcW w:w="1129" w:type="dxa"/>
            <w:tcBorders>
              <w:top w:val="nil"/>
              <w:left w:val="nil"/>
              <w:bottom w:val="nil"/>
              <w:right w:val="nil"/>
            </w:tcBorders>
            <w:shd w:val="clear" w:color="auto" w:fill="auto"/>
            <w:noWrap/>
            <w:vAlign w:val="center"/>
            <w:hideMark/>
          </w:tcPr>
          <w:p w14:paraId="614F3312" w14:textId="1ABDA678" w:rsidR="00972725" w:rsidRPr="00972725" w:rsidRDefault="00972725" w:rsidP="00972725">
            <w:pPr>
              <w:spacing w:after="0" w:line="240" w:lineRule="auto"/>
              <w:outlineLvl w:val="0"/>
              <w:rPr>
                <w:rFonts w:eastAsia="Times New Roman" w:cs="Times New Roman"/>
                <w:b/>
                <w:bCs/>
                <w:color w:val="000000"/>
                <w:sz w:val="18"/>
                <w:szCs w:val="18"/>
                <w:lang w:eastAsia="en-GB"/>
              </w:rPr>
            </w:pPr>
          </w:p>
        </w:tc>
        <w:tc>
          <w:tcPr>
            <w:tcW w:w="2977" w:type="dxa"/>
            <w:tcBorders>
              <w:top w:val="nil"/>
              <w:left w:val="nil"/>
              <w:bottom w:val="nil"/>
            </w:tcBorders>
            <w:shd w:val="clear" w:color="auto" w:fill="auto"/>
            <w:vAlign w:val="center"/>
            <w:hideMark/>
          </w:tcPr>
          <w:p w14:paraId="36671A59" w14:textId="77777777" w:rsidR="00972725" w:rsidRPr="00972725" w:rsidRDefault="00972725" w:rsidP="00972725">
            <w:pPr>
              <w:spacing w:after="0" w:line="240" w:lineRule="auto"/>
              <w:outlineLvl w:val="0"/>
              <w:rPr>
                <w:rFonts w:eastAsia="Times New Roman" w:cs="Times New Roman"/>
                <w:b/>
                <w:bCs/>
                <w:color w:val="000000"/>
                <w:sz w:val="18"/>
                <w:szCs w:val="18"/>
                <w:lang w:eastAsia="en-GB"/>
              </w:rPr>
            </w:pPr>
          </w:p>
        </w:tc>
        <w:tc>
          <w:tcPr>
            <w:tcW w:w="1134" w:type="dxa"/>
            <w:tcBorders>
              <w:top w:val="single" w:sz="4" w:space="0" w:color="auto"/>
              <w:bottom w:val="single" w:sz="4" w:space="0" w:color="auto"/>
            </w:tcBorders>
            <w:shd w:val="clear" w:color="auto" w:fill="auto"/>
            <w:noWrap/>
            <w:vAlign w:val="center"/>
            <w:hideMark/>
          </w:tcPr>
          <w:p w14:paraId="2C6A95E2" w14:textId="12C4AE29" w:rsidR="00972725" w:rsidRPr="00972725" w:rsidRDefault="00972725" w:rsidP="00972725">
            <w:pPr>
              <w:spacing w:after="0" w:line="240" w:lineRule="auto"/>
              <w:jc w:val="center"/>
              <w:outlineLvl w:val="0"/>
              <w:rPr>
                <w:rFonts w:eastAsia="Times New Roman" w:cs="Times New Roman"/>
                <w:color w:val="000000"/>
                <w:sz w:val="18"/>
                <w:szCs w:val="18"/>
                <w:lang w:eastAsia="en-GB"/>
              </w:rPr>
            </w:pPr>
          </w:p>
        </w:tc>
        <w:tc>
          <w:tcPr>
            <w:tcW w:w="1276" w:type="dxa"/>
            <w:tcBorders>
              <w:top w:val="nil"/>
              <w:left w:val="nil"/>
              <w:bottom w:val="nil"/>
              <w:right w:val="nil"/>
            </w:tcBorders>
            <w:shd w:val="clear" w:color="auto" w:fill="auto"/>
            <w:noWrap/>
            <w:vAlign w:val="center"/>
            <w:hideMark/>
          </w:tcPr>
          <w:p w14:paraId="1004D8DE" w14:textId="77777777" w:rsidR="00972725" w:rsidRPr="00972725" w:rsidRDefault="00972725" w:rsidP="00972725">
            <w:pPr>
              <w:spacing w:after="0" w:line="240" w:lineRule="auto"/>
              <w:jc w:val="center"/>
              <w:outlineLvl w:val="0"/>
              <w:rPr>
                <w:rFonts w:eastAsia="Times New Roman" w:cs="Times New Roman"/>
                <w:color w:val="000000"/>
                <w:sz w:val="18"/>
                <w:szCs w:val="18"/>
                <w:lang w:eastAsia="en-GB"/>
              </w:rPr>
            </w:pPr>
          </w:p>
        </w:tc>
        <w:tc>
          <w:tcPr>
            <w:tcW w:w="1134" w:type="dxa"/>
            <w:tcBorders>
              <w:top w:val="nil"/>
              <w:left w:val="nil"/>
              <w:bottom w:val="nil"/>
              <w:right w:val="nil"/>
            </w:tcBorders>
            <w:shd w:val="clear" w:color="auto" w:fill="auto"/>
            <w:noWrap/>
            <w:vAlign w:val="center"/>
            <w:hideMark/>
          </w:tcPr>
          <w:p w14:paraId="2500875B" w14:textId="77777777" w:rsidR="00972725" w:rsidRPr="00972725" w:rsidRDefault="00972725" w:rsidP="00972725">
            <w:pPr>
              <w:spacing w:after="0" w:line="240" w:lineRule="auto"/>
              <w:outlineLvl w:val="0"/>
              <w:rPr>
                <w:rFonts w:eastAsia="Times New Roman" w:cs="Times New Roman"/>
                <w:sz w:val="18"/>
                <w:szCs w:val="18"/>
                <w:lang w:eastAsia="en-GB"/>
              </w:rPr>
            </w:pPr>
          </w:p>
        </w:tc>
        <w:tc>
          <w:tcPr>
            <w:tcW w:w="1417" w:type="dxa"/>
            <w:tcBorders>
              <w:top w:val="nil"/>
              <w:left w:val="nil"/>
              <w:bottom w:val="nil"/>
              <w:right w:val="nil"/>
            </w:tcBorders>
            <w:shd w:val="clear" w:color="auto" w:fill="auto"/>
            <w:noWrap/>
            <w:vAlign w:val="center"/>
            <w:hideMark/>
          </w:tcPr>
          <w:p w14:paraId="20556535" w14:textId="77777777" w:rsidR="00972725" w:rsidRPr="00972725" w:rsidRDefault="00972725" w:rsidP="00972725">
            <w:pPr>
              <w:spacing w:after="0" w:line="240" w:lineRule="auto"/>
              <w:outlineLvl w:val="0"/>
              <w:rPr>
                <w:rFonts w:eastAsia="Times New Roman" w:cs="Times New Roman"/>
                <w:sz w:val="18"/>
                <w:szCs w:val="18"/>
                <w:lang w:eastAsia="en-GB"/>
              </w:rPr>
            </w:pPr>
          </w:p>
        </w:tc>
      </w:tr>
      <w:tr w:rsidR="0025531B" w:rsidRPr="00805B31" w14:paraId="65BAF970" w14:textId="77777777" w:rsidTr="00863D93">
        <w:trPr>
          <w:trHeight w:val="403"/>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918B15" w14:textId="76B9591C" w:rsidR="00972725" w:rsidRPr="00972725" w:rsidRDefault="00972725"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CEF 3</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1D918537" w14:textId="77777777" w:rsidR="00972725" w:rsidRPr="00972725" w:rsidRDefault="00972725" w:rsidP="00972725">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 xml:space="preserve"> Aktivitātes apraksts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2B047A0" w14:textId="4F06D21A" w:rsidR="00972725" w:rsidRPr="00972725" w:rsidRDefault="00972725" w:rsidP="00972725">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 xml:space="preserve">Vispārējās vienošanās budžets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FB8AB40" w14:textId="53B6FDF8" w:rsidR="00972725" w:rsidRPr="00972725" w:rsidRDefault="00972725" w:rsidP="00972725">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Budžets 2021</w:t>
            </w:r>
            <w:r w:rsidR="00D6500A">
              <w:rPr>
                <w:rFonts w:eastAsia="Times New Roman" w:cs="Times New Roman"/>
                <w:color w:val="000000"/>
                <w:sz w:val="18"/>
                <w:szCs w:val="18"/>
                <w:lang w:eastAsia="en-GB"/>
              </w:rPr>
              <w:t>. gadam</w:t>
            </w:r>
            <w:r w:rsidRPr="00972725">
              <w:rPr>
                <w:rFonts w:eastAsia="Times New Roman" w:cs="Times New Roman"/>
                <w:color w:val="000000"/>
                <w:sz w:val="18"/>
                <w:szCs w:val="18"/>
                <w:lang w:eastAsia="en-GB"/>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A8EA645" w14:textId="015446B4" w:rsidR="00972725" w:rsidRPr="00972725" w:rsidRDefault="00972725" w:rsidP="00972725">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EISI finansējums</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D8D6DD2" w14:textId="5A403994" w:rsidR="00972725" w:rsidRPr="00972725" w:rsidRDefault="00972725" w:rsidP="00972725">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Latvijas līdzfin</w:t>
            </w:r>
            <w:r w:rsidR="00D6500A">
              <w:rPr>
                <w:rFonts w:eastAsia="Times New Roman" w:cs="Times New Roman"/>
                <w:color w:val="000000"/>
                <w:sz w:val="18"/>
                <w:szCs w:val="18"/>
                <w:lang w:eastAsia="en-GB"/>
              </w:rPr>
              <w:t>ansējums</w:t>
            </w:r>
          </w:p>
        </w:tc>
      </w:tr>
      <w:tr w:rsidR="0025531B" w:rsidRPr="00805B31" w14:paraId="31302ABC" w14:textId="77777777" w:rsidTr="00863D93">
        <w:trPr>
          <w:trHeight w:val="57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51002A1C" w14:textId="71BA8E5D" w:rsidR="00972725" w:rsidRPr="00972725" w:rsidRDefault="00972725"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C01</w:t>
            </w:r>
          </w:p>
        </w:tc>
        <w:tc>
          <w:tcPr>
            <w:tcW w:w="2977" w:type="dxa"/>
            <w:tcBorders>
              <w:top w:val="nil"/>
              <w:left w:val="nil"/>
              <w:bottom w:val="single" w:sz="4" w:space="0" w:color="auto"/>
              <w:right w:val="single" w:sz="4" w:space="0" w:color="auto"/>
            </w:tcBorders>
            <w:shd w:val="clear" w:color="auto" w:fill="auto"/>
            <w:vAlign w:val="center"/>
            <w:hideMark/>
          </w:tcPr>
          <w:p w14:paraId="0E5C47A5" w14:textId="77777777" w:rsidR="00972725" w:rsidRPr="00972725" w:rsidRDefault="00972725" w:rsidP="00863D93">
            <w:pPr>
              <w:spacing w:after="0" w:line="240" w:lineRule="auto"/>
              <w:jc w:val="both"/>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Infrastruktūras pārvaldības pētījums un līguma sagatavošana par RB infrastruktūras pārvaldību, ieskaitot papildu kopīgus infrastruktūras pārvaldības pētījumus.</w:t>
            </w:r>
          </w:p>
        </w:tc>
        <w:tc>
          <w:tcPr>
            <w:tcW w:w="1134" w:type="dxa"/>
            <w:tcBorders>
              <w:top w:val="nil"/>
              <w:left w:val="nil"/>
              <w:bottom w:val="single" w:sz="4" w:space="0" w:color="auto"/>
              <w:right w:val="single" w:sz="4" w:space="0" w:color="auto"/>
            </w:tcBorders>
            <w:shd w:val="clear" w:color="auto" w:fill="auto"/>
            <w:noWrap/>
            <w:vAlign w:val="center"/>
            <w:hideMark/>
          </w:tcPr>
          <w:p w14:paraId="053545C2" w14:textId="31681F4C"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1 107 008</w:t>
            </w:r>
          </w:p>
        </w:tc>
        <w:tc>
          <w:tcPr>
            <w:tcW w:w="1276" w:type="dxa"/>
            <w:tcBorders>
              <w:top w:val="nil"/>
              <w:left w:val="nil"/>
              <w:bottom w:val="single" w:sz="4" w:space="0" w:color="auto"/>
              <w:right w:val="single" w:sz="4" w:space="0" w:color="auto"/>
            </w:tcBorders>
            <w:shd w:val="clear" w:color="auto" w:fill="auto"/>
            <w:noWrap/>
            <w:vAlign w:val="center"/>
            <w:hideMark/>
          </w:tcPr>
          <w:p w14:paraId="67C1DB85" w14:textId="02858267"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64 361</w:t>
            </w:r>
          </w:p>
        </w:tc>
        <w:tc>
          <w:tcPr>
            <w:tcW w:w="1134" w:type="dxa"/>
            <w:tcBorders>
              <w:top w:val="nil"/>
              <w:left w:val="nil"/>
              <w:bottom w:val="single" w:sz="4" w:space="0" w:color="auto"/>
              <w:right w:val="single" w:sz="4" w:space="0" w:color="auto"/>
            </w:tcBorders>
            <w:shd w:val="clear" w:color="auto" w:fill="auto"/>
            <w:noWrap/>
            <w:vAlign w:val="center"/>
            <w:hideMark/>
          </w:tcPr>
          <w:p w14:paraId="130F786D" w14:textId="56E84A16"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54 707</w:t>
            </w:r>
          </w:p>
        </w:tc>
        <w:tc>
          <w:tcPr>
            <w:tcW w:w="1417" w:type="dxa"/>
            <w:tcBorders>
              <w:top w:val="nil"/>
              <w:left w:val="nil"/>
              <w:bottom w:val="single" w:sz="4" w:space="0" w:color="auto"/>
              <w:right w:val="single" w:sz="4" w:space="0" w:color="auto"/>
            </w:tcBorders>
            <w:shd w:val="clear" w:color="auto" w:fill="auto"/>
            <w:noWrap/>
            <w:vAlign w:val="center"/>
            <w:hideMark/>
          </w:tcPr>
          <w:p w14:paraId="538BB1C8" w14:textId="286F0F54"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3 218</w:t>
            </w:r>
          </w:p>
        </w:tc>
      </w:tr>
      <w:tr w:rsidR="0025531B" w:rsidRPr="00805B31" w14:paraId="4E4A464A" w14:textId="77777777" w:rsidTr="00863D93">
        <w:trPr>
          <w:trHeight w:val="613"/>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1FE44969" w14:textId="68699340" w:rsidR="00972725" w:rsidRPr="00972725" w:rsidRDefault="00972725"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C02</w:t>
            </w:r>
          </w:p>
        </w:tc>
        <w:tc>
          <w:tcPr>
            <w:tcW w:w="2977" w:type="dxa"/>
            <w:tcBorders>
              <w:top w:val="nil"/>
              <w:left w:val="nil"/>
              <w:bottom w:val="single" w:sz="4" w:space="0" w:color="auto"/>
              <w:right w:val="single" w:sz="4" w:space="0" w:color="auto"/>
            </w:tcBorders>
            <w:shd w:val="clear" w:color="auto" w:fill="auto"/>
            <w:vAlign w:val="center"/>
            <w:hideMark/>
          </w:tcPr>
          <w:p w14:paraId="13E11631" w14:textId="77777777" w:rsidR="00972725" w:rsidRPr="00972725" w:rsidRDefault="00972725" w:rsidP="00863D93">
            <w:pPr>
              <w:spacing w:after="0" w:line="240" w:lineRule="auto"/>
              <w:jc w:val="both"/>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Piegādātāju tirgus pētījumi un pētījumi, lai paātrinātu projektēšanas un būvniecības posmus un noteiktu ietaupījumus iepirkumu konsolidācijas procesā.</w:t>
            </w:r>
          </w:p>
        </w:tc>
        <w:tc>
          <w:tcPr>
            <w:tcW w:w="1134" w:type="dxa"/>
            <w:tcBorders>
              <w:top w:val="nil"/>
              <w:left w:val="nil"/>
              <w:bottom w:val="single" w:sz="4" w:space="0" w:color="auto"/>
              <w:right w:val="single" w:sz="4" w:space="0" w:color="auto"/>
            </w:tcBorders>
            <w:shd w:val="clear" w:color="auto" w:fill="auto"/>
            <w:noWrap/>
            <w:vAlign w:val="center"/>
            <w:hideMark/>
          </w:tcPr>
          <w:p w14:paraId="3D1D0F7F" w14:textId="47ABD21F"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1 590 520</w:t>
            </w:r>
          </w:p>
        </w:tc>
        <w:tc>
          <w:tcPr>
            <w:tcW w:w="1276" w:type="dxa"/>
            <w:tcBorders>
              <w:top w:val="nil"/>
              <w:left w:val="nil"/>
              <w:bottom w:val="single" w:sz="4" w:space="0" w:color="auto"/>
              <w:right w:val="single" w:sz="4" w:space="0" w:color="auto"/>
            </w:tcBorders>
            <w:shd w:val="clear" w:color="auto" w:fill="auto"/>
            <w:noWrap/>
            <w:vAlign w:val="center"/>
            <w:hideMark/>
          </w:tcPr>
          <w:p w14:paraId="1EE84FBC" w14:textId="25A8C97A"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360 000</w:t>
            </w:r>
          </w:p>
        </w:tc>
        <w:tc>
          <w:tcPr>
            <w:tcW w:w="1134" w:type="dxa"/>
            <w:tcBorders>
              <w:top w:val="nil"/>
              <w:left w:val="nil"/>
              <w:bottom w:val="single" w:sz="4" w:space="0" w:color="auto"/>
              <w:right w:val="single" w:sz="4" w:space="0" w:color="auto"/>
            </w:tcBorders>
            <w:shd w:val="clear" w:color="auto" w:fill="auto"/>
            <w:noWrap/>
            <w:vAlign w:val="center"/>
            <w:hideMark/>
          </w:tcPr>
          <w:p w14:paraId="5147958B" w14:textId="57461B78"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306 000</w:t>
            </w:r>
          </w:p>
        </w:tc>
        <w:tc>
          <w:tcPr>
            <w:tcW w:w="1417" w:type="dxa"/>
            <w:tcBorders>
              <w:top w:val="nil"/>
              <w:left w:val="nil"/>
              <w:bottom w:val="single" w:sz="4" w:space="0" w:color="auto"/>
              <w:right w:val="single" w:sz="4" w:space="0" w:color="auto"/>
            </w:tcBorders>
            <w:shd w:val="clear" w:color="auto" w:fill="auto"/>
            <w:noWrap/>
            <w:vAlign w:val="center"/>
            <w:hideMark/>
          </w:tcPr>
          <w:p w14:paraId="4240E2D1" w14:textId="3798B5BE"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18 000</w:t>
            </w:r>
          </w:p>
        </w:tc>
      </w:tr>
      <w:tr w:rsidR="0025531B" w:rsidRPr="00805B31" w14:paraId="04FD1CF3" w14:textId="77777777" w:rsidTr="00863D93">
        <w:trPr>
          <w:trHeight w:val="345"/>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127760F9" w14:textId="6106D4EA" w:rsidR="00972725" w:rsidRPr="00972725" w:rsidRDefault="00972725"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C09</w:t>
            </w:r>
          </w:p>
        </w:tc>
        <w:tc>
          <w:tcPr>
            <w:tcW w:w="2977" w:type="dxa"/>
            <w:tcBorders>
              <w:top w:val="nil"/>
              <w:left w:val="nil"/>
              <w:bottom w:val="single" w:sz="4" w:space="0" w:color="auto"/>
              <w:right w:val="single" w:sz="4" w:space="0" w:color="auto"/>
            </w:tcBorders>
            <w:shd w:val="clear" w:color="auto" w:fill="auto"/>
            <w:vAlign w:val="center"/>
            <w:hideMark/>
          </w:tcPr>
          <w:p w14:paraId="08CFED01" w14:textId="3A090CE9" w:rsidR="00972725" w:rsidRPr="00972725" w:rsidRDefault="00972725" w:rsidP="00863D93">
            <w:pPr>
              <w:spacing w:after="0" w:line="240" w:lineRule="auto"/>
              <w:jc w:val="both"/>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Globālā projekta un aktivitātes īstenošanas atbalsta pasākumi</w:t>
            </w:r>
          </w:p>
        </w:tc>
        <w:tc>
          <w:tcPr>
            <w:tcW w:w="1134" w:type="dxa"/>
            <w:tcBorders>
              <w:top w:val="nil"/>
              <w:left w:val="nil"/>
              <w:bottom w:val="single" w:sz="4" w:space="0" w:color="auto"/>
              <w:right w:val="single" w:sz="4" w:space="0" w:color="auto"/>
            </w:tcBorders>
            <w:shd w:val="clear" w:color="auto" w:fill="auto"/>
            <w:noWrap/>
            <w:vAlign w:val="center"/>
            <w:hideMark/>
          </w:tcPr>
          <w:p w14:paraId="2BC3E9D9" w14:textId="78810A1E"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6 475 932</w:t>
            </w:r>
          </w:p>
        </w:tc>
        <w:tc>
          <w:tcPr>
            <w:tcW w:w="1276" w:type="dxa"/>
            <w:tcBorders>
              <w:top w:val="nil"/>
              <w:left w:val="nil"/>
              <w:bottom w:val="single" w:sz="4" w:space="0" w:color="auto"/>
              <w:right w:val="single" w:sz="4" w:space="0" w:color="auto"/>
            </w:tcBorders>
            <w:shd w:val="clear" w:color="auto" w:fill="auto"/>
            <w:noWrap/>
            <w:vAlign w:val="center"/>
            <w:hideMark/>
          </w:tcPr>
          <w:p w14:paraId="15EF034D" w14:textId="096E27C6"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210 226</w:t>
            </w:r>
          </w:p>
        </w:tc>
        <w:tc>
          <w:tcPr>
            <w:tcW w:w="1134" w:type="dxa"/>
            <w:tcBorders>
              <w:top w:val="nil"/>
              <w:left w:val="nil"/>
              <w:bottom w:val="single" w:sz="4" w:space="0" w:color="auto"/>
              <w:right w:val="single" w:sz="4" w:space="0" w:color="auto"/>
            </w:tcBorders>
            <w:shd w:val="clear" w:color="auto" w:fill="auto"/>
            <w:noWrap/>
            <w:vAlign w:val="center"/>
            <w:hideMark/>
          </w:tcPr>
          <w:p w14:paraId="0D5E4FCE" w14:textId="169D8C8F"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178 692</w:t>
            </w:r>
          </w:p>
        </w:tc>
        <w:tc>
          <w:tcPr>
            <w:tcW w:w="1417" w:type="dxa"/>
            <w:tcBorders>
              <w:top w:val="nil"/>
              <w:left w:val="nil"/>
              <w:bottom w:val="single" w:sz="4" w:space="0" w:color="auto"/>
              <w:right w:val="single" w:sz="4" w:space="0" w:color="auto"/>
            </w:tcBorders>
            <w:shd w:val="clear" w:color="auto" w:fill="auto"/>
            <w:noWrap/>
            <w:vAlign w:val="center"/>
            <w:hideMark/>
          </w:tcPr>
          <w:p w14:paraId="76285977" w14:textId="35261328"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10</w:t>
            </w:r>
            <w:r w:rsidR="00EA555B">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51</w:t>
            </w:r>
            <w:r w:rsidR="00EA555B">
              <w:rPr>
                <w:rFonts w:eastAsia="Times New Roman" w:cs="Times New Roman"/>
                <w:color w:val="000000"/>
                <w:sz w:val="18"/>
                <w:szCs w:val="18"/>
                <w:lang w:eastAsia="en-GB"/>
              </w:rPr>
              <w:t>2</w:t>
            </w:r>
          </w:p>
        </w:tc>
      </w:tr>
      <w:tr w:rsidR="0025531B" w:rsidRPr="00805B31" w14:paraId="295C8ABF" w14:textId="77777777" w:rsidTr="00863D93">
        <w:trPr>
          <w:trHeight w:val="39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7D4C4D59" w14:textId="7DA7A733" w:rsidR="00972725" w:rsidRPr="00972725" w:rsidRDefault="00972725"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C12</w:t>
            </w:r>
          </w:p>
        </w:tc>
        <w:tc>
          <w:tcPr>
            <w:tcW w:w="2977" w:type="dxa"/>
            <w:tcBorders>
              <w:top w:val="nil"/>
              <w:left w:val="nil"/>
              <w:bottom w:val="single" w:sz="4" w:space="0" w:color="auto"/>
              <w:right w:val="single" w:sz="4" w:space="0" w:color="auto"/>
            </w:tcBorders>
            <w:shd w:val="clear" w:color="auto" w:fill="auto"/>
            <w:vAlign w:val="center"/>
            <w:hideMark/>
          </w:tcPr>
          <w:p w14:paraId="73403C93" w14:textId="77777777" w:rsidR="00972725" w:rsidRPr="00972725" w:rsidRDefault="00972725" w:rsidP="00863D93">
            <w:pPr>
              <w:spacing w:after="0" w:line="240" w:lineRule="auto"/>
              <w:jc w:val="both"/>
              <w:outlineLvl w:val="0"/>
              <w:rPr>
                <w:rFonts w:eastAsia="Times New Roman" w:cs="Times New Roman"/>
                <w:color w:val="202124"/>
                <w:sz w:val="18"/>
                <w:szCs w:val="18"/>
                <w:lang w:eastAsia="en-GB"/>
              </w:rPr>
            </w:pPr>
            <w:r w:rsidRPr="00972725">
              <w:rPr>
                <w:rFonts w:eastAsia="Times New Roman" w:cs="Times New Roman"/>
                <w:color w:val="202124"/>
                <w:sz w:val="18"/>
                <w:szCs w:val="18"/>
                <w:lang w:eastAsia="en-GB"/>
              </w:rPr>
              <w:t>Globālā projekta biznesa attīstības un mārketinga aktivitātes (I fāze)</w:t>
            </w:r>
          </w:p>
        </w:tc>
        <w:tc>
          <w:tcPr>
            <w:tcW w:w="1134" w:type="dxa"/>
            <w:tcBorders>
              <w:top w:val="nil"/>
              <w:left w:val="nil"/>
              <w:bottom w:val="single" w:sz="4" w:space="0" w:color="auto"/>
              <w:right w:val="single" w:sz="4" w:space="0" w:color="auto"/>
            </w:tcBorders>
            <w:shd w:val="clear" w:color="auto" w:fill="auto"/>
            <w:noWrap/>
            <w:vAlign w:val="center"/>
            <w:hideMark/>
          </w:tcPr>
          <w:p w14:paraId="0260CD51" w14:textId="10B9AAC5"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817 590</w:t>
            </w:r>
          </w:p>
        </w:tc>
        <w:tc>
          <w:tcPr>
            <w:tcW w:w="1276" w:type="dxa"/>
            <w:tcBorders>
              <w:top w:val="nil"/>
              <w:left w:val="nil"/>
              <w:bottom w:val="single" w:sz="4" w:space="0" w:color="auto"/>
              <w:right w:val="single" w:sz="4" w:space="0" w:color="auto"/>
            </w:tcBorders>
            <w:shd w:val="clear" w:color="auto" w:fill="auto"/>
            <w:noWrap/>
            <w:vAlign w:val="center"/>
            <w:hideMark/>
          </w:tcPr>
          <w:p w14:paraId="56B13DEB" w14:textId="3DD8F4C0"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198 008</w:t>
            </w:r>
          </w:p>
        </w:tc>
        <w:tc>
          <w:tcPr>
            <w:tcW w:w="1134" w:type="dxa"/>
            <w:tcBorders>
              <w:top w:val="nil"/>
              <w:left w:val="nil"/>
              <w:bottom w:val="single" w:sz="4" w:space="0" w:color="auto"/>
              <w:right w:val="single" w:sz="4" w:space="0" w:color="auto"/>
            </w:tcBorders>
            <w:shd w:val="clear" w:color="auto" w:fill="auto"/>
            <w:noWrap/>
            <w:vAlign w:val="center"/>
            <w:hideMark/>
          </w:tcPr>
          <w:p w14:paraId="68A141A1" w14:textId="47323188"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168 307</w:t>
            </w:r>
          </w:p>
        </w:tc>
        <w:tc>
          <w:tcPr>
            <w:tcW w:w="1417" w:type="dxa"/>
            <w:tcBorders>
              <w:top w:val="nil"/>
              <w:left w:val="nil"/>
              <w:bottom w:val="single" w:sz="4" w:space="0" w:color="auto"/>
              <w:right w:val="single" w:sz="4" w:space="0" w:color="auto"/>
            </w:tcBorders>
            <w:shd w:val="clear" w:color="auto" w:fill="auto"/>
            <w:noWrap/>
            <w:vAlign w:val="center"/>
            <w:hideMark/>
          </w:tcPr>
          <w:p w14:paraId="0D5FA57E" w14:textId="6BA308B1"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9 900</w:t>
            </w:r>
          </w:p>
        </w:tc>
      </w:tr>
      <w:tr w:rsidR="0025531B" w:rsidRPr="00805B31" w14:paraId="43A1780B" w14:textId="77777777" w:rsidTr="00863D93">
        <w:trPr>
          <w:trHeight w:val="390"/>
        </w:trPr>
        <w:tc>
          <w:tcPr>
            <w:tcW w:w="4106"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2FA662" w14:textId="42D9E8E7" w:rsidR="00A81157" w:rsidRPr="00805B31" w:rsidRDefault="00A81157" w:rsidP="00E57ED2">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 xml:space="preserve">CEF 3 </w:t>
            </w:r>
            <w:r w:rsidRPr="00805B31">
              <w:rPr>
                <w:rFonts w:eastAsia="Times New Roman" w:cs="Times New Roman"/>
                <w:b/>
                <w:bCs/>
                <w:color w:val="000000"/>
                <w:sz w:val="18"/>
                <w:szCs w:val="18"/>
                <w:lang w:eastAsia="en-GB"/>
              </w:rPr>
              <w:t>Kopā</w:t>
            </w:r>
          </w:p>
          <w:p w14:paraId="60D80690" w14:textId="3F86A333" w:rsidR="00A81157" w:rsidRPr="00972725" w:rsidRDefault="00A81157" w:rsidP="00972725">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 </w:t>
            </w:r>
          </w:p>
        </w:tc>
        <w:tc>
          <w:tcPr>
            <w:tcW w:w="1134" w:type="dxa"/>
            <w:tcBorders>
              <w:top w:val="nil"/>
              <w:left w:val="nil"/>
              <w:bottom w:val="single" w:sz="4" w:space="0" w:color="auto"/>
              <w:right w:val="single" w:sz="4" w:space="0" w:color="auto"/>
            </w:tcBorders>
            <w:shd w:val="clear" w:color="auto" w:fill="auto"/>
            <w:noWrap/>
            <w:vAlign w:val="center"/>
            <w:hideMark/>
          </w:tcPr>
          <w:p w14:paraId="5A80A704" w14:textId="2D9404AF" w:rsidR="00A81157" w:rsidRPr="00972725" w:rsidRDefault="00A81157"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9 991 050</w:t>
            </w:r>
          </w:p>
        </w:tc>
        <w:tc>
          <w:tcPr>
            <w:tcW w:w="1276" w:type="dxa"/>
            <w:tcBorders>
              <w:top w:val="nil"/>
              <w:left w:val="nil"/>
              <w:bottom w:val="single" w:sz="4" w:space="0" w:color="auto"/>
              <w:right w:val="single" w:sz="4" w:space="0" w:color="auto"/>
            </w:tcBorders>
            <w:shd w:val="clear" w:color="auto" w:fill="auto"/>
            <w:noWrap/>
            <w:vAlign w:val="center"/>
            <w:hideMark/>
          </w:tcPr>
          <w:p w14:paraId="14942317" w14:textId="22847E0D" w:rsidR="00A81157" w:rsidRPr="00972725" w:rsidRDefault="00A81157"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832 595</w:t>
            </w:r>
          </w:p>
        </w:tc>
        <w:tc>
          <w:tcPr>
            <w:tcW w:w="1134" w:type="dxa"/>
            <w:tcBorders>
              <w:top w:val="nil"/>
              <w:left w:val="nil"/>
              <w:bottom w:val="single" w:sz="4" w:space="0" w:color="auto"/>
              <w:right w:val="single" w:sz="4" w:space="0" w:color="auto"/>
            </w:tcBorders>
            <w:shd w:val="clear" w:color="auto" w:fill="auto"/>
            <w:noWrap/>
            <w:vAlign w:val="center"/>
            <w:hideMark/>
          </w:tcPr>
          <w:p w14:paraId="1212ECA5" w14:textId="4FE46F58" w:rsidR="00A81157" w:rsidRPr="00972725" w:rsidRDefault="00A81157"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707 706</w:t>
            </w:r>
          </w:p>
        </w:tc>
        <w:tc>
          <w:tcPr>
            <w:tcW w:w="1417" w:type="dxa"/>
            <w:tcBorders>
              <w:top w:val="nil"/>
              <w:left w:val="nil"/>
              <w:bottom w:val="single" w:sz="4" w:space="0" w:color="auto"/>
              <w:right w:val="single" w:sz="4" w:space="0" w:color="auto"/>
            </w:tcBorders>
            <w:shd w:val="clear" w:color="auto" w:fill="auto"/>
            <w:noWrap/>
            <w:vAlign w:val="center"/>
            <w:hideMark/>
          </w:tcPr>
          <w:p w14:paraId="7B0D2DC2" w14:textId="09906CC5" w:rsidR="00A81157" w:rsidRPr="00972725" w:rsidRDefault="00A81157"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41 630</w:t>
            </w:r>
          </w:p>
        </w:tc>
      </w:tr>
      <w:tr w:rsidR="0025531B" w:rsidRPr="00805B31" w14:paraId="0C0FDB54" w14:textId="77777777" w:rsidTr="00863D93">
        <w:trPr>
          <w:trHeight w:val="300"/>
        </w:trPr>
        <w:tc>
          <w:tcPr>
            <w:tcW w:w="1129" w:type="dxa"/>
            <w:tcBorders>
              <w:top w:val="nil"/>
              <w:left w:val="nil"/>
              <w:bottom w:val="nil"/>
              <w:right w:val="nil"/>
            </w:tcBorders>
            <w:shd w:val="clear" w:color="auto" w:fill="auto"/>
            <w:noWrap/>
            <w:vAlign w:val="center"/>
          </w:tcPr>
          <w:p w14:paraId="656940DD" w14:textId="6CEDBE37" w:rsidR="00972725" w:rsidRPr="00972725" w:rsidRDefault="00972725" w:rsidP="00972725">
            <w:pPr>
              <w:spacing w:after="0" w:line="240" w:lineRule="auto"/>
              <w:outlineLvl w:val="0"/>
              <w:rPr>
                <w:rFonts w:eastAsia="Times New Roman" w:cs="Times New Roman"/>
                <w:b/>
                <w:bCs/>
                <w:color w:val="000000"/>
                <w:sz w:val="18"/>
                <w:szCs w:val="18"/>
                <w:lang w:eastAsia="en-GB"/>
              </w:rPr>
            </w:pPr>
          </w:p>
        </w:tc>
        <w:tc>
          <w:tcPr>
            <w:tcW w:w="2977" w:type="dxa"/>
            <w:tcBorders>
              <w:top w:val="nil"/>
              <w:left w:val="nil"/>
              <w:bottom w:val="nil"/>
            </w:tcBorders>
            <w:shd w:val="clear" w:color="auto" w:fill="auto"/>
            <w:vAlign w:val="center"/>
          </w:tcPr>
          <w:p w14:paraId="11EA45FD" w14:textId="77777777" w:rsidR="00972725" w:rsidRPr="00972725" w:rsidRDefault="00972725" w:rsidP="00972725">
            <w:pPr>
              <w:spacing w:after="0" w:line="240" w:lineRule="auto"/>
              <w:outlineLvl w:val="0"/>
              <w:rPr>
                <w:rFonts w:eastAsia="Times New Roman" w:cs="Times New Roman"/>
                <w:b/>
                <w:bCs/>
                <w:color w:val="000000"/>
                <w:sz w:val="18"/>
                <w:szCs w:val="18"/>
                <w:lang w:eastAsia="en-GB"/>
              </w:rPr>
            </w:pPr>
          </w:p>
        </w:tc>
        <w:tc>
          <w:tcPr>
            <w:tcW w:w="1134" w:type="dxa"/>
            <w:tcBorders>
              <w:top w:val="single" w:sz="4" w:space="0" w:color="auto"/>
              <w:bottom w:val="single" w:sz="4" w:space="0" w:color="auto"/>
            </w:tcBorders>
            <w:shd w:val="clear" w:color="auto" w:fill="auto"/>
            <w:noWrap/>
            <w:vAlign w:val="center"/>
          </w:tcPr>
          <w:p w14:paraId="638BBD5F" w14:textId="77A7253C" w:rsidR="00972725" w:rsidRPr="00972725" w:rsidRDefault="00972725" w:rsidP="00972725">
            <w:pPr>
              <w:spacing w:after="0" w:line="240" w:lineRule="auto"/>
              <w:jc w:val="center"/>
              <w:outlineLvl w:val="0"/>
              <w:rPr>
                <w:rFonts w:eastAsia="Times New Roman" w:cs="Times New Roman"/>
                <w:color w:val="000000"/>
                <w:sz w:val="18"/>
                <w:szCs w:val="18"/>
                <w:lang w:eastAsia="en-GB"/>
              </w:rPr>
            </w:pPr>
          </w:p>
        </w:tc>
        <w:tc>
          <w:tcPr>
            <w:tcW w:w="1276" w:type="dxa"/>
            <w:tcBorders>
              <w:top w:val="nil"/>
              <w:left w:val="nil"/>
              <w:bottom w:val="nil"/>
              <w:right w:val="nil"/>
            </w:tcBorders>
            <w:shd w:val="clear" w:color="auto" w:fill="auto"/>
            <w:noWrap/>
            <w:vAlign w:val="center"/>
          </w:tcPr>
          <w:p w14:paraId="02ECC3C7" w14:textId="77777777" w:rsidR="00972725" w:rsidRPr="00972725" w:rsidRDefault="00972725" w:rsidP="00972725">
            <w:pPr>
              <w:spacing w:after="0" w:line="240" w:lineRule="auto"/>
              <w:jc w:val="center"/>
              <w:outlineLvl w:val="0"/>
              <w:rPr>
                <w:rFonts w:eastAsia="Times New Roman" w:cs="Times New Roman"/>
                <w:color w:val="000000"/>
                <w:sz w:val="18"/>
                <w:szCs w:val="18"/>
                <w:lang w:eastAsia="en-GB"/>
              </w:rPr>
            </w:pPr>
          </w:p>
        </w:tc>
        <w:tc>
          <w:tcPr>
            <w:tcW w:w="1134" w:type="dxa"/>
            <w:tcBorders>
              <w:top w:val="nil"/>
              <w:left w:val="nil"/>
              <w:bottom w:val="nil"/>
              <w:right w:val="nil"/>
            </w:tcBorders>
            <w:shd w:val="clear" w:color="auto" w:fill="auto"/>
            <w:noWrap/>
            <w:vAlign w:val="center"/>
          </w:tcPr>
          <w:p w14:paraId="501F49BC" w14:textId="77777777" w:rsidR="00972725" w:rsidRPr="00972725" w:rsidRDefault="00972725" w:rsidP="00972725">
            <w:pPr>
              <w:spacing w:after="0" w:line="240" w:lineRule="auto"/>
              <w:outlineLvl w:val="0"/>
              <w:rPr>
                <w:rFonts w:eastAsia="Times New Roman" w:cs="Times New Roman"/>
                <w:sz w:val="18"/>
                <w:szCs w:val="18"/>
                <w:lang w:eastAsia="en-GB"/>
              </w:rPr>
            </w:pPr>
          </w:p>
        </w:tc>
        <w:tc>
          <w:tcPr>
            <w:tcW w:w="1417" w:type="dxa"/>
            <w:tcBorders>
              <w:top w:val="nil"/>
              <w:left w:val="nil"/>
              <w:bottom w:val="nil"/>
              <w:right w:val="nil"/>
            </w:tcBorders>
            <w:shd w:val="clear" w:color="auto" w:fill="auto"/>
            <w:noWrap/>
            <w:vAlign w:val="center"/>
          </w:tcPr>
          <w:p w14:paraId="5B5CA417" w14:textId="77777777" w:rsidR="00972725" w:rsidRPr="00972725" w:rsidRDefault="00972725" w:rsidP="00972725">
            <w:pPr>
              <w:spacing w:after="0" w:line="240" w:lineRule="auto"/>
              <w:outlineLvl w:val="0"/>
              <w:rPr>
                <w:rFonts w:eastAsia="Times New Roman" w:cs="Times New Roman"/>
                <w:sz w:val="18"/>
                <w:szCs w:val="18"/>
                <w:lang w:eastAsia="en-GB"/>
              </w:rPr>
            </w:pPr>
          </w:p>
        </w:tc>
      </w:tr>
      <w:tr w:rsidR="0025531B" w:rsidRPr="00805B31" w14:paraId="4974F760" w14:textId="77777777" w:rsidTr="00863D93">
        <w:trPr>
          <w:trHeight w:val="375"/>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5DD83E" w14:textId="365DB640" w:rsidR="00972725" w:rsidRPr="00972725" w:rsidRDefault="00972725"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CEF6 S</w:t>
            </w:r>
            <w:r w:rsidR="000454F0">
              <w:rPr>
                <w:rFonts w:eastAsia="Times New Roman" w:cs="Times New Roman"/>
                <w:b/>
                <w:bCs/>
                <w:color w:val="000000"/>
                <w:sz w:val="18"/>
                <w:szCs w:val="18"/>
                <w:lang w:eastAsia="en-GB"/>
              </w:rPr>
              <w:t>*</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463D9B3D" w14:textId="624C664E" w:rsidR="00972725" w:rsidRPr="00972725" w:rsidRDefault="00972725" w:rsidP="00972725">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 xml:space="preserve">Aktivitātes apraksts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4794F66" w14:textId="4AE5986D" w:rsidR="00972725" w:rsidRPr="00972725" w:rsidRDefault="00972725" w:rsidP="00972725">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Vispārējās vienošanās budžets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CE7C688" w14:textId="03CEA71A" w:rsidR="00972725" w:rsidRPr="00972725" w:rsidRDefault="00972725" w:rsidP="00972725">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Budžets 2021</w:t>
            </w:r>
            <w:r w:rsidR="00977147">
              <w:rPr>
                <w:rFonts w:eastAsia="Times New Roman" w:cs="Times New Roman"/>
                <w:color w:val="000000"/>
                <w:sz w:val="18"/>
                <w:szCs w:val="18"/>
                <w:lang w:eastAsia="en-GB"/>
              </w:rPr>
              <w:t>. gadam</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2B83E60" w14:textId="29ED3E3A" w:rsidR="00972725" w:rsidRPr="00972725" w:rsidRDefault="00972725" w:rsidP="00972725">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 xml:space="preserve">EISI finansējums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13DC32A" w14:textId="7870AD7A" w:rsidR="00972725" w:rsidRPr="00972725" w:rsidRDefault="00972725" w:rsidP="00972725">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Latvijas līdzfin</w:t>
            </w:r>
            <w:r w:rsidR="00977147">
              <w:rPr>
                <w:rFonts w:eastAsia="Times New Roman" w:cs="Times New Roman"/>
                <w:color w:val="000000"/>
                <w:sz w:val="18"/>
                <w:szCs w:val="18"/>
                <w:lang w:eastAsia="en-GB"/>
              </w:rPr>
              <w:t>ansējums</w:t>
            </w:r>
          </w:p>
        </w:tc>
      </w:tr>
      <w:tr w:rsidR="0025531B" w:rsidRPr="00805B31" w14:paraId="0EFBE42D" w14:textId="77777777" w:rsidTr="00863D93">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274304E7" w14:textId="10A03527" w:rsidR="00972725" w:rsidRPr="00972725" w:rsidRDefault="00972725" w:rsidP="00972725">
            <w:pPr>
              <w:spacing w:after="0" w:line="240" w:lineRule="auto"/>
              <w:outlineLvl w:val="1"/>
              <w:rPr>
                <w:rFonts w:eastAsia="Times New Roman" w:cs="Times New Roman"/>
                <w:b/>
                <w:bCs/>
                <w:color w:val="000000"/>
                <w:sz w:val="18"/>
                <w:szCs w:val="18"/>
                <w:lang w:eastAsia="en-GB"/>
              </w:rPr>
            </w:pPr>
          </w:p>
        </w:tc>
        <w:tc>
          <w:tcPr>
            <w:tcW w:w="2977" w:type="dxa"/>
            <w:tcBorders>
              <w:top w:val="nil"/>
              <w:left w:val="nil"/>
              <w:bottom w:val="single" w:sz="4" w:space="0" w:color="auto"/>
              <w:right w:val="single" w:sz="4" w:space="0" w:color="auto"/>
            </w:tcBorders>
            <w:shd w:val="clear" w:color="auto" w:fill="auto"/>
            <w:vAlign w:val="center"/>
            <w:hideMark/>
          </w:tcPr>
          <w:p w14:paraId="511FE264" w14:textId="77777777" w:rsidR="00972725" w:rsidRPr="00972725" w:rsidRDefault="00972725" w:rsidP="00863D93">
            <w:pPr>
              <w:spacing w:after="0" w:line="240" w:lineRule="auto"/>
              <w:jc w:val="both"/>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Komunikācija un mārketings</w:t>
            </w:r>
          </w:p>
        </w:tc>
        <w:tc>
          <w:tcPr>
            <w:tcW w:w="1134" w:type="dxa"/>
            <w:tcBorders>
              <w:top w:val="nil"/>
              <w:left w:val="nil"/>
              <w:bottom w:val="single" w:sz="4" w:space="0" w:color="auto"/>
              <w:right w:val="single" w:sz="4" w:space="0" w:color="auto"/>
            </w:tcBorders>
            <w:shd w:val="clear" w:color="auto" w:fill="auto"/>
            <w:noWrap/>
            <w:vAlign w:val="center"/>
            <w:hideMark/>
          </w:tcPr>
          <w:p w14:paraId="4F3CF350" w14:textId="4E483F14"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1 914 306</w:t>
            </w:r>
          </w:p>
        </w:tc>
        <w:tc>
          <w:tcPr>
            <w:tcW w:w="1276" w:type="dxa"/>
            <w:tcBorders>
              <w:top w:val="nil"/>
              <w:left w:val="nil"/>
              <w:bottom w:val="single" w:sz="4" w:space="0" w:color="auto"/>
              <w:right w:val="single" w:sz="4" w:space="0" w:color="auto"/>
            </w:tcBorders>
            <w:shd w:val="clear" w:color="auto" w:fill="auto"/>
            <w:noWrap/>
            <w:vAlign w:val="center"/>
            <w:hideMark/>
          </w:tcPr>
          <w:p w14:paraId="704F2DDC" w14:textId="44A8BD14"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624 076</w:t>
            </w:r>
          </w:p>
        </w:tc>
        <w:tc>
          <w:tcPr>
            <w:tcW w:w="1134" w:type="dxa"/>
            <w:tcBorders>
              <w:top w:val="nil"/>
              <w:left w:val="nil"/>
              <w:bottom w:val="single" w:sz="4" w:space="0" w:color="auto"/>
              <w:right w:val="single" w:sz="4" w:space="0" w:color="auto"/>
            </w:tcBorders>
            <w:shd w:val="clear" w:color="auto" w:fill="auto"/>
            <w:noWrap/>
            <w:vAlign w:val="center"/>
            <w:hideMark/>
          </w:tcPr>
          <w:p w14:paraId="289F3D0C" w14:textId="186A87CD"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530 46</w:t>
            </w:r>
            <w:r w:rsidR="005C1F1A">
              <w:rPr>
                <w:rFonts w:eastAsia="Times New Roman" w:cs="Times New Roman"/>
                <w:color w:val="000000"/>
                <w:sz w:val="18"/>
                <w:szCs w:val="18"/>
                <w:lang w:eastAsia="en-GB"/>
              </w:rPr>
              <w:t>5</w:t>
            </w:r>
          </w:p>
        </w:tc>
        <w:tc>
          <w:tcPr>
            <w:tcW w:w="1417" w:type="dxa"/>
            <w:tcBorders>
              <w:top w:val="nil"/>
              <w:left w:val="nil"/>
              <w:bottom w:val="single" w:sz="4" w:space="0" w:color="auto"/>
              <w:right w:val="single" w:sz="4" w:space="0" w:color="auto"/>
            </w:tcBorders>
            <w:shd w:val="clear" w:color="auto" w:fill="auto"/>
            <w:noWrap/>
            <w:vAlign w:val="center"/>
            <w:hideMark/>
          </w:tcPr>
          <w:p w14:paraId="7FF5AD07" w14:textId="49E88DA7"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31</w:t>
            </w:r>
            <w:r w:rsidR="005C1F1A">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20</w:t>
            </w:r>
            <w:r w:rsidR="005C1F1A">
              <w:rPr>
                <w:rFonts w:eastAsia="Times New Roman" w:cs="Times New Roman"/>
                <w:color w:val="000000"/>
                <w:sz w:val="18"/>
                <w:szCs w:val="18"/>
                <w:lang w:eastAsia="en-GB"/>
              </w:rPr>
              <w:t>3</w:t>
            </w:r>
          </w:p>
        </w:tc>
      </w:tr>
      <w:tr w:rsidR="0025531B" w:rsidRPr="00805B31" w14:paraId="2221F6BD" w14:textId="77777777" w:rsidTr="00863D93">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706D44EC" w14:textId="6D23CB25" w:rsidR="00972725" w:rsidRPr="00972725" w:rsidRDefault="00972725" w:rsidP="00972725">
            <w:pPr>
              <w:spacing w:after="0" w:line="240" w:lineRule="auto"/>
              <w:outlineLvl w:val="1"/>
              <w:rPr>
                <w:rFonts w:eastAsia="Times New Roman" w:cs="Times New Roman"/>
                <w:b/>
                <w:bCs/>
                <w:color w:val="000000"/>
                <w:sz w:val="18"/>
                <w:szCs w:val="18"/>
                <w:lang w:eastAsia="en-GB"/>
              </w:rPr>
            </w:pPr>
          </w:p>
        </w:tc>
        <w:tc>
          <w:tcPr>
            <w:tcW w:w="2977" w:type="dxa"/>
            <w:tcBorders>
              <w:top w:val="nil"/>
              <w:left w:val="nil"/>
              <w:bottom w:val="single" w:sz="4" w:space="0" w:color="auto"/>
              <w:right w:val="single" w:sz="4" w:space="0" w:color="auto"/>
            </w:tcBorders>
            <w:shd w:val="clear" w:color="auto" w:fill="auto"/>
            <w:vAlign w:val="center"/>
            <w:hideMark/>
          </w:tcPr>
          <w:p w14:paraId="2AFA02E1" w14:textId="15BC1FCD" w:rsidR="00972725" w:rsidRPr="00972725" w:rsidRDefault="00972725" w:rsidP="00863D93">
            <w:pPr>
              <w:spacing w:after="0" w:line="240" w:lineRule="auto"/>
              <w:jc w:val="both"/>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Starptautiskās sadarbības veicināšana un ieviešana</w:t>
            </w:r>
          </w:p>
        </w:tc>
        <w:tc>
          <w:tcPr>
            <w:tcW w:w="1134" w:type="dxa"/>
            <w:tcBorders>
              <w:top w:val="nil"/>
              <w:left w:val="nil"/>
              <w:bottom w:val="single" w:sz="4" w:space="0" w:color="auto"/>
              <w:right w:val="single" w:sz="4" w:space="0" w:color="auto"/>
            </w:tcBorders>
            <w:shd w:val="clear" w:color="auto" w:fill="auto"/>
            <w:noWrap/>
            <w:vAlign w:val="center"/>
            <w:hideMark/>
          </w:tcPr>
          <w:p w14:paraId="544D3001" w14:textId="00CFAD8B"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900 000</w:t>
            </w:r>
          </w:p>
        </w:tc>
        <w:tc>
          <w:tcPr>
            <w:tcW w:w="1276" w:type="dxa"/>
            <w:tcBorders>
              <w:top w:val="nil"/>
              <w:left w:val="nil"/>
              <w:bottom w:val="single" w:sz="4" w:space="0" w:color="auto"/>
              <w:right w:val="single" w:sz="4" w:space="0" w:color="auto"/>
            </w:tcBorders>
            <w:shd w:val="clear" w:color="auto" w:fill="auto"/>
            <w:noWrap/>
            <w:vAlign w:val="center"/>
            <w:hideMark/>
          </w:tcPr>
          <w:p w14:paraId="30376E08" w14:textId="3A4153C9"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150 000</w:t>
            </w:r>
          </w:p>
        </w:tc>
        <w:tc>
          <w:tcPr>
            <w:tcW w:w="1134" w:type="dxa"/>
            <w:tcBorders>
              <w:top w:val="nil"/>
              <w:left w:val="nil"/>
              <w:bottom w:val="single" w:sz="4" w:space="0" w:color="auto"/>
              <w:right w:val="single" w:sz="4" w:space="0" w:color="auto"/>
            </w:tcBorders>
            <w:shd w:val="clear" w:color="auto" w:fill="auto"/>
            <w:noWrap/>
            <w:vAlign w:val="center"/>
            <w:hideMark/>
          </w:tcPr>
          <w:p w14:paraId="5984F050" w14:textId="773818E3"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127 500</w:t>
            </w:r>
          </w:p>
        </w:tc>
        <w:tc>
          <w:tcPr>
            <w:tcW w:w="1417" w:type="dxa"/>
            <w:tcBorders>
              <w:top w:val="nil"/>
              <w:left w:val="nil"/>
              <w:bottom w:val="single" w:sz="4" w:space="0" w:color="auto"/>
              <w:right w:val="single" w:sz="4" w:space="0" w:color="auto"/>
            </w:tcBorders>
            <w:shd w:val="clear" w:color="auto" w:fill="auto"/>
            <w:noWrap/>
            <w:vAlign w:val="center"/>
            <w:hideMark/>
          </w:tcPr>
          <w:p w14:paraId="5C040ADF" w14:textId="3E1FC416"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7 500</w:t>
            </w:r>
          </w:p>
        </w:tc>
      </w:tr>
      <w:tr w:rsidR="0025531B" w:rsidRPr="00805B31" w14:paraId="1CF096FD" w14:textId="77777777" w:rsidTr="00863D93">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0C036F74" w14:textId="11352A34" w:rsidR="00972725" w:rsidRPr="00972725" w:rsidRDefault="00972725" w:rsidP="00972725">
            <w:pPr>
              <w:spacing w:after="0" w:line="240" w:lineRule="auto"/>
              <w:outlineLvl w:val="1"/>
              <w:rPr>
                <w:rFonts w:eastAsia="Times New Roman" w:cs="Times New Roman"/>
                <w:b/>
                <w:bCs/>
                <w:color w:val="000000"/>
                <w:sz w:val="18"/>
                <w:szCs w:val="18"/>
                <w:lang w:eastAsia="en-GB"/>
              </w:rPr>
            </w:pPr>
          </w:p>
        </w:tc>
        <w:tc>
          <w:tcPr>
            <w:tcW w:w="2977" w:type="dxa"/>
            <w:tcBorders>
              <w:top w:val="nil"/>
              <w:left w:val="nil"/>
              <w:bottom w:val="single" w:sz="4" w:space="0" w:color="auto"/>
              <w:right w:val="single" w:sz="4" w:space="0" w:color="auto"/>
            </w:tcBorders>
            <w:shd w:val="clear" w:color="auto" w:fill="auto"/>
            <w:vAlign w:val="center"/>
            <w:hideMark/>
          </w:tcPr>
          <w:p w14:paraId="7AD770DB" w14:textId="6D1CC653" w:rsidR="00972725" w:rsidRPr="00972725" w:rsidRDefault="00972725" w:rsidP="00863D93">
            <w:pPr>
              <w:spacing w:after="0" w:line="240" w:lineRule="auto"/>
              <w:jc w:val="both"/>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Aktīvu reģistra stratēģija un programmatūras risinājums (1.</w:t>
            </w:r>
            <w:r w:rsidR="00977147">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fāze)</w:t>
            </w:r>
          </w:p>
        </w:tc>
        <w:tc>
          <w:tcPr>
            <w:tcW w:w="1134" w:type="dxa"/>
            <w:tcBorders>
              <w:top w:val="nil"/>
              <w:left w:val="nil"/>
              <w:bottom w:val="single" w:sz="4" w:space="0" w:color="auto"/>
              <w:right w:val="single" w:sz="4" w:space="0" w:color="auto"/>
            </w:tcBorders>
            <w:shd w:val="clear" w:color="auto" w:fill="auto"/>
            <w:noWrap/>
            <w:vAlign w:val="center"/>
            <w:hideMark/>
          </w:tcPr>
          <w:p w14:paraId="361178D8" w14:textId="63B25123"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390 800</w:t>
            </w:r>
          </w:p>
        </w:tc>
        <w:tc>
          <w:tcPr>
            <w:tcW w:w="1276" w:type="dxa"/>
            <w:tcBorders>
              <w:top w:val="nil"/>
              <w:left w:val="nil"/>
              <w:bottom w:val="single" w:sz="4" w:space="0" w:color="auto"/>
              <w:right w:val="single" w:sz="4" w:space="0" w:color="auto"/>
            </w:tcBorders>
            <w:shd w:val="clear" w:color="auto" w:fill="auto"/>
            <w:noWrap/>
            <w:vAlign w:val="center"/>
            <w:hideMark/>
          </w:tcPr>
          <w:p w14:paraId="5755D6E6" w14:textId="4ADFA10D"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90 000</w:t>
            </w:r>
          </w:p>
        </w:tc>
        <w:tc>
          <w:tcPr>
            <w:tcW w:w="1134" w:type="dxa"/>
            <w:tcBorders>
              <w:top w:val="nil"/>
              <w:left w:val="nil"/>
              <w:bottom w:val="single" w:sz="4" w:space="0" w:color="auto"/>
              <w:right w:val="single" w:sz="4" w:space="0" w:color="auto"/>
            </w:tcBorders>
            <w:shd w:val="clear" w:color="auto" w:fill="auto"/>
            <w:noWrap/>
            <w:vAlign w:val="center"/>
            <w:hideMark/>
          </w:tcPr>
          <w:p w14:paraId="13222CFE" w14:textId="00325ACD"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76 500</w:t>
            </w:r>
          </w:p>
        </w:tc>
        <w:tc>
          <w:tcPr>
            <w:tcW w:w="1417" w:type="dxa"/>
            <w:tcBorders>
              <w:top w:val="nil"/>
              <w:left w:val="nil"/>
              <w:bottom w:val="single" w:sz="4" w:space="0" w:color="auto"/>
              <w:right w:val="single" w:sz="4" w:space="0" w:color="auto"/>
            </w:tcBorders>
            <w:shd w:val="clear" w:color="auto" w:fill="auto"/>
            <w:noWrap/>
            <w:vAlign w:val="center"/>
            <w:hideMark/>
          </w:tcPr>
          <w:p w14:paraId="2124D448" w14:textId="6352C1CA"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4 500</w:t>
            </w:r>
          </w:p>
        </w:tc>
      </w:tr>
      <w:tr w:rsidR="0025531B" w:rsidRPr="00805B31" w14:paraId="451F50C8" w14:textId="77777777" w:rsidTr="00863D93">
        <w:trPr>
          <w:trHeight w:val="132"/>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54DD30AA" w14:textId="3FA0C5C3" w:rsidR="00972725" w:rsidRPr="00972725" w:rsidRDefault="00972725" w:rsidP="00972725">
            <w:pPr>
              <w:spacing w:after="0" w:line="240" w:lineRule="auto"/>
              <w:outlineLvl w:val="1"/>
              <w:rPr>
                <w:rFonts w:eastAsia="Times New Roman" w:cs="Times New Roman"/>
                <w:b/>
                <w:bCs/>
                <w:color w:val="000000"/>
                <w:sz w:val="18"/>
                <w:szCs w:val="18"/>
                <w:lang w:eastAsia="en-GB"/>
              </w:rPr>
            </w:pPr>
          </w:p>
        </w:tc>
        <w:tc>
          <w:tcPr>
            <w:tcW w:w="2977" w:type="dxa"/>
            <w:tcBorders>
              <w:top w:val="nil"/>
              <w:left w:val="nil"/>
              <w:bottom w:val="single" w:sz="4" w:space="0" w:color="auto"/>
              <w:right w:val="single" w:sz="4" w:space="0" w:color="auto"/>
            </w:tcBorders>
            <w:shd w:val="clear" w:color="auto" w:fill="auto"/>
            <w:vAlign w:val="center"/>
            <w:hideMark/>
          </w:tcPr>
          <w:p w14:paraId="44A0D1E8" w14:textId="46A57F1C" w:rsidR="00972725" w:rsidRPr="00972725" w:rsidRDefault="00972725" w:rsidP="00863D93">
            <w:pPr>
              <w:spacing w:after="0" w:line="240" w:lineRule="auto"/>
              <w:jc w:val="both"/>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 xml:space="preserve">Inženierpakalpojumi </w:t>
            </w:r>
            <w:r w:rsidR="005B7F30">
              <w:rPr>
                <w:rFonts w:eastAsia="Times New Roman" w:cs="Times New Roman"/>
                <w:color w:val="000000"/>
                <w:sz w:val="18"/>
                <w:szCs w:val="18"/>
                <w:lang w:eastAsia="en-GB"/>
              </w:rPr>
              <w:t xml:space="preserve">enerģijas sistēmu ieviešanas </w:t>
            </w:r>
            <w:r w:rsidRPr="00972725">
              <w:rPr>
                <w:rFonts w:eastAsia="Times New Roman" w:cs="Times New Roman"/>
                <w:color w:val="000000"/>
                <w:sz w:val="18"/>
                <w:szCs w:val="18"/>
                <w:lang w:eastAsia="en-GB"/>
              </w:rPr>
              <w:t>ENE apakšsistēmu sagatavošanai, sagādei un uzraudzībai visiem atbalsta saņēmējiem</w:t>
            </w:r>
          </w:p>
        </w:tc>
        <w:tc>
          <w:tcPr>
            <w:tcW w:w="1134" w:type="dxa"/>
            <w:tcBorders>
              <w:top w:val="nil"/>
              <w:left w:val="nil"/>
              <w:bottom w:val="single" w:sz="4" w:space="0" w:color="auto"/>
              <w:right w:val="single" w:sz="4" w:space="0" w:color="auto"/>
            </w:tcBorders>
            <w:shd w:val="clear" w:color="auto" w:fill="auto"/>
            <w:noWrap/>
            <w:vAlign w:val="center"/>
            <w:hideMark/>
          </w:tcPr>
          <w:p w14:paraId="68A19D8D" w14:textId="78E1486F"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1 132 800</w:t>
            </w:r>
          </w:p>
        </w:tc>
        <w:tc>
          <w:tcPr>
            <w:tcW w:w="1276" w:type="dxa"/>
            <w:tcBorders>
              <w:top w:val="nil"/>
              <w:left w:val="nil"/>
              <w:bottom w:val="single" w:sz="4" w:space="0" w:color="auto"/>
              <w:right w:val="single" w:sz="4" w:space="0" w:color="auto"/>
            </w:tcBorders>
            <w:shd w:val="clear" w:color="auto" w:fill="auto"/>
            <w:noWrap/>
            <w:vAlign w:val="center"/>
            <w:hideMark/>
          </w:tcPr>
          <w:p w14:paraId="1B26161F" w14:textId="75A4B34C"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1 059 000</w:t>
            </w:r>
          </w:p>
        </w:tc>
        <w:tc>
          <w:tcPr>
            <w:tcW w:w="1134" w:type="dxa"/>
            <w:tcBorders>
              <w:top w:val="nil"/>
              <w:left w:val="nil"/>
              <w:bottom w:val="single" w:sz="4" w:space="0" w:color="auto"/>
              <w:right w:val="single" w:sz="4" w:space="0" w:color="auto"/>
            </w:tcBorders>
            <w:shd w:val="clear" w:color="auto" w:fill="auto"/>
            <w:noWrap/>
            <w:vAlign w:val="center"/>
            <w:hideMark/>
          </w:tcPr>
          <w:p w14:paraId="1F2B6C52" w14:textId="1234E1B7"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900 150</w:t>
            </w:r>
          </w:p>
        </w:tc>
        <w:tc>
          <w:tcPr>
            <w:tcW w:w="1417" w:type="dxa"/>
            <w:tcBorders>
              <w:top w:val="nil"/>
              <w:left w:val="nil"/>
              <w:bottom w:val="single" w:sz="4" w:space="0" w:color="auto"/>
              <w:right w:val="single" w:sz="4" w:space="0" w:color="auto"/>
            </w:tcBorders>
            <w:shd w:val="clear" w:color="auto" w:fill="auto"/>
            <w:noWrap/>
            <w:vAlign w:val="center"/>
            <w:hideMark/>
          </w:tcPr>
          <w:p w14:paraId="5FE73D16" w14:textId="11C3D325"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52 950</w:t>
            </w:r>
          </w:p>
        </w:tc>
      </w:tr>
      <w:tr w:rsidR="0025531B" w:rsidRPr="00805B31" w14:paraId="443359C5" w14:textId="77777777" w:rsidTr="00863D93">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5D6ACFB0" w14:textId="62F1EFC7" w:rsidR="00972725" w:rsidRPr="00972725" w:rsidRDefault="00972725" w:rsidP="00972725">
            <w:pPr>
              <w:spacing w:after="0" w:line="240" w:lineRule="auto"/>
              <w:outlineLvl w:val="1"/>
              <w:rPr>
                <w:rFonts w:eastAsia="Times New Roman" w:cs="Times New Roman"/>
                <w:b/>
                <w:bCs/>
                <w:color w:val="000000"/>
                <w:sz w:val="18"/>
                <w:szCs w:val="18"/>
                <w:lang w:eastAsia="en-GB"/>
              </w:rPr>
            </w:pPr>
          </w:p>
        </w:tc>
        <w:tc>
          <w:tcPr>
            <w:tcW w:w="2977" w:type="dxa"/>
            <w:tcBorders>
              <w:top w:val="nil"/>
              <w:left w:val="nil"/>
              <w:bottom w:val="single" w:sz="4" w:space="0" w:color="auto"/>
              <w:right w:val="single" w:sz="4" w:space="0" w:color="auto"/>
            </w:tcBorders>
            <w:shd w:val="clear" w:color="auto" w:fill="auto"/>
            <w:vAlign w:val="center"/>
            <w:hideMark/>
          </w:tcPr>
          <w:p w14:paraId="65AE7444" w14:textId="4205585F" w:rsidR="00972725" w:rsidRPr="00972725" w:rsidRDefault="00972725" w:rsidP="00863D93">
            <w:pPr>
              <w:spacing w:after="0" w:line="240" w:lineRule="auto"/>
              <w:jc w:val="both"/>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 xml:space="preserve">Inženierpakalpojumi </w:t>
            </w:r>
            <w:r w:rsidR="007E71CC" w:rsidRPr="007E71CC">
              <w:rPr>
                <w:rFonts w:eastAsia="Times New Roman" w:cs="Times New Roman"/>
                <w:color w:val="000000"/>
                <w:sz w:val="18"/>
                <w:szCs w:val="18"/>
                <w:lang w:eastAsia="en-GB"/>
              </w:rPr>
              <w:t>vilcienu vadības un signalizācijas</w:t>
            </w:r>
            <w:r w:rsidR="005B7F30">
              <w:rPr>
                <w:rFonts w:eastAsia="Times New Roman" w:cs="Times New Roman"/>
                <w:color w:val="000000"/>
                <w:sz w:val="18"/>
                <w:szCs w:val="18"/>
                <w:lang w:eastAsia="en-GB"/>
              </w:rPr>
              <w:t xml:space="preserve"> (</w:t>
            </w:r>
            <w:r w:rsidRPr="00972725">
              <w:rPr>
                <w:rFonts w:eastAsia="Times New Roman" w:cs="Times New Roman"/>
                <w:color w:val="000000"/>
                <w:sz w:val="18"/>
                <w:szCs w:val="18"/>
                <w:lang w:eastAsia="en-GB"/>
              </w:rPr>
              <w:t>CCS</w:t>
            </w:r>
            <w:r w:rsidR="005B7F30">
              <w:rPr>
                <w:rFonts w:eastAsia="Times New Roman" w:cs="Times New Roman"/>
                <w:color w:val="000000"/>
                <w:sz w:val="18"/>
                <w:szCs w:val="18"/>
                <w:lang w:eastAsia="en-GB"/>
              </w:rPr>
              <w:t>)</w:t>
            </w:r>
            <w:r w:rsidRPr="00972725">
              <w:rPr>
                <w:rFonts w:eastAsia="Times New Roman" w:cs="Times New Roman"/>
                <w:color w:val="000000"/>
                <w:sz w:val="18"/>
                <w:szCs w:val="18"/>
                <w:lang w:eastAsia="en-GB"/>
              </w:rPr>
              <w:t xml:space="preserve"> apakšsistēmu sagatavošanai, sagādei un uzraudzībai visiem atbalsta saņēmējiem</w:t>
            </w:r>
          </w:p>
        </w:tc>
        <w:tc>
          <w:tcPr>
            <w:tcW w:w="1134" w:type="dxa"/>
            <w:tcBorders>
              <w:top w:val="nil"/>
              <w:left w:val="nil"/>
              <w:bottom w:val="single" w:sz="4" w:space="0" w:color="auto"/>
              <w:right w:val="single" w:sz="4" w:space="0" w:color="auto"/>
            </w:tcBorders>
            <w:shd w:val="clear" w:color="auto" w:fill="auto"/>
            <w:noWrap/>
            <w:vAlign w:val="center"/>
            <w:hideMark/>
          </w:tcPr>
          <w:p w14:paraId="70AF5308" w14:textId="2087E59F"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1 446 000</w:t>
            </w:r>
          </w:p>
        </w:tc>
        <w:tc>
          <w:tcPr>
            <w:tcW w:w="1276" w:type="dxa"/>
            <w:tcBorders>
              <w:top w:val="nil"/>
              <w:left w:val="nil"/>
              <w:bottom w:val="single" w:sz="4" w:space="0" w:color="auto"/>
              <w:right w:val="single" w:sz="4" w:space="0" w:color="auto"/>
            </w:tcBorders>
            <w:shd w:val="clear" w:color="auto" w:fill="auto"/>
            <w:noWrap/>
            <w:vAlign w:val="center"/>
            <w:hideMark/>
          </w:tcPr>
          <w:p w14:paraId="11113D30" w14:textId="1880BA90"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689 000</w:t>
            </w:r>
          </w:p>
        </w:tc>
        <w:tc>
          <w:tcPr>
            <w:tcW w:w="1134" w:type="dxa"/>
            <w:tcBorders>
              <w:top w:val="nil"/>
              <w:left w:val="nil"/>
              <w:bottom w:val="single" w:sz="4" w:space="0" w:color="auto"/>
              <w:right w:val="single" w:sz="4" w:space="0" w:color="auto"/>
            </w:tcBorders>
            <w:shd w:val="clear" w:color="auto" w:fill="auto"/>
            <w:noWrap/>
            <w:vAlign w:val="center"/>
            <w:hideMark/>
          </w:tcPr>
          <w:p w14:paraId="5D6527D6" w14:textId="1BF41062"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585 650</w:t>
            </w:r>
          </w:p>
        </w:tc>
        <w:tc>
          <w:tcPr>
            <w:tcW w:w="1417" w:type="dxa"/>
            <w:tcBorders>
              <w:top w:val="nil"/>
              <w:left w:val="nil"/>
              <w:bottom w:val="single" w:sz="4" w:space="0" w:color="auto"/>
              <w:right w:val="single" w:sz="4" w:space="0" w:color="auto"/>
            </w:tcBorders>
            <w:shd w:val="clear" w:color="auto" w:fill="auto"/>
            <w:noWrap/>
            <w:vAlign w:val="center"/>
            <w:hideMark/>
          </w:tcPr>
          <w:p w14:paraId="0CB62EF0" w14:textId="7D253313"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34 450</w:t>
            </w:r>
          </w:p>
        </w:tc>
      </w:tr>
      <w:tr w:rsidR="0025531B" w:rsidRPr="00805B31" w14:paraId="53C4783C" w14:textId="77777777" w:rsidTr="00863D93">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0107B755" w14:textId="7688A019" w:rsidR="00972725" w:rsidRPr="00972725" w:rsidRDefault="00972725" w:rsidP="00972725">
            <w:pPr>
              <w:spacing w:after="0" w:line="240" w:lineRule="auto"/>
              <w:outlineLvl w:val="1"/>
              <w:rPr>
                <w:rFonts w:eastAsia="Times New Roman" w:cs="Times New Roman"/>
                <w:b/>
                <w:bCs/>
                <w:color w:val="000000"/>
                <w:sz w:val="18"/>
                <w:szCs w:val="18"/>
                <w:lang w:eastAsia="en-GB"/>
              </w:rPr>
            </w:pPr>
          </w:p>
        </w:tc>
        <w:tc>
          <w:tcPr>
            <w:tcW w:w="2977" w:type="dxa"/>
            <w:tcBorders>
              <w:top w:val="nil"/>
              <w:left w:val="nil"/>
              <w:bottom w:val="single" w:sz="4" w:space="0" w:color="auto"/>
              <w:right w:val="single" w:sz="4" w:space="0" w:color="auto"/>
            </w:tcBorders>
            <w:shd w:val="clear" w:color="auto" w:fill="auto"/>
            <w:vAlign w:val="center"/>
            <w:hideMark/>
          </w:tcPr>
          <w:p w14:paraId="2010E669" w14:textId="77777777" w:rsidR="00972725" w:rsidRPr="00972725" w:rsidRDefault="00972725" w:rsidP="00863D93">
            <w:pPr>
              <w:spacing w:after="0" w:line="240" w:lineRule="auto"/>
              <w:jc w:val="both"/>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Vides ilgtspējības koncepcijas izstrāde un palīdzība vides tiesiskā regulējuma ievērošanai</w:t>
            </w:r>
          </w:p>
        </w:tc>
        <w:tc>
          <w:tcPr>
            <w:tcW w:w="1134" w:type="dxa"/>
            <w:tcBorders>
              <w:top w:val="nil"/>
              <w:left w:val="nil"/>
              <w:bottom w:val="single" w:sz="4" w:space="0" w:color="auto"/>
              <w:right w:val="single" w:sz="4" w:space="0" w:color="auto"/>
            </w:tcBorders>
            <w:shd w:val="clear" w:color="auto" w:fill="auto"/>
            <w:noWrap/>
            <w:vAlign w:val="center"/>
            <w:hideMark/>
          </w:tcPr>
          <w:p w14:paraId="43641C44" w14:textId="49BE07D5"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537</w:t>
            </w:r>
            <w:r w:rsidR="00E61B53">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600</w:t>
            </w:r>
          </w:p>
        </w:tc>
        <w:tc>
          <w:tcPr>
            <w:tcW w:w="1276" w:type="dxa"/>
            <w:tcBorders>
              <w:top w:val="nil"/>
              <w:left w:val="nil"/>
              <w:bottom w:val="single" w:sz="4" w:space="0" w:color="auto"/>
              <w:right w:val="single" w:sz="4" w:space="0" w:color="auto"/>
            </w:tcBorders>
            <w:shd w:val="clear" w:color="auto" w:fill="auto"/>
            <w:noWrap/>
            <w:vAlign w:val="center"/>
            <w:hideMark/>
          </w:tcPr>
          <w:p w14:paraId="729D450A" w14:textId="1C8404A9"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153</w:t>
            </w:r>
            <w:r w:rsidR="00E61B53">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600</w:t>
            </w:r>
          </w:p>
        </w:tc>
        <w:tc>
          <w:tcPr>
            <w:tcW w:w="1134" w:type="dxa"/>
            <w:tcBorders>
              <w:top w:val="nil"/>
              <w:left w:val="nil"/>
              <w:bottom w:val="single" w:sz="4" w:space="0" w:color="auto"/>
              <w:right w:val="single" w:sz="4" w:space="0" w:color="auto"/>
            </w:tcBorders>
            <w:shd w:val="clear" w:color="auto" w:fill="auto"/>
            <w:noWrap/>
            <w:vAlign w:val="center"/>
            <w:hideMark/>
          </w:tcPr>
          <w:p w14:paraId="166E7B2F" w14:textId="75327B06"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130</w:t>
            </w:r>
            <w:r w:rsidR="00E61B53">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560</w:t>
            </w:r>
          </w:p>
        </w:tc>
        <w:tc>
          <w:tcPr>
            <w:tcW w:w="1417" w:type="dxa"/>
            <w:tcBorders>
              <w:top w:val="nil"/>
              <w:left w:val="nil"/>
              <w:bottom w:val="single" w:sz="4" w:space="0" w:color="auto"/>
              <w:right w:val="single" w:sz="4" w:space="0" w:color="auto"/>
            </w:tcBorders>
            <w:shd w:val="clear" w:color="auto" w:fill="auto"/>
            <w:noWrap/>
            <w:vAlign w:val="center"/>
            <w:hideMark/>
          </w:tcPr>
          <w:p w14:paraId="277878F1" w14:textId="6C4CE1CE"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7 680</w:t>
            </w:r>
          </w:p>
        </w:tc>
      </w:tr>
      <w:tr w:rsidR="0025531B" w:rsidRPr="00805B31" w14:paraId="59F0E726" w14:textId="77777777" w:rsidTr="00863D93">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334588F6" w14:textId="7272D41E" w:rsidR="00972725" w:rsidRPr="00972725" w:rsidRDefault="00972725" w:rsidP="00972725">
            <w:pPr>
              <w:spacing w:after="0" w:line="240" w:lineRule="auto"/>
              <w:outlineLvl w:val="1"/>
              <w:rPr>
                <w:rFonts w:eastAsia="Times New Roman" w:cs="Times New Roman"/>
                <w:b/>
                <w:bCs/>
                <w:color w:val="000000"/>
                <w:sz w:val="18"/>
                <w:szCs w:val="18"/>
                <w:lang w:eastAsia="en-GB"/>
              </w:rPr>
            </w:pPr>
          </w:p>
        </w:tc>
        <w:tc>
          <w:tcPr>
            <w:tcW w:w="2977" w:type="dxa"/>
            <w:tcBorders>
              <w:top w:val="nil"/>
              <w:left w:val="nil"/>
              <w:bottom w:val="single" w:sz="4" w:space="0" w:color="auto"/>
              <w:right w:val="single" w:sz="4" w:space="0" w:color="auto"/>
            </w:tcBorders>
            <w:shd w:val="clear" w:color="auto" w:fill="auto"/>
            <w:vAlign w:val="center"/>
            <w:hideMark/>
          </w:tcPr>
          <w:p w14:paraId="0DA4262E" w14:textId="03F1499B" w:rsidR="00972725" w:rsidRPr="00972725" w:rsidRDefault="00972725" w:rsidP="00863D93">
            <w:pPr>
              <w:spacing w:after="0" w:line="240" w:lineRule="auto"/>
              <w:jc w:val="both"/>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Apdrošināšanas stratēģijas izstrāde (I</w:t>
            </w:r>
            <w:r w:rsidR="00977147">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posms)</w:t>
            </w:r>
          </w:p>
        </w:tc>
        <w:tc>
          <w:tcPr>
            <w:tcW w:w="1134" w:type="dxa"/>
            <w:tcBorders>
              <w:top w:val="nil"/>
              <w:left w:val="nil"/>
              <w:bottom w:val="single" w:sz="4" w:space="0" w:color="auto"/>
              <w:right w:val="single" w:sz="4" w:space="0" w:color="auto"/>
            </w:tcBorders>
            <w:shd w:val="clear" w:color="auto" w:fill="auto"/>
            <w:noWrap/>
            <w:vAlign w:val="center"/>
            <w:hideMark/>
          </w:tcPr>
          <w:p w14:paraId="6D5959E5" w14:textId="0D0EA253"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540</w:t>
            </w:r>
            <w:r w:rsidR="00E61B53">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7DAA652" w14:textId="249AF3F0"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340 000</w:t>
            </w:r>
          </w:p>
        </w:tc>
        <w:tc>
          <w:tcPr>
            <w:tcW w:w="1134" w:type="dxa"/>
            <w:tcBorders>
              <w:top w:val="nil"/>
              <w:left w:val="nil"/>
              <w:bottom w:val="single" w:sz="4" w:space="0" w:color="auto"/>
              <w:right w:val="single" w:sz="4" w:space="0" w:color="auto"/>
            </w:tcBorders>
            <w:shd w:val="clear" w:color="auto" w:fill="auto"/>
            <w:noWrap/>
            <w:vAlign w:val="center"/>
            <w:hideMark/>
          </w:tcPr>
          <w:p w14:paraId="3A2B62A5" w14:textId="29A64450"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289 000</w:t>
            </w:r>
          </w:p>
        </w:tc>
        <w:tc>
          <w:tcPr>
            <w:tcW w:w="1417" w:type="dxa"/>
            <w:tcBorders>
              <w:top w:val="nil"/>
              <w:left w:val="nil"/>
              <w:bottom w:val="single" w:sz="4" w:space="0" w:color="auto"/>
              <w:right w:val="single" w:sz="4" w:space="0" w:color="auto"/>
            </w:tcBorders>
            <w:shd w:val="clear" w:color="auto" w:fill="auto"/>
            <w:noWrap/>
            <w:vAlign w:val="center"/>
            <w:hideMark/>
          </w:tcPr>
          <w:p w14:paraId="2D741907" w14:textId="6A977F49"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17 000</w:t>
            </w:r>
          </w:p>
        </w:tc>
      </w:tr>
      <w:tr w:rsidR="0025531B" w:rsidRPr="00805B31" w14:paraId="50BFA948" w14:textId="77777777" w:rsidTr="00863D93">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09E09332" w14:textId="3A40789D" w:rsidR="00972725" w:rsidRPr="00972725" w:rsidRDefault="00972725" w:rsidP="00972725">
            <w:pPr>
              <w:spacing w:after="0" w:line="240" w:lineRule="auto"/>
              <w:outlineLvl w:val="1"/>
              <w:rPr>
                <w:rFonts w:eastAsia="Times New Roman" w:cs="Times New Roman"/>
                <w:b/>
                <w:bCs/>
                <w:color w:val="000000"/>
                <w:sz w:val="18"/>
                <w:szCs w:val="18"/>
                <w:lang w:eastAsia="en-GB"/>
              </w:rPr>
            </w:pPr>
          </w:p>
        </w:tc>
        <w:tc>
          <w:tcPr>
            <w:tcW w:w="2977" w:type="dxa"/>
            <w:tcBorders>
              <w:top w:val="nil"/>
              <w:left w:val="nil"/>
              <w:bottom w:val="single" w:sz="4" w:space="0" w:color="auto"/>
              <w:right w:val="single" w:sz="4" w:space="0" w:color="auto"/>
            </w:tcBorders>
            <w:shd w:val="clear" w:color="auto" w:fill="auto"/>
            <w:vAlign w:val="center"/>
            <w:hideMark/>
          </w:tcPr>
          <w:p w14:paraId="077B9858" w14:textId="77777777" w:rsidR="00972725" w:rsidRPr="00972725" w:rsidRDefault="00972725" w:rsidP="00863D93">
            <w:pPr>
              <w:spacing w:after="0" w:line="240" w:lineRule="auto"/>
              <w:jc w:val="both"/>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Alternatīvu finansēšanas iespēju analīze punktveida objektiem un citiem specifiskiem gadījumiem</w:t>
            </w:r>
          </w:p>
        </w:tc>
        <w:tc>
          <w:tcPr>
            <w:tcW w:w="1134" w:type="dxa"/>
            <w:tcBorders>
              <w:top w:val="nil"/>
              <w:left w:val="nil"/>
              <w:bottom w:val="single" w:sz="4" w:space="0" w:color="auto"/>
              <w:right w:val="single" w:sz="4" w:space="0" w:color="auto"/>
            </w:tcBorders>
            <w:shd w:val="clear" w:color="auto" w:fill="auto"/>
            <w:noWrap/>
            <w:vAlign w:val="center"/>
            <w:hideMark/>
          </w:tcPr>
          <w:p w14:paraId="2B901DC5" w14:textId="119FAE1D"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200</w:t>
            </w:r>
            <w:r w:rsidR="00E61B53">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2D2D213" w14:textId="1EE79C04"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200</w:t>
            </w:r>
            <w:r w:rsidR="00E61B53">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7CD215FD" w14:textId="51FAA2F7"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170</w:t>
            </w:r>
            <w:r w:rsidR="00E61B53">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000</w:t>
            </w:r>
          </w:p>
        </w:tc>
        <w:tc>
          <w:tcPr>
            <w:tcW w:w="1417" w:type="dxa"/>
            <w:tcBorders>
              <w:top w:val="nil"/>
              <w:left w:val="nil"/>
              <w:bottom w:val="single" w:sz="4" w:space="0" w:color="auto"/>
              <w:right w:val="single" w:sz="4" w:space="0" w:color="auto"/>
            </w:tcBorders>
            <w:shd w:val="clear" w:color="auto" w:fill="auto"/>
            <w:noWrap/>
            <w:vAlign w:val="center"/>
            <w:hideMark/>
          </w:tcPr>
          <w:p w14:paraId="22A28B1D" w14:textId="270CBDC0"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10</w:t>
            </w:r>
            <w:r w:rsidR="00E61B53">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000</w:t>
            </w:r>
          </w:p>
        </w:tc>
      </w:tr>
      <w:tr w:rsidR="0025531B" w:rsidRPr="00805B31" w14:paraId="750FD079" w14:textId="77777777" w:rsidTr="00863D93">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63CE0F83" w14:textId="565FE04C" w:rsidR="00972725" w:rsidRPr="00972725" w:rsidRDefault="00972725" w:rsidP="00972725">
            <w:pPr>
              <w:spacing w:after="0" w:line="240" w:lineRule="auto"/>
              <w:outlineLvl w:val="1"/>
              <w:rPr>
                <w:rFonts w:eastAsia="Times New Roman" w:cs="Times New Roman"/>
                <w:b/>
                <w:bCs/>
                <w:color w:val="000000"/>
                <w:sz w:val="18"/>
                <w:szCs w:val="18"/>
                <w:lang w:eastAsia="en-GB"/>
              </w:rPr>
            </w:pPr>
          </w:p>
        </w:tc>
        <w:tc>
          <w:tcPr>
            <w:tcW w:w="2977" w:type="dxa"/>
            <w:tcBorders>
              <w:top w:val="nil"/>
              <w:left w:val="nil"/>
              <w:bottom w:val="single" w:sz="4" w:space="0" w:color="auto"/>
              <w:right w:val="single" w:sz="4" w:space="0" w:color="auto"/>
            </w:tcBorders>
            <w:shd w:val="clear" w:color="auto" w:fill="auto"/>
            <w:vAlign w:val="center"/>
            <w:hideMark/>
          </w:tcPr>
          <w:p w14:paraId="7336050E" w14:textId="77777777" w:rsidR="00972725" w:rsidRPr="00972725" w:rsidRDefault="00972725" w:rsidP="00863D93">
            <w:pPr>
              <w:spacing w:after="0" w:line="240" w:lineRule="auto"/>
              <w:jc w:val="both"/>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Konsolidēts Rail Baltica infrastruktūras komponentu un elementu iepirkums</w:t>
            </w:r>
          </w:p>
        </w:tc>
        <w:tc>
          <w:tcPr>
            <w:tcW w:w="1134" w:type="dxa"/>
            <w:tcBorders>
              <w:top w:val="nil"/>
              <w:left w:val="nil"/>
              <w:bottom w:val="single" w:sz="4" w:space="0" w:color="auto"/>
              <w:right w:val="single" w:sz="4" w:space="0" w:color="auto"/>
            </w:tcBorders>
            <w:shd w:val="clear" w:color="auto" w:fill="auto"/>
            <w:noWrap/>
            <w:vAlign w:val="center"/>
            <w:hideMark/>
          </w:tcPr>
          <w:p w14:paraId="7A6CDC93" w14:textId="063223DE"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900</w:t>
            </w:r>
            <w:r w:rsidR="00E61B53">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D56E239" w14:textId="211F87EB"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680</w:t>
            </w:r>
            <w:r w:rsidR="00E61B53">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4931710F" w14:textId="5DC1C630"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578</w:t>
            </w:r>
            <w:r w:rsidR="00E61B53">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000</w:t>
            </w:r>
          </w:p>
        </w:tc>
        <w:tc>
          <w:tcPr>
            <w:tcW w:w="1417" w:type="dxa"/>
            <w:tcBorders>
              <w:top w:val="nil"/>
              <w:left w:val="nil"/>
              <w:bottom w:val="single" w:sz="4" w:space="0" w:color="auto"/>
              <w:right w:val="single" w:sz="4" w:space="0" w:color="auto"/>
            </w:tcBorders>
            <w:shd w:val="clear" w:color="auto" w:fill="auto"/>
            <w:noWrap/>
            <w:vAlign w:val="center"/>
            <w:hideMark/>
          </w:tcPr>
          <w:p w14:paraId="08CB29D0" w14:textId="366C084F"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34</w:t>
            </w:r>
            <w:r w:rsidR="00E61B53">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000</w:t>
            </w:r>
          </w:p>
        </w:tc>
      </w:tr>
      <w:tr w:rsidR="0025531B" w:rsidRPr="00805B31" w14:paraId="238550D5" w14:textId="77777777" w:rsidTr="00863D93">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7ABDAFD5" w14:textId="372CA577" w:rsidR="00972725" w:rsidRPr="00972725" w:rsidRDefault="00972725" w:rsidP="00972725">
            <w:pPr>
              <w:spacing w:after="0" w:line="240" w:lineRule="auto"/>
              <w:outlineLvl w:val="1"/>
              <w:rPr>
                <w:rFonts w:eastAsia="Times New Roman" w:cs="Times New Roman"/>
                <w:b/>
                <w:bCs/>
                <w:color w:val="000000"/>
                <w:sz w:val="18"/>
                <w:szCs w:val="18"/>
                <w:lang w:eastAsia="en-GB"/>
              </w:rPr>
            </w:pPr>
          </w:p>
        </w:tc>
        <w:tc>
          <w:tcPr>
            <w:tcW w:w="2977" w:type="dxa"/>
            <w:tcBorders>
              <w:top w:val="nil"/>
              <w:left w:val="nil"/>
              <w:bottom w:val="single" w:sz="4" w:space="0" w:color="auto"/>
              <w:right w:val="single" w:sz="4" w:space="0" w:color="auto"/>
            </w:tcBorders>
            <w:shd w:val="clear" w:color="auto" w:fill="auto"/>
            <w:vAlign w:val="center"/>
            <w:hideMark/>
          </w:tcPr>
          <w:p w14:paraId="5A0F8493" w14:textId="77777777" w:rsidR="00972725" w:rsidRPr="00972725" w:rsidRDefault="00972725" w:rsidP="00863D93">
            <w:pPr>
              <w:spacing w:after="0" w:line="240" w:lineRule="auto"/>
              <w:jc w:val="both"/>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Globālā projekta attīstība un optimizācija</w:t>
            </w:r>
          </w:p>
        </w:tc>
        <w:tc>
          <w:tcPr>
            <w:tcW w:w="1134" w:type="dxa"/>
            <w:tcBorders>
              <w:top w:val="nil"/>
              <w:left w:val="nil"/>
              <w:bottom w:val="single" w:sz="4" w:space="0" w:color="auto"/>
              <w:right w:val="single" w:sz="4" w:space="0" w:color="auto"/>
            </w:tcBorders>
            <w:shd w:val="clear" w:color="auto" w:fill="auto"/>
            <w:noWrap/>
            <w:vAlign w:val="center"/>
            <w:hideMark/>
          </w:tcPr>
          <w:p w14:paraId="205DE188" w14:textId="46347EF6"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2</w:t>
            </w:r>
            <w:r w:rsidR="00E61B53">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792</w:t>
            </w:r>
            <w:r w:rsidR="00C76AC2">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01</w:t>
            </w:r>
            <w:r w:rsidR="00C76AC2">
              <w:rPr>
                <w:rFonts w:eastAsia="Times New Roman" w:cs="Times New Roman"/>
                <w:color w:val="000000"/>
                <w:sz w:val="18"/>
                <w:szCs w:val="18"/>
                <w:lang w:eastAsia="en-GB"/>
              </w:rPr>
              <w:t>0</w:t>
            </w:r>
          </w:p>
        </w:tc>
        <w:tc>
          <w:tcPr>
            <w:tcW w:w="1276" w:type="dxa"/>
            <w:tcBorders>
              <w:top w:val="nil"/>
              <w:left w:val="nil"/>
              <w:bottom w:val="single" w:sz="4" w:space="0" w:color="auto"/>
              <w:right w:val="single" w:sz="4" w:space="0" w:color="auto"/>
            </w:tcBorders>
            <w:shd w:val="clear" w:color="auto" w:fill="auto"/>
            <w:noWrap/>
            <w:vAlign w:val="center"/>
            <w:hideMark/>
          </w:tcPr>
          <w:p w14:paraId="4CA1E7FC" w14:textId="39FC0E86"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1 053 333</w:t>
            </w:r>
          </w:p>
        </w:tc>
        <w:tc>
          <w:tcPr>
            <w:tcW w:w="1134" w:type="dxa"/>
            <w:tcBorders>
              <w:top w:val="nil"/>
              <w:left w:val="nil"/>
              <w:bottom w:val="single" w:sz="4" w:space="0" w:color="auto"/>
              <w:right w:val="single" w:sz="4" w:space="0" w:color="auto"/>
            </w:tcBorders>
            <w:shd w:val="clear" w:color="auto" w:fill="auto"/>
            <w:noWrap/>
            <w:vAlign w:val="center"/>
            <w:hideMark/>
          </w:tcPr>
          <w:p w14:paraId="7A4D969E" w14:textId="3CEA8A30"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895</w:t>
            </w:r>
            <w:r w:rsidR="00E61B53">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333</w:t>
            </w:r>
          </w:p>
        </w:tc>
        <w:tc>
          <w:tcPr>
            <w:tcW w:w="1417" w:type="dxa"/>
            <w:tcBorders>
              <w:top w:val="nil"/>
              <w:left w:val="nil"/>
              <w:bottom w:val="single" w:sz="4" w:space="0" w:color="auto"/>
              <w:right w:val="single" w:sz="4" w:space="0" w:color="auto"/>
            </w:tcBorders>
            <w:shd w:val="clear" w:color="auto" w:fill="auto"/>
            <w:noWrap/>
            <w:vAlign w:val="center"/>
            <w:hideMark/>
          </w:tcPr>
          <w:p w14:paraId="0D983711" w14:textId="120AB6C6"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52</w:t>
            </w:r>
            <w:r w:rsidR="00E61B53">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667</w:t>
            </w:r>
          </w:p>
        </w:tc>
      </w:tr>
      <w:tr w:rsidR="0025531B" w:rsidRPr="00805B31" w14:paraId="3D977758" w14:textId="77777777" w:rsidTr="00863D93">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4C7AC40F" w14:textId="46D4A89C" w:rsidR="00972725" w:rsidRPr="00972725" w:rsidRDefault="00972725" w:rsidP="00972725">
            <w:pPr>
              <w:spacing w:after="0" w:line="240" w:lineRule="auto"/>
              <w:outlineLvl w:val="1"/>
              <w:rPr>
                <w:rFonts w:eastAsia="Times New Roman" w:cs="Times New Roman"/>
                <w:b/>
                <w:bCs/>
                <w:color w:val="000000"/>
                <w:sz w:val="18"/>
                <w:szCs w:val="18"/>
                <w:lang w:eastAsia="en-GB"/>
              </w:rPr>
            </w:pPr>
          </w:p>
        </w:tc>
        <w:tc>
          <w:tcPr>
            <w:tcW w:w="2977" w:type="dxa"/>
            <w:tcBorders>
              <w:top w:val="nil"/>
              <w:left w:val="nil"/>
              <w:bottom w:val="single" w:sz="4" w:space="0" w:color="auto"/>
              <w:right w:val="single" w:sz="4" w:space="0" w:color="auto"/>
            </w:tcBorders>
            <w:shd w:val="clear" w:color="auto" w:fill="auto"/>
            <w:vAlign w:val="center"/>
            <w:hideMark/>
          </w:tcPr>
          <w:p w14:paraId="1CC054A2" w14:textId="77777777" w:rsidR="00972725" w:rsidRPr="00972725" w:rsidRDefault="00972725" w:rsidP="00863D93">
            <w:pPr>
              <w:spacing w:after="0" w:line="240" w:lineRule="auto"/>
              <w:jc w:val="both"/>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Transporta pieprasījuma analīze un modelēšana</w:t>
            </w:r>
          </w:p>
        </w:tc>
        <w:tc>
          <w:tcPr>
            <w:tcW w:w="1134" w:type="dxa"/>
            <w:tcBorders>
              <w:top w:val="nil"/>
              <w:left w:val="nil"/>
              <w:bottom w:val="single" w:sz="4" w:space="0" w:color="auto"/>
              <w:right w:val="single" w:sz="4" w:space="0" w:color="auto"/>
            </w:tcBorders>
            <w:shd w:val="clear" w:color="auto" w:fill="auto"/>
            <w:noWrap/>
            <w:vAlign w:val="center"/>
            <w:hideMark/>
          </w:tcPr>
          <w:p w14:paraId="197B94E2" w14:textId="71BF6B0C"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750 000</w:t>
            </w:r>
          </w:p>
        </w:tc>
        <w:tc>
          <w:tcPr>
            <w:tcW w:w="1276" w:type="dxa"/>
            <w:tcBorders>
              <w:top w:val="nil"/>
              <w:left w:val="nil"/>
              <w:bottom w:val="single" w:sz="4" w:space="0" w:color="auto"/>
              <w:right w:val="single" w:sz="4" w:space="0" w:color="auto"/>
            </w:tcBorders>
            <w:shd w:val="clear" w:color="auto" w:fill="auto"/>
            <w:noWrap/>
            <w:vAlign w:val="center"/>
            <w:hideMark/>
          </w:tcPr>
          <w:p w14:paraId="350B6743" w14:textId="577A9E73"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700 000</w:t>
            </w:r>
          </w:p>
        </w:tc>
        <w:tc>
          <w:tcPr>
            <w:tcW w:w="1134" w:type="dxa"/>
            <w:tcBorders>
              <w:top w:val="nil"/>
              <w:left w:val="nil"/>
              <w:bottom w:val="single" w:sz="4" w:space="0" w:color="auto"/>
              <w:right w:val="single" w:sz="4" w:space="0" w:color="auto"/>
            </w:tcBorders>
            <w:shd w:val="clear" w:color="auto" w:fill="auto"/>
            <w:noWrap/>
            <w:vAlign w:val="center"/>
            <w:hideMark/>
          </w:tcPr>
          <w:p w14:paraId="118541EB" w14:textId="161D7B9F"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595 000</w:t>
            </w:r>
          </w:p>
        </w:tc>
        <w:tc>
          <w:tcPr>
            <w:tcW w:w="1417" w:type="dxa"/>
            <w:tcBorders>
              <w:top w:val="nil"/>
              <w:left w:val="nil"/>
              <w:bottom w:val="single" w:sz="4" w:space="0" w:color="auto"/>
              <w:right w:val="single" w:sz="4" w:space="0" w:color="auto"/>
            </w:tcBorders>
            <w:shd w:val="clear" w:color="auto" w:fill="auto"/>
            <w:noWrap/>
            <w:vAlign w:val="center"/>
            <w:hideMark/>
          </w:tcPr>
          <w:p w14:paraId="403EA046" w14:textId="041C2E13"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35 000</w:t>
            </w:r>
          </w:p>
        </w:tc>
      </w:tr>
      <w:tr w:rsidR="0025531B" w:rsidRPr="00805B31" w14:paraId="09897083" w14:textId="77777777" w:rsidTr="00863D93">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76CA439B" w14:textId="67555577" w:rsidR="00972725" w:rsidRPr="00972725" w:rsidRDefault="00972725" w:rsidP="00972725">
            <w:pPr>
              <w:spacing w:after="0" w:line="240" w:lineRule="auto"/>
              <w:outlineLvl w:val="1"/>
              <w:rPr>
                <w:rFonts w:eastAsia="Times New Roman" w:cs="Times New Roman"/>
                <w:b/>
                <w:bCs/>
                <w:color w:val="000000"/>
                <w:sz w:val="18"/>
                <w:szCs w:val="18"/>
                <w:lang w:eastAsia="en-GB"/>
              </w:rPr>
            </w:pPr>
          </w:p>
        </w:tc>
        <w:tc>
          <w:tcPr>
            <w:tcW w:w="2977" w:type="dxa"/>
            <w:tcBorders>
              <w:top w:val="nil"/>
              <w:left w:val="nil"/>
              <w:bottom w:val="single" w:sz="4" w:space="0" w:color="auto"/>
              <w:right w:val="single" w:sz="4" w:space="0" w:color="auto"/>
            </w:tcBorders>
            <w:shd w:val="clear" w:color="auto" w:fill="auto"/>
            <w:vAlign w:val="center"/>
            <w:hideMark/>
          </w:tcPr>
          <w:p w14:paraId="48908CF1" w14:textId="5AA15EB4" w:rsidR="00972725" w:rsidRPr="00972725" w:rsidRDefault="00972725" w:rsidP="00863D93">
            <w:pPr>
              <w:spacing w:after="0" w:line="240" w:lineRule="auto"/>
              <w:jc w:val="both"/>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Plānošana, plānošana, risku vadības risinājums (2.</w:t>
            </w:r>
            <w:r w:rsidR="00977147">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fāze)</w:t>
            </w:r>
          </w:p>
        </w:tc>
        <w:tc>
          <w:tcPr>
            <w:tcW w:w="1134" w:type="dxa"/>
            <w:tcBorders>
              <w:top w:val="nil"/>
              <w:left w:val="nil"/>
              <w:bottom w:val="single" w:sz="4" w:space="0" w:color="auto"/>
              <w:right w:val="single" w:sz="4" w:space="0" w:color="auto"/>
            </w:tcBorders>
            <w:shd w:val="clear" w:color="auto" w:fill="auto"/>
            <w:noWrap/>
            <w:vAlign w:val="center"/>
            <w:hideMark/>
          </w:tcPr>
          <w:p w14:paraId="6C7BC84C" w14:textId="482041EE"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760 965</w:t>
            </w:r>
          </w:p>
        </w:tc>
        <w:tc>
          <w:tcPr>
            <w:tcW w:w="1276" w:type="dxa"/>
            <w:tcBorders>
              <w:top w:val="nil"/>
              <w:left w:val="nil"/>
              <w:bottom w:val="single" w:sz="4" w:space="0" w:color="auto"/>
              <w:right w:val="single" w:sz="4" w:space="0" w:color="auto"/>
            </w:tcBorders>
            <w:shd w:val="clear" w:color="auto" w:fill="auto"/>
            <w:noWrap/>
            <w:vAlign w:val="center"/>
            <w:hideMark/>
          </w:tcPr>
          <w:p w14:paraId="63C00823" w14:textId="188E15B0"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230 715</w:t>
            </w:r>
          </w:p>
        </w:tc>
        <w:tc>
          <w:tcPr>
            <w:tcW w:w="1134" w:type="dxa"/>
            <w:tcBorders>
              <w:top w:val="nil"/>
              <w:left w:val="nil"/>
              <w:bottom w:val="single" w:sz="4" w:space="0" w:color="auto"/>
              <w:right w:val="single" w:sz="4" w:space="0" w:color="auto"/>
            </w:tcBorders>
            <w:shd w:val="clear" w:color="auto" w:fill="auto"/>
            <w:noWrap/>
            <w:vAlign w:val="center"/>
            <w:hideMark/>
          </w:tcPr>
          <w:p w14:paraId="590522B8" w14:textId="1DE2CCB1"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196 108</w:t>
            </w:r>
          </w:p>
        </w:tc>
        <w:tc>
          <w:tcPr>
            <w:tcW w:w="1417" w:type="dxa"/>
            <w:tcBorders>
              <w:top w:val="nil"/>
              <w:left w:val="nil"/>
              <w:bottom w:val="single" w:sz="4" w:space="0" w:color="auto"/>
              <w:right w:val="single" w:sz="4" w:space="0" w:color="auto"/>
            </w:tcBorders>
            <w:shd w:val="clear" w:color="auto" w:fill="auto"/>
            <w:noWrap/>
            <w:vAlign w:val="center"/>
            <w:hideMark/>
          </w:tcPr>
          <w:p w14:paraId="3511DE49" w14:textId="20D36E48"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11 536</w:t>
            </w:r>
          </w:p>
        </w:tc>
      </w:tr>
      <w:tr w:rsidR="0025531B" w:rsidRPr="00805B31" w14:paraId="12A2FA2C" w14:textId="77777777" w:rsidTr="00863D93">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78AE0AD5" w14:textId="4FBCAC8B" w:rsidR="00972725" w:rsidRPr="00972725" w:rsidRDefault="00972725" w:rsidP="00972725">
            <w:pPr>
              <w:spacing w:after="0" w:line="240" w:lineRule="auto"/>
              <w:outlineLvl w:val="1"/>
              <w:rPr>
                <w:rFonts w:eastAsia="Times New Roman" w:cs="Times New Roman"/>
                <w:b/>
                <w:bCs/>
                <w:color w:val="000000"/>
                <w:sz w:val="18"/>
                <w:szCs w:val="18"/>
                <w:lang w:eastAsia="en-GB"/>
              </w:rPr>
            </w:pPr>
          </w:p>
        </w:tc>
        <w:tc>
          <w:tcPr>
            <w:tcW w:w="2977" w:type="dxa"/>
            <w:tcBorders>
              <w:top w:val="nil"/>
              <w:left w:val="nil"/>
              <w:bottom w:val="single" w:sz="4" w:space="0" w:color="auto"/>
              <w:right w:val="single" w:sz="4" w:space="0" w:color="auto"/>
            </w:tcBorders>
            <w:shd w:val="clear" w:color="auto" w:fill="auto"/>
            <w:vAlign w:val="center"/>
            <w:hideMark/>
          </w:tcPr>
          <w:p w14:paraId="47E284E4" w14:textId="77777777" w:rsidR="00972725" w:rsidRPr="00972725" w:rsidRDefault="00972725" w:rsidP="00863D93">
            <w:pPr>
              <w:spacing w:after="0" w:line="240" w:lineRule="auto"/>
              <w:jc w:val="both"/>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Kvalitātes vadības sistēmas izstrāde</w:t>
            </w:r>
          </w:p>
        </w:tc>
        <w:tc>
          <w:tcPr>
            <w:tcW w:w="1134" w:type="dxa"/>
            <w:tcBorders>
              <w:top w:val="nil"/>
              <w:left w:val="nil"/>
              <w:bottom w:val="single" w:sz="4" w:space="0" w:color="auto"/>
              <w:right w:val="single" w:sz="4" w:space="0" w:color="auto"/>
            </w:tcBorders>
            <w:shd w:val="clear" w:color="auto" w:fill="auto"/>
            <w:noWrap/>
            <w:vAlign w:val="center"/>
            <w:hideMark/>
          </w:tcPr>
          <w:p w14:paraId="5810EDE0" w14:textId="6A3A7AAC"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155 600</w:t>
            </w:r>
          </w:p>
        </w:tc>
        <w:tc>
          <w:tcPr>
            <w:tcW w:w="1276" w:type="dxa"/>
            <w:tcBorders>
              <w:top w:val="nil"/>
              <w:left w:val="nil"/>
              <w:bottom w:val="single" w:sz="4" w:space="0" w:color="auto"/>
              <w:right w:val="single" w:sz="4" w:space="0" w:color="auto"/>
            </w:tcBorders>
            <w:shd w:val="clear" w:color="auto" w:fill="auto"/>
            <w:noWrap/>
            <w:vAlign w:val="center"/>
            <w:hideMark/>
          </w:tcPr>
          <w:p w14:paraId="1C829C6B" w14:textId="6081135D"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102 600</w:t>
            </w:r>
          </w:p>
        </w:tc>
        <w:tc>
          <w:tcPr>
            <w:tcW w:w="1134" w:type="dxa"/>
            <w:tcBorders>
              <w:top w:val="nil"/>
              <w:left w:val="nil"/>
              <w:bottom w:val="single" w:sz="4" w:space="0" w:color="auto"/>
              <w:right w:val="single" w:sz="4" w:space="0" w:color="auto"/>
            </w:tcBorders>
            <w:shd w:val="clear" w:color="auto" w:fill="auto"/>
            <w:noWrap/>
            <w:vAlign w:val="center"/>
            <w:hideMark/>
          </w:tcPr>
          <w:p w14:paraId="59B779E1" w14:textId="52D0D2CA"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87 210</w:t>
            </w:r>
          </w:p>
        </w:tc>
        <w:tc>
          <w:tcPr>
            <w:tcW w:w="1417" w:type="dxa"/>
            <w:tcBorders>
              <w:top w:val="nil"/>
              <w:left w:val="nil"/>
              <w:bottom w:val="single" w:sz="4" w:space="0" w:color="auto"/>
              <w:right w:val="single" w:sz="4" w:space="0" w:color="auto"/>
            </w:tcBorders>
            <w:shd w:val="clear" w:color="auto" w:fill="auto"/>
            <w:noWrap/>
            <w:vAlign w:val="center"/>
            <w:hideMark/>
          </w:tcPr>
          <w:p w14:paraId="6ECB91BD" w14:textId="303380D3"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5 130</w:t>
            </w:r>
          </w:p>
        </w:tc>
      </w:tr>
      <w:tr w:rsidR="0025531B" w:rsidRPr="00805B31" w14:paraId="3431C789" w14:textId="77777777" w:rsidTr="00863D93">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11641CDD" w14:textId="14342312" w:rsidR="00972725" w:rsidRPr="00972725" w:rsidRDefault="00972725" w:rsidP="00972725">
            <w:pPr>
              <w:spacing w:after="0" w:line="240" w:lineRule="auto"/>
              <w:outlineLvl w:val="1"/>
              <w:rPr>
                <w:rFonts w:eastAsia="Times New Roman" w:cs="Times New Roman"/>
                <w:b/>
                <w:bCs/>
                <w:color w:val="000000"/>
                <w:sz w:val="18"/>
                <w:szCs w:val="18"/>
                <w:lang w:eastAsia="en-GB"/>
              </w:rPr>
            </w:pPr>
          </w:p>
        </w:tc>
        <w:tc>
          <w:tcPr>
            <w:tcW w:w="2977" w:type="dxa"/>
            <w:tcBorders>
              <w:top w:val="nil"/>
              <w:left w:val="nil"/>
              <w:bottom w:val="single" w:sz="4" w:space="0" w:color="auto"/>
              <w:right w:val="single" w:sz="4" w:space="0" w:color="auto"/>
            </w:tcBorders>
            <w:shd w:val="clear" w:color="auto" w:fill="auto"/>
            <w:vAlign w:val="center"/>
            <w:hideMark/>
          </w:tcPr>
          <w:p w14:paraId="48B40A93" w14:textId="7BBAFD59" w:rsidR="00972725" w:rsidRPr="00972725" w:rsidRDefault="00972725" w:rsidP="00863D93">
            <w:pPr>
              <w:spacing w:after="0" w:line="240" w:lineRule="auto"/>
              <w:jc w:val="both"/>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Globālā projekta un aktivitātes īstenošanas atbalsta pasākumi</w:t>
            </w:r>
          </w:p>
        </w:tc>
        <w:tc>
          <w:tcPr>
            <w:tcW w:w="1134" w:type="dxa"/>
            <w:tcBorders>
              <w:top w:val="nil"/>
              <w:left w:val="nil"/>
              <w:bottom w:val="single" w:sz="4" w:space="0" w:color="auto"/>
              <w:right w:val="single" w:sz="4" w:space="0" w:color="auto"/>
            </w:tcBorders>
            <w:shd w:val="clear" w:color="auto" w:fill="auto"/>
            <w:noWrap/>
            <w:vAlign w:val="center"/>
            <w:hideMark/>
          </w:tcPr>
          <w:p w14:paraId="3E067D66" w14:textId="42E1F8A4"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29 330 074</w:t>
            </w:r>
          </w:p>
        </w:tc>
        <w:tc>
          <w:tcPr>
            <w:tcW w:w="1276" w:type="dxa"/>
            <w:tcBorders>
              <w:top w:val="nil"/>
              <w:left w:val="nil"/>
              <w:bottom w:val="single" w:sz="4" w:space="0" w:color="auto"/>
              <w:right w:val="single" w:sz="4" w:space="0" w:color="auto"/>
            </w:tcBorders>
            <w:shd w:val="clear" w:color="auto" w:fill="auto"/>
            <w:noWrap/>
            <w:vAlign w:val="center"/>
            <w:hideMark/>
          </w:tcPr>
          <w:p w14:paraId="1A057D49" w14:textId="720C8B2F"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9 247 564</w:t>
            </w:r>
          </w:p>
        </w:tc>
        <w:tc>
          <w:tcPr>
            <w:tcW w:w="1134" w:type="dxa"/>
            <w:tcBorders>
              <w:top w:val="nil"/>
              <w:left w:val="nil"/>
              <w:bottom w:val="single" w:sz="4" w:space="0" w:color="auto"/>
              <w:right w:val="single" w:sz="4" w:space="0" w:color="auto"/>
            </w:tcBorders>
            <w:shd w:val="clear" w:color="auto" w:fill="auto"/>
            <w:noWrap/>
            <w:vAlign w:val="center"/>
            <w:hideMark/>
          </w:tcPr>
          <w:p w14:paraId="5FA41B15" w14:textId="66448195"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7 860 429</w:t>
            </w:r>
          </w:p>
        </w:tc>
        <w:tc>
          <w:tcPr>
            <w:tcW w:w="1417" w:type="dxa"/>
            <w:tcBorders>
              <w:top w:val="nil"/>
              <w:left w:val="nil"/>
              <w:bottom w:val="single" w:sz="4" w:space="0" w:color="auto"/>
              <w:right w:val="single" w:sz="4" w:space="0" w:color="auto"/>
            </w:tcBorders>
            <w:shd w:val="clear" w:color="auto" w:fill="auto"/>
            <w:noWrap/>
            <w:vAlign w:val="center"/>
            <w:hideMark/>
          </w:tcPr>
          <w:p w14:paraId="35AFCBFF" w14:textId="6D2C268A" w:rsidR="00972725" w:rsidRPr="00972725" w:rsidRDefault="00972725" w:rsidP="00863D93">
            <w:pPr>
              <w:spacing w:after="0" w:line="240" w:lineRule="auto"/>
              <w:jc w:val="center"/>
              <w:outlineLvl w:val="1"/>
              <w:rPr>
                <w:rFonts w:eastAsia="Times New Roman" w:cs="Times New Roman"/>
                <w:color w:val="000000"/>
                <w:sz w:val="18"/>
                <w:szCs w:val="18"/>
                <w:lang w:eastAsia="en-GB"/>
              </w:rPr>
            </w:pPr>
            <w:r w:rsidRPr="00972725">
              <w:rPr>
                <w:rFonts w:eastAsia="Times New Roman" w:cs="Times New Roman"/>
                <w:color w:val="000000"/>
                <w:sz w:val="18"/>
                <w:szCs w:val="18"/>
                <w:lang w:eastAsia="en-GB"/>
              </w:rPr>
              <w:t>462 378</w:t>
            </w:r>
          </w:p>
        </w:tc>
      </w:tr>
      <w:tr w:rsidR="0025531B" w:rsidRPr="00805B31" w14:paraId="3A3015EF" w14:textId="77777777" w:rsidTr="001F2FD7">
        <w:trPr>
          <w:trHeight w:val="420"/>
        </w:trPr>
        <w:tc>
          <w:tcPr>
            <w:tcW w:w="4106"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FBAD41" w14:textId="58797357" w:rsidR="00A81157" w:rsidRPr="00972725" w:rsidRDefault="00A81157"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b/>
                <w:bCs/>
                <w:color w:val="000000"/>
                <w:sz w:val="18"/>
                <w:szCs w:val="18"/>
                <w:lang w:eastAsia="en-GB"/>
              </w:rPr>
              <w:t xml:space="preserve">CEF 6 S </w:t>
            </w:r>
            <w:r w:rsidR="00805B31" w:rsidRPr="00805B31">
              <w:rPr>
                <w:rFonts w:eastAsia="Times New Roman" w:cs="Times New Roman"/>
                <w:b/>
                <w:bCs/>
                <w:color w:val="000000"/>
                <w:sz w:val="18"/>
                <w:szCs w:val="18"/>
                <w:lang w:eastAsia="en-GB"/>
              </w:rPr>
              <w:t>Kopā</w:t>
            </w:r>
            <w:r w:rsidR="00DB5C0B">
              <w:rPr>
                <w:rFonts w:eastAsia="Times New Roman" w:cs="Times New Roman"/>
                <w:b/>
                <w:bCs/>
                <w:color w:val="000000"/>
                <w:sz w:val="18"/>
                <w:szCs w:val="18"/>
                <w:lang w:eastAsia="en-GB"/>
              </w:rPr>
              <w:t>*</w:t>
            </w:r>
          </w:p>
        </w:tc>
        <w:tc>
          <w:tcPr>
            <w:tcW w:w="1134" w:type="dxa"/>
            <w:tcBorders>
              <w:top w:val="nil"/>
              <w:left w:val="nil"/>
              <w:bottom w:val="single" w:sz="4" w:space="0" w:color="auto"/>
              <w:right w:val="single" w:sz="4" w:space="0" w:color="auto"/>
            </w:tcBorders>
            <w:shd w:val="clear" w:color="auto" w:fill="auto"/>
            <w:noWrap/>
            <w:vAlign w:val="center"/>
            <w:hideMark/>
          </w:tcPr>
          <w:p w14:paraId="21326391" w14:textId="703F1E57" w:rsidR="00A81157" w:rsidRPr="00972725" w:rsidRDefault="00A81157"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41 750 155</w:t>
            </w:r>
          </w:p>
        </w:tc>
        <w:tc>
          <w:tcPr>
            <w:tcW w:w="1276" w:type="dxa"/>
            <w:tcBorders>
              <w:top w:val="nil"/>
              <w:left w:val="nil"/>
              <w:bottom w:val="single" w:sz="4" w:space="0" w:color="auto"/>
              <w:right w:val="single" w:sz="4" w:space="0" w:color="auto"/>
            </w:tcBorders>
            <w:shd w:val="clear" w:color="auto" w:fill="auto"/>
            <w:noWrap/>
            <w:vAlign w:val="center"/>
            <w:hideMark/>
          </w:tcPr>
          <w:p w14:paraId="25227A0F" w14:textId="407BECD0" w:rsidR="00A81157" w:rsidRPr="00972725" w:rsidRDefault="00A81157"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15 319 888</w:t>
            </w:r>
          </w:p>
        </w:tc>
        <w:tc>
          <w:tcPr>
            <w:tcW w:w="1134" w:type="dxa"/>
            <w:tcBorders>
              <w:top w:val="nil"/>
              <w:left w:val="nil"/>
              <w:bottom w:val="single" w:sz="4" w:space="0" w:color="auto"/>
              <w:right w:val="single" w:sz="4" w:space="0" w:color="auto"/>
            </w:tcBorders>
            <w:shd w:val="clear" w:color="auto" w:fill="auto"/>
            <w:noWrap/>
            <w:vAlign w:val="center"/>
            <w:hideMark/>
          </w:tcPr>
          <w:p w14:paraId="36B156C2" w14:textId="6D38AF1E" w:rsidR="00A81157" w:rsidRPr="00972725" w:rsidRDefault="00A81157"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13 021 905</w:t>
            </w:r>
          </w:p>
        </w:tc>
        <w:tc>
          <w:tcPr>
            <w:tcW w:w="1417" w:type="dxa"/>
            <w:tcBorders>
              <w:top w:val="nil"/>
              <w:left w:val="nil"/>
              <w:bottom w:val="single" w:sz="4" w:space="0" w:color="auto"/>
              <w:right w:val="single" w:sz="4" w:space="0" w:color="auto"/>
            </w:tcBorders>
            <w:shd w:val="clear" w:color="auto" w:fill="auto"/>
            <w:noWrap/>
            <w:vAlign w:val="center"/>
            <w:hideMark/>
          </w:tcPr>
          <w:p w14:paraId="4C5A2AFD" w14:textId="32A2FDA5" w:rsidR="00A81157" w:rsidRPr="00972725" w:rsidRDefault="00A81157"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765 994</w:t>
            </w:r>
          </w:p>
        </w:tc>
      </w:tr>
      <w:tr w:rsidR="00F327EF" w:rsidRPr="00805B31" w14:paraId="71B1A3D4" w14:textId="77777777" w:rsidTr="00863D93">
        <w:trPr>
          <w:trHeight w:val="180"/>
        </w:trPr>
        <w:tc>
          <w:tcPr>
            <w:tcW w:w="9067" w:type="dxa"/>
            <w:gridSpan w:val="6"/>
            <w:tcBorders>
              <w:top w:val="nil"/>
              <w:left w:val="single" w:sz="4" w:space="0" w:color="auto"/>
              <w:bottom w:val="single" w:sz="4" w:space="0" w:color="auto"/>
              <w:right w:val="single" w:sz="4" w:space="0" w:color="auto"/>
            </w:tcBorders>
            <w:shd w:val="clear" w:color="auto" w:fill="auto"/>
            <w:noWrap/>
            <w:vAlign w:val="center"/>
          </w:tcPr>
          <w:p w14:paraId="63954CD6" w14:textId="77777777" w:rsidR="00F327EF" w:rsidRPr="00972725" w:rsidRDefault="00F327EF" w:rsidP="00972725">
            <w:pPr>
              <w:spacing w:after="0" w:line="240" w:lineRule="auto"/>
              <w:outlineLvl w:val="0"/>
              <w:rPr>
                <w:rFonts w:eastAsia="Times New Roman" w:cs="Times New Roman"/>
                <w:b/>
                <w:bCs/>
                <w:color w:val="000000"/>
                <w:sz w:val="18"/>
                <w:szCs w:val="18"/>
                <w:lang w:eastAsia="en-GB"/>
              </w:rPr>
            </w:pPr>
          </w:p>
        </w:tc>
      </w:tr>
      <w:tr w:rsidR="0025531B" w:rsidRPr="00805B31" w14:paraId="55557C09" w14:textId="77777777" w:rsidTr="00863D93">
        <w:trPr>
          <w:trHeight w:val="375"/>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17AB42F1" w14:textId="7EA2B257" w:rsidR="00972725" w:rsidRPr="00972725" w:rsidRDefault="00972725"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 xml:space="preserve">CEF 6 </w:t>
            </w:r>
            <w:r w:rsidRPr="00B007D9">
              <w:rPr>
                <w:rFonts w:eastAsia="Times New Roman" w:cs="Times New Roman"/>
                <w:b/>
                <w:bCs/>
                <w:color w:val="000000"/>
                <w:sz w:val="18"/>
                <w:szCs w:val="18"/>
                <w:lang w:eastAsia="en-GB"/>
              </w:rPr>
              <w:t>W</w:t>
            </w:r>
            <w:r w:rsidR="00F203E2">
              <w:rPr>
                <w:rFonts w:eastAsia="Times New Roman" w:cs="Times New Roman"/>
                <w:b/>
                <w:bCs/>
                <w:color w:val="000000"/>
                <w:sz w:val="18"/>
                <w:szCs w:val="18"/>
                <w:lang w:eastAsia="en-GB"/>
              </w:rPr>
              <w:t>*</w:t>
            </w:r>
          </w:p>
        </w:tc>
        <w:tc>
          <w:tcPr>
            <w:tcW w:w="2977" w:type="dxa"/>
            <w:tcBorders>
              <w:top w:val="nil"/>
              <w:left w:val="nil"/>
              <w:bottom w:val="single" w:sz="4" w:space="0" w:color="auto"/>
              <w:right w:val="single" w:sz="4" w:space="0" w:color="auto"/>
            </w:tcBorders>
            <w:shd w:val="clear" w:color="auto" w:fill="auto"/>
            <w:noWrap/>
            <w:vAlign w:val="center"/>
          </w:tcPr>
          <w:p w14:paraId="2033D85E" w14:textId="4E2D960E" w:rsidR="00972725" w:rsidRPr="00972725" w:rsidRDefault="00972725" w:rsidP="00972725">
            <w:pPr>
              <w:spacing w:after="0" w:line="240" w:lineRule="auto"/>
              <w:outlineLvl w:val="0"/>
              <w:rPr>
                <w:rFonts w:eastAsia="Times New Roman" w:cs="Times New Roman"/>
                <w:color w:val="000000"/>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center"/>
            <w:hideMark/>
          </w:tcPr>
          <w:p w14:paraId="00004633" w14:textId="1DC27982"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Vispārējās vienošanās budžets</w:t>
            </w:r>
          </w:p>
        </w:tc>
        <w:tc>
          <w:tcPr>
            <w:tcW w:w="1276" w:type="dxa"/>
            <w:tcBorders>
              <w:top w:val="nil"/>
              <w:left w:val="nil"/>
              <w:bottom w:val="single" w:sz="4" w:space="0" w:color="auto"/>
              <w:right w:val="single" w:sz="4" w:space="0" w:color="auto"/>
            </w:tcBorders>
            <w:shd w:val="clear" w:color="auto" w:fill="auto"/>
            <w:noWrap/>
            <w:vAlign w:val="center"/>
            <w:hideMark/>
          </w:tcPr>
          <w:p w14:paraId="2591C0E9" w14:textId="787576BC"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Budžets 2021</w:t>
            </w:r>
            <w:r w:rsidR="00977147">
              <w:rPr>
                <w:rFonts w:eastAsia="Times New Roman" w:cs="Times New Roman"/>
                <w:color w:val="000000"/>
                <w:sz w:val="18"/>
                <w:szCs w:val="18"/>
                <w:lang w:eastAsia="en-GB"/>
              </w:rPr>
              <w:t>. gadam</w:t>
            </w:r>
          </w:p>
        </w:tc>
        <w:tc>
          <w:tcPr>
            <w:tcW w:w="1134" w:type="dxa"/>
            <w:tcBorders>
              <w:top w:val="nil"/>
              <w:left w:val="nil"/>
              <w:bottom w:val="single" w:sz="4" w:space="0" w:color="auto"/>
              <w:right w:val="single" w:sz="4" w:space="0" w:color="auto"/>
            </w:tcBorders>
            <w:shd w:val="clear" w:color="auto" w:fill="auto"/>
            <w:noWrap/>
            <w:vAlign w:val="center"/>
            <w:hideMark/>
          </w:tcPr>
          <w:p w14:paraId="63A26ED4" w14:textId="6BF7820A"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EISI finansējums</w:t>
            </w:r>
          </w:p>
        </w:tc>
        <w:tc>
          <w:tcPr>
            <w:tcW w:w="1417" w:type="dxa"/>
            <w:tcBorders>
              <w:top w:val="nil"/>
              <w:left w:val="nil"/>
              <w:bottom w:val="single" w:sz="4" w:space="0" w:color="auto"/>
              <w:right w:val="single" w:sz="4" w:space="0" w:color="auto"/>
            </w:tcBorders>
            <w:shd w:val="clear" w:color="auto" w:fill="auto"/>
            <w:noWrap/>
            <w:vAlign w:val="center"/>
            <w:hideMark/>
          </w:tcPr>
          <w:p w14:paraId="6982ADE1" w14:textId="1144B545"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Latvijas līdzfin</w:t>
            </w:r>
            <w:r w:rsidR="00977147">
              <w:rPr>
                <w:rFonts w:eastAsia="Times New Roman" w:cs="Times New Roman"/>
                <w:color w:val="000000"/>
                <w:sz w:val="18"/>
                <w:szCs w:val="18"/>
                <w:lang w:eastAsia="en-GB"/>
              </w:rPr>
              <w:t>ansējums</w:t>
            </w:r>
          </w:p>
        </w:tc>
      </w:tr>
      <w:tr w:rsidR="0025531B" w:rsidRPr="00805B31" w14:paraId="0519FAA2" w14:textId="77777777" w:rsidTr="00863D93">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4B84434E" w14:textId="2F322376" w:rsidR="00972725" w:rsidRPr="00972725" w:rsidRDefault="00972725" w:rsidP="00972725">
            <w:pPr>
              <w:spacing w:after="0" w:line="240" w:lineRule="auto"/>
              <w:outlineLvl w:val="0"/>
              <w:rPr>
                <w:rFonts w:eastAsia="Times New Roman" w:cs="Times New Roman"/>
                <w:b/>
                <w:bCs/>
                <w:color w:val="000000"/>
                <w:sz w:val="18"/>
                <w:szCs w:val="18"/>
                <w:lang w:eastAsia="en-GB"/>
              </w:rPr>
            </w:pPr>
          </w:p>
        </w:tc>
        <w:tc>
          <w:tcPr>
            <w:tcW w:w="2977" w:type="dxa"/>
            <w:tcBorders>
              <w:top w:val="nil"/>
              <w:left w:val="nil"/>
              <w:bottom w:val="single" w:sz="4" w:space="0" w:color="auto"/>
              <w:right w:val="single" w:sz="4" w:space="0" w:color="auto"/>
            </w:tcBorders>
            <w:shd w:val="clear" w:color="auto" w:fill="auto"/>
            <w:noWrap/>
            <w:vAlign w:val="center"/>
            <w:hideMark/>
          </w:tcPr>
          <w:p w14:paraId="2C16DF9A" w14:textId="38934CC7" w:rsidR="00972725" w:rsidRPr="00972725" w:rsidRDefault="00972725" w:rsidP="00863D93">
            <w:pPr>
              <w:spacing w:after="0" w:line="240" w:lineRule="auto"/>
              <w:jc w:val="both"/>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 xml:space="preserve">NOBO LV </w:t>
            </w:r>
          </w:p>
        </w:tc>
        <w:tc>
          <w:tcPr>
            <w:tcW w:w="1134" w:type="dxa"/>
            <w:tcBorders>
              <w:top w:val="nil"/>
              <w:left w:val="nil"/>
              <w:bottom w:val="single" w:sz="4" w:space="0" w:color="auto"/>
              <w:right w:val="single" w:sz="4" w:space="0" w:color="auto"/>
            </w:tcBorders>
            <w:shd w:val="clear" w:color="auto" w:fill="auto"/>
            <w:noWrap/>
            <w:vAlign w:val="center"/>
            <w:hideMark/>
          </w:tcPr>
          <w:p w14:paraId="048CEFBD" w14:textId="13EAC075"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222 500</w:t>
            </w:r>
          </w:p>
        </w:tc>
        <w:tc>
          <w:tcPr>
            <w:tcW w:w="1276" w:type="dxa"/>
            <w:tcBorders>
              <w:top w:val="nil"/>
              <w:left w:val="nil"/>
              <w:bottom w:val="single" w:sz="4" w:space="0" w:color="auto"/>
              <w:right w:val="single" w:sz="4" w:space="0" w:color="auto"/>
            </w:tcBorders>
            <w:shd w:val="clear" w:color="auto" w:fill="auto"/>
            <w:noWrap/>
            <w:vAlign w:val="center"/>
            <w:hideMark/>
          </w:tcPr>
          <w:p w14:paraId="2DD5E281" w14:textId="2FE5F84F"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40 666</w:t>
            </w:r>
          </w:p>
        </w:tc>
        <w:tc>
          <w:tcPr>
            <w:tcW w:w="1134" w:type="dxa"/>
            <w:tcBorders>
              <w:top w:val="nil"/>
              <w:left w:val="nil"/>
              <w:bottom w:val="single" w:sz="4" w:space="0" w:color="auto"/>
              <w:right w:val="single" w:sz="4" w:space="0" w:color="auto"/>
            </w:tcBorders>
            <w:shd w:val="clear" w:color="auto" w:fill="auto"/>
            <w:noWrap/>
            <w:vAlign w:val="center"/>
            <w:hideMark/>
          </w:tcPr>
          <w:p w14:paraId="015F353A" w14:textId="2473C432"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34 566</w:t>
            </w:r>
          </w:p>
        </w:tc>
        <w:tc>
          <w:tcPr>
            <w:tcW w:w="1417" w:type="dxa"/>
            <w:tcBorders>
              <w:top w:val="nil"/>
              <w:left w:val="nil"/>
              <w:bottom w:val="single" w:sz="4" w:space="0" w:color="auto"/>
              <w:right w:val="single" w:sz="4" w:space="0" w:color="auto"/>
            </w:tcBorders>
            <w:shd w:val="clear" w:color="auto" w:fill="auto"/>
            <w:noWrap/>
            <w:vAlign w:val="center"/>
            <w:hideMark/>
          </w:tcPr>
          <w:p w14:paraId="3C8994B0" w14:textId="3284AFF7"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6</w:t>
            </w:r>
            <w:r w:rsidR="00E13B33">
              <w:rPr>
                <w:rFonts w:eastAsia="Times New Roman" w:cs="Times New Roman"/>
                <w:color w:val="000000"/>
                <w:sz w:val="18"/>
                <w:szCs w:val="18"/>
                <w:lang w:eastAsia="en-GB"/>
              </w:rPr>
              <w:t> </w:t>
            </w:r>
            <w:r w:rsidRPr="00972725">
              <w:rPr>
                <w:rFonts w:eastAsia="Times New Roman" w:cs="Times New Roman"/>
                <w:color w:val="000000"/>
                <w:sz w:val="18"/>
                <w:szCs w:val="18"/>
                <w:lang w:eastAsia="en-GB"/>
              </w:rPr>
              <w:t>100</w:t>
            </w:r>
            <w:r w:rsidR="00E13B33">
              <w:rPr>
                <w:rFonts w:eastAsia="Times New Roman" w:cs="Times New Roman"/>
                <w:color w:val="000000"/>
                <w:sz w:val="18"/>
                <w:szCs w:val="18"/>
                <w:lang w:eastAsia="en-GB"/>
              </w:rPr>
              <w:t>*</w:t>
            </w:r>
          </w:p>
        </w:tc>
      </w:tr>
      <w:tr w:rsidR="0025531B" w:rsidRPr="00805B31" w14:paraId="4BB6E097" w14:textId="77777777" w:rsidTr="00863D93">
        <w:trPr>
          <w:trHeight w:val="29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50B0DDDC" w14:textId="31872901" w:rsidR="00972725" w:rsidRPr="00972725" w:rsidRDefault="00972725" w:rsidP="00972725">
            <w:pPr>
              <w:spacing w:after="0" w:line="240" w:lineRule="auto"/>
              <w:outlineLvl w:val="0"/>
              <w:rPr>
                <w:rFonts w:eastAsia="Times New Roman" w:cs="Times New Roman"/>
                <w:b/>
                <w:bCs/>
                <w:color w:val="000000"/>
                <w:sz w:val="18"/>
                <w:szCs w:val="18"/>
                <w:lang w:eastAsia="en-GB"/>
              </w:rPr>
            </w:pPr>
          </w:p>
        </w:tc>
        <w:tc>
          <w:tcPr>
            <w:tcW w:w="2977" w:type="dxa"/>
            <w:tcBorders>
              <w:top w:val="nil"/>
              <w:left w:val="nil"/>
              <w:bottom w:val="single" w:sz="4" w:space="0" w:color="auto"/>
              <w:right w:val="single" w:sz="4" w:space="0" w:color="auto"/>
            </w:tcBorders>
            <w:shd w:val="clear" w:color="auto" w:fill="auto"/>
            <w:noWrap/>
            <w:vAlign w:val="center"/>
            <w:hideMark/>
          </w:tcPr>
          <w:p w14:paraId="2C3C25ED" w14:textId="05F5340E" w:rsidR="00972725" w:rsidRPr="00972725" w:rsidRDefault="00972725" w:rsidP="00863D93">
            <w:pPr>
              <w:spacing w:after="0" w:line="240" w:lineRule="auto"/>
              <w:jc w:val="both"/>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Globālā projekta un aktivitātes īstenošanas atbalsta pasākumi</w:t>
            </w:r>
          </w:p>
        </w:tc>
        <w:tc>
          <w:tcPr>
            <w:tcW w:w="1134" w:type="dxa"/>
            <w:tcBorders>
              <w:top w:val="nil"/>
              <w:left w:val="nil"/>
              <w:bottom w:val="single" w:sz="4" w:space="0" w:color="auto"/>
              <w:right w:val="single" w:sz="4" w:space="0" w:color="auto"/>
            </w:tcBorders>
            <w:shd w:val="clear" w:color="auto" w:fill="auto"/>
            <w:noWrap/>
            <w:vAlign w:val="center"/>
            <w:hideMark/>
          </w:tcPr>
          <w:p w14:paraId="1A87C93F" w14:textId="44CCE591"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4 630 182</w:t>
            </w:r>
          </w:p>
        </w:tc>
        <w:tc>
          <w:tcPr>
            <w:tcW w:w="1276" w:type="dxa"/>
            <w:tcBorders>
              <w:top w:val="nil"/>
              <w:left w:val="nil"/>
              <w:bottom w:val="single" w:sz="4" w:space="0" w:color="auto"/>
              <w:right w:val="single" w:sz="4" w:space="0" w:color="auto"/>
            </w:tcBorders>
            <w:shd w:val="clear" w:color="auto" w:fill="auto"/>
            <w:noWrap/>
            <w:vAlign w:val="center"/>
            <w:hideMark/>
          </w:tcPr>
          <w:p w14:paraId="664028B0" w14:textId="038FCA8A"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194 181</w:t>
            </w:r>
          </w:p>
        </w:tc>
        <w:tc>
          <w:tcPr>
            <w:tcW w:w="1134" w:type="dxa"/>
            <w:tcBorders>
              <w:top w:val="nil"/>
              <w:left w:val="nil"/>
              <w:bottom w:val="single" w:sz="4" w:space="0" w:color="auto"/>
              <w:right w:val="single" w:sz="4" w:space="0" w:color="auto"/>
            </w:tcBorders>
            <w:shd w:val="clear" w:color="auto" w:fill="auto"/>
            <w:noWrap/>
            <w:vAlign w:val="center"/>
            <w:hideMark/>
          </w:tcPr>
          <w:p w14:paraId="4665C79F" w14:textId="3E59C1F6"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165 054</w:t>
            </w:r>
          </w:p>
        </w:tc>
        <w:tc>
          <w:tcPr>
            <w:tcW w:w="1417" w:type="dxa"/>
            <w:tcBorders>
              <w:top w:val="nil"/>
              <w:left w:val="nil"/>
              <w:bottom w:val="single" w:sz="4" w:space="0" w:color="auto"/>
              <w:right w:val="single" w:sz="4" w:space="0" w:color="auto"/>
            </w:tcBorders>
            <w:shd w:val="clear" w:color="auto" w:fill="auto"/>
            <w:noWrap/>
            <w:vAlign w:val="center"/>
            <w:hideMark/>
          </w:tcPr>
          <w:p w14:paraId="49A7F6E1" w14:textId="1472CC31" w:rsidR="00972725" w:rsidRPr="00972725" w:rsidRDefault="00972725"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color w:val="000000"/>
                <w:sz w:val="18"/>
                <w:szCs w:val="18"/>
                <w:lang w:eastAsia="en-GB"/>
              </w:rPr>
              <w:t>9 709</w:t>
            </w:r>
          </w:p>
        </w:tc>
      </w:tr>
      <w:tr w:rsidR="0025531B" w:rsidRPr="00805B31" w14:paraId="5DA727AA" w14:textId="77777777" w:rsidTr="00863D93">
        <w:trPr>
          <w:trHeight w:val="420"/>
        </w:trPr>
        <w:tc>
          <w:tcPr>
            <w:tcW w:w="4106"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C031F2" w14:textId="464AC186" w:rsidR="00A81157" w:rsidRPr="00972725" w:rsidRDefault="00A81157" w:rsidP="00863D93">
            <w:pPr>
              <w:spacing w:after="0" w:line="240" w:lineRule="auto"/>
              <w:jc w:val="center"/>
              <w:outlineLvl w:val="0"/>
              <w:rPr>
                <w:rFonts w:eastAsia="Times New Roman" w:cs="Times New Roman"/>
                <w:color w:val="000000"/>
                <w:sz w:val="18"/>
                <w:szCs w:val="18"/>
                <w:lang w:eastAsia="en-GB"/>
              </w:rPr>
            </w:pPr>
            <w:r w:rsidRPr="00972725">
              <w:rPr>
                <w:rFonts w:eastAsia="Times New Roman" w:cs="Times New Roman"/>
                <w:b/>
                <w:bCs/>
                <w:color w:val="000000"/>
                <w:sz w:val="18"/>
                <w:szCs w:val="18"/>
                <w:lang w:eastAsia="en-GB"/>
              </w:rPr>
              <w:t>CEF 6 W</w:t>
            </w:r>
            <w:r w:rsidR="00805B31" w:rsidRPr="00805B31">
              <w:rPr>
                <w:rFonts w:eastAsia="Times New Roman" w:cs="Times New Roman"/>
                <w:b/>
                <w:bCs/>
                <w:color w:val="000000"/>
                <w:sz w:val="18"/>
                <w:szCs w:val="18"/>
                <w:lang w:eastAsia="en-GB"/>
              </w:rPr>
              <w:t xml:space="preserve"> Kopā</w:t>
            </w:r>
            <w:r w:rsidR="00DB5C0B">
              <w:rPr>
                <w:rFonts w:eastAsia="Times New Roman" w:cs="Times New Roman"/>
                <w:b/>
                <w:bCs/>
                <w:color w:val="000000"/>
                <w:sz w:val="18"/>
                <w:szCs w:val="18"/>
                <w:lang w:eastAsia="en-GB"/>
              </w:rPr>
              <w:t>*</w:t>
            </w:r>
          </w:p>
        </w:tc>
        <w:tc>
          <w:tcPr>
            <w:tcW w:w="1134" w:type="dxa"/>
            <w:tcBorders>
              <w:top w:val="nil"/>
              <w:left w:val="nil"/>
              <w:bottom w:val="single" w:sz="4" w:space="0" w:color="auto"/>
              <w:right w:val="single" w:sz="4" w:space="0" w:color="auto"/>
            </w:tcBorders>
            <w:shd w:val="clear" w:color="auto" w:fill="auto"/>
            <w:noWrap/>
            <w:vAlign w:val="center"/>
            <w:hideMark/>
          </w:tcPr>
          <w:p w14:paraId="0F48E0F1" w14:textId="131034C4" w:rsidR="00A81157" w:rsidRPr="00972725" w:rsidRDefault="00A81157"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4 852 682</w:t>
            </w:r>
          </w:p>
        </w:tc>
        <w:tc>
          <w:tcPr>
            <w:tcW w:w="1276" w:type="dxa"/>
            <w:tcBorders>
              <w:top w:val="nil"/>
              <w:left w:val="nil"/>
              <w:bottom w:val="single" w:sz="4" w:space="0" w:color="auto"/>
              <w:right w:val="single" w:sz="4" w:space="0" w:color="auto"/>
            </w:tcBorders>
            <w:shd w:val="clear" w:color="auto" w:fill="auto"/>
            <w:noWrap/>
            <w:vAlign w:val="center"/>
            <w:hideMark/>
          </w:tcPr>
          <w:p w14:paraId="79EA30B9" w14:textId="74FE42F0" w:rsidR="00A81157" w:rsidRPr="00972725" w:rsidRDefault="00A81157"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234 847</w:t>
            </w:r>
          </w:p>
        </w:tc>
        <w:tc>
          <w:tcPr>
            <w:tcW w:w="1134" w:type="dxa"/>
            <w:tcBorders>
              <w:top w:val="nil"/>
              <w:left w:val="nil"/>
              <w:bottom w:val="single" w:sz="4" w:space="0" w:color="auto"/>
              <w:right w:val="single" w:sz="4" w:space="0" w:color="auto"/>
            </w:tcBorders>
            <w:shd w:val="clear" w:color="auto" w:fill="auto"/>
            <w:noWrap/>
            <w:vAlign w:val="center"/>
            <w:hideMark/>
          </w:tcPr>
          <w:p w14:paraId="285C2BBC" w14:textId="595ADC8F" w:rsidR="00A81157" w:rsidRPr="00972725" w:rsidRDefault="00A81157"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199 620</w:t>
            </w:r>
          </w:p>
        </w:tc>
        <w:tc>
          <w:tcPr>
            <w:tcW w:w="1417" w:type="dxa"/>
            <w:tcBorders>
              <w:top w:val="nil"/>
              <w:left w:val="nil"/>
              <w:bottom w:val="single" w:sz="4" w:space="0" w:color="auto"/>
              <w:right w:val="single" w:sz="4" w:space="0" w:color="auto"/>
            </w:tcBorders>
            <w:shd w:val="clear" w:color="auto" w:fill="auto"/>
            <w:noWrap/>
            <w:vAlign w:val="center"/>
            <w:hideMark/>
          </w:tcPr>
          <w:p w14:paraId="73068EF4" w14:textId="0DCC3F08" w:rsidR="00A81157" w:rsidRPr="00972725" w:rsidRDefault="00A81157" w:rsidP="00863D93">
            <w:pPr>
              <w:spacing w:after="0" w:line="240" w:lineRule="auto"/>
              <w:jc w:val="center"/>
              <w:outlineLvl w:val="0"/>
              <w:rPr>
                <w:rFonts w:eastAsia="Times New Roman" w:cs="Times New Roman"/>
                <w:b/>
                <w:bCs/>
                <w:color w:val="000000"/>
                <w:sz w:val="18"/>
                <w:szCs w:val="18"/>
                <w:lang w:eastAsia="en-GB"/>
              </w:rPr>
            </w:pPr>
            <w:r w:rsidRPr="00972725">
              <w:rPr>
                <w:rFonts w:eastAsia="Times New Roman" w:cs="Times New Roman"/>
                <w:b/>
                <w:bCs/>
                <w:color w:val="000000"/>
                <w:sz w:val="18"/>
                <w:szCs w:val="18"/>
                <w:lang w:eastAsia="en-GB"/>
              </w:rPr>
              <w:t>15 809</w:t>
            </w:r>
          </w:p>
        </w:tc>
      </w:tr>
      <w:tr w:rsidR="0025531B" w:rsidRPr="00805B31" w14:paraId="5EBAA253" w14:textId="77777777" w:rsidTr="007465E7">
        <w:trPr>
          <w:trHeight w:val="300"/>
        </w:trPr>
        <w:tc>
          <w:tcPr>
            <w:tcW w:w="4106"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F3D102" w14:textId="5270592E" w:rsidR="00A81157" w:rsidRPr="00972725" w:rsidRDefault="00A81157" w:rsidP="001F2FD7">
            <w:pPr>
              <w:spacing w:after="0" w:line="240" w:lineRule="auto"/>
              <w:jc w:val="center"/>
              <w:outlineLvl w:val="0"/>
              <w:rPr>
                <w:rFonts w:eastAsia="Times New Roman" w:cs="Times New Roman"/>
                <w:b/>
                <w:bCs/>
                <w:i/>
                <w:iCs/>
                <w:sz w:val="18"/>
                <w:szCs w:val="18"/>
                <w:lang w:eastAsia="en-GB"/>
              </w:rPr>
            </w:pPr>
            <w:r w:rsidRPr="00972725">
              <w:rPr>
                <w:rFonts w:eastAsia="Times New Roman" w:cs="Times New Roman"/>
                <w:b/>
                <w:bCs/>
                <w:sz w:val="18"/>
                <w:szCs w:val="18"/>
                <w:lang w:eastAsia="en-GB"/>
              </w:rPr>
              <w:t xml:space="preserve">Kopsumma </w:t>
            </w:r>
          </w:p>
        </w:tc>
        <w:tc>
          <w:tcPr>
            <w:tcW w:w="1134" w:type="dxa"/>
            <w:tcBorders>
              <w:top w:val="nil"/>
              <w:left w:val="nil"/>
              <w:bottom w:val="single" w:sz="4" w:space="0" w:color="auto"/>
              <w:right w:val="single" w:sz="4" w:space="0" w:color="auto"/>
            </w:tcBorders>
            <w:shd w:val="clear" w:color="auto" w:fill="auto"/>
            <w:noWrap/>
            <w:vAlign w:val="center"/>
            <w:hideMark/>
          </w:tcPr>
          <w:p w14:paraId="65A603FB" w14:textId="36875E5B" w:rsidR="00A81157" w:rsidRPr="006B6FC1" w:rsidRDefault="00F0564E" w:rsidP="003B41BC">
            <w:pPr>
              <w:rPr>
                <w:rFonts w:eastAsia="Times New Roman" w:cs="Times New Roman"/>
                <w:b/>
                <w:bCs/>
                <w:sz w:val="18"/>
                <w:szCs w:val="18"/>
                <w:lang w:eastAsia="en-GB"/>
              </w:rPr>
            </w:pPr>
            <w:r w:rsidRPr="00F0564E">
              <w:rPr>
                <w:rFonts w:eastAsia="Times New Roman" w:cs="Times New Roman"/>
                <w:b/>
                <w:bCs/>
                <w:sz w:val="18"/>
                <w:szCs w:val="18"/>
                <w:lang w:eastAsia="en-GB"/>
              </w:rPr>
              <w:t>71 057 973</w:t>
            </w:r>
          </w:p>
        </w:tc>
        <w:tc>
          <w:tcPr>
            <w:tcW w:w="1276" w:type="dxa"/>
            <w:tcBorders>
              <w:top w:val="nil"/>
              <w:left w:val="nil"/>
              <w:bottom w:val="single" w:sz="4" w:space="0" w:color="auto"/>
              <w:right w:val="single" w:sz="4" w:space="0" w:color="auto"/>
            </w:tcBorders>
            <w:shd w:val="clear" w:color="auto" w:fill="auto"/>
            <w:noWrap/>
            <w:vAlign w:val="center"/>
            <w:hideMark/>
          </w:tcPr>
          <w:p w14:paraId="2CF38E40" w14:textId="39D50D09" w:rsidR="00A81157" w:rsidRPr="006B6FC1" w:rsidRDefault="00A81157" w:rsidP="00863D93">
            <w:pPr>
              <w:spacing w:after="0" w:line="240" w:lineRule="auto"/>
              <w:jc w:val="center"/>
              <w:outlineLvl w:val="0"/>
              <w:rPr>
                <w:rFonts w:eastAsia="Times New Roman" w:cs="Times New Roman"/>
                <w:b/>
                <w:bCs/>
                <w:sz w:val="18"/>
                <w:szCs w:val="18"/>
                <w:lang w:eastAsia="en-GB"/>
              </w:rPr>
            </w:pPr>
            <w:r w:rsidRPr="006B6FC1">
              <w:rPr>
                <w:rFonts w:eastAsia="Times New Roman" w:cs="Times New Roman"/>
                <w:b/>
                <w:bCs/>
                <w:sz w:val="18"/>
                <w:szCs w:val="18"/>
                <w:lang w:eastAsia="en-GB"/>
              </w:rPr>
              <w:t>18 268 976</w:t>
            </w:r>
          </w:p>
        </w:tc>
        <w:tc>
          <w:tcPr>
            <w:tcW w:w="1134" w:type="dxa"/>
            <w:tcBorders>
              <w:top w:val="nil"/>
              <w:left w:val="nil"/>
              <w:bottom w:val="single" w:sz="4" w:space="0" w:color="auto"/>
              <w:right w:val="single" w:sz="4" w:space="0" w:color="auto"/>
            </w:tcBorders>
            <w:shd w:val="clear" w:color="auto" w:fill="auto"/>
            <w:noWrap/>
            <w:vAlign w:val="center"/>
            <w:hideMark/>
          </w:tcPr>
          <w:p w14:paraId="16A4ED77" w14:textId="275F52AD" w:rsidR="00A81157" w:rsidRPr="006B6FC1" w:rsidRDefault="00A81157" w:rsidP="00863D93">
            <w:pPr>
              <w:spacing w:after="0" w:line="240" w:lineRule="auto"/>
              <w:jc w:val="center"/>
              <w:outlineLvl w:val="0"/>
              <w:rPr>
                <w:rFonts w:eastAsia="Times New Roman" w:cs="Times New Roman"/>
                <w:b/>
                <w:bCs/>
                <w:sz w:val="18"/>
                <w:szCs w:val="18"/>
                <w:lang w:eastAsia="en-GB"/>
              </w:rPr>
            </w:pPr>
            <w:r w:rsidRPr="006B6FC1">
              <w:rPr>
                <w:rFonts w:eastAsia="Times New Roman" w:cs="Times New Roman"/>
                <w:b/>
                <w:bCs/>
                <w:sz w:val="18"/>
                <w:szCs w:val="18"/>
                <w:lang w:eastAsia="en-GB"/>
              </w:rPr>
              <w:t xml:space="preserve">15 502 </w:t>
            </w:r>
            <w:r w:rsidR="00BC2016" w:rsidRPr="006B6FC1">
              <w:rPr>
                <w:rFonts w:eastAsia="Times New Roman" w:cs="Times New Roman"/>
                <w:b/>
                <w:bCs/>
                <w:sz w:val="18"/>
                <w:szCs w:val="18"/>
                <w:lang w:eastAsia="en-GB"/>
              </w:rPr>
              <w:t>6</w:t>
            </w:r>
            <w:r w:rsidR="00BC2016">
              <w:rPr>
                <w:rFonts w:eastAsia="Times New Roman" w:cs="Times New Roman"/>
                <w:b/>
                <w:bCs/>
                <w:sz w:val="18"/>
                <w:szCs w:val="18"/>
                <w:lang w:eastAsia="en-GB"/>
              </w:rPr>
              <w:t>31</w:t>
            </w:r>
          </w:p>
        </w:tc>
        <w:tc>
          <w:tcPr>
            <w:tcW w:w="1417" w:type="dxa"/>
            <w:tcBorders>
              <w:top w:val="nil"/>
              <w:left w:val="nil"/>
              <w:bottom w:val="single" w:sz="4" w:space="0" w:color="auto"/>
              <w:right w:val="single" w:sz="4" w:space="0" w:color="auto"/>
            </w:tcBorders>
            <w:shd w:val="clear" w:color="auto" w:fill="auto"/>
            <w:noWrap/>
            <w:vAlign w:val="center"/>
            <w:hideMark/>
          </w:tcPr>
          <w:p w14:paraId="5036BB42" w14:textId="0EF37651" w:rsidR="00A81157" w:rsidRPr="006B6FC1" w:rsidRDefault="00A81157" w:rsidP="00863D93">
            <w:pPr>
              <w:spacing w:after="0" w:line="240" w:lineRule="auto"/>
              <w:jc w:val="center"/>
              <w:outlineLvl w:val="0"/>
              <w:rPr>
                <w:rFonts w:eastAsia="Times New Roman" w:cs="Times New Roman"/>
                <w:b/>
                <w:bCs/>
                <w:sz w:val="18"/>
                <w:szCs w:val="18"/>
                <w:lang w:eastAsia="en-GB"/>
              </w:rPr>
            </w:pPr>
            <w:r w:rsidRPr="006B6FC1">
              <w:rPr>
                <w:rFonts w:eastAsia="Times New Roman" w:cs="Times New Roman"/>
                <w:b/>
                <w:bCs/>
                <w:sz w:val="18"/>
                <w:szCs w:val="18"/>
                <w:lang w:eastAsia="en-GB"/>
              </w:rPr>
              <w:t>1 008 51</w:t>
            </w:r>
            <w:r w:rsidR="00BC2016">
              <w:rPr>
                <w:rFonts w:eastAsia="Times New Roman" w:cs="Times New Roman"/>
                <w:b/>
                <w:bCs/>
                <w:sz w:val="18"/>
                <w:szCs w:val="18"/>
                <w:lang w:eastAsia="en-GB"/>
              </w:rPr>
              <w:t>6</w:t>
            </w:r>
          </w:p>
        </w:tc>
      </w:tr>
      <w:tr w:rsidR="005E25C4" w:rsidRPr="00805B31" w14:paraId="23739C9E" w14:textId="77777777" w:rsidTr="007465E7">
        <w:trPr>
          <w:trHeight w:val="300"/>
        </w:trPr>
        <w:tc>
          <w:tcPr>
            <w:tcW w:w="41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B2BCBB9" w14:textId="0B9A8F58" w:rsidR="005E25C4" w:rsidRPr="00972725" w:rsidRDefault="005E25C4" w:rsidP="005E25C4">
            <w:pPr>
              <w:spacing w:after="0" w:line="240" w:lineRule="auto"/>
              <w:jc w:val="center"/>
              <w:outlineLvl w:val="0"/>
              <w:rPr>
                <w:rFonts w:eastAsia="Times New Roman" w:cs="Times New Roman"/>
                <w:b/>
                <w:bCs/>
                <w:sz w:val="18"/>
                <w:szCs w:val="18"/>
                <w:lang w:eastAsia="en-GB"/>
              </w:rPr>
            </w:pPr>
            <w:r>
              <w:rPr>
                <w:rFonts w:eastAsia="Times New Roman" w:cs="Times New Roman"/>
                <w:b/>
                <w:bCs/>
                <w:sz w:val="18"/>
                <w:szCs w:val="18"/>
                <w:lang w:eastAsia="en-GB"/>
              </w:rPr>
              <w:t>Kopsumma papildus saistībām (bez CEF6 S* un CEF6W *)</w:t>
            </w:r>
          </w:p>
        </w:tc>
        <w:tc>
          <w:tcPr>
            <w:tcW w:w="1134" w:type="dxa"/>
            <w:tcBorders>
              <w:top w:val="single" w:sz="4" w:space="0" w:color="auto"/>
              <w:left w:val="nil"/>
              <w:bottom w:val="single" w:sz="4" w:space="0" w:color="auto"/>
              <w:right w:val="single" w:sz="4" w:space="0" w:color="auto"/>
            </w:tcBorders>
            <w:shd w:val="clear" w:color="auto" w:fill="auto"/>
            <w:noWrap/>
          </w:tcPr>
          <w:p w14:paraId="0A336DD9" w14:textId="7ABB1143" w:rsidR="005E25C4" w:rsidRPr="005E25C4" w:rsidRDefault="005E25C4" w:rsidP="005E25C4">
            <w:pPr>
              <w:rPr>
                <w:rFonts w:eastAsia="Times New Roman" w:cs="Times New Roman"/>
                <w:b/>
                <w:bCs/>
                <w:sz w:val="18"/>
                <w:szCs w:val="18"/>
                <w:lang w:eastAsia="en-GB"/>
              </w:rPr>
            </w:pPr>
            <w:r w:rsidRPr="007465E7">
              <w:rPr>
                <w:sz w:val="18"/>
                <w:szCs w:val="18"/>
              </w:rPr>
              <w:t>24 455 136</w:t>
            </w:r>
          </w:p>
        </w:tc>
        <w:tc>
          <w:tcPr>
            <w:tcW w:w="1276" w:type="dxa"/>
            <w:tcBorders>
              <w:top w:val="single" w:sz="4" w:space="0" w:color="auto"/>
              <w:left w:val="nil"/>
              <w:bottom w:val="single" w:sz="4" w:space="0" w:color="auto"/>
              <w:right w:val="single" w:sz="4" w:space="0" w:color="auto"/>
            </w:tcBorders>
            <w:shd w:val="clear" w:color="auto" w:fill="auto"/>
            <w:noWrap/>
          </w:tcPr>
          <w:p w14:paraId="7209D833" w14:textId="0632D832" w:rsidR="005E25C4" w:rsidRPr="005E25C4" w:rsidRDefault="005E25C4" w:rsidP="005E25C4">
            <w:pPr>
              <w:spacing w:after="0" w:line="240" w:lineRule="auto"/>
              <w:jc w:val="center"/>
              <w:outlineLvl w:val="0"/>
              <w:rPr>
                <w:rFonts w:eastAsia="Times New Roman" w:cs="Times New Roman"/>
                <w:b/>
                <w:bCs/>
                <w:sz w:val="18"/>
                <w:szCs w:val="18"/>
                <w:lang w:eastAsia="en-GB"/>
              </w:rPr>
            </w:pPr>
            <w:r w:rsidRPr="007465E7">
              <w:rPr>
                <w:sz w:val="18"/>
                <w:szCs w:val="18"/>
              </w:rPr>
              <w:t>2 714 241</w:t>
            </w:r>
          </w:p>
        </w:tc>
        <w:tc>
          <w:tcPr>
            <w:tcW w:w="1134" w:type="dxa"/>
            <w:tcBorders>
              <w:top w:val="single" w:sz="4" w:space="0" w:color="auto"/>
              <w:left w:val="nil"/>
              <w:bottom w:val="single" w:sz="4" w:space="0" w:color="auto"/>
              <w:right w:val="single" w:sz="4" w:space="0" w:color="auto"/>
            </w:tcBorders>
            <w:shd w:val="clear" w:color="auto" w:fill="auto"/>
            <w:noWrap/>
          </w:tcPr>
          <w:p w14:paraId="7EB80978" w14:textId="7E252144" w:rsidR="005E25C4" w:rsidRPr="005E25C4" w:rsidRDefault="005E25C4" w:rsidP="005E25C4">
            <w:pPr>
              <w:spacing w:after="0" w:line="240" w:lineRule="auto"/>
              <w:jc w:val="center"/>
              <w:outlineLvl w:val="0"/>
              <w:rPr>
                <w:rFonts w:eastAsia="Times New Roman" w:cs="Times New Roman"/>
                <w:b/>
                <w:bCs/>
                <w:sz w:val="18"/>
                <w:szCs w:val="18"/>
                <w:lang w:eastAsia="en-GB"/>
              </w:rPr>
            </w:pPr>
            <w:r w:rsidRPr="007465E7">
              <w:rPr>
                <w:sz w:val="18"/>
                <w:szCs w:val="18"/>
              </w:rPr>
              <w:t>2 281 106</w:t>
            </w:r>
          </w:p>
        </w:tc>
        <w:tc>
          <w:tcPr>
            <w:tcW w:w="1417" w:type="dxa"/>
            <w:tcBorders>
              <w:top w:val="single" w:sz="4" w:space="0" w:color="auto"/>
              <w:left w:val="nil"/>
              <w:bottom w:val="single" w:sz="4" w:space="0" w:color="auto"/>
              <w:right w:val="single" w:sz="4" w:space="0" w:color="auto"/>
            </w:tcBorders>
            <w:shd w:val="clear" w:color="auto" w:fill="auto"/>
            <w:noWrap/>
          </w:tcPr>
          <w:p w14:paraId="755044FD" w14:textId="77E0E7C8" w:rsidR="005E25C4" w:rsidRPr="005E25C4" w:rsidRDefault="005E25C4" w:rsidP="005E25C4">
            <w:pPr>
              <w:spacing w:after="0" w:line="240" w:lineRule="auto"/>
              <w:jc w:val="center"/>
              <w:outlineLvl w:val="0"/>
              <w:rPr>
                <w:rFonts w:eastAsia="Times New Roman" w:cs="Times New Roman"/>
                <w:b/>
                <w:bCs/>
                <w:sz w:val="18"/>
                <w:szCs w:val="18"/>
                <w:lang w:eastAsia="en-GB"/>
              </w:rPr>
            </w:pPr>
            <w:r w:rsidRPr="007465E7">
              <w:rPr>
                <w:sz w:val="18"/>
                <w:szCs w:val="18"/>
              </w:rPr>
              <w:t>226 713</w:t>
            </w:r>
          </w:p>
        </w:tc>
      </w:tr>
    </w:tbl>
    <w:p w14:paraId="68BB2727" w14:textId="233224F7" w:rsidR="00D14DBA" w:rsidRPr="007465E7" w:rsidRDefault="000824DF" w:rsidP="0063139B">
      <w:pPr>
        <w:pStyle w:val="ListParagraph"/>
        <w:spacing w:after="120"/>
        <w:ind w:left="0"/>
        <w:rPr>
          <w:rFonts w:cs="Times New Roman"/>
          <w:bCs/>
          <w:sz w:val="20"/>
          <w:szCs w:val="20"/>
        </w:rPr>
      </w:pPr>
      <w:bookmarkStart w:id="3" w:name="_Hlk77756507"/>
      <w:r>
        <w:rPr>
          <w:rFonts w:cs="Times New Roman"/>
          <w:bCs/>
          <w:sz w:val="20"/>
          <w:szCs w:val="20"/>
        </w:rPr>
        <w:t>*</w:t>
      </w:r>
      <w:r w:rsidR="00914B39">
        <w:rPr>
          <w:rFonts w:cs="Times New Roman"/>
          <w:bCs/>
          <w:sz w:val="20"/>
          <w:szCs w:val="20"/>
        </w:rPr>
        <w:t>S</w:t>
      </w:r>
      <w:r w:rsidR="007E0801">
        <w:rPr>
          <w:rFonts w:cs="Times New Roman"/>
          <w:bCs/>
          <w:sz w:val="20"/>
          <w:szCs w:val="20"/>
        </w:rPr>
        <w:t xml:space="preserve">askaņā ar Ministru kabineta </w:t>
      </w:r>
      <w:r w:rsidR="00FF6403" w:rsidRPr="00FF6403">
        <w:rPr>
          <w:rFonts w:cs="Times New Roman"/>
          <w:bCs/>
          <w:sz w:val="20"/>
          <w:szCs w:val="20"/>
        </w:rPr>
        <w:t>2020. gada  6.oktobra sēdes lēmumu (prot.</w:t>
      </w:r>
      <w:r w:rsidR="0063139B">
        <w:rPr>
          <w:rFonts w:cs="Times New Roman"/>
          <w:bCs/>
          <w:sz w:val="20"/>
          <w:szCs w:val="20"/>
        </w:rPr>
        <w:t xml:space="preserve"> </w:t>
      </w:r>
      <w:r w:rsidR="00FF6403" w:rsidRPr="00FF6403">
        <w:rPr>
          <w:rFonts w:cs="Times New Roman"/>
          <w:bCs/>
          <w:sz w:val="20"/>
          <w:szCs w:val="20"/>
        </w:rPr>
        <w:t>Nr. 59, 44.§, TA-1820-IP), precizēts ar 2021. gada 11. marta sēdes lēmumu (prot.</w:t>
      </w:r>
      <w:r w:rsidR="0063139B">
        <w:rPr>
          <w:rFonts w:cs="Times New Roman"/>
          <w:bCs/>
          <w:sz w:val="20"/>
          <w:szCs w:val="20"/>
        </w:rPr>
        <w:t xml:space="preserve"> </w:t>
      </w:r>
      <w:r w:rsidR="00FF6403" w:rsidRPr="00FF6403">
        <w:rPr>
          <w:rFonts w:cs="Times New Roman"/>
          <w:bCs/>
          <w:sz w:val="20"/>
          <w:szCs w:val="20"/>
        </w:rPr>
        <w:t>Nr.</w:t>
      </w:r>
      <w:r w:rsidR="00BA281C">
        <w:rPr>
          <w:rFonts w:cs="Times New Roman"/>
          <w:bCs/>
          <w:sz w:val="20"/>
          <w:szCs w:val="20"/>
        </w:rPr>
        <w:t> </w:t>
      </w:r>
      <w:r w:rsidR="00FF6403" w:rsidRPr="00FF6403">
        <w:rPr>
          <w:rFonts w:cs="Times New Roman"/>
          <w:bCs/>
          <w:sz w:val="20"/>
          <w:szCs w:val="20"/>
        </w:rPr>
        <w:t>25, 71.§, TA-419-IP)</w:t>
      </w:r>
      <w:r w:rsidR="00FF6403">
        <w:rPr>
          <w:rFonts w:cs="Times New Roman"/>
          <w:bCs/>
          <w:sz w:val="20"/>
          <w:szCs w:val="20"/>
        </w:rPr>
        <w:t xml:space="preserve"> </w:t>
      </w:r>
      <w:r w:rsidR="006D725F">
        <w:rPr>
          <w:rFonts w:cs="Times New Roman"/>
          <w:bCs/>
          <w:sz w:val="20"/>
          <w:szCs w:val="20"/>
        </w:rPr>
        <w:t xml:space="preserve">nepieciešamais līdzfinansējums jau ir iekļauts </w:t>
      </w:r>
      <w:r w:rsidR="00794639">
        <w:rPr>
          <w:rFonts w:cs="Times New Roman"/>
          <w:bCs/>
          <w:sz w:val="20"/>
          <w:szCs w:val="20"/>
        </w:rPr>
        <w:t xml:space="preserve">valsts </w:t>
      </w:r>
      <w:r w:rsidR="006D725F">
        <w:rPr>
          <w:rFonts w:cs="Times New Roman"/>
          <w:bCs/>
          <w:sz w:val="20"/>
          <w:szCs w:val="20"/>
        </w:rPr>
        <w:t>budžetā</w:t>
      </w:r>
      <w:r w:rsidR="007E0801">
        <w:rPr>
          <w:rFonts w:cs="Times New Roman"/>
          <w:bCs/>
          <w:sz w:val="20"/>
          <w:szCs w:val="20"/>
        </w:rPr>
        <w:t xml:space="preserve"> </w:t>
      </w:r>
    </w:p>
    <w:bookmarkEnd w:id="3"/>
    <w:p w14:paraId="5261CA01" w14:textId="2ADAB4AF" w:rsidR="00072E69" w:rsidRPr="00072E69" w:rsidRDefault="00072E69" w:rsidP="00072E69">
      <w:pPr>
        <w:spacing w:before="120" w:after="0" w:line="240" w:lineRule="auto"/>
        <w:ind w:firstLine="709"/>
        <w:jc w:val="both"/>
        <w:rPr>
          <w:rFonts w:eastAsia="Calibri" w:cs="Times New Roman"/>
          <w:sz w:val="24"/>
          <w:szCs w:val="24"/>
        </w:rPr>
      </w:pPr>
      <w:r w:rsidRPr="00BC6EE6">
        <w:rPr>
          <w:rFonts w:eastAsia="Calibri" w:cs="Times New Roman"/>
          <w:sz w:val="24"/>
          <w:szCs w:val="24"/>
        </w:rPr>
        <w:t>Aktivitāšu “Projekta īstenošanas atbalsta pasākumi” un “Globālā projekta vadība” līdzfinansējums ir atkarīgs no administratīvo resursu apjoma, kas RBR ir nepieciešams konkrētās valsts aktivitāšu vadībai, t.i. tas netiek attiecināts uz visām valstīm vienādā apmērā, bet atbilstoši konkrētās valsts aktivitāšu ieviešanai nepieciešamajiem RBR resursiem. Līdz ar to valstīm, arī Latvijai, netiek saglabāta precīza 5</w:t>
      </w:r>
      <w:r w:rsidR="003E4E37">
        <w:rPr>
          <w:rFonts w:eastAsia="Calibri" w:cs="Times New Roman"/>
          <w:sz w:val="24"/>
          <w:szCs w:val="24"/>
        </w:rPr>
        <w:t> </w:t>
      </w:r>
      <w:r w:rsidRPr="00BC6EE6">
        <w:rPr>
          <w:rFonts w:eastAsia="Calibri" w:cs="Times New Roman"/>
          <w:sz w:val="24"/>
          <w:szCs w:val="24"/>
        </w:rPr>
        <w:t>% proporcija līdzfinansējumam, jo katras valsts daļa tiek rēķināta saskaņā ar faktiskajiem nodevumiem projekta ieviešanas gaitā.</w:t>
      </w:r>
    </w:p>
    <w:p w14:paraId="5A0DFD54" w14:textId="2AD3C5D6" w:rsidR="009B0A83" w:rsidRDefault="009B0A83" w:rsidP="00DF4EFF">
      <w:pPr>
        <w:spacing w:after="120" w:line="240" w:lineRule="auto"/>
        <w:jc w:val="center"/>
        <w:rPr>
          <w:rFonts w:cs="Times New Roman"/>
          <w:b/>
          <w:sz w:val="24"/>
          <w:szCs w:val="24"/>
        </w:rPr>
      </w:pPr>
    </w:p>
    <w:p w14:paraId="50B361B6" w14:textId="23526EE0" w:rsidR="00DF4EFF" w:rsidRPr="00BD4155" w:rsidRDefault="00B56A23" w:rsidP="00DF4EFF">
      <w:pPr>
        <w:spacing w:after="120" w:line="240" w:lineRule="auto"/>
        <w:jc w:val="center"/>
        <w:rPr>
          <w:rFonts w:cs="Times New Roman"/>
          <w:b/>
          <w:sz w:val="24"/>
          <w:szCs w:val="24"/>
        </w:rPr>
      </w:pPr>
      <w:r>
        <w:rPr>
          <w:rFonts w:cs="Times New Roman"/>
          <w:b/>
          <w:sz w:val="24"/>
          <w:szCs w:val="24"/>
        </w:rPr>
        <w:t>3</w:t>
      </w:r>
      <w:r w:rsidR="003F737E">
        <w:rPr>
          <w:rFonts w:cs="Times New Roman"/>
          <w:b/>
          <w:sz w:val="24"/>
          <w:szCs w:val="24"/>
        </w:rPr>
        <w:t>.2.</w:t>
      </w:r>
      <w:r w:rsidR="00B945C6">
        <w:rPr>
          <w:rFonts w:cs="Times New Roman"/>
          <w:b/>
          <w:sz w:val="24"/>
          <w:szCs w:val="24"/>
        </w:rPr>
        <w:t> </w:t>
      </w:r>
      <w:r w:rsidR="0018685A">
        <w:rPr>
          <w:rFonts w:cs="Times New Roman"/>
          <w:b/>
          <w:sz w:val="24"/>
          <w:szCs w:val="24"/>
        </w:rPr>
        <w:t>RBR</w:t>
      </w:r>
      <w:r w:rsidR="00152AB9">
        <w:rPr>
          <w:rFonts w:cs="Times New Roman"/>
          <w:b/>
          <w:sz w:val="24"/>
          <w:szCs w:val="24"/>
        </w:rPr>
        <w:t xml:space="preserve"> </w:t>
      </w:r>
      <w:r w:rsidR="00171907">
        <w:rPr>
          <w:rFonts w:cs="Times New Roman"/>
          <w:b/>
          <w:sz w:val="24"/>
          <w:szCs w:val="24"/>
        </w:rPr>
        <w:t>projekta ieviešanas atbalsta pasākumu</w:t>
      </w:r>
      <w:r w:rsidR="00D61D2B">
        <w:rPr>
          <w:rFonts w:cs="Times New Roman"/>
          <w:b/>
          <w:sz w:val="24"/>
          <w:szCs w:val="24"/>
        </w:rPr>
        <w:t xml:space="preserve"> aktivitātes</w:t>
      </w:r>
      <w:r w:rsidR="0018685A">
        <w:rPr>
          <w:rFonts w:cs="Times New Roman"/>
          <w:b/>
          <w:sz w:val="24"/>
          <w:szCs w:val="24"/>
        </w:rPr>
        <w:t>, kas attiecas uz Latviju</w:t>
      </w:r>
      <w:r w:rsidR="00D61D2B">
        <w:rPr>
          <w:rFonts w:cs="Times New Roman"/>
          <w:b/>
          <w:sz w:val="24"/>
          <w:szCs w:val="24"/>
        </w:rPr>
        <w:t>,</w:t>
      </w:r>
      <w:r w:rsidR="00171907">
        <w:rPr>
          <w:rFonts w:cs="Times New Roman"/>
          <w:b/>
          <w:sz w:val="24"/>
          <w:szCs w:val="24"/>
        </w:rPr>
        <w:t xml:space="preserve"> </w:t>
      </w:r>
      <w:r w:rsidR="00DF4EFF" w:rsidRPr="00BD4155">
        <w:rPr>
          <w:rFonts w:cs="Times New Roman"/>
          <w:b/>
          <w:sz w:val="24"/>
          <w:szCs w:val="24"/>
        </w:rPr>
        <w:t>līdzfinansēšana</w:t>
      </w:r>
    </w:p>
    <w:p w14:paraId="6B7B7FE9" w14:textId="36F32810" w:rsidR="001E00EB" w:rsidRDefault="00DF4EFF" w:rsidP="00393416">
      <w:pPr>
        <w:spacing w:after="120" w:line="240" w:lineRule="auto"/>
        <w:ind w:firstLine="720"/>
        <w:jc w:val="both"/>
        <w:rPr>
          <w:rFonts w:cs="Times New Roman"/>
          <w:bCs/>
          <w:sz w:val="24"/>
          <w:szCs w:val="24"/>
        </w:rPr>
      </w:pPr>
      <w:bookmarkStart w:id="4" w:name="_Hlk54855023"/>
      <w:r w:rsidRPr="008028D7">
        <w:rPr>
          <w:rFonts w:cs="Times New Roman"/>
          <w:sz w:val="24"/>
          <w:szCs w:val="24"/>
        </w:rPr>
        <w:lastRenderedPageBreak/>
        <w:t xml:space="preserve">Ministrija ir pilnvarojusi RBR </w:t>
      </w:r>
      <w:r w:rsidR="00D61D2B" w:rsidRPr="008028D7">
        <w:rPr>
          <w:rFonts w:cs="Times New Roman"/>
          <w:sz w:val="24"/>
          <w:szCs w:val="24"/>
        </w:rPr>
        <w:t xml:space="preserve">ieviest </w:t>
      </w:r>
      <w:r w:rsidR="00E320DF" w:rsidRPr="008028D7">
        <w:rPr>
          <w:rFonts w:cs="Times New Roman"/>
          <w:sz w:val="24"/>
          <w:szCs w:val="24"/>
        </w:rPr>
        <w:t>atsevišķ</w:t>
      </w:r>
      <w:r w:rsidR="00D61D2B" w:rsidRPr="008028D7">
        <w:rPr>
          <w:rFonts w:cs="Times New Roman"/>
          <w:sz w:val="24"/>
          <w:szCs w:val="24"/>
        </w:rPr>
        <w:t>as</w:t>
      </w:r>
      <w:r w:rsidR="00E320DF" w:rsidRPr="008028D7">
        <w:rPr>
          <w:rFonts w:cs="Times New Roman"/>
          <w:sz w:val="24"/>
          <w:szCs w:val="24"/>
        </w:rPr>
        <w:t xml:space="preserve"> </w:t>
      </w:r>
      <w:r w:rsidRPr="008028D7">
        <w:rPr>
          <w:rFonts w:cs="Times New Roman"/>
          <w:sz w:val="24"/>
          <w:szCs w:val="24"/>
        </w:rPr>
        <w:t>Projekta</w:t>
      </w:r>
      <w:r w:rsidRPr="008028D7">
        <w:rPr>
          <w:rFonts w:cs="Times New Roman"/>
          <w:bCs/>
          <w:sz w:val="24"/>
          <w:szCs w:val="24"/>
        </w:rPr>
        <w:t xml:space="preserve"> Latvijas nacionāl</w:t>
      </w:r>
      <w:r w:rsidR="00D61D2B" w:rsidRPr="008028D7">
        <w:rPr>
          <w:rFonts w:cs="Times New Roman"/>
          <w:bCs/>
          <w:sz w:val="24"/>
          <w:szCs w:val="24"/>
        </w:rPr>
        <w:t>ās</w:t>
      </w:r>
      <w:r w:rsidR="006500AD">
        <w:rPr>
          <w:rFonts w:cs="Times New Roman"/>
          <w:bCs/>
          <w:sz w:val="24"/>
          <w:szCs w:val="24"/>
        </w:rPr>
        <w:t xml:space="preserve"> </w:t>
      </w:r>
      <w:r w:rsidRPr="008028D7">
        <w:rPr>
          <w:rFonts w:cs="Times New Roman"/>
          <w:bCs/>
          <w:sz w:val="24"/>
          <w:szCs w:val="24"/>
        </w:rPr>
        <w:t>aktivitā</w:t>
      </w:r>
      <w:r w:rsidR="00D61D2B" w:rsidRPr="008028D7">
        <w:rPr>
          <w:rFonts w:cs="Times New Roman"/>
          <w:bCs/>
          <w:sz w:val="24"/>
          <w:szCs w:val="24"/>
        </w:rPr>
        <w:t>tes.</w:t>
      </w:r>
      <w:r w:rsidR="00D61D2B">
        <w:rPr>
          <w:rFonts w:cs="Times New Roman"/>
          <w:bCs/>
          <w:sz w:val="24"/>
          <w:szCs w:val="24"/>
        </w:rPr>
        <w:t xml:space="preserve"> Š</w:t>
      </w:r>
      <w:r w:rsidR="00E320DF" w:rsidRPr="00BC6EE6">
        <w:rPr>
          <w:rFonts w:cs="Times New Roman"/>
          <w:bCs/>
          <w:sz w:val="24"/>
          <w:szCs w:val="24"/>
        </w:rPr>
        <w:t>o</w:t>
      </w:r>
      <w:r w:rsidR="0018685A">
        <w:rPr>
          <w:rFonts w:cs="Times New Roman"/>
          <w:bCs/>
          <w:sz w:val="24"/>
          <w:szCs w:val="24"/>
        </w:rPr>
        <w:t xml:space="preserve"> </w:t>
      </w:r>
      <w:r w:rsidR="00E320DF" w:rsidRPr="00BC6EE6">
        <w:rPr>
          <w:rFonts w:cs="Times New Roman"/>
          <w:bCs/>
          <w:sz w:val="24"/>
          <w:szCs w:val="24"/>
        </w:rPr>
        <w:t>aktivitāšu ieviešan</w:t>
      </w:r>
      <w:r w:rsidR="00261114" w:rsidRPr="00BC6EE6">
        <w:rPr>
          <w:rFonts w:cs="Times New Roman"/>
          <w:bCs/>
          <w:sz w:val="24"/>
          <w:szCs w:val="24"/>
        </w:rPr>
        <w:t>ai paredzēto</w:t>
      </w:r>
      <w:r w:rsidR="00E320DF" w:rsidRPr="00BC6EE6">
        <w:rPr>
          <w:rFonts w:cs="Times New Roman"/>
          <w:bCs/>
          <w:sz w:val="24"/>
          <w:szCs w:val="24"/>
        </w:rPr>
        <w:t xml:space="preserve"> </w:t>
      </w:r>
      <w:r w:rsidRPr="00BC6EE6">
        <w:rPr>
          <w:rFonts w:cs="Times New Roman"/>
          <w:bCs/>
          <w:sz w:val="24"/>
          <w:szCs w:val="24"/>
        </w:rPr>
        <w:t>projekta</w:t>
      </w:r>
      <w:r w:rsidR="007E71CC">
        <w:rPr>
          <w:rFonts w:cs="Times New Roman"/>
          <w:bCs/>
          <w:sz w:val="24"/>
          <w:szCs w:val="24"/>
        </w:rPr>
        <w:t xml:space="preserve"> īstenošanas</w:t>
      </w:r>
      <w:r w:rsidRPr="00BC6EE6">
        <w:rPr>
          <w:rFonts w:cs="Times New Roman"/>
          <w:bCs/>
          <w:sz w:val="24"/>
          <w:szCs w:val="24"/>
        </w:rPr>
        <w:t xml:space="preserve"> atbalsta pasākumu</w:t>
      </w:r>
      <w:r w:rsidR="00D61D2B">
        <w:rPr>
          <w:rFonts w:cs="Times New Roman"/>
          <w:bCs/>
          <w:sz w:val="24"/>
          <w:szCs w:val="24"/>
        </w:rPr>
        <w:t xml:space="preserve"> </w:t>
      </w:r>
      <w:r w:rsidR="00D61D2B" w:rsidRPr="00BC6EE6">
        <w:rPr>
          <w:rFonts w:cs="Times New Roman"/>
          <w:bCs/>
          <w:sz w:val="24"/>
          <w:szCs w:val="24"/>
        </w:rPr>
        <w:t>(</w:t>
      </w:r>
      <w:proofErr w:type="spellStart"/>
      <w:r w:rsidR="00D61D2B" w:rsidRPr="00BC6EE6">
        <w:rPr>
          <w:rFonts w:cs="Times New Roman"/>
          <w:bCs/>
          <w:i/>
          <w:iCs/>
          <w:sz w:val="24"/>
          <w:szCs w:val="24"/>
        </w:rPr>
        <w:t>project</w:t>
      </w:r>
      <w:proofErr w:type="spellEnd"/>
      <w:r w:rsidR="00D61D2B" w:rsidRPr="00BC6EE6">
        <w:rPr>
          <w:rFonts w:cs="Times New Roman"/>
          <w:bCs/>
          <w:i/>
          <w:iCs/>
          <w:sz w:val="24"/>
          <w:szCs w:val="24"/>
        </w:rPr>
        <w:t xml:space="preserve"> </w:t>
      </w:r>
      <w:proofErr w:type="spellStart"/>
      <w:r w:rsidR="00D61D2B" w:rsidRPr="00BC6EE6">
        <w:rPr>
          <w:rFonts w:cs="Times New Roman"/>
          <w:bCs/>
          <w:i/>
          <w:iCs/>
          <w:sz w:val="24"/>
          <w:szCs w:val="24"/>
        </w:rPr>
        <w:t>implementation</w:t>
      </w:r>
      <w:proofErr w:type="spellEnd"/>
      <w:r w:rsidR="00D61D2B" w:rsidRPr="00BC6EE6">
        <w:rPr>
          <w:rFonts w:cs="Times New Roman"/>
          <w:bCs/>
          <w:i/>
          <w:iCs/>
          <w:sz w:val="24"/>
          <w:szCs w:val="24"/>
        </w:rPr>
        <w:t xml:space="preserve"> </w:t>
      </w:r>
      <w:proofErr w:type="spellStart"/>
      <w:r w:rsidR="00D61D2B" w:rsidRPr="00BC6EE6">
        <w:rPr>
          <w:rFonts w:cs="Times New Roman"/>
          <w:bCs/>
          <w:i/>
          <w:iCs/>
          <w:sz w:val="24"/>
          <w:szCs w:val="24"/>
        </w:rPr>
        <w:t>support</w:t>
      </w:r>
      <w:proofErr w:type="spellEnd"/>
      <w:r w:rsidR="00D61D2B" w:rsidRPr="00BC6EE6">
        <w:rPr>
          <w:rFonts w:cs="Times New Roman"/>
          <w:bCs/>
          <w:i/>
          <w:iCs/>
          <w:sz w:val="24"/>
          <w:szCs w:val="24"/>
        </w:rPr>
        <w:t xml:space="preserve"> </w:t>
      </w:r>
      <w:proofErr w:type="spellStart"/>
      <w:r w:rsidR="00D61D2B" w:rsidRPr="00BC6EE6">
        <w:rPr>
          <w:rFonts w:cs="Times New Roman"/>
          <w:bCs/>
          <w:i/>
          <w:iCs/>
          <w:sz w:val="24"/>
          <w:szCs w:val="24"/>
        </w:rPr>
        <w:t>measures</w:t>
      </w:r>
      <w:proofErr w:type="spellEnd"/>
      <w:r w:rsidR="00622D8B">
        <w:rPr>
          <w:rFonts w:cs="Times New Roman"/>
          <w:bCs/>
          <w:i/>
          <w:iCs/>
          <w:sz w:val="24"/>
          <w:szCs w:val="24"/>
        </w:rPr>
        <w:t xml:space="preserve">) </w:t>
      </w:r>
      <w:r w:rsidR="00622D8B" w:rsidRPr="00CE6790">
        <w:rPr>
          <w:rFonts w:cs="Times New Roman"/>
          <w:bCs/>
          <w:sz w:val="24"/>
          <w:szCs w:val="24"/>
        </w:rPr>
        <w:t>(turpmāk – PĪAP)</w:t>
      </w:r>
      <w:r w:rsidR="00622D8B">
        <w:rPr>
          <w:rFonts w:cs="Times New Roman"/>
          <w:bCs/>
          <w:sz w:val="24"/>
          <w:szCs w:val="24"/>
        </w:rPr>
        <w:t xml:space="preserve"> </w:t>
      </w:r>
      <w:r w:rsidR="00D61D2B">
        <w:rPr>
          <w:rFonts w:cs="Times New Roman"/>
          <w:bCs/>
          <w:sz w:val="24"/>
          <w:szCs w:val="24"/>
        </w:rPr>
        <w:t>EISI 85 % finansējuma saņēmējs ir RBR</w:t>
      </w:r>
      <w:r w:rsidR="00152AB9" w:rsidRPr="00BC6EE6">
        <w:rPr>
          <w:rFonts w:cs="Times New Roman"/>
          <w:bCs/>
          <w:sz w:val="24"/>
          <w:szCs w:val="24"/>
        </w:rPr>
        <w:t>,</w:t>
      </w:r>
      <w:r w:rsidR="00261114" w:rsidRPr="00BC6EE6">
        <w:rPr>
          <w:rFonts w:cs="Times New Roman"/>
          <w:bCs/>
          <w:sz w:val="24"/>
          <w:szCs w:val="24"/>
        </w:rPr>
        <w:t xml:space="preserve"> </w:t>
      </w:r>
      <w:r w:rsidRPr="00BC6EE6">
        <w:rPr>
          <w:rFonts w:cs="Times New Roman"/>
          <w:bCs/>
          <w:sz w:val="24"/>
          <w:szCs w:val="24"/>
        </w:rPr>
        <w:t>Latvija</w:t>
      </w:r>
      <w:r w:rsidR="00D61D2B">
        <w:rPr>
          <w:rFonts w:cs="Times New Roman"/>
          <w:bCs/>
          <w:sz w:val="24"/>
          <w:szCs w:val="24"/>
        </w:rPr>
        <w:t xml:space="preserve"> nodrošina </w:t>
      </w:r>
      <w:r w:rsidR="00022DCD">
        <w:rPr>
          <w:rFonts w:cs="Times New Roman"/>
          <w:bCs/>
          <w:sz w:val="24"/>
          <w:szCs w:val="24"/>
        </w:rPr>
        <w:t xml:space="preserve">15 % līdzfinansējumu, kas </w:t>
      </w:r>
      <w:r w:rsidRPr="00BC6EE6">
        <w:rPr>
          <w:rFonts w:cs="Times New Roman"/>
          <w:bCs/>
          <w:sz w:val="24"/>
          <w:szCs w:val="24"/>
        </w:rPr>
        <w:t>202</w:t>
      </w:r>
      <w:r w:rsidR="000F04D4">
        <w:rPr>
          <w:rFonts w:cs="Times New Roman"/>
          <w:bCs/>
          <w:sz w:val="24"/>
          <w:szCs w:val="24"/>
        </w:rPr>
        <w:t>1</w:t>
      </w:r>
      <w:r w:rsidR="00022DCD">
        <w:rPr>
          <w:rFonts w:cs="Times New Roman"/>
          <w:bCs/>
          <w:sz w:val="24"/>
          <w:szCs w:val="24"/>
        </w:rPr>
        <w:t>.</w:t>
      </w:r>
      <w:r w:rsidR="00977147">
        <w:rPr>
          <w:rFonts w:cs="Times New Roman"/>
          <w:bCs/>
          <w:sz w:val="24"/>
          <w:szCs w:val="24"/>
        </w:rPr>
        <w:t> </w:t>
      </w:r>
      <w:r w:rsidRPr="00BC6EE6">
        <w:rPr>
          <w:rFonts w:cs="Times New Roman"/>
          <w:bCs/>
          <w:sz w:val="24"/>
          <w:szCs w:val="24"/>
        </w:rPr>
        <w:t xml:space="preserve">gadā </w:t>
      </w:r>
      <w:r w:rsidR="00267259">
        <w:rPr>
          <w:rFonts w:cs="Times New Roman"/>
          <w:bCs/>
          <w:sz w:val="24"/>
          <w:szCs w:val="24"/>
        </w:rPr>
        <w:t>ir</w:t>
      </w:r>
      <w:r w:rsidR="00022DCD">
        <w:rPr>
          <w:rFonts w:cs="Times New Roman"/>
          <w:bCs/>
          <w:sz w:val="24"/>
          <w:szCs w:val="24"/>
        </w:rPr>
        <w:t xml:space="preserve"> </w:t>
      </w:r>
      <w:r w:rsidR="001E06A4" w:rsidRPr="001E06A4">
        <w:rPr>
          <w:rFonts w:cs="Times New Roman"/>
          <w:bCs/>
          <w:sz w:val="24"/>
          <w:szCs w:val="24"/>
        </w:rPr>
        <w:t>332</w:t>
      </w:r>
      <w:r w:rsidR="00BA281C">
        <w:rPr>
          <w:rFonts w:cs="Times New Roman"/>
          <w:bCs/>
          <w:sz w:val="24"/>
          <w:szCs w:val="24"/>
        </w:rPr>
        <w:t> </w:t>
      </w:r>
      <w:r w:rsidR="001E06A4" w:rsidRPr="001E06A4">
        <w:rPr>
          <w:rFonts w:cs="Times New Roman"/>
          <w:bCs/>
          <w:sz w:val="24"/>
          <w:szCs w:val="24"/>
        </w:rPr>
        <w:t>376</w:t>
      </w:r>
      <w:r w:rsidR="00BA281C">
        <w:rPr>
          <w:rFonts w:cs="Times New Roman"/>
          <w:bCs/>
          <w:sz w:val="24"/>
          <w:szCs w:val="24"/>
        </w:rPr>
        <w:t> </w:t>
      </w:r>
      <w:r w:rsidR="00261114" w:rsidRPr="00D474F3">
        <w:rPr>
          <w:rFonts w:cs="Times New Roman"/>
          <w:bCs/>
          <w:i/>
          <w:iCs/>
          <w:sz w:val="24"/>
          <w:szCs w:val="24"/>
        </w:rPr>
        <w:t>euro</w:t>
      </w:r>
      <w:r w:rsidR="00BA4421">
        <w:rPr>
          <w:rFonts w:cs="Times New Roman"/>
          <w:bCs/>
          <w:sz w:val="24"/>
          <w:szCs w:val="24"/>
        </w:rPr>
        <w:t xml:space="preserve"> </w:t>
      </w:r>
      <w:r w:rsidR="00BA4421" w:rsidRPr="00BC6EE6">
        <w:rPr>
          <w:rFonts w:cs="Times New Roman"/>
          <w:bCs/>
          <w:sz w:val="24"/>
          <w:szCs w:val="24"/>
        </w:rPr>
        <w:t>(</w:t>
      </w:r>
      <w:r w:rsidR="00F04C37">
        <w:rPr>
          <w:rFonts w:cs="Times New Roman"/>
          <w:bCs/>
          <w:sz w:val="24"/>
          <w:szCs w:val="24"/>
        </w:rPr>
        <w:t xml:space="preserve">izmaksas </w:t>
      </w:r>
      <w:r w:rsidR="00BA4421" w:rsidRPr="00BC6EE6">
        <w:rPr>
          <w:rFonts w:cs="Times New Roman"/>
          <w:bCs/>
          <w:sz w:val="24"/>
          <w:szCs w:val="24"/>
        </w:rPr>
        <w:t>apkopotas 5.</w:t>
      </w:r>
      <w:r w:rsidR="00977147">
        <w:rPr>
          <w:rFonts w:cs="Times New Roman"/>
          <w:bCs/>
          <w:sz w:val="24"/>
          <w:szCs w:val="24"/>
        </w:rPr>
        <w:t> </w:t>
      </w:r>
      <w:r w:rsidR="00BA4421" w:rsidRPr="00BC6EE6">
        <w:rPr>
          <w:rFonts w:cs="Times New Roman"/>
          <w:bCs/>
          <w:sz w:val="24"/>
          <w:szCs w:val="24"/>
        </w:rPr>
        <w:t>tabulā)</w:t>
      </w:r>
      <w:r w:rsidRPr="00BC6EE6">
        <w:rPr>
          <w:rFonts w:cs="Times New Roman"/>
          <w:bCs/>
          <w:sz w:val="24"/>
          <w:szCs w:val="24"/>
        </w:rPr>
        <w:t xml:space="preserve">. </w:t>
      </w:r>
      <w:r w:rsidR="00261114" w:rsidRPr="00BC6EE6">
        <w:rPr>
          <w:rFonts w:cs="Times New Roman"/>
          <w:bCs/>
          <w:sz w:val="24"/>
          <w:szCs w:val="24"/>
        </w:rPr>
        <w:t xml:space="preserve">Jāatzīmē, ka </w:t>
      </w:r>
      <w:r w:rsidR="00EF25B2" w:rsidRPr="00BC6EE6">
        <w:rPr>
          <w:rFonts w:cs="Times New Roman"/>
          <w:bCs/>
          <w:sz w:val="24"/>
          <w:szCs w:val="24"/>
        </w:rPr>
        <w:t xml:space="preserve">jau </w:t>
      </w:r>
      <w:r w:rsidR="00261114" w:rsidRPr="00BC6EE6">
        <w:rPr>
          <w:rFonts w:cs="Times New Roman"/>
          <w:bCs/>
          <w:sz w:val="24"/>
          <w:szCs w:val="24"/>
        </w:rPr>
        <w:t>Finansēšanas līgumos šo</w:t>
      </w:r>
      <w:r w:rsidR="00152AB9">
        <w:rPr>
          <w:rFonts w:cs="Times New Roman"/>
          <w:bCs/>
          <w:sz w:val="24"/>
          <w:szCs w:val="24"/>
        </w:rPr>
        <w:t xml:space="preserve"> Latvijas nacionālo a</w:t>
      </w:r>
      <w:r w:rsidRPr="00BC6EE6">
        <w:rPr>
          <w:rFonts w:cs="Times New Roman"/>
          <w:bCs/>
          <w:sz w:val="24"/>
          <w:szCs w:val="24"/>
        </w:rPr>
        <w:t>ktivitāšu</w:t>
      </w:r>
      <w:r w:rsidR="00F04C37" w:rsidRPr="00BC6EE6">
        <w:rPr>
          <w:rFonts w:cs="Times New Roman"/>
          <w:bCs/>
          <w:sz w:val="24"/>
          <w:szCs w:val="24"/>
        </w:rPr>
        <w:t xml:space="preserve">, </w:t>
      </w:r>
      <w:r w:rsidR="00F04C37" w:rsidRPr="008028D7">
        <w:rPr>
          <w:rFonts w:cs="Times New Roman"/>
          <w:bCs/>
          <w:sz w:val="24"/>
          <w:szCs w:val="24"/>
        </w:rPr>
        <w:t xml:space="preserve">kuras Ministrija ir pilnvarojusi </w:t>
      </w:r>
      <w:r w:rsidR="00022DCD" w:rsidRPr="008028D7">
        <w:rPr>
          <w:rFonts w:cs="Times New Roman"/>
          <w:bCs/>
          <w:sz w:val="24"/>
          <w:szCs w:val="24"/>
        </w:rPr>
        <w:t xml:space="preserve">ieviest </w:t>
      </w:r>
      <w:r w:rsidR="00F04C37" w:rsidRPr="008028D7">
        <w:rPr>
          <w:rFonts w:cs="Times New Roman"/>
          <w:bCs/>
          <w:sz w:val="24"/>
          <w:szCs w:val="24"/>
        </w:rPr>
        <w:t>RBR</w:t>
      </w:r>
      <w:r w:rsidR="00F04C37" w:rsidRPr="00BC6EE6">
        <w:rPr>
          <w:rFonts w:cs="Times New Roman"/>
          <w:bCs/>
          <w:sz w:val="24"/>
          <w:szCs w:val="24"/>
        </w:rPr>
        <w:t>,</w:t>
      </w:r>
      <w:r w:rsidR="00152AB9">
        <w:rPr>
          <w:rFonts w:cs="Times New Roman"/>
          <w:bCs/>
          <w:sz w:val="24"/>
          <w:szCs w:val="24"/>
        </w:rPr>
        <w:t xml:space="preserve"> nepieciešamo RBR piekritīgo </w:t>
      </w:r>
      <w:r w:rsidR="00152AB9" w:rsidRPr="007050B5">
        <w:rPr>
          <w:rFonts w:cs="Times New Roman"/>
          <w:bCs/>
          <w:sz w:val="24"/>
          <w:szCs w:val="24"/>
        </w:rPr>
        <w:t>P</w:t>
      </w:r>
      <w:r w:rsidR="0019050B" w:rsidRPr="007050B5">
        <w:rPr>
          <w:rFonts w:cs="Times New Roman"/>
          <w:bCs/>
          <w:sz w:val="24"/>
          <w:szCs w:val="24"/>
        </w:rPr>
        <w:t>ĪAP</w:t>
      </w:r>
      <w:r w:rsidRPr="00BC6EE6">
        <w:rPr>
          <w:rFonts w:cs="Times New Roman"/>
          <w:bCs/>
          <w:sz w:val="24"/>
          <w:szCs w:val="24"/>
        </w:rPr>
        <w:t xml:space="preserve"> budžets ir plānots </w:t>
      </w:r>
      <w:r w:rsidR="00261114" w:rsidRPr="00BC6EE6">
        <w:rPr>
          <w:rFonts w:cs="Times New Roman"/>
          <w:bCs/>
          <w:sz w:val="24"/>
          <w:szCs w:val="24"/>
        </w:rPr>
        <w:t xml:space="preserve">kā </w:t>
      </w:r>
      <w:r w:rsidRPr="00BC6EE6">
        <w:rPr>
          <w:rFonts w:cs="Times New Roman"/>
          <w:bCs/>
          <w:sz w:val="24"/>
          <w:szCs w:val="24"/>
        </w:rPr>
        <w:t xml:space="preserve">RBR </w:t>
      </w:r>
      <w:r w:rsidR="00261114" w:rsidRPr="00BC6EE6">
        <w:rPr>
          <w:rFonts w:cs="Times New Roman"/>
          <w:bCs/>
          <w:sz w:val="24"/>
          <w:szCs w:val="24"/>
        </w:rPr>
        <w:t>piekritīgi finanšu resursi</w:t>
      </w:r>
      <w:r w:rsidRPr="00BC6EE6">
        <w:rPr>
          <w:rFonts w:cs="Times New Roman"/>
          <w:bCs/>
          <w:sz w:val="24"/>
          <w:szCs w:val="24"/>
        </w:rPr>
        <w:t>.</w:t>
      </w:r>
      <w:bookmarkEnd w:id="4"/>
    </w:p>
    <w:p w14:paraId="186E2DB2" w14:textId="6F24A283" w:rsidR="00DF4EFF" w:rsidRPr="006B6FC1" w:rsidRDefault="00DF4EFF" w:rsidP="001E00EB">
      <w:pPr>
        <w:spacing w:after="120" w:line="240" w:lineRule="auto"/>
        <w:ind w:firstLine="720"/>
        <w:jc w:val="right"/>
        <w:rPr>
          <w:rFonts w:cs="Times New Roman"/>
          <w:bCs/>
          <w:sz w:val="24"/>
          <w:szCs w:val="24"/>
        </w:rPr>
      </w:pPr>
      <w:r w:rsidRPr="006B6FC1">
        <w:rPr>
          <w:rFonts w:cs="Times New Roman"/>
          <w:bCs/>
          <w:sz w:val="24"/>
          <w:szCs w:val="24"/>
        </w:rPr>
        <w:t>5.</w:t>
      </w:r>
      <w:r w:rsidR="00977147">
        <w:rPr>
          <w:rFonts w:cs="Times New Roman"/>
          <w:bCs/>
          <w:sz w:val="24"/>
          <w:szCs w:val="24"/>
        </w:rPr>
        <w:t> </w:t>
      </w:r>
      <w:r w:rsidRPr="006B6FC1">
        <w:rPr>
          <w:rFonts w:cs="Times New Roman"/>
          <w:bCs/>
          <w:sz w:val="24"/>
          <w:szCs w:val="24"/>
        </w:rPr>
        <w:t xml:space="preserve">tabula </w:t>
      </w:r>
      <w:r w:rsidR="00977147">
        <w:rPr>
          <w:rFonts w:cs="Times New Roman"/>
          <w:bCs/>
          <w:sz w:val="24"/>
          <w:szCs w:val="24"/>
        </w:rPr>
        <w:br/>
      </w:r>
      <w:r w:rsidR="0018685A" w:rsidRPr="006B6FC1">
        <w:rPr>
          <w:rFonts w:cs="Times New Roman"/>
          <w:bCs/>
          <w:sz w:val="24"/>
          <w:szCs w:val="24"/>
        </w:rPr>
        <w:t>RBR projekta ieviešanas atbalsta pasākumu, kas attiecas uz Latviju</w:t>
      </w:r>
      <w:r w:rsidR="00977147">
        <w:rPr>
          <w:rFonts w:cs="Times New Roman"/>
          <w:bCs/>
          <w:sz w:val="24"/>
          <w:szCs w:val="24"/>
        </w:rPr>
        <w:t>,</w:t>
      </w:r>
      <w:r w:rsidR="0018685A" w:rsidRPr="006B6FC1">
        <w:rPr>
          <w:rFonts w:cs="Times New Roman"/>
          <w:bCs/>
          <w:sz w:val="24"/>
          <w:szCs w:val="24"/>
        </w:rPr>
        <w:t xml:space="preserve"> līdzfinansēšana</w:t>
      </w:r>
      <w:r w:rsidRPr="006B6FC1">
        <w:rPr>
          <w:rFonts w:cs="Times New Roman"/>
          <w:bCs/>
          <w:sz w:val="24"/>
          <w:szCs w:val="24"/>
        </w:rPr>
        <w:t xml:space="preserve"> (</w:t>
      </w:r>
      <w:r w:rsidRPr="006B6FC1">
        <w:rPr>
          <w:rFonts w:cs="Times New Roman"/>
          <w:bCs/>
          <w:i/>
          <w:iCs/>
          <w:sz w:val="24"/>
          <w:szCs w:val="24"/>
        </w:rPr>
        <w:t>euro</w:t>
      </w:r>
      <w:r w:rsidRPr="006B6FC1">
        <w:rPr>
          <w:rFonts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7"/>
        <w:gridCol w:w="3860"/>
        <w:gridCol w:w="1278"/>
        <w:gridCol w:w="1274"/>
        <w:gridCol w:w="1553"/>
      </w:tblGrid>
      <w:tr w:rsidR="002E7C9B" w:rsidRPr="00EC04F9" w14:paraId="568DE25A" w14:textId="77777777" w:rsidTr="00251FB8">
        <w:trPr>
          <w:trHeight w:val="275"/>
          <w:tblHeader/>
        </w:trPr>
        <w:tc>
          <w:tcPr>
            <w:tcW w:w="605" w:type="pct"/>
            <w:shd w:val="clear" w:color="auto" w:fill="auto"/>
            <w:vAlign w:val="center"/>
            <w:hideMark/>
          </w:tcPr>
          <w:p w14:paraId="55DBC055" w14:textId="77777777" w:rsidR="00DF4EFF" w:rsidRPr="00EC04F9" w:rsidRDefault="00DF4EFF" w:rsidP="00E320DF">
            <w:pPr>
              <w:spacing w:after="0" w:line="240" w:lineRule="auto"/>
              <w:jc w:val="center"/>
              <w:rPr>
                <w:rFonts w:eastAsia="Times New Roman" w:cs="Times New Roman"/>
                <w:b/>
                <w:bCs/>
                <w:color w:val="000000"/>
                <w:sz w:val="18"/>
                <w:szCs w:val="18"/>
                <w:lang w:eastAsia="en-GB"/>
              </w:rPr>
            </w:pPr>
            <w:r w:rsidRPr="00EC04F9">
              <w:rPr>
                <w:rFonts w:eastAsia="Times New Roman" w:cs="Times New Roman"/>
                <w:b/>
                <w:bCs/>
                <w:color w:val="000000"/>
                <w:sz w:val="18"/>
                <w:szCs w:val="18"/>
                <w:lang w:eastAsia="en-GB"/>
              </w:rPr>
              <w:t>Aktivitātes Nr.</w:t>
            </w:r>
          </w:p>
        </w:tc>
        <w:tc>
          <w:tcPr>
            <w:tcW w:w="2130" w:type="pct"/>
            <w:shd w:val="clear" w:color="auto" w:fill="auto"/>
            <w:vAlign w:val="center"/>
            <w:hideMark/>
          </w:tcPr>
          <w:p w14:paraId="6A6E5F55" w14:textId="77777777" w:rsidR="00DF4EFF" w:rsidRPr="00EC04F9" w:rsidRDefault="00DF4EFF" w:rsidP="00E320DF">
            <w:pPr>
              <w:spacing w:after="0" w:line="240" w:lineRule="auto"/>
              <w:jc w:val="center"/>
              <w:rPr>
                <w:rFonts w:eastAsia="Times New Roman" w:cs="Times New Roman"/>
                <w:b/>
                <w:bCs/>
                <w:color w:val="000000"/>
                <w:sz w:val="18"/>
                <w:szCs w:val="18"/>
                <w:lang w:eastAsia="en-GB"/>
              </w:rPr>
            </w:pPr>
            <w:r w:rsidRPr="00EC04F9">
              <w:rPr>
                <w:rFonts w:eastAsia="Times New Roman" w:cs="Times New Roman"/>
                <w:b/>
                <w:bCs/>
                <w:color w:val="000000"/>
                <w:sz w:val="18"/>
                <w:szCs w:val="18"/>
                <w:lang w:eastAsia="en-GB"/>
              </w:rPr>
              <w:t>Aktivitātes apraksts</w:t>
            </w:r>
          </w:p>
        </w:tc>
        <w:tc>
          <w:tcPr>
            <w:tcW w:w="705" w:type="pct"/>
            <w:shd w:val="clear" w:color="auto" w:fill="auto"/>
            <w:vAlign w:val="center"/>
            <w:hideMark/>
          </w:tcPr>
          <w:p w14:paraId="274C33A5" w14:textId="120A2F32" w:rsidR="00DF4EFF" w:rsidRPr="00EC04F9" w:rsidRDefault="00DF4EFF" w:rsidP="00E320DF">
            <w:pPr>
              <w:spacing w:after="0" w:line="240" w:lineRule="auto"/>
              <w:jc w:val="center"/>
              <w:rPr>
                <w:rFonts w:eastAsia="Times New Roman" w:cs="Times New Roman"/>
                <w:b/>
                <w:bCs/>
                <w:color w:val="000000"/>
                <w:sz w:val="18"/>
                <w:szCs w:val="18"/>
                <w:lang w:eastAsia="en-GB"/>
              </w:rPr>
            </w:pPr>
            <w:r w:rsidRPr="00EC04F9">
              <w:rPr>
                <w:rFonts w:eastAsia="Times New Roman" w:cs="Times New Roman"/>
                <w:b/>
                <w:bCs/>
                <w:color w:val="000000"/>
                <w:sz w:val="18"/>
                <w:szCs w:val="18"/>
                <w:lang w:eastAsia="en-GB"/>
              </w:rPr>
              <w:t>Budžets 202</w:t>
            </w:r>
            <w:r w:rsidR="00A36E17">
              <w:rPr>
                <w:rFonts w:eastAsia="Times New Roman" w:cs="Times New Roman"/>
                <w:b/>
                <w:bCs/>
                <w:color w:val="000000"/>
                <w:sz w:val="18"/>
                <w:szCs w:val="18"/>
                <w:lang w:eastAsia="en-GB"/>
              </w:rPr>
              <w:t>1</w:t>
            </w:r>
            <w:r w:rsidR="00977147">
              <w:rPr>
                <w:rFonts w:eastAsia="Times New Roman" w:cs="Times New Roman"/>
                <w:b/>
                <w:bCs/>
                <w:color w:val="000000"/>
                <w:sz w:val="18"/>
                <w:szCs w:val="18"/>
                <w:lang w:eastAsia="en-GB"/>
              </w:rPr>
              <w:t>. gadam</w:t>
            </w:r>
          </w:p>
        </w:tc>
        <w:tc>
          <w:tcPr>
            <w:tcW w:w="703" w:type="pct"/>
            <w:shd w:val="clear" w:color="auto" w:fill="auto"/>
            <w:vAlign w:val="center"/>
            <w:hideMark/>
          </w:tcPr>
          <w:p w14:paraId="31660CC5" w14:textId="006E0E22" w:rsidR="00DF4EFF" w:rsidRPr="00EC04F9" w:rsidRDefault="00DF4EFF" w:rsidP="00E320DF">
            <w:pPr>
              <w:spacing w:after="0" w:line="240" w:lineRule="auto"/>
              <w:jc w:val="center"/>
              <w:rPr>
                <w:rFonts w:eastAsia="Times New Roman" w:cs="Times New Roman"/>
                <w:b/>
                <w:bCs/>
                <w:color w:val="000000"/>
                <w:sz w:val="18"/>
                <w:szCs w:val="18"/>
                <w:lang w:eastAsia="en-GB"/>
              </w:rPr>
            </w:pPr>
            <w:r w:rsidRPr="00EC04F9">
              <w:rPr>
                <w:rFonts w:eastAsia="Times New Roman" w:cs="Times New Roman"/>
                <w:b/>
                <w:bCs/>
                <w:color w:val="000000"/>
                <w:sz w:val="18"/>
                <w:szCs w:val="18"/>
                <w:lang w:eastAsia="en-GB"/>
              </w:rPr>
              <w:t>EISI fina</w:t>
            </w:r>
            <w:r w:rsidR="009C5D18" w:rsidRPr="00EC04F9">
              <w:rPr>
                <w:rFonts w:eastAsia="Times New Roman" w:cs="Times New Roman"/>
                <w:b/>
                <w:bCs/>
                <w:color w:val="000000"/>
                <w:sz w:val="18"/>
                <w:szCs w:val="18"/>
                <w:lang w:eastAsia="en-GB"/>
              </w:rPr>
              <w:t>n</w:t>
            </w:r>
            <w:r w:rsidRPr="00EC04F9">
              <w:rPr>
                <w:rFonts w:eastAsia="Times New Roman" w:cs="Times New Roman"/>
                <w:b/>
                <w:bCs/>
                <w:color w:val="000000"/>
                <w:sz w:val="18"/>
                <w:szCs w:val="18"/>
                <w:lang w:eastAsia="en-GB"/>
              </w:rPr>
              <w:t>sējums</w:t>
            </w:r>
          </w:p>
        </w:tc>
        <w:tc>
          <w:tcPr>
            <w:tcW w:w="857" w:type="pct"/>
            <w:shd w:val="clear" w:color="auto" w:fill="auto"/>
            <w:noWrap/>
            <w:vAlign w:val="center"/>
            <w:hideMark/>
          </w:tcPr>
          <w:p w14:paraId="3304B483" w14:textId="2EAEE721" w:rsidR="00DF4EFF" w:rsidRPr="00EC04F9" w:rsidRDefault="00DF4EFF" w:rsidP="00863D93">
            <w:pPr>
              <w:spacing w:after="0" w:line="240" w:lineRule="auto"/>
              <w:jc w:val="center"/>
              <w:rPr>
                <w:rFonts w:eastAsia="Times New Roman" w:cs="Times New Roman"/>
                <w:b/>
                <w:bCs/>
                <w:color w:val="000000"/>
                <w:sz w:val="18"/>
                <w:szCs w:val="18"/>
                <w:lang w:eastAsia="en-GB"/>
              </w:rPr>
            </w:pPr>
            <w:r w:rsidRPr="00EC04F9">
              <w:rPr>
                <w:rFonts w:eastAsia="Times New Roman" w:cs="Times New Roman"/>
                <w:b/>
                <w:bCs/>
                <w:color w:val="000000"/>
                <w:sz w:val="18"/>
                <w:szCs w:val="18"/>
                <w:lang w:eastAsia="en-GB"/>
              </w:rPr>
              <w:t>Latvijas līdzfin</w:t>
            </w:r>
            <w:r w:rsidR="002E7C9B">
              <w:rPr>
                <w:rFonts w:eastAsia="Times New Roman" w:cs="Times New Roman"/>
                <w:b/>
                <w:bCs/>
                <w:color w:val="000000"/>
                <w:sz w:val="18"/>
                <w:szCs w:val="18"/>
                <w:lang w:eastAsia="en-GB"/>
              </w:rPr>
              <w:t>ansējums</w:t>
            </w:r>
          </w:p>
        </w:tc>
      </w:tr>
      <w:tr w:rsidR="002E7C9B" w:rsidRPr="00EC04F9" w14:paraId="65E19A5F" w14:textId="77777777" w:rsidTr="00251FB8">
        <w:trPr>
          <w:trHeight w:val="275"/>
          <w:tblHeader/>
        </w:trPr>
        <w:tc>
          <w:tcPr>
            <w:tcW w:w="605" w:type="pct"/>
            <w:shd w:val="clear" w:color="auto" w:fill="D9D9D9" w:themeFill="background1" w:themeFillShade="D9"/>
            <w:vAlign w:val="center"/>
          </w:tcPr>
          <w:p w14:paraId="344C6B73" w14:textId="58FE9596" w:rsidR="00796C23" w:rsidRPr="00EB468D" w:rsidRDefault="00796C23" w:rsidP="00E320DF">
            <w:pPr>
              <w:spacing w:after="0" w:line="240" w:lineRule="auto"/>
              <w:jc w:val="center"/>
              <w:rPr>
                <w:rFonts w:eastAsia="Times New Roman" w:cs="Times New Roman"/>
                <w:b/>
                <w:bCs/>
                <w:color w:val="000000"/>
                <w:sz w:val="18"/>
                <w:szCs w:val="18"/>
                <w:lang w:eastAsia="en-GB"/>
              </w:rPr>
            </w:pPr>
            <w:r w:rsidRPr="00EB468D">
              <w:rPr>
                <w:rFonts w:eastAsia="Times New Roman" w:cs="Times New Roman"/>
                <w:b/>
                <w:bCs/>
                <w:color w:val="000000"/>
                <w:sz w:val="18"/>
                <w:szCs w:val="18"/>
                <w:lang w:eastAsia="en-GB"/>
              </w:rPr>
              <w:t>CEF 1</w:t>
            </w:r>
            <w:r w:rsidR="00B749E0">
              <w:rPr>
                <w:rFonts w:eastAsia="Times New Roman" w:cs="Times New Roman"/>
                <w:b/>
                <w:bCs/>
                <w:color w:val="000000"/>
                <w:sz w:val="18"/>
                <w:szCs w:val="18"/>
                <w:lang w:eastAsia="en-GB"/>
              </w:rPr>
              <w:t>:</w:t>
            </w:r>
            <w:r w:rsidRPr="00EB468D">
              <w:rPr>
                <w:rFonts w:eastAsia="Times New Roman" w:cs="Times New Roman"/>
                <w:b/>
                <w:bCs/>
                <w:color w:val="000000"/>
                <w:sz w:val="18"/>
                <w:szCs w:val="18"/>
                <w:lang w:eastAsia="en-GB"/>
              </w:rPr>
              <w:t xml:space="preserve"> </w:t>
            </w:r>
          </w:p>
        </w:tc>
        <w:tc>
          <w:tcPr>
            <w:tcW w:w="2130" w:type="pct"/>
            <w:shd w:val="clear" w:color="auto" w:fill="D9D9D9" w:themeFill="background1" w:themeFillShade="D9"/>
            <w:vAlign w:val="center"/>
          </w:tcPr>
          <w:p w14:paraId="72C2FBE2" w14:textId="77777777" w:rsidR="00796C23" w:rsidRPr="00EB468D" w:rsidRDefault="00796C23" w:rsidP="00E320DF">
            <w:pPr>
              <w:spacing w:after="0" w:line="240" w:lineRule="auto"/>
              <w:jc w:val="center"/>
              <w:rPr>
                <w:rFonts w:eastAsia="Times New Roman" w:cs="Times New Roman"/>
                <w:b/>
                <w:bCs/>
                <w:color w:val="000000"/>
                <w:sz w:val="18"/>
                <w:szCs w:val="18"/>
                <w:lang w:eastAsia="en-GB"/>
              </w:rPr>
            </w:pPr>
          </w:p>
        </w:tc>
        <w:tc>
          <w:tcPr>
            <w:tcW w:w="705" w:type="pct"/>
            <w:shd w:val="clear" w:color="auto" w:fill="D9D9D9" w:themeFill="background1" w:themeFillShade="D9"/>
            <w:vAlign w:val="center"/>
          </w:tcPr>
          <w:p w14:paraId="3D45F687" w14:textId="77777777" w:rsidR="00796C23" w:rsidRPr="00EB468D" w:rsidRDefault="00796C23" w:rsidP="00E320DF">
            <w:pPr>
              <w:spacing w:after="0" w:line="240" w:lineRule="auto"/>
              <w:jc w:val="center"/>
              <w:rPr>
                <w:rFonts w:eastAsia="Times New Roman" w:cs="Times New Roman"/>
                <w:b/>
                <w:bCs/>
                <w:color w:val="000000"/>
                <w:sz w:val="18"/>
                <w:szCs w:val="18"/>
                <w:lang w:eastAsia="en-GB"/>
              </w:rPr>
            </w:pPr>
          </w:p>
        </w:tc>
        <w:tc>
          <w:tcPr>
            <w:tcW w:w="703" w:type="pct"/>
            <w:shd w:val="clear" w:color="auto" w:fill="D9D9D9" w:themeFill="background1" w:themeFillShade="D9"/>
            <w:vAlign w:val="center"/>
          </w:tcPr>
          <w:p w14:paraId="400F6266" w14:textId="77777777" w:rsidR="00796C23" w:rsidRPr="00EB468D" w:rsidRDefault="00796C23" w:rsidP="00E320DF">
            <w:pPr>
              <w:spacing w:after="0" w:line="240" w:lineRule="auto"/>
              <w:jc w:val="center"/>
              <w:rPr>
                <w:rFonts w:eastAsia="Times New Roman" w:cs="Times New Roman"/>
                <w:b/>
                <w:bCs/>
                <w:color w:val="000000"/>
                <w:sz w:val="18"/>
                <w:szCs w:val="18"/>
                <w:lang w:eastAsia="en-GB"/>
              </w:rPr>
            </w:pPr>
          </w:p>
        </w:tc>
        <w:tc>
          <w:tcPr>
            <w:tcW w:w="857" w:type="pct"/>
            <w:shd w:val="clear" w:color="auto" w:fill="D9D9D9" w:themeFill="background1" w:themeFillShade="D9"/>
            <w:noWrap/>
            <w:vAlign w:val="center"/>
          </w:tcPr>
          <w:p w14:paraId="293EB63A" w14:textId="77777777" w:rsidR="00796C23" w:rsidRPr="00EB468D" w:rsidRDefault="00796C23" w:rsidP="00E320DF">
            <w:pPr>
              <w:spacing w:after="0" w:line="240" w:lineRule="auto"/>
              <w:rPr>
                <w:rFonts w:eastAsia="Times New Roman" w:cs="Times New Roman"/>
                <w:b/>
                <w:bCs/>
                <w:color w:val="000000"/>
                <w:sz w:val="18"/>
                <w:szCs w:val="18"/>
                <w:lang w:eastAsia="en-GB"/>
              </w:rPr>
            </w:pPr>
          </w:p>
        </w:tc>
      </w:tr>
      <w:tr w:rsidR="002E7C9B" w:rsidRPr="00EC04F9" w14:paraId="6DEF3C73" w14:textId="77777777" w:rsidTr="00251FB8">
        <w:trPr>
          <w:trHeight w:val="300"/>
        </w:trPr>
        <w:tc>
          <w:tcPr>
            <w:tcW w:w="605" w:type="pct"/>
            <w:shd w:val="clear" w:color="auto" w:fill="auto"/>
            <w:vAlign w:val="center"/>
            <w:hideMark/>
          </w:tcPr>
          <w:p w14:paraId="472E262F" w14:textId="06E59F4E" w:rsidR="005B4B61" w:rsidRPr="00EC04F9" w:rsidRDefault="005B4B61" w:rsidP="005B4B61">
            <w:pPr>
              <w:spacing w:after="0" w:line="240" w:lineRule="auto"/>
              <w:jc w:val="center"/>
              <w:rPr>
                <w:rFonts w:eastAsia="Times New Roman" w:cs="Times New Roman"/>
                <w:sz w:val="18"/>
                <w:szCs w:val="18"/>
                <w:lang w:eastAsia="en-GB"/>
              </w:rPr>
            </w:pPr>
            <w:r w:rsidRPr="00EC04F9">
              <w:rPr>
                <w:rFonts w:cs="Times New Roman"/>
                <w:sz w:val="18"/>
                <w:szCs w:val="18"/>
              </w:rPr>
              <w:t>A 23 saistīts ar: A13nC</w:t>
            </w:r>
          </w:p>
        </w:tc>
        <w:tc>
          <w:tcPr>
            <w:tcW w:w="2130" w:type="pct"/>
            <w:shd w:val="clear" w:color="auto" w:fill="auto"/>
            <w:vAlign w:val="center"/>
            <w:hideMark/>
          </w:tcPr>
          <w:p w14:paraId="507BB037" w14:textId="21F9BBA9" w:rsidR="005B4B61" w:rsidRPr="00EC04F9" w:rsidRDefault="00B007D9" w:rsidP="00863D93">
            <w:pPr>
              <w:spacing w:after="0" w:line="240" w:lineRule="auto"/>
              <w:jc w:val="both"/>
              <w:rPr>
                <w:rFonts w:eastAsia="Times New Roman" w:cs="Times New Roman"/>
                <w:sz w:val="18"/>
                <w:szCs w:val="18"/>
                <w:lang w:eastAsia="en-GB"/>
              </w:rPr>
            </w:pPr>
            <w:r>
              <w:rPr>
                <w:rFonts w:eastAsia="Times New Roman" w:cs="Times New Roman"/>
                <w:sz w:val="18"/>
                <w:szCs w:val="18"/>
                <w:lang w:eastAsia="en-GB"/>
              </w:rPr>
              <w:t>PĪAP</w:t>
            </w:r>
            <w:r w:rsidR="005B4B61" w:rsidRPr="00EC04F9">
              <w:rPr>
                <w:rFonts w:eastAsia="Times New Roman" w:cs="Times New Roman"/>
                <w:sz w:val="18"/>
                <w:szCs w:val="18"/>
                <w:lang w:eastAsia="en-GB"/>
              </w:rPr>
              <w:t xml:space="preserve"> aktivitātes “Sliežu ceļa pamatlīnija caur Rīgu” ieviešanai</w:t>
            </w:r>
          </w:p>
        </w:tc>
        <w:tc>
          <w:tcPr>
            <w:tcW w:w="705" w:type="pct"/>
            <w:shd w:val="clear" w:color="auto" w:fill="auto"/>
            <w:noWrap/>
            <w:hideMark/>
          </w:tcPr>
          <w:p w14:paraId="34241156" w14:textId="31A5B3EA"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403 058</w:t>
            </w:r>
          </w:p>
        </w:tc>
        <w:tc>
          <w:tcPr>
            <w:tcW w:w="703" w:type="pct"/>
            <w:shd w:val="clear" w:color="auto" w:fill="auto"/>
            <w:noWrap/>
            <w:hideMark/>
          </w:tcPr>
          <w:p w14:paraId="66B9E489" w14:textId="717E7272"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342 599</w:t>
            </w:r>
          </w:p>
        </w:tc>
        <w:tc>
          <w:tcPr>
            <w:tcW w:w="857" w:type="pct"/>
            <w:shd w:val="clear" w:color="auto" w:fill="auto"/>
            <w:noWrap/>
            <w:hideMark/>
          </w:tcPr>
          <w:p w14:paraId="048142E0" w14:textId="7087C362"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60 459</w:t>
            </w:r>
          </w:p>
        </w:tc>
      </w:tr>
      <w:tr w:rsidR="002E7C9B" w:rsidRPr="00EC04F9" w14:paraId="3A844FC7" w14:textId="77777777" w:rsidTr="00251FB8">
        <w:trPr>
          <w:trHeight w:val="300"/>
        </w:trPr>
        <w:tc>
          <w:tcPr>
            <w:tcW w:w="605" w:type="pct"/>
            <w:shd w:val="clear" w:color="auto" w:fill="auto"/>
            <w:vAlign w:val="center"/>
            <w:hideMark/>
          </w:tcPr>
          <w:p w14:paraId="25EC9BB0" w14:textId="69E870B2" w:rsidR="005B4B61" w:rsidRPr="00EC04F9" w:rsidRDefault="005B4B61" w:rsidP="005B4B61">
            <w:pPr>
              <w:spacing w:after="0" w:line="240" w:lineRule="auto"/>
              <w:jc w:val="center"/>
              <w:rPr>
                <w:rFonts w:eastAsia="Times New Roman" w:cs="Times New Roman"/>
                <w:sz w:val="18"/>
                <w:szCs w:val="18"/>
                <w:lang w:eastAsia="en-GB"/>
              </w:rPr>
            </w:pPr>
            <w:r w:rsidRPr="00EC04F9">
              <w:rPr>
                <w:rFonts w:cs="Times New Roman"/>
                <w:sz w:val="18"/>
                <w:szCs w:val="18"/>
              </w:rPr>
              <w:t>A 23 saistīts ar A13nB</w:t>
            </w:r>
          </w:p>
        </w:tc>
        <w:tc>
          <w:tcPr>
            <w:tcW w:w="2130" w:type="pct"/>
            <w:shd w:val="clear" w:color="auto" w:fill="auto"/>
            <w:vAlign w:val="center"/>
            <w:hideMark/>
          </w:tcPr>
          <w:p w14:paraId="011D7F1D" w14:textId="49A94AA4" w:rsidR="005B4B61" w:rsidRPr="00EC04F9" w:rsidRDefault="00187678" w:rsidP="00863D93">
            <w:pPr>
              <w:spacing w:after="0" w:line="240" w:lineRule="auto"/>
              <w:jc w:val="both"/>
              <w:rPr>
                <w:rFonts w:eastAsia="Times New Roman" w:cs="Times New Roman"/>
                <w:sz w:val="18"/>
                <w:szCs w:val="18"/>
                <w:lang w:eastAsia="en-GB"/>
              </w:rPr>
            </w:pPr>
            <w:r>
              <w:rPr>
                <w:rFonts w:eastAsia="Times New Roman" w:cs="Times New Roman"/>
                <w:sz w:val="18"/>
                <w:szCs w:val="18"/>
                <w:lang w:eastAsia="en-GB"/>
              </w:rPr>
              <w:t xml:space="preserve">PĪAP </w:t>
            </w:r>
            <w:r w:rsidR="005B4B61" w:rsidRPr="00EC04F9">
              <w:rPr>
                <w:rFonts w:eastAsia="Times New Roman" w:cs="Times New Roman"/>
                <w:sz w:val="18"/>
                <w:szCs w:val="18"/>
                <w:lang w:eastAsia="en-GB"/>
              </w:rPr>
              <w:t>aktivitātes “Vangaži - Salaspils – Misa” ieviešanai</w:t>
            </w:r>
          </w:p>
        </w:tc>
        <w:tc>
          <w:tcPr>
            <w:tcW w:w="705" w:type="pct"/>
            <w:shd w:val="clear" w:color="auto" w:fill="auto"/>
            <w:noWrap/>
            <w:hideMark/>
          </w:tcPr>
          <w:p w14:paraId="63A23CA5" w14:textId="0BA7821C"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404 682</w:t>
            </w:r>
          </w:p>
        </w:tc>
        <w:tc>
          <w:tcPr>
            <w:tcW w:w="703" w:type="pct"/>
            <w:shd w:val="clear" w:color="auto" w:fill="auto"/>
            <w:noWrap/>
            <w:hideMark/>
          </w:tcPr>
          <w:p w14:paraId="61FD8039" w14:textId="422D7052"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343 980</w:t>
            </w:r>
          </w:p>
        </w:tc>
        <w:tc>
          <w:tcPr>
            <w:tcW w:w="857" w:type="pct"/>
            <w:shd w:val="clear" w:color="auto" w:fill="auto"/>
            <w:noWrap/>
            <w:hideMark/>
          </w:tcPr>
          <w:p w14:paraId="552D00CB" w14:textId="4087D124"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60 702</w:t>
            </w:r>
          </w:p>
        </w:tc>
      </w:tr>
      <w:tr w:rsidR="002E7C9B" w:rsidRPr="00EC04F9" w14:paraId="2232F947" w14:textId="77777777" w:rsidTr="00251FB8">
        <w:trPr>
          <w:trHeight w:val="300"/>
        </w:trPr>
        <w:tc>
          <w:tcPr>
            <w:tcW w:w="605" w:type="pct"/>
            <w:shd w:val="clear" w:color="auto" w:fill="auto"/>
            <w:vAlign w:val="center"/>
            <w:hideMark/>
          </w:tcPr>
          <w:p w14:paraId="5D612EC7" w14:textId="6342B361" w:rsidR="005B4B61" w:rsidRPr="00EC04F9" w:rsidRDefault="005B4B61" w:rsidP="005B4B61">
            <w:pPr>
              <w:spacing w:after="0" w:line="240" w:lineRule="auto"/>
              <w:jc w:val="center"/>
              <w:rPr>
                <w:rFonts w:eastAsia="Times New Roman" w:cs="Times New Roman"/>
                <w:sz w:val="18"/>
                <w:szCs w:val="18"/>
                <w:lang w:eastAsia="en-GB"/>
              </w:rPr>
            </w:pPr>
            <w:r w:rsidRPr="00EC04F9">
              <w:rPr>
                <w:rFonts w:cs="Times New Roman"/>
                <w:sz w:val="18"/>
                <w:szCs w:val="18"/>
              </w:rPr>
              <w:t>A 23 saistīts ar A13nA</w:t>
            </w:r>
          </w:p>
        </w:tc>
        <w:tc>
          <w:tcPr>
            <w:tcW w:w="2130" w:type="pct"/>
            <w:shd w:val="clear" w:color="auto" w:fill="auto"/>
            <w:vAlign w:val="center"/>
            <w:hideMark/>
          </w:tcPr>
          <w:p w14:paraId="744C631B" w14:textId="06D79252" w:rsidR="005B4B61" w:rsidRPr="00EC04F9" w:rsidRDefault="00187678" w:rsidP="00863D93">
            <w:pPr>
              <w:spacing w:after="0" w:line="240" w:lineRule="auto"/>
              <w:jc w:val="both"/>
              <w:rPr>
                <w:rFonts w:eastAsia="Times New Roman" w:cs="Times New Roman"/>
                <w:sz w:val="18"/>
                <w:szCs w:val="18"/>
                <w:lang w:eastAsia="en-GB"/>
              </w:rPr>
            </w:pPr>
            <w:r>
              <w:rPr>
                <w:rFonts w:eastAsia="Times New Roman" w:cs="Times New Roman"/>
                <w:sz w:val="18"/>
                <w:szCs w:val="18"/>
                <w:lang w:eastAsia="en-GB"/>
              </w:rPr>
              <w:t>PĪAP</w:t>
            </w:r>
            <w:r w:rsidR="005B4B61" w:rsidRPr="00EC04F9">
              <w:rPr>
                <w:rFonts w:eastAsia="Times New Roman" w:cs="Times New Roman"/>
                <w:sz w:val="18"/>
                <w:szCs w:val="18"/>
                <w:lang w:eastAsia="en-GB"/>
              </w:rPr>
              <w:t xml:space="preserve"> aktivitātes “Vangaži - LV/EE” ieviešanai</w:t>
            </w:r>
          </w:p>
        </w:tc>
        <w:tc>
          <w:tcPr>
            <w:tcW w:w="705" w:type="pct"/>
            <w:shd w:val="clear" w:color="auto" w:fill="auto"/>
            <w:noWrap/>
            <w:hideMark/>
          </w:tcPr>
          <w:p w14:paraId="3182EDCF" w14:textId="1C6E5142"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417 405</w:t>
            </w:r>
          </w:p>
        </w:tc>
        <w:tc>
          <w:tcPr>
            <w:tcW w:w="703" w:type="pct"/>
            <w:shd w:val="clear" w:color="auto" w:fill="auto"/>
            <w:noWrap/>
            <w:hideMark/>
          </w:tcPr>
          <w:p w14:paraId="06E9E05D" w14:textId="015E19D9"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354 794</w:t>
            </w:r>
          </w:p>
        </w:tc>
        <w:tc>
          <w:tcPr>
            <w:tcW w:w="857" w:type="pct"/>
            <w:shd w:val="clear" w:color="auto" w:fill="auto"/>
            <w:noWrap/>
            <w:hideMark/>
          </w:tcPr>
          <w:p w14:paraId="5551122C" w14:textId="6565C7C4"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62 611</w:t>
            </w:r>
          </w:p>
        </w:tc>
      </w:tr>
      <w:tr w:rsidR="002E7C9B" w:rsidRPr="00EC04F9" w14:paraId="203FFB55" w14:textId="77777777" w:rsidTr="00251FB8">
        <w:trPr>
          <w:trHeight w:val="300"/>
        </w:trPr>
        <w:tc>
          <w:tcPr>
            <w:tcW w:w="605" w:type="pct"/>
            <w:shd w:val="clear" w:color="auto" w:fill="auto"/>
            <w:vAlign w:val="center"/>
            <w:hideMark/>
          </w:tcPr>
          <w:p w14:paraId="2FD9FC43" w14:textId="19E1ADD8" w:rsidR="005B4B61" w:rsidRPr="00EC04F9" w:rsidRDefault="005B4B61" w:rsidP="005B4B61">
            <w:pPr>
              <w:spacing w:after="0" w:line="240" w:lineRule="auto"/>
              <w:jc w:val="center"/>
              <w:rPr>
                <w:rFonts w:eastAsia="Times New Roman" w:cs="Times New Roman"/>
                <w:sz w:val="18"/>
                <w:szCs w:val="18"/>
                <w:lang w:eastAsia="en-GB"/>
              </w:rPr>
            </w:pPr>
            <w:r w:rsidRPr="00EC04F9">
              <w:rPr>
                <w:rFonts w:cs="Times New Roman"/>
                <w:sz w:val="18"/>
                <w:szCs w:val="18"/>
              </w:rPr>
              <w:t>A 23 saistīts ar A13nD</w:t>
            </w:r>
          </w:p>
        </w:tc>
        <w:tc>
          <w:tcPr>
            <w:tcW w:w="2130" w:type="pct"/>
            <w:shd w:val="clear" w:color="auto" w:fill="auto"/>
            <w:vAlign w:val="center"/>
            <w:hideMark/>
          </w:tcPr>
          <w:p w14:paraId="58AF57D3" w14:textId="77CABA79" w:rsidR="005B4B61" w:rsidRPr="00EC04F9" w:rsidRDefault="00187678" w:rsidP="00863D93">
            <w:pPr>
              <w:spacing w:after="0" w:line="240" w:lineRule="auto"/>
              <w:jc w:val="both"/>
              <w:rPr>
                <w:rFonts w:eastAsia="Times New Roman" w:cs="Times New Roman"/>
                <w:sz w:val="18"/>
                <w:szCs w:val="18"/>
                <w:lang w:eastAsia="en-GB"/>
              </w:rPr>
            </w:pPr>
            <w:r>
              <w:rPr>
                <w:rFonts w:eastAsia="Times New Roman" w:cs="Times New Roman"/>
                <w:sz w:val="18"/>
                <w:szCs w:val="18"/>
                <w:lang w:eastAsia="en-GB"/>
              </w:rPr>
              <w:t>PĪAP</w:t>
            </w:r>
            <w:r w:rsidR="005B4B61" w:rsidRPr="00EC04F9">
              <w:rPr>
                <w:rFonts w:eastAsia="Times New Roman" w:cs="Times New Roman"/>
                <w:sz w:val="18"/>
                <w:szCs w:val="18"/>
                <w:lang w:eastAsia="en-GB"/>
              </w:rPr>
              <w:t xml:space="preserve"> aktivitātes “Misa - LV/LT” ieviešanai</w:t>
            </w:r>
          </w:p>
        </w:tc>
        <w:tc>
          <w:tcPr>
            <w:tcW w:w="705" w:type="pct"/>
            <w:shd w:val="clear" w:color="auto" w:fill="auto"/>
            <w:noWrap/>
            <w:hideMark/>
          </w:tcPr>
          <w:p w14:paraId="59C9306A" w14:textId="144296C4"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396 561</w:t>
            </w:r>
          </w:p>
        </w:tc>
        <w:tc>
          <w:tcPr>
            <w:tcW w:w="703" w:type="pct"/>
            <w:shd w:val="clear" w:color="auto" w:fill="auto"/>
            <w:noWrap/>
            <w:hideMark/>
          </w:tcPr>
          <w:p w14:paraId="16532887" w14:textId="32D39860"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337 077</w:t>
            </w:r>
          </w:p>
        </w:tc>
        <w:tc>
          <w:tcPr>
            <w:tcW w:w="857" w:type="pct"/>
            <w:shd w:val="clear" w:color="auto" w:fill="auto"/>
            <w:noWrap/>
            <w:hideMark/>
          </w:tcPr>
          <w:p w14:paraId="0F468A9A" w14:textId="05AB8987"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59 484</w:t>
            </w:r>
          </w:p>
        </w:tc>
      </w:tr>
      <w:tr w:rsidR="002E7C9B" w:rsidRPr="00EC04F9" w14:paraId="7D39B872" w14:textId="77777777" w:rsidTr="00251FB8">
        <w:trPr>
          <w:trHeight w:val="300"/>
        </w:trPr>
        <w:tc>
          <w:tcPr>
            <w:tcW w:w="605" w:type="pct"/>
            <w:shd w:val="clear" w:color="auto" w:fill="auto"/>
            <w:vAlign w:val="center"/>
            <w:hideMark/>
          </w:tcPr>
          <w:p w14:paraId="5199A6FF" w14:textId="20C7B7DE" w:rsidR="005B4B61" w:rsidRPr="00EC04F9" w:rsidRDefault="005B4B61" w:rsidP="005B4B61">
            <w:pPr>
              <w:spacing w:after="0" w:line="240" w:lineRule="auto"/>
              <w:jc w:val="center"/>
              <w:rPr>
                <w:rFonts w:eastAsia="Times New Roman" w:cs="Times New Roman"/>
                <w:sz w:val="18"/>
                <w:szCs w:val="18"/>
                <w:lang w:eastAsia="en-GB"/>
              </w:rPr>
            </w:pPr>
            <w:r w:rsidRPr="00EC04F9">
              <w:rPr>
                <w:rFonts w:cs="Times New Roman"/>
                <w:sz w:val="18"/>
                <w:szCs w:val="18"/>
              </w:rPr>
              <w:t>A 23 saistīts ar A25nB</w:t>
            </w:r>
          </w:p>
        </w:tc>
        <w:tc>
          <w:tcPr>
            <w:tcW w:w="2130" w:type="pct"/>
            <w:shd w:val="clear" w:color="auto" w:fill="auto"/>
            <w:vAlign w:val="center"/>
            <w:hideMark/>
          </w:tcPr>
          <w:p w14:paraId="0EA86A8B" w14:textId="703CD0F5" w:rsidR="005B4B61" w:rsidRPr="00EC04F9" w:rsidRDefault="00187678" w:rsidP="00863D93">
            <w:pPr>
              <w:spacing w:after="0" w:line="240" w:lineRule="auto"/>
              <w:jc w:val="both"/>
              <w:rPr>
                <w:rFonts w:eastAsia="Times New Roman" w:cs="Times New Roman"/>
                <w:sz w:val="18"/>
                <w:szCs w:val="18"/>
                <w:lang w:eastAsia="en-GB"/>
              </w:rPr>
            </w:pPr>
            <w:r>
              <w:rPr>
                <w:rFonts w:eastAsia="Times New Roman" w:cs="Times New Roman"/>
                <w:sz w:val="18"/>
                <w:szCs w:val="18"/>
                <w:lang w:eastAsia="en-GB"/>
              </w:rPr>
              <w:t>PĪAP</w:t>
            </w:r>
            <w:r w:rsidR="005B4B61" w:rsidRPr="00EC04F9">
              <w:rPr>
                <w:rFonts w:eastAsia="Times New Roman" w:cs="Times New Roman"/>
                <w:sz w:val="18"/>
                <w:szCs w:val="18"/>
                <w:lang w:eastAsia="en-GB"/>
              </w:rPr>
              <w:t xml:space="preserve"> aktivitātes “Tehniskais novērtējums” ieviešanai</w:t>
            </w:r>
          </w:p>
        </w:tc>
        <w:tc>
          <w:tcPr>
            <w:tcW w:w="705" w:type="pct"/>
            <w:shd w:val="clear" w:color="auto" w:fill="auto"/>
            <w:noWrap/>
            <w:hideMark/>
          </w:tcPr>
          <w:p w14:paraId="6E0C0B2B" w14:textId="0EA3FBC9"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119 968</w:t>
            </w:r>
          </w:p>
        </w:tc>
        <w:tc>
          <w:tcPr>
            <w:tcW w:w="703" w:type="pct"/>
            <w:shd w:val="clear" w:color="auto" w:fill="auto"/>
            <w:noWrap/>
            <w:hideMark/>
          </w:tcPr>
          <w:p w14:paraId="5F15650F" w14:textId="2A0B89C0"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101 973</w:t>
            </w:r>
          </w:p>
        </w:tc>
        <w:tc>
          <w:tcPr>
            <w:tcW w:w="857" w:type="pct"/>
            <w:shd w:val="clear" w:color="auto" w:fill="auto"/>
            <w:noWrap/>
            <w:hideMark/>
          </w:tcPr>
          <w:p w14:paraId="52D2D4C7" w14:textId="601C1F8F"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17 995</w:t>
            </w:r>
          </w:p>
        </w:tc>
      </w:tr>
      <w:tr w:rsidR="002E7C9B" w:rsidRPr="00EC04F9" w14:paraId="43DB0414" w14:textId="77777777" w:rsidTr="00251FB8">
        <w:trPr>
          <w:trHeight w:val="300"/>
        </w:trPr>
        <w:tc>
          <w:tcPr>
            <w:tcW w:w="605" w:type="pct"/>
            <w:shd w:val="clear" w:color="auto" w:fill="auto"/>
            <w:vAlign w:val="center"/>
            <w:hideMark/>
          </w:tcPr>
          <w:p w14:paraId="2A65EBAB" w14:textId="31F398A7" w:rsidR="005B4B61" w:rsidRPr="00EC04F9" w:rsidRDefault="005B4B61" w:rsidP="005B4B61">
            <w:pPr>
              <w:spacing w:after="0" w:line="240" w:lineRule="auto"/>
              <w:jc w:val="center"/>
              <w:rPr>
                <w:rFonts w:eastAsia="Times New Roman" w:cs="Times New Roman"/>
                <w:sz w:val="18"/>
                <w:szCs w:val="18"/>
                <w:lang w:eastAsia="en-GB"/>
              </w:rPr>
            </w:pPr>
            <w:r w:rsidRPr="00EC04F9">
              <w:rPr>
                <w:rFonts w:cs="Times New Roman"/>
                <w:sz w:val="18"/>
                <w:szCs w:val="18"/>
              </w:rPr>
              <w:t>A 23 saistīts ar A26nB</w:t>
            </w:r>
          </w:p>
        </w:tc>
        <w:tc>
          <w:tcPr>
            <w:tcW w:w="2130" w:type="pct"/>
            <w:shd w:val="clear" w:color="000000" w:fill="FFFFFF"/>
            <w:vAlign w:val="center"/>
            <w:hideMark/>
          </w:tcPr>
          <w:p w14:paraId="230EDB83" w14:textId="0B1C2D40" w:rsidR="005B4B61" w:rsidRPr="00EC04F9" w:rsidRDefault="00187678" w:rsidP="00863D93">
            <w:pPr>
              <w:spacing w:after="0" w:line="240" w:lineRule="auto"/>
              <w:jc w:val="both"/>
              <w:rPr>
                <w:rFonts w:eastAsia="Times New Roman" w:cs="Times New Roman"/>
                <w:sz w:val="18"/>
                <w:szCs w:val="18"/>
                <w:lang w:eastAsia="en-GB"/>
              </w:rPr>
            </w:pPr>
            <w:r>
              <w:rPr>
                <w:rFonts w:eastAsia="Times New Roman" w:cs="Times New Roman"/>
                <w:sz w:val="18"/>
                <w:szCs w:val="18"/>
                <w:lang w:eastAsia="en-GB"/>
              </w:rPr>
              <w:t>PĪAP</w:t>
            </w:r>
            <w:r w:rsidR="005B4B61" w:rsidRPr="00EC04F9">
              <w:rPr>
                <w:rFonts w:eastAsia="Times New Roman" w:cs="Times New Roman"/>
                <w:sz w:val="18"/>
                <w:szCs w:val="18"/>
                <w:lang w:eastAsia="en-GB"/>
              </w:rPr>
              <w:t xml:space="preserve"> aktivitātes “Būvniecības uzraudzība no pasūtītāja puses” ieviešanai</w:t>
            </w:r>
          </w:p>
        </w:tc>
        <w:tc>
          <w:tcPr>
            <w:tcW w:w="705" w:type="pct"/>
            <w:shd w:val="clear" w:color="auto" w:fill="auto"/>
            <w:noWrap/>
            <w:hideMark/>
          </w:tcPr>
          <w:p w14:paraId="0C07E2A5" w14:textId="5D7B86E0"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114 255</w:t>
            </w:r>
          </w:p>
        </w:tc>
        <w:tc>
          <w:tcPr>
            <w:tcW w:w="703" w:type="pct"/>
            <w:shd w:val="clear" w:color="auto" w:fill="auto"/>
            <w:noWrap/>
            <w:hideMark/>
          </w:tcPr>
          <w:p w14:paraId="258E944F" w14:textId="7250928B"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97 117</w:t>
            </w:r>
          </w:p>
        </w:tc>
        <w:tc>
          <w:tcPr>
            <w:tcW w:w="857" w:type="pct"/>
            <w:shd w:val="clear" w:color="auto" w:fill="auto"/>
            <w:noWrap/>
            <w:hideMark/>
          </w:tcPr>
          <w:p w14:paraId="69DC4F4C" w14:textId="26AB8E23"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17 138</w:t>
            </w:r>
          </w:p>
        </w:tc>
      </w:tr>
      <w:tr w:rsidR="002E7C9B" w:rsidRPr="00EC04F9" w14:paraId="368D9BF2" w14:textId="77777777" w:rsidTr="00251FB8">
        <w:trPr>
          <w:trHeight w:val="300"/>
        </w:trPr>
        <w:tc>
          <w:tcPr>
            <w:tcW w:w="605" w:type="pct"/>
            <w:shd w:val="clear" w:color="auto" w:fill="auto"/>
            <w:vAlign w:val="center"/>
            <w:hideMark/>
          </w:tcPr>
          <w:p w14:paraId="44385B91" w14:textId="1B24A1C9" w:rsidR="005B4B61" w:rsidRPr="00EC04F9" w:rsidRDefault="005B4B61" w:rsidP="005B4B61">
            <w:pPr>
              <w:spacing w:after="0" w:line="240" w:lineRule="auto"/>
              <w:jc w:val="center"/>
              <w:rPr>
                <w:rFonts w:eastAsia="Times New Roman" w:cs="Times New Roman"/>
                <w:sz w:val="18"/>
                <w:szCs w:val="18"/>
                <w:lang w:eastAsia="en-GB"/>
              </w:rPr>
            </w:pPr>
            <w:r w:rsidRPr="00EC04F9">
              <w:rPr>
                <w:rFonts w:cs="Times New Roman"/>
                <w:sz w:val="18"/>
                <w:szCs w:val="18"/>
              </w:rPr>
              <w:t>A 23 saistīts ar A25nE</w:t>
            </w:r>
          </w:p>
        </w:tc>
        <w:tc>
          <w:tcPr>
            <w:tcW w:w="2130" w:type="pct"/>
            <w:shd w:val="clear" w:color="000000" w:fill="FFFFFF"/>
            <w:vAlign w:val="center"/>
            <w:hideMark/>
          </w:tcPr>
          <w:p w14:paraId="411D9D85" w14:textId="1E78AD22" w:rsidR="005B4B61" w:rsidRPr="00EC04F9" w:rsidRDefault="00187678" w:rsidP="00863D93">
            <w:pPr>
              <w:spacing w:after="0" w:line="240" w:lineRule="auto"/>
              <w:jc w:val="both"/>
              <w:rPr>
                <w:rFonts w:eastAsia="Times New Roman" w:cs="Times New Roman"/>
                <w:sz w:val="18"/>
                <w:szCs w:val="18"/>
                <w:lang w:eastAsia="en-GB"/>
              </w:rPr>
            </w:pPr>
            <w:r>
              <w:rPr>
                <w:rFonts w:eastAsia="Times New Roman" w:cs="Times New Roman"/>
                <w:sz w:val="18"/>
                <w:szCs w:val="18"/>
                <w:lang w:eastAsia="en-GB"/>
              </w:rPr>
              <w:t>PĪAP</w:t>
            </w:r>
            <w:r w:rsidR="005B4B61" w:rsidRPr="00EC04F9">
              <w:rPr>
                <w:rFonts w:eastAsia="Times New Roman" w:cs="Times New Roman"/>
                <w:sz w:val="18"/>
                <w:szCs w:val="18"/>
                <w:lang w:eastAsia="en-GB"/>
              </w:rPr>
              <w:t xml:space="preserve"> aktivitātes “Ietekmes uz vidi novērtējums” ieviešanai</w:t>
            </w:r>
          </w:p>
        </w:tc>
        <w:tc>
          <w:tcPr>
            <w:tcW w:w="705" w:type="pct"/>
            <w:shd w:val="clear" w:color="auto" w:fill="auto"/>
            <w:noWrap/>
            <w:hideMark/>
          </w:tcPr>
          <w:p w14:paraId="2830DAF9" w14:textId="2E2C9472"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84 879</w:t>
            </w:r>
          </w:p>
        </w:tc>
        <w:tc>
          <w:tcPr>
            <w:tcW w:w="703" w:type="pct"/>
            <w:shd w:val="clear" w:color="auto" w:fill="auto"/>
            <w:noWrap/>
            <w:hideMark/>
          </w:tcPr>
          <w:p w14:paraId="754D4C42" w14:textId="79E5F69D"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72 147</w:t>
            </w:r>
          </w:p>
        </w:tc>
        <w:tc>
          <w:tcPr>
            <w:tcW w:w="857" w:type="pct"/>
            <w:shd w:val="clear" w:color="auto" w:fill="auto"/>
            <w:noWrap/>
            <w:hideMark/>
          </w:tcPr>
          <w:p w14:paraId="31737CF5" w14:textId="68AB3140"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12 732</w:t>
            </w:r>
          </w:p>
        </w:tc>
      </w:tr>
      <w:tr w:rsidR="002E7C9B" w:rsidRPr="00EC04F9" w14:paraId="69A227B0" w14:textId="77777777" w:rsidTr="00251FB8">
        <w:trPr>
          <w:trHeight w:val="285"/>
        </w:trPr>
        <w:tc>
          <w:tcPr>
            <w:tcW w:w="605" w:type="pct"/>
            <w:shd w:val="clear" w:color="auto" w:fill="auto"/>
            <w:noWrap/>
            <w:vAlign w:val="center"/>
            <w:hideMark/>
          </w:tcPr>
          <w:p w14:paraId="71A45DB1" w14:textId="0A8D5B64" w:rsidR="005B4B61" w:rsidRPr="00EC04F9" w:rsidRDefault="005B4B61" w:rsidP="005B4B61">
            <w:pPr>
              <w:spacing w:after="0" w:line="240" w:lineRule="auto"/>
              <w:jc w:val="center"/>
              <w:rPr>
                <w:rFonts w:eastAsia="Times New Roman" w:cs="Times New Roman"/>
                <w:sz w:val="18"/>
                <w:szCs w:val="18"/>
                <w:lang w:eastAsia="en-GB"/>
              </w:rPr>
            </w:pPr>
            <w:r w:rsidRPr="00EC04F9">
              <w:rPr>
                <w:rFonts w:cs="Times New Roman"/>
                <w:sz w:val="18"/>
                <w:szCs w:val="18"/>
              </w:rPr>
              <w:t>A 23 saistīts ar A13nH</w:t>
            </w:r>
          </w:p>
        </w:tc>
        <w:tc>
          <w:tcPr>
            <w:tcW w:w="2130" w:type="pct"/>
            <w:shd w:val="clear" w:color="000000" w:fill="FFFFFF"/>
            <w:vAlign w:val="center"/>
            <w:hideMark/>
          </w:tcPr>
          <w:p w14:paraId="49AB33C8" w14:textId="1946032F" w:rsidR="005B4B61" w:rsidRPr="00EC04F9" w:rsidRDefault="00187678" w:rsidP="00863D93">
            <w:pPr>
              <w:spacing w:after="0" w:line="240" w:lineRule="auto"/>
              <w:jc w:val="both"/>
              <w:rPr>
                <w:rFonts w:eastAsia="Times New Roman" w:cs="Times New Roman"/>
                <w:sz w:val="18"/>
                <w:szCs w:val="18"/>
                <w:lang w:eastAsia="en-GB"/>
              </w:rPr>
            </w:pPr>
            <w:r>
              <w:rPr>
                <w:rFonts w:eastAsia="Times New Roman" w:cs="Times New Roman"/>
                <w:sz w:val="18"/>
                <w:szCs w:val="18"/>
                <w:lang w:eastAsia="en-GB"/>
              </w:rPr>
              <w:t>PĪAP</w:t>
            </w:r>
            <w:r w:rsidR="005B4B61" w:rsidRPr="00EC04F9">
              <w:rPr>
                <w:rFonts w:eastAsia="Times New Roman" w:cs="Times New Roman"/>
                <w:sz w:val="18"/>
                <w:szCs w:val="18"/>
                <w:lang w:eastAsia="en-GB"/>
              </w:rPr>
              <w:t xml:space="preserve"> aktivitātes “Būvniecības uzraudzība no pasūtītāja puses (Latvija)” ieviešanai</w:t>
            </w:r>
          </w:p>
        </w:tc>
        <w:tc>
          <w:tcPr>
            <w:tcW w:w="705" w:type="pct"/>
            <w:shd w:val="clear" w:color="auto" w:fill="auto"/>
            <w:noWrap/>
            <w:hideMark/>
          </w:tcPr>
          <w:p w14:paraId="47EE4976" w14:textId="2DF4E955"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 xml:space="preserve">45 822 </w:t>
            </w:r>
          </w:p>
        </w:tc>
        <w:tc>
          <w:tcPr>
            <w:tcW w:w="703" w:type="pct"/>
            <w:shd w:val="clear" w:color="auto" w:fill="auto"/>
            <w:noWrap/>
            <w:hideMark/>
          </w:tcPr>
          <w:p w14:paraId="1B850A7D" w14:textId="7A8984B6"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38 949</w:t>
            </w:r>
          </w:p>
        </w:tc>
        <w:tc>
          <w:tcPr>
            <w:tcW w:w="857" w:type="pct"/>
            <w:shd w:val="clear" w:color="auto" w:fill="auto"/>
            <w:noWrap/>
            <w:hideMark/>
          </w:tcPr>
          <w:p w14:paraId="59F00FFC" w14:textId="2D207B3A"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6 873</w:t>
            </w:r>
          </w:p>
        </w:tc>
      </w:tr>
      <w:tr w:rsidR="002E7C9B" w:rsidRPr="00EC04F9" w14:paraId="32A13AC2" w14:textId="77777777" w:rsidTr="00251FB8">
        <w:trPr>
          <w:trHeight w:val="285"/>
        </w:trPr>
        <w:tc>
          <w:tcPr>
            <w:tcW w:w="605" w:type="pct"/>
            <w:shd w:val="clear" w:color="auto" w:fill="auto"/>
            <w:noWrap/>
            <w:vAlign w:val="center"/>
          </w:tcPr>
          <w:p w14:paraId="581B314B" w14:textId="54186480" w:rsidR="005B4B61" w:rsidRPr="00EC04F9" w:rsidRDefault="005B4B61" w:rsidP="00863D93">
            <w:pPr>
              <w:spacing w:after="0"/>
              <w:jc w:val="center"/>
              <w:outlineLvl w:val="0"/>
              <w:rPr>
                <w:rFonts w:cs="Times New Roman"/>
                <w:sz w:val="18"/>
                <w:szCs w:val="18"/>
              </w:rPr>
            </w:pPr>
            <w:r w:rsidRPr="00EC04F9">
              <w:rPr>
                <w:rFonts w:cs="Times New Roman"/>
                <w:sz w:val="18"/>
                <w:szCs w:val="18"/>
              </w:rPr>
              <w:t>A 23 saistīts ar A13nI</w:t>
            </w:r>
          </w:p>
        </w:tc>
        <w:tc>
          <w:tcPr>
            <w:tcW w:w="2130" w:type="pct"/>
            <w:shd w:val="clear" w:color="000000" w:fill="FFFFFF"/>
            <w:vAlign w:val="center"/>
          </w:tcPr>
          <w:p w14:paraId="263EF0E6" w14:textId="5A0604BA" w:rsidR="005B4B61" w:rsidRPr="00EC04F9" w:rsidRDefault="00187678" w:rsidP="00863D93">
            <w:pPr>
              <w:spacing w:after="0" w:line="240" w:lineRule="auto"/>
              <w:jc w:val="both"/>
              <w:rPr>
                <w:rFonts w:eastAsia="Times New Roman" w:cs="Times New Roman"/>
                <w:sz w:val="18"/>
                <w:szCs w:val="18"/>
                <w:lang w:eastAsia="en-GB"/>
              </w:rPr>
            </w:pPr>
            <w:r>
              <w:rPr>
                <w:rFonts w:eastAsia="Times New Roman" w:cs="Times New Roman"/>
                <w:sz w:val="18"/>
                <w:szCs w:val="18"/>
                <w:lang w:eastAsia="en-GB"/>
              </w:rPr>
              <w:t>PĪAP</w:t>
            </w:r>
            <w:r w:rsidR="005B4B61" w:rsidRPr="00EC04F9">
              <w:rPr>
                <w:rFonts w:eastAsia="Times New Roman" w:cs="Times New Roman"/>
                <w:sz w:val="18"/>
                <w:szCs w:val="18"/>
                <w:lang w:eastAsia="en-GB"/>
              </w:rPr>
              <w:t xml:space="preserve"> aktivitātes “Detalizēti tehniskais proje</w:t>
            </w:r>
            <w:r w:rsidR="002E7C9B">
              <w:rPr>
                <w:rFonts w:eastAsia="Times New Roman" w:cs="Times New Roman"/>
                <w:sz w:val="18"/>
                <w:szCs w:val="18"/>
                <w:lang w:eastAsia="en-GB"/>
              </w:rPr>
              <w:t>k</w:t>
            </w:r>
            <w:r w:rsidR="005B4B61" w:rsidRPr="00EC04F9">
              <w:rPr>
                <w:rFonts w:eastAsia="Times New Roman" w:cs="Times New Roman"/>
                <w:sz w:val="18"/>
                <w:szCs w:val="18"/>
                <w:lang w:eastAsia="en-GB"/>
              </w:rPr>
              <w:t>ts tiltam pāri Daugavai”</w:t>
            </w:r>
          </w:p>
        </w:tc>
        <w:tc>
          <w:tcPr>
            <w:tcW w:w="705" w:type="pct"/>
            <w:shd w:val="clear" w:color="auto" w:fill="auto"/>
            <w:noWrap/>
          </w:tcPr>
          <w:p w14:paraId="57AC7B8C" w14:textId="0A722DE5"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 xml:space="preserve"> 57 942 </w:t>
            </w:r>
          </w:p>
        </w:tc>
        <w:tc>
          <w:tcPr>
            <w:tcW w:w="703" w:type="pct"/>
            <w:shd w:val="clear" w:color="auto" w:fill="auto"/>
            <w:noWrap/>
          </w:tcPr>
          <w:p w14:paraId="0F0C9B74" w14:textId="2072622A"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49 25</w:t>
            </w:r>
            <w:r w:rsidR="000D0A85">
              <w:rPr>
                <w:rFonts w:cs="Times New Roman"/>
                <w:sz w:val="18"/>
                <w:szCs w:val="18"/>
              </w:rPr>
              <w:t>2</w:t>
            </w:r>
          </w:p>
        </w:tc>
        <w:tc>
          <w:tcPr>
            <w:tcW w:w="857" w:type="pct"/>
            <w:shd w:val="clear" w:color="auto" w:fill="auto"/>
            <w:noWrap/>
          </w:tcPr>
          <w:p w14:paraId="71B472B3" w14:textId="4D9E6DF3" w:rsidR="005B4B61" w:rsidRPr="00EC04F9" w:rsidRDefault="005B4B61" w:rsidP="005B4B61">
            <w:pPr>
              <w:spacing w:after="0" w:line="240" w:lineRule="auto"/>
              <w:jc w:val="center"/>
              <w:rPr>
                <w:rFonts w:eastAsia="Times New Roman" w:cs="Times New Roman"/>
                <w:color w:val="000000"/>
                <w:sz w:val="18"/>
                <w:szCs w:val="18"/>
                <w:lang w:eastAsia="en-GB"/>
              </w:rPr>
            </w:pPr>
            <w:r w:rsidRPr="00EC04F9">
              <w:rPr>
                <w:rFonts w:cs="Times New Roman"/>
                <w:sz w:val="18"/>
                <w:szCs w:val="18"/>
              </w:rPr>
              <w:t>8 69</w:t>
            </w:r>
            <w:r w:rsidR="000D0A85">
              <w:rPr>
                <w:rFonts w:cs="Times New Roman"/>
                <w:sz w:val="18"/>
                <w:szCs w:val="18"/>
              </w:rPr>
              <w:t>2</w:t>
            </w:r>
          </w:p>
        </w:tc>
      </w:tr>
      <w:tr w:rsidR="002E7C9B" w:rsidRPr="00EC04F9" w14:paraId="179B81F4" w14:textId="77777777" w:rsidTr="00251FB8">
        <w:trPr>
          <w:trHeight w:val="360"/>
        </w:trPr>
        <w:tc>
          <w:tcPr>
            <w:tcW w:w="605" w:type="pct"/>
            <w:shd w:val="clear" w:color="000000" w:fill="D0CECE"/>
            <w:noWrap/>
            <w:vAlign w:val="center"/>
            <w:hideMark/>
          </w:tcPr>
          <w:p w14:paraId="0CD96F6B" w14:textId="77777777" w:rsidR="005B4B61" w:rsidRPr="00EC04F9" w:rsidRDefault="005B4B61" w:rsidP="00863D93">
            <w:pPr>
              <w:spacing w:after="0" w:line="240" w:lineRule="auto"/>
              <w:jc w:val="center"/>
              <w:rPr>
                <w:rFonts w:eastAsia="Times New Roman" w:cs="Times New Roman"/>
                <w:b/>
                <w:bCs/>
                <w:color w:val="000000"/>
                <w:sz w:val="18"/>
                <w:szCs w:val="18"/>
                <w:lang w:eastAsia="en-GB"/>
              </w:rPr>
            </w:pPr>
            <w:r w:rsidRPr="00EC04F9">
              <w:rPr>
                <w:rFonts w:eastAsia="Times New Roman" w:cs="Times New Roman"/>
                <w:b/>
                <w:bCs/>
                <w:color w:val="000000"/>
                <w:sz w:val="18"/>
                <w:szCs w:val="18"/>
                <w:lang w:eastAsia="en-GB"/>
              </w:rPr>
              <w:t>CEF 1 Kopā</w:t>
            </w:r>
          </w:p>
        </w:tc>
        <w:tc>
          <w:tcPr>
            <w:tcW w:w="2130" w:type="pct"/>
            <w:shd w:val="clear" w:color="000000" w:fill="D0CECE"/>
            <w:noWrap/>
            <w:vAlign w:val="center"/>
            <w:hideMark/>
          </w:tcPr>
          <w:p w14:paraId="0C94259B" w14:textId="77777777" w:rsidR="005B4B61" w:rsidRPr="00EC04F9" w:rsidRDefault="005B4B61" w:rsidP="005B4B61">
            <w:pPr>
              <w:spacing w:after="0" w:line="240" w:lineRule="auto"/>
              <w:rPr>
                <w:rFonts w:eastAsia="Times New Roman" w:cs="Times New Roman"/>
                <w:b/>
                <w:bCs/>
                <w:color w:val="000000"/>
                <w:sz w:val="18"/>
                <w:szCs w:val="18"/>
                <w:lang w:eastAsia="en-GB"/>
              </w:rPr>
            </w:pPr>
            <w:r w:rsidRPr="00EC04F9">
              <w:rPr>
                <w:rFonts w:eastAsia="Times New Roman" w:cs="Times New Roman"/>
                <w:b/>
                <w:bCs/>
                <w:color w:val="000000"/>
                <w:sz w:val="18"/>
                <w:szCs w:val="18"/>
                <w:lang w:eastAsia="en-GB"/>
              </w:rPr>
              <w:t> </w:t>
            </w:r>
          </w:p>
        </w:tc>
        <w:tc>
          <w:tcPr>
            <w:tcW w:w="705" w:type="pct"/>
            <w:shd w:val="clear" w:color="000000" w:fill="D0CECE"/>
            <w:noWrap/>
            <w:hideMark/>
          </w:tcPr>
          <w:p w14:paraId="2A735499" w14:textId="08CE83D9" w:rsidR="005B4B61" w:rsidRPr="00EC04F9" w:rsidRDefault="005B4B61" w:rsidP="005B4B61">
            <w:pPr>
              <w:spacing w:after="0" w:line="240" w:lineRule="auto"/>
              <w:jc w:val="center"/>
              <w:rPr>
                <w:rFonts w:eastAsia="Times New Roman" w:cs="Times New Roman"/>
                <w:b/>
                <w:bCs/>
                <w:color w:val="000000"/>
                <w:sz w:val="18"/>
                <w:szCs w:val="18"/>
                <w:lang w:eastAsia="en-GB"/>
              </w:rPr>
            </w:pPr>
            <w:r w:rsidRPr="00EC04F9">
              <w:rPr>
                <w:rFonts w:cs="Times New Roman"/>
                <w:sz w:val="18"/>
                <w:szCs w:val="18"/>
              </w:rPr>
              <w:t>2 044 572</w:t>
            </w:r>
          </w:p>
        </w:tc>
        <w:tc>
          <w:tcPr>
            <w:tcW w:w="703" w:type="pct"/>
            <w:shd w:val="clear" w:color="000000" w:fill="D0CECE"/>
            <w:noWrap/>
            <w:hideMark/>
          </w:tcPr>
          <w:p w14:paraId="25812848" w14:textId="4E5B9F40" w:rsidR="005B4B61" w:rsidRPr="00EC04F9" w:rsidRDefault="005B4B61" w:rsidP="005B4B61">
            <w:pPr>
              <w:spacing w:after="0" w:line="240" w:lineRule="auto"/>
              <w:jc w:val="center"/>
              <w:rPr>
                <w:rFonts w:eastAsia="Times New Roman" w:cs="Times New Roman"/>
                <w:b/>
                <w:bCs/>
                <w:color w:val="000000"/>
                <w:sz w:val="18"/>
                <w:szCs w:val="18"/>
                <w:lang w:eastAsia="en-GB"/>
              </w:rPr>
            </w:pPr>
            <w:r w:rsidRPr="00EC04F9">
              <w:rPr>
                <w:rFonts w:cs="Times New Roman"/>
                <w:sz w:val="18"/>
                <w:szCs w:val="18"/>
              </w:rPr>
              <w:t>1 737 886</w:t>
            </w:r>
          </w:p>
        </w:tc>
        <w:tc>
          <w:tcPr>
            <w:tcW w:w="857" w:type="pct"/>
            <w:shd w:val="clear" w:color="000000" w:fill="D0CECE"/>
            <w:noWrap/>
            <w:hideMark/>
          </w:tcPr>
          <w:p w14:paraId="66F31C8F" w14:textId="2BF93C2F" w:rsidR="005B4B61" w:rsidRPr="00EC04F9" w:rsidRDefault="005B4B61" w:rsidP="005B4B61">
            <w:pPr>
              <w:spacing w:after="0" w:line="240" w:lineRule="auto"/>
              <w:jc w:val="center"/>
              <w:rPr>
                <w:rFonts w:eastAsia="Times New Roman" w:cs="Times New Roman"/>
                <w:b/>
                <w:bCs/>
                <w:color w:val="000000"/>
                <w:sz w:val="18"/>
                <w:szCs w:val="18"/>
                <w:lang w:eastAsia="en-GB"/>
              </w:rPr>
            </w:pPr>
            <w:r w:rsidRPr="00EC04F9">
              <w:rPr>
                <w:rFonts w:cs="Times New Roman"/>
                <w:sz w:val="18"/>
                <w:szCs w:val="18"/>
              </w:rPr>
              <w:t xml:space="preserve">306 686 </w:t>
            </w:r>
          </w:p>
        </w:tc>
      </w:tr>
      <w:tr w:rsidR="002E7C9B" w:rsidRPr="00EC04F9" w14:paraId="7D64171C" w14:textId="77777777" w:rsidTr="00251FB8">
        <w:trPr>
          <w:trHeight w:val="360"/>
        </w:trPr>
        <w:tc>
          <w:tcPr>
            <w:tcW w:w="605" w:type="pct"/>
            <w:shd w:val="clear" w:color="000000" w:fill="D0CECE"/>
            <w:noWrap/>
            <w:vAlign w:val="center"/>
          </w:tcPr>
          <w:p w14:paraId="7DD35F01" w14:textId="77777777" w:rsidR="00EE0467" w:rsidRPr="00EC04F9" w:rsidRDefault="00EE0467" w:rsidP="00863D93">
            <w:pPr>
              <w:spacing w:after="0" w:line="240" w:lineRule="auto"/>
              <w:jc w:val="center"/>
              <w:rPr>
                <w:rFonts w:eastAsia="Times New Roman" w:cs="Times New Roman"/>
                <w:b/>
                <w:bCs/>
                <w:color w:val="000000"/>
                <w:sz w:val="18"/>
                <w:szCs w:val="18"/>
                <w:lang w:eastAsia="en-GB"/>
              </w:rPr>
            </w:pPr>
          </w:p>
          <w:p w14:paraId="0633633A" w14:textId="39BD776E" w:rsidR="00EE0467" w:rsidRPr="00EC04F9" w:rsidRDefault="00A01393" w:rsidP="00863D93">
            <w:pPr>
              <w:spacing w:after="0" w:line="240" w:lineRule="auto"/>
              <w:jc w:val="center"/>
              <w:rPr>
                <w:rFonts w:eastAsia="Times New Roman" w:cs="Times New Roman"/>
                <w:b/>
                <w:bCs/>
                <w:color w:val="000000"/>
                <w:sz w:val="18"/>
                <w:szCs w:val="18"/>
                <w:lang w:eastAsia="en-GB"/>
              </w:rPr>
            </w:pPr>
            <w:r w:rsidRPr="00EC04F9">
              <w:rPr>
                <w:rFonts w:eastAsia="Times New Roman" w:cs="Times New Roman"/>
                <w:b/>
                <w:bCs/>
                <w:color w:val="000000"/>
                <w:sz w:val="18"/>
                <w:szCs w:val="18"/>
                <w:lang w:eastAsia="en-GB"/>
              </w:rPr>
              <w:t>CEF 3</w:t>
            </w:r>
            <w:r w:rsidR="00B749E0">
              <w:rPr>
                <w:rFonts w:eastAsia="Times New Roman" w:cs="Times New Roman"/>
                <w:b/>
                <w:bCs/>
                <w:color w:val="000000"/>
                <w:sz w:val="18"/>
                <w:szCs w:val="18"/>
                <w:lang w:eastAsia="en-GB"/>
              </w:rPr>
              <w:t>:</w:t>
            </w:r>
          </w:p>
        </w:tc>
        <w:tc>
          <w:tcPr>
            <w:tcW w:w="2130" w:type="pct"/>
            <w:shd w:val="clear" w:color="000000" w:fill="D0CECE"/>
            <w:noWrap/>
            <w:vAlign w:val="center"/>
          </w:tcPr>
          <w:p w14:paraId="7C725759" w14:textId="77777777" w:rsidR="00EE0467" w:rsidRPr="00EC04F9" w:rsidRDefault="00EE0467" w:rsidP="005B4B61">
            <w:pPr>
              <w:spacing w:after="0" w:line="240" w:lineRule="auto"/>
              <w:rPr>
                <w:rFonts w:eastAsia="Times New Roman" w:cs="Times New Roman"/>
                <w:b/>
                <w:bCs/>
                <w:color w:val="000000"/>
                <w:sz w:val="18"/>
                <w:szCs w:val="18"/>
                <w:lang w:eastAsia="en-GB"/>
              </w:rPr>
            </w:pPr>
          </w:p>
        </w:tc>
        <w:tc>
          <w:tcPr>
            <w:tcW w:w="705" w:type="pct"/>
            <w:shd w:val="clear" w:color="000000" w:fill="D0CECE"/>
            <w:noWrap/>
          </w:tcPr>
          <w:p w14:paraId="498DE2C6" w14:textId="77777777" w:rsidR="00EE0467" w:rsidRPr="00EC04F9" w:rsidRDefault="00EE0467" w:rsidP="005B4B61">
            <w:pPr>
              <w:spacing w:after="0" w:line="240" w:lineRule="auto"/>
              <w:jc w:val="center"/>
              <w:rPr>
                <w:rFonts w:cs="Times New Roman"/>
                <w:sz w:val="18"/>
                <w:szCs w:val="18"/>
              </w:rPr>
            </w:pPr>
          </w:p>
        </w:tc>
        <w:tc>
          <w:tcPr>
            <w:tcW w:w="703" w:type="pct"/>
            <w:shd w:val="clear" w:color="000000" w:fill="D0CECE"/>
            <w:noWrap/>
          </w:tcPr>
          <w:p w14:paraId="6341A011" w14:textId="77777777" w:rsidR="00EE0467" w:rsidRPr="00EC04F9" w:rsidRDefault="00EE0467" w:rsidP="005B4B61">
            <w:pPr>
              <w:spacing w:after="0" w:line="240" w:lineRule="auto"/>
              <w:jc w:val="center"/>
              <w:rPr>
                <w:rFonts w:cs="Times New Roman"/>
                <w:sz w:val="18"/>
                <w:szCs w:val="18"/>
              </w:rPr>
            </w:pPr>
          </w:p>
        </w:tc>
        <w:tc>
          <w:tcPr>
            <w:tcW w:w="857" w:type="pct"/>
            <w:shd w:val="clear" w:color="000000" w:fill="D0CECE"/>
            <w:noWrap/>
          </w:tcPr>
          <w:p w14:paraId="67A699B8" w14:textId="77777777" w:rsidR="00EE0467" w:rsidRPr="00EC04F9" w:rsidRDefault="00EE0467" w:rsidP="005B4B61">
            <w:pPr>
              <w:spacing w:after="0" w:line="240" w:lineRule="auto"/>
              <w:jc w:val="center"/>
              <w:rPr>
                <w:rFonts w:cs="Times New Roman"/>
                <w:sz w:val="18"/>
                <w:szCs w:val="18"/>
              </w:rPr>
            </w:pPr>
          </w:p>
        </w:tc>
      </w:tr>
      <w:tr w:rsidR="002E7C9B" w:rsidRPr="00EC04F9" w14:paraId="05C354A9" w14:textId="77777777" w:rsidTr="00251FB8">
        <w:trPr>
          <w:trHeight w:val="360"/>
        </w:trPr>
        <w:tc>
          <w:tcPr>
            <w:tcW w:w="605" w:type="pct"/>
            <w:shd w:val="clear" w:color="auto" w:fill="auto"/>
            <w:noWrap/>
            <w:vAlign w:val="center"/>
          </w:tcPr>
          <w:p w14:paraId="373CE467" w14:textId="12A91E09" w:rsidR="00EE64AE" w:rsidRPr="00EC04F9" w:rsidRDefault="00EE64AE" w:rsidP="00863D93">
            <w:pPr>
              <w:spacing w:after="0" w:line="240" w:lineRule="auto"/>
              <w:jc w:val="center"/>
              <w:rPr>
                <w:rFonts w:eastAsia="Times New Roman" w:cs="Times New Roman"/>
                <w:b/>
                <w:bCs/>
                <w:color w:val="000000"/>
                <w:sz w:val="18"/>
                <w:szCs w:val="18"/>
                <w:lang w:eastAsia="en-GB"/>
              </w:rPr>
            </w:pPr>
            <w:r w:rsidRPr="00EC04F9">
              <w:rPr>
                <w:rFonts w:eastAsia="Times New Roman" w:cs="Times New Roman"/>
                <w:b/>
                <w:bCs/>
                <w:color w:val="000000"/>
                <w:sz w:val="18"/>
                <w:szCs w:val="18"/>
                <w:lang w:eastAsia="en-GB"/>
              </w:rPr>
              <w:t>C09 saistīts ar C06</w:t>
            </w:r>
          </w:p>
        </w:tc>
        <w:tc>
          <w:tcPr>
            <w:tcW w:w="2130" w:type="pct"/>
            <w:shd w:val="clear" w:color="auto" w:fill="auto"/>
            <w:noWrap/>
            <w:vAlign w:val="center"/>
          </w:tcPr>
          <w:p w14:paraId="361304E8" w14:textId="49E40DF3" w:rsidR="00EE64AE" w:rsidRPr="00EC04F9" w:rsidRDefault="00187678" w:rsidP="00863D93">
            <w:pPr>
              <w:spacing w:after="0" w:line="240" w:lineRule="auto"/>
              <w:jc w:val="both"/>
              <w:rPr>
                <w:rFonts w:eastAsia="Times New Roman" w:cs="Times New Roman"/>
                <w:b/>
                <w:bCs/>
                <w:color w:val="000000"/>
                <w:sz w:val="18"/>
                <w:szCs w:val="18"/>
                <w:lang w:eastAsia="en-GB"/>
              </w:rPr>
            </w:pPr>
            <w:r>
              <w:rPr>
                <w:rFonts w:eastAsia="Times New Roman" w:cs="Times New Roman"/>
                <w:sz w:val="18"/>
                <w:szCs w:val="18"/>
                <w:lang w:eastAsia="en-GB"/>
              </w:rPr>
              <w:t>PĪAP</w:t>
            </w:r>
            <w:r w:rsidR="00EE64AE" w:rsidRPr="00EC04F9">
              <w:rPr>
                <w:rFonts w:eastAsia="Times New Roman" w:cs="Times New Roman"/>
                <w:sz w:val="18"/>
                <w:szCs w:val="18"/>
                <w:lang w:eastAsia="en-GB"/>
              </w:rPr>
              <w:t xml:space="preserve"> aktivitātes </w:t>
            </w:r>
            <w:r w:rsidR="006838B9" w:rsidRPr="00EC04F9">
              <w:rPr>
                <w:rFonts w:eastAsia="Times New Roman" w:cs="Times New Roman"/>
                <w:sz w:val="18"/>
                <w:szCs w:val="18"/>
                <w:lang w:eastAsia="en-GB"/>
              </w:rPr>
              <w:t>“</w:t>
            </w:r>
            <w:r w:rsidR="00EE64AE" w:rsidRPr="00EC04F9">
              <w:rPr>
                <w:rFonts w:eastAsia="Times New Roman" w:cs="Times New Roman"/>
                <w:sz w:val="18"/>
                <w:szCs w:val="18"/>
                <w:lang w:eastAsia="en-GB"/>
              </w:rPr>
              <w:t>IVN  pētījumam un Salaspils termināļa projektēšana</w:t>
            </w:r>
            <w:r w:rsidR="006838B9" w:rsidRPr="00EC04F9">
              <w:rPr>
                <w:rFonts w:eastAsia="Times New Roman" w:cs="Times New Roman"/>
                <w:sz w:val="18"/>
                <w:szCs w:val="18"/>
                <w:lang w:eastAsia="en-GB"/>
              </w:rPr>
              <w:t>”.</w:t>
            </w:r>
          </w:p>
        </w:tc>
        <w:tc>
          <w:tcPr>
            <w:tcW w:w="705" w:type="pct"/>
            <w:shd w:val="clear" w:color="auto" w:fill="auto"/>
            <w:noWrap/>
            <w:vAlign w:val="center"/>
          </w:tcPr>
          <w:p w14:paraId="12B008AF" w14:textId="4034906E" w:rsidR="00EE64AE" w:rsidRPr="00EC04F9" w:rsidRDefault="00EE64AE" w:rsidP="00813136">
            <w:pPr>
              <w:spacing w:after="0" w:line="240" w:lineRule="auto"/>
              <w:jc w:val="center"/>
              <w:rPr>
                <w:rFonts w:cs="Times New Roman"/>
                <w:sz w:val="18"/>
                <w:szCs w:val="18"/>
              </w:rPr>
            </w:pPr>
            <w:r w:rsidRPr="00EC04F9">
              <w:rPr>
                <w:rFonts w:cs="Times New Roman"/>
                <w:color w:val="000000"/>
                <w:sz w:val="18"/>
                <w:szCs w:val="18"/>
              </w:rPr>
              <w:t>11 456</w:t>
            </w:r>
          </w:p>
        </w:tc>
        <w:tc>
          <w:tcPr>
            <w:tcW w:w="703" w:type="pct"/>
            <w:shd w:val="clear" w:color="auto" w:fill="auto"/>
            <w:noWrap/>
            <w:vAlign w:val="center"/>
          </w:tcPr>
          <w:p w14:paraId="0649D13C" w14:textId="758B0C36" w:rsidR="00EE64AE" w:rsidRPr="00EC04F9" w:rsidRDefault="00EE64AE" w:rsidP="00813136">
            <w:pPr>
              <w:spacing w:after="0" w:line="240" w:lineRule="auto"/>
              <w:jc w:val="center"/>
              <w:rPr>
                <w:rFonts w:cs="Times New Roman"/>
                <w:sz w:val="18"/>
                <w:szCs w:val="18"/>
              </w:rPr>
            </w:pPr>
            <w:r w:rsidRPr="00EC04F9">
              <w:rPr>
                <w:rFonts w:cs="Times New Roman"/>
                <w:color w:val="000000"/>
                <w:sz w:val="18"/>
                <w:szCs w:val="18"/>
              </w:rPr>
              <w:t>9 738</w:t>
            </w:r>
          </w:p>
        </w:tc>
        <w:tc>
          <w:tcPr>
            <w:tcW w:w="857" w:type="pct"/>
            <w:shd w:val="clear" w:color="auto" w:fill="auto"/>
            <w:noWrap/>
            <w:vAlign w:val="center"/>
          </w:tcPr>
          <w:p w14:paraId="58EC8BFD" w14:textId="7A3F45E9" w:rsidR="00EE64AE" w:rsidRPr="00EC04F9" w:rsidRDefault="00EE64AE" w:rsidP="00813136">
            <w:pPr>
              <w:spacing w:after="0" w:line="240" w:lineRule="auto"/>
              <w:jc w:val="center"/>
              <w:rPr>
                <w:rFonts w:cs="Times New Roman"/>
                <w:sz w:val="18"/>
                <w:szCs w:val="18"/>
              </w:rPr>
            </w:pPr>
            <w:r w:rsidRPr="00EC04F9">
              <w:rPr>
                <w:rFonts w:cs="Times New Roman"/>
                <w:color w:val="000000"/>
                <w:sz w:val="18"/>
                <w:szCs w:val="18"/>
              </w:rPr>
              <w:t>1 718</w:t>
            </w:r>
          </w:p>
        </w:tc>
      </w:tr>
      <w:tr w:rsidR="002E7C9B" w:rsidRPr="00EC04F9" w14:paraId="3E22BFA2" w14:textId="77777777" w:rsidTr="00251FB8">
        <w:trPr>
          <w:trHeight w:val="360"/>
        </w:trPr>
        <w:tc>
          <w:tcPr>
            <w:tcW w:w="605" w:type="pct"/>
            <w:shd w:val="clear" w:color="000000" w:fill="D0CECE"/>
            <w:noWrap/>
            <w:vAlign w:val="center"/>
          </w:tcPr>
          <w:p w14:paraId="783FF1E8" w14:textId="2C302719" w:rsidR="00EE64AE" w:rsidRPr="00863D93" w:rsidRDefault="00EE64AE" w:rsidP="00863D93">
            <w:pPr>
              <w:spacing w:after="0" w:line="240" w:lineRule="auto"/>
              <w:jc w:val="center"/>
              <w:rPr>
                <w:rFonts w:eastAsia="Times New Roman" w:cs="Times New Roman"/>
                <w:b/>
                <w:bCs/>
                <w:color w:val="000000"/>
                <w:sz w:val="18"/>
                <w:szCs w:val="18"/>
                <w:highlight w:val="lightGray"/>
                <w:lang w:eastAsia="en-GB"/>
              </w:rPr>
            </w:pPr>
            <w:r w:rsidRPr="00863D93">
              <w:rPr>
                <w:rFonts w:eastAsia="Times New Roman" w:cs="Times New Roman"/>
                <w:b/>
                <w:bCs/>
                <w:color w:val="000000"/>
                <w:sz w:val="18"/>
                <w:szCs w:val="18"/>
                <w:highlight w:val="lightGray"/>
                <w:lang w:eastAsia="en-GB"/>
              </w:rPr>
              <w:t>CEF 3 Kopā</w:t>
            </w:r>
          </w:p>
        </w:tc>
        <w:tc>
          <w:tcPr>
            <w:tcW w:w="2130" w:type="pct"/>
            <w:shd w:val="clear" w:color="000000" w:fill="D0CECE"/>
            <w:noWrap/>
            <w:vAlign w:val="center"/>
          </w:tcPr>
          <w:p w14:paraId="483057C7" w14:textId="77777777" w:rsidR="00EE64AE" w:rsidRPr="00EC04F9" w:rsidRDefault="00EE64AE" w:rsidP="00EE64AE">
            <w:pPr>
              <w:spacing w:after="0" w:line="240" w:lineRule="auto"/>
              <w:rPr>
                <w:rFonts w:eastAsia="Times New Roman" w:cs="Times New Roman"/>
                <w:color w:val="000000"/>
                <w:sz w:val="18"/>
                <w:szCs w:val="18"/>
                <w:highlight w:val="lightGray"/>
                <w:lang w:eastAsia="en-GB"/>
              </w:rPr>
            </w:pPr>
          </w:p>
        </w:tc>
        <w:tc>
          <w:tcPr>
            <w:tcW w:w="705" w:type="pct"/>
            <w:shd w:val="clear" w:color="000000" w:fill="D0CECE"/>
            <w:noWrap/>
            <w:vAlign w:val="center"/>
          </w:tcPr>
          <w:p w14:paraId="01A448EF" w14:textId="448DC9FA" w:rsidR="00EE64AE" w:rsidRPr="00EC04F9" w:rsidRDefault="00EE64AE" w:rsidP="00813136">
            <w:pPr>
              <w:spacing w:after="0" w:line="240" w:lineRule="auto"/>
              <w:jc w:val="center"/>
              <w:rPr>
                <w:rFonts w:cs="Times New Roman"/>
                <w:sz w:val="18"/>
                <w:szCs w:val="18"/>
                <w:highlight w:val="lightGray"/>
              </w:rPr>
            </w:pPr>
            <w:r w:rsidRPr="00EC04F9">
              <w:rPr>
                <w:rFonts w:cs="Times New Roman"/>
                <w:color w:val="000000"/>
                <w:sz w:val="18"/>
                <w:szCs w:val="18"/>
                <w:highlight w:val="lightGray"/>
              </w:rPr>
              <w:t>11 456</w:t>
            </w:r>
          </w:p>
        </w:tc>
        <w:tc>
          <w:tcPr>
            <w:tcW w:w="703" w:type="pct"/>
            <w:shd w:val="clear" w:color="000000" w:fill="D0CECE"/>
            <w:noWrap/>
            <w:vAlign w:val="center"/>
          </w:tcPr>
          <w:p w14:paraId="168EB1EC" w14:textId="6AFF71D5" w:rsidR="00EE64AE" w:rsidRPr="00EC04F9" w:rsidRDefault="00EE64AE" w:rsidP="00813136">
            <w:pPr>
              <w:spacing w:after="0" w:line="240" w:lineRule="auto"/>
              <w:jc w:val="center"/>
              <w:rPr>
                <w:rFonts w:cs="Times New Roman"/>
                <w:sz w:val="18"/>
                <w:szCs w:val="18"/>
                <w:highlight w:val="lightGray"/>
              </w:rPr>
            </w:pPr>
            <w:r w:rsidRPr="00EC04F9">
              <w:rPr>
                <w:rFonts w:cs="Times New Roman"/>
                <w:color w:val="000000"/>
                <w:sz w:val="18"/>
                <w:szCs w:val="18"/>
                <w:highlight w:val="lightGray"/>
              </w:rPr>
              <w:t>9 738</w:t>
            </w:r>
          </w:p>
        </w:tc>
        <w:tc>
          <w:tcPr>
            <w:tcW w:w="857" w:type="pct"/>
            <w:shd w:val="clear" w:color="000000" w:fill="D0CECE"/>
            <w:noWrap/>
            <w:vAlign w:val="center"/>
          </w:tcPr>
          <w:p w14:paraId="7B4C6DF1" w14:textId="0BF76D9A" w:rsidR="00EE64AE" w:rsidRPr="00EC04F9" w:rsidRDefault="00EE64AE" w:rsidP="00813136">
            <w:pPr>
              <w:spacing w:after="0" w:line="240" w:lineRule="auto"/>
              <w:jc w:val="center"/>
              <w:rPr>
                <w:rFonts w:cs="Times New Roman"/>
                <w:sz w:val="18"/>
                <w:szCs w:val="18"/>
                <w:highlight w:val="lightGray"/>
              </w:rPr>
            </w:pPr>
            <w:r w:rsidRPr="00EC04F9">
              <w:rPr>
                <w:rFonts w:cs="Times New Roman"/>
                <w:color w:val="000000"/>
                <w:sz w:val="18"/>
                <w:szCs w:val="18"/>
                <w:highlight w:val="lightGray"/>
              </w:rPr>
              <w:t>1 718</w:t>
            </w:r>
          </w:p>
        </w:tc>
      </w:tr>
      <w:tr w:rsidR="002E7C9B" w:rsidRPr="00EC04F9" w14:paraId="736533D3" w14:textId="77777777" w:rsidTr="00251FB8">
        <w:trPr>
          <w:trHeight w:val="360"/>
        </w:trPr>
        <w:tc>
          <w:tcPr>
            <w:tcW w:w="605" w:type="pct"/>
            <w:shd w:val="clear" w:color="000000" w:fill="D0CECE"/>
            <w:noWrap/>
            <w:vAlign w:val="center"/>
          </w:tcPr>
          <w:p w14:paraId="4D46C4ED" w14:textId="349B8BEE" w:rsidR="00EE0467" w:rsidRPr="00EC04F9" w:rsidRDefault="00796C23" w:rsidP="00863D93">
            <w:pPr>
              <w:spacing w:after="0" w:line="240" w:lineRule="auto"/>
              <w:jc w:val="center"/>
              <w:rPr>
                <w:rFonts w:eastAsia="Times New Roman" w:cs="Times New Roman"/>
                <w:b/>
                <w:bCs/>
                <w:color w:val="000000"/>
                <w:sz w:val="18"/>
                <w:szCs w:val="18"/>
                <w:lang w:eastAsia="en-GB"/>
              </w:rPr>
            </w:pPr>
            <w:r w:rsidRPr="00EC04F9">
              <w:rPr>
                <w:rFonts w:eastAsia="Times New Roman" w:cs="Times New Roman"/>
                <w:b/>
                <w:bCs/>
                <w:color w:val="000000"/>
                <w:sz w:val="18"/>
                <w:szCs w:val="18"/>
                <w:lang w:eastAsia="en-GB"/>
              </w:rPr>
              <w:t>CEF</w:t>
            </w:r>
            <w:r w:rsidR="006838B9" w:rsidRPr="00EC04F9">
              <w:rPr>
                <w:rFonts w:eastAsia="Times New Roman" w:cs="Times New Roman"/>
                <w:b/>
                <w:bCs/>
                <w:color w:val="000000"/>
                <w:sz w:val="18"/>
                <w:szCs w:val="18"/>
                <w:lang w:eastAsia="en-GB"/>
              </w:rPr>
              <w:t xml:space="preserve"> </w:t>
            </w:r>
            <w:r w:rsidRPr="00EC04F9">
              <w:rPr>
                <w:rFonts w:eastAsia="Times New Roman" w:cs="Times New Roman"/>
                <w:b/>
                <w:bCs/>
                <w:color w:val="000000"/>
                <w:sz w:val="18"/>
                <w:szCs w:val="18"/>
                <w:lang w:eastAsia="en-GB"/>
              </w:rPr>
              <w:t>6</w:t>
            </w:r>
            <w:r w:rsidR="006838B9" w:rsidRPr="00EC04F9">
              <w:rPr>
                <w:rFonts w:eastAsia="Times New Roman" w:cs="Times New Roman"/>
                <w:b/>
                <w:bCs/>
                <w:color w:val="000000"/>
                <w:sz w:val="18"/>
                <w:szCs w:val="18"/>
                <w:lang w:eastAsia="en-GB"/>
              </w:rPr>
              <w:t xml:space="preserve"> S</w:t>
            </w:r>
            <w:r w:rsidR="00B749E0">
              <w:rPr>
                <w:rFonts w:eastAsia="Times New Roman" w:cs="Times New Roman"/>
                <w:b/>
                <w:bCs/>
                <w:color w:val="000000"/>
                <w:sz w:val="18"/>
                <w:szCs w:val="18"/>
                <w:lang w:eastAsia="en-GB"/>
              </w:rPr>
              <w:t>:</w:t>
            </w:r>
          </w:p>
        </w:tc>
        <w:tc>
          <w:tcPr>
            <w:tcW w:w="2130" w:type="pct"/>
            <w:shd w:val="clear" w:color="000000" w:fill="D0CECE"/>
            <w:noWrap/>
            <w:vAlign w:val="center"/>
          </w:tcPr>
          <w:p w14:paraId="2EFD8593" w14:textId="7315212D" w:rsidR="00EE0467" w:rsidRPr="00EC04F9" w:rsidRDefault="00EE0467" w:rsidP="005B4B61">
            <w:pPr>
              <w:spacing w:after="0" w:line="240" w:lineRule="auto"/>
              <w:rPr>
                <w:rFonts w:eastAsia="Times New Roman" w:cs="Times New Roman"/>
                <w:b/>
                <w:bCs/>
                <w:color w:val="000000"/>
                <w:sz w:val="18"/>
                <w:szCs w:val="18"/>
                <w:lang w:eastAsia="en-GB"/>
              </w:rPr>
            </w:pPr>
          </w:p>
        </w:tc>
        <w:tc>
          <w:tcPr>
            <w:tcW w:w="705" w:type="pct"/>
            <w:shd w:val="clear" w:color="000000" w:fill="D0CECE"/>
            <w:noWrap/>
          </w:tcPr>
          <w:p w14:paraId="4EFA2B33" w14:textId="77777777" w:rsidR="00EE0467" w:rsidRPr="00EC04F9" w:rsidRDefault="00EE0467" w:rsidP="00813136">
            <w:pPr>
              <w:spacing w:after="0" w:line="240" w:lineRule="auto"/>
              <w:jc w:val="center"/>
              <w:rPr>
                <w:rFonts w:cs="Times New Roman"/>
                <w:sz w:val="18"/>
                <w:szCs w:val="18"/>
              </w:rPr>
            </w:pPr>
          </w:p>
        </w:tc>
        <w:tc>
          <w:tcPr>
            <w:tcW w:w="703" w:type="pct"/>
            <w:shd w:val="clear" w:color="000000" w:fill="D0CECE"/>
            <w:noWrap/>
          </w:tcPr>
          <w:p w14:paraId="6E581259" w14:textId="77777777" w:rsidR="00EE0467" w:rsidRPr="00EC04F9" w:rsidRDefault="00EE0467" w:rsidP="00813136">
            <w:pPr>
              <w:spacing w:after="0" w:line="240" w:lineRule="auto"/>
              <w:jc w:val="center"/>
              <w:rPr>
                <w:rFonts w:cs="Times New Roman"/>
                <w:sz w:val="18"/>
                <w:szCs w:val="18"/>
              </w:rPr>
            </w:pPr>
          </w:p>
        </w:tc>
        <w:tc>
          <w:tcPr>
            <w:tcW w:w="857" w:type="pct"/>
            <w:shd w:val="clear" w:color="000000" w:fill="D0CECE"/>
            <w:noWrap/>
          </w:tcPr>
          <w:p w14:paraId="43C4E3D5" w14:textId="77777777" w:rsidR="00EE0467" w:rsidRPr="00EC04F9" w:rsidRDefault="00EE0467" w:rsidP="00813136">
            <w:pPr>
              <w:spacing w:after="0" w:line="240" w:lineRule="auto"/>
              <w:jc w:val="center"/>
              <w:rPr>
                <w:rFonts w:cs="Times New Roman"/>
                <w:sz w:val="18"/>
                <w:szCs w:val="18"/>
              </w:rPr>
            </w:pPr>
          </w:p>
        </w:tc>
      </w:tr>
      <w:tr w:rsidR="002E7C9B" w:rsidRPr="00EC04F9" w14:paraId="43BD5A53" w14:textId="77777777" w:rsidTr="00251FB8">
        <w:trPr>
          <w:trHeight w:val="360"/>
        </w:trPr>
        <w:tc>
          <w:tcPr>
            <w:tcW w:w="605" w:type="pct"/>
            <w:shd w:val="clear" w:color="auto" w:fill="auto"/>
            <w:noWrap/>
            <w:vAlign w:val="center"/>
          </w:tcPr>
          <w:p w14:paraId="2B78BACF" w14:textId="77777777" w:rsidR="00A02457" w:rsidRPr="00EC04F9" w:rsidRDefault="00A02457" w:rsidP="00863D93">
            <w:pPr>
              <w:spacing w:after="0" w:line="240" w:lineRule="auto"/>
              <w:jc w:val="center"/>
              <w:rPr>
                <w:rFonts w:eastAsia="Times New Roman" w:cs="Times New Roman"/>
                <w:b/>
                <w:bCs/>
                <w:color w:val="000000"/>
                <w:sz w:val="18"/>
                <w:szCs w:val="18"/>
                <w:lang w:eastAsia="en-GB"/>
              </w:rPr>
            </w:pPr>
          </w:p>
        </w:tc>
        <w:tc>
          <w:tcPr>
            <w:tcW w:w="2130" w:type="pct"/>
            <w:shd w:val="clear" w:color="auto" w:fill="auto"/>
            <w:noWrap/>
            <w:vAlign w:val="center"/>
          </w:tcPr>
          <w:p w14:paraId="51A34EB8" w14:textId="7B96288A" w:rsidR="00A02457" w:rsidRPr="00EC04F9" w:rsidRDefault="00A02457" w:rsidP="00863D93">
            <w:pPr>
              <w:spacing w:after="0" w:line="240" w:lineRule="auto"/>
              <w:jc w:val="both"/>
              <w:rPr>
                <w:rFonts w:eastAsia="Times New Roman" w:cs="Times New Roman"/>
                <w:color w:val="000000"/>
                <w:sz w:val="18"/>
                <w:szCs w:val="18"/>
                <w:lang w:eastAsia="en-GB"/>
              </w:rPr>
            </w:pPr>
            <w:r w:rsidRPr="00EC04F9">
              <w:rPr>
                <w:rFonts w:eastAsia="Times New Roman" w:cs="Times New Roman"/>
                <w:color w:val="000000"/>
                <w:sz w:val="18"/>
                <w:szCs w:val="18"/>
                <w:lang w:eastAsia="en-GB"/>
              </w:rPr>
              <w:t xml:space="preserve">LV </w:t>
            </w:r>
            <w:proofErr w:type="spellStart"/>
            <w:r w:rsidRPr="00EC04F9">
              <w:rPr>
                <w:rFonts w:eastAsia="Times New Roman" w:cs="Times New Roman"/>
                <w:color w:val="000000"/>
                <w:sz w:val="18"/>
                <w:szCs w:val="18"/>
                <w:lang w:eastAsia="en-GB"/>
              </w:rPr>
              <w:t>NoBo</w:t>
            </w:r>
            <w:proofErr w:type="spellEnd"/>
            <w:r w:rsidRPr="00EC04F9">
              <w:rPr>
                <w:rFonts w:eastAsia="Times New Roman" w:cs="Times New Roman"/>
                <w:color w:val="000000"/>
                <w:sz w:val="18"/>
                <w:szCs w:val="18"/>
                <w:lang w:eastAsia="en-GB"/>
              </w:rPr>
              <w:t xml:space="preserve"> pētījums</w:t>
            </w:r>
          </w:p>
        </w:tc>
        <w:tc>
          <w:tcPr>
            <w:tcW w:w="705" w:type="pct"/>
            <w:shd w:val="clear" w:color="auto" w:fill="auto"/>
            <w:noWrap/>
            <w:vAlign w:val="center"/>
          </w:tcPr>
          <w:p w14:paraId="010FD98A" w14:textId="2C6669C2" w:rsidR="00A02457" w:rsidRPr="00EC04F9" w:rsidRDefault="00A02457" w:rsidP="00813136">
            <w:pPr>
              <w:spacing w:after="0" w:line="240" w:lineRule="auto"/>
              <w:jc w:val="center"/>
              <w:rPr>
                <w:rFonts w:cs="Times New Roman"/>
                <w:sz w:val="18"/>
                <w:szCs w:val="18"/>
              </w:rPr>
            </w:pPr>
            <w:r w:rsidRPr="00EC04F9">
              <w:rPr>
                <w:rFonts w:cs="Times New Roman"/>
                <w:color w:val="000000"/>
                <w:sz w:val="18"/>
                <w:szCs w:val="18"/>
              </w:rPr>
              <w:t>40 000</w:t>
            </w:r>
          </w:p>
        </w:tc>
        <w:tc>
          <w:tcPr>
            <w:tcW w:w="703" w:type="pct"/>
            <w:shd w:val="clear" w:color="auto" w:fill="auto"/>
            <w:noWrap/>
            <w:vAlign w:val="center"/>
          </w:tcPr>
          <w:p w14:paraId="58193DCD" w14:textId="7FE79200" w:rsidR="00A02457" w:rsidRPr="00EC04F9" w:rsidRDefault="00A02457" w:rsidP="00813136">
            <w:pPr>
              <w:spacing w:after="0" w:line="240" w:lineRule="auto"/>
              <w:jc w:val="center"/>
              <w:rPr>
                <w:rFonts w:cs="Times New Roman"/>
                <w:sz w:val="18"/>
                <w:szCs w:val="18"/>
              </w:rPr>
            </w:pPr>
            <w:r w:rsidRPr="00EC04F9">
              <w:rPr>
                <w:rFonts w:cs="Times New Roman"/>
                <w:color w:val="000000"/>
                <w:sz w:val="18"/>
                <w:szCs w:val="18"/>
              </w:rPr>
              <w:t>34 000</w:t>
            </w:r>
          </w:p>
        </w:tc>
        <w:tc>
          <w:tcPr>
            <w:tcW w:w="857" w:type="pct"/>
            <w:shd w:val="clear" w:color="auto" w:fill="auto"/>
            <w:noWrap/>
            <w:vAlign w:val="center"/>
          </w:tcPr>
          <w:p w14:paraId="5B64C3EE" w14:textId="2F943130" w:rsidR="00A02457" w:rsidRPr="00EC04F9" w:rsidRDefault="00A02457" w:rsidP="00813136">
            <w:pPr>
              <w:spacing w:after="0" w:line="240" w:lineRule="auto"/>
              <w:jc w:val="center"/>
              <w:rPr>
                <w:rFonts w:cs="Times New Roman"/>
                <w:sz w:val="18"/>
                <w:szCs w:val="18"/>
              </w:rPr>
            </w:pPr>
            <w:r w:rsidRPr="00EC04F9">
              <w:rPr>
                <w:rFonts w:cs="Times New Roman"/>
                <w:color w:val="000000"/>
                <w:sz w:val="18"/>
                <w:szCs w:val="18"/>
              </w:rPr>
              <w:t>6 000</w:t>
            </w:r>
          </w:p>
        </w:tc>
      </w:tr>
      <w:tr w:rsidR="002E7C9B" w:rsidRPr="00EC04F9" w14:paraId="74348B5A" w14:textId="77777777" w:rsidTr="00251FB8">
        <w:trPr>
          <w:trHeight w:val="360"/>
        </w:trPr>
        <w:tc>
          <w:tcPr>
            <w:tcW w:w="605" w:type="pct"/>
            <w:shd w:val="clear" w:color="auto" w:fill="auto"/>
            <w:noWrap/>
            <w:vAlign w:val="center"/>
          </w:tcPr>
          <w:p w14:paraId="2E72C0C2" w14:textId="77777777" w:rsidR="00A02457" w:rsidRPr="00EC04F9" w:rsidRDefault="00A02457" w:rsidP="00863D93">
            <w:pPr>
              <w:spacing w:after="0" w:line="240" w:lineRule="auto"/>
              <w:jc w:val="center"/>
              <w:rPr>
                <w:rFonts w:eastAsia="Times New Roman" w:cs="Times New Roman"/>
                <w:b/>
                <w:bCs/>
                <w:color w:val="000000"/>
                <w:sz w:val="18"/>
                <w:szCs w:val="18"/>
                <w:lang w:eastAsia="en-GB"/>
              </w:rPr>
            </w:pPr>
          </w:p>
        </w:tc>
        <w:tc>
          <w:tcPr>
            <w:tcW w:w="2130" w:type="pct"/>
            <w:shd w:val="clear" w:color="auto" w:fill="auto"/>
            <w:noWrap/>
            <w:vAlign w:val="center"/>
          </w:tcPr>
          <w:p w14:paraId="0359A5BA" w14:textId="41917FFD" w:rsidR="00A02457" w:rsidRPr="00EC04F9" w:rsidRDefault="00187678" w:rsidP="00863D93">
            <w:pPr>
              <w:spacing w:after="0" w:line="240" w:lineRule="auto"/>
              <w:jc w:val="both"/>
              <w:rPr>
                <w:rFonts w:eastAsia="Times New Roman" w:cs="Times New Roman"/>
                <w:b/>
                <w:bCs/>
                <w:color w:val="000000"/>
                <w:sz w:val="18"/>
                <w:szCs w:val="18"/>
                <w:lang w:eastAsia="en-GB"/>
              </w:rPr>
            </w:pPr>
            <w:r>
              <w:rPr>
                <w:rFonts w:eastAsia="Times New Roman" w:cs="Times New Roman"/>
                <w:sz w:val="18"/>
                <w:szCs w:val="18"/>
                <w:lang w:eastAsia="en-GB"/>
              </w:rPr>
              <w:t>PĪAP</w:t>
            </w:r>
            <w:r w:rsidR="00A02457" w:rsidRPr="00EC04F9">
              <w:rPr>
                <w:rFonts w:eastAsia="Times New Roman" w:cs="Times New Roman"/>
                <w:sz w:val="18"/>
                <w:szCs w:val="18"/>
                <w:lang w:eastAsia="en-GB"/>
              </w:rPr>
              <w:t xml:space="preserve"> aktivitātes “Ēnu oper</w:t>
            </w:r>
            <w:r w:rsidR="002E7C9B">
              <w:rPr>
                <w:rFonts w:eastAsia="Times New Roman" w:cs="Times New Roman"/>
                <w:sz w:val="18"/>
                <w:szCs w:val="18"/>
                <w:lang w:eastAsia="en-GB"/>
              </w:rPr>
              <w:t>a</w:t>
            </w:r>
            <w:r w:rsidR="00A02457" w:rsidRPr="00EC04F9">
              <w:rPr>
                <w:rFonts w:eastAsia="Times New Roman" w:cs="Times New Roman"/>
                <w:sz w:val="18"/>
                <w:szCs w:val="18"/>
                <w:lang w:eastAsia="en-GB"/>
              </w:rPr>
              <w:t>tora pakalpojumi 1.</w:t>
            </w:r>
            <w:r w:rsidR="002E7C9B">
              <w:rPr>
                <w:rFonts w:eastAsia="Times New Roman" w:cs="Times New Roman"/>
                <w:sz w:val="18"/>
                <w:szCs w:val="18"/>
                <w:lang w:eastAsia="en-GB"/>
              </w:rPr>
              <w:t> </w:t>
            </w:r>
            <w:r w:rsidR="00A02457" w:rsidRPr="00EC04F9">
              <w:rPr>
                <w:rFonts w:eastAsia="Times New Roman" w:cs="Times New Roman"/>
                <w:sz w:val="18"/>
                <w:szCs w:val="18"/>
                <w:lang w:eastAsia="en-GB"/>
              </w:rPr>
              <w:t>fāze”</w:t>
            </w:r>
          </w:p>
        </w:tc>
        <w:tc>
          <w:tcPr>
            <w:tcW w:w="705" w:type="pct"/>
            <w:shd w:val="clear" w:color="auto" w:fill="auto"/>
            <w:noWrap/>
            <w:vAlign w:val="center"/>
          </w:tcPr>
          <w:p w14:paraId="21377C7B" w14:textId="3D88ED77" w:rsidR="00A02457" w:rsidRPr="00EC04F9" w:rsidRDefault="00A02457" w:rsidP="00813136">
            <w:pPr>
              <w:spacing w:after="0" w:line="240" w:lineRule="auto"/>
              <w:jc w:val="center"/>
              <w:rPr>
                <w:rFonts w:cs="Times New Roman"/>
                <w:sz w:val="18"/>
                <w:szCs w:val="18"/>
              </w:rPr>
            </w:pPr>
            <w:r w:rsidRPr="00EC04F9">
              <w:rPr>
                <w:rFonts w:cs="Times New Roman"/>
                <w:color w:val="000000"/>
                <w:sz w:val="18"/>
                <w:szCs w:val="18"/>
              </w:rPr>
              <w:t>48 516</w:t>
            </w:r>
          </w:p>
        </w:tc>
        <w:tc>
          <w:tcPr>
            <w:tcW w:w="703" w:type="pct"/>
            <w:shd w:val="clear" w:color="auto" w:fill="auto"/>
            <w:noWrap/>
            <w:vAlign w:val="center"/>
          </w:tcPr>
          <w:p w14:paraId="68AF3F17" w14:textId="3D98ECFD" w:rsidR="00A02457" w:rsidRPr="00EC04F9" w:rsidRDefault="00A02457" w:rsidP="00813136">
            <w:pPr>
              <w:spacing w:after="0" w:line="240" w:lineRule="auto"/>
              <w:jc w:val="center"/>
              <w:rPr>
                <w:rFonts w:cs="Times New Roman"/>
                <w:sz w:val="18"/>
                <w:szCs w:val="18"/>
              </w:rPr>
            </w:pPr>
            <w:r w:rsidRPr="00EC04F9">
              <w:rPr>
                <w:rFonts w:cs="Times New Roman"/>
                <w:color w:val="000000"/>
                <w:sz w:val="18"/>
                <w:szCs w:val="18"/>
              </w:rPr>
              <w:t>41 239</w:t>
            </w:r>
          </w:p>
        </w:tc>
        <w:tc>
          <w:tcPr>
            <w:tcW w:w="857" w:type="pct"/>
            <w:shd w:val="clear" w:color="auto" w:fill="auto"/>
            <w:noWrap/>
            <w:vAlign w:val="center"/>
          </w:tcPr>
          <w:p w14:paraId="26144F57" w14:textId="5ABD52BC" w:rsidR="00A02457" w:rsidRPr="00EC04F9" w:rsidRDefault="00A02457" w:rsidP="00813136">
            <w:pPr>
              <w:spacing w:after="0" w:line="240" w:lineRule="auto"/>
              <w:jc w:val="center"/>
              <w:rPr>
                <w:rFonts w:cs="Times New Roman"/>
                <w:sz w:val="18"/>
                <w:szCs w:val="18"/>
              </w:rPr>
            </w:pPr>
            <w:r w:rsidRPr="00EC04F9">
              <w:rPr>
                <w:rFonts w:cs="Times New Roman"/>
                <w:color w:val="000000"/>
                <w:sz w:val="18"/>
                <w:szCs w:val="18"/>
              </w:rPr>
              <w:t>7 277</w:t>
            </w:r>
          </w:p>
        </w:tc>
      </w:tr>
      <w:tr w:rsidR="002E7C9B" w:rsidRPr="00EC04F9" w14:paraId="0E5C5532" w14:textId="77777777" w:rsidTr="00251FB8">
        <w:trPr>
          <w:trHeight w:val="360"/>
        </w:trPr>
        <w:tc>
          <w:tcPr>
            <w:tcW w:w="605" w:type="pct"/>
            <w:shd w:val="clear" w:color="auto" w:fill="auto"/>
            <w:noWrap/>
            <w:vAlign w:val="center"/>
          </w:tcPr>
          <w:p w14:paraId="25AEF142" w14:textId="77777777" w:rsidR="00A02457" w:rsidRPr="00EC04F9" w:rsidRDefault="00A02457" w:rsidP="00863D93">
            <w:pPr>
              <w:spacing w:after="0" w:line="240" w:lineRule="auto"/>
              <w:jc w:val="center"/>
              <w:rPr>
                <w:rFonts w:eastAsia="Times New Roman" w:cs="Times New Roman"/>
                <w:b/>
                <w:bCs/>
                <w:color w:val="000000"/>
                <w:sz w:val="18"/>
                <w:szCs w:val="18"/>
                <w:lang w:eastAsia="en-GB"/>
              </w:rPr>
            </w:pPr>
          </w:p>
        </w:tc>
        <w:tc>
          <w:tcPr>
            <w:tcW w:w="2130" w:type="pct"/>
            <w:shd w:val="clear" w:color="auto" w:fill="auto"/>
            <w:noWrap/>
            <w:vAlign w:val="center"/>
          </w:tcPr>
          <w:p w14:paraId="436A4007" w14:textId="5A9D09EF" w:rsidR="00A02457" w:rsidRPr="00EC04F9" w:rsidRDefault="00187678" w:rsidP="00863D93">
            <w:pPr>
              <w:spacing w:after="0" w:line="240" w:lineRule="auto"/>
              <w:jc w:val="both"/>
              <w:rPr>
                <w:rFonts w:eastAsia="Times New Roman" w:cs="Times New Roman"/>
                <w:b/>
                <w:bCs/>
                <w:color w:val="000000"/>
                <w:sz w:val="18"/>
                <w:szCs w:val="18"/>
                <w:lang w:eastAsia="en-GB"/>
              </w:rPr>
            </w:pPr>
            <w:r>
              <w:rPr>
                <w:rFonts w:eastAsia="Times New Roman" w:cs="Times New Roman"/>
                <w:sz w:val="18"/>
                <w:szCs w:val="18"/>
                <w:lang w:eastAsia="en-GB"/>
              </w:rPr>
              <w:t>PĪAP</w:t>
            </w:r>
            <w:r w:rsidR="00A02457" w:rsidRPr="00EC04F9">
              <w:rPr>
                <w:rFonts w:eastAsia="Times New Roman" w:cs="Times New Roman"/>
                <w:sz w:val="18"/>
                <w:szCs w:val="18"/>
                <w:lang w:eastAsia="en-GB"/>
              </w:rPr>
              <w:t xml:space="preserve"> aktivitātes “NOBO pētījumi LV”</w:t>
            </w:r>
          </w:p>
        </w:tc>
        <w:tc>
          <w:tcPr>
            <w:tcW w:w="705" w:type="pct"/>
            <w:shd w:val="clear" w:color="auto" w:fill="auto"/>
            <w:noWrap/>
            <w:vAlign w:val="center"/>
          </w:tcPr>
          <w:p w14:paraId="5E271838" w14:textId="431AD43B" w:rsidR="00A02457" w:rsidRPr="00EC04F9" w:rsidRDefault="00A02457" w:rsidP="00813136">
            <w:pPr>
              <w:spacing w:after="0" w:line="240" w:lineRule="auto"/>
              <w:jc w:val="center"/>
              <w:rPr>
                <w:rFonts w:cs="Times New Roman"/>
                <w:sz w:val="18"/>
                <w:szCs w:val="18"/>
              </w:rPr>
            </w:pPr>
            <w:r w:rsidRPr="00EC04F9">
              <w:rPr>
                <w:rFonts w:cs="Times New Roman"/>
                <w:color w:val="000000"/>
                <w:sz w:val="18"/>
                <w:szCs w:val="18"/>
              </w:rPr>
              <w:t>10 000</w:t>
            </w:r>
          </w:p>
        </w:tc>
        <w:tc>
          <w:tcPr>
            <w:tcW w:w="703" w:type="pct"/>
            <w:shd w:val="clear" w:color="auto" w:fill="auto"/>
            <w:noWrap/>
            <w:vAlign w:val="center"/>
          </w:tcPr>
          <w:p w14:paraId="1CD907B8" w14:textId="54321758" w:rsidR="00A02457" w:rsidRPr="00EC04F9" w:rsidRDefault="00A02457" w:rsidP="00813136">
            <w:pPr>
              <w:spacing w:after="0" w:line="240" w:lineRule="auto"/>
              <w:jc w:val="center"/>
              <w:rPr>
                <w:rFonts w:cs="Times New Roman"/>
                <w:sz w:val="18"/>
                <w:szCs w:val="18"/>
              </w:rPr>
            </w:pPr>
            <w:r w:rsidRPr="00EC04F9">
              <w:rPr>
                <w:rFonts w:cs="Times New Roman"/>
                <w:color w:val="000000"/>
                <w:sz w:val="18"/>
                <w:szCs w:val="18"/>
              </w:rPr>
              <w:t>8 500</w:t>
            </w:r>
          </w:p>
        </w:tc>
        <w:tc>
          <w:tcPr>
            <w:tcW w:w="857" w:type="pct"/>
            <w:shd w:val="clear" w:color="auto" w:fill="auto"/>
            <w:noWrap/>
            <w:vAlign w:val="center"/>
          </w:tcPr>
          <w:p w14:paraId="4D09DC7C" w14:textId="1051AA5B" w:rsidR="00A02457" w:rsidRPr="00EC04F9" w:rsidRDefault="00A02457" w:rsidP="00813136">
            <w:pPr>
              <w:spacing w:after="0" w:line="240" w:lineRule="auto"/>
              <w:jc w:val="center"/>
              <w:rPr>
                <w:rFonts w:cs="Times New Roman"/>
                <w:sz w:val="18"/>
                <w:szCs w:val="18"/>
              </w:rPr>
            </w:pPr>
            <w:r w:rsidRPr="00EC04F9">
              <w:rPr>
                <w:rFonts w:cs="Times New Roman"/>
                <w:color w:val="000000"/>
                <w:sz w:val="18"/>
                <w:szCs w:val="18"/>
              </w:rPr>
              <w:t>1 500</w:t>
            </w:r>
          </w:p>
        </w:tc>
      </w:tr>
      <w:tr w:rsidR="002E7C9B" w:rsidRPr="00EC04F9" w14:paraId="39F37B1F" w14:textId="77777777" w:rsidTr="00251FB8">
        <w:trPr>
          <w:trHeight w:val="360"/>
        </w:trPr>
        <w:tc>
          <w:tcPr>
            <w:tcW w:w="605" w:type="pct"/>
            <w:shd w:val="clear" w:color="auto" w:fill="D9D9D9" w:themeFill="background1" w:themeFillShade="D9"/>
            <w:noWrap/>
            <w:vAlign w:val="center"/>
          </w:tcPr>
          <w:p w14:paraId="2E764CAD" w14:textId="60961710" w:rsidR="00A02457" w:rsidRPr="00EC04F9" w:rsidRDefault="00A02457" w:rsidP="00863D93">
            <w:pPr>
              <w:spacing w:after="0" w:line="240" w:lineRule="auto"/>
              <w:jc w:val="center"/>
              <w:rPr>
                <w:rFonts w:eastAsia="Times New Roman" w:cs="Times New Roman"/>
                <w:b/>
                <w:bCs/>
                <w:color w:val="000000"/>
                <w:sz w:val="18"/>
                <w:szCs w:val="18"/>
                <w:lang w:eastAsia="en-GB"/>
              </w:rPr>
            </w:pPr>
            <w:r w:rsidRPr="00EC04F9">
              <w:rPr>
                <w:rFonts w:eastAsia="Times New Roman" w:cs="Times New Roman"/>
                <w:b/>
                <w:bCs/>
                <w:color w:val="000000"/>
                <w:sz w:val="18"/>
                <w:szCs w:val="18"/>
                <w:lang w:eastAsia="en-GB"/>
              </w:rPr>
              <w:t xml:space="preserve">CEF 6 S </w:t>
            </w:r>
            <w:r w:rsidR="00855278">
              <w:rPr>
                <w:rFonts w:eastAsia="Times New Roman" w:cs="Times New Roman"/>
                <w:b/>
                <w:bCs/>
                <w:color w:val="000000"/>
                <w:sz w:val="18"/>
                <w:szCs w:val="18"/>
                <w:lang w:eastAsia="en-GB"/>
              </w:rPr>
              <w:t>*</w:t>
            </w:r>
            <w:r w:rsidR="0003096A">
              <w:rPr>
                <w:rFonts w:eastAsia="Times New Roman" w:cs="Times New Roman"/>
                <w:b/>
                <w:bCs/>
                <w:color w:val="000000"/>
                <w:sz w:val="18"/>
                <w:szCs w:val="18"/>
                <w:lang w:eastAsia="en-GB"/>
              </w:rPr>
              <w:t xml:space="preserve"> </w:t>
            </w:r>
            <w:r w:rsidRPr="00EC04F9">
              <w:rPr>
                <w:rFonts w:eastAsia="Times New Roman" w:cs="Times New Roman"/>
                <w:b/>
                <w:bCs/>
                <w:color w:val="000000"/>
                <w:sz w:val="18"/>
                <w:szCs w:val="18"/>
                <w:lang w:eastAsia="en-GB"/>
              </w:rPr>
              <w:t>Kopā</w:t>
            </w:r>
          </w:p>
        </w:tc>
        <w:tc>
          <w:tcPr>
            <w:tcW w:w="2130" w:type="pct"/>
            <w:shd w:val="clear" w:color="auto" w:fill="D9D9D9" w:themeFill="background1" w:themeFillShade="D9"/>
            <w:noWrap/>
            <w:vAlign w:val="center"/>
          </w:tcPr>
          <w:p w14:paraId="0B6858E0" w14:textId="77777777" w:rsidR="00A02457" w:rsidRPr="00EC04F9" w:rsidRDefault="00A02457" w:rsidP="00A02457">
            <w:pPr>
              <w:spacing w:after="0" w:line="240" w:lineRule="auto"/>
              <w:rPr>
                <w:rFonts w:eastAsia="Times New Roman" w:cs="Times New Roman"/>
                <w:b/>
                <w:bCs/>
                <w:color w:val="000000"/>
                <w:sz w:val="18"/>
                <w:szCs w:val="18"/>
                <w:lang w:eastAsia="en-GB"/>
              </w:rPr>
            </w:pPr>
          </w:p>
        </w:tc>
        <w:tc>
          <w:tcPr>
            <w:tcW w:w="705" w:type="pct"/>
            <w:shd w:val="clear" w:color="auto" w:fill="D9D9D9" w:themeFill="background1" w:themeFillShade="D9"/>
            <w:noWrap/>
            <w:vAlign w:val="center"/>
          </w:tcPr>
          <w:p w14:paraId="3D263C8D" w14:textId="504D2C74" w:rsidR="00A02457" w:rsidRPr="00EC04F9" w:rsidRDefault="00A02457" w:rsidP="00813136">
            <w:pPr>
              <w:spacing w:after="0" w:line="240" w:lineRule="auto"/>
              <w:jc w:val="center"/>
              <w:rPr>
                <w:rFonts w:cs="Times New Roman"/>
                <w:sz w:val="18"/>
                <w:szCs w:val="18"/>
              </w:rPr>
            </w:pPr>
            <w:r w:rsidRPr="00EC04F9">
              <w:rPr>
                <w:rFonts w:cs="Times New Roman"/>
                <w:b/>
                <w:bCs/>
                <w:color w:val="000000"/>
                <w:sz w:val="18"/>
                <w:szCs w:val="18"/>
              </w:rPr>
              <w:t>98 516</w:t>
            </w:r>
          </w:p>
        </w:tc>
        <w:tc>
          <w:tcPr>
            <w:tcW w:w="703" w:type="pct"/>
            <w:shd w:val="clear" w:color="auto" w:fill="D9D9D9" w:themeFill="background1" w:themeFillShade="D9"/>
            <w:noWrap/>
            <w:vAlign w:val="center"/>
          </w:tcPr>
          <w:p w14:paraId="7EEDC962" w14:textId="4D8A5844" w:rsidR="00A02457" w:rsidRPr="00EC04F9" w:rsidRDefault="00A02457" w:rsidP="00813136">
            <w:pPr>
              <w:spacing w:after="0" w:line="240" w:lineRule="auto"/>
              <w:jc w:val="center"/>
              <w:rPr>
                <w:rFonts w:cs="Times New Roman"/>
                <w:sz w:val="18"/>
                <w:szCs w:val="18"/>
              </w:rPr>
            </w:pPr>
            <w:r w:rsidRPr="00EC04F9">
              <w:rPr>
                <w:rFonts w:cs="Times New Roman"/>
                <w:b/>
                <w:bCs/>
                <w:color w:val="000000"/>
                <w:sz w:val="18"/>
                <w:szCs w:val="18"/>
              </w:rPr>
              <w:t>83 739</w:t>
            </w:r>
          </w:p>
        </w:tc>
        <w:tc>
          <w:tcPr>
            <w:tcW w:w="857" w:type="pct"/>
            <w:shd w:val="clear" w:color="auto" w:fill="D9D9D9" w:themeFill="background1" w:themeFillShade="D9"/>
            <w:noWrap/>
            <w:vAlign w:val="center"/>
          </w:tcPr>
          <w:p w14:paraId="03539E7B" w14:textId="0CC10715" w:rsidR="00A02457" w:rsidRPr="00EC04F9" w:rsidRDefault="00A02457" w:rsidP="00813136">
            <w:pPr>
              <w:spacing w:after="0" w:line="240" w:lineRule="auto"/>
              <w:jc w:val="center"/>
              <w:rPr>
                <w:rFonts w:cs="Times New Roman"/>
                <w:sz w:val="18"/>
                <w:szCs w:val="18"/>
              </w:rPr>
            </w:pPr>
            <w:r w:rsidRPr="00EC04F9">
              <w:rPr>
                <w:rFonts w:cs="Times New Roman"/>
                <w:b/>
                <w:bCs/>
                <w:color w:val="000000"/>
                <w:sz w:val="18"/>
                <w:szCs w:val="18"/>
              </w:rPr>
              <w:t>14 777</w:t>
            </w:r>
          </w:p>
        </w:tc>
      </w:tr>
      <w:tr w:rsidR="002E7C9B" w:rsidRPr="00EC04F9" w14:paraId="1EC56D06" w14:textId="77777777" w:rsidTr="00251FB8">
        <w:trPr>
          <w:trHeight w:val="360"/>
        </w:trPr>
        <w:tc>
          <w:tcPr>
            <w:tcW w:w="605" w:type="pct"/>
            <w:shd w:val="clear" w:color="auto" w:fill="D9D9D9" w:themeFill="background1" w:themeFillShade="D9"/>
            <w:noWrap/>
            <w:vAlign w:val="center"/>
          </w:tcPr>
          <w:p w14:paraId="67514FA7" w14:textId="4E54028D" w:rsidR="008F10A8" w:rsidRPr="00EC04F9" w:rsidRDefault="00A02457" w:rsidP="00863D93">
            <w:pPr>
              <w:spacing w:after="0" w:line="240" w:lineRule="auto"/>
              <w:jc w:val="center"/>
              <w:rPr>
                <w:rFonts w:eastAsia="Times New Roman" w:cs="Times New Roman"/>
                <w:b/>
                <w:bCs/>
                <w:color w:val="000000"/>
                <w:sz w:val="18"/>
                <w:szCs w:val="18"/>
                <w:lang w:eastAsia="en-GB"/>
              </w:rPr>
            </w:pPr>
            <w:r w:rsidRPr="00EC04F9">
              <w:rPr>
                <w:rFonts w:eastAsia="Times New Roman" w:cs="Times New Roman"/>
                <w:b/>
                <w:bCs/>
                <w:color w:val="000000"/>
                <w:sz w:val="18"/>
                <w:szCs w:val="18"/>
                <w:lang w:eastAsia="en-GB"/>
              </w:rPr>
              <w:t>CEF 6 W</w:t>
            </w:r>
            <w:r w:rsidR="00824958">
              <w:rPr>
                <w:rFonts w:eastAsia="Times New Roman" w:cs="Times New Roman"/>
                <w:b/>
                <w:bCs/>
                <w:color w:val="000000"/>
                <w:sz w:val="18"/>
                <w:szCs w:val="18"/>
                <w:lang w:eastAsia="en-GB"/>
              </w:rPr>
              <w:t>*</w:t>
            </w:r>
            <w:r w:rsidR="00B749E0">
              <w:rPr>
                <w:rFonts w:eastAsia="Times New Roman" w:cs="Times New Roman"/>
                <w:b/>
                <w:bCs/>
                <w:color w:val="000000"/>
                <w:sz w:val="18"/>
                <w:szCs w:val="18"/>
                <w:lang w:eastAsia="en-GB"/>
              </w:rPr>
              <w:t>:</w:t>
            </w:r>
          </w:p>
        </w:tc>
        <w:tc>
          <w:tcPr>
            <w:tcW w:w="2130" w:type="pct"/>
            <w:shd w:val="clear" w:color="auto" w:fill="D9D9D9" w:themeFill="background1" w:themeFillShade="D9"/>
            <w:noWrap/>
            <w:vAlign w:val="center"/>
          </w:tcPr>
          <w:p w14:paraId="3569B36D" w14:textId="77777777" w:rsidR="008F10A8" w:rsidRPr="00EC04F9" w:rsidRDefault="008F10A8" w:rsidP="008F10A8">
            <w:pPr>
              <w:spacing w:after="0" w:line="240" w:lineRule="auto"/>
              <w:rPr>
                <w:rFonts w:eastAsia="Times New Roman" w:cs="Times New Roman"/>
                <w:b/>
                <w:bCs/>
                <w:color w:val="000000"/>
                <w:sz w:val="18"/>
                <w:szCs w:val="18"/>
                <w:lang w:eastAsia="en-GB"/>
              </w:rPr>
            </w:pPr>
          </w:p>
        </w:tc>
        <w:tc>
          <w:tcPr>
            <w:tcW w:w="705" w:type="pct"/>
            <w:shd w:val="clear" w:color="auto" w:fill="D9D9D9" w:themeFill="background1" w:themeFillShade="D9"/>
            <w:noWrap/>
          </w:tcPr>
          <w:p w14:paraId="33153CCF" w14:textId="77777777" w:rsidR="008F10A8" w:rsidRPr="00EC04F9" w:rsidRDefault="008F10A8" w:rsidP="00813136">
            <w:pPr>
              <w:spacing w:after="0" w:line="240" w:lineRule="auto"/>
              <w:jc w:val="center"/>
              <w:rPr>
                <w:rFonts w:cs="Times New Roman"/>
                <w:sz w:val="18"/>
                <w:szCs w:val="18"/>
              </w:rPr>
            </w:pPr>
          </w:p>
        </w:tc>
        <w:tc>
          <w:tcPr>
            <w:tcW w:w="703" w:type="pct"/>
            <w:shd w:val="clear" w:color="auto" w:fill="D9D9D9" w:themeFill="background1" w:themeFillShade="D9"/>
            <w:noWrap/>
          </w:tcPr>
          <w:p w14:paraId="50CA8D5E" w14:textId="77777777" w:rsidR="008F10A8" w:rsidRPr="00EC04F9" w:rsidRDefault="008F10A8" w:rsidP="00813136">
            <w:pPr>
              <w:spacing w:after="0" w:line="240" w:lineRule="auto"/>
              <w:jc w:val="center"/>
              <w:rPr>
                <w:rFonts w:cs="Times New Roman"/>
                <w:sz w:val="18"/>
                <w:szCs w:val="18"/>
              </w:rPr>
            </w:pPr>
          </w:p>
        </w:tc>
        <w:tc>
          <w:tcPr>
            <w:tcW w:w="857" w:type="pct"/>
            <w:shd w:val="clear" w:color="auto" w:fill="D9D9D9" w:themeFill="background1" w:themeFillShade="D9"/>
            <w:noWrap/>
          </w:tcPr>
          <w:p w14:paraId="059E2386" w14:textId="77777777" w:rsidR="008F10A8" w:rsidRPr="00EC04F9" w:rsidRDefault="008F10A8" w:rsidP="00813136">
            <w:pPr>
              <w:spacing w:after="0" w:line="240" w:lineRule="auto"/>
              <w:jc w:val="center"/>
              <w:rPr>
                <w:rFonts w:cs="Times New Roman"/>
                <w:sz w:val="18"/>
                <w:szCs w:val="18"/>
              </w:rPr>
            </w:pPr>
          </w:p>
        </w:tc>
      </w:tr>
      <w:tr w:rsidR="002E7C9B" w:rsidRPr="00EC04F9" w14:paraId="52E04D5A" w14:textId="77777777" w:rsidTr="00251FB8">
        <w:trPr>
          <w:trHeight w:val="360"/>
        </w:trPr>
        <w:tc>
          <w:tcPr>
            <w:tcW w:w="605" w:type="pct"/>
            <w:shd w:val="clear" w:color="auto" w:fill="auto"/>
            <w:noWrap/>
            <w:vAlign w:val="center"/>
          </w:tcPr>
          <w:p w14:paraId="3A974DC6" w14:textId="77777777" w:rsidR="00F9583B" w:rsidRPr="00EC04F9" w:rsidRDefault="00F9583B" w:rsidP="00863D93">
            <w:pPr>
              <w:spacing w:after="0" w:line="240" w:lineRule="auto"/>
              <w:jc w:val="center"/>
              <w:rPr>
                <w:rFonts w:eastAsia="Times New Roman" w:cs="Times New Roman"/>
                <w:b/>
                <w:bCs/>
                <w:color w:val="000000"/>
                <w:sz w:val="18"/>
                <w:szCs w:val="18"/>
                <w:lang w:eastAsia="en-GB"/>
              </w:rPr>
            </w:pPr>
          </w:p>
        </w:tc>
        <w:tc>
          <w:tcPr>
            <w:tcW w:w="2130" w:type="pct"/>
            <w:shd w:val="clear" w:color="auto" w:fill="auto"/>
            <w:noWrap/>
            <w:vAlign w:val="center"/>
          </w:tcPr>
          <w:p w14:paraId="598F7C4B" w14:textId="3AA5B7DE" w:rsidR="00F9583B" w:rsidRPr="00EC04F9" w:rsidRDefault="00187678" w:rsidP="00863D93">
            <w:pPr>
              <w:spacing w:after="0" w:line="240" w:lineRule="auto"/>
              <w:jc w:val="both"/>
              <w:rPr>
                <w:rFonts w:eastAsia="Times New Roman" w:cs="Times New Roman"/>
                <w:b/>
                <w:bCs/>
                <w:color w:val="000000"/>
                <w:sz w:val="18"/>
                <w:szCs w:val="18"/>
                <w:lang w:eastAsia="en-GB"/>
              </w:rPr>
            </w:pPr>
            <w:r>
              <w:rPr>
                <w:rFonts w:eastAsia="Times New Roman" w:cs="Times New Roman"/>
                <w:sz w:val="18"/>
                <w:szCs w:val="18"/>
                <w:lang w:eastAsia="en-GB"/>
              </w:rPr>
              <w:t>PĪAP</w:t>
            </w:r>
            <w:r w:rsidR="00F9583B" w:rsidRPr="00EC04F9">
              <w:rPr>
                <w:rFonts w:eastAsia="Times New Roman" w:cs="Times New Roman"/>
                <w:sz w:val="18"/>
                <w:szCs w:val="18"/>
                <w:lang w:eastAsia="en-GB"/>
              </w:rPr>
              <w:t xml:space="preserve"> aktivitātes “</w:t>
            </w:r>
            <w:proofErr w:type="spellStart"/>
            <w:r w:rsidR="00F9583B" w:rsidRPr="00EC04F9">
              <w:rPr>
                <w:rFonts w:eastAsia="Times New Roman" w:cs="Times New Roman"/>
                <w:sz w:val="18"/>
                <w:szCs w:val="18"/>
                <w:lang w:eastAsia="en-GB"/>
              </w:rPr>
              <w:t>NoBo</w:t>
            </w:r>
            <w:proofErr w:type="spellEnd"/>
            <w:r w:rsidR="00F9583B" w:rsidRPr="00EC04F9">
              <w:rPr>
                <w:rFonts w:eastAsia="Times New Roman" w:cs="Times New Roman"/>
                <w:sz w:val="18"/>
                <w:szCs w:val="18"/>
                <w:lang w:eastAsia="en-GB"/>
              </w:rPr>
              <w:t xml:space="preserve">; </w:t>
            </w:r>
            <w:proofErr w:type="spellStart"/>
            <w:r w:rsidR="00F9583B" w:rsidRPr="00EC04F9">
              <w:rPr>
                <w:rFonts w:eastAsia="Times New Roman" w:cs="Times New Roman"/>
                <w:sz w:val="18"/>
                <w:szCs w:val="18"/>
                <w:lang w:eastAsia="en-GB"/>
              </w:rPr>
              <w:t>AsBo</w:t>
            </w:r>
            <w:proofErr w:type="spellEnd"/>
            <w:r w:rsidR="00F9583B" w:rsidRPr="00EC04F9">
              <w:rPr>
                <w:rFonts w:eastAsia="Times New Roman" w:cs="Times New Roman"/>
                <w:sz w:val="18"/>
                <w:szCs w:val="18"/>
                <w:lang w:eastAsia="en-GB"/>
              </w:rPr>
              <w:t>; ISA celtniecības darbiem Rīgas Centrālās stacijas posmam”</w:t>
            </w:r>
          </w:p>
        </w:tc>
        <w:tc>
          <w:tcPr>
            <w:tcW w:w="705" w:type="pct"/>
            <w:shd w:val="clear" w:color="auto" w:fill="auto"/>
            <w:noWrap/>
            <w:vAlign w:val="center"/>
          </w:tcPr>
          <w:p w14:paraId="70A04181" w14:textId="099CA7A8" w:rsidR="00F9583B" w:rsidRPr="00EC04F9" w:rsidRDefault="00F9583B" w:rsidP="00813136">
            <w:pPr>
              <w:spacing w:after="0" w:line="240" w:lineRule="auto"/>
              <w:jc w:val="center"/>
              <w:rPr>
                <w:rFonts w:cs="Times New Roman"/>
                <w:sz w:val="18"/>
                <w:szCs w:val="18"/>
              </w:rPr>
            </w:pPr>
            <w:r w:rsidRPr="00EC04F9">
              <w:rPr>
                <w:rFonts w:cs="Times New Roman"/>
                <w:color w:val="000000"/>
                <w:sz w:val="18"/>
                <w:szCs w:val="18"/>
              </w:rPr>
              <w:t>30 649</w:t>
            </w:r>
          </w:p>
        </w:tc>
        <w:tc>
          <w:tcPr>
            <w:tcW w:w="703" w:type="pct"/>
            <w:shd w:val="clear" w:color="auto" w:fill="auto"/>
            <w:noWrap/>
            <w:vAlign w:val="center"/>
          </w:tcPr>
          <w:p w14:paraId="4EFDE028" w14:textId="626A1789" w:rsidR="00F9583B" w:rsidRPr="00EC04F9" w:rsidRDefault="00F9583B" w:rsidP="00813136">
            <w:pPr>
              <w:spacing w:after="0" w:line="240" w:lineRule="auto"/>
              <w:jc w:val="center"/>
              <w:rPr>
                <w:rFonts w:cs="Times New Roman"/>
                <w:sz w:val="18"/>
                <w:szCs w:val="18"/>
              </w:rPr>
            </w:pPr>
            <w:r w:rsidRPr="00EC04F9">
              <w:rPr>
                <w:rFonts w:cs="Times New Roman"/>
                <w:color w:val="000000"/>
                <w:sz w:val="18"/>
                <w:szCs w:val="18"/>
              </w:rPr>
              <w:t>26 051</w:t>
            </w:r>
          </w:p>
        </w:tc>
        <w:tc>
          <w:tcPr>
            <w:tcW w:w="857" w:type="pct"/>
            <w:shd w:val="clear" w:color="auto" w:fill="auto"/>
            <w:noWrap/>
            <w:vAlign w:val="center"/>
          </w:tcPr>
          <w:p w14:paraId="7C8D46C1" w14:textId="2FB752E4" w:rsidR="00F9583B" w:rsidRPr="00EC04F9" w:rsidRDefault="00F9583B" w:rsidP="00813136">
            <w:pPr>
              <w:spacing w:after="0" w:line="240" w:lineRule="auto"/>
              <w:jc w:val="center"/>
              <w:rPr>
                <w:rFonts w:cs="Times New Roman"/>
                <w:sz w:val="18"/>
                <w:szCs w:val="18"/>
              </w:rPr>
            </w:pPr>
            <w:r w:rsidRPr="00EC04F9">
              <w:rPr>
                <w:rFonts w:cs="Times New Roman"/>
                <w:color w:val="000000"/>
                <w:sz w:val="18"/>
                <w:szCs w:val="18"/>
              </w:rPr>
              <w:t>4 597</w:t>
            </w:r>
          </w:p>
        </w:tc>
      </w:tr>
      <w:tr w:rsidR="002E7C9B" w:rsidRPr="00EC04F9" w14:paraId="446188F2" w14:textId="77777777" w:rsidTr="00251FB8">
        <w:trPr>
          <w:trHeight w:val="360"/>
        </w:trPr>
        <w:tc>
          <w:tcPr>
            <w:tcW w:w="605" w:type="pct"/>
            <w:shd w:val="clear" w:color="auto" w:fill="auto"/>
            <w:noWrap/>
            <w:vAlign w:val="center"/>
          </w:tcPr>
          <w:p w14:paraId="276A51AF" w14:textId="77777777" w:rsidR="00F9583B" w:rsidRPr="00EC04F9" w:rsidRDefault="00F9583B" w:rsidP="00863D93">
            <w:pPr>
              <w:spacing w:after="0" w:line="240" w:lineRule="auto"/>
              <w:jc w:val="center"/>
              <w:rPr>
                <w:rFonts w:eastAsia="Times New Roman" w:cs="Times New Roman"/>
                <w:b/>
                <w:bCs/>
                <w:color w:val="000000"/>
                <w:sz w:val="18"/>
                <w:szCs w:val="18"/>
                <w:lang w:eastAsia="en-GB"/>
              </w:rPr>
            </w:pPr>
          </w:p>
        </w:tc>
        <w:tc>
          <w:tcPr>
            <w:tcW w:w="2130" w:type="pct"/>
            <w:shd w:val="clear" w:color="auto" w:fill="auto"/>
            <w:noWrap/>
            <w:vAlign w:val="center"/>
          </w:tcPr>
          <w:p w14:paraId="34CC67FD" w14:textId="0E7876C2" w:rsidR="00F9583B" w:rsidRPr="00EC04F9" w:rsidRDefault="00187678" w:rsidP="00863D93">
            <w:pPr>
              <w:spacing w:after="0" w:line="240" w:lineRule="auto"/>
              <w:jc w:val="both"/>
              <w:rPr>
                <w:rFonts w:eastAsia="Times New Roman" w:cs="Times New Roman"/>
                <w:b/>
                <w:bCs/>
                <w:color w:val="000000"/>
                <w:sz w:val="18"/>
                <w:szCs w:val="18"/>
                <w:lang w:eastAsia="en-GB"/>
              </w:rPr>
            </w:pPr>
            <w:r>
              <w:rPr>
                <w:rFonts w:eastAsia="Times New Roman" w:cs="Times New Roman"/>
                <w:sz w:val="18"/>
                <w:szCs w:val="18"/>
                <w:lang w:eastAsia="en-GB"/>
              </w:rPr>
              <w:t>PĪAP</w:t>
            </w:r>
            <w:r w:rsidR="00F9583B" w:rsidRPr="00EC04F9">
              <w:rPr>
                <w:rFonts w:eastAsia="Times New Roman" w:cs="Times New Roman"/>
                <w:sz w:val="18"/>
                <w:szCs w:val="18"/>
                <w:lang w:eastAsia="en-GB"/>
              </w:rPr>
              <w:t xml:space="preserve"> aktivitātes (</w:t>
            </w:r>
            <w:proofErr w:type="spellStart"/>
            <w:r w:rsidR="00F9583B" w:rsidRPr="00EC04F9">
              <w:rPr>
                <w:rFonts w:eastAsia="Times New Roman" w:cs="Times New Roman"/>
                <w:sz w:val="18"/>
                <w:szCs w:val="18"/>
                <w:lang w:eastAsia="en-GB"/>
              </w:rPr>
              <w:t>NoBo</w:t>
            </w:r>
            <w:proofErr w:type="spellEnd"/>
            <w:r w:rsidR="00F9583B" w:rsidRPr="00EC04F9">
              <w:rPr>
                <w:rFonts w:eastAsia="Times New Roman" w:cs="Times New Roman"/>
                <w:sz w:val="18"/>
                <w:szCs w:val="18"/>
                <w:lang w:eastAsia="en-GB"/>
              </w:rPr>
              <w:t xml:space="preserve">; </w:t>
            </w:r>
            <w:proofErr w:type="spellStart"/>
            <w:r w:rsidR="00F9583B" w:rsidRPr="00EC04F9">
              <w:rPr>
                <w:rFonts w:eastAsia="Times New Roman" w:cs="Times New Roman"/>
                <w:sz w:val="18"/>
                <w:szCs w:val="18"/>
                <w:lang w:eastAsia="en-GB"/>
              </w:rPr>
              <w:t>AsBo</w:t>
            </w:r>
            <w:proofErr w:type="spellEnd"/>
            <w:r w:rsidR="00F9583B" w:rsidRPr="00EC04F9">
              <w:rPr>
                <w:rFonts w:eastAsia="Times New Roman" w:cs="Times New Roman"/>
                <w:sz w:val="18"/>
                <w:szCs w:val="18"/>
                <w:lang w:eastAsia="en-GB"/>
              </w:rPr>
              <w:t>; ISA Rīgas lidostas posmam “</w:t>
            </w:r>
          </w:p>
        </w:tc>
        <w:tc>
          <w:tcPr>
            <w:tcW w:w="705" w:type="pct"/>
            <w:shd w:val="clear" w:color="auto" w:fill="auto"/>
            <w:noWrap/>
            <w:vAlign w:val="center"/>
          </w:tcPr>
          <w:p w14:paraId="20BE1E58" w14:textId="6DC48FD5" w:rsidR="00F3590B" w:rsidRPr="00EC04F9" w:rsidRDefault="00F9583B" w:rsidP="00251FB8">
            <w:pPr>
              <w:spacing w:after="0" w:line="240" w:lineRule="auto"/>
              <w:jc w:val="center"/>
              <w:rPr>
                <w:rFonts w:cs="Times New Roman"/>
                <w:sz w:val="18"/>
                <w:szCs w:val="18"/>
              </w:rPr>
            </w:pPr>
            <w:r w:rsidRPr="00EC04F9">
              <w:rPr>
                <w:rFonts w:cs="Times New Roman"/>
                <w:color w:val="000000"/>
                <w:sz w:val="18"/>
                <w:szCs w:val="18"/>
              </w:rPr>
              <w:t>30</w:t>
            </w:r>
            <w:r w:rsidR="00F3590B">
              <w:rPr>
                <w:rFonts w:cs="Times New Roman"/>
                <w:color w:val="000000"/>
                <w:sz w:val="18"/>
                <w:szCs w:val="18"/>
              </w:rPr>
              <w:t> </w:t>
            </w:r>
            <w:r w:rsidRPr="00EC04F9">
              <w:rPr>
                <w:rFonts w:cs="Times New Roman"/>
                <w:color w:val="000000"/>
                <w:sz w:val="18"/>
                <w:szCs w:val="18"/>
              </w:rPr>
              <w:t>64</w:t>
            </w:r>
            <w:r w:rsidR="00F3590B">
              <w:rPr>
                <w:rFonts w:cs="Times New Roman"/>
                <w:color w:val="000000"/>
                <w:sz w:val="18"/>
                <w:szCs w:val="18"/>
              </w:rPr>
              <w:t>8</w:t>
            </w:r>
          </w:p>
        </w:tc>
        <w:tc>
          <w:tcPr>
            <w:tcW w:w="703" w:type="pct"/>
            <w:shd w:val="clear" w:color="auto" w:fill="auto"/>
            <w:noWrap/>
            <w:vAlign w:val="center"/>
          </w:tcPr>
          <w:p w14:paraId="389EC9BF" w14:textId="428C96B8" w:rsidR="00F3590B" w:rsidRPr="00EC04F9" w:rsidRDefault="00F9583B" w:rsidP="00251FB8">
            <w:pPr>
              <w:spacing w:after="0" w:line="240" w:lineRule="auto"/>
              <w:jc w:val="center"/>
              <w:rPr>
                <w:rFonts w:cs="Times New Roman"/>
                <w:sz w:val="18"/>
                <w:szCs w:val="18"/>
              </w:rPr>
            </w:pPr>
            <w:r w:rsidRPr="00EC04F9">
              <w:rPr>
                <w:rFonts w:cs="Times New Roman"/>
                <w:color w:val="000000"/>
                <w:sz w:val="18"/>
                <w:szCs w:val="18"/>
              </w:rPr>
              <w:t>26</w:t>
            </w:r>
            <w:r w:rsidR="00F3590B">
              <w:rPr>
                <w:rFonts w:cs="Times New Roman"/>
                <w:color w:val="000000"/>
                <w:sz w:val="18"/>
                <w:szCs w:val="18"/>
              </w:rPr>
              <w:t> </w:t>
            </w:r>
            <w:r w:rsidRPr="00EC04F9">
              <w:rPr>
                <w:rFonts w:cs="Times New Roman"/>
                <w:color w:val="000000"/>
                <w:sz w:val="18"/>
                <w:szCs w:val="18"/>
              </w:rPr>
              <w:t>05</w:t>
            </w:r>
            <w:r w:rsidR="00F3590B">
              <w:rPr>
                <w:rFonts w:cs="Times New Roman"/>
                <w:color w:val="000000"/>
                <w:sz w:val="18"/>
                <w:szCs w:val="18"/>
              </w:rPr>
              <w:t>2</w:t>
            </w:r>
          </w:p>
        </w:tc>
        <w:tc>
          <w:tcPr>
            <w:tcW w:w="857" w:type="pct"/>
            <w:shd w:val="clear" w:color="auto" w:fill="auto"/>
            <w:noWrap/>
            <w:vAlign w:val="center"/>
          </w:tcPr>
          <w:p w14:paraId="3EAE6B92" w14:textId="267EE930" w:rsidR="00545644" w:rsidRPr="00EC04F9" w:rsidRDefault="00F9583B" w:rsidP="00251FB8">
            <w:pPr>
              <w:spacing w:after="0" w:line="240" w:lineRule="auto"/>
              <w:jc w:val="center"/>
              <w:rPr>
                <w:rFonts w:cs="Times New Roman"/>
                <w:sz w:val="18"/>
                <w:szCs w:val="18"/>
              </w:rPr>
            </w:pPr>
            <w:r w:rsidRPr="00EC04F9">
              <w:rPr>
                <w:rFonts w:cs="Times New Roman"/>
                <w:color w:val="000000"/>
                <w:sz w:val="18"/>
                <w:szCs w:val="18"/>
              </w:rPr>
              <w:t>4</w:t>
            </w:r>
            <w:r w:rsidR="00545644">
              <w:rPr>
                <w:rFonts w:cs="Times New Roman"/>
                <w:color w:val="000000"/>
                <w:sz w:val="18"/>
                <w:szCs w:val="18"/>
              </w:rPr>
              <w:t> </w:t>
            </w:r>
            <w:r w:rsidRPr="00EC04F9">
              <w:rPr>
                <w:rFonts w:cs="Times New Roman"/>
                <w:color w:val="000000"/>
                <w:sz w:val="18"/>
                <w:szCs w:val="18"/>
              </w:rPr>
              <w:t>59</w:t>
            </w:r>
            <w:r w:rsidR="00545644">
              <w:rPr>
                <w:rFonts w:cs="Times New Roman"/>
                <w:color w:val="000000"/>
                <w:sz w:val="18"/>
                <w:szCs w:val="18"/>
              </w:rPr>
              <w:t>8</w:t>
            </w:r>
          </w:p>
        </w:tc>
      </w:tr>
      <w:tr w:rsidR="002E7C9B" w:rsidRPr="00EC04F9" w14:paraId="12A7FCE4" w14:textId="77777777" w:rsidTr="00251FB8">
        <w:trPr>
          <w:trHeight w:val="360"/>
        </w:trPr>
        <w:tc>
          <w:tcPr>
            <w:tcW w:w="605" w:type="pct"/>
            <w:shd w:val="clear" w:color="auto" w:fill="D9D9D9" w:themeFill="background1" w:themeFillShade="D9"/>
            <w:noWrap/>
            <w:vAlign w:val="center"/>
          </w:tcPr>
          <w:p w14:paraId="2D87F668" w14:textId="78FFBB3E" w:rsidR="00F9583B" w:rsidRPr="00EC04F9" w:rsidRDefault="00F9583B" w:rsidP="00863D93">
            <w:pPr>
              <w:spacing w:after="0" w:line="240" w:lineRule="auto"/>
              <w:jc w:val="center"/>
              <w:rPr>
                <w:rFonts w:eastAsia="Times New Roman" w:cs="Times New Roman"/>
                <w:b/>
                <w:bCs/>
                <w:color w:val="000000"/>
                <w:sz w:val="18"/>
                <w:szCs w:val="18"/>
                <w:lang w:eastAsia="en-GB"/>
              </w:rPr>
            </w:pPr>
            <w:r w:rsidRPr="00EC04F9">
              <w:rPr>
                <w:rFonts w:eastAsia="Times New Roman" w:cs="Times New Roman"/>
                <w:b/>
                <w:bCs/>
                <w:color w:val="000000"/>
                <w:sz w:val="18"/>
                <w:szCs w:val="18"/>
                <w:lang w:eastAsia="en-GB"/>
              </w:rPr>
              <w:t>CEF 6 W</w:t>
            </w:r>
            <w:r w:rsidR="0003096A">
              <w:rPr>
                <w:rFonts w:eastAsia="Times New Roman" w:cs="Times New Roman"/>
                <w:b/>
                <w:bCs/>
                <w:color w:val="000000"/>
                <w:sz w:val="18"/>
                <w:szCs w:val="18"/>
                <w:lang w:eastAsia="en-GB"/>
              </w:rPr>
              <w:t>*</w:t>
            </w:r>
            <w:r w:rsidRPr="00EC04F9">
              <w:rPr>
                <w:rFonts w:eastAsia="Times New Roman" w:cs="Times New Roman"/>
                <w:b/>
                <w:bCs/>
                <w:color w:val="000000"/>
                <w:sz w:val="18"/>
                <w:szCs w:val="18"/>
                <w:lang w:eastAsia="en-GB"/>
              </w:rPr>
              <w:t xml:space="preserve"> Kopā</w:t>
            </w:r>
          </w:p>
        </w:tc>
        <w:tc>
          <w:tcPr>
            <w:tcW w:w="2130" w:type="pct"/>
            <w:shd w:val="clear" w:color="auto" w:fill="D9D9D9" w:themeFill="background1" w:themeFillShade="D9"/>
            <w:noWrap/>
            <w:vAlign w:val="center"/>
          </w:tcPr>
          <w:p w14:paraId="5404BAD0" w14:textId="77777777" w:rsidR="00F9583B" w:rsidRPr="00EC04F9" w:rsidRDefault="00F9583B" w:rsidP="00F9583B">
            <w:pPr>
              <w:spacing w:after="0" w:line="240" w:lineRule="auto"/>
              <w:rPr>
                <w:rFonts w:eastAsia="Times New Roman" w:cs="Times New Roman"/>
                <w:b/>
                <w:bCs/>
                <w:color w:val="000000"/>
                <w:sz w:val="18"/>
                <w:szCs w:val="18"/>
                <w:lang w:eastAsia="en-GB"/>
              </w:rPr>
            </w:pPr>
          </w:p>
        </w:tc>
        <w:tc>
          <w:tcPr>
            <w:tcW w:w="705" w:type="pct"/>
            <w:shd w:val="clear" w:color="auto" w:fill="D9D9D9" w:themeFill="background1" w:themeFillShade="D9"/>
            <w:noWrap/>
            <w:vAlign w:val="center"/>
          </w:tcPr>
          <w:p w14:paraId="547F9EE5" w14:textId="328943F5" w:rsidR="00F9583B" w:rsidRPr="00EC04F9" w:rsidRDefault="00F9583B" w:rsidP="00813136">
            <w:pPr>
              <w:spacing w:after="0" w:line="240" w:lineRule="auto"/>
              <w:jc w:val="center"/>
              <w:rPr>
                <w:rFonts w:cs="Times New Roman"/>
                <w:sz w:val="18"/>
                <w:szCs w:val="18"/>
              </w:rPr>
            </w:pPr>
            <w:r w:rsidRPr="00EC04F9">
              <w:rPr>
                <w:rFonts w:cs="Times New Roman"/>
                <w:b/>
                <w:bCs/>
                <w:color w:val="000000"/>
                <w:sz w:val="18"/>
                <w:szCs w:val="18"/>
              </w:rPr>
              <w:t>61 297</w:t>
            </w:r>
          </w:p>
        </w:tc>
        <w:tc>
          <w:tcPr>
            <w:tcW w:w="703" w:type="pct"/>
            <w:shd w:val="clear" w:color="auto" w:fill="D9D9D9" w:themeFill="background1" w:themeFillShade="D9"/>
            <w:noWrap/>
            <w:vAlign w:val="center"/>
          </w:tcPr>
          <w:p w14:paraId="3EFF8F28" w14:textId="553064A7" w:rsidR="00F9583B" w:rsidRPr="00EC04F9" w:rsidRDefault="00F9583B" w:rsidP="00813136">
            <w:pPr>
              <w:spacing w:after="0" w:line="240" w:lineRule="auto"/>
              <w:jc w:val="center"/>
              <w:rPr>
                <w:rFonts w:cs="Times New Roman"/>
                <w:sz w:val="18"/>
                <w:szCs w:val="18"/>
              </w:rPr>
            </w:pPr>
            <w:r w:rsidRPr="00EC04F9">
              <w:rPr>
                <w:rFonts w:cs="Times New Roman"/>
                <w:b/>
                <w:bCs/>
                <w:color w:val="000000"/>
                <w:sz w:val="18"/>
                <w:szCs w:val="18"/>
              </w:rPr>
              <w:t>52 103</w:t>
            </w:r>
          </w:p>
        </w:tc>
        <w:tc>
          <w:tcPr>
            <w:tcW w:w="857" w:type="pct"/>
            <w:shd w:val="clear" w:color="auto" w:fill="D9D9D9" w:themeFill="background1" w:themeFillShade="D9"/>
            <w:noWrap/>
            <w:vAlign w:val="center"/>
          </w:tcPr>
          <w:p w14:paraId="6D23D4CF" w14:textId="52A9F1BB" w:rsidR="00F9583B" w:rsidRPr="00EC04F9" w:rsidRDefault="00F9583B" w:rsidP="00813136">
            <w:pPr>
              <w:spacing w:after="0" w:line="240" w:lineRule="auto"/>
              <w:jc w:val="center"/>
              <w:rPr>
                <w:rFonts w:cs="Times New Roman"/>
                <w:sz w:val="18"/>
                <w:szCs w:val="18"/>
              </w:rPr>
            </w:pPr>
            <w:r w:rsidRPr="00EC04F9">
              <w:rPr>
                <w:rFonts w:cs="Times New Roman"/>
                <w:b/>
                <w:bCs/>
                <w:color w:val="000000"/>
                <w:sz w:val="18"/>
                <w:szCs w:val="18"/>
              </w:rPr>
              <w:t>9 195</w:t>
            </w:r>
          </w:p>
        </w:tc>
      </w:tr>
      <w:tr w:rsidR="002E7C9B" w:rsidRPr="00EC04F9" w14:paraId="6E364BD9" w14:textId="77777777" w:rsidTr="00251FB8">
        <w:trPr>
          <w:trHeight w:val="360"/>
        </w:trPr>
        <w:tc>
          <w:tcPr>
            <w:tcW w:w="2735" w:type="pct"/>
            <w:gridSpan w:val="2"/>
            <w:shd w:val="clear" w:color="auto" w:fill="auto"/>
            <w:noWrap/>
            <w:vAlign w:val="center"/>
          </w:tcPr>
          <w:p w14:paraId="7A2A45D6" w14:textId="25FDFCE1" w:rsidR="00EC04F9" w:rsidRPr="00EC04F9" w:rsidRDefault="00B007D9" w:rsidP="00EC04F9">
            <w:pPr>
              <w:spacing w:after="0" w:line="240" w:lineRule="auto"/>
              <w:rPr>
                <w:rFonts w:eastAsia="Times New Roman" w:cs="Times New Roman"/>
                <w:b/>
                <w:bCs/>
                <w:color w:val="000000"/>
                <w:sz w:val="18"/>
                <w:szCs w:val="18"/>
                <w:lang w:eastAsia="en-GB"/>
              </w:rPr>
            </w:pPr>
            <w:r w:rsidRPr="00863D93">
              <w:rPr>
                <w:rFonts w:eastAsia="Times New Roman" w:cs="Times New Roman"/>
                <w:b/>
                <w:bCs/>
                <w:sz w:val="18"/>
                <w:szCs w:val="18"/>
                <w:lang w:eastAsia="en-GB"/>
              </w:rPr>
              <w:t>PĪAP</w:t>
            </w:r>
            <w:r w:rsidR="00EC04F9" w:rsidRPr="00EC04F9">
              <w:rPr>
                <w:rFonts w:eastAsia="Times New Roman" w:cs="Times New Roman"/>
                <w:b/>
                <w:bCs/>
                <w:sz w:val="18"/>
                <w:szCs w:val="18"/>
                <w:lang w:eastAsia="en-GB"/>
              </w:rPr>
              <w:t xml:space="preserve"> </w:t>
            </w:r>
            <w:r w:rsidR="00813136">
              <w:rPr>
                <w:rFonts w:eastAsia="Times New Roman" w:cs="Times New Roman"/>
                <w:b/>
                <w:bCs/>
                <w:sz w:val="18"/>
                <w:szCs w:val="18"/>
                <w:lang w:eastAsia="en-GB"/>
              </w:rPr>
              <w:t>kopā</w:t>
            </w:r>
            <w:r w:rsidR="00EC04F9" w:rsidRPr="00EC04F9">
              <w:rPr>
                <w:rFonts w:eastAsia="Times New Roman" w:cs="Times New Roman"/>
                <w:b/>
                <w:bCs/>
                <w:sz w:val="18"/>
                <w:szCs w:val="18"/>
                <w:lang w:eastAsia="en-GB"/>
              </w:rPr>
              <w:t>:</w:t>
            </w:r>
          </w:p>
        </w:tc>
        <w:tc>
          <w:tcPr>
            <w:tcW w:w="705" w:type="pct"/>
            <w:shd w:val="clear" w:color="auto" w:fill="auto"/>
            <w:noWrap/>
            <w:vAlign w:val="center"/>
          </w:tcPr>
          <w:p w14:paraId="42C60E1D" w14:textId="380B5302" w:rsidR="00EC04F9" w:rsidRPr="00EC04F9" w:rsidRDefault="00EC04F9" w:rsidP="00251FB8">
            <w:pPr>
              <w:spacing w:after="0" w:line="240" w:lineRule="auto"/>
              <w:jc w:val="center"/>
              <w:rPr>
                <w:rFonts w:cs="Times New Roman"/>
                <w:b/>
                <w:bCs/>
                <w:color w:val="000000"/>
                <w:sz w:val="18"/>
                <w:szCs w:val="18"/>
              </w:rPr>
            </w:pPr>
            <w:r w:rsidRPr="00EC04F9">
              <w:rPr>
                <w:rFonts w:cs="Times New Roman"/>
                <w:sz w:val="18"/>
                <w:szCs w:val="18"/>
              </w:rPr>
              <w:t>2 215 841</w:t>
            </w:r>
          </w:p>
        </w:tc>
        <w:tc>
          <w:tcPr>
            <w:tcW w:w="703" w:type="pct"/>
            <w:shd w:val="clear" w:color="auto" w:fill="auto"/>
            <w:noWrap/>
            <w:vAlign w:val="center"/>
          </w:tcPr>
          <w:p w14:paraId="4318539D" w14:textId="29E705CF" w:rsidR="00EC04F9" w:rsidRPr="00EC04F9" w:rsidRDefault="00EC04F9" w:rsidP="00251FB8">
            <w:pPr>
              <w:spacing w:after="0" w:line="240" w:lineRule="auto"/>
              <w:jc w:val="center"/>
              <w:rPr>
                <w:rFonts w:cs="Times New Roman"/>
                <w:b/>
                <w:bCs/>
                <w:color w:val="000000"/>
                <w:sz w:val="18"/>
                <w:szCs w:val="18"/>
              </w:rPr>
            </w:pPr>
            <w:r w:rsidRPr="00EC04F9">
              <w:rPr>
                <w:rFonts w:cs="Times New Roman"/>
                <w:sz w:val="18"/>
                <w:szCs w:val="18"/>
              </w:rPr>
              <w:t>1 883 465</w:t>
            </w:r>
          </w:p>
        </w:tc>
        <w:tc>
          <w:tcPr>
            <w:tcW w:w="857" w:type="pct"/>
            <w:shd w:val="clear" w:color="auto" w:fill="auto"/>
            <w:noWrap/>
            <w:vAlign w:val="center"/>
          </w:tcPr>
          <w:p w14:paraId="174C8927" w14:textId="2CE4648A" w:rsidR="00EC04F9" w:rsidRPr="00EC04F9" w:rsidRDefault="00EC04F9" w:rsidP="005B7F30">
            <w:pPr>
              <w:spacing w:after="0" w:line="240" w:lineRule="auto"/>
              <w:jc w:val="center"/>
              <w:rPr>
                <w:rFonts w:cs="Times New Roman"/>
                <w:b/>
                <w:bCs/>
                <w:color w:val="000000"/>
                <w:sz w:val="18"/>
                <w:szCs w:val="18"/>
              </w:rPr>
            </w:pPr>
            <w:r w:rsidRPr="00EC04F9">
              <w:rPr>
                <w:rFonts w:cs="Times New Roman"/>
                <w:sz w:val="18"/>
                <w:szCs w:val="18"/>
              </w:rPr>
              <w:t>332 376</w:t>
            </w:r>
          </w:p>
        </w:tc>
      </w:tr>
      <w:tr w:rsidR="00973BE4" w:rsidRPr="00EC04F9" w14:paraId="27038622" w14:textId="77777777" w:rsidTr="007465E7">
        <w:trPr>
          <w:trHeight w:val="360"/>
        </w:trPr>
        <w:tc>
          <w:tcPr>
            <w:tcW w:w="2735" w:type="pct"/>
            <w:gridSpan w:val="2"/>
            <w:shd w:val="clear" w:color="auto" w:fill="auto"/>
            <w:noWrap/>
            <w:vAlign w:val="center"/>
          </w:tcPr>
          <w:p w14:paraId="2E5C8A5C" w14:textId="66999392" w:rsidR="00973BE4" w:rsidRPr="00863D93" w:rsidRDefault="00973BE4" w:rsidP="00973BE4">
            <w:pPr>
              <w:spacing w:after="0" w:line="240" w:lineRule="auto"/>
              <w:rPr>
                <w:rFonts w:eastAsia="Times New Roman" w:cs="Times New Roman"/>
                <w:b/>
                <w:bCs/>
                <w:sz w:val="18"/>
                <w:szCs w:val="18"/>
                <w:lang w:eastAsia="en-GB"/>
              </w:rPr>
            </w:pPr>
            <w:r>
              <w:rPr>
                <w:rFonts w:eastAsia="Times New Roman" w:cs="Times New Roman"/>
                <w:b/>
                <w:bCs/>
                <w:sz w:val="18"/>
                <w:szCs w:val="18"/>
                <w:lang w:eastAsia="en-GB"/>
              </w:rPr>
              <w:t>Kopsumma papildus saistībām (bez CEF6 S* un CEF6W *)</w:t>
            </w:r>
          </w:p>
        </w:tc>
        <w:tc>
          <w:tcPr>
            <w:tcW w:w="705" w:type="pct"/>
            <w:shd w:val="clear" w:color="auto" w:fill="auto"/>
            <w:noWrap/>
          </w:tcPr>
          <w:p w14:paraId="2F34AABD" w14:textId="16F6C911" w:rsidR="00973BE4" w:rsidRPr="00973BE4" w:rsidRDefault="00973BE4" w:rsidP="00973BE4">
            <w:pPr>
              <w:spacing w:after="0" w:line="240" w:lineRule="auto"/>
              <w:jc w:val="center"/>
              <w:rPr>
                <w:rFonts w:cs="Times New Roman"/>
                <w:sz w:val="18"/>
                <w:szCs w:val="18"/>
              </w:rPr>
            </w:pPr>
            <w:r w:rsidRPr="007465E7">
              <w:rPr>
                <w:sz w:val="18"/>
                <w:szCs w:val="18"/>
              </w:rPr>
              <w:t>2 056 028</w:t>
            </w:r>
          </w:p>
        </w:tc>
        <w:tc>
          <w:tcPr>
            <w:tcW w:w="703" w:type="pct"/>
            <w:shd w:val="clear" w:color="auto" w:fill="auto"/>
            <w:noWrap/>
          </w:tcPr>
          <w:p w14:paraId="1286DACC" w14:textId="148C6061" w:rsidR="00973BE4" w:rsidRPr="00973BE4" w:rsidRDefault="00973BE4" w:rsidP="00973BE4">
            <w:pPr>
              <w:spacing w:after="0" w:line="240" w:lineRule="auto"/>
              <w:jc w:val="center"/>
              <w:rPr>
                <w:rFonts w:cs="Times New Roman"/>
                <w:sz w:val="18"/>
                <w:szCs w:val="18"/>
              </w:rPr>
            </w:pPr>
            <w:r w:rsidRPr="007465E7">
              <w:rPr>
                <w:sz w:val="18"/>
                <w:szCs w:val="18"/>
              </w:rPr>
              <w:t>1 747 624</w:t>
            </w:r>
          </w:p>
        </w:tc>
        <w:tc>
          <w:tcPr>
            <w:tcW w:w="857" w:type="pct"/>
            <w:shd w:val="clear" w:color="auto" w:fill="auto"/>
            <w:noWrap/>
          </w:tcPr>
          <w:p w14:paraId="5A84782F" w14:textId="685A1C7D" w:rsidR="00973BE4" w:rsidRPr="00973BE4" w:rsidRDefault="00973BE4" w:rsidP="00973BE4">
            <w:pPr>
              <w:spacing w:after="0" w:line="240" w:lineRule="auto"/>
              <w:jc w:val="center"/>
              <w:rPr>
                <w:rFonts w:cs="Times New Roman"/>
                <w:sz w:val="18"/>
                <w:szCs w:val="18"/>
              </w:rPr>
            </w:pPr>
            <w:r w:rsidRPr="007465E7">
              <w:rPr>
                <w:sz w:val="18"/>
                <w:szCs w:val="18"/>
              </w:rPr>
              <w:t>308 404</w:t>
            </w:r>
          </w:p>
        </w:tc>
      </w:tr>
    </w:tbl>
    <w:p w14:paraId="2522C61E" w14:textId="0134C408" w:rsidR="0003096A" w:rsidRPr="00040F70" w:rsidRDefault="006A6B8B" w:rsidP="0063139B">
      <w:pPr>
        <w:pStyle w:val="ListParagraph"/>
        <w:spacing w:after="120"/>
        <w:ind w:left="0"/>
        <w:rPr>
          <w:rFonts w:cs="Times New Roman"/>
          <w:bCs/>
          <w:sz w:val="20"/>
          <w:szCs w:val="20"/>
        </w:rPr>
      </w:pPr>
      <w:r>
        <w:rPr>
          <w:rFonts w:cs="Times New Roman"/>
          <w:bCs/>
          <w:sz w:val="20"/>
          <w:szCs w:val="20"/>
        </w:rPr>
        <w:t>*</w:t>
      </w:r>
      <w:r w:rsidR="0003096A">
        <w:rPr>
          <w:rFonts w:cs="Times New Roman"/>
          <w:bCs/>
          <w:sz w:val="20"/>
          <w:szCs w:val="20"/>
        </w:rPr>
        <w:t xml:space="preserve">Saskaņā ar Ministru kabineta </w:t>
      </w:r>
      <w:r w:rsidR="00824958" w:rsidRPr="00FF6403">
        <w:rPr>
          <w:rFonts w:cs="Times New Roman"/>
          <w:bCs/>
          <w:sz w:val="20"/>
          <w:szCs w:val="20"/>
        </w:rPr>
        <w:t>2020.</w:t>
      </w:r>
      <w:r w:rsidR="00393416">
        <w:rPr>
          <w:rFonts w:cs="Times New Roman"/>
          <w:bCs/>
          <w:sz w:val="20"/>
          <w:szCs w:val="20"/>
        </w:rPr>
        <w:t> </w:t>
      </w:r>
      <w:r w:rsidR="00824958" w:rsidRPr="00FF6403">
        <w:rPr>
          <w:rFonts w:cs="Times New Roman"/>
          <w:bCs/>
          <w:sz w:val="20"/>
          <w:szCs w:val="20"/>
        </w:rPr>
        <w:t>gada 6.</w:t>
      </w:r>
      <w:r w:rsidR="00393416">
        <w:rPr>
          <w:rFonts w:cs="Times New Roman"/>
          <w:bCs/>
          <w:sz w:val="20"/>
          <w:szCs w:val="20"/>
        </w:rPr>
        <w:t> </w:t>
      </w:r>
      <w:r w:rsidR="00824958" w:rsidRPr="00FF6403">
        <w:rPr>
          <w:rFonts w:cs="Times New Roman"/>
          <w:bCs/>
          <w:sz w:val="20"/>
          <w:szCs w:val="20"/>
        </w:rPr>
        <w:t>oktobra sēdes lēmumu (prot.</w:t>
      </w:r>
      <w:r w:rsidR="00393416">
        <w:rPr>
          <w:rFonts w:cs="Times New Roman"/>
          <w:bCs/>
          <w:sz w:val="20"/>
          <w:szCs w:val="20"/>
        </w:rPr>
        <w:t xml:space="preserve"> </w:t>
      </w:r>
      <w:r w:rsidR="00824958" w:rsidRPr="00FF6403">
        <w:rPr>
          <w:rFonts w:cs="Times New Roman"/>
          <w:bCs/>
          <w:sz w:val="20"/>
          <w:szCs w:val="20"/>
        </w:rPr>
        <w:t>Nr.</w:t>
      </w:r>
      <w:r w:rsidR="00393416">
        <w:rPr>
          <w:rFonts w:cs="Times New Roman"/>
          <w:bCs/>
          <w:sz w:val="20"/>
          <w:szCs w:val="20"/>
        </w:rPr>
        <w:t> </w:t>
      </w:r>
      <w:r w:rsidR="00824958" w:rsidRPr="00FF6403">
        <w:rPr>
          <w:rFonts w:cs="Times New Roman"/>
          <w:bCs/>
          <w:sz w:val="20"/>
          <w:szCs w:val="20"/>
        </w:rPr>
        <w:t>59, 44.§, TA</w:t>
      </w:r>
      <w:r w:rsidR="00393416">
        <w:rPr>
          <w:rFonts w:cs="Times New Roman"/>
          <w:bCs/>
          <w:sz w:val="20"/>
          <w:szCs w:val="20"/>
        </w:rPr>
        <w:noBreakHyphen/>
      </w:r>
      <w:r w:rsidR="00824958" w:rsidRPr="00FF6403">
        <w:rPr>
          <w:rFonts w:cs="Times New Roman"/>
          <w:bCs/>
          <w:sz w:val="20"/>
          <w:szCs w:val="20"/>
        </w:rPr>
        <w:t>1820</w:t>
      </w:r>
      <w:r w:rsidR="00393416">
        <w:rPr>
          <w:rFonts w:cs="Times New Roman"/>
          <w:bCs/>
          <w:sz w:val="20"/>
          <w:szCs w:val="20"/>
        </w:rPr>
        <w:noBreakHyphen/>
      </w:r>
      <w:r w:rsidR="00824958" w:rsidRPr="00FF6403">
        <w:rPr>
          <w:rFonts w:cs="Times New Roman"/>
          <w:bCs/>
          <w:sz w:val="20"/>
          <w:szCs w:val="20"/>
        </w:rPr>
        <w:t>IP), precizēts ar 2021.</w:t>
      </w:r>
      <w:r w:rsidR="00393416">
        <w:rPr>
          <w:rFonts w:cs="Times New Roman"/>
          <w:bCs/>
          <w:sz w:val="20"/>
          <w:szCs w:val="20"/>
        </w:rPr>
        <w:t> </w:t>
      </w:r>
      <w:r w:rsidR="00824958" w:rsidRPr="00FF6403">
        <w:rPr>
          <w:rFonts w:cs="Times New Roman"/>
          <w:bCs/>
          <w:sz w:val="20"/>
          <w:szCs w:val="20"/>
        </w:rPr>
        <w:t>gada 11.</w:t>
      </w:r>
      <w:r w:rsidR="00393416">
        <w:rPr>
          <w:rFonts w:cs="Times New Roman"/>
          <w:bCs/>
          <w:sz w:val="20"/>
          <w:szCs w:val="20"/>
        </w:rPr>
        <w:t> </w:t>
      </w:r>
      <w:r w:rsidR="00824958" w:rsidRPr="00FF6403">
        <w:rPr>
          <w:rFonts w:cs="Times New Roman"/>
          <w:bCs/>
          <w:sz w:val="20"/>
          <w:szCs w:val="20"/>
        </w:rPr>
        <w:t>marta sēdes lēmumu (prot.</w:t>
      </w:r>
      <w:r w:rsidR="00393416">
        <w:rPr>
          <w:rFonts w:cs="Times New Roman"/>
          <w:bCs/>
          <w:sz w:val="20"/>
          <w:szCs w:val="20"/>
        </w:rPr>
        <w:t xml:space="preserve"> </w:t>
      </w:r>
      <w:r w:rsidR="00824958" w:rsidRPr="00FF6403">
        <w:rPr>
          <w:rFonts w:cs="Times New Roman"/>
          <w:bCs/>
          <w:sz w:val="20"/>
          <w:szCs w:val="20"/>
        </w:rPr>
        <w:t>Nr.</w:t>
      </w:r>
      <w:r w:rsidR="00393416">
        <w:rPr>
          <w:rFonts w:cs="Times New Roman"/>
          <w:bCs/>
          <w:sz w:val="20"/>
          <w:szCs w:val="20"/>
        </w:rPr>
        <w:t> </w:t>
      </w:r>
      <w:r w:rsidR="00824958" w:rsidRPr="00FF6403">
        <w:rPr>
          <w:rFonts w:cs="Times New Roman"/>
          <w:bCs/>
          <w:sz w:val="20"/>
          <w:szCs w:val="20"/>
        </w:rPr>
        <w:t>25, 71.§, TA-419-IP)</w:t>
      </w:r>
      <w:r w:rsidR="00824958">
        <w:rPr>
          <w:rFonts w:cs="Times New Roman"/>
          <w:bCs/>
          <w:sz w:val="20"/>
          <w:szCs w:val="20"/>
        </w:rPr>
        <w:t xml:space="preserve"> </w:t>
      </w:r>
      <w:r w:rsidR="0003096A">
        <w:rPr>
          <w:rFonts w:cs="Times New Roman"/>
          <w:bCs/>
          <w:sz w:val="20"/>
          <w:szCs w:val="20"/>
        </w:rPr>
        <w:t xml:space="preserve">nepieciešamais līdzfinansējums jau ir iekļauts budžetā </w:t>
      </w:r>
    </w:p>
    <w:p w14:paraId="2C7FB786" w14:textId="77777777" w:rsidR="0063139B" w:rsidRDefault="0063139B" w:rsidP="00F26032">
      <w:pPr>
        <w:pStyle w:val="ListParagraph"/>
        <w:spacing w:after="120"/>
        <w:ind w:left="0"/>
        <w:jc w:val="center"/>
        <w:rPr>
          <w:rFonts w:cs="Times New Roman"/>
          <w:b/>
          <w:bCs/>
          <w:szCs w:val="24"/>
        </w:rPr>
      </w:pPr>
    </w:p>
    <w:p w14:paraId="12518B73" w14:textId="22A4EF5E" w:rsidR="008D1335" w:rsidRPr="003B455D" w:rsidRDefault="00B56A23" w:rsidP="00F26032">
      <w:pPr>
        <w:pStyle w:val="ListParagraph"/>
        <w:spacing w:after="120"/>
        <w:ind w:left="0"/>
        <w:jc w:val="center"/>
        <w:rPr>
          <w:rFonts w:cs="Times New Roman"/>
          <w:b/>
          <w:bCs/>
          <w:szCs w:val="24"/>
        </w:rPr>
      </w:pPr>
      <w:r>
        <w:rPr>
          <w:rFonts w:cs="Times New Roman"/>
          <w:b/>
          <w:bCs/>
          <w:szCs w:val="24"/>
        </w:rPr>
        <w:t>4</w:t>
      </w:r>
      <w:r w:rsidR="00F12523">
        <w:rPr>
          <w:rFonts w:cs="Times New Roman"/>
          <w:b/>
          <w:bCs/>
          <w:szCs w:val="24"/>
        </w:rPr>
        <w:t>.</w:t>
      </w:r>
      <w:r w:rsidR="00B945C6">
        <w:rPr>
          <w:rFonts w:cs="Times New Roman"/>
          <w:b/>
          <w:bCs/>
          <w:szCs w:val="24"/>
        </w:rPr>
        <w:t> </w:t>
      </w:r>
      <w:r w:rsidR="008D1335" w:rsidRPr="003B455D">
        <w:rPr>
          <w:rFonts w:cs="Times New Roman"/>
          <w:b/>
          <w:bCs/>
          <w:szCs w:val="24"/>
        </w:rPr>
        <w:t>Projekta pieskaitāmo netiešo izmaksu finansēšana</w:t>
      </w:r>
    </w:p>
    <w:p w14:paraId="36064BFB" w14:textId="1F73AFFB" w:rsidR="0098517C" w:rsidRDefault="00D55AC3" w:rsidP="00F77B64">
      <w:pPr>
        <w:spacing w:after="120" w:line="240" w:lineRule="auto"/>
        <w:ind w:firstLine="720"/>
        <w:jc w:val="both"/>
        <w:rPr>
          <w:rFonts w:cs="Times New Roman"/>
          <w:bCs/>
          <w:sz w:val="24"/>
          <w:szCs w:val="24"/>
        </w:rPr>
      </w:pPr>
      <w:r w:rsidRPr="00530CD4">
        <w:rPr>
          <w:rFonts w:cs="Times New Roman"/>
          <w:bCs/>
          <w:sz w:val="24"/>
          <w:szCs w:val="24"/>
        </w:rPr>
        <w:t>Tā</w:t>
      </w:r>
      <w:r w:rsidR="00F77B64" w:rsidRPr="00F87F4C">
        <w:rPr>
          <w:rFonts w:cs="Times New Roman"/>
          <w:bCs/>
          <w:sz w:val="24"/>
          <w:szCs w:val="24"/>
        </w:rPr>
        <w:t xml:space="preserve"> </w:t>
      </w:r>
      <w:r w:rsidRPr="00473064">
        <w:rPr>
          <w:rFonts w:cs="Times New Roman"/>
          <w:bCs/>
          <w:sz w:val="24"/>
          <w:szCs w:val="24"/>
        </w:rPr>
        <w:t>kā RBR nav citu ieņēmumu</w:t>
      </w:r>
      <w:r w:rsidR="002E7C9B" w:rsidRPr="00473064">
        <w:rPr>
          <w:rFonts w:cs="Times New Roman"/>
          <w:bCs/>
          <w:sz w:val="24"/>
          <w:szCs w:val="24"/>
        </w:rPr>
        <w:t>,</w:t>
      </w:r>
      <w:r w:rsidRPr="00473064">
        <w:rPr>
          <w:rFonts w:cs="Times New Roman"/>
          <w:bCs/>
          <w:sz w:val="24"/>
          <w:szCs w:val="24"/>
        </w:rPr>
        <w:t xml:space="preserve"> kā</w:t>
      </w:r>
      <w:r w:rsidR="002E7C9B" w:rsidRPr="00DB0023">
        <w:rPr>
          <w:rFonts w:cs="Times New Roman"/>
          <w:bCs/>
          <w:sz w:val="24"/>
          <w:szCs w:val="24"/>
        </w:rPr>
        <w:t xml:space="preserve"> tikai</w:t>
      </w:r>
      <w:r w:rsidRPr="008A6A58">
        <w:rPr>
          <w:rFonts w:cs="Times New Roman"/>
          <w:bCs/>
          <w:sz w:val="24"/>
          <w:szCs w:val="24"/>
        </w:rPr>
        <w:t xml:space="preserve"> EISI fina</w:t>
      </w:r>
      <w:r w:rsidRPr="000D25A8">
        <w:rPr>
          <w:rFonts w:cs="Times New Roman"/>
          <w:bCs/>
          <w:sz w:val="24"/>
          <w:szCs w:val="24"/>
        </w:rPr>
        <w:t>nsējums un dalībvalstu līdzfinansējums Projekta aktivitāšu ieviešanai, p</w:t>
      </w:r>
      <w:r w:rsidR="003A068E" w:rsidRPr="00A462C9">
        <w:rPr>
          <w:rFonts w:cs="Times New Roman"/>
          <w:bCs/>
          <w:sz w:val="24"/>
          <w:szCs w:val="24"/>
        </w:rPr>
        <w:t>apildus Baltijas valstis vienlīdzīgās daļās (33.33</w:t>
      </w:r>
      <w:r w:rsidR="005B7F30" w:rsidRPr="0074782A">
        <w:rPr>
          <w:rFonts w:cs="Times New Roman"/>
          <w:bCs/>
          <w:sz w:val="24"/>
          <w:szCs w:val="24"/>
        </w:rPr>
        <w:t> </w:t>
      </w:r>
      <w:r w:rsidR="003A068E" w:rsidRPr="0074782A">
        <w:rPr>
          <w:rFonts w:cs="Times New Roman"/>
          <w:bCs/>
          <w:sz w:val="24"/>
          <w:szCs w:val="24"/>
        </w:rPr>
        <w:t>% apmērā) finansē izmaksas</w:t>
      </w:r>
      <w:r w:rsidR="003A068E" w:rsidRPr="00473064">
        <w:rPr>
          <w:rFonts w:cs="Times New Roman"/>
          <w:bCs/>
          <w:sz w:val="24"/>
          <w:szCs w:val="24"/>
        </w:rPr>
        <w:t>,</w:t>
      </w:r>
      <w:r w:rsidR="003A068E" w:rsidRPr="000C4FE8">
        <w:rPr>
          <w:rFonts w:cs="Times New Roman"/>
          <w:bCs/>
          <w:sz w:val="24"/>
          <w:szCs w:val="24"/>
        </w:rPr>
        <w:t xml:space="preserve"> kuras</w:t>
      </w:r>
      <w:r w:rsidR="002E7C9B">
        <w:rPr>
          <w:rFonts w:cs="Times New Roman"/>
          <w:bCs/>
          <w:sz w:val="24"/>
          <w:szCs w:val="24"/>
        </w:rPr>
        <w:t>,</w:t>
      </w:r>
      <w:r w:rsidR="003A068E" w:rsidRPr="000C4FE8">
        <w:rPr>
          <w:rFonts w:cs="Times New Roman"/>
          <w:bCs/>
          <w:sz w:val="24"/>
          <w:szCs w:val="24"/>
        </w:rPr>
        <w:t xml:space="preserve"> būdamas daļa no Projekta pieskaitāmajām izmaksām, nav attiecināmas uz Projekta tiešajām izmaksām</w:t>
      </w:r>
      <w:r w:rsidR="005B1152">
        <w:rPr>
          <w:rFonts w:cs="Times New Roman"/>
          <w:bCs/>
          <w:sz w:val="24"/>
          <w:szCs w:val="24"/>
        </w:rPr>
        <w:t>. Minēto izmaksu</w:t>
      </w:r>
      <w:r w:rsidR="004814B9">
        <w:rPr>
          <w:rFonts w:cs="Times New Roman"/>
          <w:bCs/>
          <w:sz w:val="24"/>
          <w:szCs w:val="24"/>
        </w:rPr>
        <w:t xml:space="preserve"> </w:t>
      </w:r>
      <w:r w:rsidR="005B1152">
        <w:rPr>
          <w:rFonts w:cs="Times New Roman"/>
          <w:bCs/>
          <w:sz w:val="24"/>
          <w:szCs w:val="24"/>
        </w:rPr>
        <w:t xml:space="preserve">kopsumma </w:t>
      </w:r>
      <w:r w:rsidR="00297BD1">
        <w:rPr>
          <w:rFonts w:cs="Times New Roman"/>
          <w:bCs/>
          <w:sz w:val="24"/>
          <w:szCs w:val="24"/>
        </w:rPr>
        <w:t xml:space="preserve">Latvijai </w:t>
      </w:r>
      <w:r w:rsidR="005B1152">
        <w:rPr>
          <w:rFonts w:cs="Times New Roman"/>
          <w:bCs/>
          <w:sz w:val="24"/>
          <w:szCs w:val="24"/>
        </w:rPr>
        <w:t>202</w:t>
      </w:r>
      <w:r w:rsidR="00530078">
        <w:rPr>
          <w:rFonts w:cs="Times New Roman"/>
          <w:bCs/>
          <w:sz w:val="24"/>
          <w:szCs w:val="24"/>
        </w:rPr>
        <w:t>1</w:t>
      </w:r>
      <w:r w:rsidR="005B1152">
        <w:rPr>
          <w:rFonts w:cs="Times New Roman"/>
          <w:bCs/>
          <w:sz w:val="24"/>
          <w:szCs w:val="24"/>
        </w:rPr>
        <w:t>.</w:t>
      </w:r>
      <w:r w:rsidR="002E7C9B">
        <w:rPr>
          <w:rFonts w:cs="Times New Roman"/>
          <w:bCs/>
          <w:sz w:val="24"/>
          <w:szCs w:val="24"/>
        </w:rPr>
        <w:t> </w:t>
      </w:r>
      <w:r w:rsidR="005B1152">
        <w:rPr>
          <w:rFonts w:cs="Times New Roman"/>
          <w:bCs/>
          <w:sz w:val="24"/>
          <w:szCs w:val="24"/>
        </w:rPr>
        <w:t xml:space="preserve">gadā veido </w:t>
      </w:r>
      <w:r w:rsidR="00C003AD">
        <w:rPr>
          <w:rFonts w:cs="Times New Roman"/>
          <w:bCs/>
          <w:sz w:val="24"/>
          <w:szCs w:val="24"/>
        </w:rPr>
        <w:t>2</w:t>
      </w:r>
      <w:r w:rsidR="00495187">
        <w:rPr>
          <w:rFonts w:cs="Times New Roman"/>
          <w:bCs/>
          <w:sz w:val="24"/>
          <w:szCs w:val="24"/>
        </w:rPr>
        <w:t>6</w:t>
      </w:r>
      <w:r w:rsidR="00C003AD">
        <w:rPr>
          <w:rFonts w:cs="Times New Roman"/>
          <w:bCs/>
          <w:sz w:val="24"/>
          <w:szCs w:val="24"/>
        </w:rPr>
        <w:t>3</w:t>
      </w:r>
      <w:r w:rsidR="00BA281C">
        <w:rPr>
          <w:rFonts w:cs="Times New Roman"/>
          <w:bCs/>
          <w:sz w:val="24"/>
          <w:szCs w:val="24"/>
        </w:rPr>
        <w:t> </w:t>
      </w:r>
      <w:r w:rsidR="00C003AD">
        <w:rPr>
          <w:rFonts w:cs="Times New Roman"/>
          <w:bCs/>
          <w:sz w:val="24"/>
          <w:szCs w:val="24"/>
        </w:rPr>
        <w:t>505</w:t>
      </w:r>
      <w:r w:rsidR="00BA281C">
        <w:rPr>
          <w:rFonts w:cs="Times New Roman"/>
          <w:bCs/>
          <w:sz w:val="24"/>
          <w:szCs w:val="24"/>
        </w:rPr>
        <w:t> </w:t>
      </w:r>
      <w:r w:rsidR="00261114" w:rsidRPr="00D474F3">
        <w:rPr>
          <w:rFonts w:cs="Times New Roman"/>
          <w:bCs/>
          <w:i/>
          <w:iCs/>
          <w:sz w:val="24"/>
          <w:szCs w:val="24"/>
        </w:rPr>
        <w:t>euro</w:t>
      </w:r>
      <w:r w:rsidR="005B1152">
        <w:rPr>
          <w:rFonts w:cs="Times New Roman"/>
          <w:bCs/>
          <w:sz w:val="24"/>
          <w:szCs w:val="24"/>
        </w:rPr>
        <w:t>.</w:t>
      </w:r>
      <w:r w:rsidR="00B031C2">
        <w:rPr>
          <w:rFonts w:cs="Times New Roman"/>
          <w:bCs/>
          <w:sz w:val="24"/>
          <w:szCs w:val="24"/>
        </w:rPr>
        <w:t xml:space="preserve"> </w:t>
      </w:r>
    </w:p>
    <w:p w14:paraId="32DA8ED3" w14:textId="01D09A95" w:rsidR="00C969D3" w:rsidRPr="00863D93" w:rsidRDefault="00DF4EFF" w:rsidP="00C969D3">
      <w:pPr>
        <w:spacing w:after="120" w:line="240" w:lineRule="auto"/>
        <w:ind w:firstLine="720"/>
        <w:jc w:val="right"/>
        <w:rPr>
          <w:rFonts w:cs="Times New Roman"/>
          <w:bCs/>
          <w:sz w:val="24"/>
          <w:szCs w:val="24"/>
        </w:rPr>
      </w:pPr>
      <w:r w:rsidRPr="00863D93">
        <w:rPr>
          <w:rFonts w:cs="Times New Roman"/>
          <w:bCs/>
          <w:sz w:val="24"/>
          <w:szCs w:val="24"/>
        </w:rPr>
        <w:t>6</w:t>
      </w:r>
      <w:r w:rsidR="00C969D3" w:rsidRPr="00863D93">
        <w:rPr>
          <w:rFonts w:cs="Times New Roman"/>
          <w:bCs/>
          <w:sz w:val="24"/>
          <w:szCs w:val="24"/>
        </w:rPr>
        <w:t>.</w:t>
      </w:r>
      <w:r w:rsidR="001F2FD7" w:rsidRPr="00863D93">
        <w:rPr>
          <w:rFonts w:cs="Times New Roman"/>
          <w:bCs/>
          <w:sz w:val="24"/>
          <w:szCs w:val="24"/>
        </w:rPr>
        <w:t> </w:t>
      </w:r>
      <w:r w:rsidR="00C969D3" w:rsidRPr="00863D93">
        <w:rPr>
          <w:rFonts w:cs="Times New Roman"/>
          <w:bCs/>
          <w:sz w:val="24"/>
          <w:szCs w:val="24"/>
        </w:rPr>
        <w:t>tabula</w:t>
      </w:r>
      <w:r w:rsidR="001F2FD7" w:rsidRPr="00863D93">
        <w:rPr>
          <w:rFonts w:cs="Times New Roman"/>
          <w:bCs/>
          <w:sz w:val="24"/>
          <w:szCs w:val="24"/>
        </w:rPr>
        <w:br/>
      </w:r>
      <w:r w:rsidR="00C969D3" w:rsidRPr="00863D93">
        <w:rPr>
          <w:rFonts w:cs="Times New Roman"/>
          <w:bCs/>
          <w:sz w:val="24"/>
          <w:szCs w:val="24"/>
        </w:rPr>
        <w:t>Projekta pieskaitāmo netiešo izmaksu finansēšana 202</w:t>
      </w:r>
      <w:r w:rsidR="00FD3829" w:rsidRPr="00863D93">
        <w:rPr>
          <w:rFonts w:cs="Times New Roman"/>
          <w:bCs/>
          <w:sz w:val="24"/>
          <w:szCs w:val="24"/>
        </w:rPr>
        <w:t>1</w:t>
      </w:r>
      <w:r w:rsidR="00C969D3" w:rsidRPr="00863D93">
        <w:rPr>
          <w:rFonts w:cs="Times New Roman"/>
          <w:bCs/>
          <w:sz w:val="24"/>
          <w:szCs w:val="24"/>
        </w:rPr>
        <w:t>.</w:t>
      </w:r>
      <w:r w:rsidR="005B7F30">
        <w:rPr>
          <w:rFonts w:cs="Times New Roman"/>
          <w:bCs/>
          <w:sz w:val="24"/>
          <w:szCs w:val="24"/>
        </w:rPr>
        <w:t> </w:t>
      </w:r>
      <w:r w:rsidR="00C969D3" w:rsidRPr="00863D93">
        <w:rPr>
          <w:rFonts w:cs="Times New Roman"/>
          <w:bCs/>
          <w:sz w:val="24"/>
          <w:szCs w:val="24"/>
        </w:rPr>
        <w:t>gadā (</w:t>
      </w:r>
      <w:r w:rsidR="00261114" w:rsidRPr="00863D93">
        <w:rPr>
          <w:rFonts w:cs="Times New Roman"/>
          <w:bCs/>
          <w:i/>
          <w:iCs/>
          <w:sz w:val="24"/>
          <w:szCs w:val="24"/>
        </w:rPr>
        <w:t>euro</w:t>
      </w:r>
      <w:r w:rsidR="00C969D3" w:rsidRPr="00863D93">
        <w:rPr>
          <w:rFonts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3"/>
        <w:gridCol w:w="1797"/>
        <w:gridCol w:w="1583"/>
        <w:gridCol w:w="1581"/>
        <w:gridCol w:w="1588"/>
      </w:tblGrid>
      <w:tr w:rsidR="0067570B" w:rsidRPr="000C4FE8" w14:paraId="6674B3A6" w14:textId="77777777" w:rsidTr="00205A67">
        <w:trPr>
          <w:trHeight w:val="349"/>
          <w:tblHeader/>
        </w:trPr>
        <w:tc>
          <w:tcPr>
            <w:tcW w:w="0" w:type="auto"/>
            <w:shd w:val="clear" w:color="auto" w:fill="auto"/>
            <w:noWrap/>
            <w:vAlign w:val="center"/>
            <w:hideMark/>
          </w:tcPr>
          <w:p w14:paraId="2108FBFC" w14:textId="1A527D73" w:rsidR="0067570B" w:rsidRPr="00F7114B" w:rsidRDefault="0067570B" w:rsidP="009C5D18">
            <w:pPr>
              <w:spacing w:after="0" w:line="240" w:lineRule="auto"/>
              <w:jc w:val="center"/>
              <w:rPr>
                <w:rFonts w:eastAsia="Times New Roman" w:cs="Times New Roman"/>
                <w:b/>
                <w:bCs/>
                <w:color w:val="000000"/>
                <w:sz w:val="18"/>
                <w:szCs w:val="18"/>
                <w:lang w:eastAsia="en-GB"/>
              </w:rPr>
            </w:pPr>
            <w:r w:rsidRPr="00F7114B">
              <w:rPr>
                <w:rFonts w:eastAsia="Times New Roman" w:cs="Times New Roman"/>
                <w:b/>
                <w:bCs/>
                <w:color w:val="000000"/>
                <w:sz w:val="18"/>
                <w:szCs w:val="18"/>
                <w:lang w:eastAsia="en-GB"/>
              </w:rPr>
              <w:t>Aktivitātes apraksts</w:t>
            </w:r>
          </w:p>
        </w:tc>
        <w:tc>
          <w:tcPr>
            <w:tcW w:w="1797" w:type="dxa"/>
            <w:shd w:val="clear" w:color="auto" w:fill="auto"/>
            <w:vAlign w:val="center"/>
            <w:hideMark/>
          </w:tcPr>
          <w:p w14:paraId="6E483E40" w14:textId="312B190C" w:rsidR="0067570B" w:rsidRPr="00F7114B" w:rsidRDefault="0067570B" w:rsidP="009C5D18">
            <w:pPr>
              <w:spacing w:after="0" w:line="240" w:lineRule="auto"/>
              <w:jc w:val="center"/>
              <w:rPr>
                <w:rFonts w:eastAsia="Times New Roman" w:cs="Times New Roman"/>
                <w:b/>
                <w:bCs/>
                <w:color w:val="000000"/>
                <w:sz w:val="18"/>
                <w:szCs w:val="18"/>
                <w:lang w:eastAsia="en-GB"/>
              </w:rPr>
            </w:pPr>
            <w:r w:rsidRPr="00F7114B">
              <w:rPr>
                <w:rFonts w:eastAsia="Times New Roman" w:cs="Times New Roman"/>
                <w:b/>
                <w:bCs/>
                <w:color w:val="000000"/>
                <w:sz w:val="18"/>
                <w:szCs w:val="18"/>
                <w:lang w:eastAsia="en-GB"/>
              </w:rPr>
              <w:t>Budžets 202</w:t>
            </w:r>
            <w:r w:rsidR="003D40BE">
              <w:rPr>
                <w:rFonts w:eastAsia="Times New Roman" w:cs="Times New Roman"/>
                <w:b/>
                <w:bCs/>
                <w:color w:val="000000"/>
                <w:sz w:val="18"/>
                <w:szCs w:val="18"/>
                <w:lang w:eastAsia="en-GB"/>
              </w:rPr>
              <w:t>1</w:t>
            </w:r>
            <w:r w:rsidR="002E7C9B">
              <w:rPr>
                <w:rFonts w:eastAsia="Times New Roman" w:cs="Times New Roman"/>
                <w:b/>
                <w:bCs/>
                <w:color w:val="000000"/>
                <w:sz w:val="18"/>
                <w:szCs w:val="18"/>
                <w:lang w:eastAsia="en-GB"/>
              </w:rPr>
              <w:t>. gadam</w:t>
            </w:r>
          </w:p>
        </w:tc>
        <w:tc>
          <w:tcPr>
            <w:tcW w:w="1583" w:type="dxa"/>
            <w:shd w:val="clear" w:color="auto" w:fill="auto"/>
            <w:vAlign w:val="center"/>
            <w:hideMark/>
          </w:tcPr>
          <w:p w14:paraId="77DD63AF" w14:textId="5F3B8F18" w:rsidR="0067570B" w:rsidRPr="00F7114B" w:rsidRDefault="0067570B" w:rsidP="009C5D18">
            <w:pPr>
              <w:spacing w:after="0" w:line="240" w:lineRule="auto"/>
              <w:jc w:val="center"/>
              <w:rPr>
                <w:rFonts w:eastAsia="Times New Roman" w:cs="Times New Roman"/>
                <w:b/>
                <w:bCs/>
                <w:color w:val="000000"/>
                <w:sz w:val="18"/>
                <w:szCs w:val="18"/>
                <w:lang w:eastAsia="en-GB"/>
              </w:rPr>
            </w:pPr>
            <w:r w:rsidRPr="00F7114B">
              <w:rPr>
                <w:rFonts w:eastAsia="Times New Roman" w:cs="Times New Roman"/>
                <w:b/>
                <w:bCs/>
                <w:color w:val="000000"/>
                <w:sz w:val="18"/>
                <w:szCs w:val="18"/>
                <w:lang w:eastAsia="en-GB"/>
              </w:rPr>
              <w:t>Igaunijas līdzfinansējums</w:t>
            </w:r>
          </w:p>
        </w:tc>
        <w:tc>
          <w:tcPr>
            <w:tcW w:w="0" w:type="auto"/>
            <w:shd w:val="clear" w:color="auto" w:fill="auto"/>
            <w:vAlign w:val="center"/>
            <w:hideMark/>
          </w:tcPr>
          <w:p w14:paraId="034619A1" w14:textId="0AED78D1" w:rsidR="0067570B" w:rsidRPr="00F7114B" w:rsidRDefault="0067570B" w:rsidP="009C5D18">
            <w:pPr>
              <w:spacing w:after="0" w:line="240" w:lineRule="auto"/>
              <w:jc w:val="center"/>
              <w:rPr>
                <w:rFonts w:eastAsia="Times New Roman" w:cs="Times New Roman"/>
                <w:b/>
                <w:bCs/>
                <w:color w:val="000000"/>
                <w:sz w:val="18"/>
                <w:szCs w:val="18"/>
                <w:lang w:eastAsia="en-GB"/>
              </w:rPr>
            </w:pPr>
            <w:r w:rsidRPr="00F7114B">
              <w:rPr>
                <w:rFonts w:eastAsia="Times New Roman" w:cs="Times New Roman"/>
                <w:b/>
                <w:bCs/>
                <w:color w:val="000000"/>
                <w:sz w:val="18"/>
                <w:szCs w:val="18"/>
                <w:lang w:eastAsia="en-GB"/>
              </w:rPr>
              <w:t>Latvijas līdzfinansējums</w:t>
            </w:r>
          </w:p>
        </w:tc>
        <w:tc>
          <w:tcPr>
            <w:tcW w:w="0" w:type="auto"/>
            <w:shd w:val="clear" w:color="auto" w:fill="auto"/>
            <w:vAlign w:val="center"/>
            <w:hideMark/>
          </w:tcPr>
          <w:p w14:paraId="3351DC14" w14:textId="5340AF62" w:rsidR="0067570B" w:rsidRPr="00F7114B" w:rsidRDefault="0067570B" w:rsidP="009C5D18">
            <w:pPr>
              <w:spacing w:after="0" w:line="240" w:lineRule="auto"/>
              <w:jc w:val="center"/>
              <w:rPr>
                <w:rFonts w:eastAsia="Times New Roman" w:cs="Times New Roman"/>
                <w:b/>
                <w:bCs/>
                <w:color w:val="000000"/>
                <w:sz w:val="18"/>
                <w:szCs w:val="18"/>
                <w:lang w:eastAsia="en-GB"/>
              </w:rPr>
            </w:pPr>
            <w:r w:rsidRPr="00F7114B">
              <w:rPr>
                <w:rFonts w:eastAsia="Times New Roman" w:cs="Times New Roman"/>
                <w:b/>
                <w:bCs/>
                <w:color w:val="000000"/>
                <w:sz w:val="18"/>
                <w:szCs w:val="18"/>
                <w:lang w:eastAsia="en-GB"/>
              </w:rPr>
              <w:t>Lietuvas līdzfinansējums</w:t>
            </w:r>
          </w:p>
        </w:tc>
      </w:tr>
      <w:tr w:rsidR="00FD3829" w:rsidRPr="000C4FE8" w14:paraId="6185D74D" w14:textId="77777777" w:rsidTr="00205A67">
        <w:trPr>
          <w:trHeight w:val="300"/>
        </w:trPr>
        <w:tc>
          <w:tcPr>
            <w:tcW w:w="0" w:type="auto"/>
            <w:shd w:val="clear" w:color="auto" w:fill="auto"/>
            <w:vAlign w:val="center"/>
            <w:hideMark/>
          </w:tcPr>
          <w:p w14:paraId="261CC39E" w14:textId="77777777" w:rsidR="00FD3829" w:rsidRPr="000C4FE8" w:rsidRDefault="00FD3829" w:rsidP="00FD3829">
            <w:pPr>
              <w:spacing w:after="0" w:line="240" w:lineRule="auto"/>
              <w:rPr>
                <w:rFonts w:eastAsia="Times New Roman" w:cs="Times New Roman"/>
                <w:sz w:val="18"/>
                <w:szCs w:val="18"/>
                <w:lang w:eastAsia="en-GB"/>
              </w:rPr>
            </w:pPr>
            <w:r w:rsidRPr="000C4FE8">
              <w:rPr>
                <w:rFonts w:eastAsia="Times New Roman" w:cs="Times New Roman"/>
                <w:sz w:val="18"/>
                <w:szCs w:val="18"/>
                <w:lang w:eastAsia="en-GB"/>
              </w:rPr>
              <w:t>Padomes atalgojums</w:t>
            </w:r>
          </w:p>
        </w:tc>
        <w:tc>
          <w:tcPr>
            <w:tcW w:w="1797" w:type="dxa"/>
            <w:shd w:val="clear" w:color="auto" w:fill="auto"/>
            <w:noWrap/>
            <w:vAlign w:val="center"/>
            <w:hideMark/>
          </w:tcPr>
          <w:p w14:paraId="595FA415" w14:textId="5E7EBFB9"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312 490</w:t>
            </w:r>
          </w:p>
        </w:tc>
        <w:tc>
          <w:tcPr>
            <w:tcW w:w="1583" w:type="dxa"/>
            <w:shd w:val="clear" w:color="auto" w:fill="auto"/>
            <w:noWrap/>
            <w:vAlign w:val="center"/>
            <w:hideMark/>
          </w:tcPr>
          <w:p w14:paraId="7375B9F4" w14:textId="48ED84F0"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104 163</w:t>
            </w:r>
          </w:p>
        </w:tc>
        <w:tc>
          <w:tcPr>
            <w:tcW w:w="0" w:type="auto"/>
            <w:shd w:val="clear" w:color="auto" w:fill="auto"/>
            <w:noWrap/>
            <w:vAlign w:val="center"/>
            <w:hideMark/>
          </w:tcPr>
          <w:p w14:paraId="066BBAE8" w14:textId="550DE036"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104 163</w:t>
            </w:r>
          </w:p>
        </w:tc>
        <w:tc>
          <w:tcPr>
            <w:tcW w:w="0" w:type="auto"/>
            <w:shd w:val="clear" w:color="auto" w:fill="auto"/>
            <w:noWrap/>
            <w:vAlign w:val="center"/>
            <w:hideMark/>
          </w:tcPr>
          <w:p w14:paraId="6DEE1418" w14:textId="36CCE442"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104 163</w:t>
            </w:r>
          </w:p>
        </w:tc>
      </w:tr>
      <w:tr w:rsidR="00FD3829" w:rsidRPr="000C4FE8" w14:paraId="47776F80" w14:textId="77777777" w:rsidTr="00205A67">
        <w:trPr>
          <w:trHeight w:val="300"/>
        </w:trPr>
        <w:tc>
          <w:tcPr>
            <w:tcW w:w="0" w:type="auto"/>
            <w:shd w:val="clear" w:color="auto" w:fill="auto"/>
            <w:vAlign w:val="center"/>
            <w:hideMark/>
          </w:tcPr>
          <w:p w14:paraId="66A1851B" w14:textId="77777777" w:rsidR="00FD3829" w:rsidRPr="000C4FE8" w:rsidRDefault="00FD3829" w:rsidP="00FD3829">
            <w:pPr>
              <w:spacing w:after="0" w:line="240" w:lineRule="auto"/>
              <w:rPr>
                <w:rFonts w:eastAsia="Times New Roman" w:cs="Times New Roman"/>
                <w:sz w:val="18"/>
                <w:szCs w:val="18"/>
                <w:lang w:eastAsia="en-GB"/>
              </w:rPr>
            </w:pPr>
            <w:r w:rsidRPr="000C4FE8">
              <w:rPr>
                <w:rFonts w:eastAsia="Times New Roman" w:cs="Times New Roman"/>
                <w:sz w:val="18"/>
                <w:szCs w:val="18"/>
                <w:lang w:eastAsia="en-GB"/>
              </w:rPr>
              <w:t>Biroja vadības (korporatīvās) izmaksas</w:t>
            </w:r>
          </w:p>
        </w:tc>
        <w:tc>
          <w:tcPr>
            <w:tcW w:w="1797" w:type="dxa"/>
            <w:shd w:val="clear" w:color="auto" w:fill="auto"/>
            <w:noWrap/>
            <w:vAlign w:val="center"/>
            <w:hideMark/>
          </w:tcPr>
          <w:p w14:paraId="52F93182" w14:textId="3998D1A2"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32 400</w:t>
            </w:r>
          </w:p>
        </w:tc>
        <w:tc>
          <w:tcPr>
            <w:tcW w:w="1583" w:type="dxa"/>
            <w:shd w:val="clear" w:color="auto" w:fill="auto"/>
            <w:noWrap/>
            <w:vAlign w:val="center"/>
            <w:hideMark/>
          </w:tcPr>
          <w:p w14:paraId="6F3843BE" w14:textId="73D29ACC"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10 800</w:t>
            </w:r>
          </w:p>
        </w:tc>
        <w:tc>
          <w:tcPr>
            <w:tcW w:w="0" w:type="auto"/>
            <w:shd w:val="clear" w:color="auto" w:fill="auto"/>
            <w:noWrap/>
            <w:vAlign w:val="center"/>
            <w:hideMark/>
          </w:tcPr>
          <w:p w14:paraId="5C8BCB47" w14:textId="4485F8B9"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10 800</w:t>
            </w:r>
          </w:p>
        </w:tc>
        <w:tc>
          <w:tcPr>
            <w:tcW w:w="0" w:type="auto"/>
            <w:shd w:val="clear" w:color="auto" w:fill="auto"/>
            <w:noWrap/>
            <w:vAlign w:val="center"/>
            <w:hideMark/>
          </w:tcPr>
          <w:p w14:paraId="7A025B59" w14:textId="3AB50ABE"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10 800</w:t>
            </w:r>
          </w:p>
        </w:tc>
      </w:tr>
      <w:tr w:rsidR="00FD3829" w:rsidRPr="000C4FE8" w14:paraId="180238D9" w14:textId="77777777" w:rsidTr="00205A67">
        <w:trPr>
          <w:trHeight w:val="300"/>
        </w:trPr>
        <w:tc>
          <w:tcPr>
            <w:tcW w:w="0" w:type="auto"/>
            <w:shd w:val="clear" w:color="auto" w:fill="auto"/>
            <w:vAlign w:val="center"/>
            <w:hideMark/>
          </w:tcPr>
          <w:p w14:paraId="4BFD593E" w14:textId="77777777" w:rsidR="00FD3829" w:rsidRPr="000C4FE8" w:rsidRDefault="00FD3829" w:rsidP="00FD3829">
            <w:pPr>
              <w:spacing w:after="0" w:line="240" w:lineRule="auto"/>
              <w:rPr>
                <w:rFonts w:eastAsia="Times New Roman" w:cs="Times New Roman"/>
                <w:sz w:val="18"/>
                <w:szCs w:val="18"/>
                <w:lang w:eastAsia="en-GB"/>
              </w:rPr>
            </w:pPr>
            <w:r w:rsidRPr="000C4FE8">
              <w:rPr>
                <w:rFonts w:eastAsia="Times New Roman" w:cs="Times New Roman"/>
                <w:sz w:val="18"/>
                <w:szCs w:val="18"/>
                <w:lang w:eastAsia="en-GB"/>
              </w:rPr>
              <w:t>Ārpakalpojumi</w:t>
            </w:r>
          </w:p>
        </w:tc>
        <w:tc>
          <w:tcPr>
            <w:tcW w:w="1797" w:type="dxa"/>
            <w:shd w:val="clear" w:color="auto" w:fill="auto"/>
            <w:noWrap/>
            <w:vAlign w:val="center"/>
            <w:hideMark/>
          </w:tcPr>
          <w:p w14:paraId="1EB45365" w14:textId="4E4BBD57"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24 000</w:t>
            </w:r>
          </w:p>
        </w:tc>
        <w:tc>
          <w:tcPr>
            <w:tcW w:w="1583" w:type="dxa"/>
            <w:shd w:val="clear" w:color="auto" w:fill="auto"/>
            <w:noWrap/>
            <w:vAlign w:val="center"/>
            <w:hideMark/>
          </w:tcPr>
          <w:p w14:paraId="43B59F6B" w14:textId="344E6B08"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8 000</w:t>
            </w:r>
          </w:p>
        </w:tc>
        <w:tc>
          <w:tcPr>
            <w:tcW w:w="0" w:type="auto"/>
            <w:shd w:val="clear" w:color="auto" w:fill="auto"/>
            <w:noWrap/>
            <w:vAlign w:val="center"/>
            <w:hideMark/>
          </w:tcPr>
          <w:p w14:paraId="29B19AB3" w14:textId="50A84F8A"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8 000</w:t>
            </w:r>
          </w:p>
        </w:tc>
        <w:tc>
          <w:tcPr>
            <w:tcW w:w="0" w:type="auto"/>
            <w:shd w:val="clear" w:color="auto" w:fill="auto"/>
            <w:noWrap/>
            <w:vAlign w:val="center"/>
            <w:hideMark/>
          </w:tcPr>
          <w:p w14:paraId="1D887BCD" w14:textId="7B194F23"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8 000</w:t>
            </w:r>
          </w:p>
        </w:tc>
      </w:tr>
      <w:tr w:rsidR="00FD3829" w:rsidRPr="000C4FE8" w14:paraId="01C5CB51" w14:textId="77777777" w:rsidTr="00205A67">
        <w:trPr>
          <w:trHeight w:val="300"/>
        </w:trPr>
        <w:tc>
          <w:tcPr>
            <w:tcW w:w="0" w:type="auto"/>
            <w:shd w:val="clear" w:color="auto" w:fill="auto"/>
            <w:vAlign w:val="center"/>
            <w:hideMark/>
          </w:tcPr>
          <w:p w14:paraId="284B9A5A" w14:textId="77777777" w:rsidR="00FD3829" w:rsidRPr="000C4FE8" w:rsidRDefault="00FD3829" w:rsidP="00FD3829">
            <w:pPr>
              <w:spacing w:after="0" w:line="240" w:lineRule="auto"/>
              <w:rPr>
                <w:rFonts w:eastAsia="Times New Roman" w:cs="Times New Roman"/>
                <w:sz w:val="18"/>
                <w:szCs w:val="18"/>
                <w:lang w:eastAsia="en-GB"/>
              </w:rPr>
            </w:pPr>
            <w:r w:rsidRPr="000C4FE8">
              <w:rPr>
                <w:rFonts w:eastAsia="Times New Roman" w:cs="Times New Roman"/>
                <w:sz w:val="18"/>
                <w:szCs w:val="18"/>
                <w:lang w:eastAsia="en-GB"/>
              </w:rPr>
              <w:t>Komandējumu izmaksas</w:t>
            </w:r>
          </w:p>
        </w:tc>
        <w:tc>
          <w:tcPr>
            <w:tcW w:w="1797" w:type="dxa"/>
            <w:shd w:val="clear" w:color="auto" w:fill="auto"/>
            <w:noWrap/>
            <w:vAlign w:val="center"/>
            <w:hideMark/>
          </w:tcPr>
          <w:p w14:paraId="7EA88382" w14:textId="6EBD8487"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40 740</w:t>
            </w:r>
          </w:p>
        </w:tc>
        <w:tc>
          <w:tcPr>
            <w:tcW w:w="1583" w:type="dxa"/>
            <w:shd w:val="clear" w:color="auto" w:fill="auto"/>
            <w:noWrap/>
            <w:vAlign w:val="center"/>
            <w:hideMark/>
          </w:tcPr>
          <w:p w14:paraId="5DA834EF" w14:textId="3BA492CF"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13 580</w:t>
            </w:r>
          </w:p>
        </w:tc>
        <w:tc>
          <w:tcPr>
            <w:tcW w:w="0" w:type="auto"/>
            <w:shd w:val="clear" w:color="auto" w:fill="auto"/>
            <w:noWrap/>
            <w:vAlign w:val="center"/>
            <w:hideMark/>
          </w:tcPr>
          <w:p w14:paraId="19039FD3" w14:textId="33A0D6C2"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 xml:space="preserve">13 580 </w:t>
            </w:r>
          </w:p>
        </w:tc>
        <w:tc>
          <w:tcPr>
            <w:tcW w:w="0" w:type="auto"/>
            <w:shd w:val="clear" w:color="auto" w:fill="auto"/>
            <w:noWrap/>
            <w:vAlign w:val="center"/>
            <w:hideMark/>
          </w:tcPr>
          <w:p w14:paraId="3B1723D1" w14:textId="2090FA68"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13 580</w:t>
            </w:r>
          </w:p>
        </w:tc>
      </w:tr>
      <w:tr w:rsidR="00FD3829" w:rsidRPr="000C4FE8" w14:paraId="12CDECD7" w14:textId="77777777" w:rsidTr="00205A67">
        <w:trPr>
          <w:trHeight w:val="300"/>
        </w:trPr>
        <w:tc>
          <w:tcPr>
            <w:tcW w:w="0" w:type="auto"/>
            <w:shd w:val="clear" w:color="auto" w:fill="auto"/>
            <w:vAlign w:val="center"/>
            <w:hideMark/>
          </w:tcPr>
          <w:p w14:paraId="1C15935B" w14:textId="77777777" w:rsidR="00FD3829" w:rsidRPr="000C4FE8" w:rsidRDefault="00FD3829" w:rsidP="00FD3829">
            <w:pPr>
              <w:spacing w:after="0" w:line="240" w:lineRule="auto"/>
              <w:rPr>
                <w:rFonts w:eastAsia="Times New Roman" w:cs="Times New Roman"/>
                <w:sz w:val="18"/>
                <w:szCs w:val="18"/>
                <w:lang w:eastAsia="en-GB"/>
              </w:rPr>
            </w:pPr>
            <w:r w:rsidRPr="000C4FE8">
              <w:rPr>
                <w:rFonts w:eastAsia="Times New Roman" w:cs="Times New Roman"/>
                <w:sz w:val="18"/>
                <w:szCs w:val="18"/>
                <w:lang w:eastAsia="en-GB"/>
              </w:rPr>
              <w:t>Sanāksmju izmaksas</w:t>
            </w:r>
          </w:p>
        </w:tc>
        <w:tc>
          <w:tcPr>
            <w:tcW w:w="1797" w:type="dxa"/>
            <w:shd w:val="clear" w:color="auto" w:fill="auto"/>
            <w:noWrap/>
            <w:vAlign w:val="center"/>
            <w:hideMark/>
          </w:tcPr>
          <w:p w14:paraId="72B81A2B" w14:textId="49684FD4"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6 000</w:t>
            </w:r>
          </w:p>
        </w:tc>
        <w:tc>
          <w:tcPr>
            <w:tcW w:w="1583" w:type="dxa"/>
            <w:shd w:val="clear" w:color="auto" w:fill="auto"/>
            <w:noWrap/>
            <w:vAlign w:val="center"/>
            <w:hideMark/>
          </w:tcPr>
          <w:p w14:paraId="3386A821" w14:textId="2E4FA468"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2 000</w:t>
            </w:r>
          </w:p>
        </w:tc>
        <w:tc>
          <w:tcPr>
            <w:tcW w:w="0" w:type="auto"/>
            <w:shd w:val="clear" w:color="auto" w:fill="auto"/>
            <w:noWrap/>
            <w:vAlign w:val="center"/>
            <w:hideMark/>
          </w:tcPr>
          <w:p w14:paraId="4FECC883" w14:textId="30190D3F"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2 000</w:t>
            </w:r>
          </w:p>
        </w:tc>
        <w:tc>
          <w:tcPr>
            <w:tcW w:w="0" w:type="auto"/>
            <w:shd w:val="clear" w:color="auto" w:fill="auto"/>
            <w:noWrap/>
            <w:vAlign w:val="center"/>
            <w:hideMark/>
          </w:tcPr>
          <w:p w14:paraId="49D53137" w14:textId="363CCB59"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2 000</w:t>
            </w:r>
          </w:p>
        </w:tc>
      </w:tr>
      <w:tr w:rsidR="00FD3829" w:rsidRPr="000C4FE8" w14:paraId="2C4F8F50" w14:textId="77777777" w:rsidTr="00205A67">
        <w:trPr>
          <w:trHeight w:val="300"/>
        </w:trPr>
        <w:tc>
          <w:tcPr>
            <w:tcW w:w="0" w:type="auto"/>
            <w:shd w:val="clear" w:color="auto" w:fill="auto"/>
            <w:vAlign w:val="center"/>
            <w:hideMark/>
          </w:tcPr>
          <w:p w14:paraId="0103B021" w14:textId="3AC6FBA1" w:rsidR="00FD3829" w:rsidRPr="000C4FE8" w:rsidRDefault="00FD3829" w:rsidP="00FD3829">
            <w:pPr>
              <w:spacing w:after="0" w:line="240" w:lineRule="auto"/>
              <w:rPr>
                <w:rFonts w:eastAsia="Times New Roman" w:cs="Times New Roman"/>
                <w:sz w:val="18"/>
                <w:szCs w:val="18"/>
                <w:lang w:eastAsia="en-GB"/>
              </w:rPr>
            </w:pPr>
            <w:r w:rsidRPr="000C4FE8">
              <w:rPr>
                <w:rFonts w:eastAsia="Times New Roman" w:cs="Times New Roman"/>
                <w:sz w:val="18"/>
                <w:szCs w:val="18"/>
                <w:lang w:eastAsia="en-GB"/>
              </w:rPr>
              <w:t>Citas izmaksas saistītas ar padomes darbību</w:t>
            </w:r>
          </w:p>
        </w:tc>
        <w:tc>
          <w:tcPr>
            <w:tcW w:w="1797" w:type="dxa"/>
            <w:shd w:val="clear" w:color="auto" w:fill="auto"/>
            <w:noWrap/>
            <w:vAlign w:val="center"/>
            <w:hideMark/>
          </w:tcPr>
          <w:p w14:paraId="17360897" w14:textId="40D3195E"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15 000</w:t>
            </w:r>
          </w:p>
        </w:tc>
        <w:tc>
          <w:tcPr>
            <w:tcW w:w="1583" w:type="dxa"/>
            <w:shd w:val="clear" w:color="auto" w:fill="auto"/>
            <w:noWrap/>
            <w:vAlign w:val="center"/>
            <w:hideMark/>
          </w:tcPr>
          <w:p w14:paraId="4D815A9B" w14:textId="58B7BA72"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5 000</w:t>
            </w:r>
          </w:p>
        </w:tc>
        <w:tc>
          <w:tcPr>
            <w:tcW w:w="0" w:type="auto"/>
            <w:shd w:val="clear" w:color="auto" w:fill="auto"/>
            <w:noWrap/>
            <w:vAlign w:val="center"/>
            <w:hideMark/>
          </w:tcPr>
          <w:p w14:paraId="767DD79A" w14:textId="791A6B3F"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5 000</w:t>
            </w:r>
          </w:p>
        </w:tc>
        <w:tc>
          <w:tcPr>
            <w:tcW w:w="0" w:type="auto"/>
            <w:shd w:val="clear" w:color="auto" w:fill="auto"/>
            <w:noWrap/>
            <w:vAlign w:val="center"/>
            <w:hideMark/>
          </w:tcPr>
          <w:p w14:paraId="54C53358" w14:textId="33780B91"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5 000</w:t>
            </w:r>
          </w:p>
        </w:tc>
      </w:tr>
      <w:tr w:rsidR="00FD3829" w:rsidRPr="000C4FE8" w14:paraId="1F87816D" w14:textId="77777777" w:rsidTr="00205A67">
        <w:trPr>
          <w:trHeight w:val="710"/>
        </w:trPr>
        <w:tc>
          <w:tcPr>
            <w:tcW w:w="0" w:type="auto"/>
            <w:shd w:val="clear" w:color="auto" w:fill="auto"/>
            <w:vAlign w:val="center"/>
          </w:tcPr>
          <w:p w14:paraId="2E037422" w14:textId="32BED578" w:rsidR="00FD3829" w:rsidRPr="000C4FE8" w:rsidRDefault="00FD3829" w:rsidP="00FD3829">
            <w:pPr>
              <w:spacing w:after="0" w:line="240" w:lineRule="auto"/>
              <w:rPr>
                <w:rFonts w:eastAsia="Times New Roman" w:cs="Times New Roman"/>
                <w:sz w:val="18"/>
                <w:szCs w:val="18"/>
                <w:lang w:eastAsia="en-GB"/>
              </w:rPr>
            </w:pPr>
            <w:bookmarkStart w:id="5" w:name="_Hlk71367193"/>
            <w:r>
              <w:rPr>
                <w:rFonts w:eastAsia="Times New Roman" w:cs="Times New Roman"/>
                <w:sz w:val="18"/>
                <w:szCs w:val="18"/>
                <w:lang w:eastAsia="en-GB"/>
              </w:rPr>
              <w:t xml:space="preserve">Negatīvas procentu likmes maksājumi par </w:t>
            </w:r>
            <w:r w:rsidR="00AB573B">
              <w:rPr>
                <w:rFonts w:eastAsia="Times New Roman" w:cs="Times New Roman"/>
                <w:sz w:val="18"/>
                <w:szCs w:val="18"/>
                <w:lang w:eastAsia="en-GB"/>
              </w:rPr>
              <w:t xml:space="preserve">RBR </w:t>
            </w:r>
            <w:r w:rsidR="00344D59">
              <w:rPr>
                <w:rFonts w:eastAsia="Times New Roman" w:cs="Times New Roman"/>
                <w:sz w:val="18"/>
                <w:szCs w:val="18"/>
                <w:lang w:eastAsia="en-GB"/>
              </w:rPr>
              <w:t>naudas atlikumiem</w:t>
            </w:r>
            <w:bookmarkEnd w:id="5"/>
          </w:p>
        </w:tc>
        <w:tc>
          <w:tcPr>
            <w:tcW w:w="1797" w:type="dxa"/>
            <w:shd w:val="clear" w:color="auto" w:fill="auto"/>
            <w:noWrap/>
            <w:vAlign w:val="center"/>
          </w:tcPr>
          <w:p w14:paraId="558B1B36" w14:textId="577DDB52"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90 000</w:t>
            </w:r>
          </w:p>
        </w:tc>
        <w:tc>
          <w:tcPr>
            <w:tcW w:w="1583" w:type="dxa"/>
            <w:shd w:val="clear" w:color="auto" w:fill="auto"/>
            <w:noWrap/>
            <w:vAlign w:val="center"/>
          </w:tcPr>
          <w:p w14:paraId="549FBECF" w14:textId="213AFD25" w:rsidR="00FD3829" w:rsidRPr="00F327EF" w:rsidRDefault="00114449" w:rsidP="008A379C">
            <w:pPr>
              <w:spacing w:after="0" w:line="240" w:lineRule="auto"/>
              <w:jc w:val="center"/>
              <w:rPr>
                <w:rFonts w:eastAsia="Times New Roman" w:cs="Times New Roman"/>
                <w:color w:val="000000"/>
                <w:sz w:val="20"/>
                <w:szCs w:val="20"/>
                <w:lang w:eastAsia="en-GB"/>
              </w:rPr>
            </w:pPr>
            <w:r>
              <w:rPr>
                <w:rFonts w:cs="Times New Roman"/>
                <w:color w:val="000000"/>
                <w:sz w:val="20"/>
                <w:szCs w:val="20"/>
              </w:rPr>
              <w:t>30</w:t>
            </w:r>
            <w:r w:rsidR="00FD3829" w:rsidRPr="00F327EF">
              <w:rPr>
                <w:rFonts w:cs="Times New Roman"/>
                <w:color w:val="000000"/>
                <w:sz w:val="20"/>
                <w:szCs w:val="20"/>
              </w:rPr>
              <w:t xml:space="preserve"> 000</w:t>
            </w:r>
          </w:p>
        </w:tc>
        <w:tc>
          <w:tcPr>
            <w:tcW w:w="0" w:type="auto"/>
            <w:shd w:val="clear" w:color="auto" w:fill="auto"/>
            <w:noWrap/>
            <w:vAlign w:val="center"/>
          </w:tcPr>
          <w:p w14:paraId="0F67DD06" w14:textId="6F0E44C3" w:rsidR="00FD3829" w:rsidRPr="00F327EF" w:rsidRDefault="00114449" w:rsidP="008A379C">
            <w:pPr>
              <w:spacing w:after="0" w:line="240" w:lineRule="auto"/>
              <w:jc w:val="center"/>
              <w:rPr>
                <w:rFonts w:eastAsia="Times New Roman" w:cs="Times New Roman"/>
                <w:color w:val="000000"/>
                <w:sz w:val="20"/>
                <w:szCs w:val="20"/>
                <w:lang w:eastAsia="en-GB"/>
              </w:rPr>
            </w:pPr>
            <w:r>
              <w:rPr>
                <w:rFonts w:cs="Times New Roman"/>
                <w:color w:val="000000"/>
                <w:sz w:val="20"/>
                <w:szCs w:val="20"/>
              </w:rPr>
              <w:t>3</w:t>
            </w:r>
            <w:r w:rsidR="00FD3829" w:rsidRPr="00F327EF">
              <w:rPr>
                <w:rFonts w:cs="Times New Roman"/>
                <w:color w:val="000000"/>
                <w:sz w:val="20"/>
                <w:szCs w:val="20"/>
              </w:rPr>
              <w:t xml:space="preserve">0 000 </w:t>
            </w:r>
          </w:p>
        </w:tc>
        <w:tc>
          <w:tcPr>
            <w:tcW w:w="0" w:type="auto"/>
            <w:shd w:val="clear" w:color="auto" w:fill="auto"/>
            <w:noWrap/>
            <w:vAlign w:val="center"/>
          </w:tcPr>
          <w:p w14:paraId="1E96F025" w14:textId="1170E241" w:rsidR="00FD3829" w:rsidRPr="00F327EF" w:rsidRDefault="007A22F5" w:rsidP="008A379C">
            <w:pPr>
              <w:spacing w:after="0" w:line="240" w:lineRule="auto"/>
              <w:jc w:val="center"/>
              <w:rPr>
                <w:rFonts w:eastAsia="Times New Roman" w:cs="Times New Roman"/>
                <w:color w:val="000000"/>
                <w:sz w:val="20"/>
                <w:szCs w:val="20"/>
                <w:lang w:eastAsia="en-GB"/>
              </w:rPr>
            </w:pPr>
            <w:r>
              <w:rPr>
                <w:rFonts w:cs="Times New Roman"/>
                <w:color w:val="000000"/>
                <w:sz w:val="20"/>
                <w:szCs w:val="20"/>
              </w:rPr>
              <w:t>30</w:t>
            </w:r>
            <w:r w:rsidR="00FD3829" w:rsidRPr="00F327EF">
              <w:rPr>
                <w:rFonts w:cs="Times New Roman"/>
                <w:color w:val="000000"/>
                <w:sz w:val="20"/>
                <w:szCs w:val="20"/>
              </w:rPr>
              <w:t xml:space="preserve"> 000</w:t>
            </w:r>
          </w:p>
        </w:tc>
      </w:tr>
      <w:tr w:rsidR="00FD3829" w:rsidRPr="000C4FE8" w14:paraId="7BC811EC" w14:textId="77777777" w:rsidTr="00205A67">
        <w:trPr>
          <w:trHeight w:val="300"/>
        </w:trPr>
        <w:tc>
          <w:tcPr>
            <w:tcW w:w="0" w:type="auto"/>
            <w:shd w:val="clear" w:color="auto" w:fill="auto"/>
            <w:vAlign w:val="center"/>
            <w:hideMark/>
          </w:tcPr>
          <w:p w14:paraId="0339A976" w14:textId="77777777" w:rsidR="00FD3829" w:rsidRPr="000C4FE8" w:rsidRDefault="00FD3829" w:rsidP="00FD3829">
            <w:pPr>
              <w:spacing w:after="0" w:line="240" w:lineRule="auto"/>
              <w:rPr>
                <w:rFonts w:eastAsia="Times New Roman" w:cs="Times New Roman"/>
                <w:sz w:val="18"/>
                <w:szCs w:val="18"/>
                <w:lang w:eastAsia="en-GB"/>
              </w:rPr>
            </w:pPr>
            <w:r w:rsidRPr="000C4FE8">
              <w:rPr>
                <w:rFonts w:eastAsia="Times New Roman" w:cs="Times New Roman"/>
                <w:sz w:val="18"/>
                <w:szCs w:val="18"/>
                <w:lang w:eastAsia="en-GB"/>
              </w:rPr>
              <w:t>Citas projektam pieskaitāmas netiešās izmaksas</w:t>
            </w:r>
          </w:p>
        </w:tc>
        <w:tc>
          <w:tcPr>
            <w:tcW w:w="1797" w:type="dxa"/>
            <w:shd w:val="clear" w:color="auto" w:fill="auto"/>
            <w:noWrap/>
            <w:vAlign w:val="center"/>
            <w:hideMark/>
          </w:tcPr>
          <w:p w14:paraId="288446D0" w14:textId="5203B826"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161 086</w:t>
            </w:r>
          </w:p>
        </w:tc>
        <w:tc>
          <w:tcPr>
            <w:tcW w:w="1583" w:type="dxa"/>
            <w:shd w:val="clear" w:color="auto" w:fill="auto"/>
            <w:noWrap/>
            <w:vAlign w:val="center"/>
            <w:hideMark/>
          </w:tcPr>
          <w:p w14:paraId="2FF19B2D" w14:textId="20DF593B"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53 695</w:t>
            </w:r>
          </w:p>
        </w:tc>
        <w:tc>
          <w:tcPr>
            <w:tcW w:w="0" w:type="auto"/>
            <w:shd w:val="clear" w:color="auto" w:fill="auto"/>
            <w:noWrap/>
            <w:vAlign w:val="center"/>
            <w:hideMark/>
          </w:tcPr>
          <w:p w14:paraId="62DAD102" w14:textId="336EF796"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 xml:space="preserve">53 695 </w:t>
            </w:r>
          </w:p>
        </w:tc>
        <w:tc>
          <w:tcPr>
            <w:tcW w:w="0" w:type="auto"/>
            <w:shd w:val="clear" w:color="auto" w:fill="auto"/>
            <w:noWrap/>
            <w:vAlign w:val="center"/>
            <w:hideMark/>
          </w:tcPr>
          <w:p w14:paraId="7F911463" w14:textId="4DF31544"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53 695</w:t>
            </w:r>
          </w:p>
        </w:tc>
      </w:tr>
      <w:tr w:rsidR="00FD3829" w:rsidRPr="000C4FE8" w14:paraId="012BCD1B" w14:textId="77777777" w:rsidTr="00205A67">
        <w:trPr>
          <w:trHeight w:val="300"/>
        </w:trPr>
        <w:tc>
          <w:tcPr>
            <w:tcW w:w="0" w:type="auto"/>
            <w:shd w:val="clear" w:color="auto" w:fill="auto"/>
            <w:vAlign w:val="center"/>
          </w:tcPr>
          <w:p w14:paraId="6FDA61D1" w14:textId="236081E2" w:rsidR="00FD3829" w:rsidRPr="000C4FE8" w:rsidRDefault="00FD3829" w:rsidP="00FD3829">
            <w:pPr>
              <w:spacing w:after="0" w:line="240" w:lineRule="auto"/>
              <w:rPr>
                <w:rFonts w:eastAsia="Times New Roman" w:cs="Times New Roman"/>
                <w:sz w:val="18"/>
                <w:szCs w:val="18"/>
                <w:lang w:eastAsia="en-GB"/>
              </w:rPr>
            </w:pPr>
            <w:r w:rsidRPr="0036473B">
              <w:rPr>
                <w:rFonts w:eastAsia="Times New Roman" w:cs="Times New Roman"/>
                <w:sz w:val="18"/>
                <w:szCs w:val="18"/>
                <w:lang w:eastAsia="en-GB"/>
              </w:rPr>
              <w:t>Nākamo CEF projektu sagatavošana</w:t>
            </w:r>
          </w:p>
        </w:tc>
        <w:tc>
          <w:tcPr>
            <w:tcW w:w="1797" w:type="dxa"/>
            <w:shd w:val="clear" w:color="auto" w:fill="auto"/>
            <w:noWrap/>
            <w:vAlign w:val="center"/>
          </w:tcPr>
          <w:p w14:paraId="27E79520" w14:textId="3219B386"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108 800</w:t>
            </w:r>
          </w:p>
        </w:tc>
        <w:tc>
          <w:tcPr>
            <w:tcW w:w="1583" w:type="dxa"/>
            <w:shd w:val="clear" w:color="auto" w:fill="auto"/>
            <w:noWrap/>
            <w:vAlign w:val="center"/>
          </w:tcPr>
          <w:p w14:paraId="7A50AC63" w14:textId="353E724F"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36 267</w:t>
            </w:r>
          </w:p>
        </w:tc>
        <w:tc>
          <w:tcPr>
            <w:tcW w:w="0" w:type="auto"/>
            <w:shd w:val="clear" w:color="auto" w:fill="auto"/>
            <w:noWrap/>
            <w:vAlign w:val="center"/>
          </w:tcPr>
          <w:p w14:paraId="03F241E9" w14:textId="1497544B"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36 267</w:t>
            </w:r>
          </w:p>
        </w:tc>
        <w:tc>
          <w:tcPr>
            <w:tcW w:w="0" w:type="auto"/>
            <w:shd w:val="clear" w:color="auto" w:fill="auto"/>
            <w:noWrap/>
            <w:vAlign w:val="center"/>
          </w:tcPr>
          <w:p w14:paraId="7FD74981" w14:textId="11D3BD6C" w:rsidR="00FD3829" w:rsidRPr="00F327EF" w:rsidRDefault="00FD3829" w:rsidP="008A379C">
            <w:pPr>
              <w:spacing w:after="0" w:line="240" w:lineRule="auto"/>
              <w:jc w:val="center"/>
              <w:rPr>
                <w:rFonts w:eastAsia="Times New Roman" w:cs="Times New Roman"/>
                <w:color w:val="000000"/>
                <w:sz w:val="20"/>
                <w:szCs w:val="20"/>
                <w:lang w:eastAsia="en-GB"/>
              </w:rPr>
            </w:pPr>
            <w:r w:rsidRPr="00F327EF">
              <w:rPr>
                <w:rFonts w:cs="Times New Roman"/>
                <w:color w:val="000000"/>
                <w:sz w:val="20"/>
                <w:szCs w:val="20"/>
              </w:rPr>
              <w:t>36 267</w:t>
            </w:r>
          </w:p>
        </w:tc>
      </w:tr>
      <w:tr w:rsidR="00D058CF" w:rsidRPr="00656230" w14:paraId="3D3D4B12" w14:textId="77777777" w:rsidTr="00205A67">
        <w:trPr>
          <w:trHeight w:val="393"/>
        </w:trPr>
        <w:tc>
          <w:tcPr>
            <w:tcW w:w="0" w:type="auto"/>
            <w:shd w:val="clear" w:color="auto" w:fill="auto"/>
            <w:noWrap/>
            <w:vAlign w:val="center"/>
            <w:hideMark/>
          </w:tcPr>
          <w:p w14:paraId="45648398" w14:textId="7EB01D7D" w:rsidR="00D058CF" w:rsidRPr="00EC04F9" w:rsidRDefault="00D058CF" w:rsidP="00D058CF">
            <w:pPr>
              <w:spacing w:after="0" w:line="240" w:lineRule="auto"/>
              <w:rPr>
                <w:rFonts w:eastAsia="Times New Roman" w:cs="Times New Roman"/>
                <w:b/>
                <w:bCs/>
                <w:color w:val="000000"/>
                <w:sz w:val="18"/>
                <w:szCs w:val="18"/>
                <w:lang w:eastAsia="en-GB"/>
              </w:rPr>
            </w:pPr>
            <w:r w:rsidRPr="00EC04F9">
              <w:rPr>
                <w:rFonts w:eastAsia="Times New Roman" w:cs="Times New Roman"/>
                <w:b/>
                <w:bCs/>
                <w:color w:val="000000"/>
                <w:sz w:val="18"/>
                <w:szCs w:val="18"/>
                <w:lang w:eastAsia="en-GB"/>
              </w:rPr>
              <w:t>Kopā</w:t>
            </w:r>
            <w:r>
              <w:rPr>
                <w:rFonts w:eastAsia="Times New Roman" w:cs="Times New Roman"/>
                <w:b/>
                <w:bCs/>
                <w:color w:val="000000"/>
                <w:sz w:val="18"/>
                <w:szCs w:val="18"/>
                <w:lang w:eastAsia="en-GB"/>
              </w:rPr>
              <w:t>:</w:t>
            </w:r>
          </w:p>
        </w:tc>
        <w:tc>
          <w:tcPr>
            <w:tcW w:w="1797" w:type="dxa"/>
            <w:shd w:val="clear" w:color="auto" w:fill="auto"/>
            <w:noWrap/>
            <w:vAlign w:val="center"/>
            <w:hideMark/>
          </w:tcPr>
          <w:p w14:paraId="0B0A2AAE" w14:textId="15C65697" w:rsidR="00D058CF" w:rsidRPr="00D058CF" w:rsidRDefault="00D058CF" w:rsidP="00D058CF">
            <w:pPr>
              <w:spacing w:after="0" w:line="240" w:lineRule="auto"/>
              <w:jc w:val="center"/>
              <w:rPr>
                <w:rFonts w:eastAsia="Times New Roman" w:cs="Times New Roman"/>
                <w:color w:val="000000"/>
                <w:sz w:val="20"/>
                <w:szCs w:val="20"/>
                <w:lang w:eastAsia="en-GB"/>
              </w:rPr>
            </w:pPr>
            <w:r w:rsidRPr="00D058CF">
              <w:rPr>
                <w:rFonts w:cs="Times New Roman"/>
                <w:color w:val="000000"/>
                <w:sz w:val="20"/>
                <w:szCs w:val="20"/>
              </w:rPr>
              <w:t>790 516</w:t>
            </w:r>
          </w:p>
        </w:tc>
        <w:tc>
          <w:tcPr>
            <w:tcW w:w="1583" w:type="dxa"/>
            <w:shd w:val="clear" w:color="auto" w:fill="auto"/>
            <w:noWrap/>
            <w:vAlign w:val="center"/>
            <w:hideMark/>
          </w:tcPr>
          <w:p w14:paraId="3CAC4D74" w14:textId="711C1920" w:rsidR="00D058CF" w:rsidRPr="00D058CF" w:rsidRDefault="00D058CF" w:rsidP="00D058CF">
            <w:pPr>
              <w:spacing w:after="0" w:line="240" w:lineRule="auto"/>
              <w:jc w:val="center"/>
              <w:rPr>
                <w:rFonts w:eastAsia="Times New Roman" w:cs="Times New Roman"/>
                <w:color w:val="000000"/>
                <w:sz w:val="20"/>
                <w:szCs w:val="20"/>
                <w:lang w:eastAsia="en-GB"/>
              </w:rPr>
            </w:pPr>
            <w:r w:rsidRPr="00205A67">
              <w:rPr>
                <w:rFonts w:cs="Times New Roman"/>
                <w:b/>
                <w:bCs/>
                <w:color w:val="000000"/>
                <w:sz w:val="20"/>
                <w:szCs w:val="20"/>
              </w:rPr>
              <w:t>263 505</w:t>
            </w:r>
          </w:p>
        </w:tc>
        <w:tc>
          <w:tcPr>
            <w:tcW w:w="0" w:type="auto"/>
            <w:shd w:val="clear" w:color="auto" w:fill="auto"/>
            <w:noWrap/>
            <w:vAlign w:val="center"/>
            <w:hideMark/>
          </w:tcPr>
          <w:p w14:paraId="392430C9" w14:textId="269390E7" w:rsidR="00D058CF" w:rsidRPr="00D058CF" w:rsidRDefault="00D058CF" w:rsidP="00D058CF">
            <w:pPr>
              <w:spacing w:after="0" w:line="240" w:lineRule="auto"/>
              <w:jc w:val="center"/>
              <w:rPr>
                <w:rFonts w:eastAsia="Times New Roman" w:cs="Times New Roman"/>
                <w:b/>
                <w:bCs/>
                <w:color w:val="000000"/>
                <w:sz w:val="20"/>
                <w:szCs w:val="20"/>
                <w:lang w:eastAsia="en-GB"/>
              </w:rPr>
            </w:pPr>
            <w:r w:rsidRPr="00205A67">
              <w:rPr>
                <w:rFonts w:cs="Times New Roman"/>
                <w:b/>
                <w:bCs/>
                <w:color w:val="000000"/>
                <w:sz w:val="20"/>
                <w:szCs w:val="20"/>
              </w:rPr>
              <w:t>263 505</w:t>
            </w:r>
          </w:p>
        </w:tc>
        <w:tc>
          <w:tcPr>
            <w:tcW w:w="0" w:type="auto"/>
            <w:shd w:val="clear" w:color="auto" w:fill="auto"/>
            <w:noWrap/>
            <w:vAlign w:val="center"/>
            <w:hideMark/>
          </w:tcPr>
          <w:p w14:paraId="3C705A19" w14:textId="062AB4E1" w:rsidR="00D058CF" w:rsidRPr="00D058CF" w:rsidRDefault="00D058CF" w:rsidP="00D058CF">
            <w:pPr>
              <w:spacing w:after="0" w:line="240" w:lineRule="auto"/>
              <w:jc w:val="center"/>
              <w:rPr>
                <w:rFonts w:eastAsia="Times New Roman" w:cs="Times New Roman"/>
                <w:color w:val="000000"/>
                <w:sz w:val="20"/>
                <w:szCs w:val="20"/>
                <w:lang w:eastAsia="en-GB"/>
              </w:rPr>
            </w:pPr>
            <w:r w:rsidRPr="00205A67">
              <w:rPr>
                <w:rFonts w:cs="Times New Roman"/>
                <w:b/>
                <w:bCs/>
                <w:color w:val="000000"/>
                <w:sz w:val="20"/>
                <w:szCs w:val="20"/>
              </w:rPr>
              <w:t>263 505</w:t>
            </w:r>
          </w:p>
        </w:tc>
      </w:tr>
    </w:tbl>
    <w:p w14:paraId="3B36A73F" w14:textId="5BB5BD10" w:rsidR="00A86985" w:rsidRDefault="00A86985" w:rsidP="00F43D09">
      <w:pPr>
        <w:spacing w:after="0" w:line="240" w:lineRule="auto"/>
        <w:ind w:firstLine="720"/>
        <w:jc w:val="both"/>
        <w:rPr>
          <w:rFonts w:cs="Times New Roman"/>
          <w:bCs/>
          <w:sz w:val="24"/>
          <w:szCs w:val="24"/>
        </w:rPr>
      </w:pPr>
    </w:p>
    <w:p w14:paraId="330D913A" w14:textId="2FC6EBBB" w:rsidR="00A86985" w:rsidRDefault="00ED409E" w:rsidP="00721818">
      <w:pPr>
        <w:spacing w:after="120" w:line="240" w:lineRule="auto"/>
        <w:jc w:val="center"/>
        <w:rPr>
          <w:rFonts w:cs="Times New Roman"/>
          <w:bCs/>
          <w:sz w:val="24"/>
          <w:szCs w:val="24"/>
        </w:rPr>
      </w:pPr>
      <w:r>
        <w:rPr>
          <w:rFonts w:cs="Times New Roman"/>
          <w:b/>
          <w:bCs/>
          <w:sz w:val="24"/>
          <w:szCs w:val="24"/>
        </w:rPr>
        <w:t>5</w:t>
      </w:r>
      <w:r w:rsidR="00A86985" w:rsidRPr="000D2D50">
        <w:rPr>
          <w:rFonts w:cs="Times New Roman"/>
          <w:b/>
          <w:bCs/>
          <w:sz w:val="24"/>
          <w:szCs w:val="24"/>
        </w:rPr>
        <w:t>.</w:t>
      </w:r>
      <w:r w:rsidR="00184D5C">
        <w:rPr>
          <w:rFonts w:cs="Times New Roman"/>
          <w:b/>
          <w:bCs/>
          <w:sz w:val="24"/>
          <w:szCs w:val="24"/>
        </w:rPr>
        <w:t> </w:t>
      </w:r>
      <w:r w:rsidR="00A86985" w:rsidRPr="000D2D50">
        <w:rPr>
          <w:rFonts w:cs="Times New Roman"/>
          <w:b/>
          <w:bCs/>
          <w:sz w:val="24"/>
          <w:szCs w:val="24"/>
        </w:rPr>
        <w:t>Kopsavilkums</w:t>
      </w:r>
    </w:p>
    <w:p w14:paraId="23A14D91" w14:textId="38EA1CE1" w:rsidR="00C806AD" w:rsidRDefault="00DF4EFF" w:rsidP="00F43D09">
      <w:pPr>
        <w:spacing w:after="0" w:line="240" w:lineRule="auto"/>
        <w:ind w:firstLine="720"/>
        <w:jc w:val="both"/>
        <w:rPr>
          <w:rFonts w:cs="Times New Roman"/>
          <w:bCs/>
          <w:i/>
          <w:iCs/>
          <w:sz w:val="24"/>
          <w:szCs w:val="24"/>
        </w:rPr>
      </w:pPr>
      <w:r w:rsidRPr="009C36C9">
        <w:rPr>
          <w:rFonts w:cs="Times New Roman"/>
          <w:bCs/>
          <w:sz w:val="24"/>
          <w:szCs w:val="24"/>
        </w:rPr>
        <w:t xml:space="preserve">Kopējais prognozētais </w:t>
      </w:r>
      <w:r w:rsidR="00736509" w:rsidRPr="00D653B3">
        <w:rPr>
          <w:rFonts w:cs="Times New Roman"/>
          <w:bCs/>
          <w:sz w:val="24"/>
          <w:szCs w:val="24"/>
        </w:rPr>
        <w:t>2021</w:t>
      </w:r>
      <w:r w:rsidRPr="00DF3258">
        <w:rPr>
          <w:rFonts w:cs="Times New Roman"/>
          <w:bCs/>
          <w:sz w:val="24"/>
          <w:szCs w:val="24"/>
        </w:rPr>
        <w:t>.</w:t>
      </w:r>
      <w:r w:rsidR="00184D5C" w:rsidRPr="004003F5">
        <w:rPr>
          <w:rFonts w:cs="Times New Roman"/>
          <w:bCs/>
          <w:sz w:val="24"/>
          <w:szCs w:val="24"/>
        </w:rPr>
        <w:t> </w:t>
      </w:r>
      <w:r w:rsidRPr="002F0E6E">
        <w:rPr>
          <w:rFonts w:cs="Times New Roman"/>
          <w:bCs/>
          <w:sz w:val="24"/>
          <w:szCs w:val="24"/>
        </w:rPr>
        <w:t>gadā nepieciešamais</w:t>
      </w:r>
      <w:r w:rsidRPr="00C806AD">
        <w:rPr>
          <w:rFonts w:cs="Times New Roman"/>
          <w:bCs/>
          <w:sz w:val="24"/>
          <w:szCs w:val="24"/>
        </w:rPr>
        <w:t xml:space="preserve"> Latvijai nodrošināmais līdzfinansējums</w:t>
      </w:r>
      <w:r w:rsidRPr="00A462C9">
        <w:rPr>
          <w:rFonts w:cs="Times New Roman"/>
          <w:bCs/>
          <w:sz w:val="24"/>
          <w:szCs w:val="24"/>
        </w:rPr>
        <w:t xml:space="preserve"> </w:t>
      </w:r>
      <w:r w:rsidRPr="0074782A">
        <w:rPr>
          <w:rFonts w:cs="Times New Roman"/>
          <w:bCs/>
          <w:sz w:val="24"/>
          <w:szCs w:val="24"/>
        </w:rPr>
        <w:t xml:space="preserve">RBR aktivitātēm </w:t>
      </w:r>
      <w:bookmarkStart w:id="6" w:name="_Hlk51329403"/>
      <w:r w:rsidR="00E31DE8">
        <w:rPr>
          <w:rFonts w:cs="Times New Roman"/>
          <w:bCs/>
          <w:sz w:val="24"/>
          <w:szCs w:val="24"/>
        </w:rPr>
        <w:t>ir</w:t>
      </w:r>
      <w:r w:rsidR="00E31DE8" w:rsidRPr="0074782A">
        <w:rPr>
          <w:rFonts w:cs="Times New Roman"/>
          <w:bCs/>
          <w:sz w:val="24"/>
          <w:szCs w:val="24"/>
        </w:rPr>
        <w:t xml:space="preserve"> </w:t>
      </w:r>
      <w:r w:rsidR="003B1F02" w:rsidRPr="009C36C9">
        <w:rPr>
          <w:rFonts w:cs="Times New Roman"/>
          <w:bCs/>
          <w:sz w:val="24"/>
          <w:szCs w:val="24"/>
        </w:rPr>
        <w:t>1</w:t>
      </w:r>
      <w:r w:rsidR="00D37DEC" w:rsidRPr="009C36C9">
        <w:rPr>
          <w:rFonts w:cs="Times New Roman"/>
          <w:bCs/>
          <w:sz w:val="24"/>
          <w:szCs w:val="24"/>
        </w:rPr>
        <w:t> </w:t>
      </w:r>
      <w:r w:rsidR="003B1F02" w:rsidRPr="009C36C9">
        <w:rPr>
          <w:rFonts w:cs="Times New Roman"/>
          <w:bCs/>
          <w:sz w:val="24"/>
          <w:szCs w:val="24"/>
        </w:rPr>
        <w:t>6</w:t>
      </w:r>
      <w:r w:rsidR="00E54059" w:rsidRPr="009C36C9">
        <w:rPr>
          <w:rFonts w:cs="Times New Roman"/>
          <w:bCs/>
          <w:sz w:val="24"/>
          <w:szCs w:val="24"/>
        </w:rPr>
        <w:t>0</w:t>
      </w:r>
      <w:r w:rsidR="00D37DEC" w:rsidRPr="009C36C9">
        <w:rPr>
          <w:rFonts w:cs="Times New Roman"/>
          <w:bCs/>
          <w:sz w:val="24"/>
          <w:szCs w:val="24"/>
        </w:rPr>
        <w:t>4</w:t>
      </w:r>
      <w:r w:rsidR="00184D5C" w:rsidRPr="009C36C9">
        <w:rPr>
          <w:rFonts w:cs="Times New Roman"/>
          <w:bCs/>
          <w:sz w:val="24"/>
          <w:szCs w:val="24"/>
        </w:rPr>
        <w:t> </w:t>
      </w:r>
      <w:r w:rsidR="00D37DEC" w:rsidRPr="009C36C9">
        <w:rPr>
          <w:rFonts w:cs="Times New Roman"/>
          <w:bCs/>
          <w:sz w:val="24"/>
          <w:szCs w:val="24"/>
        </w:rPr>
        <w:t>39</w:t>
      </w:r>
      <w:r w:rsidR="000D25A8" w:rsidRPr="007465E7">
        <w:rPr>
          <w:rFonts w:cs="Times New Roman"/>
          <w:bCs/>
          <w:sz w:val="24"/>
          <w:szCs w:val="24"/>
        </w:rPr>
        <w:t>7</w:t>
      </w:r>
      <w:r w:rsidRPr="009C36C9">
        <w:rPr>
          <w:rFonts w:cs="Times New Roman"/>
          <w:bCs/>
          <w:sz w:val="24"/>
          <w:szCs w:val="24"/>
        </w:rPr>
        <w:t xml:space="preserve"> </w:t>
      </w:r>
      <w:bookmarkEnd w:id="6"/>
      <w:r w:rsidR="00261114" w:rsidRPr="009C36C9">
        <w:rPr>
          <w:rFonts w:cs="Times New Roman"/>
          <w:bCs/>
          <w:i/>
          <w:iCs/>
          <w:sz w:val="24"/>
          <w:szCs w:val="24"/>
        </w:rPr>
        <w:t>euro</w:t>
      </w:r>
      <w:r w:rsidRPr="009C36C9">
        <w:rPr>
          <w:rFonts w:cs="Times New Roman"/>
          <w:bCs/>
          <w:sz w:val="24"/>
          <w:szCs w:val="24"/>
        </w:rPr>
        <w:t xml:space="preserve">, tai skaitā Projekta pieskaitāmo netiešo izmaksu finansēšanai </w:t>
      </w:r>
      <w:r w:rsidR="00D058CF" w:rsidRPr="009C36C9">
        <w:rPr>
          <w:rFonts w:cs="Times New Roman"/>
          <w:bCs/>
          <w:sz w:val="24"/>
          <w:szCs w:val="24"/>
        </w:rPr>
        <w:t>263</w:t>
      </w:r>
      <w:r w:rsidR="00184D5C" w:rsidRPr="009C36C9">
        <w:rPr>
          <w:rFonts w:cs="Times New Roman"/>
          <w:bCs/>
          <w:sz w:val="24"/>
          <w:szCs w:val="24"/>
        </w:rPr>
        <w:t> </w:t>
      </w:r>
      <w:r w:rsidR="00A03F66" w:rsidRPr="009C36C9">
        <w:rPr>
          <w:rFonts w:cs="Times New Roman"/>
          <w:bCs/>
          <w:sz w:val="24"/>
          <w:szCs w:val="24"/>
        </w:rPr>
        <w:t>505</w:t>
      </w:r>
      <w:r w:rsidRPr="009C36C9">
        <w:rPr>
          <w:rFonts w:cs="Times New Roman"/>
          <w:bCs/>
          <w:sz w:val="24"/>
          <w:szCs w:val="24"/>
        </w:rPr>
        <w:t xml:space="preserve"> </w:t>
      </w:r>
      <w:r w:rsidR="00261114" w:rsidRPr="009C36C9">
        <w:rPr>
          <w:rFonts w:cs="Times New Roman"/>
          <w:bCs/>
          <w:i/>
          <w:iCs/>
          <w:sz w:val="24"/>
          <w:szCs w:val="24"/>
        </w:rPr>
        <w:t>euro</w:t>
      </w:r>
      <w:r w:rsidR="00A459D4" w:rsidRPr="009C36C9">
        <w:rPr>
          <w:rFonts w:cs="Times New Roman"/>
          <w:bCs/>
          <w:i/>
          <w:iCs/>
          <w:sz w:val="24"/>
          <w:szCs w:val="24"/>
        </w:rPr>
        <w:t>,</w:t>
      </w:r>
      <w:r w:rsidRPr="009C36C9">
        <w:rPr>
          <w:rFonts w:cs="Times New Roman"/>
          <w:bCs/>
          <w:sz w:val="24"/>
          <w:szCs w:val="24"/>
        </w:rPr>
        <w:t xml:space="preserve"> horizontālo aktivitāšu līdzfinansēšanai </w:t>
      </w:r>
      <w:r w:rsidR="00C108B3" w:rsidRPr="009C36C9">
        <w:rPr>
          <w:rFonts w:cs="Times New Roman"/>
          <w:bCs/>
          <w:sz w:val="24"/>
          <w:szCs w:val="24"/>
        </w:rPr>
        <w:t>1 008 51</w:t>
      </w:r>
      <w:r w:rsidR="00AF06D1" w:rsidRPr="009C36C9">
        <w:rPr>
          <w:rFonts w:cs="Times New Roman"/>
          <w:bCs/>
          <w:sz w:val="24"/>
          <w:szCs w:val="24"/>
        </w:rPr>
        <w:t>6</w:t>
      </w:r>
      <w:r w:rsidR="00184D5C" w:rsidRPr="009C36C9">
        <w:rPr>
          <w:rFonts w:cs="Times New Roman"/>
          <w:bCs/>
          <w:sz w:val="24"/>
          <w:szCs w:val="24"/>
        </w:rPr>
        <w:t> </w:t>
      </w:r>
      <w:r w:rsidR="00261114" w:rsidRPr="009C36C9">
        <w:rPr>
          <w:rFonts w:cs="Times New Roman"/>
          <w:bCs/>
          <w:i/>
          <w:iCs/>
          <w:sz w:val="24"/>
          <w:szCs w:val="24"/>
        </w:rPr>
        <w:t>euro</w:t>
      </w:r>
      <w:r w:rsidRPr="009C36C9">
        <w:rPr>
          <w:rFonts w:cs="Times New Roman"/>
          <w:bCs/>
          <w:sz w:val="24"/>
          <w:szCs w:val="24"/>
        </w:rPr>
        <w:t xml:space="preserve"> un</w:t>
      </w:r>
      <w:r w:rsidR="00BA4421" w:rsidRPr="007465E7">
        <w:rPr>
          <w:sz w:val="24"/>
          <w:szCs w:val="24"/>
        </w:rPr>
        <w:t xml:space="preserve"> </w:t>
      </w:r>
      <w:r w:rsidR="00BA4421" w:rsidRPr="009C36C9">
        <w:rPr>
          <w:rFonts w:cs="Times New Roman"/>
          <w:bCs/>
          <w:sz w:val="24"/>
          <w:szCs w:val="24"/>
        </w:rPr>
        <w:t>RBR projekta ieviešanas atbalsta pasākumu</w:t>
      </w:r>
      <w:r w:rsidR="00A459D4" w:rsidRPr="00DF3258">
        <w:rPr>
          <w:rFonts w:cs="Times New Roman"/>
          <w:bCs/>
          <w:sz w:val="24"/>
          <w:szCs w:val="24"/>
        </w:rPr>
        <w:t xml:space="preserve"> aktivitātes</w:t>
      </w:r>
      <w:r w:rsidR="00BA4421" w:rsidRPr="004003F5">
        <w:rPr>
          <w:rFonts w:cs="Times New Roman"/>
          <w:bCs/>
          <w:sz w:val="24"/>
          <w:szCs w:val="24"/>
        </w:rPr>
        <w:t>, kas attiecas uz Latviju</w:t>
      </w:r>
      <w:r w:rsidR="00A459D4" w:rsidRPr="002F0E6E">
        <w:rPr>
          <w:rFonts w:cs="Times New Roman"/>
          <w:bCs/>
          <w:sz w:val="24"/>
          <w:szCs w:val="24"/>
        </w:rPr>
        <w:t>,</w:t>
      </w:r>
      <w:r w:rsidRPr="00C806AD">
        <w:rPr>
          <w:rFonts w:cs="Times New Roman"/>
          <w:bCs/>
          <w:sz w:val="24"/>
          <w:szCs w:val="24"/>
        </w:rPr>
        <w:t xml:space="preserve"> līdzfinansēšanai </w:t>
      </w:r>
      <w:r w:rsidR="00C108B3" w:rsidRPr="00C806AD">
        <w:rPr>
          <w:rFonts w:cs="Times New Roman"/>
          <w:bCs/>
          <w:sz w:val="24"/>
          <w:szCs w:val="24"/>
        </w:rPr>
        <w:t>332</w:t>
      </w:r>
      <w:r w:rsidR="00184D5C" w:rsidRPr="00C806AD">
        <w:rPr>
          <w:rFonts w:cs="Times New Roman"/>
          <w:bCs/>
          <w:sz w:val="24"/>
          <w:szCs w:val="24"/>
        </w:rPr>
        <w:t> </w:t>
      </w:r>
      <w:r w:rsidR="00C108B3" w:rsidRPr="00A462C9">
        <w:rPr>
          <w:rFonts w:cs="Times New Roman"/>
          <w:bCs/>
          <w:sz w:val="24"/>
          <w:szCs w:val="24"/>
        </w:rPr>
        <w:t>376</w:t>
      </w:r>
      <w:r w:rsidRPr="0074782A">
        <w:rPr>
          <w:rFonts w:cs="Times New Roman"/>
          <w:bCs/>
          <w:sz w:val="24"/>
          <w:szCs w:val="24"/>
        </w:rPr>
        <w:t xml:space="preserve"> </w:t>
      </w:r>
      <w:r w:rsidRPr="0074782A">
        <w:rPr>
          <w:rFonts w:cs="Times New Roman"/>
          <w:bCs/>
          <w:i/>
          <w:iCs/>
          <w:sz w:val="24"/>
          <w:szCs w:val="24"/>
        </w:rPr>
        <w:t>euro</w:t>
      </w:r>
      <w:r w:rsidR="00574ECE" w:rsidRPr="009C36C9">
        <w:rPr>
          <w:rFonts w:cs="Times New Roman"/>
          <w:bCs/>
          <w:i/>
          <w:iCs/>
          <w:sz w:val="24"/>
          <w:szCs w:val="24"/>
        </w:rPr>
        <w:t>.</w:t>
      </w:r>
    </w:p>
    <w:p w14:paraId="165889FB" w14:textId="34CDA765" w:rsidR="00C806AD" w:rsidRDefault="00F8716F" w:rsidP="00F43D09">
      <w:pPr>
        <w:spacing w:after="0" w:line="240" w:lineRule="auto"/>
        <w:ind w:firstLine="720"/>
        <w:jc w:val="both"/>
        <w:rPr>
          <w:rFonts w:eastAsia="Calibri" w:cs="Times New Roman"/>
          <w:i/>
          <w:iCs/>
          <w:sz w:val="24"/>
          <w:szCs w:val="24"/>
        </w:rPr>
      </w:pPr>
      <w:r w:rsidRPr="009C36C9">
        <w:rPr>
          <w:rFonts w:eastAsia="Calibri" w:cs="Times New Roman"/>
          <w:sz w:val="24"/>
          <w:szCs w:val="24"/>
        </w:rPr>
        <w:t>Latvija ar Ministru kabineta 2020.</w:t>
      </w:r>
      <w:r w:rsidR="00B749E0">
        <w:rPr>
          <w:rFonts w:eastAsia="Calibri" w:cs="Times New Roman"/>
          <w:sz w:val="24"/>
          <w:szCs w:val="24"/>
        </w:rPr>
        <w:t> </w:t>
      </w:r>
      <w:r w:rsidRPr="009C36C9">
        <w:rPr>
          <w:rFonts w:eastAsia="Calibri" w:cs="Times New Roman"/>
          <w:sz w:val="24"/>
          <w:szCs w:val="24"/>
        </w:rPr>
        <w:t>gada 6.</w:t>
      </w:r>
      <w:r w:rsidR="00B749E0">
        <w:rPr>
          <w:rFonts w:eastAsia="Calibri" w:cs="Times New Roman"/>
          <w:sz w:val="24"/>
          <w:szCs w:val="24"/>
        </w:rPr>
        <w:t> </w:t>
      </w:r>
      <w:r w:rsidRPr="009C36C9">
        <w:rPr>
          <w:rFonts w:eastAsia="Calibri" w:cs="Times New Roman"/>
          <w:sz w:val="24"/>
          <w:szCs w:val="24"/>
        </w:rPr>
        <w:t>oktobra sēdes lēmumu (prot.</w:t>
      </w:r>
      <w:r w:rsidR="00B749E0">
        <w:rPr>
          <w:rFonts w:eastAsia="Calibri" w:cs="Times New Roman"/>
          <w:sz w:val="24"/>
          <w:szCs w:val="24"/>
        </w:rPr>
        <w:t xml:space="preserve"> </w:t>
      </w:r>
      <w:r w:rsidRPr="009C36C9">
        <w:rPr>
          <w:rFonts w:eastAsia="Calibri" w:cs="Times New Roman"/>
          <w:sz w:val="24"/>
          <w:szCs w:val="24"/>
        </w:rPr>
        <w:t>Nr.</w:t>
      </w:r>
      <w:r w:rsidR="00B749E0">
        <w:rPr>
          <w:rFonts w:eastAsia="Calibri" w:cs="Times New Roman"/>
          <w:sz w:val="24"/>
          <w:szCs w:val="24"/>
        </w:rPr>
        <w:t> </w:t>
      </w:r>
      <w:r w:rsidRPr="009C36C9">
        <w:rPr>
          <w:rFonts w:eastAsia="Calibri" w:cs="Times New Roman"/>
          <w:sz w:val="24"/>
          <w:szCs w:val="24"/>
        </w:rPr>
        <w:t xml:space="preserve">59, 44.§, TA-1820-IP), </w:t>
      </w:r>
      <w:r w:rsidR="001E4AC1">
        <w:rPr>
          <w:rFonts w:eastAsia="Calibri" w:cs="Times New Roman"/>
          <w:sz w:val="24"/>
          <w:szCs w:val="24"/>
        </w:rPr>
        <w:t xml:space="preserve">kas </w:t>
      </w:r>
      <w:r w:rsidRPr="009C36C9">
        <w:rPr>
          <w:rFonts w:eastAsia="Calibri" w:cs="Times New Roman"/>
          <w:sz w:val="24"/>
          <w:szCs w:val="24"/>
        </w:rPr>
        <w:t>precizēts ar 2021.</w:t>
      </w:r>
      <w:r w:rsidR="00B749E0">
        <w:rPr>
          <w:rFonts w:eastAsia="Calibri" w:cs="Times New Roman"/>
          <w:sz w:val="24"/>
          <w:szCs w:val="24"/>
        </w:rPr>
        <w:t> </w:t>
      </w:r>
      <w:r w:rsidRPr="009C36C9">
        <w:rPr>
          <w:rFonts w:eastAsia="Calibri" w:cs="Times New Roman"/>
          <w:sz w:val="24"/>
          <w:szCs w:val="24"/>
        </w:rPr>
        <w:t>gada 11.</w:t>
      </w:r>
      <w:r w:rsidR="00B749E0">
        <w:rPr>
          <w:rFonts w:eastAsia="Calibri" w:cs="Times New Roman"/>
          <w:sz w:val="24"/>
          <w:szCs w:val="24"/>
        </w:rPr>
        <w:t> </w:t>
      </w:r>
      <w:r w:rsidRPr="009C36C9">
        <w:rPr>
          <w:rFonts w:eastAsia="Calibri" w:cs="Times New Roman"/>
          <w:sz w:val="24"/>
          <w:szCs w:val="24"/>
        </w:rPr>
        <w:t>marta sēdes lēmumu (prot.</w:t>
      </w:r>
      <w:r w:rsidR="00B749E0">
        <w:rPr>
          <w:rFonts w:eastAsia="Calibri" w:cs="Times New Roman"/>
          <w:sz w:val="24"/>
          <w:szCs w:val="24"/>
        </w:rPr>
        <w:t xml:space="preserve"> </w:t>
      </w:r>
      <w:r w:rsidRPr="009C36C9">
        <w:rPr>
          <w:rFonts w:eastAsia="Calibri" w:cs="Times New Roman"/>
          <w:sz w:val="24"/>
          <w:szCs w:val="24"/>
        </w:rPr>
        <w:t>Nr.</w:t>
      </w:r>
      <w:r w:rsidR="00B749E0">
        <w:rPr>
          <w:rFonts w:eastAsia="Calibri" w:cs="Times New Roman"/>
          <w:sz w:val="24"/>
          <w:szCs w:val="24"/>
        </w:rPr>
        <w:t> </w:t>
      </w:r>
      <w:r w:rsidRPr="009C36C9">
        <w:rPr>
          <w:rFonts w:eastAsia="Calibri" w:cs="Times New Roman"/>
          <w:sz w:val="24"/>
          <w:szCs w:val="24"/>
        </w:rPr>
        <w:t>25, 71.§, TA-419-IP)</w:t>
      </w:r>
      <w:r w:rsidR="001E4AC1">
        <w:rPr>
          <w:rFonts w:eastAsia="Calibri" w:cs="Times New Roman"/>
          <w:sz w:val="24"/>
          <w:szCs w:val="24"/>
        </w:rPr>
        <w:t>,</w:t>
      </w:r>
      <w:r w:rsidRPr="009C36C9">
        <w:rPr>
          <w:rFonts w:eastAsia="Calibri" w:cs="Times New Roman"/>
          <w:sz w:val="24"/>
          <w:szCs w:val="24"/>
        </w:rPr>
        <w:t xml:space="preserve"> ir jau</w:t>
      </w:r>
      <w:r w:rsidR="00FF0972" w:rsidRPr="009C36C9">
        <w:rPr>
          <w:rFonts w:eastAsia="Calibri" w:cs="Times New Roman"/>
          <w:sz w:val="24"/>
          <w:szCs w:val="24"/>
        </w:rPr>
        <w:t xml:space="preserve"> daļēji</w:t>
      </w:r>
      <w:r w:rsidRPr="009C36C9">
        <w:rPr>
          <w:rFonts w:eastAsia="Calibri" w:cs="Times New Roman"/>
          <w:sz w:val="24"/>
          <w:szCs w:val="24"/>
        </w:rPr>
        <w:t xml:space="preserve"> </w:t>
      </w:r>
      <w:r w:rsidR="00A106C1" w:rsidRPr="009C36C9">
        <w:rPr>
          <w:rFonts w:eastAsia="Calibri" w:cs="Times New Roman"/>
          <w:sz w:val="24"/>
          <w:szCs w:val="24"/>
        </w:rPr>
        <w:t>uzņēmusies saistības RBR aktivitāšu ieviešanai</w:t>
      </w:r>
      <w:r w:rsidR="00021C18" w:rsidRPr="009C36C9">
        <w:rPr>
          <w:rFonts w:eastAsia="Calibri" w:cs="Times New Roman"/>
          <w:sz w:val="24"/>
          <w:szCs w:val="24"/>
        </w:rPr>
        <w:t xml:space="preserve"> </w:t>
      </w:r>
      <w:r w:rsidR="00450728" w:rsidRPr="009C36C9">
        <w:rPr>
          <w:rFonts w:eastAsia="Calibri" w:cs="Times New Roman"/>
          <w:sz w:val="24"/>
          <w:szCs w:val="24"/>
        </w:rPr>
        <w:t>2021.</w:t>
      </w:r>
      <w:r w:rsidR="00B749E0">
        <w:rPr>
          <w:rFonts w:eastAsia="Calibri" w:cs="Times New Roman"/>
          <w:sz w:val="24"/>
          <w:szCs w:val="24"/>
        </w:rPr>
        <w:t> </w:t>
      </w:r>
      <w:r w:rsidR="00450728" w:rsidRPr="009C36C9">
        <w:rPr>
          <w:rFonts w:eastAsia="Calibri" w:cs="Times New Roman"/>
          <w:sz w:val="24"/>
          <w:szCs w:val="24"/>
        </w:rPr>
        <w:t>gadā</w:t>
      </w:r>
      <w:r w:rsidR="00D653B3">
        <w:rPr>
          <w:rFonts w:eastAsia="Calibri" w:cs="Times New Roman"/>
          <w:sz w:val="24"/>
          <w:szCs w:val="24"/>
        </w:rPr>
        <w:t xml:space="preserve"> </w:t>
      </w:r>
      <w:r w:rsidR="004003F5">
        <w:rPr>
          <w:rFonts w:eastAsia="Calibri" w:cs="Times New Roman"/>
          <w:sz w:val="24"/>
          <w:szCs w:val="24"/>
        </w:rPr>
        <w:t xml:space="preserve">805 775 </w:t>
      </w:r>
      <w:r w:rsidR="00186FBB" w:rsidRPr="007465E7">
        <w:rPr>
          <w:rFonts w:eastAsia="Calibri" w:cs="Times New Roman"/>
          <w:i/>
          <w:iCs/>
          <w:sz w:val="24"/>
          <w:szCs w:val="24"/>
        </w:rPr>
        <w:t>euro</w:t>
      </w:r>
      <w:r w:rsidR="00895440">
        <w:rPr>
          <w:rFonts w:eastAsia="Calibri" w:cs="Times New Roman"/>
          <w:i/>
          <w:iCs/>
          <w:sz w:val="24"/>
          <w:szCs w:val="24"/>
        </w:rPr>
        <w:t xml:space="preserve"> </w:t>
      </w:r>
      <w:r w:rsidR="00895440">
        <w:rPr>
          <w:rFonts w:eastAsia="Calibri" w:cs="Times New Roman"/>
          <w:sz w:val="24"/>
          <w:szCs w:val="24"/>
        </w:rPr>
        <w:t>apmērā</w:t>
      </w:r>
      <w:r w:rsidR="00F63F05">
        <w:rPr>
          <w:rFonts w:eastAsia="Calibri" w:cs="Times New Roman"/>
          <w:i/>
          <w:iCs/>
          <w:sz w:val="24"/>
          <w:szCs w:val="24"/>
        </w:rPr>
        <w:t xml:space="preserve">, </w:t>
      </w:r>
      <w:r w:rsidR="00DF3258">
        <w:rPr>
          <w:rFonts w:eastAsia="Calibri" w:cs="Times New Roman"/>
          <w:sz w:val="24"/>
          <w:szCs w:val="24"/>
        </w:rPr>
        <w:t>ta</w:t>
      </w:r>
      <w:r w:rsidR="0090423D">
        <w:rPr>
          <w:rFonts w:eastAsia="Calibri" w:cs="Times New Roman"/>
          <w:sz w:val="24"/>
          <w:szCs w:val="24"/>
        </w:rPr>
        <w:t>i</w:t>
      </w:r>
      <w:r w:rsidR="00DF3258">
        <w:rPr>
          <w:rFonts w:eastAsia="Calibri" w:cs="Times New Roman"/>
          <w:sz w:val="24"/>
          <w:szCs w:val="24"/>
        </w:rPr>
        <w:t xml:space="preserve"> skaitā </w:t>
      </w:r>
      <w:r w:rsidR="00DF3258" w:rsidRPr="00DF3258">
        <w:rPr>
          <w:rFonts w:eastAsia="Calibri" w:cs="Times New Roman"/>
          <w:sz w:val="24"/>
          <w:szCs w:val="24"/>
        </w:rPr>
        <w:t>horizontālo aktivitāšu līdzfinansēšanai</w:t>
      </w:r>
      <w:r w:rsidR="00470B00">
        <w:rPr>
          <w:rFonts w:eastAsia="Calibri" w:cs="Times New Roman"/>
          <w:sz w:val="24"/>
          <w:szCs w:val="24"/>
        </w:rPr>
        <w:t xml:space="preserve"> 781 803 </w:t>
      </w:r>
      <w:r w:rsidR="00470B00" w:rsidRPr="00B749E0">
        <w:rPr>
          <w:rFonts w:eastAsia="Calibri" w:cs="Times New Roman"/>
          <w:i/>
          <w:iCs/>
          <w:sz w:val="24"/>
          <w:szCs w:val="24"/>
        </w:rPr>
        <w:t>euro</w:t>
      </w:r>
      <w:r w:rsidR="008A41C4" w:rsidRPr="008A41C4">
        <w:t xml:space="preserve"> </w:t>
      </w:r>
      <w:r w:rsidR="008A41C4" w:rsidRPr="00A92B73">
        <w:rPr>
          <w:rFonts w:eastAsia="Calibri" w:cs="Times New Roman"/>
          <w:sz w:val="24"/>
          <w:szCs w:val="24"/>
        </w:rPr>
        <w:t>apmērā</w:t>
      </w:r>
      <w:r w:rsidR="00470B00">
        <w:rPr>
          <w:rFonts w:eastAsia="Calibri" w:cs="Times New Roman"/>
          <w:sz w:val="24"/>
          <w:szCs w:val="24"/>
        </w:rPr>
        <w:t xml:space="preserve"> un </w:t>
      </w:r>
      <w:r w:rsidR="00023E8C" w:rsidRPr="009C36C9">
        <w:rPr>
          <w:rFonts w:cs="Times New Roman"/>
          <w:bCs/>
          <w:sz w:val="24"/>
          <w:szCs w:val="24"/>
        </w:rPr>
        <w:t xml:space="preserve">RBR </w:t>
      </w:r>
      <w:r w:rsidR="00023E8C" w:rsidRPr="009C36C9">
        <w:rPr>
          <w:rFonts w:cs="Times New Roman"/>
          <w:bCs/>
          <w:sz w:val="24"/>
          <w:szCs w:val="24"/>
        </w:rPr>
        <w:lastRenderedPageBreak/>
        <w:t>projekta ieviešanas atbalsta pasākumu</w:t>
      </w:r>
      <w:r w:rsidR="00023E8C" w:rsidRPr="00DF3258">
        <w:rPr>
          <w:rFonts w:cs="Times New Roman"/>
          <w:bCs/>
          <w:sz w:val="24"/>
          <w:szCs w:val="24"/>
        </w:rPr>
        <w:t xml:space="preserve"> </w:t>
      </w:r>
      <w:r w:rsidR="008A41C4" w:rsidRPr="00DF3258">
        <w:rPr>
          <w:rFonts w:cs="Times New Roman"/>
          <w:bCs/>
          <w:sz w:val="24"/>
          <w:szCs w:val="24"/>
        </w:rPr>
        <w:t>aktivitā</w:t>
      </w:r>
      <w:r w:rsidR="008A41C4">
        <w:rPr>
          <w:rFonts w:cs="Times New Roman"/>
          <w:bCs/>
          <w:sz w:val="24"/>
          <w:szCs w:val="24"/>
        </w:rPr>
        <w:t>šu</w:t>
      </w:r>
      <w:r w:rsidR="00023E8C" w:rsidRPr="00BE2206">
        <w:rPr>
          <w:rFonts w:cs="Times New Roman"/>
          <w:bCs/>
          <w:sz w:val="24"/>
          <w:szCs w:val="24"/>
        </w:rPr>
        <w:t>, kas attiecas uz Latviju, līdzfinansēšanai</w:t>
      </w:r>
      <w:r w:rsidR="00DF3258">
        <w:rPr>
          <w:rFonts w:eastAsia="Calibri" w:cs="Times New Roman"/>
          <w:sz w:val="24"/>
          <w:szCs w:val="24"/>
        </w:rPr>
        <w:t xml:space="preserve"> </w:t>
      </w:r>
      <w:r w:rsidR="00100141">
        <w:rPr>
          <w:rFonts w:eastAsia="Calibri" w:cs="Times New Roman"/>
          <w:sz w:val="24"/>
          <w:szCs w:val="24"/>
        </w:rPr>
        <w:t>23</w:t>
      </w:r>
      <w:r w:rsidR="006C54D7">
        <w:rPr>
          <w:rFonts w:eastAsia="Calibri" w:cs="Times New Roman"/>
          <w:sz w:val="24"/>
          <w:szCs w:val="24"/>
        </w:rPr>
        <w:t xml:space="preserve"> 972 </w:t>
      </w:r>
      <w:r w:rsidR="002866C4" w:rsidRPr="00BE2206">
        <w:rPr>
          <w:rFonts w:eastAsia="Calibri" w:cs="Times New Roman"/>
          <w:i/>
          <w:iCs/>
          <w:sz w:val="24"/>
          <w:szCs w:val="24"/>
        </w:rPr>
        <w:t>euro</w:t>
      </w:r>
      <w:r w:rsidR="008A41C4" w:rsidRPr="008A41C4">
        <w:t xml:space="preserve"> </w:t>
      </w:r>
      <w:r w:rsidR="008A41C4" w:rsidRPr="00CE6790">
        <w:rPr>
          <w:rFonts w:eastAsia="Calibri" w:cs="Times New Roman"/>
          <w:sz w:val="24"/>
          <w:szCs w:val="24"/>
        </w:rPr>
        <w:t>apmērā</w:t>
      </w:r>
      <w:r w:rsidR="00D750C9">
        <w:rPr>
          <w:rFonts w:eastAsia="Calibri" w:cs="Times New Roman"/>
          <w:i/>
          <w:iCs/>
          <w:sz w:val="24"/>
          <w:szCs w:val="24"/>
        </w:rPr>
        <w:t>.</w:t>
      </w:r>
    </w:p>
    <w:p w14:paraId="46777BB8" w14:textId="7C891720" w:rsidR="00635D60" w:rsidRPr="00B749E0" w:rsidRDefault="00740AB8" w:rsidP="00F43D09">
      <w:pPr>
        <w:spacing w:after="0" w:line="240" w:lineRule="auto"/>
        <w:ind w:firstLine="720"/>
        <w:jc w:val="both"/>
        <w:rPr>
          <w:rFonts w:cs="Times New Roman"/>
          <w:sz w:val="24"/>
          <w:szCs w:val="24"/>
        </w:rPr>
      </w:pPr>
      <w:r>
        <w:rPr>
          <w:rFonts w:eastAsia="Calibri" w:cs="Times New Roman"/>
          <w:i/>
          <w:iCs/>
          <w:sz w:val="24"/>
          <w:szCs w:val="24"/>
        </w:rPr>
        <w:t xml:space="preserve"> </w:t>
      </w:r>
      <w:r w:rsidRPr="00533E53">
        <w:rPr>
          <w:rFonts w:eastAsia="Calibri" w:cs="Times New Roman"/>
          <w:sz w:val="24"/>
          <w:szCs w:val="24"/>
        </w:rPr>
        <w:t>T</w:t>
      </w:r>
      <w:r w:rsidR="00AD743C" w:rsidRPr="00533E53">
        <w:rPr>
          <w:rFonts w:eastAsia="Calibri" w:cs="Times New Roman"/>
          <w:sz w:val="24"/>
          <w:szCs w:val="24"/>
        </w:rPr>
        <w:t>ādējādi</w:t>
      </w:r>
      <w:r w:rsidR="0085184F" w:rsidRPr="00533E53">
        <w:rPr>
          <w:rFonts w:eastAsia="Calibri" w:cs="Times New Roman"/>
          <w:sz w:val="24"/>
          <w:szCs w:val="24"/>
        </w:rPr>
        <w:t xml:space="preserve"> </w:t>
      </w:r>
      <w:r w:rsidR="00537E3F" w:rsidRPr="00533E53">
        <w:rPr>
          <w:rFonts w:eastAsia="Calibri" w:cs="Times New Roman"/>
          <w:sz w:val="24"/>
          <w:szCs w:val="24"/>
        </w:rPr>
        <w:t xml:space="preserve">nepieciešamās </w:t>
      </w:r>
      <w:r w:rsidR="00DB0023" w:rsidRPr="00533E53">
        <w:rPr>
          <w:rFonts w:eastAsia="Calibri" w:cs="Times New Roman"/>
          <w:sz w:val="24"/>
          <w:szCs w:val="24"/>
        </w:rPr>
        <w:t xml:space="preserve">papildu </w:t>
      </w:r>
      <w:r w:rsidR="006251EA" w:rsidRPr="00533E53">
        <w:rPr>
          <w:rFonts w:eastAsia="Calibri" w:cs="Times New Roman"/>
          <w:sz w:val="24"/>
          <w:szCs w:val="24"/>
        </w:rPr>
        <w:t>saist</w:t>
      </w:r>
      <w:r w:rsidR="00AD743C" w:rsidRPr="00533E53">
        <w:rPr>
          <w:rFonts w:eastAsia="Calibri" w:cs="Times New Roman"/>
          <w:sz w:val="24"/>
          <w:szCs w:val="24"/>
        </w:rPr>
        <w:t>ības RBR aktivitāšu īstenošanai</w:t>
      </w:r>
      <w:r w:rsidR="00640C33" w:rsidRPr="00533E53">
        <w:rPr>
          <w:rFonts w:eastAsia="Calibri" w:cs="Times New Roman"/>
          <w:sz w:val="24"/>
          <w:szCs w:val="24"/>
        </w:rPr>
        <w:t xml:space="preserve"> 2021.</w:t>
      </w:r>
      <w:r w:rsidR="00B749E0" w:rsidRPr="00533E53">
        <w:rPr>
          <w:rFonts w:eastAsia="Calibri" w:cs="Times New Roman"/>
          <w:sz w:val="24"/>
          <w:szCs w:val="24"/>
        </w:rPr>
        <w:t> </w:t>
      </w:r>
      <w:r w:rsidR="00640C33" w:rsidRPr="00533E53">
        <w:rPr>
          <w:rFonts w:eastAsia="Calibri" w:cs="Times New Roman"/>
          <w:sz w:val="24"/>
          <w:szCs w:val="24"/>
        </w:rPr>
        <w:t>gadā</w:t>
      </w:r>
      <w:r w:rsidR="006E0FE6" w:rsidRPr="00533E53">
        <w:rPr>
          <w:rFonts w:eastAsia="Calibri" w:cs="Times New Roman"/>
          <w:sz w:val="24"/>
          <w:szCs w:val="24"/>
        </w:rPr>
        <w:t xml:space="preserve"> </w:t>
      </w:r>
      <w:r w:rsidR="00E31DE8" w:rsidRPr="00533E53">
        <w:rPr>
          <w:rFonts w:eastAsia="Calibri" w:cs="Times New Roman"/>
          <w:sz w:val="24"/>
          <w:szCs w:val="24"/>
        </w:rPr>
        <w:t xml:space="preserve">ir </w:t>
      </w:r>
      <w:r w:rsidR="00225E9C" w:rsidRPr="00533E53">
        <w:rPr>
          <w:rFonts w:eastAsia="Calibri" w:cs="Times New Roman"/>
          <w:sz w:val="24"/>
          <w:szCs w:val="24"/>
        </w:rPr>
        <w:t>798</w:t>
      </w:r>
      <w:r w:rsidR="00F87A1F" w:rsidRPr="00533E53">
        <w:rPr>
          <w:rFonts w:eastAsia="Calibri" w:cs="Times New Roman"/>
          <w:sz w:val="24"/>
          <w:szCs w:val="24"/>
        </w:rPr>
        <w:t> </w:t>
      </w:r>
      <w:r w:rsidR="00225E9C" w:rsidRPr="00533E53">
        <w:rPr>
          <w:rFonts w:eastAsia="Calibri" w:cs="Times New Roman"/>
          <w:sz w:val="24"/>
          <w:szCs w:val="24"/>
        </w:rPr>
        <w:t>622</w:t>
      </w:r>
      <w:r w:rsidR="00F87A1F" w:rsidRPr="00533E53">
        <w:rPr>
          <w:rFonts w:eastAsia="Calibri" w:cs="Times New Roman"/>
          <w:sz w:val="24"/>
          <w:szCs w:val="24"/>
        </w:rPr>
        <w:t xml:space="preserve"> </w:t>
      </w:r>
      <w:r w:rsidR="00F87A1F" w:rsidRPr="00533E53">
        <w:rPr>
          <w:rFonts w:eastAsia="Calibri" w:cs="Times New Roman"/>
          <w:i/>
          <w:iCs/>
          <w:sz w:val="24"/>
          <w:szCs w:val="24"/>
        </w:rPr>
        <w:t>euro</w:t>
      </w:r>
      <w:r w:rsidR="00267259" w:rsidRPr="00533E53">
        <w:rPr>
          <w:rFonts w:eastAsia="Calibri" w:cs="Times New Roman"/>
          <w:sz w:val="24"/>
          <w:szCs w:val="24"/>
        </w:rPr>
        <w:t>,</w:t>
      </w:r>
      <w:r w:rsidR="00F87A1F" w:rsidRPr="00533E53">
        <w:rPr>
          <w:rFonts w:eastAsia="Calibri" w:cs="Times New Roman"/>
          <w:sz w:val="24"/>
          <w:szCs w:val="24"/>
        </w:rPr>
        <w:t xml:space="preserve"> tai skaitā</w:t>
      </w:r>
      <w:r w:rsidR="008A6A58" w:rsidRPr="00533E53">
        <w:rPr>
          <w:rFonts w:eastAsia="Calibri" w:cs="Times New Roman"/>
          <w:sz w:val="24"/>
          <w:szCs w:val="24"/>
        </w:rPr>
        <w:t xml:space="preserve"> </w:t>
      </w:r>
      <w:r w:rsidR="00F87A1F" w:rsidRPr="00533E53">
        <w:rPr>
          <w:rFonts w:cs="Times New Roman"/>
          <w:sz w:val="24"/>
          <w:szCs w:val="24"/>
        </w:rPr>
        <w:t xml:space="preserve">Projekta pieskaitāmo netiešo izmaksu finansēšanai 263 505 </w:t>
      </w:r>
      <w:r w:rsidR="00F87A1F" w:rsidRPr="00533E53">
        <w:rPr>
          <w:rFonts w:cs="Times New Roman"/>
          <w:i/>
          <w:iCs/>
          <w:sz w:val="24"/>
          <w:szCs w:val="24"/>
        </w:rPr>
        <w:t>euro,</w:t>
      </w:r>
      <w:r w:rsidR="00F87A1F" w:rsidRPr="00533E53">
        <w:rPr>
          <w:rFonts w:cs="Times New Roman"/>
          <w:sz w:val="24"/>
          <w:szCs w:val="24"/>
        </w:rPr>
        <w:t xml:space="preserve"> horizontālo aktivitāšu līdzfinansēšanai </w:t>
      </w:r>
      <w:r w:rsidR="00011D77" w:rsidRPr="00533E53">
        <w:rPr>
          <w:rFonts w:cs="Times New Roman"/>
          <w:sz w:val="24"/>
          <w:szCs w:val="24"/>
        </w:rPr>
        <w:t>226</w:t>
      </w:r>
      <w:r w:rsidR="00BA281C" w:rsidRPr="00533E53">
        <w:rPr>
          <w:rFonts w:cs="Times New Roman"/>
          <w:sz w:val="24"/>
          <w:szCs w:val="24"/>
        </w:rPr>
        <w:t> </w:t>
      </w:r>
      <w:r w:rsidR="00011D77" w:rsidRPr="00533E53">
        <w:rPr>
          <w:rFonts w:cs="Times New Roman"/>
          <w:sz w:val="24"/>
          <w:szCs w:val="24"/>
        </w:rPr>
        <w:t>713</w:t>
      </w:r>
      <w:r w:rsidR="00F87A1F" w:rsidRPr="00533E53">
        <w:rPr>
          <w:rFonts w:cs="Times New Roman"/>
          <w:sz w:val="24"/>
          <w:szCs w:val="24"/>
        </w:rPr>
        <w:t> </w:t>
      </w:r>
      <w:r w:rsidR="00F87A1F" w:rsidRPr="00533E53">
        <w:rPr>
          <w:rFonts w:cs="Times New Roman"/>
          <w:i/>
          <w:iCs/>
          <w:sz w:val="24"/>
          <w:szCs w:val="24"/>
        </w:rPr>
        <w:t>euro</w:t>
      </w:r>
      <w:r w:rsidR="00F87A1F" w:rsidRPr="00533E53">
        <w:rPr>
          <w:rFonts w:cs="Times New Roman"/>
          <w:sz w:val="24"/>
          <w:szCs w:val="24"/>
        </w:rPr>
        <w:t xml:space="preserve"> un</w:t>
      </w:r>
      <w:r w:rsidR="00F87A1F" w:rsidRPr="00533E53">
        <w:rPr>
          <w:sz w:val="24"/>
          <w:szCs w:val="24"/>
        </w:rPr>
        <w:t xml:space="preserve"> </w:t>
      </w:r>
      <w:r w:rsidR="00F87A1F" w:rsidRPr="00533E53">
        <w:rPr>
          <w:rFonts w:cs="Times New Roman"/>
          <w:sz w:val="24"/>
          <w:szCs w:val="24"/>
        </w:rPr>
        <w:t>RBR projekta ieviešanas atbalsta pasākumu aktivitā</w:t>
      </w:r>
      <w:r w:rsidR="00510951" w:rsidRPr="00533E53">
        <w:rPr>
          <w:rFonts w:cs="Times New Roman"/>
          <w:sz w:val="24"/>
          <w:szCs w:val="24"/>
        </w:rPr>
        <w:t>šu</w:t>
      </w:r>
      <w:r w:rsidR="00F87A1F" w:rsidRPr="00533E53">
        <w:rPr>
          <w:rFonts w:cs="Times New Roman"/>
          <w:sz w:val="24"/>
          <w:szCs w:val="24"/>
        </w:rPr>
        <w:t xml:space="preserve">, kas attiecas uz Latviju, līdzfinansēšanai </w:t>
      </w:r>
      <w:r w:rsidR="00760350" w:rsidRPr="00533E53">
        <w:rPr>
          <w:rFonts w:cs="Times New Roman"/>
          <w:sz w:val="24"/>
          <w:szCs w:val="24"/>
        </w:rPr>
        <w:t>308</w:t>
      </w:r>
      <w:r w:rsidR="00B749E0" w:rsidRPr="00533E53">
        <w:rPr>
          <w:rFonts w:cs="Times New Roman"/>
          <w:sz w:val="24"/>
          <w:szCs w:val="24"/>
        </w:rPr>
        <w:t> </w:t>
      </w:r>
      <w:r w:rsidR="00760350" w:rsidRPr="00533E53">
        <w:rPr>
          <w:rFonts w:cs="Times New Roman"/>
          <w:sz w:val="24"/>
          <w:szCs w:val="24"/>
        </w:rPr>
        <w:t>404</w:t>
      </w:r>
      <w:r w:rsidR="00F87A1F" w:rsidRPr="00533E53">
        <w:rPr>
          <w:rFonts w:cs="Times New Roman"/>
          <w:sz w:val="24"/>
          <w:szCs w:val="24"/>
        </w:rPr>
        <w:t xml:space="preserve"> </w:t>
      </w:r>
      <w:r w:rsidR="00F87A1F" w:rsidRPr="00533E53">
        <w:rPr>
          <w:rFonts w:cs="Times New Roman"/>
          <w:i/>
          <w:iCs/>
          <w:sz w:val="24"/>
          <w:szCs w:val="24"/>
        </w:rPr>
        <w:t>euro.</w:t>
      </w:r>
      <w:r w:rsidR="00735EA9" w:rsidRPr="00D750C9">
        <w:rPr>
          <w:rFonts w:eastAsia="Calibri" w:cs="Times New Roman"/>
          <w:sz w:val="24"/>
          <w:szCs w:val="24"/>
        </w:rPr>
        <w:t xml:space="preserve"> </w:t>
      </w:r>
      <w:r w:rsidR="00735EA9" w:rsidRPr="00740AB8">
        <w:rPr>
          <w:rFonts w:eastAsia="Calibri" w:cs="Times New Roman"/>
          <w:sz w:val="24"/>
          <w:szCs w:val="24"/>
        </w:rPr>
        <w:t>Latvijas gadījumā RBR rīcībā projekta aktivitāšu ieviešanai atlikumā ir 736</w:t>
      </w:r>
      <w:r w:rsidR="00184D5C" w:rsidRPr="00F63F05">
        <w:rPr>
          <w:rFonts w:eastAsia="Calibri" w:cs="Times New Roman"/>
          <w:sz w:val="24"/>
          <w:szCs w:val="24"/>
        </w:rPr>
        <w:t> </w:t>
      </w:r>
      <w:r w:rsidR="00735EA9" w:rsidRPr="00DF3258">
        <w:rPr>
          <w:rFonts w:eastAsia="Calibri" w:cs="Times New Roman"/>
          <w:sz w:val="24"/>
          <w:szCs w:val="24"/>
        </w:rPr>
        <w:t xml:space="preserve">025 </w:t>
      </w:r>
      <w:r w:rsidR="00735EA9" w:rsidRPr="00DF3258">
        <w:rPr>
          <w:rFonts w:eastAsia="Calibri" w:cs="Times New Roman"/>
          <w:i/>
          <w:iCs/>
          <w:sz w:val="24"/>
          <w:szCs w:val="24"/>
        </w:rPr>
        <w:t>euro</w:t>
      </w:r>
      <w:r w:rsidR="00735EA9" w:rsidRPr="00DF3258">
        <w:rPr>
          <w:rFonts w:eastAsia="Calibri" w:cs="Times New Roman"/>
          <w:sz w:val="24"/>
          <w:szCs w:val="24"/>
        </w:rPr>
        <w:t xml:space="preserve"> no 2020.</w:t>
      </w:r>
      <w:r w:rsidR="00184D5C" w:rsidRPr="00470B00">
        <w:rPr>
          <w:rFonts w:eastAsia="Calibri" w:cs="Times New Roman"/>
          <w:sz w:val="24"/>
          <w:szCs w:val="24"/>
        </w:rPr>
        <w:t> </w:t>
      </w:r>
      <w:r w:rsidR="00735EA9" w:rsidRPr="004003F5">
        <w:rPr>
          <w:rFonts w:eastAsia="Calibri" w:cs="Times New Roman"/>
          <w:sz w:val="24"/>
          <w:szCs w:val="24"/>
        </w:rPr>
        <w:t xml:space="preserve">gadā saņemtā Latvijas </w:t>
      </w:r>
      <w:r w:rsidR="00735EA9" w:rsidRPr="00B749E0">
        <w:rPr>
          <w:rFonts w:eastAsia="Calibri" w:cs="Times New Roman"/>
          <w:sz w:val="24"/>
          <w:szCs w:val="24"/>
        </w:rPr>
        <w:t>līdzfinansējuma</w:t>
      </w:r>
      <w:r w:rsidR="00950456" w:rsidRPr="00B749E0">
        <w:rPr>
          <w:rFonts w:eastAsia="Calibri" w:cs="Times New Roman"/>
          <w:sz w:val="24"/>
          <w:szCs w:val="24"/>
        </w:rPr>
        <w:t>. P</w:t>
      </w:r>
      <w:r w:rsidR="00687087" w:rsidRPr="00B749E0">
        <w:rPr>
          <w:rFonts w:eastAsia="Calibri" w:cs="Times New Roman"/>
          <w:sz w:val="24"/>
          <w:szCs w:val="24"/>
        </w:rPr>
        <w:t>ar šo summu</w:t>
      </w:r>
      <w:r w:rsidR="00E32614" w:rsidRPr="00B749E0">
        <w:rPr>
          <w:rFonts w:eastAsia="Calibri" w:cs="Times New Roman"/>
          <w:sz w:val="24"/>
          <w:szCs w:val="24"/>
        </w:rPr>
        <w:t xml:space="preserve"> tiks samazināts</w:t>
      </w:r>
      <w:r w:rsidR="002A6C9B" w:rsidRPr="00B749E0">
        <w:rPr>
          <w:rFonts w:eastAsia="Calibri" w:cs="Times New Roman"/>
          <w:sz w:val="24"/>
          <w:szCs w:val="24"/>
        </w:rPr>
        <w:t xml:space="preserve"> </w:t>
      </w:r>
      <w:r w:rsidR="00B139F8" w:rsidRPr="00B749E0">
        <w:rPr>
          <w:rFonts w:cs="Times New Roman"/>
          <w:sz w:val="24"/>
          <w:szCs w:val="24"/>
          <w:shd w:val="clear" w:color="auto" w:fill="FFFFFF"/>
        </w:rPr>
        <w:t>normatīvajos aktos noteiktā kārtībā Finanšu ministrijā iesniedzamais pieprasījum</w:t>
      </w:r>
      <w:r w:rsidR="001E4AC1">
        <w:rPr>
          <w:rFonts w:cs="Times New Roman"/>
          <w:sz w:val="24"/>
          <w:szCs w:val="24"/>
          <w:shd w:val="clear" w:color="auto" w:fill="FFFFFF"/>
        </w:rPr>
        <w:t>s</w:t>
      </w:r>
      <w:r w:rsidR="00B139F8" w:rsidRPr="00B749E0">
        <w:rPr>
          <w:rFonts w:cs="Times New Roman"/>
          <w:sz w:val="24"/>
          <w:szCs w:val="24"/>
          <w:shd w:val="clear" w:color="auto" w:fill="FFFFFF"/>
        </w:rPr>
        <w:t xml:space="preserve"> valsts budžeta līdzekļu pārdalei</w:t>
      </w:r>
      <w:r w:rsidR="00B139F8" w:rsidRPr="00B749E0">
        <w:rPr>
          <w:rFonts w:eastAsia="Calibri" w:cs="Times New Roman"/>
          <w:sz w:val="24"/>
          <w:szCs w:val="24"/>
        </w:rPr>
        <w:t xml:space="preserve"> </w:t>
      </w:r>
      <w:r w:rsidR="00735EA9" w:rsidRPr="00B749E0">
        <w:rPr>
          <w:rFonts w:eastAsia="Calibri" w:cs="Times New Roman"/>
          <w:sz w:val="24"/>
          <w:szCs w:val="24"/>
        </w:rPr>
        <w:t>2021.</w:t>
      </w:r>
      <w:r w:rsidR="00184D5C" w:rsidRPr="00B749E0">
        <w:rPr>
          <w:rFonts w:eastAsia="Calibri" w:cs="Times New Roman"/>
          <w:sz w:val="24"/>
          <w:szCs w:val="24"/>
        </w:rPr>
        <w:t> </w:t>
      </w:r>
      <w:r w:rsidR="00735EA9" w:rsidRPr="00B749E0">
        <w:rPr>
          <w:rFonts w:eastAsia="Calibri" w:cs="Times New Roman"/>
          <w:sz w:val="24"/>
          <w:szCs w:val="24"/>
        </w:rPr>
        <w:t>gadā Latvijai nodrošināma</w:t>
      </w:r>
      <w:r w:rsidR="00001CE7" w:rsidRPr="00B749E0">
        <w:rPr>
          <w:rFonts w:eastAsia="Calibri" w:cs="Times New Roman"/>
          <w:sz w:val="24"/>
          <w:szCs w:val="24"/>
        </w:rPr>
        <w:t xml:space="preserve">jam </w:t>
      </w:r>
      <w:r w:rsidR="00735EA9" w:rsidRPr="00B749E0">
        <w:rPr>
          <w:rFonts w:eastAsia="Calibri" w:cs="Times New Roman"/>
          <w:sz w:val="24"/>
          <w:szCs w:val="24"/>
        </w:rPr>
        <w:t>līdzfinansējum</w:t>
      </w:r>
      <w:r w:rsidR="00001CE7" w:rsidRPr="00B749E0">
        <w:rPr>
          <w:rFonts w:eastAsia="Calibri" w:cs="Times New Roman"/>
          <w:sz w:val="24"/>
          <w:szCs w:val="24"/>
        </w:rPr>
        <w:t>a</w:t>
      </w:r>
      <w:r w:rsidR="00F8246C" w:rsidRPr="00B749E0">
        <w:rPr>
          <w:rFonts w:eastAsia="Calibri" w:cs="Times New Roman"/>
          <w:sz w:val="24"/>
          <w:szCs w:val="24"/>
        </w:rPr>
        <w:t>m</w:t>
      </w:r>
      <w:r w:rsidR="004F6A41" w:rsidRPr="00B749E0">
        <w:rPr>
          <w:rFonts w:cs="Times New Roman"/>
          <w:sz w:val="24"/>
          <w:szCs w:val="24"/>
          <w:shd w:val="clear" w:color="auto" w:fill="FFFFFF"/>
        </w:rPr>
        <w:t xml:space="preserve"> no 74.</w:t>
      </w:r>
      <w:r w:rsidR="00BA281C">
        <w:rPr>
          <w:rFonts w:cs="Times New Roman"/>
          <w:sz w:val="24"/>
          <w:szCs w:val="24"/>
          <w:shd w:val="clear" w:color="auto" w:fill="FFFFFF"/>
        </w:rPr>
        <w:t> </w:t>
      </w:r>
      <w:r w:rsidR="004F6A41" w:rsidRPr="00B749E0">
        <w:rPr>
          <w:rFonts w:cs="Times New Roman"/>
          <w:sz w:val="24"/>
          <w:szCs w:val="24"/>
          <w:shd w:val="clear" w:color="auto" w:fill="FFFFFF"/>
        </w:rPr>
        <w:t>resora "Gadskārtējā valsts budžeta izpildes procesā pārdalāmais finansējums" valsts budžeta programmas 80.00.00 "Nesadalītais finansējums Eiropas Savienības politiku instrumentu un pārējās ārvalstu finanšu palīdzības līdzfinansēto projektu un pasākumu īstenošanai"</w:t>
      </w:r>
      <w:r w:rsidR="00DF4EFF" w:rsidRPr="00B749E0">
        <w:rPr>
          <w:rFonts w:cs="Times New Roman"/>
          <w:sz w:val="24"/>
          <w:szCs w:val="24"/>
        </w:rPr>
        <w:t>.</w:t>
      </w:r>
      <w:r w:rsidR="00DF4EFF" w:rsidRPr="00B749E0">
        <w:t xml:space="preserve"> </w:t>
      </w:r>
    </w:p>
    <w:p w14:paraId="4ABC1260" w14:textId="1C0C4E51" w:rsidR="00C20977" w:rsidRPr="00750E2F" w:rsidRDefault="00C74D5A" w:rsidP="00750E2F">
      <w:pPr>
        <w:spacing w:after="0" w:line="240" w:lineRule="auto"/>
        <w:ind w:firstLine="709"/>
        <w:jc w:val="both"/>
        <w:rPr>
          <w:rFonts w:cs="Times New Roman"/>
          <w:sz w:val="24"/>
          <w:szCs w:val="24"/>
        </w:rPr>
      </w:pPr>
      <w:r w:rsidRPr="00B749E0">
        <w:rPr>
          <w:rFonts w:cs="Times New Roman"/>
          <w:sz w:val="24"/>
          <w:szCs w:val="24"/>
        </w:rPr>
        <w:t xml:space="preserve">Par </w:t>
      </w:r>
      <w:r w:rsidR="00760A9D" w:rsidRPr="00B749E0">
        <w:rPr>
          <w:rFonts w:cs="Times New Roman"/>
          <w:sz w:val="24"/>
          <w:szCs w:val="24"/>
        </w:rPr>
        <w:t xml:space="preserve">horizontālajām aktivitātēm un </w:t>
      </w:r>
      <w:r w:rsidR="00BA4421" w:rsidRPr="00B749E0">
        <w:rPr>
          <w:rFonts w:cs="Times New Roman"/>
          <w:sz w:val="24"/>
          <w:szCs w:val="24"/>
        </w:rPr>
        <w:t xml:space="preserve">RBR projekta ieviešanas atbalsta </w:t>
      </w:r>
      <w:r w:rsidR="00813203" w:rsidRPr="00B749E0">
        <w:rPr>
          <w:rFonts w:cs="Times New Roman"/>
          <w:sz w:val="24"/>
          <w:szCs w:val="24"/>
        </w:rPr>
        <w:t>aktivitātei</w:t>
      </w:r>
      <w:r w:rsidR="00BA4421" w:rsidRPr="00B749E0">
        <w:rPr>
          <w:rFonts w:cs="Times New Roman"/>
          <w:sz w:val="24"/>
          <w:szCs w:val="24"/>
        </w:rPr>
        <w:t>, kas attiecas uz Latviju,</w:t>
      </w:r>
      <w:r w:rsidRPr="00B749E0">
        <w:rPr>
          <w:rFonts w:cs="Times New Roman"/>
          <w:sz w:val="24"/>
          <w:szCs w:val="24"/>
        </w:rPr>
        <w:t xml:space="preserve"> </w:t>
      </w:r>
      <w:r w:rsidR="00813203" w:rsidRPr="00B749E0">
        <w:rPr>
          <w:rFonts w:cs="Times New Roman"/>
          <w:sz w:val="24"/>
          <w:szCs w:val="24"/>
        </w:rPr>
        <w:t xml:space="preserve">nepieciešamo </w:t>
      </w:r>
      <w:r w:rsidRPr="00B749E0">
        <w:rPr>
          <w:rFonts w:cs="Times New Roman"/>
          <w:sz w:val="24"/>
          <w:szCs w:val="24"/>
        </w:rPr>
        <w:t>līdzfinansējumu</w:t>
      </w:r>
      <w:r w:rsidR="00760A9D" w:rsidRPr="00B749E0">
        <w:rPr>
          <w:rFonts w:cs="Times New Roman"/>
          <w:sz w:val="24"/>
          <w:szCs w:val="24"/>
        </w:rPr>
        <w:t xml:space="preserve">, kā arī pieskaitāmo netiešo izmaksu </w:t>
      </w:r>
      <w:r w:rsidRPr="00B749E0">
        <w:rPr>
          <w:rFonts w:cs="Times New Roman"/>
          <w:sz w:val="24"/>
          <w:szCs w:val="24"/>
        </w:rPr>
        <w:t xml:space="preserve">līdzfinansēšanai nepieciešamo finansējumu </w:t>
      </w:r>
      <w:r w:rsidR="004771D4" w:rsidRPr="00B749E0">
        <w:rPr>
          <w:rFonts w:cs="Times New Roman"/>
          <w:sz w:val="24"/>
          <w:szCs w:val="24"/>
        </w:rPr>
        <w:t>Ministrija</w:t>
      </w:r>
      <w:r w:rsidR="00E0516E" w:rsidRPr="00B749E0">
        <w:rPr>
          <w:rFonts w:cs="Times New Roman"/>
          <w:sz w:val="24"/>
          <w:szCs w:val="24"/>
        </w:rPr>
        <w:t>,</w:t>
      </w:r>
      <w:r w:rsidRPr="00B749E0">
        <w:rPr>
          <w:rFonts w:cs="Times New Roman"/>
          <w:sz w:val="24"/>
          <w:szCs w:val="24"/>
        </w:rPr>
        <w:t xml:space="preserve"> </w:t>
      </w:r>
      <w:r w:rsidR="00841BA8" w:rsidRPr="00B749E0">
        <w:rPr>
          <w:rFonts w:cs="Times New Roman"/>
          <w:sz w:val="24"/>
          <w:szCs w:val="24"/>
        </w:rPr>
        <w:t xml:space="preserve">atsaucoties uz </w:t>
      </w:r>
      <w:r w:rsidR="00F90404" w:rsidRPr="00B749E0">
        <w:rPr>
          <w:rFonts w:cs="Times New Roman"/>
          <w:sz w:val="24"/>
          <w:szCs w:val="24"/>
        </w:rPr>
        <w:t>Ministru kabineta 2018.</w:t>
      </w:r>
      <w:r w:rsidR="00E0516E" w:rsidRPr="00B749E0">
        <w:rPr>
          <w:rFonts w:cs="Times New Roman"/>
          <w:sz w:val="24"/>
          <w:szCs w:val="24"/>
        </w:rPr>
        <w:t> </w:t>
      </w:r>
      <w:r w:rsidR="00F90404" w:rsidRPr="00B749E0">
        <w:rPr>
          <w:rFonts w:cs="Times New Roman"/>
          <w:sz w:val="24"/>
          <w:szCs w:val="24"/>
        </w:rPr>
        <w:t>gada 3.</w:t>
      </w:r>
      <w:r w:rsidR="00E0516E" w:rsidRPr="00B749E0">
        <w:rPr>
          <w:rFonts w:cs="Times New Roman"/>
          <w:sz w:val="24"/>
          <w:szCs w:val="24"/>
        </w:rPr>
        <w:t> </w:t>
      </w:r>
      <w:r w:rsidR="00F90404" w:rsidRPr="00B749E0">
        <w:rPr>
          <w:rFonts w:cs="Times New Roman"/>
          <w:sz w:val="24"/>
          <w:szCs w:val="24"/>
        </w:rPr>
        <w:t xml:space="preserve">jūlija </w:t>
      </w:r>
      <w:r w:rsidR="00D744AE" w:rsidRPr="00B749E0">
        <w:rPr>
          <w:rFonts w:cs="Times New Roman"/>
          <w:sz w:val="24"/>
          <w:szCs w:val="24"/>
        </w:rPr>
        <w:t>noteikumu Nr.</w:t>
      </w:r>
      <w:r w:rsidR="00B749E0">
        <w:rPr>
          <w:rFonts w:cs="Times New Roman"/>
          <w:sz w:val="24"/>
          <w:szCs w:val="24"/>
        </w:rPr>
        <w:t> </w:t>
      </w:r>
      <w:r w:rsidR="00D744AE" w:rsidRPr="00B749E0">
        <w:rPr>
          <w:rFonts w:cs="Times New Roman"/>
          <w:sz w:val="24"/>
          <w:szCs w:val="24"/>
        </w:rPr>
        <w:t xml:space="preserve">395 “Eiropas infrastruktūras savienošanas </w:t>
      </w:r>
      <w:r w:rsidR="00BB696E" w:rsidRPr="00B749E0">
        <w:rPr>
          <w:rFonts w:cs="Times New Roman"/>
          <w:sz w:val="24"/>
          <w:szCs w:val="24"/>
        </w:rPr>
        <w:t xml:space="preserve">instrumenta finansēto transporta un telekomunikāciju nozares </w:t>
      </w:r>
      <w:r w:rsidR="002C2278" w:rsidRPr="00B749E0">
        <w:rPr>
          <w:rFonts w:cs="Times New Roman"/>
          <w:sz w:val="24"/>
          <w:szCs w:val="24"/>
        </w:rPr>
        <w:t>projektu saskaņošanas un īstenošanas uzraudzības kārtība</w:t>
      </w:r>
      <w:r w:rsidR="00D744AE" w:rsidRPr="00B749E0">
        <w:rPr>
          <w:rFonts w:cs="Times New Roman"/>
          <w:sz w:val="24"/>
          <w:szCs w:val="24"/>
        </w:rPr>
        <w:t>”</w:t>
      </w:r>
      <w:r w:rsidR="004C6D37" w:rsidRPr="00B749E0">
        <w:rPr>
          <w:rFonts w:cs="Times New Roman"/>
          <w:sz w:val="24"/>
          <w:szCs w:val="24"/>
        </w:rPr>
        <w:t xml:space="preserve"> 7</w:t>
      </w:r>
      <w:r w:rsidR="001E4AC1">
        <w:rPr>
          <w:rFonts w:cs="Times New Roman"/>
          <w:sz w:val="24"/>
          <w:szCs w:val="24"/>
        </w:rPr>
        <w:t>.</w:t>
      </w:r>
      <w:r w:rsidR="001E4AC1" w:rsidRPr="008A41C4">
        <w:rPr>
          <w:rFonts w:cs="Times New Roman"/>
          <w:sz w:val="24"/>
          <w:szCs w:val="24"/>
          <w:vertAlign w:val="superscript"/>
        </w:rPr>
        <w:t>1</w:t>
      </w:r>
      <w:r w:rsidR="004C6D37" w:rsidRPr="00B749E0">
        <w:rPr>
          <w:rFonts w:cs="Times New Roman"/>
          <w:sz w:val="24"/>
          <w:szCs w:val="24"/>
        </w:rPr>
        <w:t xml:space="preserve"> punktā noteikto</w:t>
      </w:r>
      <w:r w:rsidR="00E0516E" w:rsidRPr="00B749E0">
        <w:rPr>
          <w:rFonts w:cs="Times New Roman"/>
          <w:sz w:val="24"/>
          <w:szCs w:val="24"/>
        </w:rPr>
        <w:t>,</w:t>
      </w:r>
      <w:r w:rsidR="004C6D37" w:rsidRPr="00B749E0">
        <w:rPr>
          <w:rFonts w:cs="Times New Roman"/>
          <w:sz w:val="24"/>
          <w:szCs w:val="24"/>
        </w:rPr>
        <w:t xml:space="preserve"> </w:t>
      </w:r>
      <w:r w:rsidRPr="00B749E0">
        <w:rPr>
          <w:rFonts w:cs="Times New Roman"/>
          <w:sz w:val="24"/>
          <w:szCs w:val="24"/>
        </w:rPr>
        <w:t xml:space="preserve">saskaņā ar </w:t>
      </w:r>
      <w:r w:rsidR="007E6213" w:rsidRPr="00B749E0">
        <w:rPr>
          <w:rFonts w:cs="Times New Roman"/>
          <w:sz w:val="24"/>
          <w:szCs w:val="24"/>
        </w:rPr>
        <w:t>Ministru kabineta 2018.</w:t>
      </w:r>
      <w:r w:rsidR="00184D5C" w:rsidRPr="00B749E0">
        <w:rPr>
          <w:rFonts w:cs="Times New Roman"/>
          <w:sz w:val="24"/>
          <w:szCs w:val="24"/>
        </w:rPr>
        <w:t> </w:t>
      </w:r>
      <w:r w:rsidR="007E6213" w:rsidRPr="00B749E0">
        <w:rPr>
          <w:rFonts w:cs="Times New Roman"/>
          <w:sz w:val="24"/>
          <w:szCs w:val="24"/>
        </w:rPr>
        <w:t>gada 17.</w:t>
      </w:r>
      <w:r w:rsidR="00184D5C" w:rsidRPr="00B749E0">
        <w:rPr>
          <w:rFonts w:cs="Times New Roman"/>
          <w:sz w:val="24"/>
          <w:szCs w:val="24"/>
        </w:rPr>
        <w:t> </w:t>
      </w:r>
      <w:r w:rsidR="007E6213" w:rsidRPr="00B749E0">
        <w:rPr>
          <w:rFonts w:cs="Times New Roman"/>
          <w:sz w:val="24"/>
          <w:szCs w:val="24"/>
        </w:rPr>
        <w:t xml:space="preserve">jūlija </w:t>
      </w:r>
      <w:r w:rsidR="007E6213" w:rsidRPr="007E6213">
        <w:rPr>
          <w:rFonts w:cs="Times New Roman"/>
          <w:sz w:val="24"/>
          <w:szCs w:val="24"/>
        </w:rPr>
        <w:t>noteikumi</w:t>
      </w:r>
      <w:r w:rsidR="00171907">
        <w:rPr>
          <w:rFonts w:cs="Times New Roman"/>
          <w:sz w:val="24"/>
          <w:szCs w:val="24"/>
        </w:rPr>
        <w:t>em</w:t>
      </w:r>
      <w:r w:rsidR="007E6213" w:rsidRPr="007E6213">
        <w:rPr>
          <w:rFonts w:cs="Times New Roman"/>
          <w:sz w:val="24"/>
          <w:szCs w:val="24"/>
        </w:rPr>
        <w:t xml:space="preserve"> Nr.</w:t>
      </w:r>
      <w:r w:rsidR="00184D5C">
        <w:rPr>
          <w:rFonts w:cs="Times New Roman"/>
          <w:sz w:val="24"/>
          <w:szCs w:val="24"/>
        </w:rPr>
        <w:t> </w:t>
      </w:r>
      <w:r w:rsidR="007E6213" w:rsidRPr="007E6213">
        <w:rPr>
          <w:rFonts w:cs="Times New Roman"/>
          <w:sz w:val="24"/>
          <w:szCs w:val="24"/>
        </w:rPr>
        <w:t>421 “Kārtība, kādā veic gadskārtējā valsts budžeta likumā noteiktās apropriācijas izmaiņas”</w:t>
      </w:r>
      <w:r w:rsidRPr="00C74D5A">
        <w:rPr>
          <w:rFonts w:cs="Times New Roman"/>
          <w:sz w:val="24"/>
          <w:szCs w:val="24"/>
        </w:rPr>
        <w:t xml:space="preserve"> Finanšu ministrijā iesniegs apropriācijas izmaiņas valsts budžeta līdzekļu pārdales pieprasījumu no 74.</w:t>
      </w:r>
      <w:r w:rsidR="00184D5C">
        <w:rPr>
          <w:rFonts w:cs="Times New Roman"/>
          <w:sz w:val="24"/>
          <w:szCs w:val="24"/>
        </w:rPr>
        <w:t> </w:t>
      </w:r>
      <w:r w:rsidRPr="00C74D5A">
        <w:rPr>
          <w:rFonts w:cs="Times New Roman"/>
          <w:sz w:val="24"/>
          <w:szCs w:val="24"/>
        </w:rPr>
        <w:t>resora “Gadskārtējā valsts budžeta izpildes procesā pārdalāmais finansējums” budžeta programmas 80.00.00</w:t>
      </w:r>
      <w:r w:rsidR="00BA281C">
        <w:rPr>
          <w:rFonts w:cs="Times New Roman"/>
          <w:sz w:val="24"/>
          <w:szCs w:val="24"/>
        </w:rPr>
        <w:t> </w:t>
      </w:r>
      <w:r w:rsidRPr="00C74D5A">
        <w:rPr>
          <w:rFonts w:cs="Times New Roman"/>
          <w:sz w:val="24"/>
          <w:szCs w:val="24"/>
        </w:rPr>
        <w:t xml:space="preserve">“Nesadalītais finansējums ES politiku instrumentu un pārējās ārvalstu finanšu palīdzības līdzfinansēto projektu un pasākumu īstenošanai” uz </w:t>
      </w:r>
      <w:r w:rsidR="004771D4">
        <w:rPr>
          <w:rFonts w:cs="Times New Roman"/>
          <w:sz w:val="24"/>
          <w:szCs w:val="24"/>
        </w:rPr>
        <w:t>Ministrijas</w:t>
      </w:r>
      <w:r w:rsidRPr="00C74D5A">
        <w:rPr>
          <w:rFonts w:cs="Times New Roman"/>
          <w:sz w:val="24"/>
          <w:szCs w:val="24"/>
        </w:rPr>
        <w:t xml:space="preserve"> budžeta apakšprogrammu 60.07.00</w:t>
      </w:r>
      <w:r w:rsidR="00BA281C">
        <w:rPr>
          <w:rFonts w:cs="Times New Roman"/>
          <w:sz w:val="24"/>
          <w:szCs w:val="24"/>
        </w:rPr>
        <w:t> </w:t>
      </w:r>
      <w:r w:rsidRPr="00C74D5A">
        <w:rPr>
          <w:rFonts w:cs="Times New Roman"/>
          <w:sz w:val="24"/>
          <w:szCs w:val="24"/>
        </w:rPr>
        <w:t>“</w:t>
      </w:r>
      <w:r w:rsidR="00874DDD">
        <w:rPr>
          <w:rFonts w:cs="Times New Roman"/>
          <w:sz w:val="24"/>
          <w:szCs w:val="24"/>
        </w:rPr>
        <w:t>Eiropas</w:t>
      </w:r>
      <w:r w:rsidRPr="00C74D5A">
        <w:rPr>
          <w:rFonts w:cs="Times New Roman"/>
          <w:sz w:val="24"/>
          <w:szCs w:val="24"/>
        </w:rPr>
        <w:t xml:space="preserve"> transporta infrastruktūras projekti (Rail Baltica)”</w:t>
      </w:r>
      <w:r w:rsidR="00813203">
        <w:rPr>
          <w:rFonts w:cs="Times New Roman"/>
          <w:sz w:val="24"/>
          <w:szCs w:val="24"/>
        </w:rPr>
        <w:t>.</w:t>
      </w:r>
    </w:p>
    <w:p w14:paraId="74988443" w14:textId="1F52BC1D" w:rsidR="00C20977" w:rsidRDefault="00C20977" w:rsidP="00772191">
      <w:pPr>
        <w:spacing w:after="0" w:line="240" w:lineRule="auto"/>
        <w:ind w:left="709"/>
        <w:rPr>
          <w:rFonts w:cs="Times New Roman"/>
          <w:sz w:val="24"/>
          <w:szCs w:val="24"/>
        </w:rPr>
      </w:pPr>
    </w:p>
    <w:p w14:paraId="44077130" w14:textId="77777777" w:rsidR="00750E2F" w:rsidRDefault="00750E2F" w:rsidP="00772191">
      <w:pPr>
        <w:spacing w:after="0" w:line="240" w:lineRule="auto"/>
        <w:ind w:left="709"/>
        <w:rPr>
          <w:rFonts w:cs="Times New Roman"/>
          <w:sz w:val="24"/>
          <w:szCs w:val="24"/>
        </w:rPr>
      </w:pPr>
    </w:p>
    <w:p w14:paraId="07D7456E" w14:textId="2C19CB49" w:rsidR="006A1B4F" w:rsidRPr="000C4FE8" w:rsidRDefault="00415D23" w:rsidP="00772191">
      <w:pPr>
        <w:spacing w:after="0" w:line="240" w:lineRule="auto"/>
        <w:ind w:left="709"/>
        <w:rPr>
          <w:rFonts w:cs="Times New Roman"/>
          <w:sz w:val="24"/>
          <w:szCs w:val="24"/>
        </w:rPr>
      </w:pPr>
      <w:r w:rsidRPr="000C4FE8">
        <w:rPr>
          <w:rFonts w:cs="Times New Roman"/>
          <w:sz w:val="24"/>
          <w:szCs w:val="24"/>
        </w:rPr>
        <w:t>Satiksmes ministrs</w:t>
      </w:r>
      <w:r w:rsidRPr="000C4FE8">
        <w:rPr>
          <w:rFonts w:cs="Times New Roman"/>
          <w:sz w:val="24"/>
          <w:szCs w:val="24"/>
        </w:rPr>
        <w:tab/>
      </w:r>
      <w:r w:rsidRPr="000C4FE8">
        <w:rPr>
          <w:rFonts w:cs="Times New Roman"/>
          <w:sz w:val="24"/>
          <w:szCs w:val="24"/>
        </w:rPr>
        <w:tab/>
      </w:r>
      <w:r w:rsidRPr="000C4FE8">
        <w:rPr>
          <w:rFonts w:cs="Times New Roman"/>
          <w:sz w:val="24"/>
          <w:szCs w:val="24"/>
        </w:rPr>
        <w:tab/>
      </w:r>
      <w:r w:rsidRPr="000C4FE8">
        <w:rPr>
          <w:rFonts w:cs="Times New Roman"/>
          <w:sz w:val="24"/>
          <w:szCs w:val="24"/>
        </w:rPr>
        <w:tab/>
      </w:r>
      <w:r w:rsidRPr="000C4FE8">
        <w:rPr>
          <w:rFonts w:cs="Times New Roman"/>
          <w:sz w:val="24"/>
          <w:szCs w:val="24"/>
        </w:rPr>
        <w:tab/>
      </w:r>
      <w:r w:rsidRPr="000C4FE8">
        <w:rPr>
          <w:rFonts w:cs="Times New Roman"/>
          <w:sz w:val="24"/>
          <w:szCs w:val="24"/>
        </w:rPr>
        <w:tab/>
      </w:r>
      <w:r w:rsidRPr="000C4FE8">
        <w:rPr>
          <w:rFonts w:cs="Times New Roman"/>
          <w:sz w:val="24"/>
          <w:szCs w:val="24"/>
        </w:rPr>
        <w:tab/>
      </w:r>
      <w:r w:rsidR="007971F5" w:rsidRPr="000C4FE8">
        <w:rPr>
          <w:rFonts w:cs="Times New Roman"/>
          <w:sz w:val="24"/>
          <w:szCs w:val="24"/>
        </w:rPr>
        <w:t>T.</w:t>
      </w:r>
      <w:r w:rsidR="009479CE" w:rsidRPr="000C4FE8">
        <w:rPr>
          <w:rFonts w:cs="Times New Roman"/>
          <w:sz w:val="24"/>
          <w:szCs w:val="24"/>
        </w:rPr>
        <w:t xml:space="preserve"> </w:t>
      </w:r>
      <w:proofErr w:type="spellStart"/>
      <w:r w:rsidR="007971F5" w:rsidRPr="000C4FE8">
        <w:rPr>
          <w:rFonts w:cs="Times New Roman"/>
          <w:sz w:val="24"/>
          <w:szCs w:val="24"/>
        </w:rPr>
        <w:t>Linkaits</w:t>
      </w:r>
      <w:proofErr w:type="spellEnd"/>
    </w:p>
    <w:p w14:paraId="6093683D" w14:textId="72A4A177" w:rsidR="00392ECD" w:rsidRDefault="00392ECD" w:rsidP="00772191">
      <w:pPr>
        <w:spacing w:after="0" w:line="240" w:lineRule="auto"/>
        <w:ind w:left="709"/>
        <w:rPr>
          <w:rFonts w:cs="Times New Roman"/>
          <w:bCs/>
          <w:sz w:val="24"/>
          <w:szCs w:val="24"/>
        </w:rPr>
      </w:pPr>
    </w:p>
    <w:p w14:paraId="7BF131B1" w14:textId="77777777" w:rsidR="00C20977" w:rsidRDefault="00C20977" w:rsidP="00750E2F">
      <w:pPr>
        <w:spacing w:after="0" w:line="240" w:lineRule="auto"/>
        <w:rPr>
          <w:rFonts w:cs="Times New Roman"/>
          <w:bCs/>
          <w:sz w:val="24"/>
          <w:szCs w:val="24"/>
        </w:rPr>
      </w:pPr>
    </w:p>
    <w:p w14:paraId="437415A6" w14:textId="77777777" w:rsidR="00C20977" w:rsidRDefault="00C20977" w:rsidP="00772191">
      <w:pPr>
        <w:spacing w:after="0" w:line="240" w:lineRule="auto"/>
        <w:ind w:left="709"/>
        <w:rPr>
          <w:rFonts w:cs="Times New Roman"/>
          <w:bCs/>
          <w:sz w:val="24"/>
          <w:szCs w:val="24"/>
        </w:rPr>
      </w:pPr>
    </w:p>
    <w:p w14:paraId="5D11DE8E" w14:textId="07B481B2" w:rsidR="006A1B4F" w:rsidRDefault="006A1B4F" w:rsidP="00533E53">
      <w:pPr>
        <w:spacing w:after="0" w:line="240" w:lineRule="auto"/>
        <w:ind w:left="709"/>
        <w:rPr>
          <w:rFonts w:cs="Times New Roman"/>
          <w:bCs/>
          <w:sz w:val="24"/>
          <w:szCs w:val="24"/>
        </w:rPr>
      </w:pPr>
      <w:r w:rsidRPr="000C4FE8">
        <w:rPr>
          <w:rFonts w:cs="Times New Roman"/>
          <w:bCs/>
          <w:sz w:val="24"/>
          <w:szCs w:val="24"/>
        </w:rPr>
        <w:t xml:space="preserve">Vīza: </w:t>
      </w:r>
      <w:r w:rsidR="00533E53">
        <w:rPr>
          <w:rFonts w:cs="Times New Roman"/>
          <w:bCs/>
          <w:sz w:val="24"/>
          <w:szCs w:val="24"/>
        </w:rPr>
        <w:t>v</w:t>
      </w:r>
      <w:r w:rsidRPr="000C4FE8">
        <w:rPr>
          <w:rFonts w:cs="Times New Roman"/>
          <w:bCs/>
          <w:sz w:val="24"/>
          <w:szCs w:val="24"/>
        </w:rPr>
        <w:t>alsts sekretār</w:t>
      </w:r>
      <w:r w:rsidR="00D67370" w:rsidRPr="000C4FE8">
        <w:rPr>
          <w:rFonts w:cs="Times New Roman"/>
          <w:bCs/>
          <w:sz w:val="24"/>
          <w:szCs w:val="24"/>
        </w:rPr>
        <w:t>e</w:t>
      </w:r>
      <w:r w:rsidRPr="000C4FE8">
        <w:rPr>
          <w:rFonts w:cs="Times New Roman"/>
          <w:bCs/>
          <w:sz w:val="24"/>
          <w:szCs w:val="24"/>
        </w:rPr>
        <w:tab/>
      </w:r>
      <w:r w:rsidRPr="000C4FE8">
        <w:rPr>
          <w:rFonts w:cs="Times New Roman"/>
          <w:bCs/>
          <w:sz w:val="24"/>
          <w:szCs w:val="24"/>
        </w:rPr>
        <w:tab/>
      </w:r>
      <w:r w:rsidRPr="000C4FE8">
        <w:rPr>
          <w:rFonts w:cs="Times New Roman"/>
          <w:bCs/>
          <w:sz w:val="24"/>
          <w:szCs w:val="24"/>
        </w:rPr>
        <w:tab/>
      </w:r>
      <w:r w:rsidRPr="000C4FE8">
        <w:rPr>
          <w:rFonts w:cs="Times New Roman"/>
          <w:bCs/>
          <w:sz w:val="24"/>
          <w:szCs w:val="24"/>
        </w:rPr>
        <w:tab/>
      </w:r>
      <w:r w:rsidRPr="000C4FE8">
        <w:rPr>
          <w:rFonts w:cs="Times New Roman"/>
          <w:bCs/>
          <w:sz w:val="24"/>
          <w:szCs w:val="24"/>
        </w:rPr>
        <w:tab/>
      </w:r>
      <w:r w:rsidRPr="000C4FE8">
        <w:rPr>
          <w:rFonts w:cs="Times New Roman"/>
          <w:bCs/>
          <w:sz w:val="24"/>
          <w:szCs w:val="24"/>
        </w:rPr>
        <w:tab/>
      </w:r>
      <w:r w:rsidRPr="000C4FE8">
        <w:rPr>
          <w:rFonts w:cs="Times New Roman"/>
          <w:bCs/>
          <w:sz w:val="24"/>
          <w:szCs w:val="24"/>
        </w:rPr>
        <w:tab/>
      </w:r>
      <w:r w:rsidR="00D67370" w:rsidRPr="000C4FE8">
        <w:rPr>
          <w:rFonts w:cs="Times New Roman"/>
          <w:bCs/>
          <w:sz w:val="24"/>
          <w:szCs w:val="24"/>
        </w:rPr>
        <w:t>I. Stepanova</w:t>
      </w:r>
    </w:p>
    <w:p w14:paraId="73B826F1" w14:textId="7ABAF318" w:rsidR="006B6FC1" w:rsidRDefault="006B6FC1" w:rsidP="00772191">
      <w:pPr>
        <w:spacing w:after="0" w:line="240" w:lineRule="auto"/>
        <w:ind w:left="709"/>
        <w:rPr>
          <w:rFonts w:cs="Times New Roman"/>
          <w:bCs/>
          <w:sz w:val="24"/>
          <w:szCs w:val="24"/>
        </w:rPr>
      </w:pPr>
    </w:p>
    <w:p w14:paraId="4E3C555B" w14:textId="77777777" w:rsidR="005152A3" w:rsidRDefault="005152A3" w:rsidP="00D42EBE">
      <w:pPr>
        <w:suppressAutoHyphens/>
        <w:spacing w:after="0" w:line="240" w:lineRule="auto"/>
        <w:ind w:right="-341"/>
        <w:jc w:val="both"/>
        <w:rPr>
          <w:rFonts w:cs="Times New Roman"/>
          <w:bCs/>
          <w:sz w:val="20"/>
          <w:szCs w:val="20"/>
        </w:rPr>
      </w:pPr>
    </w:p>
    <w:p w14:paraId="43F1A243" w14:textId="1FF5778C" w:rsidR="005152A3" w:rsidRDefault="005152A3" w:rsidP="00D42EBE">
      <w:pPr>
        <w:suppressAutoHyphens/>
        <w:spacing w:after="0" w:line="240" w:lineRule="auto"/>
        <w:ind w:right="-341"/>
        <w:jc w:val="both"/>
        <w:rPr>
          <w:rFonts w:cs="Times New Roman"/>
          <w:bCs/>
          <w:sz w:val="20"/>
          <w:szCs w:val="20"/>
        </w:rPr>
      </w:pPr>
    </w:p>
    <w:p w14:paraId="2E49C920" w14:textId="77777777" w:rsidR="00C20977" w:rsidRDefault="00C20977" w:rsidP="00D42EBE">
      <w:pPr>
        <w:suppressAutoHyphens/>
        <w:spacing w:after="0" w:line="240" w:lineRule="auto"/>
        <w:ind w:right="-341"/>
        <w:jc w:val="both"/>
        <w:rPr>
          <w:rFonts w:cs="Times New Roman"/>
          <w:bCs/>
          <w:sz w:val="20"/>
          <w:szCs w:val="20"/>
        </w:rPr>
      </w:pPr>
    </w:p>
    <w:p w14:paraId="537F7543" w14:textId="77777777" w:rsidR="00C20977" w:rsidRDefault="00C20977" w:rsidP="00D42EBE">
      <w:pPr>
        <w:suppressAutoHyphens/>
        <w:spacing w:after="0" w:line="240" w:lineRule="auto"/>
        <w:ind w:right="-341"/>
        <w:jc w:val="both"/>
        <w:rPr>
          <w:rFonts w:cs="Times New Roman"/>
          <w:bCs/>
          <w:sz w:val="20"/>
          <w:szCs w:val="20"/>
        </w:rPr>
      </w:pPr>
    </w:p>
    <w:p w14:paraId="4CC5EB34" w14:textId="3F2A3C2A" w:rsidR="00D42EBE" w:rsidRPr="00D42EBE" w:rsidRDefault="0035654F" w:rsidP="00D42EBE">
      <w:pPr>
        <w:suppressAutoHyphens/>
        <w:spacing w:after="0" w:line="240" w:lineRule="auto"/>
        <w:ind w:right="-341"/>
        <w:jc w:val="both"/>
        <w:rPr>
          <w:rFonts w:cs="Times New Roman"/>
          <w:bCs/>
          <w:sz w:val="20"/>
          <w:szCs w:val="20"/>
        </w:rPr>
      </w:pPr>
      <w:r>
        <w:rPr>
          <w:rFonts w:cs="Times New Roman"/>
          <w:bCs/>
          <w:sz w:val="20"/>
          <w:szCs w:val="20"/>
        </w:rPr>
        <w:t>Meikšāne</w:t>
      </w:r>
      <w:r w:rsidR="00533E53">
        <w:rPr>
          <w:rFonts w:cs="Times New Roman"/>
          <w:bCs/>
          <w:sz w:val="20"/>
          <w:szCs w:val="20"/>
        </w:rPr>
        <w:t>,</w:t>
      </w:r>
      <w:r w:rsidR="00D42EBE" w:rsidRPr="00D42EBE">
        <w:rPr>
          <w:rFonts w:cs="Times New Roman"/>
          <w:bCs/>
          <w:sz w:val="20"/>
          <w:szCs w:val="20"/>
        </w:rPr>
        <w:t xml:space="preserve"> 670280</w:t>
      </w:r>
      <w:r>
        <w:rPr>
          <w:rFonts w:cs="Times New Roman"/>
          <w:bCs/>
          <w:sz w:val="20"/>
          <w:szCs w:val="20"/>
        </w:rPr>
        <w:t>10</w:t>
      </w:r>
      <w:r w:rsidR="00D42EBE" w:rsidRPr="00D42EBE">
        <w:rPr>
          <w:rFonts w:cs="Times New Roman"/>
          <w:bCs/>
          <w:sz w:val="20"/>
          <w:szCs w:val="20"/>
        </w:rPr>
        <w:t xml:space="preserve"> </w:t>
      </w:r>
    </w:p>
    <w:p w14:paraId="69747EA8" w14:textId="317D89E0" w:rsidR="0013046E" w:rsidRDefault="00161CAB" w:rsidP="00184D5C">
      <w:pPr>
        <w:suppressAutoHyphens/>
        <w:spacing w:after="0" w:line="240" w:lineRule="auto"/>
        <w:ind w:right="-341"/>
        <w:jc w:val="both"/>
        <w:rPr>
          <w:rFonts w:eastAsia="Calibri" w:cs="Times New Roman"/>
          <w:sz w:val="20"/>
          <w:szCs w:val="20"/>
          <w:lang w:eastAsia="lv-LV"/>
        </w:rPr>
      </w:pPr>
      <w:hyperlink r:id="rId11" w:history="1">
        <w:r w:rsidR="0035654F" w:rsidRPr="00CF663C">
          <w:rPr>
            <w:rStyle w:val="Hyperlink"/>
            <w:rFonts w:cs="Times New Roman"/>
            <w:bCs/>
            <w:sz w:val="20"/>
            <w:szCs w:val="20"/>
          </w:rPr>
          <w:t>Agnese.Meiksane@sam.gov.lv</w:t>
        </w:r>
      </w:hyperlink>
    </w:p>
    <w:sectPr w:rsidR="0013046E" w:rsidSect="00251A1E">
      <w:headerReference w:type="default" r:id="rId12"/>
      <w:footerReference w:type="default" r:id="rId13"/>
      <w:pgSz w:w="11906" w:h="16838"/>
      <w:pgMar w:top="1440" w:right="1416" w:bottom="1440" w:left="1418" w:header="708" w:footer="4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CF2B6" w14:textId="77777777" w:rsidR="00161CAB" w:rsidRDefault="00161CAB" w:rsidP="0060317C">
      <w:pPr>
        <w:spacing w:after="0" w:line="240" w:lineRule="auto"/>
      </w:pPr>
      <w:r>
        <w:separator/>
      </w:r>
    </w:p>
  </w:endnote>
  <w:endnote w:type="continuationSeparator" w:id="0">
    <w:p w14:paraId="37FB6D4A" w14:textId="77777777" w:rsidR="00161CAB" w:rsidRDefault="00161CAB" w:rsidP="00603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7680575"/>
      <w:docPartObj>
        <w:docPartGallery w:val="Page Numbers (Bottom of Page)"/>
        <w:docPartUnique/>
      </w:docPartObj>
    </w:sdtPr>
    <w:sdtEndPr>
      <w:rPr>
        <w:noProof/>
        <w:sz w:val="24"/>
        <w:szCs w:val="20"/>
      </w:rPr>
    </w:sdtEndPr>
    <w:sdtContent>
      <w:p w14:paraId="0FF5A6EF" w14:textId="77777777" w:rsidR="0047521B" w:rsidRDefault="0047521B" w:rsidP="0047521B">
        <w:pPr>
          <w:jc w:val="center"/>
          <w:rPr>
            <w:b/>
            <w:bCs/>
            <w:szCs w:val="28"/>
          </w:rPr>
        </w:pPr>
        <w:r w:rsidRPr="00675460">
          <w:rPr>
            <w:b/>
            <w:bCs/>
            <w:strike/>
            <w:szCs w:val="28"/>
          </w:rPr>
          <w:t>Ierobežotas pieejamības informācija</w:t>
        </w:r>
        <w:proofErr w:type="gramStart"/>
        <w:r w:rsidRPr="00675460">
          <w:rPr>
            <w:b/>
            <w:bCs/>
            <w:szCs w:val="28"/>
          </w:rPr>
          <w:t xml:space="preserve">   </w:t>
        </w:r>
        <w:proofErr w:type="gramEnd"/>
        <w:r w:rsidRPr="00675460">
          <w:rPr>
            <w:b/>
            <w:bCs/>
            <w:szCs w:val="28"/>
          </w:rPr>
          <w:t>NAV KLASIFICĒTS</w:t>
        </w:r>
      </w:p>
      <w:p w14:paraId="6A3BC646" w14:textId="5E11E0C2" w:rsidR="00804ACC" w:rsidRPr="00B007D9" w:rsidRDefault="00804ACC" w:rsidP="0047521B">
        <w:pPr>
          <w:pStyle w:val="Header"/>
          <w:jc w:val="center"/>
          <w:rPr>
            <w:sz w:val="24"/>
            <w:szCs w:val="20"/>
          </w:rPr>
        </w:pPr>
        <w:r w:rsidRPr="00B007D9">
          <w:rPr>
            <w:sz w:val="24"/>
            <w:szCs w:val="20"/>
          </w:rPr>
          <w:fldChar w:fldCharType="begin"/>
        </w:r>
        <w:r w:rsidRPr="00B007D9">
          <w:rPr>
            <w:sz w:val="24"/>
            <w:szCs w:val="20"/>
          </w:rPr>
          <w:instrText xml:space="preserve"> PAGE   \* MERGEFORMAT </w:instrText>
        </w:r>
        <w:r w:rsidRPr="00B007D9">
          <w:rPr>
            <w:sz w:val="24"/>
            <w:szCs w:val="20"/>
          </w:rPr>
          <w:fldChar w:fldCharType="separate"/>
        </w:r>
        <w:r w:rsidRPr="00B007D9">
          <w:rPr>
            <w:noProof/>
            <w:sz w:val="24"/>
            <w:szCs w:val="20"/>
          </w:rPr>
          <w:t>9</w:t>
        </w:r>
        <w:r w:rsidRPr="00B007D9">
          <w:rPr>
            <w:noProof/>
            <w:sz w:val="24"/>
            <w:szCs w:val="20"/>
          </w:rPr>
          <w:fldChar w:fldCharType="end"/>
        </w:r>
        <w:r w:rsidRPr="00B007D9">
          <w:rPr>
            <w:noProof/>
            <w:sz w:val="24"/>
            <w:szCs w:val="20"/>
          </w:rPr>
          <w:t>-</w:t>
        </w:r>
        <w:r w:rsidR="00750E2F">
          <w:rPr>
            <w:noProof/>
            <w:sz w:val="24"/>
            <w:szCs w:val="20"/>
          </w:rPr>
          <w:t>9</w:t>
        </w:r>
      </w:p>
    </w:sdtContent>
  </w:sdt>
  <w:p w14:paraId="4D313C24" w14:textId="5863F40F" w:rsidR="00804ACC" w:rsidRPr="00E72BDB" w:rsidRDefault="00804ACC" w:rsidP="007A6F37">
    <w:pPr>
      <w:pStyle w:val="Footer"/>
      <w:rPr>
        <w:sz w:val="20"/>
        <w:szCs w:val="20"/>
      </w:rPr>
    </w:pPr>
    <w:r w:rsidRPr="007A6F37">
      <w:rPr>
        <w:sz w:val="20"/>
        <w:szCs w:val="20"/>
      </w:rPr>
      <w:t>SM</w:t>
    </w:r>
    <w:r>
      <w:rPr>
        <w:sz w:val="20"/>
        <w:szCs w:val="20"/>
      </w:rPr>
      <w:t>zin</w:t>
    </w:r>
    <w:r w:rsidRPr="007A6F37">
      <w:rPr>
        <w:sz w:val="20"/>
        <w:szCs w:val="20"/>
      </w:rPr>
      <w:t>_</w:t>
    </w:r>
    <w:r w:rsidR="008821EA">
      <w:rPr>
        <w:sz w:val="20"/>
        <w:szCs w:val="20"/>
      </w:rPr>
      <w:t>30</w:t>
    </w:r>
    <w:r w:rsidR="00F80952">
      <w:rPr>
        <w:sz w:val="20"/>
        <w:szCs w:val="20"/>
      </w:rPr>
      <w:t>0721</w:t>
    </w:r>
    <w:r w:rsidRPr="007A6F37">
      <w:rPr>
        <w:sz w:val="20"/>
        <w:szCs w:val="20"/>
      </w:rPr>
      <w:t>_IFA2021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A9E73" w14:textId="77777777" w:rsidR="00161CAB" w:rsidRDefault="00161CAB" w:rsidP="0060317C">
      <w:pPr>
        <w:spacing w:after="0" w:line="240" w:lineRule="auto"/>
      </w:pPr>
      <w:r>
        <w:separator/>
      </w:r>
    </w:p>
  </w:footnote>
  <w:footnote w:type="continuationSeparator" w:id="0">
    <w:p w14:paraId="4976B91F" w14:textId="77777777" w:rsidR="00161CAB" w:rsidRDefault="00161CAB" w:rsidP="0060317C">
      <w:pPr>
        <w:spacing w:after="0" w:line="240" w:lineRule="auto"/>
      </w:pPr>
      <w:r>
        <w:continuationSeparator/>
      </w:r>
    </w:p>
  </w:footnote>
  <w:footnote w:id="1">
    <w:p w14:paraId="1916CB18" w14:textId="77777777" w:rsidR="0047521B" w:rsidRDefault="0047521B" w:rsidP="0047521B">
      <w:r w:rsidRPr="0047521B">
        <w:rPr>
          <w:rStyle w:val="FootnoteReference"/>
        </w:rPr>
        <w:sym w:font="Symbol" w:char="F020"/>
      </w:r>
      <w:r>
        <w:t xml:space="preserve"> </w:t>
      </w:r>
      <w:bookmarkStart w:id="0" w:name="_Hlk236053503"/>
      <w:r w:rsidRPr="00675460">
        <w:t xml:space="preserve">Deklasificēšanas pamatojums: </w:t>
      </w:r>
      <w:r>
        <w:t>SA</w:t>
      </w:r>
      <w:r w:rsidRPr="00F93D72">
        <w:t xml:space="preserve">M </w:t>
      </w:r>
      <w:r>
        <w:t>07</w:t>
      </w:r>
      <w:r w:rsidRPr="008C7ED8">
        <w:t>.</w:t>
      </w:r>
      <w:r>
        <w:t>07</w:t>
      </w:r>
      <w:r w:rsidRPr="008C7ED8">
        <w:t>.202</w:t>
      </w:r>
      <w:r>
        <w:t>6</w:t>
      </w:r>
      <w:r w:rsidRPr="008C7ED8">
        <w:t>. vēstule Nr.</w:t>
      </w:r>
      <w:r>
        <w:t> </w:t>
      </w:r>
      <w:r w:rsidRPr="004F3587">
        <w:t>03.1-05/2098</w:t>
      </w:r>
    </w:p>
    <w:bookmarkEnd w:id="0"/>
    <w:p w14:paraId="6CF722F2" w14:textId="1A7A0547" w:rsidR="0047521B" w:rsidRDefault="0047521B">
      <w:pPr>
        <w:pStyle w:val="FootnoteText"/>
      </w:pPr>
    </w:p>
  </w:footnote>
  <w:footnote w:id="2">
    <w:p w14:paraId="479FD4E6" w14:textId="751F563A" w:rsidR="00126EEC" w:rsidRDefault="00126EEC" w:rsidP="009B0789">
      <w:pPr>
        <w:pStyle w:val="FootnoteText"/>
        <w:jc w:val="both"/>
      </w:pPr>
      <w:r>
        <w:rPr>
          <w:rStyle w:val="FootnoteReference"/>
        </w:rPr>
        <w:footnoteRef/>
      </w:r>
      <w:r w:rsidR="009B0789">
        <w:t> </w:t>
      </w:r>
      <w:r w:rsidR="009B5E0E">
        <w:t>Finansēšanas līgums INEA/CEF/TRAN/M2014/1045990</w:t>
      </w:r>
      <w:r w:rsidR="00AD55C7">
        <w:t>.</w:t>
      </w:r>
    </w:p>
  </w:footnote>
  <w:footnote w:id="3">
    <w:p w14:paraId="5A9B0310" w14:textId="138BCC0A" w:rsidR="009B5E0E" w:rsidRDefault="009B5E0E" w:rsidP="00447F41">
      <w:pPr>
        <w:pStyle w:val="FootnoteText"/>
        <w:jc w:val="both"/>
      </w:pPr>
      <w:r>
        <w:rPr>
          <w:rStyle w:val="FootnoteReference"/>
        </w:rPr>
        <w:footnoteRef/>
      </w:r>
      <w:r w:rsidR="009B0789">
        <w:t> </w:t>
      </w:r>
      <w:r>
        <w:t>Finansēšanas līgums INEA/CEF/TRAN/M2015/1129482</w:t>
      </w:r>
      <w:r w:rsidR="009B0789">
        <w:t>.</w:t>
      </w:r>
    </w:p>
  </w:footnote>
  <w:footnote w:id="4">
    <w:p w14:paraId="07BA57F6" w14:textId="20F4E43E" w:rsidR="009B5E0E" w:rsidRDefault="009B5E0E" w:rsidP="00447F41">
      <w:pPr>
        <w:pStyle w:val="FootnoteText"/>
        <w:jc w:val="both"/>
      </w:pPr>
      <w:r>
        <w:rPr>
          <w:rStyle w:val="FootnoteReference"/>
        </w:rPr>
        <w:footnoteRef/>
      </w:r>
      <w:r w:rsidR="009B0789">
        <w:t> </w:t>
      </w:r>
      <w:r>
        <w:t xml:space="preserve">Finansēšanas līgums </w:t>
      </w:r>
      <w:r w:rsidRPr="00F73E4D">
        <w:t>INEA/CEF/TRAN/M2016/1360716</w:t>
      </w:r>
      <w:r w:rsidR="009B0789">
        <w:t>.</w:t>
      </w:r>
    </w:p>
  </w:footnote>
  <w:footnote w:id="5">
    <w:p w14:paraId="0DC80ABB" w14:textId="6A4919C4" w:rsidR="009B5E0E" w:rsidRDefault="009B5E0E">
      <w:pPr>
        <w:pStyle w:val="FootnoteText"/>
      </w:pPr>
      <w:r>
        <w:rPr>
          <w:rStyle w:val="FootnoteReference"/>
        </w:rPr>
        <w:footnoteRef/>
      </w:r>
      <w:r>
        <w:t xml:space="preserve"> </w:t>
      </w:r>
      <w:r w:rsidR="009B0789">
        <w:t>Finansēšanas līgums INEA/CEF/TRAN/M2019/</w:t>
      </w:r>
      <w:r w:rsidR="00AD55C7">
        <w:t xml:space="preserve">2098304. </w:t>
      </w:r>
    </w:p>
  </w:footnote>
  <w:footnote w:id="6">
    <w:p w14:paraId="48F95A84" w14:textId="40FAA161" w:rsidR="009B5E0E" w:rsidRDefault="009B5E0E">
      <w:pPr>
        <w:pStyle w:val="FootnoteText"/>
      </w:pPr>
      <w:r>
        <w:rPr>
          <w:rStyle w:val="FootnoteReference"/>
        </w:rPr>
        <w:footnoteRef/>
      </w:r>
      <w:r>
        <w:t xml:space="preserve"> </w:t>
      </w:r>
      <w:r w:rsidR="00AD55C7">
        <w:t>Finansēšanas līgums INEA/CEF/TRAN/M2019/2098073.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D87BF" w14:textId="06E2E6B5" w:rsidR="0047521B" w:rsidRDefault="0047521B" w:rsidP="0047521B">
    <w:pPr>
      <w:jc w:val="center"/>
    </w:pPr>
    <w:bookmarkStart w:id="7" w:name="_Hlk236053403"/>
    <w:r w:rsidRPr="00675460">
      <w:rPr>
        <w:b/>
        <w:bCs/>
        <w:strike/>
        <w:szCs w:val="28"/>
      </w:rPr>
      <w:t>Ierobežotas pieejamības informācija</w:t>
    </w:r>
    <w:proofErr w:type="gramStart"/>
    <w:r w:rsidRPr="00675460">
      <w:rPr>
        <w:b/>
        <w:bCs/>
        <w:szCs w:val="28"/>
      </w:rPr>
      <w:t xml:space="preserve">   </w:t>
    </w:r>
    <w:proofErr w:type="gramEnd"/>
    <w:r w:rsidRPr="00675460">
      <w:rPr>
        <w:b/>
        <w:bCs/>
        <w:szCs w:val="28"/>
      </w:rPr>
      <w:t>NAV KLASIFICĒTS</w:t>
    </w:r>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63318"/>
    <w:multiLevelType w:val="hybridMultilevel"/>
    <w:tmpl w:val="0FE66FA6"/>
    <w:lvl w:ilvl="0" w:tplc="2AF8B93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600587A"/>
    <w:multiLevelType w:val="hybridMultilevel"/>
    <w:tmpl w:val="9CDACF18"/>
    <w:lvl w:ilvl="0" w:tplc="CF2A218E">
      <w:start w:val="18"/>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0136D"/>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BD4790"/>
    <w:multiLevelType w:val="hybridMultilevel"/>
    <w:tmpl w:val="4252B8F0"/>
    <w:lvl w:ilvl="0" w:tplc="87C6199E">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BF97505"/>
    <w:multiLevelType w:val="hybridMultilevel"/>
    <w:tmpl w:val="C35C1910"/>
    <w:lvl w:ilvl="0" w:tplc="AEEC2138">
      <w:start w:val="1"/>
      <w:numFmt w:val="bullet"/>
      <w:lvlText w:val=""/>
      <w:lvlJc w:val="left"/>
      <w:pPr>
        <w:ind w:left="1080" w:hanging="360"/>
      </w:pPr>
      <w:rPr>
        <w:rFonts w:ascii="Symbol" w:eastAsiaTheme="minorHAns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06520FC"/>
    <w:multiLevelType w:val="multilevel"/>
    <w:tmpl w:val="34D4269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1067701E"/>
    <w:multiLevelType w:val="hybridMultilevel"/>
    <w:tmpl w:val="B49A18B6"/>
    <w:lvl w:ilvl="0" w:tplc="1C58C73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07463E4"/>
    <w:multiLevelType w:val="hybridMultilevel"/>
    <w:tmpl w:val="C7DE22B2"/>
    <w:lvl w:ilvl="0" w:tplc="128855C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 w15:restartNumberingAfterBreak="0">
    <w:nsid w:val="10E313DF"/>
    <w:multiLevelType w:val="hybridMultilevel"/>
    <w:tmpl w:val="7FBCC25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13042197"/>
    <w:multiLevelType w:val="multilevel"/>
    <w:tmpl w:val="A1A0E1E4"/>
    <w:lvl w:ilvl="0">
      <w:start w:val="5"/>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14872837"/>
    <w:multiLevelType w:val="hybridMultilevel"/>
    <w:tmpl w:val="6A3276EC"/>
    <w:lvl w:ilvl="0" w:tplc="B68207D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1BBC403A"/>
    <w:multiLevelType w:val="hybridMultilevel"/>
    <w:tmpl w:val="6FBC02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D26752C"/>
    <w:multiLevelType w:val="hybridMultilevel"/>
    <w:tmpl w:val="30466E5E"/>
    <w:lvl w:ilvl="0" w:tplc="041CE81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204A6C1B"/>
    <w:multiLevelType w:val="hybridMultilevel"/>
    <w:tmpl w:val="063455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0BA3D79"/>
    <w:multiLevelType w:val="hybridMultilevel"/>
    <w:tmpl w:val="32B0D080"/>
    <w:lvl w:ilvl="0" w:tplc="E5FED76E">
      <w:start w:val="24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5711E3C"/>
    <w:multiLevelType w:val="hybridMultilevel"/>
    <w:tmpl w:val="D3AC0934"/>
    <w:lvl w:ilvl="0" w:tplc="0BA65C3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272A4134"/>
    <w:multiLevelType w:val="hybridMultilevel"/>
    <w:tmpl w:val="509607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7575C63"/>
    <w:multiLevelType w:val="hybridMultilevel"/>
    <w:tmpl w:val="7E54F8A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78D04A1"/>
    <w:multiLevelType w:val="hybridMultilevel"/>
    <w:tmpl w:val="D580282E"/>
    <w:lvl w:ilvl="0" w:tplc="A60CBE0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2B6158F0"/>
    <w:multiLevelType w:val="multilevel"/>
    <w:tmpl w:val="0426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2D914E3F"/>
    <w:multiLevelType w:val="hybridMultilevel"/>
    <w:tmpl w:val="DA3E2CD8"/>
    <w:lvl w:ilvl="0" w:tplc="27AAFBC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2E262549"/>
    <w:multiLevelType w:val="hybridMultilevel"/>
    <w:tmpl w:val="F89405E6"/>
    <w:lvl w:ilvl="0" w:tplc="BF92F65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2" w15:restartNumberingAfterBreak="0">
    <w:nsid w:val="300E4F65"/>
    <w:multiLevelType w:val="hybridMultilevel"/>
    <w:tmpl w:val="1F4C0D2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34107F8"/>
    <w:multiLevelType w:val="hybridMultilevel"/>
    <w:tmpl w:val="1452D6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35908BB"/>
    <w:multiLevelType w:val="hybridMultilevel"/>
    <w:tmpl w:val="313C5A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3401448F"/>
    <w:multiLevelType w:val="hybridMultilevel"/>
    <w:tmpl w:val="E398EFCE"/>
    <w:lvl w:ilvl="0" w:tplc="0426000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3A064427"/>
    <w:multiLevelType w:val="hybridMultilevel"/>
    <w:tmpl w:val="8A28C5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3DE07F12"/>
    <w:multiLevelType w:val="hybridMultilevel"/>
    <w:tmpl w:val="20F012C6"/>
    <w:lvl w:ilvl="0" w:tplc="16AABFF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43B94EEF"/>
    <w:multiLevelType w:val="hybridMultilevel"/>
    <w:tmpl w:val="BD3E6D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5BD287B"/>
    <w:multiLevelType w:val="hybridMultilevel"/>
    <w:tmpl w:val="63B2FE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6C94F3E"/>
    <w:multiLevelType w:val="hybridMultilevel"/>
    <w:tmpl w:val="B0CAE16E"/>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46D820DE"/>
    <w:multiLevelType w:val="multilevel"/>
    <w:tmpl w:val="0426001F"/>
    <w:lvl w:ilvl="0">
      <w:start w:val="1"/>
      <w:numFmt w:val="decimal"/>
      <w:lvlText w:val="%1."/>
      <w:lvlJc w:val="left"/>
      <w:pPr>
        <w:ind w:left="792" w:hanging="360"/>
      </w:pPr>
    </w:lvl>
    <w:lvl w:ilvl="1">
      <w:start w:val="1"/>
      <w:numFmt w:val="decimal"/>
      <w:lvlText w:val="%1.%2."/>
      <w:lvlJc w:val="left"/>
      <w:pPr>
        <w:ind w:left="1224" w:hanging="432"/>
      </w:pPr>
    </w:lvl>
    <w:lvl w:ilvl="2">
      <w:start w:val="1"/>
      <w:numFmt w:val="decimal"/>
      <w:lvlText w:val="%1.%2.%3."/>
      <w:lvlJc w:val="left"/>
      <w:pPr>
        <w:ind w:left="1656" w:hanging="504"/>
      </w:pPr>
    </w:lvl>
    <w:lvl w:ilvl="3">
      <w:start w:val="1"/>
      <w:numFmt w:val="decimal"/>
      <w:lvlText w:val="%1.%2.%3.%4."/>
      <w:lvlJc w:val="left"/>
      <w:pPr>
        <w:ind w:left="2160" w:hanging="648"/>
      </w:pPr>
    </w:lvl>
    <w:lvl w:ilvl="4">
      <w:start w:val="1"/>
      <w:numFmt w:val="decimal"/>
      <w:lvlText w:val="%1.%2.%3.%4.%5."/>
      <w:lvlJc w:val="left"/>
      <w:pPr>
        <w:ind w:left="2664" w:hanging="792"/>
      </w:pPr>
    </w:lvl>
    <w:lvl w:ilvl="5">
      <w:start w:val="1"/>
      <w:numFmt w:val="decimal"/>
      <w:lvlText w:val="%1.%2.%3.%4.%5.%6."/>
      <w:lvlJc w:val="left"/>
      <w:pPr>
        <w:ind w:left="3168" w:hanging="936"/>
      </w:pPr>
    </w:lvl>
    <w:lvl w:ilvl="6">
      <w:start w:val="1"/>
      <w:numFmt w:val="decimal"/>
      <w:lvlText w:val="%1.%2.%3.%4.%5.%6.%7."/>
      <w:lvlJc w:val="left"/>
      <w:pPr>
        <w:ind w:left="3672" w:hanging="1080"/>
      </w:pPr>
    </w:lvl>
    <w:lvl w:ilvl="7">
      <w:start w:val="1"/>
      <w:numFmt w:val="decimal"/>
      <w:lvlText w:val="%1.%2.%3.%4.%5.%6.%7.%8."/>
      <w:lvlJc w:val="left"/>
      <w:pPr>
        <w:ind w:left="4176" w:hanging="1224"/>
      </w:pPr>
    </w:lvl>
    <w:lvl w:ilvl="8">
      <w:start w:val="1"/>
      <w:numFmt w:val="decimal"/>
      <w:lvlText w:val="%1.%2.%3.%4.%5.%6.%7.%8.%9."/>
      <w:lvlJc w:val="left"/>
      <w:pPr>
        <w:ind w:left="4752" w:hanging="1440"/>
      </w:pPr>
    </w:lvl>
  </w:abstractNum>
  <w:abstractNum w:abstractNumId="32" w15:restartNumberingAfterBreak="0">
    <w:nsid w:val="4900511A"/>
    <w:multiLevelType w:val="hybridMultilevel"/>
    <w:tmpl w:val="EC2E264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4AB37482"/>
    <w:multiLevelType w:val="hybridMultilevel"/>
    <w:tmpl w:val="01964BC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4CA04B7B"/>
    <w:multiLevelType w:val="hybridMultilevel"/>
    <w:tmpl w:val="C60C7208"/>
    <w:lvl w:ilvl="0" w:tplc="03285506">
      <w:start w:val="1"/>
      <w:numFmt w:val="decimal"/>
      <w:lvlText w:val="%1."/>
      <w:lvlJc w:val="left"/>
      <w:pPr>
        <w:ind w:left="720" w:hanging="360"/>
      </w:pPr>
      <w:rPr>
        <w:rFonts w:cstheme="minorBidi" w:hint="default"/>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1421FC2"/>
    <w:multiLevelType w:val="hybridMultilevel"/>
    <w:tmpl w:val="47305426"/>
    <w:lvl w:ilvl="0" w:tplc="C4429944">
      <w:start w:val="15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D7B7E2D"/>
    <w:multiLevelType w:val="hybridMultilevel"/>
    <w:tmpl w:val="60FABE12"/>
    <w:lvl w:ilvl="0" w:tplc="58CAA766">
      <w:start w:val="159"/>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5F9525D1"/>
    <w:multiLevelType w:val="hybridMultilevel"/>
    <w:tmpl w:val="EEF0F2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1BB09AA"/>
    <w:multiLevelType w:val="hybridMultilevel"/>
    <w:tmpl w:val="12B4F2F2"/>
    <w:lvl w:ilvl="0" w:tplc="F370B1E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9" w15:restartNumberingAfterBreak="0">
    <w:nsid w:val="62616F7E"/>
    <w:multiLevelType w:val="hybridMultilevel"/>
    <w:tmpl w:val="892E42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630A4C3D"/>
    <w:multiLevelType w:val="hybridMultilevel"/>
    <w:tmpl w:val="DAE042A4"/>
    <w:lvl w:ilvl="0" w:tplc="F9D878B0">
      <w:start w:val="1"/>
      <w:numFmt w:val="decimal"/>
      <w:lvlText w:val="%1."/>
      <w:lvlJc w:val="left"/>
      <w:pPr>
        <w:ind w:left="720" w:hanging="360"/>
      </w:pPr>
      <w:rPr>
        <w:rFonts w:ascii="Calibri" w:eastAsia="Times New Roman" w:hAnsi="Times New Roman" w:cs="Times New Roman"/>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1" w15:restartNumberingAfterBreak="0">
    <w:nsid w:val="647D66B5"/>
    <w:multiLevelType w:val="multilevel"/>
    <w:tmpl w:val="0CE8780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64BB2E84"/>
    <w:multiLevelType w:val="hybridMultilevel"/>
    <w:tmpl w:val="180601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662A1B4F"/>
    <w:multiLevelType w:val="hybridMultilevel"/>
    <w:tmpl w:val="0EFAF400"/>
    <w:lvl w:ilvl="0" w:tplc="E09EAED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4" w15:restartNumberingAfterBreak="0">
    <w:nsid w:val="674B7F75"/>
    <w:multiLevelType w:val="hybridMultilevel"/>
    <w:tmpl w:val="12F0EF68"/>
    <w:lvl w:ilvl="0" w:tplc="28A6B7BA">
      <w:start w:val="30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D471402"/>
    <w:multiLevelType w:val="multilevel"/>
    <w:tmpl w:val="A70E69D8"/>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6" w15:restartNumberingAfterBreak="0">
    <w:nsid w:val="6E0C1546"/>
    <w:multiLevelType w:val="multilevel"/>
    <w:tmpl w:val="037E3CDE"/>
    <w:lvl w:ilvl="0">
      <w:start w:val="1"/>
      <w:numFmt w:val="decimal"/>
      <w:lvlText w:val="%1."/>
      <w:lvlJc w:val="left"/>
      <w:pPr>
        <w:ind w:left="720" w:hanging="360"/>
      </w:pPr>
      <w:rPr>
        <w:rFonts w:hint="default"/>
      </w:rPr>
    </w:lvl>
    <w:lvl w:ilvl="1">
      <w:start w:val="3"/>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7" w15:restartNumberingAfterBreak="0">
    <w:nsid w:val="752D12D2"/>
    <w:multiLevelType w:val="multilevel"/>
    <w:tmpl w:val="76F4E660"/>
    <w:lvl w:ilvl="0">
      <w:start w:val="1"/>
      <w:numFmt w:val="decimal"/>
      <w:lvlText w:val="%1."/>
      <w:lvlJc w:val="left"/>
      <w:pPr>
        <w:ind w:left="927" w:hanging="360"/>
      </w:pPr>
    </w:lvl>
    <w:lvl w:ilvl="1">
      <w:start w:val="2"/>
      <w:numFmt w:val="decimal"/>
      <w:isLgl/>
      <w:lvlText w:val="%1.%2."/>
      <w:lvlJc w:val="left"/>
      <w:pPr>
        <w:ind w:left="1287" w:hanging="720"/>
      </w:pPr>
      <w:rPr>
        <w:rFonts w:hint="default"/>
        <w:b w:val="0"/>
      </w:rPr>
    </w:lvl>
    <w:lvl w:ilvl="2">
      <w:start w:val="1"/>
      <w:numFmt w:val="decimal"/>
      <w:isLgl/>
      <w:lvlText w:val="%1.%2.%3."/>
      <w:lvlJc w:val="left"/>
      <w:pPr>
        <w:ind w:left="1287" w:hanging="720"/>
      </w:pPr>
      <w:rPr>
        <w:rFonts w:hint="default"/>
        <w:b/>
      </w:rPr>
    </w:lvl>
    <w:lvl w:ilvl="3">
      <w:start w:val="1"/>
      <w:numFmt w:val="decimal"/>
      <w:isLgl/>
      <w:lvlText w:val="%1.%2.%3.%4."/>
      <w:lvlJc w:val="left"/>
      <w:pPr>
        <w:ind w:left="1647" w:hanging="108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2007" w:hanging="144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367" w:hanging="1800"/>
      </w:pPr>
      <w:rPr>
        <w:rFonts w:hint="default"/>
        <w:b/>
      </w:rPr>
    </w:lvl>
    <w:lvl w:ilvl="8">
      <w:start w:val="1"/>
      <w:numFmt w:val="decimal"/>
      <w:isLgl/>
      <w:lvlText w:val="%1.%2.%3.%4.%5.%6.%7.%8.%9."/>
      <w:lvlJc w:val="left"/>
      <w:pPr>
        <w:ind w:left="2367" w:hanging="1800"/>
      </w:pPr>
      <w:rPr>
        <w:rFonts w:hint="default"/>
        <w:b/>
      </w:rPr>
    </w:lvl>
  </w:abstractNum>
  <w:abstractNum w:abstractNumId="48" w15:restartNumberingAfterBreak="0">
    <w:nsid w:val="79255901"/>
    <w:multiLevelType w:val="hybridMultilevel"/>
    <w:tmpl w:val="7A8830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C371702"/>
    <w:multiLevelType w:val="hybridMultilevel"/>
    <w:tmpl w:val="137A6EC2"/>
    <w:lvl w:ilvl="0" w:tplc="9C16A57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49"/>
  </w:num>
  <w:num w:numId="2">
    <w:abstractNumId w:val="24"/>
  </w:num>
  <w:num w:numId="3">
    <w:abstractNumId w:val="33"/>
  </w:num>
  <w:num w:numId="4">
    <w:abstractNumId w:val="39"/>
  </w:num>
  <w:num w:numId="5">
    <w:abstractNumId w:val="17"/>
  </w:num>
  <w:num w:numId="6">
    <w:abstractNumId w:val="22"/>
  </w:num>
  <w:num w:numId="7">
    <w:abstractNumId w:val="48"/>
  </w:num>
  <w:num w:numId="8">
    <w:abstractNumId w:val="26"/>
  </w:num>
  <w:num w:numId="9">
    <w:abstractNumId w:val="42"/>
  </w:num>
  <w:num w:numId="10">
    <w:abstractNumId w:val="32"/>
  </w:num>
  <w:num w:numId="11">
    <w:abstractNumId w:val="11"/>
  </w:num>
  <w:num w:numId="12">
    <w:abstractNumId w:val="34"/>
  </w:num>
  <w:num w:numId="13">
    <w:abstractNumId w:val="30"/>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5"/>
  </w:num>
  <w:num w:numId="16">
    <w:abstractNumId w:val="12"/>
  </w:num>
  <w:num w:numId="17">
    <w:abstractNumId w:val="25"/>
  </w:num>
  <w:num w:numId="18">
    <w:abstractNumId w:val="37"/>
  </w:num>
  <w:num w:numId="19">
    <w:abstractNumId w:val="47"/>
  </w:num>
  <w:num w:numId="20">
    <w:abstractNumId w:val="16"/>
  </w:num>
  <w:num w:numId="21">
    <w:abstractNumId w:val="8"/>
  </w:num>
  <w:num w:numId="22">
    <w:abstractNumId w:val="21"/>
  </w:num>
  <w:num w:numId="23">
    <w:abstractNumId w:val="5"/>
  </w:num>
  <w:num w:numId="24">
    <w:abstractNumId w:val="0"/>
  </w:num>
  <w:num w:numId="25">
    <w:abstractNumId w:val="6"/>
  </w:num>
  <w:num w:numId="26">
    <w:abstractNumId w:val="13"/>
  </w:num>
  <w:num w:numId="27">
    <w:abstractNumId w:val="10"/>
  </w:num>
  <w:num w:numId="28">
    <w:abstractNumId w:val="43"/>
  </w:num>
  <w:num w:numId="29">
    <w:abstractNumId w:val="46"/>
  </w:num>
  <w:num w:numId="30">
    <w:abstractNumId w:val="27"/>
  </w:num>
  <w:num w:numId="31">
    <w:abstractNumId w:val="3"/>
  </w:num>
  <w:num w:numId="32">
    <w:abstractNumId w:val="20"/>
  </w:num>
  <w:num w:numId="33">
    <w:abstractNumId w:val="38"/>
  </w:num>
  <w:num w:numId="34">
    <w:abstractNumId w:val="15"/>
  </w:num>
  <w:num w:numId="35">
    <w:abstractNumId w:val="36"/>
  </w:num>
  <w:num w:numId="36">
    <w:abstractNumId w:val="35"/>
  </w:num>
  <w:num w:numId="37">
    <w:abstractNumId w:val="1"/>
  </w:num>
  <w:num w:numId="38">
    <w:abstractNumId w:val="29"/>
  </w:num>
  <w:num w:numId="39">
    <w:abstractNumId w:val="19"/>
  </w:num>
  <w:num w:numId="40">
    <w:abstractNumId w:val="41"/>
  </w:num>
  <w:num w:numId="41">
    <w:abstractNumId w:val="31"/>
  </w:num>
  <w:num w:numId="42">
    <w:abstractNumId w:val="23"/>
  </w:num>
  <w:num w:numId="43">
    <w:abstractNumId w:val="2"/>
  </w:num>
  <w:num w:numId="44">
    <w:abstractNumId w:val="9"/>
  </w:num>
  <w:num w:numId="45">
    <w:abstractNumId w:val="14"/>
  </w:num>
  <w:num w:numId="46">
    <w:abstractNumId w:val="18"/>
  </w:num>
  <w:num w:numId="47">
    <w:abstractNumId w:val="7"/>
  </w:num>
  <w:num w:numId="48">
    <w:abstractNumId w:val="44"/>
  </w:num>
  <w:num w:numId="4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8"/>
  </w:num>
  <w:num w:numId="51">
    <w:abstractNumId w:val="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B4F"/>
    <w:rsid w:val="000004C8"/>
    <w:rsid w:val="00000D41"/>
    <w:rsid w:val="00001CE7"/>
    <w:rsid w:val="000030A0"/>
    <w:rsid w:val="00003E85"/>
    <w:rsid w:val="00010C23"/>
    <w:rsid w:val="00011D77"/>
    <w:rsid w:val="000126A9"/>
    <w:rsid w:val="0001332F"/>
    <w:rsid w:val="00013C13"/>
    <w:rsid w:val="00013C42"/>
    <w:rsid w:val="00015DEE"/>
    <w:rsid w:val="000202F3"/>
    <w:rsid w:val="00020B52"/>
    <w:rsid w:val="00021C18"/>
    <w:rsid w:val="00022DCD"/>
    <w:rsid w:val="0002324B"/>
    <w:rsid w:val="00023E8C"/>
    <w:rsid w:val="00024075"/>
    <w:rsid w:val="00024E59"/>
    <w:rsid w:val="00025462"/>
    <w:rsid w:val="00025B7F"/>
    <w:rsid w:val="00025DB8"/>
    <w:rsid w:val="00030601"/>
    <w:rsid w:val="0003096A"/>
    <w:rsid w:val="00031614"/>
    <w:rsid w:val="00031F06"/>
    <w:rsid w:val="00033BCC"/>
    <w:rsid w:val="0003731B"/>
    <w:rsid w:val="000412CE"/>
    <w:rsid w:val="00041E55"/>
    <w:rsid w:val="000454F0"/>
    <w:rsid w:val="00045B5C"/>
    <w:rsid w:val="00046E34"/>
    <w:rsid w:val="000474D0"/>
    <w:rsid w:val="0005063A"/>
    <w:rsid w:val="000552BB"/>
    <w:rsid w:val="000553BF"/>
    <w:rsid w:val="000554F2"/>
    <w:rsid w:val="00055FE6"/>
    <w:rsid w:val="000561F0"/>
    <w:rsid w:val="00061B98"/>
    <w:rsid w:val="00067FB9"/>
    <w:rsid w:val="0007156D"/>
    <w:rsid w:val="0007229D"/>
    <w:rsid w:val="00072E69"/>
    <w:rsid w:val="00073F0D"/>
    <w:rsid w:val="0007680A"/>
    <w:rsid w:val="000824DF"/>
    <w:rsid w:val="00082F4D"/>
    <w:rsid w:val="00082FFA"/>
    <w:rsid w:val="0008326B"/>
    <w:rsid w:val="0008345A"/>
    <w:rsid w:val="00083645"/>
    <w:rsid w:val="00084CBF"/>
    <w:rsid w:val="00085406"/>
    <w:rsid w:val="00090588"/>
    <w:rsid w:val="00093AA0"/>
    <w:rsid w:val="000978FE"/>
    <w:rsid w:val="000A14D6"/>
    <w:rsid w:val="000A250E"/>
    <w:rsid w:val="000A37EB"/>
    <w:rsid w:val="000A401B"/>
    <w:rsid w:val="000A50A3"/>
    <w:rsid w:val="000A72AE"/>
    <w:rsid w:val="000A7618"/>
    <w:rsid w:val="000A7EB9"/>
    <w:rsid w:val="000B0017"/>
    <w:rsid w:val="000B00C9"/>
    <w:rsid w:val="000B10F9"/>
    <w:rsid w:val="000B1632"/>
    <w:rsid w:val="000B29CB"/>
    <w:rsid w:val="000B2F86"/>
    <w:rsid w:val="000B41A3"/>
    <w:rsid w:val="000B5510"/>
    <w:rsid w:val="000B7377"/>
    <w:rsid w:val="000B73B1"/>
    <w:rsid w:val="000C09C2"/>
    <w:rsid w:val="000C0E7D"/>
    <w:rsid w:val="000C0FE2"/>
    <w:rsid w:val="000C4FE8"/>
    <w:rsid w:val="000D0A85"/>
    <w:rsid w:val="000D25A8"/>
    <w:rsid w:val="000D2C61"/>
    <w:rsid w:val="000D2D50"/>
    <w:rsid w:val="000D300A"/>
    <w:rsid w:val="000D4B01"/>
    <w:rsid w:val="000D5747"/>
    <w:rsid w:val="000D5A85"/>
    <w:rsid w:val="000D75EC"/>
    <w:rsid w:val="000E094F"/>
    <w:rsid w:val="000E31FD"/>
    <w:rsid w:val="000F04D4"/>
    <w:rsid w:val="000F18E0"/>
    <w:rsid w:val="000F1E4C"/>
    <w:rsid w:val="000F4F66"/>
    <w:rsid w:val="000F53BC"/>
    <w:rsid w:val="000F7319"/>
    <w:rsid w:val="000F7764"/>
    <w:rsid w:val="00100141"/>
    <w:rsid w:val="00101AA7"/>
    <w:rsid w:val="00102196"/>
    <w:rsid w:val="0010370A"/>
    <w:rsid w:val="00105105"/>
    <w:rsid w:val="0010529A"/>
    <w:rsid w:val="00106B06"/>
    <w:rsid w:val="0011028E"/>
    <w:rsid w:val="00110D97"/>
    <w:rsid w:val="00110EBD"/>
    <w:rsid w:val="00114449"/>
    <w:rsid w:val="00117AF3"/>
    <w:rsid w:val="00117F09"/>
    <w:rsid w:val="001205BB"/>
    <w:rsid w:val="00124771"/>
    <w:rsid w:val="00126568"/>
    <w:rsid w:val="00126EEC"/>
    <w:rsid w:val="00127466"/>
    <w:rsid w:val="00127E1F"/>
    <w:rsid w:val="0013046E"/>
    <w:rsid w:val="00133BBD"/>
    <w:rsid w:val="00134845"/>
    <w:rsid w:val="0013590F"/>
    <w:rsid w:val="00142C85"/>
    <w:rsid w:val="00144D41"/>
    <w:rsid w:val="00144EC5"/>
    <w:rsid w:val="0014569A"/>
    <w:rsid w:val="00145B09"/>
    <w:rsid w:val="00145B0D"/>
    <w:rsid w:val="00147F5B"/>
    <w:rsid w:val="0015036D"/>
    <w:rsid w:val="001503E7"/>
    <w:rsid w:val="00150A41"/>
    <w:rsid w:val="00152AB9"/>
    <w:rsid w:val="00155439"/>
    <w:rsid w:val="00157944"/>
    <w:rsid w:val="001619AC"/>
    <w:rsid w:val="00161CAB"/>
    <w:rsid w:val="0016229E"/>
    <w:rsid w:val="00163D2D"/>
    <w:rsid w:val="00167305"/>
    <w:rsid w:val="00170563"/>
    <w:rsid w:val="00170CE0"/>
    <w:rsid w:val="00171390"/>
    <w:rsid w:val="00171907"/>
    <w:rsid w:val="00174158"/>
    <w:rsid w:val="00174785"/>
    <w:rsid w:val="001751A7"/>
    <w:rsid w:val="00176C85"/>
    <w:rsid w:val="001809A6"/>
    <w:rsid w:val="0018169E"/>
    <w:rsid w:val="001818FC"/>
    <w:rsid w:val="00184D5C"/>
    <w:rsid w:val="00184E9A"/>
    <w:rsid w:val="00185C52"/>
    <w:rsid w:val="001867D5"/>
    <w:rsid w:val="0018685A"/>
    <w:rsid w:val="00186FBB"/>
    <w:rsid w:val="00187678"/>
    <w:rsid w:val="0019050B"/>
    <w:rsid w:val="001905D4"/>
    <w:rsid w:val="00190E55"/>
    <w:rsid w:val="0019137A"/>
    <w:rsid w:val="00193D83"/>
    <w:rsid w:val="00196BD5"/>
    <w:rsid w:val="001A11A1"/>
    <w:rsid w:val="001A393A"/>
    <w:rsid w:val="001A4C85"/>
    <w:rsid w:val="001A7F10"/>
    <w:rsid w:val="001B1376"/>
    <w:rsid w:val="001B142C"/>
    <w:rsid w:val="001B556C"/>
    <w:rsid w:val="001B69EB"/>
    <w:rsid w:val="001B6D96"/>
    <w:rsid w:val="001B79D9"/>
    <w:rsid w:val="001C05B8"/>
    <w:rsid w:val="001C2CC4"/>
    <w:rsid w:val="001C410F"/>
    <w:rsid w:val="001C6240"/>
    <w:rsid w:val="001C74D4"/>
    <w:rsid w:val="001D121D"/>
    <w:rsid w:val="001D1907"/>
    <w:rsid w:val="001D36B5"/>
    <w:rsid w:val="001E00EB"/>
    <w:rsid w:val="001E06A4"/>
    <w:rsid w:val="001E2497"/>
    <w:rsid w:val="001E25B2"/>
    <w:rsid w:val="001E2D1C"/>
    <w:rsid w:val="001E35D4"/>
    <w:rsid w:val="001E469B"/>
    <w:rsid w:val="001E4AC1"/>
    <w:rsid w:val="001E6FE8"/>
    <w:rsid w:val="001E75DC"/>
    <w:rsid w:val="001E77B7"/>
    <w:rsid w:val="001F0117"/>
    <w:rsid w:val="001F190D"/>
    <w:rsid w:val="001F20FB"/>
    <w:rsid w:val="001F2FD7"/>
    <w:rsid w:val="001F7608"/>
    <w:rsid w:val="002037BD"/>
    <w:rsid w:val="002048C9"/>
    <w:rsid w:val="00205A67"/>
    <w:rsid w:val="00206983"/>
    <w:rsid w:val="00207D0B"/>
    <w:rsid w:val="00210806"/>
    <w:rsid w:val="00210D09"/>
    <w:rsid w:val="00212204"/>
    <w:rsid w:val="00212522"/>
    <w:rsid w:val="0021303B"/>
    <w:rsid w:val="002164E1"/>
    <w:rsid w:val="00221EA1"/>
    <w:rsid w:val="00222DE7"/>
    <w:rsid w:val="002251F2"/>
    <w:rsid w:val="00225E9C"/>
    <w:rsid w:val="00226E91"/>
    <w:rsid w:val="0022760D"/>
    <w:rsid w:val="00230DB9"/>
    <w:rsid w:val="00233762"/>
    <w:rsid w:val="002342B1"/>
    <w:rsid w:val="00234719"/>
    <w:rsid w:val="00241F65"/>
    <w:rsid w:val="00245212"/>
    <w:rsid w:val="0024566E"/>
    <w:rsid w:val="002469C5"/>
    <w:rsid w:val="002519EC"/>
    <w:rsid w:val="00251A1E"/>
    <w:rsid w:val="00251FB8"/>
    <w:rsid w:val="002544DE"/>
    <w:rsid w:val="0025531B"/>
    <w:rsid w:val="00260576"/>
    <w:rsid w:val="002608C9"/>
    <w:rsid w:val="00261114"/>
    <w:rsid w:val="00262C14"/>
    <w:rsid w:val="0026369E"/>
    <w:rsid w:val="00264152"/>
    <w:rsid w:val="00265AC1"/>
    <w:rsid w:val="00267259"/>
    <w:rsid w:val="0026787D"/>
    <w:rsid w:val="00270172"/>
    <w:rsid w:val="002710D1"/>
    <w:rsid w:val="00273870"/>
    <w:rsid w:val="00274F17"/>
    <w:rsid w:val="00275A81"/>
    <w:rsid w:val="00281FC5"/>
    <w:rsid w:val="002826B7"/>
    <w:rsid w:val="00282945"/>
    <w:rsid w:val="00282C21"/>
    <w:rsid w:val="00285361"/>
    <w:rsid w:val="00285C9E"/>
    <w:rsid w:val="00286413"/>
    <w:rsid w:val="002866C4"/>
    <w:rsid w:val="00286F30"/>
    <w:rsid w:val="002872A4"/>
    <w:rsid w:val="0028787A"/>
    <w:rsid w:val="002910FB"/>
    <w:rsid w:val="00292767"/>
    <w:rsid w:val="00292B5A"/>
    <w:rsid w:val="00292DC1"/>
    <w:rsid w:val="002930F9"/>
    <w:rsid w:val="002935AA"/>
    <w:rsid w:val="00294636"/>
    <w:rsid w:val="00297BD1"/>
    <w:rsid w:val="002A0A14"/>
    <w:rsid w:val="002A106C"/>
    <w:rsid w:val="002A18FA"/>
    <w:rsid w:val="002A1A32"/>
    <w:rsid w:val="002A25C5"/>
    <w:rsid w:val="002A2841"/>
    <w:rsid w:val="002A320E"/>
    <w:rsid w:val="002A4D17"/>
    <w:rsid w:val="002A4FAC"/>
    <w:rsid w:val="002A67E8"/>
    <w:rsid w:val="002A6C9B"/>
    <w:rsid w:val="002A7D35"/>
    <w:rsid w:val="002B272B"/>
    <w:rsid w:val="002B3965"/>
    <w:rsid w:val="002B472A"/>
    <w:rsid w:val="002B60A6"/>
    <w:rsid w:val="002B7469"/>
    <w:rsid w:val="002C0297"/>
    <w:rsid w:val="002C2278"/>
    <w:rsid w:val="002C3894"/>
    <w:rsid w:val="002C479F"/>
    <w:rsid w:val="002C4F33"/>
    <w:rsid w:val="002C6357"/>
    <w:rsid w:val="002D10B4"/>
    <w:rsid w:val="002D2364"/>
    <w:rsid w:val="002D2E9C"/>
    <w:rsid w:val="002D30AC"/>
    <w:rsid w:val="002D3118"/>
    <w:rsid w:val="002D315E"/>
    <w:rsid w:val="002D4A80"/>
    <w:rsid w:val="002D5D7A"/>
    <w:rsid w:val="002D64A0"/>
    <w:rsid w:val="002D655C"/>
    <w:rsid w:val="002D6B3D"/>
    <w:rsid w:val="002E250A"/>
    <w:rsid w:val="002E27AB"/>
    <w:rsid w:val="002E3EF6"/>
    <w:rsid w:val="002E411F"/>
    <w:rsid w:val="002E42F3"/>
    <w:rsid w:val="002E53FD"/>
    <w:rsid w:val="002E54A3"/>
    <w:rsid w:val="002E5DBA"/>
    <w:rsid w:val="002E6486"/>
    <w:rsid w:val="002E7C9B"/>
    <w:rsid w:val="002F0E6E"/>
    <w:rsid w:val="002F1BFC"/>
    <w:rsid w:val="002F1C96"/>
    <w:rsid w:val="002F2095"/>
    <w:rsid w:val="002F40D3"/>
    <w:rsid w:val="002F449D"/>
    <w:rsid w:val="002F5589"/>
    <w:rsid w:val="002F6D52"/>
    <w:rsid w:val="002F6D6E"/>
    <w:rsid w:val="002F7A01"/>
    <w:rsid w:val="002F7E74"/>
    <w:rsid w:val="00301BE6"/>
    <w:rsid w:val="00302777"/>
    <w:rsid w:val="003035C3"/>
    <w:rsid w:val="00304BAD"/>
    <w:rsid w:val="00306635"/>
    <w:rsid w:val="00306883"/>
    <w:rsid w:val="00306BF0"/>
    <w:rsid w:val="003070AF"/>
    <w:rsid w:val="003079C7"/>
    <w:rsid w:val="00313078"/>
    <w:rsid w:val="00316170"/>
    <w:rsid w:val="00321589"/>
    <w:rsid w:val="00321DE8"/>
    <w:rsid w:val="003229DF"/>
    <w:rsid w:val="0032451F"/>
    <w:rsid w:val="00324EF7"/>
    <w:rsid w:val="00326430"/>
    <w:rsid w:val="00327E8E"/>
    <w:rsid w:val="003302A9"/>
    <w:rsid w:val="00331018"/>
    <w:rsid w:val="00332234"/>
    <w:rsid w:val="00333538"/>
    <w:rsid w:val="00333EAE"/>
    <w:rsid w:val="003343EE"/>
    <w:rsid w:val="00335855"/>
    <w:rsid w:val="00335AD5"/>
    <w:rsid w:val="00340465"/>
    <w:rsid w:val="00344D59"/>
    <w:rsid w:val="00344ECC"/>
    <w:rsid w:val="00344FB1"/>
    <w:rsid w:val="00345CB6"/>
    <w:rsid w:val="003479D4"/>
    <w:rsid w:val="00350CCD"/>
    <w:rsid w:val="003521DE"/>
    <w:rsid w:val="003535F9"/>
    <w:rsid w:val="00353708"/>
    <w:rsid w:val="00356046"/>
    <w:rsid w:val="0035654F"/>
    <w:rsid w:val="0035783A"/>
    <w:rsid w:val="00361BFB"/>
    <w:rsid w:val="0036473B"/>
    <w:rsid w:val="00365B46"/>
    <w:rsid w:val="00372510"/>
    <w:rsid w:val="00373711"/>
    <w:rsid w:val="00374117"/>
    <w:rsid w:val="00374635"/>
    <w:rsid w:val="0037529A"/>
    <w:rsid w:val="00375352"/>
    <w:rsid w:val="00375485"/>
    <w:rsid w:val="00376023"/>
    <w:rsid w:val="003767DB"/>
    <w:rsid w:val="00377D30"/>
    <w:rsid w:val="003806DF"/>
    <w:rsid w:val="00381BBD"/>
    <w:rsid w:val="00384CA1"/>
    <w:rsid w:val="00386A5D"/>
    <w:rsid w:val="00387261"/>
    <w:rsid w:val="00390D43"/>
    <w:rsid w:val="00392ECD"/>
    <w:rsid w:val="00393315"/>
    <w:rsid w:val="00393416"/>
    <w:rsid w:val="0039588F"/>
    <w:rsid w:val="00396E82"/>
    <w:rsid w:val="003A01E0"/>
    <w:rsid w:val="003A068E"/>
    <w:rsid w:val="003A0D52"/>
    <w:rsid w:val="003A1979"/>
    <w:rsid w:val="003A7A2C"/>
    <w:rsid w:val="003B0937"/>
    <w:rsid w:val="003B1F02"/>
    <w:rsid w:val="003B2027"/>
    <w:rsid w:val="003B3CA7"/>
    <w:rsid w:val="003B3DA7"/>
    <w:rsid w:val="003B41BC"/>
    <w:rsid w:val="003B455D"/>
    <w:rsid w:val="003B47F7"/>
    <w:rsid w:val="003B5D8B"/>
    <w:rsid w:val="003B7CE4"/>
    <w:rsid w:val="003B7D9D"/>
    <w:rsid w:val="003C00D3"/>
    <w:rsid w:val="003C0638"/>
    <w:rsid w:val="003C4C83"/>
    <w:rsid w:val="003C4FCA"/>
    <w:rsid w:val="003D32A7"/>
    <w:rsid w:val="003D40BE"/>
    <w:rsid w:val="003D592E"/>
    <w:rsid w:val="003E22F7"/>
    <w:rsid w:val="003E4D39"/>
    <w:rsid w:val="003E4E37"/>
    <w:rsid w:val="003E51FB"/>
    <w:rsid w:val="003E5F7C"/>
    <w:rsid w:val="003E6BA8"/>
    <w:rsid w:val="003F0DF3"/>
    <w:rsid w:val="003F2A2D"/>
    <w:rsid w:val="003F3146"/>
    <w:rsid w:val="003F705A"/>
    <w:rsid w:val="003F737E"/>
    <w:rsid w:val="004003F5"/>
    <w:rsid w:val="00405A84"/>
    <w:rsid w:val="00405FDD"/>
    <w:rsid w:val="00407D76"/>
    <w:rsid w:val="004111A7"/>
    <w:rsid w:val="00414D59"/>
    <w:rsid w:val="00415D23"/>
    <w:rsid w:val="00416702"/>
    <w:rsid w:val="00421689"/>
    <w:rsid w:val="004225EA"/>
    <w:rsid w:val="00423F42"/>
    <w:rsid w:val="00425611"/>
    <w:rsid w:val="00430624"/>
    <w:rsid w:val="00433C44"/>
    <w:rsid w:val="004357BF"/>
    <w:rsid w:val="00437380"/>
    <w:rsid w:val="00440DE5"/>
    <w:rsid w:val="00442391"/>
    <w:rsid w:val="00444371"/>
    <w:rsid w:val="00444611"/>
    <w:rsid w:val="00444B73"/>
    <w:rsid w:val="00444EFA"/>
    <w:rsid w:val="00445509"/>
    <w:rsid w:val="00447F41"/>
    <w:rsid w:val="00450728"/>
    <w:rsid w:val="00450D4D"/>
    <w:rsid w:val="00452464"/>
    <w:rsid w:val="004530A7"/>
    <w:rsid w:val="00462CFB"/>
    <w:rsid w:val="00463A5B"/>
    <w:rsid w:val="00465E85"/>
    <w:rsid w:val="00466CE0"/>
    <w:rsid w:val="00467D6A"/>
    <w:rsid w:val="00467F11"/>
    <w:rsid w:val="00470B00"/>
    <w:rsid w:val="00470B61"/>
    <w:rsid w:val="004712B3"/>
    <w:rsid w:val="004725FB"/>
    <w:rsid w:val="00473064"/>
    <w:rsid w:val="004736D4"/>
    <w:rsid w:val="0047521B"/>
    <w:rsid w:val="00475DC5"/>
    <w:rsid w:val="00475ED4"/>
    <w:rsid w:val="004771D4"/>
    <w:rsid w:val="004814B9"/>
    <w:rsid w:val="00481EA7"/>
    <w:rsid w:val="004820CB"/>
    <w:rsid w:val="00482ADB"/>
    <w:rsid w:val="00483194"/>
    <w:rsid w:val="00484542"/>
    <w:rsid w:val="00484C3F"/>
    <w:rsid w:val="00485255"/>
    <w:rsid w:val="00486F38"/>
    <w:rsid w:val="00487824"/>
    <w:rsid w:val="00492564"/>
    <w:rsid w:val="00495187"/>
    <w:rsid w:val="00497B54"/>
    <w:rsid w:val="004A13B3"/>
    <w:rsid w:val="004A1B89"/>
    <w:rsid w:val="004A1E1E"/>
    <w:rsid w:val="004A45DC"/>
    <w:rsid w:val="004A47B0"/>
    <w:rsid w:val="004A6748"/>
    <w:rsid w:val="004A6809"/>
    <w:rsid w:val="004A68E9"/>
    <w:rsid w:val="004A7BF9"/>
    <w:rsid w:val="004B0D01"/>
    <w:rsid w:val="004B0E0D"/>
    <w:rsid w:val="004B56D8"/>
    <w:rsid w:val="004B7CF5"/>
    <w:rsid w:val="004C1191"/>
    <w:rsid w:val="004C21F0"/>
    <w:rsid w:val="004C24B4"/>
    <w:rsid w:val="004C2C05"/>
    <w:rsid w:val="004C34B3"/>
    <w:rsid w:val="004C49B7"/>
    <w:rsid w:val="004C6D37"/>
    <w:rsid w:val="004D0137"/>
    <w:rsid w:val="004D0AE5"/>
    <w:rsid w:val="004D2216"/>
    <w:rsid w:val="004D2675"/>
    <w:rsid w:val="004D2C61"/>
    <w:rsid w:val="004D63F3"/>
    <w:rsid w:val="004D6BC4"/>
    <w:rsid w:val="004D6F65"/>
    <w:rsid w:val="004E5765"/>
    <w:rsid w:val="004E6227"/>
    <w:rsid w:val="004E6496"/>
    <w:rsid w:val="004E77EE"/>
    <w:rsid w:val="004E7911"/>
    <w:rsid w:val="004F34B5"/>
    <w:rsid w:val="004F60D0"/>
    <w:rsid w:val="004F6A41"/>
    <w:rsid w:val="004F76FE"/>
    <w:rsid w:val="005013FF"/>
    <w:rsid w:val="00502B7D"/>
    <w:rsid w:val="005047D7"/>
    <w:rsid w:val="0050503C"/>
    <w:rsid w:val="0050619E"/>
    <w:rsid w:val="005073CA"/>
    <w:rsid w:val="0051011D"/>
    <w:rsid w:val="0051046E"/>
    <w:rsid w:val="00510597"/>
    <w:rsid w:val="00510687"/>
    <w:rsid w:val="00510951"/>
    <w:rsid w:val="00510B4B"/>
    <w:rsid w:val="00511681"/>
    <w:rsid w:val="005119F8"/>
    <w:rsid w:val="00512310"/>
    <w:rsid w:val="00512545"/>
    <w:rsid w:val="00513583"/>
    <w:rsid w:val="005152A3"/>
    <w:rsid w:val="0051568C"/>
    <w:rsid w:val="0051647E"/>
    <w:rsid w:val="005170A2"/>
    <w:rsid w:val="00520E39"/>
    <w:rsid w:val="00522418"/>
    <w:rsid w:val="0052407B"/>
    <w:rsid w:val="005268CA"/>
    <w:rsid w:val="005271D9"/>
    <w:rsid w:val="00530078"/>
    <w:rsid w:val="00530CD4"/>
    <w:rsid w:val="00532C2D"/>
    <w:rsid w:val="00533E53"/>
    <w:rsid w:val="005363A9"/>
    <w:rsid w:val="0053694A"/>
    <w:rsid w:val="00537E3F"/>
    <w:rsid w:val="00537EE9"/>
    <w:rsid w:val="005409AC"/>
    <w:rsid w:val="00540E25"/>
    <w:rsid w:val="005444EA"/>
    <w:rsid w:val="00545644"/>
    <w:rsid w:val="00545667"/>
    <w:rsid w:val="00547F38"/>
    <w:rsid w:val="005508B9"/>
    <w:rsid w:val="00550BAD"/>
    <w:rsid w:val="005527D2"/>
    <w:rsid w:val="00553AD0"/>
    <w:rsid w:val="005605D0"/>
    <w:rsid w:val="00560D44"/>
    <w:rsid w:val="00560DD7"/>
    <w:rsid w:val="00561CCF"/>
    <w:rsid w:val="005630C2"/>
    <w:rsid w:val="00564AAE"/>
    <w:rsid w:val="00565C4F"/>
    <w:rsid w:val="00570087"/>
    <w:rsid w:val="005728BC"/>
    <w:rsid w:val="0057419D"/>
    <w:rsid w:val="005749CB"/>
    <w:rsid w:val="00574ECE"/>
    <w:rsid w:val="00576BDA"/>
    <w:rsid w:val="0058081F"/>
    <w:rsid w:val="00581A57"/>
    <w:rsid w:val="00585D85"/>
    <w:rsid w:val="005865B4"/>
    <w:rsid w:val="005906FB"/>
    <w:rsid w:val="00591811"/>
    <w:rsid w:val="0059255E"/>
    <w:rsid w:val="00594998"/>
    <w:rsid w:val="00595FE0"/>
    <w:rsid w:val="005A003A"/>
    <w:rsid w:val="005A1DD0"/>
    <w:rsid w:val="005A3CBF"/>
    <w:rsid w:val="005A44E4"/>
    <w:rsid w:val="005A45D2"/>
    <w:rsid w:val="005A46F0"/>
    <w:rsid w:val="005A4E4E"/>
    <w:rsid w:val="005B1152"/>
    <w:rsid w:val="005B26A3"/>
    <w:rsid w:val="005B2762"/>
    <w:rsid w:val="005B4B61"/>
    <w:rsid w:val="005B5A7A"/>
    <w:rsid w:val="005B710A"/>
    <w:rsid w:val="005B7147"/>
    <w:rsid w:val="005B7F30"/>
    <w:rsid w:val="005C1F1A"/>
    <w:rsid w:val="005C2414"/>
    <w:rsid w:val="005C2EBF"/>
    <w:rsid w:val="005C4194"/>
    <w:rsid w:val="005C485E"/>
    <w:rsid w:val="005C5C00"/>
    <w:rsid w:val="005C644D"/>
    <w:rsid w:val="005C7AD2"/>
    <w:rsid w:val="005D01C3"/>
    <w:rsid w:val="005D1CA9"/>
    <w:rsid w:val="005D2C49"/>
    <w:rsid w:val="005D4417"/>
    <w:rsid w:val="005D569E"/>
    <w:rsid w:val="005E25C4"/>
    <w:rsid w:val="005E366E"/>
    <w:rsid w:val="005E6853"/>
    <w:rsid w:val="005F09A2"/>
    <w:rsid w:val="005F0D55"/>
    <w:rsid w:val="005F1B29"/>
    <w:rsid w:val="005F1D40"/>
    <w:rsid w:val="005F313C"/>
    <w:rsid w:val="005F49FF"/>
    <w:rsid w:val="005F54B7"/>
    <w:rsid w:val="005F642F"/>
    <w:rsid w:val="005F75AA"/>
    <w:rsid w:val="005F7A03"/>
    <w:rsid w:val="00600DB7"/>
    <w:rsid w:val="0060144A"/>
    <w:rsid w:val="00601501"/>
    <w:rsid w:val="00601E48"/>
    <w:rsid w:val="00602785"/>
    <w:rsid w:val="0060317C"/>
    <w:rsid w:val="006066C2"/>
    <w:rsid w:val="00607AFC"/>
    <w:rsid w:val="00610F45"/>
    <w:rsid w:val="0061237C"/>
    <w:rsid w:val="006123A7"/>
    <w:rsid w:val="00615B13"/>
    <w:rsid w:val="00620895"/>
    <w:rsid w:val="00621389"/>
    <w:rsid w:val="00622D8B"/>
    <w:rsid w:val="006241B6"/>
    <w:rsid w:val="006251EA"/>
    <w:rsid w:val="006261E3"/>
    <w:rsid w:val="0062741F"/>
    <w:rsid w:val="00627968"/>
    <w:rsid w:val="0063014E"/>
    <w:rsid w:val="0063139B"/>
    <w:rsid w:val="00634629"/>
    <w:rsid w:val="00635D60"/>
    <w:rsid w:val="00635DDD"/>
    <w:rsid w:val="00636BBA"/>
    <w:rsid w:val="0063755C"/>
    <w:rsid w:val="00640408"/>
    <w:rsid w:val="00640C33"/>
    <w:rsid w:val="00643D2C"/>
    <w:rsid w:val="006467CF"/>
    <w:rsid w:val="00646C72"/>
    <w:rsid w:val="0064777A"/>
    <w:rsid w:val="00647E16"/>
    <w:rsid w:val="006500AD"/>
    <w:rsid w:val="00651761"/>
    <w:rsid w:val="006549FE"/>
    <w:rsid w:val="00656230"/>
    <w:rsid w:val="00656847"/>
    <w:rsid w:val="00656D0E"/>
    <w:rsid w:val="00657407"/>
    <w:rsid w:val="0065786F"/>
    <w:rsid w:val="00660958"/>
    <w:rsid w:val="0066139A"/>
    <w:rsid w:val="00663F52"/>
    <w:rsid w:val="00664306"/>
    <w:rsid w:val="006672A0"/>
    <w:rsid w:val="006736D7"/>
    <w:rsid w:val="0067570B"/>
    <w:rsid w:val="006804D5"/>
    <w:rsid w:val="00680C70"/>
    <w:rsid w:val="006822F9"/>
    <w:rsid w:val="0068268B"/>
    <w:rsid w:val="006838B9"/>
    <w:rsid w:val="0068433E"/>
    <w:rsid w:val="006845B3"/>
    <w:rsid w:val="00687087"/>
    <w:rsid w:val="00687EAC"/>
    <w:rsid w:val="0069119A"/>
    <w:rsid w:val="006912E7"/>
    <w:rsid w:val="00692670"/>
    <w:rsid w:val="00692720"/>
    <w:rsid w:val="006936F9"/>
    <w:rsid w:val="00693857"/>
    <w:rsid w:val="00693B08"/>
    <w:rsid w:val="00693F31"/>
    <w:rsid w:val="0069448F"/>
    <w:rsid w:val="00694C18"/>
    <w:rsid w:val="00695225"/>
    <w:rsid w:val="00696720"/>
    <w:rsid w:val="006969B6"/>
    <w:rsid w:val="006A1B4F"/>
    <w:rsid w:val="006A1F46"/>
    <w:rsid w:val="006A3E82"/>
    <w:rsid w:val="006A4850"/>
    <w:rsid w:val="006A4EB0"/>
    <w:rsid w:val="006A6B8B"/>
    <w:rsid w:val="006A720F"/>
    <w:rsid w:val="006B0D31"/>
    <w:rsid w:val="006B26A5"/>
    <w:rsid w:val="006B2D34"/>
    <w:rsid w:val="006B4718"/>
    <w:rsid w:val="006B542D"/>
    <w:rsid w:val="006B6FC1"/>
    <w:rsid w:val="006C09E7"/>
    <w:rsid w:val="006C0DCF"/>
    <w:rsid w:val="006C29C7"/>
    <w:rsid w:val="006C305B"/>
    <w:rsid w:val="006C33EC"/>
    <w:rsid w:val="006C3DF4"/>
    <w:rsid w:val="006C54D7"/>
    <w:rsid w:val="006C6164"/>
    <w:rsid w:val="006C75D4"/>
    <w:rsid w:val="006C769F"/>
    <w:rsid w:val="006C7D69"/>
    <w:rsid w:val="006D215D"/>
    <w:rsid w:val="006D2352"/>
    <w:rsid w:val="006D25EE"/>
    <w:rsid w:val="006D339E"/>
    <w:rsid w:val="006D56CB"/>
    <w:rsid w:val="006D725F"/>
    <w:rsid w:val="006D734C"/>
    <w:rsid w:val="006E0FE6"/>
    <w:rsid w:val="006E4E8A"/>
    <w:rsid w:val="006E6225"/>
    <w:rsid w:val="006E738D"/>
    <w:rsid w:val="006F14FE"/>
    <w:rsid w:val="006F2431"/>
    <w:rsid w:val="006F3A01"/>
    <w:rsid w:val="006F3F31"/>
    <w:rsid w:val="006F6C5E"/>
    <w:rsid w:val="006F6D48"/>
    <w:rsid w:val="006F74D0"/>
    <w:rsid w:val="006F76A4"/>
    <w:rsid w:val="00700081"/>
    <w:rsid w:val="00702E04"/>
    <w:rsid w:val="0070338A"/>
    <w:rsid w:val="00704890"/>
    <w:rsid w:val="007050B5"/>
    <w:rsid w:val="0071225B"/>
    <w:rsid w:val="0071253A"/>
    <w:rsid w:val="0071466C"/>
    <w:rsid w:val="00714B8F"/>
    <w:rsid w:val="00714FA9"/>
    <w:rsid w:val="00716661"/>
    <w:rsid w:val="007168AA"/>
    <w:rsid w:val="00721667"/>
    <w:rsid w:val="00721818"/>
    <w:rsid w:val="00722548"/>
    <w:rsid w:val="00724F5D"/>
    <w:rsid w:val="007258EB"/>
    <w:rsid w:val="007268F2"/>
    <w:rsid w:val="0073031E"/>
    <w:rsid w:val="0073366D"/>
    <w:rsid w:val="00733B0E"/>
    <w:rsid w:val="00735EA9"/>
    <w:rsid w:val="00736509"/>
    <w:rsid w:val="00740AB8"/>
    <w:rsid w:val="007422E0"/>
    <w:rsid w:val="00743216"/>
    <w:rsid w:val="00743C97"/>
    <w:rsid w:val="0074605F"/>
    <w:rsid w:val="007465E7"/>
    <w:rsid w:val="0074782A"/>
    <w:rsid w:val="00750E2F"/>
    <w:rsid w:val="007554A7"/>
    <w:rsid w:val="0075737E"/>
    <w:rsid w:val="00760350"/>
    <w:rsid w:val="00760A9D"/>
    <w:rsid w:val="00762861"/>
    <w:rsid w:val="00762F35"/>
    <w:rsid w:val="007639AC"/>
    <w:rsid w:val="00765898"/>
    <w:rsid w:val="00766683"/>
    <w:rsid w:val="00767920"/>
    <w:rsid w:val="00770C04"/>
    <w:rsid w:val="00772191"/>
    <w:rsid w:val="007742A7"/>
    <w:rsid w:val="00781B2E"/>
    <w:rsid w:val="00782399"/>
    <w:rsid w:val="007825DE"/>
    <w:rsid w:val="00783007"/>
    <w:rsid w:val="007843D6"/>
    <w:rsid w:val="00791A24"/>
    <w:rsid w:val="00792D7D"/>
    <w:rsid w:val="00794639"/>
    <w:rsid w:val="00796C23"/>
    <w:rsid w:val="007971F5"/>
    <w:rsid w:val="00797938"/>
    <w:rsid w:val="007A0139"/>
    <w:rsid w:val="007A0C75"/>
    <w:rsid w:val="007A22F5"/>
    <w:rsid w:val="007A628E"/>
    <w:rsid w:val="007A6406"/>
    <w:rsid w:val="007A6F37"/>
    <w:rsid w:val="007A7DBA"/>
    <w:rsid w:val="007B0A58"/>
    <w:rsid w:val="007B12C1"/>
    <w:rsid w:val="007B3519"/>
    <w:rsid w:val="007B3AAB"/>
    <w:rsid w:val="007B5551"/>
    <w:rsid w:val="007B61D4"/>
    <w:rsid w:val="007B690D"/>
    <w:rsid w:val="007C31C1"/>
    <w:rsid w:val="007C5C2E"/>
    <w:rsid w:val="007D096C"/>
    <w:rsid w:val="007D1FCB"/>
    <w:rsid w:val="007D3889"/>
    <w:rsid w:val="007D3A42"/>
    <w:rsid w:val="007D642A"/>
    <w:rsid w:val="007D6FE3"/>
    <w:rsid w:val="007D716D"/>
    <w:rsid w:val="007E0801"/>
    <w:rsid w:val="007E109C"/>
    <w:rsid w:val="007E486F"/>
    <w:rsid w:val="007E6043"/>
    <w:rsid w:val="007E6213"/>
    <w:rsid w:val="007E71CC"/>
    <w:rsid w:val="007F1C6C"/>
    <w:rsid w:val="007F1D64"/>
    <w:rsid w:val="007F4894"/>
    <w:rsid w:val="0080116B"/>
    <w:rsid w:val="008028D7"/>
    <w:rsid w:val="008028DE"/>
    <w:rsid w:val="008032E5"/>
    <w:rsid w:val="00803F2B"/>
    <w:rsid w:val="00804289"/>
    <w:rsid w:val="00804ACC"/>
    <w:rsid w:val="00805B31"/>
    <w:rsid w:val="00807DB7"/>
    <w:rsid w:val="008114EB"/>
    <w:rsid w:val="008117F1"/>
    <w:rsid w:val="00813136"/>
    <w:rsid w:val="00813203"/>
    <w:rsid w:val="00813E07"/>
    <w:rsid w:val="0081435A"/>
    <w:rsid w:val="00816D1A"/>
    <w:rsid w:val="00820BB1"/>
    <w:rsid w:val="00824958"/>
    <w:rsid w:val="00826473"/>
    <w:rsid w:val="00830AEC"/>
    <w:rsid w:val="00833857"/>
    <w:rsid w:val="00833C40"/>
    <w:rsid w:val="00836B71"/>
    <w:rsid w:val="00840044"/>
    <w:rsid w:val="00841BA8"/>
    <w:rsid w:val="00842F31"/>
    <w:rsid w:val="0084512F"/>
    <w:rsid w:val="008452A1"/>
    <w:rsid w:val="00845661"/>
    <w:rsid w:val="0084591A"/>
    <w:rsid w:val="008469E7"/>
    <w:rsid w:val="00846EA9"/>
    <w:rsid w:val="00850CAE"/>
    <w:rsid w:val="0085184F"/>
    <w:rsid w:val="00852E6E"/>
    <w:rsid w:val="00855278"/>
    <w:rsid w:val="008559D0"/>
    <w:rsid w:val="00856484"/>
    <w:rsid w:val="00861699"/>
    <w:rsid w:val="008622C9"/>
    <w:rsid w:val="00863955"/>
    <w:rsid w:val="00863D93"/>
    <w:rsid w:val="00864553"/>
    <w:rsid w:val="00865A3E"/>
    <w:rsid w:val="00867034"/>
    <w:rsid w:val="00867F8A"/>
    <w:rsid w:val="008706F9"/>
    <w:rsid w:val="008713A3"/>
    <w:rsid w:val="00871FCC"/>
    <w:rsid w:val="00872250"/>
    <w:rsid w:val="00874DDD"/>
    <w:rsid w:val="00880BDF"/>
    <w:rsid w:val="008821EA"/>
    <w:rsid w:val="00883D94"/>
    <w:rsid w:val="0088439A"/>
    <w:rsid w:val="0088564B"/>
    <w:rsid w:val="0088642D"/>
    <w:rsid w:val="0088670A"/>
    <w:rsid w:val="00886955"/>
    <w:rsid w:val="00887944"/>
    <w:rsid w:val="00890CDE"/>
    <w:rsid w:val="00891A23"/>
    <w:rsid w:val="00891A79"/>
    <w:rsid w:val="00892B6C"/>
    <w:rsid w:val="00894186"/>
    <w:rsid w:val="00894812"/>
    <w:rsid w:val="00895440"/>
    <w:rsid w:val="00895B44"/>
    <w:rsid w:val="00896868"/>
    <w:rsid w:val="00896CA1"/>
    <w:rsid w:val="00897E06"/>
    <w:rsid w:val="008A0634"/>
    <w:rsid w:val="008A0F55"/>
    <w:rsid w:val="008A325C"/>
    <w:rsid w:val="008A379C"/>
    <w:rsid w:val="008A41C4"/>
    <w:rsid w:val="008A6A58"/>
    <w:rsid w:val="008A6A91"/>
    <w:rsid w:val="008A72EA"/>
    <w:rsid w:val="008A7F7A"/>
    <w:rsid w:val="008B022F"/>
    <w:rsid w:val="008B11F2"/>
    <w:rsid w:val="008B1306"/>
    <w:rsid w:val="008B1420"/>
    <w:rsid w:val="008B313E"/>
    <w:rsid w:val="008B41C2"/>
    <w:rsid w:val="008C110C"/>
    <w:rsid w:val="008C1E40"/>
    <w:rsid w:val="008C401A"/>
    <w:rsid w:val="008C6926"/>
    <w:rsid w:val="008C6B06"/>
    <w:rsid w:val="008C6CA7"/>
    <w:rsid w:val="008C71CB"/>
    <w:rsid w:val="008C7772"/>
    <w:rsid w:val="008C7C42"/>
    <w:rsid w:val="008D1097"/>
    <w:rsid w:val="008D1335"/>
    <w:rsid w:val="008D5DDC"/>
    <w:rsid w:val="008D7907"/>
    <w:rsid w:val="008D7EB7"/>
    <w:rsid w:val="008E2E3F"/>
    <w:rsid w:val="008E3B93"/>
    <w:rsid w:val="008E6725"/>
    <w:rsid w:val="008E7CDC"/>
    <w:rsid w:val="008E7D80"/>
    <w:rsid w:val="008E7E93"/>
    <w:rsid w:val="008F10A8"/>
    <w:rsid w:val="008F2E87"/>
    <w:rsid w:val="008F752A"/>
    <w:rsid w:val="008F7EE3"/>
    <w:rsid w:val="0090111D"/>
    <w:rsid w:val="009015DC"/>
    <w:rsid w:val="00903BBB"/>
    <w:rsid w:val="0090423D"/>
    <w:rsid w:val="00910792"/>
    <w:rsid w:val="00911547"/>
    <w:rsid w:val="00911575"/>
    <w:rsid w:val="0091192C"/>
    <w:rsid w:val="00912BEE"/>
    <w:rsid w:val="00913C9A"/>
    <w:rsid w:val="00913D60"/>
    <w:rsid w:val="009144CD"/>
    <w:rsid w:val="00914B39"/>
    <w:rsid w:val="0091751B"/>
    <w:rsid w:val="0092162F"/>
    <w:rsid w:val="009216A8"/>
    <w:rsid w:val="009227F8"/>
    <w:rsid w:val="0092363A"/>
    <w:rsid w:val="009241E0"/>
    <w:rsid w:val="00926382"/>
    <w:rsid w:val="009306E9"/>
    <w:rsid w:val="00930ACB"/>
    <w:rsid w:val="00932092"/>
    <w:rsid w:val="00933192"/>
    <w:rsid w:val="0093379A"/>
    <w:rsid w:val="00934A3F"/>
    <w:rsid w:val="00940385"/>
    <w:rsid w:val="00942DF7"/>
    <w:rsid w:val="009436C7"/>
    <w:rsid w:val="00943B0F"/>
    <w:rsid w:val="00945DBD"/>
    <w:rsid w:val="009479CE"/>
    <w:rsid w:val="00947C7D"/>
    <w:rsid w:val="00950151"/>
    <w:rsid w:val="00950456"/>
    <w:rsid w:val="0095112B"/>
    <w:rsid w:val="00951D47"/>
    <w:rsid w:val="00952FE8"/>
    <w:rsid w:val="00953D60"/>
    <w:rsid w:val="009568B2"/>
    <w:rsid w:val="00957BE0"/>
    <w:rsid w:val="009617BC"/>
    <w:rsid w:val="009658FC"/>
    <w:rsid w:val="009664AB"/>
    <w:rsid w:val="00971254"/>
    <w:rsid w:val="0097148B"/>
    <w:rsid w:val="009714BF"/>
    <w:rsid w:val="00972725"/>
    <w:rsid w:val="0097274F"/>
    <w:rsid w:val="009737D3"/>
    <w:rsid w:val="00973BE4"/>
    <w:rsid w:val="00974402"/>
    <w:rsid w:val="00975060"/>
    <w:rsid w:val="0097542D"/>
    <w:rsid w:val="00977147"/>
    <w:rsid w:val="00977688"/>
    <w:rsid w:val="00977A67"/>
    <w:rsid w:val="00980C95"/>
    <w:rsid w:val="00983F09"/>
    <w:rsid w:val="0098517C"/>
    <w:rsid w:val="00987BAA"/>
    <w:rsid w:val="00991703"/>
    <w:rsid w:val="009938D1"/>
    <w:rsid w:val="009939C7"/>
    <w:rsid w:val="009971EE"/>
    <w:rsid w:val="00997475"/>
    <w:rsid w:val="009A0933"/>
    <w:rsid w:val="009A0E18"/>
    <w:rsid w:val="009A13F3"/>
    <w:rsid w:val="009A5D47"/>
    <w:rsid w:val="009A613B"/>
    <w:rsid w:val="009A6C78"/>
    <w:rsid w:val="009A6CA9"/>
    <w:rsid w:val="009A7780"/>
    <w:rsid w:val="009B03F4"/>
    <w:rsid w:val="009B0789"/>
    <w:rsid w:val="009B0A69"/>
    <w:rsid w:val="009B0A83"/>
    <w:rsid w:val="009B2F74"/>
    <w:rsid w:val="009B39B5"/>
    <w:rsid w:val="009B3CAB"/>
    <w:rsid w:val="009B48EF"/>
    <w:rsid w:val="009B5E0E"/>
    <w:rsid w:val="009B6A8F"/>
    <w:rsid w:val="009B6DC5"/>
    <w:rsid w:val="009C15B4"/>
    <w:rsid w:val="009C2AF7"/>
    <w:rsid w:val="009C2CAF"/>
    <w:rsid w:val="009C36C9"/>
    <w:rsid w:val="009C3C7A"/>
    <w:rsid w:val="009C454A"/>
    <w:rsid w:val="009C461F"/>
    <w:rsid w:val="009C5B59"/>
    <w:rsid w:val="009C5D18"/>
    <w:rsid w:val="009C6B30"/>
    <w:rsid w:val="009C6CE9"/>
    <w:rsid w:val="009C735A"/>
    <w:rsid w:val="009D4550"/>
    <w:rsid w:val="009D5798"/>
    <w:rsid w:val="009D5A07"/>
    <w:rsid w:val="009D72C6"/>
    <w:rsid w:val="009D7341"/>
    <w:rsid w:val="009D73EB"/>
    <w:rsid w:val="009E3568"/>
    <w:rsid w:val="009E6143"/>
    <w:rsid w:val="009E6452"/>
    <w:rsid w:val="009E684F"/>
    <w:rsid w:val="009E6ADB"/>
    <w:rsid w:val="009E7DAB"/>
    <w:rsid w:val="009E7F1B"/>
    <w:rsid w:val="009F051F"/>
    <w:rsid w:val="009F4AC0"/>
    <w:rsid w:val="009F5AB8"/>
    <w:rsid w:val="009F5CA3"/>
    <w:rsid w:val="00A01393"/>
    <w:rsid w:val="00A02457"/>
    <w:rsid w:val="00A036A2"/>
    <w:rsid w:val="00A03F66"/>
    <w:rsid w:val="00A0478A"/>
    <w:rsid w:val="00A05E64"/>
    <w:rsid w:val="00A06C4B"/>
    <w:rsid w:val="00A07468"/>
    <w:rsid w:val="00A0760B"/>
    <w:rsid w:val="00A106C1"/>
    <w:rsid w:val="00A170A0"/>
    <w:rsid w:val="00A17C94"/>
    <w:rsid w:val="00A21A9C"/>
    <w:rsid w:val="00A242B2"/>
    <w:rsid w:val="00A247BF"/>
    <w:rsid w:val="00A307F2"/>
    <w:rsid w:val="00A31DC7"/>
    <w:rsid w:val="00A340B8"/>
    <w:rsid w:val="00A347CD"/>
    <w:rsid w:val="00A35486"/>
    <w:rsid w:val="00A365C9"/>
    <w:rsid w:val="00A36E17"/>
    <w:rsid w:val="00A400E1"/>
    <w:rsid w:val="00A4069F"/>
    <w:rsid w:val="00A43904"/>
    <w:rsid w:val="00A459D4"/>
    <w:rsid w:val="00A462C9"/>
    <w:rsid w:val="00A46D13"/>
    <w:rsid w:val="00A46EEC"/>
    <w:rsid w:val="00A47A84"/>
    <w:rsid w:val="00A51E41"/>
    <w:rsid w:val="00A53153"/>
    <w:rsid w:val="00A53DEB"/>
    <w:rsid w:val="00A540AF"/>
    <w:rsid w:val="00A553A7"/>
    <w:rsid w:val="00A55890"/>
    <w:rsid w:val="00A56648"/>
    <w:rsid w:val="00A574CB"/>
    <w:rsid w:val="00A574D0"/>
    <w:rsid w:val="00A57F88"/>
    <w:rsid w:val="00A60155"/>
    <w:rsid w:val="00A62D43"/>
    <w:rsid w:val="00A634DA"/>
    <w:rsid w:val="00A637C4"/>
    <w:rsid w:val="00A6394F"/>
    <w:rsid w:val="00A64F71"/>
    <w:rsid w:val="00A65569"/>
    <w:rsid w:val="00A6559D"/>
    <w:rsid w:val="00A6588D"/>
    <w:rsid w:val="00A7308B"/>
    <w:rsid w:val="00A73B71"/>
    <w:rsid w:val="00A74205"/>
    <w:rsid w:val="00A750A6"/>
    <w:rsid w:val="00A75E91"/>
    <w:rsid w:val="00A761C6"/>
    <w:rsid w:val="00A77247"/>
    <w:rsid w:val="00A80112"/>
    <w:rsid w:val="00A810DE"/>
    <w:rsid w:val="00A81157"/>
    <w:rsid w:val="00A81762"/>
    <w:rsid w:val="00A83930"/>
    <w:rsid w:val="00A83D96"/>
    <w:rsid w:val="00A8638F"/>
    <w:rsid w:val="00A86985"/>
    <w:rsid w:val="00A86D86"/>
    <w:rsid w:val="00A86DBF"/>
    <w:rsid w:val="00A92B73"/>
    <w:rsid w:val="00A93B1F"/>
    <w:rsid w:val="00A9713D"/>
    <w:rsid w:val="00AA1D1A"/>
    <w:rsid w:val="00AA5220"/>
    <w:rsid w:val="00AA59D8"/>
    <w:rsid w:val="00AB065E"/>
    <w:rsid w:val="00AB0F00"/>
    <w:rsid w:val="00AB3DF9"/>
    <w:rsid w:val="00AB573B"/>
    <w:rsid w:val="00AB7E5A"/>
    <w:rsid w:val="00AC18A0"/>
    <w:rsid w:val="00AC449C"/>
    <w:rsid w:val="00AC6CAE"/>
    <w:rsid w:val="00AC7987"/>
    <w:rsid w:val="00AD1448"/>
    <w:rsid w:val="00AD55C7"/>
    <w:rsid w:val="00AD66AA"/>
    <w:rsid w:val="00AD743C"/>
    <w:rsid w:val="00AE01D8"/>
    <w:rsid w:val="00AE483F"/>
    <w:rsid w:val="00AE5011"/>
    <w:rsid w:val="00AE5FCA"/>
    <w:rsid w:val="00AE6C85"/>
    <w:rsid w:val="00AF06D1"/>
    <w:rsid w:val="00AF2074"/>
    <w:rsid w:val="00AF302B"/>
    <w:rsid w:val="00AF6155"/>
    <w:rsid w:val="00AF6EAA"/>
    <w:rsid w:val="00AF76BF"/>
    <w:rsid w:val="00B007D9"/>
    <w:rsid w:val="00B0163A"/>
    <w:rsid w:val="00B02C4C"/>
    <w:rsid w:val="00B031C2"/>
    <w:rsid w:val="00B05A29"/>
    <w:rsid w:val="00B11004"/>
    <w:rsid w:val="00B11518"/>
    <w:rsid w:val="00B12381"/>
    <w:rsid w:val="00B139F8"/>
    <w:rsid w:val="00B14827"/>
    <w:rsid w:val="00B15B91"/>
    <w:rsid w:val="00B20613"/>
    <w:rsid w:val="00B21604"/>
    <w:rsid w:val="00B22768"/>
    <w:rsid w:val="00B25509"/>
    <w:rsid w:val="00B25F32"/>
    <w:rsid w:val="00B276DE"/>
    <w:rsid w:val="00B3031B"/>
    <w:rsid w:val="00B310C6"/>
    <w:rsid w:val="00B32D79"/>
    <w:rsid w:val="00B33757"/>
    <w:rsid w:val="00B33DE4"/>
    <w:rsid w:val="00B34250"/>
    <w:rsid w:val="00B3725F"/>
    <w:rsid w:val="00B43E71"/>
    <w:rsid w:val="00B450E2"/>
    <w:rsid w:val="00B46967"/>
    <w:rsid w:val="00B46CC9"/>
    <w:rsid w:val="00B47C20"/>
    <w:rsid w:val="00B546E1"/>
    <w:rsid w:val="00B56A23"/>
    <w:rsid w:val="00B57B74"/>
    <w:rsid w:val="00B62DF4"/>
    <w:rsid w:val="00B6439C"/>
    <w:rsid w:val="00B6463D"/>
    <w:rsid w:val="00B6680A"/>
    <w:rsid w:val="00B66A5B"/>
    <w:rsid w:val="00B66F35"/>
    <w:rsid w:val="00B706B8"/>
    <w:rsid w:val="00B7356D"/>
    <w:rsid w:val="00B74308"/>
    <w:rsid w:val="00B749E0"/>
    <w:rsid w:val="00B75AB7"/>
    <w:rsid w:val="00B77132"/>
    <w:rsid w:val="00B802C3"/>
    <w:rsid w:val="00B815A0"/>
    <w:rsid w:val="00B825C4"/>
    <w:rsid w:val="00B8591E"/>
    <w:rsid w:val="00B85B1A"/>
    <w:rsid w:val="00B91E74"/>
    <w:rsid w:val="00B92226"/>
    <w:rsid w:val="00B93021"/>
    <w:rsid w:val="00B945C6"/>
    <w:rsid w:val="00B966FC"/>
    <w:rsid w:val="00BA281C"/>
    <w:rsid w:val="00BA2F68"/>
    <w:rsid w:val="00BA4421"/>
    <w:rsid w:val="00BA5325"/>
    <w:rsid w:val="00BA635D"/>
    <w:rsid w:val="00BA78BE"/>
    <w:rsid w:val="00BA7D7C"/>
    <w:rsid w:val="00BB0EEF"/>
    <w:rsid w:val="00BB2997"/>
    <w:rsid w:val="00BB503E"/>
    <w:rsid w:val="00BB696E"/>
    <w:rsid w:val="00BC00BF"/>
    <w:rsid w:val="00BC2016"/>
    <w:rsid w:val="00BC206E"/>
    <w:rsid w:val="00BC294C"/>
    <w:rsid w:val="00BC5042"/>
    <w:rsid w:val="00BC5F2A"/>
    <w:rsid w:val="00BC6EE6"/>
    <w:rsid w:val="00BD4100"/>
    <w:rsid w:val="00BD4155"/>
    <w:rsid w:val="00BD46D3"/>
    <w:rsid w:val="00BD637D"/>
    <w:rsid w:val="00BE108A"/>
    <w:rsid w:val="00BE5DCC"/>
    <w:rsid w:val="00BE65A2"/>
    <w:rsid w:val="00BE7C77"/>
    <w:rsid w:val="00BE7F88"/>
    <w:rsid w:val="00BF00C2"/>
    <w:rsid w:val="00BF0413"/>
    <w:rsid w:val="00BF784E"/>
    <w:rsid w:val="00C003AD"/>
    <w:rsid w:val="00C019C8"/>
    <w:rsid w:val="00C02073"/>
    <w:rsid w:val="00C02696"/>
    <w:rsid w:val="00C03A40"/>
    <w:rsid w:val="00C108B3"/>
    <w:rsid w:val="00C11896"/>
    <w:rsid w:val="00C12814"/>
    <w:rsid w:val="00C14FBB"/>
    <w:rsid w:val="00C15144"/>
    <w:rsid w:val="00C155EC"/>
    <w:rsid w:val="00C16EFF"/>
    <w:rsid w:val="00C20977"/>
    <w:rsid w:val="00C21909"/>
    <w:rsid w:val="00C22957"/>
    <w:rsid w:val="00C23714"/>
    <w:rsid w:val="00C24E8E"/>
    <w:rsid w:val="00C27AB7"/>
    <w:rsid w:val="00C27D60"/>
    <w:rsid w:val="00C27FDE"/>
    <w:rsid w:val="00C33CB5"/>
    <w:rsid w:val="00C33E6A"/>
    <w:rsid w:val="00C35DF6"/>
    <w:rsid w:val="00C36307"/>
    <w:rsid w:val="00C37280"/>
    <w:rsid w:val="00C42105"/>
    <w:rsid w:val="00C4313E"/>
    <w:rsid w:val="00C432F3"/>
    <w:rsid w:val="00C436B8"/>
    <w:rsid w:val="00C503C0"/>
    <w:rsid w:val="00C52144"/>
    <w:rsid w:val="00C52DEA"/>
    <w:rsid w:val="00C56AFB"/>
    <w:rsid w:val="00C56C46"/>
    <w:rsid w:val="00C5736C"/>
    <w:rsid w:val="00C57935"/>
    <w:rsid w:val="00C57F99"/>
    <w:rsid w:val="00C620F1"/>
    <w:rsid w:val="00C64F7F"/>
    <w:rsid w:val="00C654D3"/>
    <w:rsid w:val="00C67A24"/>
    <w:rsid w:val="00C70852"/>
    <w:rsid w:val="00C74D5A"/>
    <w:rsid w:val="00C75FB4"/>
    <w:rsid w:val="00C76416"/>
    <w:rsid w:val="00C766F3"/>
    <w:rsid w:val="00C76AC2"/>
    <w:rsid w:val="00C806AD"/>
    <w:rsid w:val="00C811F1"/>
    <w:rsid w:val="00C843A6"/>
    <w:rsid w:val="00C84B8C"/>
    <w:rsid w:val="00C85F3D"/>
    <w:rsid w:val="00C87B4D"/>
    <w:rsid w:val="00C903BD"/>
    <w:rsid w:val="00C91323"/>
    <w:rsid w:val="00C926BD"/>
    <w:rsid w:val="00C927CB"/>
    <w:rsid w:val="00C95222"/>
    <w:rsid w:val="00C95C76"/>
    <w:rsid w:val="00C95CD6"/>
    <w:rsid w:val="00C968E0"/>
    <w:rsid w:val="00C969D3"/>
    <w:rsid w:val="00CA0BD4"/>
    <w:rsid w:val="00CA0D50"/>
    <w:rsid w:val="00CA22C3"/>
    <w:rsid w:val="00CA2372"/>
    <w:rsid w:val="00CA2C6B"/>
    <w:rsid w:val="00CA320D"/>
    <w:rsid w:val="00CA3985"/>
    <w:rsid w:val="00CB0940"/>
    <w:rsid w:val="00CB3C13"/>
    <w:rsid w:val="00CB3F43"/>
    <w:rsid w:val="00CB5AC8"/>
    <w:rsid w:val="00CB6497"/>
    <w:rsid w:val="00CB65B2"/>
    <w:rsid w:val="00CB7960"/>
    <w:rsid w:val="00CC1933"/>
    <w:rsid w:val="00CC19A6"/>
    <w:rsid w:val="00CC1DFC"/>
    <w:rsid w:val="00CC347B"/>
    <w:rsid w:val="00CC408E"/>
    <w:rsid w:val="00CC4791"/>
    <w:rsid w:val="00CC58D9"/>
    <w:rsid w:val="00CC79C9"/>
    <w:rsid w:val="00CD00D2"/>
    <w:rsid w:val="00CD12CD"/>
    <w:rsid w:val="00CD2CBE"/>
    <w:rsid w:val="00CD4A13"/>
    <w:rsid w:val="00CD653D"/>
    <w:rsid w:val="00CD76EF"/>
    <w:rsid w:val="00CD775D"/>
    <w:rsid w:val="00CD7937"/>
    <w:rsid w:val="00CE36D4"/>
    <w:rsid w:val="00CE399B"/>
    <w:rsid w:val="00CE3C29"/>
    <w:rsid w:val="00CE49AE"/>
    <w:rsid w:val="00CE6790"/>
    <w:rsid w:val="00CE6ACB"/>
    <w:rsid w:val="00CF3A5C"/>
    <w:rsid w:val="00CF6437"/>
    <w:rsid w:val="00D019F5"/>
    <w:rsid w:val="00D03D0D"/>
    <w:rsid w:val="00D058CF"/>
    <w:rsid w:val="00D05BF0"/>
    <w:rsid w:val="00D06389"/>
    <w:rsid w:val="00D07A5E"/>
    <w:rsid w:val="00D12F15"/>
    <w:rsid w:val="00D14DBA"/>
    <w:rsid w:val="00D15E62"/>
    <w:rsid w:val="00D16881"/>
    <w:rsid w:val="00D1709F"/>
    <w:rsid w:val="00D1787E"/>
    <w:rsid w:val="00D2091C"/>
    <w:rsid w:val="00D213A6"/>
    <w:rsid w:val="00D23AF7"/>
    <w:rsid w:val="00D25055"/>
    <w:rsid w:val="00D30AC3"/>
    <w:rsid w:val="00D321B5"/>
    <w:rsid w:val="00D326C8"/>
    <w:rsid w:val="00D33173"/>
    <w:rsid w:val="00D34497"/>
    <w:rsid w:val="00D375AA"/>
    <w:rsid w:val="00D37DEC"/>
    <w:rsid w:val="00D42C09"/>
    <w:rsid w:val="00D42EBE"/>
    <w:rsid w:val="00D431FB"/>
    <w:rsid w:val="00D47155"/>
    <w:rsid w:val="00D473D2"/>
    <w:rsid w:val="00D474F3"/>
    <w:rsid w:val="00D50989"/>
    <w:rsid w:val="00D51B7E"/>
    <w:rsid w:val="00D51D73"/>
    <w:rsid w:val="00D53054"/>
    <w:rsid w:val="00D55631"/>
    <w:rsid w:val="00D55AC3"/>
    <w:rsid w:val="00D60870"/>
    <w:rsid w:val="00D61D2B"/>
    <w:rsid w:val="00D62618"/>
    <w:rsid w:val="00D6500A"/>
    <w:rsid w:val="00D653B3"/>
    <w:rsid w:val="00D65553"/>
    <w:rsid w:val="00D67370"/>
    <w:rsid w:val="00D67E5A"/>
    <w:rsid w:val="00D70BD9"/>
    <w:rsid w:val="00D744AE"/>
    <w:rsid w:val="00D750C9"/>
    <w:rsid w:val="00D76267"/>
    <w:rsid w:val="00D76F65"/>
    <w:rsid w:val="00D77183"/>
    <w:rsid w:val="00D90BAA"/>
    <w:rsid w:val="00D92303"/>
    <w:rsid w:val="00D92B2C"/>
    <w:rsid w:val="00D9334B"/>
    <w:rsid w:val="00D94161"/>
    <w:rsid w:val="00D95E9F"/>
    <w:rsid w:val="00DA0167"/>
    <w:rsid w:val="00DA10CA"/>
    <w:rsid w:val="00DA28B8"/>
    <w:rsid w:val="00DA47A7"/>
    <w:rsid w:val="00DA5031"/>
    <w:rsid w:val="00DA62DB"/>
    <w:rsid w:val="00DA6F74"/>
    <w:rsid w:val="00DA7150"/>
    <w:rsid w:val="00DA746A"/>
    <w:rsid w:val="00DA79A4"/>
    <w:rsid w:val="00DA7DC5"/>
    <w:rsid w:val="00DB0023"/>
    <w:rsid w:val="00DB1026"/>
    <w:rsid w:val="00DB3B08"/>
    <w:rsid w:val="00DB5C0B"/>
    <w:rsid w:val="00DC17FE"/>
    <w:rsid w:val="00DC244B"/>
    <w:rsid w:val="00DC31FF"/>
    <w:rsid w:val="00DC566E"/>
    <w:rsid w:val="00DC72A4"/>
    <w:rsid w:val="00DD0927"/>
    <w:rsid w:val="00DD0CCA"/>
    <w:rsid w:val="00DD1819"/>
    <w:rsid w:val="00DE08A9"/>
    <w:rsid w:val="00DE3A9F"/>
    <w:rsid w:val="00DE5707"/>
    <w:rsid w:val="00DE751B"/>
    <w:rsid w:val="00DE7CC9"/>
    <w:rsid w:val="00DE7E3C"/>
    <w:rsid w:val="00DF01AC"/>
    <w:rsid w:val="00DF3258"/>
    <w:rsid w:val="00DF3381"/>
    <w:rsid w:val="00DF4285"/>
    <w:rsid w:val="00DF4EFF"/>
    <w:rsid w:val="00DF65A4"/>
    <w:rsid w:val="00DF6E27"/>
    <w:rsid w:val="00E03FD4"/>
    <w:rsid w:val="00E0516E"/>
    <w:rsid w:val="00E06D78"/>
    <w:rsid w:val="00E10292"/>
    <w:rsid w:val="00E10839"/>
    <w:rsid w:val="00E115B3"/>
    <w:rsid w:val="00E1188B"/>
    <w:rsid w:val="00E11972"/>
    <w:rsid w:val="00E11ABE"/>
    <w:rsid w:val="00E13B33"/>
    <w:rsid w:val="00E15AA5"/>
    <w:rsid w:val="00E16A1F"/>
    <w:rsid w:val="00E20358"/>
    <w:rsid w:val="00E2562F"/>
    <w:rsid w:val="00E31772"/>
    <w:rsid w:val="00E31DE8"/>
    <w:rsid w:val="00E320DF"/>
    <w:rsid w:val="00E32614"/>
    <w:rsid w:val="00E331ED"/>
    <w:rsid w:val="00E366FA"/>
    <w:rsid w:val="00E4144C"/>
    <w:rsid w:val="00E41905"/>
    <w:rsid w:val="00E43082"/>
    <w:rsid w:val="00E43156"/>
    <w:rsid w:val="00E45D9D"/>
    <w:rsid w:val="00E4756F"/>
    <w:rsid w:val="00E47F98"/>
    <w:rsid w:val="00E50C8F"/>
    <w:rsid w:val="00E51037"/>
    <w:rsid w:val="00E51323"/>
    <w:rsid w:val="00E5132D"/>
    <w:rsid w:val="00E54059"/>
    <w:rsid w:val="00E54162"/>
    <w:rsid w:val="00E547C5"/>
    <w:rsid w:val="00E54ADA"/>
    <w:rsid w:val="00E54C03"/>
    <w:rsid w:val="00E557C9"/>
    <w:rsid w:val="00E560BD"/>
    <w:rsid w:val="00E562E0"/>
    <w:rsid w:val="00E56B6F"/>
    <w:rsid w:val="00E57183"/>
    <w:rsid w:val="00E57ED2"/>
    <w:rsid w:val="00E61B53"/>
    <w:rsid w:val="00E627FD"/>
    <w:rsid w:val="00E638B4"/>
    <w:rsid w:val="00E64AE6"/>
    <w:rsid w:val="00E64B5E"/>
    <w:rsid w:val="00E658E6"/>
    <w:rsid w:val="00E662B6"/>
    <w:rsid w:val="00E67395"/>
    <w:rsid w:val="00E67B3F"/>
    <w:rsid w:val="00E714E6"/>
    <w:rsid w:val="00E73E67"/>
    <w:rsid w:val="00E75193"/>
    <w:rsid w:val="00E77F76"/>
    <w:rsid w:val="00E825C7"/>
    <w:rsid w:val="00E836AC"/>
    <w:rsid w:val="00E83C6B"/>
    <w:rsid w:val="00E858E9"/>
    <w:rsid w:val="00E936AD"/>
    <w:rsid w:val="00E95437"/>
    <w:rsid w:val="00E95CB1"/>
    <w:rsid w:val="00E977EB"/>
    <w:rsid w:val="00EA1100"/>
    <w:rsid w:val="00EA147B"/>
    <w:rsid w:val="00EA1F72"/>
    <w:rsid w:val="00EA50AD"/>
    <w:rsid w:val="00EA555B"/>
    <w:rsid w:val="00EA67B0"/>
    <w:rsid w:val="00EA7045"/>
    <w:rsid w:val="00EA75EB"/>
    <w:rsid w:val="00EB0CFB"/>
    <w:rsid w:val="00EB23CC"/>
    <w:rsid w:val="00EB30D9"/>
    <w:rsid w:val="00EB30F6"/>
    <w:rsid w:val="00EB40F8"/>
    <w:rsid w:val="00EB468D"/>
    <w:rsid w:val="00EB7DD8"/>
    <w:rsid w:val="00EC04F9"/>
    <w:rsid w:val="00ED0CE3"/>
    <w:rsid w:val="00ED12C7"/>
    <w:rsid w:val="00ED1850"/>
    <w:rsid w:val="00ED307C"/>
    <w:rsid w:val="00ED409E"/>
    <w:rsid w:val="00ED7337"/>
    <w:rsid w:val="00ED7D0E"/>
    <w:rsid w:val="00EE0467"/>
    <w:rsid w:val="00EE0844"/>
    <w:rsid w:val="00EE3A8B"/>
    <w:rsid w:val="00EE64AE"/>
    <w:rsid w:val="00EE7148"/>
    <w:rsid w:val="00EF1391"/>
    <w:rsid w:val="00EF1BD5"/>
    <w:rsid w:val="00EF25B2"/>
    <w:rsid w:val="00EF444B"/>
    <w:rsid w:val="00EF4AAF"/>
    <w:rsid w:val="00EF4DC5"/>
    <w:rsid w:val="00EF5484"/>
    <w:rsid w:val="00F001C2"/>
    <w:rsid w:val="00F008E3"/>
    <w:rsid w:val="00F01CF6"/>
    <w:rsid w:val="00F02431"/>
    <w:rsid w:val="00F03558"/>
    <w:rsid w:val="00F039BF"/>
    <w:rsid w:val="00F04C37"/>
    <w:rsid w:val="00F0564E"/>
    <w:rsid w:val="00F05756"/>
    <w:rsid w:val="00F065E3"/>
    <w:rsid w:val="00F11447"/>
    <w:rsid w:val="00F11573"/>
    <w:rsid w:val="00F12523"/>
    <w:rsid w:val="00F13316"/>
    <w:rsid w:val="00F136D2"/>
    <w:rsid w:val="00F14B02"/>
    <w:rsid w:val="00F14B3A"/>
    <w:rsid w:val="00F156CE"/>
    <w:rsid w:val="00F16F6B"/>
    <w:rsid w:val="00F17024"/>
    <w:rsid w:val="00F1704E"/>
    <w:rsid w:val="00F17494"/>
    <w:rsid w:val="00F203E2"/>
    <w:rsid w:val="00F22040"/>
    <w:rsid w:val="00F23832"/>
    <w:rsid w:val="00F26032"/>
    <w:rsid w:val="00F261A2"/>
    <w:rsid w:val="00F322D3"/>
    <w:rsid w:val="00F327EF"/>
    <w:rsid w:val="00F3590B"/>
    <w:rsid w:val="00F35A66"/>
    <w:rsid w:val="00F41055"/>
    <w:rsid w:val="00F4345A"/>
    <w:rsid w:val="00F43D09"/>
    <w:rsid w:val="00F44394"/>
    <w:rsid w:val="00F457C2"/>
    <w:rsid w:val="00F501FF"/>
    <w:rsid w:val="00F53943"/>
    <w:rsid w:val="00F54D4A"/>
    <w:rsid w:val="00F63F05"/>
    <w:rsid w:val="00F65C7B"/>
    <w:rsid w:val="00F66577"/>
    <w:rsid w:val="00F666DC"/>
    <w:rsid w:val="00F70336"/>
    <w:rsid w:val="00F708B2"/>
    <w:rsid w:val="00F7114B"/>
    <w:rsid w:val="00F72120"/>
    <w:rsid w:val="00F7254F"/>
    <w:rsid w:val="00F739CA"/>
    <w:rsid w:val="00F73EBD"/>
    <w:rsid w:val="00F743B7"/>
    <w:rsid w:val="00F778BB"/>
    <w:rsid w:val="00F77B64"/>
    <w:rsid w:val="00F80952"/>
    <w:rsid w:val="00F80EAD"/>
    <w:rsid w:val="00F8246C"/>
    <w:rsid w:val="00F83233"/>
    <w:rsid w:val="00F84FCE"/>
    <w:rsid w:val="00F85B34"/>
    <w:rsid w:val="00F8716F"/>
    <w:rsid w:val="00F87A1F"/>
    <w:rsid w:val="00F87F4C"/>
    <w:rsid w:val="00F90404"/>
    <w:rsid w:val="00F9059C"/>
    <w:rsid w:val="00F9583B"/>
    <w:rsid w:val="00F974D1"/>
    <w:rsid w:val="00FA1A92"/>
    <w:rsid w:val="00FA25A8"/>
    <w:rsid w:val="00FA2976"/>
    <w:rsid w:val="00FA7984"/>
    <w:rsid w:val="00FB2BA1"/>
    <w:rsid w:val="00FB30AC"/>
    <w:rsid w:val="00FB3C99"/>
    <w:rsid w:val="00FB4867"/>
    <w:rsid w:val="00FB6109"/>
    <w:rsid w:val="00FB6A01"/>
    <w:rsid w:val="00FC1116"/>
    <w:rsid w:val="00FC17A5"/>
    <w:rsid w:val="00FC22EF"/>
    <w:rsid w:val="00FC5CF7"/>
    <w:rsid w:val="00FC5FCD"/>
    <w:rsid w:val="00FD0FB1"/>
    <w:rsid w:val="00FD18C8"/>
    <w:rsid w:val="00FD3829"/>
    <w:rsid w:val="00FD4F87"/>
    <w:rsid w:val="00FD522B"/>
    <w:rsid w:val="00FD6198"/>
    <w:rsid w:val="00FD6AC5"/>
    <w:rsid w:val="00FD7580"/>
    <w:rsid w:val="00FD7AD6"/>
    <w:rsid w:val="00FE1CBD"/>
    <w:rsid w:val="00FE1DD8"/>
    <w:rsid w:val="00FE20FF"/>
    <w:rsid w:val="00FE2AE5"/>
    <w:rsid w:val="00FE2BF2"/>
    <w:rsid w:val="00FE4AC3"/>
    <w:rsid w:val="00FE4C89"/>
    <w:rsid w:val="00FE5FFE"/>
    <w:rsid w:val="00FE7FA1"/>
    <w:rsid w:val="00FF0972"/>
    <w:rsid w:val="00FF20C9"/>
    <w:rsid w:val="00FF6403"/>
    <w:rsid w:val="00FF789B"/>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6F26F"/>
  <w15:docId w15:val="{41A3D219-9A93-4406-BC52-45D3292E3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B4F"/>
  </w:style>
  <w:style w:type="paragraph" w:styleId="Heading1">
    <w:name w:val="heading 1"/>
    <w:basedOn w:val="Normal"/>
    <w:next w:val="Normal"/>
    <w:link w:val="Heading1Char"/>
    <w:uiPriority w:val="9"/>
    <w:qFormat/>
    <w:rsid w:val="0003731B"/>
    <w:pPr>
      <w:keepNext/>
      <w:keepLines/>
      <w:numPr>
        <w:numId w:val="39"/>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3731B"/>
    <w:pPr>
      <w:keepNext/>
      <w:keepLines/>
      <w:numPr>
        <w:ilvl w:val="1"/>
        <w:numId w:val="39"/>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3731B"/>
    <w:pPr>
      <w:keepNext/>
      <w:keepLines/>
      <w:numPr>
        <w:ilvl w:val="2"/>
        <w:numId w:val="39"/>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03731B"/>
    <w:pPr>
      <w:keepNext/>
      <w:keepLines/>
      <w:numPr>
        <w:ilvl w:val="3"/>
        <w:numId w:val="39"/>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3731B"/>
    <w:pPr>
      <w:keepNext/>
      <w:keepLines/>
      <w:numPr>
        <w:ilvl w:val="4"/>
        <w:numId w:val="39"/>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3731B"/>
    <w:pPr>
      <w:keepNext/>
      <w:keepLines/>
      <w:numPr>
        <w:ilvl w:val="5"/>
        <w:numId w:val="39"/>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3731B"/>
    <w:pPr>
      <w:keepNext/>
      <w:keepLines/>
      <w:numPr>
        <w:ilvl w:val="6"/>
        <w:numId w:val="39"/>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3731B"/>
    <w:pPr>
      <w:keepNext/>
      <w:keepLines/>
      <w:numPr>
        <w:ilvl w:val="7"/>
        <w:numId w:val="3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3731B"/>
    <w:pPr>
      <w:keepNext/>
      <w:keepLines/>
      <w:numPr>
        <w:ilvl w:val="8"/>
        <w:numId w:val="3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A1B4F"/>
    <w:pPr>
      <w:tabs>
        <w:tab w:val="center" w:pos="4153"/>
        <w:tab w:val="right" w:pos="8306"/>
      </w:tabs>
      <w:spacing w:after="0" w:line="240" w:lineRule="auto"/>
    </w:pPr>
  </w:style>
  <w:style w:type="character" w:customStyle="1" w:styleId="FooterChar">
    <w:name w:val="Footer Char"/>
    <w:basedOn w:val="DefaultParagraphFont"/>
    <w:link w:val="Footer"/>
    <w:uiPriority w:val="99"/>
    <w:rsid w:val="006A1B4F"/>
  </w:style>
  <w:style w:type="paragraph" w:styleId="Header">
    <w:name w:val="header"/>
    <w:basedOn w:val="Normal"/>
    <w:link w:val="HeaderChar"/>
    <w:uiPriority w:val="99"/>
    <w:unhideWhenUsed/>
    <w:rsid w:val="006A1B4F"/>
    <w:pPr>
      <w:tabs>
        <w:tab w:val="center" w:pos="4153"/>
        <w:tab w:val="right" w:pos="8306"/>
      </w:tabs>
      <w:spacing w:after="0" w:line="240" w:lineRule="auto"/>
    </w:pPr>
  </w:style>
  <w:style w:type="character" w:customStyle="1" w:styleId="HeaderChar">
    <w:name w:val="Header Char"/>
    <w:basedOn w:val="DefaultParagraphFont"/>
    <w:link w:val="Header"/>
    <w:uiPriority w:val="99"/>
    <w:rsid w:val="006A1B4F"/>
  </w:style>
  <w:style w:type="character" w:styleId="Hyperlink">
    <w:name w:val="Hyperlink"/>
    <w:basedOn w:val="DefaultParagraphFont"/>
    <w:uiPriority w:val="99"/>
    <w:unhideWhenUsed/>
    <w:rsid w:val="006A1B4F"/>
    <w:rPr>
      <w:color w:val="0000FF" w:themeColor="hyperlink"/>
      <w:u w:val="single"/>
    </w:rPr>
  </w:style>
  <w:style w:type="paragraph" w:styleId="BalloonText">
    <w:name w:val="Balloon Text"/>
    <w:basedOn w:val="Normal"/>
    <w:link w:val="BalloonTextChar"/>
    <w:uiPriority w:val="99"/>
    <w:semiHidden/>
    <w:unhideWhenUsed/>
    <w:rsid w:val="006A1B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B4F"/>
    <w:rPr>
      <w:rFonts w:ascii="Tahoma" w:hAnsi="Tahoma" w:cs="Tahoma"/>
      <w:sz w:val="16"/>
      <w:szCs w:val="16"/>
    </w:rPr>
  </w:style>
  <w:style w:type="paragraph" w:styleId="FootnoteText">
    <w:name w:val="footnote text"/>
    <w:basedOn w:val="Normal"/>
    <w:link w:val="FootnoteTextChar"/>
    <w:uiPriority w:val="99"/>
    <w:semiHidden/>
    <w:unhideWhenUsed/>
    <w:rsid w:val="006D73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734C"/>
    <w:rPr>
      <w:sz w:val="20"/>
      <w:szCs w:val="20"/>
    </w:rPr>
  </w:style>
  <w:style w:type="character" w:styleId="FootnoteReference">
    <w:name w:val="footnote reference"/>
    <w:basedOn w:val="DefaultParagraphFont"/>
    <w:uiPriority w:val="99"/>
    <w:semiHidden/>
    <w:unhideWhenUsed/>
    <w:rsid w:val="006D734C"/>
    <w:rPr>
      <w:vertAlign w:val="superscript"/>
    </w:rPr>
  </w:style>
  <w:style w:type="character" w:customStyle="1" w:styleId="Mention1">
    <w:name w:val="Mention1"/>
    <w:basedOn w:val="DefaultParagraphFont"/>
    <w:uiPriority w:val="99"/>
    <w:semiHidden/>
    <w:unhideWhenUsed/>
    <w:rsid w:val="006D734C"/>
    <w:rPr>
      <w:color w:val="2B579A"/>
      <w:shd w:val="clear" w:color="auto" w:fill="E6E6E6"/>
    </w:rPr>
  </w:style>
  <w:style w:type="paragraph" w:styleId="ListParagraph">
    <w:name w:val="List Paragraph"/>
    <w:aliases w:val="Strip,Párrafo de lista,Normal bullet 2,Bullet list,List Paragraph1"/>
    <w:basedOn w:val="Normal"/>
    <w:link w:val="ListParagraphChar"/>
    <w:uiPriority w:val="34"/>
    <w:qFormat/>
    <w:rsid w:val="00913D60"/>
    <w:pPr>
      <w:spacing w:after="0" w:line="240" w:lineRule="auto"/>
      <w:ind w:left="720"/>
      <w:contextualSpacing/>
      <w:jc w:val="both"/>
    </w:pPr>
    <w:rPr>
      <w:sz w:val="24"/>
    </w:rPr>
  </w:style>
  <w:style w:type="character" w:customStyle="1" w:styleId="ListParagraphChar">
    <w:name w:val="List Paragraph Char"/>
    <w:aliases w:val="Strip Char,Párrafo de lista Char,Normal bullet 2 Char,Bullet list Char,List Paragraph1 Char"/>
    <w:link w:val="ListParagraph"/>
    <w:uiPriority w:val="34"/>
    <w:locked/>
    <w:rsid w:val="00913D60"/>
    <w:rPr>
      <w:sz w:val="24"/>
    </w:rPr>
  </w:style>
  <w:style w:type="character" w:styleId="Emphasis">
    <w:name w:val="Emphasis"/>
    <w:basedOn w:val="DefaultParagraphFont"/>
    <w:uiPriority w:val="20"/>
    <w:qFormat/>
    <w:rsid w:val="00F14B02"/>
    <w:rPr>
      <w:i/>
      <w:iCs/>
    </w:rPr>
  </w:style>
  <w:style w:type="paragraph" w:customStyle="1" w:styleId="smaller">
    <w:name w:val="smaller"/>
    <w:basedOn w:val="Normal"/>
    <w:rsid w:val="0091751B"/>
    <w:pPr>
      <w:spacing w:before="100" w:beforeAutospacing="1" w:after="100" w:afterAutospacing="1" w:line="240" w:lineRule="auto"/>
    </w:pPr>
    <w:rPr>
      <w:rFonts w:eastAsia="Times New Roman" w:cs="Times New Roman"/>
      <w:sz w:val="24"/>
      <w:szCs w:val="24"/>
      <w:lang w:eastAsia="lv-LV"/>
    </w:rPr>
  </w:style>
  <w:style w:type="character" w:styleId="Strong">
    <w:name w:val="Strong"/>
    <w:basedOn w:val="DefaultParagraphFont"/>
    <w:uiPriority w:val="22"/>
    <w:qFormat/>
    <w:rsid w:val="0091751B"/>
    <w:rPr>
      <w:b/>
      <w:bCs/>
    </w:rPr>
  </w:style>
  <w:style w:type="character" w:styleId="CommentReference">
    <w:name w:val="annotation reference"/>
    <w:basedOn w:val="DefaultParagraphFont"/>
    <w:uiPriority w:val="99"/>
    <w:semiHidden/>
    <w:unhideWhenUsed/>
    <w:rsid w:val="00D92303"/>
    <w:rPr>
      <w:sz w:val="16"/>
      <w:szCs w:val="16"/>
    </w:rPr>
  </w:style>
  <w:style w:type="paragraph" w:styleId="CommentText">
    <w:name w:val="annotation text"/>
    <w:basedOn w:val="Normal"/>
    <w:link w:val="CommentTextChar"/>
    <w:uiPriority w:val="99"/>
    <w:unhideWhenUsed/>
    <w:rsid w:val="00D92303"/>
    <w:pPr>
      <w:spacing w:line="240" w:lineRule="auto"/>
    </w:pPr>
    <w:rPr>
      <w:sz w:val="20"/>
      <w:szCs w:val="20"/>
    </w:rPr>
  </w:style>
  <w:style w:type="character" w:customStyle="1" w:styleId="CommentTextChar">
    <w:name w:val="Comment Text Char"/>
    <w:basedOn w:val="DefaultParagraphFont"/>
    <w:link w:val="CommentText"/>
    <w:uiPriority w:val="99"/>
    <w:rsid w:val="00D92303"/>
    <w:rPr>
      <w:sz w:val="20"/>
      <w:szCs w:val="20"/>
    </w:rPr>
  </w:style>
  <w:style w:type="paragraph" w:styleId="CommentSubject">
    <w:name w:val="annotation subject"/>
    <w:basedOn w:val="CommentText"/>
    <w:next w:val="CommentText"/>
    <w:link w:val="CommentSubjectChar"/>
    <w:uiPriority w:val="99"/>
    <w:semiHidden/>
    <w:unhideWhenUsed/>
    <w:rsid w:val="00D92303"/>
    <w:rPr>
      <w:b/>
      <w:bCs/>
    </w:rPr>
  </w:style>
  <w:style w:type="character" w:customStyle="1" w:styleId="CommentSubjectChar">
    <w:name w:val="Comment Subject Char"/>
    <w:basedOn w:val="CommentTextChar"/>
    <w:link w:val="CommentSubject"/>
    <w:uiPriority w:val="99"/>
    <w:semiHidden/>
    <w:rsid w:val="00D92303"/>
    <w:rPr>
      <w:b/>
      <w:bCs/>
      <w:sz w:val="20"/>
      <w:szCs w:val="20"/>
    </w:rPr>
  </w:style>
  <w:style w:type="character" w:customStyle="1" w:styleId="UnresolvedMention1">
    <w:name w:val="Unresolved Mention1"/>
    <w:basedOn w:val="DefaultParagraphFont"/>
    <w:uiPriority w:val="99"/>
    <w:semiHidden/>
    <w:unhideWhenUsed/>
    <w:rsid w:val="00CC19A6"/>
    <w:rPr>
      <w:color w:val="808080"/>
      <w:shd w:val="clear" w:color="auto" w:fill="E6E6E6"/>
    </w:rPr>
  </w:style>
  <w:style w:type="table" w:styleId="PlainTable1">
    <w:name w:val="Plain Table 1"/>
    <w:basedOn w:val="TableNormal"/>
    <w:uiPriority w:val="41"/>
    <w:rsid w:val="000B29CB"/>
    <w:pPr>
      <w:spacing w:after="0" w:line="240" w:lineRule="auto"/>
    </w:pPr>
    <w:rPr>
      <w:rFonts w:asciiTheme="minorHAnsi" w:hAnsiTheme="minorHAnsi"/>
      <w:sz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0B29CB"/>
    <w:pPr>
      <w:spacing w:line="240" w:lineRule="auto"/>
    </w:pPr>
    <w:rPr>
      <w:rFonts w:asciiTheme="minorHAnsi" w:hAnsiTheme="minorHAnsi"/>
      <w:i/>
      <w:iCs/>
      <w:color w:val="1F497D" w:themeColor="text2"/>
      <w:sz w:val="18"/>
      <w:szCs w:val="18"/>
    </w:rPr>
  </w:style>
  <w:style w:type="character" w:styleId="SubtleEmphasis">
    <w:name w:val="Subtle Emphasis"/>
    <w:uiPriority w:val="19"/>
    <w:qFormat/>
    <w:rsid w:val="00663F52"/>
    <w:rPr>
      <w:rFonts w:ascii="Corbel" w:eastAsiaTheme="minorHAnsi" w:hAnsi="Corbel" w:cs="Times New Roman"/>
      <w:b/>
      <w:bCs/>
      <w:color w:val="244061"/>
      <w:sz w:val="40"/>
      <w:szCs w:val="40"/>
    </w:rPr>
  </w:style>
  <w:style w:type="table" w:styleId="TableGrid">
    <w:name w:val="Table Grid"/>
    <w:basedOn w:val="TableNormal"/>
    <w:uiPriority w:val="39"/>
    <w:rsid w:val="00085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578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5786F"/>
    <w:rPr>
      <w:sz w:val="20"/>
      <w:szCs w:val="20"/>
    </w:rPr>
  </w:style>
  <w:style w:type="character" w:styleId="EndnoteReference">
    <w:name w:val="endnote reference"/>
    <w:basedOn w:val="DefaultParagraphFont"/>
    <w:uiPriority w:val="99"/>
    <w:semiHidden/>
    <w:unhideWhenUsed/>
    <w:rsid w:val="0065786F"/>
    <w:rPr>
      <w:vertAlign w:val="superscript"/>
    </w:rPr>
  </w:style>
  <w:style w:type="paragraph" w:styleId="NormalWeb">
    <w:name w:val="Normal (Web)"/>
    <w:basedOn w:val="Normal"/>
    <w:uiPriority w:val="99"/>
    <w:semiHidden/>
    <w:unhideWhenUsed/>
    <w:rsid w:val="00DC244B"/>
    <w:pPr>
      <w:spacing w:before="100" w:beforeAutospacing="1" w:after="100" w:afterAutospacing="1" w:line="240" w:lineRule="auto"/>
    </w:pPr>
    <w:rPr>
      <w:rFonts w:eastAsia="Times New Roman" w:cs="Times New Roman"/>
      <w:sz w:val="24"/>
      <w:szCs w:val="24"/>
      <w:lang w:eastAsia="lv-LV"/>
    </w:rPr>
  </w:style>
  <w:style w:type="character" w:customStyle="1" w:styleId="Heading1Char">
    <w:name w:val="Heading 1 Char"/>
    <w:basedOn w:val="DefaultParagraphFont"/>
    <w:link w:val="Heading1"/>
    <w:uiPriority w:val="9"/>
    <w:rsid w:val="0003731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03731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03731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03731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03731B"/>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03731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03731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3731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3731B"/>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DC566E"/>
    <w:pPr>
      <w:spacing w:after="0" w:line="240" w:lineRule="auto"/>
    </w:pPr>
  </w:style>
  <w:style w:type="table" w:customStyle="1" w:styleId="TableGrid1">
    <w:name w:val="Table Grid1"/>
    <w:basedOn w:val="TableNormal"/>
    <w:next w:val="TableGrid"/>
    <w:uiPriority w:val="39"/>
    <w:rsid w:val="003F31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64B5E"/>
    <w:rPr>
      <w:color w:val="800080" w:themeColor="followedHyperlink"/>
      <w:u w:val="single"/>
    </w:rPr>
  </w:style>
  <w:style w:type="character" w:styleId="UnresolvedMention">
    <w:name w:val="Unresolved Mention"/>
    <w:basedOn w:val="DefaultParagraphFont"/>
    <w:uiPriority w:val="99"/>
    <w:semiHidden/>
    <w:unhideWhenUsed/>
    <w:rsid w:val="003565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9100">
      <w:bodyDiv w:val="1"/>
      <w:marLeft w:val="0"/>
      <w:marRight w:val="0"/>
      <w:marTop w:val="0"/>
      <w:marBottom w:val="0"/>
      <w:divBdr>
        <w:top w:val="none" w:sz="0" w:space="0" w:color="auto"/>
        <w:left w:val="none" w:sz="0" w:space="0" w:color="auto"/>
        <w:bottom w:val="none" w:sz="0" w:space="0" w:color="auto"/>
        <w:right w:val="none" w:sz="0" w:space="0" w:color="auto"/>
      </w:divBdr>
    </w:div>
    <w:div w:id="56440379">
      <w:bodyDiv w:val="1"/>
      <w:marLeft w:val="0"/>
      <w:marRight w:val="0"/>
      <w:marTop w:val="0"/>
      <w:marBottom w:val="0"/>
      <w:divBdr>
        <w:top w:val="none" w:sz="0" w:space="0" w:color="auto"/>
        <w:left w:val="none" w:sz="0" w:space="0" w:color="auto"/>
        <w:bottom w:val="none" w:sz="0" w:space="0" w:color="auto"/>
        <w:right w:val="none" w:sz="0" w:space="0" w:color="auto"/>
      </w:divBdr>
    </w:div>
    <w:div w:id="63182459">
      <w:bodyDiv w:val="1"/>
      <w:marLeft w:val="0"/>
      <w:marRight w:val="0"/>
      <w:marTop w:val="0"/>
      <w:marBottom w:val="0"/>
      <w:divBdr>
        <w:top w:val="none" w:sz="0" w:space="0" w:color="auto"/>
        <w:left w:val="none" w:sz="0" w:space="0" w:color="auto"/>
        <w:bottom w:val="none" w:sz="0" w:space="0" w:color="auto"/>
        <w:right w:val="none" w:sz="0" w:space="0" w:color="auto"/>
      </w:divBdr>
    </w:div>
    <w:div w:id="109322211">
      <w:bodyDiv w:val="1"/>
      <w:marLeft w:val="0"/>
      <w:marRight w:val="0"/>
      <w:marTop w:val="0"/>
      <w:marBottom w:val="0"/>
      <w:divBdr>
        <w:top w:val="none" w:sz="0" w:space="0" w:color="auto"/>
        <w:left w:val="none" w:sz="0" w:space="0" w:color="auto"/>
        <w:bottom w:val="none" w:sz="0" w:space="0" w:color="auto"/>
        <w:right w:val="none" w:sz="0" w:space="0" w:color="auto"/>
      </w:divBdr>
    </w:div>
    <w:div w:id="272320552">
      <w:bodyDiv w:val="1"/>
      <w:marLeft w:val="0"/>
      <w:marRight w:val="0"/>
      <w:marTop w:val="0"/>
      <w:marBottom w:val="0"/>
      <w:divBdr>
        <w:top w:val="none" w:sz="0" w:space="0" w:color="auto"/>
        <w:left w:val="none" w:sz="0" w:space="0" w:color="auto"/>
        <w:bottom w:val="none" w:sz="0" w:space="0" w:color="auto"/>
        <w:right w:val="none" w:sz="0" w:space="0" w:color="auto"/>
      </w:divBdr>
    </w:div>
    <w:div w:id="303850354">
      <w:bodyDiv w:val="1"/>
      <w:marLeft w:val="0"/>
      <w:marRight w:val="0"/>
      <w:marTop w:val="0"/>
      <w:marBottom w:val="0"/>
      <w:divBdr>
        <w:top w:val="none" w:sz="0" w:space="0" w:color="auto"/>
        <w:left w:val="none" w:sz="0" w:space="0" w:color="auto"/>
        <w:bottom w:val="none" w:sz="0" w:space="0" w:color="auto"/>
        <w:right w:val="none" w:sz="0" w:space="0" w:color="auto"/>
      </w:divBdr>
    </w:div>
    <w:div w:id="331566690">
      <w:bodyDiv w:val="1"/>
      <w:marLeft w:val="0"/>
      <w:marRight w:val="0"/>
      <w:marTop w:val="0"/>
      <w:marBottom w:val="0"/>
      <w:divBdr>
        <w:top w:val="none" w:sz="0" w:space="0" w:color="auto"/>
        <w:left w:val="none" w:sz="0" w:space="0" w:color="auto"/>
        <w:bottom w:val="none" w:sz="0" w:space="0" w:color="auto"/>
        <w:right w:val="none" w:sz="0" w:space="0" w:color="auto"/>
      </w:divBdr>
    </w:div>
    <w:div w:id="347409354">
      <w:bodyDiv w:val="1"/>
      <w:marLeft w:val="0"/>
      <w:marRight w:val="0"/>
      <w:marTop w:val="0"/>
      <w:marBottom w:val="0"/>
      <w:divBdr>
        <w:top w:val="none" w:sz="0" w:space="0" w:color="auto"/>
        <w:left w:val="none" w:sz="0" w:space="0" w:color="auto"/>
        <w:bottom w:val="none" w:sz="0" w:space="0" w:color="auto"/>
        <w:right w:val="none" w:sz="0" w:space="0" w:color="auto"/>
      </w:divBdr>
    </w:div>
    <w:div w:id="528877913">
      <w:bodyDiv w:val="1"/>
      <w:marLeft w:val="0"/>
      <w:marRight w:val="0"/>
      <w:marTop w:val="0"/>
      <w:marBottom w:val="0"/>
      <w:divBdr>
        <w:top w:val="none" w:sz="0" w:space="0" w:color="auto"/>
        <w:left w:val="none" w:sz="0" w:space="0" w:color="auto"/>
        <w:bottom w:val="none" w:sz="0" w:space="0" w:color="auto"/>
        <w:right w:val="none" w:sz="0" w:space="0" w:color="auto"/>
      </w:divBdr>
    </w:div>
    <w:div w:id="593168787">
      <w:bodyDiv w:val="1"/>
      <w:marLeft w:val="0"/>
      <w:marRight w:val="0"/>
      <w:marTop w:val="0"/>
      <w:marBottom w:val="0"/>
      <w:divBdr>
        <w:top w:val="none" w:sz="0" w:space="0" w:color="auto"/>
        <w:left w:val="none" w:sz="0" w:space="0" w:color="auto"/>
        <w:bottom w:val="none" w:sz="0" w:space="0" w:color="auto"/>
        <w:right w:val="none" w:sz="0" w:space="0" w:color="auto"/>
      </w:divBdr>
    </w:div>
    <w:div w:id="614681340">
      <w:bodyDiv w:val="1"/>
      <w:marLeft w:val="0"/>
      <w:marRight w:val="0"/>
      <w:marTop w:val="0"/>
      <w:marBottom w:val="0"/>
      <w:divBdr>
        <w:top w:val="none" w:sz="0" w:space="0" w:color="auto"/>
        <w:left w:val="none" w:sz="0" w:space="0" w:color="auto"/>
        <w:bottom w:val="none" w:sz="0" w:space="0" w:color="auto"/>
        <w:right w:val="none" w:sz="0" w:space="0" w:color="auto"/>
      </w:divBdr>
    </w:div>
    <w:div w:id="756710073">
      <w:bodyDiv w:val="1"/>
      <w:marLeft w:val="0"/>
      <w:marRight w:val="0"/>
      <w:marTop w:val="0"/>
      <w:marBottom w:val="0"/>
      <w:divBdr>
        <w:top w:val="none" w:sz="0" w:space="0" w:color="auto"/>
        <w:left w:val="none" w:sz="0" w:space="0" w:color="auto"/>
        <w:bottom w:val="none" w:sz="0" w:space="0" w:color="auto"/>
        <w:right w:val="none" w:sz="0" w:space="0" w:color="auto"/>
      </w:divBdr>
    </w:div>
    <w:div w:id="805316482">
      <w:bodyDiv w:val="1"/>
      <w:marLeft w:val="0"/>
      <w:marRight w:val="0"/>
      <w:marTop w:val="0"/>
      <w:marBottom w:val="0"/>
      <w:divBdr>
        <w:top w:val="none" w:sz="0" w:space="0" w:color="auto"/>
        <w:left w:val="none" w:sz="0" w:space="0" w:color="auto"/>
        <w:bottom w:val="none" w:sz="0" w:space="0" w:color="auto"/>
        <w:right w:val="none" w:sz="0" w:space="0" w:color="auto"/>
      </w:divBdr>
      <w:divsChild>
        <w:div w:id="221410176">
          <w:marLeft w:val="450"/>
          <w:marRight w:val="450"/>
          <w:marTop w:val="0"/>
          <w:marBottom w:val="0"/>
          <w:divBdr>
            <w:top w:val="none" w:sz="0" w:space="0" w:color="auto"/>
            <w:left w:val="none" w:sz="0" w:space="0" w:color="auto"/>
            <w:bottom w:val="none" w:sz="0" w:space="0" w:color="auto"/>
            <w:right w:val="none" w:sz="0" w:space="0" w:color="auto"/>
          </w:divBdr>
        </w:div>
      </w:divsChild>
    </w:div>
    <w:div w:id="824665608">
      <w:bodyDiv w:val="1"/>
      <w:marLeft w:val="0"/>
      <w:marRight w:val="0"/>
      <w:marTop w:val="0"/>
      <w:marBottom w:val="0"/>
      <w:divBdr>
        <w:top w:val="none" w:sz="0" w:space="0" w:color="auto"/>
        <w:left w:val="none" w:sz="0" w:space="0" w:color="auto"/>
        <w:bottom w:val="none" w:sz="0" w:space="0" w:color="auto"/>
        <w:right w:val="none" w:sz="0" w:space="0" w:color="auto"/>
      </w:divBdr>
    </w:div>
    <w:div w:id="861625386">
      <w:bodyDiv w:val="1"/>
      <w:marLeft w:val="0"/>
      <w:marRight w:val="0"/>
      <w:marTop w:val="0"/>
      <w:marBottom w:val="0"/>
      <w:divBdr>
        <w:top w:val="none" w:sz="0" w:space="0" w:color="auto"/>
        <w:left w:val="none" w:sz="0" w:space="0" w:color="auto"/>
        <w:bottom w:val="none" w:sz="0" w:space="0" w:color="auto"/>
        <w:right w:val="none" w:sz="0" w:space="0" w:color="auto"/>
      </w:divBdr>
    </w:div>
    <w:div w:id="957563256">
      <w:bodyDiv w:val="1"/>
      <w:marLeft w:val="0"/>
      <w:marRight w:val="0"/>
      <w:marTop w:val="0"/>
      <w:marBottom w:val="0"/>
      <w:divBdr>
        <w:top w:val="none" w:sz="0" w:space="0" w:color="auto"/>
        <w:left w:val="none" w:sz="0" w:space="0" w:color="auto"/>
        <w:bottom w:val="none" w:sz="0" w:space="0" w:color="auto"/>
        <w:right w:val="none" w:sz="0" w:space="0" w:color="auto"/>
      </w:divBdr>
    </w:div>
    <w:div w:id="974027742">
      <w:bodyDiv w:val="1"/>
      <w:marLeft w:val="0"/>
      <w:marRight w:val="0"/>
      <w:marTop w:val="0"/>
      <w:marBottom w:val="0"/>
      <w:divBdr>
        <w:top w:val="none" w:sz="0" w:space="0" w:color="auto"/>
        <w:left w:val="none" w:sz="0" w:space="0" w:color="auto"/>
        <w:bottom w:val="none" w:sz="0" w:space="0" w:color="auto"/>
        <w:right w:val="none" w:sz="0" w:space="0" w:color="auto"/>
      </w:divBdr>
    </w:div>
    <w:div w:id="976180330">
      <w:bodyDiv w:val="1"/>
      <w:marLeft w:val="0"/>
      <w:marRight w:val="0"/>
      <w:marTop w:val="0"/>
      <w:marBottom w:val="0"/>
      <w:divBdr>
        <w:top w:val="none" w:sz="0" w:space="0" w:color="auto"/>
        <w:left w:val="none" w:sz="0" w:space="0" w:color="auto"/>
        <w:bottom w:val="none" w:sz="0" w:space="0" w:color="auto"/>
        <w:right w:val="none" w:sz="0" w:space="0" w:color="auto"/>
      </w:divBdr>
    </w:div>
    <w:div w:id="988169444">
      <w:bodyDiv w:val="1"/>
      <w:marLeft w:val="0"/>
      <w:marRight w:val="0"/>
      <w:marTop w:val="0"/>
      <w:marBottom w:val="0"/>
      <w:divBdr>
        <w:top w:val="none" w:sz="0" w:space="0" w:color="auto"/>
        <w:left w:val="none" w:sz="0" w:space="0" w:color="auto"/>
        <w:bottom w:val="none" w:sz="0" w:space="0" w:color="auto"/>
        <w:right w:val="none" w:sz="0" w:space="0" w:color="auto"/>
      </w:divBdr>
    </w:div>
    <w:div w:id="1030838468">
      <w:bodyDiv w:val="1"/>
      <w:marLeft w:val="0"/>
      <w:marRight w:val="0"/>
      <w:marTop w:val="0"/>
      <w:marBottom w:val="0"/>
      <w:divBdr>
        <w:top w:val="none" w:sz="0" w:space="0" w:color="auto"/>
        <w:left w:val="none" w:sz="0" w:space="0" w:color="auto"/>
        <w:bottom w:val="none" w:sz="0" w:space="0" w:color="auto"/>
        <w:right w:val="none" w:sz="0" w:space="0" w:color="auto"/>
      </w:divBdr>
    </w:div>
    <w:div w:id="1045980957">
      <w:bodyDiv w:val="1"/>
      <w:marLeft w:val="0"/>
      <w:marRight w:val="0"/>
      <w:marTop w:val="0"/>
      <w:marBottom w:val="0"/>
      <w:divBdr>
        <w:top w:val="none" w:sz="0" w:space="0" w:color="auto"/>
        <w:left w:val="none" w:sz="0" w:space="0" w:color="auto"/>
        <w:bottom w:val="none" w:sz="0" w:space="0" w:color="auto"/>
        <w:right w:val="none" w:sz="0" w:space="0" w:color="auto"/>
      </w:divBdr>
    </w:div>
    <w:div w:id="1048846280">
      <w:bodyDiv w:val="1"/>
      <w:marLeft w:val="0"/>
      <w:marRight w:val="0"/>
      <w:marTop w:val="0"/>
      <w:marBottom w:val="0"/>
      <w:divBdr>
        <w:top w:val="none" w:sz="0" w:space="0" w:color="auto"/>
        <w:left w:val="none" w:sz="0" w:space="0" w:color="auto"/>
        <w:bottom w:val="none" w:sz="0" w:space="0" w:color="auto"/>
        <w:right w:val="none" w:sz="0" w:space="0" w:color="auto"/>
      </w:divBdr>
    </w:div>
    <w:div w:id="1075324709">
      <w:bodyDiv w:val="1"/>
      <w:marLeft w:val="0"/>
      <w:marRight w:val="0"/>
      <w:marTop w:val="0"/>
      <w:marBottom w:val="0"/>
      <w:divBdr>
        <w:top w:val="none" w:sz="0" w:space="0" w:color="auto"/>
        <w:left w:val="none" w:sz="0" w:space="0" w:color="auto"/>
        <w:bottom w:val="none" w:sz="0" w:space="0" w:color="auto"/>
        <w:right w:val="none" w:sz="0" w:space="0" w:color="auto"/>
      </w:divBdr>
    </w:div>
    <w:div w:id="1160543186">
      <w:bodyDiv w:val="1"/>
      <w:marLeft w:val="0"/>
      <w:marRight w:val="0"/>
      <w:marTop w:val="0"/>
      <w:marBottom w:val="0"/>
      <w:divBdr>
        <w:top w:val="none" w:sz="0" w:space="0" w:color="auto"/>
        <w:left w:val="none" w:sz="0" w:space="0" w:color="auto"/>
        <w:bottom w:val="none" w:sz="0" w:space="0" w:color="auto"/>
        <w:right w:val="none" w:sz="0" w:space="0" w:color="auto"/>
      </w:divBdr>
    </w:div>
    <w:div w:id="1248266678">
      <w:bodyDiv w:val="1"/>
      <w:marLeft w:val="0"/>
      <w:marRight w:val="0"/>
      <w:marTop w:val="0"/>
      <w:marBottom w:val="0"/>
      <w:divBdr>
        <w:top w:val="none" w:sz="0" w:space="0" w:color="auto"/>
        <w:left w:val="none" w:sz="0" w:space="0" w:color="auto"/>
        <w:bottom w:val="none" w:sz="0" w:space="0" w:color="auto"/>
        <w:right w:val="none" w:sz="0" w:space="0" w:color="auto"/>
      </w:divBdr>
    </w:div>
    <w:div w:id="1270625409">
      <w:bodyDiv w:val="1"/>
      <w:marLeft w:val="0"/>
      <w:marRight w:val="0"/>
      <w:marTop w:val="0"/>
      <w:marBottom w:val="0"/>
      <w:divBdr>
        <w:top w:val="none" w:sz="0" w:space="0" w:color="auto"/>
        <w:left w:val="none" w:sz="0" w:space="0" w:color="auto"/>
        <w:bottom w:val="none" w:sz="0" w:space="0" w:color="auto"/>
        <w:right w:val="none" w:sz="0" w:space="0" w:color="auto"/>
      </w:divBdr>
    </w:div>
    <w:div w:id="1281491187">
      <w:bodyDiv w:val="1"/>
      <w:marLeft w:val="0"/>
      <w:marRight w:val="0"/>
      <w:marTop w:val="0"/>
      <w:marBottom w:val="0"/>
      <w:divBdr>
        <w:top w:val="none" w:sz="0" w:space="0" w:color="auto"/>
        <w:left w:val="none" w:sz="0" w:space="0" w:color="auto"/>
        <w:bottom w:val="none" w:sz="0" w:space="0" w:color="auto"/>
        <w:right w:val="none" w:sz="0" w:space="0" w:color="auto"/>
      </w:divBdr>
    </w:div>
    <w:div w:id="1302736955">
      <w:bodyDiv w:val="1"/>
      <w:marLeft w:val="0"/>
      <w:marRight w:val="0"/>
      <w:marTop w:val="0"/>
      <w:marBottom w:val="0"/>
      <w:divBdr>
        <w:top w:val="none" w:sz="0" w:space="0" w:color="auto"/>
        <w:left w:val="none" w:sz="0" w:space="0" w:color="auto"/>
        <w:bottom w:val="none" w:sz="0" w:space="0" w:color="auto"/>
        <w:right w:val="none" w:sz="0" w:space="0" w:color="auto"/>
      </w:divBdr>
    </w:div>
    <w:div w:id="1311061564">
      <w:bodyDiv w:val="1"/>
      <w:marLeft w:val="0"/>
      <w:marRight w:val="0"/>
      <w:marTop w:val="0"/>
      <w:marBottom w:val="0"/>
      <w:divBdr>
        <w:top w:val="none" w:sz="0" w:space="0" w:color="auto"/>
        <w:left w:val="none" w:sz="0" w:space="0" w:color="auto"/>
        <w:bottom w:val="none" w:sz="0" w:space="0" w:color="auto"/>
        <w:right w:val="none" w:sz="0" w:space="0" w:color="auto"/>
      </w:divBdr>
    </w:div>
    <w:div w:id="1480538160">
      <w:bodyDiv w:val="1"/>
      <w:marLeft w:val="0"/>
      <w:marRight w:val="0"/>
      <w:marTop w:val="0"/>
      <w:marBottom w:val="0"/>
      <w:divBdr>
        <w:top w:val="none" w:sz="0" w:space="0" w:color="auto"/>
        <w:left w:val="none" w:sz="0" w:space="0" w:color="auto"/>
        <w:bottom w:val="none" w:sz="0" w:space="0" w:color="auto"/>
        <w:right w:val="none" w:sz="0" w:space="0" w:color="auto"/>
      </w:divBdr>
    </w:div>
    <w:div w:id="1588541986">
      <w:bodyDiv w:val="1"/>
      <w:marLeft w:val="0"/>
      <w:marRight w:val="0"/>
      <w:marTop w:val="0"/>
      <w:marBottom w:val="0"/>
      <w:divBdr>
        <w:top w:val="none" w:sz="0" w:space="0" w:color="auto"/>
        <w:left w:val="none" w:sz="0" w:space="0" w:color="auto"/>
        <w:bottom w:val="none" w:sz="0" w:space="0" w:color="auto"/>
        <w:right w:val="none" w:sz="0" w:space="0" w:color="auto"/>
      </w:divBdr>
    </w:div>
    <w:div w:id="1589923464">
      <w:bodyDiv w:val="1"/>
      <w:marLeft w:val="0"/>
      <w:marRight w:val="0"/>
      <w:marTop w:val="0"/>
      <w:marBottom w:val="0"/>
      <w:divBdr>
        <w:top w:val="none" w:sz="0" w:space="0" w:color="auto"/>
        <w:left w:val="none" w:sz="0" w:space="0" w:color="auto"/>
        <w:bottom w:val="none" w:sz="0" w:space="0" w:color="auto"/>
        <w:right w:val="none" w:sz="0" w:space="0" w:color="auto"/>
      </w:divBdr>
    </w:div>
    <w:div w:id="1628970379">
      <w:bodyDiv w:val="1"/>
      <w:marLeft w:val="0"/>
      <w:marRight w:val="0"/>
      <w:marTop w:val="0"/>
      <w:marBottom w:val="0"/>
      <w:divBdr>
        <w:top w:val="none" w:sz="0" w:space="0" w:color="auto"/>
        <w:left w:val="none" w:sz="0" w:space="0" w:color="auto"/>
        <w:bottom w:val="none" w:sz="0" w:space="0" w:color="auto"/>
        <w:right w:val="none" w:sz="0" w:space="0" w:color="auto"/>
      </w:divBdr>
    </w:div>
    <w:div w:id="1631399511">
      <w:bodyDiv w:val="1"/>
      <w:marLeft w:val="0"/>
      <w:marRight w:val="0"/>
      <w:marTop w:val="0"/>
      <w:marBottom w:val="0"/>
      <w:divBdr>
        <w:top w:val="none" w:sz="0" w:space="0" w:color="auto"/>
        <w:left w:val="none" w:sz="0" w:space="0" w:color="auto"/>
        <w:bottom w:val="none" w:sz="0" w:space="0" w:color="auto"/>
        <w:right w:val="none" w:sz="0" w:space="0" w:color="auto"/>
      </w:divBdr>
    </w:div>
    <w:div w:id="1765764863">
      <w:bodyDiv w:val="1"/>
      <w:marLeft w:val="0"/>
      <w:marRight w:val="0"/>
      <w:marTop w:val="0"/>
      <w:marBottom w:val="0"/>
      <w:divBdr>
        <w:top w:val="none" w:sz="0" w:space="0" w:color="auto"/>
        <w:left w:val="none" w:sz="0" w:space="0" w:color="auto"/>
        <w:bottom w:val="none" w:sz="0" w:space="0" w:color="auto"/>
        <w:right w:val="none" w:sz="0" w:space="0" w:color="auto"/>
      </w:divBdr>
    </w:div>
    <w:div w:id="1949462401">
      <w:bodyDiv w:val="1"/>
      <w:marLeft w:val="0"/>
      <w:marRight w:val="0"/>
      <w:marTop w:val="0"/>
      <w:marBottom w:val="0"/>
      <w:divBdr>
        <w:top w:val="none" w:sz="0" w:space="0" w:color="auto"/>
        <w:left w:val="none" w:sz="0" w:space="0" w:color="auto"/>
        <w:bottom w:val="none" w:sz="0" w:space="0" w:color="auto"/>
        <w:right w:val="none" w:sz="0" w:space="0" w:color="auto"/>
      </w:divBdr>
    </w:div>
    <w:div w:id="1971982152">
      <w:bodyDiv w:val="1"/>
      <w:marLeft w:val="0"/>
      <w:marRight w:val="0"/>
      <w:marTop w:val="0"/>
      <w:marBottom w:val="0"/>
      <w:divBdr>
        <w:top w:val="none" w:sz="0" w:space="0" w:color="auto"/>
        <w:left w:val="none" w:sz="0" w:space="0" w:color="auto"/>
        <w:bottom w:val="none" w:sz="0" w:space="0" w:color="auto"/>
        <w:right w:val="none" w:sz="0" w:space="0" w:color="auto"/>
      </w:divBdr>
    </w:div>
    <w:div w:id="2007513962">
      <w:bodyDiv w:val="1"/>
      <w:marLeft w:val="0"/>
      <w:marRight w:val="0"/>
      <w:marTop w:val="0"/>
      <w:marBottom w:val="0"/>
      <w:divBdr>
        <w:top w:val="none" w:sz="0" w:space="0" w:color="auto"/>
        <w:left w:val="none" w:sz="0" w:space="0" w:color="auto"/>
        <w:bottom w:val="none" w:sz="0" w:space="0" w:color="auto"/>
        <w:right w:val="none" w:sz="0" w:space="0" w:color="auto"/>
      </w:divBdr>
    </w:div>
    <w:div w:id="2015647131">
      <w:bodyDiv w:val="1"/>
      <w:marLeft w:val="0"/>
      <w:marRight w:val="0"/>
      <w:marTop w:val="0"/>
      <w:marBottom w:val="0"/>
      <w:divBdr>
        <w:top w:val="none" w:sz="0" w:space="0" w:color="auto"/>
        <w:left w:val="none" w:sz="0" w:space="0" w:color="auto"/>
        <w:bottom w:val="none" w:sz="0" w:space="0" w:color="auto"/>
        <w:right w:val="none" w:sz="0" w:space="0" w:color="auto"/>
      </w:divBdr>
    </w:div>
    <w:div w:id="2018917914">
      <w:bodyDiv w:val="1"/>
      <w:marLeft w:val="0"/>
      <w:marRight w:val="0"/>
      <w:marTop w:val="0"/>
      <w:marBottom w:val="0"/>
      <w:divBdr>
        <w:top w:val="none" w:sz="0" w:space="0" w:color="auto"/>
        <w:left w:val="none" w:sz="0" w:space="0" w:color="auto"/>
        <w:bottom w:val="none" w:sz="0" w:space="0" w:color="auto"/>
        <w:right w:val="none" w:sz="0" w:space="0" w:color="auto"/>
      </w:divBdr>
    </w:div>
    <w:div w:id="208660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gnese.Meiksane@sam.gov.l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0C2F029DD3B544856B024E0B00EBC6" ma:contentTypeVersion="12" ma:contentTypeDescription="Create a new document." ma:contentTypeScope="" ma:versionID="dae50f4f569373d209ad48ac5c6dc454">
  <xsd:schema xmlns:xsd="http://www.w3.org/2001/XMLSchema" xmlns:xs="http://www.w3.org/2001/XMLSchema" xmlns:p="http://schemas.microsoft.com/office/2006/metadata/properties" xmlns:ns2="b70c0239-a51c-465a-b1e5-221dd90dcbdb" xmlns:ns3="80670bfd-22b1-412c-a180-1cbc292fcd09" targetNamespace="http://schemas.microsoft.com/office/2006/metadata/properties" ma:root="true" ma:fieldsID="65a76e89386c469aa1f88f2c156bf8f7" ns2:_="" ns3:_="">
    <xsd:import namespace="b70c0239-a51c-465a-b1e5-221dd90dcbdb"/>
    <xsd:import namespace="80670bfd-22b1-412c-a180-1cbc292fcd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c0239-a51c-465a-b1e5-221dd90dc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670bfd-22b1-412c-a180-1cbc292fcd0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E694CD-2C4E-46C6-97C1-CEF1118A3726}">
  <ds:schemaRefs>
    <ds:schemaRef ds:uri="http://schemas.openxmlformats.org/officeDocument/2006/bibliography"/>
  </ds:schemaRefs>
</ds:datastoreItem>
</file>

<file path=customXml/itemProps2.xml><?xml version="1.0" encoding="utf-8"?>
<ds:datastoreItem xmlns:ds="http://schemas.openxmlformats.org/officeDocument/2006/customXml" ds:itemID="{AE14081A-173D-4C31-BFA9-C846A965E112}">
  <ds:schemaRefs>
    <ds:schemaRef ds:uri="http://schemas.microsoft.com/sharepoint/v3/contenttype/forms"/>
  </ds:schemaRefs>
</ds:datastoreItem>
</file>

<file path=customXml/itemProps3.xml><?xml version="1.0" encoding="utf-8"?>
<ds:datastoreItem xmlns:ds="http://schemas.openxmlformats.org/officeDocument/2006/customXml" ds:itemID="{4BCC85D0-2EAC-40EF-AF0E-D6D1A8383B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0c0239-a51c-465a-b1e5-221dd90dcbdb"/>
    <ds:schemaRef ds:uri="80670bfd-22b1-412c-a180-1cbc292fc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708F89-AF3F-4171-BD61-7C2CA66D4C4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9</Pages>
  <Words>14868</Words>
  <Characters>8475</Characters>
  <Application>Microsoft Office Word</Application>
  <DocSecurity>0</DocSecurity>
  <Lines>70</Lines>
  <Paragraphs>46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akciju sabiedrības “RB Rail” Finansēšanas līguma</vt:lpstr>
      <vt:lpstr>Par Rail Baltica Finansēšanas līguma parakstīšanu ar Inovācijas un tīklu izpildaģentūru (INEA)</vt:lpstr>
    </vt:vector>
  </TitlesOfParts>
  <Company>SM</Company>
  <LinksUpToDate>false</LinksUpToDate>
  <CharactersWithSpaces>23297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akciju sabiedrības “RB Rail” Finansēšanas līguma</dc:title>
  <dc:subject>Informatīvais ziņojums</dc:subject>
  <dc:creator>Olita.Berzina@sam.gov.lv</dc:creator>
  <cp:keywords>Informatīvais ziņojums</cp:keywords>
  <dc:description>O.Bērziņa 67028083 
Olita.Berzina@sam.gov.lv</dc:description>
  <cp:lastModifiedBy>Iveta Stafecka</cp:lastModifiedBy>
  <cp:revision>16</cp:revision>
  <cp:lastPrinted>2020-11-24T14:03:00Z</cp:lastPrinted>
  <dcterms:created xsi:type="dcterms:W3CDTF">2021-07-29T15:46:00Z</dcterms:created>
  <dcterms:modified xsi:type="dcterms:W3CDTF">2026-07-28T10:46:00Z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0x010100F20C2F029DD3B544856B024E0B00EBC6</vt:lpwstr>
  </property>
</Properties>
</file>