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733" w:rsidRPr="00415E90" w:rsidRDefault="00E22733" w:rsidP="00E22733">
      <w:pPr>
        <w:pStyle w:val="Standard"/>
        <w:tabs>
          <w:tab w:val="left" w:pos="6379"/>
        </w:tabs>
        <w:spacing w:after="240"/>
        <w:jc w:val="right"/>
        <w:rPr>
          <w:rFonts w:cs="Times New Roman"/>
          <w:i/>
          <w:sz w:val="28"/>
          <w:szCs w:val="28"/>
        </w:rPr>
      </w:pPr>
      <w:r>
        <w:rPr>
          <w:rFonts w:cs="Times New Roman"/>
          <w:i/>
          <w:sz w:val="28"/>
          <w:szCs w:val="28"/>
        </w:rPr>
        <w:t>P</w:t>
      </w:r>
      <w:r w:rsidRPr="00415E90">
        <w:rPr>
          <w:rFonts w:cs="Times New Roman"/>
          <w:i/>
          <w:sz w:val="28"/>
          <w:szCs w:val="28"/>
        </w:rPr>
        <w:t xml:space="preserve">rojekts </w:t>
      </w:r>
    </w:p>
    <w:p w:rsidR="00E22733" w:rsidRPr="00415E90" w:rsidRDefault="00E22733" w:rsidP="00E2273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en-GB"/>
        </w:rPr>
      </w:pPr>
      <w:r w:rsidRPr="00415E90">
        <w:rPr>
          <w:rFonts w:ascii="Times New Roman" w:eastAsia="Times New Roman" w:hAnsi="Times New Roman"/>
          <w:b/>
          <w:sz w:val="28"/>
          <w:szCs w:val="28"/>
          <w:lang w:val="en-GB"/>
        </w:rPr>
        <w:t>LATVIJAS REPUBLIKAS MINISTRU KABINETA</w:t>
      </w:r>
    </w:p>
    <w:p w:rsidR="00E22733" w:rsidRPr="00415E90" w:rsidRDefault="00E22733" w:rsidP="00E2273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415E90">
        <w:rPr>
          <w:rFonts w:ascii="Times New Roman" w:eastAsia="Times New Roman" w:hAnsi="Times New Roman"/>
          <w:b/>
          <w:sz w:val="28"/>
          <w:szCs w:val="28"/>
          <w:lang w:val="en-GB"/>
        </w:rPr>
        <w:t xml:space="preserve"> SĒDES PROTOKOLLĒMUMS</w:t>
      </w:r>
    </w:p>
    <w:p w:rsidR="00E22733" w:rsidRPr="00415E90" w:rsidRDefault="00E22733" w:rsidP="00E22733">
      <w:pPr>
        <w:keepNext/>
        <w:tabs>
          <w:tab w:val="left" w:pos="4500"/>
          <w:tab w:val="left" w:pos="6660"/>
          <w:tab w:val="right" w:pos="9356"/>
        </w:tabs>
        <w:spacing w:before="360" w:after="0" w:line="240" w:lineRule="auto"/>
        <w:outlineLvl w:val="2"/>
        <w:rPr>
          <w:rFonts w:ascii="Times New Roman" w:eastAsia="Times New Roman" w:hAnsi="Times New Roman"/>
          <w:sz w:val="28"/>
          <w:szCs w:val="28"/>
        </w:rPr>
      </w:pPr>
      <w:r w:rsidRPr="00415E90">
        <w:rPr>
          <w:rFonts w:ascii="Times New Roman" w:hAnsi="Times New Roman"/>
          <w:noProof/>
          <w:sz w:val="28"/>
          <w:szCs w:val="28"/>
          <w:lang w:eastAsia="lv-LV"/>
        </w:rPr>
        <mc:AlternateContent>
          <mc:Choice Requires="wps">
            <w:drawing>
              <wp:anchor distT="4294967294" distB="4294967294" distL="114298" distR="114298" simplePos="0" relativeHeight="251659264" behindDoc="0" locked="0" layoutInCell="0" allowOverlap="1" wp14:anchorId="66EF64E8" wp14:editId="08FF0801">
                <wp:simplePos x="0" y="0"/>
                <wp:positionH relativeFrom="column">
                  <wp:posOffset>17144</wp:posOffset>
                </wp:positionH>
                <wp:positionV relativeFrom="paragraph">
                  <wp:posOffset>96519</wp:posOffset>
                </wp:positionV>
                <wp:extent cx="0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5A3927" id="Straight Connector 1" o:spid="_x0000_s1026" style="position:absolute;z-index:251659264;visibility:visible;mso-wrap-style:square;mso-width-percent:0;mso-height-percent:0;mso-wrap-distance-left:3.17494mm;mso-wrap-distance-top:-6e-5mm;mso-wrap-distance-right:3.17494mm;mso-wrap-distance-bottom:-6e-5mm;mso-position-horizontal:absolute;mso-position-horizontal-relative:text;mso-position-vertical:absolute;mso-position-vertical-relative:text;mso-width-percent:0;mso-height-percent:0;mso-width-relative:page;mso-height-relative:page" from="1.35pt,7.6pt" to="1.3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" o:allowincell="f"/>
            </w:pict>
          </mc:Fallback>
        </mc:AlternateContent>
      </w:r>
      <w:r w:rsidRPr="00415E90">
        <w:rPr>
          <w:rFonts w:ascii="Times New Roman" w:eastAsia="Times New Roman" w:hAnsi="Times New Roman"/>
          <w:sz w:val="28"/>
          <w:szCs w:val="28"/>
        </w:rPr>
        <w:t>Rīgā</w:t>
      </w:r>
      <w:r w:rsidRPr="00415E90">
        <w:rPr>
          <w:rFonts w:ascii="Times New Roman" w:eastAsia="Times New Roman" w:hAnsi="Times New Roman"/>
          <w:sz w:val="28"/>
          <w:szCs w:val="28"/>
        </w:rPr>
        <w:tab/>
        <w:t xml:space="preserve">Nr.                        </w:t>
      </w:r>
      <w:r w:rsidR="00A44F6C">
        <w:rPr>
          <w:rFonts w:ascii="Times New Roman" w:eastAsia="Times New Roman" w:hAnsi="Times New Roman"/>
          <w:sz w:val="28"/>
          <w:szCs w:val="28"/>
        </w:rPr>
        <w:t>2021</w:t>
      </w:r>
      <w:r w:rsidRPr="00415E90">
        <w:rPr>
          <w:rFonts w:ascii="Times New Roman" w:eastAsia="Times New Roman" w:hAnsi="Times New Roman"/>
          <w:sz w:val="28"/>
          <w:szCs w:val="28"/>
        </w:rPr>
        <w:t>.gada   ________</w:t>
      </w:r>
    </w:p>
    <w:p w:rsidR="00E22733" w:rsidRPr="00415E90" w:rsidRDefault="00E22733" w:rsidP="00E22733">
      <w:pPr>
        <w:spacing w:before="120" w:after="12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.§</w:t>
      </w:r>
    </w:p>
    <w:p w:rsidR="00E22733" w:rsidRPr="00915626" w:rsidRDefault="00A44F6C" w:rsidP="00E2273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“Cilvēku tirdzniecības novēršanas plāns 2021. – 2023.gadam”</w:t>
      </w:r>
    </w:p>
    <w:p w:rsidR="00E22733" w:rsidRPr="00415E90" w:rsidRDefault="00E22733" w:rsidP="00E2273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415E90">
        <w:rPr>
          <w:rFonts w:ascii="Times New Roman" w:eastAsia="Times New Roman" w:hAnsi="Times New Roman"/>
          <w:sz w:val="28"/>
          <w:szCs w:val="28"/>
        </w:rPr>
        <w:t>_______________________________________________________</w:t>
      </w:r>
    </w:p>
    <w:p w:rsidR="00E22733" w:rsidRPr="00415E90" w:rsidRDefault="00E22733" w:rsidP="00E22733">
      <w:pPr>
        <w:spacing w:before="120" w:after="12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415E90">
        <w:rPr>
          <w:rFonts w:ascii="Times New Roman" w:eastAsia="Times New Roman" w:hAnsi="Times New Roman"/>
          <w:sz w:val="28"/>
          <w:szCs w:val="28"/>
        </w:rPr>
        <w:t>(…)</w:t>
      </w:r>
    </w:p>
    <w:p w:rsidR="00E22733" w:rsidRPr="00A44F6C" w:rsidRDefault="00A44F6C" w:rsidP="00381AD9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PMingLiU" w:hAnsi="Times New Roman"/>
          <w:color w:val="000000"/>
          <w:sz w:val="28"/>
          <w:szCs w:val="28"/>
          <w:lang w:eastAsia="lv-LV"/>
        </w:rPr>
        <w:t>Apstiprināt “Cilvēku tirdzniecības novēršanas plānu 2021. – 2023.gadam”</w:t>
      </w:r>
      <w:r w:rsidR="00E22733">
        <w:rPr>
          <w:rFonts w:ascii="Times New Roman" w:eastAsia="PMingLiU" w:hAnsi="Times New Roman"/>
          <w:color w:val="000000"/>
          <w:sz w:val="28"/>
          <w:szCs w:val="28"/>
          <w:lang w:eastAsia="lv-LV"/>
        </w:rPr>
        <w:t>.</w:t>
      </w:r>
    </w:p>
    <w:p w:rsidR="00A44F6C" w:rsidRPr="00BF2063" w:rsidRDefault="0045323A" w:rsidP="00381AD9">
      <w:pPr>
        <w:numPr>
          <w:ilvl w:val="0"/>
          <w:numId w:val="1"/>
        </w:numPr>
        <w:spacing w:before="100" w:beforeAutospacing="1" w:after="100" w:afterAutospacing="1" w:line="240" w:lineRule="auto"/>
        <w:ind w:left="709" w:hanging="283"/>
        <w:jc w:val="both"/>
        <w:rPr>
          <w:rFonts w:ascii="Times New Roman" w:eastAsia="Times New Roman" w:hAnsi="Times New Roman"/>
          <w:sz w:val="28"/>
          <w:szCs w:val="28"/>
        </w:rPr>
      </w:pPr>
      <w:r w:rsidRPr="0045323A">
        <w:rPr>
          <w:rFonts w:ascii="Times New Roman" w:eastAsia="Times New Roman" w:hAnsi="Times New Roman"/>
          <w:sz w:val="28"/>
          <w:szCs w:val="28"/>
        </w:rPr>
        <w:t>Noteikt Iekšlietu ministriju par atbildīgo institūciju plāna īstenošanā.</w:t>
      </w:r>
    </w:p>
    <w:p w:rsidR="0045323A" w:rsidRPr="0045323A" w:rsidRDefault="0045323A" w:rsidP="00EF1140">
      <w:pPr>
        <w:pStyle w:val="ListParagraph"/>
        <w:numPr>
          <w:ilvl w:val="0"/>
          <w:numId w:val="1"/>
        </w:numPr>
        <w:tabs>
          <w:tab w:val="left" w:pos="633"/>
        </w:tabs>
        <w:spacing w:after="0" w:line="240" w:lineRule="auto"/>
        <w:ind w:left="0" w:firstLine="426"/>
        <w:jc w:val="both"/>
        <w:rPr>
          <w:rFonts w:ascii="Times New Roman" w:hAnsi="Times New Roman"/>
          <w:iCs/>
          <w:sz w:val="28"/>
          <w:szCs w:val="28"/>
        </w:rPr>
      </w:pPr>
      <w:r w:rsidRPr="0045323A">
        <w:rPr>
          <w:rFonts w:ascii="Times New Roman" w:hAnsi="Times New Roman"/>
          <w:iCs/>
          <w:sz w:val="28"/>
          <w:szCs w:val="28"/>
        </w:rPr>
        <w:t>Jautājumu par papildu valsts budžeta līdzekļu piešķiršanu, lai nodrošinātu plānā paredzētās tiesnešu un tiesas darbinieku mācības par cilvēku tirdzniecības jautājumiem, Tieslietu ministrijai budžeta apakšprogrammā 03.02.00 “Apgabalties</w:t>
      </w:r>
      <w:r w:rsidR="000F0D69">
        <w:rPr>
          <w:rFonts w:ascii="Times New Roman" w:hAnsi="Times New Roman"/>
          <w:iCs/>
          <w:sz w:val="28"/>
          <w:szCs w:val="28"/>
        </w:rPr>
        <w:t>as un rajonu (pilsētu) tiesas” 2022. un 2023. gadā 6 </w:t>
      </w:r>
      <w:r w:rsidRPr="0045323A">
        <w:rPr>
          <w:rFonts w:ascii="Times New Roman" w:hAnsi="Times New Roman"/>
          <w:iCs/>
          <w:sz w:val="28"/>
          <w:szCs w:val="28"/>
        </w:rPr>
        <w:t xml:space="preserve">020 </w:t>
      </w:r>
      <w:proofErr w:type="spellStart"/>
      <w:r w:rsidRPr="000F0D69">
        <w:rPr>
          <w:rFonts w:ascii="Times New Roman" w:hAnsi="Times New Roman"/>
          <w:i/>
          <w:iCs/>
          <w:sz w:val="28"/>
          <w:szCs w:val="28"/>
        </w:rPr>
        <w:t>euro</w:t>
      </w:r>
      <w:proofErr w:type="spellEnd"/>
      <w:r w:rsidRPr="0045323A">
        <w:rPr>
          <w:rFonts w:ascii="Times New Roman" w:hAnsi="Times New Roman"/>
          <w:iCs/>
          <w:sz w:val="28"/>
          <w:szCs w:val="28"/>
        </w:rPr>
        <w:t xml:space="preserve"> apmērā katru gadu izskatīt Ministru kabinetā likumpro</w:t>
      </w:r>
      <w:r w:rsidR="008F7378">
        <w:rPr>
          <w:rFonts w:ascii="Times New Roman" w:hAnsi="Times New Roman"/>
          <w:iCs/>
          <w:sz w:val="28"/>
          <w:szCs w:val="28"/>
        </w:rPr>
        <w:t>jekta “Par valsts budžetu 2022.</w:t>
      </w:r>
      <w:r w:rsidRPr="0045323A">
        <w:rPr>
          <w:rFonts w:ascii="Times New Roman" w:hAnsi="Times New Roman"/>
          <w:iCs/>
          <w:sz w:val="28"/>
          <w:szCs w:val="28"/>
        </w:rPr>
        <w:t>gadam” un likumprojekta “Par vidēja termiņa budžeta ietvaru 2022., 2023.</w:t>
      </w:r>
      <w:r w:rsidR="008F7378">
        <w:rPr>
          <w:rFonts w:ascii="Times New Roman" w:hAnsi="Times New Roman"/>
          <w:iCs/>
          <w:sz w:val="28"/>
          <w:szCs w:val="28"/>
        </w:rPr>
        <w:t xml:space="preserve"> un 2024.</w:t>
      </w:r>
      <w:r w:rsidRPr="0045323A">
        <w:rPr>
          <w:rFonts w:ascii="Times New Roman" w:hAnsi="Times New Roman"/>
          <w:iCs/>
          <w:sz w:val="28"/>
          <w:szCs w:val="28"/>
        </w:rPr>
        <w:t xml:space="preserve">gadam” sagatavošanas un izskatīšanas procesā kopā ar visu ministriju un centrālo valsts iestāžu iesniegtajiem prioritāro pasākumu pieteikumiem atbilstoši valsts </w:t>
      </w:r>
      <w:r w:rsidR="00381AD9">
        <w:rPr>
          <w:rFonts w:ascii="Times New Roman" w:hAnsi="Times New Roman"/>
          <w:iCs/>
          <w:sz w:val="28"/>
          <w:szCs w:val="28"/>
        </w:rPr>
        <w:t>budžeta finansiālajām iespējām</w:t>
      </w:r>
      <w:r w:rsidRPr="0045323A">
        <w:rPr>
          <w:rFonts w:ascii="Times New Roman" w:hAnsi="Times New Roman"/>
          <w:iCs/>
          <w:sz w:val="28"/>
          <w:szCs w:val="28"/>
        </w:rPr>
        <w:t>.</w:t>
      </w:r>
    </w:p>
    <w:p w:rsidR="008E562E" w:rsidRDefault="008E562E" w:rsidP="00E22733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109A" w:rsidRDefault="00C1109A" w:rsidP="00E22733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109A" w:rsidRDefault="00C1109A" w:rsidP="00E22733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2733" w:rsidRDefault="00E22733" w:rsidP="008E562E">
      <w:pPr>
        <w:tabs>
          <w:tab w:val="left" w:pos="822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Ministru prezidents</w:t>
      </w:r>
      <w:r w:rsidR="008E562E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0F0D69">
        <w:rPr>
          <w:rFonts w:ascii="Times New Roman" w:hAnsi="Times New Roman"/>
          <w:sz w:val="28"/>
          <w:szCs w:val="28"/>
        </w:rPr>
        <w:t xml:space="preserve">  </w:t>
      </w:r>
      <w:r w:rsidR="00516426">
        <w:rPr>
          <w:rFonts w:ascii="Times New Roman" w:hAnsi="Times New Roman"/>
          <w:sz w:val="28"/>
          <w:szCs w:val="28"/>
        </w:rPr>
        <w:t>Arturs Krišjā</w:t>
      </w:r>
      <w:r w:rsidR="008E562E">
        <w:rPr>
          <w:rFonts w:ascii="Times New Roman" w:hAnsi="Times New Roman"/>
          <w:sz w:val="28"/>
          <w:szCs w:val="28"/>
        </w:rPr>
        <w:t>nis Kariņš</w:t>
      </w:r>
      <w:r w:rsidR="008E562E">
        <w:rPr>
          <w:rFonts w:ascii="Times New Roman" w:hAnsi="Times New Roman"/>
          <w:sz w:val="28"/>
          <w:szCs w:val="28"/>
        </w:rPr>
        <w:tab/>
      </w:r>
      <w:r w:rsidRPr="00415E9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22733" w:rsidRPr="00415E90" w:rsidRDefault="00E22733" w:rsidP="00E22733">
      <w:pPr>
        <w:tabs>
          <w:tab w:val="left" w:pos="6237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415E90">
        <w:rPr>
          <w:rFonts w:ascii="Times New Roman" w:hAnsi="Times New Roman"/>
          <w:sz w:val="28"/>
          <w:szCs w:val="28"/>
        </w:rPr>
        <w:t xml:space="preserve">Valsts kancelejas direktors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Jānis </w:t>
      </w:r>
      <w:proofErr w:type="spellStart"/>
      <w:r>
        <w:rPr>
          <w:rFonts w:ascii="Times New Roman" w:hAnsi="Times New Roman"/>
          <w:sz w:val="28"/>
          <w:szCs w:val="28"/>
        </w:rPr>
        <w:t>Citskovskis</w:t>
      </w:r>
      <w:proofErr w:type="spellEnd"/>
    </w:p>
    <w:p w:rsidR="00E22733" w:rsidRDefault="00E22733" w:rsidP="00E22733">
      <w:pPr>
        <w:tabs>
          <w:tab w:val="left" w:pos="6663"/>
        </w:tabs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8E562E" w:rsidRDefault="008E562E" w:rsidP="008E562E">
      <w:pPr>
        <w:tabs>
          <w:tab w:val="left" w:pos="6663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2733" w:rsidRDefault="00E22733" w:rsidP="00486C95">
      <w:pPr>
        <w:tabs>
          <w:tab w:val="left" w:pos="666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415E90">
        <w:rPr>
          <w:rFonts w:ascii="Times New Roman" w:hAnsi="Times New Roman"/>
          <w:sz w:val="28"/>
          <w:szCs w:val="28"/>
        </w:rPr>
        <w:t>Iesniedzējs: Iekšlietu</w:t>
      </w:r>
      <w:r w:rsidR="00C129DF">
        <w:rPr>
          <w:rFonts w:ascii="Times New Roman" w:hAnsi="Times New Roman"/>
          <w:sz w:val="28"/>
          <w:szCs w:val="28"/>
        </w:rPr>
        <w:t xml:space="preserve"> ministre</w:t>
      </w:r>
      <w:r w:rsidR="00486C95">
        <w:rPr>
          <w:rFonts w:ascii="Times New Roman" w:hAnsi="Times New Roman"/>
          <w:sz w:val="28"/>
          <w:szCs w:val="28"/>
        </w:rPr>
        <w:t xml:space="preserve">              </w:t>
      </w:r>
      <w:r w:rsidR="00C129DF">
        <w:rPr>
          <w:rFonts w:ascii="Times New Roman" w:hAnsi="Times New Roman"/>
          <w:sz w:val="28"/>
          <w:szCs w:val="28"/>
        </w:rPr>
        <w:t xml:space="preserve">                               Marija Golubeva </w:t>
      </w:r>
    </w:p>
    <w:p w:rsidR="00486C95" w:rsidRPr="008C4728" w:rsidRDefault="00486C95" w:rsidP="00486C95">
      <w:pPr>
        <w:tabs>
          <w:tab w:val="left" w:pos="6663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2733" w:rsidRDefault="00EF04D9" w:rsidP="00E2273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Vīza: valsts sekretārs</w:t>
      </w:r>
      <w:r w:rsidR="0064354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  <w:proofErr w:type="spellStart"/>
      <w:r w:rsidR="0064354C">
        <w:rPr>
          <w:rFonts w:ascii="Times New Roman" w:hAnsi="Times New Roman"/>
          <w:sz w:val="28"/>
          <w:szCs w:val="28"/>
        </w:rPr>
        <w:t>Dimitrijs</w:t>
      </w:r>
      <w:proofErr w:type="spellEnd"/>
      <w:r w:rsidR="006435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4354C">
        <w:rPr>
          <w:rFonts w:ascii="Times New Roman" w:hAnsi="Times New Roman"/>
          <w:sz w:val="28"/>
          <w:szCs w:val="28"/>
        </w:rPr>
        <w:t>Trofimovs</w:t>
      </w:r>
      <w:proofErr w:type="spellEnd"/>
    </w:p>
    <w:p w:rsidR="00486C95" w:rsidRDefault="00486C95" w:rsidP="00F65934">
      <w:pPr>
        <w:pStyle w:val="naisf"/>
        <w:spacing w:before="0" w:after="0"/>
        <w:ind w:firstLine="0"/>
        <w:rPr>
          <w:sz w:val="16"/>
          <w:szCs w:val="16"/>
        </w:rPr>
      </w:pPr>
    </w:p>
    <w:p w:rsidR="00486C95" w:rsidRDefault="00486C95" w:rsidP="00F65934">
      <w:pPr>
        <w:pStyle w:val="naisf"/>
        <w:spacing w:before="0" w:after="0"/>
        <w:ind w:firstLine="0"/>
        <w:rPr>
          <w:sz w:val="16"/>
          <w:szCs w:val="16"/>
        </w:rPr>
      </w:pPr>
    </w:p>
    <w:p w:rsidR="00F65934" w:rsidRDefault="00DE2EA7" w:rsidP="00F65934">
      <w:pPr>
        <w:pStyle w:val="naisf"/>
        <w:spacing w:before="0" w:after="0"/>
        <w:ind w:firstLine="0"/>
        <w:rPr>
          <w:sz w:val="16"/>
          <w:szCs w:val="16"/>
        </w:rPr>
      </w:pPr>
      <w:r>
        <w:rPr>
          <w:sz w:val="16"/>
          <w:szCs w:val="16"/>
        </w:rPr>
        <w:t>09.08</w:t>
      </w:r>
      <w:bookmarkStart w:id="0" w:name="_GoBack"/>
      <w:bookmarkEnd w:id="0"/>
      <w:r w:rsidR="00D36387">
        <w:rPr>
          <w:sz w:val="16"/>
          <w:szCs w:val="16"/>
        </w:rPr>
        <w:t>.2021.</w:t>
      </w:r>
    </w:p>
    <w:p w:rsidR="00F65934" w:rsidRDefault="00516426" w:rsidP="00F65934">
      <w:pPr>
        <w:pStyle w:val="naisf"/>
        <w:spacing w:before="0" w:after="0"/>
        <w:ind w:firstLine="0"/>
        <w:rPr>
          <w:sz w:val="16"/>
          <w:szCs w:val="16"/>
        </w:rPr>
      </w:pPr>
      <w:r>
        <w:rPr>
          <w:sz w:val="16"/>
          <w:szCs w:val="16"/>
        </w:rPr>
        <w:t>1</w:t>
      </w:r>
      <w:r w:rsidR="00C129DF">
        <w:rPr>
          <w:sz w:val="16"/>
          <w:szCs w:val="16"/>
        </w:rPr>
        <w:t>42</w:t>
      </w:r>
    </w:p>
    <w:p w:rsidR="00F65934" w:rsidRDefault="00D36387" w:rsidP="00D36387">
      <w:pPr>
        <w:pStyle w:val="naisf"/>
        <w:spacing w:before="0" w:after="0"/>
        <w:ind w:firstLine="0"/>
        <w:rPr>
          <w:sz w:val="16"/>
          <w:szCs w:val="16"/>
        </w:rPr>
      </w:pPr>
      <w:r>
        <w:rPr>
          <w:sz w:val="16"/>
          <w:szCs w:val="16"/>
        </w:rPr>
        <w:t>A.Zīle-Veisberga</w:t>
      </w:r>
    </w:p>
    <w:p w:rsidR="00F65934" w:rsidRPr="008662B5" w:rsidRDefault="00DE2EA7" w:rsidP="00F65934">
      <w:pPr>
        <w:pStyle w:val="naisf"/>
        <w:spacing w:before="0" w:after="0"/>
        <w:ind w:firstLine="0"/>
        <w:rPr>
          <w:sz w:val="16"/>
          <w:szCs w:val="16"/>
        </w:rPr>
      </w:pPr>
      <w:hyperlink r:id="rId7" w:history="1">
        <w:r w:rsidR="00D36387" w:rsidRPr="00764C4A">
          <w:rPr>
            <w:rStyle w:val="Hyperlink"/>
            <w:sz w:val="16"/>
            <w:szCs w:val="16"/>
          </w:rPr>
          <w:t>agnese.veisberga@iem.gov.lv</w:t>
        </w:r>
      </w:hyperlink>
      <w:r w:rsidR="00D36387">
        <w:rPr>
          <w:sz w:val="16"/>
          <w:szCs w:val="16"/>
        </w:rPr>
        <w:t xml:space="preserve"> </w:t>
      </w:r>
    </w:p>
    <w:p w:rsidR="00C129DF" w:rsidRDefault="00C129DF"/>
    <w:p w:rsidR="00C129DF" w:rsidRPr="00C129DF" w:rsidRDefault="00C129DF" w:rsidP="00C129DF"/>
    <w:p w:rsidR="00C129DF" w:rsidRDefault="00C129DF" w:rsidP="00C129DF"/>
    <w:p w:rsidR="00A64287" w:rsidRPr="00C129DF" w:rsidRDefault="00C129DF" w:rsidP="00C129DF">
      <w:pPr>
        <w:tabs>
          <w:tab w:val="left" w:pos="2072"/>
        </w:tabs>
      </w:pPr>
      <w:r>
        <w:tab/>
      </w:r>
    </w:p>
    <w:sectPr w:rsidR="00A64287" w:rsidRPr="00C129DF" w:rsidSect="00A44F6C">
      <w:footerReference w:type="default" r:id="rId8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934" w:rsidRDefault="00F65934" w:rsidP="00F65934">
      <w:pPr>
        <w:spacing w:after="0" w:line="240" w:lineRule="auto"/>
      </w:pPr>
      <w:r>
        <w:separator/>
      </w:r>
    </w:p>
  </w:endnote>
  <w:endnote w:type="continuationSeparator" w:id="0">
    <w:p w:rsidR="00F65934" w:rsidRDefault="00F65934" w:rsidP="00F65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934" w:rsidRPr="00F65934" w:rsidRDefault="00D36387">
    <w:pPr>
      <w:pStyle w:val="Footer"/>
      <w:rPr>
        <w:rFonts w:ascii="Times New Roman" w:hAnsi="Times New Roman"/>
        <w:sz w:val="18"/>
        <w:szCs w:val="18"/>
      </w:rPr>
    </w:pPr>
    <w:proofErr w:type="spellStart"/>
    <w:r>
      <w:rPr>
        <w:rFonts w:ascii="Times New Roman" w:hAnsi="Times New Roman"/>
        <w:sz w:val="18"/>
        <w:szCs w:val="18"/>
      </w:rPr>
      <w:t>IeMProt_CTplans</w:t>
    </w:r>
    <w:proofErr w:type="spellEnd"/>
    <w:r w:rsidR="00F65934">
      <w:rPr>
        <w:rFonts w:ascii="Times New Roman" w:hAnsi="Times New Roman"/>
        <w:sz w:val="18"/>
        <w:szCs w:val="18"/>
      </w:rPr>
      <w:t>; Ministru kabineta sēdes pro</w:t>
    </w:r>
    <w:r w:rsidR="0045323A">
      <w:rPr>
        <w:rFonts w:ascii="Times New Roman" w:hAnsi="Times New Roman"/>
        <w:sz w:val="18"/>
        <w:szCs w:val="18"/>
      </w:rPr>
      <w:t>tokollēmums par “Cilvēku tirdzniecības novēršanas plānu 2021. – 2023.gadam”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934" w:rsidRDefault="00F65934" w:rsidP="00F65934">
      <w:pPr>
        <w:spacing w:after="0" w:line="240" w:lineRule="auto"/>
      </w:pPr>
      <w:r>
        <w:separator/>
      </w:r>
    </w:p>
  </w:footnote>
  <w:footnote w:type="continuationSeparator" w:id="0">
    <w:p w:rsidR="00F65934" w:rsidRDefault="00F65934" w:rsidP="00F659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069B7"/>
    <w:multiLevelType w:val="hybridMultilevel"/>
    <w:tmpl w:val="D7C2B61E"/>
    <w:lvl w:ilvl="0" w:tplc="0426000F">
      <w:start w:val="1"/>
      <w:numFmt w:val="decimal"/>
      <w:lvlText w:val="%1.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415F5"/>
    <w:multiLevelType w:val="hybridMultilevel"/>
    <w:tmpl w:val="6B84FF4A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733"/>
    <w:rsid w:val="00020FEF"/>
    <w:rsid w:val="000F0D69"/>
    <w:rsid w:val="001301FD"/>
    <w:rsid w:val="001E2C81"/>
    <w:rsid w:val="002303DC"/>
    <w:rsid w:val="00277043"/>
    <w:rsid w:val="002F3A46"/>
    <w:rsid w:val="00381AD9"/>
    <w:rsid w:val="0045323A"/>
    <w:rsid w:val="00486C95"/>
    <w:rsid w:val="004E1121"/>
    <w:rsid w:val="005109FE"/>
    <w:rsid w:val="00516426"/>
    <w:rsid w:val="0064354C"/>
    <w:rsid w:val="00810602"/>
    <w:rsid w:val="0085243D"/>
    <w:rsid w:val="0088138F"/>
    <w:rsid w:val="008B4A22"/>
    <w:rsid w:val="008E562E"/>
    <w:rsid w:val="008F13E6"/>
    <w:rsid w:val="008F7378"/>
    <w:rsid w:val="00A44F6C"/>
    <w:rsid w:val="00A64287"/>
    <w:rsid w:val="00AE50E2"/>
    <w:rsid w:val="00BD5539"/>
    <w:rsid w:val="00C1109A"/>
    <w:rsid w:val="00C129DF"/>
    <w:rsid w:val="00CC3AF6"/>
    <w:rsid w:val="00D36387"/>
    <w:rsid w:val="00DE2EA7"/>
    <w:rsid w:val="00E22733"/>
    <w:rsid w:val="00EB5D63"/>
    <w:rsid w:val="00EF04D9"/>
    <w:rsid w:val="00EF1140"/>
    <w:rsid w:val="00F6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AE078"/>
  <w15:chartTrackingRefBased/>
  <w15:docId w15:val="{5E34095F-1115-417D-B24B-8DB634E7A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273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E2273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Arial Unicode MS"/>
      <w:kern w:val="3"/>
      <w:sz w:val="24"/>
      <w:szCs w:val="24"/>
      <w:lang w:eastAsia="zh-CN" w:bidi="lo-LA"/>
    </w:rPr>
  </w:style>
  <w:style w:type="paragraph" w:customStyle="1" w:styleId="naisf">
    <w:name w:val="naisf"/>
    <w:basedOn w:val="Normal"/>
    <w:rsid w:val="00F65934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F6593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93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6593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934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5323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363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gnese.veisberga@ie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961</Words>
  <Characters>548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Skirusa</dc:creator>
  <cp:keywords/>
  <dc:description/>
  <cp:lastModifiedBy>Agnese Zīle-Veisberga</cp:lastModifiedBy>
  <cp:revision>5</cp:revision>
  <dcterms:created xsi:type="dcterms:W3CDTF">2021-05-26T06:17:00Z</dcterms:created>
  <dcterms:modified xsi:type="dcterms:W3CDTF">2021-08-09T09:04:00Z</dcterms:modified>
</cp:coreProperties>
</file>