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48200" w14:textId="344F3FA0" w:rsidR="007D572F" w:rsidRPr="000D4F3F" w:rsidRDefault="007D572F" w:rsidP="007D572F">
      <w:pPr>
        <w:jc w:val="center"/>
        <w:rPr>
          <w:rFonts w:ascii="Times New Roman" w:hAnsi="Times New Roman" w:cs="Times New Roman"/>
          <w:b/>
          <w:sz w:val="24"/>
          <w:szCs w:val="24"/>
        </w:rPr>
      </w:pPr>
      <w:r w:rsidRPr="000D4F3F">
        <w:rPr>
          <w:rFonts w:ascii="Times New Roman" w:hAnsi="Times New Roman" w:cs="Times New Roman"/>
          <w:b/>
          <w:sz w:val="24"/>
          <w:szCs w:val="24"/>
        </w:rPr>
        <w:t>Informatīvais ziņojums</w:t>
      </w:r>
    </w:p>
    <w:p w14:paraId="212C0588" w14:textId="44838800" w:rsidR="007D572F" w:rsidRPr="000D4F3F" w:rsidRDefault="007D572F" w:rsidP="000D4F3F">
      <w:pPr>
        <w:jc w:val="center"/>
        <w:rPr>
          <w:rFonts w:ascii="Times New Roman" w:hAnsi="Times New Roman" w:cs="Times New Roman"/>
          <w:b/>
          <w:sz w:val="24"/>
          <w:szCs w:val="24"/>
        </w:rPr>
      </w:pPr>
      <w:r w:rsidRPr="000D4F3F">
        <w:rPr>
          <w:rFonts w:ascii="Times New Roman" w:hAnsi="Times New Roman" w:cs="Times New Roman"/>
          <w:b/>
          <w:sz w:val="24"/>
          <w:szCs w:val="24"/>
        </w:rPr>
        <w:t xml:space="preserve">“Par Eiropas Savienības </w:t>
      </w:r>
      <w:proofErr w:type="spellStart"/>
      <w:r w:rsidRPr="000D4F3F">
        <w:rPr>
          <w:rFonts w:ascii="Times New Roman" w:hAnsi="Times New Roman" w:cs="Times New Roman"/>
          <w:b/>
          <w:sz w:val="24"/>
          <w:szCs w:val="24"/>
        </w:rPr>
        <w:t>Erasmus</w:t>
      </w:r>
      <w:proofErr w:type="spellEnd"/>
      <w:r w:rsidRPr="000D4F3F">
        <w:rPr>
          <w:rFonts w:ascii="Times New Roman" w:hAnsi="Times New Roman" w:cs="Times New Roman"/>
          <w:b/>
          <w:sz w:val="24"/>
          <w:szCs w:val="24"/>
        </w:rPr>
        <w:t xml:space="preserve">+ </w:t>
      </w:r>
      <w:r w:rsidR="00442E52" w:rsidRPr="00442E52">
        <w:rPr>
          <w:rFonts w:ascii="Times New Roman" w:hAnsi="Times New Roman" w:cs="Times New Roman"/>
          <w:b/>
          <w:sz w:val="24"/>
          <w:szCs w:val="24"/>
        </w:rPr>
        <w:t xml:space="preserve">K3 strukturālo reformu programmas </w:t>
      </w:r>
      <w:r w:rsidRPr="000D4F3F">
        <w:rPr>
          <w:rFonts w:ascii="Times New Roman" w:hAnsi="Times New Roman" w:cs="Times New Roman"/>
          <w:b/>
          <w:sz w:val="24"/>
          <w:szCs w:val="24"/>
        </w:rPr>
        <w:t xml:space="preserve">apstiprinātā projekta </w:t>
      </w:r>
      <w:r w:rsidR="000D4F3F" w:rsidRPr="000D4F3F">
        <w:rPr>
          <w:rFonts w:ascii="Times New Roman" w:hAnsi="Times New Roman" w:cs="Times New Roman"/>
          <w:b/>
          <w:sz w:val="24"/>
          <w:szCs w:val="24"/>
        </w:rPr>
        <w:t xml:space="preserve">Atbalsts </w:t>
      </w:r>
      <w:r w:rsidR="000D4F3F">
        <w:rPr>
          <w:rFonts w:ascii="Times New Roman" w:hAnsi="Times New Roman" w:cs="Times New Roman"/>
          <w:b/>
          <w:sz w:val="24"/>
          <w:szCs w:val="24"/>
        </w:rPr>
        <w:t xml:space="preserve">Eiropas </w:t>
      </w:r>
      <w:r w:rsidR="000D4F3F" w:rsidRPr="000D4F3F">
        <w:rPr>
          <w:rFonts w:ascii="Times New Roman" w:hAnsi="Times New Roman" w:cs="Times New Roman"/>
          <w:b/>
          <w:sz w:val="24"/>
          <w:szCs w:val="24"/>
        </w:rPr>
        <w:t>absolventu monitoringa iniciatīvas turpmākai īstenošanai</w:t>
      </w:r>
      <w:r w:rsidR="00442E52">
        <w:rPr>
          <w:rStyle w:val="FootnoteReference"/>
          <w:rFonts w:ascii="Times New Roman" w:hAnsi="Times New Roman" w:cs="Times New Roman"/>
          <w:b/>
          <w:sz w:val="24"/>
          <w:szCs w:val="24"/>
        </w:rPr>
        <w:footnoteReference w:id="1"/>
      </w:r>
      <w:r w:rsidR="000D4F3F" w:rsidRPr="000D4F3F">
        <w:rPr>
          <w:rFonts w:ascii="Times New Roman" w:hAnsi="Times New Roman" w:cs="Times New Roman"/>
          <w:b/>
          <w:sz w:val="24"/>
          <w:szCs w:val="24"/>
        </w:rPr>
        <w:t xml:space="preserve"> </w:t>
      </w:r>
      <w:r w:rsidRPr="000D4F3F">
        <w:rPr>
          <w:rFonts w:ascii="Times New Roman" w:hAnsi="Times New Roman" w:cs="Times New Roman"/>
          <w:b/>
          <w:sz w:val="24"/>
          <w:szCs w:val="24"/>
        </w:rPr>
        <w:t>līdzfinansējumu 202</w:t>
      </w:r>
      <w:r w:rsidR="000D4F3F" w:rsidRPr="000D4F3F">
        <w:rPr>
          <w:rFonts w:ascii="Times New Roman" w:hAnsi="Times New Roman" w:cs="Times New Roman"/>
          <w:b/>
          <w:sz w:val="24"/>
          <w:szCs w:val="24"/>
        </w:rPr>
        <w:t>2</w:t>
      </w:r>
      <w:r w:rsidRPr="000D4F3F">
        <w:rPr>
          <w:rFonts w:ascii="Times New Roman" w:hAnsi="Times New Roman" w:cs="Times New Roman"/>
          <w:b/>
          <w:sz w:val="24"/>
          <w:szCs w:val="24"/>
        </w:rPr>
        <w:t>.–202</w:t>
      </w:r>
      <w:r w:rsidR="000D4F3F" w:rsidRPr="000D4F3F">
        <w:rPr>
          <w:rFonts w:ascii="Times New Roman" w:hAnsi="Times New Roman" w:cs="Times New Roman"/>
          <w:b/>
          <w:sz w:val="24"/>
          <w:szCs w:val="24"/>
        </w:rPr>
        <w:t>4</w:t>
      </w:r>
      <w:r w:rsidRPr="000D4F3F">
        <w:rPr>
          <w:rFonts w:ascii="Times New Roman" w:hAnsi="Times New Roman" w:cs="Times New Roman"/>
          <w:b/>
          <w:sz w:val="24"/>
          <w:szCs w:val="24"/>
        </w:rPr>
        <w:t>.</w:t>
      </w:r>
      <w:r w:rsidR="00EF0AF3">
        <w:rPr>
          <w:rFonts w:ascii="Times New Roman" w:hAnsi="Times New Roman" w:cs="Times New Roman"/>
          <w:b/>
          <w:sz w:val="24"/>
          <w:szCs w:val="24"/>
        </w:rPr>
        <w:t> </w:t>
      </w:r>
      <w:r w:rsidRPr="000D4F3F">
        <w:rPr>
          <w:rFonts w:ascii="Times New Roman" w:hAnsi="Times New Roman" w:cs="Times New Roman"/>
          <w:b/>
          <w:sz w:val="24"/>
          <w:szCs w:val="24"/>
        </w:rPr>
        <w:t>gadam”</w:t>
      </w:r>
    </w:p>
    <w:p w14:paraId="30DCE97B" w14:textId="77777777" w:rsidR="00663BBA" w:rsidRDefault="00663BBA" w:rsidP="001D3F26">
      <w:pPr>
        <w:jc w:val="both"/>
        <w:rPr>
          <w:rFonts w:ascii="Times New Roman" w:hAnsi="Times New Roman" w:cs="Times New Roman"/>
          <w:sz w:val="24"/>
          <w:szCs w:val="24"/>
        </w:rPr>
      </w:pPr>
    </w:p>
    <w:p w14:paraId="25F5DA91" w14:textId="359E4F14" w:rsidR="0049369D" w:rsidRDefault="00FB40BB" w:rsidP="008851AE">
      <w:pPr>
        <w:ind w:firstLine="567"/>
        <w:jc w:val="both"/>
        <w:rPr>
          <w:rFonts w:ascii="Times New Roman" w:hAnsi="Times New Roman" w:cs="Times New Roman"/>
          <w:sz w:val="24"/>
          <w:szCs w:val="24"/>
        </w:rPr>
      </w:pPr>
      <w:r>
        <w:rPr>
          <w:rFonts w:ascii="Times New Roman" w:hAnsi="Times New Roman" w:cs="Times New Roman"/>
          <w:sz w:val="24"/>
          <w:szCs w:val="24"/>
        </w:rPr>
        <w:t xml:space="preserve">Straujās pārmaiņas darba tirgus struktūrā un prasmēs, kas nepieciešamas amatos un profesijās </w:t>
      </w:r>
      <w:r w:rsidR="00EF0AF3">
        <w:rPr>
          <w:rFonts w:ascii="Times New Roman" w:hAnsi="Times New Roman" w:cs="Times New Roman"/>
          <w:sz w:val="24"/>
          <w:szCs w:val="24"/>
        </w:rPr>
        <w:t xml:space="preserve">veicamo </w:t>
      </w:r>
      <w:r>
        <w:rPr>
          <w:rFonts w:ascii="Times New Roman" w:hAnsi="Times New Roman" w:cs="Times New Roman"/>
          <w:sz w:val="24"/>
          <w:szCs w:val="24"/>
        </w:rPr>
        <w:t xml:space="preserve">darba pienākumu izpildei, kā arī </w:t>
      </w:r>
      <w:proofErr w:type="spellStart"/>
      <w:r w:rsidR="00CA17F4">
        <w:rPr>
          <w:rFonts w:ascii="Times New Roman" w:hAnsi="Times New Roman" w:cs="Times New Roman"/>
          <w:sz w:val="24"/>
          <w:szCs w:val="24"/>
        </w:rPr>
        <w:t>uzņēmējspējas</w:t>
      </w:r>
      <w:proofErr w:type="spellEnd"/>
      <w:r w:rsidR="00CA17F4">
        <w:rPr>
          <w:rFonts w:ascii="Times New Roman" w:hAnsi="Times New Roman" w:cs="Times New Roman"/>
          <w:sz w:val="24"/>
          <w:szCs w:val="24"/>
        </w:rPr>
        <w:t xml:space="preserve">, </w:t>
      </w:r>
      <w:r>
        <w:rPr>
          <w:rFonts w:ascii="Times New Roman" w:hAnsi="Times New Roman" w:cs="Times New Roman"/>
          <w:sz w:val="24"/>
          <w:szCs w:val="24"/>
        </w:rPr>
        <w:t xml:space="preserve">inovatīvas un zaļās ekonomikas attīstībai, </w:t>
      </w:r>
      <w:r w:rsidR="00EF0AF3">
        <w:rPr>
          <w:rFonts w:ascii="Times New Roman" w:hAnsi="Times New Roman" w:cs="Times New Roman"/>
          <w:sz w:val="24"/>
          <w:szCs w:val="24"/>
        </w:rPr>
        <w:t xml:space="preserve">norāda, ka </w:t>
      </w:r>
      <w:r>
        <w:rPr>
          <w:rFonts w:ascii="Times New Roman" w:hAnsi="Times New Roman" w:cs="Times New Roman"/>
          <w:sz w:val="24"/>
          <w:szCs w:val="24"/>
        </w:rPr>
        <w:t xml:space="preserve">ir jāsekmē plaisas samazināšana starp izglītības procesā sasniegtajiem mācīšanās rezultātiem un ekonomikas attīstībai nepieciešamajām </w:t>
      </w:r>
      <w:r w:rsidR="00CA17F4">
        <w:rPr>
          <w:rFonts w:ascii="Times New Roman" w:hAnsi="Times New Roman" w:cs="Times New Roman"/>
          <w:sz w:val="24"/>
          <w:szCs w:val="24"/>
        </w:rPr>
        <w:t xml:space="preserve">prasmēm un </w:t>
      </w:r>
      <w:r>
        <w:rPr>
          <w:rFonts w:ascii="Times New Roman" w:hAnsi="Times New Roman" w:cs="Times New Roman"/>
          <w:sz w:val="24"/>
          <w:szCs w:val="24"/>
        </w:rPr>
        <w:t xml:space="preserve">kompetencēm. </w:t>
      </w:r>
    </w:p>
    <w:p w14:paraId="63CEC012" w14:textId="77777777" w:rsidR="00FB40BB" w:rsidRDefault="00FB40BB" w:rsidP="008851AE">
      <w:pPr>
        <w:ind w:firstLine="567"/>
        <w:jc w:val="both"/>
        <w:rPr>
          <w:rFonts w:ascii="Times New Roman" w:hAnsi="Times New Roman" w:cs="Times New Roman"/>
          <w:sz w:val="24"/>
          <w:szCs w:val="24"/>
        </w:rPr>
      </w:pPr>
      <w:r>
        <w:rPr>
          <w:rFonts w:ascii="Times New Roman" w:hAnsi="Times New Roman" w:cs="Times New Roman"/>
          <w:sz w:val="24"/>
          <w:szCs w:val="24"/>
        </w:rPr>
        <w:t>Eiropas Savienības dalībvalstīs, tai skaitā, Latvijā ir uzsāktas vairākas iniciatīvas, lai</w:t>
      </w:r>
      <w:r w:rsidR="0009352B">
        <w:rPr>
          <w:rFonts w:ascii="Times New Roman" w:hAnsi="Times New Roman" w:cs="Times New Roman"/>
          <w:sz w:val="24"/>
          <w:szCs w:val="24"/>
        </w:rPr>
        <w:t xml:space="preserve"> veicinātu prasmju pieprasījuma un piedāvājuma salāgošanu</w:t>
      </w:r>
      <w:r w:rsidR="00CA17F4">
        <w:rPr>
          <w:rFonts w:ascii="Times New Roman" w:hAnsi="Times New Roman" w:cs="Times New Roman"/>
          <w:sz w:val="24"/>
          <w:szCs w:val="24"/>
        </w:rPr>
        <w:t>, kā arī noskaidrotu studiju kvalitāti, novērtējot augstskolu absolventu karjeras izaugsmi un konkurētspēju</w:t>
      </w:r>
      <w:r w:rsidR="0009352B">
        <w:rPr>
          <w:rFonts w:ascii="Times New Roman" w:hAnsi="Times New Roman" w:cs="Times New Roman"/>
          <w:sz w:val="24"/>
          <w:szCs w:val="24"/>
        </w:rPr>
        <w:t xml:space="preserve">. </w:t>
      </w:r>
    </w:p>
    <w:p w14:paraId="0DAB52C0" w14:textId="07FC98C2" w:rsidR="00B15B41" w:rsidRDefault="003A1E48" w:rsidP="008851AE">
      <w:pPr>
        <w:ind w:firstLine="567"/>
        <w:jc w:val="both"/>
        <w:rPr>
          <w:rFonts w:ascii="Times New Roman" w:hAnsi="Times New Roman" w:cs="Times New Roman"/>
          <w:sz w:val="24"/>
          <w:szCs w:val="24"/>
        </w:rPr>
      </w:pPr>
      <w:r>
        <w:rPr>
          <w:rFonts w:ascii="Times New Roman" w:hAnsi="Times New Roman" w:cs="Times New Roman"/>
          <w:sz w:val="24"/>
          <w:szCs w:val="24"/>
        </w:rPr>
        <w:t>Saskaņā ar 2017. gada 20. novembra Eiropas Padomes ieteikumu par absolventu gaitu apzināšanu</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(turpmāk – absolventu monitoringu) Eiropas Savienības dalībvalstīs tika uzsākta iniciatīva absolventu monitoringa sistēmas izveidei profesionālajā un augstākajā izglītībā. </w:t>
      </w:r>
      <w:r w:rsidR="001D3F26">
        <w:rPr>
          <w:rFonts w:ascii="Times New Roman" w:hAnsi="Times New Roman" w:cs="Times New Roman"/>
          <w:sz w:val="24"/>
          <w:szCs w:val="24"/>
        </w:rPr>
        <w:t xml:space="preserve">Ieteikuma mērķis ir uzlabot kvalitatīvo un kvantitatīvo datu pieejamību par augstākās un profesionālās izglītības </w:t>
      </w:r>
      <w:r w:rsidR="00B15B41">
        <w:rPr>
          <w:rFonts w:ascii="Times New Roman" w:hAnsi="Times New Roman" w:cs="Times New Roman"/>
          <w:sz w:val="24"/>
          <w:szCs w:val="24"/>
        </w:rPr>
        <w:t xml:space="preserve">programmu absolventu </w:t>
      </w:r>
      <w:r w:rsidR="001D3F26">
        <w:rPr>
          <w:rFonts w:ascii="Times New Roman" w:hAnsi="Times New Roman" w:cs="Times New Roman"/>
          <w:sz w:val="24"/>
          <w:szCs w:val="24"/>
        </w:rPr>
        <w:t>nodarbinātību un karjeru</w:t>
      </w:r>
      <w:r w:rsidR="00542361">
        <w:rPr>
          <w:rFonts w:ascii="Times New Roman" w:hAnsi="Times New Roman" w:cs="Times New Roman"/>
          <w:sz w:val="24"/>
          <w:szCs w:val="24"/>
        </w:rPr>
        <w:t xml:space="preserve">, lai iegūtu atgriezenisko saiti par </w:t>
      </w:r>
      <w:r w:rsidR="007372F9">
        <w:rPr>
          <w:rFonts w:ascii="Times New Roman" w:hAnsi="Times New Roman" w:cs="Times New Roman"/>
          <w:sz w:val="24"/>
          <w:szCs w:val="24"/>
        </w:rPr>
        <w:t xml:space="preserve">absolventu </w:t>
      </w:r>
      <w:r w:rsidR="00542361">
        <w:rPr>
          <w:rFonts w:ascii="Times New Roman" w:hAnsi="Times New Roman" w:cs="Times New Roman"/>
          <w:sz w:val="24"/>
          <w:szCs w:val="24"/>
        </w:rPr>
        <w:t xml:space="preserve">izglītībā iegūtās kompetences atbilstību darba </w:t>
      </w:r>
      <w:r w:rsidR="001D2A4F">
        <w:rPr>
          <w:rFonts w:ascii="Times New Roman" w:hAnsi="Times New Roman" w:cs="Times New Roman"/>
          <w:sz w:val="24"/>
          <w:szCs w:val="24"/>
        </w:rPr>
        <w:t>tirgus prasībām</w:t>
      </w:r>
      <w:r w:rsidR="00FB40BB">
        <w:rPr>
          <w:rFonts w:ascii="Times New Roman" w:hAnsi="Times New Roman" w:cs="Times New Roman"/>
          <w:sz w:val="24"/>
          <w:szCs w:val="24"/>
        </w:rPr>
        <w:t xml:space="preserve">. </w:t>
      </w:r>
      <w:r w:rsidR="0009352B">
        <w:rPr>
          <w:rFonts w:ascii="Times New Roman" w:hAnsi="Times New Roman" w:cs="Times New Roman"/>
          <w:sz w:val="24"/>
          <w:szCs w:val="24"/>
        </w:rPr>
        <w:t xml:space="preserve">Eiropas Komisijas darba grupas </w:t>
      </w:r>
      <w:r w:rsidR="007372F9">
        <w:rPr>
          <w:rFonts w:ascii="Times New Roman" w:hAnsi="Times New Roman" w:cs="Times New Roman"/>
          <w:sz w:val="24"/>
          <w:szCs w:val="24"/>
        </w:rPr>
        <w:t xml:space="preserve">(2018. - 2020.) </w:t>
      </w:r>
      <w:r w:rsidR="0009352B">
        <w:rPr>
          <w:rFonts w:ascii="Times New Roman" w:hAnsi="Times New Roman" w:cs="Times New Roman"/>
          <w:sz w:val="24"/>
          <w:szCs w:val="24"/>
        </w:rPr>
        <w:t xml:space="preserve">rezultātā ir izstrādātas rekomendācijas </w:t>
      </w:r>
      <w:r w:rsidR="007372F9">
        <w:rPr>
          <w:rFonts w:ascii="Times New Roman" w:hAnsi="Times New Roman" w:cs="Times New Roman"/>
          <w:sz w:val="24"/>
          <w:szCs w:val="24"/>
        </w:rPr>
        <w:t>absolventu monitoringa sistēmu stiprināšanai</w:t>
      </w:r>
      <w:r w:rsidR="007372F9">
        <w:rPr>
          <w:rStyle w:val="FootnoteReference"/>
          <w:rFonts w:ascii="Times New Roman" w:hAnsi="Times New Roman" w:cs="Times New Roman"/>
          <w:sz w:val="24"/>
          <w:szCs w:val="24"/>
        </w:rPr>
        <w:footnoteReference w:id="3"/>
      </w:r>
      <w:r w:rsidR="007372F9">
        <w:rPr>
          <w:rFonts w:ascii="Times New Roman" w:hAnsi="Times New Roman" w:cs="Times New Roman"/>
          <w:sz w:val="24"/>
          <w:szCs w:val="24"/>
        </w:rPr>
        <w:t>. Rekomendācijas paredz ob</w:t>
      </w:r>
      <w:r w:rsidR="002A3706">
        <w:rPr>
          <w:rFonts w:ascii="Times New Roman" w:hAnsi="Times New Roman" w:cs="Times New Roman"/>
          <w:sz w:val="24"/>
          <w:szCs w:val="24"/>
        </w:rPr>
        <w:t>ligāto un ieteicamo datu apjomu</w:t>
      </w:r>
      <w:r w:rsidR="007372F9">
        <w:rPr>
          <w:rFonts w:ascii="Times New Roman" w:hAnsi="Times New Roman" w:cs="Times New Roman"/>
          <w:sz w:val="24"/>
          <w:szCs w:val="24"/>
        </w:rPr>
        <w:t xml:space="preserve"> absolventu nodarbinātības un karjeras rezultātu analīz</w:t>
      </w:r>
      <w:r w:rsidR="002A3706">
        <w:rPr>
          <w:rFonts w:ascii="Times New Roman" w:hAnsi="Times New Roman" w:cs="Times New Roman"/>
          <w:sz w:val="24"/>
          <w:szCs w:val="24"/>
        </w:rPr>
        <w:t>ei</w:t>
      </w:r>
      <w:r w:rsidR="007372F9">
        <w:rPr>
          <w:rFonts w:ascii="Times New Roman" w:hAnsi="Times New Roman" w:cs="Times New Roman"/>
          <w:sz w:val="24"/>
          <w:szCs w:val="24"/>
        </w:rPr>
        <w:t>. Vienlaikus Eiropas Komisija paredz, ka obligāto datu apjoms, ka</w:t>
      </w:r>
      <w:r w:rsidR="00C40CE8">
        <w:rPr>
          <w:rFonts w:ascii="Times New Roman" w:hAnsi="Times New Roman" w:cs="Times New Roman"/>
          <w:sz w:val="24"/>
          <w:szCs w:val="24"/>
        </w:rPr>
        <w:t>s</w:t>
      </w:r>
      <w:r w:rsidR="007372F9">
        <w:rPr>
          <w:rFonts w:ascii="Times New Roman" w:hAnsi="Times New Roman" w:cs="Times New Roman"/>
          <w:sz w:val="24"/>
          <w:szCs w:val="24"/>
        </w:rPr>
        <w:t xml:space="preserve"> iegūti gan administratīvo, gan pētījumu (aptauju) rezultātā</w:t>
      </w:r>
      <w:r w:rsidR="00EF0AF3">
        <w:rPr>
          <w:rFonts w:ascii="Times New Roman" w:hAnsi="Times New Roman" w:cs="Times New Roman"/>
          <w:sz w:val="24"/>
          <w:szCs w:val="24"/>
        </w:rPr>
        <w:t>,</w:t>
      </w:r>
      <w:r w:rsidR="007372F9">
        <w:rPr>
          <w:rFonts w:ascii="Times New Roman" w:hAnsi="Times New Roman" w:cs="Times New Roman"/>
          <w:sz w:val="24"/>
          <w:szCs w:val="24"/>
        </w:rPr>
        <w:t xml:space="preserve"> tiks izmantot</w:t>
      </w:r>
      <w:r w:rsidR="00EF0AF3">
        <w:rPr>
          <w:rFonts w:ascii="Times New Roman" w:hAnsi="Times New Roman" w:cs="Times New Roman"/>
          <w:sz w:val="24"/>
          <w:szCs w:val="24"/>
        </w:rPr>
        <w:t>s</w:t>
      </w:r>
      <w:r w:rsidR="007372F9">
        <w:rPr>
          <w:rFonts w:ascii="Times New Roman" w:hAnsi="Times New Roman" w:cs="Times New Roman"/>
          <w:sz w:val="24"/>
          <w:szCs w:val="24"/>
        </w:rPr>
        <w:t xml:space="preserve"> starptautiski salīdzinošu novērtējumu veikšanai. </w:t>
      </w:r>
    </w:p>
    <w:p w14:paraId="00924BEC" w14:textId="161A24B1" w:rsidR="00D36EAA" w:rsidRDefault="00D36EAA" w:rsidP="008851AE">
      <w:pPr>
        <w:ind w:firstLine="567"/>
        <w:jc w:val="both"/>
        <w:rPr>
          <w:rFonts w:ascii="Times New Roman" w:hAnsi="Times New Roman" w:cs="Times New Roman"/>
          <w:sz w:val="24"/>
          <w:szCs w:val="24"/>
        </w:rPr>
      </w:pPr>
      <w:r>
        <w:rPr>
          <w:rFonts w:ascii="Times New Roman" w:hAnsi="Times New Roman" w:cs="Times New Roman"/>
          <w:sz w:val="24"/>
          <w:szCs w:val="24"/>
        </w:rPr>
        <w:t>Pilotējot iespējamos absolventu monitoringam nepieciešamo datu ieguves veidus</w:t>
      </w:r>
      <w:r w:rsidR="00EF0AF3">
        <w:rPr>
          <w:rFonts w:ascii="Times New Roman" w:hAnsi="Times New Roman" w:cs="Times New Roman"/>
          <w:sz w:val="24"/>
          <w:szCs w:val="24"/>
        </w:rPr>
        <w:t>,</w:t>
      </w:r>
      <w:r>
        <w:rPr>
          <w:rFonts w:ascii="Times New Roman" w:hAnsi="Times New Roman" w:cs="Times New Roman"/>
          <w:sz w:val="24"/>
          <w:szCs w:val="24"/>
        </w:rPr>
        <w:t xml:space="preserve"> 2018.</w:t>
      </w:r>
      <w:r w:rsidR="005229FE">
        <w:rPr>
          <w:rFonts w:ascii="Times New Roman" w:hAnsi="Times New Roman" w:cs="Times New Roman"/>
          <w:sz w:val="24"/>
          <w:szCs w:val="24"/>
        </w:rPr>
        <w:t> </w:t>
      </w:r>
      <w:r>
        <w:rPr>
          <w:rFonts w:ascii="Times New Roman" w:hAnsi="Times New Roman" w:cs="Times New Roman"/>
          <w:sz w:val="24"/>
          <w:szCs w:val="24"/>
        </w:rPr>
        <w:t xml:space="preserve">gadā tika īstenots pētījums par augstākās izglītības programmu absolventu izglītību, prasmēm, karjeru, mobilitāti sociāliem jautājumiem (EUROGRADUATE Pilot </w:t>
      </w:r>
      <w:proofErr w:type="spellStart"/>
      <w:r w:rsidRPr="00865103">
        <w:rPr>
          <w:rFonts w:ascii="Times New Roman" w:hAnsi="Times New Roman" w:cs="Times New Roman"/>
          <w:sz w:val="24"/>
          <w:szCs w:val="24"/>
        </w:rPr>
        <w:t>Survey</w:t>
      </w:r>
      <w:proofErr w:type="spellEnd"/>
      <w:r>
        <w:rPr>
          <w:rFonts w:ascii="Times New Roman" w:hAnsi="Times New Roman" w:cs="Times New Roman"/>
          <w:sz w:val="24"/>
          <w:szCs w:val="24"/>
        </w:rPr>
        <w:t xml:space="preserve"> 2018)</w:t>
      </w:r>
      <w:r>
        <w:rPr>
          <w:rStyle w:val="FootnoteReference"/>
          <w:rFonts w:ascii="Times New Roman" w:hAnsi="Times New Roman" w:cs="Times New Roman"/>
          <w:sz w:val="24"/>
          <w:szCs w:val="24"/>
        </w:rPr>
        <w:footnoteReference w:id="4"/>
      </w:r>
      <w:r w:rsidR="00A5518E">
        <w:rPr>
          <w:rFonts w:ascii="Times New Roman" w:hAnsi="Times New Roman" w:cs="Times New Roman"/>
          <w:sz w:val="24"/>
          <w:szCs w:val="24"/>
        </w:rPr>
        <w:t xml:space="preserve">. </w:t>
      </w:r>
      <w:r w:rsidR="008F4A14">
        <w:rPr>
          <w:rFonts w:ascii="Times New Roman" w:hAnsi="Times New Roman" w:cs="Times New Roman"/>
          <w:sz w:val="24"/>
          <w:szCs w:val="24"/>
        </w:rPr>
        <w:t xml:space="preserve">Pētījumā piedalījās 8 dalībvalstis. 2022. gada martā ir plānots uzsākt absolventu pētījuma EUROGRADUATE 2022 otrā </w:t>
      </w:r>
      <w:proofErr w:type="spellStart"/>
      <w:r w:rsidR="008F4A14">
        <w:rPr>
          <w:rFonts w:ascii="Times New Roman" w:hAnsi="Times New Roman" w:cs="Times New Roman"/>
          <w:sz w:val="24"/>
          <w:szCs w:val="24"/>
        </w:rPr>
        <w:t>pilotpētījuma</w:t>
      </w:r>
      <w:proofErr w:type="spellEnd"/>
      <w:r w:rsidR="008F4A14">
        <w:rPr>
          <w:rFonts w:ascii="Times New Roman" w:hAnsi="Times New Roman" w:cs="Times New Roman"/>
          <w:sz w:val="24"/>
          <w:szCs w:val="24"/>
        </w:rPr>
        <w:t xml:space="preserve"> īstenošanu. Lai nodrošinātu dalībvalstu iesaisti un finansējuma piesaisti pētījuma īstenošanai dalībvalstīs tika izveidota iniciatīva ERASMUS+ programmas ietvarā. </w:t>
      </w:r>
      <w:r w:rsidR="00EE62D2">
        <w:rPr>
          <w:rFonts w:ascii="Times New Roman" w:hAnsi="Times New Roman" w:cs="Times New Roman"/>
          <w:sz w:val="24"/>
          <w:szCs w:val="24"/>
        </w:rPr>
        <w:t>Pētījumā plānoto izlasi veidos 2017.</w:t>
      </w:r>
      <w:r w:rsidR="008851AE">
        <w:rPr>
          <w:rFonts w:ascii="Times New Roman" w:hAnsi="Times New Roman" w:cs="Times New Roman"/>
          <w:sz w:val="24"/>
          <w:szCs w:val="24"/>
        </w:rPr>
        <w:t> </w:t>
      </w:r>
      <w:r w:rsidR="00EE62D2">
        <w:rPr>
          <w:rFonts w:ascii="Times New Roman" w:hAnsi="Times New Roman" w:cs="Times New Roman"/>
          <w:sz w:val="24"/>
          <w:szCs w:val="24"/>
        </w:rPr>
        <w:t>gadā (5 gadi pēc absolvēšanas) un 2021.</w:t>
      </w:r>
      <w:r w:rsidR="007C5E8A">
        <w:rPr>
          <w:rFonts w:ascii="Times New Roman" w:hAnsi="Times New Roman" w:cs="Times New Roman"/>
          <w:sz w:val="24"/>
          <w:szCs w:val="24"/>
        </w:rPr>
        <w:t> </w:t>
      </w:r>
      <w:r w:rsidR="00EE62D2">
        <w:rPr>
          <w:rFonts w:ascii="Times New Roman" w:hAnsi="Times New Roman" w:cs="Times New Roman"/>
          <w:sz w:val="24"/>
          <w:szCs w:val="24"/>
        </w:rPr>
        <w:t xml:space="preserve">gadā (1 gadu pēc absolvēšanas) augstākās izglītības studiju programmas absolvējušie.  </w:t>
      </w:r>
    </w:p>
    <w:p w14:paraId="07774ABE" w14:textId="77777777" w:rsidR="00B47F41" w:rsidRDefault="00B47F41" w:rsidP="006A5AC6">
      <w:pPr>
        <w:ind w:firstLine="567"/>
        <w:rPr>
          <w:rFonts w:ascii="Times New Roman" w:hAnsi="Times New Roman" w:cs="Times New Roman"/>
          <w:sz w:val="24"/>
          <w:szCs w:val="24"/>
        </w:rPr>
      </w:pPr>
    </w:p>
    <w:p w14:paraId="067B22BC" w14:textId="3CA37265" w:rsidR="00B47F41" w:rsidRDefault="00B87C89" w:rsidP="006A5AC6">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00B47F41" w:rsidRPr="00B47F41">
        <w:rPr>
          <w:rFonts w:ascii="Times New Roman" w:hAnsi="Times New Roman" w:cs="Times New Roman"/>
          <w:sz w:val="24"/>
          <w:szCs w:val="24"/>
        </w:rPr>
        <w:t>Ministru kabineta rīkojuma Nr.</w:t>
      </w:r>
      <w:r w:rsidR="00EF0AF3">
        <w:rPr>
          <w:rFonts w:ascii="Times New Roman" w:hAnsi="Times New Roman" w:cs="Times New Roman"/>
          <w:sz w:val="24"/>
          <w:szCs w:val="24"/>
        </w:rPr>
        <w:t> </w:t>
      </w:r>
      <w:r w:rsidR="00B47F41" w:rsidRPr="00B47F41">
        <w:rPr>
          <w:rFonts w:ascii="Times New Roman" w:hAnsi="Times New Roman" w:cs="Times New Roman"/>
          <w:sz w:val="24"/>
          <w:szCs w:val="24"/>
        </w:rPr>
        <w:t>210 “Par Valdības rīcības plānu Deklarācijas par Artura Krišjāņa Kariņa vadītā Ministru kabineta iecerēto darbību īstenošanai"</w:t>
      </w:r>
      <w:r w:rsidR="003E2DB9">
        <w:rPr>
          <w:rStyle w:val="FootnoteReference"/>
          <w:rFonts w:ascii="Times New Roman" w:hAnsi="Times New Roman" w:cs="Times New Roman"/>
          <w:sz w:val="24"/>
          <w:szCs w:val="24"/>
        </w:rPr>
        <w:footnoteReference w:id="5"/>
      </w:r>
      <w:r w:rsidR="00B47F41" w:rsidRPr="00B47F41">
        <w:rPr>
          <w:rFonts w:ascii="Times New Roman" w:hAnsi="Times New Roman" w:cs="Times New Roman"/>
          <w:sz w:val="24"/>
          <w:szCs w:val="24"/>
        </w:rPr>
        <w:t xml:space="preserve">  </w:t>
      </w:r>
      <w:r>
        <w:rPr>
          <w:rFonts w:ascii="Times New Roman" w:hAnsi="Times New Roman" w:cs="Times New Roman"/>
          <w:sz w:val="24"/>
          <w:szCs w:val="24"/>
        </w:rPr>
        <w:t>125.1. </w:t>
      </w:r>
      <w:r w:rsidR="003517E6">
        <w:rPr>
          <w:rFonts w:ascii="Times New Roman" w:hAnsi="Times New Roman" w:cs="Times New Roman"/>
          <w:sz w:val="24"/>
          <w:szCs w:val="24"/>
        </w:rPr>
        <w:t>pasākum</w:t>
      </w:r>
      <w:r w:rsidR="00861292">
        <w:rPr>
          <w:rFonts w:ascii="Times New Roman" w:hAnsi="Times New Roman" w:cs="Times New Roman"/>
          <w:sz w:val="24"/>
          <w:szCs w:val="24"/>
        </w:rPr>
        <w:t>s</w:t>
      </w:r>
      <w:r w:rsidR="003517E6">
        <w:rPr>
          <w:rFonts w:ascii="Times New Roman" w:hAnsi="Times New Roman" w:cs="Times New Roman"/>
          <w:sz w:val="24"/>
          <w:szCs w:val="24"/>
        </w:rPr>
        <w:t xml:space="preserve"> </w:t>
      </w:r>
      <w:r w:rsidR="003517E6" w:rsidRPr="003517E6">
        <w:rPr>
          <w:rFonts w:ascii="Times New Roman" w:hAnsi="Times New Roman" w:cs="Times New Roman"/>
          <w:i/>
          <w:sz w:val="24"/>
          <w:szCs w:val="24"/>
        </w:rPr>
        <w:t>Izveidot izglītības kvalitātes novērtēšanas monitoringa sistēmu visos izglītības līmeņos</w:t>
      </w:r>
      <w:r w:rsidR="003E2DB9">
        <w:rPr>
          <w:rFonts w:ascii="Times New Roman" w:hAnsi="Times New Roman" w:cs="Times New Roman"/>
          <w:sz w:val="24"/>
          <w:szCs w:val="24"/>
        </w:rPr>
        <w:t xml:space="preserve"> paredz</w:t>
      </w:r>
      <w:r w:rsidR="003517E6">
        <w:rPr>
          <w:rFonts w:ascii="Times New Roman" w:hAnsi="Times New Roman" w:cs="Times New Roman"/>
          <w:sz w:val="24"/>
          <w:szCs w:val="24"/>
        </w:rPr>
        <w:t xml:space="preserve"> </w:t>
      </w:r>
      <w:r w:rsidR="00B47F41" w:rsidRPr="00B47F41">
        <w:rPr>
          <w:rFonts w:ascii="Times New Roman" w:hAnsi="Times New Roman" w:cs="Times New Roman"/>
          <w:sz w:val="24"/>
          <w:szCs w:val="24"/>
        </w:rPr>
        <w:t>augstākās un profesionālās vidējās izglītības absolventu monitoring</w:t>
      </w:r>
      <w:r w:rsidR="003517E6">
        <w:rPr>
          <w:rFonts w:ascii="Times New Roman" w:hAnsi="Times New Roman" w:cs="Times New Roman"/>
          <w:sz w:val="24"/>
          <w:szCs w:val="24"/>
        </w:rPr>
        <w:t>a izveidošanu</w:t>
      </w:r>
      <w:r w:rsidR="00B47F41" w:rsidRPr="00B47F41">
        <w:rPr>
          <w:rFonts w:ascii="Times New Roman" w:hAnsi="Times New Roman" w:cs="Times New Roman"/>
          <w:sz w:val="24"/>
          <w:szCs w:val="24"/>
        </w:rPr>
        <w:t>.</w:t>
      </w:r>
      <w:r w:rsidR="00963280">
        <w:rPr>
          <w:rFonts w:ascii="Times New Roman" w:hAnsi="Times New Roman" w:cs="Times New Roman"/>
          <w:sz w:val="24"/>
          <w:szCs w:val="24"/>
        </w:rPr>
        <w:t xml:space="preserve"> </w:t>
      </w:r>
    </w:p>
    <w:p w14:paraId="3CF03EC1" w14:textId="43BA193B" w:rsidR="005A3762" w:rsidRDefault="0055604C" w:rsidP="006A5AC6">
      <w:pPr>
        <w:ind w:firstLine="567"/>
        <w:jc w:val="both"/>
        <w:rPr>
          <w:rFonts w:ascii="Times New Roman" w:hAnsi="Times New Roman" w:cs="Times New Roman"/>
          <w:sz w:val="24"/>
          <w:szCs w:val="24"/>
        </w:rPr>
      </w:pPr>
      <w:r>
        <w:rPr>
          <w:rFonts w:ascii="Times New Roman" w:hAnsi="Times New Roman" w:cs="Times New Roman"/>
          <w:sz w:val="24"/>
          <w:szCs w:val="24"/>
        </w:rPr>
        <w:t xml:space="preserve">Lai </w:t>
      </w:r>
      <w:r w:rsidR="00A677DC">
        <w:rPr>
          <w:rFonts w:ascii="Times New Roman" w:hAnsi="Times New Roman" w:cs="Times New Roman"/>
          <w:sz w:val="24"/>
          <w:szCs w:val="24"/>
        </w:rPr>
        <w:t xml:space="preserve">nodrošinātu absolventu monitoringa sistēmas izveidi </w:t>
      </w:r>
      <w:r w:rsidR="00BA1034">
        <w:rPr>
          <w:rFonts w:ascii="Times New Roman" w:hAnsi="Times New Roman" w:cs="Times New Roman"/>
          <w:sz w:val="24"/>
          <w:szCs w:val="24"/>
        </w:rPr>
        <w:t>2018.</w:t>
      </w:r>
      <w:r w:rsidR="00EF0AF3">
        <w:rPr>
          <w:rFonts w:ascii="Times New Roman" w:hAnsi="Times New Roman" w:cs="Times New Roman"/>
          <w:sz w:val="24"/>
          <w:szCs w:val="24"/>
        </w:rPr>
        <w:t> </w:t>
      </w:r>
      <w:r w:rsidR="00BA1034">
        <w:rPr>
          <w:rFonts w:ascii="Times New Roman" w:hAnsi="Times New Roman" w:cs="Times New Roman"/>
          <w:sz w:val="24"/>
          <w:szCs w:val="24"/>
        </w:rPr>
        <w:t xml:space="preserve">gadā ir veikti grozījumi </w:t>
      </w:r>
      <w:r w:rsidR="00B87C89">
        <w:rPr>
          <w:rFonts w:ascii="Times New Roman" w:hAnsi="Times New Roman" w:cs="Times New Roman"/>
          <w:sz w:val="24"/>
          <w:szCs w:val="24"/>
        </w:rPr>
        <w:t>Augstskolu likum</w:t>
      </w:r>
      <w:r w:rsidR="00BA1034">
        <w:rPr>
          <w:rFonts w:ascii="Times New Roman" w:hAnsi="Times New Roman" w:cs="Times New Roman"/>
          <w:sz w:val="24"/>
          <w:szCs w:val="24"/>
        </w:rPr>
        <w:t>ā (</w:t>
      </w:r>
      <w:r w:rsidR="00EE62D2" w:rsidRPr="00EE62D2">
        <w:rPr>
          <w:rFonts w:ascii="Times New Roman" w:hAnsi="Times New Roman" w:cs="Times New Roman"/>
          <w:sz w:val="24"/>
          <w:szCs w:val="24"/>
        </w:rPr>
        <w:t>46.</w:t>
      </w:r>
      <w:r w:rsidR="00EE62D2" w:rsidRPr="00EE62D2">
        <w:rPr>
          <w:rFonts w:ascii="Times New Roman" w:hAnsi="Times New Roman" w:cs="Times New Roman"/>
          <w:sz w:val="24"/>
          <w:szCs w:val="24"/>
          <w:vertAlign w:val="superscript"/>
        </w:rPr>
        <w:t>1</w:t>
      </w:r>
      <w:r w:rsidR="00EE62D2">
        <w:rPr>
          <w:rFonts w:ascii="Times New Roman" w:hAnsi="Times New Roman" w:cs="Times New Roman"/>
          <w:sz w:val="24"/>
          <w:szCs w:val="24"/>
          <w:vertAlign w:val="superscript"/>
        </w:rPr>
        <w:t> </w:t>
      </w:r>
      <w:r w:rsidR="00EE62D2" w:rsidRPr="00EE62D2">
        <w:rPr>
          <w:rFonts w:ascii="Times New Roman" w:hAnsi="Times New Roman" w:cs="Times New Roman"/>
          <w:sz w:val="24"/>
          <w:szCs w:val="24"/>
        </w:rPr>
        <w:t>pants</w:t>
      </w:r>
      <w:r w:rsidR="00BA1034">
        <w:rPr>
          <w:rFonts w:ascii="Times New Roman" w:hAnsi="Times New Roman" w:cs="Times New Roman"/>
          <w:sz w:val="24"/>
          <w:szCs w:val="24"/>
        </w:rPr>
        <w:t>)</w:t>
      </w:r>
      <w:r w:rsidR="00EF0AF3">
        <w:rPr>
          <w:rFonts w:ascii="Times New Roman" w:hAnsi="Times New Roman" w:cs="Times New Roman"/>
          <w:sz w:val="24"/>
          <w:szCs w:val="24"/>
        </w:rPr>
        <w:t>,</w:t>
      </w:r>
      <w:r w:rsidR="00BA1034">
        <w:rPr>
          <w:rFonts w:ascii="Times New Roman" w:hAnsi="Times New Roman" w:cs="Times New Roman"/>
          <w:sz w:val="24"/>
          <w:szCs w:val="24"/>
        </w:rPr>
        <w:t xml:space="preserve"> </w:t>
      </w:r>
      <w:r w:rsidR="00EE62D2">
        <w:rPr>
          <w:rFonts w:ascii="Times New Roman" w:hAnsi="Times New Roman" w:cs="Times New Roman"/>
          <w:sz w:val="24"/>
          <w:szCs w:val="24"/>
        </w:rPr>
        <w:t>nosak</w:t>
      </w:r>
      <w:r w:rsidR="00BA1034">
        <w:rPr>
          <w:rFonts w:ascii="Times New Roman" w:hAnsi="Times New Roman" w:cs="Times New Roman"/>
          <w:sz w:val="24"/>
          <w:szCs w:val="24"/>
        </w:rPr>
        <w:t>ot</w:t>
      </w:r>
      <w:r w:rsidR="00EE62D2">
        <w:rPr>
          <w:rFonts w:ascii="Times New Roman" w:hAnsi="Times New Roman" w:cs="Times New Roman"/>
          <w:sz w:val="24"/>
          <w:szCs w:val="24"/>
        </w:rPr>
        <w:t xml:space="preserve"> veidu</w:t>
      </w:r>
      <w:r w:rsidR="00EF0AF3">
        <w:rPr>
          <w:rFonts w:ascii="Times New Roman" w:hAnsi="Times New Roman" w:cs="Times New Roman"/>
          <w:sz w:val="24"/>
          <w:szCs w:val="24"/>
        </w:rPr>
        <w:t>,</w:t>
      </w:r>
      <w:r w:rsidR="00EE62D2">
        <w:rPr>
          <w:rFonts w:ascii="Times New Roman" w:hAnsi="Times New Roman" w:cs="Times New Roman"/>
          <w:sz w:val="24"/>
          <w:szCs w:val="24"/>
        </w:rPr>
        <w:t xml:space="preserve"> kādā notiek datu apmaiņa absolventu monitoringa īstenošanai. Likums nosaka datu apstrād</w:t>
      </w:r>
      <w:r w:rsidR="00EF0AF3">
        <w:rPr>
          <w:rFonts w:ascii="Times New Roman" w:hAnsi="Times New Roman" w:cs="Times New Roman"/>
          <w:sz w:val="24"/>
          <w:szCs w:val="24"/>
        </w:rPr>
        <w:t>i</w:t>
      </w:r>
      <w:r w:rsidR="00EE62D2">
        <w:rPr>
          <w:rFonts w:ascii="Times New Roman" w:hAnsi="Times New Roman" w:cs="Times New Roman"/>
          <w:sz w:val="24"/>
          <w:szCs w:val="24"/>
        </w:rPr>
        <w:t xml:space="preserve"> un datu apmaiņ</w:t>
      </w:r>
      <w:r w:rsidR="00BA1034">
        <w:rPr>
          <w:rFonts w:ascii="Times New Roman" w:hAnsi="Times New Roman" w:cs="Times New Roman"/>
          <w:sz w:val="24"/>
          <w:szCs w:val="24"/>
        </w:rPr>
        <w:t>u</w:t>
      </w:r>
      <w:r w:rsidR="00EE62D2">
        <w:rPr>
          <w:rFonts w:ascii="Times New Roman" w:hAnsi="Times New Roman" w:cs="Times New Roman"/>
          <w:sz w:val="24"/>
          <w:szCs w:val="24"/>
        </w:rPr>
        <w:t xml:space="preserve"> </w:t>
      </w:r>
      <w:r w:rsidR="00BA1034">
        <w:rPr>
          <w:rFonts w:ascii="Times New Roman" w:hAnsi="Times New Roman" w:cs="Times New Roman"/>
          <w:sz w:val="24"/>
          <w:szCs w:val="24"/>
        </w:rPr>
        <w:t xml:space="preserve">starp valsts institūciju informācijas sistēmām. </w:t>
      </w:r>
      <w:r w:rsidR="00D500A9">
        <w:rPr>
          <w:rFonts w:ascii="Times New Roman" w:hAnsi="Times New Roman" w:cs="Times New Roman"/>
          <w:sz w:val="24"/>
          <w:szCs w:val="24"/>
        </w:rPr>
        <w:t xml:space="preserve">Kopš 2011. gada </w:t>
      </w:r>
      <w:r w:rsidR="00BA1034">
        <w:rPr>
          <w:rFonts w:ascii="Times New Roman" w:hAnsi="Times New Roman" w:cs="Times New Roman"/>
          <w:sz w:val="24"/>
          <w:szCs w:val="24"/>
        </w:rPr>
        <w:t xml:space="preserve">Augstskolu likuma </w:t>
      </w:r>
      <w:r w:rsidR="00A677DC">
        <w:rPr>
          <w:rFonts w:ascii="Times New Roman" w:hAnsi="Times New Roman" w:cs="Times New Roman"/>
          <w:sz w:val="24"/>
          <w:szCs w:val="24"/>
        </w:rPr>
        <w:t>5. panta 2</w:t>
      </w:r>
      <w:r w:rsidR="00A677DC" w:rsidRPr="00EE62D2">
        <w:rPr>
          <w:rFonts w:ascii="Times New Roman" w:hAnsi="Times New Roman" w:cs="Times New Roman"/>
          <w:sz w:val="24"/>
          <w:szCs w:val="24"/>
          <w:vertAlign w:val="superscript"/>
        </w:rPr>
        <w:t>1</w:t>
      </w:r>
      <w:r w:rsidR="00EF0AF3">
        <w:rPr>
          <w:rFonts w:ascii="Times New Roman" w:hAnsi="Times New Roman" w:cs="Times New Roman"/>
          <w:sz w:val="24"/>
          <w:szCs w:val="24"/>
          <w:vertAlign w:val="superscript"/>
        </w:rPr>
        <w:t> </w:t>
      </w:r>
      <w:r w:rsidR="00A677DC">
        <w:rPr>
          <w:rFonts w:ascii="Times New Roman" w:hAnsi="Times New Roman" w:cs="Times New Roman"/>
          <w:sz w:val="24"/>
          <w:szCs w:val="24"/>
        </w:rPr>
        <w:t>daļ</w:t>
      </w:r>
      <w:r w:rsidR="00BA1034">
        <w:rPr>
          <w:rFonts w:ascii="Times New Roman" w:hAnsi="Times New Roman" w:cs="Times New Roman"/>
          <w:sz w:val="24"/>
          <w:szCs w:val="24"/>
        </w:rPr>
        <w:t>a</w:t>
      </w:r>
      <w:r w:rsidR="00A677DC">
        <w:rPr>
          <w:rFonts w:ascii="Times New Roman" w:hAnsi="Times New Roman" w:cs="Times New Roman"/>
          <w:sz w:val="24"/>
          <w:szCs w:val="24"/>
        </w:rPr>
        <w:t xml:space="preserve"> paredz, ka augstskolas iekšējās kvalitātes nodrošināšanas sistēmas ietvaros vāc un analizē informāciju par absolventu nodarbinātību.</w:t>
      </w:r>
    </w:p>
    <w:p w14:paraId="67A45A00" w14:textId="44B4E1F1" w:rsidR="005A3762" w:rsidRPr="005A3762" w:rsidRDefault="00BA1034" w:rsidP="006A5AC6">
      <w:pPr>
        <w:ind w:firstLine="567"/>
        <w:jc w:val="both"/>
        <w:rPr>
          <w:rFonts w:ascii="Times New Roman" w:hAnsi="Times New Roman" w:cs="Times New Roman"/>
          <w:sz w:val="24"/>
          <w:szCs w:val="24"/>
        </w:rPr>
      </w:pPr>
      <w:r>
        <w:rPr>
          <w:rFonts w:ascii="Times New Roman" w:hAnsi="Times New Roman" w:cs="Times New Roman"/>
          <w:sz w:val="24"/>
          <w:szCs w:val="24"/>
        </w:rPr>
        <w:t>Centralizētas absolventu datu uzkrāšanas nodrošināšanai</w:t>
      </w:r>
      <w:r w:rsidR="00C006BB">
        <w:rPr>
          <w:rFonts w:ascii="Times New Roman" w:hAnsi="Times New Roman" w:cs="Times New Roman"/>
          <w:sz w:val="24"/>
          <w:szCs w:val="24"/>
        </w:rPr>
        <w:t>,</w:t>
      </w:r>
      <w:r>
        <w:rPr>
          <w:rFonts w:ascii="Times New Roman" w:hAnsi="Times New Roman" w:cs="Times New Roman"/>
          <w:sz w:val="24"/>
          <w:szCs w:val="24"/>
        </w:rPr>
        <w:t xml:space="preserve"> </w:t>
      </w:r>
      <w:r w:rsidR="005A3762">
        <w:rPr>
          <w:rFonts w:ascii="Times New Roman" w:hAnsi="Times New Roman" w:cs="Times New Roman"/>
          <w:sz w:val="24"/>
          <w:szCs w:val="24"/>
        </w:rPr>
        <w:t xml:space="preserve">Ministru kabineta </w:t>
      </w:r>
      <w:r w:rsidR="005A3762" w:rsidRPr="005A3762">
        <w:rPr>
          <w:rFonts w:ascii="Times New Roman" w:hAnsi="Times New Roman" w:cs="Times New Roman"/>
          <w:sz w:val="24"/>
          <w:szCs w:val="24"/>
        </w:rPr>
        <w:t>2019.</w:t>
      </w:r>
      <w:r w:rsidR="00EF0AF3">
        <w:rPr>
          <w:rFonts w:ascii="Times New Roman" w:hAnsi="Times New Roman" w:cs="Times New Roman"/>
          <w:sz w:val="24"/>
          <w:szCs w:val="24"/>
        </w:rPr>
        <w:t> </w:t>
      </w:r>
      <w:r w:rsidR="005A3762" w:rsidRPr="005A3762">
        <w:rPr>
          <w:rFonts w:ascii="Times New Roman" w:hAnsi="Times New Roman" w:cs="Times New Roman"/>
          <w:sz w:val="24"/>
          <w:szCs w:val="24"/>
        </w:rPr>
        <w:t>gada 25.</w:t>
      </w:r>
      <w:r w:rsidR="00EF0AF3">
        <w:rPr>
          <w:rFonts w:ascii="Times New Roman" w:hAnsi="Times New Roman" w:cs="Times New Roman"/>
          <w:sz w:val="24"/>
          <w:szCs w:val="24"/>
        </w:rPr>
        <w:t> </w:t>
      </w:r>
      <w:r w:rsidR="005A3762" w:rsidRPr="005A3762">
        <w:rPr>
          <w:rFonts w:ascii="Times New Roman" w:hAnsi="Times New Roman" w:cs="Times New Roman"/>
          <w:sz w:val="24"/>
          <w:szCs w:val="24"/>
        </w:rPr>
        <w:t>jūnij</w:t>
      </w:r>
      <w:r w:rsidR="005A3762">
        <w:rPr>
          <w:rFonts w:ascii="Times New Roman" w:hAnsi="Times New Roman" w:cs="Times New Roman"/>
          <w:sz w:val="24"/>
          <w:szCs w:val="24"/>
        </w:rPr>
        <w:t>a noteikum</w:t>
      </w:r>
      <w:r>
        <w:rPr>
          <w:rFonts w:ascii="Times New Roman" w:hAnsi="Times New Roman" w:cs="Times New Roman"/>
          <w:sz w:val="24"/>
          <w:szCs w:val="24"/>
        </w:rPr>
        <w:t>u</w:t>
      </w:r>
      <w:r w:rsidR="005A3762">
        <w:rPr>
          <w:rFonts w:ascii="Times New Roman" w:hAnsi="Times New Roman" w:cs="Times New Roman"/>
          <w:sz w:val="24"/>
          <w:szCs w:val="24"/>
        </w:rPr>
        <w:t xml:space="preserve"> Nr.</w:t>
      </w:r>
      <w:r w:rsidR="00EF0AF3">
        <w:rPr>
          <w:rFonts w:ascii="Times New Roman" w:hAnsi="Times New Roman" w:cs="Times New Roman"/>
          <w:sz w:val="24"/>
          <w:szCs w:val="24"/>
        </w:rPr>
        <w:t> </w:t>
      </w:r>
      <w:r w:rsidR="005A3762">
        <w:rPr>
          <w:rFonts w:ascii="Times New Roman" w:hAnsi="Times New Roman" w:cs="Times New Roman"/>
          <w:sz w:val="24"/>
          <w:szCs w:val="24"/>
        </w:rPr>
        <w:t xml:space="preserve">276 “Valsts izglītības informācijas sistēmas noteikumi” </w:t>
      </w:r>
      <w:r w:rsidR="005A3762" w:rsidRPr="005A3762">
        <w:rPr>
          <w:rFonts w:ascii="Times New Roman" w:hAnsi="Times New Roman" w:cs="Times New Roman"/>
          <w:sz w:val="24"/>
          <w:szCs w:val="24"/>
        </w:rPr>
        <w:t>5.6.</w:t>
      </w:r>
      <w:r w:rsidR="005A3762">
        <w:rPr>
          <w:rFonts w:ascii="Times New Roman" w:hAnsi="Times New Roman" w:cs="Times New Roman"/>
          <w:sz w:val="24"/>
          <w:szCs w:val="24"/>
        </w:rPr>
        <w:t> apakšpunkts paredz, ka Valsts izglītības informācijas sistēmā (turpmāk -</w:t>
      </w:r>
      <w:r w:rsidR="00EF0AF3">
        <w:rPr>
          <w:rFonts w:ascii="Times New Roman" w:hAnsi="Times New Roman" w:cs="Times New Roman"/>
          <w:sz w:val="24"/>
          <w:szCs w:val="24"/>
        </w:rPr>
        <w:t xml:space="preserve"> </w:t>
      </w:r>
      <w:r w:rsidR="005A3762">
        <w:rPr>
          <w:rFonts w:ascii="Times New Roman" w:hAnsi="Times New Roman" w:cs="Times New Roman"/>
          <w:sz w:val="24"/>
          <w:szCs w:val="24"/>
        </w:rPr>
        <w:t xml:space="preserve">VIIS) tiek uzkrāti dati </w:t>
      </w:r>
      <w:r w:rsidR="005A3762" w:rsidRPr="005A3762">
        <w:rPr>
          <w:rFonts w:ascii="Times New Roman" w:hAnsi="Times New Roman" w:cs="Times New Roman"/>
          <w:sz w:val="24"/>
          <w:szCs w:val="24"/>
        </w:rPr>
        <w:t>absolventu nodarbinātības, ienākumu un bezdarba līmeņa monitoringam</w:t>
      </w:r>
      <w:r w:rsidR="005A3762">
        <w:rPr>
          <w:rFonts w:ascii="Times New Roman" w:hAnsi="Times New Roman" w:cs="Times New Roman"/>
          <w:sz w:val="24"/>
          <w:szCs w:val="24"/>
        </w:rPr>
        <w:t xml:space="preserve">. </w:t>
      </w:r>
      <w:r w:rsidR="003517E6">
        <w:rPr>
          <w:rFonts w:ascii="Times New Roman" w:hAnsi="Times New Roman" w:cs="Times New Roman"/>
          <w:sz w:val="24"/>
          <w:szCs w:val="24"/>
        </w:rPr>
        <w:t xml:space="preserve">Noteikumi paredz absolventu monitoringam nepieciešamo datu struktūru, datu apstrādes un publicēšanas veidu. </w:t>
      </w:r>
      <w:r w:rsidR="005A3762">
        <w:rPr>
          <w:rFonts w:ascii="Times New Roman" w:hAnsi="Times New Roman" w:cs="Times New Roman"/>
          <w:sz w:val="24"/>
          <w:szCs w:val="24"/>
        </w:rPr>
        <w:t xml:space="preserve"> </w:t>
      </w:r>
    </w:p>
    <w:p w14:paraId="5C6094EA" w14:textId="77777777" w:rsidR="001869B8" w:rsidRDefault="008851AE" w:rsidP="006A5AC6">
      <w:pPr>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Izglītības un zinātnes ministrija </w:t>
      </w:r>
      <w:r w:rsidRPr="00187D42">
        <w:rPr>
          <w:rFonts w:ascii="Times New Roman" w:hAnsi="Times New Roman" w:cs="Times New Roman"/>
          <w:sz w:val="24"/>
          <w:szCs w:val="24"/>
        </w:rPr>
        <w:t>(turpmāk – ministrija)</w:t>
      </w:r>
      <w:r>
        <w:rPr>
          <w:rFonts w:ascii="Times New Roman" w:hAnsi="Times New Roman" w:cs="Times New Roman"/>
          <w:sz w:val="24"/>
          <w:szCs w:val="24"/>
        </w:rPr>
        <w:t xml:space="preserve"> ir ieviesusi administratīvajos datos balstītu augstākās izglītības </w:t>
      </w:r>
      <w:r w:rsidR="00EF0AF3">
        <w:rPr>
          <w:rFonts w:ascii="Times New Roman" w:hAnsi="Times New Roman" w:cs="Times New Roman"/>
          <w:sz w:val="24"/>
          <w:szCs w:val="24"/>
        </w:rPr>
        <w:t xml:space="preserve">iestāžu </w:t>
      </w:r>
      <w:r>
        <w:rPr>
          <w:rFonts w:ascii="Times New Roman" w:hAnsi="Times New Roman" w:cs="Times New Roman"/>
          <w:sz w:val="24"/>
          <w:szCs w:val="24"/>
        </w:rPr>
        <w:t xml:space="preserve">absolventu monitoringu un uzsākusi datu publicēšanu sākot ar 2017. gadā izglītības iestādes absolvējušajiem. Lai nodrošinātu sistēmas attīstību, ministrija ir iesaistījusies Eiropas Komisijas īstenotajā iniciatīvā absolventu monitoringa </w:t>
      </w:r>
      <w:r w:rsidR="00B03881">
        <w:rPr>
          <w:rFonts w:ascii="Times New Roman" w:hAnsi="Times New Roman" w:cs="Times New Roman"/>
          <w:sz w:val="24"/>
          <w:szCs w:val="24"/>
        </w:rPr>
        <w:t xml:space="preserve">sistēmu stiprināšanai dalībvalstīs </w:t>
      </w:r>
      <w:r w:rsidR="00B03881" w:rsidRPr="00B03881">
        <w:rPr>
          <w:rFonts w:ascii="Times New Roman" w:hAnsi="Times New Roman" w:cs="Times New Roman"/>
          <w:i/>
          <w:sz w:val="24"/>
          <w:szCs w:val="24"/>
        </w:rPr>
        <w:t>(</w:t>
      </w:r>
      <w:proofErr w:type="spellStart"/>
      <w:r w:rsidR="00B03881" w:rsidRPr="00B03881">
        <w:rPr>
          <w:rFonts w:ascii="Times New Roman" w:hAnsi="Times New Roman" w:cs="Times New Roman"/>
          <w:i/>
          <w:sz w:val="24"/>
          <w:szCs w:val="24"/>
        </w:rPr>
        <w:t>European</w:t>
      </w:r>
      <w:proofErr w:type="spellEnd"/>
      <w:r w:rsidR="00B03881" w:rsidRPr="00B03881">
        <w:rPr>
          <w:rFonts w:ascii="Times New Roman" w:hAnsi="Times New Roman" w:cs="Times New Roman"/>
          <w:i/>
          <w:sz w:val="24"/>
          <w:szCs w:val="24"/>
        </w:rPr>
        <w:t xml:space="preserve"> </w:t>
      </w:r>
      <w:proofErr w:type="spellStart"/>
      <w:r w:rsidR="00B03881" w:rsidRPr="00B03881">
        <w:rPr>
          <w:rFonts w:ascii="Times New Roman" w:hAnsi="Times New Roman" w:cs="Times New Roman"/>
          <w:i/>
          <w:sz w:val="24"/>
          <w:szCs w:val="24"/>
        </w:rPr>
        <w:t>Graduate</w:t>
      </w:r>
      <w:proofErr w:type="spellEnd"/>
      <w:r w:rsidR="00B03881" w:rsidRPr="00B03881">
        <w:rPr>
          <w:rFonts w:ascii="Times New Roman" w:hAnsi="Times New Roman" w:cs="Times New Roman"/>
          <w:i/>
          <w:sz w:val="24"/>
          <w:szCs w:val="24"/>
        </w:rPr>
        <w:t xml:space="preserve"> </w:t>
      </w:r>
      <w:proofErr w:type="spellStart"/>
      <w:r w:rsidR="00B03881" w:rsidRPr="00B03881">
        <w:rPr>
          <w:rFonts w:ascii="Times New Roman" w:hAnsi="Times New Roman" w:cs="Times New Roman"/>
          <w:i/>
          <w:sz w:val="24"/>
          <w:szCs w:val="24"/>
        </w:rPr>
        <w:t>Tracking</w:t>
      </w:r>
      <w:proofErr w:type="spellEnd"/>
      <w:r w:rsidR="00B03881" w:rsidRPr="00B03881">
        <w:rPr>
          <w:rFonts w:ascii="Times New Roman" w:hAnsi="Times New Roman" w:cs="Times New Roman"/>
          <w:i/>
          <w:sz w:val="24"/>
          <w:szCs w:val="24"/>
        </w:rPr>
        <w:t xml:space="preserve"> </w:t>
      </w:r>
      <w:proofErr w:type="spellStart"/>
      <w:r w:rsidR="00B03881" w:rsidRPr="00B03881">
        <w:rPr>
          <w:rFonts w:ascii="Times New Roman" w:hAnsi="Times New Roman" w:cs="Times New Roman"/>
          <w:i/>
          <w:sz w:val="24"/>
          <w:szCs w:val="24"/>
        </w:rPr>
        <w:t>Initiative</w:t>
      </w:r>
      <w:proofErr w:type="spellEnd"/>
      <w:r w:rsidR="00B03881" w:rsidRPr="00B03881">
        <w:rPr>
          <w:rFonts w:ascii="Times New Roman" w:hAnsi="Times New Roman" w:cs="Times New Roman"/>
          <w:i/>
          <w:sz w:val="24"/>
          <w:szCs w:val="24"/>
        </w:rPr>
        <w:t>)</w:t>
      </w:r>
      <w:r w:rsidR="007C5E8A">
        <w:rPr>
          <w:rFonts w:ascii="Times New Roman" w:hAnsi="Times New Roman" w:cs="Times New Roman"/>
          <w:i/>
          <w:sz w:val="24"/>
          <w:szCs w:val="24"/>
        </w:rPr>
        <w:t xml:space="preserve">, </w:t>
      </w:r>
      <w:r w:rsidR="00B03881">
        <w:rPr>
          <w:rFonts w:ascii="Times New Roman" w:hAnsi="Times New Roman" w:cs="Times New Roman"/>
          <w:sz w:val="24"/>
          <w:szCs w:val="24"/>
        </w:rPr>
        <w:t xml:space="preserve">kuras ietvaros </w:t>
      </w:r>
      <w:r w:rsidR="007F13C5">
        <w:rPr>
          <w:rFonts w:ascii="Times New Roman" w:hAnsi="Times New Roman" w:cs="Times New Roman"/>
          <w:sz w:val="24"/>
          <w:szCs w:val="24"/>
        </w:rPr>
        <w:t xml:space="preserve">ministrija ir noteikta kā Nacionālais kontaktpunkts, kā arī augstākās izglītības iestādēm </w:t>
      </w:r>
      <w:r w:rsidR="00B03881">
        <w:rPr>
          <w:rFonts w:ascii="Times New Roman" w:hAnsi="Times New Roman" w:cs="Times New Roman"/>
          <w:sz w:val="24"/>
          <w:szCs w:val="24"/>
        </w:rPr>
        <w:t xml:space="preserve">tiek organizēti kapacitātes celšanas pasākumi par </w:t>
      </w:r>
      <w:r w:rsidR="007F13C5">
        <w:rPr>
          <w:rFonts w:ascii="Times New Roman" w:hAnsi="Times New Roman" w:cs="Times New Roman"/>
          <w:sz w:val="24"/>
          <w:szCs w:val="24"/>
        </w:rPr>
        <w:t>m</w:t>
      </w:r>
      <w:r w:rsidR="00EF0AF3">
        <w:rPr>
          <w:rFonts w:ascii="Times New Roman" w:hAnsi="Times New Roman" w:cs="Times New Roman"/>
          <w:sz w:val="24"/>
          <w:szCs w:val="24"/>
        </w:rPr>
        <w:t>o</w:t>
      </w:r>
      <w:r w:rsidR="007F13C5">
        <w:rPr>
          <w:rFonts w:ascii="Times New Roman" w:hAnsi="Times New Roman" w:cs="Times New Roman"/>
          <w:sz w:val="24"/>
          <w:szCs w:val="24"/>
        </w:rPr>
        <w:t>nitor</w:t>
      </w:r>
      <w:r w:rsidR="00EF0AF3">
        <w:rPr>
          <w:rFonts w:ascii="Times New Roman" w:hAnsi="Times New Roman" w:cs="Times New Roman"/>
          <w:sz w:val="24"/>
          <w:szCs w:val="24"/>
        </w:rPr>
        <w:t>i</w:t>
      </w:r>
      <w:r w:rsidR="007F13C5">
        <w:rPr>
          <w:rFonts w:ascii="Times New Roman" w:hAnsi="Times New Roman" w:cs="Times New Roman"/>
          <w:sz w:val="24"/>
          <w:szCs w:val="24"/>
        </w:rPr>
        <w:t xml:space="preserve">nga sistēmu un </w:t>
      </w:r>
      <w:r w:rsidR="00B03881">
        <w:rPr>
          <w:rFonts w:ascii="Times New Roman" w:hAnsi="Times New Roman" w:cs="Times New Roman"/>
          <w:sz w:val="24"/>
          <w:szCs w:val="24"/>
        </w:rPr>
        <w:t>monitoringa procesā iegūto datu analīzi un izmantošanu. Datu pieejamības nodrošināšanai dati katru gadu tiek publicēti Latvijas Atvērto datu portālā</w:t>
      </w:r>
      <w:r w:rsidR="00B03881">
        <w:rPr>
          <w:rStyle w:val="FootnoteReference"/>
          <w:rFonts w:ascii="Times New Roman" w:hAnsi="Times New Roman" w:cs="Times New Roman"/>
          <w:sz w:val="24"/>
          <w:szCs w:val="24"/>
        </w:rPr>
        <w:footnoteReference w:id="6"/>
      </w:r>
      <w:r w:rsidR="00B03881">
        <w:rPr>
          <w:rFonts w:ascii="Times New Roman" w:hAnsi="Times New Roman" w:cs="Times New Roman"/>
          <w:sz w:val="24"/>
          <w:szCs w:val="24"/>
        </w:rPr>
        <w:t>. Izmantošanai plašākai sabiedrībai Eiropas Sociālā Fonda projekta 8.3.6.2.</w:t>
      </w:r>
      <w:r w:rsidR="00B00E40">
        <w:rPr>
          <w:rFonts w:ascii="Times New Roman" w:hAnsi="Times New Roman" w:cs="Times New Roman"/>
          <w:sz w:val="24"/>
          <w:szCs w:val="24"/>
        </w:rPr>
        <w:t> </w:t>
      </w:r>
      <w:r w:rsidR="00B03881">
        <w:rPr>
          <w:rFonts w:ascii="Times New Roman" w:hAnsi="Times New Roman" w:cs="Times New Roman"/>
          <w:sz w:val="24"/>
          <w:szCs w:val="24"/>
        </w:rPr>
        <w:t xml:space="preserve">“Izglītības kvalitātes monitoringa sistēmas izveide un īstenošana” ietvaros </w:t>
      </w:r>
      <w:r w:rsidR="007C5E8A">
        <w:rPr>
          <w:rFonts w:ascii="Times New Roman" w:hAnsi="Times New Roman" w:cs="Times New Roman"/>
          <w:sz w:val="24"/>
          <w:szCs w:val="24"/>
        </w:rPr>
        <w:t>ir</w:t>
      </w:r>
      <w:r w:rsidR="00B03881">
        <w:rPr>
          <w:rFonts w:ascii="Times New Roman" w:hAnsi="Times New Roman" w:cs="Times New Roman"/>
          <w:sz w:val="24"/>
          <w:szCs w:val="24"/>
        </w:rPr>
        <w:t xml:space="preserve"> izveidots absolventu monitoringa datu </w:t>
      </w:r>
      <w:proofErr w:type="spellStart"/>
      <w:r w:rsidR="00B03881">
        <w:rPr>
          <w:rFonts w:ascii="Times New Roman" w:hAnsi="Times New Roman" w:cs="Times New Roman"/>
          <w:sz w:val="24"/>
          <w:szCs w:val="24"/>
        </w:rPr>
        <w:t>vizualizācijas</w:t>
      </w:r>
      <w:proofErr w:type="spellEnd"/>
      <w:r w:rsidR="00B03881">
        <w:rPr>
          <w:rFonts w:ascii="Times New Roman" w:hAnsi="Times New Roman" w:cs="Times New Roman"/>
          <w:sz w:val="24"/>
          <w:szCs w:val="24"/>
        </w:rPr>
        <w:t xml:space="preserve"> rīks, kas ir pieejams VIIS portāl</w:t>
      </w:r>
      <w:r w:rsidR="006A5AC6">
        <w:rPr>
          <w:rFonts w:ascii="Times New Roman" w:hAnsi="Times New Roman" w:cs="Times New Roman"/>
          <w:sz w:val="24"/>
          <w:szCs w:val="24"/>
        </w:rPr>
        <w:t>ā.</w:t>
      </w:r>
      <w:r w:rsidR="00B03881">
        <w:rPr>
          <w:rStyle w:val="FootnoteReference"/>
          <w:rFonts w:ascii="Times New Roman" w:hAnsi="Times New Roman" w:cs="Times New Roman"/>
          <w:sz w:val="24"/>
          <w:szCs w:val="24"/>
        </w:rPr>
        <w:footnoteReference w:id="7"/>
      </w:r>
      <w:r w:rsidR="00963280">
        <w:rPr>
          <w:rFonts w:ascii="Times New Roman" w:hAnsi="Times New Roman" w:cs="Times New Roman"/>
          <w:sz w:val="24"/>
          <w:szCs w:val="24"/>
        </w:rPr>
        <w:t xml:space="preserve"> </w:t>
      </w:r>
    </w:p>
    <w:p w14:paraId="271D991A" w14:textId="552BBC82" w:rsidR="005A3762" w:rsidRPr="006916D7" w:rsidRDefault="00CE3189" w:rsidP="006A5AC6">
      <w:pPr>
        <w:ind w:firstLine="567"/>
        <w:jc w:val="both"/>
        <w:rPr>
          <w:rFonts w:ascii="Times New Roman" w:hAnsi="Times New Roman" w:cs="Times New Roman"/>
          <w:sz w:val="24"/>
          <w:szCs w:val="24"/>
          <w:lang w:val="en-US"/>
        </w:rPr>
      </w:pPr>
      <w:r w:rsidRPr="006916D7">
        <w:rPr>
          <w:rFonts w:ascii="Times New Roman" w:hAnsi="Times New Roman" w:cs="Times New Roman"/>
          <w:sz w:val="24"/>
          <w:szCs w:val="24"/>
        </w:rPr>
        <w:t xml:space="preserve">Saskaņā ar </w:t>
      </w:r>
      <w:r w:rsidR="001869B8" w:rsidRPr="006916D7">
        <w:rPr>
          <w:rFonts w:ascii="Times New Roman" w:hAnsi="Times New Roman" w:cs="Times New Roman"/>
          <w:sz w:val="24"/>
          <w:szCs w:val="24"/>
        </w:rPr>
        <w:t>Izglītības likuma 41. pant</w:t>
      </w:r>
      <w:r w:rsidRPr="006916D7">
        <w:rPr>
          <w:rFonts w:ascii="Times New Roman" w:hAnsi="Times New Roman" w:cs="Times New Roman"/>
          <w:sz w:val="24"/>
          <w:szCs w:val="24"/>
        </w:rPr>
        <w:t>u</w:t>
      </w:r>
      <w:r w:rsidR="001869B8" w:rsidRPr="006916D7">
        <w:rPr>
          <w:rFonts w:ascii="Times New Roman" w:hAnsi="Times New Roman" w:cs="Times New Roman"/>
          <w:sz w:val="24"/>
          <w:szCs w:val="24"/>
        </w:rPr>
        <w:t>, tiek veidota valsts sistēma izglītības kvalitātes nodrošināšanai, kas ir sistematizēts politikas, vadlīniju, procedūru, darbību un resursu kopums, lai plānotu, sasniegtu, uzturētu, uzraudzītu un pastāvīgi pilnveidotu izglītības kvalitāti. 15. panta 18.</w:t>
      </w:r>
      <w:r w:rsidR="001869B8" w:rsidRPr="006916D7">
        <w:rPr>
          <w:rFonts w:ascii="Times New Roman" w:hAnsi="Times New Roman" w:cs="Times New Roman"/>
          <w:sz w:val="24"/>
          <w:szCs w:val="24"/>
          <w:vertAlign w:val="superscript"/>
        </w:rPr>
        <w:t>1</w:t>
      </w:r>
      <w:r w:rsidR="001869B8" w:rsidRPr="006916D7">
        <w:rPr>
          <w:rFonts w:ascii="Times New Roman" w:hAnsi="Times New Roman" w:cs="Times New Roman"/>
          <w:sz w:val="24"/>
          <w:szCs w:val="24"/>
        </w:rPr>
        <w:t xml:space="preserve"> un 18.</w:t>
      </w:r>
      <w:r w:rsidR="001869B8" w:rsidRPr="006916D7">
        <w:rPr>
          <w:rFonts w:ascii="Times New Roman" w:hAnsi="Times New Roman" w:cs="Times New Roman"/>
          <w:sz w:val="24"/>
          <w:szCs w:val="24"/>
          <w:vertAlign w:val="superscript"/>
        </w:rPr>
        <w:t>2</w:t>
      </w:r>
      <w:r w:rsidRPr="006916D7">
        <w:rPr>
          <w:rFonts w:ascii="Times New Roman" w:hAnsi="Times New Roman" w:cs="Times New Roman"/>
          <w:sz w:val="24"/>
          <w:szCs w:val="24"/>
          <w:vertAlign w:val="superscript"/>
        </w:rPr>
        <w:t xml:space="preserve"> </w:t>
      </w:r>
      <w:r w:rsidR="00DC23FA" w:rsidRPr="006916D7">
        <w:rPr>
          <w:rFonts w:ascii="Times New Roman" w:hAnsi="Times New Roman" w:cs="Times New Roman"/>
          <w:sz w:val="24"/>
          <w:szCs w:val="24"/>
        </w:rPr>
        <w:t xml:space="preserve">punktā </w:t>
      </w:r>
      <w:r w:rsidR="00B465A7" w:rsidRPr="006916D7">
        <w:rPr>
          <w:rFonts w:ascii="Times New Roman" w:hAnsi="Times New Roman" w:cs="Times New Roman"/>
          <w:sz w:val="24"/>
          <w:szCs w:val="24"/>
        </w:rPr>
        <w:t>noteikts,</w:t>
      </w:r>
      <w:r w:rsidR="001869B8" w:rsidRPr="006916D7">
        <w:rPr>
          <w:rFonts w:ascii="Times New Roman" w:hAnsi="Times New Roman" w:cs="Times New Roman"/>
          <w:sz w:val="24"/>
          <w:szCs w:val="24"/>
        </w:rPr>
        <w:t xml:space="preserve"> ka ministrija ir atbildīga par izglītības kvalitātes mērķu izvirzīšanu, pilnveidi un vienlaikus veic kvalitātes monitoringu. T</w:t>
      </w:r>
      <w:r w:rsidR="00963280" w:rsidRPr="006916D7">
        <w:rPr>
          <w:rFonts w:ascii="Times New Roman" w:hAnsi="Times New Roman" w:cs="Times New Roman"/>
          <w:sz w:val="24"/>
          <w:szCs w:val="24"/>
        </w:rPr>
        <w:t>urpinot darbu pie izglītības kvalitātes monitoringa sistēmas attīstības, ministrija Izglītības attīstības pamatnostādne</w:t>
      </w:r>
      <w:r w:rsidR="001869B8" w:rsidRPr="006916D7">
        <w:rPr>
          <w:rFonts w:ascii="Times New Roman" w:hAnsi="Times New Roman" w:cs="Times New Roman"/>
          <w:sz w:val="24"/>
          <w:szCs w:val="24"/>
        </w:rPr>
        <w:t xml:space="preserve">s </w:t>
      </w:r>
      <w:r w:rsidR="001869B8" w:rsidRPr="006916D7">
        <w:rPr>
          <w:rFonts w:ascii="Times New Roman" w:hAnsi="Times New Roman" w:cs="Times New Roman"/>
          <w:sz w:val="24"/>
          <w:szCs w:val="24"/>
        </w:rPr>
        <w:lastRenderedPageBreak/>
        <w:t>2021. - </w:t>
      </w:r>
      <w:r w:rsidR="00963280" w:rsidRPr="006916D7">
        <w:rPr>
          <w:rFonts w:ascii="Times New Roman" w:hAnsi="Times New Roman" w:cs="Times New Roman"/>
          <w:sz w:val="24"/>
          <w:szCs w:val="24"/>
        </w:rPr>
        <w:t>2027.gadam</w:t>
      </w:r>
      <w:r w:rsidR="00963280" w:rsidRPr="006916D7">
        <w:rPr>
          <w:rStyle w:val="FootnoteReference"/>
          <w:rFonts w:ascii="Times New Roman" w:hAnsi="Times New Roman" w:cs="Times New Roman"/>
          <w:sz w:val="24"/>
          <w:szCs w:val="24"/>
        </w:rPr>
        <w:footnoteReference w:id="8"/>
      </w:r>
      <w:r w:rsidR="00963280" w:rsidRPr="006916D7">
        <w:rPr>
          <w:rFonts w:ascii="Times New Roman" w:hAnsi="Times New Roman" w:cs="Times New Roman"/>
          <w:sz w:val="24"/>
          <w:szCs w:val="24"/>
        </w:rPr>
        <w:t xml:space="preserve">  paredz uzdevumus</w:t>
      </w:r>
      <w:r w:rsidR="001869B8" w:rsidRPr="006916D7">
        <w:t xml:space="preserve"> </w:t>
      </w:r>
      <w:r w:rsidR="001869B8" w:rsidRPr="006916D7">
        <w:rPr>
          <w:rFonts w:ascii="Times New Roman" w:hAnsi="Times New Roman" w:cs="Times New Roman"/>
          <w:sz w:val="24"/>
          <w:szCs w:val="24"/>
        </w:rPr>
        <w:t xml:space="preserve">augstākās izglītības absolventu monitoringa sistēmas pilnveidei un pētniecības stiprināšanai izglītības kvalitātes attīstībai. </w:t>
      </w:r>
      <w:r w:rsidR="00963280" w:rsidRPr="006916D7">
        <w:rPr>
          <w:rFonts w:ascii="Times New Roman" w:hAnsi="Times New Roman" w:cs="Times New Roman"/>
          <w:sz w:val="24"/>
          <w:szCs w:val="24"/>
        </w:rPr>
        <w:t xml:space="preserve"> </w:t>
      </w:r>
    </w:p>
    <w:p w14:paraId="358751E3" w14:textId="50294BB0" w:rsidR="00C006BB" w:rsidRPr="00C006BB" w:rsidRDefault="00C006BB" w:rsidP="00C006BB">
      <w:pPr>
        <w:jc w:val="both"/>
        <w:rPr>
          <w:rFonts w:ascii="Times New Roman" w:hAnsi="Times New Roman" w:cs="Times New Roman"/>
          <w:sz w:val="24"/>
          <w:szCs w:val="24"/>
        </w:rPr>
      </w:pPr>
      <w:r w:rsidRPr="006916D7">
        <w:rPr>
          <w:rFonts w:ascii="Times New Roman" w:hAnsi="Times New Roman" w:cs="Times New Roman"/>
          <w:sz w:val="24"/>
          <w:szCs w:val="24"/>
        </w:rPr>
        <w:t xml:space="preserve">Lai izpildītu Valdības rīcības plānā izvirzīto pasākumu un </w:t>
      </w:r>
      <w:r w:rsidR="00CE3189" w:rsidRPr="006916D7">
        <w:rPr>
          <w:rFonts w:ascii="Times New Roman" w:hAnsi="Times New Roman" w:cs="Times New Roman"/>
          <w:sz w:val="24"/>
          <w:szCs w:val="24"/>
        </w:rPr>
        <w:t>Izglītības attīstības pamatnostādnēs 2021. – 2027.gadam plānoto</w:t>
      </w:r>
      <w:r w:rsidR="00DC23FA" w:rsidRPr="006916D7">
        <w:rPr>
          <w:rFonts w:ascii="Times New Roman" w:hAnsi="Times New Roman" w:cs="Times New Roman"/>
          <w:sz w:val="24"/>
          <w:szCs w:val="24"/>
        </w:rPr>
        <w:t>s</w:t>
      </w:r>
      <w:r w:rsidR="00CE3189" w:rsidRPr="006916D7">
        <w:rPr>
          <w:rFonts w:ascii="Times New Roman" w:hAnsi="Times New Roman" w:cs="Times New Roman"/>
          <w:sz w:val="24"/>
          <w:szCs w:val="24"/>
        </w:rPr>
        <w:t xml:space="preserve"> uzdevumu</w:t>
      </w:r>
      <w:r w:rsidR="00DC23FA" w:rsidRPr="006916D7">
        <w:rPr>
          <w:rFonts w:ascii="Times New Roman" w:hAnsi="Times New Roman" w:cs="Times New Roman"/>
          <w:sz w:val="24"/>
          <w:szCs w:val="24"/>
        </w:rPr>
        <w:t xml:space="preserve">s, </w:t>
      </w:r>
      <w:r w:rsidR="00DC23FA">
        <w:rPr>
          <w:rFonts w:ascii="Times New Roman" w:hAnsi="Times New Roman" w:cs="Times New Roman"/>
          <w:sz w:val="24"/>
          <w:szCs w:val="24"/>
        </w:rPr>
        <w:t xml:space="preserve">tai skaitā, </w:t>
      </w:r>
      <w:r>
        <w:rPr>
          <w:rFonts w:ascii="Times New Roman" w:hAnsi="Times New Roman" w:cs="Times New Roman"/>
          <w:sz w:val="24"/>
          <w:szCs w:val="24"/>
        </w:rPr>
        <w:t>turpinātu darbu pie absolventu monitoringa sistēmas pilnveidošanas</w:t>
      </w:r>
      <w:r w:rsidRPr="00C006BB">
        <w:rPr>
          <w:rFonts w:ascii="Times New Roman" w:hAnsi="Times New Roman" w:cs="Times New Roman"/>
          <w:sz w:val="24"/>
          <w:szCs w:val="24"/>
        </w:rPr>
        <w:t>, 20</w:t>
      </w:r>
      <w:r>
        <w:rPr>
          <w:rFonts w:ascii="Times New Roman" w:hAnsi="Times New Roman" w:cs="Times New Roman"/>
          <w:sz w:val="24"/>
          <w:szCs w:val="24"/>
        </w:rPr>
        <w:t>21</w:t>
      </w:r>
      <w:r w:rsidRPr="00C006BB">
        <w:rPr>
          <w:rFonts w:ascii="Times New Roman" w:hAnsi="Times New Roman" w:cs="Times New Roman"/>
          <w:sz w:val="24"/>
          <w:szCs w:val="24"/>
        </w:rPr>
        <w:t>.</w:t>
      </w:r>
      <w:r w:rsidR="00B00E40">
        <w:rPr>
          <w:rFonts w:ascii="Times New Roman" w:hAnsi="Times New Roman" w:cs="Times New Roman"/>
          <w:sz w:val="24"/>
          <w:szCs w:val="24"/>
        </w:rPr>
        <w:t> </w:t>
      </w:r>
      <w:r w:rsidRPr="00C006BB">
        <w:rPr>
          <w:rFonts w:ascii="Times New Roman" w:hAnsi="Times New Roman" w:cs="Times New Roman"/>
          <w:sz w:val="24"/>
          <w:szCs w:val="24"/>
        </w:rPr>
        <w:t xml:space="preserve">gada </w:t>
      </w:r>
      <w:r>
        <w:rPr>
          <w:rFonts w:ascii="Times New Roman" w:hAnsi="Times New Roman" w:cs="Times New Roman"/>
          <w:sz w:val="24"/>
          <w:szCs w:val="24"/>
        </w:rPr>
        <w:t>5.</w:t>
      </w:r>
      <w:r w:rsidR="00D5536E">
        <w:rPr>
          <w:rFonts w:ascii="Times New Roman" w:hAnsi="Times New Roman" w:cs="Times New Roman"/>
          <w:sz w:val="24"/>
          <w:szCs w:val="24"/>
        </w:rPr>
        <w:t> </w:t>
      </w:r>
      <w:r>
        <w:rPr>
          <w:rFonts w:ascii="Times New Roman" w:hAnsi="Times New Roman" w:cs="Times New Roman"/>
          <w:sz w:val="24"/>
          <w:szCs w:val="24"/>
        </w:rPr>
        <w:t>oktobrī</w:t>
      </w:r>
      <w:r w:rsidRPr="00C006BB">
        <w:rPr>
          <w:rFonts w:ascii="Times New Roman" w:hAnsi="Times New Roman" w:cs="Times New Roman"/>
          <w:sz w:val="24"/>
          <w:szCs w:val="24"/>
        </w:rPr>
        <w:t xml:space="preserve"> </w:t>
      </w:r>
      <w:r w:rsidR="00F13841">
        <w:rPr>
          <w:rFonts w:ascii="Times New Roman" w:hAnsi="Times New Roman" w:cs="Times New Roman"/>
          <w:sz w:val="24"/>
          <w:szCs w:val="24"/>
        </w:rPr>
        <w:t>ministrija</w:t>
      </w:r>
      <w:r w:rsidRPr="00C006BB">
        <w:rPr>
          <w:rFonts w:ascii="Times New Roman" w:hAnsi="Times New Roman" w:cs="Times New Roman"/>
          <w:sz w:val="24"/>
          <w:szCs w:val="24"/>
        </w:rPr>
        <w:t xml:space="preserve"> Eiropas Savienības ERASMUS+ K3 programmā atbalsta saņemšanai politikas reformām (</w:t>
      </w:r>
      <w:proofErr w:type="spellStart"/>
      <w:r w:rsidRPr="00187D42">
        <w:rPr>
          <w:rFonts w:ascii="Times New Roman" w:hAnsi="Times New Roman" w:cs="Times New Roman"/>
          <w:i/>
          <w:iCs/>
          <w:sz w:val="24"/>
          <w:szCs w:val="24"/>
        </w:rPr>
        <w:t>Support</w:t>
      </w:r>
      <w:proofErr w:type="spellEnd"/>
      <w:r w:rsidRPr="00187D42">
        <w:rPr>
          <w:rFonts w:ascii="Times New Roman" w:hAnsi="Times New Roman" w:cs="Times New Roman"/>
          <w:i/>
          <w:iCs/>
          <w:sz w:val="24"/>
          <w:szCs w:val="24"/>
        </w:rPr>
        <w:t xml:space="preserve"> </w:t>
      </w:r>
      <w:proofErr w:type="spellStart"/>
      <w:r w:rsidRPr="00187D42">
        <w:rPr>
          <w:rFonts w:ascii="Times New Roman" w:hAnsi="Times New Roman" w:cs="Times New Roman"/>
          <w:i/>
          <w:iCs/>
          <w:sz w:val="24"/>
          <w:szCs w:val="24"/>
        </w:rPr>
        <w:t>for</w:t>
      </w:r>
      <w:proofErr w:type="spellEnd"/>
      <w:r w:rsidRPr="00187D42">
        <w:rPr>
          <w:rFonts w:ascii="Times New Roman" w:hAnsi="Times New Roman" w:cs="Times New Roman"/>
          <w:i/>
          <w:iCs/>
          <w:sz w:val="24"/>
          <w:szCs w:val="24"/>
        </w:rPr>
        <w:t xml:space="preserve"> </w:t>
      </w:r>
      <w:proofErr w:type="spellStart"/>
      <w:r w:rsidRPr="00187D42">
        <w:rPr>
          <w:rFonts w:ascii="Times New Roman" w:hAnsi="Times New Roman" w:cs="Times New Roman"/>
          <w:i/>
          <w:iCs/>
          <w:sz w:val="24"/>
          <w:szCs w:val="24"/>
        </w:rPr>
        <w:t>policy</w:t>
      </w:r>
      <w:proofErr w:type="spellEnd"/>
      <w:r w:rsidRPr="00187D42">
        <w:rPr>
          <w:rFonts w:ascii="Times New Roman" w:hAnsi="Times New Roman" w:cs="Times New Roman"/>
          <w:i/>
          <w:iCs/>
          <w:sz w:val="24"/>
          <w:szCs w:val="24"/>
        </w:rPr>
        <w:t xml:space="preserve"> </w:t>
      </w:r>
      <w:proofErr w:type="spellStart"/>
      <w:r w:rsidRPr="00187D42">
        <w:rPr>
          <w:rFonts w:ascii="Times New Roman" w:hAnsi="Times New Roman" w:cs="Times New Roman"/>
          <w:i/>
          <w:iCs/>
          <w:sz w:val="24"/>
          <w:szCs w:val="24"/>
        </w:rPr>
        <w:t>reforms</w:t>
      </w:r>
      <w:proofErr w:type="spellEnd"/>
      <w:r w:rsidRPr="00C006BB">
        <w:rPr>
          <w:rFonts w:ascii="Times New Roman" w:hAnsi="Times New Roman" w:cs="Times New Roman"/>
          <w:sz w:val="24"/>
          <w:szCs w:val="24"/>
        </w:rPr>
        <w:t>) iesniedza projektu “</w:t>
      </w:r>
      <w:proofErr w:type="spellStart"/>
      <w:r w:rsidR="00D5536E" w:rsidRPr="00187D42">
        <w:rPr>
          <w:rFonts w:ascii="Times New Roman" w:hAnsi="Times New Roman" w:cs="Times New Roman"/>
          <w:i/>
          <w:iCs/>
          <w:sz w:val="24"/>
          <w:szCs w:val="24"/>
        </w:rPr>
        <w:t>Development</w:t>
      </w:r>
      <w:proofErr w:type="spellEnd"/>
      <w:r w:rsidR="00D5536E" w:rsidRPr="00187D42">
        <w:rPr>
          <w:rFonts w:ascii="Times New Roman" w:hAnsi="Times New Roman" w:cs="Times New Roman"/>
          <w:i/>
          <w:iCs/>
          <w:sz w:val="24"/>
          <w:szCs w:val="24"/>
        </w:rPr>
        <w:t xml:space="preserve"> </w:t>
      </w:r>
      <w:proofErr w:type="spellStart"/>
      <w:r w:rsidR="00D5536E" w:rsidRPr="00187D42">
        <w:rPr>
          <w:rFonts w:ascii="Times New Roman" w:hAnsi="Times New Roman" w:cs="Times New Roman"/>
          <w:i/>
          <w:iCs/>
          <w:sz w:val="24"/>
          <w:szCs w:val="24"/>
        </w:rPr>
        <w:t>of</w:t>
      </w:r>
      <w:proofErr w:type="spellEnd"/>
      <w:r w:rsidR="00D5536E" w:rsidRPr="00187D42">
        <w:rPr>
          <w:rFonts w:ascii="Times New Roman" w:hAnsi="Times New Roman" w:cs="Times New Roman"/>
          <w:i/>
          <w:iCs/>
          <w:sz w:val="24"/>
          <w:szCs w:val="24"/>
        </w:rPr>
        <w:t xml:space="preserve"> </w:t>
      </w:r>
      <w:proofErr w:type="spellStart"/>
      <w:r w:rsidR="00D5536E" w:rsidRPr="00187D42">
        <w:rPr>
          <w:rFonts w:ascii="Times New Roman" w:hAnsi="Times New Roman" w:cs="Times New Roman"/>
          <w:i/>
          <w:iCs/>
          <w:sz w:val="24"/>
          <w:szCs w:val="24"/>
        </w:rPr>
        <w:t>Graduate</w:t>
      </w:r>
      <w:proofErr w:type="spellEnd"/>
      <w:r w:rsidR="00D5536E" w:rsidRPr="00187D42">
        <w:rPr>
          <w:rFonts w:ascii="Times New Roman" w:hAnsi="Times New Roman" w:cs="Times New Roman"/>
          <w:i/>
          <w:iCs/>
          <w:sz w:val="24"/>
          <w:szCs w:val="24"/>
        </w:rPr>
        <w:t xml:space="preserve"> </w:t>
      </w:r>
      <w:proofErr w:type="spellStart"/>
      <w:r w:rsidR="00D5536E" w:rsidRPr="00187D42">
        <w:rPr>
          <w:rFonts w:ascii="Times New Roman" w:hAnsi="Times New Roman" w:cs="Times New Roman"/>
          <w:i/>
          <w:iCs/>
          <w:sz w:val="24"/>
          <w:szCs w:val="24"/>
        </w:rPr>
        <w:t>Tracking</w:t>
      </w:r>
      <w:proofErr w:type="spellEnd"/>
      <w:r w:rsidR="00D5536E" w:rsidRPr="00187D42">
        <w:rPr>
          <w:rFonts w:ascii="Times New Roman" w:hAnsi="Times New Roman" w:cs="Times New Roman"/>
          <w:i/>
          <w:iCs/>
          <w:sz w:val="24"/>
          <w:szCs w:val="24"/>
        </w:rPr>
        <w:t xml:space="preserve"> </w:t>
      </w:r>
      <w:proofErr w:type="spellStart"/>
      <w:r w:rsidR="00D5536E" w:rsidRPr="00187D42">
        <w:rPr>
          <w:rFonts w:ascii="Times New Roman" w:hAnsi="Times New Roman" w:cs="Times New Roman"/>
          <w:i/>
          <w:iCs/>
          <w:sz w:val="24"/>
          <w:szCs w:val="24"/>
        </w:rPr>
        <w:t>Mechanisms</w:t>
      </w:r>
      <w:proofErr w:type="spellEnd"/>
      <w:r w:rsidR="00D5536E" w:rsidRPr="00187D42">
        <w:rPr>
          <w:rFonts w:ascii="Times New Roman" w:hAnsi="Times New Roman" w:cs="Times New Roman"/>
          <w:i/>
          <w:iCs/>
          <w:sz w:val="24"/>
          <w:szCs w:val="24"/>
        </w:rPr>
        <w:t xml:space="preserve"> </w:t>
      </w:r>
      <w:proofErr w:type="spellStart"/>
      <w:r w:rsidR="00D5536E" w:rsidRPr="00187D42">
        <w:rPr>
          <w:rFonts w:ascii="Times New Roman" w:hAnsi="Times New Roman" w:cs="Times New Roman"/>
          <w:i/>
          <w:iCs/>
          <w:sz w:val="24"/>
          <w:szCs w:val="24"/>
        </w:rPr>
        <w:t>in</w:t>
      </w:r>
      <w:proofErr w:type="spellEnd"/>
      <w:r w:rsidR="00D5536E" w:rsidRPr="00187D42">
        <w:rPr>
          <w:rFonts w:ascii="Times New Roman" w:hAnsi="Times New Roman" w:cs="Times New Roman"/>
          <w:i/>
          <w:iCs/>
          <w:sz w:val="24"/>
          <w:szCs w:val="24"/>
        </w:rPr>
        <w:t xml:space="preserve"> Latvia</w:t>
      </w:r>
      <w:r w:rsidRPr="00C006BB">
        <w:rPr>
          <w:rFonts w:ascii="Times New Roman" w:hAnsi="Times New Roman" w:cs="Times New Roman"/>
          <w:sz w:val="24"/>
          <w:szCs w:val="24"/>
        </w:rPr>
        <w:t>” (turpmāk - Projekts). 202</w:t>
      </w:r>
      <w:r w:rsidR="00D5536E">
        <w:rPr>
          <w:rFonts w:ascii="Times New Roman" w:hAnsi="Times New Roman" w:cs="Times New Roman"/>
          <w:sz w:val="24"/>
          <w:szCs w:val="24"/>
        </w:rPr>
        <w:t>1</w:t>
      </w:r>
      <w:r w:rsidRPr="00C006BB">
        <w:rPr>
          <w:rFonts w:ascii="Times New Roman" w:hAnsi="Times New Roman" w:cs="Times New Roman"/>
          <w:sz w:val="24"/>
          <w:szCs w:val="24"/>
        </w:rPr>
        <w:t>.</w:t>
      </w:r>
      <w:r w:rsidR="00B00E40">
        <w:rPr>
          <w:rFonts w:ascii="Times New Roman" w:hAnsi="Times New Roman" w:cs="Times New Roman"/>
          <w:sz w:val="24"/>
          <w:szCs w:val="24"/>
        </w:rPr>
        <w:t> </w:t>
      </w:r>
      <w:r w:rsidRPr="00C006BB">
        <w:rPr>
          <w:rFonts w:ascii="Times New Roman" w:hAnsi="Times New Roman" w:cs="Times New Roman"/>
          <w:sz w:val="24"/>
          <w:szCs w:val="24"/>
        </w:rPr>
        <w:t xml:space="preserve">gada </w:t>
      </w:r>
      <w:r w:rsidR="00D5536E">
        <w:rPr>
          <w:rFonts w:ascii="Times New Roman" w:hAnsi="Times New Roman" w:cs="Times New Roman"/>
          <w:sz w:val="24"/>
          <w:szCs w:val="24"/>
        </w:rPr>
        <w:t>decembrī</w:t>
      </w:r>
      <w:r w:rsidRPr="00C006BB">
        <w:rPr>
          <w:rFonts w:ascii="Times New Roman" w:hAnsi="Times New Roman" w:cs="Times New Roman"/>
          <w:sz w:val="24"/>
          <w:szCs w:val="24"/>
        </w:rPr>
        <w:t xml:space="preserve"> Projekts tika nominēts </w:t>
      </w:r>
      <w:proofErr w:type="spellStart"/>
      <w:r w:rsidRPr="00C006BB">
        <w:rPr>
          <w:rFonts w:ascii="Times New Roman" w:hAnsi="Times New Roman" w:cs="Times New Roman"/>
          <w:sz w:val="24"/>
          <w:szCs w:val="24"/>
        </w:rPr>
        <w:t>granta</w:t>
      </w:r>
      <w:proofErr w:type="spellEnd"/>
      <w:r w:rsidRPr="00C006BB">
        <w:rPr>
          <w:rFonts w:ascii="Times New Roman" w:hAnsi="Times New Roman" w:cs="Times New Roman"/>
          <w:sz w:val="24"/>
          <w:szCs w:val="24"/>
        </w:rPr>
        <w:t xml:space="preserve"> saņemšanai un </w:t>
      </w:r>
      <w:proofErr w:type="spellStart"/>
      <w:r w:rsidRPr="00C006BB">
        <w:rPr>
          <w:rFonts w:ascii="Times New Roman" w:hAnsi="Times New Roman" w:cs="Times New Roman"/>
          <w:sz w:val="24"/>
          <w:szCs w:val="24"/>
        </w:rPr>
        <w:t>granta</w:t>
      </w:r>
      <w:proofErr w:type="spellEnd"/>
      <w:r w:rsidRPr="00C006BB">
        <w:rPr>
          <w:rFonts w:ascii="Times New Roman" w:hAnsi="Times New Roman" w:cs="Times New Roman"/>
          <w:sz w:val="24"/>
          <w:szCs w:val="24"/>
        </w:rPr>
        <w:t xml:space="preserve"> līguma sagatavošanai (Granta līguma Numurs: </w:t>
      </w:r>
      <w:r w:rsidR="00D5536E">
        <w:rPr>
          <w:rFonts w:ascii="Times New Roman" w:hAnsi="Times New Roman" w:cs="Times New Roman"/>
          <w:sz w:val="24"/>
          <w:szCs w:val="24"/>
        </w:rPr>
        <w:t>101060051 – GT – Latvia)</w:t>
      </w:r>
      <w:r w:rsidRPr="00C006BB">
        <w:rPr>
          <w:rFonts w:ascii="Times New Roman" w:hAnsi="Times New Roman" w:cs="Times New Roman"/>
          <w:sz w:val="24"/>
          <w:szCs w:val="24"/>
        </w:rPr>
        <w:t xml:space="preserve">. Projekta īstenošanas ilgums ir 24 mēneši. </w:t>
      </w:r>
    </w:p>
    <w:p w14:paraId="235D4A55" w14:textId="32E50E8F" w:rsidR="00C006BB" w:rsidRPr="00C006BB" w:rsidRDefault="00C006BB" w:rsidP="00C006BB">
      <w:pPr>
        <w:jc w:val="both"/>
        <w:rPr>
          <w:rFonts w:ascii="Times New Roman" w:hAnsi="Times New Roman" w:cs="Times New Roman"/>
          <w:sz w:val="24"/>
          <w:szCs w:val="24"/>
        </w:rPr>
      </w:pPr>
      <w:r w:rsidRPr="00C006BB">
        <w:rPr>
          <w:rFonts w:ascii="Times New Roman" w:hAnsi="Times New Roman" w:cs="Times New Roman"/>
          <w:sz w:val="24"/>
          <w:szCs w:val="24"/>
        </w:rPr>
        <w:t xml:space="preserve">Projekts tiks īstenots kā centralizētais </w:t>
      </w:r>
      <w:proofErr w:type="spellStart"/>
      <w:r w:rsidRPr="00C006BB">
        <w:rPr>
          <w:rFonts w:ascii="Times New Roman" w:hAnsi="Times New Roman" w:cs="Times New Roman"/>
          <w:sz w:val="24"/>
          <w:szCs w:val="24"/>
        </w:rPr>
        <w:t>Erasmus</w:t>
      </w:r>
      <w:proofErr w:type="spellEnd"/>
      <w:r w:rsidRPr="00C006BB">
        <w:rPr>
          <w:rFonts w:ascii="Times New Roman" w:hAnsi="Times New Roman" w:cs="Times New Roman"/>
          <w:sz w:val="24"/>
          <w:szCs w:val="24"/>
        </w:rPr>
        <w:t xml:space="preserve">+ projekts, t.i. to uzrauga Eiropas Komisijas Izglītības, audiovizuālās jomas un kultūras </w:t>
      </w:r>
      <w:proofErr w:type="spellStart"/>
      <w:r w:rsidRPr="00C006BB">
        <w:rPr>
          <w:rFonts w:ascii="Times New Roman" w:hAnsi="Times New Roman" w:cs="Times New Roman"/>
          <w:sz w:val="24"/>
          <w:szCs w:val="24"/>
        </w:rPr>
        <w:t>izpildaģentūra</w:t>
      </w:r>
      <w:proofErr w:type="spellEnd"/>
      <w:r w:rsidRPr="00C006BB">
        <w:rPr>
          <w:rFonts w:ascii="Times New Roman" w:hAnsi="Times New Roman" w:cs="Times New Roman"/>
          <w:sz w:val="24"/>
          <w:szCs w:val="24"/>
        </w:rPr>
        <w:t xml:space="preserve"> (turpmāk – EACEA). Eiropas Komisijas finansējums apstiprinātajam projektam ir 90</w:t>
      </w:r>
      <w:r w:rsidR="00B00E40">
        <w:rPr>
          <w:rFonts w:ascii="Times New Roman" w:hAnsi="Times New Roman" w:cs="Times New Roman"/>
          <w:sz w:val="24"/>
          <w:szCs w:val="24"/>
        </w:rPr>
        <w:t> </w:t>
      </w:r>
      <w:r w:rsidRPr="00C006BB">
        <w:rPr>
          <w:rFonts w:ascii="Times New Roman" w:hAnsi="Times New Roman" w:cs="Times New Roman"/>
          <w:sz w:val="24"/>
          <w:szCs w:val="24"/>
        </w:rPr>
        <w:t>%, savukārt 10</w:t>
      </w:r>
      <w:r w:rsidR="00B00E40">
        <w:rPr>
          <w:rFonts w:ascii="Times New Roman" w:hAnsi="Times New Roman" w:cs="Times New Roman"/>
          <w:sz w:val="24"/>
          <w:szCs w:val="24"/>
        </w:rPr>
        <w:t> </w:t>
      </w:r>
      <w:r w:rsidRPr="00C006BB">
        <w:rPr>
          <w:rFonts w:ascii="Times New Roman" w:hAnsi="Times New Roman" w:cs="Times New Roman"/>
          <w:sz w:val="24"/>
          <w:szCs w:val="24"/>
        </w:rPr>
        <w:t xml:space="preserve">% apmērā katram partnerim jānodrošina līdzfinansējums. </w:t>
      </w:r>
    </w:p>
    <w:p w14:paraId="13603B95" w14:textId="5E4BCAE5" w:rsidR="00C006BB" w:rsidRPr="004B67C2" w:rsidRDefault="00C006BB" w:rsidP="00C006BB">
      <w:pPr>
        <w:jc w:val="both"/>
        <w:rPr>
          <w:rFonts w:ascii="Times New Roman" w:hAnsi="Times New Roman" w:cs="Times New Roman"/>
          <w:b/>
          <w:sz w:val="24"/>
          <w:szCs w:val="24"/>
        </w:rPr>
      </w:pPr>
      <w:r w:rsidRPr="00F47285">
        <w:rPr>
          <w:rFonts w:ascii="Times New Roman" w:hAnsi="Times New Roman" w:cs="Times New Roman"/>
          <w:b/>
          <w:sz w:val="24"/>
          <w:szCs w:val="24"/>
        </w:rPr>
        <w:t>Kopējais valsts budžeta līdzfinansējums, kas nepieciešams projekta īstenošanai, projekta ilgumu divi gadi, ir</w:t>
      </w:r>
      <w:r w:rsidR="004B67C2" w:rsidRPr="00F47285">
        <w:rPr>
          <w:rFonts w:ascii="Times New Roman" w:hAnsi="Times New Roman" w:cs="Times New Roman"/>
          <w:b/>
          <w:sz w:val="24"/>
          <w:szCs w:val="24"/>
        </w:rPr>
        <w:t xml:space="preserve"> 6</w:t>
      </w:r>
      <w:r w:rsidR="00B3730B">
        <w:rPr>
          <w:rFonts w:ascii="Times New Roman" w:hAnsi="Times New Roman" w:cs="Times New Roman"/>
          <w:b/>
          <w:sz w:val="24"/>
          <w:szCs w:val="24"/>
        </w:rPr>
        <w:t> </w:t>
      </w:r>
      <w:r w:rsidR="004B67C2" w:rsidRPr="00F47285">
        <w:rPr>
          <w:rFonts w:ascii="Times New Roman" w:hAnsi="Times New Roman" w:cs="Times New Roman"/>
          <w:b/>
          <w:sz w:val="24"/>
          <w:szCs w:val="24"/>
        </w:rPr>
        <w:t>992</w:t>
      </w:r>
      <w:r w:rsidR="00B3730B">
        <w:rPr>
          <w:rFonts w:ascii="Times New Roman" w:hAnsi="Times New Roman" w:cs="Times New Roman"/>
          <w:b/>
          <w:sz w:val="24"/>
          <w:szCs w:val="24"/>
        </w:rPr>
        <w:t xml:space="preserve"> </w:t>
      </w:r>
      <w:proofErr w:type="spellStart"/>
      <w:r w:rsidR="004B67C2" w:rsidRPr="00F47285">
        <w:rPr>
          <w:rFonts w:ascii="Times New Roman" w:hAnsi="Times New Roman" w:cs="Times New Roman"/>
          <w:b/>
          <w:sz w:val="24"/>
          <w:szCs w:val="24"/>
        </w:rPr>
        <w:t>euro</w:t>
      </w:r>
      <w:proofErr w:type="spellEnd"/>
      <w:r w:rsidRPr="00F47285">
        <w:rPr>
          <w:rFonts w:ascii="Times New Roman" w:hAnsi="Times New Roman" w:cs="Times New Roman"/>
          <w:b/>
          <w:sz w:val="24"/>
          <w:szCs w:val="24"/>
        </w:rPr>
        <w:t>, ko plānots pieprasīt no valsts budžeta 74.</w:t>
      </w:r>
      <w:r w:rsidR="00B00E40" w:rsidRPr="00F47285">
        <w:rPr>
          <w:rFonts w:ascii="Times New Roman" w:hAnsi="Times New Roman" w:cs="Times New Roman"/>
          <w:b/>
          <w:sz w:val="24"/>
          <w:szCs w:val="24"/>
        </w:rPr>
        <w:t> </w:t>
      </w:r>
      <w:r w:rsidRPr="00F47285">
        <w:rPr>
          <w:rFonts w:ascii="Times New Roman" w:hAnsi="Times New Roman" w:cs="Times New Roman"/>
          <w:b/>
          <w:sz w:val="24"/>
          <w:szCs w:val="24"/>
        </w:rPr>
        <w:t>resora “Gadskārtējā valsts budžeta izpildes procesā pārdalāmais finansējums” programmas 80.00.00 “Nesadalītais finansējums Eiropas Savienības politiku instrumentu un pārējās ārvalstu finanšu palīdzības līdzfinansēto projektu un pasākumu īstenošanai” uz ministrijas 70.11.00 apakšprogrammu "Dalība Eiropas Savienības izglītības sadarbības projektos".</w:t>
      </w:r>
    </w:p>
    <w:p w14:paraId="6DDA8E94" w14:textId="5EA5F16E" w:rsidR="00C006BB" w:rsidRPr="00C006BB" w:rsidRDefault="00C006BB" w:rsidP="00C006BB">
      <w:pPr>
        <w:jc w:val="both"/>
        <w:rPr>
          <w:rFonts w:ascii="Times New Roman" w:hAnsi="Times New Roman" w:cs="Times New Roman"/>
          <w:sz w:val="24"/>
          <w:szCs w:val="24"/>
        </w:rPr>
      </w:pPr>
      <w:r w:rsidRPr="00C006BB">
        <w:rPr>
          <w:rFonts w:ascii="Times New Roman" w:hAnsi="Times New Roman" w:cs="Times New Roman"/>
          <w:sz w:val="24"/>
          <w:szCs w:val="24"/>
        </w:rPr>
        <w:t xml:space="preserve">Galvenā administratīvā sadarbība notiek </w:t>
      </w:r>
      <w:r w:rsidR="00281EFE">
        <w:rPr>
          <w:rFonts w:ascii="Times New Roman" w:hAnsi="Times New Roman" w:cs="Times New Roman"/>
          <w:sz w:val="24"/>
          <w:szCs w:val="24"/>
        </w:rPr>
        <w:t>starp</w:t>
      </w:r>
      <w:r w:rsidRPr="00C006BB">
        <w:rPr>
          <w:rFonts w:ascii="Times New Roman" w:hAnsi="Times New Roman" w:cs="Times New Roman"/>
          <w:sz w:val="24"/>
          <w:szCs w:val="24"/>
        </w:rPr>
        <w:t xml:space="preserve"> Projekta koordinatoru Izglītības un zinātnes ministriju un EACEA. </w:t>
      </w:r>
    </w:p>
    <w:p w14:paraId="749CC098" w14:textId="62BBDB7A" w:rsidR="00C006BB" w:rsidRPr="00C006BB" w:rsidRDefault="00C006BB" w:rsidP="00C006BB">
      <w:pPr>
        <w:jc w:val="both"/>
        <w:rPr>
          <w:rFonts w:ascii="Times New Roman" w:hAnsi="Times New Roman" w:cs="Times New Roman"/>
          <w:sz w:val="24"/>
          <w:szCs w:val="24"/>
        </w:rPr>
      </w:pPr>
      <w:r w:rsidRPr="00E83CB5">
        <w:rPr>
          <w:rFonts w:ascii="Times New Roman" w:hAnsi="Times New Roman" w:cs="Times New Roman"/>
          <w:sz w:val="24"/>
          <w:szCs w:val="24"/>
        </w:rPr>
        <w:t>Projekt</w:t>
      </w:r>
      <w:r w:rsidR="00CC2F75">
        <w:rPr>
          <w:rFonts w:ascii="Times New Roman" w:hAnsi="Times New Roman" w:cs="Times New Roman"/>
          <w:sz w:val="24"/>
          <w:szCs w:val="24"/>
        </w:rPr>
        <w:t>u īstenos</w:t>
      </w:r>
      <w:r w:rsidRPr="00C006BB">
        <w:rPr>
          <w:rFonts w:ascii="Times New Roman" w:hAnsi="Times New Roman" w:cs="Times New Roman"/>
          <w:sz w:val="24"/>
          <w:szCs w:val="24"/>
        </w:rPr>
        <w:t xml:space="preserve"> </w:t>
      </w:r>
      <w:r w:rsidR="00192231">
        <w:rPr>
          <w:rFonts w:ascii="Times New Roman" w:hAnsi="Times New Roman" w:cs="Times New Roman"/>
          <w:sz w:val="24"/>
          <w:szCs w:val="24"/>
        </w:rPr>
        <w:t>ministrija,</w:t>
      </w:r>
      <w:r w:rsidR="00187D42">
        <w:rPr>
          <w:rFonts w:ascii="Times New Roman" w:hAnsi="Times New Roman" w:cs="Times New Roman"/>
          <w:sz w:val="24"/>
          <w:szCs w:val="24"/>
        </w:rPr>
        <w:t xml:space="preserve"> </w:t>
      </w:r>
      <w:r w:rsidR="00F13841">
        <w:rPr>
          <w:rFonts w:ascii="Times New Roman" w:hAnsi="Times New Roman" w:cs="Times New Roman"/>
          <w:sz w:val="24"/>
          <w:szCs w:val="24"/>
        </w:rPr>
        <w:t>Publisko iepirkumu</w:t>
      </w:r>
      <w:r w:rsidR="004B67C2">
        <w:rPr>
          <w:rFonts w:ascii="Times New Roman" w:hAnsi="Times New Roman" w:cs="Times New Roman"/>
          <w:sz w:val="24"/>
          <w:szCs w:val="24"/>
        </w:rPr>
        <w:t xml:space="preserve"> likuma 3.</w:t>
      </w:r>
      <w:r w:rsidR="00B00E40">
        <w:rPr>
          <w:rFonts w:ascii="Times New Roman" w:hAnsi="Times New Roman" w:cs="Times New Roman"/>
          <w:sz w:val="24"/>
          <w:szCs w:val="24"/>
        </w:rPr>
        <w:t> </w:t>
      </w:r>
      <w:r w:rsidR="004B67C2">
        <w:rPr>
          <w:rFonts w:ascii="Times New Roman" w:hAnsi="Times New Roman" w:cs="Times New Roman"/>
          <w:sz w:val="24"/>
          <w:szCs w:val="24"/>
        </w:rPr>
        <w:t>panta otr</w:t>
      </w:r>
      <w:r w:rsidR="00CC2F75">
        <w:rPr>
          <w:rFonts w:ascii="Times New Roman" w:hAnsi="Times New Roman" w:cs="Times New Roman"/>
          <w:sz w:val="24"/>
          <w:szCs w:val="24"/>
        </w:rPr>
        <w:t>ās</w:t>
      </w:r>
      <w:r w:rsidR="004B67C2">
        <w:rPr>
          <w:rFonts w:ascii="Times New Roman" w:hAnsi="Times New Roman" w:cs="Times New Roman"/>
          <w:sz w:val="24"/>
          <w:szCs w:val="24"/>
        </w:rPr>
        <w:t xml:space="preserve"> daļ</w:t>
      </w:r>
      <w:r w:rsidR="00CC2F75">
        <w:rPr>
          <w:rFonts w:ascii="Times New Roman" w:hAnsi="Times New Roman" w:cs="Times New Roman"/>
          <w:sz w:val="24"/>
          <w:szCs w:val="24"/>
        </w:rPr>
        <w:t>as kārtībā</w:t>
      </w:r>
      <w:r w:rsidR="004B67C2">
        <w:rPr>
          <w:rFonts w:ascii="Times New Roman" w:hAnsi="Times New Roman" w:cs="Times New Roman"/>
          <w:sz w:val="24"/>
          <w:szCs w:val="24"/>
        </w:rPr>
        <w:t xml:space="preserve"> piesaist</w:t>
      </w:r>
      <w:r w:rsidR="00CC2F75">
        <w:rPr>
          <w:rFonts w:ascii="Times New Roman" w:hAnsi="Times New Roman" w:cs="Times New Roman"/>
          <w:sz w:val="24"/>
          <w:szCs w:val="24"/>
        </w:rPr>
        <w:t>ot</w:t>
      </w:r>
      <w:r w:rsidR="004B67C2">
        <w:rPr>
          <w:rFonts w:ascii="Times New Roman" w:hAnsi="Times New Roman" w:cs="Times New Roman"/>
          <w:sz w:val="24"/>
          <w:szCs w:val="24"/>
        </w:rPr>
        <w:t xml:space="preserve"> pētījuma sagatavošanā, datu savākšan</w:t>
      </w:r>
      <w:r w:rsidR="00B00E40">
        <w:rPr>
          <w:rFonts w:ascii="Times New Roman" w:hAnsi="Times New Roman" w:cs="Times New Roman"/>
          <w:sz w:val="24"/>
          <w:szCs w:val="24"/>
        </w:rPr>
        <w:t>ā</w:t>
      </w:r>
      <w:r w:rsidR="004B67C2">
        <w:rPr>
          <w:rFonts w:ascii="Times New Roman" w:hAnsi="Times New Roman" w:cs="Times New Roman"/>
          <w:sz w:val="24"/>
          <w:szCs w:val="24"/>
        </w:rPr>
        <w:t xml:space="preserve"> un apstrād</w:t>
      </w:r>
      <w:r w:rsidR="00B00E40">
        <w:rPr>
          <w:rFonts w:ascii="Times New Roman" w:hAnsi="Times New Roman" w:cs="Times New Roman"/>
          <w:sz w:val="24"/>
          <w:szCs w:val="24"/>
        </w:rPr>
        <w:t>ē</w:t>
      </w:r>
      <w:r w:rsidR="004B67C2">
        <w:rPr>
          <w:rFonts w:ascii="Times New Roman" w:hAnsi="Times New Roman" w:cs="Times New Roman"/>
          <w:sz w:val="24"/>
          <w:szCs w:val="24"/>
        </w:rPr>
        <w:t xml:space="preserve"> turpm</w:t>
      </w:r>
      <w:r w:rsidR="00E83CB5">
        <w:rPr>
          <w:rFonts w:ascii="Times New Roman" w:hAnsi="Times New Roman" w:cs="Times New Roman"/>
          <w:sz w:val="24"/>
          <w:szCs w:val="24"/>
        </w:rPr>
        <w:t>āk</w:t>
      </w:r>
      <w:r w:rsidR="004B67C2">
        <w:rPr>
          <w:rFonts w:ascii="Times New Roman" w:hAnsi="Times New Roman" w:cs="Times New Roman"/>
          <w:sz w:val="24"/>
          <w:szCs w:val="24"/>
        </w:rPr>
        <w:t>ai analīzei</w:t>
      </w:r>
      <w:r w:rsidR="00CC2F75">
        <w:rPr>
          <w:rFonts w:ascii="Times New Roman" w:hAnsi="Times New Roman" w:cs="Times New Roman"/>
          <w:sz w:val="24"/>
          <w:szCs w:val="24"/>
        </w:rPr>
        <w:t xml:space="preserve"> Centrālo statistikas pārvaldi</w:t>
      </w:r>
      <w:r w:rsidR="004B67C2">
        <w:rPr>
          <w:rFonts w:ascii="Times New Roman" w:hAnsi="Times New Roman" w:cs="Times New Roman"/>
          <w:sz w:val="24"/>
          <w:szCs w:val="24"/>
        </w:rPr>
        <w:t xml:space="preserve">.  </w:t>
      </w:r>
    </w:p>
    <w:p w14:paraId="3C9578BC" w14:textId="77777777" w:rsidR="00C006BB" w:rsidRPr="00C006BB" w:rsidRDefault="00C006BB" w:rsidP="00C006BB">
      <w:pPr>
        <w:jc w:val="both"/>
        <w:rPr>
          <w:rFonts w:ascii="Times New Roman" w:hAnsi="Times New Roman" w:cs="Times New Roman"/>
          <w:sz w:val="24"/>
          <w:szCs w:val="24"/>
        </w:rPr>
      </w:pPr>
      <w:r w:rsidRPr="00C006BB">
        <w:rPr>
          <w:rFonts w:ascii="Times New Roman" w:hAnsi="Times New Roman" w:cs="Times New Roman"/>
          <w:sz w:val="24"/>
          <w:szCs w:val="24"/>
        </w:rPr>
        <w:t xml:space="preserve">Projekts ir </w:t>
      </w:r>
      <w:r w:rsidR="004B67C2">
        <w:rPr>
          <w:rFonts w:ascii="Times New Roman" w:hAnsi="Times New Roman" w:cs="Times New Roman"/>
          <w:sz w:val="24"/>
          <w:szCs w:val="24"/>
        </w:rPr>
        <w:t xml:space="preserve">vērsts uz viena no izglītības kvalitātes </w:t>
      </w:r>
      <w:r w:rsidR="00E83CB5">
        <w:rPr>
          <w:rFonts w:ascii="Times New Roman" w:hAnsi="Times New Roman" w:cs="Times New Roman"/>
          <w:sz w:val="24"/>
          <w:szCs w:val="24"/>
        </w:rPr>
        <w:t xml:space="preserve">novērtēšanas </w:t>
      </w:r>
      <w:r w:rsidR="004B67C2">
        <w:rPr>
          <w:rFonts w:ascii="Times New Roman" w:hAnsi="Times New Roman" w:cs="Times New Roman"/>
          <w:sz w:val="24"/>
          <w:szCs w:val="24"/>
        </w:rPr>
        <w:t>elementa – absolventu monitoringa sist</w:t>
      </w:r>
      <w:r w:rsidR="00E83CB5">
        <w:rPr>
          <w:rFonts w:ascii="Times New Roman" w:hAnsi="Times New Roman" w:cs="Times New Roman"/>
          <w:sz w:val="24"/>
          <w:szCs w:val="24"/>
        </w:rPr>
        <w:t>ēma</w:t>
      </w:r>
      <w:r w:rsidR="004B67C2">
        <w:rPr>
          <w:rFonts w:ascii="Times New Roman" w:hAnsi="Times New Roman" w:cs="Times New Roman"/>
          <w:sz w:val="24"/>
          <w:szCs w:val="24"/>
        </w:rPr>
        <w:t xml:space="preserve"> stiprināšan</w:t>
      </w:r>
      <w:r w:rsidR="00E83CB5">
        <w:rPr>
          <w:rFonts w:ascii="Times New Roman" w:hAnsi="Times New Roman" w:cs="Times New Roman"/>
          <w:sz w:val="24"/>
          <w:szCs w:val="24"/>
        </w:rPr>
        <w:t>ai</w:t>
      </w:r>
      <w:r w:rsidR="004B67C2">
        <w:rPr>
          <w:rFonts w:ascii="Times New Roman" w:hAnsi="Times New Roman" w:cs="Times New Roman"/>
          <w:sz w:val="24"/>
          <w:szCs w:val="24"/>
        </w:rPr>
        <w:t xml:space="preserve"> un pilnveidošan</w:t>
      </w:r>
      <w:r w:rsidR="00E83CB5">
        <w:rPr>
          <w:rFonts w:ascii="Times New Roman" w:hAnsi="Times New Roman" w:cs="Times New Roman"/>
          <w:sz w:val="24"/>
          <w:szCs w:val="24"/>
        </w:rPr>
        <w:t>ai,</w:t>
      </w:r>
      <w:r w:rsidR="004B67C2">
        <w:rPr>
          <w:rFonts w:ascii="Times New Roman" w:hAnsi="Times New Roman" w:cs="Times New Roman"/>
          <w:sz w:val="24"/>
          <w:szCs w:val="24"/>
        </w:rPr>
        <w:t xml:space="preserve"> datu ieguvei un analīzei par absolventu</w:t>
      </w:r>
      <w:r w:rsidR="00E83CB5" w:rsidRPr="00E83CB5">
        <w:rPr>
          <w:rFonts w:ascii="Times New Roman" w:hAnsi="Times New Roman" w:cs="Times New Roman"/>
          <w:sz w:val="24"/>
          <w:szCs w:val="24"/>
        </w:rPr>
        <w:t xml:space="preserve"> izglītību, prasmēm, karjeru, mobilitāti sociāliem jautājumiem</w:t>
      </w:r>
      <w:r w:rsidR="00E83CB5">
        <w:rPr>
          <w:rFonts w:ascii="Times New Roman" w:hAnsi="Times New Roman" w:cs="Times New Roman"/>
          <w:sz w:val="24"/>
          <w:szCs w:val="24"/>
        </w:rPr>
        <w:t xml:space="preserve"> un pandēmijas COVID - 19 ietekmi uz absolventu nodarbinātību.  </w:t>
      </w:r>
    </w:p>
    <w:p w14:paraId="4D45A554" w14:textId="3B829AFB" w:rsidR="00E83CB5" w:rsidRDefault="00C006BB" w:rsidP="00C006BB">
      <w:pPr>
        <w:jc w:val="both"/>
        <w:rPr>
          <w:rFonts w:ascii="Times New Roman" w:hAnsi="Times New Roman" w:cs="Times New Roman"/>
          <w:sz w:val="24"/>
          <w:szCs w:val="24"/>
        </w:rPr>
      </w:pPr>
      <w:r w:rsidRPr="00E83CB5">
        <w:rPr>
          <w:rFonts w:ascii="Times New Roman" w:hAnsi="Times New Roman" w:cs="Times New Roman"/>
          <w:i/>
          <w:sz w:val="24"/>
          <w:szCs w:val="24"/>
        </w:rPr>
        <w:t>Projekta galvenais mērķis</w:t>
      </w:r>
      <w:r w:rsidRPr="00C006BB">
        <w:rPr>
          <w:rFonts w:ascii="Times New Roman" w:hAnsi="Times New Roman" w:cs="Times New Roman"/>
          <w:sz w:val="24"/>
          <w:szCs w:val="24"/>
        </w:rPr>
        <w:t xml:space="preserve"> ir</w:t>
      </w:r>
      <w:r w:rsidR="00E83CB5">
        <w:rPr>
          <w:rFonts w:ascii="Times New Roman" w:hAnsi="Times New Roman" w:cs="Times New Roman"/>
          <w:sz w:val="24"/>
          <w:szCs w:val="24"/>
        </w:rPr>
        <w:t>,</w:t>
      </w:r>
      <w:r w:rsidRPr="00C006BB">
        <w:rPr>
          <w:rFonts w:ascii="Times New Roman" w:hAnsi="Times New Roman" w:cs="Times New Roman"/>
          <w:sz w:val="24"/>
          <w:szCs w:val="24"/>
        </w:rPr>
        <w:t xml:space="preserve"> </w:t>
      </w:r>
      <w:r w:rsidR="00E83CB5">
        <w:rPr>
          <w:rFonts w:ascii="Times New Roman" w:hAnsi="Times New Roman" w:cs="Times New Roman"/>
          <w:sz w:val="24"/>
          <w:szCs w:val="24"/>
        </w:rPr>
        <w:t xml:space="preserve">piedaloties starptautiski salīdzinošā EUROGRADUATE 2022 otrajā </w:t>
      </w:r>
      <w:proofErr w:type="spellStart"/>
      <w:r w:rsidR="00E83CB5">
        <w:rPr>
          <w:rFonts w:ascii="Times New Roman" w:hAnsi="Times New Roman" w:cs="Times New Roman"/>
          <w:sz w:val="24"/>
          <w:szCs w:val="24"/>
        </w:rPr>
        <w:t>pilotpētījumā</w:t>
      </w:r>
      <w:proofErr w:type="spellEnd"/>
      <w:r w:rsidR="00E83CB5">
        <w:rPr>
          <w:rFonts w:ascii="Times New Roman" w:hAnsi="Times New Roman" w:cs="Times New Roman"/>
          <w:sz w:val="24"/>
          <w:szCs w:val="24"/>
        </w:rPr>
        <w:t xml:space="preserve">, </w:t>
      </w:r>
      <w:r w:rsidR="00D500A9">
        <w:rPr>
          <w:rFonts w:ascii="Times New Roman" w:hAnsi="Times New Roman" w:cs="Times New Roman"/>
          <w:sz w:val="24"/>
          <w:szCs w:val="24"/>
        </w:rPr>
        <w:t xml:space="preserve">iegūt datus par absolventu nodarbinātību un to ietekmējošiem apstākļiem, </w:t>
      </w:r>
      <w:r w:rsidR="00B00E40">
        <w:rPr>
          <w:rFonts w:ascii="Times New Roman" w:hAnsi="Times New Roman" w:cs="Times New Roman"/>
          <w:sz w:val="24"/>
          <w:szCs w:val="24"/>
        </w:rPr>
        <w:t xml:space="preserve">izstrādāt </w:t>
      </w:r>
      <w:r w:rsidR="00E83CB5">
        <w:rPr>
          <w:rFonts w:ascii="Times New Roman" w:hAnsi="Times New Roman" w:cs="Times New Roman"/>
          <w:sz w:val="24"/>
          <w:szCs w:val="24"/>
        </w:rPr>
        <w:t>metodoloģiju absolventu aptauju organizēšanai nacionālā līmenī un pilnveidot datu analīzes iespējas, kombinējot administratīvos datus ar aptaujās iegūtajiem datiem</w:t>
      </w:r>
      <w:r w:rsidR="007F13C5">
        <w:rPr>
          <w:rFonts w:ascii="Times New Roman" w:hAnsi="Times New Roman" w:cs="Times New Roman"/>
          <w:sz w:val="24"/>
          <w:szCs w:val="24"/>
        </w:rPr>
        <w:t xml:space="preserve">.  </w:t>
      </w:r>
    </w:p>
    <w:p w14:paraId="03E469FA" w14:textId="77777777" w:rsidR="00C006BB" w:rsidRPr="00C006BB" w:rsidRDefault="00C006BB" w:rsidP="00C006BB">
      <w:pPr>
        <w:jc w:val="both"/>
        <w:rPr>
          <w:rFonts w:ascii="Times New Roman" w:hAnsi="Times New Roman" w:cs="Times New Roman"/>
          <w:sz w:val="24"/>
          <w:szCs w:val="24"/>
        </w:rPr>
      </w:pPr>
      <w:r w:rsidRPr="007F13C5">
        <w:rPr>
          <w:rFonts w:ascii="Times New Roman" w:hAnsi="Times New Roman" w:cs="Times New Roman"/>
          <w:i/>
          <w:sz w:val="24"/>
          <w:szCs w:val="24"/>
        </w:rPr>
        <w:t>Projekta galvenais rezultāts</w:t>
      </w:r>
      <w:r w:rsidRPr="00C006BB">
        <w:rPr>
          <w:rFonts w:ascii="Times New Roman" w:hAnsi="Times New Roman" w:cs="Times New Roman"/>
          <w:sz w:val="24"/>
          <w:szCs w:val="24"/>
        </w:rPr>
        <w:t xml:space="preserve"> ir </w:t>
      </w:r>
      <w:r w:rsidR="007F13C5">
        <w:rPr>
          <w:rFonts w:ascii="Times New Roman" w:hAnsi="Times New Roman" w:cs="Times New Roman"/>
          <w:sz w:val="24"/>
          <w:szCs w:val="24"/>
        </w:rPr>
        <w:t xml:space="preserve">veikts pētījums, kura rezultātā ir iegūti dati par augstskolu absolventu karjeru pēc izglītības iestādes absolvēšanas 18 Eiropas Savienības dalībvalstīs, veikta absolventu monitoringa sistēmas un metodoloģijas pilnveidošana, kā arī veicināta sadarbība starp iesaistītajām pusēm (augstākās izglītības iestādes, darba devēju organizācijas, </w:t>
      </w:r>
      <w:r w:rsidR="007F13C5">
        <w:rPr>
          <w:rFonts w:ascii="Times New Roman" w:hAnsi="Times New Roman" w:cs="Times New Roman"/>
          <w:sz w:val="24"/>
          <w:szCs w:val="24"/>
        </w:rPr>
        <w:lastRenderedPageBreak/>
        <w:t xml:space="preserve">politikas veidotāji). </w:t>
      </w:r>
      <w:r w:rsidR="006D4481">
        <w:rPr>
          <w:rFonts w:ascii="Times New Roman" w:hAnsi="Times New Roman" w:cs="Times New Roman"/>
          <w:sz w:val="24"/>
          <w:szCs w:val="24"/>
        </w:rPr>
        <w:t xml:space="preserve">Projekta rezultātā tiks sagatavots nacionāla līmeņa analītisks ziņojums par pētījuma rezultātiem. </w:t>
      </w:r>
    </w:p>
    <w:p w14:paraId="6CC242DB" w14:textId="77777777" w:rsidR="00D610D6" w:rsidRDefault="007F13C5" w:rsidP="00C006BB">
      <w:pPr>
        <w:jc w:val="both"/>
        <w:rPr>
          <w:rFonts w:ascii="Times New Roman" w:hAnsi="Times New Roman" w:cs="Times New Roman"/>
          <w:sz w:val="24"/>
          <w:szCs w:val="24"/>
        </w:rPr>
      </w:pPr>
      <w:r>
        <w:rPr>
          <w:rFonts w:ascii="Times New Roman" w:hAnsi="Times New Roman" w:cs="Times New Roman"/>
          <w:sz w:val="24"/>
          <w:szCs w:val="24"/>
        </w:rPr>
        <w:t xml:space="preserve">Pētījuma īstenošanas gaitā </w:t>
      </w:r>
      <w:r w:rsidRPr="00642D3E">
        <w:rPr>
          <w:rFonts w:ascii="Times New Roman" w:hAnsi="Times New Roman" w:cs="Times New Roman"/>
          <w:sz w:val="24"/>
          <w:szCs w:val="24"/>
        </w:rPr>
        <w:t>ministrijā</w:t>
      </w:r>
      <w:r>
        <w:rPr>
          <w:rFonts w:ascii="Times New Roman" w:hAnsi="Times New Roman" w:cs="Times New Roman"/>
          <w:sz w:val="24"/>
          <w:szCs w:val="24"/>
        </w:rPr>
        <w:t xml:space="preserve"> ir plānots izveidot ekspertu grupu </w:t>
      </w:r>
      <w:r w:rsidR="00D610D6">
        <w:rPr>
          <w:rFonts w:ascii="Times New Roman" w:hAnsi="Times New Roman" w:cs="Times New Roman"/>
          <w:sz w:val="24"/>
          <w:szCs w:val="24"/>
        </w:rPr>
        <w:t xml:space="preserve">absolventu monitoringa sistēmas un metodoloģijas pilnveidei.  </w:t>
      </w:r>
    </w:p>
    <w:p w14:paraId="738BBDBF" w14:textId="77777777" w:rsidR="00D610D6" w:rsidRDefault="00D610D6" w:rsidP="00C006BB">
      <w:pPr>
        <w:jc w:val="both"/>
        <w:rPr>
          <w:rFonts w:ascii="Times New Roman" w:hAnsi="Times New Roman" w:cs="Times New Roman"/>
          <w:sz w:val="24"/>
          <w:szCs w:val="24"/>
        </w:rPr>
      </w:pPr>
    </w:p>
    <w:p w14:paraId="52FB41B2" w14:textId="77777777" w:rsidR="00D610D6" w:rsidRPr="00D610D6" w:rsidRDefault="00D610D6" w:rsidP="00D610D6">
      <w:pPr>
        <w:jc w:val="both"/>
        <w:rPr>
          <w:rFonts w:ascii="Times New Roman" w:hAnsi="Times New Roman" w:cs="Times New Roman"/>
          <w:i/>
          <w:sz w:val="24"/>
          <w:szCs w:val="24"/>
        </w:rPr>
      </w:pPr>
      <w:r w:rsidRPr="00D610D6">
        <w:rPr>
          <w:rFonts w:ascii="Times New Roman" w:hAnsi="Times New Roman" w:cs="Times New Roman"/>
          <w:i/>
          <w:sz w:val="24"/>
          <w:szCs w:val="24"/>
        </w:rPr>
        <w:t>Datu apmaiņa starp valsts informācijas sistēmām un datu apstrāde Centrālajā statistikas pārvaldē</w:t>
      </w:r>
    </w:p>
    <w:p w14:paraId="1BB01230" w14:textId="12ED82AA" w:rsidR="00FF4369" w:rsidRDefault="001B4C8A" w:rsidP="00C006BB">
      <w:pPr>
        <w:jc w:val="both"/>
        <w:rPr>
          <w:rFonts w:ascii="Times New Roman" w:hAnsi="Times New Roman" w:cs="Times New Roman"/>
          <w:sz w:val="24"/>
          <w:szCs w:val="24"/>
        </w:rPr>
      </w:pPr>
      <w:r w:rsidRPr="001B4C8A">
        <w:rPr>
          <w:rFonts w:ascii="Times New Roman" w:hAnsi="Times New Roman" w:cs="Times New Roman"/>
          <w:sz w:val="24"/>
          <w:szCs w:val="24"/>
        </w:rPr>
        <w:t xml:space="preserve">Lai varētu sasniegt projektā izvirzītos mērķus, tajā skaitā iegūt datus par absolventu nodarbinātību un to ietekmējošiem apstākļiem, nepieciešams no citām institūcijām iegūt fizisko personu datus (absolventu kontaktinformāciju – elektroniskā pasta adrese un telefona numurs). Līdz ar to, lai varētu veikt šādu datu apstrādi, tiks virzīti nepieciešamie grozījumi Augstskolu likumā un vidējā termiņā Izglītības likumā. Izmaiņas regulējumā </w:t>
      </w:r>
      <w:bookmarkStart w:id="0" w:name="_GoBack"/>
      <w:r w:rsidRPr="001B4C8A">
        <w:rPr>
          <w:rFonts w:ascii="Times New Roman" w:hAnsi="Times New Roman" w:cs="Times New Roman"/>
          <w:sz w:val="24"/>
          <w:szCs w:val="24"/>
        </w:rPr>
        <w:t xml:space="preserve">ir nepieciešamas, lai nodrošinātu ilgtspējīgu izglītības pētījumu organizēšanu, kas ir balstīta zinātniski </w:t>
      </w:r>
      <w:bookmarkEnd w:id="0"/>
      <w:r w:rsidRPr="001B4C8A">
        <w:rPr>
          <w:rFonts w:ascii="Times New Roman" w:hAnsi="Times New Roman" w:cs="Times New Roman"/>
          <w:sz w:val="24"/>
          <w:szCs w:val="24"/>
        </w:rPr>
        <w:t>pamatotā metodoloģijā un kuros nepieciešami fizisko personu dati.</w:t>
      </w:r>
    </w:p>
    <w:p w14:paraId="218E3D4F" w14:textId="0E9446A7" w:rsidR="00C006BB" w:rsidRPr="00C006BB" w:rsidRDefault="00C006BB" w:rsidP="00C006BB">
      <w:pPr>
        <w:jc w:val="both"/>
        <w:rPr>
          <w:rFonts w:ascii="Times New Roman" w:hAnsi="Times New Roman" w:cs="Times New Roman"/>
          <w:sz w:val="24"/>
          <w:szCs w:val="24"/>
        </w:rPr>
      </w:pPr>
      <w:r w:rsidRPr="00C006BB">
        <w:rPr>
          <w:rFonts w:ascii="Times New Roman" w:hAnsi="Times New Roman" w:cs="Times New Roman"/>
          <w:sz w:val="24"/>
          <w:szCs w:val="24"/>
        </w:rPr>
        <w:t xml:space="preserve">Ievērojot nacionālā regulējumā noteikto kārtību, kādā budžeta iestādes var uzņemties papildu saistības ES politikas instrumentu un pārējās ārvalstu finanšu palīdzības līdzfinansētos projektos un pasākumos, ministrija ir sagatavojusi šo informatīvo ziņojumu, lai tiktu pieņemts Ministru kabineta lēmums par atļauju uzņemties valsts budžeta saistības </w:t>
      </w:r>
      <w:proofErr w:type="spellStart"/>
      <w:r w:rsidRPr="00C006BB">
        <w:rPr>
          <w:rFonts w:ascii="Times New Roman" w:hAnsi="Times New Roman" w:cs="Times New Roman"/>
          <w:sz w:val="24"/>
          <w:szCs w:val="24"/>
        </w:rPr>
        <w:t>Erasmus</w:t>
      </w:r>
      <w:proofErr w:type="spellEnd"/>
      <w:r w:rsidRPr="00C006BB">
        <w:rPr>
          <w:rFonts w:ascii="Times New Roman" w:hAnsi="Times New Roman" w:cs="Times New Roman"/>
          <w:sz w:val="24"/>
          <w:szCs w:val="24"/>
        </w:rPr>
        <w:t>+ K3 programmas Projekta īstenošanai un Ministru kabineta lēmums par papildu finansējuma piešķiršanu Projekta īstenošanai no valsts budžeta 74.</w:t>
      </w:r>
      <w:r w:rsidR="00642D3E">
        <w:rPr>
          <w:rFonts w:ascii="Times New Roman" w:hAnsi="Times New Roman" w:cs="Times New Roman"/>
          <w:sz w:val="24"/>
          <w:szCs w:val="24"/>
        </w:rPr>
        <w:t> </w:t>
      </w:r>
      <w:r w:rsidRPr="00C006BB">
        <w:rPr>
          <w:rFonts w:ascii="Times New Roman" w:hAnsi="Times New Roman" w:cs="Times New Roman"/>
          <w:sz w:val="24"/>
          <w:szCs w:val="24"/>
        </w:rPr>
        <w:t xml:space="preserve">resora “Gadskārtējā valsts budžeta izpildes procesā pārdalāmais finansējums” programmas 80.00.00 “Nesadalītais finansējums Eiropas Savienības politiku instrumentu un pārējās ārvalstu finanšu palīdzības līdzfinansēto projektu un pasākumu īstenošanai” uz ministrijas 70.11.00 apakšprogrammu "Dalība Eiropas Savienības izglītības sadarbības projektos". </w:t>
      </w:r>
    </w:p>
    <w:p w14:paraId="68D2B8B8" w14:textId="2F12BB23" w:rsidR="005A3762" w:rsidRDefault="00C006BB" w:rsidP="00C006BB">
      <w:pPr>
        <w:jc w:val="both"/>
        <w:rPr>
          <w:rFonts w:ascii="Times New Roman" w:hAnsi="Times New Roman" w:cs="Times New Roman"/>
          <w:sz w:val="24"/>
          <w:szCs w:val="24"/>
        </w:rPr>
      </w:pPr>
      <w:r w:rsidRPr="000B6C17">
        <w:rPr>
          <w:rFonts w:ascii="Times New Roman" w:hAnsi="Times New Roman" w:cs="Times New Roman"/>
          <w:sz w:val="24"/>
          <w:szCs w:val="24"/>
        </w:rPr>
        <w:t xml:space="preserve">Atbilstoši Projekta </w:t>
      </w:r>
      <w:proofErr w:type="spellStart"/>
      <w:r w:rsidRPr="000B6C17">
        <w:rPr>
          <w:rFonts w:ascii="Times New Roman" w:hAnsi="Times New Roman" w:cs="Times New Roman"/>
          <w:sz w:val="24"/>
          <w:szCs w:val="24"/>
        </w:rPr>
        <w:t>granta</w:t>
      </w:r>
      <w:proofErr w:type="spellEnd"/>
      <w:r w:rsidRPr="000B6C17">
        <w:rPr>
          <w:rFonts w:ascii="Times New Roman" w:hAnsi="Times New Roman" w:cs="Times New Roman"/>
          <w:sz w:val="24"/>
          <w:szCs w:val="24"/>
        </w:rPr>
        <w:t xml:space="preserve"> </w:t>
      </w:r>
      <w:r w:rsidR="000B6C17" w:rsidRPr="000B6C17">
        <w:rPr>
          <w:rFonts w:ascii="Times New Roman" w:hAnsi="Times New Roman" w:cs="Times New Roman"/>
          <w:sz w:val="24"/>
          <w:szCs w:val="24"/>
        </w:rPr>
        <w:t>(fiksētās summas finansējuma modelis)</w:t>
      </w:r>
      <w:r w:rsidR="000B6C17">
        <w:t xml:space="preserve"> </w:t>
      </w:r>
      <w:r w:rsidRPr="00C006BB">
        <w:rPr>
          <w:rFonts w:ascii="Times New Roman" w:hAnsi="Times New Roman" w:cs="Times New Roman"/>
          <w:sz w:val="24"/>
          <w:szCs w:val="24"/>
        </w:rPr>
        <w:t xml:space="preserve">apstiprinātajam finansējumam, </w:t>
      </w:r>
      <w:r w:rsidR="007B24D8">
        <w:rPr>
          <w:rFonts w:ascii="Times New Roman" w:hAnsi="Times New Roman" w:cs="Times New Roman"/>
          <w:sz w:val="24"/>
          <w:szCs w:val="24"/>
        </w:rPr>
        <w:t xml:space="preserve">ministrijas </w:t>
      </w:r>
      <w:r w:rsidRPr="00C006BB">
        <w:rPr>
          <w:rFonts w:ascii="Times New Roman" w:hAnsi="Times New Roman" w:cs="Times New Roman"/>
          <w:sz w:val="24"/>
          <w:szCs w:val="24"/>
        </w:rPr>
        <w:t xml:space="preserve">kopējās valsts budžeta līdzfinansējuma izmaksas uz diviem gadiem ir </w:t>
      </w:r>
      <w:r w:rsidR="006D4481" w:rsidRPr="00E83651">
        <w:rPr>
          <w:rFonts w:ascii="Times New Roman" w:hAnsi="Times New Roman" w:cs="Times New Roman"/>
          <w:sz w:val="24"/>
          <w:szCs w:val="24"/>
        </w:rPr>
        <w:t>6</w:t>
      </w:r>
      <w:r w:rsidR="00B3730B">
        <w:rPr>
          <w:rFonts w:ascii="Times New Roman" w:hAnsi="Times New Roman" w:cs="Times New Roman"/>
          <w:sz w:val="24"/>
          <w:szCs w:val="24"/>
        </w:rPr>
        <w:t> </w:t>
      </w:r>
      <w:r w:rsidR="006D4481" w:rsidRPr="00E83651">
        <w:rPr>
          <w:rFonts w:ascii="Times New Roman" w:hAnsi="Times New Roman" w:cs="Times New Roman"/>
          <w:sz w:val="24"/>
          <w:szCs w:val="24"/>
        </w:rPr>
        <w:t>992</w:t>
      </w:r>
      <w:r w:rsidR="00B3730B">
        <w:rPr>
          <w:rFonts w:ascii="Times New Roman" w:hAnsi="Times New Roman" w:cs="Times New Roman"/>
          <w:sz w:val="24"/>
          <w:szCs w:val="24"/>
        </w:rPr>
        <w:t xml:space="preserve"> </w:t>
      </w:r>
      <w:proofErr w:type="spellStart"/>
      <w:r w:rsidRPr="00F47285">
        <w:rPr>
          <w:rFonts w:ascii="Times New Roman" w:hAnsi="Times New Roman" w:cs="Times New Roman"/>
          <w:i/>
          <w:sz w:val="24"/>
          <w:szCs w:val="24"/>
        </w:rPr>
        <w:t>euro</w:t>
      </w:r>
      <w:proofErr w:type="spellEnd"/>
      <w:r w:rsidRPr="00C006BB">
        <w:rPr>
          <w:rFonts w:ascii="Times New Roman" w:hAnsi="Times New Roman" w:cs="Times New Roman"/>
          <w:sz w:val="24"/>
          <w:szCs w:val="24"/>
        </w:rPr>
        <w:t>. Eiropas Komisija piešķir ES maksimālo finansējumu 90</w:t>
      </w:r>
      <w:r w:rsidR="00642D3E">
        <w:rPr>
          <w:rFonts w:ascii="Times New Roman" w:hAnsi="Times New Roman" w:cs="Times New Roman"/>
          <w:sz w:val="24"/>
          <w:szCs w:val="24"/>
        </w:rPr>
        <w:t> </w:t>
      </w:r>
      <w:r w:rsidRPr="00C006BB">
        <w:rPr>
          <w:rFonts w:ascii="Times New Roman" w:hAnsi="Times New Roman" w:cs="Times New Roman"/>
          <w:sz w:val="24"/>
          <w:szCs w:val="24"/>
        </w:rPr>
        <w:t>% apmērā, savukārt valsts līdzfinansējums ir nepieciešams 10</w:t>
      </w:r>
      <w:r w:rsidR="00642D3E">
        <w:rPr>
          <w:rFonts w:ascii="Times New Roman" w:hAnsi="Times New Roman" w:cs="Times New Roman"/>
          <w:sz w:val="24"/>
          <w:szCs w:val="24"/>
        </w:rPr>
        <w:t> </w:t>
      </w:r>
      <w:r w:rsidRPr="00C006BB">
        <w:rPr>
          <w:rFonts w:ascii="Times New Roman" w:hAnsi="Times New Roman" w:cs="Times New Roman"/>
          <w:sz w:val="24"/>
          <w:szCs w:val="24"/>
        </w:rPr>
        <w:t>% apmērā (tabula Nr.1).</w:t>
      </w:r>
    </w:p>
    <w:p w14:paraId="748F9AD8" w14:textId="77777777" w:rsidR="00E231D7" w:rsidRDefault="00E231D7" w:rsidP="006D4481">
      <w:pPr>
        <w:spacing w:after="0" w:line="240" w:lineRule="auto"/>
        <w:ind w:right="11"/>
        <w:jc w:val="center"/>
        <w:rPr>
          <w:rFonts w:ascii="Times New Roman" w:eastAsia="Times New Roman" w:hAnsi="Times New Roman"/>
          <w:b/>
          <w:bCs/>
          <w:sz w:val="24"/>
          <w:szCs w:val="24"/>
        </w:rPr>
      </w:pPr>
    </w:p>
    <w:p w14:paraId="3C6C128F" w14:textId="77777777" w:rsidR="006D4481" w:rsidRDefault="006D4481" w:rsidP="006D4481">
      <w:pPr>
        <w:spacing w:after="0" w:line="240" w:lineRule="auto"/>
        <w:ind w:right="11"/>
        <w:jc w:val="center"/>
        <w:rPr>
          <w:rFonts w:ascii="Times New Roman" w:eastAsia="Times New Roman" w:hAnsi="Times New Roman"/>
          <w:b/>
          <w:bCs/>
          <w:sz w:val="24"/>
          <w:szCs w:val="24"/>
        </w:rPr>
      </w:pPr>
      <w:r w:rsidRPr="00EB6821">
        <w:rPr>
          <w:rFonts w:ascii="Times New Roman" w:eastAsia="Times New Roman" w:hAnsi="Times New Roman"/>
          <w:b/>
          <w:bCs/>
          <w:sz w:val="24"/>
          <w:szCs w:val="24"/>
        </w:rPr>
        <w:t>Tabula Nr.1 “</w:t>
      </w:r>
      <w:r w:rsidR="000B6C17">
        <w:rPr>
          <w:rFonts w:ascii="Times New Roman" w:eastAsia="Times New Roman" w:hAnsi="Times New Roman"/>
          <w:b/>
          <w:bCs/>
          <w:sz w:val="24"/>
          <w:szCs w:val="24"/>
        </w:rPr>
        <w:t>I</w:t>
      </w:r>
      <w:r w:rsidRPr="00EB6821">
        <w:rPr>
          <w:rFonts w:ascii="Times New Roman" w:eastAsia="Times New Roman" w:hAnsi="Times New Roman"/>
          <w:b/>
          <w:bCs/>
          <w:sz w:val="24"/>
          <w:szCs w:val="24"/>
        </w:rPr>
        <w:t>zmaksu sadalījums Projektā (</w:t>
      </w:r>
      <w:proofErr w:type="spellStart"/>
      <w:r w:rsidRPr="00EB6821">
        <w:rPr>
          <w:rFonts w:ascii="Times New Roman" w:hAnsi="Times New Roman"/>
          <w:b/>
          <w:i/>
          <w:sz w:val="24"/>
          <w:szCs w:val="24"/>
          <w:lang w:eastAsia="lv-LV"/>
        </w:rPr>
        <w:t>euro</w:t>
      </w:r>
      <w:proofErr w:type="spellEnd"/>
      <w:r w:rsidRPr="00EB6821">
        <w:rPr>
          <w:rFonts w:ascii="Times New Roman" w:eastAsia="Times New Roman" w:hAnsi="Times New Roman"/>
          <w:b/>
          <w:bCs/>
          <w:sz w:val="24"/>
          <w:szCs w:val="24"/>
        </w:rPr>
        <w:t>)”</w:t>
      </w:r>
    </w:p>
    <w:p w14:paraId="543991A7" w14:textId="77777777" w:rsidR="00F47285" w:rsidRDefault="00F47285" w:rsidP="006D4481">
      <w:pPr>
        <w:spacing w:after="0" w:line="240" w:lineRule="auto"/>
        <w:ind w:right="11"/>
        <w:jc w:val="center"/>
        <w:rPr>
          <w:rFonts w:ascii="Times New Roman" w:eastAsia="Times New Roman" w:hAnsi="Times New Roman"/>
          <w:b/>
          <w:bCs/>
          <w:sz w:val="24"/>
          <w:szCs w:val="24"/>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194"/>
        <w:gridCol w:w="1227"/>
        <w:gridCol w:w="1494"/>
        <w:gridCol w:w="1494"/>
        <w:gridCol w:w="1497"/>
        <w:gridCol w:w="1494"/>
      </w:tblGrid>
      <w:tr w:rsidR="00F47285" w:rsidRPr="00F42FE5" w14:paraId="1974872B" w14:textId="77777777" w:rsidTr="00337B99">
        <w:trPr>
          <w:trHeight w:val="725"/>
          <w:jc w:val="center"/>
        </w:trPr>
        <w:tc>
          <w:tcPr>
            <w:tcW w:w="996" w:type="dxa"/>
            <w:shd w:val="clear" w:color="auto" w:fill="auto"/>
            <w:vAlign w:val="center"/>
          </w:tcPr>
          <w:p w14:paraId="051406FC"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Latvijas partneri</w:t>
            </w:r>
          </w:p>
        </w:tc>
        <w:tc>
          <w:tcPr>
            <w:tcW w:w="1194" w:type="dxa"/>
            <w:shd w:val="clear" w:color="auto" w:fill="auto"/>
            <w:vAlign w:val="center"/>
          </w:tcPr>
          <w:p w14:paraId="6C5CAFF6"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Kopējais pieprasītais finansējums</w:t>
            </w:r>
          </w:p>
        </w:tc>
        <w:tc>
          <w:tcPr>
            <w:tcW w:w="1227" w:type="dxa"/>
            <w:shd w:val="clear" w:color="auto" w:fill="auto"/>
            <w:vAlign w:val="center"/>
          </w:tcPr>
          <w:p w14:paraId="3AD755F8"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 xml:space="preserve">Komisijas maksimālais </w:t>
            </w:r>
            <w:proofErr w:type="spellStart"/>
            <w:r w:rsidRPr="00F42FE5">
              <w:rPr>
                <w:rFonts w:ascii="Times New Roman" w:eastAsia="Times New Roman" w:hAnsi="Times New Roman"/>
                <w:bCs/>
                <w:sz w:val="20"/>
                <w:szCs w:val="20"/>
              </w:rPr>
              <w:t>granta</w:t>
            </w:r>
            <w:proofErr w:type="spellEnd"/>
            <w:r w:rsidRPr="00F42FE5">
              <w:rPr>
                <w:rFonts w:ascii="Times New Roman" w:eastAsia="Times New Roman" w:hAnsi="Times New Roman"/>
                <w:bCs/>
                <w:sz w:val="20"/>
                <w:szCs w:val="20"/>
              </w:rPr>
              <w:t xml:space="preserve"> finansējums 90%</w:t>
            </w:r>
          </w:p>
        </w:tc>
        <w:tc>
          <w:tcPr>
            <w:tcW w:w="1494" w:type="dxa"/>
            <w:shd w:val="clear" w:color="auto" w:fill="auto"/>
            <w:vAlign w:val="center"/>
          </w:tcPr>
          <w:p w14:paraId="7209F09E"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Valsts budžeta līdzfinansējums 10%</w:t>
            </w:r>
          </w:p>
        </w:tc>
        <w:tc>
          <w:tcPr>
            <w:tcW w:w="1494" w:type="dxa"/>
            <w:vAlign w:val="center"/>
          </w:tcPr>
          <w:p w14:paraId="0260E253"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Valsts budžeta līdzfinansējums 202</w:t>
            </w:r>
            <w:r>
              <w:rPr>
                <w:rFonts w:ascii="Times New Roman" w:eastAsia="Times New Roman" w:hAnsi="Times New Roman"/>
                <w:bCs/>
                <w:sz w:val="20"/>
                <w:szCs w:val="20"/>
              </w:rPr>
              <w:t>2</w:t>
            </w:r>
            <w:r w:rsidRPr="00F42FE5">
              <w:rPr>
                <w:rFonts w:ascii="Times New Roman" w:eastAsia="Times New Roman" w:hAnsi="Times New Roman"/>
                <w:bCs/>
                <w:sz w:val="20"/>
                <w:szCs w:val="20"/>
              </w:rPr>
              <w:t>.gadā</w:t>
            </w:r>
          </w:p>
        </w:tc>
        <w:tc>
          <w:tcPr>
            <w:tcW w:w="1497" w:type="dxa"/>
            <w:vAlign w:val="center"/>
          </w:tcPr>
          <w:p w14:paraId="59D7469E"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Valsts budžeta līdzfinansējums 202</w:t>
            </w:r>
            <w:r>
              <w:rPr>
                <w:rFonts w:ascii="Times New Roman" w:eastAsia="Times New Roman" w:hAnsi="Times New Roman"/>
                <w:bCs/>
                <w:sz w:val="20"/>
                <w:szCs w:val="20"/>
              </w:rPr>
              <w:t>3</w:t>
            </w:r>
            <w:r w:rsidRPr="00F42FE5">
              <w:rPr>
                <w:rFonts w:ascii="Times New Roman" w:eastAsia="Times New Roman" w:hAnsi="Times New Roman"/>
                <w:bCs/>
                <w:sz w:val="20"/>
                <w:szCs w:val="20"/>
              </w:rPr>
              <w:t>.gadā</w:t>
            </w:r>
          </w:p>
        </w:tc>
        <w:tc>
          <w:tcPr>
            <w:tcW w:w="1494" w:type="dxa"/>
            <w:vAlign w:val="center"/>
          </w:tcPr>
          <w:p w14:paraId="32BD0BA5" w14:textId="77777777" w:rsidR="00F47285" w:rsidRPr="00F42FE5" w:rsidRDefault="00F47285" w:rsidP="00337B99">
            <w:pPr>
              <w:spacing w:after="0"/>
              <w:ind w:right="11"/>
              <w:jc w:val="center"/>
              <w:rPr>
                <w:rFonts w:ascii="Times New Roman" w:eastAsia="Times New Roman" w:hAnsi="Times New Roman"/>
                <w:bCs/>
                <w:sz w:val="20"/>
                <w:szCs w:val="20"/>
              </w:rPr>
            </w:pPr>
            <w:r w:rsidRPr="00F42FE5">
              <w:rPr>
                <w:rFonts w:ascii="Times New Roman" w:eastAsia="Times New Roman" w:hAnsi="Times New Roman"/>
                <w:bCs/>
                <w:sz w:val="20"/>
                <w:szCs w:val="20"/>
              </w:rPr>
              <w:t>Valsts budžeta līdzfinansējums 202</w:t>
            </w:r>
            <w:r>
              <w:rPr>
                <w:rFonts w:ascii="Times New Roman" w:eastAsia="Times New Roman" w:hAnsi="Times New Roman"/>
                <w:bCs/>
                <w:sz w:val="20"/>
                <w:szCs w:val="20"/>
              </w:rPr>
              <w:t>4</w:t>
            </w:r>
            <w:r w:rsidRPr="00F42FE5">
              <w:rPr>
                <w:rFonts w:ascii="Times New Roman" w:eastAsia="Times New Roman" w:hAnsi="Times New Roman"/>
                <w:bCs/>
                <w:sz w:val="20"/>
                <w:szCs w:val="20"/>
              </w:rPr>
              <w:t>.gadā</w:t>
            </w:r>
          </w:p>
        </w:tc>
      </w:tr>
      <w:tr w:rsidR="00F47285" w:rsidRPr="00F42FE5" w14:paraId="5CC13AA1" w14:textId="77777777" w:rsidTr="00337B99">
        <w:trPr>
          <w:jc w:val="center"/>
        </w:trPr>
        <w:tc>
          <w:tcPr>
            <w:tcW w:w="996" w:type="dxa"/>
            <w:shd w:val="clear" w:color="auto" w:fill="auto"/>
          </w:tcPr>
          <w:p w14:paraId="26724860" w14:textId="77777777" w:rsidR="00F47285" w:rsidRPr="00F42FE5" w:rsidRDefault="00F47285" w:rsidP="00337B99">
            <w:pPr>
              <w:spacing w:after="0"/>
              <w:ind w:right="13"/>
              <w:rPr>
                <w:rFonts w:ascii="Times New Roman" w:eastAsia="Times New Roman" w:hAnsi="Times New Roman"/>
                <w:bCs/>
                <w:sz w:val="20"/>
                <w:szCs w:val="20"/>
              </w:rPr>
            </w:pPr>
            <w:r w:rsidRPr="00F42FE5">
              <w:rPr>
                <w:rFonts w:ascii="Times New Roman" w:eastAsia="Times New Roman" w:hAnsi="Times New Roman"/>
                <w:bCs/>
                <w:sz w:val="20"/>
                <w:szCs w:val="20"/>
              </w:rPr>
              <w:t>Izglītības un zinātnes ministrija</w:t>
            </w:r>
          </w:p>
        </w:tc>
        <w:tc>
          <w:tcPr>
            <w:tcW w:w="1194" w:type="dxa"/>
            <w:shd w:val="clear" w:color="auto" w:fill="auto"/>
          </w:tcPr>
          <w:p w14:paraId="094F56DB" w14:textId="77777777" w:rsidR="00F47285" w:rsidRDefault="00F47285" w:rsidP="00337B99">
            <w:pPr>
              <w:spacing w:after="0"/>
              <w:ind w:right="13"/>
              <w:jc w:val="center"/>
              <w:rPr>
                <w:rFonts w:ascii="Times New Roman" w:eastAsia="Times New Roman" w:hAnsi="Times New Roman"/>
                <w:bCs/>
                <w:sz w:val="20"/>
                <w:szCs w:val="20"/>
              </w:rPr>
            </w:pPr>
          </w:p>
          <w:p w14:paraId="43C3CA14" w14:textId="7CA1EF46" w:rsidR="00F47285" w:rsidRPr="00D5434D" w:rsidRDefault="00F47285" w:rsidP="00B3730B">
            <w:pPr>
              <w:spacing w:after="0"/>
              <w:ind w:right="13"/>
              <w:jc w:val="center"/>
              <w:rPr>
                <w:rFonts w:ascii="Times New Roman" w:eastAsia="Times New Roman" w:hAnsi="Times New Roman"/>
                <w:bCs/>
                <w:sz w:val="20"/>
                <w:szCs w:val="20"/>
              </w:rPr>
            </w:pPr>
            <w:r>
              <w:rPr>
                <w:rFonts w:ascii="Times New Roman" w:eastAsia="Times New Roman" w:hAnsi="Times New Roman"/>
                <w:bCs/>
                <w:sz w:val="20"/>
                <w:szCs w:val="20"/>
              </w:rPr>
              <w:t>69 921</w:t>
            </w:r>
          </w:p>
        </w:tc>
        <w:tc>
          <w:tcPr>
            <w:tcW w:w="1227" w:type="dxa"/>
            <w:shd w:val="clear" w:color="auto" w:fill="auto"/>
          </w:tcPr>
          <w:p w14:paraId="492C35C9" w14:textId="77777777" w:rsidR="00F47285" w:rsidRDefault="00F47285" w:rsidP="00337B99">
            <w:pPr>
              <w:spacing w:after="0"/>
              <w:ind w:right="13"/>
              <w:jc w:val="center"/>
              <w:rPr>
                <w:rFonts w:ascii="Times New Roman" w:eastAsia="Times New Roman" w:hAnsi="Times New Roman"/>
                <w:bCs/>
                <w:sz w:val="20"/>
                <w:szCs w:val="20"/>
              </w:rPr>
            </w:pPr>
          </w:p>
          <w:p w14:paraId="401835AA" w14:textId="6B654E28" w:rsidR="00F47285" w:rsidRPr="00D5434D" w:rsidRDefault="00F47285" w:rsidP="00B3730B">
            <w:pPr>
              <w:spacing w:after="0"/>
              <w:ind w:right="13"/>
              <w:jc w:val="center"/>
              <w:rPr>
                <w:rFonts w:ascii="Times New Roman" w:eastAsia="Times New Roman" w:hAnsi="Times New Roman"/>
                <w:bCs/>
                <w:sz w:val="20"/>
                <w:szCs w:val="20"/>
              </w:rPr>
            </w:pPr>
            <w:r>
              <w:rPr>
                <w:rFonts w:ascii="Times New Roman" w:eastAsia="Times New Roman" w:hAnsi="Times New Roman"/>
                <w:bCs/>
                <w:sz w:val="20"/>
                <w:szCs w:val="20"/>
              </w:rPr>
              <w:t>62 929</w:t>
            </w:r>
          </w:p>
        </w:tc>
        <w:tc>
          <w:tcPr>
            <w:tcW w:w="1494" w:type="dxa"/>
            <w:shd w:val="clear" w:color="auto" w:fill="auto"/>
          </w:tcPr>
          <w:p w14:paraId="7BCF85D5" w14:textId="77777777" w:rsidR="00F47285" w:rsidRDefault="00F47285" w:rsidP="00337B99">
            <w:pPr>
              <w:spacing w:after="0"/>
              <w:ind w:right="13"/>
              <w:jc w:val="center"/>
              <w:rPr>
                <w:rFonts w:ascii="Times New Roman" w:eastAsia="Times New Roman" w:hAnsi="Times New Roman"/>
                <w:bCs/>
                <w:sz w:val="20"/>
                <w:szCs w:val="20"/>
              </w:rPr>
            </w:pPr>
          </w:p>
          <w:p w14:paraId="634E3CBB" w14:textId="28744CF1" w:rsidR="00F47285" w:rsidRPr="00D5434D" w:rsidRDefault="00F47285" w:rsidP="00B3730B">
            <w:pPr>
              <w:spacing w:after="0"/>
              <w:ind w:right="13"/>
              <w:jc w:val="center"/>
              <w:rPr>
                <w:rFonts w:ascii="Times New Roman" w:eastAsia="Times New Roman" w:hAnsi="Times New Roman"/>
                <w:bCs/>
                <w:sz w:val="20"/>
                <w:szCs w:val="20"/>
              </w:rPr>
            </w:pPr>
            <w:r>
              <w:rPr>
                <w:rFonts w:ascii="Times New Roman" w:eastAsia="Times New Roman" w:hAnsi="Times New Roman"/>
                <w:bCs/>
                <w:sz w:val="20"/>
                <w:szCs w:val="20"/>
              </w:rPr>
              <w:t>6 992</w:t>
            </w:r>
          </w:p>
        </w:tc>
        <w:tc>
          <w:tcPr>
            <w:tcW w:w="1494" w:type="dxa"/>
          </w:tcPr>
          <w:p w14:paraId="4B7CB19E" w14:textId="77777777" w:rsidR="00F47285" w:rsidRPr="00FA0DD2" w:rsidRDefault="00F47285" w:rsidP="00337B99">
            <w:pPr>
              <w:spacing w:after="0"/>
              <w:ind w:right="13"/>
              <w:jc w:val="center"/>
              <w:rPr>
                <w:rFonts w:ascii="Times New Roman" w:hAnsi="Times New Roman"/>
                <w:b/>
                <w:sz w:val="20"/>
                <w:szCs w:val="20"/>
              </w:rPr>
            </w:pPr>
          </w:p>
          <w:p w14:paraId="09B6D285" w14:textId="10B88F7F" w:rsidR="00F47285" w:rsidRPr="00FA0DD2" w:rsidRDefault="00F47285" w:rsidP="00B3730B">
            <w:pPr>
              <w:spacing w:after="0"/>
              <w:ind w:right="13"/>
              <w:jc w:val="center"/>
              <w:rPr>
                <w:rFonts w:ascii="Times New Roman" w:hAnsi="Times New Roman"/>
                <w:b/>
                <w:sz w:val="20"/>
                <w:szCs w:val="20"/>
              </w:rPr>
            </w:pPr>
            <w:r w:rsidRPr="00FA0DD2">
              <w:rPr>
                <w:rFonts w:ascii="Times New Roman" w:hAnsi="Times New Roman" w:cs="Times New Roman"/>
                <w:sz w:val="20"/>
                <w:szCs w:val="20"/>
              </w:rPr>
              <w:t>5791</w:t>
            </w:r>
          </w:p>
        </w:tc>
        <w:tc>
          <w:tcPr>
            <w:tcW w:w="1497" w:type="dxa"/>
          </w:tcPr>
          <w:p w14:paraId="45B6DCCE" w14:textId="77777777" w:rsidR="00F47285" w:rsidRDefault="00F47285" w:rsidP="00337B99">
            <w:pPr>
              <w:spacing w:after="0"/>
              <w:ind w:right="13"/>
              <w:jc w:val="center"/>
              <w:rPr>
                <w:rFonts w:ascii="Times New Roman" w:hAnsi="Times New Roman" w:cs="Times New Roman"/>
                <w:sz w:val="20"/>
                <w:szCs w:val="20"/>
              </w:rPr>
            </w:pPr>
          </w:p>
          <w:p w14:paraId="1341B649" w14:textId="1365BBBA" w:rsidR="00F47285" w:rsidRPr="00FA0DD2" w:rsidRDefault="00F47285" w:rsidP="00B3730B">
            <w:pPr>
              <w:spacing w:after="0"/>
              <w:ind w:right="13"/>
              <w:jc w:val="center"/>
              <w:rPr>
                <w:rFonts w:ascii="Times New Roman" w:hAnsi="Times New Roman"/>
                <w:b/>
                <w:sz w:val="20"/>
                <w:szCs w:val="20"/>
              </w:rPr>
            </w:pPr>
            <w:r w:rsidRPr="00FA0DD2">
              <w:rPr>
                <w:rFonts w:ascii="Times New Roman" w:hAnsi="Times New Roman" w:cs="Times New Roman"/>
                <w:sz w:val="20"/>
                <w:szCs w:val="20"/>
              </w:rPr>
              <w:t>1180</w:t>
            </w:r>
          </w:p>
        </w:tc>
        <w:tc>
          <w:tcPr>
            <w:tcW w:w="1494" w:type="dxa"/>
          </w:tcPr>
          <w:p w14:paraId="5AFAD420" w14:textId="77777777" w:rsidR="00F47285" w:rsidRDefault="00F47285" w:rsidP="00337B99">
            <w:pPr>
              <w:spacing w:after="0"/>
              <w:ind w:right="13"/>
              <w:jc w:val="center"/>
              <w:rPr>
                <w:rFonts w:ascii="Times New Roman" w:hAnsi="Times New Roman" w:cs="Times New Roman"/>
                <w:sz w:val="20"/>
                <w:szCs w:val="20"/>
              </w:rPr>
            </w:pPr>
          </w:p>
          <w:p w14:paraId="63A8C603" w14:textId="40DF9813" w:rsidR="00F47285" w:rsidRPr="00FA0DD2" w:rsidRDefault="00F47285" w:rsidP="00B3730B">
            <w:pPr>
              <w:spacing w:after="0"/>
              <w:ind w:right="13"/>
              <w:jc w:val="center"/>
              <w:rPr>
                <w:rFonts w:ascii="Times New Roman" w:hAnsi="Times New Roman"/>
                <w:b/>
                <w:sz w:val="20"/>
                <w:szCs w:val="20"/>
              </w:rPr>
            </w:pPr>
            <w:r w:rsidRPr="00FA0DD2">
              <w:rPr>
                <w:rFonts w:ascii="Times New Roman" w:hAnsi="Times New Roman" w:cs="Times New Roman"/>
                <w:sz w:val="20"/>
                <w:szCs w:val="20"/>
              </w:rPr>
              <w:t>21</w:t>
            </w:r>
          </w:p>
        </w:tc>
      </w:tr>
      <w:tr w:rsidR="00F47285" w:rsidRPr="003D4CEF" w14:paraId="17327913" w14:textId="77777777" w:rsidTr="00337B99">
        <w:trPr>
          <w:jc w:val="center"/>
        </w:trPr>
        <w:tc>
          <w:tcPr>
            <w:tcW w:w="996" w:type="dxa"/>
            <w:shd w:val="clear" w:color="auto" w:fill="auto"/>
          </w:tcPr>
          <w:p w14:paraId="7BF30EA6" w14:textId="77777777" w:rsidR="00F47285" w:rsidRPr="00F42FE5" w:rsidRDefault="00F47285" w:rsidP="00337B99">
            <w:pPr>
              <w:spacing w:after="0"/>
              <w:ind w:right="13"/>
              <w:rPr>
                <w:rFonts w:ascii="Times New Roman" w:eastAsia="Times New Roman" w:hAnsi="Times New Roman"/>
                <w:b/>
                <w:sz w:val="20"/>
                <w:szCs w:val="20"/>
              </w:rPr>
            </w:pPr>
            <w:r w:rsidRPr="00F42FE5">
              <w:rPr>
                <w:rFonts w:ascii="Times New Roman" w:eastAsia="Times New Roman" w:hAnsi="Times New Roman"/>
                <w:b/>
                <w:sz w:val="20"/>
                <w:szCs w:val="20"/>
              </w:rPr>
              <w:t>Kopā</w:t>
            </w:r>
          </w:p>
        </w:tc>
        <w:tc>
          <w:tcPr>
            <w:tcW w:w="1194" w:type="dxa"/>
            <w:shd w:val="clear" w:color="auto" w:fill="auto"/>
          </w:tcPr>
          <w:p w14:paraId="3685E02E" w14:textId="77777777" w:rsidR="00F47285" w:rsidRPr="00F42FE5" w:rsidRDefault="00F47285" w:rsidP="00337B99">
            <w:pPr>
              <w:spacing w:after="0"/>
              <w:ind w:right="13"/>
              <w:jc w:val="center"/>
              <w:rPr>
                <w:rFonts w:ascii="Times New Roman" w:eastAsia="Times New Roman" w:hAnsi="Times New Roman"/>
                <w:bCs/>
                <w:sz w:val="20"/>
                <w:szCs w:val="20"/>
              </w:rPr>
            </w:pPr>
            <w:r>
              <w:rPr>
                <w:rFonts w:ascii="Times New Roman" w:eastAsia="Times New Roman" w:hAnsi="Times New Roman"/>
                <w:bCs/>
                <w:sz w:val="20"/>
                <w:szCs w:val="20"/>
              </w:rPr>
              <w:t>n/a</w:t>
            </w:r>
          </w:p>
        </w:tc>
        <w:tc>
          <w:tcPr>
            <w:tcW w:w="1227" w:type="dxa"/>
            <w:shd w:val="clear" w:color="auto" w:fill="auto"/>
          </w:tcPr>
          <w:p w14:paraId="48F61183" w14:textId="77777777" w:rsidR="00F47285" w:rsidRPr="00F42FE5" w:rsidRDefault="00F47285" w:rsidP="00337B99">
            <w:pPr>
              <w:spacing w:after="0"/>
              <w:ind w:right="13"/>
              <w:jc w:val="center"/>
              <w:rPr>
                <w:rFonts w:ascii="Times New Roman" w:eastAsia="Times New Roman" w:hAnsi="Times New Roman"/>
                <w:bCs/>
                <w:sz w:val="20"/>
                <w:szCs w:val="20"/>
              </w:rPr>
            </w:pPr>
            <w:r>
              <w:rPr>
                <w:rFonts w:ascii="Times New Roman" w:eastAsia="Times New Roman" w:hAnsi="Times New Roman"/>
                <w:bCs/>
                <w:sz w:val="20"/>
                <w:szCs w:val="20"/>
              </w:rPr>
              <w:t>n/a</w:t>
            </w:r>
          </w:p>
        </w:tc>
        <w:tc>
          <w:tcPr>
            <w:tcW w:w="1494" w:type="dxa"/>
            <w:shd w:val="clear" w:color="auto" w:fill="auto"/>
          </w:tcPr>
          <w:p w14:paraId="230AAF66" w14:textId="77777777" w:rsidR="00F47285" w:rsidRPr="003D4CEF" w:rsidRDefault="00F47285" w:rsidP="00337B99">
            <w:pPr>
              <w:spacing w:after="0"/>
              <w:ind w:right="13"/>
              <w:jc w:val="center"/>
              <w:rPr>
                <w:rFonts w:ascii="Times New Roman" w:eastAsia="Times New Roman" w:hAnsi="Times New Roman"/>
                <w:sz w:val="20"/>
                <w:szCs w:val="20"/>
              </w:rPr>
            </w:pPr>
            <w:r w:rsidRPr="003D4CEF">
              <w:rPr>
                <w:rFonts w:ascii="Times New Roman" w:eastAsia="Times New Roman" w:hAnsi="Times New Roman"/>
                <w:sz w:val="20"/>
                <w:szCs w:val="20"/>
              </w:rPr>
              <w:t>n/a</w:t>
            </w:r>
          </w:p>
        </w:tc>
        <w:tc>
          <w:tcPr>
            <w:tcW w:w="4485" w:type="dxa"/>
            <w:gridSpan w:val="3"/>
          </w:tcPr>
          <w:p w14:paraId="6BF7A99A" w14:textId="5CD9F202" w:rsidR="00F47285" w:rsidRPr="006D4481" w:rsidRDefault="00F47285" w:rsidP="00B3730B">
            <w:pPr>
              <w:spacing w:after="0"/>
              <w:ind w:right="13"/>
              <w:jc w:val="center"/>
              <w:rPr>
                <w:rFonts w:ascii="Times New Roman" w:hAnsi="Times New Roman"/>
                <w:b/>
                <w:bCs/>
                <w:sz w:val="20"/>
                <w:szCs w:val="20"/>
              </w:rPr>
            </w:pPr>
            <w:r w:rsidRPr="006D4481">
              <w:rPr>
                <w:rFonts w:ascii="Times New Roman" w:hAnsi="Times New Roman"/>
                <w:b/>
                <w:bCs/>
                <w:sz w:val="20"/>
                <w:szCs w:val="20"/>
              </w:rPr>
              <w:t>6992 (10%)</w:t>
            </w:r>
          </w:p>
        </w:tc>
      </w:tr>
    </w:tbl>
    <w:p w14:paraId="065B98C2" w14:textId="77777777" w:rsidR="00F47285" w:rsidRDefault="00F47285" w:rsidP="00F47285">
      <w:pPr>
        <w:rPr>
          <w:rFonts w:ascii="Times New Roman" w:hAnsi="Times New Roman" w:cs="Times New Roman"/>
          <w:sz w:val="24"/>
          <w:szCs w:val="24"/>
        </w:rPr>
      </w:pPr>
    </w:p>
    <w:p w14:paraId="65E716F8" w14:textId="77777777" w:rsidR="00F47285" w:rsidRDefault="00F47285" w:rsidP="006D4481">
      <w:pPr>
        <w:spacing w:after="0" w:line="240" w:lineRule="auto"/>
        <w:ind w:right="11"/>
        <w:jc w:val="center"/>
        <w:rPr>
          <w:rFonts w:ascii="Times New Roman" w:eastAsia="Times New Roman" w:hAnsi="Times New Roman"/>
          <w:b/>
          <w:bCs/>
          <w:sz w:val="24"/>
          <w:szCs w:val="24"/>
        </w:rPr>
      </w:pPr>
    </w:p>
    <w:p w14:paraId="64CA02EE" w14:textId="77777777" w:rsidR="00AC114E" w:rsidRPr="00EB6821" w:rsidRDefault="00AC114E" w:rsidP="00AC114E">
      <w:pPr>
        <w:tabs>
          <w:tab w:val="left" w:pos="0"/>
        </w:tabs>
        <w:ind w:firstLine="709"/>
        <w:jc w:val="both"/>
        <w:rPr>
          <w:rFonts w:ascii="Times New Roman" w:hAnsi="Times New Roman"/>
          <w:sz w:val="24"/>
          <w:szCs w:val="24"/>
        </w:rPr>
      </w:pPr>
      <w:r w:rsidRPr="0091291C">
        <w:rPr>
          <w:rFonts w:ascii="Times New Roman" w:hAnsi="Times New Roman"/>
          <w:color w:val="000000"/>
          <w:sz w:val="24"/>
          <w:szCs w:val="24"/>
        </w:rPr>
        <w:lastRenderedPageBreak/>
        <w:t xml:space="preserve">Ņemot vērā, ka Projekts </w:t>
      </w:r>
      <w:proofErr w:type="spellStart"/>
      <w:r w:rsidRPr="007F04F6">
        <w:rPr>
          <w:rFonts w:ascii="Times New Roman" w:hAnsi="Times New Roman"/>
          <w:color w:val="000000"/>
          <w:sz w:val="24"/>
          <w:szCs w:val="24"/>
        </w:rPr>
        <w:t>Erasmus</w:t>
      </w:r>
      <w:proofErr w:type="spellEnd"/>
      <w:r w:rsidRPr="007F04F6">
        <w:rPr>
          <w:rFonts w:ascii="Times New Roman" w:hAnsi="Times New Roman"/>
          <w:color w:val="000000"/>
          <w:sz w:val="24"/>
          <w:szCs w:val="24"/>
        </w:rPr>
        <w:t>+ K3</w:t>
      </w:r>
      <w:r w:rsidRPr="0091291C">
        <w:rPr>
          <w:rFonts w:ascii="Times New Roman" w:hAnsi="Times New Roman"/>
          <w:color w:val="000000"/>
          <w:sz w:val="24"/>
          <w:szCs w:val="24"/>
        </w:rPr>
        <w:t xml:space="preserve"> programmas konkursā ir atlasīts kā kvalitatīvs pieteikums</w:t>
      </w:r>
      <w:r w:rsidR="00D500A9">
        <w:rPr>
          <w:rFonts w:ascii="Times New Roman" w:hAnsi="Times New Roman"/>
          <w:color w:val="000000"/>
          <w:sz w:val="24"/>
          <w:szCs w:val="24"/>
        </w:rPr>
        <w:t xml:space="preserve"> un</w:t>
      </w:r>
      <w:r>
        <w:rPr>
          <w:rFonts w:ascii="Times New Roman" w:hAnsi="Times New Roman"/>
          <w:color w:val="000000"/>
          <w:sz w:val="24"/>
          <w:szCs w:val="24"/>
        </w:rPr>
        <w:t xml:space="preserve"> </w:t>
      </w:r>
      <w:r w:rsidRPr="0091291C">
        <w:rPr>
          <w:rFonts w:ascii="Times New Roman" w:hAnsi="Times New Roman"/>
          <w:color w:val="000000"/>
          <w:sz w:val="24"/>
          <w:szCs w:val="24"/>
        </w:rPr>
        <w:t xml:space="preserve">ir nozīmīgs </w:t>
      </w:r>
      <w:r w:rsidR="006D4481">
        <w:rPr>
          <w:rFonts w:ascii="Times New Roman" w:hAnsi="Times New Roman"/>
          <w:color w:val="000000"/>
          <w:sz w:val="24"/>
          <w:szCs w:val="24"/>
        </w:rPr>
        <w:t>augstākās izglītības kvalitātes nodrošināšanai</w:t>
      </w:r>
      <w:r w:rsidRPr="00EB6821">
        <w:rPr>
          <w:rFonts w:ascii="Times New Roman" w:hAnsi="Times New Roman"/>
          <w:color w:val="000000"/>
          <w:sz w:val="24"/>
          <w:szCs w:val="24"/>
        </w:rPr>
        <w:t>,</w:t>
      </w:r>
      <w:r>
        <w:rPr>
          <w:rFonts w:ascii="Times New Roman" w:hAnsi="Times New Roman"/>
          <w:color w:val="000000"/>
          <w:sz w:val="24"/>
          <w:szCs w:val="24"/>
        </w:rPr>
        <w:t xml:space="preserve"> tad valsts līdzfinansējums Projekta īstenošanai ir vitāli svarīgs un ir </w:t>
      </w:r>
      <w:r w:rsidRPr="00EB6821">
        <w:rPr>
          <w:rFonts w:ascii="Times New Roman" w:hAnsi="Times New Roman"/>
          <w:sz w:val="24"/>
          <w:szCs w:val="24"/>
        </w:rPr>
        <w:t xml:space="preserve">nepieciešams: </w:t>
      </w:r>
    </w:p>
    <w:p w14:paraId="73E409C9" w14:textId="0A68C84F" w:rsidR="00F47285" w:rsidRPr="00DA18B6" w:rsidRDefault="00F47285" w:rsidP="00F47285">
      <w:pPr>
        <w:pStyle w:val="ListParagraph"/>
        <w:numPr>
          <w:ilvl w:val="0"/>
          <w:numId w:val="1"/>
        </w:numPr>
        <w:ind w:left="709" w:hanging="567"/>
        <w:rPr>
          <w:szCs w:val="24"/>
        </w:rPr>
      </w:pPr>
      <w:bookmarkStart w:id="1" w:name="_Hlk41647003"/>
      <w:r w:rsidRPr="00DA18B6">
        <w:rPr>
          <w:szCs w:val="24"/>
        </w:rPr>
        <w:t xml:space="preserve">Atļaut Izglītības un zinātnes ministrijai uzņemties jaunas valsts budžeta ilgtermiņa saistības ministrijas valsts budžeta programmas 70.00.00 “Citu Eiropas Savienības politiku instrumentu projektu un pasākumu īstenošana” apakšprogrammas 70.11.00 “Dalība Eiropas Savienības izglītības sadarbības projektos” </w:t>
      </w:r>
      <w:proofErr w:type="spellStart"/>
      <w:r w:rsidRPr="00DA18B6">
        <w:rPr>
          <w:szCs w:val="24"/>
        </w:rPr>
        <w:t>Erasmus</w:t>
      </w:r>
      <w:proofErr w:type="spellEnd"/>
      <w:r w:rsidRPr="00DA18B6">
        <w:rPr>
          <w:szCs w:val="24"/>
        </w:rPr>
        <w:t xml:space="preserve">+ K3 programmas </w:t>
      </w:r>
      <w:r w:rsidRPr="00DA18B6">
        <w:rPr>
          <w:i/>
          <w:szCs w:val="24"/>
        </w:rPr>
        <w:t>Projekta īstenošanai 2022. - 2024. gadam kopā 6992</w:t>
      </w:r>
      <w:r w:rsidR="00B3730B">
        <w:rPr>
          <w:i/>
          <w:szCs w:val="24"/>
        </w:rPr>
        <w:t xml:space="preserve"> </w:t>
      </w:r>
      <w:proofErr w:type="spellStart"/>
      <w:r w:rsidRPr="00DA18B6">
        <w:rPr>
          <w:i/>
          <w:szCs w:val="24"/>
        </w:rPr>
        <w:t>euro</w:t>
      </w:r>
      <w:proofErr w:type="spellEnd"/>
      <w:r w:rsidRPr="00DA18B6">
        <w:rPr>
          <w:i/>
          <w:szCs w:val="24"/>
        </w:rPr>
        <w:t xml:space="preserve"> apmērā, tai skaitā 2022.gadam – 5791</w:t>
      </w:r>
      <w:r w:rsidR="00B3730B">
        <w:rPr>
          <w:i/>
          <w:szCs w:val="24"/>
        </w:rPr>
        <w:t xml:space="preserve"> </w:t>
      </w:r>
      <w:proofErr w:type="spellStart"/>
      <w:r w:rsidRPr="00DA18B6">
        <w:rPr>
          <w:i/>
          <w:szCs w:val="24"/>
        </w:rPr>
        <w:t>euro</w:t>
      </w:r>
      <w:proofErr w:type="spellEnd"/>
      <w:r w:rsidRPr="00DA18B6">
        <w:rPr>
          <w:i/>
          <w:szCs w:val="24"/>
        </w:rPr>
        <w:t>, 2023.gadam -  1180</w:t>
      </w:r>
      <w:r w:rsidR="00B3730B">
        <w:rPr>
          <w:i/>
          <w:szCs w:val="24"/>
        </w:rPr>
        <w:t xml:space="preserve"> </w:t>
      </w:r>
      <w:proofErr w:type="spellStart"/>
      <w:r w:rsidRPr="00DA18B6">
        <w:rPr>
          <w:i/>
          <w:szCs w:val="24"/>
        </w:rPr>
        <w:t>euro</w:t>
      </w:r>
      <w:proofErr w:type="spellEnd"/>
      <w:r w:rsidRPr="00DA18B6">
        <w:rPr>
          <w:i/>
          <w:szCs w:val="24"/>
        </w:rPr>
        <w:t xml:space="preserve"> un 2024.gadam 21</w:t>
      </w:r>
      <w:r w:rsidR="00B3730B">
        <w:rPr>
          <w:i/>
          <w:szCs w:val="24"/>
        </w:rPr>
        <w:t xml:space="preserve"> </w:t>
      </w:r>
      <w:proofErr w:type="spellStart"/>
      <w:r w:rsidRPr="00DA18B6">
        <w:rPr>
          <w:i/>
          <w:szCs w:val="24"/>
        </w:rPr>
        <w:t>euro</w:t>
      </w:r>
      <w:proofErr w:type="spellEnd"/>
      <w:r w:rsidRPr="00DA18B6">
        <w:rPr>
          <w:i/>
          <w:szCs w:val="24"/>
        </w:rPr>
        <w:t>.</w:t>
      </w:r>
      <w:r w:rsidRPr="00DA18B6">
        <w:rPr>
          <w:szCs w:val="24"/>
        </w:rPr>
        <w:t xml:space="preserve"> </w:t>
      </w:r>
    </w:p>
    <w:bookmarkEnd w:id="1"/>
    <w:p w14:paraId="74AAB307" w14:textId="0FD8603A" w:rsidR="006D4481" w:rsidRPr="00DA18B6" w:rsidRDefault="00AC114E" w:rsidP="00F47285">
      <w:pPr>
        <w:pStyle w:val="ListParagraph"/>
        <w:numPr>
          <w:ilvl w:val="0"/>
          <w:numId w:val="1"/>
        </w:numPr>
        <w:tabs>
          <w:tab w:val="left" w:pos="1134"/>
        </w:tabs>
        <w:ind w:left="709" w:hanging="567"/>
        <w:rPr>
          <w:szCs w:val="24"/>
        </w:rPr>
      </w:pPr>
      <w:r w:rsidRPr="00DA18B6">
        <w:rPr>
          <w:szCs w:val="24"/>
          <w:lang w:eastAsia="lv-LV"/>
        </w:rPr>
        <w:t xml:space="preserve">Izglītības un zinātnes ministrijai </w:t>
      </w:r>
      <w:proofErr w:type="spellStart"/>
      <w:r w:rsidRPr="00DA18B6">
        <w:rPr>
          <w:iCs/>
          <w:szCs w:val="24"/>
          <w:lang w:eastAsia="lv-LV"/>
        </w:rPr>
        <w:t>Erasmus</w:t>
      </w:r>
      <w:proofErr w:type="spellEnd"/>
      <w:r w:rsidRPr="00DA18B6">
        <w:rPr>
          <w:iCs/>
          <w:szCs w:val="24"/>
          <w:lang w:eastAsia="lv-LV"/>
        </w:rPr>
        <w:t>+ K3</w:t>
      </w:r>
      <w:r w:rsidRPr="00DA18B6">
        <w:rPr>
          <w:i/>
          <w:szCs w:val="24"/>
          <w:lang w:eastAsia="lv-LV"/>
        </w:rPr>
        <w:t xml:space="preserve"> </w:t>
      </w:r>
      <w:r w:rsidRPr="00DA18B6">
        <w:rPr>
          <w:szCs w:val="24"/>
          <w:lang w:eastAsia="lv-LV"/>
        </w:rPr>
        <w:t xml:space="preserve">programmas Projekta īstenošanai </w:t>
      </w:r>
      <w:r w:rsidR="006D4481" w:rsidRPr="00DA18B6">
        <w:rPr>
          <w:bCs/>
          <w:szCs w:val="24"/>
        </w:rPr>
        <w:t>6</w:t>
      </w:r>
      <w:r w:rsidR="00B3730B">
        <w:rPr>
          <w:bCs/>
          <w:szCs w:val="24"/>
        </w:rPr>
        <w:t> </w:t>
      </w:r>
      <w:r w:rsidR="006D4481" w:rsidRPr="00DA18B6">
        <w:rPr>
          <w:bCs/>
          <w:szCs w:val="24"/>
        </w:rPr>
        <w:t>992</w:t>
      </w:r>
      <w:r w:rsidR="00B3730B">
        <w:rPr>
          <w:bCs/>
          <w:szCs w:val="24"/>
        </w:rPr>
        <w:t> </w:t>
      </w:r>
      <w:proofErr w:type="spellStart"/>
      <w:r w:rsidRPr="00DA18B6">
        <w:rPr>
          <w:i/>
          <w:szCs w:val="24"/>
          <w:lang w:eastAsia="lv-LV"/>
        </w:rPr>
        <w:t>euro</w:t>
      </w:r>
      <w:proofErr w:type="spellEnd"/>
      <w:r w:rsidRPr="00DA18B6">
        <w:rPr>
          <w:szCs w:val="24"/>
          <w:lang w:eastAsia="lv-LV"/>
        </w:rPr>
        <w:t xml:space="preserve"> apmērā normatīvajos aktos noteiktā kārtībā sagatavot un iesniegt Finanšu ministrijā pieprasījumu apropriācijas pārdalei </w:t>
      </w:r>
      <w:r w:rsidRPr="00DA18B6">
        <w:rPr>
          <w:color w:val="000000"/>
          <w:szCs w:val="24"/>
          <w:shd w:val="clear" w:color="auto" w:fill="FFFFFF"/>
        </w:rPr>
        <w:t xml:space="preserve">no </w:t>
      </w:r>
      <w:r w:rsidRPr="00DA18B6">
        <w:rPr>
          <w:b/>
          <w:bCs/>
          <w:color w:val="000000"/>
          <w:szCs w:val="24"/>
          <w:shd w:val="clear" w:color="auto" w:fill="FFFFFF"/>
        </w:rPr>
        <w:t>valsts budžeta 74.</w:t>
      </w:r>
      <w:r w:rsidR="00642D3E" w:rsidRPr="00DA18B6">
        <w:rPr>
          <w:b/>
          <w:bCs/>
          <w:color w:val="000000"/>
          <w:szCs w:val="24"/>
          <w:shd w:val="clear" w:color="auto" w:fill="FFFFFF"/>
        </w:rPr>
        <w:t> </w:t>
      </w:r>
      <w:r w:rsidRPr="00DA18B6">
        <w:rPr>
          <w:b/>
          <w:bCs/>
          <w:color w:val="000000"/>
          <w:szCs w:val="24"/>
          <w:shd w:val="clear" w:color="auto" w:fill="FFFFFF"/>
        </w:rPr>
        <w:t xml:space="preserve">resora “Gadskārtējā valsts budžeta izpildes procesā pārdalāmais finansējums” programmas 80.00.00 “Nesadalītais finansējums Eiropas Savienības politiku instrumentu un pārējās ārvalstu finanšu palīdzības līdzfinansēto projektu un pasākumu īstenošanai” </w:t>
      </w:r>
      <w:r w:rsidRPr="00DA18B6">
        <w:rPr>
          <w:color w:val="000000"/>
          <w:szCs w:val="24"/>
          <w:shd w:val="clear" w:color="auto" w:fill="FFFFFF"/>
        </w:rPr>
        <w:t>uz ministrijas</w:t>
      </w:r>
      <w:r w:rsidR="00C90E61" w:rsidRPr="00DA18B6">
        <w:rPr>
          <w:color w:val="000000"/>
          <w:szCs w:val="24"/>
          <w:shd w:val="clear" w:color="auto" w:fill="FFFFFF"/>
        </w:rPr>
        <w:t xml:space="preserve"> </w:t>
      </w:r>
      <w:r w:rsidRPr="00DA18B6">
        <w:rPr>
          <w:color w:val="000000"/>
          <w:szCs w:val="24"/>
          <w:shd w:val="clear" w:color="auto" w:fill="FFFFFF"/>
        </w:rPr>
        <w:t>70.11.00</w:t>
      </w:r>
      <w:r w:rsidR="00C90E61" w:rsidRPr="00DA18B6">
        <w:rPr>
          <w:color w:val="000000"/>
          <w:szCs w:val="24"/>
          <w:shd w:val="clear" w:color="auto" w:fill="FFFFFF"/>
        </w:rPr>
        <w:t> </w:t>
      </w:r>
      <w:r w:rsidRPr="00DA18B6">
        <w:rPr>
          <w:color w:val="000000"/>
          <w:szCs w:val="24"/>
          <w:shd w:val="clear" w:color="auto" w:fill="FFFFFF"/>
        </w:rPr>
        <w:t>apakšprogrammu "Dalība Eiropas Savienības izglītības sadarbības projektos"</w:t>
      </w:r>
      <w:r w:rsidR="006D4481" w:rsidRPr="00DA18B6">
        <w:rPr>
          <w:color w:val="000000"/>
          <w:szCs w:val="24"/>
          <w:shd w:val="clear" w:color="auto" w:fill="FFFFFF"/>
        </w:rPr>
        <w:t>;</w:t>
      </w:r>
    </w:p>
    <w:p w14:paraId="315C022B" w14:textId="77777777" w:rsidR="00AC114E" w:rsidRPr="006443A4" w:rsidRDefault="00AC114E" w:rsidP="00AC114E">
      <w:pPr>
        <w:pStyle w:val="ListParagraph"/>
        <w:tabs>
          <w:tab w:val="left" w:pos="1134"/>
        </w:tabs>
        <w:ind w:left="0" w:firstLine="0"/>
        <w:rPr>
          <w:szCs w:val="24"/>
        </w:rPr>
      </w:pPr>
    </w:p>
    <w:p w14:paraId="31CBF700" w14:textId="77777777" w:rsidR="00AC114E" w:rsidRPr="00EB6821" w:rsidRDefault="00AC114E" w:rsidP="00AC114E">
      <w:pPr>
        <w:tabs>
          <w:tab w:val="left" w:pos="1134"/>
        </w:tabs>
        <w:rPr>
          <w:rFonts w:ascii="Times New Roman" w:eastAsia="Times New Roman" w:hAnsi="Times New Roman"/>
          <w:sz w:val="24"/>
          <w:szCs w:val="24"/>
        </w:rPr>
      </w:pPr>
    </w:p>
    <w:p w14:paraId="78CF8A7F" w14:textId="77777777" w:rsidR="00AC114E" w:rsidRPr="00EB6821" w:rsidRDefault="00AC114E" w:rsidP="00AC114E">
      <w:pPr>
        <w:pStyle w:val="ListParagraph"/>
        <w:rPr>
          <w:szCs w:val="24"/>
        </w:rPr>
      </w:pPr>
      <w:r w:rsidRPr="00EB6821">
        <w:rPr>
          <w:szCs w:val="24"/>
        </w:rPr>
        <w:t>Iesniedzējs:</w:t>
      </w:r>
    </w:p>
    <w:p w14:paraId="4D011FA0" w14:textId="77777777" w:rsidR="00AC114E" w:rsidRPr="00EB6821" w:rsidRDefault="00AC114E" w:rsidP="00AC114E">
      <w:pPr>
        <w:pStyle w:val="ListParagraph"/>
        <w:rPr>
          <w:szCs w:val="24"/>
        </w:rPr>
      </w:pPr>
      <w:r w:rsidRPr="00EB6821">
        <w:rPr>
          <w:szCs w:val="24"/>
        </w:rPr>
        <w:t>Izglītības un zinātnes ministre</w:t>
      </w:r>
      <w:r w:rsidRPr="00EB6821">
        <w:rPr>
          <w:szCs w:val="24"/>
        </w:rPr>
        <w:tab/>
      </w:r>
      <w:r w:rsidRPr="00EB6821">
        <w:rPr>
          <w:szCs w:val="24"/>
        </w:rPr>
        <w:tab/>
      </w:r>
      <w:r w:rsidRPr="00EB6821">
        <w:rPr>
          <w:szCs w:val="24"/>
        </w:rPr>
        <w:tab/>
      </w:r>
      <w:proofErr w:type="spellStart"/>
      <w:r w:rsidR="00D500A9">
        <w:rPr>
          <w:szCs w:val="24"/>
        </w:rPr>
        <w:t>A.Muižniece</w:t>
      </w:r>
      <w:proofErr w:type="spellEnd"/>
    </w:p>
    <w:p w14:paraId="3F270FC5" w14:textId="77777777" w:rsidR="00AC114E" w:rsidRPr="00EB6821" w:rsidRDefault="00AC114E" w:rsidP="00AC114E">
      <w:pPr>
        <w:pStyle w:val="ListParagraph"/>
        <w:rPr>
          <w:szCs w:val="24"/>
        </w:rPr>
      </w:pPr>
    </w:p>
    <w:p w14:paraId="5894DFD1" w14:textId="77777777" w:rsidR="00AC114E" w:rsidRPr="00EB6821" w:rsidRDefault="00AC114E" w:rsidP="00AC114E">
      <w:pPr>
        <w:pStyle w:val="ListParagraph"/>
        <w:rPr>
          <w:szCs w:val="24"/>
        </w:rPr>
      </w:pPr>
    </w:p>
    <w:p w14:paraId="625B3A4D" w14:textId="77777777" w:rsidR="00AC114E" w:rsidRPr="00EB6821" w:rsidRDefault="00AC114E" w:rsidP="00AC114E">
      <w:pPr>
        <w:pStyle w:val="ListParagraph"/>
        <w:rPr>
          <w:szCs w:val="24"/>
        </w:rPr>
      </w:pPr>
    </w:p>
    <w:p w14:paraId="60D892F5" w14:textId="77777777" w:rsidR="00AC114E" w:rsidRPr="00EB6821" w:rsidRDefault="00AC114E" w:rsidP="00AC114E">
      <w:pPr>
        <w:pStyle w:val="ListParagraph"/>
        <w:rPr>
          <w:szCs w:val="24"/>
        </w:rPr>
      </w:pPr>
    </w:p>
    <w:p w14:paraId="6F8AABED" w14:textId="77777777" w:rsidR="00AC114E" w:rsidRPr="00EB6821" w:rsidRDefault="00AC114E" w:rsidP="00AC114E">
      <w:pPr>
        <w:pStyle w:val="ListParagraph"/>
        <w:rPr>
          <w:szCs w:val="24"/>
        </w:rPr>
      </w:pPr>
      <w:r w:rsidRPr="00EB6821">
        <w:rPr>
          <w:szCs w:val="24"/>
        </w:rPr>
        <w:t xml:space="preserve">Vizē: </w:t>
      </w:r>
    </w:p>
    <w:p w14:paraId="35F284A8" w14:textId="77777777" w:rsidR="00AC114E" w:rsidRPr="00EB6821" w:rsidRDefault="00D500A9" w:rsidP="00AC114E">
      <w:pPr>
        <w:pStyle w:val="ListParagraph"/>
        <w:tabs>
          <w:tab w:val="left" w:pos="709"/>
          <w:tab w:val="left" w:pos="851"/>
        </w:tabs>
        <w:ind w:left="426" w:firstLine="283"/>
        <w:rPr>
          <w:szCs w:val="24"/>
        </w:rPr>
      </w:pPr>
      <w:r>
        <w:rPr>
          <w:szCs w:val="24"/>
        </w:rPr>
        <w:tab/>
      </w:r>
      <w:r>
        <w:rPr>
          <w:szCs w:val="24"/>
        </w:rPr>
        <w:tab/>
        <w:t>Valsts sekretāre</w:t>
      </w:r>
      <w:r>
        <w:rPr>
          <w:szCs w:val="24"/>
        </w:rPr>
        <w:tab/>
      </w:r>
      <w:r>
        <w:rPr>
          <w:szCs w:val="24"/>
        </w:rPr>
        <w:tab/>
      </w:r>
      <w:r>
        <w:rPr>
          <w:szCs w:val="24"/>
        </w:rPr>
        <w:tab/>
      </w:r>
      <w:r>
        <w:rPr>
          <w:szCs w:val="24"/>
        </w:rPr>
        <w:tab/>
      </w:r>
      <w:r>
        <w:rPr>
          <w:szCs w:val="24"/>
        </w:rPr>
        <w:tab/>
      </w:r>
      <w:proofErr w:type="spellStart"/>
      <w:r w:rsidR="00AC114E" w:rsidRPr="00EB6821">
        <w:rPr>
          <w:szCs w:val="24"/>
        </w:rPr>
        <w:t>L.Lejiņa</w:t>
      </w:r>
      <w:proofErr w:type="spellEnd"/>
    </w:p>
    <w:p w14:paraId="33D7E7B1" w14:textId="77777777" w:rsidR="00AC114E" w:rsidRPr="00EB6821" w:rsidRDefault="00AC114E" w:rsidP="00AC114E">
      <w:pPr>
        <w:pStyle w:val="ListParagraph"/>
        <w:tabs>
          <w:tab w:val="left" w:pos="709"/>
          <w:tab w:val="left" w:pos="851"/>
        </w:tabs>
        <w:ind w:left="426" w:firstLine="283"/>
        <w:rPr>
          <w:szCs w:val="24"/>
        </w:rPr>
      </w:pPr>
    </w:p>
    <w:p w14:paraId="7CE02FCA" w14:textId="77777777" w:rsidR="00AC114E" w:rsidRPr="00EB6821" w:rsidRDefault="00AC114E" w:rsidP="00AC114E">
      <w:pPr>
        <w:pStyle w:val="ListParagraph"/>
        <w:tabs>
          <w:tab w:val="left" w:pos="709"/>
          <w:tab w:val="left" w:pos="851"/>
        </w:tabs>
        <w:ind w:left="426" w:firstLine="283"/>
        <w:rPr>
          <w:szCs w:val="24"/>
        </w:rPr>
      </w:pPr>
    </w:p>
    <w:p w14:paraId="3F9644F4" w14:textId="5C3EDBF3" w:rsidR="00AC114E" w:rsidRPr="00EB6821" w:rsidRDefault="00D500A9" w:rsidP="00AC114E">
      <w:pPr>
        <w:spacing w:after="0" w:line="240" w:lineRule="auto"/>
        <w:rPr>
          <w:rFonts w:ascii="Times New Roman" w:hAnsi="Times New Roman"/>
          <w:sz w:val="20"/>
          <w:szCs w:val="20"/>
        </w:rPr>
      </w:pPr>
      <w:proofErr w:type="spellStart"/>
      <w:r>
        <w:rPr>
          <w:rFonts w:ascii="Times New Roman" w:hAnsi="Times New Roman"/>
          <w:sz w:val="20"/>
          <w:szCs w:val="20"/>
        </w:rPr>
        <w:t>I.Jaunzeme</w:t>
      </w:r>
      <w:proofErr w:type="spellEnd"/>
      <w:r w:rsidR="00765E4A">
        <w:rPr>
          <w:rFonts w:ascii="Times New Roman" w:hAnsi="Times New Roman"/>
          <w:sz w:val="20"/>
          <w:szCs w:val="20"/>
        </w:rPr>
        <w:t xml:space="preserve"> 67047881</w:t>
      </w:r>
    </w:p>
    <w:p w14:paraId="76EC7E4E" w14:textId="77777777" w:rsidR="00412270" w:rsidRDefault="00D500A9" w:rsidP="000466BD">
      <w:pPr>
        <w:spacing w:after="0" w:line="240" w:lineRule="auto"/>
        <w:rPr>
          <w:rFonts w:ascii="Times New Roman" w:hAnsi="Times New Roman" w:cs="Times New Roman"/>
          <w:sz w:val="24"/>
          <w:szCs w:val="24"/>
        </w:rPr>
      </w:pPr>
      <w:r>
        <w:rPr>
          <w:rStyle w:val="Hyperlink"/>
          <w:rFonts w:ascii="Times New Roman" w:hAnsi="Times New Roman"/>
          <w:sz w:val="20"/>
          <w:szCs w:val="20"/>
        </w:rPr>
        <w:t>Inta.Jaunzeme@izm.gov.lv</w:t>
      </w:r>
      <w:r w:rsidR="00745A8B" w:rsidRPr="00A9356E">
        <w:rPr>
          <w:rFonts w:ascii="Times New Roman" w:hAnsi="Times New Roman" w:cs="Times New Roman"/>
          <w:sz w:val="24"/>
          <w:szCs w:val="24"/>
        </w:rPr>
        <w:tab/>
      </w:r>
    </w:p>
    <w:p w14:paraId="147EC575" w14:textId="77777777" w:rsidR="00412270" w:rsidRDefault="00412270" w:rsidP="000466BD">
      <w:pPr>
        <w:spacing w:after="0" w:line="240" w:lineRule="auto"/>
        <w:rPr>
          <w:rFonts w:ascii="Times New Roman" w:hAnsi="Times New Roman" w:cs="Times New Roman"/>
          <w:sz w:val="24"/>
          <w:szCs w:val="24"/>
        </w:rPr>
      </w:pPr>
    </w:p>
    <w:p w14:paraId="5E69CE8D" w14:textId="77777777" w:rsidR="00412270" w:rsidRDefault="00412270" w:rsidP="000466BD">
      <w:pPr>
        <w:spacing w:after="0" w:line="240" w:lineRule="auto"/>
        <w:rPr>
          <w:rFonts w:ascii="Times New Roman" w:hAnsi="Times New Roman" w:cs="Times New Roman"/>
          <w:sz w:val="24"/>
          <w:szCs w:val="24"/>
        </w:rPr>
      </w:pPr>
    </w:p>
    <w:p w14:paraId="1C25E824" w14:textId="77777777" w:rsidR="00412270" w:rsidRDefault="00412270" w:rsidP="000466BD">
      <w:pPr>
        <w:spacing w:after="0" w:line="240" w:lineRule="auto"/>
        <w:rPr>
          <w:rFonts w:ascii="Times New Roman" w:hAnsi="Times New Roman" w:cs="Times New Roman"/>
          <w:sz w:val="24"/>
          <w:szCs w:val="24"/>
        </w:rPr>
      </w:pPr>
    </w:p>
    <w:p w14:paraId="75477CA6" w14:textId="77777777" w:rsidR="00412270" w:rsidRDefault="00412270" w:rsidP="000466BD">
      <w:pPr>
        <w:spacing w:after="0" w:line="240" w:lineRule="auto"/>
        <w:rPr>
          <w:rFonts w:ascii="Times New Roman" w:hAnsi="Times New Roman" w:cs="Times New Roman"/>
          <w:sz w:val="24"/>
          <w:szCs w:val="24"/>
        </w:rPr>
      </w:pPr>
    </w:p>
    <w:p w14:paraId="1B22FB8F" w14:textId="77777777" w:rsidR="003F6807" w:rsidRDefault="003F6807" w:rsidP="000466BD">
      <w:pPr>
        <w:spacing w:after="0" w:line="240" w:lineRule="auto"/>
        <w:rPr>
          <w:rFonts w:ascii="Verdana" w:hAnsi="Verdana"/>
          <w:b/>
          <w:bCs/>
          <w:color w:val="525252"/>
          <w:sz w:val="19"/>
          <w:szCs w:val="19"/>
          <w:lang w:eastAsia="lv-LV"/>
        </w:rPr>
      </w:pPr>
    </w:p>
    <w:p w14:paraId="28194E41" w14:textId="77777777" w:rsidR="003F6807" w:rsidRDefault="003F6807" w:rsidP="000466BD">
      <w:pPr>
        <w:spacing w:after="0" w:line="240" w:lineRule="auto"/>
        <w:rPr>
          <w:rFonts w:ascii="Verdana" w:hAnsi="Verdana"/>
          <w:b/>
          <w:bCs/>
          <w:color w:val="525252"/>
          <w:sz w:val="19"/>
          <w:szCs w:val="19"/>
          <w:lang w:eastAsia="lv-LV"/>
        </w:rPr>
      </w:pPr>
    </w:p>
    <w:p w14:paraId="6DDBDB04" w14:textId="77777777" w:rsidR="003F6807" w:rsidRDefault="003F6807" w:rsidP="000466BD">
      <w:pPr>
        <w:spacing w:after="0" w:line="240" w:lineRule="auto"/>
        <w:rPr>
          <w:rFonts w:ascii="Verdana" w:hAnsi="Verdana"/>
          <w:b/>
          <w:bCs/>
          <w:color w:val="525252"/>
          <w:sz w:val="19"/>
          <w:szCs w:val="19"/>
          <w:lang w:eastAsia="lv-LV"/>
        </w:rPr>
      </w:pPr>
    </w:p>
    <w:p w14:paraId="266E2CA1" w14:textId="77777777" w:rsidR="003F6807" w:rsidRDefault="003F6807" w:rsidP="000466BD">
      <w:pPr>
        <w:spacing w:after="0" w:line="240" w:lineRule="auto"/>
        <w:rPr>
          <w:rFonts w:ascii="Verdana" w:hAnsi="Verdana"/>
          <w:b/>
          <w:bCs/>
          <w:color w:val="525252"/>
          <w:sz w:val="19"/>
          <w:szCs w:val="19"/>
          <w:lang w:eastAsia="lv-LV"/>
        </w:rPr>
      </w:pPr>
    </w:p>
    <w:p w14:paraId="6BB2DFD9" w14:textId="77777777" w:rsidR="003F6807" w:rsidRDefault="003F6807" w:rsidP="000466BD">
      <w:pPr>
        <w:spacing w:after="0" w:line="240" w:lineRule="auto"/>
        <w:rPr>
          <w:rFonts w:ascii="Verdana" w:hAnsi="Verdana"/>
          <w:b/>
          <w:bCs/>
          <w:color w:val="525252"/>
          <w:sz w:val="19"/>
          <w:szCs w:val="19"/>
          <w:lang w:eastAsia="lv-LV"/>
        </w:rPr>
      </w:pPr>
    </w:p>
    <w:p w14:paraId="48426CFC" w14:textId="77777777" w:rsidR="003F6807" w:rsidRDefault="003F6807" w:rsidP="000466BD">
      <w:pPr>
        <w:spacing w:after="0" w:line="240" w:lineRule="auto"/>
        <w:rPr>
          <w:rFonts w:ascii="Verdana" w:hAnsi="Verdana"/>
          <w:b/>
          <w:bCs/>
          <w:color w:val="525252"/>
          <w:sz w:val="19"/>
          <w:szCs w:val="19"/>
          <w:lang w:eastAsia="lv-LV"/>
        </w:rPr>
      </w:pPr>
    </w:p>
    <w:p w14:paraId="375BE1C7" w14:textId="77777777" w:rsidR="003F6807" w:rsidRDefault="003F6807" w:rsidP="000466BD">
      <w:pPr>
        <w:spacing w:after="0" w:line="240" w:lineRule="auto"/>
        <w:rPr>
          <w:rFonts w:ascii="Verdana" w:hAnsi="Verdana"/>
          <w:b/>
          <w:bCs/>
          <w:color w:val="525252"/>
          <w:sz w:val="19"/>
          <w:szCs w:val="19"/>
          <w:lang w:eastAsia="lv-LV"/>
        </w:rPr>
      </w:pPr>
    </w:p>
    <w:p w14:paraId="5AF16E27" w14:textId="77777777" w:rsidR="003F6807" w:rsidRDefault="003F6807" w:rsidP="000466BD">
      <w:pPr>
        <w:spacing w:after="0" w:line="240" w:lineRule="auto"/>
        <w:rPr>
          <w:rFonts w:ascii="Verdana" w:hAnsi="Verdana"/>
          <w:b/>
          <w:bCs/>
          <w:color w:val="525252"/>
          <w:sz w:val="19"/>
          <w:szCs w:val="19"/>
          <w:lang w:eastAsia="lv-LV"/>
        </w:rPr>
      </w:pPr>
    </w:p>
    <w:p w14:paraId="7B1BA65B" w14:textId="77777777" w:rsidR="003F6807" w:rsidRDefault="003F6807" w:rsidP="000466BD">
      <w:pPr>
        <w:spacing w:after="0" w:line="240" w:lineRule="auto"/>
        <w:rPr>
          <w:rFonts w:ascii="Verdana" w:hAnsi="Verdana"/>
          <w:b/>
          <w:bCs/>
          <w:color w:val="525252"/>
          <w:sz w:val="19"/>
          <w:szCs w:val="19"/>
          <w:lang w:eastAsia="lv-LV"/>
        </w:rPr>
      </w:pPr>
    </w:p>
    <w:p w14:paraId="6EC9E93E" w14:textId="77777777" w:rsidR="003F6807" w:rsidRDefault="003F6807" w:rsidP="000466BD">
      <w:pPr>
        <w:spacing w:after="0" w:line="240" w:lineRule="auto"/>
        <w:rPr>
          <w:rFonts w:ascii="Verdana" w:hAnsi="Verdana"/>
          <w:b/>
          <w:bCs/>
          <w:color w:val="525252"/>
          <w:sz w:val="19"/>
          <w:szCs w:val="19"/>
          <w:lang w:eastAsia="lv-LV"/>
        </w:rPr>
      </w:pPr>
    </w:p>
    <w:p w14:paraId="5305D6D9" w14:textId="77777777" w:rsidR="003F6807" w:rsidRDefault="003F6807" w:rsidP="000466BD">
      <w:pPr>
        <w:spacing w:after="0" w:line="240" w:lineRule="auto"/>
        <w:rPr>
          <w:rFonts w:ascii="Verdana" w:hAnsi="Verdana"/>
          <w:b/>
          <w:bCs/>
          <w:color w:val="525252"/>
          <w:sz w:val="19"/>
          <w:szCs w:val="19"/>
          <w:lang w:eastAsia="lv-LV"/>
        </w:rPr>
      </w:pPr>
    </w:p>
    <w:p w14:paraId="22102F41" w14:textId="77777777" w:rsidR="003F6807" w:rsidRDefault="003F6807" w:rsidP="000466BD">
      <w:pPr>
        <w:spacing w:after="0" w:line="240" w:lineRule="auto"/>
        <w:rPr>
          <w:rFonts w:ascii="Verdana" w:hAnsi="Verdana"/>
          <w:b/>
          <w:bCs/>
          <w:color w:val="525252"/>
          <w:sz w:val="19"/>
          <w:szCs w:val="19"/>
          <w:lang w:eastAsia="lv-LV"/>
        </w:rPr>
      </w:pPr>
    </w:p>
    <w:p w14:paraId="61F1A415" w14:textId="77777777" w:rsidR="003F6807" w:rsidRDefault="003F6807" w:rsidP="000466BD">
      <w:pPr>
        <w:spacing w:after="0" w:line="240" w:lineRule="auto"/>
        <w:rPr>
          <w:rFonts w:ascii="Verdana" w:hAnsi="Verdana"/>
          <w:b/>
          <w:bCs/>
          <w:color w:val="525252"/>
          <w:sz w:val="19"/>
          <w:szCs w:val="19"/>
          <w:lang w:eastAsia="lv-LV"/>
        </w:rPr>
      </w:pPr>
    </w:p>
    <w:p w14:paraId="0E30A0CF" w14:textId="77777777" w:rsidR="003F6807" w:rsidRDefault="003F6807" w:rsidP="000466BD">
      <w:pPr>
        <w:spacing w:after="0" w:line="240" w:lineRule="auto"/>
        <w:rPr>
          <w:rFonts w:ascii="Verdana" w:hAnsi="Verdana"/>
          <w:b/>
          <w:bCs/>
          <w:color w:val="525252"/>
          <w:sz w:val="19"/>
          <w:szCs w:val="19"/>
          <w:lang w:eastAsia="lv-LV"/>
        </w:rPr>
      </w:pPr>
    </w:p>
    <w:p w14:paraId="7A95DD3E" w14:textId="77777777" w:rsidR="003F6807" w:rsidRDefault="003F6807" w:rsidP="000466BD">
      <w:pPr>
        <w:spacing w:after="0" w:line="240" w:lineRule="auto"/>
        <w:rPr>
          <w:rFonts w:ascii="Verdana" w:hAnsi="Verdana"/>
          <w:b/>
          <w:bCs/>
          <w:color w:val="525252"/>
          <w:sz w:val="19"/>
          <w:szCs w:val="19"/>
          <w:lang w:eastAsia="lv-LV"/>
        </w:rPr>
      </w:pPr>
    </w:p>
    <w:p w14:paraId="62558EA1" w14:textId="77777777" w:rsidR="003F6807" w:rsidRDefault="003F6807" w:rsidP="000466BD">
      <w:pPr>
        <w:spacing w:after="0" w:line="240" w:lineRule="auto"/>
        <w:rPr>
          <w:rFonts w:ascii="Verdana" w:hAnsi="Verdana"/>
          <w:b/>
          <w:bCs/>
          <w:color w:val="525252"/>
          <w:sz w:val="19"/>
          <w:szCs w:val="19"/>
          <w:lang w:eastAsia="lv-LV"/>
        </w:rPr>
      </w:pPr>
    </w:p>
    <w:p w14:paraId="3F2C9225" w14:textId="77777777" w:rsidR="00053384" w:rsidRPr="00355DB3" w:rsidRDefault="00053384" w:rsidP="00355DB3">
      <w:pPr>
        <w:rPr>
          <w:szCs w:val="24"/>
        </w:rPr>
      </w:pPr>
    </w:p>
    <w:sectPr w:rsidR="00053384" w:rsidRPr="00355DB3">
      <w:footerReference w:type="default" r:id="rId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A4BF62" w16cex:dateUtc="2022-02-02T06:29:00Z"/>
  <w16cex:commentExtensible w16cex:durableId="25A4BF91" w16cex:dateUtc="2022-02-02T06:30:00Z"/>
  <w16cex:commentExtensible w16cex:durableId="25A4C2A0" w16cex:dateUtc="2022-02-02T06:43:00Z"/>
  <w16cex:commentExtensible w16cex:durableId="25A4C25B" w16cex:dateUtc="2022-02-02T06:42:00Z"/>
  <w16cex:commentExtensible w16cex:durableId="25A4EDFE" w16cex:dateUtc="2022-02-0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801070" w16cid:durableId="25A4BF62"/>
  <w16cid:commentId w16cid:paraId="37C54F50" w16cid:durableId="25A4BF91"/>
  <w16cid:commentId w16cid:paraId="1390EE2D" w16cid:durableId="25A4C2A0"/>
  <w16cid:commentId w16cid:paraId="5B501082" w16cid:durableId="25A4C25B"/>
  <w16cid:commentId w16cid:paraId="2972E23A" w16cid:durableId="25A4ED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5ED97" w14:textId="77777777" w:rsidR="00D013EE" w:rsidRDefault="00D013EE" w:rsidP="003E2DB9">
      <w:pPr>
        <w:spacing w:after="0" w:line="240" w:lineRule="auto"/>
      </w:pPr>
      <w:r>
        <w:separator/>
      </w:r>
    </w:p>
  </w:endnote>
  <w:endnote w:type="continuationSeparator" w:id="0">
    <w:p w14:paraId="29392DE0" w14:textId="77777777" w:rsidR="00D013EE" w:rsidRDefault="00D013EE" w:rsidP="003E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263460"/>
      <w:docPartObj>
        <w:docPartGallery w:val="Page Numbers (Bottom of Page)"/>
        <w:docPartUnique/>
      </w:docPartObj>
    </w:sdtPr>
    <w:sdtEndPr>
      <w:rPr>
        <w:noProof/>
      </w:rPr>
    </w:sdtEndPr>
    <w:sdtContent>
      <w:p w14:paraId="6064B8E4" w14:textId="77777777" w:rsidR="008F4A14" w:rsidRDefault="008F4A14">
        <w:pPr>
          <w:pStyle w:val="Footer"/>
          <w:jc w:val="center"/>
        </w:pPr>
        <w:r>
          <w:fldChar w:fldCharType="begin"/>
        </w:r>
        <w:r>
          <w:instrText xml:space="preserve"> PAGE   \* MERGEFORMAT </w:instrText>
        </w:r>
        <w:r>
          <w:fldChar w:fldCharType="separate"/>
        </w:r>
        <w:r w:rsidR="001B4C8A">
          <w:rPr>
            <w:noProof/>
          </w:rPr>
          <w:t>5</w:t>
        </w:r>
        <w:r>
          <w:rPr>
            <w:noProof/>
          </w:rPr>
          <w:fldChar w:fldCharType="end"/>
        </w:r>
      </w:p>
    </w:sdtContent>
  </w:sdt>
  <w:p w14:paraId="1315E7AF" w14:textId="77777777" w:rsidR="008F4A14" w:rsidRDefault="008F4A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DD303" w14:textId="77777777" w:rsidR="00D013EE" w:rsidRDefault="00D013EE" w:rsidP="003E2DB9">
      <w:pPr>
        <w:spacing w:after="0" w:line="240" w:lineRule="auto"/>
      </w:pPr>
      <w:r>
        <w:separator/>
      </w:r>
    </w:p>
  </w:footnote>
  <w:footnote w:type="continuationSeparator" w:id="0">
    <w:p w14:paraId="44E1989A" w14:textId="77777777" w:rsidR="00D013EE" w:rsidRDefault="00D013EE" w:rsidP="003E2DB9">
      <w:pPr>
        <w:spacing w:after="0" w:line="240" w:lineRule="auto"/>
      </w:pPr>
      <w:r>
        <w:continuationSeparator/>
      </w:r>
    </w:p>
  </w:footnote>
  <w:footnote w:id="1">
    <w:p w14:paraId="13C330C0" w14:textId="77777777" w:rsidR="00442E52" w:rsidRPr="00A5518E" w:rsidRDefault="00442E52" w:rsidP="006A5AC6">
      <w:pPr>
        <w:pStyle w:val="FootnoteText"/>
        <w:rPr>
          <w:rFonts w:ascii="Times New Roman" w:hAnsi="Times New Roman" w:cs="Times New Roman"/>
          <w:lang w:val="en-US"/>
        </w:rPr>
      </w:pPr>
      <w:r w:rsidRPr="00A5518E">
        <w:rPr>
          <w:rStyle w:val="FootnoteReference"/>
          <w:rFonts w:ascii="Times New Roman" w:hAnsi="Times New Roman" w:cs="Times New Roman"/>
        </w:rPr>
        <w:footnoteRef/>
      </w:r>
      <w:r w:rsidRPr="00A5518E">
        <w:rPr>
          <w:rFonts w:ascii="Times New Roman" w:hAnsi="Times New Roman" w:cs="Times New Roman"/>
        </w:rPr>
        <w:t xml:space="preserve"> </w:t>
      </w:r>
      <w:proofErr w:type="spellStart"/>
      <w:r w:rsidRPr="00A5518E">
        <w:rPr>
          <w:rFonts w:ascii="Times New Roman" w:hAnsi="Times New Roman" w:cs="Times New Roman"/>
        </w:rPr>
        <w:t>Support</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for</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further</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implementation</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of</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the</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European</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Graduate</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Tracking</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Initiative</w:t>
      </w:r>
      <w:proofErr w:type="spellEnd"/>
      <w:r w:rsidRPr="00A5518E">
        <w:rPr>
          <w:rFonts w:ascii="Times New Roman" w:hAnsi="Times New Roman" w:cs="Times New Roman"/>
        </w:rPr>
        <w:t xml:space="preserve"> - 2nd </w:t>
      </w:r>
      <w:proofErr w:type="spellStart"/>
      <w:r w:rsidRPr="00A5518E">
        <w:rPr>
          <w:rFonts w:ascii="Times New Roman" w:hAnsi="Times New Roman" w:cs="Times New Roman"/>
        </w:rPr>
        <w:t>Phase</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of</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the</w:t>
      </w:r>
      <w:proofErr w:type="spellEnd"/>
      <w:r w:rsidRPr="00A5518E">
        <w:rPr>
          <w:rFonts w:ascii="Times New Roman" w:hAnsi="Times New Roman" w:cs="Times New Roman"/>
        </w:rPr>
        <w:t xml:space="preserve"> Eurograduate Pilot </w:t>
      </w:r>
      <w:proofErr w:type="spellStart"/>
      <w:r w:rsidRPr="00A5518E">
        <w:rPr>
          <w:rFonts w:ascii="Times New Roman" w:hAnsi="Times New Roman" w:cs="Times New Roman"/>
        </w:rPr>
        <w:t>Survey</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Activity</w:t>
      </w:r>
      <w:proofErr w:type="spellEnd"/>
      <w:r w:rsidRPr="00A5518E">
        <w:rPr>
          <w:rFonts w:ascii="Times New Roman" w:hAnsi="Times New Roman" w:cs="Times New Roman"/>
        </w:rPr>
        <w:t xml:space="preserve"> Code: ERASMUS-EDU-2021-GRADUATE TRACKING-IBA).</w:t>
      </w:r>
    </w:p>
  </w:footnote>
  <w:footnote w:id="2">
    <w:p w14:paraId="4231EE8C" w14:textId="77777777" w:rsidR="003A1E48" w:rsidRPr="00A5518E" w:rsidRDefault="003A1E48" w:rsidP="006A5AC6">
      <w:pPr>
        <w:pStyle w:val="FootnoteText"/>
        <w:rPr>
          <w:rFonts w:ascii="Times New Roman" w:hAnsi="Times New Roman" w:cs="Times New Roman"/>
          <w:lang w:val="en-US"/>
        </w:rPr>
      </w:pPr>
      <w:r w:rsidRPr="00A5518E">
        <w:rPr>
          <w:rStyle w:val="FootnoteReference"/>
          <w:rFonts w:ascii="Times New Roman" w:hAnsi="Times New Roman" w:cs="Times New Roman"/>
        </w:rPr>
        <w:footnoteRef/>
      </w:r>
      <w:r w:rsidR="007372F9" w:rsidRPr="00A5518E">
        <w:rPr>
          <w:rFonts w:ascii="Times New Roman" w:hAnsi="Times New Roman" w:cs="Times New Roman"/>
        </w:rPr>
        <w:t xml:space="preserve"> Eiropas Padomes ieteikums absolventu gaitu apzināšanai Pieejams: </w:t>
      </w:r>
      <w:r w:rsidR="00B03881" w:rsidRPr="00B03881">
        <w:rPr>
          <w:rFonts w:ascii="Times New Roman" w:hAnsi="Times New Roman" w:cs="Times New Roman"/>
        </w:rPr>
        <w:t xml:space="preserve">https://eur-lex.europa.eu/legal-content/EN/TXT/?uri=CELEX%3A32017H1209%2801%29 </w:t>
      </w:r>
      <w:r w:rsidRPr="00A5518E">
        <w:rPr>
          <w:rFonts w:ascii="Times New Roman" w:hAnsi="Times New Roman" w:cs="Times New Roman"/>
        </w:rPr>
        <w:t xml:space="preserve">  </w:t>
      </w:r>
    </w:p>
  </w:footnote>
  <w:footnote w:id="3">
    <w:p w14:paraId="10993E90" w14:textId="77777777" w:rsidR="007372F9" w:rsidRPr="00A5518E" w:rsidRDefault="007372F9" w:rsidP="006A5AC6">
      <w:pPr>
        <w:pStyle w:val="FootnoteText"/>
        <w:rPr>
          <w:rFonts w:ascii="Times New Roman" w:hAnsi="Times New Roman" w:cs="Times New Roman"/>
          <w:lang w:val="en-US"/>
        </w:rPr>
      </w:pPr>
      <w:r w:rsidRPr="00A5518E">
        <w:rPr>
          <w:rStyle w:val="FootnoteReference"/>
          <w:rFonts w:ascii="Times New Roman" w:hAnsi="Times New Roman" w:cs="Times New Roman"/>
        </w:rPr>
        <w:footnoteRef/>
      </w:r>
      <w:r w:rsidRPr="00A5518E">
        <w:rPr>
          <w:rFonts w:ascii="Times New Roman" w:hAnsi="Times New Roman" w:cs="Times New Roman"/>
        </w:rPr>
        <w:t xml:space="preserve"> </w:t>
      </w:r>
      <w:proofErr w:type="spellStart"/>
      <w:r w:rsidRPr="00A5518E">
        <w:rPr>
          <w:rFonts w:ascii="Times New Roman" w:hAnsi="Times New Roman" w:cs="Times New Roman"/>
        </w:rPr>
        <w:t>Towards</w:t>
      </w:r>
      <w:proofErr w:type="spellEnd"/>
      <w:r w:rsidRPr="00A5518E">
        <w:rPr>
          <w:rFonts w:ascii="Times New Roman" w:hAnsi="Times New Roman" w:cs="Times New Roman"/>
        </w:rPr>
        <w:t xml:space="preserve"> a </w:t>
      </w:r>
      <w:proofErr w:type="spellStart"/>
      <w:r w:rsidRPr="00A5518E">
        <w:rPr>
          <w:rFonts w:ascii="Times New Roman" w:hAnsi="Times New Roman" w:cs="Times New Roman"/>
        </w:rPr>
        <w:t>European</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graduate</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tracking</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mechanism</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European</w:t>
      </w:r>
      <w:proofErr w:type="spellEnd"/>
      <w:r w:rsidRPr="00A5518E">
        <w:rPr>
          <w:rFonts w:ascii="Times New Roman" w:hAnsi="Times New Roman" w:cs="Times New Roman"/>
        </w:rPr>
        <w:t xml:space="preserve"> </w:t>
      </w:r>
      <w:proofErr w:type="spellStart"/>
      <w:r w:rsidRPr="00A5518E">
        <w:rPr>
          <w:rFonts w:ascii="Times New Roman" w:hAnsi="Times New Roman" w:cs="Times New Roman"/>
        </w:rPr>
        <w:t>Commision</w:t>
      </w:r>
      <w:proofErr w:type="spellEnd"/>
      <w:r w:rsidRPr="00A5518E">
        <w:rPr>
          <w:rFonts w:ascii="Times New Roman" w:hAnsi="Times New Roman" w:cs="Times New Roman"/>
        </w:rPr>
        <w:t xml:space="preserve">, </w:t>
      </w:r>
      <w:r w:rsidR="00B03881">
        <w:rPr>
          <w:rFonts w:ascii="Times New Roman" w:hAnsi="Times New Roman" w:cs="Times New Roman"/>
        </w:rPr>
        <w:t>0</w:t>
      </w:r>
      <w:r w:rsidRPr="00A5518E">
        <w:rPr>
          <w:rFonts w:ascii="Times New Roman" w:hAnsi="Times New Roman" w:cs="Times New Roman"/>
        </w:rPr>
        <w:t xml:space="preserve">9.02.2021. Pieejams: </w:t>
      </w:r>
      <w:r w:rsidR="00B03881" w:rsidRPr="00B03881">
        <w:rPr>
          <w:rFonts w:ascii="Times New Roman" w:hAnsi="Times New Roman" w:cs="Times New Roman"/>
        </w:rPr>
        <w:t>https://op.europa.eu/en/publication-detail/-/publication/c5669b4b-6adb-11eb-aeb5-01aa75ed71a1</w:t>
      </w:r>
    </w:p>
  </w:footnote>
  <w:footnote w:id="4">
    <w:p w14:paraId="6201DBA6" w14:textId="21B497D2" w:rsidR="00D36EAA" w:rsidRPr="00A5518E" w:rsidRDefault="00D36EAA" w:rsidP="006A5AC6">
      <w:pPr>
        <w:pStyle w:val="FootnoteText"/>
        <w:rPr>
          <w:rFonts w:ascii="Times New Roman" w:hAnsi="Times New Roman" w:cs="Times New Roman"/>
        </w:rPr>
      </w:pPr>
      <w:r w:rsidRPr="00A5518E">
        <w:rPr>
          <w:rStyle w:val="FootnoteReference"/>
          <w:rFonts w:ascii="Times New Roman" w:hAnsi="Times New Roman" w:cs="Times New Roman"/>
        </w:rPr>
        <w:footnoteRef/>
      </w:r>
      <w:r w:rsidRPr="00A5518E">
        <w:rPr>
          <w:rFonts w:ascii="Times New Roman" w:hAnsi="Times New Roman" w:cs="Times New Roman"/>
        </w:rPr>
        <w:t xml:space="preserve"> </w:t>
      </w:r>
      <w:r w:rsidR="00865103">
        <w:rPr>
          <w:rFonts w:ascii="Times New Roman" w:hAnsi="Times New Roman" w:cs="Times New Roman"/>
        </w:rPr>
        <w:t xml:space="preserve">Eurograduate Pilot </w:t>
      </w:r>
      <w:proofErr w:type="spellStart"/>
      <w:r w:rsidR="00865103">
        <w:rPr>
          <w:rFonts w:ascii="Times New Roman" w:hAnsi="Times New Roman" w:cs="Times New Roman"/>
        </w:rPr>
        <w:t>Survey</w:t>
      </w:r>
      <w:proofErr w:type="spellEnd"/>
      <w:r w:rsidR="00865103">
        <w:rPr>
          <w:rFonts w:ascii="Times New Roman" w:hAnsi="Times New Roman" w:cs="Times New Roman"/>
        </w:rPr>
        <w:t xml:space="preserve"> 20</w:t>
      </w:r>
      <w:r w:rsidR="00A5518E" w:rsidRPr="00A5518E">
        <w:rPr>
          <w:rFonts w:ascii="Times New Roman" w:hAnsi="Times New Roman" w:cs="Times New Roman"/>
        </w:rPr>
        <w:t xml:space="preserve">18 rezultāti Pieejams: </w:t>
      </w:r>
      <w:r w:rsidR="00A5518E" w:rsidRPr="00B87C89">
        <w:rPr>
          <w:rFonts w:ascii="Times New Roman" w:hAnsi="Times New Roman" w:cs="Times New Roman"/>
        </w:rPr>
        <w:t>https://www.eurograduate.eu/</w:t>
      </w:r>
      <w:r w:rsidR="00A5518E" w:rsidRPr="00A5518E">
        <w:rPr>
          <w:rFonts w:ascii="Times New Roman" w:hAnsi="Times New Roman" w:cs="Times New Roman"/>
        </w:rPr>
        <w:t xml:space="preserve"> </w:t>
      </w:r>
    </w:p>
  </w:footnote>
  <w:footnote w:id="5">
    <w:p w14:paraId="7C545820" w14:textId="77777777" w:rsidR="003E2DB9" w:rsidRPr="00865103" w:rsidRDefault="003E2DB9" w:rsidP="00A5518E">
      <w:pPr>
        <w:pStyle w:val="FootnoteText"/>
        <w:jc w:val="both"/>
      </w:pPr>
      <w:r w:rsidRPr="00A5518E">
        <w:rPr>
          <w:rStyle w:val="FootnoteReference"/>
          <w:rFonts w:ascii="Times New Roman" w:hAnsi="Times New Roman" w:cs="Times New Roman"/>
        </w:rPr>
        <w:footnoteRef/>
      </w:r>
      <w:r w:rsidRPr="00A5518E">
        <w:rPr>
          <w:rFonts w:ascii="Times New Roman" w:hAnsi="Times New Roman" w:cs="Times New Roman"/>
        </w:rPr>
        <w:t xml:space="preserve"> Ministru kabineta 2019. gada 7. maija rīkojums Nr. 210 "Par Valdības rīcības plānu Deklarācijas par Artura Krišjāņa Kariņa vadītā Ministru kabineta iecerēto darbību īstenošanai". https://likumi.lv/ta/id/306691</w:t>
      </w:r>
    </w:p>
  </w:footnote>
  <w:footnote w:id="6">
    <w:p w14:paraId="4AC5C83F" w14:textId="77777777" w:rsidR="00B03881" w:rsidRDefault="00B03881">
      <w:pPr>
        <w:pStyle w:val="FootnoteText"/>
      </w:pPr>
      <w:r>
        <w:rPr>
          <w:rStyle w:val="FootnoteReference"/>
        </w:rPr>
        <w:footnoteRef/>
      </w:r>
      <w:r>
        <w:t xml:space="preserve"> </w:t>
      </w:r>
      <w:r w:rsidRPr="00B03881">
        <w:rPr>
          <w:rFonts w:ascii="Times New Roman" w:hAnsi="Times New Roman" w:cs="Times New Roman"/>
        </w:rPr>
        <w:t>Latvijas augstākās izglītības iestāžu 2017. un 2018.gada absolventi; 2018. un 2019. taksācijas/ monitoringa gados</w:t>
      </w:r>
      <w:r>
        <w:rPr>
          <w:rFonts w:ascii="Times New Roman" w:hAnsi="Times New Roman" w:cs="Times New Roman"/>
        </w:rPr>
        <w:t xml:space="preserve">. Pieejams: </w:t>
      </w:r>
      <w:r w:rsidRPr="00B03881">
        <w:rPr>
          <w:rFonts w:ascii="Times New Roman" w:hAnsi="Times New Roman" w:cs="Times New Roman"/>
        </w:rPr>
        <w:t>https://data.gov.lv/dati/lv/dataset/latvijas-augstakas-izglitibas-iestazu-2017-un-2018-gada-absolventi</w:t>
      </w:r>
      <w:r>
        <w:rPr>
          <w:rFonts w:ascii="Times New Roman" w:hAnsi="Times New Roman" w:cs="Times New Roman"/>
        </w:rPr>
        <w:t xml:space="preserve"> </w:t>
      </w:r>
    </w:p>
  </w:footnote>
  <w:footnote w:id="7">
    <w:p w14:paraId="20A00636" w14:textId="77777777" w:rsidR="00B03881" w:rsidRPr="006A5AC6" w:rsidRDefault="00B03881">
      <w:pPr>
        <w:pStyle w:val="FootnoteText"/>
        <w:rPr>
          <w:rFonts w:ascii="Times New Roman" w:hAnsi="Times New Roman" w:cs="Times New Roman"/>
        </w:rPr>
      </w:pPr>
      <w:r w:rsidRPr="006A5AC6">
        <w:rPr>
          <w:rStyle w:val="FootnoteReference"/>
          <w:rFonts w:ascii="Times New Roman" w:hAnsi="Times New Roman" w:cs="Times New Roman"/>
        </w:rPr>
        <w:footnoteRef/>
      </w:r>
      <w:r w:rsidRPr="006A5AC6">
        <w:rPr>
          <w:rFonts w:ascii="Times New Roman" w:hAnsi="Times New Roman" w:cs="Times New Roman"/>
        </w:rPr>
        <w:t xml:space="preserve"> </w:t>
      </w:r>
      <w:r w:rsidR="006A5AC6" w:rsidRPr="006A5AC6">
        <w:rPr>
          <w:rFonts w:ascii="Times New Roman" w:hAnsi="Times New Roman" w:cs="Times New Roman"/>
        </w:rPr>
        <w:t xml:space="preserve">Augstākās izglītības programmu absolventu monitoringa rīks. Pieejams: https://www.viis.gov.lv/monitoringa-riki </w:t>
      </w:r>
    </w:p>
  </w:footnote>
  <w:footnote w:id="8">
    <w:p w14:paraId="14F52A89" w14:textId="1504D64D" w:rsidR="00963280" w:rsidRPr="00963280" w:rsidRDefault="00963280">
      <w:pPr>
        <w:pStyle w:val="FootnoteText"/>
        <w:rPr>
          <w:lang w:val="en-US"/>
        </w:rPr>
      </w:pPr>
      <w:r>
        <w:rPr>
          <w:rStyle w:val="FootnoteReference"/>
        </w:rPr>
        <w:footnoteRef/>
      </w:r>
      <w:r>
        <w:t xml:space="preserve"> </w:t>
      </w:r>
      <w:r w:rsidR="001869B8" w:rsidRPr="001869B8">
        <w:rPr>
          <w:rFonts w:ascii="Times New Roman" w:hAnsi="Times New Roman" w:cs="Times New Roman"/>
        </w:rPr>
        <w:t>2021.gada 22.jūnija Ministru kabineta rīkojums Nr. 436 “Par Izglītības attīstības pamatnostādnēm 2021.-2027.</w:t>
      </w:r>
      <w:r w:rsidR="001869B8">
        <w:rPr>
          <w:rFonts w:ascii="Times New Roman" w:hAnsi="Times New Roman" w:cs="Times New Roman"/>
        </w:rPr>
        <w:t> </w:t>
      </w:r>
      <w:r w:rsidR="001869B8" w:rsidRPr="001869B8">
        <w:rPr>
          <w:rFonts w:ascii="Times New Roman" w:hAnsi="Times New Roman" w:cs="Times New Roman"/>
        </w:rPr>
        <w:t>gadam</w:t>
      </w:r>
      <w:r w:rsidR="001869B8">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D77573"/>
    <w:multiLevelType w:val="hybridMultilevel"/>
    <w:tmpl w:val="BDF4EB64"/>
    <w:lvl w:ilvl="0" w:tplc="19005D26">
      <w:start w:val="1"/>
      <w:numFmt w:val="decimal"/>
      <w:lvlText w:val="%1."/>
      <w:lvlJc w:val="left"/>
      <w:pPr>
        <w:ind w:left="1779" w:hanging="360"/>
      </w:pPr>
      <w:rPr>
        <w:rFonts w:ascii="Times New Roman" w:hAnsi="Times New Roman" w:cs="Times New Roman" w:hint="default"/>
      </w:rPr>
    </w:lvl>
    <w:lvl w:ilvl="1" w:tplc="04260019" w:tentative="1">
      <w:start w:val="1"/>
      <w:numFmt w:val="lowerLetter"/>
      <w:lvlText w:val="%2."/>
      <w:lvlJc w:val="left"/>
      <w:pPr>
        <w:ind w:left="2499" w:hanging="360"/>
      </w:pPr>
    </w:lvl>
    <w:lvl w:ilvl="2" w:tplc="0426001B" w:tentative="1">
      <w:start w:val="1"/>
      <w:numFmt w:val="lowerRoman"/>
      <w:lvlText w:val="%3."/>
      <w:lvlJc w:val="right"/>
      <w:pPr>
        <w:ind w:left="3219" w:hanging="180"/>
      </w:pPr>
    </w:lvl>
    <w:lvl w:ilvl="3" w:tplc="0426000F" w:tentative="1">
      <w:start w:val="1"/>
      <w:numFmt w:val="decimal"/>
      <w:lvlText w:val="%4."/>
      <w:lvlJc w:val="left"/>
      <w:pPr>
        <w:ind w:left="3939" w:hanging="360"/>
      </w:pPr>
    </w:lvl>
    <w:lvl w:ilvl="4" w:tplc="04260019" w:tentative="1">
      <w:start w:val="1"/>
      <w:numFmt w:val="lowerLetter"/>
      <w:lvlText w:val="%5."/>
      <w:lvlJc w:val="left"/>
      <w:pPr>
        <w:ind w:left="4659" w:hanging="360"/>
      </w:pPr>
    </w:lvl>
    <w:lvl w:ilvl="5" w:tplc="0426001B" w:tentative="1">
      <w:start w:val="1"/>
      <w:numFmt w:val="lowerRoman"/>
      <w:lvlText w:val="%6."/>
      <w:lvlJc w:val="right"/>
      <w:pPr>
        <w:ind w:left="5379" w:hanging="180"/>
      </w:pPr>
    </w:lvl>
    <w:lvl w:ilvl="6" w:tplc="0426000F" w:tentative="1">
      <w:start w:val="1"/>
      <w:numFmt w:val="decimal"/>
      <w:lvlText w:val="%7."/>
      <w:lvlJc w:val="left"/>
      <w:pPr>
        <w:ind w:left="6099" w:hanging="360"/>
      </w:pPr>
    </w:lvl>
    <w:lvl w:ilvl="7" w:tplc="04260019" w:tentative="1">
      <w:start w:val="1"/>
      <w:numFmt w:val="lowerLetter"/>
      <w:lvlText w:val="%8."/>
      <w:lvlJc w:val="left"/>
      <w:pPr>
        <w:ind w:left="6819" w:hanging="360"/>
      </w:pPr>
    </w:lvl>
    <w:lvl w:ilvl="8" w:tplc="0426001B" w:tentative="1">
      <w:start w:val="1"/>
      <w:numFmt w:val="lowerRoman"/>
      <w:lvlText w:val="%9."/>
      <w:lvlJc w:val="right"/>
      <w:pPr>
        <w:ind w:left="753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A8B"/>
    <w:rsid w:val="000006E2"/>
    <w:rsid w:val="00012367"/>
    <w:rsid w:val="000466BD"/>
    <w:rsid w:val="00053384"/>
    <w:rsid w:val="0009352B"/>
    <w:rsid w:val="000A7A3B"/>
    <w:rsid w:val="000B6C17"/>
    <w:rsid w:val="000C2150"/>
    <w:rsid w:val="000D1A05"/>
    <w:rsid w:val="000D4F3F"/>
    <w:rsid w:val="000D5984"/>
    <w:rsid w:val="000D5E53"/>
    <w:rsid w:val="00132C0F"/>
    <w:rsid w:val="00167912"/>
    <w:rsid w:val="00180CB1"/>
    <w:rsid w:val="001869B8"/>
    <w:rsid w:val="00187D42"/>
    <w:rsid w:val="00192231"/>
    <w:rsid w:val="00194CAF"/>
    <w:rsid w:val="001B4C8A"/>
    <w:rsid w:val="001C1EFF"/>
    <w:rsid w:val="001D2A4F"/>
    <w:rsid w:val="001D3F26"/>
    <w:rsid w:val="001E7A00"/>
    <w:rsid w:val="001F2CAD"/>
    <w:rsid w:val="00221D68"/>
    <w:rsid w:val="002347B4"/>
    <w:rsid w:val="00273A9F"/>
    <w:rsid w:val="002810CB"/>
    <w:rsid w:val="00281EFE"/>
    <w:rsid w:val="002A3706"/>
    <w:rsid w:val="002B28F4"/>
    <w:rsid w:val="00305931"/>
    <w:rsid w:val="0034494E"/>
    <w:rsid w:val="003517E6"/>
    <w:rsid w:val="00355DB3"/>
    <w:rsid w:val="0038158D"/>
    <w:rsid w:val="003A1E48"/>
    <w:rsid w:val="003B27F2"/>
    <w:rsid w:val="003C0244"/>
    <w:rsid w:val="003D5AC1"/>
    <w:rsid w:val="003E2DB9"/>
    <w:rsid w:val="003E52A1"/>
    <w:rsid w:val="003F6807"/>
    <w:rsid w:val="00412270"/>
    <w:rsid w:val="00442E52"/>
    <w:rsid w:val="00457B59"/>
    <w:rsid w:val="0049369D"/>
    <w:rsid w:val="004B3342"/>
    <w:rsid w:val="004B592C"/>
    <w:rsid w:val="004B67C2"/>
    <w:rsid w:val="004E24FC"/>
    <w:rsid w:val="005229FE"/>
    <w:rsid w:val="005264DA"/>
    <w:rsid w:val="00533639"/>
    <w:rsid w:val="00542361"/>
    <w:rsid w:val="00547C87"/>
    <w:rsid w:val="0055604C"/>
    <w:rsid w:val="005711B5"/>
    <w:rsid w:val="00594A6E"/>
    <w:rsid w:val="005A3762"/>
    <w:rsid w:val="00642D3E"/>
    <w:rsid w:val="00661961"/>
    <w:rsid w:val="00663BBA"/>
    <w:rsid w:val="006916D7"/>
    <w:rsid w:val="00695BC2"/>
    <w:rsid w:val="006A5AC6"/>
    <w:rsid w:val="006D4481"/>
    <w:rsid w:val="007353B3"/>
    <w:rsid w:val="007372F9"/>
    <w:rsid w:val="00745A8B"/>
    <w:rsid w:val="00765E4A"/>
    <w:rsid w:val="007A1A69"/>
    <w:rsid w:val="007B24D8"/>
    <w:rsid w:val="007B3FE5"/>
    <w:rsid w:val="007C5E8A"/>
    <w:rsid w:val="007D572F"/>
    <w:rsid w:val="007F13C5"/>
    <w:rsid w:val="007F2907"/>
    <w:rsid w:val="008134EF"/>
    <w:rsid w:val="00825ABC"/>
    <w:rsid w:val="0084377A"/>
    <w:rsid w:val="00861292"/>
    <w:rsid w:val="00865103"/>
    <w:rsid w:val="008851AE"/>
    <w:rsid w:val="008E4274"/>
    <w:rsid w:val="008F4A14"/>
    <w:rsid w:val="008F5D59"/>
    <w:rsid w:val="008F7074"/>
    <w:rsid w:val="00961F13"/>
    <w:rsid w:val="00963280"/>
    <w:rsid w:val="00970484"/>
    <w:rsid w:val="0098689B"/>
    <w:rsid w:val="009C4855"/>
    <w:rsid w:val="009D52BC"/>
    <w:rsid w:val="009D5F36"/>
    <w:rsid w:val="009E29EC"/>
    <w:rsid w:val="00A025C7"/>
    <w:rsid w:val="00A5518E"/>
    <w:rsid w:val="00A6445A"/>
    <w:rsid w:val="00A677DC"/>
    <w:rsid w:val="00A9356E"/>
    <w:rsid w:val="00AA4BD6"/>
    <w:rsid w:val="00AA5D43"/>
    <w:rsid w:val="00AC114E"/>
    <w:rsid w:val="00B00E40"/>
    <w:rsid w:val="00B03881"/>
    <w:rsid w:val="00B15B41"/>
    <w:rsid w:val="00B3730B"/>
    <w:rsid w:val="00B465A7"/>
    <w:rsid w:val="00B47F41"/>
    <w:rsid w:val="00B87C89"/>
    <w:rsid w:val="00BA1034"/>
    <w:rsid w:val="00BA5118"/>
    <w:rsid w:val="00BC4BE6"/>
    <w:rsid w:val="00BE41D7"/>
    <w:rsid w:val="00C006BB"/>
    <w:rsid w:val="00C40CE8"/>
    <w:rsid w:val="00C542ED"/>
    <w:rsid w:val="00C90E61"/>
    <w:rsid w:val="00CA17F4"/>
    <w:rsid w:val="00CC2F75"/>
    <w:rsid w:val="00CE3189"/>
    <w:rsid w:val="00CF185D"/>
    <w:rsid w:val="00D013EE"/>
    <w:rsid w:val="00D039C4"/>
    <w:rsid w:val="00D26C47"/>
    <w:rsid w:val="00D34C58"/>
    <w:rsid w:val="00D36EAA"/>
    <w:rsid w:val="00D46EFD"/>
    <w:rsid w:val="00D500A9"/>
    <w:rsid w:val="00D5536E"/>
    <w:rsid w:val="00D610D6"/>
    <w:rsid w:val="00D804A6"/>
    <w:rsid w:val="00DA18B6"/>
    <w:rsid w:val="00DC23FA"/>
    <w:rsid w:val="00DD041C"/>
    <w:rsid w:val="00E119E9"/>
    <w:rsid w:val="00E231D7"/>
    <w:rsid w:val="00E5531C"/>
    <w:rsid w:val="00E653A5"/>
    <w:rsid w:val="00E83651"/>
    <w:rsid w:val="00E83CB5"/>
    <w:rsid w:val="00EA2EA6"/>
    <w:rsid w:val="00EC26CF"/>
    <w:rsid w:val="00EE62D2"/>
    <w:rsid w:val="00EF0AF3"/>
    <w:rsid w:val="00F13841"/>
    <w:rsid w:val="00F17167"/>
    <w:rsid w:val="00F47285"/>
    <w:rsid w:val="00F743B7"/>
    <w:rsid w:val="00F81B4D"/>
    <w:rsid w:val="00FA6A67"/>
    <w:rsid w:val="00FB40BB"/>
    <w:rsid w:val="00FF1CBE"/>
    <w:rsid w:val="00FF4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DBDF5"/>
  <w15:chartTrackingRefBased/>
  <w15:docId w15:val="{C01D82DB-E022-43DC-8175-2E8E4E95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3E2DB9"/>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3E2DB9"/>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nhideWhenUsed/>
    <w:rsid w:val="003E2DB9"/>
    <w:rPr>
      <w:vertAlign w:val="superscript"/>
    </w:rPr>
  </w:style>
  <w:style w:type="character" w:styleId="Hyperlink">
    <w:name w:val="Hyperlink"/>
    <w:basedOn w:val="DefaultParagraphFont"/>
    <w:uiPriority w:val="99"/>
    <w:unhideWhenUsed/>
    <w:rsid w:val="003E2DB9"/>
    <w:rPr>
      <w:color w:val="0563C1" w:themeColor="hyperlink"/>
      <w:u w:val="single"/>
    </w:rPr>
  </w:style>
  <w:style w:type="paragraph" w:styleId="Header">
    <w:name w:val="header"/>
    <w:basedOn w:val="Normal"/>
    <w:link w:val="HeaderChar"/>
    <w:uiPriority w:val="99"/>
    <w:unhideWhenUsed/>
    <w:rsid w:val="008F4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A14"/>
  </w:style>
  <w:style w:type="paragraph" w:styleId="Footer">
    <w:name w:val="footer"/>
    <w:basedOn w:val="Normal"/>
    <w:link w:val="FooterChar"/>
    <w:uiPriority w:val="99"/>
    <w:unhideWhenUsed/>
    <w:rsid w:val="008F4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A14"/>
  </w:style>
  <w:style w:type="character" w:customStyle="1" w:styleId="multiline">
    <w:name w:val="multiline"/>
    <w:rsid w:val="00AC114E"/>
  </w:style>
  <w:style w:type="character" w:customStyle="1" w:styleId="tlid-translation">
    <w:name w:val="tlid-translation"/>
    <w:rsid w:val="00AC114E"/>
  </w:style>
  <w:style w:type="character" w:customStyle="1" w:styleId="phrase">
    <w:name w:val="phrase"/>
    <w:rsid w:val="00AC114E"/>
  </w:style>
  <w:style w:type="character" w:customStyle="1" w:styleId="word">
    <w:name w:val="word"/>
    <w:rsid w:val="00AC114E"/>
  </w:style>
  <w:style w:type="paragraph" w:styleId="ListParagraph">
    <w:name w:val="List Paragraph"/>
    <w:basedOn w:val="Normal"/>
    <w:uiPriority w:val="34"/>
    <w:qFormat/>
    <w:rsid w:val="00AC114E"/>
    <w:pPr>
      <w:spacing w:after="0" w:line="240" w:lineRule="auto"/>
      <w:ind w:left="720" w:firstLine="720"/>
      <w:contextualSpacing/>
      <w:jc w:val="both"/>
    </w:pPr>
    <w:rPr>
      <w:rFonts w:ascii="Times New Roman" w:eastAsia="Calibri" w:hAnsi="Times New Roman" w:cs="Times New Roman"/>
      <w:sz w:val="24"/>
    </w:rPr>
  </w:style>
  <w:style w:type="paragraph" w:customStyle="1" w:styleId="Default">
    <w:name w:val="Default"/>
    <w:rsid w:val="00AC114E"/>
    <w:pPr>
      <w:autoSpaceDE w:val="0"/>
      <w:autoSpaceDN w:val="0"/>
      <w:adjustRightInd w:val="0"/>
      <w:spacing w:after="0" w:line="240" w:lineRule="auto"/>
    </w:pPr>
    <w:rPr>
      <w:rFonts w:ascii="Arial" w:eastAsia="Calibri" w:hAnsi="Arial" w:cs="Arial"/>
      <w:color w:val="000000"/>
      <w:sz w:val="24"/>
      <w:szCs w:val="24"/>
      <w:lang w:eastAsia="lv-LV"/>
    </w:rPr>
  </w:style>
  <w:style w:type="character" w:styleId="CommentReference">
    <w:name w:val="annotation reference"/>
    <w:basedOn w:val="DefaultParagraphFont"/>
    <w:uiPriority w:val="99"/>
    <w:semiHidden/>
    <w:unhideWhenUsed/>
    <w:rsid w:val="00EF0AF3"/>
    <w:rPr>
      <w:sz w:val="16"/>
      <w:szCs w:val="16"/>
    </w:rPr>
  </w:style>
  <w:style w:type="paragraph" w:styleId="CommentText">
    <w:name w:val="annotation text"/>
    <w:basedOn w:val="Normal"/>
    <w:link w:val="CommentTextChar"/>
    <w:uiPriority w:val="99"/>
    <w:semiHidden/>
    <w:unhideWhenUsed/>
    <w:rsid w:val="00EF0AF3"/>
    <w:pPr>
      <w:spacing w:line="240" w:lineRule="auto"/>
    </w:pPr>
    <w:rPr>
      <w:sz w:val="20"/>
      <w:szCs w:val="20"/>
    </w:rPr>
  </w:style>
  <w:style w:type="character" w:customStyle="1" w:styleId="CommentTextChar">
    <w:name w:val="Comment Text Char"/>
    <w:basedOn w:val="DefaultParagraphFont"/>
    <w:link w:val="CommentText"/>
    <w:uiPriority w:val="99"/>
    <w:semiHidden/>
    <w:rsid w:val="00EF0AF3"/>
    <w:rPr>
      <w:sz w:val="20"/>
      <w:szCs w:val="20"/>
    </w:rPr>
  </w:style>
  <w:style w:type="paragraph" w:styleId="CommentSubject">
    <w:name w:val="annotation subject"/>
    <w:basedOn w:val="CommentText"/>
    <w:next w:val="CommentText"/>
    <w:link w:val="CommentSubjectChar"/>
    <w:uiPriority w:val="99"/>
    <w:semiHidden/>
    <w:unhideWhenUsed/>
    <w:rsid w:val="00EF0AF3"/>
    <w:rPr>
      <w:b/>
      <w:bCs/>
    </w:rPr>
  </w:style>
  <w:style w:type="character" w:customStyle="1" w:styleId="CommentSubjectChar">
    <w:name w:val="Comment Subject Char"/>
    <w:basedOn w:val="CommentTextChar"/>
    <w:link w:val="CommentSubject"/>
    <w:uiPriority w:val="99"/>
    <w:semiHidden/>
    <w:rsid w:val="00EF0AF3"/>
    <w:rPr>
      <w:b/>
      <w:bCs/>
      <w:sz w:val="20"/>
      <w:szCs w:val="20"/>
    </w:rPr>
  </w:style>
  <w:style w:type="paragraph" w:styleId="BalloonText">
    <w:name w:val="Balloon Text"/>
    <w:basedOn w:val="Normal"/>
    <w:link w:val="BalloonTextChar"/>
    <w:uiPriority w:val="99"/>
    <w:semiHidden/>
    <w:unhideWhenUsed/>
    <w:rsid w:val="00EF0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AF3"/>
    <w:rPr>
      <w:rFonts w:ascii="Segoe UI" w:hAnsi="Segoe UI" w:cs="Segoe UI"/>
      <w:sz w:val="18"/>
      <w:szCs w:val="18"/>
    </w:rPr>
  </w:style>
  <w:style w:type="paragraph" w:customStyle="1" w:styleId="Body">
    <w:name w:val="Body"/>
    <w:rsid w:val="0005338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tv213">
    <w:name w:val="tv213"/>
    <w:basedOn w:val="Normal"/>
    <w:rsid w:val="0005338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70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70ED1-6802-417A-A7D3-3A07710B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5</Pages>
  <Words>7914</Words>
  <Characters>4511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Jaunzeme</dc:creator>
  <cp:keywords/>
  <dc:description/>
  <cp:lastModifiedBy>Inta Jaunzeme</cp:lastModifiedBy>
  <cp:revision>14</cp:revision>
  <cp:lastPrinted>2022-02-09T07:36:00Z</cp:lastPrinted>
  <dcterms:created xsi:type="dcterms:W3CDTF">2022-02-10T12:33:00Z</dcterms:created>
  <dcterms:modified xsi:type="dcterms:W3CDTF">2022-02-25T13:40:00Z</dcterms:modified>
</cp:coreProperties>
</file>