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64259690"/>
    <w:bookmarkEnd w:id="0"/>
    <w:p w14:paraId="77985D20" w14:textId="0536D9F0" w:rsidR="00325F04" w:rsidRPr="00805EBB" w:rsidRDefault="00325F04" w:rsidP="001C5309">
      <w:pPr>
        <w:pStyle w:val="BodyTextIndent2"/>
        <w:spacing w:after="240" w:line="240" w:lineRule="auto"/>
        <w:ind w:left="0"/>
        <w:jc w:val="center"/>
        <w:rPr>
          <w:rFonts w:ascii="Aptos Light" w:hAnsi="Aptos Light"/>
          <w:b/>
          <w:color w:val="FFFFFF" w:themeColor="background1"/>
          <w:sz w:val="32"/>
          <w:szCs w:val="32"/>
        </w:rPr>
      </w:pPr>
      <w:r w:rsidRPr="00805EBB">
        <w:rPr>
          <w:rFonts w:ascii="Aptos Light" w:hAnsi="Aptos Light"/>
          <w:b/>
          <w:noProof/>
          <w:sz w:val="60"/>
          <w:szCs w:val="60"/>
          <w14:ligatures w14:val="standardContextual"/>
        </w:rPr>
        <mc:AlternateContent>
          <mc:Choice Requires="wps">
            <w:drawing>
              <wp:anchor distT="0" distB="0" distL="114300" distR="114300" simplePos="0" relativeHeight="251658240" behindDoc="1" locked="0" layoutInCell="1" allowOverlap="1" wp14:anchorId="064672F9" wp14:editId="001F5779">
                <wp:simplePos x="0" y="0"/>
                <wp:positionH relativeFrom="page">
                  <wp:posOffset>0</wp:posOffset>
                </wp:positionH>
                <wp:positionV relativeFrom="page">
                  <wp:posOffset>0</wp:posOffset>
                </wp:positionV>
                <wp:extent cx="7560000" cy="10692000"/>
                <wp:effectExtent l="0" t="0" r="3175" b="0"/>
                <wp:wrapNone/>
                <wp:docPr id="110" name="Rectangle 110"/>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accent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C13165" id="Rectangle 110" o:spid="_x0000_s1026" style="position:absolute;margin-left:0;margin-top:0;width:595.3pt;height:841.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" fillcolor="#0f4761 [2404]" stroked="f" strokeweight="1pt">
                <w10:wrap anchorx="page" anchory="page"/>
              </v:rect>
            </w:pict>
          </mc:Fallback>
        </mc:AlternateContent>
      </w:r>
      <w:r w:rsidRPr="00805EBB">
        <w:rPr>
          <w:rFonts w:ascii="Aptos Light" w:hAnsi="Aptos Light"/>
          <w:b/>
          <w:color w:val="FFFFFF" w:themeColor="background1"/>
          <w:sz w:val="32"/>
          <w:szCs w:val="32"/>
        </w:rPr>
        <w:t xml:space="preserve">INFORMATĪVAIS ZIŅOJUMS </w:t>
      </w:r>
      <w:r w:rsidRPr="00805EBB">
        <w:rPr>
          <w:rFonts w:ascii="Aptos Light" w:hAnsi="Aptos Light"/>
          <w:b/>
          <w:color w:val="FFFFFF" w:themeColor="background1"/>
          <w:sz w:val="32"/>
          <w:szCs w:val="32"/>
        </w:rPr>
        <w:br/>
      </w:r>
      <w:r w:rsidR="00BC549E" w:rsidRPr="00805EBB">
        <w:rPr>
          <w:rFonts w:ascii="Aptos Light" w:hAnsi="Aptos Light"/>
          <w:b/>
          <w:color w:val="FFFFFF" w:themeColor="background1"/>
          <w:sz w:val="32"/>
          <w:szCs w:val="32"/>
        </w:rPr>
        <w:t xml:space="preserve">PAR </w:t>
      </w:r>
      <w:r w:rsidRPr="00805EBB">
        <w:rPr>
          <w:rFonts w:ascii="Aptos Light" w:hAnsi="Aptos Light"/>
          <w:b/>
          <w:color w:val="FFFFFF" w:themeColor="background1"/>
          <w:sz w:val="32"/>
          <w:szCs w:val="32"/>
        </w:rPr>
        <w:t>LATVIJAS EKONOMI</w:t>
      </w:r>
      <w:r w:rsidR="00BC549E" w:rsidRPr="00805EBB">
        <w:rPr>
          <w:rFonts w:ascii="Aptos Light" w:hAnsi="Aptos Light"/>
          <w:b/>
          <w:color w:val="FFFFFF" w:themeColor="background1"/>
          <w:sz w:val="32"/>
          <w:szCs w:val="32"/>
        </w:rPr>
        <w:t>SKO</w:t>
      </w:r>
      <w:r w:rsidRPr="00805EBB">
        <w:rPr>
          <w:rFonts w:ascii="Aptos Light" w:hAnsi="Aptos Light"/>
          <w:b/>
          <w:color w:val="FFFFFF" w:themeColor="background1"/>
          <w:sz w:val="32"/>
          <w:szCs w:val="32"/>
        </w:rPr>
        <w:t xml:space="preserve"> </w:t>
      </w:r>
      <w:r w:rsidR="00BC549E" w:rsidRPr="00805EBB">
        <w:rPr>
          <w:rFonts w:ascii="Aptos Light" w:hAnsi="Aptos Light"/>
          <w:b/>
          <w:color w:val="FFFFFF" w:themeColor="background1"/>
          <w:sz w:val="32"/>
          <w:szCs w:val="32"/>
        </w:rPr>
        <w:t>ATTĪSTĪBU</w:t>
      </w:r>
    </w:p>
    <w:p w14:paraId="2B3991D5" w14:textId="77777777" w:rsidR="00325F04" w:rsidRPr="00805EBB" w:rsidRDefault="00325F04" w:rsidP="001C5309">
      <w:pPr>
        <w:pStyle w:val="BodyTextIndent2"/>
        <w:spacing w:after="0" w:line="240" w:lineRule="auto"/>
        <w:ind w:left="0"/>
        <w:jc w:val="center"/>
        <w:rPr>
          <w:rFonts w:ascii="Aptos Light" w:hAnsi="Aptos Light"/>
          <w:b/>
          <w:sz w:val="28"/>
          <w:szCs w:val="28"/>
        </w:rPr>
      </w:pPr>
    </w:p>
    <w:p w14:paraId="5A9C5FEF" w14:textId="77777777" w:rsidR="00325F04" w:rsidRPr="00805EBB" w:rsidRDefault="00325F04" w:rsidP="001C5309">
      <w:pPr>
        <w:pStyle w:val="BodyTextIndent2"/>
        <w:spacing w:after="0" w:line="240" w:lineRule="auto"/>
        <w:ind w:left="0"/>
        <w:jc w:val="center"/>
        <w:rPr>
          <w:rFonts w:ascii="Aptos Light" w:hAnsi="Aptos Light"/>
          <w:b/>
          <w:sz w:val="28"/>
          <w:szCs w:val="28"/>
        </w:rPr>
      </w:pPr>
    </w:p>
    <w:p w14:paraId="3C193F92" w14:textId="77777777" w:rsidR="00325F04" w:rsidRPr="00805EBB" w:rsidRDefault="00325F04" w:rsidP="001C5309">
      <w:pPr>
        <w:pStyle w:val="BodyTextIndent2"/>
        <w:spacing w:after="0" w:line="240" w:lineRule="auto"/>
        <w:ind w:left="0"/>
        <w:jc w:val="center"/>
        <w:rPr>
          <w:rFonts w:ascii="Aptos" w:hAnsi="Aptos"/>
          <w:b/>
          <w:sz w:val="56"/>
          <w:szCs w:val="56"/>
        </w:rPr>
      </w:pPr>
      <w:r w:rsidRPr="00805EBB">
        <w:rPr>
          <w:noProof/>
        </w:rPr>
        <mc:AlternateContent>
          <mc:Choice Requires="wpg">
            <w:drawing>
              <wp:inline distT="0" distB="0" distL="0" distR="0" wp14:anchorId="6697B7DF" wp14:editId="64D3689A">
                <wp:extent cx="6120130" cy="4105686"/>
                <wp:effectExtent l="0" t="0" r="13970" b="28575"/>
                <wp:docPr id="93" name="Group 93"/>
                <wp:cNvGraphicFramePr/>
                <a:graphic xmlns:a="http://schemas.openxmlformats.org/drawingml/2006/main">
                  <a:graphicData uri="http://schemas.microsoft.com/office/word/2010/wordprocessingGroup">
                    <wpg:wgp>
                      <wpg:cNvGrpSpPr/>
                      <wpg:grpSpPr>
                        <a:xfrm>
                          <a:off x="0" y="0"/>
                          <a:ext cx="6120130" cy="4105686"/>
                          <a:chOff x="0" y="0"/>
                          <a:chExt cx="6376505" cy="4277802"/>
                        </a:xfrm>
                        <a:blipFill dpi="0" rotWithShape="1">
                          <a:blip r:embed="rId8">
                            <a:alphaModFix amt="76000"/>
                          </a:blip>
                          <a:srcRect/>
                          <a:stretch>
                            <a:fillRect/>
                          </a:stretch>
                        </a:blipFill>
                      </wpg:grpSpPr>
                      <wps:wsp>
                        <wps:cNvPr id="96" name="Rectangle: Rounded Corners 96"/>
                        <wps:cNvSpPr/>
                        <wps:spPr>
                          <a:xfrm>
                            <a:off x="0" y="1781092"/>
                            <a:ext cx="436880" cy="1788795"/>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Rectangle: Rounded Corners 97"/>
                        <wps:cNvSpPr/>
                        <wps:spPr>
                          <a:xfrm>
                            <a:off x="492981" y="898497"/>
                            <a:ext cx="436880" cy="2385143"/>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 name="Rectangle: Rounded Corners 98"/>
                        <wps:cNvSpPr/>
                        <wps:spPr>
                          <a:xfrm>
                            <a:off x="985962" y="572494"/>
                            <a:ext cx="436880" cy="2520315"/>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 name="Rectangle: Rounded Corners 99"/>
                        <wps:cNvSpPr/>
                        <wps:spPr>
                          <a:xfrm>
                            <a:off x="1486894" y="890546"/>
                            <a:ext cx="436880" cy="2202263"/>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 name="Rectangle: Rounded Corners 100"/>
                        <wps:cNvSpPr/>
                        <wps:spPr>
                          <a:xfrm>
                            <a:off x="1979875" y="1820849"/>
                            <a:ext cx="436880" cy="1304013"/>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 name="Rectangle: Rounded Corners 101"/>
                        <wps:cNvSpPr/>
                        <wps:spPr>
                          <a:xfrm>
                            <a:off x="2472856" y="1924215"/>
                            <a:ext cx="436880" cy="1240404"/>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Rectangle: Rounded Corners 103"/>
                        <wps:cNvSpPr/>
                        <wps:spPr>
                          <a:xfrm>
                            <a:off x="2965837" y="230588"/>
                            <a:ext cx="436880" cy="3029198"/>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 name="Rectangle: Rounded Corners 104"/>
                        <wps:cNvSpPr/>
                        <wps:spPr>
                          <a:xfrm>
                            <a:off x="3458818" y="0"/>
                            <a:ext cx="436880" cy="3450866"/>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Rectangle: Rounded Corners 105"/>
                        <wps:cNvSpPr/>
                        <wps:spPr>
                          <a:xfrm>
                            <a:off x="3959750" y="71562"/>
                            <a:ext cx="436880" cy="3411109"/>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 name="Rectangle: Rounded Corners 106"/>
                        <wps:cNvSpPr/>
                        <wps:spPr>
                          <a:xfrm>
                            <a:off x="4452731" y="492981"/>
                            <a:ext cx="436880" cy="3466768"/>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 name="Rectangle: Rounded Corners 107"/>
                        <wps:cNvSpPr/>
                        <wps:spPr>
                          <a:xfrm>
                            <a:off x="4945712" y="850789"/>
                            <a:ext cx="436880" cy="3427013"/>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 name="Rectangle: Rounded Corners 108"/>
                        <wps:cNvSpPr/>
                        <wps:spPr>
                          <a:xfrm>
                            <a:off x="5438692" y="874643"/>
                            <a:ext cx="436880" cy="3116912"/>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 name="Rectangle: Rounded Corners 109"/>
                        <wps:cNvSpPr/>
                        <wps:spPr>
                          <a:xfrm>
                            <a:off x="5939625" y="1121134"/>
                            <a:ext cx="436880" cy="2600076"/>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D7F92E7" id="Group 93" o:spid="_x0000_s1026" style="width:481.9pt;height:323.3pt;mso-position-horizontal-relative:char;mso-position-vertical-relative:line" coordsize="63765,427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">
                <v:roundrect id="Rectangle: Rounded Corners 96" o:spid="_x0000_s1027" style="position:absolute;top:17810;width:4368;height:17888;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" filled="f" strokecolor="#030e13 [484]" strokeweight="1pt">
                  <v:stroke joinstyle="miter"/>
                </v:roundrect>
                <v:roundrect id="Rectangle: Rounded Corners 97" o:spid="_x0000_s1028" style="position:absolute;left:4929;top:8984;width:4369;height:23852;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" filled="f" strokecolor="#030e13 [484]" strokeweight="1pt">
                  <v:stroke joinstyle="miter"/>
                </v:roundrect>
                <v:roundrect id="Rectangle: Rounded Corners 98" o:spid="_x0000_s1029" style="position:absolute;left:9859;top:5724;width:4369;height:25204;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" filled="f" strokecolor="#030e13 [484]" strokeweight="1pt">
                  <v:stroke joinstyle="miter"/>
                </v:roundrect>
                <v:roundrect id="Rectangle: Rounded Corners 99" o:spid="_x0000_s1030" style="position:absolute;left:14868;top:8905;width:4369;height:22023;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" filled="f" strokecolor="#030e13 [484]" strokeweight="1pt">
                  <v:stroke joinstyle="miter"/>
                </v:roundrect>
                <v:roundrect id="Rectangle: Rounded Corners 100" o:spid="_x0000_s1031" style="position:absolute;left:19798;top:18208;width:4369;height:13040;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" filled="f" strokecolor="#030e13 [484]" strokeweight="1pt">
                  <v:stroke joinstyle="miter"/>
                </v:roundrect>
                <v:roundrect id="Rectangle: Rounded Corners 101" o:spid="_x0000_s1032" style="position:absolute;left:24728;top:19242;width:4369;height:12404;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" filled="f" strokecolor="#030e13 [484]" strokeweight="1pt">
                  <v:stroke joinstyle="miter"/>
                </v:roundrect>
                <v:roundrect id="Rectangle: Rounded Corners 103" o:spid="_x0000_s1033" style="position:absolute;left:29658;top:2305;width:4369;height:30292;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" filled="f" strokecolor="#030e13 [484]" strokeweight="1pt">
                  <v:stroke joinstyle="miter"/>
                </v:roundrect>
                <v:roundrect id="Rectangle: Rounded Corners 104" o:spid="_x0000_s1034" style="position:absolute;left:34588;width:4368;height:34508;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" filled="f" strokecolor="#030e13 [484]" strokeweight="1pt">
                  <v:stroke joinstyle="miter"/>
                </v:roundrect>
                <v:roundrect id="Rectangle: Rounded Corners 105" o:spid="_x0000_s1035" style="position:absolute;left:39597;top:715;width:4369;height:34111;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" filled="f" strokecolor="#030e13 [484]" strokeweight="1pt">
                  <v:stroke joinstyle="miter"/>
                </v:roundrect>
                <v:roundrect id="Rectangle: Rounded Corners 106" o:spid="_x0000_s1036" style="position:absolute;left:44527;top:4929;width:4369;height:34668;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" filled="f" strokecolor="#030e13 [484]" strokeweight="1pt">
                  <v:stroke joinstyle="miter"/>
                </v:roundrect>
                <v:roundrect id="Rectangle: Rounded Corners 107" o:spid="_x0000_s1037" style="position:absolute;left:49457;top:8507;width:4368;height:34271;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" filled="f" strokecolor="#030e13 [484]" strokeweight="1pt">
                  <v:stroke joinstyle="miter"/>
                </v:roundrect>
                <v:roundrect id="Rectangle: Rounded Corners 108" o:spid="_x0000_s1038" style="position:absolute;left:54386;top:8746;width:4369;height:31169;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" filled="f" strokecolor="#030e13 [484]" strokeweight="1pt">
                  <v:stroke joinstyle="miter"/>
                </v:roundrect>
                <v:roundrect id="Rectangle: Rounded Corners 109" o:spid="_x0000_s1039" style="position:absolute;left:59396;top:11211;width:4369;height:26001;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" filled="f" strokecolor="#030e13 [484]" strokeweight="1pt">
                  <v:stroke joinstyle="miter"/>
                </v:roundrect>
                <w10:anchorlock/>
              </v:group>
            </w:pict>
          </mc:Fallback>
        </mc:AlternateContent>
      </w:r>
    </w:p>
    <w:p w14:paraId="2FA8A586" w14:textId="77777777" w:rsidR="00325F04" w:rsidRPr="00805EBB" w:rsidRDefault="00325F04" w:rsidP="001C5309">
      <w:pPr>
        <w:pStyle w:val="BodyTextIndent2"/>
        <w:spacing w:after="0" w:line="240" w:lineRule="auto"/>
        <w:ind w:left="0"/>
        <w:jc w:val="center"/>
        <w:rPr>
          <w:rFonts w:ascii="Aptos Light" w:hAnsi="Aptos Light"/>
          <w:b/>
          <w:color w:val="FFFFFF" w:themeColor="background1"/>
          <w:sz w:val="60"/>
          <w:szCs w:val="60"/>
        </w:rPr>
      </w:pPr>
    </w:p>
    <w:p w14:paraId="5FCEA0B4" w14:textId="660861AA" w:rsidR="00760A47" w:rsidRPr="00805EBB" w:rsidRDefault="00834FF7" w:rsidP="000B5A18">
      <w:pPr>
        <w:pStyle w:val="BodyTextIndent2"/>
        <w:spacing w:after="480" w:line="240" w:lineRule="auto"/>
        <w:ind w:left="0"/>
        <w:jc w:val="center"/>
        <w:rPr>
          <w:rFonts w:asciiTheme="minorHAnsi" w:hAnsiTheme="minorHAnsi"/>
          <w:color w:val="FFFFFF" w:themeColor="background1"/>
          <w:sz w:val="28"/>
          <w:szCs w:val="28"/>
        </w:rPr>
      </w:pPr>
      <w:r w:rsidRPr="00805EBB">
        <w:rPr>
          <w:rFonts w:asciiTheme="minorHAnsi" w:hAnsiTheme="minorHAnsi"/>
          <w:bCs/>
          <w:color w:val="FFFFFF" w:themeColor="background1"/>
          <w:sz w:val="28"/>
          <w:szCs w:val="28"/>
        </w:rPr>
        <w:t>DISKUSIJU DOKUMENTS</w:t>
      </w:r>
    </w:p>
    <w:p w14:paraId="73E2C537" w14:textId="0EDFA4F7" w:rsidR="00325F04" w:rsidRPr="00805EBB" w:rsidRDefault="000B5A18" w:rsidP="002873E9">
      <w:pPr>
        <w:pStyle w:val="BodyTextIndent2"/>
        <w:spacing w:line="240" w:lineRule="auto"/>
        <w:ind w:left="0"/>
        <w:jc w:val="center"/>
        <w:rPr>
          <w:rFonts w:asciiTheme="minorHAnsi" w:hAnsiTheme="minorHAnsi"/>
          <w:bCs/>
          <w:color w:val="FFFFFF" w:themeColor="background1"/>
          <w:sz w:val="72"/>
          <w:szCs w:val="72"/>
        </w:rPr>
      </w:pPr>
      <w:bookmarkStart w:id="1" w:name="_Hlk195273885"/>
      <w:r w:rsidRPr="00805EBB">
        <w:rPr>
          <w:rFonts w:asciiTheme="minorHAnsi" w:hAnsiTheme="minorHAnsi"/>
          <w:bCs/>
          <w:color w:val="FFFFFF" w:themeColor="background1"/>
          <w:sz w:val="72"/>
          <w:szCs w:val="72"/>
        </w:rPr>
        <w:t xml:space="preserve">PAR </w:t>
      </w:r>
      <w:r w:rsidR="002873E9" w:rsidRPr="00805EBB">
        <w:rPr>
          <w:rFonts w:asciiTheme="minorHAnsi" w:hAnsiTheme="minorHAnsi"/>
          <w:bCs/>
          <w:color w:val="FFFFFF" w:themeColor="background1"/>
          <w:sz w:val="72"/>
          <w:szCs w:val="72"/>
        </w:rPr>
        <w:t xml:space="preserve">PRIEKŠLIKUMIEM </w:t>
      </w:r>
      <w:r w:rsidR="00325F04" w:rsidRPr="00805EBB">
        <w:rPr>
          <w:rFonts w:asciiTheme="minorHAnsi" w:hAnsiTheme="minorHAnsi"/>
          <w:bCs/>
          <w:color w:val="FFFFFF" w:themeColor="background1"/>
          <w:sz w:val="72"/>
          <w:szCs w:val="72"/>
        </w:rPr>
        <w:t>LATVIJAS TAUTSAIMNIECĪBA</w:t>
      </w:r>
      <w:r w:rsidR="002873E9" w:rsidRPr="00805EBB">
        <w:rPr>
          <w:rFonts w:asciiTheme="minorHAnsi" w:hAnsiTheme="minorHAnsi"/>
          <w:bCs/>
          <w:color w:val="FFFFFF" w:themeColor="background1"/>
          <w:sz w:val="72"/>
          <w:szCs w:val="72"/>
        </w:rPr>
        <w:t xml:space="preserve">S STRAUJĀKAI </w:t>
      </w:r>
      <w:r w:rsidR="00325F04" w:rsidRPr="00805EBB">
        <w:rPr>
          <w:rFonts w:asciiTheme="minorHAnsi" w:hAnsiTheme="minorHAnsi"/>
          <w:bCs/>
          <w:color w:val="FFFFFF" w:themeColor="background1"/>
          <w:sz w:val="72"/>
          <w:szCs w:val="72"/>
        </w:rPr>
        <w:t>IZAUGSME</w:t>
      </w:r>
      <w:r w:rsidR="002873E9" w:rsidRPr="00805EBB">
        <w:rPr>
          <w:rFonts w:asciiTheme="minorHAnsi" w:hAnsiTheme="minorHAnsi"/>
          <w:bCs/>
          <w:color w:val="FFFFFF" w:themeColor="background1"/>
          <w:sz w:val="72"/>
          <w:szCs w:val="72"/>
        </w:rPr>
        <w:t>I</w:t>
      </w:r>
    </w:p>
    <w:bookmarkEnd w:id="1"/>
    <w:p w14:paraId="5DB4D061" w14:textId="77777777" w:rsidR="00325F04" w:rsidRPr="00805EBB" w:rsidRDefault="00325F04" w:rsidP="001C5309">
      <w:pPr>
        <w:pStyle w:val="BodyTextIndent2"/>
        <w:spacing w:after="0" w:line="240" w:lineRule="auto"/>
        <w:ind w:left="0"/>
        <w:jc w:val="center"/>
        <w:rPr>
          <w:rFonts w:ascii="Aptos Light" w:hAnsi="Aptos Light"/>
          <w:b/>
          <w:color w:val="FFFFFF" w:themeColor="background1"/>
          <w:sz w:val="60"/>
          <w:szCs w:val="60"/>
        </w:rPr>
      </w:pPr>
    </w:p>
    <w:p w14:paraId="7CAB0DC0" w14:textId="77777777" w:rsidR="00325F04" w:rsidRPr="00805EBB" w:rsidRDefault="00325F04" w:rsidP="001C5309">
      <w:pPr>
        <w:pStyle w:val="BodyTextIndent2"/>
        <w:spacing w:after="0" w:line="240" w:lineRule="auto"/>
        <w:ind w:left="0"/>
        <w:jc w:val="center"/>
        <w:rPr>
          <w:rFonts w:ascii="Aptos Light" w:hAnsi="Aptos Light"/>
          <w:b/>
          <w:color w:val="FFFFFF" w:themeColor="background1"/>
          <w:sz w:val="60"/>
          <w:szCs w:val="60"/>
        </w:rPr>
      </w:pPr>
    </w:p>
    <w:p w14:paraId="330CE2EB" w14:textId="17781241" w:rsidR="00325F04" w:rsidRPr="00805EBB" w:rsidRDefault="00325F04" w:rsidP="001C5309">
      <w:pPr>
        <w:pStyle w:val="BodyTextIndent2"/>
        <w:spacing w:after="0" w:line="240" w:lineRule="auto"/>
        <w:ind w:left="0"/>
        <w:jc w:val="center"/>
        <w:rPr>
          <w:rFonts w:ascii="Gill Sans Nova Cond Lt" w:hAnsi="Gill Sans Nova Cond Lt"/>
          <w:sz w:val="32"/>
          <w:szCs w:val="32"/>
        </w:rPr>
      </w:pPr>
      <w:r w:rsidRPr="00805EBB">
        <w:rPr>
          <w:rFonts w:ascii="Aptos Light" w:hAnsi="Aptos Light"/>
          <w:color w:val="FFFFFF" w:themeColor="background1"/>
          <w:sz w:val="20"/>
          <w:szCs w:val="20"/>
        </w:rPr>
        <w:t>RĪGA</w:t>
      </w:r>
      <w:r w:rsidR="006C1F3B">
        <w:rPr>
          <w:rFonts w:ascii="Aptos Light" w:hAnsi="Aptos Light"/>
          <w:color w:val="FFFFFF" w:themeColor="background1"/>
          <w:sz w:val="20"/>
          <w:szCs w:val="20"/>
        </w:rPr>
        <w:t xml:space="preserve"> </w:t>
      </w:r>
      <w:r w:rsidRPr="00805EBB">
        <w:rPr>
          <w:rFonts w:ascii="Aptos Light" w:hAnsi="Aptos Light"/>
          <w:color w:val="FFFFFF" w:themeColor="background1"/>
          <w:sz w:val="20"/>
          <w:szCs w:val="20"/>
        </w:rPr>
        <w:t>|</w:t>
      </w:r>
      <w:r w:rsidR="006C1F3B">
        <w:rPr>
          <w:rFonts w:ascii="Aptos Light" w:hAnsi="Aptos Light"/>
          <w:color w:val="FFFFFF" w:themeColor="background1"/>
          <w:sz w:val="20"/>
          <w:szCs w:val="20"/>
        </w:rPr>
        <w:t xml:space="preserve"> </w:t>
      </w:r>
      <w:r w:rsidRPr="00805EBB">
        <w:rPr>
          <w:rFonts w:ascii="Aptos Light" w:hAnsi="Aptos Light"/>
          <w:color w:val="FFFFFF" w:themeColor="background1"/>
          <w:sz w:val="20"/>
          <w:szCs w:val="20"/>
        </w:rPr>
        <w:t>2025.gada aprīlis</w:t>
      </w:r>
      <w:r w:rsidRPr="00805EBB">
        <w:rPr>
          <w:rFonts w:ascii="Gill Sans Nova Cond Lt" w:hAnsi="Gill Sans Nova Cond Lt"/>
          <w:sz w:val="32"/>
          <w:szCs w:val="32"/>
        </w:rPr>
        <w:br w:type="page"/>
      </w:r>
    </w:p>
    <w:p w14:paraId="106A212C" w14:textId="77777777" w:rsidR="00325F04" w:rsidRPr="00805EBB" w:rsidRDefault="00325F04" w:rsidP="001C5309">
      <w:pPr>
        <w:tabs>
          <w:tab w:val="left" w:pos="709"/>
        </w:tabs>
        <w:spacing w:line="240" w:lineRule="auto"/>
        <w:rPr>
          <w:rFonts w:ascii="Aptos Narrow" w:hAnsi="Aptos Narrow" w:cs="Segoe UI"/>
          <w:sz w:val="18"/>
          <w:szCs w:val="16"/>
        </w:rPr>
      </w:pPr>
    </w:p>
    <w:p w14:paraId="361678DF" w14:textId="77777777" w:rsidR="00325F04" w:rsidRPr="00805EBB" w:rsidRDefault="00325F04" w:rsidP="001C5309">
      <w:pPr>
        <w:tabs>
          <w:tab w:val="left" w:pos="709"/>
        </w:tabs>
        <w:spacing w:line="240" w:lineRule="auto"/>
        <w:rPr>
          <w:rFonts w:ascii="Aptos Narrow" w:hAnsi="Aptos Narrow" w:cs="Segoe UI"/>
          <w:sz w:val="18"/>
          <w:szCs w:val="16"/>
        </w:rPr>
      </w:pPr>
    </w:p>
    <w:p w14:paraId="1727D775" w14:textId="77777777" w:rsidR="00325F04" w:rsidRPr="00805EBB" w:rsidRDefault="00325F04" w:rsidP="001C5309">
      <w:pPr>
        <w:tabs>
          <w:tab w:val="left" w:pos="709"/>
        </w:tabs>
        <w:spacing w:line="240" w:lineRule="auto"/>
        <w:rPr>
          <w:rFonts w:ascii="Aptos Narrow" w:hAnsi="Aptos Narrow" w:cs="Segoe UI"/>
          <w:sz w:val="18"/>
          <w:szCs w:val="16"/>
        </w:rPr>
      </w:pPr>
    </w:p>
    <w:p w14:paraId="2CC1A00E" w14:textId="77777777" w:rsidR="00325F04" w:rsidRPr="00805EBB" w:rsidRDefault="00325F04" w:rsidP="001C5309">
      <w:pPr>
        <w:tabs>
          <w:tab w:val="left" w:pos="709"/>
        </w:tabs>
        <w:spacing w:line="240" w:lineRule="auto"/>
        <w:rPr>
          <w:rFonts w:ascii="Aptos Narrow" w:hAnsi="Aptos Narrow" w:cs="Segoe UI"/>
          <w:sz w:val="18"/>
          <w:szCs w:val="16"/>
        </w:rPr>
      </w:pPr>
    </w:p>
    <w:p w14:paraId="1B25FB53" w14:textId="77777777" w:rsidR="00325F04" w:rsidRPr="00805EBB" w:rsidRDefault="00325F04" w:rsidP="001C5309">
      <w:pPr>
        <w:tabs>
          <w:tab w:val="left" w:pos="709"/>
        </w:tabs>
        <w:spacing w:line="240" w:lineRule="auto"/>
        <w:rPr>
          <w:rFonts w:ascii="Aptos Narrow" w:hAnsi="Aptos Narrow" w:cs="Segoe UI"/>
          <w:sz w:val="18"/>
          <w:szCs w:val="16"/>
        </w:rPr>
      </w:pPr>
    </w:p>
    <w:p w14:paraId="1B276882" w14:textId="77777777" w:rsidR="00325F04" w:rsidRPr="00805EBB" w:rsidRDefault="00325F04" w:rsidP="001C5309">
      <w:pPr>
        <w:tabs>
          <w:tab w:val="left" w:pos="709"/>
        </w:tabs>
        <w:spacing w:line="240" w:lineRule="auto"/>
        <w:rPr>
          <w:rFonts w:ascii="Aptos Narrow" w:hAnsi="Aptos Narrow" w:cs="Segoe UI"/>
          <w:sz w:val="18"/>
          <w:szCs w:val="16"/>
        </w:rPr>
      </w:pPr>
    </w:p>
    <w:p w14:paraId="51E11665" w14:textId="77777777" w:rsidR="00325F04" w:rsidRPr="00805EBB" w:rsidRDefault="00325F04" w:rsidP="001C5309">
      <w:pPr>
        <w:spacing w:line="240" w:lineRule="auto"/>
        <w:jc w:val="both"/>
        <w:rPr>
          <w:rFonts w:ascii="Aptos Narrow" w:hAnsi="Aptos Narrow" w:cs="Segoe UI"/>
          <w:sz w:val="18"/>
          <w:szCs w:val="16"/>
        </w:rPr>
      </w:pPr>
    </w:p>
    <w:p w14:paraId="4325125C" w14:textId="77777777" w:rsidR="00325F04" w:rsidRPr="00805EBB" w:rsidRDefault="00325F04" w:rsidP="001C5309">
      <w:pPr>
        <w:spacing w:line="240" w:lineRule="auto"/>
        <w:jc w:val="both"/>
        <w:rPr>
          <w:rFonts w:ascii="Aptos Narrow" w:hAnsi="Aptos Narrow" w:cs="Segoe UI"/>
          <w:sz w:val="18"/>
          <w:szCs w:val="16"/>
        </w:rPr>
      </w:pPr>
    </w:p>
    <w:p w14:paraId="003E1BF5" w14:textId="77777777" w:rsidR="00325F04" w:rsidRPr="00805EBB" w:rsidRDefault="00325F04" w:rsidP="001C5309">
      <w:pPr>
        <w:spacing w:line="240" w:lineRule="auto"/>
        <w:jc w:val="both"/>
        <w:rPr>
          <w:rFonts w:ascii="Aptos Narrow" w:hAnsi="Aptos Narrow" w:cs="Segoe UI"/>
          <w:sz w:val="18"/>
          <w:szCs w:val="16"/>
        </w:rPr>
      </w:pPr>
    </w:p>
    <w:p w14:paraId="69C332E2" w14:textId="77777777" w:rsidR="00325F04" w:rsidRPr="00805EBB" w:rsidRDefault="00325F04" w:rsidP="001C5309">
      <w:pPr>
        <w:spacing w:line="240" w:lineRule="auto"/>
        <w:jc w:val="both"/>
        <w:rPr>
          <w:rFonts w:ascii="Aptos Narrow" w:hAnsi="Aptos Narrow" w:cs="Segoe UI"/>
          <w:sz w:val="18"/>
          <w:szCs w:val="16"/>
        </w:rPr>
      </w:pPr>
    </w:p>
    <w:p w14:paraId="008400BE" w14:textId="77777777" w:rsidR="00325F04" w:rsidRPr="00805EBB" w:rsidRDefault="00325F04" w:rsidP="001C5309">
      <w:pPr>
        <w:spacing w:line="240" w:lineRule="auto"/>
        <w:jc w:val="both"/>
        <w:rPr>
          <w:rFonts w:ascii="Aptos Narrow" w:hAnsi="Aptos Narrow" w:cs="Segoe UI"/>
          <w:sz w:val="18"/>
          <w:szCs w:val="16"/>
        </w:rPr>
      </w:pPr>
    </w:p>
    <w:p w14:paraId="631D2574" w14:textId="77777777" w:rsidR="00325F04" w:rsidRPr="00805EBB" w:rsidRDefault="00325F04" w:rsidP="001C5309">
      <w:pPr>
        <w:spacing w:line="240" w:lineRule="auto"/>
        <w:jc w:val="both"/>
        <w:rPr>
          <w:rFonts w:ascii="Aptos Narrow" w:hAnsi="Aptos Narrow" w:cs="Segoe UI"/>
          <w:sz w:val="18"/>
          <w:szCs w:val="16"/>
        </w:rPr>
      </w:pPr>
    </w:p>
    <w:p w14:paraId="7032C854" w14:textId="77777777" w:rsidR="00325F04" w:rsidRPr="00805EBB" w:rsidRDefault="00325F04" w:rsidP="001C5309">
      <w:pPr>
        <w:spacing w:line="240" w:lineRule="auto"/>
        <w:jc w:val="both"/>
        <w:rPr>
          <w:rFonts w:ascii="Aptos Narrow" w:hAnsi="Aptos Narrow" w:cs="Segoe UI"/>
          <w:sz w:val="18"/>
          <w:szCs w:val="16"/>
        </w:rPr>
      </w:pPr>
    </w:p>
    <w:p w14:paraId="4F117231" w14:textId="77777777" w:rsidR="0022626E" w:rsidRPr="00805EBB" w:rsidRDefault="0022626E" w:rsidP="001C5309">
      <w:pPr>
        <w:spacing w:line="240" w:lineRule="auto"/>
        <w:jc w:val="both"/>
        <w:rPr>
          <w:rFonts w:ascii="Aptos Narrow" w:hAnsi="Aptos Narrow" w:cs="Segoe UI"/>
          <w:sz w:val="18"/>
          <w:szCs w:val="16"/>
        </w:rPr>
      </w:pPr>
    </w:p>
    <w:p w14:paraId="76751F0A" w14:textId="77777777" w:rsidR="0022626E" w:rsidRPr="00805EBB" w:rsidRDefault="0022626E" w:rsidP="001C5309">
      <w:pPr>
        <w:spacing w:line="240" w:lineRule="auto"/>
        <w:jc w:val="both"/>
        <w:rPr>
          <w:rFonts w:ascii="Aptos Narrow" w:hAnsi="Aptos Narrow" w:cs="Segoe UI"/>
          <w:sz w:val="18"/>
          <w:szCs w:val="16"/>
        </w:rPr>
      </w:pPr>
    </w:p>
    <w:p w14:paraId="2D8B86E0" w14:textId="77777777" w:rsidR="0022626E" w:rsidRPr="00805EBB" w:rsidRDefault="0022626E" w:rsidP="001C5309">
      <w:pPr>
        <w:spacing w:line="240" w:lineRule="auto"/>
        <w:jc w:val="both"/>
        <w:rPr>
          <w:rFonts w:ascii="Aptos Narrow" w:hAnsi="Aptos Narrow" w:cs="Segoe UI"/>
          <w:sz w:val="18"/>
          <w:szCs w:val="16"/>
        </w:rPr>
      </w:pPr>
    </w:p>
    <w:p w14:paraId="673C271D" w14:textId="77777777" w:rsidR="00325F04" w:rsidRPr="00805EBB" w:rsidRDefault="00325F04" w:rsidP="001C5309">
      <w:pPr>
        <w:spacing w:line="240" w:lineRule="auto"/>
        <w:jc w:val="both"/>
        <w:rPr>
          <w:rFonts w:ascii="Aptos Narrow" w:hAnsi="Aptos Narrow" w:cs="Segoe UI"/>
          <w:sz w:val="18"/>
          <w:szCs w:val="16"/>
        </w:rPr>
      </w:pPr>
    </w:p>
    <w:p w14:paraId="0235C673" w14:textId="77777777" w:rsidR="0022626E" w:rsidRPr="00805EBB" w:rsidRDefault="0022626E" w:rsidP="001C5309">
      <w:pPr>
        <w:spacing w:line="240" w:lineRule="auto"/>
        <w:jc w:val="both"/>
        <w:rPr>
          <w:rFonts w:ascii="Aptos Narrow" w:hAnsi="Aptos Narrow" w:cs="Segoe UI"/>
          <w:sz w:val="18"/>
          <w:szCs w:val="16"/>
        </w:rPr>
      </w:pPr>
    </w:p>
    <w:p w14:paraId="0F893BC8" w14:textId="77777777" w:rsidR="0022626E" w:rsidRPr="00805EBB" w:rsidRDefault="0022626E" w:rsidP="001C5309">
      <w:pPr>
        <w:spacing w:line="240" w:lineRule="auto"/>
        <w:jc w:val="both"/>
        <w:rPr>
          <w:rFonts w:ascii="Aptos Narrow" w:hAnsi="Aptos Narrow" w:cs="Segoe UI"/>
          <w:sz w:val="18"/>
          <w:szCs w:val="16"/>
        </w:rPr>
      </w:pPr>
    </w:p>
    <w:p w14:paraId="09B57342" w14:textId="24538582" w:rsidR="00325F04" w:rsidRPr="00805EBB" w:rsidRDefault="00325F04" w:rsidP="001C5309">
      <w:pPr>
        <w:spacing w:after="0" w:line="240" w:lineRule="auto"/>
        <w:jc w:val="both"/>
        <w:rPr>
          <w:rFonts w:ascii="Aptos Narrow" w:hAnsi="Aptos Narrow" w:cs="Segoe UI"/>
          <w:sz w:val="18"/>
          <w:szCs w:val="16"/>
        </w:rPr>
      </w:pPr>
      <w:r w:rsidRPr="00805EBB">
        <w:rPr>
          <w:rFonts w:ascii="Aptos Narrow" w:hAnsi="Aptos Narrow" w:cs="Segoe UI"/>
          <w:sz w:val="18"/>
          <w:szCs w:val="16"/>
        </w:rPr>
        <w:t xml:space="preserve">Pamatā skaitliskā informācija un dati, izņemot īpaši norādītos gadījumos, ir saņemti no Centrālās statistikas pārvaldes un Eiropas Savienības datu bāzes </w:t>
      </w:r>
      <w:r w:rsidRPr="00805EBB">
        <w:rPr>
          <w:rFonts w:ascii="Aptos Narrow" w:hAnsi="Aptos Narrow" w:cs="Segoe UI"/>
          <w:i/>
          <w:sz w:val="18"/>
          <w:szCs w:val="16"/>
        </w:rPr>
        <w:t>Eurostat</w:t>
      </w:r>
    </w:p>
    <w:p w14:paraId="111357C9" w14:textId="77777777" w:rsidR="00325F04" w:rsidRPr="00805EBB" w:rsidRDefault="00325F04" w:rsidP="001C5309">
      <w:pPr>
        <w:spacing w:after="0" w:line="240" w:lineRule="auto"/>
        <w:rPr>
          <w:rFonts w:ascii="Aptos Narrow" w:hAnsi="Aptos Narrow" w:cs="Segoe UI"/>
          <w:sz w:val="18"/>
          <w:szCs w:val="16"/>
        </w:rPr>
      </w:pPr>
    </w:p>
    <w:p w14:paraId="1E196BF6" w14:textId="77777777" w:rsidR="0022626E" w:rsidRPr="00805EBB" w:rsidRDefault="0022626E" w:rsidP="001C5309">
      <w:pPr>
        <w:spacing w:after="0" w:line="240" w:lineRule="auto"/>
        <w:rPr>
          <w:rFonts w:ascii="Aptos Narrow" w:hAnsi="Aptos Narrow" w:cs="Segoe UI"/>
          <w:sz w:val="18"/>
          <w:szCs w:val="16"/>
        </w:rPr>
      </w:pPr>
    </w:p>
    <w:p w14:paraId="2E1B8553" w14:textId="79D01023" w:rsidR="00325F04" w:rsidRPr="00805EBB" w:rsidRDefault="00325F04" w:rsidP="001C5309">
      <w:pPr>
        <w:tabs>
          <w:tab w:val="left" w:pos="709"/>
        </w:tabs>
        <w:spacing w:after="0" w:line="240" w:lineRule="auto"/>
        <w:rPr>
          <w:rFonts w:ascii="Aptos Narrow" w:hAnsi="Aptos Narrow" w:cs="Segoe UI"/>
          <w:sz w:val="18"/>
          <w:szCs w:val="16"/>
        </w:rPr>
      </w:pPr>
      <w:r w:rsidRPr="00805EBB">
        <w:rPr>
          <w:rFonts w:ascii="Aptos Narrow" w:hAnsi="Aptos Narrow" w:cs="Segoe UI"/>
          <w:sz w:val="18"/>
          <w:szCs w:val="16"/>
        </w:rPr>
        <w:t>© 2025 |</w:t>
      </w:r>
      <w:r w:rsidRPr="00805EBB">
        <w:rPr>
          <w:rFonts w:ascii="Aptos Narrow" w:hAnsi="Aptos Narrow" w:cs="Segoe UI"/>
          <w:sz w:val="18"/>
          <w:szCs w:val="16"/>
        </w:rPr>
        <w:tab/>
        <w:t>Ekonomikas ministrija</w:t>
      </w:r>
    </w:p>
    <w:p w14:paraId="70D689AE" w14:textId="77777777" w:rsidR="00325F04" w:rsidRPr="00805EBB" w:rsidRDefault="00325F04" w:rsidP="001C5309">
      <w:pPr>
        <w:spacing w:after="0" w:line="240" w:lineRule="auto"/>
        <w:rPr>
          <w:rFonts w:ascii="Aptos Narrow" w:hAnsi="Aptos Narrow" w:cs="Segoe UI"/>
          <w:sz w:val="18"/>
        </w:rPr>
      </w:pPr>
    </w:p>
    <w:p w14:paraId="1676559F" w14:textId="77777777" w:rsidR="0022626E" w:rsidRPr="00805EBB" w:rsidRDefault="0022626E" w:rsidP="001C5309">
      <w:pPr>
        <w:spacing w:after="0" w:line="240" w:lineRule="auto"/>
        <w:rPr>
          <w:rFonts w:ascii="Aptos Narrow" w:hAnsi="Aptos Narrow" w:cs="Segoe UI"/>
          <w:sz w:val="18"/>
        </w:rPr>
      </w:pPr>
    </w:p>
    <w:p w14:paraId="716CD1D1" w14:textId="3335A458" w:rsidR="00325F04" w:rsidRPr="00805EBB" w:rsidRDefault="00325F04" w:rsidP="001C5309">
      <w:pPr>
        <w:spacing w:after="0" w:line="240" w:lineRule="auto"/>
        <w:rPr>
          <w:rFonts w:ascii="Aptos Narrow" w:hAnsi="Aptos Narrow" w:cs="Segoe UI"/>
          <w:sz w:val="18"/>
          <w:szCs w:val="16"/>
        </w:rPr>
      </w:pPr>
      <w:r w:rsidRPr="00805EBB">
        <w:rPr>
          <w:rFonts w:ascii="Aptos Narrow" w:hAnsi="Aptos Narrow" w:cs="Segoe UI"/>
          <w:sz w:val="18"/>
          <w:szCs w:val="16"/>
        </w:rPr>
        <w:t>Tālrunis</w:t>
      </w:r>
      <w:r w:rsidR="00C533A1" w:rsidRPr="00805EBB">
        <w:rPr>
          <w:rFonts w:ascii="Aptos Narrow" w:hAnsi="Aptos Narrow" w:cs="Segoe UI"/>
          <w:sz w:val="18"/>
          <w:szCs w:val="16"/>
        </w:rPr>
        <w:t>:</w:t>
      </w:r>
      <w:r w:rsidRPr="00805EBB">
        <w:rPr>
          <w:rFonts w:ascii="Aptos Narrow" w:hAnsi="Aptos Narrow" w:cs="Segoe UI"/>
          <w:sz w:val="18"/>
          <w:szCs w:val="16"/>
        </w:rPr>
        <w:t xml:space="preserve"> 371 67 013 100</w:t>
      </w:r>
    </w:p>
    <w:p w14:paraId="76BA37A2" w14:textId="77777777" w:rsidR="00325F04" w:rsidRPr="00805EBB" w:rsidRDefault="00325F04" w:rsidP="001C5309">
      <w:pPr>
        <w:spacing w:after="0" w:line="240" w:lineRule="auto"/>
        <w:rPr>
          <w:rFonts w:ascii="Aptos Narrow" w:hAnsi="Aptos Narrow" w:cs="Segoe UI"/>
          <w:sz w:val="18"/>
          <w:szCs w:val="16"/>
        </w:rPr>
      </w:pPr>
      <w:r w:rsidRPr="00805EBB">
        <w:rPr>
          <w:rFonts w:ascii="Aptos Narrow" w:hAnsi="Aptos Narrow" w:cs="Segoe UI"/>
          <w:sz w:val="18"/>
          <w:szCs w:val="16"/>
        </w:rPr>
        <w:t>E-pasts: pasts@em.gov.lv</w:t>
      </w:r>
    </w:p>
    <w:p w14:paraId="60F533AA" w14:textId="77777777" w:rsidR="00325F04" w:rsidRPr="00805EBB" w:rsidRDefault="00325F04" w:rsidP="001C5309">
      <w:pPr>
        <w:spacing w:after="0" w:line="240" w:lineRule="auto"/>
        <w:rPr>
          <w:rFonts w:ascii="Aptos Narrow" w:hAnsi="Aptos Narrow" w:cs="Segoe UI"/>
          <w:sz w:val="18"/>
          <w:szCs w:val="16"/>
        </w:rPr>
      </w:pPr>
      <w:r w:rsidRPr="00805EBB">
        <w:rPr>
          <w:rFonts w:ascii="Aptos Narrow" w:hAnsi="Aptos Narrow" w:cs="Segoe UI"/>
          <w:sz w:val="18"/>
          <w:szCs w:val="16"/>
        </w:rPr>
        <w:t>Interneta vietne: https://em.gov.lv</w:t>
      </w:r>
    </w:p>
    <w:p w14:paraId="39CBFDAA" w14:textId="77777777" w:rsidR="00325F04" w:rsidRPr="00805EBB" w:rsidRDefault="00325F04" w:rsidP="001C5309">
      <w:pPr>
        <w:spacing w:line="240" w:lineRule="auto"/>
        <w:rPr>
          <w:rFonts w:ascii="Aptos Narrow" w:hAnsi="Aptos Narrow" w:cs="Segoe UI"/>
          <w:sz w:val="18"/>
        </w:rPr>
      </w:pPr>
    </w:p>
    <w:p w14:paraId="198DA77C" w14:textId="77777777" w:rsidR="00325F04" w:rsidRPr="00805EBB" w:rsidRDefault="00325F04" w:rsidP="001C5309">
      <w:pPr>
        <w:spacing w:line="240" w:lineRule="auto"/>
        <w:rPr>
          <w:rFonts w:ascii="Aptos Narrow" w:hAnsi="Aptos Narrow" w:cs="Segoe UI"/>
          <w:sz w:val="18"/>
        </w:rPr>
      </w:pPr>
    </w:p>
    <w:p w14:paraId="6A5F0D4C" w14:textId="77777777" w:rsidR="00325F04" w:rsidRPr="00805EBB" w:rsidRDefault="00325F04" w:rsidP="001C5309">
      <w:pPr>
        <w:spacing w:line="240" w:lineRule="auto"/>
        <w:rPr>
          <w:rFonts w:ascii="Aptos Narrow" w:hAnsi="Aptos Narrow" w:cs="Segoe UI"/>
          <w:sz w:val="18"/>
        </w:rPr>
      </w:pPr>
    </w:p>
    <w:p w14:paraId="5B8E00DD" w14:textId="77777777" w:rsidR="00325F04" w:rsidRPr="00805EBB" w:rsidRDefault="00325F04" w:rsidP="001C5309">
      <w:pPr>
        <w:spacing w:line="240" w:lineRule="auto"/>
        <w:rPr>
          <w:rFonts w:ascii="Aptos Narrow" w:hAnsi="Aptos Narrow" w:cs="Segoe UI"/>
        </w:rPr>
      </w:pPr>
      <w:r w:rsidRPr="00805EBB">
        <w:rPr>
          <w:rFonts w:ascii="Aptos Narrow" w:hAnsi="Aptos Narrow"/>
          <w:noProof/>
          <w14:ligatures w14:val="standardContextual"/>
        </w:rPr>
        <w:drawing>
          <wp:inline distT="0" distB="0" distL="0" distR="0" wp14:anchorId="76F0DEF1" wp14:editId="3FB7130F">
            <wp:extent cx="1094211" cy="1080000"/>
            <wp:effectExtent l="0" t="0" r="0" b="6350"/>
            <wp:docPr id="4" name="Picture 4"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qr code on a white background&#10;&#10;AI-generated content may be incorrect."/>
                    <pic:cNvPicPr/>
                  </pic:nvPicPr>
                  <pic:blipFill>
                    <a:blip r:embed="rId9"/>
                    <a:stretch>
                      <a:fillRect/>
                    </a:stretch>
                  </pic:blipFill>
                  <pic:spPr>
                    <a:xfrm>
                      <a:off x="0" y="0"/>
                      <a:ext cx="1094211" cy="1080000"/>
                    </a:xfrm>
                    <a:prstGeom prst="rect">
                      <a:avLst/>
                    </a:prstGeom>
                  </pic:spPr>
                </pic:pic>
              </a:graphicData>
            </a:graphic>
          </wp:inline>
        </w:drawing>
      </w:r>
      <w:r w:rsidRPr="00805EBB">
        <w:rPr>
          <w:rFonts w:ascii="Aptos Narrow" w:hAnsi="Aptos Narrow" w:cs="Segoe UI"/>
        </w:rPr>
        <w:t xml:space="preserve"> </w:t>
      </w:r>
      <w:r w:rsidRPr="00805EBB">
        <w:rPr>
          <w:rFonts w:ascii="Aptos Narrow" w:hAnsi="Aptos Narrow" w:cs="Segoe UI"/>
        </w:rPr>
        <w:br w:type="textWrapping" w:clear="all"/>
      </w:r>
    </w:p>
    <w:p w14:paraId="098223C4" w14:textId="77777777" w:rsidR="00DA50BF" w:rsidRPr="00805EBB" w:rsidRDefault="00DA50BF">
      <w:pPr>
        <w:widowControl/>
        <w:spacing w:after="160" w:line="259" w:lineRule="auto"/>
        <w:rPr>
          <w:rFonts w:ascii="Aptos Narrow" w:hAnsi="Aptos Narrow"/>
          <w:sz w:val="40"/>
          <w:szCs w:val="40"/>
        </w:rPr>
      </w:pPr>
      <w:r w:rsidRPr="00805EBB">
        <w:rPr>
          <w:rFonts w:ascii="Aptos Narrow" w:hAnsi="Aptos Narrow"/>
          <w:sz w:val="40"/>
          <w:szCs w:val="40"/>
        </w:rPr>
        <w:br w:type="page"/>
      </w:r>
    </w:p>
    <w:p w14:paraId="735D546C" w14:textId="7CCBD513" w:rsidR="00D04B5C" w:rsidRPr="00805EBB" w:rsidRDefault="00D04B5C" w:rsidP="001858E1">
      <w:pPr>
        <w:spacing w:after="160" w:line="240" w:lineRule="auto"/>
        <w:rPr>
          <w:rFonts w:asciiTheme="minorHAnsi" w:hAnsiTheme="minorHAnsi"/>
          <w:color w:val="0F4761" w:themeColor="accent1" w:themeShade="BF"/>
          <w:sz w:val="56"/>
          <w:szCs w:val="56"/>
        </w:rPr>
      </w:pPr>
      <w:r w:rsidRPr="00805EBB">
        <w:rPr>
          <w:rFonts w:asciiTheme="minorHAnsi" w:hAnsiTheme="minorHAnsi"/>
          <w:color w:val="0F4761" w:themeColor="accent1" w:themeShade="BF"/>
          <w:sz w:val="56"/>
          <w:szCs w:val="56"/>
        </w:rPr>
        <w:lastRenderedPageBreak/>
        <w:t>SATURS</w:t>
      </w:r>
    </w:p>
    <w:p w14:paraId="60A0DC23" w14:textId="77777777" w:rsidR="009003A0" w:rsidRPr="00805EBB" w:rsidRDefault="009003A0" w:rsidP="009003A0">
      <w:pPr>
        <w:spacing w:after="120" w:line="240" w:lineRule="auto"/>
        <w:rPr>
          <w:rFonts w:ascii="Aptos Narrow" w:hAnsi="Aptos Narrow"/>
          <w:color w:val="000000" w:themeColor="text1"/>
          <w:sz w:val="20"/>
          <w:szCs w:val="20"/>
        </w:rPr>
      </w:pPr>
    </w:p>
    <w:p w14:paraId="12BC6F47" w14:textId="4A8E4B58" w:rsidR="00DF6248" w:rsidRDefault="00D04B5C">
      <w:pPr>
        <w:pStyle w:val="TOC1"/>
        <w:rPr>
          <w:rFonts w:asciiTheme="minorHAnsi" w:eastAsiaTheme="minorEastAsia" w:hAnsiTheme="minorHAnsi" w:cstheme="minorBidi"/>
          <w:b w:val="0"/>
          <w:bCs w:val="0"/>
          <w:caps w:val="0"/>
          <w:color w:val="auto"/>
          <w:kern w:val="2"/>
          <w:szCs w:val="24"/>
          <w:lang w:eastAsia="lv-LV"/>
          <w14:ligatures w14:val="standardContextual"/>
        </w:rPr>
      </w:pPr>
      <w:r w:rsidRPr="00FE1687">
        <w:rPr>
          <w:rFonts w:cs="Calibri Light"/>
          <w:iCs/>
          <w:noProof w:val="0"/>
          <w:szCs w:val="24"/>
          <w:highlight w:val="yellow"/>
        </w:rPr>
        <w:fldChar w:fldCharType="begin"/>
      </w:r>
      <w:r w:rsidRPr="00FE1687">
        <w:rPr>
          <w:rFonts w:cs="Calibri Light"/>
          <w:noProof w:val="0"/>
          <w:szCs w:val="24"/>
          <w:highlight w:val="yellow"/>
        </w:rPr>
        <w:instrText xml:space="preserve"> TOC \o "1-3" \h \z \u </w:instrText>
      </w:r>
      <w:r w:rsidRPr="00FE1687">
        <w:rPr>
          <w:rFonts w:cs="Calibri Light"/>
          <w:iCs/>
          <w:noProof w:val="0"/>
          <w:szCs w:val="24"/>
          <w:highlight w:val="yellow"/>
        </w:rPr>
        <w:fldChar w:fldCharType="separate"/>
      </w:r>
      <w:hyperlink w:anchor="_Toc195601133" w:history="1">
        <w:r w:rsidR="00DF6248" w:rsidRPr="0023025B">
          <w:rPr>
            <w:rStyle w:val="Hyperlink"/>
          </w:rPr>
          <w:t>IEVADS</w:t>
        </w:r>
        <w:r w:rsidR="00DF6248">
          <w:rPr>
            <w:webHidden/>
          </w:rPr>
          <w:tab/>
        </w:r>
        <w:r w:rsidR="00DF6248">
          <w:rPr>
            <w:webHidden/>
          </w:rPr>
          <w:fldChar w:fldCharType="begin"/>
        </w:r>
        <w:r w:rsidR="00DF6248">
          <w:rPr>
            <w:webHidden/>
          </w:rPr>
          <w:instrText xml:space="preserve"> PAGEREF _Toc195601133 \h </w:instrText>
        </w:r>
        <w:r w:rsidR="00DF6248">
          <w:rPr>
            <w:webHidden/>
          </w:rPr>
        </w:r>
        <w:r w:rsidR="00DF6248">
          <w:rPr>
            <w:webHidden/>
          </w:rPr>
          <w:fldChar w:fldCharType="separate"/>
        </w:r>
        <w:r w:rsidR="000F6398">
          <w:rPr>
            <w:webHidden/>
          </w:rPr>
          <w:t>4</w:t>
        </w:r>
        <w:r w:rsidR="00DF6248">
          <w:rPr>
            <w:webHidden/>
          </w:rPr>
          <w:fldChar w:fldCharType="end"/>
        </w:r>
      </w:hyperlink>
    </w:p>
    <w:p w14:paraId="6205B668" w14:textId="43190B99" w:rsidR="00DF6248" w:rsidRDefault="00DF6248">
      <w:pPr>
        <w:pStyle w:val="TOC1"/>
        <w:rPr>
          <w:rFonts w:asciiTheme="minorHAnsi" w:eastAsiaTheme="minorEastAsia" w:hAnsiTheme="minorHAnsi" w:cstheme="minorBidi"/>
          <w:b w:val="0"/>
          <w:bCs w:val="0"/>
          <w:caps w:val="0"/>
          <w:color w:val="auto"/>
          <w:kern w:val="2"/>
          <w:szCs w:val="24"/>
          <w:lang w:eastAsia="lv-LV"/>
          <w14:ligatures w14:val="standardContextual"/>
        </w:rPr>
      </w:pPr>
      <w:hyperlink w:anchor="_Toc195601134" w:history="1">
        <w:r w:rsidRPr="0023025B">
          <w:rPr>
            <w:rStyle w:val="Hyperlink"/>
          </w:rPr>
          <w:t>KOPSAVILKUMS</w:t>
        </w:r>
        <w:r>
          <w:rPr>
            <w:webHidden/>
          </w:rPr>
          <w:tab/>
        </w:r>
        <w:r>
          <w:rPr>
            <w:webHidden/>
          </w:rPr>
          <w:fldChar w:fldCharType="begin"/>
        </w:r>
        <w:r>
          <w:rPr>
            <w:webHidden/>
          </w:rPr>
          <w:instrText xml:space="preserve"> PAGEREF _Toc195601134 \h </w:instrText>
        </w:r>
        <w:r>
          <w:rPr>
            <w:webHidden/>
          </w:rPr>
        </w:r>
        <w:r>
          <w:rPr>
            <w:webHidden/>
          </w:rPr>
          <w:fldChar w:fldCharType="separate"/>
        </w:r>
        <w:r w:rsidR="000F6398">
          <w:rPr>
            <w:webHidden/>
          </w:rPr>
          <w:t>5</w:t>
        </w:r>
        <w:r>
          <w:rPr>
            <w:webHidden/>
          </w:rPr>
          <w:fldChar w:fldCharType="end"/>
        </w:r>
      </w:hyperlink>
    </w:p>
    <w:p w14:paraId="103395CA" w14:textId="59AC0CA5" w:rsidR="00DF6248" w:rsidRDefault="00DF6248">
      <w:pPr>
        <w:pStyle w:val="TOC1"/>
        <w:rPr>
          <w:rFonts w:asciiTheme="minorHAnsi" w:eastAsiaTheme="minorEastAsia" w:hAnsiTheme="minorHAnsi" w:cstheme="minorBidi"/>
          <w:b w:val="0"/>
          <w:bCs w:val="0"/>
          <w:caps w:val="0"/>
          <w:color w:val="auto"/>
          <w:kern w:val="2"/>
          <w:szCs w:val="24"/>
          <w:lang w:eastAsia="lv-LV"/>
          <w14:ligatures w14:val="standardContextual"/>
        </w:rPr>
      </w:pPr>
      <w:hyperlink w:anchor="_Toc195601135" w:history="1">
        <w:r w:rsidRPr="0023025B">
          <w:rPr>
            <w:rStyle w:val="Hyperlink"/>
          </w:rPr>
          <w:t>GADA LAIKĀ SASNIEDZAMIE REZULTĀTI</w:t>
        </w:r>
        <w:r>
          <w:rPr>
            <w:webHidden/>
          </w:rPr>
          <w:tab/>
        </w:r>
        <w:r>
          <w:rPr>
            <w:webHidden/>
          </w:rPr>
          <w:fldChar w:fldCharType="begin"/>
        </w:r>
        <w:r>
          <w:rPr>
            <w:webHidden/>
          </w:rPr>
          <w:instrText xml:space="preserve"> PAGEREF _Toc195601135 \h </w:instrText>
        </w:r>
        <w:r>
          <w:rPr>
            <w:webHidden/>
          </w:rPr>
        </w:r>
        <w:r>
          <w:rPr>
            <w:webHidden/>
          </w:rPr>
          <w:fldChar w:fldCharType="separate"/>
        </w:r>
        <w:r w:rsidR="000F6398">
          <w:rPr>
            <w:webHidden/>
          </w:rPr>
          <w:t>6</w:t>
        </w:r>
        <w:r>
          <w:rPr>
            <w:webHidden/>
          </w:rPr>
          <w:fldChar w:fldCharType="end"/>
        </w:r>
      </w:hyperlink>
    </w:p>
    <w:p w14:paraId="26063057" w14:textId="0E3A70B7" w:rsidR="00DF6248" w:rsidRDefault="00DF6248">
      <w:pPr>
        <w:pStyle w:val="TOC1"/>
        <w:rPr>
          <w:rFonts w:asciiTheme="minorHAnsi" w:eastAsiaTheme="minorEastAsia" w:hAnsiTheme="minorHAnsi" w:cstheme="minorBidi"/>
          <w:b w:val="0"/>
          <w:bCs w:val="0"/>
          <w:caps w:val="0"/>
          <w:color w:val="auto"/>
          <w:kern w:val="2"/>
          <w:szCs w:val="24"/>
          <w:lang w:eastAsia="lv-LV"/>
          <w14:ligatures w14:val="standardContextual"/>
        </w:rPr>
      </w:pPr>
      <w:hyperlink w:anchor="_Toc195601136" w:history="1">
        <w:r w:rsidRPr="0023025B">
          <w:rPr>
            <w:rStyle w:val="Hyperlink"/>
          </w:rPr>
          <w:t>1. MAKROEKONOMISKĀ SITUĀCIJA UN VIRZĪBA UZ IZAUGSMES MĒRĶIEM</w:t>
        </w:r>
        <w:r>
          <w:rPr>
            <w:webHidden/>
          </w:rPr>
          <w:tab/>
        </w:r>
        <w:r>
          <w:rPr>
            <w:webHidden/>
          </w:rPr>
          <w:fldChar w:fldCharType="begin"/>
        </w:r>
        <w:r>
          <w:rPr>
            <w:webHidden/>
          </w:rPr>
          <w:instrText xml:space="preserve"> PAGEREF _Toc195601136 \h </w:instrText>
        </w:r>
        <w:r>
          <w:rPr>
            <w:webHidden/>
          </w:rPr>
        </w:r>
        <w:r>
          <w:rPr>
            <w:webHidden/>
          </w:rPr>
          <w:fldChar w:fldCharType="separate"/>
        </w:r>
        <w:r w:rsidR="000F6398">
          <w:rPr>
            <w:webHidden/>
          </w:rPr>
          <w:t>7</w:t>
        </w:r>
        <w:r>
          <w:rPr>
            <w:webHidden/>
          </w:rPr>
          <w:fldChar w:fldCharType="end"/>
        </w:r>
      </w:hyperlink>
    </w:p>
    <w:p w14:paraId="567937CB" w14:textId="0240DF53" w:rsidR="00DF6248" w:rsidRDefault="00DF6248">
      <w:pPr>
        <w:pStyle w:val="TOC1"/>
        <w:rPr>
          <w:rFonts w:asciiTheme="minorHAnsi" w:eastAsiaTheme="minorEastAsia" w:hAnsiTheme="minorHAnsi" w:cstheme="minorBidi"/>
          <w:b w:val="0"/>
          <w:bCs w:val="0"/>
          <w:caps w:val="0"/>
          <w:color w:val="auto"/>
          <w:kern w:val="2"/>
          <w:szCs w:val="24"/>
          <w:lang w:eastAsia="lv-LV"/>
          <w14:ligatures w14:val="standardContextual"/>
        </w:rPr>
      </w:pPr>
      <w:hyperlink w:anchor="_Toc195601137" w:history="1">
        <w:r w:rsidRPr="0023025B">
          <w:rPr>
            <w:rStyle w:val="Hyperlink"/>
          </w:rPr>
          <w:t>2. EKONOMIKAS POLITIKAS VIRZIENI</w:t>
        </w:r>
        <w:r>
          <w:rPr>
            <w:webHidden/>
          </w:rPr>
          <w:tab/>
        </w:r>
        <w:r>
          <w:rPr>
            <w:webHidden/>
          </w:rPr>
          <w:fldChar w:fldCharType="begin"/>
        </w:r>
        <w:r>
          <w:rPr>
            <w:webHidden/>
          </w:rPr>
          <w:instrText xml:space="preserve"> PAGEREF _Toc195601137 \h </w:instrText>
        </w:r>
        <w:r>
          <w:rPr>
            <w:webHidden/>
          </w:rPr>
        </w:r>
        <w:r>
          <w:rPr>
            <w:webHidden/>
          </w:rPr>
          <w:fldChar w:fldCharType="separate"/>
        </w:r>
        <w:r w:rsidR="000F6398">
          <w:rPr>
            <w:webHidden/>
          </w:rPr>
          <w:t>11</w:t>
        </w:r>
        <w:r>
          <w:rPr>
            <w:webHidden/>
          </w:rPr>
          <w:fldChar w:fldCharType="end"/>
        </w:r>
      </w:hyperlink>
    </w:p>
    <w:p w14:paraId="035E5DD0" w14:textId="1A4A4193" w:rsidR="00DF6248" w:rsidRDefault="00DF6248">
      <w:pPr>
        <w:pStyle w:val="TOC2"/>
        <w:rPr>
          <w:rFonts w:asciiTheme="minorHAnsi" w:eastAsiaTheme="minorEastAsia" w:hAnsiTheme="minorHAnsi" w:cstheme="minorBidi"/>
          <w:iCs w:val="0"/>
          <w:kern w:val="2"/>
          <w:sz w:val="24"/>
          <w:szCs w:val="24"/>
          <w:lang w:eastAsia="lv-LV"/>
          <w14:ligatures w14:val="standardContextual"/>
        </w:rPr>
      </w:pPr>
      <w:hyperlink w:anchor="_Toc195601138" w:history="1">
        <w:r w:rsidRPr="0023025B">
          <w:rPr>
            <w:rStyle w:val="Hyperlink"/>
          </w:rPr>
          <w:t>2.1. AIZSARDZĪBAS INDUSTRIJAS ATTĪSTĪBA</w:t>
        </w:r>
        <w:r>
          <w:rPr>
            <w:webHidden/>
          </w:rPr>
          <w:tab/>
        </w:r>
        <w:r>
          <w:rPr>
            <w:webHidden/>
          </w:rPr>
          <w:fldChar w:fldCharType="begin"/>
        </w:r>
        <w:r>
          <w:rPr>
            <w:webHidden/>
          </w:rPr>
          <w:instrText xml:space="preserve"> PAGEREF _Toc195601138 \h </w:instrText>
        </w:r>
        <w:r>
          <w:rPr>
            <w:webHidden/>
          </w:rPr>
        </w:r>
        <w:r>
          <w:rPr>
            <w:webHidden/>
          </w:rPr>
          <w:fldChar w:fldCharType="separate"/>
        </w:r>
        <w:r w:rsidR="000F6398">
          <w:rPr>
            <w:webHidden/>
          </w:rPr>
          <w:t>11</w:t>
        </w:r>
        <w:r>
          <w:rPr>
            <w:webHidden/>
          </w:rPr>
          <w:fldChar w:fldCharType="end"/>
        </w:r>
      </w:hyperlink>
    </w:p>
    <w:p w14:paraId="564199BA" w14:textId="689DBD38" w:rsidR="00DF6248" w:rsidRDefault="00DF6248">
      <w:pPr>
        <w:pStyle w:val="TOC2"/>
        <w:rPr>
          <w:rFonts w:asciiTheme="minorHAnsi" w:eastAsiaTheme="minorEastAsia" w:hAnsiTheme="minorHAnsi" w:cstheme="minorBidi"/>
          <w:iCs w:val="0"/>
          <w:kern w:val="2"/>
          <w:sz w:val="24"/>
          <w:szCs w:val="24"/>
          <w:lang w:eastAsia="lv-LV"/>
          <w14:ligatures w14:val="standardContextual"/>
        </w:rPr>
      </w:pPr>
      <w:hyperlink w:anchor="_Toc195601139" w:history="1">
        <w:r w:rsidRPr="0023025B">
          <w:rPr>
            <w:rStyle w:val="Hyperlink"/>
          </w:rPr>
          <w:t>2.2. ZAĻĀS INDUSTRIJAS ATTĪSTĪBA</w:t>
        </w:r>
        <w:r>
          <w:rPr>
            <w:webHidden/>
          </w:rPr>
          <w:tab/>
        </w:r>
        <w:r>
          <w:rPr>
            <w:webHidden/>
          </w:rPr>
          <w:fldChar w:fldCharType="begin"/>
        </w:r>
        <w:r>
          <w:rPr>
            <w:webHidden/>
          </w:rPr>
          <w:instrText xml:space="preserve"> PAGEREF _Toc195601139 \h </w:instrText>
        </w:r>
        <w:r>
          <w:rPr>
            <w:webHidden/>
          </w:rPr>
        </w:r>
        <w:r>
          <w:rPr>
            <w:webHidden/>
          </w:rPr>
          <w:fldChar w:fldCharType="separate"/>
        </w:r>
        <w:r w:rsidR="000F6398">
          <w:rPr>
            <w:webHidden/>
          </w:rPr>
          <w:t>13</w:t>
        </w:r>
        <w:r>
          <w:rPr>
            <w:webHidden/>
          </w:rPr>
          <w:fldChar w:fldCharType="end"/>
        </w:r>
      </w:hyperlink>
    </w:p>
    <w:p w14:paraId="2DB35202" w14:textId="4155B119" w:rsidR="00DF6248" w:rsidRDefault="00DF6248">
      <w:pPr>
        <w:pStyle w:val="TOC2"/>
        <w:rPr>
          <w:rFonts w:asciiTheme="minorHAnsi" w:eastAsiaTheme="minorEastAsia" w:hAnsiTheme="minorHAnsi" w:cstheme="minorBidi"/>
          <w:iCs w:val="0"/>
          <w:kern w:val="2"/>
          <w:sz w:val="24"/>
          <w:szCs w:val="24"/>
          <w:lang w:eastAsia="lv-LV"/>
          <w14:ligatures w14:val="standardContextual"/>
        </w:rPr>
      </w:pPr>
      <w:hyperlink w:anchor="_Toc195601140" w:history="1">
        <w:r w:rsidRPr="0023025B">
          <w:rPr>
            <w:rStyle w:val="Hyperlink"/>
          </w:rPr>
          <w:t>2.3. REĢIONĀLĀ SPECIALIZĀCIJA UN RĪGAS POTENCIĀLA ATTĪSTĪBA</w:t>
        </w:r>
        <w:r>
          <w:rPr>
            <w:webHidden/>
          </w:rPr>
          <w:tab/>
        </w:r>
        <w:r>
          <w:rPr>
            <w:webHidden/>
          </w:rPr>
          <w:fldChar w:fldCharType="begin"/>
        </w:r>
        <w:r>
          <w:rPr>
            <w:webHidden/>
          </w:rPr>
          <w:instrText xml:space="preserve"> PAGEREF _Toc195601140 \h </w:instrText>
        </w:r>
        <w:r>
          <w:rPr>
            <w:webHidden/>
          </w:rPr>
        </w:r>
        <w:r>
          <w:rPr>
            <w:webHidden/>
          </w:rPr>
          <w:fldChar w:fldCharType="separate"/>
        </w:r>
        <w:r w:rsidR="000F6398">
          <w:rPr>
            <w:webHidden/>
          </w:rPr>
          <w:t>17</w:t>
        </w:r>
        <w:r>
          <w:rPr>
            <w:webHidden/>
          </w:rPr>
          <w:fldChar w:fldCharType="end"/>
        </w:r>
      </w:hyperlink>
    </w:p>
    <w:p w14:paraId="535DDD9C" w14:textId="501244B0" w:rsidR="00DF6248" w:rsidRDefault="00DF6248">
      <w:pPr>
        <w:pStyle w:val="TOC2"/>
        <w:rPr>
          <w:rFonts w:asciiTheme="minorHAnsi" w:eastAsiaTheme="minorEastAsia" w:hAnsiTheme="minorHAnsi" w:cstheme="minorBidi"/>
          <w:iCs w:val="0"/>
          <w:kern w:val="2"/>
          <w:sz w:val="24"/>
          <w:szCs w:val="24"/>
          <w:lang w:eastAsia="lv-LV"/>
          <w14:ligatures w14:val="standardContextual"/>
        </w:rPr>
      </w:pPr>
      <w:hyperlink w:anchor="_Toc195601141" w:history="1">
        <w:r w:rsidRPr="0023025B">
          <w:rPr>
            <w:rStyle w:val="Hyperlink"/>
          </w:rPr>
          <w:t>2.4. KONKURĒTSPĒJĪGA UZŅEMĒJDARBĪBA UN PRODUKTIVITĀTE</w:t>
        </w:r>
        <w:r>
          <w:rPr>
            <w:webHidden/>
          </w:rPr>
          <w:tab/>
        </w:r>
        <w:r>
          <w:rPr>
            <w:webHidden/>
          </w:rPr>
          <w:fldChar w:fldCharType="begin"/>
        </w:r>
        <w:r>
          <w:rPr>
            <w:webHidden/>
          </w:rPr>
          <w:instrText xml:space="preserve"> PAGEREF _Toc195601141 \h </w:instrText>
        </w:r>
        <w:r>
          <w:rPr>
            <w:webHidden/>
          </w:rPr>
        </w:r>
        <w:r>
          <w:rPr>
            <w:webHidden/>
          </w:rPr>
          <w:fldChar w:fldCharType="separate"/>
        </w:r>
        <w:r w:rsidR="000F6398">
          <w:rPr>
            <w:webHidden/>
          </w:rPr>
          <w:t>20</w:t>
        </w:r>
        <w:r>
          <w:rPr>
            <w:webHidden/>
          </w:rPr>
          <w:fldChar w:fldCharType="end"/>
        </w:r>
      </w:hyperlink>
    </w:p>
    <w:p w14:paraId="530B7D11" w14:textId="06FDD7A8" w:rsidR="00DF6248" w:rsidRDefault="00DF6248">
      <w:pPr>
        <w:pStyle w:val="TOC3"/>
        <w:rPr>
          <w:rFonts w:asciiTheme="minorHAnsi" w:eastAsiaTheme="minorEastAsia" w:hAnsiTheme="minorHAnsi" w:cstheme="minorBidi"/>
          <w:bCs w:val="0"/>
          <w:kern w:val="2"/>
          <w:sz w:val="24"/>
          <w:szCs w:val="24"/>
          <w:lang w:eastAsia="lv-LV"/>
          <w14:ligatures w14:val="standardContextual"/>
        </w:rPr>
      </w:pPr>
      <w:hyperlink w:anchor="_Toc195601142" w:history="1">
        <w:r w:rsidRPr="0023025B">
          <w:rPr>
            <w:rStyle w:val="Hyperlink"/>
          </w:rPr>
          <w:t>2.4.1. BIROKRĀTIJAS MAZINĀŠANA UN DIALOGS AR UZŅĒMĒJIEM</w:t>
        </w:r>
        <w:r>
          <w:rPr>
            <w:webHidden/>
          </w:rPr>
          <w:tab/>
        </w:r>
        <w:r>
          <w:rPr>
            <w:webHidden/>
          </w:rPr>
          <w:fldChar w:fldCharType="begin"/>
        </w:r>
        <w:r>
          <w:rPr>
            <w:webHidden/>
          </w:rPr>
          <w:instrText xml:space="preserve"> PAGEREF _Toc195601142 \h </w:instrText>
        </w:r>
        <w:r>
          <w:rPr>
            <w:webHidden/>
          </w:rPr>
        </w:r>
        <w:r>
          <w:rPr>
            <w:webHidden/>
          </w:rPr>
          <w:fldChar w:fldCharType="separate"/>
        </w:r>
        <w:r w:rsidR="000F6398">
          <w:rPr>
            <w:webHidden/>
          </w:rPr>
          <w:t>20</w:t>
        </w:r>
        <w:r>
          <w:rPr>
            <w:webHidden/>
          </w:rPr>
          <w:fldChar w:fldCharType="end"/>
        </w:r>
      </w:hyperlink>
    </w:p>
    <w:p w14:paraId="7AC9D561" w14:textId="3C5E4B8F" w:rsidR="00DF6248" w:rsidRDefault="00DF6248">
      <w:pPr>
        <w:pStyle w:val="TOC3"/>
        <w:rPr>
          <w:rFonts w:asciiTheme="minorHAnsi" w:eastAsiaTheme="minorEastAsia" w:hAnsiTheme="minorHAnsi" w:cstheme="minorBidi"/>
          <w:bCs w:val="0"/>
          <w:kern w:val="2"/>
          <w:sz w:val="24"/>
          <w:szCs w:val="24"/>
          <w:lang w:eastAsia="lv-LV"/>
          <w14:ligatures w14:val="standardContextual"/>
        </w:rPr>
      </w:pPr>
      <w:hyperlink w:anchor="_Toc195601143" w:history="1">
        <w:r w:rsidRPr="0023025B">
          <w:rPr>
            <w:rStyle w:val="Hyperlink"/>
          </w:rPr>
          <w:t>2.4.2. KAPITĀLA TIRGUS ATTĪSTĪBA UN FINANSĒJUMS INVESTĪCIJĀM</w:t>
        </w:r>
        <w:r>
          <w:rPr>
            <w:webHidden/>
          </w:rPr>
          <w:tab/>
        </w:r>
        <w:r>
          <w:rPr>
            <w:webHidden/>
          </w:rPr>
          <w:fldChar w:fldCharType="begin"/>
        </w:r>
        <w:r>
          <w:rPr>
            <w:webHidden/>
          </w:rPr>
          <w:instrText xml:space="preserve"> PAGEREF _Toc195601143 \h </w:instrText>
        </w:r>
        <w:r>
          <w:rPr>
            <w:webHidden/>
          </w:rPr>
        </w:r>
        <w:r>
          <w:rPr>
            <w:webHidden/>
          </w:rPr>
          <w:fldChar w:fldCharType="separate"/>
        </w:r>
        <w:r w:rsidR="000F6398">
          <w:rPr>
            <w:webHidden/>
          </w:rPr>
          <w:t>21</w:t>
        </w:r>
        <w:r>
          <w:rPr>
            <w:webHidden/>
          </w:rPr>
          <w:fldChar w:fldCharType="end"/>
        </w:r>
      </w:hyperlink>
    </w:p>
    <w:p w14:paraId="2C0BF322" w14:textId="69151877" w:rsidR="00DF6248" w:rsidRDefault="00DF6248">
      <w:pPr>
        <w:pStyle w:val="TOC3"/>
        <w:rPr>
          <w:rFonts w:asciiTheme="minorHAnsi" w:eastAsiaTheme="minorEastAsia" w:hAnsiTheme="minorHAnsi" w:cstheme="minorBidi"/>
          <w:bCs w:val="0"/>
          <w:kern w:val="2"/>
          <w:sz w:val="24"/>
          <w:szCs w:val="24"/>
          <w:lang w:eastAsia="lv-LV"/>
          <w14:ligatures w14:val="standardContextual"/>
        </w:rPr>
      </w:pPr>
      <w:hyperlink w:anchor="_Toc195601144" w:history="1">
        <w:r w:rsidRPr="0023025B">
          <w:rPr>
            <w:rStyle w:val="Hyperlink"/>
          </w:rPr>
          <w:t>2.4.3. ATBALSTS UZŅĒMĒJIEM PRODUKTIVITĀTES UN EKSPORTSPĒJAS KĀPINĀŠANAI</w:t>
        </w:r>
        <w:r>
          <w:rPr>
            <w:webHidden/>
          </w:rPr>
          <w:tab/>
        </w:r>
        <w:r>
          <w:rPr>
            <w:webHidden/>
          </w:rPr>
          <w:fldChar w:fldCharType="begin"/>
        </w:r>
        <w:r>
          <w:rPr>
            <w:webHidden/>
          </w:rPr>
          <w:instrText xml:space="preserve"> PAGEREF _Toc195601144 \h </w:instrText>
        </w:r>
        <w:r>
          <w:rPr>
            <w:webHidden/>
          </w:rPr>
        </w:r>
        <w:r>
          <w:rPr>
            <w:webHidden/>
          </w:rPr>
          <w:fldChar w:fldCharType="separate"/>
        </w:r>
        <w:r w:rsidR="000F6398">
          <w:rPr>
            <w:webHidden/>
          </w:rPr>
          <w:t>23</w:t>
        </w:r>
        <w:r>
          <w:rPr>
            <w:webHidden/>
          </w:rPr>
          <w:fldChar w:fldCharType="end"/>
        </w:r>
      </w:hyperlink>
    </w:p>
    <w:p w14:paraId="617B33CB" w14:textId="6A8FE7F9" w:rsidR="00DF6248" w:rsidRDefault="00DF6248">
      <w:pPr>
        <w:pStyle w:val="TOC3"/>
        <w:rPr>
          <w:rFonts w:asciiTheme="minorHAnsi" w:eastAsiaTheme="minorEastAsia" w:hAnsiTheme="minorHAnsi" w:cstheme="minorBidi"/>
          <w:bCs w:val="0"/>
          <w:kern w:val="2"/>
          <w:sz w:val="24"/>
          <w:szCs w:val="24"/>
          <w:lang w:eastAsia="lv-LV"/>
          <w14:ligatures w14:val="standardContextual"/>
        </w:rPr>
      </w:pPr>
      <w:hyperlink w:anchor="_Toc195601145" w:history="1">
        <w:r w:rsidRPr="0023025B">
          <w:rPr>
            <w:rStyle w:val="Hyperlink"/>
          </w:rPr>
          <w:t>2.4.4. TAUTSAIMNIECĪBAS DIGITALIZĀCIJA UN MĀKSLĪGAIS INTELEKTS</w:t>
        </w:r>
        <w:r>
          <w:rPr>
            <w:webHidden/>
          </w:rPr>
          <w:tab/>
        </w:r>
        <w:r>
          <w:rPr>
            <w:webHidden/>
          </w:rPr>
          <w:fldChar w:fldCharType="begin"/>
        </w:r>
        <w:r>
          <w:rPr>
            <w:webHidden/>
          </w:rPr>
          <w:instrText xml:space="preserve"> PAGEREF _Toc195601145 \h </w:instrText>
        </w:r>
        <w:r>
          <w:rPr>
            <w:webHidden/>
          </w:rPr>
        </w:r>
        <w:r>
          <w:rPr>
            <w:webHidden/>
          </w:rPr>
          <w:fldChar w:fldCharType="separate"/>
        </w:r>
        <w:r w:rsidR="000F6398">
          <w:rPr>
            <w:webHidden/>
          </w:rPr>
          <w:t>26</w:t>
        </w:r>
        <w:r>
          <w:rPr>
            <w:webHidden/>
          </w:rPr>
          <w:fldChar w:fldCharType="end"/>
        </w:r>
      </w:hyperlink>
    </w:p>
    <w:p w14:paraId="4E7EE7C9" w14:textId="004CA049" w:rsidR="00DF6248" w:rsidRDefault="00DF6248">
      <w:pPr>
        <w:pStyle w:val="TOC3"/>
        <w:rPr>
          <w:rFonts w:asciiTheme="minorHAnsi" w:eastAsiaTheme="minorEastAsia" w:hAnsiTheme="minorHAnsi" w:cstheme="minorBidi"/>
          <w:bCs w:val="0"/>
          <w:kern w:val="2"/>
          <w:sz w:val="24"/>
          <w:szCs w:val="24"/>
          <w:lang w:eastAsia="lv-LV"/>
          <w14:ligatures w14:val="standardContextual"/>
        </w:rPr>
      </w:pPr>
      <w:hyperlink w:anchor="_Toc195601146" w:history="1">
        <w:r w:rsidRPr="0023025B">
          <w:rPr>
            <w:rStyle w:val="Hyperlink"/>
          </w:rPr>
          <w:t>2.4.5. BRĪVA UN GODĪGA KONKURENCE, DZĪVES DĀRDZĪBAS MAZINĀŠANA</w:t>
        </w:r>
        <w:r>
          <w:rPr>
            <w:webHidden/>
          </w:rPr>
          <w:tab/>
        </w:r>
        <w:r>
          <w:rPr>
            <w:webHidden/>
          </w:rPr>
          <w:fldChar w:fldCharType="begin"/>
        </w:r>
        <w:r>
          <w:rPr>
            <w:webHidden/>
          </w:rPr>
          <w:instrText xml:space="preserve"> PAGEREF _Toc195601146 \h </w:instrText>
        </w:r>
        <w:r>
          <w:rPr>
            <w:webHidden/>
          </w:rPr>
        </w:r>
        <w:r>
          <w:rPr>
            <w:webHidden/>
          </w:rPr>
          <w:fldChar w:fldCharType="separate"/>
        </w:r>
        <w:r w:rsidR="000F6398">
          <w:rPr>
            <w:webHidden/>
          </w:rPr>
          <w:t>28</w:t>
        </w:r>
        <w:r>
          <w:rPr>
            <w:webHidden/>
          </w:rPr>
          <w:fldChar w:fldCharType="end"/>
        </w:r>
      </w:hyperlink>
    </w:p>
    <w:p w14:paraId="758ED937" w14:textId="59A2BDFF" w:rsidR="00DF6248" w:rsidRDefault="00DF6248">
      <w:pPr>
        <w:pStyle w:val="TOC2"/>
        <w:rPr>
          <w:rFonts w:asciiTheme="minorHAnsi" w:eastAsiaTheme="minorEastAsia" w:hAnsiTheme="minorHAnsi" w:cstheme="minorBidi"/>
          <w:iCs w:val="0"/>
          <w:kern w:val="2"/>
          <w:sz w:val="24"/>
          <w:szCs w:val="24"/>
          <w:lang w:eastAsia="lv-LV"/>
          <w14:ligatures w14:val="standardContextual"/>
        </w:rPr>
      </w:pPr>
      <w:hyperlink w:anchor="_Toc195601147" w:history="1">
        <w:r w:rsidRPr="0023025B">
          <w:rPr>
            <w:rStyle w:val="Hyperlink"/>
          </w:rPr>
          <w:t>2.5. IEGULDĪJUMI CILVĒKKAPITĀLĀ</w:t>
        </w:r>
        <w:r>
          <w:rPr>
            <w:webHidden/>
          </w:rPr>
          <w:tab/>
        </w:r>
        <w:r>
          <w:rPr>
            <w:webHidden/>
          </w:rPr>
          <w:fldChar w:fldCharType="begin"/>
        </w:r>
        <w:r>
          <w:rPr>
            <w:webHidden/>
          </w:rPr>
          <w:instrText xml:space="preserve"> PAGEREF _Toc195601147 \h </w:instrText>
        </w:r>
        <w:r>
          <w:rPr>
            <w:webHidden/>
          </w:rPr>
        </w:r>
        <w:r>
          <w:rPr>
            <w:webHidden/>
          </w:rPr>
          <w:fldChar w:fldCharType="separate"/>
        </w:r>
        <w:r w:rsidR="000F6398">
          <w:rPr>
            <w:webHidden/>
          </w:rPr>
          <w:t>30</w:t>
        </w:r>
        <w:r>
          <w:rPr>
            <w:webHidden/>
          </w:rPr>
          <w:fldChar w:fldCharType="end"/>
        </w:r>
      </w:hyperlink>
    </w:p>
    <w:p w14:paraId="043012F6" w14:textId="455596E0" w:rsidR="00DF6248" w:rsidRDefault="00DF6248">
      <w:pPr>
        <w:pStyle w:val="TOC2"/>
        <w:rPr>
          <w:rFonts w:asciiTheme="minorHAnsi" w:eastAsiaTheme="minorEastAsia" w:hAnsiTheme="minorHAnsi" w:cstheme="minorBidi"/>
          <w:iCs w:val="0"/>
          <w:kern w:val="2"/>
          <w:sz w:val="24"/>
          <w:szCs w:val="24"/>
          <w:lang w:eastAsia="lv-LV"/>
          <w14:ligatures w14:val="standardContextual"/>
        </w:rPr>
      </w:pPr>
      <w:hyperlink w:anchor="_Toc195601148" w:history="1">
        <w:r w:rsidRPr="0023025B">
          <w:rPr>
            <w:rStyle w:val="Hyperlink"/>
          </w:rPr>
          <w:t>2.6. MODERNA INFRASTRUKTŪRA UN PIEEJAMI MĀJOKĻI</w:t>
        </w:r>
        <w:r>
          <w:rPr>
            <w:webHidden/>
          </w:rPr>
          <w:tab/>
        </w:r>
        <w:r>
          <w:rPr>
            <w:webHidden/>
          </w:rPr>
          <w:fldChar w:fldCharType="begin"/>
        </w:r>
        <w:r>
          <w:rPr>
            <w:webHidden/>
          </w:rPr>
          <w:instrText xml:space="preserve"> PAGEREF _Toc195601148 \h </w:instrText>
        </w:r>
        <w:r>
          <w:rPr>
            <w:webHidden/>
          </w:rPr>
        </w:r>
        <w:r>
          <w:rPr>
            <w:webHidden/>
          </w:rPr>
          <w:fldChar w:fldCharType="separate"/>
        </w:r>
        <w:r w:rsidR="000F6398">
          <w:rPr>
            <w:webHidden/>
          </w:rPr>
          <w:t>32</w:t>
        </w:r>
        <w:r>
          <w:rPr>
            <w:webHidden/>
          </w:rPr>
          <w:fldChar w:fldCharType="end"/>
        </w:r>
      </w:hyperlink>
    </w:p>
    <w:p w14:paraId="43542422" w14:textId="2DFA4B08" w:rsidR="00DF6248" w:rsidRDefault="00DF6248">
      <w:pPr>
        <w:pStyle w:val="TOC3"/>
        <w:rPr>
          <w:rFonts w:asciiTheme="minorHAnsi" w:eastAsiaTheme="minorEastAsia" w:hAnsiTheme="minorHAnsi" w:cstheme="minorBidi"/>
          <w:bCs w:val="0"/>
          <w:kern w:val="2"/>
          <w:sz w:val="24"/>
          <w:szCs w:val="24"/>
          <w:lang w:eastAsia="lv-LV"/>
          <w14:ligatures w14:val="standardContextual"/>
        </w:rPr>
      </w:pPr>
      <w:hyperlink w:anchor="_Toc195601149" w:history="1">
        <w:r w:rsidRPr="0023025B">
          <w:rPr>
            <w:rStyle w:val="Hyperlink"/>
          </w:rPr>
          <w:t>2.6.1. NEKUSTAMO ĪPAŠUMU ATTĪSTĪŠANA</w:t>
        </w:r>
        <w:r>
          <w:rPr>
            <w:webHidden/>
          </w:rPr>
          <w:tab/>
        </w:r>
        <w:r>
          <w:rPr>
            <w:webHidden/>
          </w:rPr>
          <w:fldChar w:fldCharType="begin"/>
        </w:r>
        <w:r>
          <w:rPr>
            <w:webHidden/>
          </w:rPr>
          <w:instrText xml:space="preserve"> PAGEREF _Toc195601149 \h </w:instrText>
        </w:r>
        <w:r>
          <w:rPr>
            <w:webHidden/>
          </w:rPr>
        </w:r>
        <w:r>
          <w:rPr>
            <w:webHidden/>
          </w:rPr>
          <w:fldChar w:fldCharType="separate"/>
        </w:r>
        <w:r w:rsidR="000F6398">
          <w:rPr>
            <w:webHidden/>
          </w:rPr>
          <w:t>32</w:t>
        </w:r>
        <w:r>
          <w:rPr>
            <w:webHidden/>
          </w:rPr>
          <w:fldChar w:fldCharType="end"/>
        </w:r>
      </w:hyperlink>
    </w:p>
    <w:p w14:paraId="0DFB121C" w14:textId="340F46B2" w:rsidR="00DF6248" w:rsidRDefault="00DF6248">
      <w:pPr>
        <w:pStyle w:val="TOC3"/>
        <w:rPr>
          <w:rFonts w:asciiTheme="minorHAnsi" w:eastAsiaTheme="minorEastAsia" w:hAnsiTheme="minorHAnsi" w:cstheme="minorBidi"/>
          <w:bCs w:val="0"/>
          <w:kern w:val="2"/>
          <w:sz w:val="24"/>
          <w:szCs w:val="24"/>
          <w:lang w:eastAsia="lv-LV"/>
          <w14:ligatures w14:val="standardContextual"/>
        </w:rPr>
      </w:pPr>
      <w:hyperlink w:anchor="_Toc195601150" w:history="1">
        <w:r w:rsidRPr="0023025B">
          <w:rPr>
            <w:rStyle w:val="Hyperlink"/>
          </w:rPr>
          <w:t>2.6.2. MĀJOKĻU PIEEJAMĪBA</w:t>
        </w:r>
        <w:r>
          <w:rPr>
            <w:webHidden/>
          </w:rPr>
          <w:tab/>
        </w:r>
        <w:r>
          <w:rPr>
            <w:webHidden/>
          </w:rPr>
          <w:fldChar w:fldCharType="begin"/>
        </w:r>
        <w:r>
          <w:rPr>
            <w:webHidden/>
          </w:rPr>
          <w:instrText xml:space="preserve"> PAGEREF _Toc195601150 \h </w:instrText>
        </w:r>
        <w:r>
          <w:rPr>
            <w:webHidden/>
          </w:rPr>
        </w:r>
        <w:r>
          <w:rPr>
            <w:webHidden/>
          </w:rPr>
          <w:fldChar w:fldCharType="separate"/>
        </w:r>
        <w:r w:rsidR="000F6398">
          <w:rPr>
            <w:webHidden/>
          </w:rPr>
          <w:t>33</w:t>
        </w:r>
        <w:r>
          <w:rPr>
            <w:webHidden/>
          </w:rPr>
          <w:fldChar w:fldCharType="end"/>
        </w:r>
      </w:hyperlink>
    </w:p>
    <w:p w14:paraId="73F262E8" w14:textId="21A972EB" w:rsidR="00DF6248" w:rsidRDefault="00DF6248">
      <w:pPr>
        <w:pStyle w:val="TOC3"/>
        <w:rPr>
          <w:rFonts w:asciiTheme="minorHAnsi" w:eastAsiaTheme="minorEastAsia" w:hAnsiTheme="minorHAnsi" w:cstheme="minorBidi"/>
          <w:bCs w:val="0"/>
          <w:kern w:val="2"/>
          <w:sz w:val="24"/>
          <w:szCs w:val="24"/>
          <w:lang w:eastAsia="lv-LV"/>
          <w14:ligatures w14:val="standardContextual"/>
        </w:rPr>
      </w:pPr>
      <w:hyperlink w:anchor="_Toc195601151" w:history="1">
        <w:r w:rsidRPr="0023025B">
          <w:rPr>
            <w:rStyle w:val="Hyperlink"/>
          </w:rPr>
          <w:t>2.6.3. ĒKU ATJAUNOŠANA</w:t>
        </w:r>
        <w:r>
          <w:rPr>
            <w:webHidden/>
          </w:rPr>
          <w:tab/>
        </w:r>
        <w:r>
          <w:rPr>
            <w:webHidden/>
          </w:rPr>
          <w:fldChar w:fldCharType="begin"/>
        </w:r>
        <w:r>
          <w:rPr>
            <w:webHidden/>
          </w:rPr>
          <w:instrText xml:space="preserve"> PAGEREF _Toc195601151 \h </w:instrText>
        </w:r>
        <w:r>
          <w:rPr>
            <w:webHidden/>
          </w:rPr>
        </w:r>
        <w:r>
          <w:rPr>
            <w:webHidden/>
          </w:rPr>
          <w:fldChar w:fldCharType="separate"/>
        </w:r>
        <w:r w:rsidR="000F6398">
          <w:rPr>
            <w:webHidden/>
          </w:rPr>
          <w:t>34</w:t>
        </w:r>
        <w:r>
          <w:rPr>
            <w:webHidden/>
          </w:rPr>
          <w:fldChar w:fldCharType="end"/>
        </w:r>
      </w:hyperlink>
    </w:p>
    <w:p w14:paraId="34C95AF7" w14:textId="49480A0C" w:rsidR="00DF6248" w:rsidRDefault="00DF6248">
      <w:pPr>
        <w:pStyle w:val="TOC1"/>
        <w:rPr>
          <w:rFonts w:asciiTheme="minorHAnsi" w:eastAsiaTheme="minorEastAsia" w:hAnsiTheme="minorHAnsi" w:cstheme="minorBidi"/>
          <w:b w:val="0"/>
          <w:bCs w:val="0"/>
          <w:caps w:val="0"/>
          <w:color w:val="auto"/>
          <w:kern w:val="2"/>
          <w:szCs w:val="24"/>
          <w:lang w:eastAsia="lv-LV"/>
          <w14:ligatures w14:val="standardContextual"/>
        </w:rPr>
      </w:pPr>
      <w:hyperlink w:anchor="_Toc195601152" w:history="1">
        <w:r w:rsidRPr="0023025B">
          <w:rPr>
            <w:rStyle w:val="Hyperlink"/>
            <w:rFonts w:ascii="Aptos Narrow" w:hAnsi="Aptos Narrow"/>
          </w:rPr>
          <w:t>PIELIKUMS. UZŅĒMĒJU ORGANIZĀCIJU APKOPOTIE PRIEKŠLIKUMI PAR KONKURĒTSPĒJAS UN PRODUKTIVITĀTES VEICINOŠIEM EKONOMISKĀS POLITIKAS PASĀKUMIEM</w:t>
        </w:r>
        <w:r>
          <w:rPr>
            <w:webHidden/>
          </w:rPr>
          <w:tab/>
        </w:r>
        <w:r>
          <w:rPr>
            <w:webHidden/>
          </w:rPr>
          <w:fldChar w:fldCharType="begin"/>
        </w:r>
        <w:r>
          <w:rPr>
            <w:webHidden/>
          </w:rPr>
          <w:instrText xml:space="preserve"> PAGEREF _Toc195601152 \h </w:instrText>
        </w:r>
        <w:r>
          <w:rPr>
            <w:webHidden/>
          </w:rPr>
        </w:r>
        <w:r>
          <w:rPr>
            <w:webHidden/>
          </w:rPr>
          <w:fldChar w:fldCharType="separate"/>
        </w:r>
        <w:r w:rsidR="000F6398">
          <w:rPr>
            <w:webHidden/>
          </w:rPr>
          <w:t>37</w:t>
        </w:r>
        <w:r>
          <w:rPr>
            <w:webHidden/>
          </w:rPr>
          <w:fldChar w:fldCharType="end"/>
        </w:r>
      </w:hyperlink>
    </w:p>
    <w:p w14:paraId="6715CE94" w14:textId="2BB372CC" w:rsidR="00D04B5C" w:rsidRPr="00805EBB" w:rsidRDefault="00D04B5C" w:rsidP="001C5309">
      <w:pPr>
        <w:spacing w:before="160" w:after="160" w:line="240" w:lineRule="auto"/>
        <w:rPr>
          <w:rFonts w:ascii="Aptos Narrow" w:eastAsiaTheme="majorEastAsia" w:hAnsi="Aptos Narrow" w:cstheme="majorBidi"/>
          <w:sz w:val="20"/>
          <w:szCs w:val="20"/>
        </w:rPr>
      </w:pPr>
      <w:r w:rsidRPr="00FE1687">
        <w:rPr>
          <w:rFonts w:ascii="Calibri Light" w:hAnsi="Calibri Light" w:cs="Calibri Light"/>
          <w:sz w:val="24"/>
          <w:szCs w:val="24"/>
          <w:highlight w:val="yellow"/>
        </w:rPr>
        <w:fldChar w:fldCharType="end"/>
      </w:r>
      <w:r w:rsidR="005852DC" w:rsidRPr="00805EBB">
        <w:rPr>
          <w:rFonts w:ascii="Aptos Narrow" w:hAnsi="Aptos Narrow"/>
          <w:sz w:val="20"/>
          <w:szCs w:val="20"/>
        </w:rPr>
        <w:t xml:space="preserve"> </w:t>
      </w:r>
      <w:r w:rsidRPr="00805EBB">
        <w:rPr>
          <w:rFonts w:ascii="Aptos Narrow" w:hAnsi="Aptos Narrow"/>
          <w:sz w:val="20"/>
          <w:szCs w:val="20"/>
        </w:rPr>
        <w:br w:type="page"/>
      </w:r>
    </w:p>
    <w:p w14:paraId="6DAB64DE" w14:textId="32F1FF39" w:rsidR="00325F04" w:rsidRPr="00805EBB" w:rsidRDefault="00325F04" w:rsidP="001C5309">
      <w:pPr>
        <w:pStyle w:val="Heading1"/>
      </w:pPr>
      <w:bookmarkStart w:id="2" w:name="_Toc195309812"/>
      <w:bookmarkStart w:id="3" w:name="_Toc195601133"/>
      <w:r w:rsidRPr="00805EBB">
        <w:lastRenderedPageBreak/>
        <w:t>IEVADS</w:t>
      </w:r>
      <w:bookmarkEnd w:id="2"/>
      <w:bookmarkEnd w:id="3"/>
    </w:p>
    <w:p w14:paraId="3AAB76E4" w14:textId="77777777" w:rsidR="00325F04" w:rsidRPr="00805EBB" w:rsidRDefault="00325F04" w:rsidP="001C5309">
      <w:pPr>
        <w:spacing w:after="120" w:line="240" w:lineRule="auto"/>
        <w:rPr>
          <w:rFonts w:ascii="Aptos Narrow" w:hAnsi="Aptos Narrow"/>
          <w:color w:val="000000" w:themeColor="text1"/>
          <w:sz w:val="20"/>
          <w:szCs w:val="20"/>
        </w:rPr>
      </w:pPr>
    </w:p>
    <w:p w14:paraId="4D8DCA23" w14:textId="77777777" w:rsidR="001C5309" w:rsidRPr="00805EBB" w:rsidRDefault="001C5309" w:rsidP="001C5309">
      <w:pPr>
        <w:spacing w:after="120" w:line="240" w:lineRule="auto"/>
        <w:rPr>
          <w:rFonts w:ascii="Aptos Narrow" w:hAnsi="Aptos Narrow"/>
          <w:color w:val="000000" w:themeColor="text1"/>
          <w:sz w:val="20"/>
          <w:szCs w:val="20"/>
        </w:rPr>
      </w:pPr>
    </w:p>
    <w:p w14:paraId="2C3A178D" w14:textId="77777777" w:rsidR="0022626E" w:rsidRPr="00805EBB" w:rsidRDefault="0022626E" w:rsidP="001C5309">
      <w:pPr>
        <w:spacing w:after="240" w:line="240" w:lineRule="auto"/>
        <w:rPr>
          <w:rFonts w:ascii="Aptos Narrow" w:hAnsi="Aptos Narrow"/>
          <w:sz w:val="20"/>
          <w:szCs w:val="20"/>
        </w:rPr>
        <w:sectPr w:rsidR="0022626E" w:rsidRPr="00805EBB" w:rsidSect="003D4A55">
          <w:footerReference w:type="default" r:id="rId10"/>
          <w:pgSz w:w="11906" w:h="16838" w:code="9"/>
          <w:pgMar w:top="1134" w:right="1134" w:bottom="1134" w:left="1134" w:header="567" w:footer="567" w:gutter="0"/>
          <w:cols w:space="708"/>
          <w:docGrid w:linePitch="360"/>
        </w:sectPr>
      </w:pPr>
    </w:p>
    <w:p w14:paraId="78EB7EC2" w14:textId="6888C894" w:rsidR="000256E6" w:rsidRPr="00805EBB" w:rsidRDefault="00F32A86" w:rsidP="008D3410">
      <w:pPr>
        <w:widowControl/>
        <w:spacing w:after="120" w:line="240" w:lineRule="auto"/>
        <w:rPr>
          <w:rFonts w:ascii="Aptos Narrow" w:hAnsi="Aptos Narrow"/>
          <w:color w:val="000000" w:themeColor="text1"/>
          <w:sz w:val="20"/>
          <w:szCs w:val="20"/>
        </w:rPr>
      </w:pPr>
      <w:r w:rsidRPr="00805EBB">
        <w:rPr>
          <w:rFonts w:ascii="Aptos Narrow" w:hAnsi="Aptos Narrow"/>
          <w:sz w:val="20"/>
          <w:szCs w:val="20"/>
        </w:rPr>
        <w:t>Ministru kabineta 2024. gada 30. aprīļa sēdē tika pieņemts informatīvais ziņojums par Latvijas ekonomikas attīstību</w:t>
      </w:r>
      <w:r w:rsidRPr="00805EBB">
        <w:rPr>
          <w:rFonts w:ascii="Aptos Narrow" w:hAnsi="Aptos Narrow"/>
          <w:sz w:val="20"/>
          <w:szCs w:val="20"/>
          <w:vertAlign w:val="superscript"/>
        </w:rPr>
        <w:footnoteReference w:id="2"/>
      </w:r>
      <w:r w:rsidRPr="00805EBB">
        <w:rPr>
          <w:rFonts w:ascii="Aptos Narrow" w:hAnsi="Aptos Narrow"/>
          <w:sz w:val="20"/>
          <w:szCs w:val="20"/>
        </w:rPr>
        <w:t xml:space="preserve"> (</w:t>
      </w:r>
      <w:hyperlink r:id="rId11" w:history="1">
        <w:r w:rsidRPr="00805EBB">
          <w:rPr>
            <w:rStyle w:val="Hyperlink"/>
            <w:rFonts w:ascii="Aptos Narrow" w:hAnsi="Aptos Narrow"/>
            <w:color w:val="auto"/>
            <w:sz w:val="20"/>
            <w:szCs w:val="20"/>
            <w:u w:val="none"/>
          </w:rPr>
          <w:t>tālāk</w:t>
        </w:r>
      </w:hyperlink>
      <w:r w:rsidRPr="00805EBB">
        <w:rPr>
          <w:rFonts w:ascii="Aptos Narrow" w:hAnsi="Aptos Narrow"/>
          <w:sz w:val="20"/>
          <w:szCs w:val="20"/>
        </w:rPr>
        <w:t xml:space="preserve"> tekstā – Izaugsmes ziņojums)</w:t>
      </w:r>
      <w:r w:rsidR="000256E6" w:rsidRPr="00805EBB">
        <w:rPr>
          <w:rFonts w:ascii="Aptos Narrow" w:hAnsi="Aptos Narrow"/>
          <w:sz w:val="20"/>
          <w:szCs w:val="20"/>
        </w:rPr>
        <w:t>,</w:t>
      </w:r>
      <w:r w:rsidR="000256E6" w:rsidRPr="00805EBB">
        <w:rPr>
          <w:rFonts w:ascii="Aptos Narrow" w:hAnsi="Aptos Narrow"/>
          <w:color w:val="000000" w:themeColor="text1"/>
          <w:sz w:val="20"/>
          <w:szCs w:val="20"/>
        </w:rPr>
        <w:t xml:space="preserve"> lai rosinātu diskusiju un publiskas debates Saeimā par Latvijas ekonomikas attīstības izaicinājumiem un valsts izaugsmes prioritātēm. Ziņojums tika sagatavots par pamatu ņemot padziļināto situācijas analīzi, kas atspoguļota tautsaimniecības struktūrpolitikas pārskatos, politikas plānošanas dokumentos, tai skaitā valdības rīcības plānā.</w:t>
      </w:r>
    </w:p>
    <w:p w14:paraId="03612711" w14:textId="11FB9F63" w:rsidR="000256E6" w:rsidRPr="00805EBB" w:rsidRDefault="000256E6" w:rsidP="008D3410">
      <w:pPr>
        <w:widowControl/>
        <w:spacing w:after="120" w:line="240" w:lineRule="auto"/>
        <w:rPr>
          <w:rFonts w:ascii="Aptos Narrow" w:hAnsi="Aptos Narrow"/>
          <w:color w:val="000000" w:themeColor="text1"/>
          <w:sz w:val="20"/>
          <w:szCs w:val="20"/>
        </w:rPr>
      </w:pPr>
      <w:r w:rsidRPr="00805EBB">
        <w:rPr>
          <w:rFonts w:ascii="Aptos Narrow" w:hAnsi="Aptos Narrow"/>
          <w:color w:val="000000" w:themeColor="text1"/>
          <w:sz w:val="20"/>
          <w:szCs w:val="20"/>
        </w:rPr>
        <w:t xml:space="preserve">Pēc debatēm Saeimā </w:t>
      </w:r>
      <w:r w:rsidRPr="00805EBB">
        <w:rPr>
          <w:rFonts w:ascii="Aptos Narrow" w:hAnsi="Aptos Narrow"/>
          <w:sz w:val="20"/>
          <w:szCs w:val="20"/>
        </w:rPr>
        <w:t xml:space="preserve">Ekonomikas ministrija, ņemot vērā </w:t>
      </w:r>
      <w:r w:rsidR="00884D4C" w:rsidRPr="00805EBB">
        <w:rPr>
          <w:rFonts w:ascii="Aptos Narrow" w:hAnsi="Aptos Narrow"/>
          <w:sz w:val="20"/>
          <w:szCs w:val="20"/>
        </w:rPr>
        <w:t>Izaugsmes</w:t>
      </w:r>
      <w:r w:rsidRPr="00805EBB">
        <w:rPr>
          <w:rFonts w:ascii="Aptos Narrow" w:hAnsi="Aptos Narrow"/>
          <w:sz w:val="20"/>
          <w:szCs w:val="20"/>
        </w:rPr>
        <w:t xml:space="preserve"> ziņojumu, konsultējoties ar nozaru ministrijām un Valsts kanceleju, sagatavoja priekšlikumus </w:t>
      </w:r>
      <w:r w:rsidR="00245D7E" w:rsidRPr="00805EBB">
        <w:rPr>
          <w:rFonts w:ascii="Aptos Narrow" w:hAnsi="Aptos Narrow"/>
          <w:sz w:val="20"/>
          <w:szCs w:val="20"/>
        </w:rPr>
        <w:t>ministrijām savu rīcību</w:t>
      </w:r>
      <w:r w:rsidRPr="00805EBB">
        <w:rPr>
          <w:rFonts w:ascii="Aptos Narrow" w:hAnsi="Aptos Narrow"/>
          <w:sz w:val="20"/>
          <w:szCs w:val="20"/>
        </w:rPr>
        <w:t xml:space="preserve"> plāna papildināšanai ar prioritārajām jomām un ikgadēji sasniedzamajiem rezultātiem ekonomikas attīstībai primāri </w:t>
      </w:r>
      <w:r w:rsidR="00B46C1B" w:rsidRPr="00805EBB">
        <w:rPr>
          <w:rFonts w:ascii="Aptos Narrow" w:hAnsi="Aptos Narrow"/>
          <w:sz w:val="20"/>
          <w:szCs w:val="20"/>
        </w:rPr>
        <w:t xml:space="preserve">konkurētspējas un </w:t>
      </w:r>
      <w:r w:rsidRPr="00805EBB">
        <w:rPr>
          <w:rFonts w:ascii="Aptos Narrow" w:hAnsi="Aptos Narrow"/>
          <w:sz w:val="20"/>
          <w:szCs w:val="20"/>
        </w:rPr>
        <w:t>produktivitātes</w:t>
      </w:r>
      <w:r w:rsidR="00B46C1B" w:rsidRPr="00805EBB">
        <w:rPr>
          <w:rFonts w:ascii="Aptos Narrow" w:hAnsi="Aptos Narrow"/>
          <w:sz w:val="20"/>
          <w:szCs w:val="20"/>
        </w:rPr>
        <w:t xml:space="preserve"> veicināšanai</w:t>
      </w:r>
      <w:r w:rsidRPr="00805EBB">
        <w:rPr>
          <w:rFonts w:ascii="Aptos Narrow" w:hAnsi="Aptos Narrow"/>
          <w:sz w:val="20"/>
          <w:szCs w:val="20"/>
        </w:rPr>
        <w:t>.</w:t>
      </w:r>
    </w:p>
    <w:p w14:paraId="241927F2" w14:textId="1225D6ED" w:rsidR="00CB6A31" w:rsidRPr="00805EBB" w:rsidRDefault="11FC9CF4" w:rsidP="008D3410">
      <w:pPr>
        <w:widowControl/>
        <w:spacing w:after="120" w:line="240" w:lineRule="auto"/>
        <w:rPr>
          <w:rFonts w:ascii="Aptos Narrow" w:hAnsi="Aptos Narrow"/>
          <w:sz w:val="20"/>
          <w:szCs w:val="20"/>
        </w:rPr>
      </w:pPr>
      <w:r w:rsidRPr="00805EBB">
        <w:rPr>
          <w:rFonts w:ascii="Aptos Narrow" w:hAnsi="Aptos Narrow"/>
          <w:sz w:val="20"/>
          <w:szCs w:val="20"/>
        </w:rPr>
        <w:t xml:space="preserve">Ar mērķi turpināt diskusijas un publiskās debates, tai skaitā Saeimā, Ekonomikas ministrija ir sagatavojusi jaunu informatīvo ziņojumu “Par Latvijas ekonomisko attīstību”. Šajā ziņojumā ir raksturota makroekonomiskā situācija, kopējā virzība uz Izaugsmes stratēģijā definētajiem mērķiem un rīcība prioritārajos ekonomikas politikas virzienos. </w:t>
      </w:r>
    </w:p>
    <w:p w14:paraId="453F2F4C" w14:textId="24066295" w:rsidR="00CB6A31" w:rsidRPr="00805EBB" w:rsidRDefault="00CB6A31" w:rsidP="008D3410">
      <w:pPr>
        <w:widowControl/>
        <w:spacing w:after="120" w:line="240" w:lineRule="auto"/>
        <w:rPr>
          <w:rFonts w:ascii="Aptos Narrow" w:hAnsi="Aptos Narrow"/>
          <w:b/>
          <w:color w:val="0A2F41" w:themeColor="accent1" w:themeShade="80"/>
          <w:sz w:val="20"/>
          <w:szCs w:val="20"/>
        </w:rPr>
      </w:pPr>
      <w:r w:rsidRPr="00805EBB">
        <w:rPr>
          <w:rFonts w:ascii="Aptos Narrow" w:hAnsi="Aptos Narrow"/>
          <w:bCs/>
          <w:sz w:val="20"/>
          <w:szCs w:val="20"/>
        </w:rPr>
        <w:t>Jāatzīmē, ka</w:t>
      </w:r>
      <w:r w:rsidRPr="00805EBB">
        <w:rPr>
          <w:rFonts w:ascii="Aptos Narrow" w:hAnsi="Aptos Narrow"/>
          <w:b/>
          <w:sz w:val="20"/>
          <w:szCs w:val="20"/>
        </w:rPr>
        <w:t xml:space="preserve"> </w:t>
      </w:r>
      <w:r w:rsidRPr="00805EBB">
        <w:rPr>
          <w:rFonts w:ascii="Aptos Narrow" w:hAnsi="Aptos Narrow"/>
          <w:b/>
          <w:color w:val="0A2F41" w:themeColor="accent1" w:themeShade="80"/>
          <w:sz w:val="20"/>
          <w:szCs w:val="20"/>
        </w:rPr>
        <w:t>sagatavotais informatīvais ziņojums nav paredzēts kā rīcības plāns ar konkrētu pasākumu termiņiem. Tas ir diskusijas dokuments, kura mērķis ir apspriest alternatīvas un izvēlēties optimālos risinājumus izaugsmes sasniegšanai.</w:t>
      </w:r>
    </w:p>
    <w:p w14:paraId="418E30E7" w14:textId="7D1E4FF5" w:rsidR="007F1506" w:rsidRPr="00805EBB" w:rsidRDefault="00A36C81" w:rsidP="008D3410">
      <w:pPr>
        <w:widowControl/>
        <w:spacing w:after="120" w:line="240" w:lineRule="auto"/>
        <w:rPr>
          <w:rFonts w:ascii="Aptos Narrow" w:hAnsi="Aptos Narrow"/>
          <w:color w:val="000000" w:themeColor="text1"/>
          <w:sz w:val="20"/>
          <w:szCs w:val="20"/>
        </w:rPr>
      </w:pPr>
      <w:r w:rsidRPr="00805EBB">
        <w:rPr>
          <w:rFonts w:ascii="Aptos Narrow" w:hAnsi="Aptos Narrow"/>
          <w:sz w:val="20"/>
          <w:szCs w:val="20"/>
        </w:rPr>
        <w:t>Neskatoties uz nelabvēlīgo situāciju 2024. gadā Izaugsmes stratēģijā definētie mērķi paliek spēkā t.i. līdz 2035.</w:t>
      </w:r>
      <w:r w:rsidR="00B46C1B" w:rsidRPr="00805EBB">
        <w:rPr>
          <w:rFonts w:ascii="Aptos Narrow" w:hAnsi="Aptos Narrow"/>
          <w:sz w:val="20"/>
          <w:szCs w:val="20"/>
        </w:rPr>
        <w:t> </w:t>
      </w:r>
      <w:r w:rsidRPr="00805EBB">
        <w:rPr>
          <w:rFonts w:ascii="Aptos Narrow" w:hAnsi="Aptos Narrow"/>
          <w:sz w:val="20"/>
          <w:szCs w:val="20"/>
        </w:rPr>
        <w:t xml:space="preserve">gadam dubultot Latvijas ekonomiku. </w:t>
      </w:r>
      <w:r w:rsidRPr="00805EBB">
        <w:rPr>
          <w:rFonts w:ascii="Aptos Narrow" w:hAnsi="Aptos Narrow"/>
          <w:color w:val="000000" w:themeColor="text1"/>
          <w:sz w:val="20"/>
          <w:szCs w:val="20"/>
        </w:rPr>
        <w:t>Ekonomikas ministrija prognozē, ka jau nākamajos divos gados, neskatoties uz nelabvēlīgo ģeopolitisko situāciju, ekonomika pieaugs vismaz par 2-3 %, bet turpmāk ekonomiskajām reformām “nesot augļus” izaugsmes tempi sasniegs 4–5 % gadā, tādējādi sasniedzot plānoto ekonomikas pieauguma līmeni.</w:t>
      </w:r>
    </w:p>
    <w:p w14:paraId="2C47C428" w14:textId="583D088C" w:rsidR="00A36C81" w:rsidRPr="00805EBB" w:rsidRDefault="00A36C81" w:rsidP="008D3410">
      <w:pPr>
        <w:widowControl/>
        <w:spacing w:after="120" w:line="240" w:lineRule="auto"/>
        <w:rPr>
          <w:rFonts w:ascii="Aptos Narrow" w:hAnsi="Aptos Narrow"/>
          <w:sz w:val="20"/>
          <w:szCs w:val="20"/>
        </w:rPr>
      </w:pPr>
      <w:r w:rsidRPr="00805EBB">
        <w:rPr>
          <w:rFonts w:ascii="Aptos Narrow" w:hAnsi="Aptos Narrow"/>
          <w:color w:val="000000" w:themeColor="text1"/>
          <w:sz w:val="20"/>
          <w:szCs w:val="20"/>
        </w:rPr>
        <w:t xml:space="preserve">Lai īstenotu valdības ekonomisko mērķi, tiek būtiski uzlabota finansējuma pieejamība komersantiem un aktīvi piesaistītas investīcijas tautsaimniecībai. Mērķtiecīgas valsts investīcijas tautsaimniecībā, kas kopā ar ES fondu, tostarp Atveseļošanas fonda, investīcijām, sniedz būtisku atbalstu mūsu uzņēmēju produktivitātes, digitalizācijas, energoefektivitātes, eksportspējas un konkurētspējas kāpināšanai, kas savukārt nodrošinās Latvijas </w:t>
      </w:r>
      <w:r w:rsidRPr="00805EBB">
        <w:rPr>
          <w:rFonts w:ascii="Aptos Narrow" w:hAnsi="Aptos Narrow"/>
          <w:color w:val="000000" w:themeColor="text1"/>
          <w:sz w:val="20"/>
          <w:szCs w:val="20"/>
        </w:rPr>
        <w:t>tautsaimniecības izaugsmes un eksporta apjoma palielināšanos. Vienlaikus tas prasa atbildību investēt produktīvi, lai neradītu papildu spiedienu uz inflāciju.</w:t>
      </w:r>
    </w:p>
    <w:p w14:paraId="5CAE4F42" w14:textId="77777777" w:rsidR="00325F04" w:rsidRPr="00805EBB" w:rsidRDefault="00325F04" w:rsidP="008D3410">
      <w:pPr>
        <w:widowControl/>
        <w:spacing w:after="120" w:line="240" w:lineRule="auto"/>
        <w:rPr>
          <w:rFonts w:ascii="Aptos Narrow" w:hAnsi="Aptos Narrow"/>
          <w:color w:val="000000" w:themeColor="text1"/>
          <w:sz w:val="20"/>
          <w:szCs w:val="20"/>
        </w:rPr>
      </w:pPr>
      <w:r w:rsidRPr="00805EBB">
        <w:rPr>
          <w:rFonts w:ascii="Aptos Narrow" w:hAnsi="Aptos Narrow"/>
          <w:color w:val="000000" w:themeColor="text1"/>
          <w:sz w:val="20"/>
          <w:szCs w:val="20"/>
        </w:rPr>
        <w:t>Galvenie darbības virzieni, kas ir atspoguļoti Informatīvā ziņojumā un kuru mērķis ir celt konkurētspēju kā pamatu labklājības pieaugumam, ir šādi:</w:t>
      </w:r>
    </w:p>
    <w:p w14:paraId="0E0EE38E" w14:textId="690F8BC9" w:rsidR="00C424C0" w:rsidRPr="00805EBB" w:rsidRDefault="00C424C0" w:rsidP="00C45AAD">
      <w:pPr>
        <w:widowControl/>
        <w:spacing w:after="120" w:line="240" w:lineRule="auto"/>
        <w:ind w:left="284" w:hanging="284"/>
        <w:rPr>
          <w:rFonts w:ascii="Aptos Narrow" w:hAnsi="Aptos Narrow"/>
          <w:color w:val="000000" w:themeColor="text1"/>
          <w:sz w:val="20"/>
          <w:szCs w:val="20"/>
        </w:rPr>
      </w:pPr>
      <w:r w:rsidRPr="00FE1687">
        <w:rPr>
          <w:rFonts w:ascii="Wingdings" w:eastAsia="Wingdings" w:hAnsi="Wingdings" w:cs="Wingdings"/>
          <w:color w:val="156082" w:themeColor="accent1"/>
          <w:sz w:val="20"/>
          <w:szCs w:val="20"/>
        </w:rPr>
        <w:t></w:t>
      </w:r>
      <w:r w:rsidR="007C0B51">
        <w:rPr>
          <w:rFonts w:ascii="Aptos Narrow" w:hAnsi="Aptos Narrow"/>
          <w:color w:val="000000" w:themeColor="text1"/>
          <w:sz w:val="20"/>
          <w:szCs w:val="20"/>
        </w:rPr>
        <w:tab/>
      </w:r>
      <w:r w:rsidRPr="00805EBB">
        <w:rPr>
          <w:rFonts w:ascii="Aptos Narrow" w:hAnsi="Aptos Narrow"/>
          <w:color w:val="000000" w:themeColor="text1"/>
          <w:sz w:val="20"/>
          <w:szCs w:val="20"/>
          <w:u w:val="single"/>
        </w:rPr>
        <w:t>aizsardzības industrijas attīstība</w:t>
      </w:r>
      <w:r w:rsidRPr="00805EBB">
        <w:rPr>
          <w:rFonts w:ascii="Aptos Narrow" w:hAnsi="Aptos Narrow"/>
          <w:color w:val="000000" w:themeColor="text1"/>
          <w:sz w:val="20"/>
          <w:szCs w:val="20"/>
        </w:rPr>
        <w:t xml:space="preserve"> – </w:t>
      </w:r>
      <w:r w:rsidR="00D42E15" w:rsidRPr="00805EBB">
        <w:rPr>
          <w:rFonts w:ascii="Aptos Narrow" w:hAnsi="Aptos Narrow"/>
          <w:color w:val="000000" w:themeColor="text1"/>
          <w:sz w:val="20"/>
          <w:szCs w:val="20"/>
        </w:rPr>
        <w:t>militārās ražošanas kapacitātes palielināšana Latvijā</w:t>
      </w:r>
      <w:r w:rsidR="00CC65E2" w:rsidRPr="00805EBB">
        <w:rPr>
          <w:rFonts w:ascii="Aptos Narrow" w:hAnsi="Aptos Narrow"/>
          <w:color w:val="000000" w:themeColor="text1"/>
          <w:sz w:val="20"/>
          <w:szCs w:val="20"/>
        </w:rPr>
        <w:t>,</w:t>
      </w:r>
      <w:r w:rsidR="00D42E15" w:rsidRPr="00805EBB">
        <w:rPr>
          <w:rFonts w:ascii="Aptos Narrow" w:hAnsi="Aptos Narrow"/>
          <w:color w:val="000000" w:themeColor="text1"/>
          <w:sz w:val="20"/>
          <w:szCs w:val="20"/>
        </w:rPr>
        <w:t xml:space="preserve"> </w:t>
      </w:r>
      <w:r w:rsidRPr="00805EBB">
        <w:rPr>
          <w:rFonts w:ascii="Aptos Narrow" w:hAnsi="Aptos Narrow"/>
          <w:color w:val="000000" w:themeColor="text1"/>
          <w:sz w:val="20"/>
          <w:szCs w:val="20"/>
        </w:rPr>
        <w:t>investīcijas</w:t>
      </w:r>
      <w:r w:rsidR="00D05B31" w:rsidRPr="00805EBB">
        <w:rPr>
          <w:rFonts w:ascii="Aptos Narrow" w:hAnsi="Aptos Narrow"/>
          <w:color w:val="000000" w:themeColor="text1"/>
          <w:sz w:val="20"/>
          <w:szCs w:val="20"/>
        </w:rPr>
        <w:t xml:space="preserve"> un </w:t>
      </w:r>
      <w:r w:rsidRPr="00805EBB">
        <w:rPr>
          <w:rFonts w:ascii="Aptos Narrow" w:hAnsi="Aptos Narrow"/>
          <w:color w:val="000000" w:themeColor="text1"/>
          <w:sz w:val="20"/>
          <w:szCs w:val="20"/>
        </w:rPr>
        <w:t>jaunu P&amp;A projektu īstenošana, elektronikas, ķīmijas, vides tehnoloģiju u.c. nozaru zināšanu un pieredzes izmantošana valsts drošības stiprināšanā</w:t>
      </w:r>
      <w:r w:rsidR="00D05B31" w:rsidRPr="00805EBB">
        <w:rPr>
          <w:rFonts w:ascii="Aptos Narrow" w:hAnsi="Aptos Narrow"/>
          <w:color w:val="000000" w:themeColor="text1"/>
          <w:sz w:val="20"/>
          <w:szCs w:val="20"/>
        </w:rPr>
        <w:t>.</w:t>
      </w:r>
    </w:p>
    <w:p w14:paraId="08DDF7F3" w14:textId="4352D14B" w:rsidR="00660749" w:rsidRPr="00805EBB" w:rsidRDefault="00917CB8" w:rsidP="00F57919">
      <w:pPr>
        <w:pStyle w:val="ListParagraph"/>
        <w:widowControl/>
        <w:numPr>
          <w:ilvl w:val="0"/>
          <w:numId w:val="39"/>
        </w:numPr>
        <w:spacing w:after="60" w:line="240" w:lineRule="auto"/>
        <w:ind w:left="284" w:hanging="284"/>
        <w:rPr>
          <w:rFonts w:ascii="Aptos Narrow" w:hAnsi="Aptos Narrow"/>
          <w:color w:val="000000" w:themeColor="text1"/>
          <w:sz w:val="20"/>
          <w:szCs w:val="20"/>
          <w:u w:val="single"/>
        </w:rPr>
      </w:pPr>
      <w:r w:rsidRPr="00805EBB">
        <w:rPr>
          <w:rFonts w:ascii="Aptos Narrow" w:hAnsi="Aptos Narrow"/>
          <w:color w:val="000000" w:themeColor="text1"/>
          <w:sz w:val="20"/>
          <w:szCs w:val="20"/>
          <w:u w:val="single"/>
        </w:rPr>
        <w:t>z</w:t>
      </w:r>
      <w:r w:rsidR="00B67D43" w:rsidRPr="00805EBB">
        <w:rPr>
          <w:rFonts w:ascii="Aptos Narrow" w:hAnsi="Aptos Narrow"/>
          <w:color w:val="000000" w:themeColor="text1"/>
          <w:sz w:val="20"/>
          <w:szCs w:val="20"/>
          <w:u w:val="single"/>
        </w:rPr>
        <w:t>aļās industrijas attīstība</w:t>
      </w:r>
      <w:r w:rsidR="00B67D43" w:rsidRPr="00805EBB">
        <w:rPr>
          <w:rFonts w:ascii="Aptos Narrow" w:hAnsi="Aptos Narrow"/>
          <w:color w:val="000000" w:themeColor="text1"/>
          <w:sz w:val="20"/>
          <w:szCs w:val="20"/>
        </w:rPr>
        <w:t xml:space="preserve"> </w:t>
      </w:r>
      <w:r w:rsidR="0010661D">
        <w:rPr>
          <w:rFonts w:ascii="Aptos Narrow" w:hAnsi="Aptos Narrow"/>
          <w:color w:val="000000" w:themeColor="text1"/>
          <w:sz w:val="20"/>
          <w:szCs w:val="20"/>
        </w:rPr>
        <w:t>–</w:t>
      </w:r>
      <w:r w:rsidR="00B67D43" w:rsidRPr="00805EBB">
        <w:rPr>
          <w:rFonts w:ascii="Aptos Narrow" w:hAnsi="Aptos Narrow"/>
          <w:color w:val="000000" w:themeColor="text1"/>
          <w:sz w:val="20"/>
          <w:szCs w:val="20"/>
        </w:rPr>
        <w:t xml:space="preserve"> </w:t>
      </w:r>
      <w:r w:rsidR="004D7CEC" w:rsidRPr="00805EBB">
        <w:rPr>
          <w:rFonts w:ascii="Aptos Narrow" w:hAnsi="Aptos Narrow"/>
          <w:color w:val="000000" w:themeColor="text1"/>
          <w:sz w:val="20"/>
          <w:szCs w:val="20"/>
        </w:rPr>
        <w:t>ū</w:t>
      </w:r>
      <w:r w:rsidR="00B67D43" w:rsidRPr="00805EBB">
        <w:rPr>
          <w:rFonts w:ascii="Aptos Narrow" w:hAnsi="Aptos Narrow"/>
          <w:color w:val="000000" w:themeColor="text1"/>
          <w:sz w:val="20"/>
          <w:szCs w:val="20"/>
        </w:rPr>
        <w:t>deņraža tehnoloģiju attīstīšana un ražošana, stratēģiski vēja enerģijas projekti, virzība uz stabilas elektroenerģijas eksportētāja valsts statusu, nodrošinot Latvijas ražotājiem un eksportētājiem zemāko elektrības cenu reģionā.</w:t>
      </w:r>
      <w:r w:rsidR="00660749" w:rsidRPr="00805EBB">
        <w:rPr>
          <w:rFonts w:ascii="Aptos Narrow" w:hAnsi="Aptos Narrow"/>
          <w:color w:val="000000" w:themeColor="text1"/>
          <w:sz w:val="20"/>
          <w:szCs w:val="20"/>
          <w:u w:val="single"/>
        </w:rPr>
        <w:t xml:space="preserve"> </w:t>
      </w:r>
    </w:p>
    <w:p w14:paraId="313AB62A" w14:textId="2DFFA102" w:rsidR="006516ED" w:rsidRPr="00805EBB" w:rsidRDefault="00660749" w:rsidP="00C45AAD">
      <w:pPr>
        <w:widowControl/>
        <w:spacing w:after="60" w:line="240" w:lineRule="auto"/>
        <w:ind w:left="284" w:hanging="284"/>
        <w:rPr>
          <w:rFonts w:ascii="Aptos Narrow" w:hAnsi="Aptos Narrow"/>
          <w:color w:val="000000" w:themeColor="text1"/>
          <w:sz w:val="20"/>
          <w:szCs w:val="20"/>
        </w:rPr>
      </w:pPr>
      <w:r w:rsidRPr="00805EBB">
        <w:rPr>
          <w:rFonts w:ascii="Wingdings" w:eastAsia="Wingdings" w:hAnsi="Wingdings" w:cs="Wingdings"/>
          <w:color w:val="156082" w:themeColor="accent1"/>
          <w:sz w:val="20"/>
          <w:szCs w:val="20"/>
        </w:rPr>
        <w:t></w:t>
      </w:r>
      <w:r w:rsidR="00F57919">
        <w:rPr>
          <w:rFonts w:ascii="Aptos Narrow" w:hAnsi="Aptos Narrow"/>
          <w:color w:val="000000" w:themeColor="text1"/>
          <w:sz w:val="20"/>
          <w:szCs w:val="20"/>
          <w:u w:val="single"/>
        </w:rPr>
        <w:tab/>
      </w:r>
      <w:r w:rsidRPr="00805EBB">
        <w:rPr>
          <w:rFonts w:ascii="Aptos Narrow" w:hAnsi="Aptos Narrow"/>
          <w:color w:val="000000" w:themeColor="text1"/>
          <w:sz w:val="20"/>
          <w:szCs w:val="20"/>
          <w:u w:val="single"/>
        </w:rPr>
        <w:t xml:space="preserve">reģionālā specializācija un Rīgas potenciāla attīstība </w:t>
      </w:r>
      <w:r w:rsidRPr="00805EBB">
        <w:rPr>
          <w:rFonts w:ascii="Aptos Narrow" w:hAnsi="Aptos Narrow"/>
          <w:color w:val="000000" w:themeColor="text1"/>
          <w:sz w:val="20"/>
          <w:szCs w:val="20"/>
        </w:rPr>
        <w:t>– labi apmaksātas darba vietas, globāli konkurētspējīgi uzņēmumi, reģionālo centru savienojamība, pieejami kvalitatīvi publiskie pakalpojumi, Rīgas potenciāla attīstīšana.</w:t>
      </w:r>
    </w:p>
    <w:p w14:paraId="5990CE5E" w14:textId="7EFEB2CB" w:rsidR="006068D4" w:rsidRPr="00805EBB" w:rsidRDefault="00233E1D" w:rsidP="00C45AAD">
      <w:pPr>
        <w:widowControl/>
        <w:spacing w:after="60" w:line="240" w:lineRule="auto"/>
        <w:ind w:left="284" w:hanging="284"/>
        <w:rPr>
          <w:rFonts w:ascii="Aptos Narrow" w:hAnsi="Aptos Narrow"/>
          <w:color w:val="000000" w:themeColor="text1"/>
          <w:sz w:val="20"/>
          <w:szCs w:val="20"/>
        </w:rPr>
      </w:pPr>
      <w:r w:rsidRPr="00805EBB">
        <w:rPr>
          <w:rFonts w:ascii="Wingdings" w:eastAsia="Wingdings" w:hAnsi="Wingdings" w:cs="Wingdings"/>
          <w:color w:val="156082" w:themeColor="accent1"/>
          <w:sz w:val="20"/>
          <w:szCs w:val="20"/>
        </w:rPr>
        <w:t></w:t>
      </w:r>
      <w:r w:rsidRPr="00805EBB">
        <w:rPr>
          <w:rFonts w:ascii="Aptos Narrow" w:hAnsi="Aptos Narrow"/>
          <w:color w:val="000000" w:themeColor="text1"/>
          <w:sz w:val="20"/>
          <w:szCs w:val="20"/>
        </w:rPr>
        <w:tab/>
      </w:r>
      <w:r w:rsidR="006068D4" w:rsidRPr="00805EBB">
        <w:rPr>
          <w:rFonts w:ascii="Aptos Narrow" w:hAnsi="Aptos Narrow"/>
          <w:color w:val="000000" w:themeColor="text1"/>
          <w:sz w:val="20"/>
          <w:szCs w:val="20"/>
          <w:u w:val="single"/>
        </w:rPr>
        <w:t>birokrātijas mazināšana</w:t>
      </w:r>
      <w:r w:rsidR="006068D4" w:rsidRPr="00805EBB">
        <w:rPr>
          <w:rFonts w:ascii="Aptos Narrow" w:hAnsi="Aptos Narrow"/>
          <w:color w:val="000000" w:themeColor="text1"/>
          <w:sz w:val="20"/>
          <w:szCs w:val="20"/>
        </w:rPr>
        <w:t xml:space="preserve"> </w:t>
      </w:r>
      <w:r w:rsidR="0010661D">
        <w:rPr>
          <w:rFonts w:ascii="Aptos Narrow" w:hAnsi="Aptos Narrow"/>
          <w:color w:val="000000" w:themeColor="text1"/>
          <w:sz w:val="20"/>
          <w:szCs w:val="20"/>
        </w:rPr>
        <w:t>–</w:t>
      </w:r>
      <w:r w:rsidR="006068D4" w:rsidRPr="00805EBB">
        <w:rPr>
          <w:rFonts w:ascii="Aptos Narrow" w:hAnsi="Aptos Narrow"/>
          <w:color w:val="000000" w:themeColor="text1"/>
          <w:sz w:val="20"/>
          <w:szCs w:val="20"/>
        </w:rPr>
        <w:t xml:space="preserve"> ātri publiskie procesi – digitāli transformēta publiskā pārvalde. </w:t>
      </w:r>
    </w:p>
    <w:p w14:paraId="39BFC72F" w14:textId="1DF7FFDA" w:rsidR="00325F04" w:rsidRPr="00805EBB" w:rsidRDefault="009518AF" w:rsidP="000E6DBE">
      <w:pPr>
        <w:widowControl/>
        <w:spacing w:after="60" w:line="240" w:lineRule="auto"/>
        <w:ind w:left="284" w:hanging="284"/>
        <w:rPr>
          <w:rFonts w:ascii="Aptos Narrow" w:hAnsi="Aptos Narrow"/>
          <w:color w:val="000000" w:themeColor="text1"/>
          <w:sz w:val="20"/>
          <w:szCs w:val="20"/>
        </w:rPr>
      </w:pPr>
      <w:r w:rsidRPr="00805EBB">
        <w:rPr>
          <w:rFonts w:ascii="Wingdings" w:eastAsia="Wingdings" w:hAnsi="Wingdings" w:cs="Wingdings"/>
          <w:color w:val="156082" w:themeColor="accent1"/>
          <w:sz w:val="20"/>
          <w:szCs w:val="20"/>
        </w:rPr>
        <w:t></w:t>
      </w:r>
      <w:r w:rsidR="00F57919">
        <w:rPr>
          <w:rFonts w:ascii="Wingdings" w:eastAsia="Wingdings" w:hAnsi="Wingdings" w:cs="Wingdings"/>
          <w:color w:val="156082" w:themeColor="accent1"/>
          <w:sz w:val="20"/>
          <w:szCs w:val="20"/>
        </w:rPr>
        <w:tab/>
      </w:r>
      <w:r w:rsidR="00325F04" w:rsidRPr="00805EBB">
        <w:rPr>
          <w:rFonts w:ascii="Aptos Narrow" w:hAnsi="Aptos Narrow"/>
          <w:color w:val="000000" w:themeColor="text1"/>
          <w:sz w:val="20"/>
          <w:szCs w:val="20"/>
          <w:u w:val="single"/>
        </w:rPr>
        <w:t>resursi uzņēmumu attīstībai un modernizācijai</w:t>
      </w:r>
      <w:r w:rsidR="00325F04" w:rsidRPr="00805EBB">
        <w:rPr>
          <w:rFonts w:ascii="Aptos Narrow" w:hAnsi="Aptos Narrow"/>
          <w:color w:val="000000" w:themeColor="text1"/>
          <w:sz w:val="20"/>
          <w:szCs w:val="20"/>
        </w:rPr>
        <w:t xml:space="preserve">, jaunu biznesa ideju īstenošanai, atbalsts uzņēmumu konkurētspējai, inovāciju sistēmu un digitalizācijas attīstībai. </w:t>
      </w:r>
    </w:p>
    <w:p w14:paraId="6FF187F0" w14:textId="42B472B8" w:rsidR="00944CD1" w:rsidRPr="00805EBB" w:rsidRDefault="00944CD1" w:rsidP="00C45AAD">
      <w:pPr>
        <w:widowControl/>
        <w:spacing w:after="60" w:line="240" w:lineRule="auto"/>
        <w:ind w:left="284" w:hanging="284"/>
        <w:rPr>
          <w:rFonts w:ascii="Aptos Narrow" w:hAnsi="Aptos Narrow"/>
          <w:color w:val="000000" w:themeColor="text1"/>
          <w:sz w:val="20"/>
          <w:szCs w:val="20"/>
        </w:rPr>
      </w:pPr>
      <w:r w:rsidRPr="00805EBB">
        <w:rPr>
          <w:rFonts w:ascii="Wingdings" w:eastAsia="Wingdings" w:hAnsi="Wingdings" w:cs="Wingdings"/>
          <w:color w:val="156082" w:themeColor="accent1"/>
          <w:sz w:val="20"/>
          <w:szCs w:val="20"/>
        </w:rPr>
        <w:t></w:t>
      </w:r>
      <w:r w:rsidRPr="00805EBB">
        <w:rPr>
          <w:rFonts w:ascii="Aptos Narrow" w:hAnsi="Aptos Narrow"/>
          <w:color w:val="000000" w:themeColor="text1"/>
          <w:sz w:val="20"/>
          <w:szCs w:val="20"/>
        </w:rPr>
        <w:tab/>
      </w:r>
      <w:r w:rsidRPr="00805EBB">
        <w:rPr>
          <w:rFonts w:ascii="Aptos Narrow" w:hAnsi="Aptos Narrow"/>
          <w:color w:val="000000" w:themeColor="text1"/>
          <w:sz w:val="20"/>
          <w:szCs w:val="20"/>
          <w:u w:val="single"/>
        </w:rPr>
        <w:t>ieguldījumi cilvēkkapitālā</w:t>
      </w:r>
      <w:r w:rsidRPr="00805EBB">
        <w:rPr>
          <w:rFonts w:ascii="Aptos Narrow" w:hAnsi="Aptos Narrow"/>
          <w:color w:val="000000" w:themeColor="text1"/>
          <w:sz w:val="20"/>
          <w:szCs w:val="20"/>
        </w:rPr>
        <w:t xml:space="preserve"> – izglītības kvalitāte un sabiedrības veselība, pārkvalifikācijas un kvalifikācijas paaugstināšanas pilnveidošana un darbaspēka efektīvāka izmantošana</w:t>
      </w:r>
      <w:r w:rsidR="00365725" w:rsidRPr="00805EBB">
        <w:rPr>
          <w:rFonts w:ascii="Aptos Narrow" w:hAnsi="Aptos Narrow"/>
          <w:color w:val="000000" w:themeColor="text1"/>
          <w:sz w:val="20"/>
          <w:szCs w:val="20"/>
        </w:rPr>
        <w:t>.</w:t>
      </w:r>
      <w:r w:rsidRPr="00805EBB">
        <w:rPr>
          <w:rFonts w:ascii="Aptos Narrow" w:hAnsi="Aptos Narrow"/>
          <w:color w:val="000000" w:themeColor="text1"/>
          <w:sz w:val="20"/>
          <w:szCs w:val="20"/>
        </w:rPr>
        <w:t xml:space="preserve"> </w:t>
      </w:r>
    </w:p>
    <w:p w14:paraId="49E2CB26" w14:textId="77777777" w:rsidR="00325F04" w:rsidRPr="00805EBB" w:rsidRDefault="00325F04" w:rsidP="00C45AAD">
      <w:pPr>
        <w:widowControl/>
        <w:spacing w:after="60" w:line="240" w:lineRule="auto"/>
        <w:ind w:left="284" w:hanging="284"/>
        <w:rPr>
          <w:rFonts w:ascii="Aptos Narrow" w:hAnsi="Aptos Narrow"/>
          <w:color w:val="000000" w:themeColor="text1"/>
          <w:sz w:val="20"/>
          <w:szCs w:val="20"/>
        </w:rPr>
      </w:pPr>
      <w:r w:rsidRPr="00805EBB">
        <w:rPr>
          <w:rFonts w:ascii="Wingdings" w:eastAsia="Wingdings" w:hAnsi="Wingdings" w:cs="Wingdings"/>
          <w:color w:val="156082" w:themeColor="accent1"/>
          <w:sz w:val="20"/>
          <w:szCs w:val="20"/>
        </w:rPr>
        <w:t></w:t>
      </w:r>
      <w:r w:rsidRPr="00805EBB">
        <w:rPr>
          <w:rFonts w:ascii="Aptos Narrow" w:hAnsi="Aptos Narrow"/>
          <w:color w:val="000000" w:themeColor="text1"/>
          <w:sz w:val="20"/>
          <w:szCs w:val="20"/>
        </w:rPr>
        <w:tab/>
      </w:r>
      <w:r w:rsidRPr="00805EBB">
        <w:rPr>
          <w:rFonts w:ascii="Aptos Narrow" w:hAnsi="Aptos Narrow"/>
          <w:color w:val="000000" w:themeColor="text1"/>
          <w:sz w:val="20"/>
          <w:szCs w:val="20"/>
          <w:u w:val="single"/>
        </w:rPr>
        <w:t>moderna infrastruktūra un pieejami mājokļi</w:t>
      </w:r>
      <w:r w:rsidRPr="00805EBB">
        <w:rPr>
          <w:rFonts w:ascii="Aptos Narrow" w:hAnsi="Aptos Narrow"/>
          <w:color w:val="000000" w:themeColor="text1"/>
          <w:sz w:val="20"/>
          <w:szCs w:val="20"/>
        </w:rPr>
        <w:t xml:space="preserve"> – birokrātisko šķēršļu noņemšana nekustamo īpašumu attīstībai, ēku fonda atjaunošana un atbilstība klimata neitralitātei, zemas īres mājokļu pieejamība tirgus attīstība un iedzīvotāju attīstīta transporta infrastruktūra un plaši pieejama sabiedriskā transporta pakalpojumu mobilitāte;</w:t>
      </w:r>
    </w:p>
    <w:p w14:paraId="7002A19C" w14:textId="2F5E9361" w:rsidR="00BA225E" w:rsidRPr="00805EBB" w:rsidRDefault="00BA225E" w:rsidP="008D3410">
      <w:pPr>
        <w:widowControl/>
        <w:spacing w:after="120" w:line="240" w:lineRule="auto"/>
        <w:ind w:left="284" w:hanging="284"/>
        <w:rPr>
          <w:rFonts w:ascii="Aptos Narrow" w:hAnsi="Aptos Narrow"/>
          <w:color w:val="000000" w:themeColor="text1"/>
          <w:sz w:val="20"/>
          <w:szCs w:val="20"/>
        </w:rPr>
      </w:pPr>
    </w:p>
    <w:p w14:paraId="127096B3" w14:textId="77777777" w:rsidR="0037788F" w:rsidRPr="00805EBB" w:rsidRDefault="001858E1">
      <w:pPr>
        <w:widowControl/>
        <w:spacing w:after="160" w:line="259" w:lineRule="auto"/>
        <w:rPr>
          <w:rFonts w:asciiTheme="minorHAnsi" w:hAnsiTheme="minorHAnsi"/>
          <w:b/>
          <w:bCs/>
          <w:sz w:val="48"/>
          <w:szCs w:val="48"/>
        </w:rPr>
        <w:sectPr w:rsidR="0037788F" w:rsidRPr="00805EBB" w:rsidSect="000268B5">
          <w:type w:val="continuous"/>
          <w:pgSz w:w="11906" w:h="16838" w:code="9"/>
          <w:pgMar w:top="1134" w:right="1134" w:bottom="1134" w:left="1134" w:header="567" w:footer="567" w:gutter="0"/>
          <w:cols w:num="2" w:space="340"/>
          <w:docGrid w:linePitch="360"/>
        </w:sectPr>
      </w:pPr>
      <w:r w:rsidRPr="00805EBB">
        <w:rPr>
          <w:rFonts w:ascii="Aptos Narrow" w:hAnsi="Aptos Narrow"/>
          <w:color w:val="000000" w:themeColor="text1"/>
          <w:sz w:val="20"/>
          <w:szCs w:val="20"/>
        </w:rPr>
        <w:t>Ziņojuma pielikumā tālākām diskusijām ir apkopoti arī uzņēmēju organizāciju priekšlikumi par konkurētspējas un produktivitātes veicinošiem ekonomiskās politikas pasākumiem.</w:t>
      </w:r>
      <w:r w:rsidR="0022626E" w:rsidRPr="00805EBB">
        <w:rPr>
          <w:rFonts w:asciiTheme="minorHAnsi" w:hAnsiTheme="minorHAnsi"/>
          <w:b/>
          <w:bCs/>
          <w:sz w:val="48"/>
          <w:szCs w:val="48"/>
        </w:rPr>
        <w:br w:type="page"/>
      </w:r>
    </w:p>
    <w:p w14:paraId="55D65D77" w14:textId="2BB3E7F9" w:rsidR="00360119" w:rsidRPr="00805EBB" w:rsidRDefault="000E6DBE" w:rsidP="00A351CC">
      <w:pPr>
        <w:pStyle w:val="Heading1"/>
      </w:pPr>
      <w:bookmarkStart w:id="4" w:name="_Toc195601134"/>
      <w:bookmarkStart w:id="5" w:name="_Toc195309813"/>
      <w:r w:rsidRPr="00805EBB">
        <w:lastRenderedPageBreak/>
        <w:t>KOPSAVILKUMS</w:t>
      </w:r>
      <w:bookmarkEnd w:id="4"/>
    </w:p>
    <w:p w14:paraId="4C27BA66" w14:textId="77777777" w:rsidR="006D2A6F" w:rsidRPr="00805EBB" w:rsidRDefault="006D2A6F">
      <w:pPr>
        <w:widowControl/>
        <w:spacing w:after="160" w:line="259" w:lineRule="auto"/>
        <w:rPr>
          <w:sz w:val="8"/>
          <w:szCs w:val="8"/>
        </w:rPr>
      </w:pPr>
    </w:p>
    <w:p w14:paraId="139903A5" w14:textId="068F1B92" w:rsidR="006F25EB" w:rsidRPr="007B07BE" w:rsidRDefault="006F25EB" w:rsidP="007B622C">
      <w:pPr>
        <w:widowControl/>
        <w:spacing w:before="20" w:after="20" w:line="240" w:lineRule="auto"/>
        <w:rPr>
          <w:rFonts w:ascii="Aptos Narrow" w:hAnsi="Aptos Narrow"/>
          <w:color w:val="0A2F41" w:themeColor="accent1" w:themeShade="80"/>
          <w:sz w:val="28"/>
          <w:szCs w:val="28"/>
        </w:rPr>
      </w:pPr>
      <w:r w:rsidRPr="007B07BE">
        <w:rPr>
          <w:rFonts w:ascii="Aptos Narrow" w:hAnsi="Aptos Narrow"/>
          <w:color w:val="0A2F41" w:themeColor="accent1" w:themeShade="80"/>
          <w:sz w:val="28"/>
          <w:szCs w:val="28"/>
        </w:rPr>
        <w:t>NOZARES</w:t>
      </w:r>
    </w:p>
    <w:tbl>
      <w:tblPr>
        <w:tblStyle w:val="TableGrid"/>
        <w:tblW w:w="5002"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CEED" w:themeFill="accent5" w:themeFillTint="33"/>
        <w:tblLook w:val="04A0" w:firstRow="1" w:lastRow="0" w:firstColumn="1" w:lastColumn="0" w:noHBand="0" w:noVBand="1"/>
      </w:tblPr>
      <w:tblGrid>
        <w:gridCol w:w="3118"/>
        <w:gridCol w:w="6524"/>
      </w:tblGrid>
      <w:tr w:rsidR="006D2A6F" w:rsidRPr="00805EBB" w14:paraId="421D18D3" w14:textId="77777777" w:rsidTr="00563D90">
        <w:trPr>
          <w:trHeight w:val="1020"/>
        </w:trPr>
        <w:tc>
          <w:tcPr>
            <w:tcW w:w="1617" w:type="pct"/>
            <w:tcBorders>
              <w:right w:val="single" w:sz="48" w:space="0" w:color="FFFFFF" w:themeColor="background1"/>
            </w:tcBorders>
            <w:shd w:val="clear" w:color="auto" w:fill="657D3D"/>
            <w:vAlign w:val="center"/>
          </w:tcPr>
          <w:p w14:paraId="2B26C48E" w14:textId="0E45B2BC" w:rsidR="006D2A6F" w:rsidRPr="00805EBB" w:rsidRDefault="006D2A6F" w:rsidP="007B622C">
            <w:pPr>
              <w:widowControl/>
              <w:spacing w:before="20" w:after="20" w:line="240" w:lineRule="auto"/>
              <w:jc w:val="center"/>
              <w:rPr>
                <w:rFonts w:ascii="Aptos Narrow" w:hAnsi="Aptos Narrow"/>
                <w:b/>
                <w:color w:val="FFFFFF" w:themeColor="background1"/>
              </w:rPr>
            </w:pPr>
            <w:r w:rsidRPr="00805EBB">
              <w:rPr>
                <w:rFonts w:ascii="Aptos Narrow" w:hAnsi="Aptos Narrow"/>
                <w:b/>
                <w:color w:val="FFFFFF" w:themeColor="background1"/>
              </w:rPr>
              <w:t>AIZSARDZĪBAS INDUSTRIJAS ATTĪSTĪBA</w:t>
            </w:r>
          </w:p>
        </w:tc>
        <w:tc>
          <w:tcPr>
            <w:tcW w:w="3383" w:type="pct"/>
            <w:tcBorders>
              <w:left w:val="single" w:sz="48" w:space="0" w:color="FFFFFF" w:themeColor="background1"/>
            </w:tcBorders>
            <w:shd w:val="clear" w:color="auto" w:fill="D9D9D9" w:themeFill="background1" w:themeFillShade="D9"/>
            <w:vAlign w:val="center"/>
          </w:tcPr>
          <w:p w14:paraId="094F4BD6" w14:textId="3461779C" w:rsidR="006D2A6F" w:rsidRPr="00805EBB" w:rsidRDefault="007B622C" w:rsidP="007B622C">
            <w:pPr>
              <w:widowControl/>
              <w:spacing w:before="20" w:after="20" w:line="240" w:lineRule="auto"/>
              <w:ind w:left="179"/>
              <w:rPr>
                <w:rFonts w:ascii="Aptos Narrow" w:hAnsi="Aptos Narrow"/>
                <w:color w:val="FFFFFF" w:themeColor="background1"/>
                <w:sz w:val="2"/>
                <w:szCs w:val="2"/>
              </w:rPr>
            </w:pPr>
            <w:r w:rsidRPr="00805EBB">
              <w:rPr>
                <w:rFonts w:ascii="Aptos Narrow" w:hAnsi="Aptos Narrow"/>
                <w:sz w:val="20"/>
                <w:szCs w:val="20"/>
              </w:rPr>
              <w:t>M</w:t>
            </w:r>
            <w:r w:rsidR="00D34F32" w:rsidRPr="00805EBB">
              <w:rPr>
                <w:rFonts w:ascii="Aptos Narrow" w:hAnsi="Aptos Narrow"/>
                <w:sz w:val="20"/>
                <w:szCs w:val="20"/>
              </w:rPr>
              <w:t>ilitārās ražošanas kapacitātes palielināšana Latvijā, investīcijas un jaunu P&amp;A projektu īstenošana, elektronikas, ķīmijas, vides tehnoloģiju u.c. nozaru zināšanu un pieredzes izmantošana valsts drošības stiprināšanā.</w:t>
            </w:r>
          </w:p>
        </w:tc>
      </w:tr>
    </w:tbl>
    <w:p w14:paraId="3E53D46E" w14:textId="77777777" w:rsidR="00D34F32" w:rsidRPr="00563D90" w:rsidRDefault="00D34F32" w:rsidP="007B622C">
      <w:pPr>
        <w:pStyle w:val="paragraph"/>
        <w:spacing w:before="20" w:beforeAutospacing="0" w:after="20" w:afterAutospacing="0"/>
        <w:textAlignment w:val="baseline"/>
        <w:rPr>
          <w:rFonts w:ascii="Aptos Narrow" w:hAnsi="Aptos Narrow" w:cs="Segoe UI"/>
          <w:sz w:val="8"/>
          <w:szCs w:val="8"/>
        </w:rPr>
      </w:pPr>
    </w:p>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CEED" w:themeFill="accent5" w:themeFillTint="33"/>
        <w:tblLook w:val="04A0" w:firstRow="1" w:lastRow="0" w:firstColumn="1" w:lastColumn="0" w:noHBand="0" w:noVBand="1"/>
      </w:tblPr>
      <w:tblGrid>
        <w:gridCol w:w="3120"/>
        <w:gridCol w:w="6520"/>
      </w:tblGrid>
      <w:tr w:rsidR="00D34F32" w:rsidRPr="00805EBB" w14:paraId="5C873F2D" w14:textId="77777777" w:rsidTr="007B622C">
        <w:trPr>
          <w:trHeight w:val="1020"/>
        </w:trPr>
        <w:tc>
          <w:tcPr>
            <w:tcW w:w="1618" w:type="pct"/>
            <w:tcBorders>
              <w:right w:val="single" w:sz="48" w:space="0" w:color="FFFFFF" w:themeColor="background1"/>
            </w:tcBorders>
            <w:shd w:val="clear" w:color="auto" w:fill="3A7C22" w:themeFill="accent6" w:themeFillShade="BF"/>
            <w:vAlign w:val="center"/>
          </w:tcPr>
          <w:p w14:paraId="7D968CD1" w14:textId="77777777" w:rsidR="00F335C8" w:rsidRPr="00805EBB" w:rsidRDefault="00D34F32" w:rsidP="007B622C">
            <w:pPr>
              <w:widowControl/>
              <w:spacing w:before="20" w:after="20" w:line="240" w:lineRule="auto"/>
              <w:jc w:val="center"/>
              <w:rPr>
                <w:rFonts w:ascii="Aptos Narrow" w:hAnsi="Aptos Narrow"/>
                <w:b/>
                <w:bCs/>
                <w:color w:val="FFFFFF" w:themeColor="background1"/>
              </w:rPr>
            </w:pPr>
            <w:r w:rsidRPr="00805EBB">
              <w:rPr>
                <w:rFonts w:ascii="Aptos Narrow" w:hAnsi="Aptos Narrow"/>
                <w:b/>
                <w:bCs/>
                <w:color w:val="FFFFFF" w:themeColor="background1"/>
              </w:rPr>
              <w:t xml:space="preserve">ZAĻĀS INDUSTRIJAS </w:t>
            </w:r>
          </w:p>
          <w:p w14:paraId="310942F3" w14:textId="6DE4CCED" w:rsidR="00D34F32" w:rsidRPr="00805EBB" w:rsidRDefault="00D34F32" w:rsidP="007B622C">
            <w:pPr>
              <w:widowControl/>
              <w:spacing w:before="20" w:after="20" w:line="240" w:lineRule="auto"/>
              <w:jc w:val="center"/>
              <w:rPr>
                <w:rFonts w:ascii="Aptos Narrow" w:hAnsi="Aptos Narrow"/>
                <w:b/>
                <w:bCs/>
                <w:color w:val="FFFFFF" w:themeColor="background1"/>
              </w:rPr>
            </w:pPr>
            <w:r w:rsidRPr="00805EBB">
              <w:rPr>
                <w:rFonts w:ascii="Aptos Narrow" w:hAnsi="Aptos Narrow"/>
                <w:b/>
                <w:bCs/>
                <w:color w:val="FFFFFF" w:themeColor="background1"/>
              </w:rPr>
              <w:t>ATTĪSTĪBA</w:t>
            </w:r>
          </w:p>
        </w:tc>
        <w:tc>
          <w:tcPr>
            <w:tcW w:w="3382" w:type="pct"/>
            <w:tcBorders>
              <w:left w:val="single" w:sz="48" w:space="0" w:color="FFFFFF" w:themeColor="background1"/>
            </w:tcBorders>
            <w:shd w:val="clear" w:color="auto" w:fill="D9D9D9" w:themeFill="background1" w:themeFillShade="D9"/>
            <w:vAlign w:val="center"/>
          </w:tcPr>
          <w:p w14:paraId="4B5A2697" w14:textId="32AC3DC7" w:rsidR="00D34F32" w:rsidRPr="00805EBB" w:rsidRDefault="007B622C" w:rsidP="007B622C">
            <w:pPr>
              <w:widowControl/>
              <w:spacing w:before="20" w:after="20" w:line="240" w:lineRule="auto"/>
              <w:ind w:left="179"/>
              <w:rPr>
                <w:rFonts w:ascii="Aptos Narrow" w:hAnsi="Aptos Narrow"/>
                <w:b/>
                <w:bCs/>
                <w:color w:val="FFFFFF" w:themeColor="background1"/>
              </w:rPr>
            </w:pPr>
            <w:r w:rsidRPr="00805EBB">
              <w:rPr>
                <w:rFonts w:ascii="Aptos Narrow" w:hAnsi="Aptos Narrow"/>
                <w:sz w:val="20"/>
                <w:szCs w:val="20"/>
              </w:rPr>
              <w:t>Ū</w:t>
            </w:r>
            <w:r w:rsidR="00D34F32" w:rsidRPr="00805EBB">
              <w:rPr>
                <w:rFonts w:ascii="Aptos Narrow" w:hAnsi="Aptos Narrow"/>
                <w:sz w:val="20"/>
                <w:szCs w:val="20"/>
              </w:rPr>
              <w:t>deņraža tehnoloģiju attīstīšana un ražošana, stratēģiski vēja enerģijas projekti, virzība uz stabilas elektroenerģijas eksportētāja valsts statusu, Latvijas ražotājiem un eksportētājiem zemāk</w:t>
            </w:r>
            <w:r w:rsidR="003C1B24" w:rsidRPr="00805EBB">
              <w:rPr>
                <w:rFonts w:ascii="Aptos Narrow" w:hAnsi="Aptos Narrow"/>
                <w:sz w:val="20"/>
                <w:szCs w:val="20"/>
              </w:rPr>
              <w:t>ā</w:t>
            </w:r>
            <w:r w:rsidR="00D34F32" w:rsidRPr="00805EBB">
              <w:rPr>
                <w:rFonts w:ascii="Aptos Narrow" w:hAnsi="Aptos Narrow"/>
                <w:sz w:val="20"/>
                <w:szCs w:val="20"/>
              </w:rPr>
              <w:t xml:space="preserve"> elektrības cen</w:t>
            </w:r>
            <w:r w:rsidR="003C1B24" w:rsidRPr="00805EBB">
              <w:rPr>
                <w:rFonts w:ascii="Aptos Narrow" w:hAnsi="Aptos Narrow"/>
                <w:sz w:val="20"/>
                <w:szCs w:val="20"/>
              </w:rPr>
              <w:t>a</w:t>
            </w:r>
            <w:r w:rsidR="00D34F32" w:rsidRPr="00805EBB">
              <w:rPr>
                <w:rFonts w:ascii="Aptos Narrow" w:hAnsi="Aptos Narrow"/>
                <w:sz w:val="20"/>
                <w:szCs w:val="20"/>
              </w:rPr>
              <w:t xml:space="preserve"> reģionā.</w:t>
            </w:r>
          </w:p>
        </w:tc>
      </w:tr>
    </w:tbl>
    <w:p w14:paraId="08FC8743" w14:textId="197425F8" w:rsidR="006F25EB" w:rsidRPr="007B07BE" w:rsidRDefault="006F25EB" w:rsidP="004D69AE">
      <w:pPr>
        <w:widowControl/>
        <w:spacing w:before="180" w:after="20" w:line="240" w:lineRule="auto"/>
        <w:rPr>
          <w:rFonts w:ascii="Aptos Narrow" w:hAnsi="Aptos Narrow"/>
          <w:color w:val="0A2F41" w:themeColor="accent1" w:themeShade="80"/>
          <w:sz w:val="28"/>
          <w:szCs w:val="28"/>
        </w:rPr>
      </w:pPr>
      <w:r w:rsidRPr="007B07BE">
        <w:rPr>
          <w:rFonts w:ascii="Aptos Narrow" w:hAnsi="Aptos Narrow"/>
          <w:color w:val="0A2F41" w:themeColor="accent1" w:themeShade="80"/>
          <w:sz w:val="28"/>
          <w:szCs w:val="28"/>
        </w:rPr>
        <w:t>REĢIONI</w:t>
      </w:r>
    </w:p>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CEED" w:themeFill="accent5" w:themeFillTint="33"/>
        <w:tblLook w:val="04A0" w:firstRow="1" w:lastRow="0" w:firstColumn="1" w:lastColumn="0" w:noHBand="0" w:noVBand="1"/>
      </w:tblPr>
      <w:tblGrid>
        <w:gridCol w:w="3120"/>
        <w:gridCol w:w="6520"/>
      </w:tblGrid>
      <w:tr w:rsidR="006F25EB" w:rsidRPr="00805EBB" w14:paraId="56B6555A" w14:textId="77777777" w:rsidTr="007B622C">
        <w:trPr>
          <w:trHeight w:val="1020"/>
        </w:trPr>
        <w:tc>
          <w:tcPr>
            <w:tcW w:w="1618" w:type="pct"/>
            <w:tcBorders>
              <w:right w:val="single" w:sz="48" w:space="0" w:color="FFFFFF" w:themeColor="background1"/>
            </w:tcBorders>
            <w:shd w:val="clear" w:color="auto" w:fill="B88C00"/>
            <w:vAlign w:val="center"/>
          </w:tcPr>
          <w:p w14:paraId="065D7AF4" w14:textId="48801C8F" w:rsidR="006F25EB" w:rsidRPr="00805EBB" w:rsidRDefault="006F25EB" w:rsidP="007B622C">
            <w:pPr>
              <w:widowControl/>
              <w:spacing w:before="20" w:after="20" w:line="240" w:lineRule="auto"/>
              <w:jc w:val="center"/>
              <w:rPr>
                <w:rFonts w:ascii="Aptos Narrow" w:hAnsi="Aptos Narrow"/>
                <w:b/>
                <w:bCs/>
                <w:color w:val="FFFFFF" w:themeColor="background1"/>
              </w:rPr>
            </w:pPr>
            <w:r w:rsidRPr="00805EBB">
              <w:rPr>
                <w:rFonts w:ascii="Aptos Narrow" w:hAnsi="Aptos Narrow"/>
                <w:b/>
                <w:bCs/>
                <w:color w:val="FFFFFF" w:themeColor="background1"/>
              </w:rPr>
              <w:t xml:space="preserve">REĢIONĀLĀ SPECIALIZĀCIJA </w:t>
            </w:r>
            <w:r w:rsidR="00CE23C1">
              <w:rPr>
                <w:rFonts w:ascii="Aptos Narrow" w:hAnsi="Aptos Narrow"/>
                <w:b/>
                <w:bCs/>
                <w:color w:val="FFFFFF" w:themeColor="background1"/>
              </w:rPr>
              <w:br/>
            </w:r>
            <w:r w:rsidRPr="00805EBB">
              <w:rPr>
                <w:rFonts w:ascii="Aptos Narrow" w:hAnsi="Aptos Narrow"/>
                <w:b/>
                <w:bCs/>
                <w:color w:val="FFFFFF" w:themeColor="background1"/>
              </w:rPr>
              <w:t>UN RĪGAS POTENCIĀL</w:t>
            </w:r>
            <w:r w:rsidR="007B622C" w:rsidRPr="00805EBB">
              <w:rPr>
                <w:rFonts w:ascii="Aptos Narrow" w:hAnsi="Aptos Narrow"/>
                <w:b/>
                <w:bCs/>
                <w:color w:val="FFFFFF" w:themeColor="background1"/>
              </w:rPr>
              <w:t>S</w:t>
            </w:r>
          </w:p>
        </w:tc>
        <w:tc>
          <w:tcPr>
            <w:tcW w:w="3382" w:type="pct"/>
            <w:tcBorders>
              <w:left w:val="single" w:sz="48" w:space="0" w:color="FFFFFF" w:themeColor="background1"/>
            </w:tcBorders>
            <w:shd w:val="clear" w:color="auto" w:fill="D9D9D9" w:themeFill="background1" w:themeFillShade="D9"/>
            <w:vAlign w:val="center"/>
          </w:tcPr>
          <w:p w14:paraId="4B42A4BA" w14:textId="4CA07041" w:rsidR="006F25EB" w:rsidRPr="00805EBB" w:rsidRDefault="006F25EB" w:rsidP="007B622C">
            <w:pPr>
              <w:widowControl/>
              <w:spacing w:before="20" w:after="20" w:line="240" w:lineRule="auto"/>
              <w:ind w:left="179"/>
              <w:rPr>
                <w:rFonts w:ascii="Aptos Narrow" w:hAnsi="Aptos Narrow"/>
                <w:b/>
                <w:bCs/>
                <w:color w:val="FFFFFF" w:themeColor="background1"/>
              </w:rPr>
            </w:pPr>
            <w:r w:rsidRPr="00805EBB">
              <w:rPr>
                <w:rFonts w:ascii="Aptos Narrow" w:hAnsi="Aptos Narrow"/>
                <w:sz w:val="20"/>
                <w:szCs w:val="18"/>
              </w:rPr>
              <w:t xml:space="preserve">Valsts konkurētspēja, kuras pamatā ir reģionu stiprās puses un priekšrocības </w:t>
            </w:r>
            <w:r w:rsidR="0010661D">
              <w:rPr>
                <w:rFonts w:ascii="Aptos Narrow" w:hAnsi="Aptos Narrow"/>
                <w:sz w:val="20"/>
                <w:szCs w:val="18"/>
              </w:rPr>
              <w:t>–</w:t>
            </w:r>
            <w:r w:rsidRPr="00805EBB">
              <w:rPr>
                <w:rFonts w:ascii="Aptos Narrow" w:hAnsi="Aptos Narrow"/>
                <w:sz w:val="20"/>
                <w:szCs w:val="18"/>
              </w:rPr>
              <w:t xml:space="preserve"> labi apmaksātas darba vietas, globāli konkurētspējīgi uzņēmumi un reģionālo centru savienojamība </w:t>
            </w:r>
            <w:r w:rsidR="0010661D">
              <w:rPr>
                <w:rFonts w:ascii="Aptos Narrow" w:hAnsi="Aptos Narrow"/>
                <w:sz w:val="20"/>
                <w:szCs w:val="18"/>
              </w:rPr>
              <w:t>–</w:t>
            </w:r>
            <w:r w:rsidRPr="00805EBB">
              <w:rPr>
                <w:rFonts w:ascii="Aptos Narrow" w:hAnsi="Aptos Narrow"/>
                <w:sz w:val="20"/>
                <w:szCs w:val="18"/>
              </w:rPr>
              <w:t xml:space="preserve"> un Rīgas kā ekonomiskā dzinēja attīstība</w:t>
            </w:r>
          </w:p>
        </w:tc>
      </w:tr>
    </w:tbl>
    <w:p w14:paraId="6C497607" w14:textId="0E13742B" w:rsidR="00C73026" w:rsidRPr="00D45961" w:rsidRDefault="006F25EB" w:rsidP="004D69AE">
      <w:pPr>
        <w:widowControl/>
        <w:spacing w:before="180" w:after="20" w:line="240" w:lineRule="auto"/>
        <w:rPr>
          <w:rFonts w:ascii="Aptos Narrow" w:hAnsi="Aptos Narrow"/>
          <w:color w:val="0A2F41" w:themeColor="accent1" w:themeShade="80"/>
          <w:sz w:val="28"/>
          <w:szCs w:val="28"/>
        </w:rPr>
      </w:pPr>
      <w:r w:rsidRPr="00D45961">
        <w:rPr>
          <w:rFonts w:ascii="Aptos Narrow" w:hAnsi="Aptos Narrow"/>
          <w:color w:val="0A2F41" w:themeColor="accent1" w:themeShade="80"/>
          <w:sz w:val="28"/>
          <w:szCs w:val="28"/>
        </w:rPr>
        <w:t>ATBALSTS</w:t>
      </w:r>
      <w:r w:rsidR="00261C73">
        <w:rPr>
          <w:rFonts w:ascii="Aptos Narrow" w:hAnsi="Aptos Narrow"/>
          <w:color w:val="0A2F41" w:themeColor="accent1" w:themeShade="80"/>
          <w:sz w:val="28"/>
          <w:szCs w:val="28"/>
        </w:rPr>
        <w:t xml:space="preserve"> NO VALSTS</w:t>
      </w:r>
    </w:p>
    <w:tbl>
      <w:tblPr>
        <w:tblStyle w:val="TableGrid"/>
        <w:tblW w:w="6607"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CEED" w:themeFill="accent5" w:themeFillTint="33"/>
        <w:tblLook w:val="04A0" w:firstRow="1" w:lastRow="0" w:firstColumn="1" w:lastColumn="0" w:noHBand="0" w:noVBand="1"/>
      </w:tblPr>
      <w:tblGrid>
        <w:gridCol w:w="3119"/>
        <w:gridCol w:w="6523"/>
        <w:gridCol w:w="303"/>
        <w:gridCol w:w="2262"/>
        <w:gridCol w:w="295"/>
        <w:gridCol w:w="234"/>
      </w:tblGrid>
      <w:tr w:rsidR="007B622C" w:rsidRPr="00805EBB" w14:paraId="37A7E5B3" w14:textId="77777777" w:rsidTr="007B622C">
        <w:trPr>
          <w:gridAfter w:val="4"/>
          <w:wAfter w:w="1215" w:type="pct"/>
          <w:trHeight w:val="1020"/>
        </w:trPr>
        <w:tc>
          <w:tcPr>
            <w:tcW w:w="1224" w:type="pct"/>
            <w:tcBorders>
              <w:right w:val="single" w:sz="48" w:space="0" w:color="FFFFFF" w:themeColor="background1"/>
            </w:tcBorders>
            <w:shd w:val="clear" w:color="auto" w:fill="215E99" w:themeFill="text2" w:themeFillTint="BF"/>
            <w:vAlign w:val="center"/>
          </w:tcPr>
          <w:p w14:paraId="2E0B6036" w14:textId="35288C75" w:rsidR="007B622C" w:rsidRPr="00805EBB" w:rsidRDefault="007B622C" w:rsidP="007B622C">
            <w:pPr>
              <w:widowControl/>
              <w:spacing w:before="20" w:after="20" w:line="240" w:lineRule="auto"/>
              <w:jc w:val="center"/>
              <w:rPr>
                <w:rFonts w:ascii="Aptos Narrow" w:hAnsi="Aptos Narrow"/>
                <w:b/>
                <w:bCs/>
                <w:color w:val="FFFFFF" w:themeColor="background1"/>
              </w:rPr>
            </w:pPr>
            <w:r w:rsidRPr="00805EBB">
              <w:rPr>
                <w:rFonts w:ascii="Aptos Narrow" w:hAnsi="Aptos Narrow"/>
                <w:b/>
                <w:bCs/>
                <w:color w:val="FFFFFF" w:themeColor="background1"/>
              </w:rPr>
              <w:t xml:space="preserve">BIROKRĀTIJAS </w:t>
            </w:r>
            <w:r w:rsidR="00C72BA7">
              <w:rPr>
                <w:rFonts w:ascii="Aptos Narrow" w:hAnsi="Aptos Narrow"/>
                <w:b/>
                <w:bCs/>
                <w:color w:val="FFFFFF" w:themeColor="background1"/>
              </w:rPr>
              <w:br/>
            </w:r>
            <w:r w:rsidRPr="00805EBB">
              <w:rPr>
                <w:rFonts w:ascii="Aptos Narrow" w:hAnsi="Aptos Narrow"/>
                <w:b/>
                <w:bCs/>
                <w:color w:val="FFFFFF" w:themeColor="background1"/>
              </w:rPr>
              <w:t xml:space="preserve">MAZINĀŠANA </w:t>
            </w:r>
          </w:p>
        </w:tc>
        <w:tc>
          <w:tcPr>
            <w:tcW w:w="2561" w:type="pct"/>
            <w:tcBorders>
              <w:left w:val="single" w:sz="48" w:space="0" w:color="FFFFFF" w:themeColor="background1"/>
            </w:tcBorders>
            <w:shd w:val="clear" w:color="auto" w:fill="D9D9D9" w:themeFill="background1" w:themeFillShade="D9"/>
            <w:vAlign w:val="center"/>
          </w:tcPr>
          <w:p w14:paraId="0576BFC7" w14:textId="7842ABDF" w:rsidR="007B622C" w:rsidRPr="00805EBB" w:rsidRDefault="007B622C" w:rsidP="007B622C">
            <w:pPr>
              <w:widowControl/>
              <w:spacing w:before="20" w:after="20" w:line="240" w:lineRule="auto"/>
              <w:ind w:left="179"/>
              <w:rPr>
                <w:rFonts w:ascii="Aptos Narrow" w:hAnsi="Aptos Narrow"/>
                <w:b/>
                <w:bCs/>
                <w:color w:val="FFFFFF" w:themeColor="background1"/>
              </w:rPr>
            </w:pPr>
            <w:r w:rsidRPr="00805EBB">
              <w:rPr>
                <w:rFonts w:ascii="Aptos Narrow" w:hAnsi="Aptos Narrow"/>
                <w:sz w:val="20"/>
                <w:szCs w:val="20"/>
              </w:rPr>
              <w:t xml:space="preserve">Birokrātijas samazināšana par 25% </w:t>
            </w:r>
            <w:r w:rsidR="0010661D">
              <w:rPr>
                <w:rFonts w:ascii="Aptos Narrow" w:hAnsi="Aptos Narrow"/>
                <w:sz w:val="20"/>
                <w:szCs w:val="20"/>
              </w:rPr>
              <w:t>–</w:t>
            </w:r>
            <w:r w:rsidRPr="00805EBB">
              <w:rPr>
                <w:rFonts w:ascii="Aptos Narrow" w:hAnsi="Aptos Narrow"/>
                <w:sz w:val="20"/>
                <w:szCs w:val="20"/>
              </w:rPr>
              <w:t xml:space="preserve"> atrisināt problēmas, kas liedz uzņēmējiem un iedzīvotājiem sasniegt rezultātus saprātīgos termiņos un ar saprātīgiem resursiem, digitāli transformēti publiskās pārvaldes procesi</w:t>
            </w:r>
          </w:p>
        </w:tc>
      </w:tr>
      <w:tr w:rsidR="007B622C" w:rsidRPr="00805EBB" w14:paraId="2974D723" w14:textId="77777777" w:rsidTr="007B622C">
        <w:trPr>
          <w:gridAfter w:val="4"/>
          <w:wAfter w:w="1215" w:type="pct"/>
          <w:trHeight w:val="120"/>
        </w:trPr>
        <w:tc>
          <w:tcPr>
            <w:tcW w:w="1224" w:type="pct"/>
            <w:tcBorders>
              <w:right w:val="single" w:sz="48" w:space="0" w:color="FFFFFF" w:themeColor="background1"/>
            </w:tcBorders>
            <w:shd w:val="clear" w:color="auto" w:fill="auto"/>
            <w:vAlign w:val="center"/>
          </w:tcPr>
          <w:p w14:paraId="3F23C48A" w14:textId="77777777" w:rsidR="007B622C" w:rsidRPr="00805EBB" w:rsidRDefault="007B622C" w:rsidP="007B622C">
            <w:pPr>
              <w:widowControl/>
              <w:spacing w:before="20" w:after="20" w:line="240" w:lineRule="auto"/>
              <w:jc w:val="center"/>
              <w:rPr>
                <w:rFonts w:ascii="Aptos Narrow" w:hAnsi="Aptos Narrow"/>
                <w:b/>
                <w:bCs/>
                <w:color w:val="FFFFFF" w:themeColor="background1"/>
                <w:sz w:val="2"/>
                <w:szCs w:val="2"/>
              </w:rPr>
            </w:pPr>
          </w:p>
        </w:tc>
        <w:tc>
          <w:tcPr>
            <w:tcW w:w="2561" w:type="pct"/>
            <w:tcBorders>
              <w:left w:val="single" w:sz="48" w:space="0" w:color="FFFFFF" w:themeColor="background1"/>
            </w:tcBorders>
            <w:shd w:val="clear" w:color="auto" w:fill="auto"/>
            <w:vAlign w:val="center"/>
          </w:tcPr>
          <w:p w14:paraId="5A37CB08" w14:textId="77777777" w:rsidR="007B622C" w:rsidRPr="00805EBB" w:rsidRDefault="007B622C" w:rsidP="007B622C">
            <w:pPr>
              <w:widowControl/>
              <w:spacing w:before="20" w:after="20" w:line="240" w:lineRule="auto"/>
              <w:ind w:left="179"/>
              <w:rPr>
                <w:rFonts w:ascii="Aptos Narrow" w:hAnsi="Aptos Narrow"/>
                <w:sz w:val="2"/>
                <w:szCs w:val="2"/>
              </w:rPr>
            </w:pPr>
          </w:p>
        </w:tc>
      </w:tr>
      <w:tr w:rsidR="007B622C" w:rsidRPr="00805EBB" w14:paraId="3C5F0D27" w14:textId="77777777" w:rsidTr="007B622C">
        <w:trPr>
          <w:gridAfter w:val="4"/>
          <w:wAfter w:w="1215" w:type="pct"/>
          <w:trHeight w:val="1020"/>
        </w:trPr>
        <w:tc>
          <w:tcPr>
            <w:tcW w:w="1224" w:type="pct"/>
            <w:tcBorders>
              <w:right w:val="single" w:sz="48" w:space="0" w:color="FFFFFF" w:themeColor="background1"/>
            </w:tcBorders>
            <w:shd w:val="clear" w:color="auto" w:fill="215E99" w:themeFill="text2" w:themeFillTint="BF"/>
            <w:vAlign w:val="center"/>
          </w:tcPr>
          <w:p w14:paraId="026E1C68" w14:textId="75D485FE" w:rsidR="007B622C" w:rsidRPr="00805EBB" w:rsidRDefault="007B622C" w:rsidP="007B622C">
            <w:pPr>
              <w:widowControl/>
              <w:spacing w:before="20" w:after="20" w:line="240" w:lineRule="auto"/>
              <w:jc w:val="center"/>
              <w:rPr>
                <w:rFonts w:ascii="Aptos Narrow" w:hAnsi="Aptos Narrow"/>
                <w:b/>
                <w:bCs/>
                <w:color w:val="FFFFFF" w:themeColor="background1"/>
              </w:rPr>
            </w:pPr>
            <w:r w:rsidRPr="00805EBB">
              <w:rPr>
                <w:rFonts w:ascii="Aptos Narrow" w:hAnsi="Aptos Narrow"/>
                <w:b/>
                <w:bCs/>
                <w:color w:val="FFFFFF" w:themeColor="background1"/>
              </w:rPr>
              <w:t xml:space="preserve">KAPITĀLA TIRGUS ATTĪSTĪBA </w:t>
            </w:r>
            <w:r w:rsidR="00CE23C1">
              <w:rPr>
                <w:rFonts w:ascii="Aptos Narrow" w:hAnsi="Aptos Narrow"/>
                <w:b/>
                <w:bCs/>
                <w:color w:val="FFFFFF" w:themeColor="background1"/>
              </w:rPr>
              <w:br/>
            </w:r>
            <w:r w:rsidRPr="00805EBB">
              <w:rPr>
                <w:rFonts w:ascii="Aptos Narrow" w:hAnsi="Aptos Narrow"/>
                <w:b/>
                <w:bCs/>
                <w:color w:val="FFFFFF" w:themeColor="background1"/>
              </w:rPr>
              <w:t>UN KREDITĒŠANA</w:t>
            </w:r>
          </w:p>
        </w:tc>
        <w:tc>
          <w:tcPr>
            <w:tcW w:w="2561" w:type="pct"/>
            <w:tcBorders>
              <w:left w:val="single" w:sz="48" w:space="0" w:color="FFFFFF" w:themeColor="background1"/>
            </w:tcBorders>
            <w:shd w:val="clear" w:color="auto" w:fill="D9D9D9" w:themeFill="background1" w:themeFillShade="D9"/>
            <w:vAlign w:val="center"/>
          </w:tcPr>
          <w:p w14:paraId="55446838" w14:textId="77777777" w:rsidR="007B622C" w:rsidRPr="00805EBB" w:rsidRDefault="007B622C" w:rsidP="007B622C">
            <w:pPr>
              <w:widowControl/>
              <w:spacing w:before="20" w:after="20" w:line="240" w:lineRule="auto"/>
              <w:ind w:left="179"/>
              <w:rPr>
                <w:rFonts w:ascii="Aptos Narrow" w:hAnsi="Aptos Narrow"/>
                <w:sz w:val="20"/>
                <w:szCs w:val="20"/>
              </w:rPr>
            </w:pPr>
            <w:r w:rsidRPr="00805EBB">
              <w:rPr>
                <w:rFonts w:ascii="Aptos Narrow" w:hAnsi="Aptos Narrow"/>
                <w:color w:val="000000" w:themeColor="text1"/>
                <w:sz w:val="20"/>
                <w:szCs w:val="20"/>
              </w:rPr>
              <w:t>Finansējuma pieejamība uzņēmumu attīstībai – kreditēšanas stimulēšana, publiskās un privātās partnerības iespēju izmantošana, mērogojamu investīciju projektu attīstība, smilškastes pieeja jaunu tirgus spēlētāju piesaistei</w:t>
            </w:r>
          </w:p>
        </w:tc>
      </w:tr>
      <w:tr w:rsidR="007B622C" w:rsidRPr="000F55AF" w14:paraId="7EC431CE" w14:textId="77777777" w:rsidTr="007B622C">
        <w:trPr>
          <w:gridAfter w:val="4"/>
          <w:wAfter w:w="1215" w:type="pct"/>
          <w:trHeight w:val="84"/>
        </w:trPr>
        <w:tc>
          <w:tcPr>
            <w:tcW w:w="1224" w:type="pct"/>
            <w:tcBorders>
              <w:right w:val="single" w:sz="48" w:space="0" w:color="FFFFFF" w:themeColor="background1"/>
            </w:tcBorders>
            <w:shd w:val="clear" w:color="auto" w:fill="FFFFFF" w:themeFill="background1"/>
            <w:vAlign w:val="center"/>
          </w:tcPr>
          <w:p w14:paraId="258875B9" w14:textId="77777777" w:rsidR="007B622C" w:rsidRPr="000F55AF" w:rsidRDefault="007B622C" w:rsidP="007B622C">
            <w:pPr>
              <w:widowControl/>
              <w:spacing w:before="20" w:after="20" w:line="240" w:lineRule="auto"/>
              <w:jc w:val="center"/>
              <w:rPr>
                <w:rFonts w:ascii="Aptos Narrow" w:hAnsi="Aptos Narrow"/>
                <w:b/>
                <w:color w:val="FFFFFF" w:themeColor="background1"/>
                <w:sz w:val="8"/>
                <w:szCs w:val="8"/>
              </w:rPr>
            </w:pPr>
          </w:p>
        </w:tc>
        <w:tc>
          <w:tcPr>
            <w:tcW w:w="2561" w:type="pct"/>
            <w:tcBorders>
              <w:left w:val="single" w:sz="48" w:space="0" w:color="FFFFFF" w:themeColor="background1"/>
            </w:tcBorders>
            <w:shd w:val="clear" w:color="auto" w:fill="FFFFFF" w:themeFill="background1"/>
            <w:vAlign w:val="center"/>
          </w:tcPr>
          <w:p w14:paraId="7F190AE7" w14:textId="77777777" w:rsidR="007B622C" w:rsidRPr="000F55AF" w:rsidRDefault="007B622C" w:rsidP="007B622C">
            <w:pPr>
              <w:widowControl/>
              <w:spacing w:before="20" w:after="20" w:line="240" w:lineRule="auto"/>
              <w:ind w:left="179"/>
              <w:rPr>
                <w:rFonts w:ascii="Aptos Narrow" w:hAnsi="Aptos Narrow"/>
                <w:sz w:val="8"/>
                <w:szCs w:val="8"/>
              </w:rPr>
            </w:pPr>
          </w:p>
        </w:tc>
      </w:tr>
      <w:tr w:rsidR="007B622C" w:rsidRPr="00805EBB" w14:paraId="79BABD58" w14:textId="77777777" w:rsidTr="007B622C">
        <w:trPr>
          <w:gridAfter w:val="4"/>
          <w:wAfter w:w="1215" w:type="pct"/>
          <w:trHeight w:val="1020"/>
        </w:trPr>
        <w:tc>
          <w:tcPr>
            <w:tcW w:w="1224" w:type="pct"/>
            <w:tcBorders>
              <w:right w:val="single" w:sz="48" w:space="0" w:color="FFFFFF" w:themeColor="background1"/>
            </w:tcBorders>
            <w:shd w:val="clear" w:color="auto" w:fill="215E99" w:themeFill="text2" w:themeFillTint="BF"/>
            <w:vAlign w:val="center"/>
          </w:tcPr>
          <w:p w14:paraId="47B7AFA2" w14:textId="2D8F6788" w:rsidR="007B622C" w:rsidRPr="00805EBB" w:rsidRDefault="007B622C" w:rsidP="007B622C">
            <w:pPr>
              <w:widowControl/>
              <w:spacing w:before="20" w:after="20" w:line="240" w:lineRule="auto"/>
              <w:jc w:val="center"/>
              <w:rPr>
                <w:rFonts w:ascii="Aptos Narrow" w:hAnsi="Aptos Narrow"/>
                <w:b/>
                <w:bCs/>
                <w:color w:val="FFFFFF" w:themeColor="background1"/>
              </w:rPr>
            </w:pPr>
            <w:r w:rsidRPr="00805EBB">
              <w:rPr>
                <w:rFonts w:ascii="Aptos Narrow" w:hAnsi="Aptos Narrow"/>
                <w:b/>
                <w:bCs/>
                <w:color w:val="FFFFFF" w:themeColor="background1"/>
              </w:rPr>
              <w:t xml:space="preserve">ATBALSTS UZŅĒMĒJIEM PRODUKTIVITĀTEI UN </w:t>
            </w:r>
            <w:r w:rsidRPr="00805EBB">
              <w:rPr>
                <w:rFonts w:ascii="Aptos Narrow" w:hAnsi="Aptos Narrow"/>
                <w:b/>
                <w:bCs/>
                <w:color w:val="FFFFFF" w:themeColor="background1"/>
              </w:rPr>
              <w:br/>
              <w:t>EKSPORTAM</w:t>
            </w:r>
          </w:p>
        </w:tc>
        <w:tc>
          <w:tcPr>
            <w:tcW w:w="2561" w:type="pct"/>
            <w:tcBorders>
              <w:left w:val="single" w:sz="48" w:space="0" w:color="FFFFFF" w:themeColor="background1"/>
            </w:tcBorders>
            <w:shd w:val="clear" w:color="auto" w:fill="D9D9D9" w:themeFill="background1" w:themeFillShade="D9"/>
            <w:vAlign w:val="center"/>
          </w:tcPr>
          <w:p w14:paraId="6CD9C72B" w14:textId="77777777" w:rsidR="007B622C" w:rsidRPr="00805EBB" w:rsidRDefault="007B622C" w:rsidP="007B622C">
            <w:pPr>
              <w:widowControl/>
              <w:spacing w:before="20" w:after="20" w:line="240" w:lineRule="auto"/>
              <w:ind w:left="179"/>
              <w:rPr>
                <w:rFonts w:ascii="Aptos Narrow" w:hAnsi="Aptos Narrow"/>
                <w:sz w:val="20"/>
                <w:szCs w:val="20"/>
              </w:rPr>
            </w:pPr>
            <w:r w:rsidRPr="00805EBB">
              <w:rPr>
                <w:rFonts w:ascii="Aptos Narrow" w:hAnsi="Aptos Narrow"/>
                <w:sz w:val="20"/>
                <w:szCs w:val="20"/>
              </w:rPr>
              <w:t>Novirzot resursus uzņēmumu attīstībai un modernizācijai, jaunu biznesa ideju īstenošanai, sniedzot atbalstu uzņēmumu konkurētspējai</w:t>
            </w:r>
          </w:p>
        </w:tc>
      </w:tr>
      <w:tr w:rsidR="007B622C" w:rsidRPr="00805EBB" w14:paraId="77044563" w14:textId="77777777" w:rsidTr="007B622C">
        <w:trPr>
          <w:trHeight w:val="113"/>
        </w:trPr>
        <w:tc>
          <w:tcPr>
            <w:tcW w:w="1224" w:type="pct"/>
            <w:tcBorders>
              <w:right w:val="single" w:sz="48" w:space="0" w:color="FFFFFF" w:themeColor="background1"/>
            </w:tcBorders>
            <w:shd w:val="clear" w:color="auto" w:fill="auto"/>
            <w:vAlign w:val="center"/>
          </w:tcPr>
          <w:p w14:paraId="0BFEDB93" w14:textId="77777777" w:rsidR="007B622C" w:rsidRPr="00805EBB" w:rsidRDefault="007B622C" w:rsidP="007B622C">
            <w:pPr>
              <w:widowControl/>
              <w:spacing w:before="20" w:after="20" w:line="240" w:lineRule="auto"/>
              <w:jc w:val="center"/>
              <w:rPr>
                <w:rFonts w:ascii="Aptos Narrow" w:hAnsi="Aptos Narrow"/>
                <w:color w:val="FFFFFF" w:themeColor="background1"/>
                <w:sz w:val="2"/>
                <w:szCs w:val="2"/>
              </w:rPr>
            </w:pPr>
          </w:p>
        </w:tc>
        <w:tc>
          <w:tcPr>
            <w:tcW w:w="2561" w:type="pct"/>
            <w:tcBorders>
              <w:left w:val="single" w:sz="48" w:space="0" w:color="FFFFFF" w:themeColor="background1"/>
            </w:tcBorders>
            <w:shd w:val="clear" w:color="auto" w:fill="auto"/>
          </w:tcPr>
          <w:p w14:paraId="4B3A3A98" w14:textId="77777777" w:rsidR="007B622C" w:rsidRPr="00805EBB" w:rsidRDefault="007B622C" w:rsidP="007B622C">
            <w:pPr>
              <w:widowControl/>
              <w:spacing w:before="20" w:after="20" w:line="240" w:lineRule="auto"/>
              <w:ind w:left="179"/>
              <w:jc w:val="center"/>
              <w:rPr>
                <w:rFonts w:ascii="Aptos Narrow" w:hAnsi="Aptos Narrow"/>
                <w:color w:val="FFFFFF" w:themeColor="background1"/>
                <w:sz w:val="2"/>
                <w:szCs w:val="2"/>
              </w:rPr>
            </w:pPr>
          </w:p>
        </w:tc>
        <w:tc>
          <w:tcPr>
            <w:tcW w:w="119" w:type="pct"/>
            <w:shd w:val="clear" w:color="auto" w:fill="auto"/>
          </w:tcPr>
          <w:p w14:paraId="13E6A8CC" w14:textId="77777777" w:rsidR="007B622C" w:rsidRPr="00805EBB" w:rsidRDefault="007B622C" w:rsidP="007B622C">
            <w:pPr>
              <w:widowControl/>
              <w:spacing w:before="20" w:after="20" w:line="240" w:lineRule="auto"/>
              <w:ind w:left="262"/>
              <w:jc w:val="center"/>
              <w:rPr>
                <w:rFonts w:ascii="Aptos Narrow" w:hAnsi="Aptos Narrow"/>
                <w:color w:val="FFFFFF" w:themeColor="background1"/>
                <w:sz w:val="2"/>
                <w:szCs w:val="2"/>
              </w:rPr>
            </w:pPr>
          </w:p>
        </w:tc>
        <w:tc>
          <w:tcPr>
            <w:tcW w:w="888" w:type="pct"/>
            <w:shd w:val="clear" w:color="auto" w:fill="auto"/>
            <w:vAlign w:val="center"/>
          </w:tcPr>
          <w:p w14:paraId="12E649D7" w14:textId="77777777" w:rsidR="007B622C" w:rsidRPr="00805EBB" w:rsidRDefault="007B622C" w:rsidP="007B622C">
            <w:pPr>
              <w:widowControl/>
              <w:spacing w:before="20" w:after="20" w:line="240" w:lineRule="auto"/>
              <w:jc w:val="center"/>
              <w:rPr>
                <w:rFonts w:ascii="Aptos Narrow" w:hAnsi="Aptos Narrow"/>
                <w:color w:val="FFFFFF" w:themeColor="background1"/>
                <w:sz w:val="2"/>
                <w:szCs w:val="2"/>
              </w:rPr>
            </w:pPr>
          </w:p>
        </w:tc>
        <w:tc>
          <w:tcPr>
            <w:tcW w:w="116" w:type="pct"/>
            <w:shd w:val="clear" w:color="auto" w:fill="auto"/>
            <w:vAlign w:val="center"/>
          </w:tcPr>
          <w:p w14:paraId="27AB8BA2" w14:textId="77777777" w:rsidR="007B622C" w:rsidRPr="00805EBB" w:rsidRDefault="007B622C" w:rsidP="007B622C">
            <w:pPr>
              <w:widowControl/>
              <w:spacing w:before="20" w:after="20" w:line="240" w:lineRule="auto"/>
              <w:ind w:left="262"/>
              <w:jc w:val="center"/>
              <w:rPr>
                <w:rFonts w:ascii="Aptos Narrow" w:hAnsi="Aptos Narrow"/>
                <w:color w:val="FFFFFF" w:themeColor="background1"/>
                <w:sz w:val="2"/>
                <w:szCs w:val="2"/>
              </w:rPr>
            </w:pPr>
          </w:p>
        </w:tc>
        <w:tc>
          <w:tcPr>
            <w:tcW w:w="92" w:type="pct"/>
            <w:shd w:val="clear" w:color="auto" w:fill="auto"/>
            <w:vAlign w:val="center"/>
          </w:tcPr>
          <w:p w14:paraId="7B18871C" w14:textId="77777777" w:rsidR="007B622C" w:rsidRPr="00805EBB" w:rsidRDefault="007B622C" w:rsidP="007B622C">
            <w:pPr>
              <w:widowControl/>
              <w:spacing w:before="20" w:after="20" w:line="240" w:lineRule="auto"/>
              <w:jc w:val="center"/>
              <w:rPr>
                <w:rFonts w:ascii="Aptos Narrow" w:hAnsi="Aptos Narrow"/>
                <w:color w:val="FFFFFF" w:themeColor="background1"/>
                <w:sz w:val="2"/>
                <w:szCs w:val="2"/>
              </w:rPr>
            </w:pPr>
          </w:p>
        </w:tc>
      </w:tr>
      <w:tr w:rsidR="007B622C" w:rsidRPr="00805EBB" w14:paraId="4CCAA7E6" w14:textId="77777777" w:rsidTr="007B622C">
        <w:trPr>
          <w:gridAfter w:val="4"/>
          <w:wAfter w:w="1215" w:type="pct"/>
          <w:trHeight w:val="1020"/>
        </w:trPr>
        <w:tc>
          <w:tcPr>
            <w:tcW w:w="1224" w:type="pct"/>
            <w:tcBorders>
              <w:right w:val="single" w:sz="48" w:space="0" w:color="FFFFFF" w:themeColor="background1"/>
            </w:tcBorders>
            <w:shd w:val="clear" w:color="auto" w:fill="215E99" w:themeFill="text2" w:themeFillTint="BF"/>
            <w:vAlign w:val="center"/>
          </w:tcPr>
          <w:p w14:paraId="79E6EFDB" w14:textId="77777777" w:rsidR="007B622C" w:rsidRPr="00805EBB" w:rsidRDefault="007B622C" w:rsidP="007B622C">
            <w:pPr>
              <w:widowControl/>
              <w:spacing w:before="20" w:after="20" w:line="240" w:lineRule="auto"/>
              <w:jc w:val="center"/>
              <w:rPr>
                <w:rFonts w:ascii="Aptos Narrow" w:hAnsi="Aptos Narrow"/>
                <w:color w:val="FFFFFF" w:themeColor="background1"/>
                <w:sz w:val="2"/>
                <w:szCs w:val="2"/>
              </w:rPr>
            </w:pPr>
            <w:r w:rsidRPr="00805EBB">
              <w:rPr>
                <w:rFonts w:ascii="Aptos Narrow" w:hAnsi="Aptos Narrow"/>
                <w:b/>
                <w:bCs/>
                <w:color w:val="FFFFFF" w:themeColor="background1"/>
              </w:rPr>
              <w:t>MĀKSLĪGAIS INTELEKTS</w:t>
            </w:r>
          </w:p>
        </w:tc>
        <w:tc>
          <w:tcPr>
            <w:tcW w:w="2561" w:type="pct"/>
            <w:tcBorders>
              <w:left w:val="single" w:sz="48" w:space="0" w:color="FFFFFF" w:themeColor="background1"/>
            </w:tcBorders>
            <w:shd w:val="clear" w:color="auto" w:fill="D9D9D9" w:themeFill="background1" w:themeFillShade="D9"/>
            <w:vAlign w:val="center"/>
          </w:tcPr>
          <w:p w14:paraId="2B8C9F5E" w14:textId="71BB9BBE" w:rsidR="007B622C" w:rsidRPr="00805EBB" w:rsidRDefault="007B622C" w:rsidP="007B622C">
            <w:pPr>
              <w:widowControl/>
              <w:spacing w:before="20" w:after="20" w:line="240" w:lineRule="auto"/>
              <w:ind w:left="179"/>
              <w:rPr>
                <w:rFonts w:ascii="Aptos Narrow" w:hAnsi="Aptos Narrow"/>
                <w:color w:val="FFFFFF" w:themeColor="background1"/>
                <w:sz w:val="20"/>
                <w:szCs w:val="20"/>
              </w:rPr>
            </w:pPr>
            <w:r w:rsidRPr="00805EBB">
              <w:rPr>
                <w:rFonts w:ascii="Aptos Narrow" w:hAnsi="Aptos Narrow"/>
                <w:sz w:val="20"/>
                <w:szCs w:val="20"/>
              </w:rPr>
              <w:t>Speciālā regulatīvā vide mākslīgā</w:t>
            </w:r>
            <w:r w:rsidR="006C1F3B">
              <w:rPr>
                <w:rFonts w:ascii="Aptos Narrow" w:hAnsi="Aptos Narrow"/>
                <w:sz w:val="20"/>
                <w:szCs w:val="20"/>
              </w:rPr>
              <w:t xml:space="preserve"> </w:t>
            </w:r>
            <w:r w:rsidRPr="00805EBB">
              <w:rPr>
                <w:rFonts w:ascii="Aptos Narrow" w:hAnsi="Aptos Narrow"/>
                <w:sz w:val="20"/>
                <w:szCs w:val="20"/>
              </w:rPr>
              <w:t>intelekta pilotprojektiem un mākslīgā intelekta risinājumu plašāka izmantošana publiskajā sektorā birokrātijas mazināšanā</w:t>
            </w:r>
          </w:p>
        </w:tc>
      </w:tr>
      <w:tr w:rsidR="007B622C" w:rsidRPr="00805EBB" w14:paraId="10ADF2FA" w14:textId="77777777" w:rsidTr="007B622C">
        <w:trPr>
          <w:trHeight w:val="113"/>
        </w:trPr>
        <w:tc>
          <w:tcPr>
            <w:tcW w:w="1224" w:type="pct"/>
            <w:tcBorders>
              <w:right w:val="single" w:sz="48" w:space="0" w:color="FFFFFF" w:themeColor="background1"/>
            </w:tcBorders>
            <w:shd w:val="clear" w:color="auto" w:fill="auto"/>
            <w:vAlign w:val="center"/>
          </w:tcPr>
          <w:p w14:paraId="1597F8BA" w14:textId="77777777" w:rsidR="007B622C" w:rsidRPr="00805EBB" w:rsidRDefault="007B622C" w:rsidP="007B622C">
            <w:pPr>
              <w:widowControl/>
              <w:spacing w:before="20" w:after="20" w:line="240" w:lineRule="auto"/>
              <w:jc w:val="center"/>
              <w:rPr>
                <w:rFonts w:ascii="Aptos Narrow" w:hAnsi="Aptos Narrow"/>
                <w:color w:val="FFFFFF" w:themeColor="background1"/>
                <w:sz w:val="2"/>
                <w:szCs w:val="2"/>
              </w:rPr>
            </w:pPr>
          </w:p>
        </w:tc>
        <w:tc>
          <w:tcPr>
            <w:tcW w:w="2561" w:type="pct"/>
            <w:tcBorders>
              <w:left w:val="single" w:sz="48" w:space="0" w:color="FFFFFF" w:themeColor="background1"/>
            </w:tcBorders>
            <w:shd w:val="clear" w:color="auto" w:fill="auto"/>
          </w:tcPr>
          <w:p w14:paraId="022DA6B4" w14:textId="77777777" w:rsidR="007B622C" w:rsidRPr="00805EBB" w:rsidRDefault="007B622C" w:rsidP="007B622C">
            <w:pPr>
              <w:widowControl/>
              <w:spacing w:before="20" w:after="20" w:line="240" w:lineRule="auto"/>
              <w:ind w:left="179"/>
              <w:jc w:val="center"/>
              <w:rPr>
                <w:rFonts w:ascii="Aptos Narrow" w:hAnsi="Aptos Narrow"/>
                <w:color w:val="FFFFFF" w:themeColor="background1"/>
                <w:sz w:val="2"/>
                <w:szCs w:val="2"/>
              </w:rPr>
            </w:pPr>
          </w:p>
        </w:tc>
        <w:tc>
          <w:tcPr>
            <w:tcW w:w="119" w:type="pct"/>
            <w:shd w:val="clear" w:color="auto" w:fill="auto"/>
          </w:tcPr>
          <w:p w14:paraId="2C610489" w14:textId="77777777" w:rsidR="007B622C" w:rsidRPr="00805EBB" w:rsidRDefault="007B622C" w:rsidP="007B622C">
            <w:pPr>
              <w:widowControl/>
              <w:spacing w:before="20" w:after="20" w:line="240" w:lineRule="auto"/>
              <w:ind w:left="262"/>
              <w:jc w:val="center"/>
              <w:rPr>
                <w:rFonts w:ascii="Aptos Narrow" w:hAnsi="Aptos Narrow"/>
                <w:color w:val="FFFFFF" w:themeColor="background1"/>
                <w:sz w:val="2"/>
                <w:szCs w:val="2"/>
              </w:rPr>
            </w:pPr>
          </w:p>
        </w:tc>
        <w:tc>
          <w:tcPr>
            <w:tcW w:w="888" w:type="pct"/>
            <w:shd w:val="clear" w:color="auto" w:fill="auto"/>
            <w:vAlign w:val="center"/>
          </w:tcPr>
          <w:p w14:paraId="20F7B7A4" w14:textId="77777777" w:rsidR="007B622C" w:rsidRPr="00805EBB" w:rsidRDefault="007B622C" w:rsidP="007B622C">
            <w:pPr>
              <w:widowControl/>
              <w:spacing w:before="20" w:after="20" w:line="240" w:lineRule="auto"/>
              <w:jc w:val="center"/>
              <w:rPr>
                <w:rFonts w:ascii="Aptos Narrow" w:hAnsi="Aptos Narrow"/>
                <w:color w:val="FFFFFF" w:themeColor="background1"/>
                <w:sz w:val="2"/>
                <w:szCs w:val="2"/>
              </w:rPr>
            </w:pPr>
          </w:p>
        </w:tc>
        <w:tc>
          <w:tcPr>
            <w:tcW w:w="116" w:type="pct"/>
            <w:shd w:val="clear" w:color="auto" w:fill="auto"/>
            <w:vAlign w:val="center"/>
          </w:tcPr>
          <w:p w14:paraId="5A4CDE13" w14:textId="77777777" w:rsidR="007B622C" w:rsidRPr="00805EBB" w:rsidRDefault="007B622C" w:rsidP="007B622C">
            <w:pPr>
              <w:widowControl/>
              <w:spacing w:before="20" w:after="20" w:line="240" w:lineRule="auto"/>
              <w:ind w:left="262"/>
              <w:jc w:val="center"/>
              <w:rPr>
                <w:rFonts w:ascii="Aptos Narrow" w:hAnsi="Aptos Narrow"/>
                <w:color w:val="FFFFFF" w:themeColor="background1"/>
                <w:sz w:val="2"/>
                <w:szCs w:val="2"/>
              </w:rPr>
            </w:pPr>
          </w:p>
        </w:tc>
        <w:tc>
          <w:tcPr>
            <w:tcW w:w="92" w:type="pct"/>
            <w:shd w:val="clear" w:color="auto" w:fill="auto"/>
            <w:vAlign w:val="center"/>
          </w:tcPr>
          <w:p w14:paraId="51F07464" w14:textId="77777777" w:rsidR="007B622C" w:rsidRPr="00805EBB" w:rsidRDefault="007B622C" w:rsidP="007B622C">
            <w:pPr>
              <w:widowControl/>
              <w:spacing w:before="20" w:after="20" w:line="240" w:lineRule="auto"/>
              <w:jc w:val="center"/>
              <w:rPr>
                <w:rFonts w:ascii="Aptos Narrow" w:hAnsi="Aptos Narrow"/>
                <w:color w:val="FFFFFF" w:themeColor="background1"/>
                <w:sz w:val="2"/>
                <w:szCs w:val="2"/>
              </w:rPr>
            </w:pPr>
          </w:p>
        </w:tc>
      </w:tr>
      <w:tr w:rsidR="007B622C" w:rsidRPr="00805EBB" w14:paraId="0DD7A30D" w14:textId="77777777" w:rsidTr="007B622C">
        <w:trPr>
          <w:gridAfter w:val="4"/>
          <w:wAfter w:w="1215" w:type="pct"/>
          <w:trHeight w:val="1020"/>
        </w:trPr>
        <w:tc>
          <w:tcPr>
            <w:tcW w:w="1224" w:type="pct"/>
            <w:tcBorders>
              <w:right w:val="single" w:sz="48" w:space="0" w:color="FFFFFF" w:themeColor="background1"/>
            </w:tcBorders>
            <w:shd w:val="clear" w:color="auto" w:fill="215E99" w:themeFill="text2" w:themeFillTint="BF"/>
            <w:vAlign w:val="center"/>
          </w:tcPr>
          <w:p w14:paraId="7C4F21B4" w14:textId="44D2BB9B" w:rsidR="007B622C" w:rsidRPr="00805EBB" w:rsidRDefault="007B622C" w:rsidP="007B622C">
            <w:pPr>
              <w:widowControl/>
              <w:spacing w:before="20" w:after="20" w:line="240" w:lineRule="auto"/>
              <w:jc w:val="center"/>
              <w:rPr>
                <w:rFonts w:ascii="Aptos Narrow" w:hAnsi="Aptos Narrow"/>
                <w:b/>
                <w:bCs/>
                <w:color w:val="FFFFFF" w:themeColor="background1"/>
              </w:rPr>
            </w:pPr>
            <w:r w:rsidRPr="00805EBB">
              <w:rPr>
                <w:rFonts w:ascii="Aptos Narrow" w:hAnsi="Aptos Narrow"/>
                <w:b/>
                <w:bCs/>
                <w:color w:val="FFFFFF" w:themeColor="background1"/>
              </w:rPr>
              <w:t xml:space="preserve">GODĪGA KONKURENCE, </w:t>
            </w:r>
            <w:r w:rsidRPr="00805EBB">
              <w:rPr>
                <w:rFonts w:ascii="Aptos Narrow" w:hAnsi="Aptos Narrow"/>
                <w:b/>
                <w:bCs/>
                <w:color w:val="FFFFFF" w:themeColor="background1"/>
              </w:rPr>
              <w:br/>
              <w:t>DZĪVES DĀRDZĪBAS MAZINĀŠANA</w:t>
            </w:r>
          </w:p>
        </w:tc>
        <w:tc>
          <w:tcPr>
            <w:tcW w:w="2561" w:type="pct"/>
            <w:tcBorders>
              <w:left w:val="single" w:sz="48" w:space="0" w:color="FFFFFF" w:themeColor="background1"/>
            </w:tcBorders>
            <w:shd w:val="clear" w:color="auto" w:fill="D9D9D9" w:themeFill="background1" w:themeFillShade="D9"/>
            <w:vAlign w:val="center"/>
          </w:tcPr>
          <w:p w14:paraId="02CD0223" w14:textId="77777777" w:rsidR="007B622C" w:rsidRPr="00805EBB" w:rsidRDefault="007B622C" w:rsidP="007B622C">
            <w:pPr>
              <w:spacing w:before="20" w:after="20" w:line="240" w:lineRule="auto"/>
              <w:ind w:left="176"/>
              <w:rPr>
                <w:rFonts w:ascii="Aptos Narrow" w:hAnsi="Aptos Narrow"/>
                <w:sz w:val="20"/>
                <w:szCs w:val="20"/>
              </w:rPr>
            </w:pPr>
            <w:r w:rsidRPr="00805EBB">
              <w:rPr>
                <w:rFonts w:ascii="Aptos Narrow" w:hAnsi="Aptos Narrow"/>
                <w:sz w:val="20"/>
                <w:szCs w:val="20"/>
              </w:rPr>
              <w:t>Līdzvērtīgi tirgus apstākļi visiem tirgus dalībniekiem, stiprināta konkurence banku sektorā, novērsta ārvalstu subsīdiju negatīvā ietekme, pārtikas preču pieejamība par pieņemamām cenām atbilstoši sabiedrības pirktspējas līmenim</w:t>
            </w:r>
          </w:p>
        </w:tc>
      </w:tr>
    </w:tbl>
    <w:p w14:paraId="77AB9AE7" w14:textId="77777777" w:rsidR="001C5DFE" w:rsidRPr="00D45961" w:rsidRDefault="001C5DFE" w:rsidP="004D69AE">
      <w:pPr>
        <w:widowControl/>
        <w:spacing w:before="180" w:after="20" w:line="240" w:lineRule="auto"/>
        <w:rPr>
          <w:rFonts w:ascii="Aptos Narrow" w:hAnsi="Aptos Narrow"/>
          <w:color w:val="0A2F41" w:themeColor="accent1" w:themeShade="80"/>
          <w:sz w:val="28"/>
          <w:szCs w:val="28"/>
        </w:rPr>
      </w:pPr>
      <w:r w:rsidRPr="00D45961">
        <w:rPr>
          <w:rFonts w:ascii="Aptos Narrow" w:hAnsi="Aptos Narrow"/>
          <w:color w:val="0A2F41" w:themeColor="accent1" w:themeShade="80"/>
          <w:sz w:val="28"/>
          <w:szCs w:val="28"/>
        </w:rPr>
        <w:t>CILVĒKKAPITĀLS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CEED" w:themeFill="accent5" w:themeFillTint="33"/>
        <w:tblLook w:val="04A0" w:firstRow="1" w:lastRow="0" w:firstColumn="1" w:lastColumn="0" w:noHBand="0" w:noVBand="1"/>
      </w:tblPr>
      <w:tblGrid>
        <w:gridCol w:w="3119"/>
        <w:gridCol w:w="6519"/>
      </w:tblGrid>
      <w:tr w:rsidR="003C1B24" w:rsidRPr="00805EBB" w14:paraId="7568CD43" w14:textId="77777777" w:rsidTr="0090421C">
        <w:trPr>
          <w:trHeight w:val="1020"/>
        </w:trPr>
        <w:tc>
          <w:tcPr>
            <w:tcW w:w="1618" w:type="pct"/>
            <w:tcBorders>
              <w:right w:val="single" w:sz="48" w:space="0" w:color="FFFFFF" w:themeColor="background1"/>
            </w:tcBorders>
            <w:shd w:val="clear" w:color="auto" w:fill="BF4E14" w:themeFill="accent2" w:themeFillShade="BF"/>
            <w:vAlign w:val="center"/>
          </w:tcPr>
          <w:p w14:paraId="6933A85A" w14:textId="632C4A3A" w:rsidR="003C1B24" w:rsidRPr="00805EBB" w:rsidRDefault="003C1B24" w:rsidP="007B622C">
            <w:pPr>
              <w:widowControl/>
              <w:spacing w:before="20" w:after="20" w:line="240" w:lineRule="auto"/>
              <w:jc w:val="center"/>
              <w:rPr>
                <w:rFonts w:ascii="Aptos Narrow" w:hAnsi="Aptos Narrow"/>
                <w:b/>
                <w:bCs/>
                <w:color w:val="FFFFFF" w:themeColor="background1"/>
              </w:rPr>
            </w:pPr>
            <w:r w:rsidRPr="00805EBB">
              <w:rPr>
                <w:rFonts w:ascii="Aptos Narrow" w:eastAsia="Aptos Narrow" w:hAnsi="Aptos Narrow" w:cs="Aptos Narrow"/>
                <w:b/>
                <w:bCs/>
                <w:color w:val="FFFFFF" w:themeColor="background1"/>
              </w:rPr>
              <w:t xml:space="preserve">IEGULDĪJUMI </w:t>
            </w:r>
            <w:r w:rsidR="00C72BA7">
              <w:rPr>
                <w:rFonts w:ascii="Aptos Narrow" w:eastAsia="Aptos Narrow" w:hAnsi="Aptos Narrow" w:cs="Aptos Narrow"/>
                <w:b/>
                <w:bCs/>
                <w:color w:val="FFFFFF" w:themeColor="background1"/>
              </w:rPr>
              <w:br/>
            </w:r>
            <w:r w:rsidRPr="00805EBB">
              <w:rPr>
                <w:rFonts w:ascii="Aptos Narrow" w:eastAsia="Aptos Narrow" w:hAnsi="Aptos Narrow" w:cs="Aptos Narrow"/>
                <w:b/>
                <w:bCs/>
                <w:color w:val="FFFFFF" w:themeColor="background1"/>
              </w:rPr>
              <w:t>CILVĒKKAPITĀLĀ</w:t>
            </w:r>
          </w:p>
        </w:tc>
        <w:tc>
          <w:tcPr>
            <w:tcW w:w="3382" w:type="pct"/>
            <w:tcBorders>
              <w:left w:val="single" w:sz="48" w:space="0" w:color="FFFFFF" w:themeColor="background1"/>
            </w:tcBorders>
            <w:shd w:val="clear" w:color="auto" w:fill="D9D9D9" w:themeFill="background1" w:themeFillShade="D9"/>
            <w:vAlign w:val="center"/>
          </w:tcPr>
          <w:p w14:paraId="7DCE7B9A" w14:textId="08800EB6" w:rsidR="003C1B24" w:rsidRPr="00805EBB" w:rsidRDefault="007B622C" w:rsidP="007B622C">
            <w:pPr>
              <w:widowControl/>
              <w:spacing w:before="20" w:after="20" w:line="240" w:lineRule="auto"/>
              <w:ind w:left="179"/>
              <w:rPr>
                <w:rFonts w:ascii="Aptos Narrow" w:hAnsi="Aptos Narrow"/>
                <w:b/>
                <w:bCs/>
                <w:color w:val="FFFFFF" w:themeColor="background1"/>
              </w:rPr>
            </w:pPr>
            <w:r w:rsidRPr="00805EBB">
              <w:rPr>
                <w:rFonts w:ascii="Aptos Narrow" w:eastAsia="Aptos Narrow" w:hAnsi="Aptos Narrow" w:cs="Aptos Narrow"/>
                <w:color w:val="000000" w:themeColor="text1"/>
                <w:sz w:val="20"/>
                <w:szCs w:val="20"/>
              </w:rPr>
              <w:t>D</w:t>
            </w:r>
            <w:r w:rsidR="003C1B24" w:rsidRPr="00805EBB">
              <w:rPr>
                <w:rFonts w:ascii="Aptos Narrow" w:eastAsia="Aptos Narrow" w:hAnsi="Aptos Narrow" w:cs="Aptos Narrow"/>
                <w:color w:val="000000" w:themeColor="text1"/>
                <w:sz w:val="20"/>
                <w:szCs w:val="20"/>
              </w:rPr>
              <w:t>arbaspēka piedāvājuma pielāgošan</w:t>
            </w:r>
            <w:r w:rsidRPr="00805EBB">
              <w:rPr>
                <w:rFonts w:ascii="Aptos Narrow" w:eastAsia="Aptos Narrow" w:hAnsi="Aptos Narrow" w:cs="Aptos Narrow"/>
                <w:color w:val="000000" w:themeColor="text1"/>
                <w:sz w:val="20"/>
                <w:szCs w:val="20"/>
              </w:rPr>
              <w:t>a</w:t>
            </w:r>
            <w:r w:rsidR="003C1B24" w:rsidRPr="00805EBB">
              <w:rPr>
                <w:rFonts w:ascii="Aptos Narrow" w:eastAsia="Aptos Narrow" w:hAnsi="Aptos Narrow" w:cs="Aptos Narrow"/>
                <w:color w:val="000000" w:themeColor="text1"/>
                <w:sz w:val="20"/>
                <w:szCs w:val="20"/>
              </w:rPr>
              <w:t xml:space="preserve"> nākotnes darba tirgus vajadzībām un ekonomikas pārejai uz augstāku produktivitāti</w:t>
            </w:r>
          </w:p>
        </w:tc>
      </w:tr>
    </w:tbl>
    <w:p w14:paraId="4FBA6583" w14:textId="77777777" w:rsidR="0092579A" w:rsidRPr="00D45961" w:rsidRDefault="001C5DFE" w:rsidP="004D69AE">
      <w:pPr>
        <w:widowControl/>
        <w:spacing w:before="180" w:after="20" w:line="240" w:lineRule="auto"/>
        <w:rPr>
          <w:rFonts w:ascii="Aptos Narrow" w:hAnsi="Aptos Narrow"/>
          <w:color w:val="0A2F41" w:themeColor="accent1" w:themeShade="80"/>
          <w:sz w:val="28"/>
          <w:szCs w:val="28"/>
        </w:rPr>
      </w:pPr>
      <w:r w:rsidRPr="00D45961">
        <w:rPr>
          <w:rFonts w:ascii="Aptos Narrow" w:hAnsi="Aptos Narrow"/>
          <w:color w:val="0A2F41" w:themeColor="accent1" w:themeShade="80"/>
          <w:sz w:val="28"/>
          <w:szCs w:val="28"/>
        </w:rPr>
        <w:t>INFRASTRUKTŪRA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CEED" w:themeFill="accent5" w:themeFillTint="33"/>
        <w:tblLook w:val="04A0" w:firstRow="1" w:lastRow="0" w:firstColumn="1" w:lastColumn="0" w:noHBand="0" w:noVBand="1"/>
      </w:tblPr>
      <w:tblGrid>
        <w:gridCol w:w="3119"/>
        <w:gridCol w:w="6519"/>
      </w:tblGrid>
      <w:tr w:rsidR="0092579A" w:rsidRPr="00805EBB" w14:paraId="1B62BCDE" w14:textId="77777777" w:rsidTr="0090421C">
        <w:trPr>
          <w:trHeight w:val="1020"/>
        </w:trPr>
        <w:tc>
          <w:tcPr>
            <w:tcW w:w="1618" w:type="pct"/>
            <w:tcBorders>
              <w:right w:val="single" w:sz="48" w:space="0" w:color="FFFFFF" w:themeColor="background1"/>
            </w:tcBorders>
            <w:shd w:val="clear" w:color="auto" w:fill="77206D" w:themeFill="accent5" w:themeFillShade="BF"/>
            <w:vAlign w:val="center"/>
          </w:tcPr>
          <w:p w14:paraId="3CD5453B" w14:textId="77777777" w:rsidR="0092579A" w:rsidRPr="00805EBB" w:rsidRDefault="0092579A" w:rsidP="007B622C">
            <w:pPr>
              <w:widowControl/>
              <w:spacing w:before="20" w:after="20" w:line="240" w:lineRule="auto"/>
              <w:jc w:val="center"/>
              <w:rPr>
                <w:rFonts w:ascii="Aptos Narrow" w:hAnsi="Aptos Narrow"/>
                <w:b/>
                <w:bCs/>
                <w:color w:val="FFFFFF" w:themeColor="background1"/>
              </w:rPr>
            </w:pPr>
            <w:r w:rsidRPr="00805EBB">
              <w:rPr>
                <w:rFonts w:ascii="Aptos Narrow" w:hAnsi="Aptos Narrow"/>
                <w:b/>
                <w:bCs/>
                <w:color w:val="FFFFFF" w:themeColor="background1"/>
              </w:rPr>
              <w:t>MODERNA INFRASTRUKTŪRA UN PIEEJAMI MĀJOKĻI</w:t>
            </w:r>
          </w:p>
        </w:tc>
        <w:tc>
          <w:tcPr>
            <w:tcW w:w="3382" w:type="pct"/>
            <w:tcBorders>
              <w:left w:val="single" w:sz="48" w:space="0" w:color="FFFFFF" w:themeColor="background1"/>
            </w:tcBorders>
            <w:shd w:val="clear" w:color="auto" w:fill="D9D9D9" w:themeFill="background1" w:themeFillShade="D9"/>
            <w:vAlign w:val="center"/>
          </w:tcPr>
          <w:p w14:paraId="5C1E8F0D" w14:textId="351863AC" w:rsidR="0092579A" w:rsidRPr="00805EBB" w:rsidRDefault="0092579A" w:rsidP="0090421C">
            <w:pPr>
              <w:widowControl/>
              <w:spacing w:before="20" w:after="20" w:line="240" w:lineRule="auto"/>
              <w:ind w:left="179"/>
              <w:rPr>
                <w:rFonts w:ascii="Aptos Narrow" w:hAnsi="Aptos Narrow"/>
                <w:sz w:val="20"/>
                <w:szCs w:val="20"/>
              </w:rPr>
            </w:pPr>
            <w:r w:rsidRPr="00805EBB">
              <w:rPr>
                <w:rFonts w:ascii="Aptos Narrow" w:hAnsi="Aptos Narrow"/>
                <w:sz w:val="20"/>
                <w:szCs w:val="20"/>
              </w:rPr>
              <w:t xml:space="preserve">Skaidra, prognozējama, ātra nekustamā īpašuma </w:t>
            </w:r>
            <w:r w:rsidRPr="00805EBB">
              <w:rPr>
                <w:rFonts w:ascii="Aptos Narrow" w:hAnsi="Aptos Narrow"/>
                <w:sz w:val="20"/>
                <w:szCs w:val="20"/>
              </w:rPr>
              <w:br/>
              <w:t>attīstīšana, īres mājokļu tirgus attīstība, ēku atjaunošana</w:t>
            </w:r>
          </w:p>
        </w:tc>
      </w:tr>
    </w:tbl>
    <w:p w14:paraId="2BCC2BE0" w14:textId="1BCC7D3E" w:rsidR="0022626E" w:rsidRPr="00805EBB" w:rsidRDefault="00A351CC" w:rsidP="00A351CC">
      <w:pPr>
        <w:pStyle w:val="Heading1"/>
      </w:pPr>
      <w:bookmarkStart w:id="6" w:name="_Toc195601135"/>
      <w:r w:rsidRPr="00805EBB">
        <w:lastRenderedPageBreak/>
        <w:t>GADA LAIKĀ SASNIEDZAMIE REZULTĀTI</w:t>
      </w:r>
      <w:bookmarkEnd w:id="5"/>
      <w:bookmarkEnd w:id="6"/>
    </w:p>
    <w:p w14:paraId="1C0718FC" w14:textId="77777777" w:rsidR="00E46910" w:rsidRPr="00805EBB" w:rsidRDefault="00E46910" w:rsidP="0035702E">
      <w:pPr>
        <w:widowControl/>
        <w:spacing w:after="0" w:line="240" w:lineRule="auto"/>
      </w:pPr>
    </w:p>
    <w:tbl>
      <w:tblPr>
        <w:tblStyle w:val="TableGrid"/>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F4761" w:themeFill="accent1" w:themeFillShade="BF"/>
        <w:tblLook w:val="04A0" w:firstRow="1" w:lastRow="0" w:firstColumn="1" w:lastColumn="0" w:noHBand="0" w:noVBand="1"/>
      </w:tblPr>
      <w:tblGrid>
        <w:gridCol w:w="2268"/>
        <w:gridCol w:w="283"/>
        <w:gridCol w:w="7087"/>
      </w:tblGrid>
      <w:tr w:rsidR="00333A68" w:rsidRPr="00805EBB" w14:paraId="20A96231" w14:textId="77777777" w:rsidTr="002126A8">
        <w:trPr>
          <w:trHeight w:val="907"/>
        </w:trPr>
        <w:tc>
          <w:tcPr>
            <w:tcW w:w="2268" w:type="dxa"/>
            <w:shd w:val="clear" w:color="auto" w:fill="0F4761" w:themeFill="accent1" w:themeFillShade="BF"/>
            <w:vAlign w:val="center"/>
          </w:tcPr>
          <w:p w14:paraId="7E4FD2C8" w14:textId="369B27FA" w:rsidR="00333A68" w:rsidRPr="00805EBB" w:rsidRDefault="00C07A45" w:rsidP="00593FF8">
            <w:pPr>
              <w:widowControl/>
              <w:spacing w:after="0" w:line="240" w:lineRule="auto"/>
              <w:jc w:val="center"/>
              <w:rPr>
                <w:rFonts w:ascii="Aptos Narrow" w:hAnsi="Aptos Narrow"/>
                <w:color w:val="FFFFFF" w:themeColor="background1"/>
                <w:sz w:val="20"/>
                <w:szCs w:val="20"/>
              </w:rPr>
            </w:pPr>
            <w:r w:rsidRPr="00805EBB">
              <w:rPr>
                <w:rFonts w:ascii="Aptos Narrow" w:hAnsi="Aptos Narrow"/>
                <w:color w:val="FFFFFF" w:themeColor="background1"/>
                <w:sz w:val="60"/>
                <w:szCs w:val="60"/>
              </w:rPr>
              <w:t>+</w:t>
            </w:r>
            <w:r w:rsidR="00333A68" w:rsidRPr="00805EBB">
              <w:rPr>
                <w:rFonts w:ascii="Aptos Narrow" w:hAnsi="Aptos Narrow"/>
                <w:color w:val="FFFFFF" w:themeColor="background1"/>
                <w:sz w:val="60"/>
                <w:szCs w:val="60"/>
              </w:rPr>
              <w:t>3</w:t>
            </w:r>
            <w:r w:rsidR="0077679C" w:rsidRPr="00805EBB">
              <w:rPr>
                <w:rFonts w:ascii="Aptos Narrow" w:hAnsi="Aptos Narrow"/>
                <w:color w:val="FFFFFF" w:themeColor="background1"/>
                <w:sz w:val="60"/>
                <w:szCs w:val="60"/>
              </w:rPr>
              <w:t>,</w:t>
            </w:r>
            <w:r w:rsidR="00E22820">
              <w:rPr>
                <w:rFonts w:ascii="Aptos Narrow" w:hAnsi="Aptos Narrow"/>
                <w:color w:val="FFFFFF" w:themeColor="background1"/>
                <w:sz w:val="60"/>
                <w:szCs w:val="60"/>
              </w:rPr>
              <w:t>7</w:t>
            </w:r>
            <w:r w:rsidR="00333A68" w:rsidRPr="00805EBB">
              <w:rPr>
                <w:rFonts w:ascii="Aptos Narrow" w:hAnsi="Aptos Narrow"/>
                <w:color w:val="FFFFFF" w:themeColor="background1"/>
                <w:sz w:val="60"/>
                <w:szCs w:val="60"/>
              </w:rPr>
              <w:t xml:space="preserve"> </w:t>
            </w:r>
            <w:r w:rsidR="00333A68" w:rsidRPr="00805EBB">
              <w:rPr>
                <w:rFonts w:ascii="Aptos Narrow" w:hAnsi="Aptos Narrow"/>
                <w:color w:val="FFFFFF" w:themeColor="background1"/>
                <w:sz w:val="20"/>
                <w:szCs w:val="20"/>
              </w:rPr>
              <w:t>mljrd. EUR</w:t>
            </w:r>
          </w:p>
        </w:tc>
        <w:tc>
          <w:tcPr>
            <w:tcW w:w="283" w:type="dxa"/>
            <w:shd w:val="clear" w:color="auto" w:fill="auto"/>
          </w:tcPr>
          <w:p w14:paraId="080371EC" w14:textId="77777777" w:rsidR="00333A68" w:rsidRPr="00805EBB" w:rsidRDefault="00333A68" w:rsidP="00593FF8">
            <w:pPr>
              <w:widowControl/>
              <w:spacing w:after="0" w:line="240" w:lineRule="auto"/>
              <w:ind w:left="183"/>
              <w:rPr>
                <w:rFonts w:ascii="Aptos Narrow" w:hAnsi="Aptos Narrow"/>
                <w:b/>
                <w:bCs/>
                <w:sz w:val="18"/>
                <w:szCs w:val="18"/>
              </w:rPr>
            </w:pPr>
          </w:p>
        </w:tc>
        <w:tc>
          <w:tcPr>
            <w:tcW w:w="7087" w:type="dxa"/>
            <w:shd w:val="clear" w:color="auto" w:fill="0F4761" w:themeFill="accent1" w:themeFillShade="BF"/>
            <w:vAlign w:val="center"/>
          </w:tcPr>
          <w:p w14:paraId="5756312D" w14:textId="5E694831" w:rsidR="00333A68" w:rsidRPr="00805EBB" w:rsidRDefault="00333A68" w:rsidP="00593FF8">
            <w:pPr>
              <w:widowControl/>
              <w:spacing w:after="0" w:line="240" w:lineRule="auto"/>
              <w:ind w:left="183"/>
              <w:rPr>
                <w:rFonts w:ascii="Aptos Narrow" w:hAnsi="Aptos Narrow"/>
                <w:color w:val="FFFFFF" w:themeColor="background1"/>
                <w:sz w:val="36"/>
                <w:szCs w:val="36"/>
              </w:rPr>
            </w:pPr>
            <w:r w:rsidRPr="00805EBB">
              <w:rPr>
                <w:rFonts w:ascii="Aptos Narrow" w:hAnsi="Aptos Narrow"/>
                <w:b/>
                <w:bCs/>
                <w:sz w:val="36"/>
                <w:szCs w:val="36"/>
              </w:rPr>
              <w:t>KOPĒJIE IEGULDĪJUMI LATVIJAS EKONOMIKĀ</w:t>
            </w:r>
          </w:p>
        </w:tc>
      </w:tr>
    </w:tbl>
    <w:p w14:paraId="17A26B1B" w14:textId="77777777" w:rsidR="004557B8" w:rsidRPr="00805EBB" w:rsidRDefault="004557B8" w:rsidP="000A38CF">
      <w:pPr>
        <w:widowControl/>
        <w:spacing w:after="0" w:line="240" w:lineRule="auto"/>
        <w:rPr>
          <w:rFonts w:ascii="Aptos Narrow" w:hAnsi="Aptos Narrow"/>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5C9EB" w:themeFill="text2" w:themeFillTint="40"/>
        <w:tblLook w:val="04A0" w:firstRow="1" w:lastRow="0" w:firstColumn="1" w:lastColumn="0" w:noHBand="0" w:noVBand="1"/>
      </w:tblPr>
      <w:tblGrid>
        <w:gridCol w:w="2835"/>
        <w:gridCol w:w="6803"/>
      </w:tblGrid>
      <w:tr w:rsidR="00863EF0" w:rsidRPr="00805EBB" w14:paraId="7C715A97" w14:textId="77777777" w:rsidTr="00863EF0">
        <w:trPr>
          <w:trHeight w:val="567"/>
        </w:trPr>
        <w:tc>
          <w:tcPr>
            <w:tcW w:w="2835" w:type="dxa"/>
            <w:shd w:val="clear" w:color="auto" w:fill="A5C9EB" w:themeFill="text2" w:themeFillTint="40"/>
            <w:vAlign w:val="center"/>
          </w:tcPr>
          <w:p w14:paraId="5DC6DD43" w14:textId="2CEA2456" w:rsidR="00863EF0" w:rsidRPr="00805EBB" w:rsidRDefault="00863EF0" w:rsidP="003420C6">
            <w:pPr>
              <w:widowControl/>
              <w:tabs>
                <w:tab w:val="left" w:pos="2306"/>
              </w:tabs>
              <w:spacing w:after="0" w:line="240" w:lineRule="auto"/>
              <w:ind w:left="183"/>
              <w:rPr>
                <w:rFonts w:ascii="Aptos Narrow" w:hAnsi="Aptos Narrow"/>
                <w:color w:val="000000" w:themeColor="text1"/>
                <w:sz w:val="32"/>
                <w:szCs w:val="32"/>
              </w:rPr>
            </w:pPr>
            <w:r w:rsidRPr="00805EBB">
              <w:rPr>
                <w:rFonts w:ascii="Aptos Narrow" w:hAnsi="Aptos Narrow"/>
                <w:color w:val="000000" w:themeColor="text1"/>
                <w:sz w:val="48"/>
                <w:szCs w:val="48"/>
              </w:rPr>
              <w:t xml:space="preserve">+1 </w:t>
            </w:r>
            <w:r w:rsidRPr="00805EBB">
              <w:rPr>
                <w:rFonts w:ascii="Aptos Narrow" w:hAnsi="Aptos Narrow"/>
                <w:color w:val="000000" w:themeColor="text1"/>
                <w:sz w:val="20"/>
                <w:szCs w:val="20"/>
              </w:rPr>
              <w:t>mljrd. EUR</w:t>
            </w:r>
            <w:r w:rsidRPr="00805EBB">
              <w:rPr>
                <w:rFonts w:ascii="Aptos Narrow" w:hAnsi="Aptos Narrow"/>
                <w:color w:val="000000" w:themeColor="text1"/>
                <w:sz w:val="32"/>
                <w:szCs w:val="32"/>
              </w:rPr>
              <w:t xml:space="preserve"> </w:t>
            </w:r>
            <w:r w:rsidRPr="00805EBB">
              <w:rPr>
                <w:rFonts w:ascii="Aptos Narrow" w:hAnsi="Aptos Narrow"/>
                <w:color w:val="000000" w:themeColor="text1"/>
                <w:sz w:val="32"/>
                <w:szCs w:val="32"/>
              </w:rPr>
              <w:tab/>
            </w:r>
          </w:p>
        </w:tc>
        <w:tc>
          <w:tcPr>
            <w:tcW w:w="6803" w:type="dxa"/>
            <w:shd w:val="clear" w:color="auto" w:fill="A5C9EB" w:themeFill="text2" w:themeFillTint="40"/>
            <w:vAlign w:val="center"/>
          </w:tcPr>
          <w:p w14:paraId="79D85CE9" w14:textId="2D80BE6D" w:rsidR="00863EF0" w:rsidRPr="00805EBB" w:rsidRDefault="00863EF0" w:rsidP="00D2773E">
            <w:pPr>
              <w:widowControl/>
              <w:tabs>
                <w:tab w:val="left" w:pos="2306"/>
              </w:tabs>
              <w:spacing w:after="0" w:line="240" w:lineRule="auto"/>
              <w:ind w:left="39"/>
              <w:rPr>
                <w:rFonts w:ascii="Aptos Narrow" w:hAnsi="Aptos Narrow"/>
                <w:color w:val="000000" w:themeColor="text1"/>
                <w:sz w:val="28"/>
                <w:szCs w:val="28"/>
              </w:rPr>
            </w:pPr>
            <w:r w:rsidRPr="00805EBB">
              <w:rPr>
                <w:rFonts w:ascii="Aptos Narrow" w:hAnsi="Aptos Narrow"/>
                <w:color w:val="000000" w:themeColor="text1"/>
                <w:sz w:val="28"/>
                <w:szCs w:val="28"/>
              </w:rPr>
              <w:t>LIAA PIESAISTĪTIE INVESTĪCIJU PROJEKTI</w:t>
            </w:r>
          </w:p>
        </w:tc>
      </w:tr>
    </w:tbl>
    <w:p w14:paraId="68CE5F8F" w14:textId="3AE13C82" w:rsidR="00D31EA9" w:rsidRPr="00805EBB" w:rsidRDefault="00D31EA9" w:rsidP="00773361">
      <w:pPr>
        <w:spacing w:before="120" w:after="180" w:line="240" w:lineRule="auto"/>
        <w:rPr>
          <w:rFonts w:ascii="Aptos Narrow" w:hAnsi="Aptos Narrow"/>
          <w:bCs/>
          <w:sz w:val="18"/>
          <w:szCs w:val="18"/>
        </w:rPr>
      </w:pPr>
      <w:r w:rsidRPr="00805EBB">
        <w:rPr>
          <w:rFonts w:ascii="Aptos Narrow" w:hAnsi="Aptos Narrow"/>
          <w:bCs/>
          <w:sz w:val="18"/>
          <w:szCs w:val="18"/>
        </w:rPr>
        <w:t>Veikta LIAA reorganizācija, trīskāršots investīciju jomā iesaistīto darbinieku skaits, katram ārvalstu investīciju projektam savs menedžeris. Latvijas ekonomiskā profila un Latvijas investīciju portfeļa piedāvājuma sagatavošana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5C9EB" w:themeFill="text2" w:themeFillTint="40"/>
        <w:tblLook w:val="04A0" w:firstRow="1" w:lastRow="0" w:firstColumn="1" w:lastColumn="0" w:noHBand="0" w:noVBand="1"/>
      </w:tblPr>
      <w:tblGrid>
        <w:gridCol w:w="2835"/>
        <w:gridCol w:w="6803"/>
      </w:tblGrid>
      <w:tr w:rsidR="00916459" w:rsidRPr="00805EBB" w14:paraId="095C6D7E" w14:textId="77777777" w:rsidTr="006D7D96">
        <w:trPr>
          <w:trHeight w:val="567"/>
        </w:trPr>
        <w:tc>
          <w:tcPr>
            <w:tcW w:w="2835" w:type="dxa"/>
            <w:shd w:val="clear" w:color="auto" w:fill="A5C9EB" w:themeFill="text2" w:themeFillTint="40"/>
            <w:vAlign w:val="center"/>
          </w:tcPr>
          <w:p w14:paraId="4F02D812" w14:textId="6D14BB6E" w:rsidR="00916459" w:rsidRPr="00805EBB" w:rsidRDefault="00916459" w:rsidP="006D7D96">
            <w:pPr>
              <w:widowControl/>
              <w:tabs>
                <w:tab w:val="left" w:pos="2306"/>
              </w:tabs>
              <w:spacing w:after="0" w:line="240" w:lineRule="auto"/>
              <w:ind w:left="183"/>
              <w:rPr>
                <w:rFonts w:ascii="Aptos Narrow" w:hAnsi="Aptos Narrow"/>
                <w:color w:val="000000" w:themeColor="text1"/>
                <w:sz w:val="32"/>
                <w:szCs w:val="32"/>
              </w:rPr>
            </w:pPr>
            <w:r w:rsidRPr="00805EBB">
              <w:rPr>
                <w:rFonts w:ascii="Aptos Narrow" w:hAnsi="Aptos Narrow"/>
                <w:color w:val="000000" w:themeColor="text1"/>
                <w:sz w:val="48"/>
                <w:szCs w:val="48"/>
              </w:rPr>
              <w:t>+1</w:t>
            </w:r>
            <w:r w:rsidR="0077679C" w:rsidRPr="00805EBB">
              <w:rPr>
                <w:rFonts w:ascii="Aptos Narrow" w:hAnsi="Aptos Narrow"/>
                <w:color w:val="000000" w:themeColor="text1"/>
                <w:sz w:val="48"/>
                <w:szCs w:val="48"/>
              </w:rPr>
              <w:t>,</w:t>
            </w:r>
            <w:r w:rsidRPr="00805EBB">
              <w:rPr>
                <w:rFonts w:ascii="Aptos Narrow" w:hAnsi="Aptos Narrow"/>
                <w:color w:val="000000" w:themeColor="text1"/>
                <w:sz w:val="48"/>
                <w:szCs w:val="48"/>
              </w:rPr>
              <w:t xml:space="preserve">5 </w:t>
            </w:r>
            <w:r w:rsidRPr="00805EBB">
              <w:rPr>
                <w:rFonts w:ascii="Aptos Narrow" w:hAnsi="Aptos Narrow"/>
                <w:color w:val="000000" w:themeColor="text1"/>
                <w:sz w:val="20"/>
                <w:szCs w:val="20"/>
              </w:rPr>
              <w:t>mljrd. EUR</w:t>
            </w:r>
            <w:r w:rsidRPr="00805EBB">
              <w:rPr>
                <w:rFonts w:ascii="Aptos Narrow" w:hAnsi="Aptos Narrow"/>
                <w:color w:val="000000" w:themeColor="text1"/>
                <w:sz w:val="32"/>
                <w:szCs w:val="32"/>
              </w:rPr>
              <w:t xml:space="preserve"> </w:t>
            </w:r>
            <w:r w:rsidRPr="00805EBB">
              <w:rPr>
                <w:rFonts w:ascii="Aptos Narrow" w:hAnsi="Aptos Narrow"/>
                <w:color w:val="000000" w:themeColor="text1"/>
                <w:sz w:val="32"/>
                <w:szCs w:val="32"/>
              </w:rPr>
              <w:tab/>
            </w:r>
          </w:p>
        </w:tc>
        <w:tc>
          <w:tcPr>
            <w:tcW w:w="6803" w:type="dxa"/>
            <w:shd w:val="clear" w:color="auto" w:fill="A5C9EB" w:themeFill="text2" w:themeFillTint="40"/>
            <w:vAlign w:val="center"/>
          </w:tcPr>
          <w:p w14:paraId="3B280534" w14:textId="50A68944" w:rsidR="00916459" w:rsidRPr="00805EBB" w:rsidRDefault="00F15D8F" w:rsidP="00D2773E">
            <w:pPr>
              <w:widowControl/>
              <w:tabs>
                <w:tab w:val="left" w:pos="2306"/>
              </w:tabs>
              <w:spacing w:after="0" w:line="240" w:lineRule="auto"/>
              <w:ind w:left="39"/>
              <w:rPr>
                <w:rFonts w:ascii="Aptos Narrow" w:hAnsi="Aptos Narrow"/>
                <w:color w:val="000000" w:themeColor="text1"/>
                <w:sz w:val="28"/>
                <w:szCs w:val="28"/>
              </w:rPr>
            </w:pPr>
            <w:r w:rsidRPr="00805EBB">
              <w:rPr>
                <w:rFonts w:ascii="Aptos Narrow" w:hAnsi="Aptos Narrow"/>
                <w:color w:val="000000" w:themeColor="text1"/>
                <w:sz w:val="28"/>
                <w:szCs w:val="28"/>
              </w:rPr>
              <w:t>KREDITĒŠANA UN PRIVĀTĀS INVESTĪCIJAS</w:t>
            </w:r>
          </w:p>
        </w:tc>
      </w:tr>
    </w:tbl>
    <w:p w14:paraId="39E126D5" w14:textId="7B80EB03" w:rsidR="00916459" w:rsidRPr="00805EBB" w:rsidRDefault="00F15D8F" w:rsidP="00773361">
      <w:pPr>
        <w:spacing w:before="120" w:after="180" w:line="240" w:lineRule="auto"/>
        <w:rPr>
          <w:rFonts w:ascii="Aptos Narrow" w:hAnsi="Aptos Narrow"/>
          <w:bCs/>
          <w:sz w:val="18"/>
          <w:szCs w:val="18"/>
        </w:rPr>
      </w:pPr>
      <w:r w:rsidRPr="00805EBB">
        <w:rPr>
          <w:rFonts w:ascii="Aptos Narrow" w:hAnsi="Aptos Narrow"/>
          <w:bCs/>
          <w:sz w:val="18"/>
          <w:szCs w:val="18"/>
        </w:rPr>
        <w:t>Rīcības plāns kapitāla tirgus attīstībai un finanšu pieejamībai tautsaimniecībā, līdz 2029. gadam palielināt nefinanšu sabiedrībām izsniegto kredītu atlikumu no 14</w:t>
      </w:r>
      <w:r w:rsidR="009322A0" w:rsidRPr="00805EBB">
        <w:rPr>
          <w:rFonts w:ascii="Aptos Narrow" w:hAnsi="Aptos Narrow"/>
          <w:bCs/>
          <w:sz w:val="18"/>
          <w:szCs w:val="18"/>
        </w:rPr>
        <w:t> </w:t>
      </w:r>
      <w:r w:rsidRPr="00805EBB">
        <w:rPr>
          <w:rFonts w:ascii="Aptos Narrow" w:hAnsi="Aptos Narrow"/>
          <w:bCs/>
          <w:sz w:val="18"/>
          <w:szCs w:val="18"/>
        </w:rPr>
        <w:t>% līdz 17</w:t>
      </w:r>
      <w:r w:rsidR="009322A0" w:rsidRPr="00805EBB">
        <w:rPr>
          <w:rFonts w:ascii="Aptos Narrow" w:hAnsi="Aptos Narrow"/>
          <w:bCs/>
          <w:sz w:val="18"/>
          <w:szCs w:val="18"/>
        </w:rPr>
        <w:t> </w:t>
      </w:r>
      <w:r w:rsidRPr="00805EBB">
        <w:rPr>
          <w:rFonts w:ascii="Aptos Narrow" w:hAnsi="Aptos Narrow"/>
          <w:bCs/>
          <w:sz w:val="18"/>
          <w:szCs w:val="18"/>
        </w:rPr>
        <w:t xml:space="preserve">% no </w:t>
      </w:r>
      <w:r w:rsidR="00217D2A" w:rsidRPr="00805EBB">
        <w:rPr>
          <w:rFonts w:ascii="Aptos Narrow" w:hAnsi="Aptos Narrow"/>
          <w:bCs/>
          <w:sz w:val="18"/>
          <w:szCs w:val="18"/>
        </w:rPr>
        <w:t>iekšzemes kop</w:t>
      </w:r>
      <w:r w:rsidR="00A45867" w:rsidRPr="00805EBB">
        <w:rPr>
          <w:rFonts w:ascii="Aptos Narrow" w:hAnsi="Aptos Narrow"/>
          <w:bCs/>
          <w:sz w:val="18"/>
          <w:szCs w:val="18"/>
        </w:rPr>
        <w:t>produkta (</w:t>
      </w:r>
      <w:r w:rsidRPr="00805EBB">
        <w:rPr>
          <w:rFonts w:ascii="Aptos Narrow" w:hAnsi="Aptos Narrow"/>
          <w:bCs/>
          <w:sz w:val="18"/>
          <w:szCs w:val="18"/>
        </w:rPr>
        <w:t>IKP</w:t>
      </w:r>
      <w:r w:rsidR="00A45867" w:rsidRPr="00805EBB">
        <w:rPr>
          <w:rFonts w:ascii="Aptos Narrow" w:hAnsi="Aptos Narrow"/>
          <w:bCs/>
          <w:sz w:val="18"/>
          <w:szCs w:val="18"/>
        </w:rPr>
        <w:t>)</w:t>
      </w:r>
      <w:r w:rsidRPr="00805EBB">
        <w:rPr>
          <w:rFonts w:ascii="Aptos Narrow" w:hAnsi="Aptos Narrow"/>
          <w:bCs/>
          <w:sz w:val="18"/>
          <w:szCs w:val="18"/>
        </w:rPr>
        <w:t xml:space="preserve"> un dubultot uzkrāto ārvalstu tiešo investīciju apjomu Latvijas uzņēmumu pašu kapitālā līdz 32 mljrd. EUR – komercbanku kreditēšanas stimulēšana, publiskās un privātās partnerības iespēju izmantošana, mērogojamu investīciju projektu attīstība, attīstīt smilškastes pieeja jaunu tirgus spēlētāju piesaistei, pensiju fondu iesaiste ALTUM attīstības investīciju finansēšanā, stimulēt pensiju fondu ieguldījumus Latvijā</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5C9EB" w:themeFill="text2" w:themeFillTint="40"/>
        <w:tblLook w:val="04A0" w:firstRow="1" w:lastRow="0" w:firstColumn="1" w:lastColumn="0" w:noHBand="0" w:noVBand="1"/>
      </w:tblPr>
      <w:tblGrid>
        <w:gridCol w:w="2835"/>
        <w:gridCol w:w="6803"/>
      </w:tblGrid>
      <w:tr w:rsidR="008307A7" w:rsidRPr="00805EBB" w14:paraId="227E5AF5" w14:textId="77777777" w:rsidTr="002B6669">
        <w:trPr>
          <w:trHeight w:val="567"/>
        </w:trPr>
        <w:tc>
          <w:tcPr>
            <w:tcW w:w="2835" w:type="dxa"/>
            <w:shd w:val="clear" w:color="auto" w:fill="A5C9EB" w:themeFill="text2" w:themeFillTint="40"/>
            <w:vAlign w:val="center"/>
          </w:tcPr>
          <w:p w14:paraId="686E29AC" w14:textId="6A7FA0ED" w:rsidR="008307A7" w:rsidRPr="00805EBB" w:rsidRDefault="004407F8" w:rsidP="006D7D96">
            <w:pPr>
              <w:widowControl/>
              <w:tabs>
                <w:tab w:val="left" w:pos="2306"/>
              </w:tabs>
              <w:spacing w:after="0" w:line="240" w:lineRule="auto"/>
              <w:ind w:left="183"/>
              <w:rPr>
                <w:rFonts w:ascii="Aptos Narrow" w:hAnsi="Aptos Narrow"/>
                <w:color w:val="000000" w:themeColor="text1"/>
                <w:sz w:val="32"/>
                <w:szCs w:val="32"/>
              </w:rPr>
            </w:pPr>
            <w:r w:rsidRPr="00805EBB">
              <w:rPr>
                <w:rFonts w:ascii="Aptos Narrow" w:hAnsi="Aptos Narrow"/>
                <w:color w:val="000000" w:themeColor="text1"/>
                <w:sz w:val="48"/>
                <w:szCs w:val="48"/>
              </w:rPr>
              <w:t>+</w:t>
            </w:r>
            <w:r w:rsidR="008307A7" w:rsidRPr="00805EBB">
              <w:rPr>
                <w:rFonts w:ascii="Aptos Narrow" w:hAnsi="Aptos Narrow"/>
                <w:color w:val="000000" w:themeColor="text1"/>
                <w:sz w:val="48"/>
                <w:szCs w:val="48"/>
              </w:rPr>
              <w:t xml:space="preserve">200 </w:t>
            </w:r>
            <w:r w:rsidR="008307A7" w:rsidRPr="00805EBB">
              <w:rPr>
                <w:rFonts w:ascii="Aptos Narrow" w:hAnsi="Aptos Narrow"/>
                <w:color w:val="000000" w:themeColor="text1"/>
                <w:sz w:val="20"/>
                <w:szCs w:val="20"/>
              </w:rPr>
              <w:t>m</w:t>
            </w:r>
            <w:r w:rsidR="00D56EF0" w:rsidRPr="00805EBB">
              <w:rPr>
                <w:rFonts w:ascii="Aptos Narrow" w:hAnsi="Aptos Narrow"/>
                <w:color w:val="000000" w:themeColor="text1"/>
                <w:sz w:val="20"/>
                <w:szCs w:val="20"/>
              </w:rPr>
              <w:t>i</w:t>
            </w:r>
            <w:r w:rsidR="008307A7" w:rsidRPr="00805EBB">
              <w:rPr>
                <w:rFonts w:ascii="Aptos Narrow" w:hAnsi="Aptos Narrow"/>
                <w:color w:val="000000" w:themeColor="text1"/>
                <w:sz w:val="20"/>
                <w:szCs w:val="20"/>
              </w:rPr>
              <w:t>lj. EUR</w:t>
            </w:r>
            <w:r w:rsidR="008307A7" w:rsidRPr="00805EBB">
              <w:rPr>
                <w:rFonts w:ascii="Aptos Narrow" w:hAnsi="Aptos Narrow"/>
                <w:color w:val="000000" w:themeColor="text1"/>
                <w:sz w:val="32"/>
                <w:szCs w:val="32"/>
              </w:rPr>
              <w:t xml:space="preserve"> </w:t>
            </w:r>
            <w:r w:rsidR="008307A7" w:rsidRPr="00805EBB">
              <w:rPr>
                <w:rFonts w:ascii="Aptos Narrow" w:hAnsi="Aptos Narrow"/>
                <w:color w:val="000000" w:themeColor="text1"/>
                <w:sz w:val="32"/>
                <w:szCs w:val="32"/>
              </w:rPr>
              <w:tab/>
            </w:r>
          </w:p>
        </w:tc>
        <w:tc>
          <w:tcPr>
            <w:tcW w:w="6803" w:type="dxa"/>
            <w:shd w:val="clear" w:color="auto" w:fill="A5C9EB" w:themeFill="text2" w:themeFillTint="40"/>
            <w:vAlign w:val="center"/>
          </w:tcPr>
          <w:p w14:paraId="6541A5B1" w14:textId="71D92C9D" w:rsidR="008307A7" w:rsidRPr="00805EBB" w:rsidRDefault="007822B4" w:rsidP="00D2773E">
            <w:pPr>
              <w:widowControl/>
              <w:tabs>
                <w:tab w:val="left" w:pos="2306"/>
              </w:tabs>
              <w:spacing w:after="0" w:line="240" w:lineRule="auto"/>
              <w:ind w:left="39"/>
              <w:rPr>
                <w:rFonts w:ascii="Aptos Narrow" w:hAnsi="Aptos Narrow"/>
                <w:color w:val="000000" w:themeColor="text1"/>
                <w:sz w:val="28"/>
                <w:szCs w:val="28"/>
              </w:rPr>
            </w:pPr>
            <w:r w:rsidRPr="00805EBB">
              <w:rPr>
                <w:rFonts w:ascii="Aptos Narrow" w:hAnsi="Aptos Narrow"/>
                <w:color w:val="000000" w:themeColor="text1"/>
                <w:sz w:val="28"/>
                <w:szCs w:val="28"/>
              </w:rPr>
              <w:t xml:space="preserve">IEGULDĪJUMI </w:t>
            </w:r>
            <w:r w:rsidR="008307A7" w:rsidRPr="00805EBB">
              <w:rPr>
                <w:rFonts w:ascii="Aptos Narrow" w:hAnsi="Aptos Narrow"/>
                <w:color w:val="000000" w:themeColor="text1"/>
                <w:sz w:val="28"/>
                <w:szCs w:val="28"/>
              </w:rPr>
              <w:t>AIZSARDZĪBAS INDUSTRIJ</w:t>
            </w:r>
            <w:r w:rsidRPr="00805EBB">
              <w:rPr>
                <w:rFonts w:ascii="Aptos Narrow" w:hAnsi="Aptos Narrow"/>
                <w:color w:val="000000" w:themeColor="text1"/>
                <w:sz w:val="28"/>
                <w:szCs w:val="28"/>
              </w:rPr>
              <w:t>Ā</w:t>
            </w:r>
          </w:p>
        </w:tc>
      </w:tr>
    </w:tbl>
    <w:p w14:paraId="647432CE" w14:textId="620CBF24" w:rsidR="008307A7" w:rsidRPr="00805EBB" w:rsidRDefault="008307A7" w:rsidP="00773361">
      <w:pPr>
        <w:spacing w:before="120" w:after="180" w:line="240" w:lineRule="auto"/>
        <w:rPr>
          <w:rFonts w:ascii="Aptos Narrow" w:hAnsi="Aptos Narrow"/>
          <w:bCs/>
          <w:sz w:val="18"/>
          <w:szCs w:val="18"/>
        </w:rPr>
      </w:pPr>
      <w:r w:rsidRPr="00805EBB">
        <w:rPr>
          <w:rFonts w:ascii="Aptos Narrow" w:hAnsi="Aptos Narrow"/>
          <w:bCs/>
          <w:sz w:val="18"/>
          <w:szCs w:val="18"/>
        </w:rPr>
        <w:t>Valsts budžeta finansēts investīciju fonds arī militārā pielietojumu preču ražošanai – 2025.</w:t>
      </w:r>
      <w:r w:rsidR="009322A0" w:rsidRPr="00805EBB">
        <w:rPr>
          <w:rFonts w:ascii="Aptos Narrow" w:hAnsi="Aptos Narrow"/>
          <w:bCs/>
          <w:sz w:val="18"/>
          <w:szCs w:val="18"/>
        </w:rPr>
        <w:t> </w:t>
      </w:r>
      <w:r w:rsidRPr="00805EBB">
        <w:rPr>
          <w:rFonts w:ascii="Aptos Narrow" w:hAnsi="Aptos Narrow"/>
          <w:bCs/>
          <w:sz w:val="18"/>
          <w:szCs w:val="18"/>
        </w:rPr>
        <w:t>gadā 43 milj. EUR , Aizsardzības industrijas projektu attīstībai jauna atbalsta programma par kopējo finansējumu 150 milj. EUR, Vietējo uzņēmumu iesaiste līdz 30 % apjomā lielajos Nacionālo bruņoto spēku līgumos</w:t>
      </w:r>
      <w:r w:rsidR="00C03C15" w:rsidRPr="00805EBB">
        <w:rPr>
          <w:rFonts w:ascii="Aptos Narrow" w:hAnsi="Aptos Narrow"/>
          <w:sz w:val="18"/>
          <w:szCs w:val="18"/>
        </w:rPr>
        <w:t xml:space="preserve">. </w:t>
      </w:r>
      <w:r w:rsidR="007822B4" w:rsidRPr="00805EBB">
        <w:rPr>
          <w:rFonts w:ascii="Aptos Narrow" w:hAnsi="Aptos Narrow"/>
          <w:sz w:val="18"/>
          <w:szCs w:val="18"/>
        </w:rPr>
        <w:t>Dubulto</w:t>
      </w:r>
      <w:r w:rsidR="00566AC4" w:rsidRPr="00805EBB">
        <w:rPr>
          <w:rFonts w:ascii="Aptos Narrow" w:hAnsi="Aptos Narrow"/>
          <w:sz w:val="18"/>
          <w:szCs w:val="18"/>
        </w:rPr>
        <w:t>t</w:t>
      </w:r>
      <w:r w:rsidR="007822B4" w:rsidRPr="00805EBB">
        <w:rPr>
          <w:rFonts w:ascii="Aptos Narrow" w:hAnsi="Aptos Narrow"/>
          <w:sz w:val="18"/>
          <w:szCs w:val="18"/>
        </w:rPr>
        <w:t>s aizsardzības industrijas uzņēmumu apgrozījums līdz 1,3 mljrd. EUR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5C9EB" w:themeFill="text2" w:themeFillTint="40"/>
        <w:tblLook w:val="04A0" w:firstRow="1" w:lastRow="0" w:firstColumn="1" w:lastColumn="0" w:noHBand="0" w:noVBand="1"/>
      </w:tblPr>
      <w:tblGrid>
        <w:gridCol w:w="2835"/>
        <w:gridCol w:w="6803"/>
      </w:tblGrid>
      <w:tr w:rsidR="00D870F2" w:rsidRPr="00805EBB" w14:paraId="6C6A05E9" w14:textId="77777777" w:rsidTr="00411BCC">
        <w:trPr>
          <w:trHeight w:val="794"/>
        </w:trPr>
        <w:tc>
          <w:tcPr>
            <w:tcW w:w="2835" w:type="dxa"/>
            <w:shd w:val="clear" w:color="auto" w:fill="A5C9EB" w:themeFill="text2" w:themeFillTint="40"/>
            <w:vAlign w:val="center"/>
          </w:tcPr>
          <w:p w14:paraId="5977F2FF" w14:textId="3187AC3F" w:rsidR="00D870F2" w:rsidRPr="00805EBB" w:rsidRDefault="004407F8" w:rsidP="006D7D96">
            <w:pPr>
              <w:widowControl/>
              <w:tabs>
                <w:tab w:val="left" w:pos="2306"/>
              </w:tabs>
              <w:spacing w:after="0" w:line="240" w:lineRule="auto"/>
              <w:ind w:left="183"/>
              <w:rPr>
                <w:rFonts w:ascii="Aptos Narrow" w:hAnsi="Aptos Narrow"/>
                <w:color w:val="000000" w:themeColor="text1"/>
                <w:sz w:val="32"/>
                <w:szCs w:val="32"/>
              </w:rPr>
            </w:pPr>
            <w:r w:rsidRPr="00805EBB">
              <w:rPr>
                <w:rFonts w:ascii="Aptos Narrow" w:hAnsi="Aptos Narrow"/>
                <w:color w:val="000000" w:themeColor="text1"/>
                <w:sz w:val="48"/>
                <w:szCs w:val="48"/>
              </w:rPr>
              <w:t>+</w:t>
            </w:r>
            <w:r w:rsidR="00D3425E">
              <w:rPr>
                <w:rFonts w:ascii="Aptos Narrow" w:hAnsi="Aptos Narrow"/>
                <w:color w:val="000000" w:themeColor="text1"/>
                <w:sz w:val="48"/>
                <w:szCs w:val="48"/>
              </w:rPr>
              <w:t>8</w:t>
            </w:r>
            <w:r w:rsidR="00D870F2" w:rsidRPr="00805EBB">
              <w:rPr>
                <w:rFonts w:ascii="Aptos Narrow" w:hAnsi="Aptos Narrow"/>
                <w:color w:val="000000" w:themeColor="text1"/>
                <w:sz w:val="48"/>
                <w:szCs w:val="48"/>
              </w:rPr>
              <w:t xml:space="preserve">00 </w:t>
            </w:r>
            <w:r w:rsidR="00D870F2" w:rsidRPr="00805EBB">
              <w:rPr>
                <w:rFonts w:ascii="Aptos Narrow" w:hAnsi="Aptos Narrow"/>
                <w:color w:val="000000" w:themeColor="text1"/>
                <w:sz w:val="20"/>
                <w:szCs w:val="20"/>
              </w:rPr>
              <w:t>m</w:t>
            </w:r>
            <w:r w:rsidR="00BC376D" w:rsidRPr="00805EBB">
              <w:rPr>
                <w:rFonts w:ascii="Aptos Narrow" w:hAnsi="Aptos Narrow"/>
                <w:color w:val="000000" w:themeColor="text1"/>
                <w:sz w:val="20"/>
                <w:szCs w:val="20"/>
              </w:rPr>
              <w:t>i</w:t>
            </w:r>
            <w:r w:rsidR="00D870F2" w:rsidRPr="00805EBB">
              <w:rPr>
                <w:rFonts w:ascii="Aptos Narrow" w:hAnsi="Aptos Narrow"/>
                <w:color w:val="000000" w:themeColor="text1"/>
                <w:sz w:val="20"/>
                <w:szCs w:val="20"/>
              </w:rPr>
              <w:t>lj. EUR</w:t>
            </w:r>
            <w:r w:rsidR="00D870F2" w:rsidRPr="00805EBB">
              <w:rPr>
                <w:rFonts w:ascii="Aptos Narrow" w:hAnsi="Aptos Narrow"/>
                <w:color w:val="000000" w:themeColor="text1"/>
                <w:sz w:val="32"/>
                <w:szCs w:val="32"/>
              </w:rPr>
              <w:t xml:space="preserve"> </w:t>
            </w:r>
            <w:r w:rsidR="00D870F2" w:rsidRPr="00805EBB">
              <w:rPr>
                <w:rFonts w:ascii="Aptos Narrow" w:hAnsi="Aptos Narrow"/>
                <w:color w:val="000000" w:themeColor="text1"/>
                <w:sz w:val="32"/>
                <w:szCs w:val="32"/>
              </w:rPr>
              <w:tab/>
            </w:r>
          </w:p>
        </w:tc>
        <w:tc>
          <w:tcPr>
            <w:tcW w:w="6803" w:type="dxa"/>
            <w:shd w:val="clear" w:color="auto" w:fill="A5C9EB" w:themeFill="text2" w:themeFillTint="40"/>
            <w:vAlign w:val="center"/>
          </w:tcPr>
          <w:p w14:paraId="69B1FDFF" w14:textId="6A4CABFD" w:rsidR="00D870F2" w:rsidRPr="00805EBB" w:rsidRDefault="00BC376D" w:rsidP="00D2773E">
            <w:pPr>
              <w:widowControl/>
              <w:tabs>
                <w:tab w:val="left" w:pos="2306"/>
              </w:tabs>
              <w:spacing w:after="0" w:line="240" w:lineRule="auto"/>
              <w:ind w:left="39"/>
              <w:rPr>
                <w:rFonts w:ascii="Aptos Narrow" w:hAnsi="Aptos Narrow"/>
                <w:color w:val="000000" w:themeColor="text1"/>
                <w:sz w:val="28"/>
                <w:szCs w:val="28"/>
              </w:rPr>
            </w:pPr>
            <w:r w:rsidRPr="00805EBB">
              <w:rPr>
                <w:rFonts w:ascii="Aptos Narrow" w:hAnsi="Aptos Narrow"/>
                <w:color w:val="000000" w:themeColor="text1"/>
                <w:sz w:val="28"/>
                <w:szCs w:val="28"/>
              </w:rPr>
              <w:t>ES FONDU INVESTĪCIJAS UN PRIVĀTAIS LĪDZFINANSĒJUMS</w:t>
            </w:r>
            <w:r w:rsidR="00C62BFF" w:rsidRPr="00805EBB">
              <w:rPr>
                <w:rFonts w:ascii="Aptos Narrow" w:hAnsi="Aptos Narrow"/>
                <w:color w:val="000000" w:themeColor="text1"/>
                <w:sz w:val="28"/>
                <w:szCs w:val="28"/>
              </w:rPr>
              <w:t xml:space="preserve"> </w:t>
            </w:r>
            <w:r w:rsidR="00BA5175">
              <w:rPr>
                <w:rFonts w:ascii="Aptos Narrow" w:hAnsi="Aptos Narrow"/>
                <w:color w:val="000000" w:themeColor="text1"/>
                <w:sz w:val="28"/>
                <w:szCs w:val="28"/>
              </w:rPr>
              <w:t>U</w:t>
            </w:r>
            <w:r w:rsidR="00CB08FB">
              <w:rPr>
                <w:rFonts w:ascii="Aptos Narrow" w:hAnsi="Aptos Narrow"/>
                <w:color w:val="000000" w:themeColor="text1"/>
                <w:sz w:val="28"/>
                <w:szCs w:val="28"/>
              </w:rPr>
              <w:t>ZŅĒMUMU</w:t>
            </w:r>
            <w:r w:rsidR="00C62BFF" w:rsidRPr="00805EBB">
              <w:rPr>
                <w:rFonts w:ascii="Aptos Narrow" w:hAnsi="Aptos Narrow"/>
                <w:color w:val="000000" w:themeColor="text1"/>
                <w:sz w:val="28"/>
                <w:szCs w:val="28"/>
              </w:rPr>
              <w:t xml:space="preserve"> ATTĪSTĪB</w:t>
            </w:r>
            <w:r w:rsidR="00CB08FB">
              <w:rPr>
                <w:rFonts w:ascii="Aptos Narrow" w:hAnsi="Aptos Narrow"/>
                <w:color w:val="000000" w:themeColor="text1"/>
                <w:sz w:val="28"/>
                <w:szCs w:val="28"/>
              </w:rPr>
              <w:t>AI</w:t>
            </w:r>
          </w:p>
        </w:tc>
      </w:tr>
    </w:tbl>
    <w:p w14:paraId="3A71B986" w14:textId="177C9C64" w:rsidR="00D870F2" w:rsidRPr="00805EBB" w:rsidRDefault="00D31EA9" w:rsidP="00C62BFF">
      <w:pPr>
        <w:spacing w:before="120" w:after="180" w:line="240" w:lineRule="auto"/>
        <w:rPr>
          <w:rFonts w:ascii="Aptos Narrow" w:hAnsi="Aptos Narrow"/>
          <w:sz w:val="18"/>
          <w:szCs w:val="18"/>
        </w:rPr>
      </w:pPr>
      <w:r w:rsidRPr="00805EBB">
        <w:rPr>
          <w:rFonts w:ascii="Aptos Narrow" w:hAnsi="Aptos Narrow"/>
          <w:sz w:val="18"/>
          <w:szCs w:val="18"/>
        </w:rPr>
        <w:t>2000 jaunas un labi apmaksātas darba vietas, 200 jaunu produktu</w:t>
      </w:r>
      <w:r w:rsidR="001741DF" w:rsidRPr="00805EBB">
        <w:rPr>
          <w:rFonts w:ascii="Aptos Narrow" w:hAnsi="Aptos Narrow"/>
          <w:sz w:val="18"/>
          <w:szCs w:val="18"/>
        </w:rPr>
        <w:t xml:space="preserve"> </w:t>
      </w:r>
      <w:r w:rsidR="0010661D">
        <w:rPr>
          <w:rFonts w:ascii="Aptos Narrow" w:hAnsi="Aptos Narrow"/>
          <w:sz w:val="18"/>
          <w:szCs w:val="18"/>
        </w:rPr>
        <w:t>–</w:t>
      </w:r>
      <w:r w:rsidR="001741DF" w:rsidRPr="00805EBB">
        <w:rPr>
          <w:rFonts w:ascii="Aptos Narrow" w:hAnsi="Aptos Narrow"/>
          <w:sz w:val="18"/>
          <w:szCs w:val="18"/>
        </w:rPr>
        <w:t xml:space="preserve"> </w:t>
      </w:r>
      <w:r w:rsidR="00A7058C" w:rsidRPr="00805EBB">
        <w:rPr>
          <w:rFonts w:ascii="Aptos Narrow" w:hAnsi="Aptos Narrow"/>
          <w:sz w:val="18"/>
          <w:szCs w:val="18"/>
        </w:rPr>
        <w:t>Latvijas uzņēmēju eksportspējas veicināšana, industriālās teritorijas, digitālie risinājumi uzņēmumu konkurētspējai, pētniecība un inovatīvi produkti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5C9EB" w:themeFill="text2" w:themeFillTint="40"/>
        <w:tblLook w:val="04A0" w:firstRow="1" w:lastRow="0" w:firstColumn="1" w:lastColumn="0" w:noHBand="0" w:noVBand="1"/>
      </w:tblPr>
      <w:tblGrid>
        <w:gridCol w:w="2835"/>
        <w:gridCol w:w="6803"/>
      </w:tblGrid>
      <w:tr w:rsidR="00C62BFF" w:rsidRPr="00805EBB" w14:paraId="1EDAAE82" w14:textId="77777777" w:rsidTr="00411BCC">
        <w:trPr>
          <w:trHeight w:val="794"/>
        </w:trPr>
        <w:tc>
          <w:tcPr>
            <w:tcW w:w="2835" w:type="dxa"/>
            <w:shd w:val="clear" w:color="auto" w:fill="A5C9EB" w:themeFill="text2" w:themeFillTint="40"/>
            <w:vAlign w:val="center"/>
          </w:tcPr>
          <w:p w14:paraId="5C318B8A" w14:textId="5A72770E" w:rsidR="00C62BFF" w:rsidRPr="00805EBB" w:rsidRDefault="00C62BFF" w:rsidP="00466B53">
            <w:pPr>
              <w:widowControl/>
              <w:tabs>
                <w:tab w:val="left" w:pos="2306"/>
              </w:tabs>
              <w:spacing w:after="0" w:line="240" w:lineRule="auto"/>
              <w:ind w:left="183"/>
              <w:rPr>
                <w:rFonts w:ascii="Aptos Narrow" w:hAnsi="Aptos Narrow"/>
                <w:color w:val="000000" w:themeColor="text1"/>
                <w:sz w:val="32"/>
                <w:szCs w:val="32"/>
              </w:rPr>
            </w:pPr>
            <w:r w:rsidRPr="00805EBB">
              <w:rPr>
                <w:rFonts w:ascii="Aptos Narrow" w:hAnsi="Aptos Narrow"/>
                <w:color w:val="000000" w:themeColor="text1"/>
                <w:sz w:val="48"/>
                <w:szCs w:val="48"/>
              </w:rPr>
              <w:t>+</w:t>
            </w:r>
            <w:r w:rsidR="00F4124D">
              <w:rPr>
                <w:rFonts w:ascii="Aptos Narrow" w:hAnsi="Aptos Narrow"/>
                <w:color w:val="000000" w:themeColor="text1"/>
                <w:sz w:val="48"/>
                <w:szCs w:val="48"/>
              </w:rPr>
              <w:t>2</w:t>
            </w:r>
            <w:r w:rsidRPr="00805EBB">
              <w:rPr>
                <w:rFonts w:ascii="Aptos Narrow" w:hAnsi="Aptos Narrow"/>
                <w:color w:val="000000" w:themeColor="text1"/>
                <w:sz w:val="48"/>
                <w:szCs w:val="48"/>
              </w:rPr>
              <w:t xml:space="preserve">00 </w:t>
            </w:r>
            <w:r w:rsidRPr="00805EBB">
              <w:rPr>
                <w:rFonts w:ascii="Aptos Narrow" w:hAnsi="Aptos Narrow"/>
                <w:color w:val="000000" w:themeColor="text1"/>
                <w:sz w:val="20"/>
                <w:szCs w:val="20"/>
              </w:rPr>
              <w:t>milj. EUR</w:t>
            </w:r>
            <w:r w:rsidRPr="00805EBB">
              <w:rPr>
                <w:rFonts w:ascii="Aptos Narrow" w:hAnsi="Aptos Narrow"/>
                <w:color w:val="000000" w:themeColor="text1"/>
                <w:sz w:val="32"/>
                <w:szCs w:val="32"/>
              </w:rPr>
              <w:t xml:space="preserve"> </w:t>
            </w:r>
            <w:r w:rsidRPr="00805EBB">
              <w:rPr>
                <w:rFonts w:ascii="Aptos Narrow" w:hAnsi="Aptos Narrow"/>
                <w:color w:val="000000" w:themeColor="text1"/>
                <w:sz w:val="32"/>
                <w:szCs w:val="32"/>
              </w:rPr>
              <w:tab/>
            </w:r>
          </w:p>
        </w:tc>
        <w:tc>
          <w:tcPr>
            <w:tcW w:w="6803" w:type="dxa"/>
            <w:shd w:val="clear" w:color="auto" w:fill="A5C9EB" w:themeFill="text2" w:themeFillTint="40"/>
            <w:vAlign w:val="center"/>
          </w:tcPr>
          <w:p w14:paraId="73C31A73" w14:textId="0B0415BA" w:rsidR="00C62BFF" w:rsidRPr="00805EBB" w:rsidRDefault="000F1CC1" w:rsidP="00466B53">
            <w:pPr>
              <w:widowControl/>
              <w:tabs>
                <w:tab w:val="left" w:pos="2306"/>
              </w:tabs>
              <w:spacing w:after="0" w:line="240" w:lineRule="auto"/>
              <w:ind w:left="39"/>
              <w:rPr>
                <w:rFonts w:ascii="Aptos Narrow" w:hAnsi="Aptos Narrow"/>
                <w:color w:val="000000" w:themeColor="text1"/>
                <w:sz w:val="28"/>
                <w:szCs w:val="28"/>
              </w:rPr>
            </w:pPr>
            <w:r>
              <w:rPr>
                <w:rFonts w:ascii="Aptos Narrow" w:hAnsi="Aptos Narrow"/>
                <w:color w:val="000000" w:themeColor="text1"/>
                <w:sz w:val="28"/>
                <w:szCs w:val="28"/>
              </w:rPr>
              <w:t xml:space="preserve">ES FONDU INVESTĪCIJAS </w:t>
            </w:r>
            <w:r w:rsidR="00C505DA" w:rsidRPr="00805EBB">
              <w:rPr>
                <w:rFonts w:ascii="Aptos Narrow" w:hAnsi="Aptos Narrow"/>
                <w:color w:val="000000" w:themeColor="text1"/>
                <w:sz w:val="28"/>
                <w:szCs w:val="28"/>
              </w:rPr>
              <w:t xml:space="preserve">UN PRIVĀTAIS LĪDZFINANSĒJUMS </w:t>
            </w:r>
            <w:r>
              <w:rPr>
                <w:rFonts w:ascii="Aptos Narrow" w:hAnsi="Aptos Narrow"/>
                <w:color w:val="000000" w:themeColor="text1"/>
                <w:sz w:val="28"/>
                <w:szCs w:val="28"/>
              </w:rPr>
              <w:t>ĪRES MĀJOKĻ</w:t>
            </w:r>
            <w:r w:rsidR="006D437D">
              <w:rPr>
                <w:rFonts w:ascii="Aptos Narrow" w:hAnsi="Aptos Narrow"/>
                <w:color w:val="000000" w:themeColor="text1"/>
                <w:sz w:val="28"/>
                <w:szCs w:val="28"/>
              </w:rPr>
              <w:t>IEM</w:t>
            </w:r>
            <w:r>
              <w:rPr>
                <w:rFonts w:ascii="Aptos Narrow" w:hAnsi="Aptos Narrow"/>
                <w:color w:val="000000" w:themeColor="text1"/>
                <w:sz w:val="28"/>
                <w:szCs w:val="28"/>
              </w:rPr>
              <w:t xml:space="preserve"> UN ĒKU SILTINĀŠAN</w:t>
            </w:r>
            <w:r w:rsidR="006D437D">
              <w:rPr>
                <w:rFonts w:ascii="Aptos Narrow" w:hAnsi="Aptos Narrow"/>
                <w:color w:val="000000" w:themeColor="text1"/>
                <w:sz w:val="28"/>
                <w:szCs w:val="28"/>
              </w:rPr>
              <w:t>AI</w:t>
            </w:r>
          </w:p>
        </w:tc>
      </w:tr>
    </w:tbl>
    <w:p w14:paraId="3B311AED" w14:textId="7BEF26D9" w:rsidR="00C62BFF" w:rsidRPr="00805EBB" w:rsidRDefault="00C505DA" w:rsidP="00C62BFF">
      <w:pPr>
        <w:spacing w:before="120" w:after="120" w:line="240" w:lineRule="auto"/>
        <w:rPr>
          <w:rFonts w:ascii="Aptos Narrow" w:hAnsi="Aptos Narrow"/>
          <w:bCs/>
          <w:sz w:val="18"/>
          <w:szCs w:val="18"/>
        </w:rPr>
      </w:pPr>
      <w:r>
        <w:rPr>
          <w:rFonts w:ascii="Aptos Narrow" w:hAnsi="Aptos Narrow"/>
          <w:sz w:val="18"/>
          <w:szCs w:val="18"/>
        </w:rPr>
        <w:t>P</w:t>
      </w:r>
      <w:r w:rsidR="00453718" w:rsidRPr="00453718">
        <w:rPr>
          <w:rFonts w:ascii="Aptos Narrow" w:hAnsi="Aptos Narrow"/>
          <w:sz w:val="18"/>
          <w:szCs w:val="18"/>
        </w:rPr>
        <w:t xml:space="preserve">apildus finansējums zemas īres maksas mājokļu būvniecības atbalsta programmai; risinājumi izmaksu ziņā pieejamu mājokļu būvniecībai publiskās privātās partnerības ietvaros, atbalsts </w:t>
      </w:r>
      <w:r w:rsidR="005270CD">
        <w:rPr>
          <w:rFonts w:ascii="Aptos Narrow" w:hAnsi="Aptos Narrow"/>
          <w:sz w:val="18"/>
          <w:szCs w:val="18"/>
        </w:rPr>
        <w:t>ēku</w:t>
      </w:r>
      <w:r w:rsidR="00453718" w:rsidRPr="00453718">
        <w:rPr>
          <w:rFonts w:ascii="Aptos Narrow" w:hAnsi="Aptos Narrow"/>
          <w:sz w:val="18"/>
          <w:szCs w:val="18"/>
        </w:rPr>
        <w:t xml:space="preserve"> energoefektivitātes uzlabošanai</w:t>
      </w:r>
      <w:r w:rsidR="005270CD">
        <w:rPr>
          <w:rFonts w:ascii="Aptos Narrow" w:hAnsi="Aptos Narrow"/>
          <w:sz w:val="18"/>
          <w:szCs w:val="18"/>
        </w:rPr>
        <w:t>,</w:t>
      </w:r>
      <w:r w:rsidR="00453718" w:rsidRPr="00453718">
        <w:rPr>
          <w:rFonts w:ascii="Aptos Narrow" w:hAnsi="Aptos Narrow"/>
          <w:sz w:val="18"/>
          <w:szCs w:val="18"/>
        </w:rPr>
        <w:t xml:space="preserve"> </w:t>
      </w:r>
      <w:r w:rsidR="005270CD">
        <w:rPr>
          <w:rFonts w:ascii="Aptos Narrow" w:hAnsi="Aptos Narrow"/>
          <w:sz w:val="18"/>
          <w:szCs w:val="18"/>
        </w:rPr>
        <w:t>k</w:t>
      </w:r>
      <w:r w:rsidR="00453718" w:rsidRPr="00453718">
        <w:rPr>
          <w:rFonts w:ascii="Aptos Narrow" w:hAnsi="Aptos Narrow"/>
          <w:sz w:val="18"/>
          <w:szCs w:val="18"/>
        </w:rPr>
        <w:t>apitāla atlaide, ja projektā tiks izmantoti rūpnieciski ražoti koka konstrukciju siltināšanas paneļi vai vienlaikus atjauno vismaz 3 mājas; 10</w:t>
      </w:r>
      <w:r w:rsidR="005270CD">
        <w:rPr>
          <w:rFonts w:ascii="Aptos Narrow" w:hAnsi="Aptos Narrow"/>
          <w:sz w:val="18"/>
          <w:szCs w:val="18"/>
        </w:rPr>
        <w:t> </w:t>
      </w:r>
      <w:r w:rsidR="00453718" w:rsidRPr="00453718">
        <w:rPr>
          <w:rFonts w:ascii="Aptos Narrow" w:hAnsi="Aptos Narrow"/>
          <w:sz w:val="18"/>
          <w:szCs w:val="18"/>
        </w:rPr>
        <w:t>pilotprojektu īstenošana daudzdzīvokļu dzīvojamo māju atjaunošanai ar rūpnieciski ražotiem koka karkasa paneļiem</w:t>
      </w:r>
    </w:p>
    <w:p w14:paraId="51B616CF" w14:textId="77777777" w:rsidR="00FB6C87" w:rsidRPr="00805EBB" w:rsidRDefault="00FB6C87" w:rsidP="00526016">
      <w:pPr>
        <w:widowControl/>
        <w:spacing w:after="0" w:line="240" w:lineRule="auto"/>
        <w:rPr>
          <w:rFonts w:ascii="Aptos Narrow" w:hAnsi="Aptos Narrow"/>
          <w:b/>
          <w:bCs/>
          <w:sz w:val="8"/>
          <w:szCs w:val="8"/>
        </w:rPr>
      </w:pPr>
    </w:p>
    <w:p w14:paraId="613ABACB" w14:textId="77777777" w:rsidR="008C74BD" w:rsidRPr="00805EBB" w:rsidRDefault="008C74BD" w:rsidP="00526016">
      <w:pPr>
        <w:widowControl/>
        <w:spacing w:after="0" w:line="240" w:lineRule="auto"/>
        <w:rPr>
          <w:rFonts w:ascii="Aptos Narrow" w:hAnsi="Aptos Narrow"/>
          <w:b/>
          <w:bCs/>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AE9F7" w:themeFill="text2" w:themeFillTint="1A"/>
        <w:tblLook w:val="04A0" w:firstRow="1" w:lastRow="0" w:firstColumn="1" w:lastColumn="0" w:noHBand="0" w:noVBand="1"/>
      </w:tblPr>
      <w:tblGrid>
        <w:gridCol w:w="2835"/>
        <w:gridCol w:w="6803"/>
      </w:tblGrid>
      <w:tr w:rsidR="008C74BD" w:rsidRPr="00805EBB" w14:paraId="0315EE3A" w14:textId="77777777" w:rsidTr="00411BCC">
        <w:trPr>
          <w:trHeight w:val="794"/>
        </w:trPr>
        <w:tc>
          <w:tcPr>
            <w:tcW w:w="2835" w:type="dxa"/>
            <w:shd w:val="clear" w:color="auto" w:fill="DAE9F7" w:themeFill="text2" w:themeFillTint="1A"/>
            <w:vAlign w:val="center"/>
          </w:tcPr>
          <w:p w14:paraId="18D91337" w14:textId="4360F7B3" w:rsidR="008C74BD" w:rsidRPr="00805EBB" w:rsidRDefault="008C74BD" w:rsidP="006D7D96">
            <w:pPr>
              <w:widowControl/>
              <w:tabs>
                <w:tab w:val="left" w:pos="2306"/>
              </w:tabs>
              <w:spacing w:after="0" w:line="240" w:lineRule="auto"/>
              <w:ind w:left="183"/>
              <w:rPr>
                <w:rFonts w:ascii="Aptos Narrow" w:hAnsi="Aptos Narrow"/>
                <w:color w:val="000000" w:themeColor="text1"/>
                <w:sz w:val="32"/>
                <w:szCs w:val="32"/>
              </w:rPr>
            </w:pPr>
            <w:r w:rsidRPr="00805EBB">
              <w:rPr>
                <w:rFonts w:ascii="Aptos Narrow" w:hAnsi="Aptos Narrow"/>
                <w:color w:val="000000" w:themeColor="text1"/>
                <w:sz w:val="48"/>
                <w:szCs w:val="48"/>
              </w:rPr>
              <w:t xml:space="preserve">250 </w:t>
            </w:r>
            <w:r w:rsidRPr="00805EBB">
              <w:rPr>
                <w:rFonts w:ascii="Aptos Narrow" w:hAnsi="Aptos Narrow"/>
                <w:color w:val="000000" w:themeColor="text1"/>
                <w:sz w:val="20"/>
                <w:szCs w:val="20"/>
              </w:rPr>
              <w:t>uzņēmumi</w:t>
            </w:r>
            <w:r w:rsidRPr="00805EBB">
              <w:rPr>
                <w:rFonts w:ascii="Aptos Narrow" w:hAnsi="Aptos Narrow"/>
                <w:color w:val="000000" w:themeColor="text1"/>
                <w:sz w:val="32"/>
                <w:szCs w:val="32"/>
              </w:rPr>
              <w:t xml:space="preserve"> </w:t>
            </w:r>
            <w:r w:rsidRPr="00805EBB">
              <w:rPr>
                <w:rFonts w:ascii="Aptos Narrow" w:hAnsi="Aptos Narrow"/>
                <w:color w:val="000000" w:themeColor="text1"/>
                <w:sz w:val="32"/>
                <w:szCs w:val="32"/>
              </w:rPr>
              <w:tab/>
            </w:r>
          </w:p>
        </w:tc>
        <w:tc>
          <w:tcPr>
            <w:tcW w:w="6803" w:type="dxa"/>
            <w:shd w:val="clear" w:color="auto" w:fill="DAE9F7" w:themeFill="text2" w:themeFillTint="1A"/>
            <w:vAlign w:val="center"/>
          </w:tcPr>
          <w:p w14:paraId="5AC2ED49" w14:textId="72E8C2C2" w:rsidR="008C74BD" w:rsidRPr="00805EBB" w:rsidRDefault="008C74BD" w:rsidP="006D7D96">
            <w:pPr>
              <w:widowControl/>
              <w:tabs>
                <w:tab w:val="left" w:pos="2306"/>
              </w:tabs>
              <w:spacing w:after="0" w:line="240" w:lineRule="auto"/>
              <w:ind w:left="39"/>
              <w:rPr>
                <w:rFonts w:ascii="Aptos Narrow" w:hAnsi="Aptos Narrow"/>
                <w:color w:val="000000" w:themeColor="text1"/>
                <w:sz w:val="28"/>
                <w:szCs w:val="28"/>
              </w:rPr>
            </w:pPr>
            <w:r w:rsidRPr="00805EBB">
              <w:rPr>
                <w:rFonts w:ascii="Aptos Narrow" w:hAnsi="Aptos Narrow"/>
                <w:color w:val="000000" w:themeColor="text1"/>
                <w:sz w:val="28"/>
                <w:szCs w:val="28"/>
              </w:rPr>
              <w:t>EKSPORTĒJOŠO UZŅĒMUMU SKAITS AR EKSPORTU VIRS 20 MILJ. EUR GADĀ</w:t>
            </w:r>
          </w:p>
        </w:tc>
      </w:tr>
    </w:tbl>
    <w:p w14:paraId="05D391BC" w14:textId="56634E7F" w:rsidR="008C74BD" w:rsidRPr="00805EBB" w:rsidRDefault="006F6EF4" w:rsidP="006F6EF4">
      <w:pPr>
        <w:widowControl/>
        <w:spacing w:before="120" w:after="120" w:line="240" w:lineRule="auto"/>
        <w:rPr>
          <w:rFonts w:ascii="Aptos Narrow" w:hAnsi="Aptos Narrow"/>
          <w:sz w:val="18"/>
          <w:szCs w:val="18"/>
        </w:rPr>
      </w:pPr>
      <w:r w:rsidRPr="00805EBB">
        <w:rPr>
          <w:rFonts w:ascii="Aptos Narrow" w:hAnsi="Aptos Narrow"/>
          <w:sz w:val="18"/>
          <w:szCs w:val="18"/>
        </w:rPr>
        <w:t>Eksporta atbalsta instrumenti, 20 Ārējās Latvijas eksporta veicināšanas misijas, t.sk. tirdzniecības misijas, nacionālie stendu un ārvalstu amatpersonu vizītes.</w:t>
      </w:r>
    </w:p>
    <w:p w14:paraId="11F052D2" w14:textId="77777777" w:rsidR="001C1CEA" w:rsidRPr="00805EBB" w:rsidRDefault="001C1CEA" w:rsidP="00526016">
      <w:pPr>
        <w:widowControl/>
        <w:spacing w:after="0" w:line="240" w:lineRule="auto"/>
        <w:rPr>
          <w:rFonts w:ascii="Aptos Narrow" w:hAnsi="Aptos Narrow"/>
          <w:b/>
          <w:bCs/>
          <w:sz w:val="8"/>
          <w:szCs w:val="8"/>
        </w:rPr>
      </w:pPr>
    </w:p>
    <w:p w14:paraId="3DDDA0E5" w14:textId="77777777" w:rsidR="001C1CEA" w:rsidRPr="00805EBB" w:rsidRDefault="001C1CEA" w:rsidP="00526016">
      <w:pPr>
        <w:widowControl/>
        <w:spacing w:after="0" w:line="240" w:lineRule="auto"/>
        <w:rPr>
          <w:rFonts w:ascii="Aptos Narrow" w:hAnsi="Aptos Narrow"/>
          <w:b/>
          <w:bCs/>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AE9F7" w:themeFill="text2" w:themeFillTint="1A"/>
        <w:tblLook w:val="04A0" w:firstRow="1" w:lastRow="0" w:firstColumn="1" w:lastColumn="0" w:noHBand="0" w:noVBand="1"/>
      </w:tblPr>
      <w:tblGrid>
        <w:gridCol w:w="2835"/>
        <w:gridCol w:w="6803"/>
      </w:tblGrid>
      <w:tr w:rsidR="005F2719" w:rsidRPr="00805EBB" w14:paraId="6BA147FB" w14:textId="77777777" w:rsidTr="00411BCC">
        <w:trPr>
          <w:trHeight w:val="794"/>
        </w:trPr>
        <w:tc>
          <w:tcPr>
            <w:tcW w:w="2835" w:type="dxa"/>
            <w:shd w:val="clear" w:color="auto" w:fill="DAE9F7" w:themeFill="text2" w:themeFillTint="1A"/>
            <w:vAlign w:val="center"/>
          </w:tcPr>
          <w:p w14:paraId="2A6F9EB1" w14:textId="59C29652" w:rsidR="005F2719" w:rsidRPr="00805EBB" w:rsidRDefault="005F2719" w:rsidP="006D7D96">
            <w:pPr>
              <w:widowControl/>
              <w:tabs>
                <w:tab w:val="left" w:pos="2306"/>
              </w:tabs>
              <w:spacing w:after="0" w:line="240" w:lineRule="auto"/>
              <w:ind w:left="183"/>
              <w:rPr>
                <w:rFonts w:ascii="Aptos Narrow" w:hAnsi="Aptos Narrow"/>
                <w:color w:val="000000" w:themeColor="text1"/>
                <w:sz w:val="32"/>
                <w:szCs w:val="32"/>
              </w:rPr>
            </w:pPr>
            <w:r w:rsidRPr="00805EBB">
              <w:rPr>
                <w:rFonts w:ascii="Aptos Narrow" w:hAnsi="Aptos Narrow"/>
                <w:color w:val="000000" w:themeColor="text1"/>
                <w:sz w:val="48"/>
                <w:szCs w:val="48"/>
              </w:rPr>
              <w:t>-25%</w:t>
            </w:r>
            <w:r w:rsidR="006C1F3B">
              <w:rPr>
                <w:rFonts w:ascii="Aptos Narrow" w:hAnsi="Aptos Narrow"/>
                <w:color w:val="000000" w:themeColor="text1"/>
                <w:sz w:val="48"/>
                <w:szCs w:val="48"/>
              </w:rPr>
              <w:t xml:space="preserve"> </w:t>
            </w:r>
            <w:r w:rsidRPr="00805EBB">
              <w:rPr>
                <w:rFonts w:ascii="Aptos Narrow" w:hAnsi="Aptos Narrow"/>
                <w:color w:val="000000" w:themeColor="text1"/>
                <w:sz w:val="32"/>
                <w:szCs w:val="32"/>
              </w:rPr>
              <w:tab/>
            </w:r>
          </w:p>
        </w:tc>
        <w:tc>
          <w:tcPr>
            <w:tcW w:w="6803" w:type="dxa"/>
            <w:shd w:val="clear" w:color="auto" w:fill="DAE9F7" w:themeFill="text2" w:themeFillTint="1A"/>
            <w:vAlign w:val="center"/>
          </w:tcPr>
          <w:p w14:paraId="1727C445" w14:textId="6941C3D5" w:rsidR="005F2719" w:rsidRPr="00805EBB" w:rsidRDefault="00E36FB7" w:rsidP="006D7D96">
            <w:pPr>
              <w:widowControl/>
              <w:tabs>
                <w:tab w:val="left" w:pos="2306"/>
              </w:tabs>
              <w:spacing w:after="0" w:line="240" w:lineRule="auto"/>
              <w:ind w:left="39"/>
              <w:rPr>
                <w:rFonts w:ascii="Aptos Narrow" w:hAnsi="Aptos Narrow"/>
                <w:color w:val="000000" w:themeColor="text1"/>
                <w:sz w:val="28"/>
                <w:szCs w:val="28"/>
              </w:rPr>
            </w:pPr>
            <w:r w:rsidRPr="00805EBB">
              <w:rPr>
                <w:rFonts w:ascii="Aptos Narrow" w:hAnsi="Aptos Narrow"/>
                <w:color w:val="000000" w:themeColor="text1"/>
                <w:sz w:val="28"/>
                <w:szCs w:val="28"/>
              </w:rPr>
              <w:t xml:space="preserve">BIROKRĀTIJAS SAMAZINĀŠANA – FUNKCIJU </w:t>
            </w:r>
            <w:r w:rsidR="00FE1687" w:rsidRPr="00FE1687">
              <w:rPr>
                <w:rFonts w:ascii="Aptos Narrow" w:hAnsi="Aptos Narrow"/>
                <w:color w:val="000000" w:themeColor="text1"/>
                <w:sz w:val="28"/>
                <w:szCs w:val="28"/>
              </w:rPr>
              <w:t>U</w:t>
            </w:r>
            <w:r w:rsidRPr="00FE1687">
              <w:rPr>
                <w:rFonts w:ascii="Aptos Narrow" w:hAnsi="Aptos Narrow"/>
                <w:color w:val="000000" w:themeColor="text1"/>
                <w:sz w:val="28"/>
                <w:szCs w:val="28"/>
              </w:rPr>
              <w:t>N</w:t>
            </w:r>
            <w:r w:rsidRPr="00805EBB">
              <w:rPr>
                <w:rFonts w:ascii="Aptos Narrow" w:hAnsi="Aptos Narrow"/>
                <w:color w:val="000000" w:themeColor="text1"/>
                <w:sz w:val="28"/>
                <w:szCs w:val="28"/>
              </w:rPr>
              <w:t xml:space="preserve"> PROCESU PĀRSKATĪŠANA</w:t>
            </w:r>
          </w:p>
        </w:tc>
      </w:tr>
    </w:tbl>
    <w:p w14:paraId="186D25D1" w14:textId="77B45E52" w:rsidR="00901B15" w:rsidRPr="00805EBB" w:rsidRDefault="00466B53" w:rsidP="00411BCC">
      <w:pPr>
        <w:widowControl/>
        <w:spacing w:before="120" w:after="60" w:line="240" w:lineRule="auto"/>
        <w:rPr>
          <w:rFonts w:ascii="Aptos Narrow" w:hAnsi="Aptos Narrow"/>
          <w:sz w:val="18"/>
          <w:szCs w:val="18"/>
        </w:rPr>
      </w:pPr>
      <w:r w:rsidRPr="00466B53">
        <w:rPr>
          <w:rFonts w:ascii="Aptos Narrow" w:hAnsi="Aptos Narrow"/>
          <w:color w:val="000000" w:themeColor="text1"/>
          <w:sz w:val="18"/>
          <w:szCs w:val="18"/>
        </w:rPr>
        <w:t>U</w:t>
      </w:r>
      <w:r w:rsidR="009A4369" w:rsidRPr="00466B53">
        <w:rPr>
          <w:rFonts w:ascii="Aptos Narrow" w:hAnsi="Aptos Narrow"/>
          <w:color w:val="000000" w:themeColor="text1"/>
          <w:sz w:val="18"/>
          <w:szCs w:val="18"/>
        </w:rPr>
        <w:t>zņēmējiem kritisko lēmumu ātra pieņemšana</w:t>
      </w:r>
      <w:r w:rsidR="00BC11E1" w:rsidRPr="00466B53">
        <w:rPr>
          <w:rFonts w:ascii="Aptos Narrow" w:hAnsi="Aptos Narrow"/>
          <w:color w:val="000000" w:themeColor="text1"/>
          <w:sz w:val="18"/>
          <w:szCs w:val="18"/>
        </w:rPr>
        <w:t xml:space="preserve"> </w:t>
      </w:r>
      <w:r w:rsidR="0010661D" w:rsidRPr="00466B53">
        <w:rPr>
          <w:rFonts w:ascii="Aptos Narrow" w:hAnsi="Aptos Narrow"/>
          <w:color w:val="000000" w:themeColor="text1"/>
          <w:sz w:val="18"/>
          <w:szCs w:val="18"/>
        </w:rPr>
        <w:t>–</w:t>
      </w:r>
      <w:r w:rsidR="00BC11E1" w:rsidRPr="00466B53">
        <w:rPr>
          <w:rFonts w:ascii="Aptos Narrow" w:hAnsi="Aptos Narrow"/>
          <w:color w:val="000000" w:themeColor="text1"/>
          <w:sz w:val="18"/>
          <w:szCs w:val="18"/>
        </w:rPr>
        <w:t xml:space="preserve"> </w:t>
      </w:r>
      <w:r w:rsidR="00A36AD9" w:rsidRPr="00466B53">
        <w:rPr>
          <w:rFonts w:ascii="Aptos Narrow" w:hAnsi="Aptos Narrow"/>
          <w:color w:val="000000" w:themeColor="text1"/>
          <w:sz w:val="18"/>
          <w:szCs w:val="18"/>
        </w:rPr>
        <w:t xml:space="preserve">ES fondu un </w:t>
      </w:r>
      <w:r w:rsidR="00CD241B" w:rsidRPr="00466B53">
        <w:rPr>
          <w:rFonts w:ascii="Aptos Narrow" w:hAnsi="Aptos Narrow"/>
          <w:color w:val="000000" w:themeColor="text1"/>
          <w:sz w:val="18"/>
          <w:szCs w:val="18"/>
        </w:rPr>
        <w:t>ALTUM</w:t>
      </w:r>
      <w:r w:rsidR="00A36AD9" w:rsidRPr="00466B53">
        <w:rPr>
          <w:rFonts w:ascii="Aptos Narrow" w:hAnsi="Aptos Narrow"/>
          <w:color w:val="000000" w:themeColor="text1"/>
          <w:sz w:val="18"/>
          <w:szCs w:val="18"/>
        </w:rPr>
        <w:t xml:space="preserve"> finansēto projektu ātrāka īstenošana; valsts pārvaldes iestādes jebkuru informāciju pieprasa tikai vienu reizi, lai mazinātu komersantu patērēto laiku un izmaksas; </w:t>
      </w:r>
      <w:r w:rsidR="005012A3" w:rsidRPr="00466B53">
        <w:rPr>
          <w:rFonts w:ascii="Aptos Narrow" w:hAnsi="Aptos Narrow"/>
          <w:color w:val="000000" w:themeColor="text1"/>
          <w:sz w:val="18"/>
          <w:szCs w:val="18"/>
        </w:rPr>
        <w:t>s</w:t>
      </w:r>
      <w:r w:rsidR="00A36AD9" w:rsidRPr="00466B53">
        <w:rPr>
          <w:rFonts w:ascii="Aptos Narrow" w:hAnsi="Aptos Narrow"/>
          <w:color w:val="000000" w:themeColor="text1"/>
          <w:sz w:val="18"/>
          <w:szCs w:val="18"/>
        </w:rPr>
        <w:t>amazināts izstrādāto normatīvu, dokumentu</w:t>
      </w:r>
      <w:r w:rsidR="00E05A25" w:rsidRPr="00466B53">
        <w:rPr>
          <w:rFonts w:ascii="Aptos Narrow" w:hAnsi="Aptos Narrow"/>
          <w:color w:val="000000" w:themeColor="text1"/>
          <w:sz w:val="18"/>
          <w:szCs w:val="18"/>
        </w:rPr>
        <w:t>,</w:t>
      </w:r>
      <w:r w:rsidR="00A36AD9" w:rsidRPr="00466B53">
        <w:rPr>
          <w:rFonts w:ascii="Aptos Narrow" w:hAnsi="Aptos Narrow"/>
          <w:color w:val="000000" w:themeColor="text1"/>
          <w:sz w:val="18"/>
          <w:szCs w:val="18"/>
        </w:rPr>
        <w:t xml:space="preserve"> to saskaņošanas apjoms valsts </w:t>
      </w:r>
      <w:r w:rsidR="00A36AD9" w:rsidRPr="00805EBB">
        <w:rPr>
          <w:rFonts w:ascii="Aptos Narrow" w:hAnsi="Aptos Narrow"/>
          <w:sz w:val="18"/>
          <w:szCs w:val="18"/>
        </w:rPr>
        <w:t>pārvald</w:t>
      </w:r>
      <w:r w:rsidR="006E346C" w:rsidRPr="00805EBB">
        <w:rPr>
          <w:rFonts w:ascii="Aptos Narrow" w:hAnsi="Aptos Narrow"/>
          <w:sz w:val="18"/>
          <w:szCs w:val="18"/>
        </w:rPr>
        <w:t>ē</w:t>
      </w:r>
      <w:r w:rsidR="00A36AD9" w:rsidRPr="00805EBB">
        <w:rPr>
          <w:rFonts w:ascii="Aptos Narrow" w:hAnsi="Aptos Narrow"/>
          <w:sz w:val="18"/>
          <w:szCs w:val="18"/>
        </w:rPr>
        <w:t xml:space="preserve">, </w:t>
      </w:r>
      <w:r w:rsidR="00DC60D3" w:rsidRPr="00805EBB">
        <w:rPr>
          <w:rFonts w:ascii="Aptos Narrow" w:hAnsi="Aptos Narrow"/>
          <w:sz w:val="18"/>
          <w:szCs w:val="18"/>
        </w:rPr>
        <w:t xml:space="preserve">pabeigta regulējuma sakārtošana nekustamā īpašuma attīstīšanai </w:t>
      </w:r>
      <w:r w:rsidR="0010661D">
        <w:rPr>
          <w:rFonts w:ascii="Aptos Narrow" w:hAnsi="Aptos Narrow"/>
          <w:sz w:val="18"/>
          <w:szCs w:val="18"/>
        </w:rPr>
        <w:t>–</w:t>
      </w:r>
      <w:r w:rsidR="00DC60D3" w:rsidRPr="00805EBB">
        <w:rPr>
          <w:rFonts w:ascii="Aptos Narrow" w:hAnsi="Aptos Narrow"/>
          <w:sz w:val="18"/>
          <w:szCs w:val="18"/>
        </w:rPr>
        <w:t xml:space="preserve"> kvalitatīva regulējuma piemērošana, potenciāls nozares straujākai attīstībai </w:t>
      </w:r>
      <w:r w:rsidR="00A36AD9" w:rsidRPr="00805EBB">
        <w:rPr>
          <w:rFonts w:ascii="Aptos Narrow" w:hAnsi="Aptos Narrow"/>
          <w:sz w:val="18"/>
          <w:szCs w:val="18"/>
        </w:rPr>
        <w:t>u.c.</w:t>
      </w:r>
    </w:p>
    <w:p w14:paraId="1A194F73" w14:textId="2A57F9E4" w:rsidR="00211954" w:rsidRPr="00805EBB" w:rsidRDefault="00750671" w:rsidP="008D3410">
      <w:pPr>
        <w:pStyle w:val="Heading1"/>
        <w:widowControl/>
      </w:pPr>
      <w:bookmarkStart w:id="7" w:name="_Toc195309814"/>
      <w:bookmarkStart w:id="8" w:name="_Toc195601136"/>
      <w:r w:rsidRPr="00805EBB">
        <w:lastRenderedPageBreak/>
        <w:t xml:space="preserve">1. </w:t>
      </w:r>
      <w:r w:rsidR="00211954" w:rsidRPr="00805EBB">
        <w:t xml:space="preserve">MAKROEKONOMISKĀ SITUĀCIJA </w:t>
      </w:r>
      <w:r w:rsidR="00A21AD6" w:rsidRPr="00805EBB">
        <w:t xml:space="preserve">UN VIRZĪBA UZ </w:t>
      </w:r>
      <w:r w:rsidR="00BE0616" w:rsidRPr="00805EBB">
        <w:t>IZAUGSMES MĒRĶIEM</w:t>
      </w:r>
      <w:bookmarkEnd w:id="7"/>
      <w:bookmarkEnd w:id="8"/>
    </w:p>
    <w:p w14:paraId="2D1B3EE4" w14:textId="77777777" w:rsidR="00211954" w:rsidRPr="00805EBB" w:rsidRDefault="00211954" w:rsidP="008D3410">
      <w:pPr>
        <w:widowControl/>
        <w:spacing w:after="120" w:line="240" w:lineRule="auto"/>
        <w:rPr>
          <w:rFonts w:ascii="Aptos Narrow" w:hAnsi="Aptos Narrow"/>
          <w:sz w:val="20"/>
          <w:szCs w:val="20"/>
        </w:rPr>
      </w:pPr>
    </w:p>
    <w:p w14:paraId="67337CD8" w14:textId="77777777" w:rsidR="001C5309" w:rsidRPr="00805EBB" w:rsidRDefault="001C5309" w:rsidP="008D3410">
      <w:pPr>
        <w:widowControl/>
        <w:spacing w:after="120" w:line="240" w:lineRule="auto"/>
        <w:rPr>
          <w:rFonts w:ascii="Aptos Narrow" w:hAnsi="Aptos Narrow"/>
          <w:sz w:val="20"/>
          <w:szCs w:val="20"/>
        </w:rPr>
      </w:pPr>
    </w:p>
    <w:p w14:paraId="130BA8C8" w14:textId="0A1EEE19" w:rsidR="00750671" w:rsidRPr="00805EBB" w:rsidRDefault="00750671" w:rsidP="008D3410">
      <w:pPr>
        <w:widowControl/>
        <w:spacing w:after="120" w:line="240" w:lineRule="auto"/>
        <w:rPr>
          <w:rFonts w:ascii="Aptos Narrow" w:hAnsi="Aptos Narrow"/>
          <w:i/>
          <w:iCs/>
          <w:color w:val="0F4761" w:themeColor="accent1" w:themeShade="BF"/>
          <w:sz w:val="32"/>
          <w:szCs w:val="32"/>
        </w:rPr>
      </w:pPr>
      <w:r w:rsidRPr="00805EBB">
        <w:rPr>
          <w:rFonts w:ascii="Aptos Narrow" w:hAnsi="Aptos Narrow"/>
          <w:i/>
          <w:iCs/>
          <w:color w:val="0F4761" w:themeColor="accent1" w:themeShade="BF"/>
          <w:sz w:val="32"/>
          <w:szCs w:val="32"/>
        </w:rPr>
        <w:t>Neskatoties uz inflācijas tempu stabilizēšanos, 2024.</w:t>
      </w:r>
      <w:r w:rsidR="00927490" w:rsidRPr="00805EBB">
        <w:rPr>
          <w:rFonts w:ascii="Aptos Narrow" w:hAnsi="Aptos Narrow"/>
          <w:i/>
          <w:iCs/>
          <w:color w:val="0F4761" w:themeColor="accent1" w:themeShade="BF"/>
          <w:sz w:val="32"/>
          <w:szCs w:val="32"/>
        </w:rPr>
        <w:t> </w:t>
      </w:r>
      <w:r w:rsidRPr="00805EBB">
        <w:rPr>
          <w:rFonts w:ascii="Aptos Narrow" w:hAnsi="Aptos Narrow"/>
          <w:i/>
          <w:iCs/>
          <w:color w:val="0F4761" w:themeColor="accent1" w:themeShade="BF"/>
          <w:sz w:val="32"/>
          <w:szCs w:val="32"/>
        </w:rPr>
        <w:t xml:space="preserve">gadā situācija ekonomikā bija </w:t>
      </w:r>
      <w:proofErr w:type="spellStart"/>
      <w:r w:rsidRPr="00805EBB">
        <w:rPr>
          <w:rFonts w:ascii="Aptos Narrow" w:hAnsi="Aptos Narrow"/>
          <w:i/>
          <w:iCs/>
          <w:color w:val="0F4761" w:themeColor="accent1" w:themeShade="BF"/>
          <w:sz w:val="32"/>
          <w:szCs w:val="32"/>
        </w:rPr>
        <w:t>stagnējoša</w:t>
      </w:r>
      <w:proofErr w:type="spellEnd"/>
      <w:r w:rsidRPr="00805EBB">
        <w:rPr>
          <w:rFonts w:ascii="Aptos Narrow" w:hAnsi="Aptos Narrow"/>
          <w:i/>
          <w:iCs/>
          <w:color w:val="0F4761" w:themeColor="accent1" w:themeShade="BF"/>
          <w:sz w:val="32"/>
          <w:szCs w:val="32"/>
        </w:rPr>
        <w:t xml:space="preserve"> nelabvēlīgās ārējās vides dēļ</w:t>
      </w:r>
    </w:p>
    <w:p w14:paraId="330B7EEA" w14:textId="77777777" w:rsidR="00750671" w:rsidRPr="00805EBB" w:rsidRDefault="00750671" w:rsidP="008D3410">
      <w:pPr>
        <w:widowControl/>
        <w:spacing w:after="120" w:line="240" w:lineRule="auto"/>
        <w:rPr>
          <w:rFonts w:ascii="Aptos Narrow" w:hAnsi="Aptos Narrow"/>
          <w:sz w:val="20"/>
          <w:szCs w:val="20"/>
        </w:rPr>
      </w:pPr>
    </w:p>
    <w:p w14:paraId="1FC537A5" w14:textId="77777777" w:rsidR="00211954" w:rsidRPr="00805EBB" w:rsidRDefault="00211954" w:rsidP="008D3410">
      <w:pPr>
        <w:widowControl/>
        <w:spacing w:after="120" w:line="240" w:lineRule="auto"/>
        <w:ind w:firstLine="720"/>
        <w:jc w:val="both"/>
        <w:rPr>
          <w:rFonts w:ascii="Aptos Narrow" w:hAnsi="Aptos Narrow"/>
          <w:sz w:val="20"/>
          <w:szCs w:val="20"/>
        </w:rPr>
        <w:sectPr w:rsidR="00211954" w:rsidRPr="00805EBB" w:rsidSect="003D4A55">
          <w:type w:val="continuous"/>
          <w:pgSz w:w="11906" w:h="16838" w:code="9"/>
          <w:pgMar w:top="1134" w:right="1134" w:bottom="1134" w:left="1134" w:header="567" w:footer="567" w:gutter="0"/>
          <w:cols w:space="708"/>
          <w:docGrid w:linePitch="360"/>
        </w:sectPr>
      </w:pPr>
    </w:p>
    <w:p w14:paraId="4962E949" w14:textId="59393301" w:rsidR="00211954" w:rsidRPr="00805EBB" w:rsidRDefault="00211954" w:rsidP="008D3410">
      <w:pPr>
        <w:widowControl/>
        <w:spacing w:after="120" w:line="240" w:lineRule="auto"/>
        <w:rPr>
          <w:rFonts w:ascii="Aptos Narrow" w:hAnsi="Aptos Narrow" w:cs="Segoe UI Light"/>
          <w:sz w:val="20"/>
          <w:szCs w:val="20"/>
        </w:rPr>
      </w:pPr>
      <w:r w:rsidRPr="00805EBB">
        <w:rPr>
          <w:rFonts w:ascii="Aptos Narrow" w:hAnsi="Aptos Narrow" w:cs="Segoe UI Light"/>
          <w:b/>
          <w:color w:val="0A2F41" w:themeColor="accent1" w:themeShade="80"/>
          <w:sz w:val="20"/>
          <w:szCs w:val="20"/>
        </w:rPr>
        <w:t xml:space="preserve">2024. gadā </w:t>
      </w:r>
      <w:r w:rsidRPr="00805EBB">
        <w:rPr>
          <w:rFonts w:ascii="Aptos Narrow" w:hAnsi="Aptos Narrow" w:cs="Segoe UI Light"/>
          <w:b/>
          <w:bCs/>
          <w:color w:val="0A2F41" w:themeColor="accent1" w:themeShade="80"/>
          <w:sz w:val="20"/>
          <w:szCs w:val="20"/>
        </w:rPr>
        <w:t>IKP</w:t>
      </w:r>
      <w:r w:rsidR="00064F12" w:rsidRPr="00805EBB">
        <w:rPr>
          <w:rFonts w:ascii="Aptos Narrow" w:hAnsi="Aptos Narrow" w:cs="Segoe UI Light"/>
          <w:b/>
          <w:bCs/>
          <w:color w:val="0A2F41" w:themeColor="accent1" w:themeShade="80"/>
          <w:sz w:val="20"/>
          <w:szCs w:val="20"/>
        </w:rPr>
        <w:t xml:space="preserve"> salīdzināmajās cenās</w:t>
      </w:r>
      <w:r w:rsidRPr="00805EBB">
        <w:rPr>
          <w:rFonts w:ascii="Aptos Narrow" w:hAnsi="Aptos Narrow" w:cs="Segoe UI Light"/>
          <w:b/>
          <w:bCs/>
          <w:color w:val="0A2F41" w:themeColor="accent1" w:themeShade="80"/>
          <w:sz w:val="20"/>
          <w:szCs w:val="20"/>
        </w:rPr>
        <w:t xml:space="preserve"> saruka par 0,4 %</w:t>
      </w:r>
      <w:r w:rsidRPr="00805EBB">
        <w:rPr>
          <w:rFonts w:ascii="Aptos Narrow" w:hAnsi="Aptos Narrow" w:cs="Segoe UI Light"/>
          <w:color w:val="0A2F41" w:themeColor="accent1" w:themeShade="80"/>
          <w:sz w:val="20"/>
          <w:szCs w:val="20"/>
        </w:rPr>
        <w:t xml:space="preserve">. </w:t>
      </w:r>
      <w:r w:rsidRPr="00805EBB">
        <w:rPr>
          <w:rFonts w:ascii="Aptos Narrow" w:hAnsi="Aptos Narrow" w:cs="Segoe UI Light"/>
          <w:sz w:val="20"/>
          <w:szCs w:val="20"/>
        </w:rPr>
        <w:t>Pieauga privātais un valsts patēriņš, kamēr atslābums bija vērojams Latvijas ārējās tirdzniecības plūsmās, kā arī investīciju dinamikā.</w:t>
      </w:r>
    </w:p>
    <w:p w14:paraId="7A0FE7A4" w14:textId="65AE9981" w:rsidR="00F87706" w:rsidRPr="00805EBB" w:rsidRDefault="00F87706" w:rsidP="008D3410">
      <w:pPr>
        <w:widowControl/>
        <w:shd w:val="clear" w:color="auto" w:fill="FFFFFF"/>
        <w:spacing w:after="120" w:line="240" w:lineRule="auto"/>
        <w:rPr>
          <w:rFonts w:ascii="Aptos Narrow" w:hAnsi="Aptos Narrow"/>
          <w:sz w:val="20"/>
          <w:szCs w:val="20"/>
        </w:rPr>
      </w:pPr>
      <w:bookmarkStart w:id="9" w:name="_Hlk85099076"/>
      <w:r w:rsidRPr="00805EBB">
        <w:rPr>
          <w:rFonts w:ascii="Aptos Narrow" w:hAnsi="Aptos Narrow"/>
          <w:b/>
          <w:bCs/>
          <w:color w:val="0A2F41" w:themeColor="accent1" w:themeShade="80"/>
          <w:sz w:val="20"/>
          <w:szCs w:val="20"/>
        </w:rPr>
        <w:t>Pieaugot iedzīvotāju pirktspējai, privātais patēriņš ir atsācis pieaugt.</w:t>
      </w:r>
      <w:r w:rsidRPr="00805EBB">
        <w:rPr>
          <w:rFonts w:ascii="Aptos Narrow" w:hAnsi="Aptos Narrow"/>
          <w:color w:val="0A2F41" w:themeColor="accent1" w:themeShade="80"/>
          <w:sz w:val="20"/>
          <w:szCs w:val="20"/>
        </w:rPr>
        <w:t xml:space="preserve"> </w:t>
      </w:r>
      <w:r w:rsidRPr="00805EBB">
        <w:rPr>
          <w:rFonts w:ascii="Aptos Narrow" w:hAnsi="Aptos Narrow"/>
          <w:sz w:val="20"/>
          <w:szCs w:val="20"/>
        </w:rPr>
        <w:t xml:space="preserve">2024. gadā, stabilizējoties inflācijai un </w:t>
      </w:r>
      <w:r w:rsidRPr="00805EBB">
        <w:rPr>
          <w:rFonts w:ascii="Aptos Narrow" w:hAnsi="Aptos Narrow"/>
          <w:sz w:val="20"/>
          <w:szCs w:val="20"/>
        </w:rPr>
        <w:t>pieaugot iedzīvotāju reālajiem ienākumiem, privātais patēriņš p</w:t>
      </w:r>
      <w:r w:rsidR="000B1957" w:rsidRPr="00805EBB">
        <w:rPr>
          <w:rFonts w:ascii="Aptos Narrow" w:hAnsi="Aptos Narrow"/>
          <w:sz w:val="20"/>
          <w:szCs w:val="20"/>
        </w:rPr>
        <w:t xml:space="preserve">alielinājās </w:t>
      </w:r>
      <w:r w:rsidRPr="00805EBB">
        <w:rPr>
          <w:rFonts w:ascii="Aptos Narrow" w:hAnsi="Aptos Narrow"/>
          <w:sz w:val="20"/>
          <w:szCs w:val="20"/>
        </w:rPr>
        <w:t>par 0,</w:t>
      </w:r>
      <w:r w:rsidR="004D0FF3" w:rsidRPr="00805EBB">
        <w:rPr>
          <w:rFonts w:ascii="Aptos Narrow" w:hAnsi="Aptos Narrow"/>
          <w:sz w:val="20"/>
          <w:szCs w:val="20"/>
        </w:rPr>
        <w:t>5</w:t>
      </w:r>
      <w:r w:rsidRPr="00805EBB">
        <w:rPr>
          <w:rFonts w:ascii="Aptos Narrow" w:hAnsi="Aptos Narrow"/>
          <w:sz w:val="20"/>
          <w:szCs w:val="20"/>
        </w:rPr>
        <w:t> %.</w:t>
      </w:r>
    </w:p>
    <w:p w14:paraId="4F3685AC" w14:textId="087481E1" w:rsidR="00F87706" w:rsidRPr="00805EBB" w:rsidRDefault="00F87706" w:rsidP="008D3410">
      <w:pPr>
        <w:widowControl/>
        <w:spacing w:after="120" w:line="240" w:lineRule="auto"/>
        <w:rPr>
          <w:rFonts w:ascii="Aptos Narrow" w:hAnsi="Aptos Narrow" w:cs="Segoe UI Light"/>
          <w:sz w:val="20"/>
          <w:szCs w:val="20"/>
          <w:lang w:eastAsia="lv-LV"/>
        </w:rPr>
      </w:pPr>
      <w:r w:rsidRPr="00805EBB">
        <w:rPr>
          <w:rFonts w:ascii="Aptos Narrow" w:hAnsi="Aptos Narrow" w:cs="Segoe UI Light"/>
          <w:b/>
          <w:color w:val="0A2F41" w:themeColor="accent1" w:themeShade="80"/>
          <w:sz w:val="20"/>
          <w:szCs w:val="20"/>
        </w:rPr>
        <w:t xml:space="preserve">Valsts patēriņš turpina pieaugt lielā mērā uz valsts budžeta deficīta rēķina, </w:t>
      </w:r>
      <w:r w:rsidRPr="00805EBB">
        <w:rPr>
          <w:rFonts w:ascii="Aptos Narrow" w:hAnsi="Aptos Narrow" w:cs="Segoe UI Light"/>
          <w:bCs/>
          <w:sz w:val="20"/>
          <w:szCs w:val="20"/>
        </w:rPr>
        <w:t>lai varētu finansēt valdības prioritāros pasākumus</w:t>
      </w:r>
      <w:r w:rsidRPr="00805EBB">
        <w:rPr>
          <w:rFonts w:ascii="Aptos Narrow" w:hAnsi="Aptos Narrow" w:cs="Segoe UI Light"/>
          <w:sz w:val="20"/>
          <w:szCs w:val="20"/>
        </w:rPr>
        <w:t xml:space="preserve">. </w:t>
      </w:r>
      <w:r w:rsidRPr="00805EBB">
        <w:rPr>
          <w:rFonts w:ascii="Aptos Narrow" w:hAnsi="Aptos Narrow" w:cs="Segoe UI Light"/>
          <w:sz w:val="20"/>
          <w:szCs w:val="20"/>
          <w:lang w:eastAsia="lv-LV"/>
        </w:rPr>
        <w:t>2024 .gadā tas pieauga par 7,6 %.</w:t>
      </w:r>
    </w:p>
    <w:bookmarkEnd w:id="9"/>
    <w:p w14:paraId="572870BA" w14:textId="2F1E1221" w:rsidR="0085393C" w:rsidRPr="00805EBB" w:rsidRDefault="0085393C" w:rsidP="008D3410">
      <w:pPr>
        <w:widowControl/>
        <w:spacing w:line="240" w:lineRule="auto"/>
        <w:rPr>
          <w:rFonts w:ascii="Aptos Narrow" w:hAnsi="Aptos Narrow" w:cs="Segoe UI Light"/>
          <w:color w:val="000000"/>
          <w:sz w:val="20"/>
          <w:szCs w:val="20"/>
          <w:shd w:val="clear" w:color="auto" w:fill="FFFFFF"/>
        </w:rPr>
        <w:sectPr w:rsidR="0085393C" w:rsidRPr="00805EBB" w:rsidSect="003D4A55">
          <w:type w:val="continuous"/>
          <w:pgSz w:w="11906" w:h="16838" w:code="9"/>
          <w:pgMar w:top="1134" w:right="1134" w:bottom="1134" w:left="1134" w:header="567" w:footer="567" w:gutter="0"/>
          <w:cols w:num="2" w:space="340"/>
          <w:docGrid w:linePitch="360"/>
        </w:sectPr>
      </w:pPr>
    </w:p>
    <w:p w14:paraId="668A8E32" w14:textId="77777777" w:rsidR="00233E1D" w:rsidRPr="00805EBB" w:rsidRDefault="00233E1D" w:rsidP="008D3410">
      <w:pPr>
        <w:widowControl/>
        <w:spacing w:after="120" w:line="240" w:lineRule="auto"/>
        <w:rPr>
          <w:rFonts w:ascii="Aptos Narrow" w:hAnsi="Aptos Narrow"/>
        </w:rPr>
      </w:pPr>
    </w:p>
    <w:tbl>
      <w:tblPr>
        <w:tblStyle w:val="TableGrid"/>
        <w:tblW w:w="96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5"/>
        <w:gridCol w:w="908"/>
        <w:gridCol w:w="908"/>
        <w:gridCol w:w="908"/>
        <w:gridCol w:w="908"/>
        <w:gridCol w:w="908"/>
        <w:gridCol w:w="909"/>
      </w:tblGrid>
      <w:tr w:rsidR="007C6540" w:rsidRPr="00805EBB" w14:paraId="0D8E6B60" w14:textId="447B9BB6" w:rsidTr="00AD3505">
        <w:tc>
          <w:tcPr>
            <w:tcW w:w="9644" w:type="dxa"/>
            <w:gridSpan w:val="7"/>
            <w:shd w:val="clear" w:color="auto" w:fill="156082" w:themeFill="accent1"/>
          </w:tcPr>
          <w:p w14:paraId="55116776" w14:textId="2812983D" w:rsidR="007C6540" w:rsidRPr="00805EBB" w:rsidRDefault="007C6540" w:rsidP="008D3410">
            <w:pPr>
              <w:widowControl/>
              <w:spacing w:before="120" w:after="120" w:line="240" w:lineRule="auto"/>
              <w:ind w:firstLine="318"/>
              <w:rPr>
                <w:rFonts w:ascii="Aptos Narrow" w:hAnsi="Aptos Narrow"/>
                <w:color w:val="FFFFFF" w:themeColor="background1"/>
                <w:sz w:val="24"/>
                <w:szCs w:val="24"/>
              </w:rPr>
            </w:pPr>
            <w:r w:rsidRPr="00805EBB">
              <w:rPr>
                <w:rFonts w:ascii="Aptos Narrow" w:hAnsi="Aptos Narrow"/>
                <w:color w:val="FFFFFF" w:themeColor="background1"/>
                <w:sz w:val="24"/>
                <w:szCs w:val="24"/>
              </w:rPr>
              <w:t>LATVIJAS EKONOMISKĀS ATTĪSTĪBAS PAMATRĀDĪTĀJI</w:t>
            </w:r>
          </w:p>
        </w:tc>
      </w:tr>
      <w:tr w:rsidR="00AD3505" w:rsidRPr="00805EBB" w14:paraId="45D779B0" w14:textId="44537A1C" w:rsidTr="00AD3505">
        <w:tc>
          <w:tcPr>
            <w:tcW w:w="4195" w:type="dxa"/>
            <w:shd w:val="clear" w:color="auto" w:fill="F2F2F2" w:themeFill="background1" w:themeFillShade="F2"/>
          </w:tcPr>
          <w:p w14:paraId="1604E3BA" w14:textId="77777777" w:rsidR="00AD3505" w:rsidRPr="00805EBB" w:rsidRDefault="00AD3505" w:rsidP="008D3410">
            <w:pPr>
              <w:widowControl/>
              <w:spacing w:before="40" w:after="40" w:line="240" w:lineRule="auto"/>
              <w:ind w:firstLine="318"/>
              <w:rPr>
                <w:rFonts w:ascii="Aptos Narrow" w:hAnsi="Aptos Narrow"/>
                <w:sz w:val="18"/>
                <w:szCs w:val="18"/>
              </w:rPr>
            </w:pPr>
          </w:p>
        </w:tc>
        <w:tc>
          <w:tcPr>
            <w:tcW w:w="908" w:type="dxa"/>
            <w:shd w:val="clear" w:color="auto" w:fill="F2F2F2" w:themeFill="background1" w:themeFillShade="F2"/>
          </w:tcPr>
          <w:p w14:paraId="54A10553" w14:textId="77777777" w:rsidR="00AD3505" w:rsidRPr="00805EBB" w:rsidRDefault="00AD3505" w:rsidP="008D3410">
            <w:pPr>
              <w:widowControl/>
              <w:spacing w:before="40" w:after="40" w:line="240" w:lineRule="auto"/>
              <w:jc w:val="center"/>
              <w:rPr>
                <w:rFonts w:ascii="Aptos Narrow" w:hAnsi="Aptos Narrow"/>
                <w:b/>
                <w:bCs/>
                <w:sz w:val="18"/>
                <w:szCs w:val="18"/>
              </w:rPr>
            </w:pPr>
            <w:r w:rsidRPr="00805EBB">
              <w:rPr>
                <w:rFonts w:ascii="Aptos Narrow" w:hAnsi="Aptos Narrow"/>
                <w:b/>
                <w:bCs/>
                <w:sz w:val="18"/>
                <w:szCs w:val="18"/>
              </w:rPr>
              <w:t>2019</w:t>
            </w:r>
          </w:p>
        </w:tc>
        <w:tc>
          <w:tcPr>
            <w:tcW w:w="908" w:type="dxa"/>
            <w:shd w:val="clear" w:color="auto" w:fill="F2F2F2" w:themeFill="background1" w:themeFillShade="F2"/>
          </w:tcPr>
          <w:p w14:paraId="4056282E" w14:textId="77777777" w:rsidR="00AD3505" w:rsidRPr="00805EBB" w:rsidRDefault="00AD3505" w:rsidP="008D3410">
            <w:pPr>
              <w:widowControl/>
              <w:spacing w:before="40" w:after="40" w:line="240" w:lineRule="auto"/>
              <w:jc w:val="center"/>
              <w:rPr>
                <w:rFonts w:ascii="Aptos Narrow" w:hAnsi="Aptos Narrow"/>
                <w:b/>
                <w:bCs/>
                <w:sz w:val="18"/>
                <w:szCs w:val="18"/>
              </w:rPr>
            </w:pPr>
            <w:r w:rsidRPr="00805EBB">
              <w:rPr>
                <w:rFonts w:ascii="Aptos Narrow" w:hAnsi="Aptos Narrow"/>
                <w:b/>
                <w:bCs/>
                <w:sz w:val="18"/>
                <w:szCs w:val="18"/>
              </w:rPr>
              <w:t>2020</w:t>
            </w:r>
          </w:p>
        </w:tc>
        <w:tc>
          <w:tcPr>
            <w:tcW w:w="908" w:type="dxa"/>
            <w:shd w:val="clear" w:color="auto" w:fill="F2F2F2" w:themeFill="background1" w:themeFillShade="F2"/>
          </w:tcPr>
          <w:p w14:paraId="44503D2F" w14:textId="77777777" w:rsidR="00AD3505" w:rsidRPr="00805EBB" w:rsidRDefault="00AD3505" w:rsidP="008D3410">
            <w:pPr>
              <w:widowControl/>
              <w:spacing w:before="40" w:after="40" w:line="240" w:lineRule="auto"/>
              <w:jc w:val="center"/>
              <w:rPr>
                <w:rFonts w:ascii="Aptos Narrow" w:hAnsi="Aptos Narrow"/>
                <w:b/>
                <w:bCs/>
                <w:sz w:val="18"/>
                <w:szCs w:val="18"/>
              </w:rPr>
            </w:pPr>
            <w:r w:rsidRPr="00805EBB">
              <w:rPr>
                <w:rFonts w:ascii="Aptos Narrow" w:hAnsi="Aptos Narrow"/>
                <w:b/>
                <w:bCs/>
                <w:sz w:val="18"/>
                <w:szCs w:val="18"/>
              </w:rPr>
              <w:t>2021</w:t>
            </w:r>
          </w:p>
        </w:tc>
        <w:tc>
          <w:tcPr>
            <w:tcW w:w="908" w:type="dxa"/>
            <w:shd w:val="clear" w:color="auto" w:fill="F2F2F2" w:themeFill="background1" w:themeFillShade="F2"/>
          </w:tcPr>
          <w:p w14:paraId="5548110F" w14:textId="77777777" w:rsidR="00AD3505" w:rsidRPr="00805EBB" w:rsidRDefault="00AD3505" w:rsidP="008D3410">
            <w:pPr>
              <w:widowControl/>
              <w:spacing w:before="40" w:after="40" w:line="240" w:lineRule="auto"/>
              <w:jc w:val="center"/>
              <w:rPr>
                <w:rFonts w:ascii="Aptos Narrow" w:hAnsi="Aptos Narrow"/>
                <w:b/>
                <w:bCs/>
                <w:sz w:val="18"/>
                <w:szCs w:val="18"/>
              </w:rPr>
            </w:pPr>
            <w:r w:rsidRPr="00805EBB">
              <w:rPr>
                <w:rFonts w:ascii="Aptos Narrow" w:hAnsi="Aptos Narrow"/>
                <w:b/>
                <w:bCs/>
                <w:sz w:val="18"/>
                <w:szCs w:val="18"/>
              </w:rPr>
              <w:t>2022</w:t>
            </w:r>
          </w:p>
        </w:tc>
        <w:tc>
          <w:tcPr>
            <w:tcW w:w="908" w:type="dxa"/>
            <w:shd w:val="clear" w:color="auto" w:fill="F2F2F2" w:themeFill="background1" w:themeFillShade="F2"/>
          </w:tcPr>
          <w:p w14:paraId="48C3563F" w14:textId="77777777" w:rsidR="00AD3505" w:rsidRPr="00805EBB" w:rsidRDefault="00AD3505" w:rsidP="008D3410">
            <w:pPr>
              <w:widowControl/>
              <w:spacing w:before="40" w:after="40" w:line="240" w:lineRule="auto"/>
              <w:jc w:val="center"/>
              <w:rPr>
                <w:rFonts w:ascii="Aptos Narrow" w:hAnsi="Aptos Narrow"/>
                <w:b/>
                <w:bCs/>
                <w:sz w:val="18"/>
                <w:szCs w:val="18"/>
              </w:rPr>
            </w:pPr>
            <w:r w:rsidRPr="00805EBB">
              <w:rPr>
                <w:rFonts w:ascii="Aptos Narrow" w:hAnsi="Aptos Narrow"/>
                <w:b/>
                <w:bCs/>
                <w:sz w:val="18"/>
                <w:szCs w:val="18"/>
              </w:rPr>
              <w:t>2023</w:t>
            </w:r>
          </w:p>
        </w:tc>
        <w:tc>
          <w:tcPr>
            <w:tcW w:w="909" w:type="dxa"/>
            <w:shd w:val="clear" w:color="auto" w:fill="F2F2F2" w:themeFill="background1" w:themeFillShade="F2"/>
          </w:tcPr>
          <w:p w14:paraId="08D09B03" w14:textId="5EF9801E" w:rsidR="00AD3505" w:rsidRPr="00805EBB" w:rsidRDefault="00AD3505" w:rsidP="008D3410">
            <w:pPr>
              <w:widowControl/>
              <w:spacing w:before="40" w:after="40" w:line="240" w:lineRule="auto"/>
              <w:jc w:val="center"/>
              <w:rPr>
                <w:rFonts w:ascii="Aptos Narrow" w:hAnsi="Aptos Narrow"/>
                <w:b/>
                <w:bCs/>
                <w:sz w:val="18"/>
                <w:szCs w:val="18"/>
              </w:rPr>
            </w:pPr>
            <w:r w:rsidRPr="00805EBB">
              <w:rPr>
                <w:rFonts w:ascii="Aptos Narrow" w:hAnsi="Aptos Narrow"/>
                <w:b/>
                <w:bCs/>
                <w:sz w:val="18"/>
                <w:szCs w:val="18"/>
              </w:rPr>
              <w:t>2024</w:t>
            </w:r>
          </w:p>
        </w:tc>
      </w:tr>
      <w:tr w:rsidR="00AD3505" w:rsidRPr="00805EBB" w14:paraId="2B3648B6" w14:textId="1AFC5632" w:rsidTr="006A4CE2">
        <w:tc>
          <w:tcPr>
            <w:tcW w:w="4195" w:type="dxa"/>
            <w:shd w:val="clear" w:color="auto" w:fill="F2F2F2" w:themeFill="background1" w:themeFillShade="F2"/>
          </w:tcPr>
          <w:p w14:paraId="6F240A95" w14:textId="3EB1D0FB" w:rsidR="00AD3505" w:rsidRPr="00805EBB" w:rsidRDefault="00AD3505" w:rsidP="008D3410">
            <w:pPr>
              <w:widowControl/>
              <w:spacing w:before="40" w:after="40" w:line="240" w:lineRule="auto"/>
              <w:rPr>
                <w:rFonts w:ascii="Aptos Narrow" w:hAnsi="Aptos Narrow"/>
                <w:sz w:val="18"/>
                <w:szCs w:val="18"/>
              </w:rPr>
            </w:pPr>
            <w:r w:rsidRPr="00805EBB">
              <w:rPr>
                <w:rFonts w:ascii="Aptos Narrow" w:hAnsi="Aptos Narrow"/>
                <w:b/>
                <w:bCs/>
                <w:sz w:val="18"/>
                <w:szCs w:val="18"/>
              </w:rPr>
              <w:t>Iekšzemes kopprodukts,</w:t>
            </w:r>
            <w:r w:rsidRPr="00805EBB">
              <w:rPr>
                <w:rFonts w:ascii="Aptos Narrow" w:hAnsi="Aptos Narrow"/>
                <w:sz w:val="18"/>
                <w:szCs w:val="18"/>
              </w:rPr>
              <w:t xml:space="preserve"> faktiskajās cenās, mljrd. EUR</w:t>
            </w:r>
          </w:p>
        </w:tc>
        <w:tc>
          <w:tcPr>
            <w:tcW w:w="908" w:type="dxa"/>
            <w:shd w:val="clear" w:color="auto" w:fill="F2F2F2" w:themeFill="background1" w:themeFillShade="F2"/>
            <w:vAlign w:val="center"/>
          </w:tcPr>
          <w:p w14:paraId="54B6E672" w14:textId="23E69669" w:rsidR="00AD3505" w:rsidRPr="00805EBB" w:rsidRDefault="00AD3505" w:rsidP="006A4CE2">
            <w:pPr>
              <w:widowControl/>
              <w:spacing w:before="40" w:after="40" w:line="240" w:lineRule="auto"/>
              <w:jc w:val="right"/>
              <w:rPr>
                <w:rFonts w:ascii="Aptos Narrow" w:hAnsi="Aptos Narrow"/>
                <w:sz w:val="18"/>
                <w:szCs w:val="18"/>
              </w:rPr>
            </w:pPr>
            <w:r w:rsidRPr="00805EBB">
              <w:rPr>
                <w:rFonts w:ascii="Aptos Narrow" w:hAnsi="Aptos Narrow"/>
                <w:sz w:val="18"/>
                <w:szCs w:val="18"/>
              </w:rPr>
              <w:t>29,6</w:t>
            </w:r>
          </w:p>
        </w:tc>
        <w:tc>
          <w:tcPr>
            <w:tcW w:w="908" w:type="dxa"/>
            <w:shd w:val="clear" w:color="auto" w:fill="F2F2F2" w:themeFill="background1" w:themeFillShade="F2"/>
            <w:vAlign w:val="center"/>
          </w:tcPr>
          <w:p w14:paraId="07B3880C" w14:textId="08D2E3DA" w:rsidR="00AD3505" w:rsidRPr="00805EBB" w:rsidRDefault="00AD3505" w:rsidP="006A4CE2">
            <w:pPr>
              <w:widowControl/>
              <w:spacing w:before="40" w:after="40" w:line="240" w:lineRule="auto"/>
              <w:jc w:val="right"/>
              <w:rPr>
                <w:rFonts w:ascii="Aptos Narrow" w:hAnsi="Aptos Narrow"/>
                <w:sz w:val="18"/>
                <w:szCs w:val="18"/>
              </w:rPr>
            </w:pPr>
            <w:r w:rsidRPr="00805EBB">
              <w:rPr>
                <w:rFonts w:ascii="Aptos Narrow" w:hAnsi="Aptos Narrow"/>
                <w:sz w:val="18"/>
                <w:szCs w:val="18"/>
              </w:rPr>
              <w:t>29,2</w:t>
            </w:r>
          </w:p>
        </w:tc>
        <w:tc>
          <w:tcPr>
            <w:tcW w:w="908" w:type="dxa"/>
            <w:shd w:val="clear" w:color="auto" w:fill="F2F2F2" w:themeFill="background1" w:themeFillShade="F2"/>
            <w:vAlign w:val="center"/>
          </w:tcPr>
          <w:p w14:paraId="0D76E5AA" w14:textId="34A1038F" w:rsidR="00AD3505" w:rsidRPr="00805EBB" w:rsidRDefault="00AD3505" w:rsidP="006A4CE2">
            <w:pPr>
              <w:widowControl/>
              <w:spacing w:before="40" w:after="40" w:line="240" w:lineRule="auto"/>
              <w:jc w:val="right"/>
              <w:rPr>
                <w:rFonts w:ascii="Aptos Narrow" w:hAnsi="Aptos Narrow"/>
                <w:sz w:val="18"/>
                <w:szCs w:val="18"/>
              </w:rPr>
            </w:pPr>
            <w:r w:rsidRPr="00805EBB">
              <w:rPr>
                <w:rFonts w:ascii="Aptos Narrow" w:hAnsi="Aptos Narrow"/>
                <w:sz w:val="18"/>
                <w:szCs w:val="18"/>
              </w:rPr>
              <w:t>32,3</w:t>
            </w:r>
          </w:p>
        </w:tc>
        <w:tc>
          <w:tcPr>
            <w:tcW w:w="908" w:type="dxa"/>
            <w:shd w:val="clear" w:color="auto" w:fill="F2F2F2" w:themeFill="background1" w:themeFillShade="F2"/>
            <w:vAlign w:val="center"/>
          </w:tcPr>
          <w:p w14:paraId="2555722B" w14:textId="7C1319D1" w:rsidR="00AD3505" w:rsidRPr="00805EBB" w:rsidRDefault="00AD3505" w:rsidP="006A4CE2">
            <w:pPr>
              <w:widowControl/>
              <w:spacing w:before="40" w:after="40" w:line="240" w:lineRule="auto"/>
              <w:jc w:val="right"/>
              <w:rPr>
                <w:rFonts w:ascii="Aptos Narrow" w:hAnsi="Aptos Narrow"/>
                <w:sz w:val="18"/>
                <w:szCs w:val="18"/>
              </w:rPr>
            </w:pPr>
            <w:r w:rsidRPr="00805EBB">
              <w:rPr>
                <w:rFonts w:ascii="Aptos Narrow" w:hAnsi="Aptos Narrow"/>
                <w:sz w:val="18"/>
                <w:szCs w:val="18"/>
              </w:rPr>
              <w:t>36,1</w:t>
            </w:r>
          </w:p>
        </w:tc>
        <w:tc>
          <w:tcPr>
            <w:tcW w:w="908" w:type="dxa"/>
            <w:shd w:val="clear" w:color="auto" w:fill="F2F2F2" w:themeFill="background1" w:themeFillShade="F2"/>
            <w:vAlign w:val="center"/>
          </w:tcPr>
          <w:p w14:paraId="5A099311" w14:textId="3B88BAC4" w:rsidR="00AD3505" w:rsidRPr="00805EBB" w:rsidRDefault="00AD3505" w:rsidP="006A4CE2">
            <w:pPr>
              <w:widowControl/>
              <w:spacing w:before="40" w:after="40" w:line="240" w:lineRule="auto"/>
              <w:jc w:val="right"/>
              <w:rPr>
                <w:rFonts w:ascii="Aptos Narrow" w:hAnsi="Aptos Narrow"/>
                <w:sz w:val="18"/>
                <w:szCs w:val="18"/>
              </w:rPr>
            </w:pPr>
            <w:r w:rsidRPr="00805EBB">
              <w:rPr>
                <w:rFonts w:ascii="Aptos Narrow" w:hAnsi="Aptos Narrow"/>
                <w:sz w:val="18"/>
                <w:szCs w:val="18"/>
              </w:rPr>
              <w:t>39,4</w:t>
            </w:r>
          </w:p>
        </w:tc>
        <w:tc>
          <w:tcPr>
            <w:tcW w:w="909" w:type="dxa"/>
            <w:shd w:val="clear" w:color="auto" w:fill="F2F2F2" w:themeFill="background1" w:themeFillShade="F2"/>
            <w:vAlign w:val="center"/>
          </w:tcPr>
          <w:p w14:paraId="3C5BDCE6" w14:textId="31CF6A75" w:rsidR="00AD3505" w:rsidRPr="00805EBB" w:rsidRDefault="00AD3505" w:rsidP="006A4CE2">
            <w:pPr>
              <w:widowControl/>
              <w:spacing w:before="40" w:after="40" w:line="240" w:lineRule="auto"/>
              <w:jc w:val="right"/>
              <w:rPr>
                <w:rFonts w:ascii="Aptos Narrow" w:hAnsi="Aptos Narrow"/>
                <w:sz w:val="18"/>
                <w:szCs w:val="18"/>
              </w:rPr>
            </w:pPr>
            <w:r w:rsidRPr="00805EBB">
              <w:rPr>
                <w:rFonts w:ascii="Aptos Narrow" w:hAnsi="Aptos Narrow"/>
                <w:sz w:val="18"/>
                <w:szCs w:val="18"/>
              </w:rPr>
              <w:t>40,2</w:t>
            </w:r>
          </w:p>
        </w:tc>
      </w:tr>
      <w:tr w:rsidR="00AD3505" w:rsidRPr="00805EBB" w14:paraId="7CBA7B7C" w14:textId="49C41161" w:rsidTr="006A4CE2">
        <w:tc>
          <w:tcPr>
            <w:tcW w:w="4195" w:type="dxa"/>
            <w:shd w:val="clear" w:color="auto" w:fill="F2F2F2" w:themeFill="background1" w:themeFillShade="F2"/>
          </w:tcPr>
          <w:p w14:paraId="46FAD80E" w14:textId="132CF4A3" w:rsidR="00AD3505" w:rsidRPr="00805EBB" w:rsidRDefault="00AD3505" w:rsidP="008D3410">
            <w:pPr>
              <w:widowControl/>
              <w:spacing w:before="40" w:after="40" w:line="240" w:lineRule="auto"/>
              <w:rPr>
                <w:rFonts w:ascii="Aptos Narrow" w:hAnsi="Aptos Narrow"/>
                <w:sz w:val="18"/>
                <w:szCs w:val="18"/>
              </w:rPr>
            </w:pPr>
            <w:r w:rsidRPr="00805EBB">
              <w:rPr>
                <w:rFonts w:ascii="Aptos Narrow" w:hAnsi="Aptos Narrow"/>
                <w:b/>
                <w:bCs/>
                <w:sz w:val="18"/>
                <w:szCs w:val="18"/>
              </w:rPr>
              <w:t>Iekšzemes kopprodukts,</w:t>
            </w:r>
            <w:r w:rsidRPr="00805EBB">
              <w:rPr>
                <w:rFonts w:ascii="Aptos Narrow" w:hAnsi="Aptos Narrow"/>
                <w:sz w:val="18"/>
                <w:szCs w:val="18"/>
              </w:rPr>
              <w:t xml:space="preserve"> salīdzināmās cenās, procentos pret iepriekšējo gadu </w:t>
            </w:r>
          </w:p>
        </w:tc>
        <w:tc>
          <w:tcPr>
            <w:tcW w:w="908" w:type="dxa"/>
            <w:shd w:val="clear" w:color="auto" w:fill="F2F2F2" w:themeFill="background1" w:themeFillShade="F2"/>
            <w:vAlign w:val="center"/>
          </w:tcPr>
          <w:p w14:paraId="203F642F" w14:textId="3EBC44EB" w:rsidR="00AD3505" w:rsidRPr="00805EBB" w:rsidRDefault="00AD3505" w:rsidP="006A4CE2">
            <w:pPr>
              <w:widowControl/>
              <w:spacing w:before="40" w:after="40" w:line="240" w:lineRule="auto"/>
              <w:jc w:val="right"/>
              <w:rPr>
                <w:rFonts w:ascii="Aptos Narrow" w:hAnsi="Aptos Narrow"/>
                <w:sz w:val="18"/>
                <w:szCs w:val="18"/>
              </w:rPr>
            </w:pPr>
            <w:r w:rsidRPr="00805EBB">
              <w:rPr>
                <w:rFonts w:ascii="Aptos Narrow" w:hAnsi="Aptos Narrow"/>
                <w:sz w:val="18"/>
                <w:szCs w:val="18"/>
              </w:rPr>
              <w:t>0,7</w:t>
            </w:r>
          </w:p>
        </w:tc>
        <w:tc>
          <w:tcPr>
            <w:tcW w:w="908" w:type="dxa"/>
            <w:shd w:val="clear" w:color="auto" w:fill="F2F2F2" w:themeFill="background1" w:themeFillShade="F2"/>
            <w:vAlign w:val="center"/>
          </w:tcPr>
          <w:p w14:paraId="3AF32369" w14:textId="1AD9F17F" w:rsidR="00AD3505" w:rsidRPr="00805EBB" w:rsidRDefault="00AD3505" w:rsidP="006A4CE2">
            <w:pPr>
              <w:widowControl/>
              <w:spacing w:before="40" w:after="40" w:line="240" w:lineRule="auto"/>
              <w:jc w:val="right"/>
              <w:rPr>
                <w:rFonts w:ascii="Aptos Narrow" w:hAnsi="Aptos Narrow"/>
                <w:sz w:val="18"/>
                <w:szCs w:val="18"/>
              </w:rPr>
            </w:pPr>
            <w:r w:rsidRPr="00805EBB">
              <w:rPr>
                <w:rFonts w:ascii="Aptos Narrow" w:hAnsi="Aptos Narrow"/>
                <w:sz w:val="18"/>
                <w:szCs w:val="18"/>
              </w:rPr>
              <w:t>-3,5</w:t>
            </w:r>
          </w:p>
        </w:tc>
        <w:tc>
          <w:tcPr>
            <w:tcW w:w="908" w:type="dxa"/>
            <w:shd w:val="clear" w:color="auto" w:fill="F2F2F2" w:themeFill="background1" w:themeFillShade="F2"/>
            <w:vAlign w:val="center"/>
          </w:tcPr>
          <w:p w14:paraId="1CA23FCC" w14:textId="7A669371" w:rsidR="00AD3505" w:rsidRPr="00805EBB" w:rsidRDefault="00AD3505" w:rsidP="006A4CE2">
            <w:pPr>
              <w:widowControl/>
              <w:spacing w:before="40" w:after="40" w:line="240" w:lineRule="auto"/>
              <w:jc w:val="right"/>
              <w:rPr>
                <w:rFonts w:ascii="Aptos Narrow" w:hAnsi="Aptos Narrow"/>
                <w:sz w:val="18"/>
                <w:szCs w:val="18"/>
              </w:rPr>
            </w:pPr>
            <w:r w:rsidRPr="00805EBB">
              <w:rPr>
                <w:rFonts w:ascii="Aptos Narrow" w:hAnsi="Aptos Narrow"/>
                <w:sz w:val="18"/>
                <w:szCs w:val="18"/>
              </w:rPr>
              <w:t>6,9</w:t>
            </w:r>
          </w:p>
        </w:tc>
        <w:tc>
          <w:tcPr>
            <w:tcW w:w="908" w:type="dxa"/>
            <w:shd w:val="clear" w:color="auto" w:fill="F2F2F2" w:themeFill="background1" w:themeFillShade="F2"/>
            <w:vAlign w:val="center"/>
          </w:tcPr>
          <w:p w14:paraId="177647FC" w14:textId="64FFF5B5" w:rsidR="00AD3505" w:rsidRPr="00805EBB" w:rsidRDefault="00AD3505" w:rsidP="006A4CE2">
            <w:pPr>
              <w:widowControl/>
              <w:spacing w:before="40" w:after="40" w:line="240" w:lineRule="auto"/>
              <w:jc w:val="right"/>
              <w:rPr>
                <w:rFonts w:ascii="Aptos Narrow" w:hAnsi="Aptos Narrow"/>
                <w:sz w:val="18"/>
                <w:szCs w:val="18"/>
              </w:rPr>
            </w:pPr>
            <w:r w:rsidRPr="00805EBB">
              <w:rPr>
                <w:rFonts w:ascii="Aptos Narrow" w:hAnsi="Aptos Narrow"/>
                <w:sz w:val="18"/>
                <w:szCs w:val="18"/>
              </w:rPr>
              <w:t>1,8</w:t>
            </w:r>
          </w:p>
        </w:tc>
        <w:tc>
          <w:tcPr>
            <w:tcW w:w="908" w:type="dxa"/>
            <w:shd w:val="clear" w:color="auto" w:fill="F2F2F2" w:themeFill="background1" w:themeFillShade="F2"/>
            <w:vAlign w:val="center"/>
          </w:tcPr>
          <w:p w14:paraId="2FB43DFA" w14:textId="7B685D7E" w:rsidR="00AD3505" w:rsidRPr="00805EBB" w:rsidRDefault="00AD3505" w:rsidP="006A4CE2">
            <w:pPr>
              <w:widowControl/>
              <w:spacing w:before="40" w:after="40" w:line="240" w:lineRule="auto"/>
              <w:jc w:val="right"/>
              <w:rPr>
                <w:rFonts w:ascii="Aptos Narrow" w:hAnsi="Aptos Narrow"/>
                <w:sz w:val="18"/>
                <w:szCs w:val="18"/>
              </w:rPr>
            </w:pPr>
            <w:r w:rsidRPr="00805EBB">
              <w:rPr>
                <w:rFonts w:ascii="Aptos Narrow" w:hAnsi="Aptos Narrow"/>
                <w:sz w:val="18"/>
                <w:szCs w:val="18"/>
              </w:rPr>
              <w:t>2,9</w:t>
            </w:r>
          </w:p>
        </w:tc>
        <w:tc>
          <w:tcPr>
            <w:tcW w:w="909" w:type="dxa"/>
            <w:shd w:val="clear" w:color="auto" w:fill="F2F2F2" w:themeFill="background1" w:themeFillShade="F2"/>
            <w:vAlign w:val="center"/>
          </w:tcPr>
          <w:p w14:paraId="30BA78D6" w14:textId="0767D7BE" w:rsidR="00AD3505" w:rsidRPr="00805EBB" w:rsidRDefault="00AD3505" w:rsidP="006A4CE2">
            <w:pPr>
              <w:widowControl/>
              <w:spacing w:before="40" w:after="40" w:line="240" w:lineRule="auto"/>
              <w:jc w:val="right"/>
              <w:rPr>
                <w:rFonts w:ascii="Aptos Narrow" w:hAnsi="Aptos Narrow"/>
                <w:sz w:val="18"/>
                <w:szCs w:val="18"/>
              </w:rPr>
            </w:pPr>
            <w:r w:rsidRPr="00805EBB">
              <w:rPr>
                <w:rFonts w:ascii="Aptos Narrow" w:hAnsi="Aptos Narrow"/>
                <w:sz w:val="18"/>
                <w:szCs w:val="18"/>
              </w:rPr>
              <w:t>-0,4</w:t>
            </w:r>
          </w:p>
        </w:tc>
      </w:tr>
      <w:tr w:rsidR="00AD3505" w:rsidRPr="00805EBB" w14:paraId="469EBFDD" w14:textId="3AFB40BA" w:rsidTr="006A4CE2">
        <w:tc>
          <w:tcPr>
            <w:tcW w:w="4195" w:type="dxa"/>
            <w:shd w:val="clear" w:color="auto" w:fill="F2F2F2" w:themeFill="background1" w:themeFillShade="F2"/>
          </w:tcPr>
          <w:p w14:paraId="6488C447" w14:textId="025951A5" w:rsidR="00AD3505" w:rsidRPr="00805EBB" w:rsidRDefault="00AD3505" w:rsidP="008D3410">
            <w:pPr>
              <w:widowControl/>
              <w:spacing w:before="40" w:after="40" w:line="240" w:lineRule="auto"/>
              <w:rPr>
                <w:rFonts w:ascii="Aptos Narrow" w:hAnsi="Aptos Narrow"/>
                <w:sz w:val="18"/>
                <w:szCs w:val="18"/>
              </w:rPr>
            </w:pPr>
            <w:r w:rsidRPr="00805EBB">
              <w:rPr>
                <w:rFonts w:ascii="Aptos Narrow" w:hAnsi="Aptos Narrow"/>
                <w:b/>
                <w:bCs/>
                <w:sz w:val="18"/>
                <w:szCs w:val="18"/>
              </w:rPr>
              <w:t xml:space="preserve">Patēriņa cenu indekss </w:t>
            </w:r>
            <w:r w:rsidRPr="00805EBB">
              <w:rPr>
                <w:rFonts w:ascii="Aptos Narrow" w:hAnsi="Aptos Narrow"/>
                <w:sz w:val="18"/>
                <w:szCs w:val="18"/>
              </w:rPr>
              <w:t xml:space="preserve">(gada vidējais), procentos </w:t>
            </w:r>
          </w:p>
        </w:tc>
        <w:tc>
          <w:tcPr>
            <w:tcW w:w="908" w:type="dxa"/>
            <w:shd w:val="clear" w:color="auto" w:fill="F2F2F2" w:themeFill="background1" w:themeFillShade="F2"/>
            <w:vAlign w:val="center"/>
          </w:tcPr>
          <w:p w14:paraId="6DDEC902" w14:textId="668507F1" w:rsidR="00AD3505" w:rsidRPr="00805EBB" w:rsidRDefault="00AD3505" w:rsidP="006A4CE2">
            <w:pPr>
              <w:widowControl/>
              <w:spacing w:before="40" w:after="40" w:line="240" w:lineRule="auto"/>
              <w:jc w:val="right"/>
              <w:rPr>
                <w:rFonts w:ascii="Aptos Narrow" w:hAnsi="Aptos Narrow"/>
                <w:sz w:val="18"/>
                <w:szCs w:val="18"/>
              </w:rPr>
            </w:pPr>
            <w:r w:rsidRPr="00805EBB">
              <w:rPr>
                <w:rFonts w:ascii="Aptos Narrow" w:hAnsi="Aptos Narrow"/>
                <w:sz w:val="18"/>
                <w:szCs w:val="18"/>
              </w:rPr>
              <w:t>2,8</w:t>
            </w:r>
          </w:p>
        </w:tc>
        <w:tc>
          <w:tcPr>
            <w:tcW w:w="908" w:type="dxa"/>
            <w:shd w:val="clear" w:color="auto" w:fill="F2F2F2" w:themeFill="background1" w:themeFillShade="F2"/>
            <w:vAlign w:val="center"/>
          </w:tcPr>
          <w:p w14:paraId="16D23D2D" w14:textId="32269A38" w:rsidR="00AD3505" w:rsidRPr="00805EBB" w:rsidRDefault="00AD3505" w:rsidP="006A4CE2">
            <w:pPr>
              <w:widowControl/>
              <w:spacing w:before="40" w:after="40" w:line="240" w:lineRule="auto"/>
              <w:jc w:val="right"/>
              <w:rPr>
                <w:rFonts w:ascii="Aptos Narrow" w:hAnsi="Aptos Narrow"/>
                <w:sz w:val="18"/>
                <w:szCs w:val="18"/>
              </w:rPr>
            </w:pPr>
            <w:r w:rsidRPr="00805EBB">
              <w:rPr>
                <w:rFonts w:ascii="Aptos Narrow" w:hAnsi="Aptos Narrow"/>
                <w:sz w:val="18"/>
                <w:szCs w:val="18"/>
              </w:rPr>
              <w:t>0,2</w:t>
            </w:r>
          </w:p>
        </w:tc>
        <w:tc>
          <w:tcPr>
            <w:tcW w:w="908" w:type="dxa"/>
            <w:shd w:val="clear" w:color="auto" w:fill="F2F2F2" w:themeFill="background1" w:themeFillShade="F2"/>
            <w:vAlign w:val="center"/>
          </w:tcPr>
          <w:p w14:paraId="1A81AD1C" w14:textId="5EC6CF55" w:rsidR="00AD3505" w:rsidRPr="00805EBB" w:rsidRDefault="00AD3505" w:rsidP="006A4CE2">
            <w:pPr>
              <w:widowControl/>
              <w:spacing w:before="40" w:after="40" w:line="240" w:lineRule="auto"/>
              <w:jc w:val="right"/>
              <w:rPr>
                <w:rFonts w:ascii="Aptos Narrow" w:hAnsi="Aptos Narrow"/>
                <w:sz w:val="18"/>
                <w:szCs w:val="18"/>
              </w:rPr>
            </w:pPr>
            <w:r w:rsidRPr="00805EBB">
              <w:rPr>
                <w:rFonts w:ascii="Aptos Narrow" w:hAnsi="Aptos Narrow"/>
                <w:sz w:val="18"/>
                <w:szCs w:val="18"/>
              </w:rPr>
              <w:t>3,3</w:t>
            </w:r>
          </w:p>
        </w:tc>
        <w:tc>
          <w:tcPr>
            <w:tcW w:w="908" w:type="dxa"/>
            <w:shd w:val="clear" w:color="auto" w:fill="F2F2F2" w:themeFill="background1" w:themeFillShade="F2"/>
            <w:vAlign w:val="center"/>
          </w:tcPr>
          <w:p w14:paraId="7BDAC2C4" w14:textId="626CA076" w:rsidR="00AD3505" w:rsidRPr="00805EBB" w:rsidRDefault="00AD3505" w:rsidP="006A4CE2">
            <w:pPr>
              <w:widowControl/>
              <w:spacing w:before="40" w:after="40" w:line="240" w:lineRule="auto"/>
              <w:jc w:val="right"/>
              <w:rPr>
                <w:rFonts w:ascii="Aptos Narrow" w:hAnsi="Aptos Narrow"/>
                <w:sz w:val="18"/>
                <w:szCs w:val="18"/>
              </w:rPr>
            </w:pPr>
            <w:r w:rsidRPr="00805EBB">
              <w:rPr>
                <w:rFonts w:ascii="Aptos Narrow" w:hAnsi="Aptos Narrow"/>
                <w:sz w:val="18"/>
                <w:szCs w:val="18"/>
              </w:rPr>
              <w:t>17,3</w:t>
            </w:r>
          </w:p>
        </w:tc>
        <w:tc>
          <w:tcPr>
            <w:tcW w:w="908" w:type="dxa"/>
            <w:shd w:val="clear" w:color="auto" w:fill="F2F2F2" w:themeFill="background1" w:themeFillShade="F2"/>
            <w:vAlign w:val="center"/>
          </w:tcPr>
          <w:p w14:paraId="126ED0DE" w14:textId="598ADA63" w:rsidR="00AD3505" w:rsidRPr="00805EBB" w:rsidRDefault="00AD3505" w:rsidP="006A4CE2">
            <w:pPr>
              <w:widowControl/>
              <w:spacing w:before="40" w:after="40" w:line="240" w:lineRule="auto"/>
              <w:jc w:val="right"/>
              <w:rPr>
                <w:rFonts w:ascii="Aptos Narrow" w:hAnsi="Aptos Narrow"/>
                <w:sz w:val="18"/>
                <w:szCs w:val="18"/>
              </w:rPr>
            </w:pPr>
            <w:r w:rsidRPr="00805EBB">
              <w:rPr>
                <w:rFonts w:ascii="Aptos Narrow" w:hAnsi="Aptos Narrow"/>
                <w:sz w:val="18"/>
                <w:szCs w:val="18"/>
              </w:rPr>
              <w:t>8,9</w:t>
            </w:r>
          </w:p>
        </w:tc>
        <w:tc>
          <w:tcPr>
            <w:tcW w:w="909" w:type="dxa"/>
            <w:shd w:val="clear" w:color="auto" w:fill="F2F2F2" w:themeFill="background1" w:themeFillShade="F2"/>
            <w:vAlign w:val="center"/>
          </w:tcPr>
          <w:p w14:paraId="404F8B45" w14:textId="0861DF8B" w:rsidR="00AD3505" w:rsidRPr="00805EBB" w:rsidRDefault="00AD3505" w:rsidP="006A4CE2">
            <w:pPr>
              <w:widowControl/>
              <w:spacing w:before="40" w:after="40" w:line="240" w:lineRule="auto"/>
              <w:jc w:val="right"/>
              <w:rPr>
                <w:rFonts w:ascii="Aptos Narrow" w:hAnsi="Aptos Narrow"/>
                <w:sz w:val="18"/>
                <w:szCs w:val="18"/>
              </w:rPr>
            </w:pPr>
            <w:r w:rsidRPr="00805EBB">
              <w:rPr>
                <w:rFonts w:ascii="Aptos Narrow" w:hAnsi="Aptos Narrow"/>
                <w:sz w:val="18"/>
                <w:szCs w:val="18"/>
              </w:rPr>
              <w:t>1,3</w:t>
            </w:r>
          </w:p>
        </w:tc>
      </w:tr>
      <w:tr w:rsidR="00AD3505" w:rsidRPr="00805EBB" w14:paraId="2F97AA83" w14:textId="56B68031" w:rsidTr="006A4CE2">
        <w:tc>
          <w:tcPr>
            <w:tcW w:w="4195" w:type="dxa"/>
            <w:shd w:val="clear" w:color="auto" w:fill="F2F2F2" w:themeFill="background1" w:themeFillShade="F2"/>
          </w:tcPr>
          <w:p w14:paraId="466329D9" w14:textId="437FA612" w:rsidR="00AD3505" w:rsidRPr="00805EBB" w:rsidRDefault="00AD3505" w:rsidP="008D3410">
            <w:pPr>
              <w:widowControl/>
              <w:spacing w:before="40" w:after="40" w:line="240" w:lineRule="auto"/>
              <w:rPr>
                <w:rFonts w:ascii="Aptos Narrow" w:hAnsi="Aptos Narrow"/>
                <w:sz w:val="18"/>
                <w:szCs w:val="18"/>
              </w:rPr>
            </w:pPr>
            <w:r w:rsidRPr="00805EBB">
              <w:rPr>
                <w:rFonts w:ascii="Aptos Narrow" w:hAnsi="Aptos Narrow"/>
                <w:b/>
                <w:bCs/>
                <w:sz w:val="18"/>
                <w:szCs w:val="18"/>
              </w:rPr>
              <w:t>Nodarbināto skaita izmaiņas</w:t>
            </w:r>
            <w:r w:rsidRPr="00805EBB">
              <w:rPr>
                <w:rFonts w:ascii="Aptos Narrow" w:hAnsi="Aptos Narrow"/>
                <w:sz w:val="18"/>
                <w:szCs w:val="18"/>
              </w:rPr>
              <w:t xml:space="preserve"> (15-74 gadi), </w:t>
            </w:r>
            <w:r w:rsidRPr="00805EBB">
              <w:rPr>
                <w:rFonts w:ascii="Aptos Narrow" w:hAnsi="Aptos Narrow"/>
                <w:sz w:val="18"/>
                <w:szCs w:val="18"/>
              </w:rPr>
              <w:br/>
              <w:t>procentos pret iepriekšējo gadu</w:t>
            </w:r>
          </w:p>
        </w:tc>
        <w:tc>
          <w:tcPr>
            <w:tcW w:w="908" w:type="dxa"/>
            <w:shd w:val="clear" w:color="auto" w:fill="F2F2F2" w:themeFill="background1" w:themeFillShade="F2"/>
            <w:vAlign w:val="center"/>
          </w:tcPr>
          <w:p w14:paraId="65495188" w14:textId="6D569E71" w:rsidR="00AD3505" w:rsidRPr="00805EBB" w:rsidRDefault="00AD3505" w:rsidP="006A4CE2">
            <w:pPr>
              <w:widowControl/>
              <w:spacing w:before="40" w:after="40" w:line="240" w:lineRule="auto"/>
              <w:jc w:val="right"/>
              <w:rPr>
                <w:rFonts w:ascii="Aptos Narrow" w:hAnsi="Aptos Narrow"/>
                <w:sz w:val="18"/>
                <w:szCs w:val="18"/>
              </w:rPr>
            </w:pPr>
            <w:r w:rsidRPr="00805EBB">
              <w:rPr>
                <w:rFonts w:ascii="Aptos Narrow" w:hAnsi="Aptos Narrow"/>
                <w:sz w:val="18"/>
                <w:szCs w:val="18"/>
              </w:rPr>
              <w:t>0,1</w:t>
            </w:r>
          </w:p>
        </w:tc>
        <w:tc>
          <w:tcPr>
            <w:tcW w:w="908" w:type="dxa"/>
            <w:shd w:val="clear" w:color="auto" w:fill="F2F2F2" w:themeFill="background1" w:themeFillShade="F2"/>
            <w:vAlign w:val="center"/>
          </w:tcPr>
          <w:p w14:paraId="48C9B73B" w14:textId="12EA9E04" w:rsidR="00AD3505" w:rsidRPr="00805EBB" w:rsidRDefault="00AD3505" w:rsidP="006A4CE2">
            <w:pPr>
              <w:widowControl/>
              <w:spacing w:before="40" w:after="40" w:line="240" w:lineRule="auto"/>
              <w:jc w:val="right"/>
              <w:rPr>
                <w:rFonts w:ascii="Aptos Narrow" w:hAnsi="Aptos Narrow"/>
                <w:sz w:val="18"/>
                <w:szCs w:val="18"/>
              </w:rPr>
            </w:pPr>
            <w:r w:rsidRPr="00805EBB">
              <w:rPr>
                <w:rFonts w:ascii="Aptos Narrow" w:hAnsi="Aptos Narrow"/>
                <w:sz w:val="18"/>
                <w:szCs w:val="18"/>
              </w:rPr>
              <w:t>-1,9</w:t>
            </w:r>
          </w:p>
        </w:tc>
        <w:tc>
          <w:tcPr>
            <w:tcW w:w="908" w:type="dxa"/>
            <w:shd w:val="clear" w:color="auto" w:fill="F2F2F2" w:themeFill="background1" w:themeFillShade="F2"/>
            <w:vAlign w:val="center"/>
          </w:tcPr>
          <w:p w14:paraId="7D8730B1" w14:textId="5EC99C5C" w:rsidR="00AD3505" w:rsidRPr="00805EBB" w:rsidRDefault="00AD3505" w:rsidP="006A4CE2">
            <w:pPr>
              <w:widowControl/>
              <w:spacing w:before="40" w:after="40" w:line="240" w:lineRule="auto"/>
              <w:jc w:val="right"/>
              <w:rPr>
                <w:rFonts w:ascii="Aptos Narrow" w:hAnsi="Aptos Narrow"/>
                <w:sz w:val="18"/>
                <w:szCs w:val="18"/>
              </w:rPr>
            </w:pPr>
            <w:r w:rsidRPr="00805EBB">
              <w:rPr>
                <w:rFonts w:ascii="Aptos Narrow" w:hAnsi="Aptos Narrow"/>
                <w:sz w:val="18"/>
                <w:szCs w:val="18"/>
              </w:rPr>
              <w:t>-3,2</w:t>
            </w:r>
          </w:p>
        </w:tc>
        <w:tc>
          <w:tcPr>
            <w:tcW w:w="908" w:type="dxa"/>
            <w:shd w:val="clear" w:color="auto" w:fill="F2F2F2" w:themeFill="background1" w:themeFillShade="F2"/>
            <w:vAlign w:val="center"/>
          </w:tcPr>
          <w:p w14:paraId="4663E379" w14:textId="1219DBBF" w:rsidR="00AD3505" w:rsidRPr="00805EBB" w:rsidRDefault="00AD3505" w:rsidP="006A4CE2">
            <w:pPr>
              <w:widowControl/>
              <w:spacing w:before="40" w:after="40" w:line="240" w:lineRule="auto"/>
              <w:jc w:val="right"/>
              <w:rPr>
                <w:rFonts w:ascii="Aptos Narrow" w:hAnsi="Aptos Narrow"/>
                <w:sz w:val="18"/>
                <w:szCs w:val="18"/>
              </w:rPr>
            </w:pPr>
            <w:r w:rsidRPr="00805EBB">
              <w:rPr>
                <w:rFonts w:ascii="Aptos Narrow" w:hAnsi="Aptos Narrow"/>
                <w:sz w:val="18"/>
                <w:szCs w:val="18"/>
              </w:rPr>
              <w:t>2,6</w:t>
            </w:r>
          </w:p>
        </w:tc>
        <w:tc>
          <w:tcPr>
            <w:tcW w:w="908" w:type="dxa"/>
            <w:shd w:val="clear" w:color="auto" w:fill="F2F2F2" w:themeFill="background1" w:themeFillShade="F2"/>
            <w:vAlign w:val="center"/>
          </w:tcPr>
          <w:p w14:paraId="011A6577" w14:textId="4D41ADFE" w:rsidR="00AD3505" w:rsidRPr="00805EBB" w:rsidRDefault="00AD3505" w:rsidP="006A4CE2">
            <w:pPr>
              <w:widowControl/>
              <w:spacing w:before="40" w:after="40" w:line="240" w:lineRule="auto"/>
              <w:jc w:val="right"/>
              <w:rPr>
                <w:rFonts w:ascii="Aptos Narrow" w:hAnsi="Aptos Narrow"/>
                <w:sz w:val="18"/>
                <w:szCs w:val="18"/>
              </w:rPr>
            </w:pPr>
            <w:r w:rsidRPr="00805EBB">
              <w:rPr>
                <w:rFonts w:ascii="Aptos Narrow" w:hAnsi="Aptos Narrow"/>
                <w:sz w:val="18"/>
                <w:szCs w:val="18"/>
              </w:rPr>
              <w:t>-0,2</w:t>
            </w:r>
          </w:p>
        </w:tc>
        <w:tc>
          <w:tcPr>
            <w:tcW w:w="909" w:type="dxa"/>
            <w:shd w:val="clear" w:color="auto" w:fill="F2F2F2" w:themeFill="background1" w:themeFillShade="F2"/>
            <w:vAlign w:val="center"/>
          </w:tcPr>
          <w:p w14:paraId="6CB324CC" w14:textId="60E418CD" w:rsidR="00AD3505" w:rsidRPr="00805EBB" w:rsidRDefault="00AD3505" w:rsidP="006A4CE2">
            <w:pPr>
              <w:widowControl/>
              <w:spacing w:before="40" w:after="40" w:line="240" w:lineRule="auto"/>
              <w:jc w:val="right"/>
              <w:rPr>
                <w:rFonts w:ascii="Aptos Narrow" w:hAnsi="Aptos Narrow"/>
                <w:sz w:val="18"/>
                <w:szCs w:val="18"/>
              </w:rPr>
            </w:pPr>
            <w:r w:rsidRPr="00805EBB">
              <w:rPr>
                <w:rFonts w:ascii="Aptos Narrow" w:hAnsi="Aptos Narrow"/>
                <w:sz w:val="18"/>
                <w:szCs w:val="18"/>
              </w:rPr>
              <w:t>-0,8</w:t>
            </w:r>
          </w:p>
        </w:tc>
      </w:tr>
      <w:tr w:rsidR="00AD3505" w:rsidRPr="00805EBB" w14:paraId="20018BBD" w14:textId="4271D36A" w:rsidTr="006A4CE2">
        <w:tc>
          <w:tcPr>
            <w:tcW w:w="4195" w:type="dxa"/>
            <w:shd w:val="clear" w:color="auto" w:fill="F2F2F2" w:themeFill="background1" w:themeFillShade="F2"/>
          </w:tcPr>
          <w:p w14:paraId="6875211B" w14:textId="1603D591" w:rsidR="00AD3505" w:rsidRPr="00805EBB" w:rsidRDefault="00AD3505" w:rsidP="008D3410">
            <w:pPr>
              <w:widowControl/>
              <w:spacing w:before="40" w:after="40" w:line="240" w:lineRule="auto"/>
              <w:rPr>
                <w:rFonts w:ascii="Aptos Narrow" w:hAnsi="Aptos Narrow"/>
                <w:sz w:val="18"/>
                <w:szCs w:val="18"/>
              </w:rPr>
            </w:pPr>
            <w:r w:rsidRPr="00805EBB">
              <w:rPr>
                <w:rFonts w:ascii="Aptos Narrow" w:hAnsi="Aptos Narrow"/>
                <w:b/>
                <w:bCs/>
                <w:sz w:val="18"/>
                <w:szCs w:val="18"/>
              </w:rPr>
              <w:t>Nodarbinātības līmenis</w:t>
            </w:r>
            <w:r w:rsidRPr="00805EBB">
              <w:rPr>
                <w:rFonts w:ascii="Aptos Narrow" w:hAnsi="Aptos Narrow"/>
                <w:sz w:val="18"/>
                <w:szCs w:val="18"/>
              </w:rPr>
              <w:t>, procentos</w:t>
            </w:r>
          </w:p>
        </w:tc>
        <w:tc>
          <w:tcPr>
            <w:tcW w:w="908" w:type="dxa"/>
            <w:shd w:val="clear" w:color="auto" w:fill="F2F2F2" w:themeFill="background1" w:themeFillShade="F2"/>
            <w:vAlign w:val="center"/>
          </w:tcPr>
          <w:p w14:paraId="7083E784" w14:textId="1D0DEACC" w:rsidR="00AD3505" w:rsidRPr="00805EBB" w:rsidRDefault="00AD3505" w:rsidP="006A4CE2">
            <w:pPr>
              <w:widowControl/>
              <w:spacing w:before="40" w:after="40" w:line="240" w:lineRule="auto"/>
              <w:jc w:val="right"/>
              <w:rPr>
                <w:rFonts w:ascii="Aptos Narrow" w:hAnsi="Aptos Narrow"/>
                <w:sz w:val="18"/>
                <w:szCs w:val="18"/>
              </w:rPr>
            </w:pPr>
            <w:r w:rsidRPr="00805EBB">
              <w:rPr>
                <w:rFonts w:ascii="Aptos Narrow" w:hAnsi="Aptos Narrow"/>
                <w:sz w:val="18"/>
                <w:szCs w:val="18"/>
              </w:rPr>
              <w:t>65,0</w:t>
            </w:r>
          </w:p>
        </w:tc>
        <w:tc>
          <w:tcPr>
            <w:tcW w:w="908" w:type="dxa"/>
            <w:shd w:val="clear" w:color="auto" w:fill="F2F2F2" w:themeFill="background1" w:themeFillShade="F2"/>
            <w:vAlign w:val="center"/>
          </w:tcPr>
          <w:p w14:paraId="0F55A393" w14:textId="11F0555B" w:rsidR="00AD3505" w:rsidRPr="00805EBB" w:rsidRDefault="00AD3505" w:rsidP="006A4CE2">
            <w:pPr>
              <w:widowControl/>
              <w:spacing w:before="40" w:after="40" w:line="240" w:lineRule="auto"/>
              <w:jc w:val="right"/>
              <w:rPr>
                <w:rFonts w:ascii="Aptos Narrow" w:hAnsi="Aptos Narrow"/>
                <w:sz w:val="18"/>
                <w:szCs w:val="18"/>
              </w:rPr>
            </w:pPr>
            <w:r w:rsidRPr="00805EBB">
              <w:rPr>
                <w:rFonts w:ascii="Aptos Narrow" w:hAnsi="Aptos Narrow"/>
                <w:sz w:val="18"/>
                <w:szCs w:val="18"/>
              </w:rPr>
              <w:t>64,2</w:t>
            </w:r>
          </w:p>
        </w:tc>
        <w:tc>
          <w:tcPr>
            <w:tcW w:w="908" w:type="dxa"/>
            <w:shd w:val="clear" w:color="auto" w:fill="F2F2F2" w:themeFill="background1" w:themeFillShade="F2"/>
            <w:vAlign w:val="center"/>
          </w:tcPr>
          <w:p w14:paraId="6370F22D" w14:textId="4EB3345E" w:rsidR="00AD3505" w:rsidRPr="00805EBB" w:rsidRDefault="00AD3505" w:rsidP="006A4CE2">
            <w:pPr>
              <w:widowControl/>
              <w:spacing w:before="40" w:after="40" w:line="240" w:lineRule="auto"/>
              <w:jc w:val="right"/>
              <w:rPr>
                <w:rFonts w:ascii="Aptos Narrow" w:hAnsi="Aptos Narrow"/>
                <w:sz w:val="18"/>
                <w:szCs w:val="18"/>
              </w:rPr>
            </w:pPr>
            <w:r w:rsidRPr="00805EBB">
              <w:rPr>
                <w:rFonts w:ascii="Aptos Narrow" w:hAnsi="Aptos Narrow"/>
                <w:sz w:val="18"/>
                <w:szCs w:val="18"/>
              </w:rPr>
              <w:t>62,5</w:t>
            </w:r>
          </w:p>
        </w:tc>
        <w:tc>
          <w:tcPr>
            <w:tcW w:w="908" w:type="dxa"/>
            <w:shd w:val="clear" w:color="auto" w:fill="F2F2F2" w:themeFill="background1" w:themeFillShade="F2"/>
            <w:vAlign w:val="center"/>
          </w:tcPr>
          <w:p w14:paraId="7F0795E4" w14:textId="598D0B90" w:rsidR="00AD3505" w:rsidRPr="00805EBB" w:rsidRDefault="00AD3505" w:rsidP="006A4CE2">
            <w:pPr>
              <w:widowControl/>
              <w:spacing w:before="40" w:after="40" w:line="240" w:lineRule="auto"/>
              <w:jc w:val="right"/>
              <w:rPr>
                <w:rFonts w:ascii="Aptos Narrow" w:hAnsi="Aptos Narrow"/>
                <w:sz w:val="18"/>
                <w:szCs w:val="18"/>
              </w:rPr>
            </w:pPr>
            <w:r w:rsidRPr="00805EBB">
              <w:rPr>
                <w:rFonts w:ascii="Aptos Narrow" w:hAnsi="Aptos Narrow"/>
                <w:sz w:val="18"/>
                <w:szCs w:val="18"/>
              </w:rPr>
              <w:t>63,9</w:t>
            </w:r>
          </w:p>
        </w:tc>
        <w:tc>
          <w:tcPr>
            <w:tcW w:w="908" w:type="dxa"/>
            <w:shd w:val="clear" w:color="auto" w:fill="F2F2F2" w:themeFill="background1" w:themeFillShade="F2"/>
            <w:vAlign w:val="center"/>
          </w:tcPr>
          <w:p w14:paraId="610E3B18" w14:textId="3801CBA3" w:rsidR="00AD3505" w:rsidRPr="00805EBB" w:rsidRDefault="00AD3505" w:rsidP="006A4CE2">
            <w:pPr>
              <w:widowControl/>
              <w:spacing w:before="40" w:after="40" w:line="240" w:lineRule="auto"/>
              <w:jc w:val="right"/>
              <w:rPr>
                <w:rFonts w:ascii="Aptos Narrow" w:hAnsi="Aptos Narrow"/>
                <w:sz w:val="18"/>
                <w:szCs w:val="18"/>
              </w:rPr>
            </w:pPr>
            <w:r w:rsidRPr="00805EBB">
              <w:rPr>
                <w:rFonts w:ascii="Aptos Narrow" w:hAnsi="Aptos Narrow"/>
                <w:sz w:val="18"/>
                <w:szCs w:val="18"/>
              </w:rPr>
              <w:t>64,2</w:t>
            </w:r>
          </w:p>
        </w:tc>
        <w:tc>
          <w:tcPr>
            <w:tcW w:w="909" w:type="dxa"/>
            <w:shd w:val="clear" w:color="auto" w:fill="F2F2F2" w:themeFill="background1" w:themeFillShade="F2"/>
            <w:vAlign w:val="center"/>
          </w:tcPr>
          <w:p w14:paraId="79FDFDE1" w14:textId="3D5A8793" w:rsidR="00AD3505" w:rsidRPr="00805EBB" w:rsidRDefault="00AD3505" w:rsidP="006A4CE2">
            <w:pPr>
              <w:widowControl/>
              <w:spacing w:before="40" w:after="40" w:line="240" w:lineRule="auto"/>
              <w:jc w:val="right"/>
              <w:rPr>
                <w:rFonts w:ascii="Aptos Narrow" w:hAnsi="Aptos Narrow"/>
                <w:sz w:val="18"/>
                <w:szCs w:val="18"/>
              </w:rPr>
            </w:pPr>
            <w:r w:rsidRPr="00805EBB">
              <w:rPr>
                <w:rFonts w:ascii="Aptos Narrow" w:hAnsi="Aptos Narrow"/>
                <w:sz w:val="18"/>
                <w:szCs w:val="18"/>
              </w:rPr>
              <w:t>64,0</w:t>
            </w:r>
          </w:p>
        </w:tc>
      </w:tr>
      <w:tr w:rsidR="00AD3505" w:rsidRPr="00805EBB" w14:paraId="33BFD105" w14:textId="595601FA" w:rsidTr="006A4CE2">
        <w:tc>
          <w:tcPr>
            <w:tcW w:w="4195" w:type="dxa"/>
            <w:shd w:val="clear" w:color="auto" w:fill="F2F2F2" w:themeFill="background1" w:themeFillShade="F2"/>
          </w:tcPr>
          <w:p w14:paraId="765A93D2" w14:textId="57B7DBFF" w:rsidR="00AD3505" w:rsidRPr="00805EBB" w:rsidRDefault="00AD3505" w:rsidP="008D3410">
            <w:pPr>
              <w:widowControl/>
              <w:spacing w:before="40" w:after="40" w:line="240" w:lineRule="auto"/>
              <w:rPr>
                <w:rFonts w:ascii="Aptos Narrow" w:hAnsi="Aptos Narrow"/>
                <w:sz w:val="18"/>
                <w:szCs w:val="18"/>
              </w:rPr>
            </w:pPr>
            <w:r w:rsidRPr="00805EBB">
              <w:rPr>
                <w:rFonts w:ascii="Aptos Narrow" w:hAnsi="Aptos Narrow"/>
                <w:b/>
                <w:bCs/>
                <w:sz w:val="18"/>
                <w:szCs w:val="18"/>
              </w:rPr>
              <w:t>Bezdarba līmenis</w:t>
            </w:r>
            <w:r w:rsidRPr="00805EBB">
              <w:rPr>
                <w:rFonts w:ascii="Aptos Narrow" w:hAnsi="Aptos Narrow"/>
                <w:sz w:val="18"/>
                <w:szCs w:val="18"/>
              </w:rPr>
              <w:t xml:space="preserve"> (bezdarbnieki 15-74 gadi), </w:t>
            </w:r>
            <w:r w:rsidRPr="00805EBB">
              <w:rPr>
                <w:rFonts w:ascii="Aptos Narrow" w:hAnsi="Aptos Narrow"/>
                <w:sz w:val="18"/>
                <w:szCs w:val="18"/>
              </w:rPr>
              <w:br/>
              <w:t>procentos no ekonomiski aktīvajiem iedzīvotājiem</w:t>
            </w:r>
          </w:p>
        </w:tc>
        <w:tc>
          <w:tcPr>
            <w:tcW w:w="908" w:type="dxa"/>
            <w:shd w:val="clear" w:color="auto" w:fill="F2F2F2" w:themeFill="background1" w:themeFillShade="F2"/>
            <w:vAlign w:val="center"/>
          </w:tcPr>
          <w:p w14:paraId="0BE5C80B" w14:textId="06BF47C0" w:rsidR="00AD3505" w:rsidRPr="00805EBB" w:rsidRDefault="00AD3505" w:rsidP="006A4CE2">
            <w:pPr>
              <w:widowControl/>
              <w:spacing w:before="40" w:after="40" w:line="240" w:lineRule="auto"/>
              <w:jc w:val="right"/>
              <w:rPr>
                <w:rFonts w:ascii="Aptos Narrow" w:hAnsi="Aptos Narrow"/>
                <w:sz w:val="18"/>
                <w:szCs w:val="18"/>
              </w:rPr>
            </w:pPr>
            <w:r w:rsidRPr="00805EBB">
              <w:rPr>
                <w:rFonts w:ascii="Aptos Narrow" w:hAnsi="Aptos Narrow"/>
                <w:sz w:val="18"/>
                <w:szCs w:val="18"/>
              </w:rPr>
              <w:t>6,3</w:t>
            </w:r>
          </w:p>
        </w:tc>
        <w:tc>
          <w:tcPr>
            <w:tcW w:w="908" w:type="dxa"/>
            <w:shd w:val="clear" w:color="auto" w:fill="F2F2F2" w:themeFill="background1" w:themeFillShade="F2"/>
            <w:vAlign w:val="center"/>
          </w:tcPr>
          <w:p w14:paraId="0937FF14" w14:textId="204E38DF" w:rsidR="00AD3505" w:rsidRPr="00805EBB" w:rsidRDefault="00AD3505" w:rsidP="006A4CE2">
            <w:pPr>
              <w:widowControl/>
              <w:spacing w:before="40" w:after="40" w:line="240" w:lineRule="auto"/>
              <w:jc w:val="right"/>
              <w:rPr>
                <w:rFonts w:ascii="Aptos Narrow" w:hAnsi="Aptos Narrow"/>
                <w:sz w:val="18"/>
                <w:szCs w:val="18"/>
              </w:rPr>
            </w:pPr>
            <w:r w:rsidRPr="00805EBB">
              <w:rPr>
                <w:rFonts w:ascii="Aptos Narrow" w:hAnsi="Aptos Narrow"/>
                <w:sz w:val="18"/>
                <w:szCs w:val="18"/>
              </w:rPr>
              <w:t>8,1</w:t>
            </w:r>
          </w:p>
        </w:tc>
        <w:tc>
          <w:tcPr>
            <w:tcW w:w="908" w:type="dxa"/>
            <w:shd w:val="clear" w:color="auto" w:fill="F2F2F2" w:themeFill="background1" w:themeFillShade="F2"/>
            <w:vAlign w:val="center"/>
          </w:tcPr>
          <w:p w14:paraId="444154C4" w14:textId="39191F72" w:rsidR="00AD3505" w:rsidRPr="00805EBB" w:rsidRDefault="00AD3505" w:rsidP="006A4CE2">
            <w:pPr>
              <w:widowControl/>
              <w:spacing w:before="40" w:after="40" w:line="240" w:lineRule="auto"/>
              <w:jc w:val="right"/>
              <w:rPr>
                <w:rFonts w:ascii="Aptos Narrow" w:hAnsi="Aptos Narrow"/>
                <w:sz w:val="18"/>
                <w:szCs w:val="18"/>
              </w:rPr>
            </w:pPr>
            <w:r w:rsidRPr="00805EBB">
              <w:rPr>
                <w:rFonts w:ascii="Aptos Narrow" w:hAnsi="Aptos Narrow"/>
                <w:sz w:val="18"/>
                <w:szCs w:val="18"/>
              </w:rPr>
              <w:t>7,6</w:t>
            </w:r>
          </w:p>
        </w:tc>
        <w:tc>
          <w:tcPr>
            <w:tcW w:w="908" w:type="dxa"/>
            <w:shd w:val="clear" w:color="auto" w:fill="F2F2F2" w:themeFill="background1" w:themeFillShade="F2"/>
            <w:vAlign w:val="center"/>
          </w:tcPr>
          <w:p w14:paraId="195DCD61" w14:textId="6424664A" w:rsidR="00AD3505" w:rsidRPr="00805EBB" w:rsidRDefault="00AD3505" w:rsidP="006A4CE2">
            <w:pPr>
              <w:widowControl/>
              <w:spacing w:before="40" w:after="40" w:line="240" w:lineRule="auto"/>
              <w:jc w:val="right"/>
              <w:rPr>
                <w:rFonts w:ascii="Aptos Narrow" w:hAnsi="Aptos Narrow"/>
                <w:sz w:val="18"/>
                <w:szCs w:val="18"/>
              </w:rPr>
            </w:pPr>
            <w:r w:rsidRPr="00805EBB">
              <w:rPr>
                <w:rFonts w:ascii="Aptos Narrow" w:hAnsi="Aptos Narrow"/>
                <w:sz w:val="18"/>
                <w:szCs w:val="18"/>
              </w:rPr>
              <w:t>6,9</w:t>
            </w:r>
          </w:p>
        </w:tc>
        <w:tc>
          <w:tcPr>
            <w:tcW w:w="908" w:type="dxa"/>
            <w:shd w:val="clear" w:color="auto" w:fill="F2F2F2" w:themeFill="background1" w:themeFillShade="F2"/>
            <w:vAlign w:val="center"/>
          </w:tcPr>
          <w:p w14:paraId="3E9CC47A" w14:textId="1C7EF84F" w:rsidR="00AD3505" w:rsidRPr="00805EBB" w:rsidRDefault="00AD3505" w:rsidP="006A4CE2">
            <w:pPr>
              <w:widowControl/>
              <w:spacing w:before="40" w:after="40" w:line="240" w:lineRule="auto"/>
              <w:jc w:val="right"/>
              <w:rPr>
                <w:rFonts w:ascii="Aptos Narrow" w:hAnsi="Aptos Narrow"/>
                <w:sz w:val="18"/>
                <w:szCs w:val="18"/>
              </w:rPr>
            </w:pPr>
            <w:r w:rsidRPr="00805EBB">
              <w:rPr>
                <w:rFonts w:ascii="Aptos Narrow" w:hAnsi="Aptos Narrow"/>
                <w:sz w:val="18"/>
                <w:szCs w:val="18"/>
              </w:rPr>
              <w:t>6,5</w:t>
            </w:r>
          </w:p>
        </w:tc>
        <w:tc>
          <w:tcPr>
            <w:tcW w:w="909" w:type="dxa"/>
            <w:shd w:val="clear" w:color="auto" w:fill="F2F2F2" w:themeFill="background1" w:themeFillShade="F2"/>
            <w:vAlign w:val="center"/>
          </w:tcPr>
          <w:p w14:paraId="1F2A45AD" w14:textId="3F9543BD" w:rsidR="00AD3505" w:rsidRPr="00805EBB" w:rsidRDefault="00AD3505" w:rsidP="006A4CE2">
            <w:pPr>
              <w:widowControl/>
              <w:spacing w:before="40" w:after="40" w:line="240" w:lineRule="auto"/>
              <w:jc w:val="right"/>
              <w:rPr>
                <w:rFonts w:ascii="Aptos Narrow" w:hAnsi="Aptos Narrow"/>
                <w:sz w:val="18"/>
                <w:szCs w:val="18"/>
              </w:rPr>
            </w:pPr>
            <w:r w:rsidRPr="00805EBB">
              <w:rPr>
                <w:rFonts w:ascii="Aptos Narrow" w:hAnsi="Aptos Narrow"/>
                <w:sz w:val="18"/>
                <w:szCs w:val="18"/>
              </w:rPr>
              <w:t>6,9</w:t>
            </w:r>
          </w:p>
        </w:tc>
      </w:tr>
      <w:tr w:rsidR="00AD3505" w:rsidRPr="00805EBB" w14:paraId="2B92061B" w14:textId="59347FAC" w:rsidTr="006A4CE2">
        <w:tc>
          <w:tcPr>
            <w:tcW w:w="4195" w:type="dxa"/>
            <w:shd w:val="clear" w:color="auto" w:fill="F2F2F2" w:themeFill="background1" w:themeFillShade="F2"/>
          </w:tcPr>
          <w:p w14:paraId="60C2781E" w14:textId="3BE71281" w:rsidR="00AD3505" w:rsidRPr="00805EBB" w:rsidRDefault="00AD3505" w:rsidP="008D3410">
            <w:pPr>
              <w:widowControl/>
              <w:spacing w:before="40" w:after="40" w:line="240" w:lineRule="auto"/>
              <w:rPr>
                <w:rFonts w:ascii="Aptos Narrow" w:hAnsi="Aptos Narrow"/>
                <w:sz w:val="18"/>
                <w:szCs w:val="18"/>
              </w:rPr>
            </w:pPr>
            <w:r w:rsidRPr="00805EBB">
              <w:rPr>
                <w:rFonts w:ascii="Aptos Narrow" w:hAnsi="Aptos Narrow"/>
                <w:b/>
                <w:bCs/>
                <w:sz w:val="18"/>
                <w:szCs w:val="18"/>
              </w:rPr>
              <w:t>Vidējā mēneša bruto darba samaksa</w:t>
            </w:r>
            <w:r w:rsidRPr="00805EBB">
              <w:rPr>
                <w:rFonts w:ascii="Aptos Narrow" w:hAnsi="Aptos Narrow"/>
                <w:sz w:val="18"/>
                <w:szCs w:val="18"/>
              </w:rPr>
              <w:t>,</w:t>
            </w:r>
            <w:r w:rsidRPr="00805EBB">
              <w:rPr>
                <w:rFonts w:ascii="Aptos Narrow" w:hAnsi="Aptos Narrow"/>
                <w:sz w:val="18"/>
                <w:szCs w:val="18"/>
              </w:rPr>
              <w:br/>
              <w:t>procentos pret iepriekšējo gadu</w:t>
            </w:r>
          </w:p>
        </w:tc>
        <w:tc>
          <w:tcPr>
            <w:tcW w:w="908" w:type="dxa"/>
            <w:shd w:val="clear" w:color="auto" w:fill="F2F2F2" w:themeFill="background1" w:themeFillShade="F2"/>
            <w:vAlign w:val="center"/>
          </w:tcPr>
          <w:p w14:paraId="1F8705CB" w14:textId="504680F8" w:rsidR="00AD3505" w:rsidRPr="00805EBB" w:rsidRDefault="00AD3505" w:rsidP="006A4CE2">
            <w:pPr>
              <w:widowControl/>
              <w:spacing w:before="40" w:after="40" w:line="240" w:lineRule="auto"/>
              <w:jc w:val="right"/>
              <w:rPr>
                <w:rFonts w:ascii="Aptos Narrow" w:hAnsi="Aptos Narrow"/>
                <w:sz w:val="18"/>
                <w:szCs w:val="18"/>
              </w:rPr>
            </w:pPr>
            <w:r w:rsidRPr="00805EBB">
              <w:rPr>
                <w:rFonts w:ascii="Aptos Narrow" w:hAnsi="Aptos Narrow"/>
                <w:sz w:val="18"/>
                <w:szCs w:val="18"/>
              </w:rPr>
              <w:t>7,2</w:t>
            </w:r>
          </w:p>
        </w:tc>
        <w:tc>
          <w:tcPr>
            <w:tcW w:w="908" w:type="dxa"/>
            <w:shd w:val="clear" w:color="auto" w:fill="F2F2F2" w:themeFill="background1" w:themeFillShade="F2"/>
            <w:vAlign w:val="center"/>
          </w:tcPr>
          <w:p w14:paraId="19F60FFE" w14:textId="00514F57" w:rsidR="00AD3505" w:rsidRPr="00805EBB" w:rsidRDefault="00AD3505" w:rsidP="006A4CE2">
            <w:pPr>
              <w:widowControl/>
              <w:spacing w:before="40" w:after="40" w:line="240" w:lineRule="auto"/>
              <w:jc w:val="right"/>
              <w:rPr>
                <w:rFonts w:ascii="Aptos Narrow" w:hAnsi="Aptos Narrow"/>
                <w:sz w:val="18"/>
                <w:szCs w:val="18"/>
              </w:rPr>
            </w:pPr>
            <w:r w:rsidRPr="00805EBB">
              <w:rPr>
                <w:rFonts w:ascii="Aptos Narrow" w:hAnsi="Aptos Narrow"/>
                <w:sz w:val="18"/>
                <w:szCs w:val="18"/>
              </w:rPr>
              <w:t>6,2</w:t>
            </w:r>
          </w:p>
        </w:tc>
        <w:tc>
          <w:tcPr>
            <w:tcW w:w="908" w:type="dxa"/>
            <w:shd w:val="clear" w:color="auto" w:fill="F2F2F2" w:themeFill="background1" w:themeFillShade="F2"/>
            <w:vAlign w:val="center"/>
          </w:tcPr>
          <w:p w14:paraId="0FD0558C" w14:textId="7D73A95E" w:rsidR="00AD3505" w:rsidRPr="00805EBB" w:rsidRDefault="00AD3505" w:rsidP="006A4CE2">
            <w:pPr>
              <w:widowControl/>
              <w:spacing w:before="40" w:after="40" w:line="240" w:lineRule="auto"/>
              <w:jc w:val="right"/>
              <w:rPr>
                <w:rFonts w:ascii="Aptos Narrow" w:hAnsi="Aptos Narrow"/>
                <w:sz w:val="18"/>
                <w:szCs w:val="18"/>
              </w:rPr>
            </w:pPr>
            <w:r w:rsidRPr="00805EBB">
              <w:rPr>
                <w:rFonts w:ascii="Aptos Narrow" w:hAnsi="Aptos Narrow"/>
                <w:sz w:val="18"/>
                <w:szCs w:val="18"/>
              </w:rPr>
              <w:t>11,8</w:t>
            </w:r>
          </w:p>
        </w:tc>
        <w:tc>
          <w:tcPr>
            <w:tcW w:w="908" w:type="dxa"/>
            <w:shd w:val="clear" w:color="auto" w:fill="F2F2F2" w:themeFill="background1" w:themeFillShade="F2"/>
            <w:vAlign w:val="center"/>
          </w:tcPr>
          <w:p w14:paraId="466EA045" w14:textId="7442B802" w:rsidR="00AD3505" w:rsidRPr="00805EBB" w:rsidRDefault="00AD3505" w:rsidP="006A4CE2">
            <w:pPr>
              <w:widowControl/>
              <w:spacing w:before="40" w:after="40" w:line="240" w:lineRule="auto"/>
              <w:jc w:val="right"/>
              <w:rPr>
                <w:rFonts w:ascii="Aptos Narrow" w:hAnsi="Aptos Narrow"/>
                <w:sz w:val="18"/>
                <w:szCs w:val="18"/>
              </w:rPr>
            </w:pPr>
            <w:r w:rsidRPr="00805EBB">
              <w:rPr>
                <w:rFonts w:ascii="Aptos Narrow" w:hAnsi="Aptos Narrow"/>
                <w:sz w:val="18"/>
                <w:szCs w:val="18"/>
              </w:rPr>
              <w:t>7,5</w:t>
            </w:r>
          </w:p>
        </w:tc>
        <w:tc>
          <w:tcPr>
            <w:tcW w:w="908" w:type="dxa"/>
            <w:shd w:val="clear" w:color="auto" w:fill="F2F2F2" w:themeFill="background1" w:themeFillShade="F2"/>
            <w:vAlign w:val="center"/>
          </w:tcPr>
          <w:p w14:paraId="1D074AB0" w14:textId="389086C4" w:rsidR="00AD3505" w:rsidRPr="00805EBB" w:rsidRDefault="00AD3505" w:rsidP="006A4CE2">
            <w:pPr>
              <w:widowControl/>
              <w:spacing w:before="40" w:after="40" w:line="240" w:lineRule="auto"/>
              <w:jc w:val="right"/>
              <w:rPr>
                <w:rFonts w:ascii="Aptos Narrow" w:hAnsi="Aptos Narrow"/>
                <w:sz w:val="18"/>
                <w:szCs w:val="18"/>
              </w:rPr>
            </w:pPr>
            <w:r w:rsidRPr="00805EBB">
              <w:rPr>
                <w:rFonts w:ascii="Aptos Narrow" w:hAnsi="Aptos Narrow"/>
                <w:sz w:val="18"/>
                <w:szCs w:val="18"/>
              </w:rPr>
              <w:t>11,9</w:t>
            </w:r>
          </w:p>
        </w:tc>
        <w:tc>
          <w:tcPr>
            <w:tcW w:w="909" w:type="dxa"/>
            <w:shd w:val="clear" w:color="auto" w:fill="F2F2F2" w:themeFill="background1" w:themeFillShade="F2"/>
            <w:vAlign w:val="center"/>
          </w:tcPr>
          <w:p w14:paraId="3BC910B0" w14:textId="7EBCC3C6" w:rsidR="00AD3505" w:rsidRPr="00805EBB" w:rsidRDefault="00AD3505" w:rsidP="006A4CE2">
            <w:pPr>
              <w:widowControl/>
              <w:spacing w:before="40" w:after="40" w:line="240" w:lineRule="auto"/>
              <w:jc w:val="right"/>
              <w:rPr>
                <w:rFonts w:ascii="Aptos Narrow" w:hAnsi="Aptos Narrow"/>
                <w:sz w:val="18"/>
                <w:szCs w:val="18"/>
              </w:rPr>
            </w:pPr>
            <w:r w:rsidRPr="00805EBB">
              <w:rPr>
                <w:rFonts w:ascii="Aptos Narrow" w:hAnsi="Aptos Narrow"/>
                <w:sz w:val="18"/>
                <w:szCs w:val="18"/>
              </w:rPr>
              <w:t>9,6</w:t>
            </w:r>
          </w:p>
        </w:tc>
      </w:tr>
    </w:tbl>
    <w:p w14:paraId="6FB4E07A" w14:textId="77777777" w:rsidR="00211954" w:rsidRPr="00805EBB" w:rsidRDefault="00211954" w:rsidP="008D3410">
      <w:pPr>
        <w:pStyle w:val="paragraph"/>
        <w:spacing w:before="0" w:beforeAutospacing="0" w:after="120" w:afterAutospacing="0"/>
        <w:textAlignment w:val="baseline"/>
        <w:rPr>
          <w:rStyle w:val="normaltextrun"/>
          <w:rFonts w:ascii="Aptos Narrow" w:eastAsiaTheme="majorEastAsia" w:hAnsi="Aptos Narrow"/>
          <w:color w:val="414142"/>
          <w:sz w:val="20"/>
          <w:szCs w:val="20"/>
          <w:shd w:val="clear" w:color="auto" w:fill="FFFFFF"/>
        </w:rPr>
      </w:pPr>
    </w:p>
    <w:p w14:paraId="09148A8E" w14:textId="77777777" w:rsidR="00211954" w:rsidRPr="00805EBB" w:rsidRDefault="00211954" w:rsidP="008D3410">
      <w:pPr>
        <w:pStyle w:val="paragraph"/>
        <w:spacing w:before="0" w:beforeAutospacing="0" w:after="120" w:afterAutospacing="0"/>
        <w:textAlignment w:val="baseline"/>
        <w:rPr>
          <w:rStyle w:val="normaltextrun"/>
          <w:rFonts w:ascii="Aptos Narrow" w:eastAsiaTheme="majorEastAsia" w:hAnsi="Aptos Narrow"/>
          <w:color w:val="414142"/>
          <w:sz w:val="20"/>
          <w:szCs w:val="20"/>
          <w:shd w:val="clear" w:color="auto" w:fill="FFFFFF"/>
        </w:rPr>
        <w:sectPr w:rsidR="00211954" w:rsidRPr="00805EBB" w:rsidSect="003D4A55">
          <w:type w:val="continuous"/>
          <w:pgSz w:w="11906" w:h="16838" w:code="9"/>
          <w:pgMar w:top="1134" w:right="1134" w:bottom="1134" w:left="1134" w:header="567" w:footer="567" w:gutter="0"/>
          <w:cols w:space="708"/>
          <w:docGrid w:linePitch="360"/>
        </w:sectPr>
      </w:pPr>
    </w:p>
    <w:p w14:paraId="0A67D8B1" w14:textId="6FA63DF4" w:rsidR="006C70C7" w:rsidRPr="00805EBB" w:rsidRDefault="001234FF" w:rsidP="008D3410">
      <w:pPr>
        <w:widowControl/>
        <w:spacing w:after="120" w:line="240" w:lineRule="auto"/>
        <w:rPr>
          <w:rFonts w:ascii="Aptos Narrow" w:hAnsi="Aptos Narrow" w:cs="Segoe UI Light"/>
          <w:sz w:val="20"/>
          <w:szCs w:val="20"/>
        </w:rPr>
      </w:pPr>
      <w:bookmarkStart w:id="10" w:name="_Hlk163025566"/>
      <w:r w:rsidRPr="00805EBB">
        <w:rPr>
          <w:rFonts w:ascii="Aptos Narrow" w:hAnsi="Aptos Narrow" w:cs="Segoe UI"/>
          <w:b/>
          <w:color w:val="0A2F41" w:themeColor="accent1" w:themeShade="80"/>
          <w:sz w:val="20"/>
          <w:szCs w:val="20"/>
        </w:rPr>
        <w:t>I</w:t>
      </w:r>
      <w:r w:rsidRPr="00805EBB">
        <w:rPr>
          <w:rFonts w:ascii="Aptos Narrow" w:hAnsi="Aptos Narrow" w:cs="Segoe UI Light"/>
          <w:b/>
          <w:color w:val="0A2F41" w:themeColor="accent1" w:themeShade="80"/>
          <w:sz w:val="20"/>
          <w:szCs w:val="20"/>
        </w:rPr>
        <w:t xml:space="preserve">nvestīciju dinamika ir svārstīga. </w:t>
      </w:r>
      <w:r w:rsidRPr="00805EBB">
        <w:rPr>
          <w:rFonts w:ascii="Aptos Narrow" w:hAnsi="Aptos Narrow" w:cs="Segoe UI Light"/>
          <w:sz w:val="20"/>
          <w:szCs w:val="20"/>
        </w:rPr>
        <w:t xml:space="preserve">Investīciju aktivitātes Latvijas ekonomikā būtiski ietekmē ģeopolitiskās situācijas izmaiņas, finansējuma un ražošanas resursu pieejamība. </w:t>
      </w:r>
      <w:r w:rsidRPr="00805EBB">
        <w:rPr>
          <w:rFonts w:ascii="Aptos Narrow" w:hAnsi="Aptos Narrow" w:cs="Segoe UI Light"/>
          <w:bCs/>
          <w:sz w:val="20"/>
          <w:szCs w:val="20"/>
        </w:rPr>
        <w:t xml:space="preserve">2024. gadā </w:t>
      </w:r>
      <w:r w:rsidRPr="00805EBB">
        <w:rPr>
          <w:rFonts w:ascii="Aptos Narrow" w:hAnsi="Aptos Narrow" w:cs="Segoe UI Light"/>
          <w:sz w:val="20"/>
          <w:szCs w:val="20"/>
          <w:lang w:eastAsia="lv-LV"/>
        </w:rPr>
        <w:t xml:space="preserve">investīcijas saruka par 6,7 %, </w:t>
      </w:r>
      <w:r w:rsidRPr="00805EBB">
        <w:rPr>
          <w:rFonts w:ascii="Aptos Narrow" w:hAnsi="Aptos Narrow" w:cs="Segoe UI Light"/>
          <w:sz w:val="20"/>
          <w:szCs w:val="20"/>
        </w:rPr>
        <w:t>ko būtiski ietekmēja privāto investīciju vājināšanās</w:t>
      </w:r>
      <w:r w:rsidRPr="00805EBB">
        <w:rPr>
          <w:rFonts w:ascii="Aptos Narrow" w:hAnsi="Aptos Narrow" w:cs="Segoe UI Light"/>
          <w:sz w:val="20"/>
          <w:szCs w:val="20"/>
          <w:lang w:eastAsia="lv-LV"/>
        </w:rPr>
        <w:t>.</w:t>
      </w:r>
      <w:r w:rsidRPr="00805EBB">
        <w:rPr>
          <w:rFonts w:ascii="Aptos Narrow" w:hAnsi="Aptos Narrow" w:cs="Segoe UI Light"/>
          <w:bCs/>
          <w:sz w:val="20"/>
          <w:szCs w:val="20"/>
        </w:rPr>
        <w:t xml:space="preserve"> </w:t>
      </w:r>
      <w:r w:rsidRPr="00805EBB">
        <w:rPr>
          <w:rFonts w:ascii="Aptos Narrow" w:hAnsi="Aptos Narrow" w:cs="Segoe UI Light"/>
          <w:sz w:val="20"/>
          <w:szCs w:val="20"/>
        </w:rPr>
        <w:t xml:space="preserve">Latvijā piesaistīto ĀTI neto plūsmas turpina palielināties. </w:t>
      </w:r>
      <w:r w:rsidR="003138D5" w:rsidRPr="00805EBB">
        <w:rPr>
          <w:rFonts w:ascii="Aptos Narrow" w:hAnsi="Aptos Narrow" w:cs="Segoe UI Light"/>
          <w:sz w:val="20"/>
          <w:szCs w:val="20"/>
        </w:rPr>
        <w:t>Uzkrātās ĀTI Latvijas ekonomikā 2024.</w:t>
      </w:r>
      <w:r w:rsidR="00A42084" w:rsidRPr="00805EBB">
        <w:rPr>
          <w:rFonts w:ascii="Aptos Narrow" w:hAnsi="Aptos Narrow" w:cs="Segoe UI Light"/>
          <w:sz w:val="20"/>
          <w:szCs w:val="20"/>
        </w:rPr>
        <w:t> </w:t>
      </w:r>
      <w:r w:rsidR="003138D5" w:rsidRPr="00805EBB">
        <w:rPr>
          <w:rFonts w:ascii="Aptos Narrow" w:hAnsi="Aptos Narrow" w:cs="Segoe UI Light"/>
          <w:sz w:val="20"/>
          <w:szCs w:val="20"/>
        </w:rPr>
        <w:t>gada beigās sasniedza 26,3</w:t>
      </w:r>
      <w:r w:rsidR="0068153B" w:rsidRPr="00805EBB">
        <w:rPr>
          <w:rFonts w:ascii="Aptos Narrow" w:hAnsi="Aptos Narrow" w:cs="Segoe UI Light"/>
          <w:sz w:val="20"/>
          <w:szCs w:val="20"/>
        </w:rPr>
        <w:t> </w:t>
      </w:r>
      <w:r w:rsidR="003138D5" w:rsidRPr="00805EBB">
        <w:rPr>
          <w:rFonts w:ascii="Aptos Narrow" w:hAnsi="Aptos Narrow" w:cs="Segoe UI Light"/>
          <w:sz w:val="20"/>
          <w:szCs w:val="20"/>
        </w:rPr>
        <w:t xml:space="preserve">mljrd. </w:t>
      </w:r>
      <w:r w:rsidR="00B47E14" w:rsidRPr="00805EBB">
        <w:rPr>
          <w:rFonts w:ascii="Aptos Narrow" w:hAnsi="Aptos Narrow" w:cs="Segoe UI Light"/>
          <w:sz w:val="20"/>
          <w:szCs w:val="20"/>
        </w:rPr>
        <w:t>EUR</w:t>
      </w:r>
      <w:r w:rsidR="003138D5" w:rsidRPr="00805EBB">
        <w:rPr>
          <w:rFonts w:ascii="Aptos Narrow" w:hAnsi="Aptos Narrow" w:cs="Segoe UI Light"/>
          <w:sz w:val="20"/>
          <w:szCs w:val="20"/>
        </w:rPr>
        <w:t>, t.i. 65,4 % no IKP. Gada laikā tās pieauga par 5,7 % jeb 1,4</w:t>
      </w:r>
      <w:r w:rsidR="00A42084" w:rsidRPr="00805EBB">
        <w:rPr>
          <w:rFonts w:ascii="Aptos Narrow" w:hAnsi="Aptos Narrow" w:cs="Segoe UI Light"/>
          <w:sz w:val="20"/>
          <w:szCs w:val="20"/>
        </w:rPr>
        <w:t> </w:t>
      </w:r>
      <w:r w:rsidR="003138D5" w:rsidRPr="00805EBB">
        <w:rPr>
          <w:rFonts w:ascii="Aptos Narrow" w:hAnsi="Aptos Narrow" w:cs="Segoe UI Light"/>
          <w:sz w:val="20"/>
          <w:szCs w:val="20"/>
        </w:rPr>
        <w:t xml:space="preserve">mljrd. </w:t>
      </w:r>
      <w:r w:rsidR="00B47E14" w:rsidRPr="00805EBB">
        <w:rPr>
          <w:rFonts w:ascii="Aptos Narrow" w:hAnsi="Aptos Narrow" w:cs="Segoe UI Light"/>
          <w:sz w:val="20"/>
          <w:szCs w:val="20"/>
        </w:rPr>
        <w:t>EUR</w:t>
      </w:r>
      <w:r w:rsidR="003138D5" w:rsidRPr="00805EBB">
        <w:rPr>
          <w:rFonts w:ascii="Aptos Narrow" w:hAnsi="Aptos Narrow" w:cs="Segoe UI Light"/>
          <w:sz w:val="20"/>
          <w:szCs w:val="20"/>
        </w:rPr>
        <w:t>.</w:t>
      </w:r>
    </w:p>
    <w:p w14:paraId="462AC122" w14:textId="4CF0A6C3" w:rsidR="001234FF" w:rsidRPr="00805EBB" w:rsidRDefault="001234FF" w:rsidP="008D3410">
      <w:pPr>
        <w:widowControl/>
        <w:spacing w:after="120" w:line="240" w:lineRule="auto"/>
        <w:rPr>
          <w:rFonts w:ascii="Aptos Narrow" w:hAnsi="Aptos Narrow" w:cs="Segoe UI Light"/>
          <w:color w:val="000000"/>
          <w:sz w:val="20"/>
          <w:szCs w:val="20"/>
          <w:shd w:val="clear" w:color="auto" w:fill="FFFFFF"/>
        </w:rPr>
      </w:pPr>
      <w:r w:rsidRPr="00805EBB">
        <w:rPr>
          <w:rFonts w:ascii="Aptos Narrow" w:hAnsi="Aptos Narrow" w:cs="Segoe UI Light"/>
          <w:b/>
          <w:color w:val="0A2F41" w:themeColor="accent1" w:themeShade="80"/>
          <w:sz w:val="20"/>
          <w:szCs w:val="20"/>
        </w:rPr>
        <w:t>Situācija ārējā vidē nelabvēlīgi ietekmē eksportu.</w:t>
      </w:r>
      <w:r w:rsidRPr="00805EBB">
        <w:rPr>
          <w:rFonts w:ascii="Aptos Narrow" w:hAnsi="Aptos Narrow" w:cs="Segoe UI Light"/>
          <w:b/>
          <w:sz w:val="20"/>
          <w:szCs w:val="20"/>
        </w:rPr>
        <w:t xml:space="preserve"> </w:t>
      </w:r>
      <w:r w:rsidRPr="00805EBB">
        <w:rPr>
          <w:rFonts w:ascii="Aptos Narrow" w:hAnsi="Aptos Narrow" w:cs="Segoe UI Light"/>
          <w:sz w:val="20"/>
          <w:szCs w:val="20"/>
          <w:lang w:eastAsia="lv-LV"/>
        </w:rPr>
        <w:t xml:space="preserve">Preču un pakalpojumu eksporta apjomi </w:t>
      </w:r>
      <w:r w:rsidRPr="00805EBB">
        <w:rPr>
          <w:rFonts w:ascii="Aptos Narrow" w:hAnsi="Aptos Narrow" w:cs="Segoe UI Light"/>
          <w:bCs/>
          <w:sz w:val="20"/>
          <w:szCs w:val="20"/>
        </w:rPr>
        <w:t xml:space="preserve">2024. gadā </w:t>
      </w:r>
      <w:r w:rsidRPr="00805EBB">
        <w:rPr>
          <w:rFonts w:ascii="Aptos Narrow" w:hAnsi="Aptos Narrow" w:cs="Segoe UI Light"/>
          <w:sz w:val="20"/>
          <w:szCs w:val="20"/>
          <w:lang w:eastAsia="lv-LV"/>
        </w:rPr>
        <w:t>saruka par 1,</w:t>
      </w:r>
      <w:r w:rsidR="00283B64" w:rsidRPr="00805EBB">
        <w:rPr>
          <w:rFonts w:ascii="Aptos Narrow" w:hAnsi="Aptos Narrow" w:cs="Segoe UI Light"/>
          <w:sz w:val="20"/>
          <w:szCs w:val="20"/>
          <w:lang w:eastAsia="lv-LV"/>
        </w:rPr>
        <w:t>6</w:t>
      </w:r>
      <w:r w:rsidRPr="00805EBB">
        <w:rPr>
          <w:rFonts w:ascii="Aptos Narrow" w:hAnsi="Aptos Narrow" w:cs="Segoe UI Light"/>
          <w:sz w:val="20"/>
          <w:szCs w:val="20"/>
          <w:lang w:eastAsia="lv-LV"/>
        </w:rPr>
        <w:t xml:space="preserve"> %. </w:t>
      </w:r>
      <w:r w:rsidRPr="00805EBB">
        <w:rPr>
          <w:rFonts w:ascii="Aptos Narrow" w:hAnsi="Aptos Narrow" w:cs="Segoe UI Light"/>
          <w:sz w:val="20"/>
          <w:szCs w:val="20"/>
        </w:rPr>
        <w:t>2024. gadā lielāks kritums bija pakalpojumu eksportam – par 2,</w:t>
      </w:r>
      <w:r w:rsidR="00737D03" w:rsidRPr="00805EBB">
        <w:rPr>
          <w:rFonts w:ascii="Aptos Narrow" w:hAnsi="Aptos Narrow" w:cs="Segoe UI Light"/>
          <w:sz w:val="20"/>
          <w:szCs w:val="20"/>
        </w:rPr>
        <w:t>4</w:t>
      </w:r>
      <w:r w:rsidRPr="00805EBB">
        <w:rPr>
          <w:rFonts w:ascii="Aptos Narrow" w:hAnsi="Aptos Narrow" w:cs="Segoe UI Light"/>
          <w:sz w:val="20"/>
          <w:szCs w:val="20"/>
        </w:rPr>
        <w:t xml:space="preserve"> %. Preču eksporta apjomi saruka par 1,3 %. Galvenās eksporta preces bija </w:t>
      </w:r>
      <w:r w:rsidRPr="00805EBB">
        <w:rPr>
          <w:rFonts w:ascii="Aptos Narrow" w:hAnsi="Aptos Narrow" w:cs="Segoe UI Light"/>
          <w:color w:val="000000"/>
          <w:sz w:val="20"/>
          <w:szCs w:val="20"/>
        </w:rPr>
        <w:t>lauksaimniecības un pārtikas produkti,</w:t>
      </w:r>
      <w:r w:rsidRPr="00805EBB">
        <w:rPr>
          <w:rFonts w:ascii="Aptos Narrow" w:hAnsi="Aptos Narrow" w:cs="Segoe UI Light"/>
          <w:sz w:val="20"/>
          <w:szCs w:val="20"/>
        </w:rPr>
        <w:t xml:space="preserve"> koks un koka izstrādājumi, </w:t>
      </w:r>
      <w:r w:rsidRPr="00805EBB">
        <w:rPr>
          <w:rFonts w:ascii="Aptos Narrow" w:hAnsi="Aptos Narrow" w:cs="Segoe UI Light"/>
          <w:color w:val="000000"/>
          <w:sz w:val="20"/>
          <w:szCs w:val="20"/>
        </w:rPr>
        <w:t>mehānismi, ierīces un elektroiekārtas, ķīmiskās rūpniecības preces</w:t>
      </w:r>
      <w:r w:rsidRPr="00805EBB">
        <w:rPr>
          <w:rFonts w:ascii="Aptos Narrow" w:hAnsi="Aptos Narrow" w:cs="Segoe UI Light"/>
          <w:sz w:val="20"/>
          <w:szCs w:val="20"/>
        </w:rPr>
        <w:t>. Arī importa apjomi 2024. gadā bija mazākā apjomā nekā pirms gada. Imports samazinājās par 2,</w:t>
      </w:r>
      <w:r w:rsidR="00D876CF" w:rsidRPr="00805EBB">
        <w:rPr>
          <w:rFonts w:ascii="Aptos Narrow" w:hAnsi="Aptos Narrow" w:cs="Segoe UI Light"/>
          <w:sz w:val="20"/>
          <w:szCs w:val="20"/>
        </w:rPr>
        <w:t>3</w:t>
      </w:r>
      <w:r w:rsidRPr="00805EBB">
        <w:rPr>
          <w:rFonts w:ascii="Aptos Narrow" w:hAnsi="Aptos Narrow" w:cs="Segoe UI Light"/>
          <w:sz w:val="20"/>
          <w:szCs w:val="20"/>
        </w:rPr>
        <w:t> %.</w:t>
      </w:r>
      <w:r w:rsidRPr="00805EBB">
        <w:rPr>
          <w:rFonts w:ascii="Aptos Narrow" w:hAnsi="Aptos Narrow" w:cs="Segoe UI Light"/>
          <w:sz w:val="20"/>
          <w:szCs w:val="20"/>
          <w:lang w:eastAsia="lv-LV"/>
        </w:rPr>
        <w:t xml:space="preserve"> Pēdējos gados ir vērojama tekošā konta deficīta samazināšanās </w:t>
      </w:r>
      <w:r w:rsidRPr="00805EBB">
        <w:rPr>
          <w:rFonts w:ascii="Aptos Narrow" w:hAnsi="Aptos Narrow" w:cs="Segoe UI Light"/>
          <w:sz w:val="20"/>
          <w:szCs w:val="20"/>
          <w:lang w:eastAsia="lv-LV"/>
        </w:rPr>
        <w:t xml:space="preserve">tendence. </w:t>
      </w:r>
      <w:r w:rsidRPr="00805EBB">
        <w:rPr>
          <w:rFonts w:ascii="Aptos Narrow" w:hAnsi="Aptos Narrow" w:cs="Segoe UI Light"/>
          <w:sz w:val="20"/>
          <w:szCs w:val="20"/>
        </w:rPr>
        <w:t>Arī 2024. gadā tekošā konta negatīvā bilance turpināja samazināties un bija</w:t>
      </w:r>
      <w:r w:rsidR="00975504" w:rsidRPr="00805EBB">
        <w:rPr>
          <w:rFonts w:ascii="Aptos Narrow" w:hAnsi="Aptos Narrow" w:cs="Segoe UI Light"/>
          <w:sz w:val="20"/>
          <w:szCs w:val="20"/>
        </w:rPr>
        <w:t xml:space="preserve"> </w:t>
      </w:r>
      <w:r w:rsidR="00975504" w:rsidRPr="00805EBB">
        <w:rPr>
          <w:rFonts w:ascii="Aptos Narrow" w:eastAsia="Times New Roman" w:hAnsi="Aptos Narrow" w:cs="Segoe UI Light"/>
          <w:sz w:val="20"/>
          <w:szCs w:val="20"/>
        </w:rPr>
        <w:t>2,1 % no IKP</w:t>
      </w:r>
      <w:r w:rsidRPr="00805EBB">
        <w:rPr>
          <w:rFonts w:ascii="Aptos Narrow" w:hAnsi="Aptos Narrow" w:cs="Segoe UI Light"/>
          <w:sz w:val="20"/>
          <w:szCs w:val="20"/>
        </w:rPr>
        <w:t>. Turpmākajos gados sagaidāms, ka tekošais konts turpinās uzlabosies.</w:t>
      </w:r>
    </w:p>
    <w:p w14:paraId="48594953" w14:textId="473A63FA" w:rsidR="0085393C" w:rsidRPr="00805EBB" w:rsidRDefault="0085393C" w:rsidP="008D3410">
      <w:pPr>
        <w:widowControl/>
        <w:spacing w:after="120" w:line="240" w:lineRule="auto"/>
        <w:rPr>
          <w:rFonts w:ascii="Aptos Narrow" w:hAnsi="Aptos Narrow" w:cs="Segoe UI Light"/>
          <w:sz w:val="20"/>
          <w:szCs w:val="20"/>
        </w:rPr>
      </w:pPr>
      <w:r w:rsidRPr="00805EBB">
        <w:rPr>
          <w:rFonts w:ascii="Aptos Narrow" w:hAnsi="Aptos Narrow" w:cs="Segoe UI Light"/>
          <w:b/>
          <w:color w:val="0A2F41" w:themeColor="accent1" w:themeShade="80"/>
          <w:sz w:val="20"/>
          <w:szCs w:val="20"/>
        </w:rPr>
        <w:t xml:space="preserve">Nozarēs attīstības tendences ir ļoti atšķirīgas. </w:t>
      </w:r>
      <w:r w:rsidRPr="00805EBB">
        <w:rPr>
          <w:rFonts w:ascii="Aptos Narrow" w:hAnsi="Aptos Narrow" w:cs="Segoe UI Light"/>
          <w:bCs/>
          <w:sz w:val="20"/>
          <w:szCs w:val="20"/>
        </w:rPr>
        <w:t xml:space="preserve">2024. gadā </w:t>
      </w:r>
      <w:r w:rsidRPr="00805EBB">
        <w:rPr>
          <w:rFonts w:ascii="Aptos Narrow" w:hAnsi="Aptos Narrow" w:cs="Segoe UI Light"/>
          <w:bCs/>
          <w:color w:val="403152"/>
          <w:sz w:val="20"/>
          <w:szCs w:val="20"/>
        </w:rPr>
        <w:t>s</w:t>
      </w:r>
      <w:r w:rsidRPr="00805EBB">
        <w:rPr>
          <w:rFonts w:ascii="Aptos Narrow" w:hAnsi="Aptos Narrow" w:cs="Segoe UI Light"/>
          <w:sz w:val="20"/>
          <w:szCs w:val="20"/>
          <w:lang w:eastAsia="lv-LV"/>
        </w:rPr>
        <w:t>amazinājums bija vērojams ražojošajās nozarēs par 2,8 %, kas lielā mērā ir saistīts ar vajājām eksporta iespējām, bet pakalpojumu nozares pieauga par 0,4 %.</w:t>
      </w:r>
    </w:p>
    <w:p w14:paraId="245ED703" w14:textId="77777777" w:rsidR="0085393C" w:rsidRPr="00805EBB" w:rsidRDefault="0085393C" w:rsidP="008D3410">
      <w:pPr>
        <w:widowControl/>
        <w:shd w:val="clear" w:color="auto" w:fill="FFFFFF"/>
        <w:spacing w:after="120" w:line="240" w:lineRule="auto"/>
        <w:rPr>
          <w:rFonts w:ascii="Aptos Narrow" w:hAnsi="Aptos Narrow" w:cs="Segoe UI Light"/>
          <w:sz w:val="20"/>
          <w:szCs w:val="20"/>
        </w:rPr>
      </w:pPr>
      <w:r w:rsidRPr="00805EBB">
        <w:rPr>
          <w:rFonts w:ascii="Aptos Narrow" w:hAnsi="Aptos Narrow" w:cs="Segoe UI Light"/>
          <w:bCs/>
          <w:sz w:val="20"/>
          <w:szCs w:val="20"/>
        </w:rPr>
        <w:t xml:space="preserve">2024. gadā </w:t>
      </w:r>
      <w:r w:rsidRPr="00805EBB">
        <w:rPr>
          <w:rFonts w:ascii="Aptos Narrow" w:hAnsi="Aptos Narrow" w:cs="Segoe UI Light"/>
          <w:sz w:val="20"/>
          <w:szCs w:val="20"/>
          <w:lang w:eastAsia="lv-LV"/>
        </w:rPr>
        <w:t xml:space="preserve">apstrādes rūpniecība saruka par 4,6 %. </w:t>
      </w:r>
      <w:r w:rsidRPr="00805EBB">
        <w:rPr>
          <w:rFonts w:ascii="Aptos Narrow" w:hAnsi="Aptos Narrow" w:cs="Segoe UI Light"/>
          <w:sz w:val="20"/>
          <w:szCs w:val="20"/>
        </w:rPr>
        <w:t xml:space="preserve">Pēc īpatsvara lielākajā apstrādes rūpniecības apakšnozarē – koksnes un koka izstrādājumu ražošanā – apjomi saglabājās iepriekšējā gada līmenī. Lejupslīde bija vērojama </w:t>
      </w:r>
      <w:r w:rsidRPr="00805EBB">
        <w:rPr>
          <w:rFonts w:ascii="Aptos Narrow" w:hAnsi="Aptos Narrow" w:cs="Segoe UI Light"/>
          <w:bCs/>
          <w:sz w:val="20"/>
          <w:szCs w:val="20"/>
        </w:rPr>
        <w:t>gatavo metālizstrādājumu ražošanā</w:t>
      </w:r>
      <w:r w:rsidRPr="00805EBB">
        <w:rPr>
          <w:rFonts w:ascii="Aptos Narrow" w:hAnsi="Aptos Narrow" w:cs="Segoe UI Light"/>
          <w:sz w:val="20"/>
          <w:szCs w:val="20"/>
        </w:rPr>
        <w:t xml:space="preserve"> – kritums par 9,3 %, datoru, elektronisko un optisko iekārtu ražošanā – par 14,6 %. Pozitīvi kopējo nozares pievienoto vērtību ietekmēja izaugsme nemetālisko minerālu izstrādājumu ražošanā par 1,6 %, pārtikas produktu ražošanā par 0,6 %, iekārtu un ierīču remontā un uzstādīšanā par 7,2 %.</w:t>
      </w:r>
    </w:p>
    <w:p w14:paraId="656B4A1B" w14:textId="4A742E12" w:rsidR="0085393C" w:rsidRPr="00805EBB" w:rsidRDefault="0085393C" w:rsidP="008D3410">
      <w:pPr>
        <w:widowControl/>
        <w:spacing w:after="120" w:line="240" w:lineRule="auto"/>
        <w:rPr>
          <w:rFonts w:ascii="Aptos Narrow" w:hAnsi="Aptos Narrow" w:cs="Segoe UI Light"/>
          <w:sz w:val="20"/>
          <w:szCs w:val="20"/>
        </w:rPr>
      </w:pPr>
      <w:r w:rsidRPr="00805EBB">
        <w:rPr>
          <w:rFonts w:ascii="Aptos Narrow" w:hAnsi="Aptos Narrow" w:cs="Segoe UI Light"/>
          <w:sz w:val="20"/>
          <w:szCs w:val="20"/>
          <w:lang w:eastAsia="lv-LV"/>
        </w:rPr>
        <w:lastRenderedPageBreak/>
        <w:t xml:space="preserve">Samazinājums bija transporta un uzglabāšanas nozarē par 7,9 %. Negatīvu izaugsmi uzrādīja visas transporta un uzglabāšanas nozares </w:t>
      </w:r>
      <w:proofErr w:type="spellStart"/>
      <w:r w:rsidRPr="00805EBB">
        <w:rPr>
          <w:rFonts w:ascii="Aptos Narrow" w:hAnsi="Aptos Narrow" w:cs="Segoe UI Light"/>
          <w:sz w:val="20"/>
          <w:szCs w:val="20"/>
          <w:lang w:eastAsia="lv-LV"/>
        </w:rPr>
        <w:t>apakšnozares</w:t>
      </w:r>
      <w:proofErr w:type="spellEnd"/>
      <w:r w:rsidRPr="00805EBB">
        <w:rPr>
          <w:rFonts w:ascii="Aptos Narrow" w:hAnsi="Aptos Narrow" w:cs="Segoe UI Light"/>
          <w:sz w:val="20"/>
          <w:szCs w:val="20"/>
          <w:lang w:eastAsia="lv-LV"/>
        </w:rPr>
        <w:t xml:space="preserve">, izņemot aviotransportu (pieaugums par 14 %). 2024. gadā </w:t>
      </w:r>
      <w:r w:rsidRPr="00805EBB">
        <w:rPr>
          <w:rFonts w:ascii="Aptos Narrow" w:hAnsi="Aptos Narrow" w:cs="Segoe UI Light"/>
          <w:sz w:val="20"/>
          <w:szCs w:val="20"/>
        </w:rPr>
        <w:t xml:space="preserve">kritums bija novērojams arī </w:t>
      </w:r>
      <w:r w:rsidR="00482E7B" w:rsidRPr="00805EBB">
        <w:rPr>
          <w:rFonts w:ascii="Aptos Narrow" w:hAnsi="Aptos Narrow" w:cs="Segoe UI Light"/>
          <w:sz w:val="20"/>
          <w:szCs w:val="20"/>
        </w:rPr>
        <w:t>info</w:t>
      </w:r>
      <w:r w:rsidR="00B91CCD" w:rsidRPr="00805EBB">
        <w:rPr>
          <w:rFonts w:ascii="Aptos Narrow" w:hAnsi="Aptos Narrow" w:cs="Segoe UI Light"/>
          <w:sz w:val="20"/>
          <w:szCs w:val="20"/>
        </w:rPr>
        <w:t>rmācij</w:t>
      </w:r>
      <w:r w:rsidR="008D1961" w:rsidRPr="00805EBB">
        <w:rPr>
          <w:rFonts w:ascii="Aptos Narrow" w:hAnsi="Aptos Narrow" w:cs="Segoe UI Light"/>
          <w:sz w:val="20"/>
          <w:szCs w:val="20"/>
        </w:rPr>
        <w:t>as</w:t>
      </w:r>
      <w:r w:rsidR="00B91CCD" w:rsidRPr="00805EBB">
        <w:rPr>
          <w:rFonts w:ascii="Aptos Narrow" w:hAnsi="Aptos Narrow" w:cs="Segoe UI Light"/>
          <w:sz w:val="20"/>
          <w:szCs w:val="20"/>
        </w:rPr>
        <w:t xml:space="preserve"> un </w:t>
      </w:r>
      <w:r w:rsidR="008D1961" w:rsidRPr="00805EBB">
        <w:rPr>
          <w:rFonts w:ascii="Aptos Narrow" w:hAnsi="Aptos Narrow" w:cs="Segoe UI Light"/>
          <w:sz w:val="20"/>
          <w:szCs w:val="20"/>
        </w:rPr>
        <w:t xml:space="preserve">komunikācijas </w:t>
      </w:r>
      <w:r w:rsidR="00B91CCD" w:rsidRPr="00805EBB">
        <w:rPr>
          <w:rFonts w:ascii="Aptos Narrow" w:hAnsi="Aptos Narrow" w:cs="Segoe UI Light"/>
          <w:sz w:val="20"/>
          <w:szCs w:val="20"/>
        </w:rPr>
        <w:t>tehnoloģij</w:t>
      </w:r>
      <w:r w:rsidR="008D1961" w:rsidRPr="00805EBB">
        <w:rPr>
          <w:rFonts w:ascii="Aptos Narrow" w:hAnsi="Aptos Narrow" w:cs="Segoe UI Light"/>
          <w:sz w:val="20"/>
          <w:szCs w:val="20"/>
        </w:rPr>
        <w:t>u (IKT)</w:t>
      </w:r>
      <w:r w:rsidRPr="00805EBB">
        <w:rPr>
          <w:rFonts w:ascii="Aptos Narrow" w:hAnsi="Aptos Narrow" w:cs="Segoe UI Light"/>
          <w:sz w:val="20"/>
          <w:szCs w:val="20"/>
        </w:rPr>
        <w:t xml:space="preserve"> nozarē par 1,3 %, izglītības nozarē </w:t>
      </w:r>
      <w:r w:rsidR="0010661D">
        <w:rPr>
          <w:rFonts w:ascii="Aptos Narrow" w:hAnsi="Aptos Narrow" w:cs="Segoe UI Light"/>
          <w:sz w:val="20"/>
          <w:szCs w:val="20"/>
        </w:rPr>
        <w:t>–</w:t>
      </w:r>
      <w:r w:rsidRPr="00805EBB">
        <w:rPr>
          <w:rFonts w:ascii="Aptos Narrow" w:hAnsi="Aptos Narrow" w:cs="Segoe UI Light"/>
          <w:sz w:val="20"/>
          <w:szCs w:val="20"/>
        </w:rPr>
        <w:t xml:space="preserve"> par 2,6 %, operācijās ar nekustamo īpašumu </w:t>
      </w:r>
      <w:r w:rsidR="0010661D">
        <w:rPr>
          <w:rFonts w:ascii="Aptos Narrow" w:hAnsi="Aptos Narrow" w:cs="Segoe UI Light"/>
          <w:sz w:val="20"/>
          <w:szCs w:val="20"/>
        </w:rPr>
        <w:t>–</w:t>
      </w:r>
      <w:r w:rsidRPr="00805EBB">
        <w:rPr>
          <w:rFonts w:ascii="Aptos Narrow" w:hAnsi="Aptos Narrow" w:cs="Segoe UI Light"/>
          <w:sz w:val="20"/>
          <w:szCs w:val="20"/>
        </w:rPr>
        <w:t xml:space="preserve"> par 3,1 %.</w:t>
      </w:r>
    </w:p>
    <w:p w14:paraId="6006DA9A" w14:textId="3916B194" w:rsidR="0085393C" w:rsidRPr="00805EBB" w:rsidRDefault="0085393C" w:rsidP="008D3410">
      <w:pPr>
        <w:widowControl/>
        <w:shd w:val="clear" w:color="auto" w:fill="FFFFFF"/>
        <w:spacing w:after="120" w:line="240" w:lineRule="auto"/>
        <w:rPr>
          <w:rFonts w:ascii="Aptos Narrow" w:hAnsi="Aptos Narrow" w:cs="Segoe UI Light"/>
          <w:sz w:val="20"/>
          <w:szCs w:val="20"/>
        </w:rPr>
      </w:pPr>
      <w:r w:rsidRPr="00805EBB">
        <w:rPr>
          <w:rFonts w:ascii="Aptos Narrow" w:hAnsi="Aptos Narrow" w:cs="Segoe UI Light"/>
          <w:sz w:val="20"/>
          <w:szCs w:val="20"/>
          <w:lang w:eastAsia="lv-LV"/>
        </w:rPr>
        <w:t xml:space="preserve">Apjomu pieaugums </w:t>
      </w:r>
      <w:r w:rsidRPr="00805EBB">
        <w:rPr>
          <w:rFonts w:ascii="Aptos Narrow" w:hAnsi="Aptos Narrow" w:cs="Segoe UI Light"/>
          <w:sz w:val="20"/>
          <w:szCs w:val="20"/>
        </w:rPr>
        <w:t xml:space="preserve">2024. gadā </w:t>
      </w:r>
      <w:r w:rsidRPr="00805EBB">
        <w:rPr>
          <w:rFonts w:ascii="Aptos Narrow" w:hAnsi="Aptos Narrow" w:cs="Segoe UI Light"/>
          <w:sz w:val="20"/>
          <w:szCs w:val="20"/>
          <w:lang w:eastAsia="lv-LV"/>
        </w:rPr>
        <w:t xml:space="preserve">bija tirdzniecības nozarē – par 3,4 % un izmitināšanas un ēdināšanas nozarē </w:t>
      </w:r>
      <w:r w:rsidR="0010661D">
        <w:rPr>
          <w:rFonts w:ascii="Aptos Narrow" w:hAnsi="Aptos Narrow" w:cs="Segoe UI Light"/>
          <w:sz w:val="20"/>
          <w:szCs w:val="20"/>
          <w:lang w:eastAsia="lv-LV"/>
        </w:rPr>
        <w:t>–</w:t>
      </w:r>
      <w:r w:rsidRPr="00805EBB">
        <w:rPr>
          <w:rFonts w:ascii="Aptos Narrow" w:hAnsi="Aptos Narrow" w:cs="Segoe UI Light"/>
          <w:sz w:val="20"/>
          <w:szCs w:val="20"/>
          <w:lang w:eastAsia="lv-LV"/>
        </w:rPr>
        <w:t xml:space="preserve"> par 1,3 %</w:t>
      </w:r>
      <w:r w:rsidRPr="00805EBB">
        <w:rPr>
          <w:rFonts w:ascii="Aptos Narrow" w:hAnsi="Aptos Narrow" w:cs="Segoe UI Light"/>
          <w:sz w:val="20"/>
          <w:szCs w:val="20"/>
        </w:rPr>
        <w:t xml:space="preserve">. Finanšu un apdrošināšanas nozarē bija pieaugums par 3,1 %, bet kritums bija profesionālo, zinātnisko un tehnisko pakalpojumu nozarē </w:t>
      </w:r>
      <w:r w:rsidR="0010661D">
        <w:rPr>
          <w:rFonts w:ascii="Aptos Narrow" w:hAnsi="Aptos Narrow" w:cs="Segoe UI Light"/>
          <w:sz w:val="20"/>
          <w:szCs w:val="20"/>
        </w:rPr>
        <w:t>–</w:t>
      </w:r>
      <w:r w:rsidRPr="00805EBB">
        <w:rPr>
          <w:rFonts w:ascii="Aptos Narrow" w:hAnsi="Aptos Narrow" w:cs="Segoe UI Light"/>
          <w:sz w:val="20"/>
          <w:szCs w:val="20"/>
        </w:rPr>
        <w:t xml:space="preserve"> par 4,6 % un operācijas ar nekustamo īpašumu – par 3,1 %.</w:t>
      </w:r>
    </w:p>
    <w:p w14:paraId="01FD3C43" w14:textId="4EE1FA1C" w:rsidR="0085393C" w:rsidRPr="00805EBB" w:rsidRDefault="0085393C" w:rsidP="008D3410">
      <w:pPr>
        <w:widowControl/>
        <w:spacing w:after="120" w:line="240" w:lineRule="auto"/>
        <w:rPr>
          <w:rFonts w:ascii="Aptos Narrow" w:hAnsi="Aptos Narrow" w:cs="Segoe UI Light"/>
          <w:sz w:val="20"/>
          <w:szCs w:val="20"/>
        </w:rPr>
      </w:pPr>
      <w:r w:rsidRPr="00805EBB">
        <w:rPr>
          <w:rFonts w:ascii="Aptos Narrow" w:hAnsi="Aptos Narrow" w:cs="Segoe UI Light"/>
          <w:sz w:val="20"/>
          <w:szCs w:val="20"/>
        </w:rPr>
        <w:t>Būvniecības nozarē pēc strauja apjom</w:t>
      </w:r>
      <w:r w:rsidR="0037105D" w:rsidRPr="00805EBB">
        <w:rPr>
          <w:rFonts w:ascii="Aptos Narrow" w:hAnsi="Aptos Narrow" w:cs="Segoe UI Light"/>
          <w:sz w:val="20"/>
          <w:szCs w:val="20"/>
        </w:rPr>
        <w:t>u</w:t>
      </w:r>
      <w:r w:rsidRPr="00805EBB">
        <w:rPr>
          <w:rFonts w:ascii="Aptos Narrow" w:hAnsi="Aptos Narrow" w:cs="Segoe UI Light"/>
          <w:sz w:val="20"/>
          <w:szCs w:val="20"/>
        </w:rPr>
        <w:t xml:space="preserve"> kāpuma 2023. gadā par 20,9</w:t>
      </w:r>
      <w:r w:rsidR="00B45519" w:rsidRPr="00805EBB">
        <w:rPr>
          <w:rFonts w:ascii="Aptos Narrow" w:hAnsi="Aptos Narrow" w:cs="Segoe UI Light"/>
          <w:sz w:val="20"/>
          <w:szCs w:val="20"/>
        </w:rPr>
        <w:t xml:space="preserve"> </w:t>
      </w:r>
      <w:r w:rsidRPr="00805EBB">
        <w:rPr>
          <w:rFonts w:ascii="Aptos Narrow" w:hAnsi="Aptos Narrow" w:cs="Segoe UI Light"/>
          <w:sz w:val="20"/>
          <w:szCs w:val="20"/>
        </w:rPr>
        <w:t xml:space="preserve">%, </w:t>
      </w:r>
      <w:r w:rsidRPr="00805EBB">
        <w:rPr>
          <w:rFonts w:ascii="Aptos Narrow" w:hAnsi="Aptos Narrow" w:cs="Segoe UI Light"/>
          <w:sz w:val="20"/>
          <w:szCs w:val="20"/>
          <w:lang w:eastAsia="lv-LV"/>
        </w:rPr>
        <w:t xml:space="preserve">2024. gadā </w:t>
      </w:r>
      <w:r w:rsidRPr="00805EBB">
        <w:rPr>
          <w:rFonts w:ascii="Aptos Narrow" w:hAnsi="Aptos Narrow" w:cs="Segoe UI Light"/>
          <w:sz w:val="20"/>
          <w:szCs w:val="20"/>
        </w:rPr>
        <w:t xml:space="preserve">bija vērojams ražošanas apjomu kritums par 6,9 %. </w:t>
      </w:r>
      <w:r w:rsidRPr="00805EBB">
        <w:rPr>
          <w:rFonts w:ascii="Aptos Narrow" w:hAnsi="Aptos Narrow" w:cs="Segoe UI Light"/>
          <w:sz w:val="20"/>
          <w:szCs w:val="20"/>
          <w:lang w:eastAsia="lv-LV"/>
        </w:rPr>
        <w:t xml:space="preserve">Savukārt pieaugums bija lauksaimniecības un mežsaimniecības nozarē – par 3,7 %. Pozitīvi pieauguma tempi saglabājas arī </w:t>
      </w:r>
      <w:r w:rsidRPr="00805EBB">
        <w:rPr>
          <w:rFonts w:ascii="Aptos Narrow" w:hAnsi="Aptos Narrow" w:cs="Segoe UI Light"/>
          <w:sz w:val="20"/>
          <w:szCs w:val="20"/>
        </w:rPr>
        <w:t>veselības un sociālās aprūpes nozarē par 5,1 %, valsts pārvaldē un aizsardzībā par 4 %.</w:t>
      </w:r>
    </w:p>
    <w:p w14:paraId="6AFD828C" w14:textId="77777777" w:rsidR="0085393C" w:rsidRPr="00805EBB" w:rsidRDefault="0085393C" w:rsidP="008D3410">
      <w:pPr>
        <w:widowControl/>
        <w:spacing w:after="120" w:line="240" w:lineRule="auto"/>
        <w:rPr>
          <w:rFonts w:ascii="Aptos Narrow" w:hAnsi="Aptos Narrow" w:cs="Segoe UI Light"/>
          <w:sz w:val="20"/>
          <w:szCs w:val="20"/>
          <w:shd w:val="clear" w:color="auto" w:fill="FFFFFF"/>
        </w:rPr>
      </w:pPr>
      <w:r w:rsidRPr="00805EBB">
        <w:rPr>
          <w:rFonts w:ascii="Aptos Narrow" w:hAnsi="Aptos Narrow" w:cs="Segoe UI"/>
          <w:b/>
          <w:color w:val="403152"/>
          <w:sz w:val="20"/>
          <w:szCs w:val="20"/>
        </w:rPr>
        <w:t>Covid-19 pandēmija ir izraisījusi būtiskas izmaiņas līdz šim īstenotajā fiskālā politikā.</w:t>
      </w:r>
      <w:r w:rsidRPr="00805EBB">
        <w:rPr>
          <w:rFonts w:ascii="Aptos Narrow" w:hAnsi="Aptos Narrow" w:cs="Segoe UI"/>
          <w:b/>
          <w:sz w:val="20"/>
          <w:szCs w:val="20"/>
        </w:rPr>
        <w:t xml:space="preserve"> </w:t>
      </w:r>
      <w:r w:rsidRPr="00805EBB">
        <w:rPr>
          <w:rFonts w:ascii="Aptos Narrow" w:hAnsi="Aptos Narrow" w:cs="Segoe UI Light"/>
          <w:sz w:val="20"/>
          <w:szCs w:val="20"/>
        </w:rPr>
        <w:t xml:space="preserve">2020.gadā ES tika aktivizēta „Stabilitātes un izaugsmes </w:t>
      </w:r>
      <w:proofErr w:type="spellStart"/>
      <w:r w:rsidRPr="00805EBB">
        <w:rPr>
          <w:rFonts w:ascii="Aptos Narrow" w:hAnsi="Aptos Narrow" w:cs="Segoe UI Light"/>
          <w:sz w:val="20"/>
          <w:szCs w:val="20"/>
        </w:rPr>
        <w:t>pakta</w:t>
      </w:r>
      <w:proofErr w:type="spellEnd"/>
      <w:r w:rsidRPr="00805EBB">
        <w:rPr>
          <w:rFonts w:ascii="Aptos Narrow" w:hAnsi="Aptos Narrow" w:cs="Segoe UI Light"/>
          <w:sz w:val="20"/>
          <w:szCs w:val="20"/>
        </w:rPr>
        <w:t xml:space="preserve"> (SIP) vispārējā izņēmuma klauzula”, ļaujot ES valstīm palielināt vispārējās valdības budžeta deficītu tādā apjomā, cik ir nepieciešams pandēmijas izsauktā ekonomikas kaitējuma mazināšanai. Ņemot vērā </w:t>
      </w:r>
      <w:r w:rsidRPr="00805EBB">
        <w:rPr>
          <w:rFonts w:ascii="Aptos Narrow" w:hAnsi="Aptos Narrow" w:cs="Segoe UI Light"/>
          <w:sz w:val="20"/>
          <w:szCs w:val="20"/>
          <w:shd w:val="clear" w:color="auto" w:fill="FFFFFF"/>
        </w:rPr>
        <w:t xml:space="preserve">Krievijas-Ukrainas karu un visām ar to saistītajām sekām, </w:t>
      </w:r>
      <w:r w:rsidRPr="00805EBB">
        <w:rPr>
          <w:rFonts w:ascii="Aptos Narrow" w:hAnsi="Aptos Narrow" w:cs="Segoe UI Light"/>
          <w:sz w:val="20"/>
          <w:szCs w:val="20"/>
        </w:rPr>
        <w:t>SIP vispārējā izņēmuma klauzula bija spēkā arī 2023.gadā.</w:t>
      </w:r>
    </w:p>
    <w:p w14:paraId="1A861526" w14:textId="494334B3" w:rsidR="0085393C" w:rsidRPr="00805EBB" w:rsidRDefault="0085393C" w:rsidP="008D3410">
      <w:pPr>
        <w:widowControl/>
        <w:spacing w:after="120" w:line="240" w:lineRule="auto"/>
        <w:rPr>
          <w:rFonts w:ascii="Aptos Narrow" w:hAnsi="Aptos Narrow" w:cs="Segoe UI Light"/>
          <w:sz w:val="20"/>
          <w:szCs w:val="20"/>
        </w:rPr>
      </w:pPr>
      <w:r w:rsidRPr="00805EBB">
        <w:rPr>
          <w:rFonts w:ascii="Aptos Narrow" w:hAnsi="Aptos Narrow" w:cs="Segoe UI Light"/>
          <w:bCs/>
          <w:sz w:val="20"/>
          <w:szCs w:val="20"/>
        </w:rPr>
        <w:t>Covid-19 pandēmijas ietekmē budžeta deficīts Latvijā 2020.</w:t>
      </w:r>
      <w:r w:rsidRPr="00805EBB">
        <w:rPr>
          <w:rFonts w:ascii="Aptos Narrow" w:hAnsi="Aptos Narrow" w:cs="Segoe UI Light"/>
          <w:sz w:val="20"/>
          <w:szCs w:val="20"/>
        </w:rPr>
        <w:t>-2022.</w:t>
      </w:r>
      <w:r w:rsidRPr="00805EBB">
        <w:rPr>
          <w:rFonts w:ascii="Aptos Narrow" w:hAnsi="Aptos Narrow" w:cs="Segoe UI Light"/>
          <w:bCs/>
          <w:sz w:val="20"/>
          <w:szCs w:val="20"/>
        </w:rPr>
        <w:t xml:space="preserve">gados būtiski pieauga un pārsniedza 4 % no IKP. </w:t>
      </w:r>
      <w:r w:rsidRPr="00805EBB">
        <w:rPr>
          <w:rFonts w:ascii="Aptos Narrow" w:hAnsi="Aptos Narrow" w:cs="Segoe UI Light"/>
          <w:sz w:val="20"/>
          <w:szCs w:val="20"/>
        </w:rPr>
        <w:t xml:space="preserve">Vispārējās valdības budžeta deficīts 2023.gadā bija 0,9 mljrd. </w:t>
      </w:r>
      <w:r w:rsidR="00B47E14" w:rsidRPr="00805EBB">
        <w:rPr>
          <w:rFonts w:ascii="Aptos Narrow" w:hAnsi="Aptos Narrow" w:cs="Segoe UI Light"/>
          <w:sz w:val="20"/>
          <w:szCs w:val="20"/>
        </w:rPr>
        <w:t>EUR</w:t>
      </w:r>
      <w:r w:rsidRPr="00805EBB">
        <w:rPr>
          <w:rFonts w:ascii="Aptos Narrow" w:hAnsi="Aptos Narrow" w:cs="Segoe UI Light"/>
          <w:sz w:val="20"/>
          <w:szCs w:val="20"/>
        </w:rPr>
        <w:t xml:space="preserve"> jeb 2,3 % no IKP. Atbilstoši Finanšu ministrijas prognozēm 2024.gadā budžeta deficīts varētu būt 2,6 % no IKP. 2025. gadam valdība ir iesniegusi Saeimā budžetu ar deficītu 2,9 % no IKP.</w:t>
      </w:r>
    </w:p>
    <w:p w14:paraId="24E60695" w14:textId="79668E01" w:rsidR="0085393C" w:rsidRPr="00805EBB" w:rsidRDefault="0085393C" w:rsidP="008D3410">
      <w:pPr>
        <w:widowControl/>
        <w:spacing w:after="120" w:line="240" w:lineRule="auto"/>
        <w:rPr>
          <w:rFonts w:ascii="Aptos Narrow" w:hAnsi="Aptos Narrow" w:cs="Segoe UI Light"/>
          <w:bCs/>
          <w:sz w:val="20"/>
          <w:szCs w:val="20"/>
        </w:rPr>
      </w:pPr>
      <w:r w:rsidRPr="00805EBB">
        <w:rPr>
          <w:rFonts w:ascii="Aptos Narrow" w:hAnsi="Aptos Narrow" w:cs="Segoe UI"/>
          <w:b/>
          <w:color w:val="0A2F41" w:themeColor="accent1" w:themeShade="80"/>
          <w:sz w:val="20"/>
          <w:szCs w:val="20"/>
        </w:rPr>
        <w:t xml:space="preserve">Neskatoties uz budžeta deficīta pieaugumu pēdējos gados vispārējās valdības parāda līmenis Latvijā ir viens no zemākajiem ES. </w:t>
      </w:r>
      <w:r w:rsidRPr="00805EBB">
        <w:rPr>
          <w:rFonts w:ascii="Aptos Narrow" w:hAnsi="Aptos Narrow" w:cs="Segoe UI Light"/>
          <w:bCs/>
          <w:sz w:val="20"/>
          <w:szCs w:val="20"/>
        </w:rPr>
        <w:t xml:space="preserve">Valsts parāda apjoms 2021. gadā </w:t>
      </w:r>
      <w:r w:rsidRPr="00805EBB">
        <w:rPr>
          <w:rFonts w:ascii="Aptos Narrow" w:hAnsi="Aptos Narrow" w:cs="Segoe UI Light"/>
          <w:bCs/>
          <w:sz w:val="20"/>
          <w:szCs w:val="20"/>
        </w:rPr>
        <w:t>pieauga līdz 45,9 % no IKP jeb 14,8 mljrd. EUR. Tā kā nominālā IKP pieaugums augstas inflācijas apstākļos ir straujš, tad 2022. gadā tas attiecībā pret IKP samazinājās līdz 44,4 %, bet nominālā izteiksmē pieauga līdz 16 mljrd. EUR. 2023. gadā valsts parāds bija 17,6 mljrd. EUR jeb 45 % no IKP. 2024. gadā tiek prognozēts vispārējās valdības parāds 45,8 % no IKP, bet 2025. gadā – 47 % no IKP. Sagaidāms, ka vidējā termiņā Fiskālās disciplīnas likumā noteiktais parāda nosacījums 60 % no IKP tiks ievērots.</w:t>
      </w:r>
    </w:p>
    <w:p w14:paraId="27974950" w14:textId="77777777" w:rsidR="0085393C" w:rsidRPr="00805EBB" w:rsidRDefault="0085393C" w:rsidP="008D3410">
      <w:pPr>
        <w:widowControl/>
        <w:spacing w:after="120" w:line="240" w:lineRule="auto"/>
        <w:rPr>
          <w:rFonts w:ascii="Aptos Narrow" w:hAnsi="Aptos Narrow" w:cs="Segoe UI Light"/>
          <w:bCs/>
          <w:sz w:val="20"/>
          <w:szCs w:val="20"/>
          <w:lang w:eastAsia="lv-LV"/>
        </w:rPr>
      </w:pPr>
      <w:r w:rsidRPr="00805EBB">
        <w:rPr>
          <w:rFonts w:ascii="Aptos Narrow" w:hAnsi="Aptos Narrow" w:cs="Segoe UI"/>
          <w:b/>
          <w:color w:val="0A2F41" w:themeColor="accent1" w:themeShade="80"/>
          <w:sz w:val="20"/>
          <w:szCs w:val="20"/>
        </w:rPr>
        <w:t>Banku sektors ir spējis saglabāt stabilitāti</w:t>
      </w:r>
      <w:r w:rsidRPr="00805EBB">
        <w:rPr>
          <w:rFonts w:ascii="Aptos Narrow" w:hAnsi="Aptos Narrow" w:cs="Segoe UI Light"/>
          <w:bCs/>
          <w:color w:val="0A2F41" w:themeColor="accent1" w:themeShade="80"/>
          <w:sz w:val="20"/>
          <w:szCs w:val="20"/>
          <w:lang w:eastAsia="lv-LV"/>
        </w:rPr>
        <w:t xml:space="preserve">, </w:t>
      </w:r>
      <w:r w:rsidRPr="00805EBB">
        <w:rPr>
          <w:rFonts w:ascii="Aptos Narrow" w:hAnsi="Aptos Narrow" w:cs="Segoe UI Light"/>
          <w:bCs/>
          <w:sz w:val="20"/>
          <w:szCs w:val="20"/>
          <w:lang w:eastAsia="lv-LV"/>
        </w:rPr>
        <w:t>neskatoties uz</w:t>
      </w:r>
      <w:r w:rsidRPr="00805EBB">
        <w:rPr>
          <w:rFonts w:ascii="Aptos Narrow" w:hAnsi="Aptos Narrow" w:cs="Segoe UI Light"/>
          <w:b/>
          <w:sz w:val="20"/>
          <w:szCs w:val="20"/>
          <w:lang w:eastAsia="lv-LV"/>
        </w:rPr>
        <w:t xml:space="preserve"> </w:t>
      </w:r>
      <w:r w:rsidRPr="00805EBB">
        <w:rPr>
          <w:rFonts w:ascii="Aptos Narrow" w:hAnsi="Aptos Narrow" w:cs="Segoe UI Light"/>
          <w:bCs/>
          <w:sz w:val="20"/>
          <w:szCs w:val="20"/>
          <w:lang w:eastAsia="lv-LV"/>
        </w:rPr>
        <w:t>Covid-19 pandēmijas un ģeopolitiskās spriedzes radīto ekonomisko satricinājumu. Banku sektors darbojas ar peļņu. Tomēr kreditēšanas attīstība joprojām vērtējama kā vāja, īpaši uzņēmējdarbības kreditēšana. Savukārt mājsaimniecību kreditēšanā saskatāmas pozitīvas iezīmes. Noguldījumu apjomi turpina pieaugt.</w:t>
      </w:r>
    </w:p>
    <w:p w14:paraId="5E1CDBD1" w14:textId="77777777" w:rsidR="0085393C" w:rsidRPr="00805EBB" w:rsidRDefault="0085393C" w:rsidP="008D3410">
      <w:pPr>
        <w:widowControl/>
        <w:spacing w:after="120" w:line="240" w:lineRule="auto"/>
        <w:rPr>
          <w:rFonts w:ascii="Aptos Narrow" w:hAnsi="Aptos Narrow" w:cs="Segoe UI Light"/>
          <w:sz w:val="20"/>
          <w:szCs w:val="20"/>
        </w:rPr>
      </w:pPr>
      <w:r w:rsidRPr="00805EBB">
        <w:rPr>
          <w:rFonts w:ascii="Aptos Narrow" w:hAnsi="Aptos Narrow" w:cs="Segoe UI Light"/>
          <w:b/>
          <w:color w:val="0A2F41" w:themeColor="accent1" w:themeShade="80"/>
          <w:sz w:val="20"/>
          <w:szCs w:val="20"/>
        </w:rPr>
        <w:t xml:space="preserve">2024. gadā inflācijas pieauguma temps bija straujāks nekā iepriekšējā gadā. </w:t>
      </w:r>
      <w:r w:rsidRPr="00805EBB">
        <w:rPr>
          <w:rFonts w:ascii="Aptos Narrow" w:hAnsi="Aptos Narrow" w:cs="Segoe UI Light"/>
          <w:sz w:val="20"/>
          <w:szCs w:val="20"/>
        </w:rPr>
        <w:t xml:space="preserve">Patēriņa cenas 2024. gada decembrī, salīdzinot ar iepriekšējā gada decembri, pieauga par 3,3 %. Būtiska ietekme uz kopējo cenu pieaugumu gada laikā bija pakalpojumu cenu kāpumam par 6,3 %. Savukārt, gada vidējā inflācija 2024. gadā bija būtiski zemākā par 2023. gadā novēroto un bija 1,3 %. </w:t>
      </w:r>
    </w:p>
    <w:p w14:paraId="3B1F25E5" w14:textId="4C2932B2" w:rsidR="0085393C" w:rsidRPr="00805EBB" w:rsidRDefault="0085393C" w:rsidP="008D3410">
      <w:pPr>
        <w:widowControl/>
        <w:spacing w:after="120" w:line="240" w:lineRule="auto"/>
        <w:rPr>
          <w:rFonts w:ascii="Aptos Narrow" w:hAnsi="Aptos Narrow"/>
          <w:sz w:val="20"/>
          <w:szCs w:val="20"/>
        </w:rPr>
      </w:pPr>
      <w:r w:rsidRPr="00805EBB">
        <w:rPr>
          <w:rFonts w:ascii="Aptos Narrow" w:hAnsi="Aptos Narrow" w:cs="Segoe UI Light"/>
          <w:b/>
          <w:bCs/>
          <w:color w:val="0A2F41" w:themeColor="accent1" w:themeShade="80"/>
          <w:sz w:val="20"/>
          <w:szCs w:val="20"/>
          <w:lang w:eastAsia="lv-LV"/>
        </w:rPr>
        <w:t>Ņemot vērā nelabvēlīgo situāciju ārējos tirgos, darba tirgus aktivitāte 2024. gadā nedaudz saruka</w:t>
      </w:r>
      <w:r w:rsidRPr="00805EBB">
        <w:rPr>
          <w:rFonts w:ascii="Aptos Narrow" w:hAnsi="Aptos Narrow" w:cs="Segoe UI Light"/>
          <w:color w:val="0A2F41" w:themeColor="accent1" w:themeShade="80"/>
          <w:sz w:val="20"/>
          <w:szCs w:val="20"/>
          <w:lang w:eastAsia="lv-LV"/>
        </w:rPr>
        <w:t xml:space="preserve">. </w:t>
      </w:r>
      <w:r w:rsidRPr="00805EBB">
        <w:rPr>
          <w:rFonts w:ascii="Aptos Narrow" w:hAnsi="Aptos Narrow" w:cs="Segoe UI Light"/>
          <w:sz w:val="20"/>
          <w:szCs w:val="20"/>
        </w:rPr>
        <w:t>Nodarbinātības līmenis samazinājās par 0,2</w:t>
      </w:r>
      <w:r w:rsidRPr="00805EBB">
        <w:rPr>
          <w:rFonts w:ascii="Aptos Narrow" w:hAnsi="Aptos Narrow" w:cs="Segoe UI Light"/>
          <w:color w:val="212529"/>
          <w:sz w:val="20"/>
          <w:szCs w:val="20"/>
        </w:rPr>
        <w:t> </w:t>
      </w:r>
      <w:r w:rsidRPr="00805EBB">
        <w:rPr>
          <w:rFonts w:ascii="Aptos Narrow" w:hAnsi="Aptos Narrow" w:cs="Segoe UI Light"/>
          <w:sz w:val="20"/>
          <w:szCs w:val="20"/>
        </w:rPr>
        <w:t xml:space="preserve">procentpunktiem – līdz 64 %, bet </w:t>
      </w:r>
      <w:r w:rsidRPr="00805EBB">
        <w:rPr>
          <w:rFonts w:ascii="Aptos Narrow" w:hAnsi="Aptos Narrow"/>
          <w:sz w:val="20"/>
          <w:szCs w:val="20"/>
        </w:rPr>
        <w:t xml:space="preserve">bezdarba līmenis palielinājās par 0,2 procentpunktiem </w:t>
      </w:r>
      <w:r w:rsidR="0010661D">
        <w:rPr>
          <w:rFonts w:ascii="Aptos Narrow" w:hAnsi="Aptos Narrow"/>
          <w:sz w:val="20"/>
          <w:szCs w:val="20"/>
        </w:rPr>
        <w:t>–</w:t>
      </w:r>
      <w:r w:rsidRPr="00805EBB">
        <w:rPr>
          <w:rFonts w:ascii="Aptos Narrow" w:hAnsi="Aptos Narrow"/>
          <w:sz w:val="20"/>
          <w:szCs w:val="20"/>
        </w:rPr>
        <w:t xml:space="preserve"> līdz 6,9%. Savukārt, nodarbināto skaits samazinājās par 0,8 % jeb 6,8 tūkstoši nodarbināto. Nodarbināto skaita samazinājumu lielā mērā ietekmēja gan situācija ekonomikā, gan arī darba tirgus piedāvājuma puses faktori – iedzīvotāju skaita samazinājums darbaspējas vecumā, kā arī kopējā darbaspēka piedāvājuma kritums. </w:t>
      </w:r>
    </w:p>
    <w:p w14:paraId="2BF502DD" w14:textId="4D584E86" w:rsidR="00211954" w:rsidRPr="00805EBB" w:rsidRDefault="0085393C" w:rsidP="008D3410">
      <w:pPr>
        <w:widowControl/>
        <w:spacing w:after="120" w:line="240" w:lineRule="auto"/>
        <w:jc w:val="both"/>
        <w:rPr>
          <w:rFonts w:ascii="Aptos Narrow" w:hAnsi="Aptos Narrow"/>
          <w:sz w:val="20"/>
          <w:szCs w:val="20"/>
        </w:rPr>
      </w:pPr>
      <w:r w:rsidRPr="00805EBB">
        <w:rPr>
          <w:rFonts w:ascii="Aptos Narrow" w:hAnsi="Aptos Narrow" w:cs="Segoe UI Light"/>
          <w:b/>
          <w:color w:val="0A2F41" w:themeColor="accent1" w:themeShade="80"/>
          <w:sz w:val="20"/>
          <w:szCs w:val="20"/>
        </w:rPr>
        <w:t xml:space="preserve">Mēneša vidējā bruto darba samaksa turpina palielināties. </w:t>
      </w:r>
      <w:r w:rsidRPr="00805EBB">
        <w:rPr>
          <w:rFonts w:ascii="Aptos Narrow" w:hAnsi="Aptos Narrow" w:cs="Segoe UI Light"/>
          <w:sz w:val="20"/>
          <w:szCs w:val="20"/>
        </w:rPr>
        <w:t xml:space="preserve">2024. gadā </w:t>
      </w:r>
      <w:r w:rsidRPr="00805EBB">
        <w:rPr>
          <w:rFonts w:ascii="Aptos Narrow" w:hAnsi="Aptos Narrow" w:cs="Segoe UI Light"/>
          <w:color w:val="000000" w:themeColor="text1"/>
          <w:sz w:val="20"/>
          <w:szCs w:val="20"/>
          <w:shd w:val="clear" w:color="auto" w:fill="FFFFFF"/>
        </w:rPr>
        <w:t>vidējā neto darba samaksa bija 1 221 </w:t>
      </w:r>
      <w:r w:rsidR="00B47E14" w:rsidRPr="00805EBB">
        <w:rPr>
          <w:rFonts w:ascii="Aptos Narrow" w:hAnsi="Aptos Narrow" w:cs="Segoe UI Light"/>
          <w:color w:val="000000" w:themeColor="text1"/>
          <w:sz w:val="20"/>
          <w:szCs w:val="20"/>
          <w:shd w:val="clear" w:color="auto" w:fill="FFFFFF"/>
        </w:rPr>
        <w:t>EUR</w:t>
      </w:r>
      <w:r w:rsidRPr="00805EBB">
        <w:rPr>
          <w:rFonts w:ascii="Aptos Narrow" w:hAnsi="Aptos Narrow" w:cs="Segoe UI Light"/>
          <w:color w:val="000000" w:themeColor="text1"/>
          <w:sz w:val="20"/>
          <w:szCs w:val="20"/>
          <w:shd w:val="clear" w:color="auto" w:fill="FFFFFF"/>
        </w:rPr>
        <w:t xml:space="preserve"> jeb 72,4 % no bruto algas, un gada laikā tā pieauga par 9 %, apsteidzot patēriņa cenu kāpumu. Reālais neto algas pieaugums, ņemot vērā inflāciju, bija 7,6 %.</w:t>
      </w:r>
    </w:p>
    <w:bookmarkEnd w:id="10"/>
    <w:p w14:paraId="717B980C" w14:textId="77777777" w:rsidR="00211954" w:rsidRPr="00805EBB" w:rsidRDefault="00211954" w:rsidP="008D3410">
      <w:pPr>
        <w:widowControl/>
        <w:spacing w:after="120" w:line="240" w:lineRule="auto"/>
        <w:ind w:firstLine="720"/>
        <w:jc w:val="center"/>
        <w:rPr>
          <w:rFonts w:ascii="Aptos Narrow" w:hAnsi="Aptos Narrow"/>
          <w:b/>
          <w:sz w:val="20"/>
          <w:szCs w:val="20"/>
        </w:rPr>
        <w:sectPr w:rsidR="00211954" w:rsidRPr="00805EBB" w:rsidSect="003D4A55">
          <w:type w:val="continuous"/>
          <w:pgSz w:w="11906" w:h="16838" w:code="9"/>
          <w:pgMar w:top="1134" w:right="1134" w:bottom="1134" w:left="1134" w:header="567" w:footer="567" w:gutter="0"/>
          <w:cols w:num="2" w:space="340"/>
          <w:docGrid w:linePitch="360"/>
        </w:sectPr>
      </w:pPr>
    </w:p>
    <w:p w14:paraId="2D84F44E" w14:textId="77777777" w:rsidR="00211954" w:rsidRPr="00805EBB" w:rsidRDefault="00211954" w:rsidP="008D3410">
      <w:pPr>
        <w:pStyle w:val="paragraph"/>
        <w:spacing w:before="0" w:beforeAutospacing="0" w:after="120" w:afterAutospacing="0"/>
        <w:jc w:val="both"/>
        <w:textAlignment w:val="baseline"/>
        <w:rPr>
          <w:rStyle w:val="normaltextrun"/>
          <w:rFonts w:ascii="Aptos Narrow" w:eastAsiaTheme="majorEastAsia" w:hAnsi="Aptos Narrow"/>
          <w:color w:val="000000" w:themeColor="text1"/>
          <w:sz w:val="20"/>
          <w:szCs w:val="20"/>
          <w:shd w:val="clear" w:color="auto" w:fill="FFFFFF"/>
        </w:rPr>
      </w:pPr>
    </w:p>
    <w:p w14:paraId="7C17246C" w14:textId="48AD62EA" w:rsidR="001C6AEB" w:rsidRPr="00805EBB" w:rsidRDefault="001C6AEB" w:rsidP="008D3410">
      <w:pPr>
        <w:widowControl/>
        <w:spacing w:after="120" w:line="240" w:lineRule="auto"/>
        <w:rPr>
          <w:rFonts w:ascii="Aptos Narrow" w:hAnsi="Aptos Narrow"/>
          <w:i/>
          <w:iCs/>
          <w:color w:val="0F4761" w:themeColor="accent1" w:themeShade="BF"/>
          <w:sz w:val="32"/>
          <w:szCs w:val="32"/>
        </w:rPr>
      </w:pPr>
      <w:r w:rsidRPr="00805EBB">
        <w:rPr>
          <w:rFonts w:ascii="Aptos Narrow" w:hAnsi="Aptos Narrow"/>
          <w:i/>
          <w:iCs/>
          <w:color w:val="0F4761" w:themeColor="accent1" w:themeShade="BF"/>
          <w:sz w:val="32"/>
          <w:szCs w:val="32"/>
        </w:rPr>
        <w:t>2025. gadā un 2026. gadā ekonomiskā aktivitāte atsāks pieaugt</w:t>
      </w:r>
    </w:p>
    <w:p w14:paraId="6E921655" w14:textId="77777777" w:rsidR="001C6AEB" w:rsidRPr="00805EBB" w:rsidRDefault="001C6AEB" w:rsidP="008D3410">
      <w:pPr>
        <w:pStyle w:val="paragraph"/>
        <w:spacing w:before="0" w:beforeAutospacing="0" w:after="120" w:afterAutospacing="0"/>
        <w:jc w:val="both"/>
        <w:textAlignment w:val="baseline"/>
        <w:rPr>
          <w:rStyle w:val="normaltextrun"/>
          <w:rFonts w:ascii="Aptos Narrow" w:eastAsiaTheme="majorEastAsia" w:hAnsi="Aptos Narrow"/>
          <w:color w:val="000000" w:themeColor="text1"/>
          <w:sz w:val="20"/>
          <w:szCs w:val="20"/>
          <w:shd w:val="clear" w:color="auto" w:fill="FFFFFF"/>
        </w:rPr>
      </w:pPr>
    </w:p>
    <w:p w14:paraId="11050999" w14:textId="77777777" w:rsidR="00211954" w:rsidRPr="00805EBB" w:rsidRDefault="00211954" w:rsidP="008D3410">
      <w:pPr>
        <w:widowControl/>
        <w:spacing w:after="120" w:line="240" w:lineRule="auto"/>
        <w:ind w:firstLine="720"/>
        <w:jc w:val="both"/>
        <w:rPr>
          <w:rFonts w:ascii="Aptos Narrow" w:hAnsi="Aptos Narrow"/>
          <w:sz w:val="20"/>
          <w:szCs w:val="20"/>
        </w:rPr>
        <w:sectPr w:rsidR="00211954" w:rsidRPr="00805EBB" w:rsidSect="003D4A55">
          <w:type w:val="continuous"/>
          <w:pgSz w:w="11906" w:h="16838" w:code="9"/>
          <w:pgMar w:top="1134" w:right="1134" w:bottom="1134" w:left="1134" w:header="567" w:footer="567" w:gutter="0"/>
          <w:cols w:space="708"/>
          <w:docGrid w:linePitch="360"/>
        </w:sectPr>
      </w:pPr>
    </w:p>
    <w:p w14:paraId="4329F0D7" w14:textId="77777777" w:rsidR="00BD7D42" w:rsidRPr="00805EBB" w:rsidRDefault="00BD7D42" w:rsidP="008D3410">
      <w:pPr>
        <w:widowControl/>
        <w:spacing w:after="120" w:line="240" w:lineRule="auto"/>
        <w:rPr>
          <w:rFonts w:ascii="Aptos Narrow" w:hAnsi="Aptos Narrow" w:cs="Segoe UI Light"/>
          <w:sz w:val="20"/>
          <w:szCs w:val="20"/>
        </w:rPr>
      </w:pPr>
      <w:r w:rsidRPr="00805EBB">
        <w:rPr>
          <w:rFonts w:ascii="Aptos Narrow" w:hAnsi="Aptos Narrow" w:cs="Segoe UI Light"/>
          <w:b/>
          <w:color w:val="0A2F41" w:themeColor="accent1" w:themeShade="80"/>
          <w:sz w:val="20"/>
          <w:szCs w:val="20"/>
        </w:rPr>
        <w:t xml:space="preserve">Šogad un nākamgad </w:t>
      </w:r>
      <w:r w:rsidRPr="00805EBB">
        <w:rPr>
          <w:rFonts w:ascii="Aptos Narrow" w:hAnsi="Aptos Narrow" w:cs="Segoe UI Light"/>
          <w:b/>
          <w:bCs/>
          <w:color w:val="0A2F41" w:themeColor="accent1" w:themeShade="80"/>
          <w:sz w:val="20"/>
          <w:szCs w:val="20"/>
          <w:lang w:eastAsia="lv-LV"/>
        </w:rPr>
        <w:t>izaugsmi veicinās globālās ekonomiskās vides uzlabošanās</w:t>
      </w:r>
      <w:r w:rsidRPr="00805EBB">
        <w:rPr>
          <w:rFonts w:ascii="Aptos Narrow" w:hAnsi="Aptos Narrow" w:cs="Segoe UI Light"/>
          <w:color w:val="0A2F41" w:themeColor="accent1" w:themeShade="80"/>
          <w:sz w:val="20"/>
          <w:szCs w:val="20"/>
          <w:lang w:eastAsia="lv-LV"/>
        </w:rPr>
        <w:t>,</w:t>
      </w:r>
      <w:r w:rsidRPr="00805EBB">
        <w:rPr>
          <w:rFonts w:ascii="Aptos Narrow" w:hAnsi="Aptos Narrow" w:cs="Segoe UI Light"/>
          <w:sz w:val="20"/>
          <w:szCs w:val="20"/>
          <w:lang w:eastAsia="lv-LV"/>
        </w:rPr>
        <w:t xml:space="preserve"> </w:t>
      </w:r>
      <w:r w:rsidRPr="00805EBB">
        <w:rPr>
          <w:rFonts w:ascii="Aptos Narrow" w:hAnsi="Aptos Narrow" w:cs="Segoe UI Light"/>
          <w:sz w:val="20"/>
          <w:szCs w:val="20"/>
        </w:rPr>
        <w:t xml:space="preserve">kas sekmēs aktivitātes atjaunošanos Latvijas eksportā. Situāciju </w:t>
      </w:r>
      <w:proofErr w:type="spellStart"/>
      <w:r w:rsidRPr="00805EBB">
        <w:rPr>
          <w:rFonts w:ascii="Aptos Narrow" w:hAnsi="Aptos Narrow" w:cs="Segoe UI Light"/>
          <w:sz w:val="20"/>
          <w:szCs w:val="20"/>
        </w:rPr>
        <w:t>eirozonā</w:t>
      </w:r>
      <w:proofErr w:type="spellEnd"/>
      <w:r w:rsidRPr="00805EBB">
        <w:rPr>
          <w:rFonts w:ascii="Aptos Narrow" w:hAnsi="Aptos Narrow" w:cs="Segoe UI Light"/>
          <w:sz w:val="20"/>
          <w:szCs w:val="20"/>
        </w:rPr>
        <w:t xml:space="preserve">, tostarp Latvijā, uzlabos arī zemākas procentu likmes, kas palīdzēs stiprināt patēriņu, nekustamā īpašuma tirgu un būvniecību. </w:t>
      </w:r>
    </w:p>
    <w:p w14:paraId="094DE65C" w14:textId="6C589317" w:rsidR="00211954" w:rsidRPr="00805EBB" w:rsidRDefault="00BD7D42" w:rsidP="008D3410">
      <w:pPr>
        <w:widowControl/>
        <w:spacing w:after="120" w:line="240" w:lineRule="auto"/>
        <w:rPr>
          <w:rFonts w:ascii="Aptos Narrow" w:hAnsi="Aptos Narrow" w:cs="Segoe UI Light"/>
          <w:sz w:val="20"/>
          <w:szCs w:val="20"/>
        </w:rPr>
      </w:pPr>
      <w:r w:rsidRPr="00805EBB">
        <w:rPr>
          <w:rFonts w:ascii="Aptos Narrow" w:hAnsi="Aptos Narrow" w:cs="Segoe UI Light"/>
          <w:b/>
          <w:bCs/>
          <w:color w:val="0A2F41" w:themeColor="accent1" w:themeShade="80"/>
          <w:sz w:val="20"/>
          <w:szCs w:val="20"/>
        </w:rPr>
        <w:t>Būtisku ietekmi uz Latvijas ekonomiku atstās arī ES fondu investīciju pieaugums, kā arī veiktās reformas konkurētspējas stiprināšanā</w:t>
      </w:r>
      <w:r w:rsidRPr="00805EBB">
        <w:rPr>
          <w:rFonts w:ascii="Aptos Narrow" w:hAnsi="Aptos Narrow" w:cs="Segoe UI Light"/>
          <w:color w:val="0A2F41" w:themeColor="accent1" w:themeShade="80"/>
          <w:sz w:val="20"/>
          <w:szCs w:val="20"/>
        </w:rPr>
        <w:t>,</w:t>
      </w:r>
      <w:r w:rsidRPr="00805EBB">
        <w:rPr>
          <w:rFonts w:ascii="Aptos Narrow" w:hAnsi="Aptos Narrow" w:cs="Segoe UI Light"/>
          <w:sz w:val="20"/>
          <w:szCs w:val="20"/>
        </w:rPr>
        <w:t xml:space="preserve"> tostarp zemāki darbaspēku nodokļi. </w:t>
      </w:r>
    </w:p>
    <w:p w14:paraId="6DB31287" w14:textId="0EA205BD" w:rsidR="00DF5E52" w:rsidRPr="00805EBB" w:rsidRDefault="00DF5E52" w:rsidP="008D3410">
      <w:pPr>
        <w:widowControl/>
        <w:spacing w:after="120" w:line="240" w:lineRule="auto"/>
        <w:rPr>
          <w:rFonts w:ascii="Aptos Narrow" w:hAnsi="Aptos Narrow"/>
          <w:b/>
          <w:bCs/>
          <w:sz w:val="20"/>
          <w:szCs w:val="20"/>
        </w:rPr>
      </w:pPr>
      <w:r w:rsidRPr="00805EBB">
        <w:rPr>
          <w:rFonts w:ascii="Aptos Narrow" w:hAnsi="Aptos Narrow"/>
          <w:b/>
          <w:bCs/>
          <w:color w:val="0A2F41" w:themeColor="accent1" w:themeShade="80"/>
          <w:sz w:val="20"/>
          <w:szCs w:val="20"/>
        </w:rPr>
        <w:t>Ekonomikas ministrija prognozē, ka IKP 2025.</w:t>
      </w:r>
      <w:r w:rsidR="00C909C3" w:rsidRPr="00805EBB">
        <w:rPr>
          <w:rFonts w:ascii="Aptos Narrow" w:hAnsi="Aptos Narrow"/>
          <w:b/>
          <w:bCs/>
          <w:color w:val="0A2F41" w:themeColor="accent1" w:themeShade="80"/>
          <w:sz w:val="20"/>
          <w:szCs w:val="20"/>
        </w:rPr>
        <w:t> </w:t>
      </w:r>
      <w:r w:rsidRPr="00805EBB">
        <w:rPr>
          <w:rFonts w:ascii="Aptos Narrow" w:hAnsi="Aptos Narrow"/>
          <w:b/>
          <w:bCs/>
          <w:color w:val="0A2F41" w:themeColor="accent1" w:themeShade="80"/>
          <w:sz w:val="20"/>
          <w:szCs w:val="20"/>
        </w:rPr>
        <w:t>gadā pieaugs par 2,1</w:t>
      </w:r>
      <w:r w:rsidR="00C909C3" w:rsidRPr="00805EBB">
        <w:rPr>
          <w:rFonts w:ascii="Aptos Narrow" w:hAnsi="Aptos Narrow"/>
          <w:b/>
          <w:bCs/>
          <w:color w:val="0A2F41" w:themeColor="accent1" w:themeShade="80"/>
          <w:sz w:val="20"/>
          <w:szCs w:val="20"/>
        </w:rPr>
        <w:t> </w:t>
      </w:r>
      <w:r w:rsidRPr="00805EBB">
        <w:rPr>
          <w:rFonts w:ascii="Aptos Narrow" w:hAnsi="Aptos Narrow"/>
          <w:b/>
          <w:bCs/>
          <w:color w:val="0A2F41" w:themeColor="accent1" w:themeShade="80"/>
          <w:sz w:val="20"/>
          <w:szCs w:val="20"/>
        </w:rPr>
        <w:t>%, bet 2026.</w:t>
      </w:r>
      <w:r w:rsidR="00C909C3" w:rsidRPr="00805EBB">
        <w:rPr>
          <w:rFonts w:ascii="Aptos Narrow" w:hAnsi="Aptos Narrow"/>
          <w:b/>
          <w:bCs/>
          <w:color w:val="0A2F41" w:themeColor="accent1" w:themeShade="80"/>
          <w:sz w:val="20"/>
          <w:szCs w:val="20"/>
        </w:rPr>
        <w:t> </w:t>
      </w:r>
      <w:r w:rsidRPr="00805EBB">
        <w:rPr>
          <w:rFonts w:ascii="Aptos Narrow" w:hAnsi="Aptos Narrow"/>
          <w:b/>
          <w:bCs/>
          <w:color w:val="0A2F41" w:themeColor="accent1" w:themeShade="80"/>
          <w:sz w:val="20"/>
          <w:szCs w:val="20"/>
        </w:rPr>
        <w:t>gadā – par 2,</w:t>
      </w:r>
      <w:r w:rsidR="008731CE" w:rsidRPr="00805EBB">
        <w:rPr>
          <w:rFonts w:ascii="Aptos Narrow" w:hAnsi="Aptos Narrow"/>
          <w:b/>
          <w:bCs/>
          <w:color w:val="0A2F41" w:themeColor="accent1" w:themeShade="80"/>
          <w:sz w:val="20"/>
          <w:szCs w:val="20"/>
        </w:rPr>
        <w:t>4</w:t>
      </w:r>
      <w:r w:rsidR="00C909C3" w:rsidRPr="00805EBB">
        <w:rPr>
          <w:rFonts w:ascii="Aptos Narrow" w:hAnsi="Aptos Narrow"/>
          <w:b/>
          <w:bCs/>
          <w:color w:val="0A2F41" w:themeColor="accent1" w:themeShade="80"/>
          <w:sz w:val="20"/>
          <w:szCs w:val="20"/>
        </w:rPr>
        <w:t> </w:t>
      </w:r>
      <w:r w:rsidRPr="00805EBB">
        <w:rPr>
          <w:rFonts w:ascii="Aptos Narrow" w:hAnsi="Aptos Narrow"/>
          <w:b/>
          <w:bCs/>
          <w:color w:val="0A2F41" w:themeColor="accent1" w:themeShade="80"/>
          <w:sz w:val="20"/>
          <w:szCs w:val="20"/>
        </w:rPr>
        <w:t xml:space="preserve">%. </w:t>
      </w:r>
      <w:r w:rsidRPr="00805EBB">
        <w:rPr>
          <w:rFonts w:ascii="Aptos Narrow" w:hAnsi="Aptos Narrow"/>
          <w:sz w:val="20"/>
          <w:szCs w:val="20"/>
        </w:rPr>
        <w:t>Tomēr pastāv arī riski, kas var samazināt ekonomisko izaugsm</w:t>
      </w:r>
      <w:r w:rsidR="00E86F40" w:rsidRPr="00805EBB">
        <w:rPr>
          <w:rFonts w:ascii="Aptos Narrow" w:hAnsi="Aptos Narrow"/>
          <w:sz w:val="20"/>
          <w:szCs w:val="20"/>
        </w:rPr>
        <w:t>es tempu</w:t>
      </w:r>
      <w:r w:rsidRPr="00805EBB">
        <w:rPr>
          <w:rFonts w:ascii="Aptos Narrow" w:hAnsi="Aptos Narrow"/>
          <w:sz w:val="20"/>
          <w:szCs w:val="20"/>
        </w:rPr>
        <w:t xml:space="preserve"> un tie ir saistīti ar ģeopolitisko situāciju un ASV valdības plāniem paaugstināt muitas tarifus importam.</w:t>
      </w:r>
    </w:p>
    <w:p w14:paraId="0C603AE8" w14:textId="345C1CE4" w:rsidR="00DF5E52" w:rsidRPr="00805EBB" w:rsidRDefault="00DF5E52" w:rsidP="008D3410">
      <w:pPr>
        <w:widowControl/>
        <w:spacing w:after="120" w:line="240" w:lineRule="auto"/>
        <w:rPr>
          <w:rFonts w:ascii="Aptos Narrow" w:hAnsi="Aptos Narrow" w:cs="Segoe UI Light"/>
          <w:sz w:val="20"/>
          <w:szCs w:val="20"/>
        </w:rPr>
      </w:pPr>
      <w:r w:rsidRPr="00805EBB">
        <w:rPr>
          <w:rFonts w:ascii="Aptos Narrow" w:hAnsi="Aptos Narrow"/>
          <w:b/>
          <w:bCs/>
          <w:color w:val="0A2F41" w:themeColor="accent1" w:themeShade="80"/>
          <w:sz w:val="20"/>
          <w:szCs w:val="20"/>
        </w:rPr>
        <w:t>Sagaidāms, ka 2025. gadā kopumā vidējā gada inflācija būs augstāka nekā 2024. gadā vērotā – sasniedzot aptuveni 2,5-3 %.</w:t>
      </w:r>
      <w:r w:rsidRPr="00805EBB">
        <w:rPr>
          <w:rFonts w:ascii="Aptos Narrow" w:hAnsi="Aptos Narrow"/>
          <w:sz w:val="20"/>
          <w:szCs w:val="20"/>
        </w:rPr>
        <w:t xml:space="preserve"> Inflācijas pieaugumu galvenokārt veicinās jaunās nodokļu izmaiņas, kuras ietekmēs gan piedāvājuma pusi saistībā ar </w:t>
      </w:r>
      <w:r w:rsidRPr="00805EBB">
        <w:rPr>
          <w:rFonts w:ascii="Aptos Narrow" w:hAnsi="Aptos Narrow" w:cs="Segoe UI Light"/>
          <w:sz w:val="20"/>
          <w:szCs w:val="20"/>
        </w:rPr>
        <w:t xml:space="preserve">nodokļu un tarifu palielināšanu, gan pieprasījuma pusi, kur pieaugot </w:t>
      </w:r>
      <w:r w:rsidRPr="00805EBB">
        <w:rPr>
          <w:rFonts w:ascii="Aptos Narrow" w:hAnsi="Aptos Narrow" w:cs="Segoe UI Light"/>
          <w:sz w:val="20"/>
          <w:szCs w:val="20"/>
        </w:rPr>
        <w:lastRenderedPageBreak/>
        <w:t>atalgojumam pēc nodokļu nomaksas, palielināsies arī iedzīvotāju pirktspēja. Būtiska ietekme uz cenu izmaiņām būs arī globālajām cenu svārstībām, ko noteiks pasaules ekonomiskā attīstība un īpaši ģeopolitiskā situācija.</w:t>
      </w:r>
    </w:p>
    <w:p w14:paraId="46F6FD4D" w14:textId="78D35AED" w:rsidR="00DF5E52" w:rsidRPr="00805EBB" w:rsidRDefault="00DF5E52" w:rsidP="008D3410">
      <w:pPr>
        <w:widowControl/>
        <w:spacing w:after="120" w:line="240" w:lineRule="auto"/>
        <w:rPr>
          <w:rFonts w:ascii="Aptos Narrow" w:hAnsi="Aptos Narrow"/>
          <w:sz w:val="20"/>
          <w:szCs w:val="20"/>
        </w:rPr>
      </w:pPr>
      <w:r w:rsidRPr="00805EBB">
        <w:rPr>
          <w:rFonts w:ascii="Aptos Narrow" w:hAnsi="Aptos Narrow"/>
          <w:b/>
          <w:bCs/>
          <w:color w:val="0A2F41" w:themeColor="accent1" w:themeShade="80"/>
          <w:sz w:val="20"/>
          <w:szCs w:val="20"/>
        </w:rPr>
        <w:t>Līdz ar ekonomisko aktivitāšu atgriešanos tautsaimniecībā sagaidāms, ka kopumā situācija darba tirgū 2025. gadā stabilizēsies</w:t>
      </w:r>
      <w:r w:rsidRPr="00805EBB">
        <w:rPr>
          <w:rFonts w:ascii="Aptos Narrow" w:hAnsi="Aptos Narrow"/>
          <w:color w:val="0A2F41" w:themeColor="accent1" w:themeShade="80"/>
          <w:sz w:val="20"/>
          <w:szCs w:val="20"/>
        </w:rPr>
        <w:t xml:space="preserve">. </w:t>
      </w:r>
      <w:r w:rsidRPr="00805EBB">
        <w:rPr>
          <w:rFonts w:ascii="Aptos Narrow" w:hAnsi="Aptos Narrow"/>
          <w:sz w:val="20"/>
          <w:szCs w:val="20"/>
        </w:rPr>
        <w:t xml:space="preserve">Darba tirgu turpinās ietekmēt arī piedāvājuma puses faktori. 2025. gadā bezdarba līmenis varētu atgriezties tuvu 2023. gada rādītājiem t.i. 6,5 %, līdz ar to saasinot darbaspēka </w:t>
      </w:r>
      <w:r w:rsidRPr="00805EBB">
        <w:rPr>
          <w:rFonts w:ascii="Aptos Narrow" w:hAnsi="Aptos Narrow"/>
          <w:sz w:val="20"/>
          <w:szCs w:val="20"/>
        </w:rPr>
        <w:t>pieejamības problēmu. Savukārt nodarbināto skaits varētu pieaugt par 0,2%.</w:t>
      </w:r>
    </w:p>
    <w:p w14:paraId="1DF6DDCE" w14:textId="2FC29966" w:rsidR="000B1957" w:rsidRPr="00805EBB" w:rsidRDefault="00DF5E52" w:rsidP="008D3410">
      <w:pPr>
        <w:widowControl/>
        <w:spacing w:after="120" w:line="240" w:lineRule="auto"/>
        <w:rPr>
          <w:rFonts w:ascii="Aptos Narrow" w:hAnsi="Aptos Narrow" w:cs="Segoe UI Light"/>
          <w:color w:val="000000" w:themeColor="text1"/>
          <w:sz w:val="20"/>
          <w:szCs w:val="20"/>
          <w:lang w:eastAsia="lv-LV"/>
        </w:rPr>
      </w:pPr>
      <w:r w:rsidRPr="00805EBB">
        <w:rPr>
          <w:rFonts w:ascii="Aptos Narrow" w:hAnsi="Aptos Narrow" w:cs="Segoe UI Light"/>
          <w:sz w:val="20"/>
          <w:szCs w:val="20"/>
        </w:rPr>
        <w:t>Pozitīvu ietekmi uz darba algām turpinās uzturēt gan algu konverģences process tuvāk ES ekonomiski attīstīto valstu algu līmenim, gan arvien pieaugošā kvalificēta darbaspēka nepietiekamība – darba tirgus sašaurināšanās, kas rada nepieciešamību uzņēmējiem aktīvāk domāt ne tikai par to, kā piesaistīt jaunus speciālistus, bet arī par to, kā noturēt esošos, tostarp pārskatot darba atalgojuma likmes.</w:t>
      </w:r>
    </w:p>
    <w:p w14:paraId="0C8B1E9B" w14:textId="77777777" w:rsidR="00211954" w:rsidRPr="00805EBB" w:rsidRDefault="00211954" w:rsidP="008D3410">
      <w:pPr>
        <w:widowControl/>
        <w:spacing w:before="120" w:after="120" w:line="240" w:lineRule="auto"/>
        <w:rPr>
          <w:rFonts w:ascii="Aptos Narrow" w:hAnsi="Aptos Narrow"/>
          <w:b/>
          <w:bCs/>
          <w:sz w:val="20"/>
          <w:szCs w:val="20"/>
        </w:rPr>
        <w:sectPr w:rsidR="00211954" w:rsidRPr="00805EBB" w:rsidSect="003D4A55">
          <w:type w:val="continuous"/>
          <w:pgSz w:w="11906" w:h="16838" w:code="9"/>
          <w:pgMar w:top="1134" w:right="1134" w:bottom="1134" w:left="1134" w:header="567" w:footer="567" w:gutter="0"/>
          <w:cols w:num="2" w:space="340"/>
          <w:docGrid w:linePitch="360"/>
        </w:sectPr>
      </w:pPr>
    </w:p>
    <w:p w14:paraId="0C5ED683" w14:textId="77777777" w:rsidR="001C6AEB" w:rsidRPr="00805EBB" w:rsidRDefault="001C6AEB" w:rsidP="008D3410">
      <w:pPr>
        <w:widowControl/>
        <w:spacing w:after="120" w:line="240" w:lineRule="auto"/>
        <w:rPr>
          <w:rFonts w:ascii="Aptos Narrow" w:hAnsi="Aptos Narrow"/>
          <w:sz w:val="20"/>
          <w:szCs w:val="20"/>
        </w:rPr>
      </w:pPr>
    </w:p>
    <w:p w14:paraId="014871C7" w14:textId="22EAE4E5" w:rsidR="001C6AEB" w:rsidRPr="00805EBB" w:rsidRDefault="001C6AEB" w:rsidP="008D3410">
      <w:pPr>
        <w:widowControl/>
        <w:spacing w:after="120" w:line="240" w:lineRule="auto"/>
        <w:rPr>
          <w:rFonts w:ascii="Aptos Narrow" w:hAnsi="Aptos Narrow"/>
          <w:i/>
          <w:iCs/>
          <w:color w:val="0F4761" w:themeColor="accent1" w:themeShade="BF"/>
          <w:sz w:val="32"/>
          <w:szCs w:val="32"/>
        </w:rPr>
      </w:pPr>
      <w:r w:rsidRPr="00805EBB">
        <w:rPr>
          <w:rFonts w:ascii="Aptos Narrow" w:hAnsi="Aptos Narrow"/>
          <w:i/>
          <w:iCs/>
          <w:color w:val="0F4761" w:themeColor="accent1" w:themeShade="BF"/>
          <w:sz w:val="32"/>
          <w:szCs w:val="32"/>
        </w:rPr>
        <w:t>Tālākā Latvijas ekonomikas attīstība vidējā termiņā ir atkarīga no situācijas ārējā vidē un reformu gaitas</w:t>
      </w:r>
    </w:p>
    <w:p w14:paraId="11A0E10E" w14:textId="77777777" w:rsidR="001C6AEB" w:rsidRPr="00805EBB" w:rsidRDefault="001C6AEB" w:rsidP="008D3410">
      <w:pPr>
        <w:widowControl/>
        <w:spacing w:after="120" w:line="240" w:lineRule="auto"/>
        <w:rPr>
          <w:rFonts w:ascii="Aptos Narrow" w:hAnsi="Aptos Narrow"/>
          <w:sz w:val="20"/>
          <w:szCs w:val="20"/>
        </w:rPr>
      </w:pPr>
    </w:p>
    <w:p w14:paraId="7E380083" w14:textId="77777777" w:rsidR="00211954" w:rsidRPr="00805EBB" w:rsidRDefault="00211954" w:rsidP="008D3410">
      <w:pPr>
        <w:widowControl/>
        <w:spacing w:after="120" w:line="240" w:lineRule="auto"/>
        <w:ind w:firstLine="720"/>
        <w:rPr>
          <w:rFonts w:ascii="Aptos Narrow" w:hAnsi="Aptos Narrow"/>
          <w:sz w:val="20"/>
          <w:szCs w:val="20"/>
        </w:rPr>
        <w:sectPr w:rsidR="00211954" w:rsidRPr="00805EBB" w:rsidSect="003D4A55">
          <w:type w:val="continuous"/>
          <w:pgSz w:w="11906" w:h="16838" w:code="9"/>
          <w:pgMar w:top="1134" w:right="1134" w:bottom="1134" w:left="1134" w:header="567" w:footer="567" w:gutter="0"/>
          <w:cols w:space="708"/>
          <w:docGrid w:linePitch="360"/>
        </w:sectPr>
      </w:pPr>
    </w:p>
    <w:p w14:paraId="738286B6" w14:textId="77777777" w:rsidR="008256DA" w:rsidRPr="00805EBB" w:rsidRDefault="00F87706" w:rsidP="008D3410">
      <w:pPr>
        <w:widowControl/>
        <w:spacing w:after="120" w:line="240" w:lineRule="auto"/>
        <w:rPr>
          <w:rFonts w:ascii="Aptos Narrow" w:hAnsi="Aptos Narrow" w:cs="Segoe UI Light"/>
          <w:sz w:val="20"/>
          <w:szCs w:val="20"/>
        </w:rPr>
      </w:pPr>
      <w:r w:rsidRPr="00805EBB">
        <w:rPr>
          <w:rFonts w:ascii="Aptos Narrow" w:hAnsi="Aptos Narrow" w:cs="Segoe UI Light"/>
          <w:b/>
          <w:bCs/>
          <w:color w:val="0A2F41" w:themeColor="accent1" w:themeShade="80"/>
          <w:sz w:val="20"/>
          <w:szCs w:val="20"/>
        </w:rPr>
        <w:t>Lielākais Latvijas izaugsmes risks saistīts ar globālās ekonomikas attīstību, īpaši ģeopolitisko situāciju.</w:t>
      </w:r>
      <w:r w:rsidRPr="00805EBB">
        <w:rPr>
          <w:rFonts w:ascii="Aptos Narrow" w:hAnsi="Aptos Narrow" w:cs="Segoe UI Light"/>
          <w:color w:val="0A2F41" w:themeColor="accent1" w:themeShade="80"/>
          <w:sz w:val="20"/>
          <w:szCs w:val="20"/>
        </w:rPr>
        <w:t xml:space="preserve"> </w:t>
      </w:r>
      <w:r w:rsidRPr="00805EBB">
        <w:rPr>
          <w:rFonts w:ascii="Aptos Narrow" w:hAnsi="Aptos Narrow" w:cs="Segoe UI Light"/>
          <w:sz w:val="20"/>
          <w:szCs w:val="20"/>
        </w:rPr>
        <w:t xml:space="preserve">Svarīga ir arī ES kopējās ekonomikas telpas turpmākā attīstība. Latvijas ekonomiskās priekšrocības vidējā termiņā galvenokārt balstīsies uz panākto makroekonomisko stabilitāti, kā rezultātā ir uzlabojušies Latvijas kredītreitingi, kā arī uz plānoto ES atbalsta programmu efektivitāti un uzlabojumiem uzņēmējdarbības </w:t>
      </w:r>
      <w:r w:rsidRPr="00805EBB">
        <w:rPr>
          <w:rFonts w:ascii="Aptos Narrow" w:hAnsi="Aptos Narrow" w:cs="Segoe UI Light"/>
          <w:sz w:val="20"/>
          <w:szCs w:val="20"/>
        </w:rPr>
        <w:t>vidē. Ieilgstot karam Ukrainā, ekonomikas atveseļošanās tempi varētu būt lēnāki.</w:t>
      </w:r>
    </w:p>
    <w:p w14:paraId="439981C3" w14:textId="4A211DD6" w:rsidR="00242880" w:rsidRPr="00805EBB" w:rsidRDefault="00F87706" w:rsidP="008D3410">
      <w:pPr>
        <w:widowControl/>
        <w:spacing w:after="120" w:line="240" w:lineRule="auto"/>
        <w:rPr>
          <w:rFonts w:ascii="Aptos Narrow" w:hAnsi="Aptos Narrow" w:cs="Segoe UI Light"/>
          <w:sz w:val="20"/>
          <w:szCs w:val="20"/>
        </w:rPr>
      </w:pPr>
      <w:r w:rsidRPr="00805EBB">
        <w:rPr>
          <w:rFonts w:ascii="Aptos Narrow" w:hAnsi="Aptos Narrow" w:cs="Segoe UI Light"/>
          <w:b/>
          <w:bCs/>
          <w:color w:val="0A2F41" w:themeColor="accent1" w:themeShade="80"/>
          <w:sz w:val="20"/>
          <w:szCs w:val="20"/>
        </w:rPr>
        <w:t>Latvijas ekonomikas konkurētspējas priekšrocības pamatā balstās uz tehnoloģiskiem faktoriem, ražošanas efektivitātes uzlabošanu un inovācijām, mazākā mērā</w:t>
      </w:r>
      <w:r w:rsidRPr="00805EBB">
        <w:rPr>
          <w:rFonts w:ascii="Aptos Narrow" w:hAnsi="Aptos Narrow" w:cs="Segoe UI Light"/>
          <w:color w:val="0A2F41" w:themeColor="accent1" w:themeShade="80"/>
          <w:sz w:val="20"/>
          <w:szCs w:val="20"/>
        </w:rPr>
        <w:t xml:space="preserve"> – </w:t>
      </w:r>
      <w:r w:rsidRPr="00805EBB">
        <w:rPr>
          <w:rFonts w:ascii="Aptos Narrow" w:hAnsi="Aptos Narrow" w:cs="Segoe UI Light"/>
          <w:sz w:val="20"/>
          <w:szCs w:val="20"/>
        </w:rPr>
        <w:t>uz zemu atalgotu darbaspēku un zemām resursu cenām</w:t>
      </w:r>
      <w:r w:rsidR="00CC6EBE" w:rsidRPr="00805EBB">
        <w:rPr>
          <w:rFonts w:ascii="Aptos Narrow" w:hAnsi="Aptos Narrow" w:cs="Segoe UI Light"/>
          <w:sz w:val="20"/>
          <w:szCs w:val="20"/>
        </w:rPr>
        <w:t>.</w:t>
      </w:r>
      <w:r w:rsidRPr="00805EBB">
        <w:rPr>
          <w:rFonts w:ascii="Aptos Narrow" w:hAnsi="Aptos Narrow" w:cs="Segoe UI Light"/>
          <w:sz w:val="20"/>
          <w:szCs w:val="20"/>
        </w:rPr>
        <w:t xml:space="preserve"> </w:t>
      </w:r>
    </w:p>
    <w:p w14:paraId="2FD292EC" w14:textId="77777777" w:rsidR="00211954" w:rsidRPr="00805EBB" w:rsidRDefault="00211954" w:rsidP="008D3410">
      <w:pPr>
        <w:pStyle w:val="paragraph"/>
        <w:spacing w:before="0" w:beforeAutospacing="0" w:after="120" w:afterAutospacing="0"/>
        <w:textAlignment w:val="baseline"/>
        <w:rPr>
          <w:rStyle w:val="normaltextrun"/>
          <w:rFonts w:ascii="Aptos Narrow" w:eastAsiaTheme="majorEastAsia" w:hAnsi="Aptos Narrow"/>
          <w:b/>
          <w:bCs/>
          <w:color w:val="212529"/>
          <w:sz w:val="20"/>
          <w:szCs w:val="20"/>
        </w:rPr>
        <w:sectPr w:rsidR="00211954" w:rsidRPr="00805EBB" w:rsidSect="003D4A55">
          <w:type w:val="continuous"/>
          <w:pgSz w:w="11906" w:h="16838" w:code="9"/>
          <w:pgMar w:top="1134" w:right="1134" w:bottom="1134" w:left="1134" w:header="567" w:footer="567" w:gutter="0"/>
          <w:cols w:num="2" w:space="340"/>
          <w:docGrid w:linePitch="360"/>
        </w:sectPr>
      </w:pPr>
    </w:p>
    <w:p w14:paraId="2E5813CF" w14:textId="77777777" w:rsidR="00BB1825" w:rsidRPr="00805EBB" w:rsidRDefault="00BB1825" w:rsidP="008D3410">
      <w:pPr>
        <w:widowControl/>
        <w:spacing w:after="120" w:line="240" w:lineRule="auto"/>
        <w:rPr>
          <w:rFonts w:ascii="Aptos Narrow" w:hAnsi="Aptos Narrow"/>
          <w:sz w:val="20"/>
          <w:szCs w:val="20"/>
        </w:rPr>
      </w:pPr>
    </w:p>
    <w:p w14:paraId="6D4F2B2C" w14:textId="6FC8A7C5" w:rsidR="00A21AD6" w:rsidRPr="00805EBB" w:rsidRDefault="00A21AD6" w:rsidP="008D3410">
      <w:pPr>
        <w:widowControl/>
        <w:spacing w:after="120" w:line="240" w:lineRule="auto"/>
        <w:rPr>
          <w:rFonts w:ascii="Aptos Narrow" w:hAnsi="Aptos Narrow"/>
          <w:i/>
          <w:iCs/>
          <w:color w:val="0F4761" w:themeColor="accent1" w:themeShade="BF"/>
          <w:sz w:val="32"/>
          <w:szCs w:val="32"/>
        </w:rPr>
      </w:pPr>
      <w:r w:rsidRPr="00805EBB">
        <w:rPr>
          <w:rFonts w:ascii="Aptos Narrow" w:hAnsi="Aptos Narrow"/>
          <w:i/>
          <w:iCs/>
          <w:color w:val="0F4761" w:themeColor="accent1" w:themeShade="BF"/>
          <w:sz w:val="32"/>
          <w:szCs w:val="32"/>
        </w:rPr>
        <w:t xml:space="preserve">Neskatoties uz nelabvēlīgo situāciju 2024. gadā Izaugsmes stratēģijā definētie mērķi paliek spēkā </w:t>
      </w:r>
      <w:r w:rsidR="001E63C6" w:rsidRPr="00805EBB">
        <w:rPr>
          <w:rFonts w:ascii="Aptos Narrow" w:hAnsi="Aptos Narrow"/>
          <w:i/>
          <w:iCs/>
          <w:color w:val="0F4761" w:themeColor="accent1" w:themeShade="BF"/>
          <w:sz w:val="32"/>
          <w:szCs w:val="32"/>
        </w:rPr>
        <w:t>–</w:t>
      </w:r>
      <w:r w:rsidRPr="00805EBB">
        <w:rPr>
          <w:rFonts w:ascii="Aptos Narrow" w:hAnsi="Aptos Narrow"/>
          <w:i/>
          <w:iCs/>
          <w:color w:val="0F4761" w:themeColor="accent1" w:themeShade="BF"/>
          <w:sz w:val="32"/>
          <w:szCs w:val="32"/>
        </w:rPr>
        <w:t xml:space="preserve"> līdz 2035. gadam dubultot Latvijas ekonomiku</w:t>
      </w:r>
    </w:p>
    <w:p w14:paraId="11382A27" w14:textId="77777777" w:rsidR="00A21AD6" w:rsidRPr="00805EBB" w:rsidRDefault="00A21AD6" w:rsidP="008D3410">
      <w:pPr>
        <w:widowControl/>
        <w:spacing w:after="120" w:line="240" w:lineRule="auto"/>
        <w:rPr>
          <w:rFonts w:ascii="Aptos Narrow" w:hAnsi="Aptos Narrow"/>
          <w:sz w:val="20"/>
          <w:szCs w:val="20"/>
        </w:rPr>
      </w:pPr>
    </w:p>
    <w:p w14:paraId="32B5D4B0" w14:textId="77777777" w:rsidR="00A21AD6" w:rsidRPr="00805EBB" w:rsidRDefault="00A21AD6" w:rsidP="008D3410">
      <w:pPr>
        <w:pStyle w:val="ListParagraph"/>
        <w:widowControl/>
        <w:spacing w:after="120" w:line="240" w:lineRule="auto"/>
        <w:ind w:left="426" w:right="-1"/>
        <w:contextualSpacing w:val="0"/>
        <w:rPr>
          <w:rFonts w:ascii="Aptos Narrow" w:hAnsi="Aptos Narrow"/>
          <w:sz w:val="20"/>
          <w:szCs w:val="20"/>
        </w:rPr>
        <w:sectPr w:rsidR="00A21AD6" w:rsidRPr="00805EBB" w:rsidSect="00A21AD6">
          <w:footerReference w:type="default" r:id="rId12"/>
          <w:type w:val="continuous"/>
          <w:pgSz w:w="11906" w:h="16838"/>
          <w:pgMar w:top="1134" w:right="1134" w:bottom="1134" w:left="1134" w:header="709" w:footer="709" w:gutter="0"/>
          <w:cols w:space="708"/>
          <w:docGrid w:linePitch="360"/>
        </w:sectPr>
      </w:pPr>
    </w:p>
    <w:p w14:paraId="04AD3876" w14:textId="4220114F" w:rsidR="00A21AD6" w:rsidRPr="00805EBB" w:rsidRDefault="00A21AD6" w:rsidP="008D3410">
      <w:pPr>
        <w:widowControl/>
        <w:spacing w:after="120" w:line="240" w:lineRule="auto"/>
        <w:rPr>
          <w:rFonts w:ascii="Aptos Narrow" w:hAnsi="Aptos Narrow"/>
          <w:color w:val="000000" w:themeColor="text1"/>
          <w:sz w:val="20"/>
          <w:szCs w:val="20"/>
        </w:rPr>
      </w:pPr>
      <w:r w:rsidRPr="00805EBB">
        <w:rPr>
          <w:rFonts w:ascii="Aptos Narrow" w:hAnsi="Aptos Narrow"/>
          <w:b/>
          <w:bCs/>
          <w:color w:val="0A2F41" w:themeColor="accent1" w:themeShade="80"/>
          <w:sz w:val="20"/>
          <w:szCs w:val="20"/>
        </w:rPr>
        <w:t>Izaugsmes stratēģijā ir noteikts nākamo desmit gadu laikā dubultot ekonomikas apjomu</w:t>
      </w:r>
      <w:r w:rsidRPr="00805EBB">
        <w:rPr>
          <w:rFonts w:ascii="Aptos Narrow" w:hAnsi="Aptos Narrow"/>
          <w:color w:val="0A2F41" w:themeColor="accent1" w:themeShade="80"/>
          <w:sz w:val="20"/>
          <w:szCs w:val="20"/>
        </w:rPr>
        <w:t xml:space="preserve">, </w:t>
      </w:r>
      <w:r w:rsidRPr="00805EBB">
        <w:rPr>
          <w:rFonts w:ascii="Aptos Narrow" w:hAnsi="Aptos Narrow"/>
          <w:color w:val="000000" w:themeColor="text1"/>
          <w:sz w:val="20"/>
          <w:szCs w:val="20"/>
        </w:rPr>
        <w:t>līdz 2035. gadam panākot Latvijas IKP apjomu 83 mljrd</w:t>
      </w:r>
      <w:r w:rsidR="009252C9" w:rsidRPr="00805EBB">
        <w:rPr>
          <w:rFonts w:ascii="Aptos Narrow" w:hAnsi="Aptos Narrow"/>
          <w:color w:val="000000" w:themeColor="text1"/>
          <w:sz w:val="20"/>
          <w:szCs w:val="20"/>
        </w:rPr>
        <w:t>.</w:t>
      </w:r>
      <w:r w:rsidRPr="00805EBB">
        <w:rPr>
          <w:rFonts w:ascii="Aptos Narrow" w:hAnsi="Aptos Narrow"/>
          <w:color w:val="000000" w:themeColor="text1"/>
          <w:sz w:val="20"/>
          <w:szCs w:val="20"/>
        </w:rPr>
        <w:t xml:space="preserve"> EUR apmērā. To plānots sasniegt, ievērojami kāpinot Latvijas uzņēmumu produktivitāti – no 60 % no ES vidējā rādītāja 2023. gadā līdz ES vidējam līmenim 2035. gadā. </w:t>
      </w:r>
    </w:p>
    <w:p w14:paraId="045BB627" w14:textId="789E253E" w:rsidR="00A21AD6" w:rsidRPr="00805EBB" w:rsidRDefault="00A21AD6" w:rsidP="008D3410">
      <w:pPr>
        <w:widowControl/>
        <w:spacing w:after="120" w:line="240" w:lineRule="auto"/>
        <w:rPr>
          <w:rFonts w:ascii="Aptos Narrow" w:hAnsi="Aptos Narrow"/>
          <w:color w:val="000000" w:themeColor="text1"/>
          <w:sz w:val="20"/>
          <w:szCs w:val="20"/>
        </w:rPr>
      </w:pPr>
      <w:r w:rsidRPr="00805EBB">
        <w:rPr>
          <w:rFonts w:ascii="Aptos Narrow" w:hAnsi="Aptos Narrow"/>
          <w:color w:val="000000" w:themeColor="text1"/>
          <w:sz w:val="20"/>
          <w:szCs w:val="20"/>
        </w:rPr>
        <w:t xml:space="preserve">Lai sasniegtu izvirzītos mērķus, vidējā termiņā IKP pieauga tempam jāsasniedz 4-5 % ik gadu, pie nosacījuma, ka inflācija saglabājas stabila 2 % robežās. Tāpat nepieciešams nodrošināt darbaspēka resursus vismaz 900 tūkstošus nodarbināto gadā, jāpanāk eksporta īpatsvara </w:t>
      </w:r>
      <w:r w:rsidRPr="00805EBB">
        <w:rPr>
          <w:rFonts w:ascii="Aptos Narrow" w:hAnsi="Aptos Narrow"/>
          <w:color w:val="000000" w:themeColor="text1"/>
          <w:sz w:val="20"/>
          <w:szCs w:val="20"/>
        </w:rPr>
        <w:t xml:space="preserve">pieaugums vismaz līdz 80 % no IKP, kā arī jānodrošina ikgadējs privāto investīciju apjoms vismaz 25 % apmērā no IKP. Paredzams, ka produktivitātē balstīta izaugsme nākamo 10 gadu laikā nodrošinās vidējās mēneša bruto darba algas pieaugumu vismaz līdz 3200 </w:t>
      </w:r>
      <w:r w:rsidR="00B47E14" w:rsidRPr="00805EBB">
        <w:rPr>
          <w:rFonts w:ascii="Aptos Narrow" w:hAnsi="Aptos Narrow"/>
          <w:color w:val="000000" w:themeColor="text1"/>
          <w:sz w:val="20"/>
          <w:szCs w:val="20"/>
        </w:rPr>
        <w:t>EUR</w:t>
      </w:r>
      <w:r w:rsidRPr="00805EBB">
        <w:rPr>
          <w:rFonts w:ascii="Aptos Narrow" w:hAnsi="Aptos Narrow"/>
          <w:color w:val="000000" w:themeColor="text1"/>
          <w:sz w:val="20"/>
          <w:szCs w:val="20"/>
        </w:rPr>
        <w:t>.</w:t>
      </w:r>
    </w:p>
    <w:p w14:paraId="4D679AE2" w14:textId="61EA4EB2" w:rsidR="00A21AD6" w:rsidRPr="00805EBB" w:rsidRDefault="00A21AD6" w:rsidP="008D3410">
      <w:pPr>
        <w:widowControl/>
        <w:spacing w:after="120" w:line="240" w:lineRule="auto"/>
        <w:rPr>
          <w:rFonts w:ascii="Aptos Narrow" w:hAnsi="Aptos Narrow"/>
          <w:sz w:val="20"/>
          <w:szCs w:val="20"/>
        </w:rPr>
      </w:pPr>
      <w:r w:rsidRPr="00805EBB">
        <w:rPr>
          <w:rFonts w:ascii="Aptos Narrow" w:hAnsi="Aptos Narrow"/>
          <w:color w:val="000000" w:themeColor="text1"/>
          <w:sz w:val="20"/>
          <w:szCs w:val="20"/>
        </w:rPr>
        <w:t xml:space="preserve">Ekonomikas ministrija prognozē, ka jau nākamajos divos gados, neskatoties uz nelabvēlīgo ģeopolitisko situāciju, ekonomika pieaugs vismaz par 2-3 %, bet turpmāk </w:t>
      </w:r>
      <w:r w:rsidRPr="00805EBB">
        <w:rPr>
          <w:rFonts w:ascii="Aptos Narrow" w:hAnsi="Aptos Narrow"/>
          <w:b/>
          <w:bCs/>
          <w:color w:val="0A2F41" w:themeColor="accent1" w:themeShade="80"/>
          <w:sz w:val="20"/>
          <w:szCs w:val="20"/>
        </w:rPr>
        <w:t>ekonomiskajām reformām “nesot augļus” izaugsmes tempi sasniegs 4–5 % gadā</w:t>
      </w:r>
      <w:r w:rsidR="00FE2576" w:rsidRPr="5F3DA86C">
        <w:rPr>
          <w:rFonts w:ascii="Aptos Narrow" w:hAnsi="Aptos Narrow"/>
          <w:sz w:val="16"/>
          <w:szCs w:val="16"/>
          <w:vertAlign w:val="superscript"/>
        </w:rPr>
        <w:footnoteReference w:id="3"/>
      </w:r>
      <w:r w:rsidRPr="00805EBB">
        <w:rPr>
          <w:rFonts w:ascii="Aptos Narrow" w:hAnsi="Aptos Narrow"/>
          <w:color w:val="0A2F41" w:themeColor="accent1" w:themeShade="80"/>
          <w:sz w:val="20"/>
          <w:szCs w:val="20"/>
        </w:rPr>
        <w:t xml:space="preserve">, </w:t>
      </w:r>
      <w:r w:rsidRPr="00805EBB">
        <w:rPr>
          <w:rFonts w:ascii="Aptos Narrow" w:hAnsi="Aptos Narrow"/>
          <w:color w:val="000000" w:themeColor="text1"/>
          <w:sz w:val="20"/>
          <w:szCs w:val="20"/>
        </w:rPr>
        <w:t>tādējādi sasniedzot plānoto ekonomikas pieauguma līmeni.</w:t>
      </w:r>
    </w:p>
    <w:p w14:paraId="1AADAA18" w14:textId="77777777" w:rsidR="00A21AD6" w:rsidRPr="00805EBB" w:rsidRDefault="00A21AD6" w:rsidP="008D3410">
      <w:pPr>
        <w:widowControl/>
        <w:spacing w:after="120" w:line="240" w:lineRule="auto"/>
        <w:rPr>
          <w:rFonts w:ascii="Aptos Narrow" w:hAnsi="Aptos Narrow"/>
        </w:rPr>
        <w:sectPr w:rsidR="00A21AD6" w:rsidRPr="00805EBB" w:rsidSect="00A21AD6">
          <w:type w:val="continuous"/>
          <w:pgSz w:w="11906" w:h="16838"/>
          <w:pgMar w:top="1134" w:right="1134" w:bottom="1134" w:left="1134" w:header="708" w:footer="708" w:gutter="0"/>
          <w:cols w:num="2" w:space="340"/>
          <w:docGrid w:linePitch="360"/>
        </w:sectPr>
      </w:pPr>
    </w:p>
    <w:p w14:paraId="136313F8" w14:textId="77777777" w:rsidR="00A21AD6" w:rsidRPr="00805EBB" w:rsidRDefault="00A21AD6" w:rsidP="008D3410">
      <w:pPr>
        <w:widowControl/>
        <w:spacing w:after="120" w:line="240" w:lineRule="auto"/>
        <w:rPr>
          <w:rFonts w:ascii="Aptos Narrow" w:hAnsi="Aptos Narrow"/>
        </w:rPr>
      </w:pPr>
    </w:p>
    <w:p w14:paraId="5B01BBE0" w14:textId="64AD23AB" w:rsidR="00A21AD6" w:rsidRPr="00805EBB" w:rsidRDefault="008B7078" w:rsidP="008D3410">
      <w:pPr>
        <w:widowControl/>
        <w:spacing w:after="120" w:line="240" w:lineRule="auto"/>
        <w:rPr>
          <w:rFonts w:ascii="Aptos Narrow" w:hAnsi="Aptos Narrow"/>
          <w:i/>
          <w:iCs/>
          <w:color w:val="0F4761" w:themeColor="accent1" w:themeShade="BF"/>
          <w:sz w:val="32"/>
          <w:szCs w:val="32"/>
        </w:rPr>
      </w:pPr>
      <w:r w:rsidRPr="00805EBB">
        <w:rPr>
          <w:rFonts w:ascii="Aptos Narrow" w:hAnsi="Aptos Narrow"/>
          <w:i/>
          <w:color w:val="0F4761" w:themeColor="accent1" w:themeShade="BF"/>
          <w:sz w:val="32"/>
          <w:szCs w:val="32"/>
        </w:rPr>
        <w:t>S</w:t>
      </w:r>
      <w:r w:rsidR="00A21AD6" w:rsidRPr="00805EBB">
        <w:rPr>
          <w:rFonts w:ascii="Aptos Narrow" w:hAnsi="Aptos Narrow"/>
          <w:i/>
          <w:color w:val="0F4761" w:themeColor="accent1" w:themeShade="BF"/>
          <w:sz w:val="32"/>
          <w:szCs w:val="32"/>
        </w:rPr>
        <w:t>kaidra vīzija kā sasniegt izvirzītos mērķus</w:t>
      </w:r>
      <w:r w:rsidR="000A19CE" w:rsidRPr="00805EBB">
        <w:rPr>
          <w:rFonts w:ascii="Aptos Narrow" w:hAnsi="Aptos Narrow"/>
          <w:i/>
          <w:iCs/>
          <w:color w:val="0F4761" w:themeColor="accent1" w:themeShade="BF"/>
          <w:sz w:val="32"/>
          <w:szCs w:val="32"/>
        </w:rPr>
        <w:t xml:space="preserve"> </w:t>
      </w:r>
    </w:p>
    <w:p w14:paraId="6F03AB06" w14:textId="77777777" w:rsidR="001D31D1" w:rsidRPr="00805EBB" w:rsidRDefault="001D31D1" w:rsidP="001D31D1">
      <w:pPr>
        <w:widowControl/>
        <w:spacing w:after="120" w:line="240" w:lineRule="auto"/>
        <w:rPr>
          <w:rFonts w:ascii="Aptos Narrow" w:hAnsi="Aptos Narrow"/>
        </w:rPr>
      </w:pPr>
    </w:p>
    <w:p w14:paraId="44B823C4" w14:textId="77777777" w:rsidR="00D33F97" w:rsidRPr="00805EBB" w:rsidRDefault="00D33F97" w:rsidP="00B87167">
      <w:pPr>
        <w:widowControl/>
        <w:spacing w:after="120" w:line="240" w:lineRule="auto"/>
        <w:rPr>
          <w:rFonts w:ascii="Aptos Narrow" w:hAnsi="Aptos Narrow"/>
          <w:b/>
          <w:bCs/>
          <w:color w:val="0A2F41" w:themeColor="accent1" w:themeShade="80"/>
          <w:sz w:val="20"/>
          <w:szCs w:val="20"/>
        </w:rPr>
        <w:sectPr w:rsidR="00D33F97" w:rsidRPr="00805EBB" w:rsidSect="00D33F97">
          <w:type w:val="continuous"/>
          <w:pgSz w:w="11906" w:h="16838"/>
          <w:pgMar w:top="1134" w:right="1134" w:bottom="1134" w:left="1134" w:header="708" w:footer="708" w:gutter="0"/>
          <w:cols w:space="340"/>
          <w:docGrid w:linePitch="360"/>
        </w:sectPr>
      </w:pPr>
    </w:p>
    <w:p w14:paraId="6D4BD6EF" w14:textId="77777777" w:rsidR="00B87167" w:rsidRPr="00805EBB" w:rsidRDefault="00B87167" w:rsidP="00B87167">
      <w:pPr>
        <w:widowControl/>
        <w:spacing w:after="120" w:line="240" w:lineRule="auto"/>
        <w:rPr>
          <w:rFonts w:ascii="Aptos Narrow" w:hAnsi="Aptos Narrow"/>
          <w:sz w:val="20"/>
          <w:szCs w:val="20"/>
        </w:rPr>
      </w:pPr>
      <w:r w:rsidRPr="00805EBB">
        <w:rPr>
          <w:rFonts w:ascii="Aptos Narrow" w:hAnsi="Aptos Narrow"/>
          <w:b/>
          <w:bCs/>
          <w:color w:val="0A2F41" w:themeColor="accent1" w:themeShade="80"/>
          <w:sz w:val="20"/>
          <w:szCs w:val="20"/>
        </w:rPr>
        <w:t xml:space="preserve">Kā sasniegt izvirzītos mērķus tika jau diskutēts Izaugsmes stratēģijā un tālāk šajā informatīvajā ziņojumā ir papildinātas rīcības ar jauniem pasākumiem. </w:t>
      </w:r>
      <w:r w:rsidRPr="00805EBB">
        <w:rPr>
          <w:rFonts w:ascii="Aptos Narrow" w:hAnsi="Aptos Narrow"/>
          <w:sz w:val="20"/>
          <w:szCs w:val="20"/>
        </w:rPr>
        <w:t xml:space="preserve">Galvenie elementi izvirzīto mērķu sasniegšanai ir Latvijas uzņēmumu produktivitātes un eksportspējas celšana, būtiskas reformas cilvēkkapitāla attīstībā, inovāciju un jaunāko tehnoloģiju ieviešana, birokrātijas mazināšana, kā arī valsts izcilība zaļās </w:t>
      </w:r>
      <w:r w:rsidRPr="00805EBB">
        <w:rPr>
          <w:rFonts w:ascii="Aptos Narrow" w:hAnsi="Aptos Narrow"/>
          <w:sz w:val="20"/>
          <w:szCs w:val="20"/>
        </w:rPr>
        <w:t>ekonomikas, atjaunojamās enerģijas un bioekonomikas jomās, un drošības stiprināšana.</w:t>
      </w:r>
      <w:r w:rsidRPr="00805EBB">
        <w:rPr>
          <w:rFonts w:ascii="Arial" w:hAnsi="Arial" w:cs="Arial"/>
          <w:b/>
          <w:bCs/>
          <w:sz w:val="20"/>
          <w:szCs w:val="20"/>
        </w:rPr>
        <w:t> </w:t>
      </w:r>
      <w:r w:rsidRPr="00805EBB">
        <w:rPr>
          <w:rFonts w:ascii="Aptos Narrow" w:hAnsi="Aptos Narrow"/>
          <w:sz w:val="20"/>
          <w:szCs w:val="20"/>
        </w:rPr>
        <w:t> </w:t>
      </w:r>
    </w:p>
    <w:p w14:paraId="118187E9" w14:textId="77777777" w:rsidR="00B87167" w:rsidRPr="00805EBB" w:rsidRDefault="00B87167" w:rsidP="00B87167">
      <w:pPr>
        <w:widowControl/>
        <w:spacing w:after="120" w:line="240" w:lineRule="auto"/>
        <w:rPr>
          <w:rFonts w:ascii="Aptos Narrow" w:hAnsi="Aptos Narrow"/>
          <w:color w:val="000000" w:themeColor="text1"/>
          <w:sz w:val="20"/>
          <w:szCs w:val="20"/>
        </w:rPr>
      </w:pPr>
      <w:r w:rsidRPr="00805EBB">
        <w:rPr>
          <w:rFonts w:ascii="Aptos Narrow" w:hAnsi="Aptos Narrow"/>
          <w:b/>
          <w:bCs/>
          <w:color w:val="0A2F41" w:themeColor="accent1" w:themeShade="80"/>
          <w:sz w:val="20"/>
          <w:szCs w:val="20"/>
        </w:rPr>
        <w:t>Lai īstenotu valdības ekonomisko mērķi, tiek būtiski uzlabota finansējuma pieejamība komersantiem un aktīvi piesaistītas investīcijas tautsaimniecībai</w:t>
      </w:r>
      <w:r w:rsidRPr="00805EBB">
        <w:rPr>
          <w:rFonts w:ascii="Aptos Narrow" w:hAnsi="Aptos Narrow"/>
          <w:color w:val="0A2F41" w:themeColor="accent1" w:themeShade="80"/>
          <w:sz w:val="20"/>
          <w:szCs w:val="20"/>
        </w:rPr>
        <w:t>.</w:t>
      </w:r>
      <w:r w:rsidRPr="00805EBB">
        <w:rPr>
          <w:rFonts w:ascii="Aptos Narrow" w:hAnsi="Aptos Narrow"/>
          <w:color w:val="000000" w:themeColor="text1"/>
          <w:sz w:val="20"/>
          <w:szCs w:val="20"/>
        </w:rPr>
        <w:t xml:space="preserve"> Mērķtiecīgas valsts investīcijas tautsaimniecībā, kas kopā ar ES fondu, tostarp Atveseļošanas fonda, investīcijām, sniedz būtisku atbalstu mūsu uzņēmēju produktivitātes, </w:t>
      </w:r>
      <w:r w:rsidRPr="00805EBB">
        <w:rPr>
          <w:rFonts w:ascii="Aptos Narrow" w:hAnsi="Aptos Narrow"/>
          <w:color w:val="000000" w:themeColor="text1"/>
          <w:sz w:val="20"/>
          <w:szCs w:val="20"/>
        </w:rPr>
        <w:lastRenderedPageBreak/>
        <w:t>digitalizācijas, energoefektivitātes, eksportspējas un konkurētspējas kāpināšanai, kas savukārt nodrošinās Latvijas tautsaimniecības izaugsmes un eksporta apjoma palielināšanos. Vienlaikus tas prasa atbildību investēt produktīvi, lai neradītu papildu spiedienu uz inflāciju.</w:t>
      </w:r>
    </w:p>
    <w:p w14:paraId="3E808AC6" w14:textId="1CA01008" w:rsidR="0085795E" w:rsidRPr="00805EBB" w:rsidRDefault="0085795E" w:rsidP="0085795E">
      <w:pPr>
        <w:widowControl/>
        <w:spacing w:after="120" w:line="240" w:lineRule="auto"/>
        <w:rPr>
          <w:rFonts w:ascii="Aptos Narrow" w:hAnsi="Aptos Narrow"/>
          <w:color w:val="000000" w:themeColor="text1"/>
          <w:sz w:val="20"/>
          <w:szCs w:val="20"/>
        </w:rPr>
      </w:pPr>
      <w:r w:rsidRPr="00805EBB">
        <w:rPr>
          <w:rFonts w:ascii="Aptos Narrow" w:hAnsi="Aptos Narrow"/>
          <w:color w:val="000000" w:themeColor="text1"/>
          <w:sz w:val="20"/>
          <w:szCs w:val="20"/>
        </w:rPr>
        <w:t>I</w:t>
      </w:r>
      <w:r w:rsidR="00E9171D" w:rsidRPr="00805EBB">
        <w:rPr>
          <w:rFonts w:ascii="Aptos Narrow" w:hAnsi="Aptos Narrow"/>
          <w:color w:val="000000" w:themeColor="text1"/>
          <w:sz w:val="20"/>
          <w:szCs w:val="20"/>
        </w:rPr>
        <w:t xml:space="preserve">r </w:t>
      </w:r>
      <w:r w:rsidR="00093880" w:rsidRPr="00805EBB">
        <w:rPr>
          <w:rFonts w:ascii="Aptos Narrow" w:hAnsi="Aptos Narrow"/>
          <w:color w:val="000000" w:themeColor="text1"/>
          <w:sz w:val="20"/>
          <w:szCs w:val="20"/>
        </w:rPr>
        <w:t>būtiski uzlabo</w:t>
      </w:r>
      <w:r w:rsidR="00E9171D" w:rsidRPr="00805EBB">
        <w:rPr>
          <w:rFonts w:ascii="Aptos Narrow" w:hAnsi="Aptos Narrow"/>
          <w:color w:val="000000" w:themeColor="text1"/>
          <w:sz w:val="20"/>
          <w:szCs w:val="20"/>
        </w:rPr>
        <w:t>t</w:t>
      </w:r>
      <w:r w:rsidR="00093880" w:rsidRPr="00805EBB">
        <w:rPr>
          <w:rFonts w:ascii="Aptos Narrow" w:hAnsi="Aptos Narrow"/>
          <w:color w:val="000000" w:themeColor="text1"/>
          <w:sz w:val="20"/>
          <w:szCs w:val="20"/>
        </w:rPr>
        <w:t xml:space="preserve"> apstākļus ekonomiskai izaugsmei</w:t>
      </w:r>
      <w:r w:rsidR="00C21AB7" w:rsidRPr="00805EBB">
        <w:rPr>
          <w:rFonts w:ascii="Aptos Narrow" w:hAnsi="Aptos Narrow"/>
          <w:color w:val="000000" w:themeColor="text1"/>
          <w:sz w:val="20"/>
          <w:szCs w:val="20"/>
        </w:rPr>
        <w:t>.</w:t>
      </w:r>
      <w:r w:rsidR="00E9171D" w:rsidRPr="00805EBB">
        <w:rPr>
          <w:rFonts w:ascii="Aptos Narrow" w:hAnsi="Aptos Narrow"/>
          <w:color w:val="000000" w:themeColor="text1"/>
          <w:sz w:val="20"/>
          <w:szCs w:val="20"/>
        </w:rPr>
        <w:t xml:space="preserve"> </w:t>
      </w:r>
      <w:r w:rsidRPr="00805EBB">
        <w:rPr>
          <w:rFonts w:ascii="Aptos Narrow" w:hAnsi="Aptos Narrow"/>
          <w:color w:val="000000" w:themeColor="text1"/>
          <w:sz w:val="20"/>
          <w:szCs w:val="20"/>
        </w:rPr>
        <w:t>Ekonomikas ministrijas ieskatā ir iespējams gada laikā panākt papildus 3,</w:t>
      </w:r>
      <w:r w:rsidR="004F2EDF">
        <w:rPr>
          <w:rFonts w:ascii="Aptos Narrow" w:hAnsi="Aptos Narrow"/>
          <w:color w:val="000000" w:themeColor="text1"/>
          <w:sz w:val="20"/>
          <w:szCs w:val="20"/>
        </w:rPr>
        <w:t>7</w:t>
      </w:r>
      <w:r w:rsidRPr="00805EBB">
        <w:rPr>
          <w:rFonts w:ascii="Aptos Narrow" w:hAnsi="Aptos Narrow"/>
          <w:color w:val="000000" w:themeColor="text1"/>
          <w:sz w:val="20"/>
          <w:szCs w:val="20"/>
        </w:rPr>
        <w:t xml:space="preserve"> mljrd. EUR lielus papildus ieguldījums Latvijas tautsaimniecībā:</w:t>
      </w:r>
    </w:p>
    <w:p w14:paraId="6458AD76" w14:textId="71DA7EAF" w:rsidR="0085795E" w:rsidRPr="00805EBB" w:rsidRDefault="0085795E" w:rsidP="00316564">
      <w:pPr>
        <w:pStyle w:val="ListParagraph"/>
        <w:widowControl/>
        <w:numPr>
          <w:ilvl w:val="0"/>
          <w:numId w:val="38"/>
        </w:numPr>
        <w:spacing w:after="60" w:line="240" w:lineRule="auto"/>
        <w:ind w:left="284" w:hanging="284"/>
        <w:contextualSpacing w:val="0"/>
        <w:rPr>
          <w:rFonts w:ascii="Aptos Narrow" w:hAnsi="Aptos Narrow"/>
          <w:color w:val="000000" w:themeColor="text1"/>
          <w:sz w:val="20"/>
          <w:szCs w:val="20"/>
        </w:rPr>
      </w:pPr>
      <w:r w:rsidRPr="00805EBB">
        <w:rPr>
          <w:rFonts w:ascii="Aptos Narrow" w:hAnsi="Aptos Narrow" w:cs="Segoe UI Light"/>
          <w:b/>
          <w:color w:val="0A2F41" w:themeColor="accent1" w:themeShade="80"/>
          <w:sz w:val="20"/>
          <w:szCs w:val="20"/>
        </w:rPr>
        <w:t>LIAA piesaistītie investīciju projekti</w:t>
      </w:r>
      <w:r w:rsidRPr="00805EBB">
        <w:rPr>
          <w:rFonts w:ascii="Aptos Narrow" w:hAnsi="Aptos Narrow"/>
          <w:color w:val="000000" w:themeColor="text1"/>
          <w:sz w:val="20"/>
          <w:szCs w:val="20"/>
        </w:rPr>
        <w:t xml:space="preserve"> (+1 mljrd. EUR). Veikta LIAA reorganizācija, trīskāršots investīciju jomā iesaistīto darbinieku skaits, katram ārvalstu investīciju projektam savs menedžeris. Latvijas ekonomiskā profila un Latvijas investīciju portfeļa piedāvājuma sagatavošana</w:t>
      </w:r>
      <w:r w:rsidR="004218B7" w:rsidRPr="00805EBB">
        <w:rPr>
          <w:rFonts w:ascii="Aptos Narrow" w:hAnsi="Aptos Narrow"/>
          <w:color w:val="000000" w:themeColor="text1"/>
          <w:sz w:val="20"/>
          <w:szCs w:val="20"/>
        </w:rPr>
        <w:t>;</w:t>
      </w:r>
    </w:p>
    <w:p w14:paraId="39037869" w14:textId="663AFD28" w:rsidR="0085795E" w:rsidRPr="00805EBB" w:rsidRDefault="0085795E" w:rsidP="00316564">
      <w:pPr>
        <w:pStyle w:val="ListParagraph"/>
        <w:widowControl/>
        <w:numPr>
          <w:ilvl w:val="0"/>
          <w:numId w:val="38"/>
        </w:numPr>
        <w:spacing w:after="60" w:line="240" w:lineRule="auto"/>
        <w:ind w:left="284" w:hanging="284"/>
        <w:contextualSpacing w:val="0"/>
        <w:rPr>
          <w:rFonts w:ascii="Aptos Narrow" w:hAnsi="Aptos Narrow"/>
          <w:color w:val="000000" w:themeColor="text1"/>
          <w:sz w:val="20"/>
          <w:szCs w:val="20"/>
        </w:rPr>
      </w:pPr>
      <w:r w:rsidRPr="00805EBB">
        <w:rPr>
          <w:rFonts w:ascii="Aptos Narrow" w:hAnsi="Aptos Narrow"/>
          <w:b/>
          <w:bCs/>
          <w:color w:val="0A2F41" w:themeColor="accent1" w:themeShade="80"/>
          <w:sz w:val="20"/>
          <w:szCs w:val="20"/>
        </w:rPr>
        <w:t>Kreditēšana un privātās investīcijas</w:t>
      </w:r>
      <w:r w:rsidRPr="00805EBB">
        <w:rPr>
          <w:rFonts w:ascii="Aptos Narrow" w:hAnsi="Aptos Narrow"/>
          <w:color w:val="000000" w:themeColor="text1"/>
          <w:sz w:val="20"/>
          <w:szCs w:val="20"/>
        </w:rPr>
        <w:t xml:space="preserve"> (+1,5 mljrd. EUR). Rīcības plāns kapitāla tirgus attīstībai un finanšu pieejamībai tautsaimniecībā, līdz 2029. gadam palielināt nefinanšu sabiedrībām izsniegto kredītu atlikumu no 14 % līdz 17 % no IKP un dubultot uzkrāto ārvalstu tiešo investīciju apjomu Latvijas uzņēmumu pašu kapitālā līdz 32 mljrd. EUR – komercbanku kreditēšanas stimulēšana, publiskās un privātās partnerības iespēju izmantošana, mērogojamu investīciju projektu attīstība, attīstīt smilškastes pieeja jaunu tirgus spēlētāju piesaistei, pensiju fondu iesaiste ALTUM attīstības investīciju finansēšanā, stimulēt pensiju fondu ieguldījumus Latvijā</w:t>
      </w:r>
      <w:r w:rsidR="004218B7" w:rsidRPr="00805EBB">
        <w:rPr>
          <w:rFonts w:ascii="Aptos Narrow" w:hAnsi="Aptos Narrow"/>
          <w:color w:val="000000" w:themeColor="text1"/>
          <w:sz w:val="20"/>
          <w:szCs w:val="20"/>
        </w:rPr>
        <w:t>;</w:t>
      </w:r>
    </w:p>
    <w:p w14:paraId="552F273D" w14:textId="5C09665E" w:rsidR="0085795E" w:rsidRPr="00805EBB" w:rsidRDefault="00047BC9" w:rsidP="00316564">
      <w:pPr>
        <w:pStyle w:val="ListParagraph"/>
        <w:widowControl/>
        <w:numPr>
          <w:ilvl w:val="0"/>
          <w:numId w:val="38"/>
        </w:numPr>
        <w:spacing w:after="60" w:line="240" w:lineRule="auto"/>
        <w:ind w:left="284" w:hanging="284"/>
        <w:contextualSpacing w:val="0"/>
        <w:rPr>
          <w:rFonts w:ascii="Aptos Narrow" w:hAnsi="Aptos Narrow"/>
          <w:color w:val="000000" w:themeColor="text1"/>
          <w:sz w:val="20"/>
          <w:szCs w:val="20"/>
        </w:rPr>
      </w:pPr>
      <w:r w:rsidRPr="00805EBB">
        <w:rPr>
          <w:rFonts w:ascii="Aptos Narrow" w:hAnsi="Aptos Narrow"/>
          <w:b/>
          <w:bCs/>
          <w:color w:val="0A2F41" w:themeColor="accent1" w:themeShade="80"/>
          <w:sz w:val="20"/>
          <w:szCs w:val="20"/>
        </w:rPr>
        <w:t>Ieguldījumi a</w:t>
      </w:r>
      <w:r w:rsidR="0085795E" w:rsidRPr="00805EBB">
        <w:rPr>
          <w:rFonts w:ascii="Aptos Narrow" w:hAnsi="Aptos Narrow"/>
          <w:b/>
          <w:bCs/>
          <w:color w:val="0A2F41" w:themeColor="accent1" w:themeShade="80"/>
          <w:sz w:val="20"/>
          <w:szCs w:val="20"/>
        </w:rPr>
        <w:t>izsardzības industrij</w:t>
      </w:r>
      <w:r w:rsidRPr="00805EBB">
        <w:rPr>
          <w:rFonts w:ascii="Aptos Narrow" w:hAnsi="Aptos Narrow"/>
          <w:b/>
          <w:bCs/>
          <w:color w:val="0A2F41" w:themeColor="accent1" w:themeShade="80"/>
          <w:sz w:val="20"/>
          <w:szCs w:val="20"/>
        </w:rPr>
        <w:t>ā</w:t>
      </w:r>
      <w:r w:rsidRPr="00805EBB">
        <w:rPr>
          <w:rFonts w:ascii="Aptos Narrow" w:hAnsi="Aptos Narrow"/>
          <w:color w:val="000000" w:themeColor="text1"/>
          <w:sz w:val="20"/>
          <w:szCs w:val="20"/>
        </w:rPr>
        <w:t xml:space="preserve"> </w:t>
      </w:r>
      <w:r w:rsidR="0085795E" w:rsidRPr="00805EBB">
        <w:rPr>
          <w:rFonts w:ascii="Aptos Narrow" w:hAnsi="Aptos Narrow"/>
          <w:color w:val="000000" w:themeColor="text1"/>
          <w:sz w:val="20"/>
          <w:szCs w:val="20"/>
        </w:rPr>
        <w:t xml:space="preserve">(200 milj. EUR) </w:t>
      </w:r>
      <w:r w:rsidR="0010661D">
        <w:rPr>
          <w:rFonts w:ascii="Aptos Narrow" w:hAnsi="Aptos Narrow"/>
          <w:color w:val="000000" w:themeColor="text1"/>
          <w:sz w:val="20"/>
          <w:szCs w:val="20"/>
        </w:rPr>
        <w:t>–</w:t>
      </w:r>
      <w:r w:rsidR="0085795E" w:rsidRPr="00805EBB">
        <w:rPr>
          <w:rFonts w:ascii="Aptos Narrow" w:hAnsi="Aptos Narrow"/>
          <w:color w:val="000000" w:themeColor="text1"/>
          <w:sz w:val="20"/>
          <w:szCs w:val="20"/>
        </w:rPr>
        <w:t xml:space="preserve"> Valsts budžeta finansēts investīciju fonds arī militārā pielietojumu preču ražošanai – 2025. gadā 43 milj. EUR, Aizsardzības industrijas projektu attīstībai jauna atbalsta programma par kopējo finansējumu 150 milj. EUR, Vietējo uzņēmumu iesaiste līdz 30 % apjomā lielajos Nacionālo bruņoto spēku līgumos</w:t>
      </w:r>
      <w:r w:rsidR="00F76CBB" w:rsidRPr="00805EBB">
        <w:rPr>
          <w:rFonts w:ascii="Aptos Narrow" w:hAnsi="Aptos Narrow"/>
          <w:color w:val="000000" w:themeColor="text1"/>
          <w:sz w:val="20"/>
          <w:szCs w:val="20"/>
        </w:rPr>
        <w:t xml:space="preserve">, </w:t>
      </w:r>
      <w:r w:rsidR="001474B9" w:rsidRPr="00805EBB">
        <w:rPr>
          <w:rFonts w:ascii="Aptos Narrow" w:hAnsi="Aptos Narrow"/>
          <w:color w:val="000000" w:themeColor="text1"/>
          <w:sz w:val="20"/>
          <w:szCs w:val="20"/>
        </w:rPr>
        <w:t>d</w:t>
      </w:r>
      <w:r w:rsidR="00F76CBB" w:rsidRPr="00805EBB">
        <w:rPr>
          <w:rFonts w:ascii="Aptos Narrow" w:hAnsi="Aptos Narrow"/>
          <w:color w:val="000000" w:themeColor="text1"/>
          <w:sz w:val="20"/>
          <w:szCs w:val="20"/>
        </w:rPr>
        <w:t>ubulto</w:t>
      </w:r>
      <w:r w:rsidR="001474B9" w:rsidRPr="00805EBB">
        <w:rPr>
          <w:rFonts w:ascii="Aptos Narrow" w:hAnsi="Aptos Narrow"/>
          <w:color w:val="000000" w:themeColor="text1"/>
          <w:sz w:val="20"/>
          <w:szCs w:val="20"/>
        </w:rPr>
        <w:t>t</w:t>
      </w:r>
      <w:r w:rsidR="00F76CBB" w:rsidRPr="00805EBB">
        <w:rPr>
          <w:rFonts w:ascii="Aptos Narrow" w:hAnsi="Aptos Narrow"/>
          <w:color w:val="000000" w:themeColor="text1"/>
          <w:sz w:val="20"/>
          <w:szCs w:val="20"/>
        </w:rPr>
        <w:t>s aizsardzības industrijas uzņēmumu apgrozījums līdz 1,3 mljrd. EUR</w:t>
      </w:r>
      <w:r w:rsidR="004218B7" w:rsidRPr="00805EBB">
        <w:rPr>
          <w:rFonts w:ascii="Aptos Narrow" w:hAnsi="Aptos Narrow"/>
          <w:color w:val="000000" w:themeColor="text1"/>
          <w:sz w:val="20"/>
          <w:szCs w:val="20"/>
        </w:rPr>
        <w:t>;</w:t>
      </w:r>
    </w:p>
    <w:p w14:paraId="0D0139DD" w14:textId="445D9F77" w:rsidR="0085795E" w:rsidRPr="00805EBB" w:rsidRDefault="0085795E" w:rsidP="00316564">
      <w:pPr>
        <w:pStyle w:val="ListParagraph"/>
        <w:widowControl/>
        <w:numPr>
          <w:ilvl w:val="0"/>
          <w:numId w:val="38"/>
        </w:numPr>
        <w:spacing w:after="60" w:line="240" w:lineRule="auto"/>
        <w:ind w:left="284" w:hanging="284"/>
        <w:contextualSpacing w:val="0"/>
        <w:rPr>
          <w:rFonts w:ascii="Aptos Narrow" w:hAnsi="Aptos Narrow"/>
          <w:color w:val="000000" w:themeColor="text1"/>
          <w:sz w:val="20"/>
          <w:szCs w:val="20"/>
        </w:rPr>
      </w:pPr>
      <w:r w:rsidRPr="00805EBB">
        <w:rPr>
          <w:rFonts w:ascii="Aptos Narrow" w:hAnsi="Aptos Narrow"/>
          <w:b/>
          <w:bCs/>
          <w:color w:val="0A2F41" w:themeColor="accent1" w:themeShade="80"/>
          <w:sz w:val="20"/>
          <w:szCs w:val="20"/>
        </w:rPr>
        <w:t xml:space="preserve">ES fondu investīcijas un privātais līdzfinansējums </w:t>
      </w:r>
      <w:r w:rsidRPr="00805EBB">
        <w:rPr>
          <w:rFonts w:ascii="Aptos Narrow" w:hAnsi="Aptos Narrow"/>
          <w:color w:val="000000" w:themeColor="text1"/>
          <w:sz w:val="20"/>
          <w:szCs w:val="20"/>
        </w:rPr>
        <w:t xml:space="preserve">(900 milj. EUR). 2000 jaunas un labi apmaksātas darba vietas, 200 jaunu produktu </w:t>
      </w:r>
      <w:r w:rsidR="0010661D">
        <w:rPr>
          <w:rFonts w:ascii="Aptos Narrow" w:hAnsi="Aptos Narrow"/>
          <w:color w:val="000000" w:themeColor="text1"/>
          <w:sz w:val="20"/>
          <w:szCs w:val="20"/>
        </w:rPr>
        <w:t>–</w:t>
      </w:r>
      <w:r w:rsidRPr="00805EBB">
        <w:rPr>
          <w:rFonts w:ascii="Aptos Narrow" w:hAnsi="Aptos Narrow"/>
          <w:color w:val="000000" w:themeColor="text1"/>
          <w:sz w:val="20"/>
          <w:szCs w:val="20"/>
        </w:rPr>
        <w:t xml:space="preserve"> Latvijas uzņēmēju eksportspējas veicināšana, industriālās teritorijas, digitālie risinājumi uzņēmumu konkurētspējai, pētniecība un inovatīvi produkti</w:t>
      </w:r>
      <w:r w:rsidR="004218B7" w:rsidRPr="00805EBB">
        <w:rPr>
          <w:rFonts w:ascii="Aptos Narrow" w:hAnsi="Aptos Narrow"/>
          <w:color w:val="000000" w:themeColor="text1"/>
          <w:sz w:val="20"/>
          <w:szCs w:val="20"/>
        </w:rPr>
        <w:t>;</w:t>
      </w:r>
    </w:p>
    <w:p w14:paraId="03157994" w14:textId="4B7521B7" w:rsidR="0085795E" w:rsidRPr="00805EBB" w:rsidRDefault="0085795E" w:rsidP="00316564">
      <w:pPr>
        <w:pStyle w:val="ListParagraph"/>
        <w:widowControl/>
        <w:numPr>
          <w:ilvl w:val="0"/>
          <w:numId w:val="38"/>
        </w:numPr>
        <w:spacing w:after="60" w:line="240" w:lineRule="auto"/>
        <w:ind w:left="284" w:hanging="284"/>
        <w:contextualSpacing w:val="0"/>
        <w:rPr>
          <w:rFonts w:ascii="Aptos Narrow" w:hAnsi="Aptos Narrow"/>
          <w:color w:val="000000" w:themeColor="text1"/>
          <w:sz w:val="20"/>
          <w:szCs w:val="20"/>
        </w:rPr>
      </w:pPr>
      <w:r w:rsidRPr="00805EBB">
        <w:rPr>
          <w:rFonts w:ascii="Aptos Narrow" w:hAnsi="Aptos Narrow"/>
          <w:b/>
          <w:bCs/>
          <w:color w:val="0A2F41" w:themeColor="accent1" w:themeShade="80"/>
          <w:sz w:val="20"/>
          <w:szCs w:val="20"/>
        </w:rPr>
        <w:t>20 Ārējās Latvijas eksporta veicināšanas misijas</w:t>
      </w:r>
      <w:r w:rsidRPr="00805EBB">
        <w:rPr>
          <w:rFonts w:ascii="Aptos Narrow" w:hAnsi="Aptos Narrow"/>
          <w:color w:val="000000" w:themeColor="text1"/>
          <w:sz w:val="20"/>
          <w:szCs w:val="20"/>
        </w:rPr>
        <w:t>, t.sk. tirdzniecības misijas, nacionālie stendu un ārvalstu amatpersonu vizītes</w:t>
      </w:r>
      <w:r w:rsidR="003866A2" w:rsidRPr="00805EBB">
        <w:rPr>
          <w:rFonts w:ascii="Aptos Narrow" w:hAnsi="Aptos Narrow"/>
          <w:color w:val="000000" w:themeColor="text1"/>
          <w:sz w:val="20"/>
          <w:szCs w:val="20"/>
        </w:rPr>
        <w:t>, Palielināts eksportējošo uzņēmumu skaits</w:t>
      </w:r>
      <w:r w:rsidR="00046487" w:rsidRPr="00805EBB">
        <w:rPr>
          <w:rFonts w:ascii="Aptos Narrow" w:hAnsi="Aptos Narrow"/>
          <w:color w:val="000000" w:themeColor="text1"/>
          <w:sz w:val="20"/>
          <w:szCs w:val="20"/>
        </w:rPr>
        <w:t xml:space="preserve"> ar </w:t>
      </w:r>
      <w:r w:rsidR="003866A2" w:rsidRPr="00805EBB">
        <w:rPr>
          <w:rFonts w:ascii="Aptos Narrow" w:hAnsi="Aptos Narrow"/>
          <w:color w:val="000000" w:themeColor="text1"/>
          <w:sz w:val="20"/>
          <w:szCs w:val="20"/>
        </w:rPr>
        <w:t>eksport</w:t>
      </w:r>
      <w:r w:rsidR="00046487" w:rsidRPr="00805EBB">
        <w:rPr>
          <w:rFonts w:ascii="Aptos Narrow" w:hAnsi="Aptos Narrow"/>
          <w:color w:val="000000" w:themeColor="text1"/>
          <w:sz w:val="20"/>
          <w:szCs w:val="20"/>
        </w:rPr>
        <w:t>u virs</w:t>
      </w:r>
      <w:r w:rsidR="003866A2" w:rsidRPr="00805EBB">
        <w:rPr>
          <w:rFonts w:ascii="Aptos Narrow" w:hAnsi="Aptos Narrow"/>
          <w:color w:val="000000" w:themeColor="text1"/>
          <w:sz w:val="20"/>
          <w:szCs w:val="20"/>
        </w:rPr>
        <w:t xml:space="preserve"> 20 milj. EUR </w:t>
      </w:r>
      <w:r w:rsidR="00046487" w:rsidRPr="00805EBB">
        <w:rPr>
          <w:rFonts w:ascii="Aptos Narrow" w:hAnsi="Aptos Narrow"/>
          <w:color w:val="000000" w:themeColor="text1"/>
          <w:sz w:val="20"/>
          <w:szCs w:val="20"/>
        </w:rPr>
        <w:t>gadā –</w:t>
      </w:r>
      <w:r w:rsidR="003866A2" w:rsidRPr="00805EBB">
        <w:rPr>
          <w:rFonts w:ascii="Aptos Narrow" w:hAnsi="Aptos Narrow"/>
          <w:color w:val="000000" w:themeColor="text1"/>
          <w:sz w:val="20"/>
          <w:szCs w:val="20"/>
        </w:rPr>
        <w:t xml:space="preserve"> vismaz 250</w:t>
      </w:r>
      <w:r w:rsidR="00046487" w:rsidRPr="00805EBB">
        <w:rPr>
          <w:rFonts w:ascii="Aptos Narrow" w:hAnsi="Aptos Narrow"/>
          <w:color w:val="000000" w:themeColor="text1"/>
          <w:sz w:val="20"/>
          <w:szCs w:val="20"/>
        </w:rPr>
        <w:t xml:space="preserve"> uzņēmumi</w:t>
      </w:r>
      <w:r w:rsidR="004218B7" w:rsidRPr="00805EBB">
        <w:rPr>
          <w:rFonts w:ascii="Aptos Narrow" w:hAnsi="Aptos Narrow"/>
          <w:color w:val="000000" w:themeColor="text1"/>
          <w:sz w:val="20"/>
          <w:szCs w:val="20"/>
        </w:rPr>
        <w:t>;</w:t>
      </w:r>
    </w:p>
    <w:p w14:paraId="69E5CF45" w14:textId="1FE76852" w:rsidR="0085795E" w:rsidRPr="00805EBB" w:rsidRDefault="0085795E" w:rsidP="00316564">
      <w:pPr>
        <w:pStyle w:val="ListParagraph"/>
        <w:widowControl/>
        <w:numPr>
          <w:ilvl w:val="0"/>
          <w:numId w:val="38"/>
        </w:numPr>
        <w:spacing w:after="60" w:line="240" w:lineRule="auto"/>
        <w:ind w:left="284" w:hanging="284"/>
        <w:contextualSpacing w:val="0"/>
        <w:rPr>
          <w:rFonts w:ascii="Aptos Narrow" w:hAnsi="Aptos Narrow"/>
          <w:color w:val="000000" w:themeColor="text1"/>
          <w:sz w:val="20"/>
          <w:szCs w:val="20"/>
        </w:rPr>
      </w:pPr>
      <w:r w:rsidRPr="00805EBB">
        <w:rPr>
          <w:rFonts w:ascii="Aptos Narrow" w:hAnsi="Aptos Narrow"/>
          <w:b/>
          <w:bCs/>
          <w:color w:val="0A2F41" w:themeColor="accent1" w:themeShade="80"/>
          <w:sz w:val="20"/>
          <w:szCs w:val="20"/>
        </w:rPr>
        <w:t>Birokrātijas mazināšana</w:t>
      </w:r>
      <w:r w:rsidR="006E346C" w:rsidRPr="00805EBB">
        <w:rPr>
          <w:rFonts w:ascii="Aptos Narrow" w:hAnsi="Aptos Narrow"/>
          <w:b/>
          <w:bCs/>
          <w:color w:val="0A2F41" w:themeColor="accent1" w:themeShade="80"/>
          <w:sz w:val="20"/>
          <w:szCs w:val="20"/>
        </w:rPr>
        <w:t xml:space="preserve"> par 25%</w:t>
      </w:r>
      <w:r w:rsidRPr="00805EBB">
        <w:rPr>
          <w:rFonts w:ascii="Aptos Narrow" w:hAnsi="Aptos Narrow"/>
          <w:b/>
          <w:bCs/>
          <w:color w:val="0A2F41" w:themeColor="accent1" w:themeShade="80"/>
          <w:sz w:val="20"/>
          <w:szCs w:val="20"/>
        </w:rPr>
        <w:t>,</w:t>
      </w:r>
      <w:r w:rsidRPr="00805EBB">
        <w:rPr>
          <w:rFonts w:ascii="Aptos Narrow" w:hAnsi="Aptos Narrow"/>
          <w:color w:val="000000" w:themeColor="text1"/>
          <w:sz w:val="20"/>
          <w:szCs w:val="20"/>
        </w:rPr>
        <w:t xml:space="preserve"> uzņēmējiem kritisko lēmumu ātra pieņemšana </w:t>
      </w:r>
      <w:r w:rsidR="0010661D">
        <w:rPr>
          <w:rFonts w:ascii="Aptos Narrow" w:hAnsi="Aptos Narrow"/>
          <w:color w:val="000000" w:themeColor="text1"/>
          <w:sz w:val="20"/>
          <w:szCs w:val="20"/>
        </w:rPr>
        <w:t>–</w:t>
      </w:r>
      <w:r w:rsidRPr="00805EBB">
        <w:rPr>
          <w:rFonts w:ascii="Aptos Narrow" w:hAnsi="Aptos Narrow"/>
          <w:color w:val="000000" w:themeColor="text1"/>
          <w:sz w:val="20"/>
          <w:szCs w:val="20"/>
        </w:rPr>
        <w:t xml:space="preserve"> ES fondu un </w:t>
      </w:r>
      <w:r w:rsidR="00CD241B">
        <w:rPr>
          <w:rFonts w:ascii="Aptos Narrow" w:hAnsi="Aptos Narrow"/>
          <w:color w:val="000000" w:themeColor="text1"/>
          <w:sz w:val="20"/>
          <w:szCs w:val="20"/>
        </w:rPr>
        <w:t>ALTUM</w:t>
      </w:r>
      <w:r w:rsidRPr="00805EBB">
        <w:rPr>
          <w:rFonts w:ascii="Aptos Narrow" w:hAnsi="Aptos Narrow"/>
          <w:color w:val="000000" w:themeColor="text1"/>
          <w:sz w:val="20"/>
          <w:szCs w:val="20"/>
        </w:rPr>
        <w:t xml:space="preserve"> finansēto projektu ātrāka īstenošana; valsts pārvaldes iestādes jebkuru informāciju pieprasa tikai vienu reizi, lai mazinātu komersantu patērēto laiku un izmaksas; samazināts izstrādāto normatīvu, dokumentu, to saskaņošanas apjoms valsts pārvaldes institūcijās, u.c.</w:t>
      </w:r>
      <w:r w:rsidR="004218B7" w:rsidRPr="00805EBB">
        <w:rPr>
          <w:rFonts w:ascii="Aptos Narrow" w:hAnsi="Aptos Narrow"/>
          <w:color w:val="000000" w:themeColor="text1"/>
          <w:sz w:val="20"/>
          <w:szCs w:val="20"/>
        </w:rPr>
        <w:t>;</w:t>
      </w:r>
      <w:r w:rsidR="006E346C" w:rsidRPr="00805EBB">
        <w:rPr>
          <w:rFonts w:ascii="Aptos Narrow" w:hAnsi="Aptos Narrow"/>
          <w:b/>
          <w:bCs/>
          <w:color w:val="0A2F41" w:themeColor="accent1" w:themeShade="80"/>
          <w:sz w:val="20"/>
          <w:szCs w:val="20"/>
        </w:rPr>
        <w:t xml:space="preserve"> </w:t>
      </w:r>
      <w:r w:rsidR="006E346C" w:rsidRPr="00805EBB">
        <w:rPr>
          <w:rFonts w:ascii="Aptos Narrow" w:hAnsi="Aptos Narrow"/>
          <w:color w:val="000000" w:themeColor="text1"/>
          <w:sz w:val="20"/>
          <w:szCs w:val="20"/>
        </w:rPr>
        <w:t>Pabeigta regulējuma sakārtošana nekustamā īpašuma attīstīšanai</w:t>
      </w:r>
      <w:r w:rsidR="006E346C" w:rsidRPr="00805EBB">
        <w:rPr>
          <w:rFonts w:ascii="Aptos Narrow" w:hAnsi="Aptos Narrow"/>
          <w:b/>
          <w:bCs/>
          <w:color w:val="000000" w:themeColor="text1"/>
          <w:sz w:val="20"/>
          <w:szCs w:val="20"/>
        </w:rPr>
        <w:t xml:space="preserve"> </w:t>
      </w:r>
      <w:r w:rsidR="0010661D">
        <w:rPr>
          <w:rFonts w:ascii="Aptos Narrow" w:hAnsi="Aptos Narrow"/>
          <w:b/>
          <w:bCs/>
          <w:color w:val="000000" w:themeColor="text1"/>
          <w:sz w:val="20"/>
          <w:szCs w:val="20"/>
        </w:rPr>
        <w:t>–</w:t>
      </w:r>
      <w:r w:rsidR="006E346C" w:rsidRPr="00805EBB">
        <w:rPr>
          <w:rFonts w:ascii="Aptos Narrow" w:hAnsi="Aptos Narrow"/>
          <w:b/>
          <w:bCs/>
          <w:color w:val="0A2F41" w:themeColor="accent1" w:themeShade="80"/>
          <w:sz w:val="20"/>
          <w:szCs w:val="20"/>
        </w:rPr>
        <w:t xml:space="preserve"> </w:t>
      </w:r>
      <w:r w:rsidR="006E346C" w:rsidRPr="00805EBB">
        <w:rPr>
          <w:rFonts w:ascii="Aptos Narrow" w:hAnsi="Aptos Narrow"/>
          <w:color w:val="000000" w:themeColor="text1"/>
          <w:sz w:val="20"/>
          <w:szCs w:val="20"/>
        </w:rPr>
        <w:t>kvalitatīva regulējuma piemērošana, potenciāls nozares straujākai attīstībai;</w:t>
      </w:r>
    </w:p>
    <w:p w14:paraId="170E86F5" w14:textId="3CB35B81" w:rsidR="006E346C" w:rsidRPr="00805EBB" w:rsidRDefault="006E346C" w:rsidP="00316564">
      <w:pPr>
        <w:pStyle w:val="ListParagraph"/>
        <w:widowControl/>
        <w:numPr>
          <w:ilvl w:val="0"/>
          <w:numId w:val="38"/>
        </w:numPr>
        <w:spacing w:after="60" w:line="240" w:lineRule="auto"/>
        <w:ind w:left="284" w:hanging="284"/>
        <w:contextualSpacing w:val="0"/>
        <w:rPr>
          <w:rFonts w:ascii="Aptos Narrow" w:hAnsi="Aptos Narrow"/>
          <w:color w:val="000000" w:themeColor="text1"/>
          <w:sz w:val="20"/>
          <w:szCs w:val="20"/>
        </w:rPr>
      </w:pPr>
      <w:r w:rsidRPr="00805EBB">
        <w:rPr>
          <w:rFonts w:ascii="Aptos Narrow" w:hAnsi="Aptos Narrow"/>
          <w:b/>
          <w:bCs/>
          <w:color w:val="0A2F41" w:themeColor="accent1" w:themeShade="80"/>
          <w:sz w:val="20"/>
          <w:szCs w:val="20"/>
        </w:rPr>
        <w:t xml:space="preserve">Mākslīgā intelekta centrs </w:t>
      </w:r>
      <w:r w:rsidRPr="00805EBB">
        <w:rPr>
          <w:rFonts w:ascii="Aptos Narrow" w:hAnsi="Aptos Narrow"/>
          <w:color w:val="000000" w:themeColor="text1"/>
          <w:sz w:val="20"/>
          <w:szCs w:val="20"/>
        </w:rPr>
        <w:t>– speciālā regulatīvā vide mākslīgā</w:t>
      </w:r>
      <w:r w:rsidR="006C1F3B">
        <w:rPr>
          <w:rFonts w:ascii="Aptos Narrow" w:hAnsi="Aptos Narrow"/>
          <w:color w:val="000000" w:themeColor="text1"/>
          <w:sz w:val="20"/>
          <w:szCs w:val="20"/>
        </w:rPr>
        <w:t xml:space="preserve"> </w:t>
      </w:r>
      <w:r w:rsidRPr="00805EBB">
        <w:rPr>
          <w:rFonts w:ascii="Aptos Narrow" w:hAnsi="Aptos Narrow"/>
          <w:color w:val="000000" w:themeColor="text1"/>
          <w:sz w:val="20"/>
          <w:szCs w:val="20"/>
        </w:rPr>
        <w:t>intelekta pilotprojektiem un mākslīgā intelekta risinājumu plašāka izmantošana publiskajā sektorā birokrātijas mazināšanā;</w:t>
      </w:r>
    </w:p>
    <w:p w14:paraId="44DE3040" w14:textId="09ED9FE4" w:rsidR="0085795E" w:rsidRPr="00805EBB" w:rsidRDefault="0085795E" w:rsidP="00316564">
      <w:pPr>
        <w:pStyle w:val="ListParagraph"/>
        <w:widowControl/>
        <w:numPr>
          <w:ilvl w:val="0"/>
          <w:numId w:val="38"/>
        </w:numPr>
        <w:spacing w:after="60" w:line="240" w:lineRule="auto"/>
        <w:ind w:left="284" w:hanging="284"/>
        <w:contextualSpacing w:val="0"/>
        <w:rPr>
          <w:rFonts w:ascii="Aptos Narrow" w:hAnsi="Aptos Narrow"/>
          <w:color w:val="000000" w:themeColor="text1"/>
          <w:sz w:val="20"/>
          <w:szCs w:val="20"/>
        </w:rPr>
      </w:pPr>
      <w:r w:rsidRPr="00805EBB">
        <w:rPr>
          <w:rFonts w:ascii="Aptos Narrow" w:hAnsi="Aptos Narrow"/>
          <w:b/>
          <w:bCs/>
          <w:color w:val="0A2F41" w:themeColor="accent1" w:themeShade="80"/>
          <w:sz w:val="20"/>
          <w:szCs w:val="20"/>
        </w:rPr>
        <w:t xml:space="preserve">Īres mājokļu tirgus attīstība </w:t>
      </w:r>
      <w:r w:rsidR="0010661D">
        <w:rPr>
          <w:rFonts w:ascii="Aptos Narrow" w:hAnsi="Aptos Narrow"/>
          <w:b/>
          <w:bCs/>
          <w:color w:val="0A2F41" w:themeColor="accent1" w:themeShade="80"/>
          <w:sz w:val="20"/>
          <w:szCs w:val="20"/>
        </w:rPr>
        <w:t>–</w:t>
      </w:r>
      <w:r w:rsidRPr="00805EBB">
        <w:rPr>
          <w:rFonts w:ascii="Aptos Narrow" w:hAnsi="Aptos Narrow"/>
          <w:b/>
          <w:bCs/>
          <w:color w:val="0A2F41" w:themeColor="accent1" w:themeShade="80"/>
          <w:sz w:val="20"/>
          <w:szCs w:val="20"/>
        </w:rPr>
        <w:t xml:space="preserve"> </w:t>
      </w:r>
      <w:r w:rsidRPr="00805EBB">
        <w:rPr>
          <w:rFonts w:ascii="Aptos Narrow" w:hAnsi="Aptos Narrow"/>
          <w:color w:val="000000" w:themeColor="text1"/>
          <w:sz w:val="20"/>
          <w:szCs w:val="20"/>
        </w:rPr>
        <w:t>papildus finansējums zemas īres maksas mājokļu būvniecības atbalsta programmai; risinājumi izmaksu ziņā pieejamu mājokļu būvniecībai publiskās privātās partnerības ietvaros</w:t>
      </w:r>
      <w:r w:rsidR="004218B7" w:rsidRPr="00805EBB">
        <w:rPr>
          <w:rFonts w:ascii="Aptos Narrow" w:hAnsi="Aptos Narrow"/>
          <w:color w:val="000000" w:themeColor="text1"/>
          <w:sz w:val="20"/>
          <w:szCs w:val="20"/>
        </w:rPr>
        <w:t>;</w:t>
      </w:r>
    </w:p>
    <w:p w14:paraId="1AEDE86F" w14:textId="4C2D31D1" w:rsidR="0085795E" w:rsidRPr="00805EBB" w:rsidRDefault="0085795E" w:rsidP="00316564">
      <w:pPr>
        <w:pStyle w:val="ListParagraph"/>
        <w:widowControl/>
        <w:numPr>
          <w:ilvl w:val="0"/>
          <w:numId w:val="38"/>
        </w:numPr>
        <w:spacing w:after="60" w:line="240" w:lineRule="auto"/>
        <w:ind w:left="284" w:hanging="284"/>
        <w:contextualSpacing w:val="0"/>
        <w:rPr>
          <w:rFonts w:ascii="Aptos Narrow" w:hAnsi="Aptos Narrow"/>
          <w:color w:val="000000" w:themeColor="text1"/>
          <w:sz w:val="20"/>
          <w:szCs w:val="20"/>
        </w:rPr>
      </w:pPr>
      <w:r w:rsidRPr="00805EBB">
        <w:rPr>
          <w:rFonts w:ascii="Aptos Narrow" w:hAnsi="Aptos Narrow"/>
          <w:b/>
          <w:bCs/>
          <w:color w:val="0A2F41" w:themeColor="accent1" w:themeShade="80"/>
          <w:sz w:val="20"/>
          <w:szCs w:val="20"/>
        </w:rPr>
        <w:t xml:space="preserve">Ēku atjaunošana </w:t>
      </w:r>
      <w:r w:rsidR="0010661D">
        <w:rPr>
          <w:rFonts w:ascii="Aptos Narrow" w:hAnsi="Aptos Narrow"/>
          <w:b/>
          <w:bCs/>
          <w:color w:val="0A2F41" w:themeColor="accent1" w:themeShade="80"/>
          <w:sz w:val="20"/>
          <w:szCs w:val="20"/>
        </w:rPr>
        <w:t>–</w:t>
      </w:r>
      <w:r w:rsidRPr="00805EBB">
        <w:rPr>
          <w:rFonts w:ascii="Aptos Narrow" w:hAnsi="Aptos Narrow"/>
          <w:color w:val="000000" w:themeColor="text1"/>
          <w:sz w:val="20"/>
          <w:szCs w:val="20"/>
        </w:rPr>
        <w:t xml:space="preserve"> atbalsts daudzdzīvokļu dzīvojamo māju energoefektivitātes uzlabošanai; Kapitāla atlaide – 50 %, ja projektā tiks izmantoti rūpnieciski ražoti koka konstrukciju siltināšanas paneļi vai projektā vienlaikus atjauno vismaz 3 mājas; 10 pilotprojektu īstenošana daudzdzīvokļu dzīvojamo māju atjaunošanai ar rūpnieciski ražotiem koka karkasa paneļiem, uzņēmējdarbības energoefektivitātes veicināšana</w:t>
      </w:r>
      <w:r w:rsidR="004218B7" w:rsidRPr="00805EBB">
        <w:rPr>
          <w:rFonts w:ascii="Aptos Narrow" w:hAnsi="Aptos Narrow"/>
          <w:color w:val="000000" w:themeColor="text1"/>
          <w:sz w:val="20"/>
          <w:szCs w:val="20"/>
        </w:rPr>
        <w:t>;</w:t>
      </w:r>
    </w:p>
    <w:p w14:paraId="33FAB45B" w14:textId="446E46CE" w:rsidR="0085795E" w:rsidRPr="00805EBB" w:rsidRDefault="0085795E" w:rsidP="00316564">
      <w:pPr>
        <w:pStyle w:val="ListParagraph"/>
        <w:widowControl/>
        <w:numPr>
          <w:ilvl w:val="0"/>
          <w:numId w:val="38"/>
        </w:numPr>
        <w:spacing w:after="60" w:line="240" w:lineRule="auto"/>
        <w:ind w:left="284" w:hanging="284"/>
        <w:contextualSpacing w:val="0"/>
        <w:rPr>
          <w:rFonts w:ascii="Aptos Narrow" w:hAnsi="Aptos Narrow"/>
          <w:color w:val="000000" w:themeColor="text1"/>
          <w:sz w:val="20"/>
          <w:szCs w:val="20"/>
        </w:rPr>
      </w:pPr>
      <w:r w:rsidRPr="00805EBB">
        <w:rPr>
          <w:rFonts w:ascii="Aptos Narrow" w:hAnsi="Aptos Narrow"/>
          <w:b/>
          <w:bCs/>
          <w:color w:val="0A2F41" w:themeColor="accent1" w:themeShade="80"/>
          <w:sz w:val="20"/>
          <w:szCs w:val="20"/>
        </w:rPr>
        <w:t xml:space="preserve">Atbalsts nozarēm ar pašu skaidri identificētiem izaicinājumiem un attīstības mērķiem, </w:t>
      </w:r>
      <w:r w:rsidRPr="00805EBB">
        <w:rPr>
          <w:rFonts w:ascii="Aptos Narrow" w:hAnsi="Aptos Narrow"/>
          <w:color w:val="000000" w:themeColor="text1"/>
          <w:sz w:val="20"/>
          <w:szCs w:val="20"/>
        </w:rPr>
        <w:t xml:space="preserve">piemēram, Latvijas farmācijas nozares attīstības stratēģija 2035. gadam </w:t>
      </w:r>
      <w:r w:rsidR="0010661D">
        <w:rPr>
          <w:rFonts w:ascii="Aptos Narrow" w:hAnsi="Aptos Narrow"/>
          <w:color w:val="000000" w:themeColor="text1"/>
          <w:sz w:val="20"/>
          <w:szCs w:val="20"/>
        </w:rPr>
        <w:t>–</w:t>
      </w:r>
      <w:r w:rsidRPr="00805EBB">
        <w:rPr>
          <w:rFonts w:ascii="Aptos Narrow" w:hAnsi="Aptos Narrow"/>
          <w:color w:val="000000" w:themeColor="text1"/>
          <w:sz w:val="20"/>
          <w:szCs w:val="20"/>
        </w:rPr>
        <w:t xml:space="preserve"> tirgus daļas palielināšana līdz 1,5 mljrd. EUR, jaunu produktu izstrāde un jaunu eksporta tirgu apguve</w:t>
      </w:r>
      <w:r w:rsidR="009C708D" w:rsidRPr="00805EBB">
        <w:rPr>
          <w:rFonts w:ascii="Aptos Narrow" w:hAnsi="Aptos Narrow"/>
          <w:color w:val="000000" w:themeColor="text1"/>
          <w:sz w:val="20"/>
          <w:szCs w:val="20"/>
        </w:rPr>
        <w:t>;</w:t>
      </w:r>
    </w:p>
    <w:p w14:paraId="33E5CC38" w14:textId="572DFA6A" w:rsidR="0085795E" w:rsidRPr="00805EBB" w:rsidRDefault="0085795E" w:rsidP="00316564">
      <w:pPr>
        <w:pStyle w:val="ListParagraph"/>
        <w:widowControl/>
        <w:numPr>
          <w:ilvl w:val="0"/>
          <w:numId w:val="38"/>
        </w:numPr>
        <w:spacing w:after="60" w:line="240" w:lineRule="auto"/>
        <w:ind w:left="284" w:hanging="284"/>
        <w:contextualSpacing w:val="0"/>
        <w:rPr>
          <w:rFonts w:ascii="Aptos Narrow" w:hAnsi="Aptos Narrow"/>
          <w:color w:val="000000" w:themeColor="text1"/>
          <w:sz w:val="20"/>
          <w:szCs w:val="20"/>
        </w:rPr>
      </w:pPr>
      <w:r w:rsidRPr="00805EBB">
        <w:rPr>
          <w:rFonts w:ascii="Aptos Narrow" w:hAnsi="Aptos Narrow"/>
          <w:b/>
          <w:bCs/>
          <w:color w:val="0A2F41" w:themeColor="accent1" w:themeShade="80"/>
          <w:sz w:val="20"/>
          <w:szCs w:val="20"/>
        </w:rPr>
        <w:t xml:space="preserve">Zaļās industrijas attīstība </w:t>
      </w:r>
      <w:r w:rsidR="0010661D">
        <w:rPr>
          <w:rFonts w:ascii="Aptos Narrow" w:hAnsi="Aptos Narrow"/>
          <w:b/>
          <w:bCs/>
          <w:color w:val="0A2F41" w:themeColor="accent1" w:themeShade="80"/>
          <w:sz w:val="20"/>
          <w:szCs w:val="20"/>
        </w:rPr>
        <w:t>–</w:t>
      </w:r>
      <w:r w:rsidRPr="00805EBB">
        <w:rPr>
          <w:rFonts w:ascii="Aptos Narrow" w:hAnsi="Aptos Narrow"/>
          <w:color w:val="000000" w:themeColor="text1"/>
          <w:sz w:val="20"/>
          <w:szCs w:val="20"/>
        </w:rPr>
        <w:t xml:space="preserve"> ūdeņraža tehnoloģiju attīstīšana un ražošana, stratēģiski vēja enerģijas projekti, konkurētspējīga elektroenerģijas cena</w:t>
      </w:r>
      <w:r w:rsidR="009C708D" w:rsidRPr="00805EBB">
        <w:rPr>
          <w:rFonts w:ascii="Aptos Narrow" w:hAnsi="Aptos Narrow"/>
          <w:color w:val="000000" w:themeColor="text1"/>
          <w:sz w:val="20"/>
          <w:szCs w:val="20"/>
        </w:rPr>
        <w:t>;</w:t>
      </w:r>
    </w:p>
    <w:p w14:paraId="4ED2F46F" w14:textId="32B9CA91" w:rsidR="00093880" w:rsidRPr="00805EBB" w:rsidRDefault="0085795E" w:rsidP="00D34F08">
      <w:pPr>
        <w:pStyle w:val="ListParagraph"/>
        <w:widowControl/>
        <w:numPr>
          <w:ilvl w:val="0"/>
          <w:numId w:val="38"/>
        </w:numPr>
        <w:spacing w:after="60" w:line="240" w:lineRule="auto"/>
        <w:ind w:left="284" w:hanging="284"/>
        <w:contextualSpacing w:val="0"/>
        <w:rPr>
          <w:rFonts w:ascii="Aptos Narrow" w:hAnsi="Aptos Narrow"/>
          <w:sz w:val="20"/>
          <w:szCs w:val="20"/>
        </w:rPr>
      </w:pPr>
      <w:r w:rsidRPr="00805EBB">
        <w:rPr>
          <w:rFonts w:ascii="Aptos Narrow" w:hAnsi="Aptos Narrow"/>
          <w:b/>
          <w:bCs/>
          <w:color w:val="0A2F41" w:themeColor="accent1" w:themeShade="80"/>
          <w:sz w:val="20"/>
          <w:szCs w:val="20"/>
        </w:rPr>
        <w:t>Sistēmiski risinājumi cilvēkkapitāla jomā</w:t>
      </w:r>
      <w:r w:rsidR="006C1F3B">
        <w:rPr>
          <w:rFonts w:ascii="Aptos Narrow" w:hAnsi="Aptos Narrow"/>
          <w:b/>
          <w:bCs/>
          <w:color w:val="0A2F41" w:themeColor="accent1" w:themeShade="80"/>
          <w:sz w:val="20"/>
          <w:szCs w:val="20"/>
        </w:rPr>
        <w:t xml:space="preserve"> </w:t>
      </w:r>
      <w:r w:rsidR="00A97DEB">
        <w:rPr>
          <w:rFonts w:ascii="Aptos Narrow" w:hAnsi="Aptos Narrow"/>
          <w:b/>
          <w:bCs/>
          <w:color w:val="0A2F41" w:themeColor="accent1" w:themeShade="80"/>
          <w:sz w:val="20"/>
          <w:szCs w:val="20"/>
        </w:rPr>
        <w:t>-</w:t>
      </w:r>
      <w:r w:rsidRPr="00805EBB">
        <w:rPr>
          <w:rFonts w:ascii="Aptos Narrow" w:hAnsi="Aptos Narrow"/>
          <w:color w:val="000000" w:themeColor="text1"/>
          <w:sz w:val="20"/>
          <w:szCs w:val="20"/>
        </w:rPr>
        <w:t xml:space="preserve"> paplašināts vidējās profesionālās izglītības piedāvājums atbilstoši darba tirgus vajadzībām, ātru mehānismu jaunu, nozaru attīstībai nepieciešamu mācību programmu apstiprināšanai, uz rezultātiem balstīts finansēšanas modelis pieaugušo izglītībā, ģeneratīvā mākslīgā intelekta risinājumu ieviešana darba tirgus tendenču analizē, neprasot papildus informāciju uzņēmējiem un iegūstot pilnvērtīgāku reālā laika informāciju; ekonomiski neaktīvo iedzīvotāju motivācija un iesaiste darba tirgū.</w:t>
      </w:r>
      <w:r w:rsidR="00093880" w:rsidRPr="00805EBB">
        <w:rPr>
          <w:rFonts w:ascii="Aptos Narrow" w:hAnsi="Aptos Narrow"/>
          <w:sz w:val="20"/>
          <w:szCs w:val="20"/>
        </w:rPr>
        <w:t xml:space="preserve"> </w:t>
      </w:r>
    </w:p>
    <w:p w14:paraId="61BB527D" w14:textId="77777777" w:rsidR="009601C0" w:rsidRPr="00805EBB" w:rsidRDefault="009601C0" w:rsidP="009601C0">
      <w:pPr>
        <w:widowControl/>
        <w:spacing w:after="60" w:line="240" w:lineRule="auto"/>
        <w:textAlignment w:val="baseline"/>
        <w:rPr>
          <w:rStyle w:val="eop"/>
          <w:rFonts w:ascii="Aptos Narrow" w:eastAsiaTheme="majorEastAsia" w:hAnsi="Aptos Narrow" w:cs="Segoe UI"/>
          <w:sz w:val="20"/>
          <w:szCs w:val="20"/>
        </w:rPr>
      </w:pPr>
    </w:p>
    <w:p w14:paraId="373FE503" w14:textId="77777777" w:rsidR="002D068A" w:rsidRPr="00805EBB" w:rsidRDefault="002D068A" w:rsidP="008D3410">
      <w:pPr>
        <w:pStyle w:val="paragraph"/>
        <w:spacing w:before="0" w:beforeAutospacing="0" w:after="120" w:afterAutospacing="0"/>
        <w:textAlignment w:val="baseline"/>
        <w:rPr>
          <w:rStyle w:val="eop"/>
          <w:rFonts w:ascii="Aptos Narrow" w:eastAsiaTheme="majorEastAsia" w:hAnsi="Aptos Narrow" w:cs="Segoe UI"/>
          <w:sz w:val="20"/>
          <w:szCs w:val="20"/>
        </w:rPr>
        <w:sectPr w:rsidR="002D068A" w:rsidRPr="00805EBB" w:rsidSect="00B04EF3">
          <w:type w:val="continuous"/>
          <w:pgSz w:w="11906" w:h="16838"/>
          <w:pgMar w:top="1134" w:right="1134" w:bottom="1134" w:left="1134" w:header="567" w:footer="567" w:gutter="0"/>
          <w:cols w:num="2" w:space="340"/>
          <w:docGrid w:linePitch="360"/>
        </w:sectPr>
      </w:pPr>
    </w:p>
    <w:p w14:paraId="34EB7D5F" w14:textId="4EEC138C" w:rsidR="00A21AD6" w:rsidRPr="00805EBB" w:rsidRDefault="00A21AD6" w:rsidP="008D3410">
      <w:pPr>
        <w:widowControl/>
        <w:spacing w:after="160" w:line="240" w:lineRule="auto"/>
        <w:rPr>
          <w:rFonts w:ascii="Times New Roman" w:hAnsi="Times New Roman"/>
          <w:sz w:val="24"/>
          <w:szCs w:val="24"/>
        </w:rPr>
      </w:pPr>
      <w:r w:rsidRPr="00805EBB">
        <w:rPr>
          <w:rFonts w:ascii="Times New Roman" w:hAnsi="Times New Roman"/>
          <w:sz w:val="24"/>
          <w:szCs w:val="24"/>
        </w:rPr>
        <w:br w:type="page"/>
      </w:r>
    </w:p>
    <w:p w14:paraId="5345C4F5" w14:textId="00D3FE49" w:rsidR="00933406" w:rsidRPr="00805EBB" w:rsidRDefault="00EA113A" w:rsidP="008D3410">
      <w:pPr>
        <w:pStyle w:val="Heading1"/>
        <w:widowControl/>
      </w:pPr>
      <w:bookmarkStart w:id="11" w:name="_Toc195309815"/>
      <w:bookmarkStart w:id="12" w:name="_Toc195601137"/>
      <w:r w:rsidRPr="00805EBB">
        <w:lastRenderedPageBreak/>
        <w:t>2</w:t>
      </w:r>
      <w:r w:rsidR="00E76E95" w:rsidRPr="00805EBB">
        <w:t xml:space="preserve">. </w:t>
      </w:r>
      <w:r w:rsidR="00933406" w:rsidRPr="00805EBB">
        <w:t>EKONOMIK</w:t>
      </w:r>
      <w:r w:rsidR="005852DC" w:rsidRPr="00805EBB">
        <w:t>A</w:t>
      </w:r>
      <w:r w:rsidR="00933406" w:rsidRPr="00805EBB">
        <w:t>S POLITIKAS VIRZIENI</w:t>
      </w:r>
      <w:bookmarkEnd w:id="11"/>
      <w:bookmarkEnd w:id="12"/>
    </w:p>
    <w:p w14:paraId="669C5FE7" w14:textId="77777777" w:rsidR="0062588D" w:rsidRPr="00805EBB" w:rsidRDefault="0062588D" w:rsidP="008D3410">
      <w:pPr>
        <w:pStyle w:val="Heading2"/>
        <w:widowControl/>
        <w:spacing w:before="0" w:after="120" w:line="240" w:lineRule="auto"/>
        <w:rPr>
          <w:rFonts w:ascii="Aptos Narrow" w:hAnsi="Aptos Narrow"/>
          <w:color w:val="auto"/>
          <w:sz w:val="20"/>
          <w:szCs w:val="20"/>
        </w:rPr>
      </w:pPr>
    </w:p>
    <w:p w14:paraId="00064E94" w14:textId="16655E0B" w:rsidR="005C6E8D" w:rsidRPr="00805EBB" w:rsidRDefault="005C6E8D" w:rsidP="005C6E8D">
      <w:pPr>
        <w:pStyle w:val="Heading2"/>
      </w:pPr>
      <w:bookmarkStart w:id="13" w:name="_Toc195601138"/>
      <w:bookmarkStart w:id="14" w:name="_Toc195309816"/>
      <w:r w:rsidRPr="00805EBB">
        <w:t>2.1. AIZSARDZĪBAS INDUSTRIJAS ATTĪSTĪBA</w:t>
      </w:r>
      <w:bookmarkEnd w:id="13"/>
    </w:p>
    <w:p w14:paraId="18628030" w14:textId="77777777" w:rsidR="0000693A" w:rsidRPr="00805EBB" w:rsidRDefault="0000693A" w:rsidP="0000693A">
      <w:pPr>
        <w:rPr>
          <w:sz w:val="16"/>
          <w:szCs w:val="16"/>
        </w:rPr>
      </w:pPr>
    </w:p>
    <w:p w14:paraId="644F291E" w14:textId="77777777" w:rsidR="0000693A" w:rsidRPr="00805EBB" w:rsidRDefault="0000693A" w:rsidP="0000693A">
      <w:pPr>
        <w:widowControl/>
        <w:shd w:val="clear" w:color="auto" w:fill="F2F2F2" w:themeFill="background1" w:themeFillShade="F2"/>
        <w:spacing w:after="0" w:line="240" w:lineRule="auto"/>
        <w:rPr>
          <w:rFonts w:ascii="Aptos Narrow" w:hAnsi="Aptos Narrow"/>
          <w:i/>
          <w:iCs/>
          <w:color w:val="0F4761" w:themeColor="accent1" w:themeShade="BF"/>
          <w:sz w:val="8"/>
          <w:szCs w:val="8"/>
        </w:rPr>
      </w:pPr>
    </w:p>
    <w:p w14:paraId="4BE941A2" w14:textId="77777777" w:rsidR="0000693A" w:rsidRPr="00805EBB" w:rsidRDefault="0000693A" w:rsidP="0000693A">
      <w:pPr>
        <w:widowControl/>
        <w:shd w:val="clear" w:color="auto" w:fill="F2F2F2" w:themeFill="background1" w:themeFillShade="F2"/>
        <w:spacing w:after="0" w:line="240" w:lineRule="auto"/>
        <w:ind w:left="284" w:hanging="284"/>
        <w:rPr>
          <w:rFonts w:ascii="Aptos Narrow" w:hAnsi="Aptos Narrow"/>
          <w:i/>
          <w:iCs/>
          <w:color w:val="0F4761" w:themeColor="accent1" w:themeShade="BF"/>
          <w:sz w:val="32"/>
          <w:szCs w:val="32"/>
        </w:rPr>
      </w:pPr>
      <w:r w:rsidRPr="00805EBB">
        <w:rPr>
          <w:rFonts w:ascii="Aptos Narrow" w:hAnsi="Aptos Narrow"/>
          <w:i/>
          <w:iCs/>
          <w:color w:val="0F4761" w:themeColor="accent1" w:themeShade="BF"/>
          <w:sz w:val="32"/>
          <w:szCs w:val="32"/>
        </w:rPr>
        <w:tab/>
        <w:t>MĒRĶIS – stiprināt Latvijas aizsardzības spējas un attīstīt vietējo rūpniecību</w:t>
      </w:r>
    </w:p>
    <w:p w14:paraId="7D9418B1" w14:textId="77777777" w:rsidR="00212464" w:rsidRPr="005A77E9" w:rsidRDefault="00212464" w:rsidP="005A77E9">
      <w:pPr>
        <w:widowControl/>
        <w:spacing w:after="120" w:line="240" w:lineRule="auto"/>
        <w:rPr>
          <w:rFonts w:ascii="Aptos Narrow" w:hAnsi="Aptos Narrow"/>
          <w:sz w:val="20"/>
          <w:szCs w:val="20"/>
        </w:rPr>
      </w:pPr>
    </w:p>
    <w:p w14:paraId="3CE7C781" w14:textId="613D0921" w:rsidR="00212464" w:rsidRPr="00805EBB" w:rsidRDefault="00212464" w:rsidP="00212464">
      <w:pPr>
        <w:widowControl/>
        <w:pBdr>
          <w:bottom w:val="single" w:sz="18" w:space="1" w:color="0F4761" w:themeColor="accent1" w:themeShade="BF"/>
        </w:pBdr>
        <w:spacing w:after="120" w:line="240" w:lineRule="auto"/>
        <w:rPr>
          <w:rFonts w:ascii="Aptos Narrow" w:hAnsi="Aptos Narrow"/>
          <w:b/>
          <w:color w:val="0F4761" w:themeColor="accent1" w:themeShade="BF"/>
          <w:sz w:val="32"/>
          <w:szCs w:val="32"/>
        </w:rPr>
      </w:pPr>
      <w:r w:rsidRPr="00805EBB">
        <w:rPr>
          <w:rFonts w:ascii="Aptos Narrow" w:hAnsi="Aptos Narrow"/>
          <w:b/>
          <w:color w:val="0F4761" w:themeColor="accent1" w:themeShade="BF"/>
          <w:sz w:val="32"/>
          <w:szCs w:val="32"/>
        </w:rPr>
        <w:t>PRIORITĀTES</w:t>
      </w:r>
    </w:p>
    <w:p w14:paraId="22DD6BEB" w14:textId="77777777" w:rsidR="00212464" w:rsidRPr="00805EBB" w:rsidRDefault="00212464" w:rsidP="00212464">
      <w:pPr>
        <w:widowControl/>
        <w:spacing w:after="0" w:line="240" w:lineRule="auto"/>
        <w:rPr>
          <w:rFonts w:ascii="Aptos Narrow" w:hAnsi="Aptos Narrow"/>
          <w:sz w:val="4"/>
          <w:szCs w:val="4"/>
        </w:rPr>
      </w:pPr>
    </w:p>
    <w:tbl>
      <w:tblPr>
        <w:tblStyle w:val="TableGrid"/>
        <w:tblW w:w="6607"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CEED" w:themeFill="accent5" w:themeFillTint="33"/>
        <w:tblLook w:val="04A0" w:firstRow="1" w:lastRow="0" w:firstColumn="1" w:lastColumn="0" w:noHBand="0" w:noVBand="1"/>
      </w:tblPr>
      <w:tblGrid>
        <w:gridCol w:w="3972"/>
        <w:gridCol w:w="5670"/>
        <w:gridCol w:w="303"/>
        <w:gridCol w:w="2262"/>
        <w:gridCol w:w="295"/>
        <w:gridCol w:w="234"/>
      </w:tblGrid>
      <w:tr w:rsidR="00212464" w:rsidRPr="00805EBB" w14:paraId="6C1796CE" w14:textId="77777777" w:rsidTr="00F54A83">
        <w:trPr>
          <w:gridAfter w:val="4"/>
          <w:wAfter w:w="1215" w:type="pct"/>
          <w:trHeight w:val="1247"/>
        </w:trPr>
        <w:tc>
          <w:tcPr>
            <w:tcW w:w="1559" w:type="pct"/>
            <w:tcBorders>
              <w:right w:val="single" w:sz="48" w:space="0" w:color="FFFFFF" w:themeColor="background1"/>
            </w:tcBorders>
            <w:shd w:val="clear" w:color="auto" w:fill="657D3D"/>
            <w:vAlign w:val="center"/>
          </w:tcPr>
          <w:p w14:paraId="2381D7DC" w14:textId="77777777" w:rsidR="00212464" w:rsidRPr="00805EBB" w:rsidRDefault="00212464" w:rsidP="006D7D96">
            <w:pPr>
              <w:widowControl/>
              <w:spacing w:after="0" w:line="240" w:lineRule="auto"/>
              <w:jc w:val="center"/>
              <w:rPr>
                <w:rFonts w:ascii="Aptos Narrow" w:hAnsi="Aptos Narrow"/>
                <w:b/>
                <w:color w:val="FFFFFF" w:themeColor="background1"/>
              </w:rPr>
            </w:pPr>
            <w:r w:rsidRPr="00805EBB">
              <w:rPr>
                <w:rFonts w:ascii="Aptos Narrow" w:hAnsi="Aptos Narrow"/>
                <w:b/>
                <w:color w:val="FFFFFF" w:themeColor="background1"/>
              </w:rPr>
              <w:t>MĒRĶTIECĪGA AIZSARDZĪBAS INDUSTRIJAS ATTĪSTĪBA</w:t>
            </w:r>
          </w:p>
        </w:tc>
        <w:tc>
          <w:tcPr>
            <w:tcW w:w="2226" w:type="pct"/>
            <w:tcBorders>
              <w:left w:val="single" w:sz="48" w:space="0" w:color="FFFFFF" w:themeColor="background1"/>
            </w:tcBorders>
            <w:shd w:val="clear" w:color="auto" w:fill="D9D9D9" w:themeFill="background1" w:themeFillShade="D9"/>
            <w:vAlign w:val="center"/>
          </w:tcPr>
          <w:p w14:paraId="4742E352" w14:textId="77777777" w:rsidR="00212464" w:rsidRPr="00805EBB" w:rsidRDefault="00212464" w:rsidP="006D7D96">
            <w:pPr>
              <w:widowControl/>
              <w:spacing w:after="0" w:line="240" w:lineRule="auto"/>
              <w:ind w:left="179"/>
              <w:rPr>
                <w:rFonts w:ascii="Aptos Narrow" w:hAnsi="Aptos Narrow"/>
                <w:color w:val="FFFFFF" w:themeColor="background1"/>
                <w:sz w:val="2"/>
                <w:szCs w:val="2"/>
              </w:rPr>
            </w:pPr>
            <w:r w:rsidRPr="00805EBB">
              <w:rPr>
                <w:rFonts w:ascii="Aptos Narrow" w:hAnsi="Aptos Narrow"/>
                <w:sz w:val="20"/>
                <w:szCs w:val="20"/>
              </w:rPr>
              <w:t>militārās ražošanas kapacitātes palielināšana Latvijā, investīcijas un jaunu P&amp;A projektu īstenošana, elektronikas, ķīmijas, vides tehnoloģiju u.c. nozaru zināšanu un pieredzes izmantošana valsts drošības stiprināšanā.</w:t>
            </w:r>
          </w:p>
        </w:tc>
      </w:tr>
      <w:tr w:rsidR="00212464" w:rsidRPr="00805EBB" w14:paraId="6E5E5B70" w14:textId="77777777" w:rsidTr="006D7D96">
        <w:trPr>
          <w:trHeight w:val="113"/>
        </w:trPr>
        <w:tc>
          <w:tcPr>
            <w:tcW w:w="1559" w:type="pct"/>
            <w:tcBorders>
              <w:right w:val="single" w:sz="48" w:space="0" w:color="FFFFFF" w:themeColor="background1"/>
            </w:tcBorders>
            <w:shd w:val="clear" w:color="auto" w:fill="auto"/>
            <w:vAlign w:val="center"/>
          </w:tcPr>
          <w:p w14:paraId="60014AC1" w14:textId="77777777" w:rsidR="00212464" w:rsidRPr="00805EBB" w:rsidRDefault="00212464" w:rsidP="006D7D96">
            <w:pPr>
              <w:widowControl/>
              <w:spacing w:after="0" w:line="240" w:lineRule="auto"/>
              <w:jc w:val="center"/>
              <w:rPr>
                <w:rFonts w:ascii="Aptos Narrow" w:hAnsi="Aptos Narrow"/>
                <w:color w:val="FFFFFF" w:themeColor="background1"/>
                <w:sz w:val="2"/>
                <w:szCs w:val="2"/>
              </w:rPr>
            </w:pPr>
          </w:p>
        </w:tc>
        <w:tc>
          <w:tcPr>
            <w:tcW w:w="2226" w:type="pct"/>
            <w:tcBorders>
              <w:left w:val="single" w:sz="48" w:space="0" w:color="FFFFFF" w:themeColor="background1"/>
            </w:tcBorders>
            <w:shd w:val="clear" w:color="auto" w:fill="auto"/>
          </w:tcPr>
          <w:p w14:paraId="2C9DB9F0" w14:textId="77777777" w:rsidR="00212464" w:rsidRPr="00805EBB" w:rsidRDefault="00212464" w:rsidP="006D7D96">
            <w:pPr>
              <w:widowControl/>
              <w:spacing w:after="0" w:line="240" w:lineRule="auto"/>
              <w:ind w:left="179"/>
              <w:jc w:val="center"/>
              <w:rPr>
                <w:rFonts w:ascii="Aptos Narrow" w:hAnsi="Aptos Narrow"/>
                <w:color w:val="FFFFFF" w:themeColor="background1"/>
                <w:sz w:val="2"/>
                <w:szCs w:val="2"/>
              </w:rPr>
            </w:pPr>
          </w:p>
        </w:tc>
        <w:tc>
          <w:tcPr>
            <w:tcW w:w="119" w:type="pct"/>
            <w:shd w:val="clear" w:color="auto" w:fill="auto"/>
          </w:tcPr>
          <w:p w14:paraId="39F2EE46" w14:textId="77777777" w:rsidR="00212464" w:rsidRPr="00805EBB" w:rsidRDefault="00212464" w:rsidP="006D7D96">
            <w:pPr>
              <w:widowControl/>
              <w:spacing w:after="0" w:line="240" w:lineRule="auto"/>
              <w:ind w:left="262"/>
              <w:jc w:val="center"/>
              <w:rPr>
                <w:rFonts w:ascii="Aptos Narrow" w:hAnsi="Aptos Narrow"/>
                <w:color w:val="FFFFFF" w:themeColor="background1"/>
                <w:sz w:val="2"/>
                <w:szCs w:val="2"/>
              </w:rPr>
            </w:pPr>
          </w:p>
        </w:tc>
        <w:tc>
          <w:tcPr>
            <w:tcW w:w="888" w:type="pct"/>
            <w:shd w:val="clear" w:color="auto" w:fill="auto"/>
            <w:vAlign w:val="center"/>
          </w:tcPr>
          <w:p w14:paraId="37ABD536" w14:textId="77777777" w:rsidR="00212464" w:rsidRPr="00805EBB" w:rsidRDefault="00212464" w:rsidP="006D7D96">
            <w:pPr>
              <w:widowControl/>
              <w:spacing w:after="0" w:line="240" w:lineRule="auto"/>
              <w:jc w:val="center"/>
              <w:rPr>
                <w:rFonts w:ascii="Aptos Narrow" w:hAnsi="Aptos Narrow"/>
                <w:color w:val="FFFFFF" w:themeColor="background1"/>
                <w:sz w:val="2"/>
                <w:szCs w:val="2"/>
              </w:rPr>
            </w:pPr>
          </w:p>
        </w:tc>
        <w:tc>
          <w:tcPr>
            <w:tcW w:w="116" w:type="pct"/>
            <w:shd w:val="clear" w:color="auto" w:fill="auto"/>
            <w:vAlign w:val="center"/>
          </w:tcPr>
          <w:p w14:paraId="561F5407" w14:textId="77777777" w:rsidR="00212464" w:rsidRPr="00805EBB" w:rsidRDefault="00212464" w:rsidP="006D7D96">
            <w:pPr>
              <w:widowControl/>
              <w:spacing w:after="0" w:line="240" w:lineRule="auto"/>
              <w:ind w:left="262"/>
              <w:jc w:val="center"/>
              <w:rPr>
                <w:rFonts w:ascii="Aptos Narrow" w:hAnsi="Aptos Narrow"/>
                <w:color w:val="FFFFFF" w:themeColor="background1"/>
                <w:sz w:val="2"/>
                <w:szCs w:val="2"/>
              </w:rPr>
            </w:pPr>
          </w:p>
        </w:tc>
        <w:tc>
          <w:tcPr>
            <w:tcW w:w="93" w:type="pct"/>
            <w:shd w:val="clear" w:color="auto" w:fill="auto"/>
            <w:vAlign w:val="center"/>
          </w:tcPr>
          <w:p w14:paraId="0AE78177" w14:textId="77777777" w:rsidR="00212464" w:rsidRPr="00805EBB" w:rsidRDefault="00212464" w:rsidP="006D7D96">
            <w:pPr>
              <w:widowControl/>
              <w:spacing w:after="0" w:line="240" w:lineRule="auto"/>
              <w:jc w:val="center"/>
              <w:rPr>
                <w:rFonts w:ascii="Aptos Narrow" w:hAnsi="Aptos Narrow"/>
                <w:color w:val="FFFFFF" w:themeColor="background1"/>
                <w:sz w:val="2"/>
                <w:szCs w:val="2"/>
              </w:rPr>
            </w:pPr>
          </w:p>
        </w:tc>
      </w:tr>
    </w:tbl>
    <w:p w14:paraId="626199C6" w14:textId="77777777" w:rsidR="0000693A" w:rsidRPr="005A77E9" w:rsidRDefault="0000693A" w:rsidP="005A77E9">
      <w:pPr>
        <w:widowControl/>
        <w:spacing w:after="120" w:line="240" w:lineRule="auto"/>
        <w:rPr>
          <w:rFonts w:ascii="Aptos Narrow" w:hAnsi="Aptos Narrow"/>
          <w:sz w:val="20"/>
          <w:szCs w:val="20"/>
        </w:rPr>
      </w:pPr>
    </w:p>
    <w:p w14:paraId="26CDE883" w14:textId="73E63A90" w:rsidR="0000693A" w:rsidRPr="00805EBB" w:rsidRDefault="0000693A" w:rsidP="0000693A">
      <w:pPr>
        <w:widowControl/>
        <w:pBdr>
          <w:bottom w:val="single" w:sz="18" w:space="1" w:color="0F4761" w:themeColor="accent1" w:themeShade="BF"/>
        </w:pBdr>
        <w:spacing w:after="120" w:line="240" w:lineRule="auto"/>
        <w:rPr>
          <w:rFonts w:ascii="Aptos Narrow" w:hAnsi="Aptos Narrow"/>
          <w:color w:val="0F4761" w:themeColor="accent1" w:themeShade="BF"/>
        </w:rPr>
      </w:pPr>
      <w:r w:rsidRPr="00805EBB">
        <w:rPr>
          <w:rFonts w:ascii="Aptos Narrow" w:hAnsi="Aptos Narrow"/>
          <w:b/>
          <w:color w:val="0F4761" w:themeColor="accent1" w:themeShade="BF"/>
          <w:sz w:val="32"/>
          <w:szCs w:val="32"/>
        </w:rPr>
        <w:t>RĪCĪBAS</w:t>
      </w:r>
    </w:p>
    <w:p w14:paraId="445DB3D8" w14:textId="77777777" w:rsidR="0000693A" w:rsidRPr="00805EBB" w:rsidRDefault="0000693A" w:rsidP="0000693A">
      <w:pPr>
        <w:widowControl/>
        <w:spacing w:after="60" w:line="240" w:lineRule="auto"/>
        <w:ind w:left="284" w:hanging="284"/>
        <w:rPr>
          <w:rFonts w:ascii="Aptos Narrow" w:hAnsi="Aptos Narrow"/>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805EBB">
        <w:rPr>
          <w:rFonts w:ascii="Aptos Narrow" w:hAnsi="Aptos Narrow"/>
          <w:b/>
          <w:bCs/>
          <w:color w:val="0A2F41" w:themeColor="accent1" w:themeShade="80"/>
          <w:sz w:val="20"/>
          <w:szCs w:val="20"/>
        </w:rPr>
        <w:t>Mērķētas investīcijas aizsardzības industrijas attīstībai – jaunu P&amp;A projektu īstenošana,</w:t>
      </w:r>
      <w:r w:rsidRPr="00805EBB">
        <w:rPr>
          <w:rFonts w:ascii="Aptos Narrow" w:hAnsi="Aptos Narrow"/>
          <w:color w:val="0A2F41" w:themeColor="accent1" w:themeShade="80"/>
          <w:sz w:val="20"/>
          <w:szCs w:val="20"/>
        </w:rPr>
        <w:t xml:space="preserve"> </w:t>
      </w:r>
      <w:r w:rsidRPr="00805EBB">
        <w:rPr>
          <w:rFonts w:ascii="Aptos Narrow" w:hAnsi="Aptos Narrow"/>
          <w:sz w:val="20"/>
          <w:szCs w:val="20"/>
        </w:rPr>
        <w:t>elektronikas, ķīmijas, vides tehnoloģiju u.c. nozaru zināšanu un pieredzes izmantošana valsts drošības stiprināšanā</w:t>
      </w:r>
    </w:p>
    <w:p w14:paraId="59C93F88" w14:textId="77777777" w:rsidR="0000693A" w:rsidRPr="00805EBB" w:rsidRDefault="0000693A" w:rsidP="0000693A">
      <w:pPr>
        <w:widowControl/>
        <w:spacing w:after="60" w:line="240" w:lineRule="auto"/>
        <w:ind w:left="284" w:hanging="284"/>
        <w:rPr>
          <w:rFonts w:ascii="Aptos Narrow" w:hAnsi="Aptos Narrow"/>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805EBB">
        <w:rPr>
          <w:rFonts w:ascii="Aptos Narrow" w:hAnsi="Aptos Narrow"/>
          <w:b/>
          <w:bCs/>
          <w:color w:val="0A2F41" w:themeColor="accent1" w:themeShade="80"/>
          <w:sz w:val="20"/>
          <w:szCs w:val="20"/>
        </w:rPr>
        <w:t>Militārās ražošanas kapacitātes palielināšana Latvijā</w:t>
      </w:r>
    </w:p>
    <w:p w14:paraId="18972AFC" w14:textId="4AD28CD6" w:rsidR="0000693A" w:rsidRPr="00805EBB" w:rsidRDefault="0000693A" w:rsidP="0000693A">
      <w:pPr>
        <w:widowControl/>
        <w:spacing w:after="60" w:line="240" w:lineRule="auto"/>
        <w:ind w:left="284" w:hanging="284"/>
        <w:rPr>
          <w:rFonts w:ascii="Aptos Narrow" w:hAnsi="Aptos Narrow"/>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805EBB">
        <w:rPr>
          <w:rFonts w:ascii="Aptos Narrow" w:hAnsi="Aptos Narrow"/>
          <w:b/>
          <w:bCs/>
          <w:color w:val="0A2F41" w:themeColor="accent1" w:themeShade="80"/>
          <w:sz w:val="20"/>
          <w:szCs w:val="20"/>
        </w:rPr>
        <w:t>A</w:t>
      </w:r>
      <w:r w:rsidRPr="00805EBB">
        <w:rPr>
          <w:rFonts w:ascii="Aptos Narrow" w:hAnsi="Aptos Narrow"/>
          <w:b/>
          <w:bCs/>
          <w:sz w:val="20"/>
          <w:szCs w:val="20"/>
        </w:rPr>
        <w:t xml:space="preserve">dministratīvo šķēršļu likvidēšana </w:t>
      </w:r>
      <w:r w:rsidRPr="00805EBB">
        <w:rPr>
          <w:rStyle w:val="ui-provider"/>
          <w:rFonts w:ascii="Aptos Narrow" w:hAnsi="Aptos Narrow"/>
          <w:b/>
          <w:bCs/>
          <w:sz w:val="20"/>
          <w:szCs w:val="20"/>
        </w:rPr>
        <w:t>aizsardzības industrijas attīstībai</w:t>
      </w:r>
      <w:r w:rsidR="006C1F3B">
        <w:rPr>
          <w:rStyle w:val="ui-provider"/>
          <w:rFonts w:ascii="Aptos Narrow" w:hAnsi="Aptos Narrow"/>
          <w:sz w:val="20"/>
          <w:szCs w:val="20"/>
        </w:rPr>
        <w:t xml:space="preserve"> </w:t>
      </w:r>
    </w:p>
    <w:p w14:paraId="7A58D292" w14:textId="77777777" w:rsidR="0000693A" w:rsidRPr="00805EBB" w:rsidRDefault="0000693A" w:rsidP="0000693A">
      <w:pPr>
        <w:widowControl/>
        <w:spacing w:after="60" w:line="240" w:lineRule="auto"/>
        <w:ind w:left="284" w:hanging="284"/>
        <w:rPr>
          <w:rFonts w:ascii="Aptos Narrow" w:hAnsi="Aptos Narrow"/>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805EBB">
        <w:rPr>
          <w:rFonts w:ascii="Aptos Narrow" w:hAnsi="Aptos Narrow"/>
          <w:b/>
          <w:bCs/>
          <w:color w:val="0A2F41" w:themeColor="accent1" w:themeShade="80"/>
          <w:sz w:val="20"/>
          <w:szCs w:val="20"/>
        </w:rPr>
        <w:t>LIAA kontaktpunkts lielo aizsardzības industrijas projektu piesaistei un īstenošanai Latvijā</w:t>
      </w:r>
    </w:p>
    <w:p w14:paraId="3C9320C0" w14:textId="77777777" w:rsidR="0000693A" w:rsidRPr="00805EBB" w:rsidRDefault="0000693A" w:rsidP="0000693A">
      <w:pPr>
        <w:widowControl/>
        <w:spacing w:after="60" w:line="240" w:lineRule="auto"/>
        <w:ind w:left="284" w:hanging="284"/>
        <w:rPr>
          <w:rFonts w:ascii="Aptos Narrow" w:hAnsi="Aptos Narrow"/>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805EBB">
        <w:rPr>
          <w:rFonts w:ascii="Aptos Narrow" w:hAnsi="Aptos Narrow"/>
          <w:b/>
          <w:bCs/>
          <w:color w:val="0A2F41" w:themeColor="accent1" w:themeShade="80"/>
          <w:sz w:val="20"/>
          <w:szCs w:val="20"/>
        </w:rPr>
        <w:t>Pirmās nepieciešamības preču, pārtikas produktu, medikamentu un degvielas rezerves</w:t>
      </w:r>
    </w:p>
    <w:p w14:paraId="735C4D5F" w14:textId="77777777" w:rsidR="0000693A" w:rsidRPr="00805EBB" w:rsidRDefault="0000693A" w:rsidP="0000693A">
      <w:pPr>
        <w:widowControl/>
        <w:spacing w:after="120" w:line="240" w:lineRule="auto"/>
        <w:rPr>
          <w:rFonts w:ascii="Aptos Narrow" w:hAnsi="Aptos Narrow"/>
          <w:sz w:val="20"/>
          <w:szCs w:val="20"/>
        </w:rPr>
      </w:pPr>
    </w:p>
    <w:p w14:paraId="37113DBB" w14:textId="77777777" w:rsidR="0000693A" w:rsidRPr="00805EBB" w:rsidRDefault="0000693A" w:rsidP="0000693A">
      <w:pPr>
        <w:widowControl/>
        <w:spacing w:after="120" w:line="240" w:lineRule="auto"/>
        <w:rPr>
          <w:rFonts w:ascii="Aptos Narrow" w:hAnsi="Aptos Narrow"/>
          <w:sz w:val="20"/>
          <w:szCs w:val="20"/>
        </w:rPr>
      </w:pPr>
    </w:p>
    <w:p w14:paraId="2B7A1177" w14:textId="77777777" w:rsidR="0000693A" w:rsidRPr="00805EBB" w:rsidRDefault="0000693A" w:rsidP="0000693A">
      <w:pPr>
        <w:pStyle w:val="ListParagraph"/>
        <w:widowControl/>
        <w:spacing w:after="120" w:line="240" w:lineRule="auto"/>
        <w:ind w:left="0"/>
        <w:contextualSpacing w:val="0"/>
        <w:jc w:val="both"/>
        <w:rPr>
          <w:rFonts w:ascii="Aptos" w:hAnsi="Aptos"/>
          <w:sz w:val="24"/>
          <w:szCs w:val="24"/>
        </w:rPr>
        <w:sectPr w:rsidR="0000693A" w:rsidRPr="00805EBB" w:rsidSect="0000693A">
          <w:footerReference w:type="default" r:id="rId13"/>
          <w:type w:val="continuous"/>
          <w:pgSz w:w="11906" w:h="16838" w:code="9"/>
          <w:pgMar w:top="1134" w:right="1134" w:bottom="1134" w:left="1134" w:header="567" w:footer="567" w:gutter="0"/>
          <w:cols w:space="708"/>
          <w:docGrid w:linePitch="360"/>
        </w:sectPr>
      </w:pPr>
    </w:p>
    <w:p w14:paraId="04FCD69B" w14:textId="19EC8C67" w:rsidR="0000693A" w:rsidRPr="00805EBB" w:rsidRDefault="0000693A" w:rsidP="0000693A">
      <w:pPr>
        <w:pStyle w:val="ListParagraph"/>
        <w:widowControl/>
        <w:spacing w:after="120" w:line="240" w:lineRule="auto"/>
        <w:ind w:left="0"/>
        <w:contextualSpacing w:val="0"/>
        <w:rPr>
          <w:rFonts w:ascii="Aptos Narrow" w:hAnsi="Aptos Narrow"/>
          <w:sz w:val="20"/>
          <w:szCs w:val="20"/>
        </w:rPr>
      </w:pPr>
      <w:r w:rsidRPr="00805EBB">
        <w:rPr>
          <w:rFonts w:ascii="Aptos Narrow" w:hAnsi="Aptos Narrow"/>
          <w:b/>
          <w:bCs/>
          <w:color w:val="0A2F41" w:themeColor="accent1" w:themeShade="80"/>
          <w:sz w:val="20"/>
          <w:szCs w:val="20"/>
        </w:rPr>
        <w:t>“Aizsardzības industrijas un inovāciju atbalsta stratēģiju 2025</w:t>
      </w:r>
      <w:r w:rsidRPr="00FE1687">
        <w:rPr>
          <w:rFonts w:ascii="Aptos Narrow" w:hAnsi="Aptos Narrow"/>
          <w:b/>
          <w:bCs/>
          <w:color w:val="0A2F41" w:themeColor="accent1" w:themeShade="80"/>
          <w:sz w:val="20"/>
          <w:szCs w:val="20"/>
        </w:rPr>
        <w:t>.-</w:t>
      </w:r>
      <w:r w:rsidRPr="00805EBB">
        <w:rPr>
          <w:rFonts w:ascii="Aptos Narrow" w:hAnsi="Aptos Narrow"/>
          <w:b/>
          <w:bCs/>
          <w:color w:val="0A2F41" w:themeColor="accent1" w:themeShade="80"/>
          <w:sz w:val="20"/>
          <w:szCs w:val="20"/>
        </w:rPr>
        <w:t>2036.</w:t>
      </w:r>
      <w:r w:rsidRPr="00805EBB">
        <w:rPr>
          <w:rFonts w:ascii="Aptos Narrow" w:hAnsi="Aptos Narrow"/>
          <w:color w:val="0A2F41" w:themeColor="accent1" w:themeShade="80"/>
          <w:sz w:val="20"/>
          <w:szCs w:val="20"/>
        </w:rPr>
        <w:t> </w:t>
      </w:r>
      <w:r w:rsidRPr="00805EBB">
        <w:rPr>
          <w:rFonts w:ascii="Aptos Narrow" w:hAnsi="Aptos Narrow"/>
          <w:b/>
          <w:bCs/>
          <w:color w:val="0A2F41" w:themeColor="accent1" w:themeShade="80"/>
          <w:sz w:val="20"/>
          <w:szCs w:val="20"/>
        </w:rPr>
        <w:t>gadam</w:t>
      </w:r>
      <w:r w:rsidRPr="00805EBB">
        <w:rPr>
          <w:rFonts w:ascii="Aptos Narrow" w:hAnsi="Aptos Narrow"/>
          <w:color w:val="0A2F41" w:themeColor="accent1" w:themeShade="80"/>
          <w:sz w:val="20"/>
          <w:szCs w:val="20"/>
        </w:rPr>
        <w:t>”</w:t>
      </w:r>
      <w:r w:rsidRPr="00805EBB">
        <w:rPr>
          <w:rFonts w:ascii="Aptos Narrow" w:hAnsi="Aptos Narrow"/>
          <w:sz w:val="20"/>
          <w:szCs w:val="20"/>
        </w:rPr>
        <w:t xml:space="preserve"> MK apstiprināja 2025. gada 18. martā. Tā nosaka ambiciozus mērķus industrijas attīstībai vidējā un ilgtermiņā. Stratēģija paredz būtisku LIAA lomu tās ieviešanā. Plānots nodrošināt vietējos partnerus militārās nozīmes pasūtījumu izpildei Latvijā un veicināt sadarbību ar vietējo industriju jaunu projektu īstenošanā. Stratēģija paredz vairākus atbalsta pasākumus aizsardzības industrijas stiprināšanai, tostarp:</w:t>
      </w:r>
    </w:p>
    <w:p w14:paraId="72C199A6" w14:textId="77777777" w:rsidR="0000693A" w:rsidRPr="00805EBB" w:rsidRDefault="0000693A" w:rsidP="0000693A">
      <w:pPr>
        <w:pStyle w:val="ListParagraph"/>
        <w:widowControl/>
        <w:numPr>
          <w:ilvl w:val="0"/>
          <w:numId w:val="16"/>
        </w:numPr>
        <w:spacing w:after="60" w:line="240" w:lineRule="auto"/>
        <w:ind w:left="284" w:hanging="284"/>
        <w:contextualSpacing w:val="0"/>
        <w:rPr>
          <w:rFonts w:ascii="Aptos Narrow" w:hAnsi="Aptos Narrow"/>
          <w:sz w:val="20"/>
          <w:szCs w:val="20"/>
        </w:rPr>
      </w:pPr>
      <w:r w:rsidRPr="00805EBB">
        <w:rPr>
          <w:rFonts w:ascii="Aptos Narrow" w:hAnsi="Aptos Narrow"/>
          <w:sz w:val="20"/>
          <w:szCs w:val="20"/>
        </w:rPr>
        <w:t>mērķtiecīgas piegāžu drošības politikas ieviešana, veicinot vietējo uzņēmumu iesaisti līdz 30 % apjomā lielajos Nacionālo bruņoto spēku līgumos;</w:t>
      </w:r>
    </w:p>
    <w:p w14:paraId="08306EFE" w14:textId="77777777" w:rsidR="0000693A" w:rsidRPr="00805EBB" w:rsidRDefault="0000693A" w:rsidP="0000693A">
      <w:pPr>
        <w:pStyle w:val="ListParagraph"/>
        <w:widowControl/>
        <w:numPr>
          <w:ilvl w:val="0"/>
          <w:numId w:val="16"/>
        </w:numPr>
        <w:spacing w:after="60" w:line="240" w:lineRule="auto"/>
        <w:ind w:left="284" w:hanging="284"/>
        <w:contextualSpacing w:val="0"/>
        <w:rPr>
          <w:rFonts w:ascii="Aptos Narrow" w:hAnsi="Aptos Narrow"/>
          <w:sz w:val="20"/>
          <w:szCs w:val="20"/>
        </w:rPr>
      </w:pPr>
      <w:r w:rsidRPr="00805EBB">
        <w:rPr>
          <w:rFonts w:ascii="Aptos Narrow" w:hAnsi="Aptos Narrow"/>
          <w:sz w:val="20"/>
          <w:szCs w:val="20"/>
        </w:rPr>
        <w:t>administratīvo šķēršļu mazināšana vai likvidēšana aizsardzības industrijas ražošanas kapacitātes attīstībai Latvijā, tostarp – drošības un aizsardzības jomas iekļaušana prioritārā kārtībā sniedzamo pakalpojumu nodrošināšanai (“zaļais koridors”);</w:t>
      </w:r>
    </w:p>
    <w:p w14:paraId="451EB926" w14:textId="77777777" w:rsidR="0000693A" w:rsidRPr="00805EBB" w:rsidRDefault="0000693A" w:rsidP="0000693A">
      <w:pPr>
        <w:pStyle w:val="ListParagraph"/>
        <w:widowControl/>
        <w:numPr>
          <w:ilvl w:val="0"/>
          <w:numId w:val="16"/>
        </w:numPr>
        <w:spacing w:after="60" w:line="240" w:lineRule="auto"/>
        <w:ind w:left="284" w:hanging="284"/>
        <w:contextualSpacing w:val="0"/>
        <w:rPr>
          <w:rFonts w:ascii="Aptos Narrow" w:hAnsi="Aptos Narrow"/>
          <w:sz w:val="20"/>
          <w:szCs w:val="20"/>
        </w:rPr>
      </w:pPr>
      <w:r w:rsidRPr="00805EBB">
        <w:rPr>
          <w:rFonts w:ascii="Aptos Narrow" w:hAnsi="Aptos Narrow"/>
          <w:sz w:val="20"/>
          <w:szCs w:val="20"/>
        </w:rPr>
        <w:t>materiāltehnisko līdzekļu pilna dzīves cikla pārvaldības optimizācija aizsardzības nozarē;</w:t>
      </w:r>
    </w:p>
    <w:p w14:paraId="46B1CD75" w14:textId="77777777" w:rsidR="0000693A" w:rsidRPr="00805EBB" w:rsidRDefault="0000693A" w:rsidP="0000693A">
      <w:pPr>
        <w:pStyle w:val="ListParagraph"/>
        <w:widowControl/>
        <w:numPr>
          <w:ilvl w:val="0"/>
          <w:numId w:val="16"/>
        </w:numPr>
        <w:spacing w:after="60" w:line="240" w:lineRule="auto"/>
        <w:ind w:left="284" w:hanging="284"/>
        <w:contextualSpacing w:val="0"/>
        <w:rPr>
          <w:rFonts w:ascii="Aptos Narrow" w:hAnsi="Aptos Narrow"/>
          <w:sz w:val="20"/>
          <w:szCs w:val="20"/>
        </w:rPr>
      </w:pPr>
      <w:r w:rsidRPr="00805EBB">
        <w:rPr>
          <w:rFonts w:ascii="Aptos Narrow" w:hAnsi="Aptos Narrow"/>
          <w:sz w:val="20"/>
          <w:szCs w:val="20"/>
        </w:rPr>
        <w:t xml:space="preserve">regulārs un atklāts dialoga formāts ar industriju operatīvai informācijas apritei par Nacionālo bruņoto </w:t>
      </w:r>
      <w:r w:rsidRPr="00805EBB">
        <w:rPr>
          <w:rFonts w:ascii="Aptos Narrow" w:hAnsi="Aptos Narrow"/>
          <w:sz w:val="20"/>
          <w:szCs w:val="20"/>
        </w:rPr>
        <w:t xml:space="preserve">spēku vajadzībām, iepirkumiem, inovāciju programmām u.c. </w:t>
      </w:r>
    </w:p>
    <w:p w14:paraId="2E23D580" w14:textId="77777777" w:rsidR="0000693A" w:rsidRPr="00805EBB" w:rsidRDefault="0000693A" w:rsidP="0000693A">
      <w:pPr>
        <w:pStyle w:val="ListParagraph"/>
        <w:widowControl/>
        <w:spacing w:after="120" w:line="240" w:lineRule="auto"/>
        <w:ind w:left="0"/>
        <w:contextualSpacing w:val="0"/>
        <w:rPr>
          <w:rFonts w:ascii="Aptos Narrow" w:hAnsi="Aptos Narrow"/>
          <w:sz w:val="20"/>
          <w:szCs w:val="20"/>
        </w:rPr>
      </w:pPr>
    </w:p>
    <w:p w14:paraId="2FC25ABB" w14:textId="77777777" w:rsidR="0000693A" w:rsidRPr="00805EBB" w:rsidRDefault="0000693A" w:rsidP="0000693A">
      <w:pPr>
        <w:pStyle w:val="ListParagraph"/>
        <w:widowControl/>
        <w:spacing w:after="120" w:line="240" w:lineRule="auto"/>
        <w:ind w:left="0"/>
        <w:contextualSpacing w:val="0"/>
        <w:rPr>
          <w:rFonts w:ascii="Aptos Narrow" w:hAnsi="Aptos Narrow"/>
          <w:sz w:val="20"/>
          <w:szCs w:val="20"/>
        </w:rPr>
      </w:pPr>
      <w:r w:rsidRPr="00805EBB">
        <w:rPr>
          <w:rFonts w:ascii="Aptos Narrow" w:hAnsi="Aptos Narrow"/>
          <w:sz w:val="20"/>
          <w:szCs w:val="20"/>
        </w:rPr>
        <w:t xml:space="preserve">Stratēģijā īpaša uzmanība pievērsta inovācijas sadaļai, kas piedāvā paplašināt esošos un veidot jaunus inovāciju, pētniecības un tehnoloģiju attīstības atbalsta mehānismus. </w:t>
      </w:r>
    </w:p>
    <w:p w14:paraId="4E1F797F" w14:textId="47BDCAED" w:rsidR="0000693A" w:rsidRPr="00805EBB" w:rsidRDefault="0000693A" w:rsidP="0000693A">
      <w:pPr>
        <w:pStyle w:val="ListParagraph"/>
        <w:widowControl/>
        <w:spacing w:after="120" w:line="240" w:lineRule="auto"/>
        <w:ind w:left="0"/>
        <w:contextualSpacing w:val="0"/>
        <w:rPr>
          <w:rStyle w:val="ui-provider"/>
          <w:rFonts w:ascii="Aptos Narrow" w:hAnsi="Aptos Narrow"/>
          <w:sz w:val="20"/>
          <w:szCs w:val="20"/>
        </w:rPr>
      </w:pPr>
      <w:r w:rsidRPr="00805EBB">
        <w:rPr>
          <w:rFonts w:ascii="Aptos Narrow" w:hAnsi="Aptos Narrow"/>
          <w:b/>
          <w:bCs/>
          <w:color w:val="0A2F41" w:themeColor="accent1" w:themeShade="80"/>
          <w:sz w:val="20"/>
          <w:szCs w:val="20"/>
        </w:rPr>
        <w:t xml:space="preserve">Paredzēts izveidot </w:t>
      </w:r>
      <w:r w:rsidRPr="00805EBB">
        <w:rPr>
          <w:rStyle w:val="ui-provider"/>
          <w:rFonts w:ascii="Aptos Narrow" w:hAnsi="Aptos Narrow"/>
          <w:b/>
          <w:bCs/>
          <w:color w:val="0A2F41" w:themeColor="accent1" w:themeShade="80"/>
          <w:sz w:val="20"/>
          <w:szCs w:val="20"/>
        </w:rPr>
        <w:t>specializētas</w:t>
      </w:r>
      <w:r w:rsidRPr="00805EBB">
        <w:rPr>
          <w:rStyle w:val="ui-provider"/>
          <w:rFonts w:ascii="Aptos Narrow" w:hAnsi="Aptos Narrow"/>
          <w:color w:val="0A2F41" w:themeColor="accent1" w:themeShade="80"/>
          <w:sz w:val="20"/>
          <w:szCs w:val="20"/>
        </w:rPr>
        <w:t xml:space="preserve"> </w:t>
      </w:r>
      <w:r w:rsidRPr="00805EBB">
        <w:rPr>
          <w:rStyle w:val="ui-provider"/>
          <w:rFonts w:ascii="Aptos Narrow" w:hAnsi="Aptos Narrow"/>
          <w:b/>
          <w:color w:val="0A2F41" w:themeColor="accent1" w:themeShade="80"/>
          <w:sz w:val="20"/>
          <w:szCs w:val="20"/>
        </w:rPr>
        <w:t>aizsardzības industrijas atbalsta programmas</w:t>
      </w:r>
      <w:r w:rsidRPr="00805EBB">
        <w:rPr>
          <w:rStyle w:val="ui-provider"/>
          <w:rFonts w:ascii="Aptos Narrow" w:hAnsi="Aptos Narrow"/>
          <w:color w:val="0A2F41" w:themeColor="accent1" w:themeShade="80"/>
          <w:sz w:val="20"/>
          <w:szCs w:val="20"/>
        </w:rPr>
        <w:t xml:space="preserve">, </w:t>
      </w:r>
      <w:r w:rsidRPr="00805EBB">
        <w:rPr>
          <w:rStyle w:val="ui-provider"/>
          <w:rFonts w:ascii="Aptos Narrow" w:hAnsi="Aptos Narrow"/>
          <w:sz w:val="20"/>
          <w:szCs w:val="20"/>
        </w:rPr>
        <w:t>kā piemēram, turpināt EM investīciju fondu (80 milj. EUR),</w:t>
      </w:r>
      <w:r w:rsidRPr="00805EBB">
        <w:rPr>
          <w:rStyle w:val="ui-provider"/>
          <w:rFonts w:ascii="Aptos Narrow" w:hAnsi="Aptos Narrow"/>
          <w:b/>
          <w:bCs/>
          <w:sz w:val="20"/>
          <w:szCs w:val="20"/>
        </w:rPr>
        <w:t xml:space="preserve"> </w:t>
      </w:r>
      <w:r w:rsidRPr="00805EBB">
        <w:rPr>
          <w:rStyle w:val="ui-provider"/>
          <w:rFonts w:ascii="Aptos Narrow" w:hAnsi="Aptos Narrow"/>
          <w:sz w:val="20"/>
          <w:szCs w:val="20"/>
        </w:rPr>
        <w:t>izveidot aizsardzības inovāciju fondu</w:t>
      </w:r>
      <w:r w:rsidRPr="00805EBB">
        <w:rPr>
          <w:rStyle w:val="ui-provider"/>
          <w:rFonts w:ascii="Aptos Narrow" w:hAnsi="Aptos Narrow"/>
          <w:b/>
          <w:bCs/>
          <w:sz w:val="20"/>
          <w:szCs w:val="20"/>
        </w:rPr>
        <w:t xml:space="preserve"> </w:t>
      </w:r>
      <w:r w:rsidRPr="00805EBB">
        <w:rPr>
          <w:rStyle w:val="ui-provider"/>
          <w:rFonts w:ascii="Aptos Narrow" w:hAnsi="Aptos Narrow"/>
          <w:sz w:val="20"/>
          <w:szCs w:val="20"/>
        </w:rPr>
        <w:t>(50 milj.</w:t>
      </w:r>
      <w:r w:rsidR="006C1F3B">
        <w:rPr>
          <w:rStyle w:val="ui-provider"/>
          <w:rFonts w:ascii="Aptos Narrow" w:hAnsi="Aptos Narrow"/>
          <w:sz w:val="20"/>
          <w:szCs w:val="20"/>
        </w:rPr>
        <w:t xml:space="preserve"> </w:t>
      </w:r>
      <w:r w:rsidRPr="00805EBB">
        <w:rPr>
          <w:rStyle w:val="ui-provider"/>
          <w:rFonts w:ascii="Aptos Narrow" w:hAnsi="Aptos Narrow"/>
          <w:sz w:val="20"/>
          <w:szCs w:val="20"/>
        </w:rPr>
        <w:t>EUR.).</w:t>
      </w:r>
    </w:p>
    <w:p w14:paraId="2884D481" w14:textId="13E84499" w:rsidR="0000693A" w:rsidRPr="00805EBB" w:rsidRDefault="0000693A" w:rsidP="0000693A">
      <w:pPr>
        <w:pStyle w:val="ListParagraph"/>
        <w:widowControl/>
        <w:spacing w:after="120" w:line="240" w:lineRule="auto"/>
        <w:ind w:left="0"/>
        <w:contextualSpacing w:val="0"/>
        <w:rPr>
          <w:rFonts w:ascii="Aptos Narrow" w:hAnsi="Aptos Narrow"/>
          <w:sz w:val="20"/>
          <w:szCs w:val="20"/>
        </w:rPr>
      </w:pPr>
      <w:r w:rsidRPr="00805EBB">
        <w:rPr>
          <w:rFonts w:ascii="Aptos Narrow" w:hAnsi="Aptos Narrow"/>
          <w:sz w:val="20"/>
          <w:szCs w:val="20"/>
        </w:rPr>
        <w:t xml:space="preserve">2025. gada 4. martā Eiropas Komisijas </w:t>
      </w:r>
      <w:proofErr w:type="spellStart"/>
      <w:r w:rsidRPr="00805EBB">
        <w:rPr>
          <w:rFonts w:ascii="Aptos Narrow" w:hAnsi="Aptos Narrow"/>
          <w:sz w:val="20"/>
          <w:szCs w:val="20"/>
        </w:rPr>
        <w:t>ReARM</w:t>
      </w:r>
      <w:proofErr w:type="spellEnd"/>
      <w:r w:rsidRPr="00805EBB">
        <w:rPr>
          <w:rFonts w:ascii="Aptos Narrow" w:hAnsi="Aptos Narrow"/>
          <w:sz w:val="20"/>
          <w:szCs w:val="20"/>
        </w:rPr>
        <w:t xml:space="preserve"> plānā viens no virzieniem ir </w:t>
      </w:r>
      <w:r w:rsidRPr="00805EBB">
        <w:rPr>
          <w:rFonts w:ascii="Aptos Narrow" w:hAnsi="Aptos Narrow"/>
          <w:b/>
          <w:bCs/>
          <w:color w:val="0A2F41" w:themeColor="accent1" w:themeShade="80"/>
          <w:sz w:val="20"/>
          <w:szCs w:val="20"/>
        </w:rPr>
        <w:t>Kohēzijas programmu pārskatīšana</w:t>
      </w:r>
      <w:r w:rsidRPr="00805EBB">
        <w:rPr>
          <w:rFonts w:ascii="Aptos Narrow" w:hAnsi="Aptos Narrow"/>
          <w:color w:val="0A2F41" w:themeColor="accent1" w:themeShade="80"/>
          <w:sz w:val="20"/>
          <w:szCs w:val="20"/>
        </w:rPr>
        <w:t xml:space="preserve">. </w:t>
      </w:r>
      <w:r w:rsidRPr="00805EBB">
        <w:rPr>
          <w:rFonts w:ascii="Aptos Narrow" w:hAnsi="Aptos Narrow"/>
          <w:sz w:val="20"/>
          <w:szCs w:val="20"/>
        </w:rPr>
        <w:t xml:space="preserve">Ekonomikas ministrija ir rosinājusi šobrīd neapgūto finansējumu ES fondos novirzīt lielu mērogojamu investīciju projektu attīstībai </w:t>
      </w:r>
      <w:r w:rsidR="0010661D">
        <w:rPr>
          <w:rFonts w:ascii="Aptos Narrow" w:hAnsi="Aptos Narrow"/>
          <w:sz w:val="20"/>
          <w:szCs w:val="20"/>
        </w:rPr>
        <w:t>–</w:t>
      </w:r>
      <w:r w:rsidRPr="00805EBB">
        <w:rPr>
          <w:rFonts w:ascii="Aptos Narrow" w:hAnsi="Aptos Narrow"/>
          <w:sz w:val="20"/>
          <w:szCs w:val="20"/>
        </w:rPr>
        <w:t xml:space="preserve"> 150 milj. EUR.</w:t>
      </w:r>
    </w:p>
    <w:p w14:paraId="0AD92AC3" w14:textId="77777777" w:rsidR="0000693A" w:rsidRPr="00805EBB" w:rsidRDefault="0000693A" w:rsidP="0000693A">
      <w:pPr>
        <w:pStyle w:val="ListParagraph"/>
        <w:widowControl/>
        <w:spacing w:after="120" w:line="240" w:lineRule="auto"/>
        <w:ind w:left="0"/>
        <w:contextualSpacing w:val="0"/>
        <w:rPr>
          <w:rFonts w:ascii="Aptos Narrow" w:hAnsi="Aptos Narrow"/>
          <w:sz w:val="20"/>
          <w:szCs w:val="20"/>
        </w:rPr>
      </w:pPr>
      <w:r w:rsidRPr="00805EBB">
        <w:rPr>
          <w:rFonts w:ascii="Aptos Narrow" w:hAnsi="Aptos Narrow"/>
          <w:b/>
          <w:bCs/>
          <w:color w:val="0A2F41" w:themeColor="accent1" w:themeShade="80"/>
          <w:sz w:val="20"/>
          <w:szCs w:val="20"/>
        </w:rPr>
        <w:t>Latvijas aizsardzības spēju stiprināšanai pieejams atbalsts jaunu divējāda lietojuma produktu izstrādei</w:t>
      </w:r>
      <w:r w:rsidRPr="00805EBB">
        <w:rPr>
          <w:rFonts w:ascii="Aptos Narrow" w:hAnsi="Aptos Narrow"/>
          <w:color w:val="0A2F41" w:themeColor="accent1" w:themeShade="80"/>
          <w:sz w:val="20"/>
          <w:szCs w:val="20"/>
        </w:rPr>
        <w:t xml:space="preserve"> </w:t>
      </w:r>
      <w:r w:rsidRPr="00805EBB">
        <w:rPr>
          <w:rFonts w:ascii="Aptos Narrow" w:hAnsi="Aptos Narrow"/>
          <w:sz w:val="20"/>
          <w:szCs w:val="20"/>
        </w:rPr>
        <w:t xml:space="preserve">1.2.1.1. “Atbalsts jaunu produktu attīstībai un internacionalizācijai” 3. kārtas ietvaros. Atbalsts granta </w:t>
      </w:r>
      <w:r w:rsidRPr="00805EBB">
        <w:rPr>
          <w:rFonts w:ascii="Aptos Narrow" w:hAnsi="Aptos Narrow"/>
          <w:sz w:val="20"/>
          <w:szCs w:val="20"/>
        </w:rPr>
        <w:lastRenderedPageBreak/>
        <w:t xml:space="preserve">veidā līdz 1 milj. EUR rūpnieciskiem pētījumiem, eksperimentālām izstrādnēm un tehniski ekonomiskajai </w:t>
      </w:r>
      <w:proofErr w:type="spellStart"/>
      <w:r w:rsidRPr="00805EBB">
        <w:rPr>
          <w:rFonts w:ascii="Aptos Narrow" w:hAnsi="Aptos Narrow"/>
          <w:sz w:val="20"/>
          <w:szCs w:val="20"/>
        </w:rPr>
        <w:t>priekšizpētei</w:t>
      </w:r>
      <w:proofErr w:type="spellEnd"/>
      <w:r w:rsidRPr="00805EBB">
        <w:rPr>
          <w:rFonts w:ascii="Aptos Narrow" w:hAnsi="Aptos Narrow"/>
          <w:sz w:val="20"/>
          <w:szCs w:val="20"/>
        </w:rPr>
        <w:t xml:space="preserve"> pieejams sīkiem (mikro), maziem, vidējiem un lieliem komersantiem. Programmas ietvaros plānots nodrošināt vismaz 29 jaunu divējāda lietojuma produktu izstrādi. Programmas kopējais finansējums ir 29 milj. EUR, notiek projektu iesniegumu atlase, plānots, ka atbalsts komersantiem būs pieejams, sākot no 2025 .gada 3. ceturkšņa.</w:t>
      </w:r>
    </w:p>
    <w:p w14:paraId="484A42C5" w14:textId="72D85AD8" w:rsidR="0000693A" w:rsidRPr="00805EBB" w:rsidRDefault="0000693A" w:rsidP="0000693A">
      <w:pPr>
        <w:pStyle w:val="ListParagraph"/>
        <w:keepNext/>
        <w:widowControl/>
        <w:spacing w:after="60" w:line="240" w:lineRule="auto"/>
        <w:ind w:left="0"/>
        <w:contextualSpacing w:val="0"/>
        <w:rPr>
          <w:rFonts w:ascii="Aptos Narrow" w:hAnsi="Aptos Narrow"/>
          <w:bCs/>
          <w:sz w:val="20"/>
          <w:szCs w:val="20"/>
        </w:rPr>
      </w:pPr>
      <w:r w:rsidRPr="00805EBB">
        <w:rPr>
          <w:rStyle w:val="ui-provider"/>
          <w:rFonts w:ascii="Aptos Narrow" w:hAnsi="Aptos Narrow"/>
          <w:b/>
          <w:bCs/>
          <w:color w:val="0A2F41" w:themeColor="accent1" w:themeShade="80"/>
          <w:sz w:val="20"/>
          <w:szCs w:val="20"/>
        </w:rPr>
        <w:t>Uzsāktas mērķētas investīcijas aizsardzības industrijas attīstībai</w:t>
      </w:r>
      <w:r w:rsidRPr="00805EBB">
        <w:rPr>
          <w:rStyle w:val="ui-provider"/>
          <w:rFonts w:ascii="Aptos Narrow" w:hAnsi="Aptos Narrow"/>
          <w:color w:val="0A2F41" w:themeColor="accent1" w:themeShade="80"/>
          <w:sz w:val="20"/>
          <w:szCs w:val="20"/>
        </w:rPr>
        <w:t xml:space="preserve"> – </w:t>
      </w:r>
      <w:r w:rsidRPr="00805EBB">
        <w:rPr>
          <w:rStyle w:val="ui-provider"/>
          <w:rFonts w:ascii="Aptos Narrow" w:hAnsi="Aptos Narrow"/>
          <w:sz w:val="20"/>
          <w:szCs w:val="20"/>
        </w:rPr>
        <w:t>šobrīd novirzīti</w:t>
      </w:r>
      <w:r w:rsidRPr="00805EBB">
        <w:rPr>
          <w:rStyle w:val="ui-provider"/>
          <w:rFonts w:ascii="Aptos Narrow" w:hAnsi="Aptos Narrow"/>
          <w:b/>
          <w:sz w:val="20"/>
          <w:szCs w:val="20"/>
        </w:rPr>
        <w:t xml:space="preserve"> </w:t>
      </w:r>
      <w:r w:rsidRPr="00805EBB">
        <w:rPr>
          <w:rStyle w:val="ui-provider"/>
          <w:rFonts w:ascii="Aptos Narrow" w:hAnsi="Aptos Narrow"/>
          <w:bCs/>
          <w:sz w:val="20"/>
          <w:szCs w:val="20"/>
        </w:rPr>
        <w:t>vairāk kā 130</w:t>
      </w:r>
      <w:r w:rsidR="006C1F3B">
        <w:rPr>
          <w:rStyle w:val="ui-provider"/>
          <w:rFonts w:ascii="Aptos Narrow" w:hAnsi="Aptos Narrow"/>
          <w:bCs/>
          <w:sz w:val="20"/>
          <w:szCs w:val="20"/>
        </w:rPr>
        <w:t xml:space="preserve"> </w:t>
      </w:r>
      <w:r w:rsidRPr="00805EBB">
        <w:rPr>
          <w:rStyle w:val="ui-provider"/>
          <w:rFonts w:ascii="Aptos Narrow" w:hAnsi="Aptos Narrow"/>
          <w:bCs/>
          <w:sz w:val="20"/>
          <w:szCs w:val="20"/>
        </w:rPr>
        <w:t>milj.</w:t>
      </w:r>
      <w:r w:rsidR="006C1F3B">
        <w:rPr>
          <w:rStyle w:val="ui-provider"/>
          <w:rFonts w:ascii="Aptos Narrow" w:hAnsi="Aptos Narrow"/>
          <w:bCs/>
          <w:sz w:val="20"/>
          <w:szCs w:val="20"/>
        </w:rPr>
        <w:t xml:space="preserve"> </w:t>
      </w:r>
      <w:r w:rsidRPr="00805EBB">
        <w:rPr>
          <w:rStyle w:val="ui-provider"/>
          <w:rFonts w:ascii="Aptos Narrow" w:hAnsi="Aptos Narrow"/>
          <w:bCs/>
          <w:sz w:val="20"/>
          <w:szCs w:val="20"/>
        </w:rPr>
        <w:t>EUR:</w:t>
      </w:r>
      <w:r w:rsidRPr="00805EBB">
        <w:rPr>
          <w:rFonts w:ascii="Aptos Narrow" w:hAnsi="Aptos Narrow"/>
          <w:bCs/>
          <w:sz w:val="20"/>
          <w:szCs w:val="20"/>
        </w:rPr>
        <w:t xml:space="preserve"> </w:t>
      </w:r>
    </w:p>
    <w:p w14:paraId="63F067CA" w14:textId="77777777" w:rsidR="0000693A" w:rsidRPr="00805EBB" w:rsidRDefault="0000693A" w:rsidP="0000693A">
      <w:pPr>
        <w:pStyle w:val="ListParagraph"/>
        <w:widowControl/>
        <w:numPr>
          <w:ilvl w:val="0"/>
          <w:numId w:val="18"/>
        </w:numPr>
        <w:spacing w:after="60" w:line="240" w:lineRule="auto"/>
        <w:ind w:left="284" w:hanging="284"/>
        <w:contextualSpacing w:val="0"/>
        <w:rPr>
          <w:rStyle w:val="ui-provider"/>
          <w:rFonts w:ascii="Aptos Narrow" w:hAnsi="Aptos Narrow"/>
          <w:sz w:val="20"/>
          <w:szCs w:val="20"/>
        </w:rPr>
      </w:pPr>
      <w:r w:rsidRPr="00805EBB">
        <w:rPr>
          <w:rFonts w:ascii="Aptos Narrow" w:hAnsi="Aptos Narrow"/>
          <w:sz w:val="20"/>
          <w:szCs w:val="20"/>
        </w:rPr>
        <w:t xml:space="preserve">granti P&amp;A divējāda lietojuma produktu izstrādei </w:t>
      </w:r>
      <w:r w:rsidRPr="00805EBB">
        <w:rPr>
          <w:rFonts w:ascii="Aptos Narrow" w:hAnsi="Aptos Narrow"/>
          <w:b/>
          <w:sz w:val="20"/>
          <w:szCs w:val="20"/>
        </w:rPr>
        <w:t>–</w:t>
      </w:r>
      <w:r w:rsidRPr="00805EBB">
        <w:rPr>
          <w:rStyle w:val="ui-provider"/>
          <w:rFonts w:ascii="Aptos Narrow" w:hAnsi="Aptos Narrow"/>
          <w:sz w:val="20"/>
          <w:szCs w:val="20"/>
        </w:rPr>
        <w:t xml:space="preserve"> 32 milj. EUR (projektu atlase tiks uzsākta 2025. gada 25. februārī (uzsaukums 26 milj. EUR);</w:t>
      </w:r>
    </w:p>
    <w:p w14:paraId="18CAA3A0" w14:textId="77777777" w:rsidR="0000693A" w:rsidRPr="00805EBB" w:rsidRDefault="0000693A" w:rsidP="0000693A">
      <w:pPr>
        <w:pStyle w:val="ListParagraph"/>
        <w:widowControl/>
        <w:numPr>
          <w:ilvl w:val="0"/>
          <w:numId w:val="18"/>
        </w:numPr>
        <w:spacing w:after="60" w:line="240" w:lineRule="auto"/>
        <w:ind w:left="284" w:hanging="284"/>
        <w:contextualSpacing w:val="0"/>
        <w:rPr>
          <w:rStyle w:val="ui-provider"/>
          <w:rFonts w:ascii="Aptos Narrow" w:hAnsi="Aptos Narrow"/>
          <w:bCs/>
          <w:sz w:val="20"/>
          <w:szCs w:val="20"/>
        </w:rPr>
      </w:pPr>
      <w:r w:rsidRPr="00805EBB">
        <w:rPr>
          <w:rStyle w:val="ui-provider"/>
          <w:rFonts w:ascii="Aptos Narrow" w:hAnsi="Aptos Narrow"/>
          <w:bCs/>
          <w:sz w:val="20"/>
          <w:szCs w:val="20"/>
        </w:rPr>
        <w:t>kapitāla atlaide ražošanai/inovāciju aizdevumi</w:t>
      </w:r>
      <w:r w:rsidRPr="00805EBB">
        <w:rPr>
          <w:rStyle w:val="ui-provider"/>
          <w:rFonts w:ascii="Aptos Narrow" w:hAnsi="Aptos Narrow"/>
          <w:b/>
          <w:sz w:val="20"/>
          <w:szCs w:val="20"/>
        </w:rPr>
        <w:t xml:space="preserve"> </w:t>
      </w:r>
      <w:r w:rsidRPr="00805EBB">
        <w:rPr>
          <w:rStyle w:val="ui-provider"/>
          <w:rFonts w:ascii="Aptos Narrow" w:hAnsi="Aptos Narrow"/>
          <w:bCs/>
          <w:sz w:val="20"/>
          <w:szCs w:val="20"/>
        </w:rPr>
        <w:t>– 98 milj. EUR (projektu pieteikumi ALTUM 2025. gada 25. aprīlī);</w:t>
      </w:r>
    </w:p>
    <w:p w14:paraId="30F3F28A" w14:textId="77777777" w:rsidR="0000693A" w:rsidRPr="00805EBB" w:rsidRDefault="0000693A" w:rsidP="0000693A">
      <w:pPr>
        <w:pStyle w:val="ListParagraph"/>
        <w:widowControl/>
        <w:numPr>
          <w:ilvl w:val="0"/>
          <w:numId w:val="18"/>
        </w:numPr>
        <w:spacing w:after="60" w:line="240" w:lineRule="auto"/>
        <w:ind w:left="284" w:hanging="284"/>
        <w:contextualSpacing w:val="0"/>
        <w:rPr>
          <w:rStyle w:val="ui-provider"/>
          <w:rFonts w:ascii="Aptos Narrow" w:hAnsi="Aptos Narrow"/>
          <w:b/>
          <w:sz w:val="20"/>
          <w:szCs w:val="20"/>
        </w:rPr>
      </w:pPr>
      <w:r w:rsidRPr="00805EBB">
        <w:rPr>
          <w:rStyle w:val="ui-provider"/>
          <w:rFonts w:ascii="Aptos Narrow" w:hAnsi="Aptos Narrow"/>
          <w:bCs/>
          <w:sz w:val="20"/>
          <w:szCs w:val="20"/>
        </w:rPr>
        <w:t>inkubācija – novirzīti 2 milj. EUR (uzsaukums 2025. gada 20. martā) un pieejami 22 LIAA pārstāvniecībās.</w:t>
      </w:r>
    </w:p>
    <w:p w14:paraId="19AC6191" w14:textId="77777777" w:rsidR="0000693A" w:rsidRPr="00805EBB" w:rsidRDefault="0000693A" w:rsidP="0000693A">
      <w:pPr>
        <w:pStyle w:val="ListParagraph"/>
        <w:widowControl/>
        <w:spacing w:after="120" w:line="240" w:lineRule="auto"/>
        <w:ind w:left="0"/>
        <w:contextualSpacing w:val="0"/>
        <w:rPr>
          <w:rStyle w:val="ui-provider"/>
          <w:rFonts w:ascii="Aptos Narrow" w:hAnsi="Aptos Narrow"/>
          <w:b/>
          <w:sz w:val="20"/>
          <w:szCs w:val="20"/>
        </w:rPr>
      </w:pPr>
    </w:p>
    <w:p w14:paraId="0527AB75" w14:textId="15004DD6" w:rsidR="0000693A" w:rsidRPr="00805EBB" w:rsidRDefault="0000693A" w:rsidP="0000693A">
      <w:pPr>
        <w:pStyle w:val="ListParagraph"/>
        <w:widowControl/>
        <w:spacing w:after="120" w:line="240" w:lineRule="auto"/>
        <w:ind w:left="0"/>
        <w:contextualSpacing w:val="0"/>
        <w:rPr>
          <w:rStyle w:val="ui-provider"/>
          <w:rFonts w:ascii="Aptos Narrow" w:hAnsi="Aptos Narrow"/>
          <w:bCs/>
          <w:sz w:val="20"/>
          <w:szCs w:val="20"/>
        </w:rPr>
      </w:pPr>
      <w:r w:rsidRPr="00805EBB">
        <w:rPr>
          <w:rStyle w:val="ui-provider"/>
          <w:rFonts w:ascii="Aptos Narrow" w:hAnsi="Aptos Narrow"/>
          <w:b/>
          <w:color w:val="0A2F41" w:themeColor="accent1" w:themeShade="80"/>
          <w:sz w:val="20"/>
          <w:szCs w:val="20"/>
        </w:rPr>
        <w:t>Lielais investīciju fonds</w:t>
      </w:r>
      <w:r w:rsidRPr="00805EBB">
        <w:rPr>
          <w:rStyle w:val="ui-provider"/>
          <w:rFonts w:ascii="Aptos Narrow" w:hAnsi="Aptos Narrow"/>
          <w:bCs/>
          <w:sz w:val="20"/>
          <w:szCs w:val="20"/>
        </w:rPr>
        <w:t xml:space="preserve"> (valsts budžets) – pieejams arī militārā pielietojumu preču ražošanai </w:t>
      </w:r>
      <w:r w:rsidR="0010661D">
        <w:rPr>
          <w:rStyle w:val="ui-provider"/>
          <w:rFonts w:ascii="Aptos Narrow" w:hAnsi="Aptos Narrow"/>
          <w:bCs/>
          <w:sz w:val="20"/>
          <w:szCs w:val="20"/>
        </w:rPr>
        <w:t>–</w:t>
      </w:r>
      <w:r w:rsidRPr="00805EBB">
        <w:rPr>
          <w:rStyle w:val="ui-provider"/>
          <w:rFonts w:ascii="Aptos Narrow" w:hAnsi="Aptos Narrow"/>
          <w:bCs/>
          <w:sz w:val="20"/>
          <w:szCs w:val="20"/>
        </w:rPr>
        <w:t xml:space="preserve"> 2025. gadā pieejamais finansējums 43 milj. EUR (projektu atlasi plānots veikt 2025. gada 2. ceturksnī).</w:t>
      </w:r>
    </w:p>
    <w:p w14:paraId="5DE94852" w14:textId="77777777" w:rsidR="0000693A" w:rsidRPr="00805EBB" w:rsidRDefault="0000693A" w:rsidP="0000693A">
      <w:pPr>
        <w:pStyle w:val="ListParagraph"/>
        <w:widowControl/>
        <w:spacing w:after="120" w:line="240" w:lineRule="auto"/>
        <w:ind w:left="0"/>
        <w:contextualSpacing w:val="0"/>
        <w:rPr>
          <w:rStyle w:val="ui-provider"/>
          <w:rFonts w:ascii="Aptos Narrow" w:hAnsi="Aptos Narrow"/>
          <w:bCs/>
          <w:sz w:val="20"/>
          <w:szCs w:val="20"/>
        </w:rPr>
      </w:pPr>
      <w:r w:rsidRPr="00805EBB">
        <w:rPr>
          <w:rFonts w:ascii="Aptos Narrow" w:eastAsia="Times New Roman" w:hAnsi="Aptos Narrow" w:cstheme="majorHAnsi"/>
          <w:b/>
          <w:bCs/>
          <w:color w:val="0A2F41" w:themeColor="accent1" w:themeShade="80"/>
          <w:sz w:val="20"/>
          <w:szCs w:val="20"/>
          <w:lang w:eastAsia="lv-LV"/>
        </w:rPr>
        <w:t>Mērogojamu aizsardzības industrijas projektu attīstībai 2025. gadā tiks izstrādāta atbalsta programma par kopējo finansējumu 150 milj. EUR</w:t>
      </w:r>
      <w:r w:rsidRPr="00805EBB">
        <w:rPr>
          <w:rFonts w:ascii="Aptos Narrow" w:eastAsia="Times New Roman" w:hAnsi="Aptos Narrow" w:cstheme="majorHAnsi"/>
          <w:color w:val="0A2F41" w:themeColor="accent1" w:themeShade="80"/>
          <w:sz w:val="20"/>
          <w:szCs w:val="20"/>
          <w:lang w:eastAsia="lv-LV"/>
        </w:rPr>
        <w:t xml:space="preserve">, </w:t>
      </w:r>
      <w:r w:rsidRPr="00805EBB">
        <w:rPr>
          <w:rFonts w:ascii="Aptos Narrow" w:eastAsia="Times New Roman" w:hAnsi="Aptos Narrow" w:cstheme="majorHAnsi"/>
          <w:sz w:val="20"/>
          <w:szCs w:val="20"/>
          <w:lang w:eastAsia="lv-LV"/>
        </w:rPr>
        <w:t xml:space="preserve">sniedzot iespēju komersantiem saņemt aizdevumus ar kapitāla atlaidi projektiem, kas pārsniedz 10 milj. EUR un sasniedz 100 milj. EUR robežu. Atbalsta programmai paredzēts sākotnēji </w:t>
      </w:r>
      <w:r w:rsidRPr="00805EBB">
        <w:rPr>
          <w:rFonts w:ascii="Aptos Narrow" w:hAnsi="Aptos Narrow"/>
          <w:sz w:val="20"/>
          <w:szCs w:val="20"/>
        </w:rPr>
        <w:t xml:space="preserve">pārfinansēt ES fondu attiecināmas aktivitātes no SAFE </w:t>
      </w:r>
      <w:r w:rsidRPr="00805EBB">
        <w:rPr>
          <w:rFonts w:ascii="Aptos Narrow" w:hAnsi="Aptos Narrow"/>
          <w:sz w:val="20"/>
          <w:szCs w:val="20"/>
        </w:rPr>
        <w:t>instrumenta plāna ietvaros esošās aktivitātēs. Plānots, ka atbalsta programma būs pieejama ar 2026. gadu.</w:t>
      </w:r>
    </w:p>
    <w:p w14:paraId="5988610E" w14:textId="77777777" w:rsidR="0000693A" w:rsidRPr="00805EBB" w:rsidRDefault="0000693A" w:rsidP="0000693A">
      <w:pPr>
        <w:pStyle w:val="ListParagraph"/>
        <w:widowControl/>
        <w:spacing w:after="120" w:line="240" w:lineRule="auto"/>
        <w:ind w:left="0"/>
        <w:contextualSpacing w:val="0"/>
        <w:rPr>
          <w:rFonts w:ascii="Aptos Narrow" w:eastAsia="Times New Roman" w:hAnsi="Aptos Narrow" w:cstheme="majorHAnsi"/>
          <w:sz w:val="20"/>
          <w:szCs w:val="20"/>
          <w:lang w:eastAsia="lv-LV"/>
        </w:rPr>
      </w:pPr>
      <w:r w:rsidRPr="00805EBB">
        <w:rPr>
          <w:rFonts w:ascii="Aptos Narrow" w:eastAsia="Times New Roman" w:hAnsi="Aptos Narrow" w:cstheme="majorHAnsi"/>
          <w:b/>
          <w:bCs/>
          <w:color w:val="0A2F41" w:themeColor="accent1" w:themeShade="80"/>
          <w:sz w:val="20"/>
          <w:szCs w:val="20"/>
          <w:lang w:eastAsia="lv-LV"/>
        </w:rPr>
        <w:t xml:space="preserve">Drošības stiprināšanai 2025. gadā sadarbībā ar SIA “Publisko aktīvu pārvaldītājs </w:t>
      </w:r>
      <w:proofErr w:type="spellStart"/>
      <w:r w:rsidRPr="00805EBB">
        <w:rPr>
          <w:rFonts w:ascii="Aptos Narrow" w:eastAsia="Times New Roman" w:hAnsi="Aptos Narrow" w:cstheme="majorHAnsi"/>
          <w:b/>
          <w:bCs/>
          <w:color w:val="0A2F41" w:themeColor="accent1" w:themeShade="80"/>
          <w:sz w:val="20"/>
          <w:szCs w:val="20"/>
          <w:lang w:eastAsia="lv-LV"/>
        </w:rPr>
        <w:t>Possessor</w:t>
      </w:r>
      <w:proofErr w:type="spellEnd"/>
      <w:r w:rsidRPr="00805EBB">
        <w:rPr>
          <w:rFonts w:ascii="Aptos Narrow" w:eastAsia="Times New Roman" w:hAnsi="Aptos Narrow" w:cstheme="majorHAnsi"/>
          <w:b/>
          <w:bCs/>
          <w:color w:val="0A2F41" w:themeColor="accent1" w:themeShade="80"/>
          <w:sz w:val="20"/>
          <w:szCs w:val="20"/>
          <w:lang w:eastAsia="lv-LV"/>
        </w:rPr>
        <w:t xml:space="preserve">” plānots veikt pirmās nepieciešamības preču rezervju izveidošanu un valsts naftas drošības rezervju veidošanu. </w:t>
      </w:r>
      <w:r w:rsidRPr="00805EBB">
        <w:rPr>
          <w:rFonts w:ascii="Aptos Narrow" w:eastAsia="Times New Roman" w:hAnsi="Aptos Narrow" w:cstheme="majorHAnsi"/>
          <w:sz w:val="20"/>
          <w:szCs w:val="20"/>
          <w:lang w:eastAsia="lv-LV"/>
        </w:rPr>
        <w:t xml:space="preserve">Savukārt sadarbībā ar citām ministrijām plānots uzsākt ieviest jauno Valsts materiālo rezervju modeli, kas paredz, ka Valsts materiālās rezervju pārvaldību no 2029. gada pārņem SIA “Publisko aktīvu pārvaldītājs </w:t>
      </w:r>
      <w:proofErr w:type="spellStart"/>
      <w:r w:rsidRPr="00805EBB">
        <w:rPr>
          <w:rFonts w:ascii="Aptos Narrow" w:eastAsia="Times New Roman" w:hAnsi="Aptos Narrow" w:cstheme="majorHAnsi"/>
          <w:sz w:val="20"/>
          <w:szCs w:val="20"/>
          <w:lang w:eastAsia="lv-LV"/>
        </w:rPr>
        <w:t>Possessor</w:t>
      </w:r>
      <w:proofErr w:type="spellEnd"/>
      <w:r w:rsidRPr="00805EBB">
        <w:rPr>
          <w:rFonts w:ascii="Aptos Narrow" w:eastAsia="Times New Roman" w:hAnsi="Aptos Narrow" w:cstheme="majorHAnsi"/>
          <w:sz w:val="20"/>
          <w:szCs w:val="20"/>
          <w:lang w:eastAsia="lv-LV"/>
        </w:rPr>
        <w:t>”.</w:t>
      </w:r>
    </w:p>
    <w:p w14:paraId="60004C2C" w14:textId="3EFE153D" w:rsidR="0000693A" w:rsidRPr="00805EBB" w:rsidRDefault="0000693A" w:rsidP="0000693A">
      <w:pPr>
        <w:pStyle w:val="ListParagraph"/>
        <w:widowControl/>
        <w:spacing w:after="120" w:line="240" w:lineRule="auto"/>
        <w:ind w:left="0"/>
        <w:contextualSpacing w:val="0"/>
        <w:rPr>
          <w:rFonts w:ascii="Aptos Narrow" w:hAnsi="Aptos Narrow"/>
          <w:sz w:val="20"/>
          <w:szCs w:val="20"/>
        </w:rPr>
      </w:pPr>
      <w:r w:rsidRPr="00805EBB">
        <w:rPr>
          <w:rFonts w:ascii="Aptos Narrow" w:hAnsi="Aptos Narrow"/>
          <w:b/>
          <w:bCs/>
          <w:color w:val="0A2F41" w:themeColor="accent1" w:themeShade="80"/>
          <w:sz w:val="20"/>
          <w:szCs w:val="20"/>
        </w:rPr>
        <w:t>Ieviests</w:t>
      </w:r>
      <w:r w:rsidRPr="00805EBB">
        <w:rPr>
          <w:rFonts w:ascii="Aptos Narrow" w:hAnsi="Aptos Narrow"/>
          <w:color w:val="0A2F41" w:themeColor="accent1" w:themeShade="80"/>
          <w:sz w:val="20"/>
          <w:szCs w:val="20"/>
        </w:rPr>
        <w:t xml:space="preserve"> </w:t>
      </w:r>
      <w:r w:rsidRPr="00805EBB">
        <w:rPr>
          <w:rFonts w:ascii="Aptos Narrow" w:hAnsi="Aptos Narrow"/>
          <w:b/>
          <w:bCs/>
          <w:color w:val="0A2F41" w:themeColor="accent1" w:themeShade="80"/>
          <w:sz w:val="20"/>
          <w:szCs w:val="20"/>
        </w:rPr>
        <w:t xml:space="preserve">jauns, efektīvāks valsts naftas produktu drošības rezervju iegādes modelis un uzsākta pirmās nepieciešamības preču rezervju izveide. </w:t>
      </w:r>
      <w:r w:rsidRPr="00805EBB">
        <w:rPr>
          <w:rFonts w:ascii="Aptos Narrow" w:hAnsi="Aptos Narrow"/>
          <w:sz w:val="20"/>
          <w:szCs w:val="20"/>
        </w:rPr>
        <w:t>Pakāpeniski līdz 2029. gadam naftas produktu drošības rezerves 100 % apmērā tiks iegādātas valsts īpašumā,</w:t>
      </w:r>
      <w:r w:rsidR="006C1F3B">
        <w:rPr>
          <w:rFonts w:ascii="Aptos Narrow" w:hAnsi="Aptos Narrow"/>
          <w:sz w:val="20"/>
          <w:szCs w:val="20"/>
        </w:rPr>
        <w:t xml:space="preserve"> </w:t>
      </w:r>
      <w:r w:rsidRPr="00805EBB">
        <w:rPr>
          <w:rFonts w:ascii="Aptos Narrow" w:hAnsi="Aptos Narrow"/>
          <w:sz w:val="20"/>
          <w:szCs w:val="20"/>
        </w:rPr>
        <w:t xml:space="preserve">kas ļaus tuvāko desmit gadu laikā ietaupīt 877 milj. EUR. 2024. gadā izstrādāts tiesiskais regulējums, nosakot kārtību, kādā </w:t>
      </w:r>
      <w:r w:rsidRPr="00805EBB">
        <w:rPr>
          <w:rFonts w:ascii="Aptos Narrow" w:hAnsi="Aptos Narrow"/>
          <w:b/>
          <w:bCs/>
          <w:color w:val="0A2F41" w:themeColor="accent1" w:themeShade="80"/>
          <w:sz w:val="20"/>
          <w:szCs w:val="20"/>
        </w:rPr>
        <w:t>iedzīvotāji nodrošināmi ar pirmās nepieciešamības precēm valsts apdraudējuma gadījumā</w:t>
      </w:r>
      <w:r w:rsidRPr="00805EBB">
        <w:rPr>
          <w:rFonts w:ascii="Aptos Narrow" w:hAnsi="Aptos Narrow"/>
          <w:color w:val="0A2F41" w:themeColor="accent1" w:themeShade="80"/>
          <w:sz w:val="20"/>
          <w:szCs w:val="20"/>
        </w:rPr>
        <w:t xml:space="preserve">, </w:t>
      </w:r>
      <w:r w:rsidRPr="00805EBB">
        <w:rPr>
          <w:rFonts w:ascii="Aptos Narrow" w:hAnsi="Aptos Narrow"/>
          <w:sz w:val="20"/>
          <w:szCs w:val="20"/>
        </w:rPr>
        <w:t xml:space="preserve">valsts pārvaldes uzdevums iedzīvotāju nodrošināšanā ar pirmās nepieciešamības precēm ir deleģēts SIA “Publisko aktīvu pārvaldītājs </w:t>
      </w:r>
      <w:proofErr w:type="spellStart"/>
      <w:r w:rsidRPr="00805EBB">
        <w:rPr>
          <w:rFonts w:ascii="Aptos Narrow" w:hAnsi="Aptos Narrow"/>
          <w:sz w:val="20"/>
          <w:szCs w:val="20"/>
        </w:rPr>
        <w:t>Possessor</w:t>
      </w:r>
      <w:proofErr w:type="spellEnd"/>
      <w:r w:rsidRPr="00805EBB">
        <w:rPr>
          <w:rFonts w:ascii="Aptos Narrow" w:hAnsi="Aptos Narrow"/>
          <w:sz w:val="20"/>
          <w:szCs w:val="20"/>
        </w:rPr>
        <w:t>”, kā arī uzsāktas īstenot organizatoriska rakstura darbības iedzīvotāju nodrošināšanai ar pirmās nepieciešamības precēm (tostarp, izsludināta daļa iepirkumu par pirmās nepieciešamības preču iegādi).</w:t>
      </w:r>
    </w:p>
    <w:p w14:paraId="06771804" w14:textId="77777777" w:rsidR="0000693A" w:rsidRPr="00805EBB" w:rsidRDefault="0000693A" w:rsidP="0000693A">
      <w:pPr>
        <w:pStyle w:val="ListParagraph"/>
        <w:widowControl/>
        <w:spacing w:after="120" w:line="240" w:lineRule="auto"/>
        <w:ind w:left="0"/>
        <w:contextualSpacing w:val="0"/>
        <w:rPr>
          <w:rFonts w:ascii="Aptos Narrow" w:hAnsi="Aptos Narrow"/>
          <w:sz w:val="20"/>
          <w:szCs w:val="20"/>
        </w:rPr>
      </w:pPr>
      <w:r w:rsidRPr="00805EBB">
        <w:rPr>
          <w:rFonts w:ascii="Aptos Narrow" w:hAnsi="Aptos Narrow"/>
          <w:b/>
          <w:bCs/>
          <w:color w:val="0A2F41" w:themeColor="accent1" w:themeShade="80"/>
          <w:sz w:val="20"/>
          <w:szCs w:val="20"/>
        </w:rPr>
        <w:t>Lai</w:t>
      </w:r>
      <w:r w:rsidRPr="00805EBB">
        <w:rPr>
          <w:rFonts w:ascii="Aptos Narrow" w:hAnsi="Aptos Narrow"/>
          <w:color w:val="0A2F41" w:themeColor="accent1" w:themeShade="80"/>
          <w:sz w:val="20"/>
          <w:szCs w:val="20"/>
        </w:rPr>
        <w:t xml:space="preserve"> </w:t>
      </w:r>
      <w:r w:rsidRPr="00805EBB">
        <w:rPr>
          <w:rFonts w:ascii="Aptos Narrow" w:hAnsi="Aptos Narrow"/>
          <w:b/>
          <w:bCs/>
          <w:color w:val="0A2F41" w:themeColor="accent1" w:themeShade="80"/>
          <w:sz w:val="20"/>
          <w:szCs w:val="20"/>
        </w:rPr>
        <w:t>aviācijas nozarei</w:t>
      </w:r>
      <w:r w:rsidRPr="00805EBB">
        <w:rPr>
          <w:rFonts w:ascii="Aptos Narrow" w:hAnsi="Aptos Narrow"/>
          <w:color w:val="0A2F41" w:themeColor="accent1" w:themeShade="80"/>
          <w:sz w:val="20"/>
          <w:szCs w:val="20"/>
        </w:rPr>
        <w:t xml:space="preserve"> </w:t>
      </w:r>
      <w:r w:rsidRPr="00805EBB">
        <w:rPr>
          <w:rFonts w:ascii="Aptos Narrow" w:hAnsi="Aptos Narrow"/>
          <w:b/>
          <w:bCs/>
          <w:color w:val="0A2F41" w:themeColor="accent1" w:themeShade="80"/>
          <w:sz w:val="20"/>
          <w:szCs w:val="20"/>
        </w:rPr>
        <w:t>dotu iespēju optimizēt izmaksas</w:t>
      </w:r>
      <w:r w:rsidRPr="00805EBB">
        <w:rPr>
          <w:rFonts w:ascii="Aptos Narrow" w:hAnsi="Aptos Narrow"/>
          <w:color w:val="0A2F41" w:themeColor="accent1" w:themeShade="80"/>
          <w:sz w:val="20"/>
          <w:szCs w:val="20"/>
        </w:rPr>
        <w:t xml:space="preserve">, </w:t>
      </w:r>
      <w:r w:rsidRPr="00805EBB">
        <w:rPr>
          <w:rFonts w:ascii="Aptos Narrow" w:hAnsi="Aptos Narrow"/>
          <w:sz w:val="20"/>
          <w:szCs w:val="20"/>
        </w:rPr>
        <w:t>kas saistītas ar valsts naftas produktu drošības rezervju veidošanu un uzturēšanu, reizē nepalielinot finansiālo slogu tiem komersantiem un gala patērētājiem, kuri patērē benzīnu vai dīzeļdegvielu, izstrādājām tiesisko regulējumu, kas paredz atbrīvot no pakalpojuma maksas samaksas pienākuma par patērēto aviācijas degvielu, reizē paredzot, ka aviācijas nozare pati uztur drošības rezerves.</w:t>
      </w:r>
    </w:p>
    <w:p w14:paraId="21E117BD" w14:textId="77777777" w:rsidR="0000693A" w:rsidRPr="00805EBB" w:rsidRDefault="0000693A" w:rsidP="0000693A">
      <w:pPr>
        <w:pStyle w:val="ListParagraph"/>
        <w:widowControl/>
        <w:spacing w:after="120" w:line="240" w:lineRule="auto"/>
        <w:ind w:left="1440"/>
        <w:contextualSpacing w:val="0"/>
        <w:rPr>
          <w:rFonts w:ascii="Aptos Narrow" w:hAnsi="Aptos Narrow"/>
          <w:sz w:val="20"/>
          <w:szCs w:val="20"/>
        </w:rPr>
        <w:sectPr w:rsidR="0000693A" w:rsidRPr="00805EBB" w:rsidSect="0000693A">
          <w:type w:val="continuous"/>
          <w:pgSz w:w="11906" w:h="16838" w:code="9"/>
          <w:pgMar w:top="1134" w:right="1134" w:bottom="1134" w:left="1134" w:header="567" w:footer="567" w:gutter="0"/>
          <w:cols w:num="2" w:space="340"/>
          <w:docGrid w:linePitch="360"/>
        </w:sectPr>
      </w:pPr>
    </w:p>
    <w:p w14:paraId="53586FAC" w14:textId="77777777" w:rsidR="0000693A" w:rsidRPr="00805EBB" w:rsidRDefault="0000693A" w:rsidP="0000693A">
      <w:pPr>
        <w:widowControl/>
        <w:spacing w:after="120" w:line="240" w:lineRule="auto"/>
        <w:rPr>
          <w:rFonts w:ascii="Aptos Narrow" w:hAnsi="Aptos Narrow"/>
          <w:sz w:val="20"/>
          <w:szCs w:val="20"/>
        </w:rPr>
      </w:pPr>
    </w:p>
    <w:p w14:paraId="4E893014" w14:textId="77777777" w:rsidR="005C6E8D" w:rsidRPr="00805EBB" w:rsidRDefault="005C6E8D" w:rsidP="00F9646D">
      <w:pPr>
        <w:pStyle w:val="Heading2"/>
        <w:rPr>
          <w:b/>
          <w:bCs/>
        </w:rPr>
      </w:pPr>
    </w:p>
    <w:p w14:paraId="45C1F0CB" w14:textId="77777777" w:rsidR="00F54A83" w:rsidRPr="00805EBB" w:rsidRDefault="00F54A83">
      <w:pPr>
        <w:widowControl/>
        <w:spacing w:after="160" w:line="259" w:lineRule="auto"/>
        <w:rPr>
          <w:rFonts w:asciiTheme="majorHAnsi" w:eastAsiaTheme="majorEastAsia" w:hAnsiTheme="majorHAnsi" w:cstheme="majorBidi"/>
          <w:color w:val="0F4761" w:themeColor="accent1" w:themeShade="BF"/>
          <w:sz w:val="40"/>
          <w:szCs w:val="32"/>
        </w:rPr>
      </w:pPr>
      <w:r w:rsidRPr="00805EBB">
        <w:br w:type="page"/>
      </w:r>
    </w:p>
    <w:p w14:paraId="6A911F41" w14:textId="581A7B6A" w:rsidR="00F54A83" w:rsidRPr="00805EBB" w:rsidRDefault="00F54A83" w:rsidP="00B94ACE">
      <w:pPr>
        <w:pStyle w:val="Heading2"/>
      </w:pPr>
      <w:bookmarkStart w:id="15" w:name="_Toc195309824"/>
      <w:bookmarkStart w:id="16" w:name="_Toc195601139"/>
      <w:r w:rsidRPr="00805EBB">
        <w:lastRenderedPageBreak/>
        <w:t>2.</w:t>
      </w:r>
      <w:r w:rsidR="00B94ACE" w:rsidRPr="00805EBB">
        <w:t>2</w:t>
      </w:r>
      <w:r w:rsidRPr="00805EBB">
        <w:t>. ZAĻĀS INDUSTRIJAS ATTĪSTĪBA</w:t>
      </w:r>
      <w:bookmarkEnd w:id="15"/>
      <w:bookmarkEnd w:id="16"/>
    </w:p>
    <w:p w14:paraId="5C68F161" w14:textId="77777777" w:rsidR="00F54A83" w:rsidRPr="00805EBB" w:rsidRDefault="00F54A83" w:rsidP="00F54A83">
      <w:pPr>
        <w:widowControl/>
        <w:spacing w:after="120" w:line="240" w:lineRule="auto"/>
        <w:rPr>
          <w:rFonts w:ascii="Aptos Narrow" w:hAnsi="Aptos Narrow"/>
          <w:sz w:val="20"/>
          <w:szCs w:val="20"/>
        </w:rPr>
      </w:pPr>
    </w:p>
    <w:p w14:paraId="4100FE3D" w14:textId="77777777" w:rsidR="00F54A83" w:rsidRPr="00805EBB" w:rsidRDefault="00F54A83" w:rsidP="00F54A83">
      <w:pPr>
        <w:widowControl/>
        <w:shd w:val="clear" w:color="auto" w:fill="F2F2F2" w:themeFill="background1" w:themeFillShade="F2"/>
        <w:spacing w:after="0" w:line="240" w:lineRule="auto"/>
        <w:rPr>
          <w:rFonts w:ascii="Aptos Narrow" w:hAnsi="Aptos Narrow"/>
          <w:sz w:val="8"/>
          <w:szCs w:val="8"/>
        </w:rPr>
      </w:pPr>
    </w:p>
    <w:p w14:paraId="5E26487E" w14:textId="77777777" w:rsidR="00F54A83" w:rsidRPr="00805EBB" w:rsidRDefault="00F54A83" w:rsidP="00F54A83">
      <w:pPr>
        <w:widowControl/>
        <w:shd w:val="clear" w:color="auto" w:fill="F2F2F2" w:themeFill="background1" w:themeFillShade="F2"/>
        <w:spacing w:after="0" w:line="240" w:lineRule="auto"/>
        <w:ind w:left="284" w:hanging="284"/>
        <w:rPr>
          <w:rFonts w:ascii="Aptos Narrow" w:hAnsi="Aptos Narrow"/>
          <w:i/>
          <w:iCs/>
          <w:color w:val="0F4761" w:themeColor="accent1" w:themeShade="BF"/>
          <w:sz w:val="32"/>
          <w:szCs w:val="32"/>
        </w:rPr>
      </w:pPr>
      <w:r w:rsidRPr="00805EBB">
        <w:rPr>
          <w:rFonts w:ascii="Aptos Narrow" w:hAnsi="Aptos Narrow"/>
          <w:i/>
          <w:iCs/>
          <w:color w:val="0F4761" w:themeColor="accent1" w:themeShade="BF"/>
          <w:sz w:val="32"/>
          <w:szCs w:val="32"/>
        </w:rPr>
        <w:tab/>
        <w:t>MĒRĶIS – Zaļās industrijas attīstība, lai veicinātu vides un klimata mērķu sasniegšanu, vairojot ekonomisko un sociālo labklājību</w:t>
      </w:r>
    </w:p>
    <w:p w14:paraId="7DB7FDE9" w14:textId="77777777" w:rsidR="00F54A83" w:rsidRPr="00805EBB" w:rsidRDefault="00F54A83" w:rsidP="00F54A83">
      <w:pPr>
        <w:widowControl/>
        <w:shd w:val="clear" w:color="auto" w:fill="F2F2F2" w:themeFill="background1" w:themeFillShade="F2"/>
        <w:spacing w:after="0" w:line="240" w:lineRule="auto"/>
        <w:rPr>
          <w:rFonts w:ascii="Aptos Narrow" w:hAnsi="Aptos Narrow"/>
          <w:sz w:val="8"/>
          <w:szCs w:val="8"/>
        </w:rPr>
      </w:pPr>
    </w:p>
    <w:p w14:paraId="1694C251" w14:textId="77777777" w:rsidR="00F54A83" w:rsidRPr="00805EBB" w:rsidRDefault="00F54A83" w:rsidP="00F54A83">
      <w:pPr>
        <w:widowControl/>
        <w:spacing w:after="120" w:line="240" w:lineRule="auto"/>
        <w:rPr>
          <w:rFonts w:ascii="Aptos Narrow" w:hAnsi="Aptos Narrow"/>
          <w:sz w:val="20"/>
          <w:szCs w:val="20"/>
        </w:rPr>
      </w:pPr>
    </w:p>
    <w:p w14:paraId="63EF5BD7" w14:textId="77777777" w:rsidR="00F54A83" w:rsidRPr="00805EBB" w:rsidRDefault="00F54A83" w:rsidP="00F54A83">
      <w:pPr>
        <w:widowControl/>
        <w:pBdr>
          <w:bottom w:val="single" w:sz="18" w:space="1" w:color="0F4761" w:themeColor="accent1" w:themeShade="BF"/>
        </w:pBdr>
        <w:spacing w:after="120" w:line="240" w:lineRule="auto"/>
        <w:rPr>
          <w:rFonts w:ascii="Aptos Narrow" w:hAnsi="Aptos Narrow"/>
          <w:color w:val="0F4761" w:themeColor="accent1" w:themeShade="BF"/>
        </w:rPr>
      </w:pPr>
      <w:r w:rsidRPr="00805EBB">
        <w:rPr>
          <w:rFonts w:ascii="Aptos Narrow" w:hAnsi="Aptos Narrow"/>
          <w:b/>
          <w:color w:val="0F4761" w:themeColor="accent1" w:themeShade="BF"/>
          <w:sz w:val="32"/>
          <w:szCs w:val="32"/>
        </w:rPr>
        <w:t>PRIORITĀTES</w:t>
      </w:r>
    </w:p>
    <w:p w14:paraId="70A32CB5" w14:textId="77777777" w:rsidR="00F54A83" w:rsidRPr="00805EBB" w:rsidRDefault="00F54A83" w:rsidP="00F54A83">
      <w:pPr>
        <w:pStyle w:val="paragraph"/>
        <w:spacing w:before="0" w:beforeAutospacing="0" w:after="0" w:afterAutospacing="0"/>
        <w:textAlignment w:val="baseline"/>
        <w:rPr>
          <w:rFonts w:ascii="Aptos Narrow" w:hAnsi="Aptos Narrow" w:cs="Segoe UI"/>
          <w:sz w:val="4"/>
          <w:szCs w:val="4"/>
        </w:rPr>
      </w:pPr>
    </w:p>
    <w:tbl>
      <w:tblPr>
        <w:tblStyle w:val="TableGrid"/>
        <w:tblW w:w="7561"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CEED" w:themeFill="accent5" w:themeFillTint="33"/>
        <w:tblLook w:val="04A0" w:firstRow="1" w:lastRow="0" w:firstColumn="1" w:lastColumn="0" w:noHBand="0" w:noVBand="1"/>
      </w:tblPr>
      <w:tblGrid>
        <w:gridCol w:w="3970"/>
        <w:gridCol w:w="5670"/>
        <w:gridCol w:w="300"/>
        <w:gridCol w:w="2265"/>
        <w:gridCol w:w="297"/>
        <w:gridCol w:w="2073"/>
      </w:tblGrid>
      <w:tr w:rsidR="00F54A83" w:rsidRPr="00805EBB" w14:paraId="00600009" w14:textId="77777777" w:rsidTr="006D7D96">
        <w:trPr>
          <w:gridAfter w:val="4"/>
          <w:wAfter w:w="1693" w:type="pct"/>
          <w:trHeight w:val="1247"/>
        </w:trPr>
        <w:tc>
          <w:tcPr>
            <w:tcW w:w="1362" w:type="pct"/>
            <w:tcBorders>
              <w:right w:val="single" w:sz="48" w:space="0" w:color="FFFFFF" w:themeColor="background1"/>
            </w:tcBorders>
            <w:shd w:val="clear" w:color="auto" w:fill="3A7C22" w:themeFill="accent6" w:themeFillShade="BF"/>
            <w:vAlign w:val="center"/>
          </w:tcPr>
          <w:p w14:paraId="3EF70148" w14:textId="77777777" w:rsidR="00F54A83" w:rsidRPr="00805EBB" w:rsidRDefault="00F54A83" w:rsidP="006D7D96">
            <w:pPr>
              <w:widowControl/>
              <w:spacing w:after="0" w:line="240" w:lineRule="auto"/>
              <w:jc w:val="center"/>
              <w:rPr>
                <w:rFonts w:ascii="Aptos Narrow" w:hAnsi="Aptos Narrow"/>
                <w:b/>
                <w:bCs/>
                <w:color w:val="FFFFFF" w:themeColor="background1"/>
              </w:rPr>
            </w:pPr>
            <w:r w:rsidRPr="00805EBB">
              <w:rPr>
                <w:rFonts w:ascii="Aptos Narrow" w:hAnsi="Aptos Narrow"/>
                <w:b/>
                <w:bCs/>
                <w:color w:val="FFFFFF" w:themeColor="background1"/>
              </w:rPr>
              <w:t xml:space="preserve">ŪDEŅRAŽA TEHNOLOĢIJU </w:t>
            </w:r>
            <w:r w:rsidRPr="00805EBB">
              <w:rPr>
                <w:rFonts w:ascii="Aptos Narrow" w:hAnsi="Aptos Narrow"/>
                <w:b/>
                <w:bCs/>
                <w:color w:val="FFFFFF" w:themeColor="background1"/>
              </w:rPr>
              <w:br/>
              <w:t>ATTĪSTĪŠANA UN RAŽOŠANA</w:t>
            </w:r>
          </w:p>
        </w:tc>
        <w:tc>
          <w:tcPr>
            <w:tcW w:w="1945" w:type="pct"/>
            <w:tcBorders>
              <w:left w:val="single" w:sz="48" w:space="0" w:color="FFFFFF" w:themeColor="background1"/>
            </w:tcBorders>
            <w:shd w:val="clear" w:color="auto" w:fill="D9D9D9" w:themeFill="background1" w:themeFillShade="D9"/>
            <w:vAlign w:val="center"/>
          </w:tcPr>
          <w:p w14:paraId="24F905CB" w14:textId="5864E9C5" w:rsidR="00F54A83" w:rsidRPr="00805EBB" w:rsidRDefault="00F54A83" w:rsidP="006D7D96">
            <w:pPr>
              <w:widowControl/>
              <w:spacing w:after="0" w:line="240" w:lineRule="auto"/>
              <w:ind w:left="179"/>
              <w:rPr>
                <w:rFonts w:ascii="Aptos Narrow" w:hAnsi="Aptos Narrow"/>
                <w:b/>
                <w:bCs/>
                <w:color w:val="FFFFFF" w:themeColor="background1"/>
              </w:rPr>
            </w:pPr>
            <w:proofErr w:type="spellStart"/>
            <w:r w:rsidRPr="00805EBB">
              <w:rPr>
                <w:rFonts w:ascii="Aptos Narrow" w:hAnsi="Aptos Narrow"/>
                <w:sz w:val="20"/>
                <w:szCs w:val="20"/>
              </w:rPr>
              <w:t>Klimatneitrālo</w:t>
            </w:r>
            <w:proofErr w:type="spellEnd"/>
            <w:r w:rsidRPr="00805EBB">
              <w:rPr>
                <w:rFonts w:ascii="Aptos Narrow" w:hAnsi="Aptos Narrow"/>
                <w:sz w:val="20"/>
                <w:szCs w:val="20"/>
              </w:rPr>
              <w:t xml:space="preserve"> tehnoloģiju izmantošana </w:t>
            </w:r>
            <w:r w:rsidR="0010661D">
              <w:rPr>
                <w:rFonts w:ascii="Aptos Narrow" w:hAnsi="Aptos Narrow"/>
                <w:sz w:val="20"/>
                <w:szCs w:val="20"/>
              </w:rPr>
              <w:t>–</w:t>
            </w:r>
            <w:r w:rsidRPr="00805EBB">
              <w:rPr>
                <w:rFonts w:ascii="Aptos Narrow" w:hAnsi="Aptos Narrow"/>
                <w:sz w:val="20"/>
                <w:szCs w:val="20"/>
              </w:rPr>
              <w:t xml:space="preserve"> «zaļais ūdeņradis» un no tā iegūtu ķīmisko savienojumu ražošana. Jaunas eksporta nišas </w:t>
            </w:r>
            <w:r w:rsidR="0010661D">
              <w:rPr>
                <w:rFonts w:ascii="Aptos Narrow" w:hAnsi="Aptos Narrow"/>
                <w:sz w:val="20"/>
                <w:szCs w:val="20"/>
              </w:rPr>
              <w:t>–</w:t>
            </w:r>
            <w:r w:rsidRPr="00805EBB">
              <w:rPr>
                <w:rFonts w:ascii="Aptos Narrow" w:hAnsi="Aptos Narrow"/>
                <w:sz w:val="20"/>
                <w:szCs w:val="20"/>
              </w:rPr>
              <w:t xml:space="preserve"> amonjaks, sintētiskās transporta degvielas, mākslīgais metāns u.c. ķīmiskas vielas</w:t>
            </w:r>
          </w:p>
        </w:tc>
      </w:tr>
      <w:tr w:rsidR="00F54A83" w:rsidRPr="00805EBB" w14:paraId="11006694" w14:textId="77777777" w:rsidTr="006D7D96">
        <w:trPr>
          <w:trHeight w:val="113"/>
        </w:trPr>
        <w:tc>
          <w:tcPr>
            <w:tcW w:w="1362" w:type="pct"/>
            <w:tcBorders>
              <w:right w:val="single" w:sz="48" w:space="0" w:color="FFFFFF" w:themeColor="background1"/>
            </w:tcBorders>
            <w:shd w:val="clear" w:color="auto" w:fill="auto"/>
            <w:vAlign w:val="center"/>
          </w:tcPr>
          <w:p w14:paraId="7DEE1116" w14:textId="77777777" w:rsidR="00F54A83" w:rsidRPr="00805EBB" w:rsidRDefault="00F54A83" w:rsidP="006D7D96">
            <w:pPr>
              <w:widowControl/>
              <w:spacing w:after="0" w:line="240" w:lineRule="auto"/>
              <w:jc w:val="center"/>
              <w:rPr>
                <w:rFonts w:ascii="Aptos Narrow" w:hAnsi="Aptos Narrow"/>
                <w:color w:val="FFFFFF" w:themeColor="background1"/>
                <w:sz w:val="2"/>
                <w:szCs w:val="2"/>
              </w:rPr>
            </w:pPr>
          </w:p>
        </w:tc>
        <w:tc>
          <w:tcPr>
            <w:tcW w:w="1945" w:type="pct"/>
            <w:tcBorders>
              <w:left w:val="single" w:sz="48" w:space="0" w:color="FFFFFF" w:themeColor="background1"/>
            </w:tcBorders>
            <w:shd w:val="clear" w:color="auto" w:fill="auto"/>
          </w:tcPr>
          <w:p w14:paraId="3112858F" w14:textId="77777777" w:rsidR="00F54A83" w:rsidRPr="00805EBB" w:rsidRDefault="00F54A83" w:rsidP="006D7D96">
            <w:pPr>
              <w:widowControl/>
              <w:spacing w:after="0" w:line="240" w:lineRule="auto"/>
              <w:ind w:left="179"/>
              <w:jc w:val="center"/>
              <w:rPr>
                <w:rFonts w:ascii="Aptos Narrow" w:hAnsi="Aptos Narrow"/>
                <w:color w:val="FFFFFF" w:themeColor="background1"/>
                <w:sz w:val="2"/>
                <w:szCs w:val="2"/>
              </w:rPr>
            </w:pPr>
          </w:p>
        </w:tc>
        <w:tc>
          <w:tcPr>
            <w:tcW w:w="103" w:type="pct"/>
            <w:shd w:val="clear" w:color="auto" w:fill="auto"/>
          </w:tcPr>
          <w:p w14:paraId="2E9A9DE2" w14:textId="77777777" w:rsidR="00F54A83" w:rsidRPr="00805EBB" w:rsidRDefault="00F54A83" w:rsidP="006D7D96">
            <w:pPr>
              <w:widowControl/>
              <w:spacing w:after="0" w:line="240" w:lineRule="auto"/>
              <w:ind w:left="262"/>
              <w:jc w:val="center"/>
              <w:rPr>
                <w:rFonts w:ascii="Aptos Narrow" w:hAnsi="Aptos Narrow"/>
                <w:color w:val="FFFFFF" w:themeColor="background1"/>
                <w:sz w:val="2"/>
                <w:szCs w:val="2"/>
              </w:rPr>
            </w:pPr>
          </w:p>
        </w:tc>
        <w:tc>
          <w:tcPr>
            <w:tcW w:w="777" w:type="pct"/>
            <w:shd w:val="clear" w:color="auto" w:fill="auto"/>
            <w:vAlign w:val="center"/>
          </w:tcPr>
          <w:p w14:paraId="7CA7C642" w14:textId="77777777" w:rsidR="00F54A83" w:rsidRPr="00805EBB" w:rsidRDefault="00F54A83" w:rsidP="006D7D96">
            <w:pPr>
              <w:widowControl/>
              <w:spacing w:after="0" w:line="240" w:lineRule="auto"/>
              <w:jc w:val="center"/>
              <w:rPr>
                <w:rFonts w:ascii="Aptos Narrow" w:hAnsi="Aptos Narrow"/>
                <w:color w:val="FFFFFF" w:themeColor="background1"/>
                <w:sz w:val="2"/>
                <w:szCs w:val="2"/>
              </w:rPr>
            </w:pPr>
          </w:p>
        </w:tc>
        <w:tc>
          <w:tcPr>
            <w:tcW w:w="102" w:type="pct"/>
            <w:shd w:val="clear" w:color="auto" w:fill="auto"/>
            <w:vAlign w:val="center"/>
          </w:tcPr>
          <w:p w14:paraId="4B6DC60A" w14:textId="77777777" w:rsidR="00F54A83" w:rsidRPr="00805EBB" w:rsidRDefault="00F54A83" w:rsidP="006D7D96">
            <w:pPr>
              <w:widowControl/>
              <w:spacing w:after="0" w:line="240" w:lineRule="auto"/>
              <w:ind w:left="262"/>
              <w:jc w:val="center"/>
              <w:rPr>
                <w:rFonts w:ascii="Aptos Narrow" w:hAnsi="Aptos Narrow"/>
                <w:color w:val="FFFFFF" w:themeColor="background1"/>
                <w:sz w:val="2"/>
                <w:szCs w:val="2"/>
              </w:rPr>
            </w:pPr>
          </w:p>
        </w:tc>
        <w:tc>
          <w:tcPr>
            <w:tcW w:w="712" w:type="pct"/>
            <w:shd w:val="clear" w:color="auto" w:fill="auto"/>
            <w:vAlign w:val="center"/>
          </w:tcPr>
          <w:p w14:paraId="4D535568" w14:textId="77777777" w:rsidR="00F54A83" w:rsidRPr="00805EBB" w:rsidRDefault="00F54A83" w:rsidP="006D7D96">
            <w:pPr>
              <w:widowControl/>
              <w:spacing w:after="0" w:line="240" w:lineRule="auto"/>
              <w:jc w:val="center"/>
              <w:rPr>
                <w:rFonts w:ascii="Aptos Narrow" w:hAnsi="Aptos Narrow"/>
                <w:color w:val="FFFFFF" w:themeColor="background1"/>
                <w:sz w:val="2"/>
                <w:szCs w:val="2"/>
              </w:rPr>
            </w:pPr>
          </w:p>
        </w:tc>
      </w:tr>
      <w:tr w:rsidR="00F54A83" w:rsidRPr="00805EBB" w14:paraId="178FD21E" w14:textId="77777777" w:rsidTr="006D7D96">
        <w:trPr>
          <w:gridAfter w:val="4"/>
          <w:wAfter w:w="1693" w:type="pct"/>
          <w:trHeight w:val="1247"/>
        </w:trPr>
        <w:tc>
          <w:tcPr>
            <w:tcW w:w="1362" w:type="pct"/>
            <w:tcBorders>
              <w:right w:val="single" w:sz="48" w:space="0" w:color="FFFFFF" w:themeColor="background1"/>
            </w:tcBorders>
            <w:shd w:val="clear" w:color="auto" w:fill="3A7C22" w:themeFill="accent6" w:themeFillShade="BF"/>
            <w:vAlign w:val="center"/>
          </w:tcPr>
          <w:p w14:paraId="576BEF8A" w14:textId="77777777" w:rsidR="00F54A83" w:rsidRPr="00805EBB" w:rsidRDefault="00F54A83" w:rsidP="006D7D96">
            <w:pPr>
              <w:widowControl/>
              <w:spacing w:after="0" w:line="240" w:lineRule="auto"/>
              <w:jc w:val="center"/>
              <w:rPr>
                <w:rFonts w:ascii="Aptos Narrow" w:hAnsi="Aptos Narrow"/>
                <w:b/>
                <w:bCs/>
                <w:color w:val="FFFFFF" w:themeColor="background1"/>
              </w:rPr>
            </w:pPr>
            <w:r w:rsidRPr="00805EBB">
              <w:rPr>
                <w:rFonts w:ascii="Aptos Narrow" w:hAnsi="Aptos Narrow"/>
                <w:b/>
                <w:bCs/>
                <w:color w:val="FFFFFF" w:themeColor="background1"/>
              </w:rPr>
              <w:t xml:space="preserve">STRATĒĢISKI VĒJA </w:t>
            </w:r>
            <w:r w:rsidRPr="00805EBB">
              <w:rPr>
                <w:rFonts w:ascii="Aptos Narrow" w:hAnsi="Aptos Narrow"/>
                <w:b/>
                <w:bCs/>
                <w:color w:val="FFFFFF" w:themeColor="background1"/>
              </w:rPr>
              <w:br/>
              <w:t xml:space="preserve">ENERĢIJAS PROJEKTI </w:t>
            </w:r>
          </w:p>
        </w:tc>
        <w:tc>
          <w:tcPr>
            <w:tcW w:w="1945" w:type="pct"/>
            <w:tcBorders>
              <w:left w:val="single" w:sz="48" w:space="0" w:color="FFFFFF" w:themeColor="background1"/>
            </w:tcBorders>
            <w:shd w:val="clear" w:color="auto" w:fill="D9D9D9" w:themeFill="background1" w:themeFillShade="D9"/>
            <w:vAlign w:val="center"/>
          </w:tcPr>
          <w:p w14:paraId="62D16EAD" w14:textId="77777777" w:rsidR="00F54A83" w:rsidRPr="00805EBB" w:rsidRDefault="00F54A83" w:rsidP="006D7D96">
            <w:pPr>
              <w:widowControl/>
              <w:spacing w:after="0" w:line="240" w:lineRule="auto"/>
              <w:ind w:left="179"/>
              <w:rPr>
                <w:rFonts w:ascii="Aptos Narrow" w:hAnsi="Aptos Narrow"/>
                <w:color w:val="FFFFFF" w:themeColor="background1"/>
                <w:sz w:val="2"/>
                <w:szCs w:val="2"/>
              </w:rPr>
            </w:pPr>
            <w:r w:rsidRPr="00805EBB">
              <w:rPr>
                <w:rFonts w:ascii="Aptos Narrow" w:hAnsi="Aptos Narrow"/>
                <w:sz w:val="20"/>
                <w:szCs w:val="20"/>
              </w:rPr>
              <w:t xml:space="preserve">Latvijas vēja parku attīstība valsts meža zemēs un Latvijas un Igaunijas kopīgais </w:t>
            </w:r>
            <w:proofErr w:type="spellStart"/>
            <w:r w:rsidRPr="00805EBB">
              <w:rPr>
                <w:rFonts w:ascii="Aptos Narrow" w:hAnsi="Aptos Narrow"/>
                <w:sz w:val="20"/>
                <w:szCs w:val="20"/>
              </w:rPr>
              <w:t>atkrastes</w:t>
            </w:r>
            <w:proofErr w:type="spellEnd"/>
            <w:r w:rsidRPr="00805EBB">
              <w:rPr>
                <w:rFonts w:ascii="Aptos Narrow" w:hAnsi="Aptos Narrow"/>
                <w:sz w:val="20"/>
                <w:szCs w:val="20"/>
              </w:rPr>
              <w:t xml:space="preserve"> vēja projekts ELWIND – jauna vērtību ķēde, kura balstās uz pieejamu, ekonomiski izdevīgu un zaļu enerģiju</w:t>
            </w:r>
          </w:p>
        </w:tc>
      </w:tr>
      <w:tr w:rsidR="00F54A83" w:rsidRPr="00805EBB" w14:paraId="077827DB" w14:textId="77777777" w:rsidTr="006D7D96">
        <w:trPr>
          <w:trHeight w:val="113"/>
        </w:trPr>
        <w:tc>
          <w:tcPr>
            <w:tcW w:w="1362" w:type="pct"/>
            <w:tcBorders>
              <w:right w:val="single" w:sz="48" w:space="0" w:color="FFFFFF" w:themeColor="background1"/>
            </w:tcBorders>
            <w:shd w:val="clear" w:color="auto" w:fill="auto"/>
            <w:vAlign w:val="center"/>
          </w:tcPr>
          <w:p w14:paraId="037C98A0" w14:textId="77777777" w:rsidR="00F54A83" w:rsidRPr="00805EBB" w:rsidRDefault="00F54A83" w:rsidP="006D7D96">
            <w:pPr>
              <w:widowControl/>
              <w:spacing w:after="0" w:line="240" w:lineRule="auto"/>
              <w:jc w:val="center"/>
              <w:rPr>
                <w:rFonts w:ascii="Aptos Narrow" w:hAnsi="Aptos Narrow"/>
                <w:color w:val="FFFFFF" w:themeColor="background1"/>
                <w:sz w:val="2"/>
                <w:szCs w:val="2"/>
              </w:rPr>
            </w:pPr>
          </w:p>
        </w:tc>
        <w:tc>
          <w:tcPr>
            <w:tcW w:w="1945" w:type="pct"/>
            <w:tcBorders>
              <w:left w:val="single" w:sz="48" w:space="0" w:color="FFFFFF" w:themeColor="background1"/>
            </w:tcBorders>
            <w:shd w:val="clear" w:color="auto" w:fill="auto"/>
          </w:tcPr>
          <w:p w14:paraId="5DF7EFCA" w14:textId="77777777" w:rsidR="00F54A83" w:rsidRPr="00805EBB" w:rsidRDefault="00F54A83" w:rsidP="006D7D96">
            <w:pPr>
              <w:widowControl/>
              <w:spacing w:after="0" w:line="240" w:lineRule="auto"/>
              <w:ind w:left="179"/>
              <w:jc w:val="center"/>
              <w:rPr>
                <w:rFonts w:ascii="Aptos Narrow" w:hAnsi="Aptos Narrow"/>
                <w:color w:val="FFFFFF" w:themeColor="background1"/>
                <w:sz w:val="2"/>
                <w:szCs w:val="2"/>
              </w:rPr>
            </w:pPr>
          </w:p>
        </w:tc>
        <w:tc>
          <w:tcPr>
            <w:tcW w:w="103" w:type="pct"/>
            <w:shd w:val="clear" w:color="auto" w:fill="auto"/>
          </w:tcPr>
          <w:p w14:paraId="0BB70508" w14:textId="77777777" w:rsidR="00F54A83" w:rsidRPr="00805EBB" w:rsidRDefault="00F54A83" w:rsidP="006D7D96">
            <w:pPr>
              <w:widowControl/>
              <w:spacing w:after="0" w:line="240" w:lineRule="auto"/>
              <w:ind w:left="262"/>
              <w:jc w:val="center"/>
              <w:rPr>
                <w:rFonts w:ascii="Aptos Narrow" w:hAnsi="Aptos Narrow"/>
                <w:color w:val="FFFFFF" w:themeColor="background1"/>
                <w:sz w:val="2"/>
                <w:szCs w:val="2"/>
              </w:rPr>
            </w:pPr>
          </w:p>
        </w:tc>
        <w:tc>
          <w:tcPr>
            <w:tcW w:w="777" w:type="pct"/>
            <w:shd w:val="clear" w:color="auto" w:fill="auto"/>
            <w:vAlign w:val="center"/>
          </w:tcPr>
          <w:p w14:paraId="0748C5EC" w14:textId="77777777" w:rsidR="00F54A83" w:rsidRPr="00805EBB" w:rsidRDefault="00F54A83" w:rsidP="006D7D96">
            <w:pPr>
              <w:widowControl/>
              <w:spacing w:after="0" w:line="240" w:lineRule="auto"/>
              <w:jc w:val="center"/>
              <w:rPr>
                <w:rFonts w:ascii="Aptos Narrow" w:hAnsi="Aptos Narrow"/>
                <w:color w:val="FFFFFF" w:themeColor="background1"/>
                <w:sz w:val="2"/>
                <w:szCs w:val="2"/>
              </w:rPr>
            </w:pPr>
          </w:p>
        </w:tc>
        <w:tc>
          <w:tcPr>
            <w:tcW w:w="102" w:type="pct"/>
            <w:shd w:val="clear" w:color="auto" w:fill="auto"/>
            <w:vAlign w:val="center"/>
          </w:tcPr>
          <w:p w14:paraId="0DDDA330" w14:textId="77777777" w:rsidR="00F54A83" w:rsidRPr="00805EBB" w:rsidRDefault="00F54A83" w:rsidP="006D7D96">
            <w:pPr>
              <w:widowControl/>
              <w:spacing w:after="0" w:line="240" w:lineRule="auto"/>
              <w:ind w:left="262"/>
              <w:jc w:val="center"/>
              <w:rPr>
                <w:rFonts w:ascii="Aptos Narrow" w:hAnsi="Aptos Narrow"/>
                <w:color w:val="FFFFFF" w:themeColor="background1"/>
                <w:sz w:val="2"/>
                <w:szCs w:val="2"/>
              </w:rPr>
            </w:pPr>
          </w:p>
        </w:tc>
        <w:tc>
          <w:tcPr>
            <w:tcW w:w="712" w:type="pct"/>
            <w:shd w:val="clear" w:color="auto" w:fill="auto"/>
            <w:vAlign w:val="center"/>
          </w:tcPr>
          <w:p w14:paraId="0ACA219D" w14:textId="77777777" w:rsidR="00F54A83" w:rsidRPr="00805EBB" w:rsidRDefault="00F54A83" w:rsidP="006D7D96">
            <w:pPr>
              <w:widowControl/>
              <w:spacing w:after="0" w:line="240" w:lineRule="auto"/>
              <w:jc w:val="center"/>
              <w:rPr>
                <w:rFonts w:ascii="Aptos Narrow" w:hAnsi="Aptos Narrow"/>
                <w:color w:val="FFFFFF" w:themeColor="background1"/>
                <w:sz w:val="2"/>
                <w:szCs w:val="2"/>
              </w:rPr>
            </w:pPr>
          </w:p>
        </w:tc>
      </w:tr>
      <w:tr w:rsidR="00F54A83" w:rsidRPr="00805EBB" w14:paraId="1A902EC8" w14:textId="77777777" w:rsidTr="006D7D96">
        <w:trPr>
          <w:gridAfter w:val="4"/>
          <w:wAfter w:w="1693" w:type="pct"/>
          <w:trHeight w:val="1247"/>
        </w:trPr>
        <w:tc>
          <w:tcPr>
            <w:tcW w:w="1362" w:type="pct"/>
            <w:tcBorders>
              <w:right w:val="single" w:sz="48" w:space="0" w:color="FFFFFF" w:themeColor="background1"/>
            </w:tcBorders>
            <w:shd w:val="clear" w:color="auto" w:fill="3A7C22" w:themeFill="accent6" w:themeFillShade="BF"/>
            <w:vAlign w:val="center"/>
          </w:tcPr>
          <w:p w14:paraId="279DA94B" w14:textId="77777777" w:rsidR="00F54A83" w:rsidRPr="00805EBB" w:rsidRDefault="00F54A83" w:rsidP="006D7D96">
            <w:pPr>
              <w:widowControl/>
              <w:spacing w:after="0" w:line="240" w:lineRule="auto"/>
              <w:jc w:val="center"/>
              <w:rPr>
                <w:rFonts w:ascii="Aptos Narrow" w:hAnsi="Aptos Narrow"/>
                <w:color w:val="FFFFFF" w:themeColor="background1"/>
                <w:sz w:val="2"/>
                <w:szCs w:val="2"/>
              </w:rPr>
            </w:pPr>
            <w:r w:rsidRPr="00805EBB">
              <w:rPr>
                <w:rFonts w:ascii="Aptos Narrow" w:hAnsi="Aptos Narrow"/>
                <w:b/>
                <w:bCs/>
                <w:color w:val="FFFFFF" w:themeColor="background1"/>
              </w:rPr>
              <w:t xml:space="preserve">KONKURĒTSPĒJĪGA </w:t>
            </w:r>
            <w:r w:rsidRPr="00805EBB">
              <w:rPr>
                <w:rFonts w:ascii="Aptos Narrow" w:hAnsi="Aptos Narrow"/>
                <w:b/>
                <w:bCs/>
                <w:color w:val="FFFFFF" w:themeColor="background1"/>
              </w:rPr>
              <w:br/>
              <w:t>ELEKTROENERĢIJAS CENA</w:t>
            </w:r>
          </w:p>
        </w:tc>
        <w:tc>
          <w:tcPr>
            <w:tcW w:w="1945" w:type="pct"/>
            <w:tcBorders>
              <w:left w:val="single" w:sz="48" w:space="0" w:color="FFFFFF" w:themeColor="background1"/>
            </w:tcBorders>
            <w:shd w:val="clear" w:color="auto" w:fill="D9D9D9" w:themeFill="background1" w:themeFillShade="D9"/>
            <w:vAlign w:val="center"/>
          </w:tcPr>
          <w:p w14:paraId="66746694" w14:textId="77777777" w:rsidR="00F54A83" w:rsidRPr="00805EBB" w:rsidRDefault="00F54A83" w:rsidP="006D7D96">
            <w:pPr>
              <w:widowControl/>
              <w:spacing w:after="0" w:line="240" w:lineRule="auto"/>
              <w:ind w:left="179"/>
              <w:rPr>
                <w:rFonts w:ascii="Aptos Narrow" w:hAnsi="Aptos Narrow"/>
                <w:color w:val="FFFFFF" w:themeColor="background1"/>
                <w:sz w:val="20"/>
                <w:szCs w:val="20"/>
              </w:rPr>
            </w:pPr>
            <w:r w:rsidRPr="00805EBB">
              <w:rPr>
                <w:rFonts w:ascii="Aptos Narrow" w:hAnsi="Aptos Narrow"/>
                <w:sz w:val="20"/>
                <w:szCs w:val="20"/>
              </w:rPr>
              <w:t xml:space="preserve">Latvija virzās uz stabilas elektroenerģijas eksportētāja valsts statusu, nodrošinot Latvijas ražotājiem un eksportētājiem zemāko elektrības cenu reģionā, </w:t>
            </w:r>
            <w:proofErr w:type="spellStart"/>
            <w:r w:rsidRPr="00805EBB">
              <w:rPr>
                <w:rFonts w:ascii="Aptos Narrow" w:hAnsi="Aptos Narrow"/>
                <w:sz w:val="20"/>
                <w:szCs w:val="20"/>
              </w:rPr>
              <w:t>proaktīva</w:t>
            </w:r>
            <w:proofErr w:type="spellEnd"/>
            <w:r w:rsidRPr="00805EBB">
              <w:rPr>
                <w:rFonts w:ascii="Aptos Narrow" w:hAnsi="Aptos Narrow"/>
                <w:sz w:val="20"/>
                <w:szCs w:val="20"/>
              </w:rPr>
              <w:t xml:space="preserve"> jaudu pieejamība atbilstoši tautsaimniecības vajadzībām</w:t>
            </w:r>
          </w:p>
        </w:tc>
      </w:tr>
    </w:tbl>
    <w:p w14:paraId="285F8187" w14:textId="77777777" w:rsidR="00F54A83" w:rsidRPr="00805EBB" w:rsidRDefault="00F54A83" w:rsidP="00F54A83">
      <w:pPr>
        <w:pStyle w:val="paragraph"/>
        <w:spacing w:before="0" w:beforeAutospacing="0" w:after="60" w:afterAutospacing="0"/>
        <w:textAlignment w:val="baseline"/>
        <w:rPr>
          <w:rFonts w:ascii="Aptos Narrow" w:hAnsi="Aptos Narrow" w:cs="Segoe UI"/>
          <w:sz w:val="20"/>
          <w:szCs w:val="20"/>
        </w:rPr>
      </w:pPr>
    </w:p>
    <w:p w14:paraId="72F8EDD5" w14:textId="77777777" w:rsidR="00F54A83" w:rsidRPr="00805EBB" w:rsidRDefault="00F54A83" w:rsidP="00F54A83">
      <w:pPr>
        <w:pStyle w:val="paragraph"/>
        <w:spacing w:before="0" w:beforeAutospacing="0" w:after="60" w:afterAutospacing="0"/>
        <w:textAlignment w:val="baseline"/>
        <w:rPr>
          <w:rFonts w:ascii="Aptos Narrow" w:hAnsi="Aptos Narrow" w:cs="Segoe UI"/>
          <w:sz w:val="20"/>
          <w:szCs w:val="20"/>
        </w:rPr>
      </w:pPr>
    </w:p>
    <w:p w14:paraId="52C903C2" w14:textId="77777777" w:rsidR="00F54A83" w:rsidRPr="00805EBB" w:rsidRDefault="00F54A83" w:rsidP="00F54A83">
      <w:pPr>
        <w:pStyle w:val="paragraph"/>
        <w:spacing w:before="0" w:beforeAutospacing="0" w:after="60" w:afterAutospacing="0"/>
        <w:textAlignment w:val="baseline"/>
        <w:rPr>
          <w:rFonts w:ascii="Aptos Narrow" w:hAnsi="Aptos Narrow" w:cs="Segoe UI"/>
          <w:i/>
          <w:iCs/>
          <w:sz w:val="20"/>
          <w:szCs w:val="20"/>
          <w:highlight w:val="lightGray"/>
          <w:shd w:val="clear" w:color="auto" w:fill="00FFFF"/>
        </w:rPr>
        <w:sectPr w:rsidR="00F54A83" w:rsidRPr="00805EBB" w:rsidSect="00F54A83">
          <w:type w:val="continuous"/>
          <w:pgSz w:w="11906" w:h="16838" w:code="9"/>
          <w:pgMar w:top="1134" w:right="1134" w:bottom="1134" w:left="1134" w:header="567" w:footer="567" w:gutter="0"/>
          <w:cols w:space="708"/>
          <w:docGrid w:linePitch="360"/>
        </w:sectPr>
      </w:pPr>
    </w:p>
    <w:p w14:paraId="04A1FB3A" w14:textId="692E3228" w:rsidR="00F54A83" w:rsidRPr="00805EBB" w:rsidRDefault="00F54A83" w:rsidP="00F54A83">
      <w:pPr>
        <w:widowControl/>
        <w:spacing w:after="120" w:line="240" w:lineRule="auto"/>
        <w:textAlignment w:val="baseline"/>
        <w:rPr>
          <w:rFonts w:ascii="Aptos Narrow" w:eastAsia="Times New Roman" w:hAnsi="Aptos Narrow"/>
          <w:sz w:val="20"/>
          <w:szCs w:val="20"/>
        </w:rPr>
      </w:pPr>
      <w:r w:rsidRPr="00805EBB">
        <w:rPr>
          <w:rFonts w:ascii="Aptos Narrow" w:eastAsia="Times New Roman" w:hAnsi="Aptos Narrow"/>
          <w:sz w:val="20"/>
          <w:szCs w:val="20"/>
        </w:rPr>
        <w:t>Ekonomikas ministrija ir izstrādājusi informatīvo ziņojumu Latvijas ilgtspējīgas enerģijas tehnoloģiju attīstības ietvars līdz 2035. gadam, kas šobrīd ir saskaņošanas stadijā un</w:t>
      </w:r>
      <w:r w:rsidR="006C1F3B">
        <w:rPr>
          <w:rFonts w:ascii="Aptos Narrow" w:eastAsia="Times New Roman" w:hAnsi="Aptos Narrow"/>
          <w:sz w:val="20"/>
          <w:szCs w:val="20"/>
        </w:rPr>
        <w:t xml:space="preserve"> </w:t>
      </w:r>
      <w:r w:rsidRPr="00805EBB">
        <w:rPr>
          <w:rFonts w:ascii="Aptos Narrow" w:eastAsia="Times New Roman" w:hAnsi="Aptos Narrow"/>
          <w:sz w:val="20"/>
          <w:szCs w:val="20"/>
        </w:rPr>
        <w:t xml:space="preserve">kas paredz konkrētus risinājumus elektroenerģijas patēriņa pieaugumam, rūpniecības </w:t>
      </w:r>
      <w:proofErr w:type="spellStart"/>
      <w:r w:rsidRPr="00805EBB">
        <w:rPr>
          <w:rFonts w:ascii="Aptos Narrow" w:eastAsia="Times New Roman" w:hAnsi="Aptos Narrow"/>
          <w:sz w:val="20"/>
          <w:szCs w:val="20"/>
        </w:rPr>
        <w:t>zaļināšanai</w:t>
      </w:r>
      <w:proofErr w:type="spellEnd"/>
      <w:r w:rsidRPr="00805EBB">
        <w:rPr>
          <w:rFonts w:ascii="Aptos Narrow" w:eastAsia="Times New Roman" w:hAnsi="Aptos Narrow"/>
          <w:sz w:val="20"/>
          <w:szCs w:val="20"/>
        </w:rPr>
        <w:t xml:space="preserve"> un konkurētspējas stiprināšanai ilgtermiņā, kur būtiska loma ir ilgtspējīgas enerģijas tehnoloģiju lokālās komponentes apjoma palielināšanai. Informatīvais ziņojums sastāv no trīs virzieniem, kuru galvenie mērķi ir: </w:t>
      </w:r>
    </w:p>
    <w:p w14:paraId="552F9A10" w14:textId="77777777" w:rsidR="00F54A83" w:rsidRPr="00805EBB" w:rsidRDefault="00F54A83" w:rsidP="00F54A83">
      <w:pPr>
        <w:pStyle w:val="ListParagraph"/>
        <w:widowControl/>
        <w:numPr>
          <w:ilvl w:val="0"/>
          <w:numId w:val="25"/>
        </w:numPr>
        <w:spacing w:after="60" w:line="240" w:lineRule="auto"/>
        <w:ind w:left="284" w:hanging="284"/>
        <w:contextualSpacing w:val="0"/>
        <w:textAlignment w:val="baseline"/>
        <w:rPr>
          <w:rFonts w:ascii="Aptos Narrow" w:eastAsia="Times New Roman" w:hAnsi="Aptos Narrow"/>
          <w:sz w:val="20"/>
          <w:szCs w:val="20"/>
        </w:rPr>
      </w:pPr>
      <w:r w:rsidRPr="00805EBB">
        <w:rPr>
          <w:rFonts w:ascii="Aptos Narrow" w:eastAsia="Times New Roman" w:hAnsi="Aptos Narrow"/>
          <w:sz w:val="20"/>
          <w:szCs w:val="20"/>
        </w:rPr>
        <w:t>Nodrošināt ietvaru un atbalsta mehānismus ilgtspējīgas enerģijas tehnoloģiju attīstībai un ražošanai Latvijā, lai veicinātu inovācijas, eksportu un investīcijas šajā nozarē;</w:t>
      </w:r>
    </w:p>
    <w:p w14:paraId="1E364848" w14:textId="77777777" w:rsidR="00F54A83" w:rsidRPr="00805EBB" w:rsidRDefault="00F54A83" w:rsidP="00F54A83">
      <w:pPr>
        <w:pStyle w:val="ListParagraph"/>
        <w:widowControl/>
        <w:numPr>
          <w:ilvl w:val="0"/>
          <w:numId w:val="25"/>
        </w:numPr>
        <w:spacing w:after="60" w:line="240" w:lineRule="auto"/>
        <w:ind w:left="284" w:hanging="284"/>
        <w:contextualSpacing w:val="0"/>
        <w:textAlignment w:val="baseline"/>
        <w:rPr>
          <w:rFonts w:ascii="Aptos Narrow" w:eastAsia="Times New Roman" w:hAnsi="Aptos Narrow"/>
          <w:sz w:val="20"/>
          <w:szCs w:val="20"/>
        </w:rPr>
      </w:pPr>
      <w:r w:rsidRPr="00805EBB">
        <w:rPr>
          <w:rFonts w:ascii="Aptos Narrow" w:eastAsia="Times New Roman" w:hAnsi="Aptos Narrow"/>
          <w:sz w:val="20"/>
          <w:szCs w:val="20"/>
        </w:rPr>
        <w:t>Stiprināt esošo industriju, veicinot tās dekarbonizāciju un ilgtspējīgu enerģijas patēriņu, īpaši rūpniecībā, veicinot Nacionālā enerģētikas un klimata plāna mērķu ieviešanu, vienlaikus stiprinot industrijas konkurētspēju;</w:t>
      </w:r>
    </w:p>
    <w:p w14:paraId="237FBE49" w14:textId="77777777" w:rsidR="00F54A83" w:rsidRPr="00805EBB" w:rsidRDefault="00F54A83" w:rsidP="00F54A83">
      <w:pPr>
        <w:pStyle w:val="ListParagraph"/>
        <w:widowControl/>
        <w:numPr>
          <w:ilvl w:val="0"/>
          <w:numId w:val="25"/>
        </w:numPr>
        <w:spacing w:after="60" w:line="240" w:lineRule="auto"/>
        <w:ind w:left="284" w:hanging="284"/>
        <w:contextualSpacing w:val="0"/>
        <w:textAlignment w:val="baseline"/>
        <w:rPr>
          <w:rFonts w:ascii="Aptos Narrow" w:eastAsia="Times New Roman" w:hAnsi="Aptos Narrow"/>
          <w:sz w:val="20"/>
          <w:szCs w:val="20"/>
        </w:rPr>
      </w:pPr>
      <w:r w:rsidRPr="00805EBB">
        <w:rPr>
          <w:rFonts w:ascii="Aptos Narrow" w:eastAsia="Times New Roman" w:hAnsi="Aptos Narrow"/>
          <w:sz w:val="20"/>
          <w:szCs w:val="20"/>
        </w:rPr>
        <w:t>Veidot politikas instrumentus, kas sekmē neto nulles emisiju tehnoloģiju attīstību, tai skaitā CO₂ uztveršanu, zaļā ūdeņraža ekosistēmu un atjaunīgās enerģijas tehnoloģijas, lai ražotu eksportspējīgus produktus.</w:t>
      </w:r>
    </w:p>
    <w:p w14:paraId="76B3BEF9" w14:textId="77777777" w:rsidR="00F54A83" w:rsidRPr="00805EBB" w:rsidRDefault="00F54A83" w:rsidP="00F54A83">
      <w:pPr>
        <w:widowControl/>
        <w:spacing w:after="120" w:line="240" w:lineRule="auto"/>
        <w:textAlignment w:val="baseline"/>
        <w:rPr>
          <w:rFonts w:ascii="Aptos Narrow" w:eastAsia="Times New Roman" w:hAnsi="Aptos Narrow"/>
          <w:sz w:val="20"/>
          <w:szCs w:val="20"/>
        </w:rPr>
      </w:pPr>
      <w:r w:rsidRPr="00805EBB">
        <w:rPr>
          <w:rFonts w:ascii="Aptos Narrow" w:eastAsia="Times New Roman" w:hAnsi="Aptos Narrow"/>
          <w:sz w:val="20"/>
          <w:szCs w:val="20"/>
        </w:rPr>
        <w:br w:type="column"/>
      </w:r>
      <w:r w:rsidRPr="00805EBB">
        <w:rPr>
          <w:rFonts w:ascii="Aptos Narrow" w:eastAsia="Times New Roman" w:hAnsi="Aptos Narrow"/>
          <w:sz w:val="20"/>
          <w:szCs w:val="20"/>
        </w:rPr>
        <w:t>Katrā no minētajiem trīs rīcības virzieniem, Ekonomikas ministrija paredz gan tālākus pasākumus, gan arī sadarbības platformas ar uzņēmējiem un iesaistītajām pusēm, vienlaikus izmantojot jau esošās iestādes, kā Lielo un stratēģiski nozīmīgo investīciju projektu koordinācijas padome un ‘zaļais koridors”.</w:t>
      </w:r>
    </w:p>
    <w:p w14:paraId="68B24918" w14:textId="77777777" w:rsidR="00F54A83" w:rsidRPr="00805EBB" w:rsidRDefault="00F54A83" w:rsidP="00F54A83">
      <w:pPr>
        <w:widowControl/>
        <w:spacing w:after="120" w:line="240" w:lineRule="auto"/>
        <w:textAlignment w:val="baseline"/>
        <w:rPr>
          <w:rFonts w:ascii="Aptos Narrow" w:eastAsia="Times New Roman" w:hAnsi="Aptos Narrow"/>
          <w:sz w:val="20"/>
          <w:szCs w:val="20"/>
        </w:rPr>
      </w:pPr>
      <w:r w:rsidRPr="00805EBB">
        <w:rPr>
          <w:rFonts w:ascii="Aptos Narrow" w:eastAsia="Times New Roman" w:hAnsi="Aptos Narrow"/>
          <w:sz w:val="20"/>
          <w:szCs w:val="20"/>
        </w:rPr>
        <w:t>Mūsu mērķis ir veidot Latviju kā ilgtspējīgu enerģijas tehnoloģiju centru Baltijas reģionā – iespēja piesaistīt stratēģiskas investīcijas un stiprināt valsts konkurētspēju.</w:t>
      </w:r>
    </w:p>
    <w:p w14:paraId="1AAB1AA0" w14:textId="77777777" w:rsidR="00F54A83" w:rsidRPr="00805EBB" w:rsidRDefault="00F54A83" w:rsidP="00F54A83">
      <w:pPr>
        <w:widowControl/>
        <w:spacing w:after="120" w:line="240" w:lineRule="auto"/>
        <w:textAlignment w:val="baseline"/>
        <w:rPr>
          <w:rFonts w:ascii="Aptos Narrow" w:eastAsia="Times New Roman" w:hAnsi="Aptos Narrow"/>
          <w:sz w:val="20"/>
          <w:szCs w:val="20"/>
        </w:rPr>
      </w:pPr>
      <w:r w:rsidRPr="00805EBB">
        <w:rPr>
          <w:rFonts w:ascii="Aptos Narrow" w:eastAsia="Times New Roman" w:hAnsi="Aptos Narrow"/>
          <w:sz w:val="20"/>
          <w:szCs w:val="20"/>
        </w:rPr>
        <w:t xml:space="preserve">Latvijas rūpniecības modernizācija, investīciju piesaiste un ilgtspējīga attīstība veicinās valsts drošību gan netieši, ņemot vērā investīciju aizsardzību, gan arī tiešā veidā, izmantojot šīs tehnoloģijas arī aizsardzības jomā. </w:t>
      </w:r>
    </w:p>
    <w:p w14:paraId="164013FC" w14:textId="03B06A26" w:rsidR="00F54A83" w:rsidRPr="00805EBB" w:rsidRDefault="00F54A83" w:rsidP="00F54A83">
      <w:pPr>
        <w:widowControl/>
        <w:spacing w:after="120" w:line="240" w:lineRule="auto"/>
        <w:textAlignment w:val="baseline"/>
        <w:rPr>
          <w:rFonts w:ascii="Aptos Narrow" w:eastAsia="Times New Roman" w:hAnsi="Aptos Narrow"/>
          <w:sz w:val="20"/>
          <w:szCs w:val="20"/>
        </w:rPr>
        <w:sectPr w:rsidR="00F54A83" w:rsidRPr="00805EBB" w:rsidSect="00F54A83">
          <w:type w:val="continuous"/>
          <w:pgSz w:w="11906" w:h="16838" w:code="9"/>
          <w:pgMar w:top="1134" w:right="1134" w:bottom="1134" w:left="1134" w:header="567" w:footer="567" w:gutter="0"/>
          <w:cols w:num="2" w:space="340"/>
          <w:docGrid w:linePitch="360"/>
        </w:sectPr>
      </w:pPr>
      <w:r w:rsidRPr="00805EBB">
        <w:rPr>
          <w:rFonts w:ascii="Aptos Narrow" w:eastAsia="Times New Roman" w:hAnsi="Aptos Narrow"/>
          <w:sz w:val="20"/>
          <w:szCs w:val="20"/>
        </w:rPr>
        <w:t>Lai ziņojumā minētie mērķi īstenotos, būtiski ir turpināt administratīvā procesa vienkāršošanu, un veidot efektīvus un ekonomiski pamatotus stimulējošus mehānismus uzņēmējdarbībai un inovācijām zaļo tehnoloģiju sektorā.</w:t>
      </w:r>
    </w:p>
    <w:p w14:paraId="6EECAC22" w14:textId="77777777" w:rsidR="00F54A83" w:rsidRPr="00805EBB" w:rsidRDefault="00F54A83" w:rsidP="00F54A83">
      <w:pPr>
        <w:widowControl/>
        <w:spacing w:after="160" w:line="259" w:lineRule="auto"/>
        <w:rPr>
          <w:rFonts w:ascii="Aptos Narrow" w:hAnsi="Aptos Narrow"/>
          <w:i/>
          <w:iCs/>
          <w:color w:val="0F4761" w:themeColor="accent1" w:themeShade="BF"/>
          <w:sz w:val="32"/>
          <w:szCs w:val="32"/>
        </w:rPr>
      </w:pPr>
      <w:r w:rsidRPr="00805EBB">
        <w:rPr>
          <w:rFonts w:ascii="Aptos Narrow" w:hAnsi="Aptos Narrow"/>
          <w:i/>
          <w:iCs/>
          <w:color w:val="0F4761" w:themeColor="accent1" w:themeShade="BF"/>
          <w:sz w:val="32"/>
          <w:szCs w:val="32"/>
        </w:rPr>
        <w:br w:type="page"/>
      </w:r>
    </w:p>
    <w:p w14:paraId="0894789C" w14:textId="77777777" w:rsidR="00F54A83" w:rsidRPr="00805EBB" w:rsidRDefault="00F54A83" w:rsidP="00F54A83">
      <w:pPr>
        <w:widowControl/>
        <w:spacing w:after="0" w:line="240" w:lineRule="auto"/>
        <w:rPr>
          <w:rFonts w:ascii="Aptos Narrow" w:hAnsi="Aptos Narrow"/>
          <w:i/>
          <w:iCs/>
          <w:color w:val="0F4761" w:themeColor="accent1" w:themeShade="BF"/>
          <w:sz w:val="32"/>
          <w:szCs w:val="32"/>
        </w:rPr>
      </w:pPr>
      <w:proofErr w:type="spellStart"/>
      <w:r w:rsidRPr="00805EBB">
        <w:rPr>
          <w:rFonts w:ascii="Aptos Narrow" w:hAnsi="Aptos Narrow"/>
          <w:i/>
          <w:iCs/>
          <w:color w:val="0F4761" w:themeColor="accent1" w:themeShade="BF"/>
          <w:sz w:val="32"/>
          <w:szCs w:val="32"/>
        </w:rPr>
        <w:lastRenderedPageBreak/>
        <w:t>Klimatneitrālās</w:t>
      </w:r>
      <w:proofErr w:type="spellEnd"/>
      <w:r w:rsidRPr="00805EBB">
        <w:rPr>
          <w:rFonts w:ascii="Aptos Narrow" w:hAnsi="Aptos Narrow"/>
          <w:i/>
          <w:iCs/>
          <w:color w:val="0F4761" w:themeColor="accent1" w:themeShade="BF"/>
          <w:sz w:val="32"/>
          <w:szCs w:val="32"/>
        </w:rPr>
        <w:t xml:space="preserve"> tehnoloģijas – potenciāls jaunu, strauji augošu nozaru attīstībai</w:t>
      </w:r>
    </w:p>
    <w:p w14:paraId="42E3ADA5" w14:textId="77777777" w:rsidR="00F54A83" w:rsidRPr="00805EBB" w:rsidRDefault="00F54A83" w:rsidP="00F54A83">
      <w:pPr>
        <w:widowControl/>
        <w:spacing w:after="120" w:line="240" w:lineRule="auto"/>
        <w:rPr>
          <w:rFonts w:ascii="Aptos Narrow" w:hAnsi="Aptos Narrow"/>
          <w:sz w:val="20"/>
          <w:szCs w:val="20"/>
        </w:rPr>
      </w:pPr>
    </w:p>
    <w:p w14:paraId="33897CE4" w14:textId="77777777" w:rsidR="00F54A83" w:rsidRPr="00805EBB" w:rsidRDefault="00F54A83" w:rsidP="00F54A83">
      <w:pPr>
        <w:widowControl/>
        <w:pBdr>
          <w:bottom w:val="single" w:sz="18" w:space="1" w:color="0F4761" w:themeColor="accent1" w:themeShade="BF"/>
        </w:pBdr>
        <w:spacing w:after="120" w:line="240" w:lineRule="auto"/>
        <w:rPr>
          <w:rFonts w:ascii="Aptos Narrow" w:hAnsi="Aptos Narrow"/>
          <w:color w:val="0F4761" w:themeColor="accent1" w:themeShade="BF"/>
        </w:rPr>
      </w:pPr>
      <w:r w:rsidRPr="00805EBB">
        <w:rPr>
          <w:rFonts w:ascii="Aptos Narrow" w:hAnsi="Aptos Narrow"/>
          <w:b/>
          <w:color w:val="0F4761" w:themeColor="accent1" w:themeShade="BF"/>
          <w:sz w:val="32"/>
          <w:szCs w:val="32"/>
        </w:rPr>
        <w:t>RĪCĪBAS</w:t>
      </w:r>
    </w:p>
    <w:p w14:paraId="3C890A86" w14:textId="77777777" w:rsidR="00F54A83" w:rsidRPr="00805EBB" w:rsidRDefault="00F54A83" w:rsidP="00F54A83">
      <w:pPr>
        <w:widowControl/>
        <w:spacing w:after="60" w:line="240" w:lineRule="auto"/>
        <w:ind w:left="284" w:hanging="284"/>
        <w:rPr>
          <w:rFonts w:ascii="Aptos Narrow" w:hAnsi="Aptos Narrow"/>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805EBB">
        <w:rPr>
          <w:rFonts w:ascii="Aptos Narrow" w:hAnsi="Aptos Narrow"/>
          <w:b/>
          <w:bCs/>
          <w:color w:val="0A2F41" w:themeColor="accent1" w:themeShade="80"/>
          <w:sz w:val="20"/>
          <w:szCs w:val="20"/>
        </w:rPr>
        <w:t xml:space="preserve">Birokrātisko šķēršļu novēršana un regulatīvo procesu vienkāršošana atjaunojamās enerģijas projektu attīstībai </w:t>
      </w:r>
      <w:r w:rsidRPr="00805EBB">
        <w:rPr>
          <w:rFonts w:ascii="Aptos Narrow" w:hAnsi="Aptos Narrow"/>
          <w:sz w:val="20"/>
          <w:szCs w:val="20"/>
        </w:rPr>
        <w:t>ar mērķi samazināt elektroenerģijas cenu Latvijas iedzīvotājiem un uzņēmumiem vismaz par 30% līdz 2028. gadam, tai skaitā iedzīvināt visās procedūrās principu, ka atjaunojamo energoresursu staciju plānošana, būvniecība, ekspluatācija, to pieslēgšana tīklam, saistītā tīkla infrastruktūra un uzglabāšanas resursi būtu jāuzskata par darbībām, kas ir sevišķi svarīgas sabiedrības interesēs</w:t>
      </w:r>
    </w:p>
    <w:p w14:paraId="70658C65" w14:textId="77777777" w:rsidR="00F54A83" w:rsidRPr="00805EBB" w:rsidRDefault="00F54A83" w:rsidP="00F54A83">
      <w:pPr>
        <w:widowControl/>
        <w:spacing w:after="60" w:line="240" w:lineRule="auto"/>
        <w:ind w:left="284" w:hanging="284"/>
        <w:rPr>
          <w:rFonts w:ascii="Aptos Narrow" w:hAnsi="Aptos Narrow"/>
          <w:color w:val="000000" w:themeColor="text1"/>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805EBB">
        <w:rPr>
          <w:rFonts w:ascii="Aptos Narrow" w:hAnsi="Aptos Narrow"/>
          <w:b/>
          <w:bCs/>
          <w:color w:val="0A2F41" w:themeColor="accent1" w:themeShade="80"/>
          <w:sz w:val="20"/>
          <w:szCs w:val="20"/>
        </w:rPr>
        <w:t xml:space="preserve">Sniegt atbalstu Latvijā reģistrētiem uzņēmumiem, </w:t>
      </w:r>
      <w:r w:rsidRPr="00805EBB">
        <w:rPr>
          <w:rFonts w:ascii="Aptos Narrow" w:hAnsi="Aptos Narrow"/>
          <w:color w:val="000000" w:themeColor="text1"/>
          <w:sz w:val="20"/>
          <w:szCs w:val="20"/>
        </w:rPr>
        <w:t xml:space="preserve">t.sk. jaunuzņēmumiem, inovatīvu neto nulles emisiju tehnoloģiju attīstībai visā tehnoloģijas attīstības ciklā – no rūpnieciskiem pētījumiem līdz eksperimentālām izstrādnēm un, kur iespējams, demonstrācijas projektiem. Atbalsts tiek nodrošināts gan grantu, gan finanšu instrumentu veidā, motivējot uzņēmumus, tostarp, </w:t>
      </w:r>
      <w:proofErr w:type="spellStart"/>
      <w:r w:rsidRPr="00805EBB">
        <w:rPr>
          <w:rFonts w:ascii="Aptos Narrow" w:hAnsi="Aptos Narrow"/>
          <w:color w:val="000000" w:themeColor="text1"/>
          <w:sz w:val="20"/>
          <w:szCs w:val="20"/>
        </w:rPr>
        <w:t>jaunuzņēmumus</w:t>
      </w:r>
      <w:proofErr w:type="spellEnd"/>
      <w:r w:rsidRPr="00805EBB">
        <w:rPr>
          <w:rFonts w:ascii="Aptos Narrow" w:hAnsi="Aptos Narrow"/>
          <w:color w:val="000000" w:themeColor="text1"/>
          <w:sz w:val="20"/>
          <w:szCs w:val="20"/>
        </w:rPr>
        <w:t xml:space="preserve"> sadarboties savā starpā un pētniecības organizācijām, lai izstrādātu jaunas tehnoloģijas un inovatīvus produktus, cita starpā, izmantojot inovāciju inkubatorus un akseleratorus</w:t>
      </w:r>
    </w:p>
    <w:p w14:paraId="02C7F71B" w14:textId="77777777" w:rsidR="00F54A83" w:rsidRDefault="00F54A83" w:rsidP="00F54A83">
      <w:pPr>
        <w:widowControl/>
        <w:spacing w:after="60" w:line="240" w:lineRule="auto"/>
        <w:ind w:left="284" w:hanging="284"/>
        <w:rPr>
          <w:rFonts w:ascii="Aptos Narrow" w:hAnsi="Aptos Narrow"/>
          <w:color w:val="000000" w:themeColor="text1"/>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805EBB">
        <w:rPr>
          <w:rFonts w:ascii="Aptos Narrow" w:hAnsi="Aptos Narrow"/>
          <w:b/>
          <w:bCs/>
          <w:color w:val="0A2F41" w:themeColor="accent1" w:themeShade="80"/>
          <w:sz w:val="20"/>
          <w:szCs w:val="20"/>
        </w:rPr>
        <w:t xml:space="preserve">Izveidot normatīvo ietvaru, </w:t>
      </w:r>
      <w:r w:rsidRPr="00805EBB">
        <w:rPr>
          <w:rFonts w:ascii="Aptos Narrow" w:hAnsi="Aptos Narrow"/>
          <w:color w:val="000000" w:themeColor="text1"/>
          <w:sz w:val="20"/>
          <w:szCs w:val="20"/>
        </w:rPr>
        <w:t>kas sniedz iespēju uzņēmumiem, kas attīsta neto nulles emisiju tehnoloģijas, ierosināt speciālās regulatīvās vides izveidi, nodrošinot uzņēmumiem iespēju testēt inovatīvus risinājumus ar uzraudzības iestāžu atļauju, bet ar mazāk stingriem noteikumiem. Šāda pieeja palīdz pārbaudīt jaunas tehnoloģiju idejas reālās situācijās, sekmēt šo ideju straujāku komercializāciju, nenonākot konfliktā ar esošo regulējumu, un dod iespēju veikt uzlabojumus, pirms risinājums tiek pilnībā ieviests</w:t>
      </w:r>
    </w:p>
    <w:p w14:paraId="076E561C" w14:textId="410C9156" w:rsidR="008A3A30" w:rsidRPr="00805EBB" w:rsidRDefault="008A3A30" w:rsidP="008A3A30">
      <w:pPr>
        <w:widowControl/>
        <w:spacing w:after="60" w:line="240" w:lineRule="auto"/>
        <w:ind w:left="284" w:hanging="284"/>
        <w:rPr>
          <w:rFonts w:ascii="Aptos Narrow" w:hAnsi="Aptos Narrow"/>
          <w:color w:val="000000" w:themeColor="text1"/>
          <w:sz w:val="20"/>
          <w:szCs w:val="20"/>
        </w:rPr>
      </w:pPr>
      <w:r w:rsidRPr="00805EBB">
        <w:rPr>
          <w:rFonts w:ascii="Wingdings" w:eastAsia="Wingdings" w:hAnsi="Wingdings" w:cs="Wingdings"/>
          <w:color w:val="E97132" w:themeColor="accent2"/>
          <w:sz w:val="20"/>
          <w:szCs w:val="20"/>
        </w:rPr>
        <w:t></w:t>
      </w:r>
      <w:r w:rsidR="006C1F3B">
        <w:rPr>
          <w:rFonts w:ascii="Aptos Narrow" w:hAnsi="Aptos Narrow"/>
          <w:b/>
          <w:bCs/>
          <w:color w:val="0A2F41" w:themeColor="accent1" w:themeShade="80"/>
          <w:sz w:val="20"/>
          <w:szCs w:val="20"/>
        </w:rPr>
        <w:t xml:space="preserve"> </w:t>
      </w:r>
      <w:r w:rsidRPr="00805EBB">
        <w:rPr>
          <w:rFonts w:ascii="Aptos Narrow" w:hAnsi="Aptos Narrow"/>
          <w:b/>
          <w:bCs/>
          <w:color w:val="0A2F41" w:themeColor="accent1" w:themeShade="80"/>
          <w:sz w:val="20"/>
          <w:szCs w:val="20"/>
        </w:rPr>
        <w:t>Izstrādāt optimālo risinājumu oglekļa dioksīda uztveršanai, izmantošanai, pārvadāšanai</w:t>
      </w:r>
      <w:r w:rsidR="006C1F3B">
        <w:rPr>
          <w:rFonts w:ascii="Aptos Narrow" w:hAnsi="Aptos Narrow"/>
          <w:b/>
          <w:bCs/>
          <w:color w:val="0A2F41" w:themeColor="accent1" w:themeShade="80"/>
          <w:sz w:val="20"/>
          <w:szCs w:val="20"/>
        </w:rPr>
        <w:t xml:space="preserve"> </w:t>
      </w:r>
      <w:r w:rsidRPr="00805EBB">
        <w:rPr>
          <w:rFonts w:ascii="Aptos Narrow" w:hAnsi="Aptos Narrow"/>
          <w:b/>
          <w:bCs/>
          <w:color w:val="0A2F41" w:themeColor="accent1" w:themeShade="80"/>
          <w:sz w:val="20"/>
          <w:szCs w:val="20"/>
        </w:rPr>
        <w:t xml:space="preserve">un noglabāšanai </w:t>
      </w:r>
      <w:r w:rsidRPr="00805EBB">
        <w:rPr>
          <w:rFonts w:ascii="Aptos Narrow" w:hAnsi="Aptos Narrow"/>
          <w:color w:val="000000" w:themeColor="text1"/>
          <w:sz w:val="20"/>
          <w:szCs w:val="20"/>
        </w:rPr>
        <w:t>gan cementa ražošanas vajadzībām, gan citu potenciālo Latvijas ražotāju vajadzībām, gan arī izvērtējot oglekļa dioksīda noglabāšanas pakalpojuma eksportu</w:t>
      </w:r>
    </w:p>
    <w:p w14:paraId="4C5F7663" w14:textId="77777777" w:rsidR="00F54A83" w:rsidRPr="00805EBB" w:rsidRDefault="00F54A83" w:rsidP="00F54A83">
      <w:pPr>
        <w:widowControl/>
        <w:spacing w:after="60" w:line="240" w:lineRule="auto"/>
        <w:ind w:left="284" w:hanging="284"/>
        <w:rPr>
          <w:rFonts w:ascii="Aptos Narrow" w:hAnsi="Aptos Narrow"/>
          <w:color w:val="000000" w:themeColor="text1"/>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805EBB">
        <w:rPr>
          <w:rFonts w:ascii="Aptos Narrow" w:hAnsi="Aptos Narrow"/>
          <w:b/>
          <w:bCs/>
          <w:color w:val="0A2F41" w:themeColor="accent1" w:themeShade="80"/>
          <w:sz w:val="20"/>
          <w:szCs w:val="20"/>
        </w:rPr>
        <w:t xml:space="preserve">Sniegt atbalstu uzņēmumiem, </w:t>
      </w:r>
      <w:r w:rsidRPr="00805EBB">
        <w:rPr>
          <w:rFonts w:ascii="Aptos Narrow" w:hAnsi="Aptos Narrow"/>
          <w:color w:val="000000" w:themeColor="text1"/>
          <w:sz w:val="20"/>
          <w:szCs w:val="20"/>
        </w:rPr>
        <w:t xml:space="preserve">kas ietver pasākumus, kas ļauj uzņēmējiem apmaksāt darbinieku augstāko izglītību, atbalsta pieejamībai uzņēmējiem pārkvalificēšanās iespējām, zināšanu kapacitātes celšanai, kā arī darba tirgus sistēmas izveidei (cilvēkkapitāla pieejamības paaugstināšanai). Attīstīt īsās </w:t>
      </w:r>
      <w:r w:rsidRPr="00805EBB">
        <w:rPr>
          <w:rFonts w:ascii="Aptos Narrow" w:hAnsi="Aptos Narrow"/>
          <w:b/>
          <w:bCs/>
          <w:color w:val="0A2F41" w:themeColor="accent1" w:themeShade="80"/>
          <w:sz w:val="20"/>
          <w:szCs w:val="20"/>
        </w:rPr>
        <w:t>profesionālās izglītības programmas un apmācību iniciatīvas,</w:t>
      </w:r>
      <w:r w:rsidRPr="00805EBB">
        <w:rPr>
          <w:rFonts w:ascii="Aptos Narrow" w:hAnsi="Aptos Narrow"/>
          <w:color w:val="000000" w:themeColor="text1"/>
          <w:sz w:val="20"/>
          <w:szCs w:val="20"/>
        </w:rPr>
        <w:t xml:space="preserve"> kas sagatavo darbaspēku “zaļo” tehnoloģiju ieviešanai</w:t>
      </w:r>
    </w:p>
    <w:p w14:paraId="054D9AEC" w14:textId="4EAD35F0" w:rsidR="00F54A83" w:rsidRPr="00805EBB" w:rsidRDefault="00F54A83" w:rsidP="00F54A83">
      <w:pPr>
        <w:widowControl/>
        <w:spacing w:after="60" w:line="240" w:lineRule="auto"/>
        <w:ind w:left="284" w:hanging="284"/>
        <w:rPr>
          <w:rFonts w:ascii="Aptos Narrow" w:hAnsi="Aptos Narrow"/>
          <w:color w:val="000000" w:themeColor="text1"/>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t xml:space="preserve">Iekļaut </w:t>
      </w:r>
      <w:r w:rsidRPr="00805EBB">
        <w:rPr>
          <w:rFonts w:ascii="Aptos Narrow" w:hAnsi="Aptos Narrow"/>
          <w:b/>
          <w:bCs/>
          <w:color w:val="0A2F41" w:themeColor="accent1" w:themeShade="80"/>
          <w:sz w:val="20"/>
          <w:szCs w:val="20"/>
        </w:rPr>
        <w:t>ilgtspējas kritērijus</w:t>
      </w:r>
      <w:r w:rsidRPr="00805EBB">
        <w:rPr>
          <w:rFonts w:ascii="Aptos Narrow" w:hAnsi="Aptos Narrow"/>
          <w:color w:val="000000" w:themeColor="text1"/>
          <w:sz w:val="20"/>
          <w:szCs w:val="20"/>
        </w:rPr>
        <w:t xml:space="preserve"> publiskajos iepirkumos, kas nosaka, ka piegādātājiem un pakalpojumu sniedzējiem jāizmanto neto nulles emisiju tehnoloģijas vai jāspēj nodrošināt siltumnīcefekta gāzu</w:t>
      </w:r>
      <w:r w:rsidR="006C1F3B">
        <w:rPr>
          <w:rFonts w:ascii="Aptos Narrow" w:hAnsi="Aptos Narrow"/>
          <w:color w:val="000000" w:themeColor="text1"/>
          <w:sz w:val="20"/>
          <w:szCs w:val="20"/>
        </w:rPr>
        <w:t xml:space="preserve"> </w:t>
      </w:r>
      <w:r w:rsidRPr="00805EBB">
        <w:rPr>
          <w:rFonts w:ascii="Aptos Narrow" w:hAnsi="Aptos Narrow"/>
          <w:color w:val="000000" w:themeColor="text1"/>
          <w:sz w:val="20"/>
          <w:szCs w:val="20"/>
        </w:rPr>
        <w:t>emisiju samazināšanu savā darbībā un veicina lokālās komponentes plašāku izmantošanu</w:t>
      </w:r>
    </w:p>
    <w:p w14:paraId="0D3D09E2" w14:textId="38EFAE55" w:rsidR="00F54A83" w:rsidRPr="00805EBB" w:rsidRDefault="00F54A83" w:rsidP="00F54A83">
      <w:pPr>
        <w:widowControl/>
        <w:spacing w:after="60" w:line="240" w:lineRule="auto"/>
        <w:ind w:left="284" w:hanging="284"/>
        <w:rPr>
          <w:rFonts w:ascii="Aptos Narrow" w:hAnsi="Aptos Narrow"/>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805EBB">
        <w:rPr>
          <w:rFonts w:ascii="Aptos Narrow" w:hAnsi="Aptos Narrow"/>
          <w:b/>
          <w:bCs/>
          <w:color w:val="0A2F41" w:themeColor="accent1" w:themeShade="80"/>
          <w:sz w:val="20"/>
          <w:szCs w:val="20"/>
        </w:rPr>
        <w:t xml:space="preserve">Meklēt citus instrumentus, ārpus budžeta, klimata pārejas finansēšanai </w:t>
      </w:r>
      <w:r w:rsidR="0010661D">
        <w:rPr>
          <w:rFonts w:ascii="Aptos Narrow" w:hAnsi="Aptos Narrow"/>
          <w:b/>
          <w:bCs/>
          <w:color w:val="0A2F41" w:themeColor="accent1" w:themeShade="80"/>
          <w:sz w:val="20"/>
          <w:szCs w:val="20"/>
        </w:rPr>
        <w:t>–</w:t>
      </w:r>
      <w:r w:rsidRPr="00805EBB">
        <w:rPr>
          <w:rFonts w:ascii="Aptos Narrow" w:hAnsi="Aptos Narrow"/>
          <w:color w:val="000000" w:themeColor="text1"/>
          <w:sz w:val="20"/>
          <w:szCs w:val="20"/>
        </w:rPr>
        <w:t xml:space="preserve"> iekšzemes aizņēmuma vērtspapīri, jauktā finansēšana (</w:t>
      </w:r>
      <w:proofErr w:type="spellStart"/>
      <w:r w:rsidRPr="00805EBB">
        <w:rPr>
          <w:rFonts w:ascii="Aptos Narrow" w:hAnsi="Aptos Narrow"/>
          <w:color w:val="000000" w:themeColor="text1"/>
          <w:sz w:val="20"/>
          <w:szCs w:val="20"/>
        </w:rPr>
        <w:t>blended</w:t>
      </w:r>
      <w:proofErr w:type="spellEnd"/>
      <w:r w:rsidRPr="00805EBB">
        <w:rPr>
          <w:rFonts w:ascii="Aptos Narrow" w:hAnsi="Aptos Narrow"/>
          <w:color w:val="000000" w:themeColor="text1"/>
          <w:sz w:val="20"/>
          <w:szCs w:val="20"/>
        </w:rPr>
        <w:t xml:space="preserve"> </w:t>
      </w:r>
      <w:proofErr w:type="spellStart"/>
      <w:r w:rsidRPr="00805EBB">
        <w:rPr>
          <w:rFonts w:ascii="Aptos Narrow" w:hAnsi="Aptos Narrow"/>
          <w:color w:val="000000" w:themeColor="text1"/>
          <w:sz w:val="20"/>
          <w:szCs w:val="20"/>
        </w:rPr>
        <w:t>finance</w:t>
      </w:r>
      <w:proofErr w:type="spellEnd"/>
      <w:r w:rsidRPr="00805EBB">
        <w:rPr>
          <w:rFonts w:ascii="Aptos Narrow" w:hAnsi="Aptos Narrow"/>
          <w:color w:val="000000" w:themeColor="text1"/>
          <w:sz w:val="20"/>
          <w:szCs w:val="20"/>
        </w:rPr>
        <w:t>), Publiskā un privātā partnerība</w:t>
      </w:r>
    </w:p>
    <w:p w14:paraId="79B0D4C7" w14:textId="77777777" w:rsidR="00F54A83" w:rsidRPr="00805EBB" w:rsidRDefault="00F54A83" w:rsidP="00F54A83">
      <w:pPr>
        <w:widowControl/>
        <w:spacing w:after="120" w:line="240" w:lineRule="auto"/>
        <w:rPr>
          <w:rFonts w:ascii="Aptos Narrow" w:hAnsi="Aptos Narrow"/>
          <w:sz w:val="20"/>
          <w:szCs w:val="20"/>
        </w:rPr>
      </w:pPr>
    </w:p>
    <w:p w14:paraId="0FDFC08B" w14:textId="77777777" w:rsidR="00F54A83" w:rsidRPr="00805EBB" w:rsidRDefault="00F54A83" w:rsidP="00F54A83">
      <w:pPr>
        <w:widowControl/>
        <w:spacing w:after="120" w:line="240" w:lineRule="auto"/>
        <w:rPr>
          <w:rFonts w:ascii="Aptos Narrow" w:hAnsi="Aptos Narrow"/>
          <w:sz w:val="20"/>
          <w:szCs w:val="20"/>
        </w:rPr>
      </w:pPr>
    </w:p>
    <w:p w14:paraId="15EA5DDB" w14:textId="77777777" w:rsidR="00F54A83" w:rsidRPr="00805EBB" w:rsidRDefault="00F54A83" w:rsidP="00F54A83">
      <w:pPr>
        <w:widowControl/>
        <w:spacing w:after="120" w:line="240" w:lineRule="auto"/>
        <w:rPr>
          <w:rFonts w:ascii="Aptos Narrow" w:hAnsi="Aptos Narrow"/>
          <w:sz w:val="20"/>
          <w:szCs w:val="20"/>
        </w:rPr>
        <w:sectPr w:rsidR="00F54A83" w:rsidRPr="00805EBB" w:rsidSect="00F54A83">
          <w:footerReference w:type="default" r:id="rId14"/>
          <w:type w:val="continuous"/>
          <w:pgSz w:w="11906" w:h="16838" w:code="9"/>
          <w:pgMar w:top="1134" w:right="1134" w:bottom="1134" w:left="1134" w:header="567" w:footer="567" w:gutter="0"/>
          <w:cols w:space="708"/>
          <w:docGrid w:linePitch="360"/>
        </w:sectPr>
      </w:pPr>
    </w:p>
    <w:p w14:paraId="5B1F475D" w14:textId="77777777" w:rsidR="00F54A83" w:rsidRPr="00805EBB" w:rsidRDefault="00F54A83" w:rsidP="00F54A83">
      <w:pPr>
        <w:widowControl/>
        <w:spacing w:after="120" w:line="240" w:lineRule="auto"/>
        <w:rPr>
          <w:rFonts w:ascii="Aptos Narrow" w:hAnsi="Aptos Narrow"/>
          <w:sz w:val="20"/>
          <w:szCs w:val="20"/>
        </w:rPr>
      </w:pPr>
      <w:r w:rsidRPr="00805EBB">
        <w:rPr>
          <w:rFonts w:ascii="Aptos Narrow" w:hAnsi="Aptos Narrow"/>
          <w:sz w:val="20"/>
          <w:szCs w:val="20"/>
        </w:rPr>
        <w:t xml:space="preserve">Eiropas Savienība 2024. gadā ir pieņēmusi divas būtiskas regulas, kas vērstas uz ilgtspējīgas un drošas nākotnes veidošanu: Regula (ES) 2024/1252, kas nodrošina kritiski svarīgu izejvielu piegādes drošību un ilgtspējību, un Regula (ES) 2024/1735, kas stiprina </w:t>
      </w:r>
      <w:proofErr w:type="spellStart"/>
      <w:r w:rsidRPr="00805EBB">
        <w:rPr>
          <w:rFonts w:ascii="Aptos Narrow" w:hAnsi="Aptos Narrow"/>
          <w:sz w:val="20"/>
          <w:szCs w:val="20"/>
        </w:rPr>
        <w:t>klimatneitrālo</w:t>
      </w:r>
      <w:proofErr w:type="spellEnd"/>
      <w:r w:rsidRPr="00805EBB">
        <w:rPr>
          <w:rFonts w:ascii="Aptos Narrow" w:hAnsi="Aptos Narrow"/>
          <w:sz w:val="20"/>
          <w:szCs w:val="20"/>
        </w:rPr>
        <w:t xml:space="preserve"> tehnoloģiju ražošanas ekosistēmu Eiropā.</w:t>
      </w:r>
    </w:p>
    <w:p w14:paraId="5A01AC73" w14:textId="77777777" w:rsidR="00F54A83" w:rsidRPr="00805EBB" w:rsidRDefault="00F54A83" w:rsidP="00F54A83">
      <w:pPr>
        <w:widowControl/>
        <w:spacing w:after="120" w:line="240" w:lineRule="auto"/>
        <w:rPr>
          <w:rFonts w:ascii="Aptos Narrow" w:hAnsi="Aptos Narrow"/>
          <w:sz w:val="20"/>
          <w:szCs w:val="20"/>
        </w:rPr>
      </w:pPr>
      <w:r w:rsidRPr="00805EBB">
        <w:rPr>
          <w:rFonts w:ascii="Aptos Narrow" w:hAnsi="Aptos Narrow"/>
          <w:sz w:val="20"/>
          <w:szCs w:val="20"/>
        </w:rPr>
        <w:t xml:space="preserve">Regulas (ES) 2024/1735 mērķis ir uzlabot ES iekšējā tirgus darbību, izveidojot pasākumu kopumu, lai nodrošinātu piekļuvi drošai un ilgtspējīgai </w:t>
      </w:r>
      <w:proofErr w:type="spellStart"/>
      <w:r w:rsidRPr="00805EBB">
        <w:rPr>
          <w:rFonts w:ascii="Aptos Narrow" w:hAnsi="Aptos Narrow"/>
          <w:sz w:val="20"/>
          <w:szCs w:val="20"/>
        </w:rPr>
        <w:t>klimatneitrālo</w:t>
      </w:r>
      <w:proofErr w:type="spellEnd"/>
      <w:r w:rsidRPr="00805EBB">
        <w:rPr>
          <w:rFonts w:ascii="Aptos Narrow" w:hAnsi="Aptos Narrow"/>
          <w:sz w:val="20"/>
          <w:szCs w:val="20"/>
        </w:rPr>
        <w:t xml:space="preserve"> tehnoloģiju piegādei. Tā ietver ražošanas kapacitātes palielināšanu un piegādes ķēžu stiprināšanu, lai veicinātu ES klimata mērķu sasniegšanu un konkurētspēju. </w:t>
      </w:r>
    </w:p>
    <w:p w14:paraId="0D41A6AD" w14:textId="77777777" w:rsidR="00F54A83" w:rsidRPr="00805EBB" w:rsidRDefault="00F54A83" w:rsidP="00F54A83">
      <w:pPr>
        <w:widowControl/>
        <w:spacing w:after="120" w:line="240" w:lineRule="auto"/>
        <w:rPr>
          <w:rFonts w:ascii="Aptos Narrow" w:hAnsi="Aptos Narrow"/>
          <w:sz w:val="20"/>
          <w:szCs w:val="20"/>
        </w:rPr>
      </w:pPr>
      <w:r w:rsidRPr="00805EBB">
        <w:rPr>
          <w:rFonts w:ascii="Aptos Narrow" w:hAnsi="Aptos Narrow"/>
          <w:sz w:val="20"/>
          <w:szCs w:val="20"/>
        </w:rPr>
        <w:t>Galvenie mērķi:</w:t>
      </w:r>
    </w:p>
    <w:p w14:paraId="2AA3E7BB" w14:textId="77777777" w:rsidR="00F54A83" w:rsidRPr="00805EBB" w:rsidRDefault="00F54A83" w:rsidP="00F54A83">
      <w:pPr>
        <w:pStyle w:val="ListParagraph"/>
        <w:widowControl/>
        <w:numPr>
          <w:ilvl w:val="0"/>
          <w:numId w:val="27"/>
        </w:numPr>
        <w:spacing w:after="60" w:line="240" w:lineRule="auto"/>
        <w:ind w:left="284" w:hanging="284"/>
        <w:rPr>
          <w:rFonts w:ascii="Aptos Narrow" w:hAnsi="Aptos Narrow"/>
          <w:sz w:val="20"/>
          <w:szCs w:val="20"/>
        </w:rPr>
      </w:pPr>
      <w:r w:rsidRPr="00805EBB">
        <w:rPr>
          <w:rFonts w:ascii="Aptos Narrow" w:hAnsi="Aptos Narrow"/>
          <w:sz w:val="20"/>
          <w:szCs w:val="20"/>
        </w:rPr>
        <w:t xml:space="preserve">Ražošanas kapacitātes palielināšana: Veicināt </w:t>
      </w:r>
      <w:proofErr w:type="spellStart"/>
      <w:r w:rsidRPr="00805EBB">
        <w:rPr>
          <w:rFonts w:ascii="Aptos Narrow" w:hAnsi="Aptos Narrow"/>
          <w:sz w:val="20"/>
          <w:szCs w:val="20"/>
        </w:rPr>
        <w:t>klimatneitrālo</w:t>
      </w:r>
      <w:proofErr w:type="spellEnd"/>
      <w:r w:rsidRPr="00805EBB">
        <w:rPr>
          <w:rFonts w:ascii="Aptos Narrow" w:hAnsi="Aptos Narrow"/>
          <w:sz w:val="20"/>
          <w:szCs w:val="20"/>
        </w:rPr>
        <w:t xml:space="preserve"> tehnoloģiju ražošanu ES, lai samazinātu atkarību no importētām tehnoloģijām un nodrošinātu piegādes drošību;</w:t>
      </w:r>
    </w:p>
    <w:p w14:paraId="6CFDC334" w14:textId="77777777" w:rsidR="00F54A83" w:rsidRPr="00805EBB" w:rsidRDefault="00F54A83" w:rsidP="00F54A83">
      <w:pPr>
        <w:pStyle w:val="ListParagraph"/>
        <w:widowControl/>
        <w:numPr>
          <w:ilvl w:val="0"/>
          <w:numId w:val="27"/>
        </w:numPr>
        <w:spacing w:after="60" w:line="240" w:lineRule="auto"/>
        <w:ind w:left="284" w:hanging="284"/>
        <w:rPr>
          <w:rFonts w:ascii="Aptos Narrow" w:hAnsi="Aptos Narrow"/>
          <w:sz w:val="20"/>
          <w:szCs w:val="20"/>
        </w:rPr>
      </w:pPr>
      <w:r w:rsidRPr="00805EBB">
        <w:rPr>
          <w:rFonts w:ascii="Aptos Narrow" w:hAnsi="Aptos Narrow"/>
          <w:sz w:val="20"/>
          <w:szCs w:val="20"/>
        </w:rPr>
        <w:t xml:space="preserve">Inovācijas un pētniecība: Atbalstīt jaunu tehnoloģiju izstrādi un ieviešanu, lai paātrinātu pāreju uz </w:t>
      </w:r>
      <w:proofErr w:type="spellStart"/>
      <w:r w:rsidRPr="00805EBB">
        <w:rPr>
          <w:rFonts w:ascii="Aptos Narrow" w:hAnsi="Aptos Narrow"/>
          <w:sz w:val="20"/>
          <w:szCs w:val="20"/>
        </w:rPr>
        <w:t>klimatneitrālu</w:t>
      </w:r>
      <w:proofErr w:type="spellEnd"/>
      <w:r w:rsidRPr="00805EBB">
        <w:rPr>
          <w:rFonts w:ascii="Aptos Narrow" w:hAnsi="Aptos Narrow"/>
          <w:sz w:val="20"/>
          <w:szCs w:val="20"/>
        </w:rPr>
        <w:t xml:space="preserve"> ekonomiku;</w:t>
      </w:r>
    </w:p>
    <w:p w14:paraId="5E368CA9" w14:textId="77777777" w:rsidR="00F54A83" w:rsidRPr="00805EBB" w:rsidRDefault="00F54A83" w:rsidP="00F54A83">
      <w:pPr>
        <w:pStyle w:val="ListParagraph"/>
        <w:widowControl/>
        <w:numPr>
          <w:ilvl w:val="0"/>
          <w:numId w:val="27"/>
        </w:numPr>
        <w:spacing w:after="60" w:line="240" w:lineRule="auto"/>
        <w:ind w:left="284" w:hanging="284"/>
        <w:rPr>
          <w:rFonts w:ascii="Aptos Narrow" w:hAnsi="Aptos Narrow"/>
          <w:sz w:val="20"/>
          <w:szCs w:val="20"/>
        </w:rPr>
      </w:pPr>
      <w:r w:rsidRPr="00805EBB">
        <w:rPr>
          <w:rFonts w:ascii="Aptos Narrow" w:hAnsi="Aptos Narrow"/>
          <w:sz w:val="20"/>
          <w:szCs w:val="20"/>
        </w:rPr>
        <w:t xml:space="preserve">Prasmju attīstība: Veicināt darbaspēka prasmju attīstību </w:t>
      </w:r>
      <w:proofErr w:type="spellStart"/>
      <w:r w:rsidRPr="00805EBB">
        <w:rPr>
          <w:rFonts w:ascii="Aptos Narrow" w:hAnsi="Aptos Narrow"/>
          <w:sz w:val="20"/>
          <w:szCs w:val="20"/>
        </w:rPr>
        <w:t>klimatneitrālo</w:t>
      </w:r>
      <w:proofErr w:type="spellEnd"/>
      <w:r w:rsidRPr="00805EBB">
        <w:rPr>
          <w:rFonts w:ascii="Aptos Narrow" w:hAnsi="Aptos Narrow"/>
          <w:sz w:val="20"/>
          <w:szCs w:val="20"/>
        </w:rPr>
        <w:t xml:space="preserve"> tehnoloģiju jomā, lai nodrošinātu kvalificētu darbaspēku un radītu jaunas darba vietas.</w:t>
      </w:r>
    </w:p>
    <w:p w14:paraId="6DBF2973" w14:textId="77777777" w:rsidR="00F54A83" w:rsidRPr="00805EBB" w:rsidRDefault="00F54A83" w:rsidP="00F54A83">
      <w:pPr>
        <w:widowControl/>
        <w:spacing w:after="120" w:line="240" w:lineRule="auto"/>
        <w:rPr>
          <w:rFonts w:ascii="Aptos Narrow" w:hAnsi="Aptos Narrow"/>
          <w:sz w:val="20"/>
          <w:szCs w:val="20"/>
        </w:rPr>
      </w:pPr>
    </w:p>
    <w:p w14:paraId="59A61CDB" w14:textId="721E1BAD" w:rsidR="00F54A83" w:rsidRPr="00805EBB" w:rsidRDefault="008A3A30" w:rsidP="00F54A83">
      <w:pPr>
        <w:widowControl/>
        <w:spacing w:after="120" w:line="240" w:lineRule="auto"/>
        <w:rPr>
          <w:rFonts w:ascii="Aptos Narrow" w:hAnsi="Aptos Narrow"/>
          <w:sz w:val="20"/>
          <w:szCs w:val="20"/>
        </w:rPr>
      </w:pPr>
      <w:r>
        <w:rPr>
          <w:rFonts w:ascii="Aptos Narrow" w:hAnsi="Aptos Narrow"/>
          <w:sz w:val="20"/>
          <w:szCs w:val="20"/>
        </w:rPr>
        <w:t xml:space="preserve">Atbilstoši </w:t>
      </w:r>
      <w:r w:rsidRPr="00805EBB">
        <w:rPr>
          <w:rFonts w:ascii="Aptos Narrow" w:hAnsi="Aptos Narrow"/>
          <w:sz w:val="20"/>
          <w:szCs w:val="20"/>
        </w:rPr>
        <w:t>Regula</w:t>
      </w:r>
      <w:r>
        <w:rPr>
          <w:rFonts w:ascii="Aptos Narrow" w:hAnsi="Aptos Narrow"/>
          <w:sz w:val="20"/>
          <w:szCs w:val="20"/>
        </w:rPr>
        <w:t xml:space="preserve">i </w:t>
      </w:r>
      <w:r w:rsidRPr="00805EBB">
        <w:rPr>
          <w:rFonts w:ascii="Aptos Narrow" w:hAnsi="Aptos Narrow"/>
          <w:sz w:val="20"/>
          <w:szCs w:val="20"/>
        </w:rPr>
        <w:t xml:space="preserve">(ES) 2024/1735 </w:t>
      </w:r>
      <w:r>
        <w:rPr>
          <w:rFonts w:ascii="Aptos Narrow" w:hAnsi="Aptos Narrow"/>
          <w:sz w:val="20"/>
          <w:szCs w:val="20"/>
        </w:rPr>
        <w:t>Latvijā tiks izveidots</w:t>
      </w:r>
      <w:r w:rsidR="00F54A83" w:rsidRPr="00805EBB">
        <w:rPr>
          <w:rFonts w:ascii="Aptos Narrow" w:hAnsi="Aptos Narrow"/>
          <w:sz w:val="20"/>
          <w:szCs w:val="20"/>
        </w:rPr>
        <w:t xml:space="preserve"> vienotais kontaktpunkts (VKP), atbilstoši Regulā (ES) 2024/1735 noteiktajam. </w:t>
      </w:r>
    </w:p>
    <w:p w14:paraId="54ADF5F8" w14:textId="77777777" w:rsidR="00F54A83" w:rsidRPr="00805EBB" w:rsidRDefault="00F54A83" w:rsidP="00F54A83">
      <w:pPr>
        <w:widowControl/>
        <w:spacing w:after="120" w:line="240" w:lineRule="auto"/>
        <w:rPr>
          <w:rFonts w:ascii="Aptos Narrow" w:hAnsi="Aptos Narrow"/>
          <w:sz w:val="20"/>
          <w:szCs w:val="20"/>
        </w:rPr>
      </w:pPr>
      <w:r w:rsidRPr="00805EBB">
        <w:rPr>
          <w:rFonts w:ascii="Aptos Narrow" w:hAnsi="Aptos Narrow"/>
          <w:sz w:val="20"/>
          <w:szCs w:val="20"/>
        </w:rPr>
        <w:t xml:space="preserve">Regulas 2024/1735 izpratnē VKP ir atbildīgs par atļauju piešķiršanas procesa atvieglošanu un koordinēšanu neto nulles emisiju tehnoloģiju izgatavošanas projektiem, tostarp stratēģiskiem neto nulles emisiju projektiem (piemēram, informācijas sniegšana par administratīvo procesu, kas ir minētajiem projektiem, informācijas piekļuves nodrošināšanu tiešsaistē, kā arī to, lai minētā informācija būtu pieejama centralizētā un viegli </w:t>
      </w:r>
      <w:r w:rsidRPr="00805EBB">
        <w:rPr>
          <w:rFonts w:ascii="Aptos Narrow" w:hAnsi="Aptos Narrow"/>
          <w:sz w:val="20"/>
          <w:szCs w:val="20"/>
        </w:rPr>
        <w:lastRenderedPageBreak/>
        <w:t xml:space="preserve">piekļūstamā veidā saskaņā ar Regulas 2024/1735 7. pantu). VKP konkrētā projekta virzītājam ir vienīgais kontaktpunkts atļauju piešķiršanas procesā un koordinē </w:t>
      </w:r>
      <w:r w:rsidRPr="00805EBB">
        <w:rPr>
          <w:rFonts w:ascii="Aptos Narrow" w:hAnsi="Aptos Narrow"/>
          <w:sz w:val="20"/>
          <w:szCs w:val="20"/>
        </w:rPr>
        <w:t>un atvieglo visu attiecīgo dokumentu un informācijas iesniegšanu.</w:t>
      </w:r>
    </w:p>
    <w:p w14:paraId="30C200F6" w14:textId="77777777" w:rsidR="00F54A83" w:rsidRPr="00805EBB" w:rsidRDefault="00F54A83" w:rsidP="00F54A83">
      <w:pPr>
        <w:widowControl/>
        <w:spacing w:after="120" w:line="240" w:lineRule="auto"/>
        <w:rPr>
          <w:rFonts w:ascii="Aptos Narrow" w:hAnsi="Aptos Narrow"/>
          <w:sz w:val="20"/>
          <w:szCs w:val="20"/>
        </w:rPr>
        <w:sectPr w:rsidR="00F54A83" w:rsidRPr="00805EBB" w:rsidSect="00F54A83">
          <w:type w:val="continuous"/>
          <w:pgSz w:w="11906" w:h="16838" w:code="9"/>
          <w:pgMar w:top="1134" w:right="1134" w:bottom="1134" w:left="1134" w:header="567" w:footer="567" w:gutter="0"/>
          <w:cols w:num="2" w:space="340"/>
          <w:docGrid w:linePitch="360"/>
        </w:sectPr>
      </w:pPr>
    </w:p>
    <w:p w14:paraId="1DABBD5A" w14:textId="77777777" w:rsidR="00F54A83" w:rsidRPr="00805EBB" w:rsidRDefault="00F54A83" w:rsidP="00F54A83">
      <w:pPr>
        <w:widowControl/>
        <w:spacing w:after="120" w:line="240" w:lineRule="auto"/>
        <w:rPr>
          <w:rFonts w:ascii="Aptos Narrow" w:hAnsi="Aptos Narrow"/>
          <w:sz w:val="20"/>
          <w:szCs w:val="20"/>
        </w:rPr>
      </w:pPr>
    </w:p>
    <w:p w14:paraId="608BF352" w14:textId="385F08B4" w:rsidR="00F54A83" w:rsidRPr="00805EBB" w:rsidRDefault="008A3A30" w:rsidP="00F54A83">
      <w:pPr>
        <w:widowControl/>
        <w:spacing w:after="0" w:line="240" w:lineRule="auto"/>
        <w:rPr>
          <w:rFonts w:ascii="Aptos Narrow" w:hAnsi="Aptos Narrow"/>
          <w:i/>
          <w:iCs/>
          <w:color w:val="0F4761" w:themeColor="accent1" w:themeShade="BF"/>
          <w:sz w:val="32"/>
          <w:szCs w:val="32"/>
        </w:rPr>
      </w:pPr>
      <w:r>
        <w:rPr>
          <w:rFonts w:ascii="Aptos Narrow" w:hAnsi="Aptos Narrow"/>
          <w:i/>
          <w:iCs/>
          <w:color w:val="0F4761" w:themeColor="accent1" w:themeShade="BF"/>
          <w:sz w:val="32"/>
          <w:szCs w:val="32"/>
        </w:rPr>
        <w:t>S</w:t>
      </w:r>
      <w:r w:rsidR="00F54A83" w:rsidRPr="00805EBB">
        <w:rPr>
          <w:rFonts w:ascii="Aptos Narrow" w:hAnsi="Aptos Narrow"/>
          <w:i/>
          <w:iCs/>
          <w:color w:val="0F4761" w:themeColor="accent1" w:themeShade="BF"/>
          <w:sz w:val="32"/>
          <w:szCs w:val="32"/>
        </w:rPr>
        <w:t>tratēģiskie vēja enerģijas projekti – zaļā ūdeņraža tehnoloģiju ražošanas attīstība</w:t>
      </w:r>
    </w:p>
    <w:p w14:paraId="74027185" w14:textId="77777777" w:rsidR="00F54A83" w:rsidRPr="00805EBB" w:rsidRDefault="00F54A83" w:rsidP="00F54A83">
      <w:pPr>
        <w:widowControl/>
        <w:spacing w:after="120" w:line="240" w:lineRule="auto"/>
        <w:rPr>
          <w:rFonts w:ascii="Aptos Narrow" w:hAnsi="Aptos Narrow"/>
          <w:sz w:val="20"/>
          <w:szCs w:val="20"/>
        </w:rPr>
      </w:pPr>
    </w:p>
    <w:p w14:paraId="1CC9E844" w14:textId="77777777" w:rsidR="00F54A83" w:rsidRPr="00805EBB" w:rsidRDefault="00F54A83" w:rsidP="00F54A83">
      <w:pPr>
        <w:widowControl/>
        <w:pBdr>
          <w:bottom w:val="single" w:sz="18" w:space="1" w:color="0F4761" w:themeColor="accent1" w:themeShade="BF"/>
        </w:pBdr>
        <w:spacing w:after="120" w:line="240" w:lineRule="auto"/>
        <w:rPr>
          <w:rFonts w:ascii="Aptos Narrow" w:hAnsi="Aptos Narrow"/>
          <w:color w:val="0F4761" w:themeColor="accent1" w:themeShade="BF"/>
        </w:rPr>
      </w:pPr>
      <w:r w:rsidRPr="00805EBB">
        <w:rPr>
          <w:rFonts w:ascii="Aptos Narrow" w:hAnsi="Aptos Narrow"/>
          <w:b/>
          <w:color w:val="0F4761" w:themeColor="accent1" w:themeShade="BF"/>
          <w:sz w:val="32"/>
          <w:szCs w:val="32"/>
        </w:rPr>
        <w:t>RĪCĪBAS</w:t>
      </w:r>
    </w:p>
    <w:p w14:paraId="08E03061" w14:textId="77777777" w:rsidR="00F54A83" w:rsidRPr="00805EBB" w:rsidRDefault="00F54A83" w:rsidP="00F54A83">
      <w:pPr>
        <w:widowControl/>
        <w:spacing w:after="60" w:line="240" w:lineRule="auto"/>
        <w:ind w:left="284" w:hanging="284"/>
        <w:rPr>
          <w:rFonts w:ascii="Aptos Narrow" w:hAnsi="Aptos Narrow"/>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805EBB">
        <w:rPr>
          <w:rFonts w:ascii="Aptos Narrow" w:hAnsi="Aptos Narrow"/>
          <w:b/>
          <w:bCs/>
          <w:color w:val="0A2F41" w:themeColor="accent1" w:themeShade="80"/>
          <w:sz w:val="20"/>
          <w:szCs w:val="20"/>
        </w:rPr>
        <w:t xml:space="preserve">Turpināt ELWIND projekta </w:t>
      </w:r>
      <w:proofErr w:type="spellStart"/>
      <w:r w:rsidRPr="00805EBB">
        <w:rPr>
          <w:rFonts w:ascii="Aptos Narrow" w:hAnsi="Aptos Narrow"/>
          <w:b/>
          <w:bCs/>
          <w:color w:val="0A2F41" w:themeColor="accent1" w:themeShade="80"/>
          <w:sz w:val="20"/>
          <w:szCs w:val="20"/>
        </w:rPr>
        <w:t>atkrastes</w:t>
      </w:r>
      <w:proofErr w:type="spellEnd"/>
      <w:r w:rsidRPr="00805EBB">
        <w:rPr>
          <w:rFonts w:ascii="Aptos Narrow" w:hAnsi="Aptos Narrow"/>
          <w:b/>
          <w:bCs/>
          <w:color w:val="0A2F41" w:themeColor="accent1" w:themeShade="80"/>
          <w:sz w:val="20"/>
          <w:szCs w:val="20"/>
        </w:rPr>
        <w:t xml:space="preserve"> vēja parka teritorijas izpēti,</w:t>
      </w:r>
      <w:r w:rsidRPr="00805EBB">
        <w:rPr>
          <w:rFonts w:ascii="Aptos Narrow" w:hAnsi="Aptos Narrow"/>
          <w:sz w:val="20"/>
          <w:szCs w:val="20"/>
        </w:rPr>
        <w:t xml:space="preserve"> lai iegūtu informāciju par šī laukuma piemērotību </w:t>
      </w:r>
      <w:proofErr w:type="spellStart"/>
      <w:r w:rsidRPr="00805EBB">
        <w:rPr>
          <w:rFonts w:ascii="Aptos Narrow" w:hAnsi="Aptos Narrow"/>
          <w:sz w:val="20"/>
          <w:szCs w:val="20"/>
        </w:rPr>
        <w:t>atkrastes</w:t>
      </w:r>
      <w:proofErr w:type="spellEnd"/>
      <w:r w:rsidRPr="00805EBB">
        <w:rPr>
          <w:rFonts w:ascii="Aptos Narrow" w:hAnsi="Aptos Narrow"/>
          <w:sz w:val="20"/>
          <w:szCs w:val="20"/>
        </w:rPr>
        <w:t xml:space="preserve"> vēja parka izveidošanai. Izpēšu rezultāti parādīs </w:t>
      </w:r>
      <w:proofErr w:type="spellStart"/>
      <w:r w:rsidRPr="00805EBB">
        <w:rPr>
          <w:rFonts w:ascii="Aptos Narrow" w:hAnsi="Aptos Narrow"/>
          <w:sz w:val="20"/>
          <w:szCs w:val="20"/>
        </w:rPr>
        <w:t>atkrastes</w:t>
      </w:r>
      <w:proofErr w:type="spellEnd"/>
      <w:r w:rsidRPr="00805EBB">
        <w:rPr>
          <w:rFonts w:ascii="Aptos Narrow" w:hAnsi="Aptos Narrow"/>
          <w:sz w:val="20"/>
          <w:szCs w:val="20"/>
        </w:rPr>
        <w:t xml:space="preserve"> vēja parka teritorijas potenciālo jaudu, ņemot vērā izpētes teritorijas dziļumu, faktiskos gultnes apstākļus, ģeoloģijas un meteoroloģijas datus un ietekmes uz vidi novērtējumu</w:t>
      </w:r>
    </w:p>
    <w:p w14:paraId="1BACAB25" w14:textId="77777777" w:rsidR="00F54A83" w:rsidRPr="00805EBB" w:rsidRDefault="00F54A83" w:rsidP="00F54A83">
      <w:pPr>
        <w:widowControl/>
        <w:spacing w:after="60" w:line="240" w:lineRule="auto"/>
        <w:ind w:left="284" w:hanging="284"/>
        <w:rPr>
          <w:rFonts w:ascii="Aptos Narrow" w:hAnsi="Aptos Narrow"/>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805EBB">
        <w:rPr>
          <w:rFonts w:ascii="Aptos Narrow" w:hAnsi="Aptos Narrow"/>
          <w:b/>
          <w:bCs/>
          <w:color w:val="0A2F41" w:themeColor="accent1" w:themeShade="80"/>
          <w:sz w:val="20"/>
          <w:szCs w:val="20"/>
        </w:rPr>
        <w:t>Paātrināt Latvijas vēja parku attīstību,</w:t>
      </w:r>
      <w:r w:rsidRPr="00805EBB">
        <w:rPr>
          <w:rFonts w:ascii="Aptos Narrow" w:hAnsi="Aptos Narrow"/>
          <w:color w:val="000000" w:themeColor="text1"/>
          <w:sz w:val="20"/>
          <w:szCs w:val="20"/>
        </w:rPr>
        <w:t xml:space="preserve"> identificējot un mazinot administratīvos šķēršļus, lai vienlaikus paātrinātu arī citu sauszemes vēja parku attīstību</w:t>
      </w:r>
    </w:p>
    <w:p w14:paraId="4A2E5CDE" w14:textId="6D0EDB48" w:rsidR="00F54A83" w:rsidRPr="00805EBB" w:rsidRDefault="00F54A83" w:rsidP="00F54A83">
      <w:pPr>
        <w:widowControl/>
        <w:spacing w:after="60" w:line="240" w:lineRule="auto"/>
        <w:ind w:left="284" w:hanging="284"/>
        <w:rPr>
          <w:rFonts w:ascii="Aptos Narrow" w:hAnsi="Aptos Narrow"/>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805EBB">
        <w:rPr>
          <w:rFonts w:ascii="Aptos Narrow" w:hAnsi="Aptos Narrow"/>
          <w:b/>
          <w:bCs/>
          <w:color w:val="0A2F41" w:themeColor="accent1" w:themeShade="80"/>
          <w:sz w:val="20"/>
          <w:szCs w:val="20"/>
        </w:rPr>
        <w:t>Izstrādāt izsoles nolikumu par tiesībām izmantot</w:t>
      </w:r>
      <w:r w:rsidR="006C1F3B">
        <w:rPr>
          <w:rFonts w:ascii="Aptos Narrow" w:hAnsi="Aptos Narrow"/>
          <w:b/>
          <w:bCs/>
          <w:color w:val="0A2F41" w:themeColor="accent1" w:themeShade="80"/>
          <w:sz w:val="20"/>
          <w:szCs w:val="20"/>
        </w:rPr>
        <w:t xml:space="preserve"> </w:t>
      </w:r>
      <w:r w:rsidRPr="00805EBB">
        <w:rPr>
          <w:rFonts w:ascii="Aptos Narrow" w:hAnsi="Aptos Narrow"/>
          <w:b/>
          <w:bCs/>
          <w:color w:val="0A2F41" w:themeColor="accent1" w:themeShade="80"/>
          <w:sz w:val="20"/>
          <w:szCs w:val="20"/>
        </w:rPr>
        <w:t xml:space="preserve">licences laukumu jūrā </w:t>
      </w:r>
      <w:proofErr w:type="spellStart"/>
      <w:r w:rsidR="008A3A30">
        <w:rPr>
          <w:rFonts w:ascii="Aptos Narrow" w:hAnsi="Aptos Narrow"/>
          <w:b/>
          <w:bCs/>
          <w:color w:val="0A2F41" w:themeColor="accent1" w:themeShade="80"/>
          <w:sz w:val="20"/>
          <w:szCs w:val="20"/>
        </w:rPr>
        <w:t>atkrastes</w:t>
      </w:r>
      <w:proofErr w:type="spellEnd"/>
      <w:r w:rsidR="00901717" w:rsidRPr="00805EBB">
        <w:rPr>
          <w:rFonts w:ascii="Aptos Narrow" w:hAnsi="Aptos Narrow"/>
          <w:b/>
          <w:bCs/>
          <w:color w:val="0A2F41" w:themeColor="accent1" w:themeShade="80"/>
          <w:sz w:val="20"/>
          <w:szCs w:val="20"/>
        </w:rPr>
        <w:t xml:space="preserve"> </w:t>
      </w:r>
      <w:r w:rsidRPr="00805EBB">
        <w:rPr>
          <w:rFonts w:ascii="Aptos Narrow" w:hAnsi="Aptos Narrow"/>
          <w:b/>
          <w:bCs/>
          <w:color w:val="0A2F41" w:themeColor="accent1" w:themeShade="80"/>
          <w:sz w:val="20"/>
          <w:szCs w:val="20"/>
        </w:rPr>
        <w:t xml:space="preserve">vēja parka ierīkošanai </w:t>
      </w:r>
      <w:r w:rsidRPr="00805EBB">
        <w:rPr>
          <w:rFonts w:ascii="Aptos Narrow" w:hAnsi="Aptos Narrow"/>
          <w:color w:val="000000" w:themeColor="text1"/>
          <w:sz w:val="20"/>
          <w:szCs w:val="20"/>
        </w:rPr>
        <w:t>un ekonomikas ministram iesniegt to izskatīšanai Ministru kabinetā</w:t>
      </w:r>
    </w:p>
    <w:p w14:paraId="6FAD93DA" w14:textId="77777777" w:rsidR="00F54A83" w:rsidRPr="00805EBB" w:rsidRDefault="00F54A83" w:rsidP="00F54A83">
      <w:pPr>
        <w:widowControl/>
        <w:spacing w:after="60" w:line="240" w:lineRule="auto"/>
        <w:ind w:left="284" w:hanging="284"/>
        <w:rPr>
          <w:rFonts w:ascii="Aptos Narrow" w:hAnsi="Aptos Narrow"/>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805EBB">
        <w:rPr>
          <w:rFonts w:ascii="Aptos Narrow" w:hAnsi="Aptos Narrow"/>
          <w:b/>
          <w:bCs/>
          <w:color w:val="0A2F41" w:themeColor="accent1" w:themeShade="80"/>
          <w:sz w:val="20"/>
          <w:szCs w:val="20"/>
        </w:rPr>
        <w:t>Izveidot īpašo uzdevumu grupu ūdeņraža ekosistēmas attīstībai</w:t>
      </w:r>
      <w:r w:rsidRPr="00805EBB">
        <w:rPr>
          <w:rFonts w:ascii="Aptos Narrow" w:hAnsi="Aptos Narrow"/>
          <w:color w:val="000000" w:themeColor="text1"/>
          <w:sz w:val="20"/>
          <w:szCs w:val="20"/>
        </w:rPr>
        <w:t xml:space="preserve"> Ekonomikas ministrijas vadībā, ietverot valsts institūciju un nozaru pārstāvjus</w:t>
      </w:r>
    </w:p>
    <w:p w14:paraId="710DFEEA" w14:textId="77777777" w:rsidR="00F54A83" w:rsidRPr="00805EBB" w:rsidRDefault="00F54A83" w:rsidP="00F54A83">
      <w:pPr>
        <w:widowControl/>
        <w:spacing w:after="60" w:line="240" w:lineRule="auto"/>
        <w:ind w:left="284" w:hanging="284"/>
        <w:rPr>
          <w:rFonts w:ascii="Aptos Narrow" w:hAnsi="Aptos Narrow"/>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t xml:space="preserve">Izvērtēt iespēju speciālās </w:t>
      </w:r>
      <w:r w:rsidRPr="00805EBB">
        <w:rPr>
          <w:rFonts w:ascii="Aptos Narrow" w:hAnsi="Aptos Narrow"/>
          <w:b/>
          <w:bCs/>
          <w:color w:val="0A2F41" w:themeColor="accent1" w:themeShade="80"/>
          <w:sz w:val="20"/>
          <w:szCs w:val="20"/>
        </w:rPr>
        <w:t>regulatīvās vides noteikšanai ūdeņraža tehnoloģiju testēšanai un attīstībai</w:t>
      </w:r>
      <w:r w:rsidRPr="00805EBB">
        <w:rPr>
          <w:rFonts w:ascii="Aptos Narrow" w:hAnsi="Aptos Narrow"/>
          <w:color w:val="000000" w:themeColor="text1"/>
          <w:sz w:val="20"/>
          <w:szCs w:val="20"/>
        </w:rPr>
        <w:t>. Speciālā regulatīvā vide ir konkrēts tiesiskais ietvars, kas ierobežotā laikā un telpā nodrošina atšķirīgus nosacījumus no spēkā esošajiem normatīvajiem aktiem</w:t>
      </w:r>
    </w:p>
    <w:p w14:paraId="40F9466D" w14:textId="77777777" w:rsidR="00F54A83" w:rsidRDefault="00F54A83" w:rsidP="00F54A83">
      <w:pPr>
        <w:widowControl/>
        <w:spacing w:after="60" w:line="240" w:lineRule="auto"/>
        <w:ind w:left="284" w:hanging="284"/>
        <w:rPr>
          <w:rFonts w:ascii="Aptos Narrow" w:hAnsi="Aptos Narrow"/>
          <w:color w:val="000000" w:themeColor="text1"/>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t xml:space="preserve">Veicināt </w:t>
      </w:r>
      <w:r w:rsidRPr="00805EBB">
        <w:rPr>
          <w:rFonts w:ascii="Aptos Narrow" w:hAnsi="Aptos Narrow"/>
          <w:b/>
          <w:bCs/>
          <w:color w:val="0A2F41" w:themeColor="accent1" w:themeShade="80"/>
          <w:sz w:val="20"/>
          <w:szCs w:val="20"/>
        </w:rPr>
        <w:t xml:space="preserve">ūdeņraža ieleju un </w:t>
      </w:r>
      <w:proofErr w:type="spellStart"/>
      <w:r w:rsidRPr="00805EBB">
        <w:rPr>
          <w:rFonts w:ascii="Aptos Narrow" w:hAnsi="Aptos Narrow"/>
          <w:b/>
          <w:bCs/>
          <w:color w:val="0A2F41" w:themeColor="accent1" w:themeShade="80"/>
          <w:sz w:val="20"/>
          <w:szCs w:val="20"/>
        </w:rPr>
        <w:t>klimatneitrālo</w:t>
      </w:r>
      <w:proofErr w:type="spellEnd"/>
      <w:r w:rsidRPr="00805EBB">
        <w:rPr>
          <w:rFonts w:ascii="Aptos Narrow" w:hAnsi="Aptos Narrow"/>
          <w:b/>
          <w:bCs/>
          <w:color w:val="0A2F41" w:themeColor="accent1" w:themeShade="80"/>
          <w:sz w:val="20"/>
          <w:szCs w:val="20"/>
        </w:rPr>
        <w:t xml:space="preserve"> tehnoloģiju ieleju attīstību</w:t>
      </w:r>
      <w:r w:rsidRPr="00805EBB">
        <w:rPr>
          <w:rFonts w:ascii="Aptos Narrow" w:hAnsi="Aptos Narrow"/>
          <w:color w:val="000000" w:themeColor="text1"/>
          <w:sz w:val="20"/>
          <w:szCs w:val="20"/>
        </w:rPr>
        <w:t>, jo īpaši brīvostu teritorijās, lai nodrošinātu dažādu uz eksportu orientētu industriju sinerģiju</w:t>
      </w:r>
    </w:p>
    <w:p w14:paraId="342C4094" w14:textId="18D5369B" w:rsidR="008A3A30" w:rsidRPr="008A3A30" w:rsidRDefault="008A3A30" w:rsidP="008A3A30">
      <w:pPr>
        <w:widowControl/>
        <w:spacing w:after="60" w:line="240" w:lineRule="auto"/>
        <w:ind w:left="284" w:hanging="284"/>
        <w:rPr>
          <w:rFonts w:ascii="Aptos Narrow" w:hAnsi="Aptos Narrow"/>
          <w:color w:val="000000" w:themeColor="text1"/>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805EBB">
        <w:rPr>
          <w:rFonts w:ascii="Aptos Narrow" w:hAnsi="Aptos Narrow"/>
          <w:b/>
          <w:bCs/>
          <w:color w:val="0A2F41" w:themeColor="accent1" w:themeShade="80"/>
          <w:sz w:val="20"/>
          <w:szCs w:val="20"/>
        </w:rPr>
        <w:t xml:space="preserve">Novērtēt zaļā ūdeņraža iespējas esošās rūpniecības dekarbonizācijā un veicināt pilotprojektu izveidi, </w:t>
      </w:r>
      <w:r w:rsidRPr="00805EBB">
        <w:rPr>
          <w:rFonts w:ascii="Aptos Narrow" w:hAnsi="Aptos Narrow"/>
          <w:color w:val="000000" w:themeColor="text1"/>
          <w:sz w:val="20"/>
          <w:szCs w:val="20"/>
        </w:rPr>
        <w:t>lai veicinātu ūdeņraža patēriņa mērķa sasniegšanu rūpniecības sektorā</w:t>
      </w:r>
    </w:p>
    <w:p w14:paraId="360FA155" w14:textId="77777777" w:rsidR="00F54A83" w:rsidRPr="00805EBB" w:rsidRDefault="00F54A83" w:rsidP="00F54A83">
      <w:pPr>
        <w:widowControl/>
        <w:spacing w:after="60" w:line="240" w:lineRule="auto"/>
        <w:ind w:left="284" w:hanging="284"/>
        <w:rPr>
          <w:rFonts w:ascii="Aptos Narrow" w:hAnsi="Aptos Narrow"/>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t xml:space="preserve">Izvērtēt iespējas un </w:t>
      </w:r>
      <w:r w:rsidRPr="00805EBB">
        <w:rPr>
          <w:rFonts w:ascii="Aptos Narrow" w:hAnsi="Aptos Narrow"/>
          <w:b/>
          <w:bCs/>
          <w:color w:val="0A2F41" w:themeColor="accent1" w:themeShade="80"/>
          <w:sz w:val="20"/>
          <w:szCs w:val="20"/>
        </w:rPr>
        <w:t>veicināt dalību Eiropas Ūdeņraža bankas izsolēs</w:t>
      </w:r>
      <w:r w:rsidRPr="00805EBB">
        <w:rPr>
          <w:rFonts w:ascii="Aptos Narrow" w:hAnsi="Aptos Narrow"/>
          <w:color w:val="000000" w:themeColor="text1"/>
          <w:sz w:val="20"/>
          <w:szCs w:val="20"/>
        </w:rPr>
        <w:t>, lai piesaistītu ES subsīdijas vietējām ūdeņraža ražošanas iniciatīvām</w:t>
      </w:r>
    </w:p>
    <w:p w14:paraId="10AD1CA3" w14:textId="77777777" w:rsidR="00F54A83" w:rsidRPr="00805EBB" w:rsidRDefault="00F54A83" w:rsidP="00F54A83">
      <w:pPr>
        <w:widowControl/>
        <w:spacing w:after="120" w:line="240" w:lineRule="auto"/>
        <w:rPr>
          <w:rFonts w:ascii="Aptos Narrow" w:hAnsi="Aptos Narrow"/>
          <w:sz w:val="20"/>
          <w:szCs w:val="20"/>
        </w:rPr>
      </w:pPr>
    </w:p>
    <w:p w14:paraId="5C305C20" w14:textId="77777777" w:rsidR="00F54A83" w:rsidRPr="00805EBB" w:rsidRDefault="00F54A83" w:rsidP="00F54A83">
      <w:pPr>
        <w:widowControl/>
        <w:spacing w:after="120" w:line="240" w:lineRule="auto"/>
        <w:rPr>
          <w:rFonts w:ascii="Aptos Narrow" w:hAnsi="Aptos Narrow"/>
          <w:sz w:val="20"/>
          <w:szCs w:val="20"/>
        </w:rPr>
      </w:pPr>
    </w:p>
    <w:p w14:paraId="464B1955" w14:textId="77777777" w:rsidR="00F54A83" w:rsidRPr="00805EBB" w:rsidRDefault="00F54A83" w:rsidP="00F54A83">
      <w:pPr>
        <w:widowControl/>
        <w:spacing w:after="120" w:line="240" w:lineRule="auto"/>
        <w:rPr>
          <w:rFonts w:ascii="Aptos Narrow" w:hAnsi="Aptos Narrow"/>
          <w:sz w:val="20"/>
          <w:szCs w:val="20"/>
        </w:rPr>
        <w:sectPr w:rsidR="00F54A83" w:rsidRPr="00805EBB" w:rsidSect="00F54A83">
          <w:type w:val="continuous"/>
          <w:pgSz w:w="11906" w:h="16838" w:code="9"/>
          <w:pgMar w:top="1134" w:right="1134" w:bottom="1134" w:left="1134" w:header="567" w:footer="567" w:gutter="0"/>
          <w:cols w:space="708"/>
          <w:docGrid w:linePitch="360"/>
        </w:sectPr>
      </w:pPr>
    </w:p>
    <w:p w14:paraId="4A17A653" w14:textId="73BE6216" w:rsidR="00F54A83" w:rsidRPr="00805EBB" w:rsidRDefault="00F54A83" w:rsidP="00F54A83">
      <w:pPr>
        <w:widowControl/>
        <w:spacing w:after="120" w:line="240" w:lineRule="auto"/>
        <w:rPr>
          <w:rFonts w:ascii="Aptos Narrow" w:hAnsi="Aptos Narrow"/>
          <w:sz w:val="20"/>
          <w:szCs w:val="20"/>
        </w:rPr>
      </w:pPr>
      <w:r w:rsidRPr="00805EBB">
        <w:rPr>
          <w:rFonts w:ascii="Aptos Narrow" w:hAnsi="Aptos Narrow"/>
          <w:sz w:val="20"/>
          <w:szCs w:val="20"/>
        </w:rPr>
        <w:t>AS "Latvenergo", nodibinot</w:t>
      </w:r>
      <w:r w:rsidR="006C1F3B">
        <w:rPr>
          <w:rFonts w:ascii="Aptos Narrow" w:hAnsi="Aptos Narrow"/>
          <w:sz w:val="20"/>
          <w:szCs w:val="20"/>
        </w:rPr>
        <w:t xml:space="preserve"> </w:t>
      </w:r>
      <w:r w:rsidRPr="00805EBB">
        <w:rPr>
          <w:rFonts w:ascii="Aptos Narrow" w:hAnsi="Aptos Narrow"/>
          <w:sz w:val="20"/>
          <w:szCs w:val="20"/>
        </w:rPr>
        <w:t>SIA "Latvijas vēja parki", veic Latvijai stratēģiski nozīmīgu vēja parku projektu īstenošanu valsts mežu zemēs ar kopējo jaudu vismaz 800 MW.</w:t>
      </w:r>
    </w:p>
    <w:p w14:paraId="08548CD5" w14:textId="660635F7" w:rsidR="00F54A83" w:rsidRPr="00805EBB" w:rsidRDefault="00F54A83" w:rsidP="00F54A83">
      <w:pPr>
        <w:widowControl/>
        <w:spacing w:after="120" w:line="240" w:lineRule="auto"/>
        <w:rPr>
          <w:rFonts w:ascii="Aptos Narrow" w:hAnsi="Aptos Narrow"/>
          <w:sz w:val="20"/>
          <w:szCs w:val="20"/>
        </w:rPr>
      </w:pPr>
      <w:r w:rsidRPr="00805EBB">
        <w:rPr>
          <w:rFonts w:ascii="Aptos Narrow" w:hAnsi="Aptos Narrow"/>
          <w:sz w:val="20"/>
          <w:szCs w:val="20"/>
        </w:rPr>
        <w:t>SIA "Latvijas vēja parki" 2023. gada jūlijā</w:t>
      </w:r>
      <w:r w:rsidR="006C1F3B">
        <w:rPr>
          <w:rFonts w:ascii="Aptos Narrow" w:hAnsi="Aptos Narrow"/>
          <w:sz w:val="20"/>
          <w:szCs w:val="20"/>
        </w:rPr>
        <w:t xml:space="preserve"> </w:t>
      </w:r>
      <w:r w:rsidRPr="00805EBB">
        <w:rPr>
          <w:rFonts w:ascii="Aptos Narrow" w:hAnsi="Aptos Narrow"/>
          <w:sz w:val="20"/>
          <w:szCs w:val="20"/>
        </w:rPr>
        <w:t>uzsāka Ietekmes uz vidi novērtējuma procedūras 8 dažādās teritorijās, kas ir izvietotas visos Latvijas kultūrvēsturiskajos novados.</w:t>
      </w:r>
    </w:p>
    <w:p w14:paraId="2EAB7037" w14:textId="1EEBEEC1" w:rsidR="00F54A83" w:rsidRPr="00805EBB" w:rsidRDefault="00F54A83" w:rsidP="00F54A83">
      <w:pPr>
        <w:widowControl/>
        <w:spacing w:after="120" w:line="240" w:lineRule="auto"/>
        <w:rPr>
          <w:rFonts w:ascii="Aptos Narrow" w:hAnsi="Aptos Narrow"/>
          <w:sz w:val="20"/>
          <w:szCs w:val="20"/>
        </w:rPr>
      </w:pPr>
      <w:r w:rsidRPr="00805EBB">
        <w:rPr>
          <w:rFonts w:ascii="Aptos Narrow" w:hAnsi="Aptos Narrow"/>
          <w:sz w:val="20"/>
          <w:szCs w:val="20"/>
        </w:rPr>
        <w:t xml:space="preserve">Latvijas un Igaunijas </w:t>
      </w:r>
      <w:proofErr w:type="spellStart"/>
      <w:r w:rsidRPr="00805EBB">
        <w:rPr>
          <w:rFonts w:ascii="Aptos Narrow" w:hAnsi="Aptos Narrow"/>
          <w:sz w:val="20"/>
          <w:szCs w:val="20"/>
        </w:rPr>
        <w:t>atkrastes</w:t>
      </w:r>
      <w:proofErr w:type="spellEnd"/>
      <w:r w:rsidRPr="00805EBB">
        <w:rPr>
          <w:rFonts w:ascii="Aptos Narrow" w:hAnsi="Aptos Narrow"/>
          <w:sz w:val="20"/>
          <w:szCs w:val="20"/>
        </w:rPr>
        <w:t xml:space="preserve"> vēja enerģijas kopprojekta ELWIND ar kopējo uzstādīto jaudu 750-1000 MW attīstīšana ļauj Latvijai </w:t>
      </w:r>
      <w:proofErr w:type="spellStart"/>
      <w:r w:rsidRPr="00805EBB">
        <w:rPr>
          <w:rFonts w:ascii="Aptos Narrow" w:hAnsi="Aptos Narrow"/>
          <w:sz w:val="20"/>
          <w:szCs w:val="20"/>
        </w:rPr>
        <w:t>proaktīvi</w:t>
      </w:r>
      <w:proofErr w:type="spellEnd"/>
      <w:r w:rsidRPr="00805EBB">
        <w:rPr>
          <w:rFonts w:ascii="Aptos Narrow" w:hAnsi="Aptos Narrow"/>
          <w:sz w:val="20"/>
          <w:szCs w:val="20"/>
        </w:rPr>
        <w:t xml:space="preserve"> piesaistīt investīcijas un veicināt inovāciju attīstību Viedās specializācijas stratēģijas trīs jomās: viedā enerģētika, informācijas un komunikācijas tehnoloģijas, viedie materiāli, tehnoloģijas un inženiersistēmas (RIS3 jomas). Latvijai ir ļoti laba lokācija, kā arī piemērotas</w:t>
      </w:r>
      <w:r w:rsidR="006C1F3B">
        <w:rPr>
          <w:rFonts w:ascii="Aptos Narrow" w:hAnsi="Aptos Narrow"/>
          <w:sz w:val="20"/>
          <w:szCs w:val="20"/>
        </w:rPr>
        <w:t xml:space="preserve"> </w:t>
      </w:r>
      <w:r w:rsidRPr="00805EBB">
        <w:rPr>
          <w:rFonts w:ascii="Aptos Narrow" w:hAnsi="Aptos Narrow"/>
          <w:sz w:val="20"/>
          <w:szCs w:val="20"/>
        </w:rPr>
        <w:t xml:space="preserve">ostas, kuras, attīstot un pielāgojot savu infrastruktūru, varētu sniegt savus pakalpojumus Igaunijas, Zviedrijas, Lietuvas un Latvijas </w:t>
      </w:r>
      <w:proofErr w:type="spellStart"/>
      <w:r w:rsidRPr="00805EBB">
        <w:rPr>
          <w:rFonts w:ascii="Aptos Narrow" w:hAnsi="Aptos Narrow"/>
          <w:sz w:val="20"/>
          <w:szCs w:val="20"/>
        </w:rPr>
        <w:t>atkrastes</w:t>
      </w:r>
      <w:proofErr w:type="spellEnd"/>
      <w:r w:rsidRPr="00805EBB">
        <w:rPr>
          <w:rFonts w:ascii="Aptos Narrow" w:hAnsi="Aptos Narrow"/>
          <w:sz w:val="20"/>
          <w:szCs w:val="20"/>
        </w:rPr>
        <w:t xml:space="preserve"> vēja parkiem gan to būvniecības, gan to ekspluatācijas laikā.</w:t>
      </w:r>
    </w:p>
    <w:p w14:paraId="01FCC799" w14:textId="77777777" w:rsidR="00F54A83" w:rsidRPr="00805EBB" w:rsidRDefault="00F54A83" w:rsidP="00F54A83">
      <w:pPr>
        <w:widowControl/>
        <w:spacing w:after="120" w:line="240" w:lineRule="auto"/>
        <w:rPr>
          <w:rFonts w:ascii="Aptos Narrow" w:hAnsi="Aptos Narrow"/>
          <w:sz w:val="20"/>
          <w:szCs w:val="20"/>
        </w:rPr>
      </w:pPr>
      <w:r w:rsidRPr="00805EBB">
        <w:rPr>
          <w:rFonts w:ascii="Aptos Narrow" w:hAnsi="Aptos Narrow"/>
          <w:sz w:val="20"/>
          <w:szCs w:val="20"/>
        </w:rPr>
        <w:t xml:space="preserve">Pašlaik tiek īstenota ELWIND projekta izpēte, lai iegūtu informāciju par šī laukuma piemērotību </w:t>
      </w:r>
      <w:proofErr w:type="spellStart"/>
      <w:r w:rsidRPr="00805EBB">
        <w:rPr>
          <w:rFonts w:ascii="Aptos Narrow" w:hAnsi="Aptos Narrow"/>
          <w:sz w:val="20"/>
          <w:szCs w:val="20"/>
        </w:rPr>
        <w:t>atkrastes</w:t>
      </w:r>
      <w:proofErr w:type="spellEnd"/>
      <w:r w:rsidRPr="00805EBB">
        <w:rPr>
          <w:rFonts w:ascii="Aptos Narrow" w:hAnsi="Aptos Narrow"/>
          <w:sz w:val="20"/>
          <w:szCs w:val="20"/>
        </w:rPr>
        <w:t xml:space="preserve"> vēja parka izveidošanai. Izpēšu rezultāti parādīs </w:t>
      </w:r>
      <w:proofErr w:type="spellStart"/>
      <w:r w:rsidRPr="00805EBB">
        <w:rPr>
          <w:rFonts w:ascii="Aptos Narrow" w:hAnsi="Aptos Narrow"/>
          <w:sz w:val="20"/>
          <w:szCs w:val="20"/>
        </w:rPr>
        <w:t>atkrastes</w:t>
      </w:r>
      <w:proofErr w:type="spellEnd"/>
      <w:r w:rsidRPr="00805EBB">
        <w:rPr>
          <w:rFonts w:ascii="Aptos Narrow" w:hAnsi="Aptos Narrow"/>
          <w:sz w:val="20"/>
          <w:szCs w:val="20"/>
        </w:rPr>
        <w:t xml:space="preserve"> vēja parka teritorijas potenciālo jaudu, ņemot vērā izpētes </w:t>
      </w:r>
      <w:r w:rsidRPr="00805EBB">
        <w:rPr>
          <w:rFonts w:ascii="Aptos Narrow" w:hAnsi="Aptos Narrow"/>
          <w:sz w:val="20"/>
          <w:szCs w:val="20"/>
        </w:rPr>
        <w:t>teritorijas dziļumu, faktiskos gultnes apstākļus, ģeoloģijas un meteoroloģijas datus un ietekmes uz vidi novērtējumu (IVN).</w:t>
      </w:r>
    </w:p>
    <w:p w14:paraId="5981F559" w14:textId="32EF0411" w:rsidR="00F54A83" w:rsidRPr="00805EBB" w:rsidRDefault="00F54A83" w:rsidP="00F54A83">
      <w:pPr>
        <w:widowControl/>
        <w:spacing w:after="120" w:line="240" w:lineRule="auto"/>
        <w:rPr>
          <w:rFonts w:ascii="Aptos Narrow" w:hAnsi="Aptos Narrow"/>
          <w:sz w:val="20"/>
          <w:szCs w:val="20"/>
        </w:rPr>
      </w:pPr>
      <w:r w:rsidRPr="00805EBB">
        <w:rPr>
          <w:rFonts w:ascii="Aptos Narrow" w:hAnsi="Aptos Narrow"/>
          <w:sz w:val="20"/>
          <w:szCs w:val="20"/>
        </w:rPr>
        <w:t xml:space="preserve">Pēc IVN procedūras pabeigšanas un tehnisko pētījumu rezultātu saņemšanas par </w:t>
      </w:r>
      <w:proofErr w:type="spellStart"/>
      <w:r w:rsidRPr="00805EBB">
        <w:rPr>
          <w:rFonts w:ascii="Aptos Narrow" w:hAnsi="Aptos Narrow"/>
          <w:sz w:val="20"/>
          <w:szCs w:val="20"/>
        </w:rPr>
        <w:t>atkrastes</w:t>
      </w:r>
      <w:proofErr w:type="spellEnd"/>
      <w:r w:rsidRPr="00805EBB">
        <w:rPr>
          <w:rFonts w:ascii="Aptos Narrow" w:hAnsi="Aptos Narrow"/>
          <w:sz w:val="20"/>
          <w:szCs w:val="20"/>
        </w:rPr>
        <w:t xml:space="preserve"> vēja parka faktiskajiem grunts, vēja, straumju un citiem apstākļiem, kā arī pēc </w:t>
      </w:r>
      <w:proofErr w:type="spellStart"/>
      <w:r w:rsidRPr="00805EBB">
        <w:rPr>
          <w:rFonts w:ascii="Aptos Narrow" w:hAnsi="Aptos Narrow"/>
          <w:sz w:val="20"/>
          <w:szCs w:val="20"/>
        </w:rPr>
        <w:t>inženierpētījumu</w:t>
      </w:r>
      <w:proofErr w:type="spellEnd"/>
      <w:r w:rsidRPr="00805EBB">
        <w:rPr>
          <w:rFonts w:ascii="Aptos Narrow" w:hAnsi="Aptos Narrow"/>
          <w:sz w:val="20"/>
          <w:szCs w:val="20"/>
        </w:rPr>
        <w:t xml:space="preserve"> pabeigšanas par nepieciešamo </w:t>
      </w:r>
      <w:proofErr w:type="spellStart"/>
      <w:r w:rsidRPr="00805EBB">
        <w:rPr>
          <w:rFonts w:ascii="Aptos Narrow" w:hAnsi="Aptos Narrow"/>
          <w:sz w:val="20"/>
          <w:szCs w:val="20"/>
        </w:rPr>
        <w:t>atkrastes</w:t>
      </w:r>
      <w:proofErr w:type="spellEnd"/>
      <w:r w:rsidRPr="00805EBB">
        <w:rPr>
          <w:rFonts w:ascii="Aptos Narrow" w:hAnsi="Aptos Narrow"/>
          <w:sz w:val="20"/>
          <w:szCs w:val="20"/>
        </w:rPr>
        <w:t xml:space="preserve"> vēja parka elektroenerģijas </w:t>
      </w:r>
      <w:proofErr w:type="spellStart"/>
      <w:r w:rsidRPr="00805EBB">
        <w:rPr>
          <w:rFonts w:ascii="Aptos Narrow" w:hAnsi="Aptos Narrow"/>
          <w:sz w:val="20"/>
          <w:szCs w:val="20"/>
        </w:rPr>
        <w:t>pieslēguma</w:t>
      </w:r>
      <w:proofErr w:type="spellEnd"/>
      <w:r w:rsidRPr="00805EBB">
        <w:rPr>
          <w:rFonts w:ascii="Aptos Narrow" w:hAnsi="Aptos Narrow"/>
          <w:sz w:val="20"/>
          <w:szCs w:val="20"/>
        </w:rPr>
        <w:t xml:space="preserve"> un </w:t>
      </w:r>
      <w:proofErr w:type="spellStart"/>
      <w:r w:rsidRPr="00805EBB">
        <w:rPr>
          <w:rFonts w:ascii="Aptos Narrow" w:hAnsi="Aptos Narrow"/>
          <w:sz w:val="20"/>
          <w:szCs w:val="20"/>
        </w:rPr>
        <w:t>starpsavienojuma</w:t>
      </w:r>
      <w:proofErr w:type="spellEnd"/>
      <w:r w:rsidRPr="00805EBB">
        <w:rPr>
          <w:rFonts w:ascii="Aptos Narrow" w:hAnsi="Aptos Narrow"/>
          <w:sz w:val="20"/>
          <w:szCs w:val="20"/>
        </w:rPr>
        <w:t xml:space="preserve"> infrastruktūras izbūvi, 2029. gadā tiks organizēta izsole ar tiesībām izmantot</w:t>
      </w:r>
      <w:r w:rsidR="006C1F3B">
        <w:rPr>
          <w:rFonts w:ascii="Aptos Narrow" w:hAnsi="Aptos Narrow"/>
          <w:sz w:val="20"/>
          <w:szCs w:val="20"/>
        </w:rPr>
        <w:t xml:space="preserve"> </w:t>
      </w:r>
      <w:r w:rsidRPr="00805EBB">
        <w:rPr>
          <w:rFonts w:ascii="Aptos Narrow" w:hAnsi="Aptos Narrow"/>
          <w:sz w:val="20"/>
          <w:szCs w:val="20"/>
        </w:rPr>
        <w:t xml:space="preserve">licences laukumu jūrā ELWIND vēja parka ierīkošanai Izsolē uzvarējušais attīstītājs varēs noslēgt līgumu par vēja parka teritorijas izmantošanu un elektroenerģijas ražošanu un sākt </w:t>
      </w:r>
      <w:proofErr w:type="spellStart"/>
      <w:r w:rsidRPr="00805EBB">
        <w:rPr>
          <w:rFonts w:ascii="Aptos Narrow" w:hAnsi="Aptos Narrow"/>
          <w:sz w:val="20"/>
          <w:szCs w:val="20"/>
        </w:rPr>
        <w:t>atkrastes</w:t>
      </w:r>
      <w:proofErr w:type="spellEnd"/>
      <w:r w:rsidRPr="00805EBB">
        <w:rPr>
          <w:rFonts w:ascii="Aptos Narrow" w:hAnsi="Aptos Narrow"/>
          <w:sz w:val="20"/>
          <w:szCs w:val="20"/>
        </w:rPr>
        <w:t xml:space="preserve"> vēja parka būvniecību. Atbilstoši </w:t>
      </w:r>
      <w:r w:rsidRPr="00805EBB">
        <w:rPr>
          <w:rFonts w:ascii="Aptos Narrow" w:eastAsia="Times New Roman" w:hAnsi="Aptos Narrow" w:cs="Calibri Light"/>
          <w:color w:val="000000" w:themeColor="text1"/>
          <w:sz w:val="18"/>
          <w:szCs w:val="18"/>
        </w:rPr>
        <w:t>Nacionālajam enerģētikas un klimata plānam</w:t>
      </w:r>
      <w:r w:rsidRPr="00805EBB">
        <w:rPr>
          <w:rFonts w:ascii="Aptos Narrow" w:hAnsi="Aptos Narrow"/>
          <w:sz w:val="20"/>
          <w:szCs w:val="20"/>
        </w:rPr>
        <w:t xml:space="preserve"> un projekta gaitai, ELWIND </w:t>
      </w:r>
      <w:proofErr w:type="spellStart"/>
      <w:r w:rsidRPr="00805EBB">
        <w:rPr>
          <w:rFonts w:ascii="Aptos Narrow" w:hAnsi="Aptos Narrow"/>
          <w:sz w:val="20"/>
          <w:szCs w:val="20"/>
        </w:rPr>
        <w:t>atkrastes</w:t>
      </w:r>
      <w:proofErr w:type="spellEnd"/>
      <w:r w:rsidRPr="00805EBB">
        <w:rPr>
          <w:rFonts w:ascii="Aptos Narrow" w:hAnsi="Aptos Narrow"/>
          <w:sz w:val="20"/>
          <w:szCs w:val="20"/>
        </w:rPr>
        <w:t xml:space="preserve"> vēja parku plānots nodot ekspluatācijā līdz 2035. gadam. Tas atkarīgs no vairākiem faktoriem, kā piemēram, no piegādes ķēdēm, t. i., esošajiem resursiem un to pieejamības, kas nepieciešami </w:t>
      </w:r>
      <w:proofErr w:type="spellStart"/>
      <w:r w:rsidRPr="00805EBB">
        <w:rPr>
          <w:rFonts w:ascii="Aptos Narrow" w:hAnsi="Aptos Narrow"/>
          <w:sz w:val="20"/>
          <w:szCs w:val="20"/>
        </w:rPr>
        <w:t>atkrastes</w:t>
      </w:r>
      <w:proofErr w:type="spellEnd"/>
      <w:r w:rsidRPr="00805EBB">
        <w:rPr>
          <w:rFonts w:ascii="Aptos Narrow" w:hAnsi="Aptos Narrow"/>
          <w:sz w:val="20"/>
          <w:szCs w:val="20"/>
        </w:rPr>
        <w:t xml:space="preserve"> vēja parka izveidei. </w:t>
      </w:r>
    </w:p>
    <w:p w14:paraId="69AE3D16" w14:textId="77777777" w:rsidR="00F54A83" w:rsidRPr="00805EBB" w:rsidRDefault="00F54A83" w:rsidP="00F54A83">
      <w:pPr>
        <w:widowControl/>
        <w:spacing w:after="120" w:line="240" w:lineRule="auto"/>
        <w:rPr>
          <w:rFonts w:ascii="Aptos Narrow" w:hAnsi="Aptos Narrow"/>
          <w:sz w:val="20"/>
          <w:szCs w:val="20"/>
        </w:rPr>
      </w:pPr>
      <w:r w:rsidRPr="00805EBB">
        <w:rPr>
          <w:rFonts w:ascii="Aptos Narrow" w:hAnsi="Aptos Narrow"/>
          <w:sz w:val="20"/>
          <w:szCs w:val="20"/>
        </w:rPr>
        <w:t>Lai palielinātu ELWIND projekta ekonomiskos ieguvumus, nepieciešams:</w:t>
      </w:r>
    </w:p>
    <w:p w14:paraId="5C6A5918" w14:textId="25E699F7" w:rsidR="00F54A83" w:rsidRPr="00805EBB" w:rsidRDefault="00F54A83" w:rsidP="00F54A83">
      <w:pPr>
        <w:pStyle w:val="ListParagraph"/>
        <w:widowControl/>
        <w:numPr>
          <w:ilvl w:val="0"/>
          <w:numId w:val="30"/>
        </w:numPr>
        <w:spacing w:after="60" w:line="240" w:lineRule="auto"/>
        <w:ind w:left="284" w:hanging="284"/>
        <w:contextualSpacing w:val="0"/>
        <w:rPr>
          <w:rFonts w:ascii="Aptos Narrow" w:hAnsi="Aptos Narrow"/>
          <w:sz w:val="20"/>
          <w:szCs w:val="20"/>
        </w:rPr>
      </w:pPr>
      <w:r w:rsidRPr="00805EBB">
        <w:rPr>
          <w:rFonts w:ascii="Aptos Narrow" w:hAnsi="Aptos Narrow"/>
          <w:sz w:val="20"/>
          <w:szCs w:val="20"/>
        </w:rPr>
        <w:lastRenderedPageBreak/>
        <w:t>palielināt lokālās komponentes</w:t>
      </w:r>
      <w:r w:rsidR="006C1F3B">
        <w:rPr>
          <w:rFonts w:ascii="Aptos Narrow" w:hAnsi="Aptos Narrow"/>
          <w:sz w:val="20"/>
          <w:szCs w:val="20"/>
        </w:rPr>
        <w:t xml:space="preserve"> </w:t>
      </w:r>
      <w:r w:rsidRPr="00805EBB">
        <w:rPr>
          <w:rFonts w:ascii="Aptos Narrow" w:hAnsi="Aptos Narrow"/>
          <w:sz w:val="20"/>
          <w:szCs w:val="20"/>
        </w:rPr>
        <w:t xml:space="preserve">apjomu, attīstot vismaz vienu </w:t>
      </w:r>
      <w:proofErr w:type="spellStart"/>
      <w:r w:rsidRPr="00805EBB">
        <w:rPr>
          <w:rFonts w:ascii="Aptos Narrow" w:hAnsi="Aptos Narrow"/>
          <w:sz w:val="20"/>
          <w:szCs w:val="20"/>
        </w:rPr>
        <w:t>atkrastes</w:t>
      </w:r>
      <w:proofErr w:type="spellEnd"/>
      <w:r w:rsidRPr="00805EBB">
        <w:rPr>
          <w:rFonts w:ascii="Aptos Narrow" w:hAnsi="Aptos Narrow"/>
          <w:sz w:val="20"/>
          <w:szCs w:val="20"/>
        </w:rPr>
        <w:t xml:space="preserve"> vēja enerģijas parkus apkalpojošo ostu Latvijā vai piesaistot </w:t>
      </w:r>
      <w:proofErr w:type="spellStart"/>
      <w:r w:rsidRPr="00805EBB">
        <w:rPr>
          <w:rFonts w:ascii="Aptos Narrow" w:hAnsi="Aptos Narrow"/>
          <w:sz w:val="20"/>
          <w:szCs w:val="20"/>
        </w:rPr>
        <w:t>atkrastes</w:t>
      </w:r>
      <w:proofErr w:type="spellEnd"/>
      <w:r w:rsidRPr="00805EBB">
        <w:rPr>
          <w:rFonts w:ascii="Aptos Narrow" w:hAnsi="Aptos Narrow"/>
          <w:sz w:val="20"/>
          <w:szCs w:val="20"/>
        </w:rPr>
        <w:t xml:space="preserve"> vēja parku komponenšu ražotājus;</w:t>
      </w:r>
    </w:p>
    <w:p w14:paraId="76E8E154" w14:textId="77777777" w:rsidR="00F54A83" w:rsidRPr="00805EBB" w:rsidRDefault="00F54A83" w:rsidP="00F54A83">
      <w:pPr>
        <w:pStyle w:val="ListParagraph"/>
        <w:widowControl/>
        <w:numPr>
          <w:ilvl w:val="0"/>
          <w:numId w:val="30"/>
        </w:numPr>
        <w:spacing w:after="60" w:line="240" w:lineRule="auto"/>
        <w:ind w:left="284" w:hanging="284"/>
        <w:contextualSpacing w:val="0"/>
        <w:rPr>
          <w:rFonts w:ascii="Aptos Narrow" w:hAnsi="Aptos Narrow"/>
          <w:sz w:val="20"/>
          <w:szCs w:val="20"/>
        </w:rPr>
      </w:pPr>
      <w:r w:rsidRPr="00805EBB">
        <w:rPr>
          <w:rFonts w:ascii="Aptos Narrow" w:hAnsi="Aptos Narrow"/>
          <w:sz w:val="20"/>
          <w:szCs w:val="20"/>
        </w:rPr>
        <w:t>attīstīt ūdeņraža un no tā atvasināto produktu ražošanu Latvijā;</w:t>
      </w:r>
    </w:p>
    <w:p w14:paraId="5F195E22" w14:textId="77777777" w:rsidR="00F54A83" w:rsidRPr="00805EBB" w:rsidRDefault="00F54A83" w:rsidP="00F54A83">
      <w:pPr>
        <w:pStyle w:val="ListParagraph"/>
        <w:widowControl/>
        <w:numPr>
          <w:ilvl w:val="0"/>
          <w:numId w:val="30"/>
        </w:numPr>
        <w:spacing w:after="60" w:line="240" w:lineRule="auto"/>
        <w:ind w:left="284" w:hanging="284"/>
        <w:contextualSpacing w:val="0"/>
        <w:rPr>
          <w:rFonts w:ascii="Aptos Narrow" w:hAnsi="Aptos Narrow"/>
          <w:sz w:val="20"/>
          <w:szCs w:val="20"/>
        </w:rPr>
      </w:pPr>
      <w:r w:rsidRPr="00805EBB">
        <w:rPr>
          <w:rFonts w:ascii="Aptos Narrow" w:hAnsi="Aptos Narrow"/>
          <w:sz w:val="20"/>
          <w:szCs w:val="20"/>
        </w:rPr>
        <w:t xml:space="preserve">padarīt tiesības izmantot licences laukumu jūrā ELWIND vēja parka ierīkošanai pievilcīgākas, atbalstot </w:t>
      </w:r>
      <w:proofErr w:type="spellStart"/>
      <w:r w:rsidRPr="00805EBB">
        <w:rPr>
          <w:rFonts w:ascii="Aptos Narrow" w:hAnsi="Aptos Narrow"/>
          <w:sz w:val="20"/>
          <w:szCs w:val="20"/>
        </w:rPr>
        <w:t>pieslēguma</w:t>
      </w:r>
      <w:proofErr w:type="spellEnd"/>
      <w:r w:rsidRPr="00805EBB">
        <w:rPr>
          <w:rFonts w:ascii="Aptos Narrow" w:hAnsi="Aptos Narrow"/>
          <w:sz w:val="20"/>
          <w:szCs w:val="20"/>
        </w:rPr>
        <w:t xml:space="preserve"> izbūvi un izvērtējot atbilstošākā valsts atbalsta instrumenta ieviešanu.</w:t>
      </w:r>
    </w:p>
    <w:p w14:paraId="6B3D19B0" w14:textId="77777777" w:rsidR="00F54A83" w:rsidRPr="00805EBB" w:rsidRDefault="00F54A83" w:rsidP="00F54A83">
      <w:pPr>
        <w:widowControl/>
        <w:spacing w:after="120" w:line="240" w:lineRule="auto"/>
        <w:rPr>
          <w:rFonts w:ascii="Aptos Narrow" w:hAnsi="Aptos Narrow"/>
          <w:sz w:val="20"/>
          <w:szCs w:val="20"/>
        </w:rPr>
      </w:pPr>
    </w:p>
    <w:p w14:paraId="220F5EE3" w14:textId="77777777" w:rsidR="00F54A83" w:rsidRPr="00805EBB" w:rsidRDefault="00F54A83" w:rsidP="00F54A83">
      <w:pPr>
        <w:widowControl/>
        <w:spacing w:after="120" w:line="240" w:lineRule="auto"/>
        <w:rPr>
          <w:rFonts w:ascii="Aptos Narrow" w:hAnsi="Aptos Narrow"/>
          <w:sz w:val="20"/>
          <w:szCs w:val="20"/>
        </w:rPr>
      </w:pPr>
      <w:r w:rsidRPr="00805EBB">
        <w:rPr>
          <w:rFonts w:ascii="Aptos Narrow" w:hAnsi="Aptos Narrow"/>
          <w:sz w:val="20"/>
          <w:szCs w:val="20"/>
        </w:rPr>
        <w:t xml:space="preserve">Ņemot vērā Eiropas un globālos centienus, Latvijai ir iespēja integrēt ūdeņraža tehnoloģijas savā enerģētikas un rūpniecības stratēģijā, veicinot inovācijas, piesaistot </w:t>
      </w:r>
    </w:p>
    <w:p w14:paraId="42B7FE4F" w14:textId="77777777" w:rsidR="00F54A83" w:rsidRPr="00805EBB" w:rsidRDefault="00F54A83" w:rsidP="00F54A83">
      <w:pPr>
        <w:widowControl/>
        <w:spacing w:after="120" w:line="240" w:lineRule="auto"/>
        <w:rPr>
          <w:rFonts w:ascii="Aptos Narrow" w:hAnsi="Aptos Narrow"/>
          <w:sz w:val="20"/>
          <w:szCs w:val="20"/>
        </w:rPr>
      </w:pPr>
      <w:r w:rsidRPr="00805EBB">
        <w:rPr>
          <w:rFonts w:ascii="Aptos Narrow" w:hAnsi="Aptos Narrow"/>
          <w:sz w:val="20"/>
          <w:szCs w:val="20"/>
        </w:rPr>
        <w:t>investīcijas un stiprinot starptautisko sadarbību. Eiropas Ūdeņraža bankas mehānismi, kā arī IRENA un IEA sniegtās rekomendācijas var palīdzēt veidot efektīvu politiku, kas nodrošinās Latvijai konkurētspējīgu pozīciju ūdeņraža nozarē un veicinās ilgtspējīgu ekonomikas attīstību</w:t>
      </w:r>
    </w:p>
    <w:p w14:paraId="27A4005B" w14:textId="77777777" w:rsidR="00F54A83" w:rsidRPr="00805EBB" w:rsidRDefault="00F54A83" w:rsidP="00F54A83">
      <w:pPr>
        <w:widowControl/>
        <w:spacing w:after="120" w:line="240" w:lineRule="auto"/>
        <w:rPr>
          <w:rFonts w:ascii="Aptos Narrow" w:hAnsi="Aptos Narrow"/>
          <w:sz w:val="20"/>
          <w:szCs w:val="20"/>
        </w:rPr>
      </w:pPr>
      <w:r w:rsidRPr="00805EBB">
        <w:rPr>
          <w:rFonts w:ascii="Aptos Narrow" w:hAnsi="Aptos Narrow"/>
          <w:sz w:val="20"/>
          <w:szCs w:val="20"/>
        </w:rPr>
        <w:t>Latvijas ūdeņraža nozare vēl ir tikai sākumstadijā, bez komerciālas ražošanas un ar ierobežotu iekšzemes pieprasījumu, izņemot maza mēroga trolejbusu projektu Rīgā. Tomēr, ņemot vērā potenciālo pieprasījumu rūpniecībā, transportā un koģenerācijas stacijās, ir plāni sākt ražošanu vairākās vietās.</w:t>
      </w:r>
    </w:p>
    <w:p w14:paraId="59AE6CDD" w14:textId="77777777" w:rsidR="00F54A83" w:rsidRPr="00805EBB" w:rsidRDefault="00F54A83" w:rsidP="00F54A83">
      <w:pPr>
        <w:widowControl/>
        <w:spacing w:before="120" w:after="120" w:line="240" w:lineRule="auto"/>
        <w:ind w:firstLine="318"/>
        <w:rPr>
          <w:rFonts w:ascii="Aptos" w:hAnsi="Aptos"/>
          <w:b/>
          <w:bCs/>
          <w:sz w:val="20"/>
          <w:szCs w:val="20"/>
        </w:rPr>
        <w:sectPr w:rsidR="00F54A83" w:rsidRPr="00805EBB" w:rsidSect="00F54A83">
          <w:type w:val="continuous"/>
          <w:pgSz w:w="11906" w:h="16838" w:code="9"/>
          <w:pgMar w:top="1134" w:right="1134" w:bottom="1134" w:left="1134" w:header="567" w:footer="567" w:gutter="0"/>
          <w:cols w:num="2" w:space="340"/>
          <w:docGrid w:linePitch="360"/>
        </w:sectPr>
      </w:pPr>
    </w:p>
    <w:p w14:paraId="139330E8" w14:textId="77777777" w:rsidR="00F54A83" w:rsidRPr="00805EBB" w:rsidRDefault="00F54A83" w:rsidP="00F54A83">
      <w:pPr>
        <w:widowControl/>
        <w:spacing w:after="120" w:line="240" w:lineRule="auto"/>
        <w:rPr>
          <w:rFonts w:ascii="Aptos Narrow" w:hAnsi="Aptos Narrow"/>
          <w:sz w:val="20"/>
          <w:szCs w:val="20"/>
        </w:rPr>
      </w:pPr>
    </w:p>
    <w:p w14:paraId="10C7E6DC" w14:textId="77777777" w:rsidR="00F54A83" w:rsidRPr="00805EBB" w:rsidRDefault="00F54A83" w:rsidP="00F54A83">
      <w:pPr>
        <w:widowControl/>
        <w:spacing w:after="0" w:line="240" w:lineRule="auto"/>
        <w:rPr>
          <w:rFonts w:ascii="Aptos Narrow" w:hAnsi="Aptos Narrow"/>
          <w:i/>
          <w:iCs/>
          <w:color w:val="0F4761" w:themeColor="accent1" w:themeShade="BF"/>
          <w:sz w:val="32"/>
          <w:szCs w:val="32"/>
        </w:rPr>
      </w:pPr>
      <w:r w:rsidRPr="00805EBB">
        <w:rPr>
          <w:rFonts w:ascii="Aptos Narrow" w:hAnsi="Aptos Narrow"/>
          <w:i/>
          <w:iCs/>
          <w:color w:val="0F4761" w:themeColor="accent1" w:themeShade="BF"/>
          <w:sz w:val="32"/>
          <w:szCs w:val="32"/>
        </w:rPr>
        <w:t xml:space="preserve">Latvija virzās uz stabilas elektroenerģijas eksportētāja valsts statusu, nodrošinot Latvijas ražotājiem un eksportētājiem zemāko elektrības cenu reģionā, </w:t>
      </w:r>
      <w:proofErr w:type="spellStart"/>
      <w:r w:rsidRPr="00805EBB">
        <w:rPr>
          <w:rFonts w:ascii="Aptos Narrow" w:hAnsi="Aptos Narrow"/>
          <w:i/>
          <w:iCs/>
          <w:color w:val="0F4761" w:themeColor="accent1" w:themeShade="BF"/>
          <w:sz w:val="32"/>
          <w:szCs w:val="32"/>
        </w:rPr>
        <w:t>proaktīva</w:t>
      </w:r>
      <w:proofErr w:type="spellEnd"/>
      <w:r w:rsidRPr="00805EBB">
        <w:rPr>
          <w:rFonts w:ascii="Aptos Narrow" w:hAnsi="Aptos Narrow"/>
          <w:i/>
          <w:iCs/>
          <w:color w:val="0F4761" w:themeColor="accent1" w:themeShade="BF"/>
          <w:sz w:val="32"/>
          <w:szCs w:val="32"/>
        </w:rPr>
        <w:t xml:space="preserve"> jaudu pieejamība atbilstoši tautsaimniecības vajadzībām</w:t>
      </w:r>
    </w:p>
    <w:p w14:paraId="5FF050B3" w14:textId="77777777" w:rsidR="00F54A83" w:rsidRPr="00805EBB" w:rsidRDefault="00F54A83" w:rsidP="00F54A83">
      <w:pPr>
        <w:widowControl/>
        <w:spacing w:after="120" w:line="240" w:lineRule="auto"/>
        <w:rPr>
          <w:rFonts w:ascii="Aptos Narrow" w:hAnsi="Aptos Narrow"/>
          <w:sz w:val="20"/>
          <w:szCs w:val="20"/>
        </w:rPr>
      </w:pPr>
    </w:p>
    <w:p w14:paraId="2154C782" w14:textId="77777777" w:rsidR="00F54A83" w:rsidRPr="00805EBB" w:rsidRDefault="00F54A83" w:rsidP="00F54A83">
      <w:pPr>
        <w:widowControl/>
        <w:pBdr>
          <w:bottom w:val="single" w:sz="18" w:space="1" w:color="0F4761" w:themeColor="accent1" w:themeShade="BF"/>
        </w:pBdr>
        <w:spacing w:after="120" w:line="240" w:lineRule="auto"/>
        <w:rPr>
          <w:rFonts w:ascii="Aptos Narrow" w:hAnsi="Aptos Narrow"/>
          <w:color w:val="0F4761" w:themeColor="accent1" w:themeShade="BF"/>
        </w:rPr>
      </w:pPr>
      <w:r w:rsidRPr="00805EBB">
        <w:rPr>
          <w:rFonts w:ascii="Aptos Narrow" w:hAnsi="Aptos Narrow"/>
          <w:b/>
          <w:color w:val="0F4761" w:themeColor="accent1" w:themeShade="BF"/>
          <w:sz w:val="32"/>
          <w:szCs w:val="32"/>
        </w:rPr>
        <w:t>RĪCĪBAS</w:t>
      </w:r>
    </w:p>
    <w:p w14:paraId="4C768FF5" w14:textId="77777777" w:rsidR="00F54A83" w:rsidRPr="00805EBB" w:rsidRDefault="00F54A83" w:rsidP="00F54A83">
      <w:pPr>
        <w:widowControl/>
        <w:spacing w:after="60" w:line="240" w:lineRule="auto"/>
        <w:ind w:left="284" w:hanging="284"/>
        <w:rPr>
          <w:rFonts w:ascii="Wingdings" w:eastAsia="Wingdings" w:hAnsi="Wingdings" w:cs="Wingdings"/>
          <w:color w:val="000000" w:themeColor="text1"/>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t xml:space="preserve">Sistēmiski risinājumi </w:t>
      </w:r>
      <w:r w:rsidRPr="00805EBB">
        <w:rPr>
          <w:rFonts w:ascii="Aptos Narrow" w:hAnsi="Aptos Narrow"/>
          <w:b/>
          <w:bCs/>
          <w:color w:val="0A2F41" w:themeColor="accent1" w:themeShade="80"/>
          <w:sz w:val="20"/>
          <w:szCs w:val="20"/>
        </w:rPr>
        <w:t>elektroenerģijas jaudu pieejamības nodrošināšanai uzņēmumiem</w:t>
      </w:r>
      <w:r w:rsidRPr="00805EBB">
        <w:rPr>
          <w:rFonts w:ascii="Aptos Narrow" w:hAnsi="Aptos Narrow"/>
          <w:color w:val="000000" w:themeColor="text1"/>
          <w:sz w:val="20"/>
          <w:szCs w:val="20"/>
        </w:rPr>
        <w:t xml:space="preserve">, īstenojot paplašināšanās vai jaunu investīciju projektus. </w:t>
      </w:r>
    </w:p>
    <w:p w14:paraId="7B7D79A6" w14:textId="3D3484CC" w:rsidR="00F54A83" w:rsidRPr="00805EBB" w:rsidRDefault="00F54A83" w:rsidP="00F54A83">
      <w:pPr>
        <w:widowControl/>
        <w:spacing w:after="60" w:line="240" w:lineRule="auto"/>
        <w:ind w:left="284" w:hanging="284"/>
        <w:rPr>
          <w:rFonts w:ascii="Aptos Narrow" w:hAnsi="Aptos Narrow"/>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005A3C0E">
        <w:rPr>
          <w:rFonts w:ascii="Aptos Narrow" w:hAnsi="Aptos Narrow"/>
          <w:b/>
          <w:bCs/>
          <w:color w:val="0A2F41" w:themeColor="accent1" w:themeShade="80"/>
          <w:sz w:val="20"/>
          <w:szCs w:val="20"/>
        </w:rPr>
        <w:t xml:space="preserve">Turpināt </w:t>
      </w:r>
      <w:r w:rsidRPr="00805EBB">
        <w:rPr>
          <w:rFonts w:ascii="Aptos Narrow" w:hAnsi="Aptos Narrow"/>
          <w:b/>
          <w:bCs/>
          <w:color w:val="0A2F41" w:themeColor="accent1" w:themeShade="80"/>
          <w:sz w:val="20"/>
          <w:szCs w:val="20"/>
        </w:rPr>
        <w:t xml:space="preserve">regulāru sadarbības formātu </w:t>
      </w:r>
      <w:r w:rsidRPr="00805EBB">
        <w:rPr>
          <w:rFonts w:ascii="Aptos Narrow" w:hAnsi="Aptos Narrow"/>
          <w:sz w:val="20"/>
          <w:szCs w:val="20"/>
        </w:rPr>
        <w:t xml:space="preserve">ar lielākajām uzņēmēju organizācijām, lai izstrādātu nepieciešamās nākotnes atbalsta programmas rūpniecības </w:t>
      </w:r>
      <w:proofErr w:type="spellStart"/>
      <w:r w:rsidRPr="00805EBB">
        <w:rPr>
          <w:rFonts w:ascii="Aptos Narrow" w:hAnsi="Aptos Narrow"/>
          <w:sz w:val="20"/>
          <w:szCs w:val="20"/>
        </w:rPr>
        <w:t>zaļināšānai</w:t>
      </w:r>
      <w:proofErr w:type="spellEnd"/>
      <w:r w:rsidRPr="00805EBB">
        <w:rPr>
          <w:rFonts w:ascii="Aptos Narrow" w:hAnsi="Aptos Narrow"/>
          <w:sz w:val="20"/>
          <w:szCs w:val="20"/>
        </w:rPr>
        <w:t>, Nacionālā enerģijas un klimata plāna mērķu sasniegšanā rūpniecības sektorā, kā arī administratīvo šķēršļu identificēšanai</w:t>
      </w:r>
    </w:p>
    <w:p w14:paraId="17B0D8BB" w14:textId="77777777" w:rsidR="00F54A83" w:rsidRPr="00805EBB" w:rsidRDefault="00F54A83" w:rsidP="00F54A83">
      <w:pPr>
        <w:widowControl/>
        <w:spacing w:after="60" w:line="240" w:lineRule="auto"/>
        <w:ind w:left="284" w:hanging="284"/>
        <w:rPr>
          <w:rFonts w:ascii="Aptos Narrow" w:hAnsi="Aptos Narrow"/>
          <w:color w:val="000000" w:themeColor="text1"/>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t xml:space="preserve">Primāri izmantojot Eiropas savienības finansējumu, </w:t>
      </w:r>
      <w:r w:rsidRPr="00805EBB">
        <w:rPr>
          <w:rFonts w:ascii="Aptos Narrow" w:hAnsi="Aptos Narrow"/>
          <w:b/>
          <w:bCs/>
          <w:color w:val="0A2F41" w:themeColor="accent1" w:themeShade="80"/>
          <w:sz w:val="20"/>
          <w:szCs w:val="20"/>
        </w:rPr>
        <w:t>pilnveidot atbalstu (granti un finanšu instrumenti),</w:t>
      </w:r>
      <w:r w:rsidRPr="00805EBB">
        <w:rPr>
          <w:rFonts w:ascii="Aptos Narrow" w:hAnsi="Aptos Narrow"/>
          <w:color w:val="000000" w:themeColor="text1"/>
          <w:sz w:val="20"/>
          <w:szCs w:val="20"/>
        </w:rPr>
        <w:t xml:space="preserve"> kas atbalsta neto nulles emisiju tehnoloģiju ieviešanu un uzņēmumu ražošanas procesu modernizāciju, nodrošinot prioritāru atbalstu projektiem atjaunīgās enerģijas, energoefektivitātes, ūdeņraža tehnoloģiju un elektrifikācijas jomās</w:t>
      </w:r>
    </w:p>
    <w:p w14:paraId="5924B2FC" w14:textId="03313AC6" w:rsidR="00F54A83" w:rsidRPr="00805EBB" w:rsidRDefault="00F54A83" w:rsidP="008A3A30">
      <w:pPr>
        <w:widowControl/>
        <w:spacing w:after="60" w:line="240" w:lineRule="auto"/>
        <w:ind w:left="284" w:hanging="284"/>
        <w:rPr>
          <w:rFonts w:ascii="Aptos Narrow" w:hAnsi="Aptos Narrow"/>
          <w:color w:val="000000" w:themeColor="text1"/>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t xml:space="preserve">Veicināt </w:t>
      </w:r>
      <w:proofErr w:type="spellStart"/>
      <w:r w:rsidR="008A3A30" w:rsidRPr="00805EBB">
        <w:rPr>
          <w:rFonts w:ascii="Aptos Narrow" w:hAnsi="Aptos Narrow"/>
          <w:b/>
          <w:bCs/>
          <w:color w:val="0A2F41" w:themeColor="accent1" w:themeShade="80"/>
          <w:sz w:val="20"/>
          <w:szCs w:val="20"/>
        </w:rPr>
        <w:t>atlikumsiltum</w:t>
      </w:r>
      <w:r w:rsidR="008A3A30">
        <w:rPr>
          <w:rFonts w:ascii="Aptos Narrow" w:hAnsi="Aptos Narrow"/>
          <w:b/>
          <w:bCs/>
          <w:color w:val="0A2F41" w:themeColor="accent1" w:themeShade="80"/>
          <w:sz w:val="20"/>
          <w:szCs w:val="20"/>
        </w:rPr>
        <w:t>a</w:t>
      </w:r>
      <w:proofErr w:type="spellEnd"/>
      <w:r w:rsidRPr="00805EBB">
        <w:rPr>
          <w:rFonts w:ascii="Aptos Narrow" w:hAnsi="Aptos Narrow"/>
          <w:b/>
          <w:bCs/>
          <w:color w:val="0A2F41" w:themeColor="accent1" w:themeShade="80"/>
          <w:sz w:val="20"/>
          <w:szCs w:val="20"/>
        </w:rPr>
        <w:t xml:space="preserve"> izmantošan</w:t>
      </w:r>
      <w:r w:rsidR="005A3C0E">
        <w:rPr>
          <w:rFonts w:ascii="Aptos Narrow" w:hAnsi="Aptos Narrow"/>
          <w:b/>
          <w:bCs/>
          <w:color w:val="0A2F41" w:themeColor="accent1" w:themeShade="80"/>
          <w:sz w:val="20"/>
          <w:szCs w:val="20"/>
        </w:rPr>
        <w:t>u</w:t>
      </w:r>
    </w:p>
    <w:p w14:paraId="627C78D8" w14:textId="77777777" w:rsidR="00F54A83" w:rsidRPr="00805EBB" w:rsidRDefault="00F54A83" w:rsidP="00F54A83">
      <w:pPr>
        <w:widowControl/>
        <w:spacing w:after="60" w:line="240" w:lineRule="auto"/>
        <w:ind w:left="284" w:hanging="284"/>
        <w:rPr>
          <w:rFonts w:ascii="Aptos Narrow" w:hAnsi="Aptos Narrow"/>
          <w:color w:val="000000" w:themeColor="text1"/>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t xml:space="preserve">Atbalstīt iniciatīvas, </w:t>
      </w:r>
      <w:r w:rsidRPr="00805EBB">
        <w:rPr>
          <w:rFonts w:ascii="Aptos Narrow" w:hAnsi="Aptos Narrow"/>
          <w:b/>
          <w:bCs/>
          <w:color w:val="0A2F41" w:themeColor="accent1" w:themeShade="80"/>
          <w:sz w:val="20"/>
          <w:szCs w:val="20"/>
        </w:rPr>
        <w:t xml:space="preserve">kas vērstas uz neto nulles emisiju tehnoloģiju ekselences centru izveidi, </w:t>
      </w:r>
      <w:r w:rsidRPr="00805EBB">
        <w:rPr>
          <w:rFonts w:ascii="Aptos Narrow" w:hAnsi="Aptos Narrow"/>
          <w:color w:val="000000" w:themeColor="text1"/>
          <w:sz w:val="20"/>
          <w:szCs w:val="20"/>
        </w:rPr>
        <w:t>lai atbalstītu uzņēmumus to pārejā uz zaļo tehnoloģiju plašāku izmantošanu</w:t>
      </w:r>
    </w:p>
    <w:p w14:paraId="5C34D600" w14:textId="77777777" w:rsidR="00F54A83" w:rsidRPr="00805EBB" w:rsidRDefault="00F54A83" w:rsidP="00F54A83">
      <w:pPr>
        <w:widowControl/>
        <w:spacing w:after="120" w:line="240" w:lineRule="auto"/>
        <w:rPr>
          <w:rFonts w:ascii="Aptos Narrow" w:hAnsi="Aptos Narrow"/>
          <w:sz w:val="20"/>
          <w:szCs w:val="20"/>
        </w:rPr>
      </w:pPr>
    </w:p>
    <w:p w14:paraId="7202AE8A" w14:textId="77777777" w:rsidR="00F54A83" w:rsidRPr="00805EBB" w:rsidRDefault="00F54A83" w:rsidP="00F54A83">
      <w:pPr>
        <w:widowControl/>
        <w:spacing w:after="120" w:line="240" w:lineRule="auto"/>
        <w:rPr>
          <w:rFonts w:ascii="Aptos Narrow" w:hAnsi="Aptos Narrow"/>
          <w:bCs/>
          <w:sz w:val="20"/>
          <w:szCs w:val="20"/>
        </w:rPr>
      </w:pPr>
    </w:p>
    <w:p w14:paraId="6BEEDD97" w14:textId="77777777" w:rsidR="00F54A83" w:rsidRPr="00805EBB" w:rsidRDefault="00F54A83" w:rsidP="00F54A83">
      <w:pPr>
        <w:widowControl/>
        <w:spacing w:after="120" w:line="240" w:lineRule="auto"/>
        <w:rPr>
          <w:rFonts w:ascii="Aptos Narrow" w:hAnsi="Aptos Narrow"/>
          <w:bCs/>
          <w:sz w:val="20"/>
          <w:szCs w:val="20"/>
        </w:rPr>
        <w:sectPr w:rsidR="00F54A83" w:rsidRPr="00805EBB" w:rsidSect="00F54A83">
          <w:type w:val="continuous"/>
          <w:pgSz w:w="11906" w:h="16838" w:code="9"/>
          <w:pgMar w:top="1134" w:right="1134" w:bottom="1134" w:left="1134" w:header="567" w:footer="567" w:gutter="0"/>
          <w:cols w:space="340"/>
          <w:docGrid w:linePitch="360"/>
        </w:sectPr>
      </w:pPr>
    </w:p>
    <w:p w14:paraId="45B7D4A1" w14:textId="77777777" w:rsidR="00F54A83" w:rsidRPr="00805EBB" w:rsidRDefault="00F54A83" w:rsidP="00F54A83">
      <w:pPr>
        <w:widowControl/>
        <w:spacing w:after="120" w:line="240" w:lineRule="auto"/>
        <w:rPr>
          <w:rFonts w:ascii="Aptos Narrow" w:hAnsi="Aptos Narrow"/>
          <w:sz w:val="20"/>
          <w:szCs w:val="20"/>
        </w:rPr>
      </w:pPr>
      <w:r w:rsidRPr="00805EBB">
        <w:rPr>
          <w:rFonts w:ascii="Aptos Narrow" w:hAnsi="Aptos Narrow"/>
          <w:sz w:val="20"/>
          <w:szCs w:val="20"/>
        </w:rPr>
        <w:t>ES līmenī ir pieņemts Tīras rūpniecības kurss</w:t>
      </w:r>
      <w:r w:rsidRPr="00805EBB">
        <w:rPr>
          <w:rFonts w:ascii="Aptos Narrow" w:hAnsi="Aptos Narrow"/>
          <w:sz w:val="20"/>
          <w:szCs w:val="20"/>
          <w:vertAlign w:val="superscript"/>
        </w:rPr>
        <w:footnoteReference w:id="4"/>
      </w:r>
      <w:r w:rsidRPr="00805EBB">
        <w:rPr>
          <w:rFonts w:ascii="Aptos Narrow" w:hAnsi="Aptos Narrow"/>
          <w:sz w:val="20"/>
          <w:szCs w:val="20"/>
        </w:rPr>
        <w:t xml:space="preserve">. Saskaroties ar augstām enerģijas izmaksām un sīvu globālo konkurenci, Eiropas rūpniecības nozarēm ir vajadzīgs tūlītējs atbalsts. Tīrās Rūpniecības kurss nosaka konkrētas darbības, lai dekarbonizāciju pārvērstu par spēcīgu Eiropas rūpniecības izaugsmes virzītājspēku. Tāpēc cita starpā ir jāsamazina enerģijas cenas, jārada kvalitatīvas darbvietas un jāpiedāvā optimāli apstākļi </w:t>
      </w:r>
      <w:r w:rsidRPr="00805EBB">
        <w:rPr>
          <w:rFonts w:ascii="Aptos Narrow" w:hAnsi="Aptos Narrow"/>
          <w:sz w:val="20"/>
          <w:szCs w:val="20"/>
        </w:rPr>
        <w:t xml:space="preserve">uzņēmējdarbībai. Cenas ziņā pieejama enerģija, kas ir konkurētspējas pamats. Lai samazinātu enerģijas rēķinus rūpniecībai, uzņēmumiem un mājsaimniecībām, vienlaikus veicinot pāreju uz </w:t>
      </w:r>
      <w:proofErr w:type="spellStart"/>
      <w:r w:rsidRPr="00805EBB">
        <w:rPr>
          <w:rFonts w:ascii="Aptos Narrow" w:hAnsi="Aptos Narrow"/>
          <w:sz w:val="20"/>
          <w:szCs w:val="20"/>
        </w:rPr>
        <w:t>mazoglekļa</w:t>
      </w:r>
      <w:proofErr w:type="spellEnd"/>
      <w:r w:rsidRPr="00805EBB">
        <w:rPr>
          <w:rFonts w:ascii="Aptos Narrow" w:hAnsi="Aptos Narrow"/>
          <w:sz w:val="20"/>
          <w:szCs w:val="20"/>
        </w:rPr>
        <w:t xml:space="preserve"> ekonomiku, Komisija pieņēma Pieejamas enerģijas rīcības plānu. Latvijas gadījumā primārais uzdevums ir noņemt administratīvos šķēršļus, kas šobrīd kavē </w:t>
      </w:r>
      <w:proofErr w:type="spellStart"/>
      <w:r w:rsidRPr="00805EBB">
        <w:rPr>
          <w:rFonts w:ascii="Aptos Narrow" w:hAnsi="Aptos Narrow"/>
          <w:sz w:val="20"/>
          <w:szCs w:val="20"/>
        </w:rPr>
        <w:t>atjaunīgo</w:t>
      </w:r>
      <w:proofErr w:type="spellEnd"/>
      <w:r w:rsidRPr="00805EBB">
        <w:rPr>
          <w:rFonts w:ascii="Aptos Narrow" w:hAnsi="Aptos Narrow"/>
          <w:sz w:val="20"/>
          <w:szCs w:val="20"/>
        </w:rPr>
        <w:t xml:space="preserve"> energoresursu projektu attīstību. </w:t>
      </w:r>
    </w:p>
    <w:p w14:paraId="3864F82F" w14:textId="77777777" w:rsidR="00F54A83" w:rsidRPr="00805EBB" w:rsidRDefault="00F54A83" w:rsidP="00F54A83">
      <w:pPr>
        <w:pStyle w:val="Heading2"/>
        <w:widowControl/>
        <w:sectPr w:rsidR="00F54A83" w:rsidRPr="00805EBB" w:rsidSect="00F54A83">
          <w:type w:val="continuous"/>
          <w:pgSz w:w="11906" w:h="16838"/>
          <w:pgMar w:top="1134" w:right="1134" w:bottom="1134" w:left="1134" w:header="708" w:footer="708" w:gutter="0"/>
          <w:cols w:num="2" w:space="340"/>
          <w:docGrid w:linePitch="360"/>
        </w:sectPr>
      </w:pPr>
    </w:p>
    <w:p w14:paraId="1491F8CC" w14:textId="77777777" w:rsidR="00F54A83" w:rsidRPr="00805EBB" w:rsidRDefault="00F54A83" w:rsidP="00F54A83">
      <w:pPr>
        <w:widowControl/>
        <w:spacing w:after="160" w:line="259" w:lineRule="auto"/>
        <w:rPr>
          <w:rFonts w:asciiTheme="majorHAnsi" w:eastAsiaTheme="majorEastAsia" w:hAnsiTheme="majorHAnsi" w:cstheme="majorBidi"/>
          <w:color w:val="0F4761" w:themeColor="accent1" w:themeShade="BF"/>
          <w:sz w:val="40"/>
          <w:szCs w:val="32"/>
        </w:rPr>
      </w:pPr>
      <w:r w:rsidRPr="00805EBB">
        <w:br w:type="page"/>
      </w:r>
    </w:p>
    <w:p w14:paraId="70AE5AC2" w14:textId="77777777" w:rsidR="00BB2D63" w:rsidRPr="00805EBB" w:rsidRDefault="00BB2D63" w:rsidP="00BB2D63">
      <w:pPr>
        <w:pStyle w:val="Heading2"/>
        <w:widowControl/>
      </w:pPr>
      <w:bookmarkStart w:id="17" w:name="_Toc195309826"/>
      <w:bookmarkStart w:id="18" w:name="_Toc195601140"/>
      <w:r w:rsidRPr="00805EBB">
        <w:lastRenderedPageBreak/>
        <w:t>2.3. REĢIONĀLĀ SPECIALIZĀCIJA UN RĪGAS POTENCIĀLA ATTĪSTĪBA</w:t>
      </w:r>
      <w:bookmarkEnd w:id="17"/>
      <w:bookmarkEnd w:id="18"/>
    </w:p>
    <w:p w14:paraId="6BDCAA74" w14:textId="77777777" w:rsidR="00BB2D63" w:rsidRPr="00805EBB" w:rsidRDefault="00BB2D63" w:rsidP="00BB2D63">
      <w:pPr>
        <w:widowControl/>
        <w:spacing w:after="120" w:line="240" w:lineRule="auto"/>
        <w:rPr>
          <w:rFonts w:ascii="Aptos Narrow" w:hAnsi="Aptos Narrow"/>
          <w:sz w:val="20"/>
          <w:szCs w:val="20"/>
        </w:rPr>
      </w:pPr>
    </w:p>
    <w:p w14:paraId="0B84063A" w14:textId="77777777" w:rsidR="00BB2D63" w:rsidRPr="00805EBB" w:rsidRDefault="00BB2D63" w:rsidP="00BB2D63">
      <w:pPr>
        <w:widowControl/>
        <w:shd w:val="clear" w:color="auto" w:fill="F2F2F2" w:themeFill="background1" w:themeFillShade="F2"/>
        <w:spacing w:after="0" w:line="240" w:lineRule="auto"/>
        <w:rPr>
          <w:rFonts w:ascii="Aptos Narrow" w:hAnsi="Aptos Narrow"/>
          <w:sz w:val="8"/>
          <w:szCs w:val="8"/>
        </w:rPr>
      </w:pPr>
    </w:p>
    <w:p w14:paraId="62EF89B4" w14:textId="4DEF5762" w:rsidR="00BB2D63" w:rsidRPr="00805EBB" w:rsidRDefault="00BB2D63" w:rsidP="00BB2D63">
      <w:pPr>
        <w:widowControl/>
        <w:shd w:val="clear" w:color="auto" w:fill="F2F2F2" w:themeFill="background1" w:themeFillShade="F2"/>
        <w:spacing w:after="0" w:line="240" w:lineRule="auto"/>
        <w:ind w:left="284" w:hanging="284"/>
        <w:rPr>
          <w:rFonts w:ascii="Aptos Narrow" w:hAnsi="Aptos Narrow"/>
          <w:i/>
          <w:iCs/>
          <w:color w:val="0F4761" w:themeColor="accent1" w:themeShade="BF"/>
          <w:sz w:val="32"/>
          <w:szCs w:val="32"/>
        </w:rPr>
      </w:pPr>
      <w:r w:rsidRPr="00805EBB">
        <w:rPr>
          <w:rFonts w:ascii="Aptos Narrow" w:hAnsi="Aptos Narrow"/>
          <w:i/>
          <w:iCs/>
          <w:color w:val="0F4761" w:themeColor="accent1" w:themeShade="BF"/>
          <w:sz w:val="32"/>
          <w:szCs w:val="32"/>
        </w:rPr>
        <w:tab/>
        <w:t xml:space="preserve">MĒRĶIS – Valsts konkurētspēja, kuras pamatā ir reģionu stiprās puses un priekšrocības </w:t>
      </w:r>
      <w:r w:rsidR="0010661D">
        <w:rPr>
          <w:rFonts w:ascii="Aptos Narrow" w:hAnsi="Aptos Narrow"/>
          <w:i/>
          <w:iCs/>
          <w:color w:val="0F4761" w:themeColor="accent1" w:themeShade="BF"/>
          <w:sz w:val="32"/>
          <w:szCs w:val="32"/>
        </w:rPr>
        <w:t>–</w:t>
      </w:r>
      <w:r w:rsidRPr="00805EBB">
        <w:rPr>
          <w:rFonts w:ascii="Aptos Narrow" w:hAnsi="Aptos Narrow"/>
          <w:i/>
          <w:iCs/>
          <w:color w:val="0F4761" w:themeColor="accent1" w:themeShade="BF"/>
          <w:sz w:val="32"/>
          <w:szCs w:val="32"/>
        </w:rPr>
        <w:t xml:space="preserve"> labi apmaksātas darba vietas, globāli konkurētspējīgi uzņēmumi un reģionālo centru savienojamība </w:t>
      </w:r>
      <w:r w:rsidR="0010661D">
        <w:rPr>
          <w:rFonts w:ascii="Aptos Narrow" w:hAnsi="Aptos Narrow"/>
          <w:i/>
          <w:iCs/>
          <w:color w:val="0F4761" w:themeColor="accent1" w:themeShade="BF"/>
          <w:sz w:val="32"/>
          <w:szCs w:val="32"/>
        </w:rPr>
        <w:t>–</w:t>
      </w:r>
      <w:r w:rsidRPr="00805EBB">
        <w:rPr>
          <w:rFonts w:ascii="Aptos Narrow" w:hAnsi="Aptos Narrow"/>
          <w:i/>
          <w:iCs/>
          <w:color w:val="0F4761" w:themeColor="accent1" w:themeShade="BF"/>
          <w:sz w:val="32"/>
          <w:szCs w:val="32"/>
        </w:rPr>
        <w:t xml:space="preserve"> un Rīgas kā ekonomiskā dzinēja attīstība</w:t>
      </w:r>
    </w:p>
    <w:p w14:paraId="1A82A5CB" w14:textId="77777777" w:rsidR="00BB2D63" w:rsidRPr="00805EBB" w:rsidRDefault="00BB2D63" w:rsidP="00BB2D63">
      <w:pPr>
        <w:widowControl/>
        <w:shd w:val="clear" w:color="auto" w:fill="F2F2F2" w:themeFill="background1" w:themeFillShade="F2"/>
        <w:spacing w:after="0" w:line="240" w:lineRule="auto"/>
        <w:rPr>
          <w:rFonts w:ascii="Aptos Narrow" w:hAnsi="Aptos Narrow"/>
          <w:sz w:val="8"/>
          <w:szCs w:val="8"/>
        </w:rPr>
      </w:pPr>
    </w:p>
    <w:p w14:paraId="211F29B3" w14:textId="77777777" w:rsidR="00BB2D63" w:rsidRPr="00805EBB" w:rsidRDefault="00BB2D63" w:rsidP="00BB2D63">
      <w:pPr>
        <w:widowControl/>
        <w:spacing w:after="120" w:line="240" w:lineRule="auto"/>
        <w:rPr>
          <w:rFonts w:ascii="Aptos Narrow" w:hAnsi="Aptos Narrow"/>
          <w:sz w:val="20"/>
          <w:szCs w:val="20"/>
        </w:rPr>
      </w:pPr>
    </w:p>
    <w:p w14:paraId="438F8068" w14:textId="77777777" w:rsidR="00BB2D63" w:rsidRPr="00805EBB" w:rsidRDefault="00BB2D63" w:rsidP="00BB2D63">
      <w:pPr>
        <w:widowControl/>
        <w:pBdr>
          <w:bottom w:val="single" w:sz="18" w:space="1" w:color="0F4761" w:themeColor="accent1" w:themeShade="BF"/>
        </w:pBdr>
        <w:spacing w:after="120" w:line="240" w:lineRule="auto"/>
        <w:rPr>
          <w:rFonts w:ascii="Aptos Narrow" w:hAnsi="Aptos Narrow"/>
          <w:color w:val="0F4761" w:themeColor="accent1" w:themeShade="BF"/>
        </w:rPr>
      </w:pPr>
      <w:r w:rsidRPr="00805EBB">
        <w:rPr>
          <w:rFonts w:ascii="Aptos Narrow" w:hAnsi="Aptos Narrow"/>
          <w:b/>
          <w:color w:val="0F4761" w:themeColor="accent1" w:themeShade="BF"/>
          <w:sz w:val="32"/>
          <w:szCs w:val="32"/>
        </w:rPr>
        <w:t>PRIORITĀTES</w:t>
      </w:r>
    </w:p>
    <w:p w14:paraId="733E0173" w14:textId="77777777" w:rsidR="00BB2D63" w:rsidRPr="00805EBB" w:rsidRDefault="00BB2D63" w:rsidP="00BB2D63">
      <w:pPr>
        <w:pStyle w:val="paragraph"/>
        <w:spacing w:before="0" w:beforeAutospacing="0" w:after="0" w:afterAutospacing="0"/>
        <w:textAlignment w:val="baseline"/>
        <w:rPr>
          <w:rFonts w:ascii="Aptos Narrow" w:hAnsi="Aptos Narrow" w:cs="Segoe UI"/>
          <w:sz w:val="4"/>
          <w:szCs w:val="4"/>
        </w:rPr>
      </w:pPr>
    </w:p>
    <w:tbl>
      <w:tblPr>
        <w:tblStyle w:val="TableGrid"/>
        <w:tblW w:w="7561"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CEED" w:themeFill="accent5" w:themeFillTint="33"/>
        <w:tblLook w:val="04A0" w:firstRow="1" w:lastRow="0" w:firstColumn="1" w:lastColumn="0" w:noHBand="0" w:noVBand="1"/>
      </w:tblPr>
      <w:tblGrid>
        <w:gridCol w:w="3970"/>
        <w:gridCol w:w="5670"/>
        <w:gridCol w:w="300"/>
        <w:gridCol w:w="2265"/>
        <w:gridCol w:w="297"/>
        <w:gridCol w:w="2073"/>
      </w:tblGrid>
      <w:tr w:rsidR="003130FA" w:rsidRPr="00805EBB" w14:paraId="7E96B1F6" w14:textId="77777777" w:rsidTr="006D7D96">
        <w:trPr>
          <w:gridAfter w:val="4"/>
          <w:wAfter w:w="1693" w:type="pct"/>
          <w:trHeight w:val="1247"/>
        </w:trPr>
        <w:tc>
          <w:tcPr>
            <w:tcW w:w="1362" w:type="pct"/>
            <w:tcBorders>
              <w:right w:val="single" w:sz="48" w:space="0" w:color="FFFFFF" w:themeColor="background1"/>
            </w:tcBorders>
            <w:shd w:val="clear" w:color="auto" w:fill="B88C00"/>
            <w:vAlign w:val="center"/>
          </w:tcPr>
          <w:p w14:paraId="2CCA99A8" w14:textId="31A5F9BF" w:rsidR="003130FA" w:rsidRPr="00805EBB" w:rsidRDefault="003130FA" w:rsidP="003130FA">
            <w:pPr>
              <w:widowControl/>
              <w:spacing w:after="0" w:line="240" w:lineRule="auto"/>
              <w:jc w:val="center"/>
              <w:rPr>
                <w:rFonts w:ascii="Aptos Narrow" w:hAnsi="Aptos Narrow"/>
                <w:b/>
                <w:bCs/>
                <w:color w:val="FFFFFF" w:themeColor="background1"/>
              </w:rPr>
            </w:pPr>
            <w:r w:rsidRPr="00805EBB">
              <w:rPr>
                <w:rFonts w:ascii="Aptos Narrow" w:hAnsi="Aptos Narrow"/>
                <w:b/>
                <w:bCs/>
                <w:color w:val="FFFFFF" w:themeColor="background1"/>
              </w:rPr>
              <w:t xml:space="preserve">RĪGA KĀ EKONOMISKAIS DZINĒJS </w:t>
            </w:r>
          </w:p>
        </w:tc>
        <w:tc>
          <w:tcPr>
            <w:tcW w:w="1945" w:type="pct"/>
            <w:tcBorders>
              <w:left w:val="single" w:sz="48" w:space="0" w:color="FFFFFF" w:themeColor="background1"/>
            </w:tcBorders>
            <w:shd w:val="clear" w:color="auto" w:fill="D9D9D9" w:themeFill="background1" w:themeFillShade="D9"/>
            <w:vAlign w:val="center"/>
          </w:tcPr>
          <w:p w14:paraId="737585B0" w14:textId="476ADBCB" w:rsidR="003130FA" w:rsidRPr="00805EBB" w:rsidRDefault="003130FA" w:rsidP="003130FA">
            <w:pPr>
              <w:widowControl/>
              <w:spacing w:after="0" w:line="240" w:lineRule="auto"/>
              <w:ind w:left="179"/>
              <w:rPr>
                <w:rFonts w:ascii="Aptos Narrow" w:hAnsi="Aptos Narrow"/>
                <w:b/>
                <w:bCs/>
                <w:color w:val="FFFFFF" w:themeColor="background1"/>
              </w:rPr>
            </w:pPr>
            <w:r w:rsidRPr="00805EBB">
              <w:rPr>
                <w:rFonts w:ascii="Aptos Narrow" w:hAnsi="Aptos Narrow"/>
                <w:sz w:val="20"/>
                <w:szCs w:val="18"/>
              </w:rPr>
              <w:t xml:space="preserve">Rīgas potenciāla attīstīšana, modernizēta transporta sistēma un mājokļu politika, kā arī attīstītas Rīgas cilvēkkapitālu un inovāciju ekosistēmas, tai skaitā, uzlabota </w:t>
            </w:r>
            <w:proofErr w:type="spellStart"/>
            <w:r w:rsidRPr="00805EBB">
              <w:rPr>
                <w:rFonts w:ascii="Aptos Narrow" w:hAnsi="Aptos Narrow"/>
                <w:sz w:val="20"/>
                <w:szCs w:val="18"/>
              </w:rPr>
              <w:t>jaunuzņēmumu</w:t>
            </w:r>
            <w:proofErr w:type="spellEnd"/>
            <w:r w:rsidRPr="00805EBB">
              <w:rPr>
                <w:rFonts w:ascii="Aptos Narrow" w:hAnsi="Aptos Narrow"/>
                <w:sz w:val="20"/>
                <w:szCs w:val="18"/>
              </w:rPr>
              <w:t>, lielo uzņēmumu un augstskolu sadarbība</w:t>
            </w:r>
          </w:p>
        </w:tc>
      </w:tr>
      <w:tr w:rsidR="003130FA" w:rsidRPr="00805EBB" w14:paraId="11D6B9F9" w14:textId="77777777" w:rsidTr="006D7D96">
        <w:trPr>
          <w:trHeight w:val="113"/>
        </w:trPr>
        <w:tc>
          <w:tcPr>
            <w:tcW w:w="1362" w:type="pct"/>
            <w:tcBorders>
              <w:right w:val="single" w:sz="48" w:space="0" w:color="FFFFFF" w:themeColor="background1"/>
            </w:tcBorders>
            <w:shd w:val="clear" w:color="auto" w:fill="auto"/>
            <w:vAlign w:val="center"/>
          </w:tcPr>
          <w:p w14:paraId="76362279" w14:textId="77777777" w:rsidR="003130FA" w:rsidRPr="00805EBB" w:rsidRDefault="003130FA" w:rsidP="003130FA">
            <w:pPr>
              <w:widowControl/>
              <w:spacing w:after="0" w:line="240" w:lineRule="auto"/>
              <w:jc w:val="center"/>
              <w:rPr>
                <w:rFonts w:ascii="Aptos Narrow" w:hAnsi="Aptos Narrow"/>
                <w:color w:val="FFFFFF" w:themeColor="background1"/>
                <w:sz w:val="2"/>
                <w:szCs w:val="2"/>
              </w:rPr>
            </w:pPr>
          </w:p>
        </w:tc>
        <w:tc>
          <w:tcPr>
            <w:tcW w:w="1945" w:type="pct"/>
            <w:tcBorders>
              <w:left w:val="single" w:sz="48" w:space="0" w:color="FFFFFF" w:themeColor="background1"/>
            </w:tcBorders>
            <w:shd w:val="clear" w:color="auto" w:fill="auto"/>
          </w:tcPr>
          <w:p w14:paraId="15D582C2" w14:textId="77777777" w:rsidR="003130FA" w:rsidRPr="00805EBB" w:rsidRDefault="003130FA" w:rsidP="003130FA">
            <w:pPr>
              <w:widowControl/>
              <w:spacing w:after="0" w:line="240" w:lineRule="auto"/>
              <w:ind w:left="179"/>
              <w:jc w:val="center"/>
              <w:rPr>
                <w:rFonts w:ascii="Aptos Narrow" w:hAnsi="Aptos Narrow"/>
                <w:color w:val="FFFFFF" w:themeColor="background1"/>
                <w:sz w:val="2"/>
                <w:szCs w:val="2"/>
              </w:rPr>
            </w:pPr>
          </w:p>
        </w:tc>
        <w:tc>
          <w:tcPr>
            <w:tcW w:w="103" w:type="pct"/>
            <w:shd w:val="clear" w:color="auto" w:fill="auto"/>
          </w:tcPr>
          <w:p w14:paraId="3B05F743" w14:textId="77777777" w:rsidR="003130FA" w:rsidRPr="00805EBB" w:rsidRDefault="003130FA" w:rsidP="003130FA">
            <w:pPr>
              <w:widowControl/>
              <w:spacing w:after="0" w:line="240" w:lineRule="auto"/>
              <w:ind w:left="262"/>
              <w:jc w:val="center"/>
              <w:rPr>
                <w:rFonts w:ascii="Aptos Narrow" w:hAnsi="Aptos Narrow"/>
                <w:color w:val="FFFFFF" w:themeColor="background1"/>
                <w:sz w:val="2"/>
                <w:szCs w:val="2"/>
              </w:rPr>
            </w:pPr>
          </w:p>
        </w:tc>
        <w:tc>
          <w:tcPr>
            <w:tcW w:w="777" w:type="pct"/>
            <w:shd w:val="clear" w:color="auto" w:fill="auto"/>
            <w:vAlign w:val="center"/>
          </w:tcPr>
          <w:p w14:paraId="6EEB9450" w14:textId="77777777" w:rsidR="003130FA" w:rsidRPr="00805EBB" w:rsidRDefault="003130FA" w:rsidP="003130FA">
            <w:pPr>
              <w:widowControl/>
              <w:spacing w:after="0" w:line="240" w:lineRule="auto"/>
              <w:jc w:val="center"/>
              <w:rPr>
                <w:rFonts w:ascii="Aptos Narrow" w:hAnsi="Aptos Narrow"/>
                <w:color w:val="FFFFFF" w:themeColor="background1"/>
                <w:sz w:val="2"/>
                <w:szCs w:val="2"/>
              </w:rPr>
            </w:pPr>
          </w:p>
        </w:tc>
        <w:tc>
          <w:tcPr>
            <w:tcW w:w="102" w:type="pct"/>
            <w:shd w:val="clear" w:color="auto" w:fill="auto"/>
            <w:vAlign w:val="center"/>
          </w:tcPr>
          <w:p w14:paraId="5EA5AC22" w14:textId="77777777" w:rsidR="003130FA" w:rsidRPr="00805EBB" w:rsidRDefault="003130FA" w:rsidP="003130FA">
            <w:pPr>
              <w:widowControl/>
              <w:spacing w:after="0" w:line="240" w:lineRule="auto"/>
              <w:ind w:left="262"/>
              <w:jc w:val="center"/>
              <w:rPr>
                <w:rFonts w:ascii="Aptos Narrow" w:hAnsi="Aptos Narrow"/>
                <w:color w:val="FFFFFF" w:themeColor="background1"/>
                <w:sz w:val="2"/>
                <w:szCs w:val="2"/>
              </w:rPr>
            </w:pPr>
          </w:p>
        </w:tc>
        <w:tc>
          <w:tcPr>
            <w:tcW w:w="711" w:type="pct"/>
            <w:shd w:val="clear" w:color="auto" w:fill="auto"/>
            <w:vAlign w:val="center"/>
          </w:tcPr>
          <w:p w14:paraId="14C983EC" w14:textId="77777777" w:rsidR="003130FA" w:rsidRPr="00805EBB" w:rsidRDefault="003130FA" w:rsidP="003130FA">
            <w:pPr>
              <w:widowControl/>
              <w:spacing w:after="0" w:line="240" w:lineRule="auto"/>
              <w:jc w:val="center"/>
              <w:rPr>
                <w:rFonts w:ascii="Aptos Narrow" w:hAnsi="Aptos Narrow"/>
                <w:color w:val="FFFFFF" w:themeColor="background1"/>
                <w:sz w:val="2"/>
                <w:szCs w:val="2"/>
              </w:rPr>
            </w:pPr>
          </w:p>
        </w:tc>
      </w:tr>
      <w:tr w:rsidR="003130FA" w:rsidRPr="00805EBB" w14:paraId="1CF0F4DD" w14:textId="77777777" w:rsidTr="006D7D96">
        <w:trPr>
          <w:gridAfter w:val="4"/>
          <w:wAfter w:w="1693" w:type="pct"/>
          <w:trHeight w:val="1247"/>
        </w:trPr>
        <w:tc>
          <w:tcPr>
            <w:tcW w:w="1362" w:type="pct"/>
            <w:tcBorders>
              <w:right w:val="single" w:sz="48" w:space="0" w:color="FFFFFF" w:themeColor="background1"/>
            </w:tcBorders>
            <w:shd w:val="clear" w:color="auto" w:fill="B88C00"/>
            <w:vAlign w:val="center"/>
          </w:tcPr>
          <w:p w14:paraId="75A932A3" w14:textId="0B12D300" w:rsidR="003130FA" w:rsidRPr="00805EBB" w:rsidRDefault="003130FA" w:rsidP="003130FA">
            <w:pPr>
              <w:widowControl/>
              <w:spacing w:after="0" w:line="240" w:lineRule="auto"/>
              <w:jc w:val="center"/>
              <w:rPr>
                <w:rFonts w:ascii="Aptos Narrow" w:hAnsi="Aptos Narrow"/>
                <w:b/>
                <w:bCs/>
                <w:color w:val="FFFFFF" w:themeColor="background1"/>
              </w:rPr>
            </w:pPr>
            <w:r w:rsidRPr="00805EBB">
              <w:rPr>
                <w:rFonts w:ascii="Aptos Narrow" w:hAnsi="Aptos Narrow"/>
                <w:b/>
                <w:bCs/>
                <w:color w:val="FFFFFF" w:themeColor="background1"/>
              </w:rPr>
              <w:t xml:space="preserve">REĢIONĀLĀ SPECIALIZĀCIJA </w:t>
            </w:r>
          </w:p>
        </w:tc>
        <w:tc>
          <w:tcPr>
            <w:tcW w:w="1945" w:type="pct"/>
            <w:tcBorders>
              <w:left w:val="single" w:sz="48" w:space="0" w:color="FFFFFF" w:themeColor="background1"/>
            </w:tcBorders>
            <w:shd w:val="clear" w:color="auto" w:fill="D9D9D9" w:themeFill="background1" w:themeFillShade="D9"/>
            <w:vAlign w:val="center"/>
          </w:tcPr>
          <w:p w14:paraId="7708855B" w14:textId="46CEBF80" w:rsidR="003130FA" w:rsidRPr="00805EBB" w:rsidRDefault="003130FA" w:rsidP="003130FA">
            <w:pPr>
              <w:widowControl/>
              <w:spacing w:after="0" w:line="240" w:lineRule="auto"/>
              <w:ind w:left="179"/>
              <w:rPr>
                <w:rFonts w:ascii="Aptos Narrow" w:hAnsi="Aptos Narrow"/>
                <w:color w:val="FFFFFF" w:themeColor="background1"/>
                <w:sz w:val="2"/>
                <w:szCs w:val="2"/>
              </w:rPr>
            </w:pPr>
            <w:r w:rsidRPr="00805EBB">
              <w:rPr>
                <w:rFonts w:ascii="Aptos Narrow" w:hAnsi="Aptos Narrow"/>
                <w:sz w:val="20"/>
                <w:szCs w:val="20"/>
              </w:rPr>
              <w:t>Stratēģisko nozaru noteikšana reģionu ilgtspējīgai izaugsmei, industriālo ekosistēmu veidošana</w:t>
            </w:r>
          </w:p>
        </w:tc>
      </w:tr>
      <w:tr w:rsidR="003130FA" w:rsidRPr="00805EBB" w14:paraId="48735BB8" w14:textId="77777777" w:rsidTr="006D7D96">
        <w:trPr>
          <w:trHeight w:val="113"/>
        </w:trPr>
        <w:tc>
          <w:tcPr>
            <w:tcW w:w="1362" w:type="pct"/>
            <w:tcBorders>
              <w:right w:val="single" w:sz="48" w:space="0" w:color="FFFFFF" w:themeColor="background1"/>
            </w:tcBorders>
            <w:shd w:val="clear" w:color="auto" w:fill="auto"/>
            <w:vAlign w:val="center"/>
          </w:tcPr>
          <w:p w14:paraId="62EE7F0D" w14:textId="77777777" w:rsidR="003130FA" w:rsidRPr="00805EBB" w:rsidRDefault="003130FA" w:rsidP="003130FA">
            <w:pPr>
              <w:widowControl/>
              <w:spacing w:after="0" w:line="240" w:lineRule="auto"/>
              <w:jc w:val="center"/>
              <w:rPr>
                <w:rFonts w:ascii="Aptos Narrow" w:hAnsi="Aptos Narrow"/>
                <w:color w:val="FFFFFF" w:themeColor="background1"/>
                <w:sz w:val="2"/>
                <w:szCs w:val="2"/>
              </w:rPr>
            </w:pPr>
          </w:p>
        </w:tc>
        <w:tc>
          <w:tcPr>
            <w:tcW w:w="1945" w:type="pct"/>
            <w:tcBorders>
              <w:left w:val="single" w:sz="48" w:space="0" w:color="FFFFFF" w:themeColor="background1"/>
            </w:tcBorders>
            <w:shd w:val="clear" w:color="auto" w:fill="auto"/>
          </w:tcPr>
          <w:p w14:paraId="728CFB79" w14:textId="77777777" w:rsidR="003130FA" w:rsidRPr="00805EBB" w:rsidRDefault="003130FA" w:rsidP="003130FA">
            <w:pPr>
              <w:widowControl/>
              <w:spacing w:after="0" w:line="240" w:lineRule="auto"/>
              <w:ind w:left="179"/>
              <w:jc w:val="center"/>
              <w:rPr>
                <w:rFonts w:ascii="Aptos Narrow" w:hAnsi="Aptos Narrow"/>
                <w:color w:val="FFFFFF" w:themeColor="background1"/>
                <w:sz w:val="2"/>
                <w:szCs w:val="2"/>
              </w:rPr>
            </w:pPr>
          </w:p>
        </w:tc>
        <w:tc>
          <w:tcPr>
            <w:tcW w:w="103" w:type="pct"/>
            <w:shd w:val="clear" w:color="auto" w:fill="auto"/>
          </w:tcPr>
          <w:p w14:paraId="2598446C" w14:textId="77777777" w:rsidR="003130FA" w:rsidRPr="00805EBB" w:rsidRDefault="003130FA" w:rsidP="003130FA">
            <w:pPr>
              <w:widowControl/>
              <w:spacing w:after="0" w:line="240" w:lineRule="auto"/>
              <w:ind w:left="262"/>
              <w:jc w:val="center"/>
              <w:rPr>
                <w:rFonts w:ascii="Aptos Narrow" w:hAnsi="Aptos Narrow"/>
                <w:color w:val="FFFFFF" w:themeColor="background1"/>
                <w:sz w:val="2"/>
                <w:szCs w:val="2"/>
              </w:rPr>
            </w:pPr>
          </w:p>
        </w:tc>
        <w:tc>
          <w:tcPr>
            <w:tcW w:w="777" w:type="pct"/>
            <w:shd w:val="clear" w:color="auto" w:fill="auto"/>
            <w:vAlign w:val="center"/>
          </w:tcPr>
          <w:p w14:paraId="5D85B9A0" w14:textId="77777777" w:rsidR="003130FA" w:rsidRPr="00805EBB" w:rsidRDefault="003130FA" w:rsidP="003130FA">
            <w:pPr>
              <w:widowControl/>
              <w:spacing w:after="0" w:line="240" w:lineRule="auto"/>
              <w:jc w:val="center"/>
              <w:rPr>
                <w:rFonts w:ascii="Aptos Narrow" w:hAnsi="Aptos Narrow"/>
                <w:color w:val="FFFFFF" w:themeColor="background1"/>
                <w:sz w:val="2"/>
                <w:szCs w:val="2"/>
              </w:rPr>
            </w:pPr>
          </w:p>
        </w:tc>
        <w:tc>
          <w:tcPr>
            <w:tcW w:w="102" w:type="pct"/>
            <w:shd w:val="clear" w:color="auto" w:fill="auto"/>
            <w:vAlign w:val="center"/>
          </w:tcPr>
          <w:p w14:paraId="6E2F1985" w14:textId="77777777" w:rsidR="003130FA" w:rsidRPr="00805EBB" w:rsidRDefault="003130FA" w:rsidP="003130FA">
            <w:pPr>
              <w:widowControl/>
              <w:spacing w:after="0" w:line="240" w:lineRule="auto"/>
              <w:ind w:left="262"/>
              <w:jc w:val="center"/>
              <w:rPr>
                <w:rFonts w:ascii="Aptos Narrow" w:hAnsi="Aptos Narrow"/>
                <w:color w:val="FFFFFF" w:themeColor="background1"/>
                <w:sz w:val="2"/>
                <w:szCs w:val="2"/>
              </w:rPr>
            </w:pPr>
          </w:p>
        </w:tc>
        <w:tc>
          <w:tcPr>
            <w:tcW w:w="711" w:type="pct"/>
            <w:shd w:val="clear" w:color="auto" w:fill="auto"/>
            <w:vAlign w:val="center"/>
          </w:tcPr>
          <w:p w14:paraId="1FF300D3" w14:textId="77777777" w:rsidR="003130FA" w:rsidRPr="00805EBB" w:rsidRDefault="003130FA" w:rsidP="003130FA">
            <w:pPr>
              <w:widowControl/>
              <w:spacing w:after="0" w:line="240" w:lineRule="auto"/>
              <w:jc w:val="center"/>
              <w:rPr>
                <w:rFonts w:ascii="Aptos Narrow" w:hAnsi="Aptos Narrow"/>
                <w:color w:val="FFFFFF" w:themeColor="background1"/>
                <w:sz w:val="2"/>
                <w:szCs w:val="2"/>
              </w:rPr>
            </w:pPr>
          </w:p>
        </w:tc>
      </w:tr>
      <w:tr w:rsidR="003130FA" w:rsidRPr="00805EBB" w14:paraId="3BF2B833" w14:textId="77777777" w:rsidTr="006D7D96">
        <w:trPr>
          <w:gridAfter w:val="4"/>
          <w:wAfter w:w="1693" w:type="pct"/>
          <w:trHeight w:val="1247"/>
        </w:trPr>
        <w:tc>
          <w:tcPr>
            <w:tcW w:w="1362" w:type="pct"/>
            <w:tcBorders>
              <w:right w:val="single" w:sz="48" w:space="0" w:color="FFFFFF" w:themeColor="background1"/>
            </w:tcBorders>
            <w:shd w:val="clear" w:color="auto" w:fill="B88C00"/>
            <w:vAlign w:val="center"/>
          </w:tcPr>
          <w:p w14:paraId="0C927D1C" w14:textId="6C357034" w:rsidR="003130FA" w:rsidRPr="00805EBB" w:rsidRDefault="003130FA" w:rsidP="003130FA">
            <w:pPr>
              <w:widowControl/>
              <w:spacing w:after="0" w:line="240" w:lineRule="auto"/>
              <w:jc w:val="center"/>
              <w:rPr>
                <w:rFonts w:ascii="Aptos Narrow" w:hAnsi="Aptos Narrow"/>
                <w:color w:val="FFFFFF" w:themeColor="background1"/>
                <w:sz w:val="2"/>
                <w:szCs w:val="2"/>
              </w:rPr>
            </w:pPr>
            <w:r w:rsidRPr="00805EBB">
              <w:rPr>
                <w:rFonts w:ascii="Aptos Narrow" w:hAnsi="Aptos Narrow"/>
                <w:b/>
                <w:bCs/>
                <w:color w:val="FFFFFF" w:themeColor="background1"/>
              </w:rPr>
              <w:t>INDUSTRIĀLIE PARKI</w:t>
            </w:r>
            <w:r w:rsidRPr="00805EBB">
              <w:rPr>
                <w:rFonts w:ascii="Aptos Narrow" w:hAnsi="Aptos Narrow"/>
                <w:b/>
                <w:bCs/>
                <w:color w:val="FFFFFF" w:themeColor="background1"/>
              </w:rPr>
              <w:br/>
              <w:t>LATVIJAS REĢIONOS</w:t>
            </w:r>
          </w:p>
        </w:tc>
        <w:tc>
          <w:tcPr>
            <w:tcW w:w="1945" w:type="pct"/>
            <w:tcBorders>
              <w:left w:val="single" w:sz="48" w:space="0" w:color="FFFFFF" w:themeColor="background1"/>
            </w:tcBorders>
            <w:shd w:val="clear" w:color="auto" w:fill="D9D9D9" w:themeFill="background1" w:themeFillShade="D9"/>
            <w:vAlign w:val="center"/>
          </w:tcPr>
          <w:p w14:paraId="6AD657C9" w14:textId="127CD6B8" w:rsidR="003130FA" w:rsidRPr="00805EBB" w:rsidRDefault="003130FA" w:rsidP="003130FA">
            <w:pPr>
              <w:widowControl/>
              <w:spacing w:after="0" w:line="240" w:lineRule="auto"/>
              <w:ind w:left="179"/>
              <w:rPr>
                <w:rFonts w:ascii="Aptos Narrow" w:hAnsi="Aptos Narrow"/>
                <w:color w:val="FFFFFF" w:themeColor="background1"/>
                <w:sz w:val="20"/>
                <w:szCs w:val="18"/>
              </w:rPr>
            </w:pPr>
            <w:r w:rsidRPr="00805EBB">
              <w:rPr>
                <w:rFonts w:ascii="Aptos Narrow" w:hAnsi="Aptos Narrow"/>
                <w:sz w:val="20"/>
                <w:szCs w:val="20"/>
              </w:rPr>
              <w:t xml:space="preserve">Industriālo teritoriju attīstība, industriālo </w:t>
            </w:r>
            <w:proofErr w:type="spellStart"/>
            <w:r w:rsidRPr="00805EBB">
              <w:rPr>
                <w:rFonts w:ascii="Aptos Narrow" w:hAnsi="Aptos Narrow"/>
                <w:sz w:val="20"/>
                <w:szCs w:val="20"/>
              </w:rPr>
              <w:t>pieslēgumu</w:t>
            </w:r>
            <w:proofErr w:type="spellEnd"/>
            <w:r w:rsidRPr="00805EBB">
              <w:rPr>
                <w:rFonts w:ascii="Aptos Narrow" w:hAnsi="Aptos Narrow"/>
                <w:sz w:val="20"/>
                <w:szCs w:val="20"/>
              </w:rPr>
              <w:t xml:space="preserve"> ierīkošana, jaudas palielināšana, pievedceļu atjaunošana, ierīkošana, kā arī komercdarbības mērķiem paredzēto ēku un to saistītās infrastruktūras attīstīšana</w:t>
            </w:r>
          </w:p>
        </w:tc>
      </w:tr>
      <w:tr w:rsidR="003130FA" w:rsidRPr="00805EBB" w14:paraId="7F29CE28" w14:textId="77777777" w:rsidTr="006D7D96">
        <w:trPr>
          <w:trHeight w:val="113"/>
        </w:trPr>
        <w:tc>
          <w:tcPr>
            <w:tcW w:w="1362" w:type="pct"/>
            <w:tcBorders>
              <w:right w:val="single" w:sz="48" w:space="0" w:color="FFFFFF" w:themeColor="background1"/>
            </w:tcBorders>
            <w:shd w:val="clear" w:color="auto" w:fill="auto"/>
            <w:vAlign w:val="center"/>
          </w:tcPr>
          <w:p w14:paraId="699151DE" w14:textId="77777777" w:rsidR="003130FA" w:rsidRPr="00805EBB" w:rsidRDefault="003130FA" w:rsidP="003130FA">
            <w:pPr>
              <w:widowControl/>
              <w:spacing w:after="0" w:line="240" w:lineRule="auto"/>
              <w:jc w:val="center"/>
              <w:rPr>
                <w:rFonts w:ascii="Aptos Narrow" w:hAnsi="Aptos Narrow"/>
                <w:color w:val="FFFFFF" w:themeColor="background1"/>
                <w:sz w:val="2"/>
                <w:szCs w:val="2"/>
              </w:rPr>
            </w:pPr>
          </w:p>
        </w:tc>
        <w:tc>
          <w:tcPr>
            <w:tcW w:w="1945" w:type="pct"/>
            <w:tcBorders>
              <w:left w:val="single" w:sz="48" w:space="0" w:color="FFFFFF" w:themeColor="background1"/>
            </w:tcBorders>
            <w:shd w:val="clear" w:color="auto" w:fill="auto"/>
          </w:tcPr>
          <w:p w14:paraId="06FEAD95" w14:textId="77777777" w:rsidR="003130FA" w:rsidRPr="00805EBB" w:rsidRDefault="003130FA" w:rsidP="003130FA">
            <w:pPr>
              <w:widowControl/>
              <w:spacing w:after="0" w:line="240" w:lineRule="auto"/>
              <w:ind w:left="179"/>
              <w:jc w:val="center"/>
              <w:rPr>
                <w:rFonts w:ascii="Aptos Narrow" w:hAnsi="Aptos Narrow"/>
                <w:color w:val="FFFFFF" w:themeColor="background1"/>
                <w:sz w:val="2"/>
                <w:szCs w:val="2"/>
              </w:rPr>
            </w:pPr>
          </w:p>
        </w:tc>
        <w:tc>
          <w:tcPr>
            <w:tcW w:w="103" w:type="pct"/>
            <w:shd w:val="clear" w:color="auto" w:fill="auto"/>
          </w:tcPr>
          <w:p w14:paraId="7355F13C" w14:textId="77777777" w:rsidR="003130FA" w:rsidRPr="00805EBB" w:rsidRDefault="003130FA" w:rsidP="003130FA">
            <w:pPr>
              <w:widowControl/>
              <w:spacing w:after="0" w:line="240" w:lineRule="auto"/>
              <w:ind w:left="262"/>
              <w:jc w:val="center"/>
              <w:rPr>
                <w:rFonts w:ascii="Aptos Narrow" w:hAnsi="Aptos Narrow"/>
                <w:color w:val="FFFFFF" w:themeColor="background1"/>
                <w:sz w:val="2"/>
                <w:szCs w:val="2"/>
              </w:rPr>
            </w:pPr>
          </w:p>
        </w:tc>
        <w:tc>
          <w:tcPr>
            <w:tcW w:w="777" w:type="pct"/>
            <w:shd w:val="clear" w:color="auto" w:fill="auto"/>
            <w:vAlign w:val="center"/>
          </w:tcPr>
          <w:p w14:paraId="43148F45" w14:textId="77777777" w:rsidR="003130FA" w:rsidRPr="00805EBB" w:rsidRDefault="003130FA" w:rsidP="003130FA">
            <w:pPr>
              <w:widowControl/>
              <w:spacing w:after="0" w:line="240" w:lineRule="auto"/>
              <w:jc w:val="center"/>
              <w:rPr>
                <w:rFonts w:ascii="Aptos Narrow" w:hAnsi="Aptos Narrow"/>
                <w:color w:val="FFFFFF" w:themeColor="background1"/>
                <w:sz w:val="2"/>
                <w:szCs w:val="2"/>
              </w:rPr>
            </w:pPr>
          </w:p>
        </w:tc>
        <w:tc>
          <w:tcPr>
            <w:tcW w:w="102" w:type="pct"/>
            <w:shd w:val="clear" w:color="auto" w:fill="auto"/>
            <w:vAlign w:val="center"/>
          </w:tcPr>
          <w:p w14:paraId="06C9294E" w14:textId="77777777" w:rsidR="003130FA" w:rsidRPr="00805EBB" w:rsidRDefault="003130FA" w:rsidP="003130FA">
            <w:pPr>
              <w:widowControl/>
              <w:spacing w:after="0" w:line="240" w:lineRule="auto"/>
              <w:ind w:left="262"/>
              <w:jc w:val="center"/>
              <w:rPr>
                <w:rFonts w:ascii="Aptos Narrow" w:hAnsi="Aptos Narrow"/>
                <w:color w:val="FFFFFF" w:themeColor="background1"/>
                <w:sz w:val="2"/>
                <w:szCs w:val="2"/>
              </w:rPr>
            </w:pPr>
          </w:p>
        </w:tc>
        <w:tc>
          <w:tcPr>
            <w:tcW w:w="711" w:type="pct"/>
            <w:shd w:val="clear" w:color="auto" w:fill="auto"/>
            <w:vAlign w:val="center"/>
          </w:tcPr>
          <w:p w14:paraId="6E4243A4" w14:textId="77777777" w:rsidR="003130FA" w:rsidRPr="00805EBB" w:rsidRDefault="003130FA" w:rsidP="003130FA">
            <w:pPr>
              <w:widowControl/>
              <w:spacing w:after="0" w:line="240" w:lineRule="auto"/>
              <w:jc w:val="center"/>
              <w:rPr>
                <w:rFonts w:ascii="Aptos Narrow" w:hAnsi="Aptos Narrow"/>
                <w:color w:val="FFFFFF" w:themeColor="background1"/>
                <w:sz w:val="2"/>
                <w:szCs w:val="2"/>
              </w:rPr>
            </w:pPr>
          </w:p>
        </w:tc>
      </w:tr>
      <w:tr w:rsidR="003130FA" w:rsidRPr="00805EBB" w14:paraId="76ACADCF" w14:textId="77777777" w:rsidTr="006D7D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4"/>
          <w:wAfter w:w="1693" w:type="pct"/>
          <w:trHeight w:val="1247"/>
        </w:trPr>
        <w:tc>
          <w:tcPr>
            <w:tcW w:w="1362" w:type="pct"/>
            <w:tcBorders>
              <w:top w:val="nil"/>
              <w:left w:val="nil"/>
              <w:bottom w:val="nil"/>
              <w:right w:val="single" w:sz="48" w:space="0" w:color="FFFFFF" w:themeColor="background1"/>
            </w:tcBorders>
            <w:shd w:val="clear" w:color="auto" w:fill="B88C00"/>
            <w:vAlign w:val="center"/>
          </w:tcPr>
          <w:p w14:paraId="01D6BDCF" w14:textId="77777777" w:rsidR="003130FA" w:rsidRPr="00805EBB" w:rsidRDefault="003130FA" w:rsidP="003130FA">
            <w:pPr>
              <w:spacing w:after="0"/>
              <w:jc w:val="center"/>
              <w:rPr>
                <w:rFonts w:ascii="Aptos Narrow" w:hAnsi="Aptos Narrow"/>
                <w:color w:val="FFFFFF" w:themeColor="background1"/>
                <w:sz w:val="2"/>
                <w:szCs w:val="2"/>
              </w:rPr>
            </w:pPr>
            <w:r w:rsidRPr="00805EBB">
              <w:rPr>
                <w:rFonts w:ascii="Aptos Narrow" w:hAnsi="Aptos Narrow"/>
                <w:b/>
                <w:bCs/>
                <w:color w:val="FFFFFF" w:themeColor="background1"/>
              </w:rPr>
              <w:t>OSTU REFORMA</w:t>
            </w:r>
          </w:p>
        </w:tc>
        <w:tc>
          <w:tcPr>
            <w:tcW w:w="1945" w:type="pct"/>
            <w:tcBorders>
              <w:top w:val="nil"/>
              <w:left w:val="single" w:sz="48" w:space="0" w:color="FFFFFF" w:themeColor="background1"/>
              <w:bottom w:val="nil"/>
              <w:right w:val="nil"/>
            </w:tcBorders>
            <w:shd w:val="clear" w:color="auto" w:fill="D9D9D9" w:themeFill="background1" w:themeFillShade="D9"/>
            <w:vAlign w:val="center"/>
          </w:tcPr>
          <w:p w14:paraId="263C699F" w14:textId="77777777" w:rsidR="003130FA" w:rsidRPr="00805EBB" w:rsidRDefault="003130FA" w:rsidP="003130FA">
            <w:pPr>
              <w:widowControl/>
              <w:spacing w:after="0" w:line="240" w:lineRule="auto"/>
              <w:ind w:left="179"/>
              <w:rPr>
                <w:rFonts w:ascii="Aptos Narrow" w:hAnsi="Aptos Narrow"/>
                <w:color w:val="FFFFFF" w:themeColor="background1"/>
                <w:sz w:val="2"/>
                <w:szCs w:val="2"/>
              </w:rPr>
            </w:pPr>
            <w:r w:rsidRPr="00805EBB">
              <w:rPr>
                <w:rFonts w:ascii="Aptos Narrow" w:hAnsi="Aptos Narrow"/>
                <w:sz w:val="20"/>
                <w:szCs w:val="20"/>
              </w:rPr>
              <w:t>Latvijas ostu darbības pārorientēšana ekonomikas izaugsmes, eksportspējas un investīciju sekmēšanai</w:t>
            </w:r>
          </w:p>
        </w:tc>
      </w:tr>
      <w:tr w:rsidR="003130FA" w:rsidRPr="00805EBB" w14:paraId="15B94608" w14:textId="77777777" w:rsidTr="006D7D96">
        <w:trPr>
          <w:trHeight w:val="113"/>
        </w:trPr>
        <w:tc>
          <w:tcPr>
            <w:tcW w:w="1362" w:type="pct"/>
            <w:tcBorders>
              <w:right w:val="single" w:sz="48" w:space="0" w:color="FFFFFF" w:themeColor="background1"/>
            </w:tcBorders>
            <w:shd w:val="clear" w:color="auto" w:fill="auto"/>
            <w:vAlign w:val="center"/>
          </w:tcPr>
          <w:p w14:paraId="5994E61E" w14:textId="77777777" w:rsidR="003130FA" w:rsidRPr="00805EBB" w:rsidRDefault="003130FA" w:rsidP="003130FA">
            <w:pPr>
              <w:widowControl/>
              <w:spacing w:after="0" w:line="240" w:lineRule="auto"/>
              <w:jc w:val="center"/>
              <w:rPr>
                <w:rFonts w:ascii="Aptos Narrow" w:hAnsi="Aptos Narrow"/>
                <w:color w:val="FFFFFF" w:themeColor="background1"/>
                <w:sz w:val="2"/>
                <w:szCs w:val="2"/>
              </w:rPr>
            </w:pPr>
          </w:p>
        </w:tc>
        <w:tc>
          <w:tcPr>
            <w:tcW w:w="1945" w:type="pct"/>
            <w:tcBorders>
              <w:left w:val="single" w:sz="48" w:space="0" w:color="FFFFFF" w:themeColor="background1"/>
            </w:tcBorders>
            <w:shd w:val="clear" w:color="auto" w:fill="auto"/>
          </w:tcPr>
          <w:p w14:paraId="404CF9EB" w14:textId="77777777" w:rsidR="003130FA" w:rsidRPr="00805EBB" w:rsidRDefault="003130FA" w:rsidP="003130FA">
            <w:pPr>
              <w:widowControl/>
              <w:spacing w:after="0" w:line="240" w:lineRule="auto"/>
              <w:ind w:left="179"/>
              <w:jc w:val="center"/>
              <w:rPr>
                <w:rFonts w:ascii="Aptos Narrow" w:hAnsi="Aptos Narrow"/>
                <w:color w:val="FFFFFF" w:themeColor="background1"/>
                <w:sz w:val="2"/>
                <w:szCs w:val="2"/>
              </w:rPr>
            </w:pPr>
          </w:p>
        </w:tc>
        <w:tc>
          <w:tcPr>
            <w:tcW w:w="103" w:type="pct"/>
            <w:shd w:val="clear" w:color="auto" w:fill="auto"/>
          </w:tcPr>
          <w:p w14:paraId="641C9139" w14:textId="77777777" w:rsidR="003130FA" w:rsidRPr="00805EBB" w:rsidRDefault="003130FA" w:rsidP="003130FA">
            <w:pPr>
              <w:widowControl/>
              <w:spacing w:after="0" w:line="240" w:lineRule="auto"/>
              <w:ind w:left="262"/>
              <w:jc w:val="center"/>
              <w:rPr>
                <w:rFonts w:ascii="Aptos Narrow" w:hAnsi="Aptos Narrow"/>
                <w:color w:val="FFFFFF" w:themeColor="background1"/>
                <w:sz w:val="2"/>
                <w:szCs w:val="2"/>
              </w:rPr>
            </w:pPr>
          </w:p>
        </w:tc>
        <w:tc>
          <w:tcPr>
            <w:tcW w:w="777" w:type="pct"/>
            <w:shd w:val="clear" w:color="auto" w:fill="auto"/>
            <w:vAlign w:val="center"/>
          </w:tcPr>
          <w:p w14:paraId="36FC2447" w14:textId="77777777" w:rsidR="003130FA" w:rsidRPr="00805EBB" w:rsidRDefault="003130FA" w:rsidP="003130FA">
            <w:pPr>
              <w:widowControl/>
              <w:spacing w:after="0" w:line="240" w:lineRule="auto"/>
              <w:jc w:val="center"/>
              <w:rPr>
                <w:rFonts w:ascii="Aptos Narrow" w:hAnsi="Aptos Narrow"/>
                <w:color w:val="FFFFFF" w:themeColor="background1"/>
                <w:sz w:val="2"/>
                <w:szCs w:val="2"/>
              </w:rPr>
            </w:pPr>
          </w:p>
        </w:tc>
        <w:tc>
          <w:tcPr>
            <w:tcW w:w="102" w:type="pct"/>
            <w:shd w:val="clear" w:color="auto" w:fill="auto"/>
            <w:vAlign w:val="center"/>
          </w:tcPr>
          <w:p w14:paraId="02089934" w14:textId="77777777" w:rsidR="003130FA" w:rsidRPr="00805EBB" w:rsidRDefault="003130FA" w:rsidP="003130FA">
            <w:pPr>
              <w:widowControl/>
              <w:spacing w:after="0" w:line="240" w:lineRule="auto"/>
              <w:ind w:left="262"/>
              <w:jc w:val="center"/>
              <w:rPr>
                <w:rFonts w:ascii="Aptos Narrow" w:hAnsi="Aptos Narrow"/>
                <w:color w:val="FFFFFF" w:themeColor="background1"/>
                <w:sz w:val="2"/>
                <w:szCs w:val="2"/>
              </w:rPr>
            </w:pPr>
          </w:p>
        </w:tc>
        <w:tc>
          <w:tcPr>
            <w:tcW w:w="711" w:type="pct"/>
            <w:shd w:val="clear" w:color="auto" w:fill="auto"/>
            <w:vAlign w:val="center"/>
          </w:tcPr>
          <w:p w14:paraId="1EEA1877" w14:textId="77777777" w:rsidR="003130FA" w:rsidRPr="00805EBB" w:rsidRDefault="003130FA" w:rsidP="003130FA">
            <w:pPr>
              <w:widowControl/>
              <w:spacing w:after="0" w:line="240" w:lineRule="auto"/>
              <w:jc w:val="center"/>
              <w:rPr>
                <w:rFonts w:ascii="Aptos Narrow" w:hAnsi="Aptos Narrow"/>
                <w:color w:val="FFFFFF" w:themeColor="background1"/>
                <w:sz w:val="2"/>
                <w:szCs w:val="2"/>
              </w:rPr>
            </w:pPr>
          </w:p>
        </w:tc>
      </w:tr>
    </w:tbl>
    <w:p w14:paraId="19DDBECA" w14:textId="77777777" w:rsidR="00BB2D63" w:rsidRPr="00805EBB" w:rsidRDefault="00BB2D63" w:rsidP="00BB2D63">
      <w:pPr>
        <w:widowControl/>
        <w:spacing w:after="60" w:line="240" w:lineRule="auto"/>
        <w:rPr>
          <w:rFonts w:ascii="Aptos Narrow" w:hAnsi="Aptos Narrow"/>
          <w:sz w:val="20"/>
          <w:szCs w:val="20"/>
        </w:rPr>
      </w:pPr>
    </w:p>
    <w:p w14:paraId="6AED0740" w14:textId="77777777" w:rsidR="00BB2D63" w:rsidRPr="00805EBB" w:rsidRDefault="00BB2D63" w:rsidP="00BB2D63">
      <w:pPr>
        <w:widowControl/>
        <w:spacing w:after="60" w:line="240" w:lineRule="auto"/>
        <w:rPr>
          <w:rFonts w:ascii="Aptos Narrow" w:hAnsi="Aptos Narrow"/>
          <w:sz w:val="20"/>
          <w:szCs w:val="20"/>
        </w:rPr>
      </w:pPr>
    </w:p>
    <w:p w14:paraId="223C011D" w14:textId="77777777" w:rsidR="00BB2D63" w:rsidRPr="00805EBB" w:rsidRDefault="00BB2D63" w:rsidP="00BB2D63">
      <w:pPr>
        <w:widowControl/>
        <w:pBdr>
          <w:bottom w:val="single" w:sz="18" w:space="1" w:color="0F4761" w:themeColor="accent1" w:themeShade="BF"/>
        </w:pBdr>
        <w:spacing w:after="120" w:line="240" w:lineRule="auto"/>
        <w:rPr>
          <w:rFonts w:ascii="Aptos Narrow" w:hAnsi="Aptos Narrow"/>
          <w:color w:val="0F4761" w:themeColor="accent1" w:themeShade="BF"/>
        </w:rPr>
      </w:pPr>
      <w:r w:rsidRPr="00805EBB">
        <w:rPr>
          <w:rFonts w:ascii="Aptos Narrow" w:hAnsi="Aptos Narrow"/>
          <w:b/>
          <w:color w:val="0F4761" w:themeColor="accent1" w:themeShade="BF"/>
          <w:sz w:val="32"/>
          <w:szCs w:val="32"/>
        </w:rPr>
        <w:t>RĪCĪBAS</w:t>
      </w:r>
    </w:p>
    <w:p w14:paraId="3A8EBF2A" w14:textId="0BACAFB7" w:rsidR="00A23A4D" w:rsidRPr="00805EBB" w:rsidRDefault="00A23A4D" w:rsidP="00A23A4D">
      <w:pPr>
        <w:widowControl/>
        <w:spacing w:after="60" w:line="240" w:lineRule="auto"/>
        <w:ind w:left="284" w:hanging="284"/>
        <w:rPr>
          <w:rFonts w:ascii="Aptos Narrow" w:hAnsi="Aptos Narrow"/>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805EBB">
        <w:rPr>
          <w:rFonts w:ascii="Aptos Narrow" w:hAnsi="Aptos Narrow"/>
          <w:b/>
          <w:bCs/>
          <w:color w:val="0A2F41" w:themeColor="accent1" w:themeShade="80"/>
          <w:sz w:val="20"/>
          <w:szCs w:val="20"/>
        </w:rPr>
        <w:t xml:space="preserve">Rīgas potenciāla attīstība, </w:t>
      </w:r>
      <w:r w:rsidRPr="00805EBB">
        <w:rPr>
          <w:rFonts w:ascii="Aptos Narrow" w:hAnsi="Aptos Narrow"/>
          <w:color w:val="0A2F41" w:themeColor="accent1" w:themeShade="80"/>
          <w:sz w:val="20"/>
          <w:szCs w:val="20"/>
        </w:rPr>
        <w:t>uzlabo</w:t>
      </w:r>
      <w:r w:rsidRPr="00805EBB">
        <w:rPr>
          <w:rFonts w:ascii="Aptos Narrow" w:hAnsi="Aptos Narrow"/>
          <w:sz w:val="20"/>
          <w:szCs w:val="20"/>
        </w:rPr>
        <w:t xml:space="preserve">jot pārvaldības modeli, modernizējot transporta sistēmu un mājokļu politiku, kā arī attīstot Rīgas cilvēkkapitālu un inovāciju ekosistēmas tai skaitā, </w:t>
      </w:r>
      <w:proofErr w:type="spellStart"/>
      <w:r w:rsidRPr="00805EBB">
        <w:rPr>
          <w:rFonts w:ascii="Aptos Narrow" w:hAnsi="Aptos Narrow"/>
          <w:sz w:val="20"/>
          <w:szCs w:val="20"/>
        </w:rPr>
        <w:t>jaunuzņēmumu</w:t>
      </w:r>
      <w:proofErr w:type="spellEnd"/>
      <w:r w:rsidRPr="00805EBB">
        <w:rPr>
          <w:rFonts w:ascii="Aptos Narrow" w:hAnsi="Aptos Narrow"/>
          <w:sz w:val="20"/>
          <w:szCs w:val="20"/>
        </w:rPr>
        <w:t>, lielo uzņēmumu un augstskolu sadarbību</w:t>
      </w:r>
    </w:p>
    <w:p w14:paraId="4CB4CFB7" w14:textId="57EB511A" w:rsidR="0009728C" w:rsidRPr="00805EBB" w:rsidRDefault="00BB2D63" w:rsidP="0009728C">
      <w:pPr>
        <w:widowControl/>
        <w:spacing w:after="60" w:line="240" w:lineRule="auto"/>
        <w:ind w:left="284" w:hanging="284"/>
        <w:rPr>
          <w:rFonts w:ascii="Wingdings" w:eastAsia="Wingdings" w:hAnsi="Wingdings" w:cs="Wingdings"/>
          <w:color w:val="E97132" w:themeColor="accent2"/>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805EBB">
        <w:rPr>
          <w:rFonts w:ascii="Aptos Narrow" w:hAnsi="Aptos Narrow"/>
          <w:b/>
          <w:bCs/>
          <w:color w:val="0A2F41" w:themeColor="accent1" w:themeShade="80"/>
          <w:sz w:val="20"/>
          <w:szCs w:val="20"/>
        </w:rPr>
        <w:t xml:space="preserve">Industriālie parki Latvijas reģionos </w:t>
      </w:r>
      <w:r w:rsidR="0010661D">
        <w:rPr>
          <w:rFonts w:ascii="Aptos Narrow" w:hAnsi="Aptos Narrow"/>
          <w:b/>
          <w:bCs/>
          <w:color w:val="0A2F41" w:themeColor="accent1" w:themeShade="80"/>
          <w:sz w:val="20"/>
          <w:szCs w:val="20"/>
        </w:rPr>
        <w:t>–</w:t>
      </w:r>
      <w:r w:rsidRPr="00805EBB">
        <w:rPr>
          <w:rFonts w:ascii="Aptos Narrow" w:hAnsi="Aptos Narrow"/>
          <w:b/>
          <w:bCs/>
          <w:color w:val="0A2F41" w:themeColor="accent1" w:themeShade="80"/>
          <w:sz w:val="20"/>
          <w:szCs w:val="20"/>
        </w:rPr>
        <w:t xml:space="preserve"> </w:t>
      </w:r>
      <w:r w:rsidRPr="00805EBB">
        <w:rPr>
          <w:rFonts w:ascii="Aptos Narrow" w:hAnsi="Aptos Narrow"/>
          <w:color w:val="000000" w:themeColor="text1"/>
          <w:sz w:val="20"/>
          <w:szCs w:val="20"/>
        </w:rPr>
        <w:t xml:space="preserve">atbalsta instruments ir grants industriālo teritoriju attīstībai, industriālo </w:t>
      </w:r>
      <w:proofErr w:type="spellStart"/>
      <w:r w:rsidRPr="00805EBB">
        <w:rPr>
          <w:rFonts w:ascii="Aptos Narrow" w:hAnsi="Aptos Narrow"/>
          <w:color w:val="000000" w:themeColor="text1"/>
          <w:sz w:val="20"/>
          <w:szCs w:val="20"/>
        </w:rPr>
        <w:t>pieslēgumu</w:t>
      </w:r>
      <w:proofErr w:type="spellEnd"/>
      <w:r w:rsidRPr="00805EBB">
        <w:rPr>
          <w:rFonts w:ascii="Aptos Narrow" w:hAnsi="Aptos Narrow"/>
          <w:color w:val="000000" w:themeColor="text1"/>
          <w:sz w:val="20"/>
          <w:szCs w:val="20"/>
        </w:rPr>
        <w:t xml:space="preserve"> ierīkošanai un to saistītās jaudas palielināšanai (tai skaitā, siltumapgāde, ūdens un kanalizācija, elektrība, gāze), pievedceļu atjaunošanai vai ierīkošanai pie industriālajām teritorijām, kā arī komercdarbības mērķiem paredzēto ēku un to saistītās infrastruktūras attīstīšana</w:t>
      </w:r>
      <w:r w:rsidR="0009728C" w:rsidRPr="00805EBB">
        <w:rPr>
          <w:rFonts w:ascii="Wingdings" w:eastAsia="Wingdings" w:hAnsi="Wingdings" w:cs="Wingdings"/>
          <w:color w:val="E97132" w:themeColor="accent2"/>
          <w:sz w:val="20"/>
          <w:szCs w:val="20"/>
        </w:rPr>
        <w:t></w:t>
      </w:r>
    </w:p>
    <w:p w14:paraId="64A6EC59" w14:textId="327E4A51" w:rsidR="00BB2D63" w:rsidRPr="00805EBB" w:rsidRDefault="0009728C" w:rsidP="0009728C">
      <w:pPr>
        <w:widowControl/>
        <w:spacing w:after="60" w:line="240" w:lineRule="auto"/>
        <w:ind w:left="284" w:hanging="284"/>
        <w:rPr>
          <w:rFonts w:ascii="Aptos Narrow" w:hAnsi="Aptos Narrow"/>
          <w:color w:val="000000" w:themeColor="text1"/>
          <w:sz w:val="20"/>
          <w:szCs w:val="20"/>
        </w:rPr>
      </w:pPr>
      <w:r w:rsidRPr="00805EBB">
        <w:rPr>
          <w:rFonts w:ascii="Wingdings" w:eastAsia="Wingdings" w:hAnsi="Wingdings" w:cs="Wingdings"/>
          <w:color w:val="E97132" w:themeColor="accent2"/>
          <w:sz w:val="20"/>
          <w:szCs w:val="20"/>
        </w:rPr>
        <w:t></w:t>
      </w:r>
      <w:r w:rsidRPr="00805EBB">
        <w:rPr>
          <w:rFonts w:ascii="Aptos Narrow" w:hAnsi="Aptos Narrow"/>
          <w:b/>
          <w:bCs/>
          <w:color w:val="0A2F41" w:themeColor="accent1" w:themeShade="80"/>
          <w:sz w:val="20"/>
          <w:szCs w:val="20"/>
        </w:rPr>
        <w:t xml:space="preserve"> Atbalsts MVU biznesa inkubācijai reģionos, </w:t>
      </w:r>
      <w:r w:rsidRPr="00805EBB">
        <w:rPr>
          <w:rFonts w:ascii="Aptos Narrow" w:hAnsi="Aptos Narrow"/>
          <w:color w:val="000000" w:themeColor="text1"/>
          <w:sz w:val="20"/>
          <w:szCs w:val="20"/>
        </w:rPr>
        <w:t xml:space="preserve">kas ietver </w:t>
      </w:r>
      <w:proofErr w:type="spellStart"/>
      <w:r w:rsidRPr="00805EBB">
        <w:rPr>
          <w:rFonts w:ascii="Aptos Narrow" w:hAnsi="Aptos Narrow"/>
          <w:color w:val="000000" w:themeColor="text1"/>
          <w:sz w:val="20"/>
          <w:szCs w:val="20"/>
        </w:rPr>
        <w:t>grantus</w:t>
      </w:r>
      <w:proofErr w:type="spellEnd"/>
      <w:r w:rsidRPr="00805EBB">
        <w:rPr>
          <w:rFonts w:ascii="Aptos Narrow" w:hAnsi="Aptos Narrow"/>
          <w:color w:val="000000" w:themeColor="text1"/>
          <w:sz w:val="20"/>
          <w:szCs w:val="20"/>
        </w:rPr>
        <w:t xml:space="preserve"> pakalpojumiem uzņēmējdarbības attīstībai, telpu un darba vietas nomai, </w:t>
      </w:r>
      <w:proofErr w:type="spellStart"/>
      <w:r w:rsidRPr="00805EBB">
        <w:rPr>
          <w:rFonts w:ascii="Aptos Narrow" w:hAnsi="Aptos Narrow"/>
          <w:color w:val="000000" w:themeColor="text1"/>
          <w:sz w:val="20"/>
          <w:szCs w:val="20"/>
        </w:rPr>
        <w:t>prototipēšanas</w:t>
      </w:r>
      <w:proofErr w:type="spellEnd"/>
      <w:r w:rsidRPr="00805EBB">
        <w:rPr>
          <w:rFonts w:ascii="Aptos Narrow" w:hAnsi="Aptos Narrow"/>
          <w:color w:val="000000" w:themeColor="text1"/>
          <w:sz w:val="20"/>
          <w:szCs w:val="20"/>
        </w:rPr>
        <w:t xml:space="preserve"> un tehnoloģiju izstrādei, ražošanas aprīkojuma un iekārtu iegādei, kā arī izejmateriālu un izejvielu iegādei, kā arī minimālās mēneša darba algas un valsts sociālās apdrošināšanas obligātām iemaksām vienam darbiniekam vienu reizi 12 mēnešu periodam tikai inovatīvam komersantam.</w:t>
      </w:r>
    </w:p>
    <w:p w14:paraId="72C5F190" w14:textId="77777777" w:rsidR="00BB2D63" w:rsidRPr="00805EBB" w:rsidRDefault="00BB2D63" w:rsidP="00BB2D63">
      <w:pPr>
        <w:widowControl/>
        <w:spacing w:after="60" w:line="240" w:lineRule="auto"/>
        <w:ind w:left="284" w:hanging="284"/>
        <w:rPr>
          <w:rFonts w:ascii="Aptos Narrow" w:hAnsi="Aptos Narrow"/>
          <w:color w:val="000000" w:themeColor="text1"/>
          <w:sz w:val="20"/>
          <w:szCs w:val="20"/>
        </w:rPr>
      </w:pPr>
      <w:r w:rsidRPr="00805EBB">
        <w:rPr>
          <w:rFonts w:ascii="Wingdings" w:eastAsia="Wingdings" w:hAnsi="Wingdings" w:cs="Wingdings"/>
          <w:color w:val="E97132" w:themeColor="accent2"/>
          <w:sz w:val="20"/>
          <w:szCs w:val="20"/>
        </w:rPr>
        <w:t></w:t>
      </w:r>
      <w:r w:rsidRPr="00805EBB">
        <w:rPr>
          <w:rFonts w:ascii="Aptos Narrow" w:hAnsi="Aptos Narrow"/>
          <w:b/>
          <w:bCs/>
          <w:color w:val="0A2F41" w:themeColor="accent1" w:themeShade="80"/>
          <w:sz w:val="20"/>
          <w:szCs w:val="20"/>
        </w:rPr>
        <w:tab/>
        <w:t>Reģionālās attīstības fonds,</w:t>
      </w:r>
      <w:r w:rsidRPr="00805EBB">
        <w:rPr>
          <w:rFonts w:ascii="Aptos Narrow" w:hAnsi="Aptos Narrow"/>
          <w:color w:val="000000" w:themeColor="text1"/>
          <w:sz w:val="20"/>
          <w:szCs w:val="20"/>
        </w:rPr>
        <w:t xml:space="preserve"> kas dod iespēju pašvaldībām izmantot papildu finansiālās iespējas harmoniskai un ilgtspējīgai attīstībai. Šis finanšu mehānisms apvieno subsīdijas ar izdevīgākiem kredīta nosacījumiem, privāto sektoru, ārvalstu investīcijām, attīstības shēmām un inovatīviem finanšu instrumentiem. Pastāvīgi jāpalielina </w:t>
      </w:r>
      <w:r w:rsidRPr="00805EBB">
        <w:rPr>
          <w:rFonts w:ascii="Aptos Narrow" w:hAnsi="Aptos Narrow"/>
          <w:color w:val="000000" w:themeColor="text1"/>
          <w:sz w:val="20"/>
          <w:szCs w:val="20"/>
        </w:rPr>
        <w:lastRenderedPageBreak/>
        <w:t>pašvaldību stimuli ekonomiskās vides uzlabošanai un jāveicina pašvaldību sadarbība šajā jomā. Reģioniem ir jākļūst par līderiem skaidri noteiktās ekonomikas specializācijas jomā</w:t>
      </w:r>
    </w:p>
    <w:p w14:paraId="3F5AF2B2" w14:textId="0ABDC077" w:rsidR="0009728C" w:rsidRPr="00805EBB" w:rsidRDefault="0009728C" w:rsidP="0009728C">
      <w:pPr>
        <w:widowControl/>
        <w:spacing w:after="60" w:line="240" w:lineRule="auto"/>
        <w:ind w:left="284" w:hanging="284"/>
        <w:rPr>
          <w:rFonts w:ascii="Aptos Narrow" w:hAnsi="Aptos Narrow"/>
          <w:color w:val="000000" w:themeColor="text1"/>
          <w:sz w:val="20"/>
          <w:szCs w:val="20"/>
        </w:rPr>
      </w:pPr>
      <w:r w:rsidRPr="00805EBB">
        <w:rPr>
          <w:rFonts w:ascii="Wingdings" w:eastAsia="Wingdings" w:hAnsi="Wingdings" w:cs="Wingdings"/>
          <w:color w:val="E97132" w:themeColor="accent2"/>
          <w:sz w:val="20"/>
          <w:szCs w:val="20"/>
        </w:rPr>
        <w:t></w:t>
      </w:r>
      <w:r w:rsidR="006C1F3B">
        <w:rPr>
          <w:rFonts w:ascii="Aptos Narrow" w:hAnsi="Aptos Narrow"/>
          <w:color w:val="000000" w:themeColor="text1"/>
          <w:sz w:val="20"/>
          <w:szCs w:val="20"/>
        </w:rPr>
        <w:t xml:space="preserve"> </w:t>
      </w:r>
      <w:r w:rsidRPr="00805EBB">
        <w:rPr>
          <w:rFonts w:ascii="Aptos Narrow" w:hAnsi="Aptos Narrow"/>
          <w:b/>
          <w:bCs/>
          <w:color w:val="0A2F41" w:themeColor="accent1" w:themeShade="80"/>
          <w:sz w:val="20"/>
          <w:szCs w:val="20"/>
        </w:rPr>
        <w:t>Vienota pakalpojumu pieejamības groza plānošana</w:t>
      </w:r>
      <w:r w:rsidRPr="00805EBB">
        <w:rPr>
          <w:rFonts w:ascii="Aptos Narrow" w:hAnsi="Aptos Narrow"/>
          <w:color w:val="000000" w:themeColor="text1"/>
          <w:sz w:val="20"/>
          <w:szCs w:val="20"/>
        </w:rPr>
        <w:t xml:space="preserve"> </w:t>
      </w:r>
      <w:r w:rsidR="0010661D">
        <w:rPr>
          <w:rFonts w:ascii="Aptos Narrow" w:hAnsi="Aptos Narrow"/>
          <w:color w:val="000000" w:themeColor="text1"/>
          <w:sz w:val="20"/>
          <w:szCs w:val="20"/>
        </w:rPr>
        <w:t>–</w:t>
      </w:r>
      <w:r w:rsidRPr="00805EBB">
        <w:rPr>
          <w:rFonts w:ascii="Aptos Narrow" w:hAnsi="Aptos Narrow"/>
          <w:color w:val="000000" w:themeColor="text1"/>
          <w:sz w:val="20"/>
          <w:szCs w:val="20"/>
        </w:rPr>
        <w:t xml:space="preserve"> atkarībā no apdzīvotības blīvuma nodefinēts visa spektra publisko pakalpojumu pieejamības standarts visā teritorijā, lai motivētu jaunās ģimenes izvēlēties savu dzīves vietu ārpus pilsētām, veicinot reģionu attīstību</w:t>
      </w:r>
    </w:p>
    <w:p w14:paraId="29F98B95" w14:textId="107F7E68" w:rsidR="00745310" w:rsidRDefault="00BB2D63" w:rsidP="00BB2D63">
      <w:pPr>
        <w:widowControl/>
        <w:spacing w:after="60" w:line="240" w:lineRule="auto"/>
        <w:ind w:left="284" w:hanging="284"/>
        <w:rPr>
          <w:rFonts w:ascii="Wingdings" w:eastAsia="Wingdings" w:hAnsi="Wingdings" w:cs="Wingdings"/>
          <w:color w:val="E97132" w:themeColor="accent2"/>
          <w:sz w:val="20"/>
          <w:szCs w:val="20"/>
        </w:rPr>
      </w:pPr>
      <w:r w:rsidRPr="00805EBB">
        <w:rPr>
          <w:rFonts w:ascii="Wingdings" w:eastAsia="Wingdings" w:hAnsi="Wingdings" w:cs="Wingdings"/>
          <w:color w:val="E97132" w:themeColor="accent2"/>
          <w:sz w:val="20"/>
          <w:szCs w:val="20"/>
        </w:rPr>
        <w:t></w:t>
      </w:r>
      <w:r w:rsidRPr="00805EBB">
        <w:rPr>
          <w:rFonts w:ascii="Wingdings" w:eastAsia="Wingdings" w:hAnsi="Wingdings" w:cs="Wingdings"/>
          <w:color w:val="E97132" w:themeColor="accent2"/>
          <w:sz w:val="20"/>
          <w:szCs w:val="20"/>
        </w:rPr>
        <w:tab/>
      </w:r>
      <w:r w:rsidR="00745310" w:rsidRPr="00745310">
        <w:rPr>
          <w:rFonts w:ascii="Aptos Narrow" w:hAnsi="Aptos Narrow"/>
          <w:b/>
          <w:bCs/>
          <w:color w:val="0A2F41" w:themeColor="accent1" w:themeShade="80"/>
          <w:sz w:val="20"/>
          <w:szCs w:val="20"/>
        </w:rPr>
        <w:t>Pilnveidots pašvaldību ekonomisko un sociālo rādītāju kopums</w:t>
      </w:r>
      <w:r w:rsidR="00745310" w:rsidRPr="00745310">
        <w:rPr>
          <w:rFonts w:ascii="Aptos Narrow" w:hAnsi="Aptos Narrow"/>
          <w:color w:val="000000" w:themeColor="text1"/>
          <w:sz w:val="20"/>
          <w:szCs w:val="20"/>
        </w:rPr>
        <w:t>, kas nodrošina aktuālu un uzskatāmu informāciju par pašvaldību darbību dažādās jomās, atbalstot datos balstītu lēmumu pieņemšanu, attīstības plānošanu un resursu plānošanu, tostarp ES fondu līdzekļu un valsts investīciju sadales procesā</w:t>
      </w:r>
    </w:p>
    <w:p w14:paraId="5A4D86CC" w14:textId="77777777" w:rsidR="00BB2D63" w:rsidRPr="00805EBB" w:rsidRDefault="00BB2D63" w:rsidP="00BB2D63">
      <w:pPr>
        <w:widowControl/>
        <w:spacing w:after="60" w:line="240" w:lineRule="auto"/>
        <w:ind w:left="284" w:hanging="284"/>
        <w:rPr>
          <w:rFonts w:ascii="Aptos Narrow" w:hAnsi="Aptos Narrow"/>
          <w:color w:val="000000" w:themeColor="text1"/>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805EBB">
        <w:rPr>
          <w:rFonts w:ascii="Aptos Narrow" w:hAnsi="Aptos Narrow"/>
          <w:b/>
          <w:bCs/>
          <w:color w:val="0A2F41" w:themeColor="accent1" w:themeShade="80"/>
          <w:sz w:val="20"/>
          <w:szCs w:val="20"/>
        </w:rPr>
        <w:t>Vienota pasažieru autotransporta un dzelzceļa pārvadājumu maršrutu koordinēšanas sistēma,</w:t>
      </w:r>
      <w:r w:rsidRPr="00805EBB">
        <w:rPr>
          <w:rFonts w:ascii="Aptos Narrow" w:hAnsi="Aptos Narrow"/>
          <w:color w:val="000000" w:themeColor="text1"/>
          <w:sz w:val="20"/>
          <w:szCs w:val="20"/>
        </w:rPr>
        <w:t xml:space="preserve"> ieviestas kombinēto maršrutu un kombinēto biļešu sistēmas, risinājumi dzelzceļa transporta cenu samazināšanai. Transporta koplietošanas ekonomika attālos reģionos, izveidojot norēķinu sistēmu un iesaistot kopienas un privātpersonas transporta pakalpojumu sniegšanā</w:t>
      </w:r>
    </w:p>
    <w:p w14:paraId="0D4B5B69" w14:textId="77777777" w:rsidR="00BB2D63" w:rsidRPr="00805EBB" w:rsidRDefault="00BB2D63" w:rsidP="00BB2D63">
      <w:pPr>
        <w:widowControl/>
        <w:spacing w:after="60" w:line="240" w:lineRule="auto"/>
        <w:ind w:left="284" w:hanging="284"/>
        <w:rPr>
          <w:rFonts w:ascii="Aptos Narrow" w:hAnsi="Aptos Narrow"/>
          <w:color w:val="000000" w:themeColor="text1"/>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805EBB">
        <w:rPr>
          <w:rFonts w:ascii="Aptos Narrow" w:hAnsi="Aptos Narrow"/>
          <w:b/>
          <w:bCs/>
          <w:color w:val="0A2F41" w:themeColor="accent1" w:themeShade="80"/>
          <w:sz w:val="20"/>
          <w:szCs w:val="20"/>
        </w:rPr>
        <w:t>Atbalsta instrumenti jauniešu uzņēmējdarbības uzsākšanai</w:t>
      </w:r>
      <w:r w:rsidRPr="00805EBB">
        <w:rPr>
          <w:rFonts w:ascii="Aptos Narrow" w:hAnsi="Aptos Narrow"/>
          <w:color w:val="000000" w:themeColor="text1"/>
          <w:sz w:val="20"/>
          <w:szCs w:val="20"/>
        </w:rPr>
        <w:t xml:space="preserve"> kā turpinājumu jauniešu izvēlētajam augstākās izglītības virzienam, veicinot vietējos resursos balstītu un apdzīvotību turpinošu vietējo teritoriju attīstību</w:t>
      </w:r>
    </w:p>
    <w:p w14:paraId="2743494B" w14:textId="77777777" w:rsidR="00BB2D63" w:rsidRPr="00805EBB" w:rsidRDefault="00BB2D63" w:rsidP="00BB2D63">
      <w:pPr>
        <w:widowControl/>
        <w:spacing w:after="60" w:line="240" w:lineRule="auto"/>
        <w:ind w:left="284" w:hanging="284"/>
        <w:rPr>
          <w:rFonts w:ascii="Aptos Narrow" w:hAnsi="Aptos Narrow"/>
          <w:color w:val="000000" w:themeColor="text1"/>
          <w:sz w:val="20"/>
          <w:szCs w:val="20"/>
        </w:rPr>
      </w:pPr>
    </w:p>
    <w:p w14:paraId="5B5F8DD9" w14:textId="77777777" w:rsidR="00BB2D63" w:rsidRPr="00805EBB" w:rsidRDefault="00BB2D63" w:rsidP="00BB2D63">
      <w:pPr>
        <w:widowControl/>
        <w:spacing w:after="60" w:line="240" w:lineRule="auto"/>
        <w:ind w:left="284" w:hanging="284"/>
        <w:rPr>
          <w:rFonts w:ascii="Aptos Narrow" w:hAnsi="Aptos Narrow"/>
          <w:sz w:val="20"/>
          <w:szCs w:val="20"/>
        </w:rPr>
      </w:pPr>
    </w:p>
    <w:p w14:paraId="7BD1A23C" w14:textId="77777777" w:rsidR="00BB2D63" w:rsidRPr="00805EBB" w:rsidRDefault="00BB2D63" w:rsidP="00BB2D63">
      <w:pPr>
        <w:pStyle w:val="ListParagraph"/>
        <w:widowControl/>
        <w:spacing w:before="120" w:after="120" w:line="240" w:lineRule="auto"/>
        <w:ind w:left="0" w:right="-1"/>
        <w:contextualSpacing w:val="0"/>
        <w:jc w:val="both"/>
        <w:rPr>
          <w:rFonts w:ascii="Aptos" w:hAnsi="Aptos"/>
          <w:sz w:val="24"/>
          <w:szCs w:val="24"/>
        </w:rPr>
        <w:sectPr w:rsidR="00BB2D63" w:rsidRPr="00805EBB" w:rsidSect="00BB2D63">
          <w:footerReference w:type="default" r:id="rId15"/>
          <w:type w:val="continuous"/>
          <w:pgSz w:w="11906" w:h="16838"/>
          <w:pgMar w:top="1134" w:right="1134" w:bottom="1134" w:left="1134" w:header="708" w:footer="708" w:gutter="0"/>
          <w:cols w:space="708"/>
          <w:docGrid w:linePitch="360"/>
        </w:sectPr>
      </w:pPr>
    </w:p>
    <w:p w14:paraId="24EE6A53" w14:textId="77777777" w:rsidR="002A0A96" w:rsidRPr="00805EBB" w:rsidRDefault="002A0A96" w:rsidP="002A0A96">
      <w:pPr>
        <w:spacing w:after="120" w:line="240" w:lineRule="auto"/>
        <w:rPr>
          <w:rFonts w:ascii="Aptos Narrow" w:eastAsiaTheme="minorHAnsi" w:hAnsi="Aptos Narrow" w:cstheme="minorBidi"/>
          <w:kern w:val="2"/>
          <w:sz w:val="20"/>
          <w:szCs w:val="20"/>
          <w14:ligatures w14:val="standardContextual"/>
        </w:rPr>
      </w:pPr>
      <w:r w:rsidRPr="00805EBB">
        <w:rPr>
          <w:rFonts w:ascii="Aptos Narrow" w:hAnsi="Aptos Narrow"/>
          <w:sz w:val="20"/>
          <w:szCs w:val="20"/>
        </w:rPr>
        <w:t xml:space="preserve">Kā atzīmēts domnīcas </w:t>
      </w:r>
      <w:proofErr w:type="spellStart"/>
      <w:r w:rsidRPr="00805EBB">
        <w:rPr>
          <w:rFonts w:ascii="Aptos Narrow" w:hAnsi="Aptos Narrow"/>
          <w:sz w:val="20"/>
          <w:szCs w:val="20"/>
        </w:rPr>
        <w:t>LaSER</w:t>
      </w:r>
      <w:proofErr w:type="spellEnd"/>
      <w:r w:rsidRPr="00805EBB">
        <w:rPr>
          <w:rFonts w:ascii="Aptos Narrow" w:hAnsi="Aptos Narrow"/>
          <w:sz w:val="20"/>
          <w:szCs w:val="20"/>
        </w:rPr>
        <w:t xml:space="preserve"> pētījumā</w:t>
      </w:r>
      <w:r w:rsidRPr="00805EBB">
        <w:rPr>
          <w:rFonts w:ascii="Aptos Narrow" w:hAnsi="Aptos Narrow"/>
          <w:sz w:val="20"/>
          <w:szCs w:val="20"/>
          <w:vertAlign w:val="superscript"/>
        </w:rPr>
        <w:footnoteReference w:id="5"/>
      </w:r>
      <w:r w:rsidRPr="00805EBB">
        <w:rPr>
          <w:rFonts w:ascii="Aptos Narrow" w:hAnsi="Aptos Narrow"/>
          <w:sz w:val="20"/>
          <w:szCs w:val="20"/>
        </w:rPr>
        <w:t xml:space="preserve">, </w:t>
      </w:r>
      <w:r w:rsidRPr="00805EBB">
        <w:rPr>
          <w:rFonts w:ascii="Aptos Narrow" w:hAnsi="Aptos Narrow"/>
          <w:b/>
          <w:bCs/>
          <w:color w:val="0A2F41" w:themeColor="accent1" w:themeShade="80"/>
          <w:sz w:val="20"/>
          <w:szCs w:val="20"/>
        </w:rPr>
        <w:t>Rīgai ir visi priekšnosacījumi, lai tā varētu plaukt kā ekonomiskais dzinējs</w:t>
      </w:r>
      <w:r w:rsidRPr="00805EBB">
        <w:rPr>
          <w:rFonts w:ascii="Aptos Narrow" w:eastAsiaTheme="minorHAnsi" w:hAnsi="Aptos Narrow" w:cstheme="minorBidi"/>
          <w:b/>
          <w:bCs/>
          <w:kern w:val="2"/>
          <w:sz w:val="20"/>
          <w:szCs w:val="20"/>
          <w14:ligatures w14:val="standardContextual"/>
        </w:rPr>
        <w:t>.</w:t>
      </w:r>
      <w:r w:rsidRPr="00805EBB">
        <w:rPr>
          <w:rFonts w:ascii="Aptos Narrow" w:eastAsiaTheme="minorHAnsi" w:hAnsi="Aptos Narrow" w:cstheme="minorBidi"/>
          <w:kern w:val="2"/>
          <w:sz w:val="20"/>
          <w:szCs w:val="20"/>
          <w14:ligatures w14:val="standardContextual"/>
        </w:rPr>
        <w:t xml:space="preserve"> Tomēr pašlaik</w:t>
      </w:r>
      <w:r w:rsidRPr="00805EBB">
        <w:rPr>
          <w:rFonts w:ascii="Aptos Narrow" w:hAnsi="Aptos Narrow"/>
          <w:sz w:val="20"/>
          <w:szCs w:val="20"/>
        </w:rPr>
        <w:t xml:space="preserve"> visas dzinēja sastāvdaļas ir savstarpēji nesaistītas. Ģeogrāfiskā izkliede, kad </w:t>
      </w:r>
      <w:proofErr w:type="spellStart"/>
      <w:r w:rsidRPr="00805EBB">
        <w:rPr>
          <w:rFonts w:ascii="Aptos Narrow" w:hAnsi="Aptos Narrow"/>
          <w:sz w:val="20"/>
          <w:szCs w:val="20"/>
        </w:rPr>
        <w:t>jaunuzņēmumi</w:t>
      </w:r>
      <w:proofErr w:type="spellEnd"/>
      <w:r w:rsidRPr="00805EBB">
        <w:rPr>
          <w:rFonts w:ascii="Aptos Narrow" w:hAnsi="Aptos Narrow"/>
          <w:sz w:val="20"/>
          <w:szCs w:val="20"/>
        </w:rPr>
        <w:t xml:space="preserve">, lielie uzņēmumi un augstskolas katrs atrodas citā lokācijā un nepietiekami savstarpēji sadarbojas, traucē realizēt Rīgas potenciālu. Rīgas attīstībai ir nepieciešams nodrošināt, lai dzinējs tiktu salikts kopā un tam būtu pieejams pietiekami daudz talantu un inovāciju, lai tas varētu nodrošināt ekonomisko </w:t>
      </w:r>
      <w:proofErr w:type="spellStart"/>
      <w:r w:rsidRPr="00805EBB">
        <w:rPr>
          <w:rFonts w:ascii="Aptos Narrow" w:hAnsi="Aptos Narrow"/>
          <w:sz w:val="20"/>
          <w:szCs w:val="20"/>
        </w:rPr>
        <w:t>uzrāvienu</w:t>
      </w:r>
      <w:proofErr w:type="spellEnd"/>
      <w:r w:rsidRPr="00805EBB">
        <w:rPr>
          <w:rFonts w:ascii="Aptos Narrow" w:hAnsi="Aptos Narrow"/>
          <w:sz w:val="20"/>
          <w:szCs w:val="20"/>
        </w:rPr>
        <w:t xml:space="preserve">. </w:t>
      </w:r>
      <w:r w:rsidRPr="00805EBB">
        <w:rPr>
          <w:rFonts w:ascii="Aptos Narrow" w:eastAsiaTheme="minorHAnsi" w:hAnsi="Aptos Narrow" w:cstheme="minorBidi"/>
          <w:kern w:val="2"/>
          <w:sz w:val="20"/>
          <w:szCs w:val="20"/>
          <w14:ligatures w14:val="standardContextual"/>
        </w:rPr>
        <w:t xml:space="preserve">Pašreizējais pārvaldības modelis </w:t>
      </w:r>
      <w:r w:rsidRPr="00805EBB">
        <w:rPr>
          <w:rFonts w:ascii="Aptos Narrow" w:hAnsi="Aptos Narrow"/>
          <w:sz w:val="20"/>
          <w:szCs w:val="20"/>
        </w:rPr>
        <w:t>trijās desmitgadēs tikpat kā nav mainījies,</w:t>
      </w:r>
      <w:r w:rsidRPr="00805EBB">
        <w:rPr>
          <w:rFonts w:ascii="Aptos Narrow" w:eastAsiaTheme="minorHAnsi" w:hAnsi="Aptos Narrow" w:cstheme="minorBidi"/>
          <w:kern w:val="2"/>
          <w:sz w:val="20"/>
          <w:szCs w:val="20"/>
          <w14:ligatures w14:val="standardContextual"/>
        </w:rPr>
        <w:t xml:space="preserve"> </w:t>
      </w:r>
      <w:r w:rsidRPr="00805EBB">
        <w:rPr>
          <w:rFonts w:ascii="Aptos Narrow" w:hAnsi="Aptos Narrow"/>
          <w:sz w:val="20"/>
          <w:szCs w:val="20"/>
        </w:rPr>
        <w:t>kamēr Rīga – jo īpaši Pierīga – ir mainījušās</w:t>
      </w:r>
      <w:r w:rsidRPr="00805EBB">
        <w:rPr>
          <w:rFonts w:ascii="Aptos Narrow" w:eastAsiaTheme="minorHAnsi" w:hAnsi="Aptos Narrow" w:cstheme="minorBidi"/>
          <w:kern w:val="2"/>
          <w:sz w:val="20"/>
          <w:szCs w:val="20"/>
          <w14:ligatures w14:val="standardContextual"/>
        </w:rPr>
        <w:t xml:space="preserve"> </w:t>
      </w:r>
      <w:r w:rsidRPr="00805EBB">
        <w:rPr>
          <w:rFonts w:ascii="Aptos Narrow" w:hAnsi="Aptos Narrow"/>
          <w:sz w:val="20"/>
          <w:szCs w:val="20"/>
        </w:rPr>
        <w:t>pamatīgi. Nepieciešams modernizēt transporta sistēmu un mājokļu politiku,</w:t>
      </w:r>
      <w:r w:rsidRPr="00805EBB">
        <w:rPr>
          <w:rFonts w:ascii="Aptos Narrow" w:eastAsiaTheme="minorHAnsi" w:hAnsi="Aptos Narrow" w:cstheme="minorBidi"/>
          <w:kern w:val="2"/>
          <w:sz w:val="20"/>
          <w:szCs w:val="20"/>
          <w14:ligatures w14:val="standardContextual"/>
        </w:rPr>
        <w:t xml:space="preserve"> kā </w:t>
      </w:r>
      <w:r w:rsidRPr="00805EBB">
        <w:rPr>
          <w:rFonts w:ascii="Aptos Narrow" w:hAnsi="Aptos Narrow"/>
          <w:sz w:val="20"/>
          <w:szCs w:val="20"/>
        </w:rPr>
        <w:t xml:space="preserve">arī attīstīt Rīgas cilvēkkapitālu un inovāciju </w:t>
      </w:r>
      <w:r w:rsidRPr="00805EBB">
        <w:rPr>
          <w:rFonts w:ascii="Aptos Narrow" w:eastAsiaTheme="minorHAnsi" w:hAnsi="Aptos Narrow" w:cstheme="minorBidi"/>
          <w:kern w:val="2"/>
          <w:sz w:val="20"/>
          <w:szCs w:val="20"/>
          <w14:ligatures w14:val="standardContextual"/>
        </w:rPr>
        <w:t>e</w:t>
      </w:r>
      <w:r w:rsidRPr="00805EBB">
        <w:rPr>
          <w:rFonts w:ascii="Aptos Narrow" w:hAnsi="Aptos Narrow"/>
          <w:sz w:val="20"/>
          <w:szCs w:val="20"/>
        </w:rPr>
        <w:t>kosistēmas.</w:t>
      </w:r>
    </w:p>
    <w:p w14:paraId="5C7F26FD" w14:textId="77777777" w:rsidR="002A0A96" w:rsidRPr="00805EBB" w:rsidRDefault="002A0A96" w:rsidP="00BB2D63">
      <w:pPr>
        <w:pStyle w:val="ListParagraph"/>
        <w:widowControl/>
        <w:spacing w:after="120" w:line="240" w:lineRule="auto"/>
        <w:ind w:left="0" w:right="-1"/>
        <w:contextualSpacing w:val="0"/>
        <w:rPr>
          <w:rFonts w:ascii="Aptos Narrow" w:hAnsi="Aptos Narrow"/>
          <w:b/>
          <w:bCs/>
          <w:color w:val="0A2F41" w:themeColor="accent1" w:themeShade="80"/>
          <w:sz w:val="20"/>
          <w:szCs w:val="20"/>
        </w:rPr>
      </w:pPr>
    </w:p>
    <w:p w14:paraId="63929E6B" w14:textId="26637D81" w:rsidR="00BB2D63" w:rsidRPr="00805EBB" w:rsidRDefault="00BB2D63" w:rsidP="00BB2D63">
      <w:pPr>
        <w:pStyle w:val="ListParagraph"/>
        <w:widowControl/>
        <w:spacing w:after="120" w:line="240" w:lineRule="auto"/>
        <w:ind w:left="0" w:right="-1"/>
        <w:contextualSpacing w:val="0"/>
        <w:rPr>
          <w:rFonts w:ascii="Aptos Narrow" w:hAnsi="Aptos Narrow"/>
          <w:sz w:val="20"/>
          <w:szCs w:val="20"/>
        </w:rPr>
      </w:pPr>
      <w:r w:rsidRPr="00805EBB">
        <w:rPr>
          <w:rFonts w:ascii="Aptos Narrow" w:hAnsi="Aptos Narrow"/>
          <w:b/>
          <w:bCs/>
          <w:color w:val="0A2F41" w:themeColor="accent1" w:themeShade="80"/>
          <w:sz w:val="20"/>
          <w:szCs w:val="20"/>
        </w:rPr>
        <w:t>Ir pieejams</w:t>
      </w:r>
      <w:r w:rsidRPr="00805EBB">
        <w:rPr>
          <w:rFonts w:ascii="Aptos Narrow" w:hAnsi="Aptos Narrow"/>
          <w:color w:val="0A2F41" w:themeColor="accent1" w:themeShade="80"/>
          <w:sz w:val="20"/>
          <w:szCs w:val="20"/>
        </w:rPr>
        <w:t xml:space="preserve"> </w:t>
      </w:r>
      <w:r w:rsidRPr="00805EBB">
        <w:rPr>
          <w:rFonts w:ascii="Aptos Narrow" w:hAnsi="Aptos Narrow"/>
          <w:b/>
          <w:color w:val="0A2F41" w:themeColor="accent1" w:themeShade="80"/>
          <w:sz w:val="20"/>
          <w:szCs w:val="20"/>
        </w:rPr>
        <w:t xml:space="preserve">atbalsts biznesa inkubācijai un </w:t>
      </w:r>
      <w:proofErr w:type="spellStart"/>
      <w:r w:rsidRPr="00805EBB">
        <w:rPr>
          <w:rFonts w:ascii="Aptos Narrow" w:hAnsi="Aptos Narrow"/>
          <w:b/>
          <w:color w:val="0A2F41" w:themeColor="accent1" w:themeShade="80"/>
          <w:sz w:val="20"/>
          <w:szCs w:val="20"/>
        </w:rPr>
        <w:t>pirmsinkubācijai</w:t>
      </w:r>
      <w:proofErr w:type="spellEnd"/>
      <w:r w:rsidRPr="00805EBB">
        <w:rPr>
          <w:rFonts w:ascii="Aptos Narrow" w:hAnsi="Aptos Narrow"/>
          <w:b/>
          <w:color w:val="0A2F41" w:themeColor="accent1" w:themeShade="80"/>
          <w:sz w:val="20"/>
          <w:szCs w:val="20"/>
        </w:rPr>
        <w:t>,</w:t>
      </w:r>
      <w:r w:rsidRPr="00805EBB">
        <w:rPr>
          <w:rFonts w:ascii="Aptos Narrow" w:hAnsi="Aptos Narrow"/>
          <w:sz w:val="20"/>
          <w:szCs w:val="20"/>
        </w:rPr>
        <w:t xml:space="preserve"> kura mērķis nodrošināt izaugsmi investīciju piesaistē un eksporta apjoma pieaugumā reģionos. “Atbalsts MVU inovatīvas uzņēmējdarbības attīstībai” tiek nodrošināts 22 LIAA pārstāvniecībās, t.sk., 20 reģionālajās, kā arī radošo industriju un tehnoloģiju pārstāvniecībā. Šajā atbalsta programmā tiek atbalstītas inovatīvas un eksportspējīgas uzņēmējdarbības idejas. Atbalsts ir pieejams gan nefinanšu, gan granta veidā, piemēram, dažādiem uzņēmējdarbības pakalpojumiem (telpu un darba vietas noma, grāmatvedība, mārketings), aprīkojuma un iekārtu iegādei un citām aktivitātēm. Viena granta apjoms ir līdz 20 000 EUR. Programmas kopējais finansējums ir 41,9 milj. EUR. Kopumā plānots atbalstīt 488 komersantus. Līdz 2025. gada 28. februārim atbalstīti 210 komersanti par kopējo finansējumu 2,6 milj. EUR apmērā. </w:t>
      </w:r>
    </w:p>
    <w:p w14:paraId="0AD45F0B" w14:textId="77777777" w:rsidR="00BB2D63" w:rsidRPr="00805EBB" w:rsidRDefault="00BB2D63" w:rsidP="00BB2D63">
      <w:pPr>
        <w:pStyle w:val="ListParagraph"/>
        <w:widowControl/>
        <w:spacing w:before="120" w:after="120" w:line="240" w:lineRule="auto"/>
        <w:ind w:left="1440" w:right="-1"/>
        <w:contextualSpacing w:val="0"/>
        <w:rPr>
          <w:rFonts w:ascii="Times New Roman" w:hAnsi="Times New Roman"/>
          <w:b/>
          <w:bCs/>
          <w:sz w:val="24"/>
          <w:szCs w:val="24"/>
        </w:rPr>
        <w:sectPr w:rsidR="00BB2D63" w:rsidRPr="00805EBB" w:rsidSect="00BB2D63">
          <w:type w:val="continuous"/>
          <w:pgSz w:w="11906" w:h="16838"/>
          <w:pgMar w:top="1134" w:right="1134" w:bottom="1134" w:left="1134" w:header="708" w:footer="708" w:gutter="0"/>
          <w:cols w:num="2" w:space="340"/>
          <w:docGrid w:linePitch="360"/>
        </w:sectPr>
      </w:pPr>
    </w:p>
    <w:p w14:paraId="104ED941" w14:textId="77777777" w:rsidR="00BB2D63" w:rsidRDefault="00BB2D63" w:rsidP="00BB2D63">
      <w:pPr>
        <w:widowControl/>
        <w:spacing w:after="120" w:line="240" w:lineRule="auto"/>
        <w:rPr>
          <w:rFonts w:ascii="Aptos Narrow" w:hAnsi="Aptos Narrow"/>
          <w:sz w:val="20"/>
          <w:szCs w:val="20"/>
        </w:rPr>
      </w:pPr>
    </w:p>
    <w:p w14:paraId="72CC56DA" w14:textId="77777777" w:rsidR="006C1F3B" w:rsidRPr="00805EBB" w:rsidRDefault="006C1F3B" w:rsidP="00BB2D63">
      <w:pPr>
        <w:widowControl/>
        <w:spacing w:after="120" w:line="240" w:lineRule="auto"/>
        <w:rPr>
          <w:rFonts w:ascii="Aptos Narrow" w:hAnsi="Aptos Narrow"/>
          <w:sz w:val="20"/>
          <w:szCs w:val="20"/>
        </w:rPr>
      </w:pPr>
    </w:p>
    <w:p w14:paraId="3BF14531" w14:textId="77777777" w:rsidR="00BB2D63" w:rsidRPr="00805EBB" w:rsidRDefault="00BB2D63" w:rsidP="00BB2D63">
      <w:pPr>
        <w:widowControl/>
        <w:shd w:val="clear" w:color="auto" w:fill="F2F2F2" w:themeFill="background1" w:themeFillShade="F2"/>
        <w:spacing w:after="0" w:line="240" w:lineRule="auto"/>
        <w:rPr>
          <w:rFonts w:ascii="Aptos Narrow" w:hAnsi="Aptos Narrow"/>
          <w:sz w:val="8"/>
          <w:szCs w:val="8"/>
        </w:rPr>
      </w:pPr>
    </w:p>
    <w:p w14:paraId="31F83395" w14:textId="77777777" w:rsidR="00BB2D63" w:rsidRPr="00805EBB" w:rsidRDefault="00BB2D63" w:rsidP="00BB2D63">
      <w:pPr>
        <w:widowControl/>
        <w:shd w:val="clear" w:color="auto" w:fill="F2F2F2" w:themeFill="background1" w:themeFillShade="F2"/>
        <w:spacing w:after="0" w:line="240" w:lineRule="auto"/>
        <w:ind w:left="284" w:hanging="284"/>
        <w:rPr>
          <w:rFonts w:ascii="Aptos Narrow" w:hAnsi="Aptos Narrow"/>
          <w:i/>
          <w:iCs/>
          <w:color w:val="0F4761" w:themeColor="accent1" w:themeShade="BF"/>
          <w:sz w:val="32"/>
          <w:szCs w:val="32"/>
        </w:rPr>
      </w:pPr>
      <w:r w:rsidRPr="00805EBB">
        <w:rPr>
          <w:rFonts w:ascii="Aptos Narrow" w:hAnsi="Aptos Narrow"/>
          <w:i/>
          <w:iCs/>
          <w:color w:val="0F4761" w:themeColor="accent1" w:themeShade="BF"/>
          <w:sz w:val="32"/>
          <w:szCs w:val="32"/>
        </w:rPr>
        <w:tab/>
        <w:t>MĒRĶIS – veicināt Latvijas ostu darbības pārorientēšanu ekonomikas izaugsmes, eksportspējas un investīciju sekmēšanai</w:t>
      </w:r>
    </w:p>
    <w:p w14:paraId="19DF993F" w14:textId="77777777" w:rsidR="00BB2D63" w:rsidRPr="00805EBB" w:rsidRDefault="00BB2D63" w:rsidP="00BB2D63">
      <w:pPr>
        <w:widowControl/>
        <w:shd w:val="clear" w:color="auto" w:fill="F2F2F2" w:themeFill="background1" w:themeFillShade="F2"/>
        <w:spacing w:after="0" w:line="240" w:lineRule="auto"/>
        <w:rPr>
          <w:rFonts w:ascii="Aptos Narrow" w:hAnsi="Aptos Narrow"/>
          <w:sz w:val="8"/>
          <w:szCs w:val="8"/>
        </w:rPr>
      </w:pPr>
    </w:p>
    <w:p w14:paraId="3206CF9E" w14:textId="77777777" w:rsidR="00BB2D63" w:rsidRDefault="00BB2D63" w:rsidP="00BB2D63">
      <w:pPr>
        <w:widowControl/>
        <w:spacing w:after="120" w:line="240" w:lineRule="auto"/>
        <w:rPr>
          <w:rFonts w:ascii="Aptos Narrow" w:hAnsi="Aptos Narrow"/>
          <w:sz w:val="20"/>
          <w:szCs w:val="20"/>
        </w:rPr>
      </w:pPr>
    </w:p>
    <w:p w14:paraId="698CE52D" w14:textId="77777777" w:rsidR="006C1F3B" w:rsidRPr="00805EBB" w:rsidRDefault="006C1F3B" w:rsidP="00BB2D63">
      <w:pPr>
        <w:widowControl/>
        <w:spacing w:after="120" w:line="240" w:lineRule="auto"/>
        <w:rPr>
          <w:rFonts w:ascii="Aptos Narrow" w:hAnsi="Aptos Narrow"/>
          <w:sz w:val="20"/>
          <w:szCs w:val="20"/>
        </w:rPr>
      </w:pPr>
    </w:p>
    <w:p w14:paraId="4A57B00C" w14:textId="77777777" w:rsidR="00BB2D63" w:rsidRPr="00805EBB" w:rsidRDefault="00BB2D63" w:rsidP="00BB2D63">
      <w:pPr>
        <w:widowControl/>
        <w:pBdr>
          <w:bottom w:val="single" w:sz="18" w:space="1" w:color="0F4761" w:themeColor="accent1" w:themeShade="BF"/>
        </w:pBdr>
        <w:spacing w:after="120" w:line="240" w:lineRule="auto"/>
        <w:rPr>
          <w:rFonts w:ascii="Aptos Narrow" w:hAnsi="Aptos Narrow"/>
          <w:color w:val="0F4761" w:themeColor="accent1" w:themeShade="BF"/>
        </w:rPr>
      </w:pPr>
      <w:r w:rsidRPr="00805EBB">
        <w:rPr>
          <w:rFonts w:ascii="Aptos Narrow" w:hAnsi="Aptos Narrow"/>
          <w:b/>
          <w:color w:val="0F4761" w:themeColor="accent1" w:themeShade="BF"/>
          <w:sz w:val="32"/>
          <w:szCs w:val="32"/>
        </w:rPr>
        <w:t>RĪCĪBAS</w:t>
      </w:r>
    </w:p>
    <w:p w14:paraId="2109996C" w14:textId="77777777" w:rsidR="00BB2D63" w:rsidRPr="00805EBB" w:rsidRDefault="00BB2D63" w:rsidP="00BB2D63">
      <w:pPr>
        <w:widowControl/>
        <w:spacing w:after="60" w:line="240" w:lineRule="auto"/>
        <w:ind w:left="284" w:hanging="284"/>
        <w:rPr>
          <w:rFonts w:ascii="Aptos Narrow" w:hAnsi="Aptos Narrow"/>
          <w:b/>
          <w:bCs/>
          <w:color w:val="0A2F41" w:themeColor="accent1" w:themeShade="80"/>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805EBB">
        <w:rPr>
          <w:rFonts w:ascii="Aptos Narrow" w:hAnsi="Aptos Narrow"/>
          <w:b/>
          <w:bCs/>
          <w:color w:val="0A2F41" w:themeColor="accent1" w:themeShade="80"/>
          <w:sz w:val="20"/>
          <w:szCs w:val="20"/>
        </w:rPr>
        <w:t>Latvijas ostu pārvaldības reformas modeļa sagatavošana</w:t>
      </w:r>
    </w:p>
    <w:p w14:paraId="084F8EA4" w14:textId="77777777" w:rsidR="00BB2D63" w:rsidRPr="00805EBB" w:rsidRDefault="00BB2D63" w:rsidP="00BB2D63">
      <w:pPr>
        <w:widowControl/>
        <w:spacing w:after="60" w:line="240" w:lineRule="auto"/>
        <w:ind w:left="284" w:hanging="284"/>
        <w:rPr>
          <w:rFonts w:ascii="Aptos Narrow" w:hAnsi="Aptos Narrow"/>
          <w:b/>
          <w:bCs/>
          <w:color w:val="0A2F41" w:themeColor="accent1" w:themeShade="80"/>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805EBB">
        <w:rPr>
          <w:rFonts w:ascii="Aptos Narrow" w:hAnsi="Aptos Narrow"/>
          <w:b/>
          <w:bCs/>
          <w:color w:val="0A2F41" w:themeColor="accent1" w:themeShade="80"/>
          <w:sz w:val="20"/>
          <w:szCs w:val="20"/>
        </w:rPr>
        <w:t xml:space="preserve">Lielo ostu attīstības </w:t>
      </w:r>
      <w:r w:rsidRPr="00805EBB">
        <w:rPr>
          <w:rFonts w:ascii="Aptos Narrow" w:hAnsi="Aptos Narrow"/>
          <w:b/>
          <w:bCs/>
          <w:color w:val="0A2F41" w:themeColor="accent1" w:themeShade="80"/>
          <w:szCs w:val="20"/>
        </w:rPr>
        <w:t xml:space="preserve">veicināšana </w:t>
      </w:r>
      <w:r w:rsidRPr="00805EBB">
        <w:rPr>
          <w:rFonts w:ascii="Aptos Narrow" w:hAnsi="Aptos Narrow"/>
          <w:b/>
          <w:bCs/>
          <w:color w:val="0A2F41" w:themeColor="accent1" w:themeShade="80"/>
          <w:sz w:val="20"/>
          <w:szCs w:val="20"/>
        </w:rPr>
        <w:t xml:space="preserve">no tautsaimniecības, ekonomikas un investīciju attīstības viedokļa </w:t>
      </w:r>
    </w:p>
    <w:p w14:paraId="6F1FEB36" w14:textId="77777777" w:rsidR="00BB2D63" w:rsidRPr="00805EBB" w:rsidRDefault="00BB2D63" w:rsidP="00BB2D63">
      <w:pPr>
        <w:widowControl/>
        <w:spacing w:after="60" w:line="240" w:lineRule="auto"/>
        <w:rPr>
          <w:rFonts w:ascii="Aptos Narrow" w:hAnsi="Aptos Narrow"/>
          <w:sz w:val="20"/>
          <w:szCs w:val="20"/>
        </w:rPr>
      </w:pPr>
    </w:p>
    <w:p w14:paraId="368F7B51" w14:textId="77777777" w:rsidR="00BB2D63" w:rsidRPr="00805EBB" w:rsidRDefault="00BB2D63" w:rsidP="00BB2D63">
      <w:pPr>
        <w:widowControl/>
        <w:spacing w:after="60" w:line="240" w:lineRule="auto"/>
        <w:ind w:left="284" w:hanging="284"/>
        <w:rPr>
          <w:rFonts w:ascii="Aptos Narrow" w:hAnsi="Aptos Narrow"/>
          <w:sz w:val="20"/>
          <w:szCs w:val="20"/>
        </w:rPr>
      </w:pPr>
    </w:p>
    <w:p w14:paraId="397AA047" w14:textId="77777777" w:rsidR="00BB2D63" w:rsidRPr="00805EBB" w:rsidRDefault="00BB2D63" w:rsidP="00BB2D63">
      <w:pPr>
        <w:pStyle w:val="ListParagraph"/>
        <w:widowControl/>
        <w:spacing w:before="120" w:after="120" w:line="240" w:lineRule="auto"/>
        <w:ind w:left="0"/>
        <w:contextualSpacing w:val="0"/>
        <w:jc w:val="both"/>
        <w:rPr>
          <w:rFonts w:ascii="Aptos" w:hAnsi="Aptos"/>
          <w:sz w:val="24"/>
          <w:szCs w:val="24"/>
        </w:rPr>
        <w:sectPr w:rsidR="00BB2D63" w:rsidRPr="00805EBB" w:rsidSect="00BB2D63">
          <w:type w:val="continuous"/>
          <w:pgSz w:w="11906" w:h="16838" w:code="9"/>
          <w:pgMar w:top="1134" w:right="1134" w:bottom="1134" w:left="1134" w:header="567" w:footer="567" w:gutter="0"/>
          <w:cols w:space="708"/>
          <w:docGrid w:linePitch="360"/>
        </w:sectPr>
      </w:pPr>
    </w:p>
    <w:p w14:paraId="30639312" w14:textId="77777777" w:rsidR="00BB2D63" w:rsidRPr="00805EBB" w:rsidRDefault="00BB2D63" w:rsidP="00BB2D63">
      <w:pPr>
        <w:pStyle w:val="ListParagraph"/>
        <w:widowControl/>
        <w:spacing w:after="120" w:line="240" w:lineRule="auto"/>
        <w:ind w:left="0" w:right="-1"/>
        <w:contextualSpacing w:val="0"/>
        <w:rPr>
          <w:rFonts w:ascii="Aptos Narrow" w:hAnsi="Aptos Narrow"/>
          <w:sz w:val="20"/>
          <w:szCs w:val="20"/>
        </w:rPr>
      </w:pPr>
      <w:r w:rsidRPr="00805EBB">
        <w:rPr>
          <w:rFonts w:ascii="Aptos Narrow" w:hAnsi="Aptos Narrow"/>
          <w:sz w:val="20"/>
          <w:szCs w:val="20"/>
        </w:rPr>
        <w:t xml:space="preserve">Saskaņā ar 2024. gada janvārī Saeimā pieņemtajiem grozījumiem Ostu likumā, MK tika noteikts uzdevums līdz 2024. gada 30. jūnijam iesniegt Saeimai ziņojumu par ostu pārvaldības reformas īstenošanu, tostarp, ja ostu pārvaldes reformas gaitu nepieciešams pilnveidot vai </w:t>
      </w:r>
      <w:r w:rsidRPr="00805EBB">
        <w:rPr>
          <w:rFonts w:ascii="Aptos Narrow" w:hAnsi="Aptos Narrow"/>
          <w:sz w:val="20"/>
          <w:szCs w:val="20"/>
        </w:rPr>
        <w:t xml:space="preserve">pārskatīt, sagatavot un iesniegt nepieciešamos Ostu likuma grozījumus. Ziņojumu Satiksmes ministrija pirms virzīšanas izskatīšanai MK un Saeimā, paredz iekļaut </w:t>
      </w:r>
      <w:r w:rsidRPr="00805EBB">
        <w:rPr>
          <w:rFonts w:ascii="Aptos Narrow" w:hAnsi="Aptos Narrow"/>
          <w:sz w:val="20"/>
          <w:szCs w:val="20"/>
        </w:rPr>
        <w:lastRenderedPageBreak/>
        <w:t>diskusijām Latvijas Ostu, tranzīta un loģistikas padomē (LOTLP)</w:t>
      </w:r>
    </w:p>
    <w:p w14:paraId="770DD3C1" w14:textId="77777777" w:rsidR="00BB2D63" w:rsidRPr="00805EBB" w:rsidRDefault="00BB2D63" w:rsidP="00BB2D63">
      <w:pPr>
        <w:pStyle w:val="ListParagraph"/>
        <w:widowControl/>
        <w:spacing w:after="120" w:line="240" w:lineRule="auto"/>
        <w:ind w:left="0" w:right="-1"/>
        <w:contextualSpacing w:val="0"/>
        <w:rPr>
          <w:rFonts w:ascii="Aptos Narrow" w:hAnsi="Aptos Narrow"/>
          <w:sz w:val="20"/>
          <w:szCs w:val="20"/>
        </w:rPr>
      </w:pPr>
      <w:r w:rsidRPr="00805EBB">
        <w:rPr>
          <w:rFonts w:ascii="Aptos Narrow" w:hAnsi="Aptos Narrow"/>
          <w:sz w:val="20"/>
          <w:szCs w:val="20"/>
        </w:rPr>
        <w:t>2024. gadā tika sagatavots “Informatīvais ziņojums par Ostu pārvaldības reformas gaitu un tās pilnveidošanas iespējām”. 2025. gadā tiek turpinātas diskusijas, iesaistot nozaru ministrijas un sociālos partnerus un uzņēmējus pārstāvošās organizācijas.</w:t>
      </w:r>
    </w:p>
    <w:p w14:paraId="6881987C" w14:textId="77777777" w:rsidR="00BB2D63" w:rsidRPr="00805EBB" w:rsidRDefault="00BB2D63" w:rsidP="00BB2D63">
      <w:pPr>
        <w:widowControl/>
        <w:spacing w:after="120" w:line="240" w:lineRule="auto"/>
        <w:rPr>
          <w:rFonts w:ascii="Aptos Narrow" w:hAnsi="Aptos Narrow"/>
          <w:sz w:val="20"/>
          <w:szCs w:val="20"/>
        </w:rPr>
      </w:pPr>
      <w:r w:rsidRPr="00805EBB">
        <w:rPr>
          <w:rFonts w:ascii="Aptos Narrow" w:hAnsi="Aptos Narrow"/>
          <w:sz w:val="20"/>
          <w:szCs w:val="20"/>
        </w:rPr>
        <w:t>EM ir sagatavojusi Latvijas lielo ostu attīstības ceļa kartes 2025.–2027.gadam projektu tālākām diskusijām.</w:t>
      </w:r>
      <w:r w:rsidRPr="00805EBB">
        <w:rPr>
          <w:rFonts w:ascii="Aptos Narrow" w:hAnsi="Aptos Narrow"/>
          <w:szCs w:val="20"/>
        </w:rPr>
        <w:t xml:space="preserve"> </w:t>
      </w:r>
      <w:r w:rsidRPr="00805EBB">
        <w:rPr>
          <w:rFonts w:ascii="Aptos Narrow" w:hAnsi="Aptos Narrow"/>
          <w:sz w:val="20"/>
          <w:szCs w:val="20"/>
        </w:rPr>
        <w:t>Ceļa kartes mērķis ir definēt stratēģiskos rīcības virzienus un atbalsta pasākumus, kas veicina Latvijas lielo ostu konkurētspēju un ilgtspējīgu attīstību, ietverot eksporta veicināšanas, investīciju piesaistes, industrializācijas, digitalizācijas, zaļās pārejas, militārās mobilitātes pasākumus un ostu sadarbības un pārvaldības iniciatīvas, kā arī nodrošinot nepieciešamo resursu identificēšanu.</w:t>
      </w:r>
    </w:p>
    <w:p w14:paraId="4EC3B32C" w14:textId="77777777" w:rsidR="00BB2D63" w:rsidRPr="00805EBB" w:rsidRDefault="00BB2D63" w:rsidP="00BB2D63">
      <w:pPr>
        <w:widowControl/>
        <w:spacing w:after="120" w:line="240" w:lineRule="auto"/>
        <w:rPr>
          <w:rFonts w:ascii="Aptos Narrow" w:hAnsi="Aptos Narrow"/>
          <w:sz w:val="20"/>
          <w:szCs w:val="20"/>
        </w:rPr>
      </w:pPr>
      <w:r w:rsidRPr="00805EBB">
        <w:rPr>
          <w:rFonts w:ascii="Aptos Narrow" w:hAnsi="Aptos Narrow"/>
          <w:sz w:val="20"/>
          <w:szCs w:val="20"/>
        </w:rPr>
        <w:t>Ceļa karte izvirza sešus rīcības virzienus: (1) Jauni tirgi un eksporta veicināšana; (2) Investīciju piesaiste; (3) Ostu infrastruktūras attīstība; (4) Ostu darbības optimizācija un savstarpējā sadarbība, kā arī ostu pārvaldības modeļa pilnveide; (5) “Zaļā pārkārtošanās”, digitalizācija un inovācijas; (6) Militārā mobilitāte un aizsardzības industrijas loģistikas ķēde.</w:t>
      </w:r>
    </w:p>
    <w:p w14:paraId="44BD8EED" w14:textId="77777777" w:rsidR="00BB2D63" w:rsidRPr="00805EBB" w:rsidRDefault="00BB2D63" w:rsidP="00BB2D63">
      <w:pPr>
        <w:widowControl/>
        <w:spacing w:after="120" w:line="240" w:lineRule="auto"/>
        <w:rPr>
          <w:rFonts w:ascii="Aptos Narrow" w:hAnsi="Aptos Narrow"/>
          <w:sz w:val="20"/>
          <w:szCs w:val="20"/>
        </w:rPr>
      </w:pPr>
      <w:r w:rsidRPr="00805EBB">
        <w:rPr>
          <w:rFonts w:ascii="Aptos Narrow" w:hAnsi="Aptos Narrow"/>
          <w:sz w:val="20"/>
          <w:szCs w:val="20"/>
        </w:rPr>
        <w:t xml:space="preserve">Ceļa kartē kopumā identificēts 31 pasākums, kas ietver vairāk kā 80 dažādas rīcības. Vienlaikus Ceļa karte apkopo Latvijas lielo ostu pārvalžu, ostu industriālo uzņēmumu un </w:t>
      </w:r>
      <w:proofErr w:type="spellStart"/>
      <w:r w:rsidRPr="00805EBB">
        <w:rPr>
          <w:rFonts w:ascii="Aptos Narrow" w:hAnsi="Aptos Narrow"/>
          <w:sz w:val="20"/>
          <w:szCs w:val="20"/>
        </w:rPr>
        <w:t>stividoru</w:t>
      </w:r>
      <w:proofErr w:type="spellEnd"/>
      <w:r w:rsidRPr="00805EBB">
        <w:rPr>
          <w:rFonts w:ascii="Aptos Narrow" w:hAnsi="Aptos Narrow"/>
          <w:sz w:val="20"/>
          <w:szCs w:val="20"/>
        </w:rPr>
        <w:t xml:space="preserve"> šī brīža un plānošanā esošos attīstības projektus. Kopumā ostu pārvalžu, ostu industriālo uzņēmumu un </w:t>
      </w:r>
      <w:proofErr w:type="spellStart"/>
      <w:r w:rsidRPr="00805EBB">
        <w:rPr>
          <w:rFonts w:ascii="Aptos Narrow" w:hAnsi="Aptos Narrow"/>
          <w:sz w:val="20"/>
          <w:szCs w:val="20"/>
        </w:rPr>
        <w:t>stividoru</w:t>
      </w:r>
      <w:proofErr w:type="spellEnd"/>
      <w:r w:rsidRPr="00805EBB">
        <w:rPr>
          <w:rFonts w:ascii="Aptos Narrow" w:hAnsi="Aptos Narrow"/>
          <w:sz w:val="20"/>
          <w:szCs w:val="20"/>
        </w:rPr>
        <w:t xml:space="preserve"> projektu portfelī ir 48 projekti. Pārsvarā projekti ir saistīti ar infrastruktūras modernizāciju (41 projekts), bet daļa – ar digitalizāciju, zaļajām tehnoloģijām, inovācijām un ražošanu (7 projekti). Līdz 2027. gadam plānots īstenot 13 projektus, bet lielākā daļa (35 projekti) tiks realizēti ilgākā periodā pēc 2027. gada.</w:t>
      </w:r>
    </w:p>
    <w:p w14:paraId="085D374B" w14:textId="21E4E99B" w:rsidR="00BB2D63" w:rsidRPr="00E93199" w:rsidRDefault="00BB2D63" w:rsidP="00BB2D63">
      <w:pPr>
        <w:widowControl/>
        <w:spacing w:after="120" w:line="240" w:lineRule="auto"/>
        <w:rPr>
          <w:rFonts w:ascii="Aptos Narrow" w:hAnsi="Aptos Narrow"/>
          <w:sz w:val="20"/>
          <w:szCs w:val="20"/>
        </w:rPr>
        <w:sectPr w:rsidR="00BB2D63" w:rsidRPr="00E93199" w:rsidSect="00BB2D63">
          <w:type w:val="continuous"/>
          <w:pgSz w:w="11906" w:h="16838" w:code="9"/>
          <w:pgMar w:top="1134" w:right="1134" w:bottom="1134" w:left="1134" w:header="567" w:footer="567" w:gutter="0"/>
          <w:cols w:num="2" w:space="340"/>
          <w:docGrid w:linePitch="360"/>
        </w:sectPr>
      </w:pPr>
      <w:r w:rsidRPr="00805EBB">
        <w:rPr>
          <w:rFonts w:ascii="Aptos Narrow" w:hAnsi="Aptos Narrow"/>
          <w:sz w:val="20"/>
          <w:szCs w:val="20"/>
        </w:rPr>
        <w:t>Ceļa kartē iekļauti arī atsevišķi sasniedzamie mērķi (1) Kravu apgrozījums Latvijas ostās (2027. gada mērķis – 47 milj.t., bāzes vērtība 2024. gadā – 36 milj.t.); (2) Iebraukuši un izbraukuši pasažieri ostās, ieskaitot ar kruīza kuģiem iebraukušos (2027. gada mērķis – 1 milj., bāzes vērtība 2024. gadā – 0,4 milj.); (3) Apgrozījuma (milj. EUR) pieaugums rūpnieciskajos ražošanas uzņēmumos Latvijas ostās (2027. gada mērķis – +10%, bāzes vērtība 2022. gadā – +26% (1174,3 milj. EUR)). Ceļa karte jāizskata LOTLP lēmuma pieņemšanai par turpmāko rīcību.</w:t>
      </w:r>
    </w:p>
    <w:p w14:paraId="7B1EDB89" w14:textId="77777777" w:rsidR="00BB2D63" w:rsidRPr="00805EBB" w:rsidRDefault="00BB2D63" w:rsidP="00BB2D63">
      <w:pPr>
        <w:pStyle w:val="Heading2"/>
        <w:widowControl/>
      </w:pPr>
    </w:p>
    <w:p w14:paraId="69D905D0" w14:textId="77777777" w:rsidR="00BB2D63" w:rsidRPr="00805EBB" w:rsidRDefault="00BB2D63" w:rsidP="00BB2D63">
      <w:pPr>
        <w:widowControl/>
        <w:spacing w:after="160" w:line="259" w:lineRule="auto"/>
        <w:rPr>
          <w:rFonts w:asciiTheme="majorHAnsi" w:eastAsiaTheme="majorEastAsia" w:hAnsiTheme="majorHAnsi" w:cstheme="majorBidi"/>
          <w:color w:val="0F4761" w:themeColor="accent1" w:themeShade="BF"/>
          <w:sz w:val="40"/>
          <w:szCs w:val="32"/>
        </w:rPr>
      </w:pPr>
      <w:r w:rsidRPr="00805EBB">
        <w:br w:type="page"/>
      </w:r>
    </w:p>
    <w:p w14:paraId="0F5E8FD3" w14:textId="619A8F43" w:rsidR="003D72AF" w:rsidRPr="00805EBB" w:rsidRDefault="00EA113A" w:rsidP="00F9646D">
      <w:pPr>
        <w:pStyle w:val="Heading2"/>
      </w:pPr>
      <w:bookmarkStart w:id="19" w:name="_Toc195601141"/>
      <w:r w:rsidRPr="00805EBB">
        <w:lastRenderedPageBreak/>
        <w:t>2</w:t>
      </w:r>
      <w:r w:rsidR="003D72AF" w:rsidRPr="00805EBB">
        <w:t>.</w:t>
      </w:r>
      <w:r w:rsidR="00EF6F07" w:rsidRPr="00805EBB">
        <w:t>4</w:t>
      </w:r>
      <w:r w:rsidR="003D72AF" w:rsidRPr="00805EBB">
        <w:t>. KONKURĒTSPĒJĪGA UZŅEMĒJDARBĪBA</w:t>
      </w:r>
      <w:r w:rsidR="0025054B" w:rsidRPr="00805EBB">
        <w:t xml:space="preserve"> UN PRODUKTIVITĀTE</w:t>
      </w:r>
      <w:bookmarkEnd w:id="14"/>
      <w:bookmarkEnd w:id="19"/>
    </w:p>
    <w:p w14:paraId="39C05730" w14:textId="77777777" w:rsidR="003D72AF" w:rsidRPr="00805EBB" w:rsidRDefault="003D72AF" w:rsidP="00F9646D">
      <w:pPr>
        <w:pStyle w:val="Heading2"/>
        <w:sectPr w:rsidR="003D72AF" w:rsidRPr="00805EBB" w:rsidSect="003D4A55">
          <w:footerReference w:type="default" r:id="rId16"/>
          <w:type w:val="continuous"/>
          <w:pgSz w:w="11906" w:h="16838" w:code="9"/>
          <w:pgMar w:top="1134" w:right="1134" w:bottom="1134" w:left="1134" w:header="567" w:footer="567" w:gutter="0"/>
          <w:cols w:space="708"/>
          <w:docGrid w:linePitch="360"/>
        </w:sectPr>
      </w:pPr>
    </w:p>
    <w:p w14:paraId="6AE388DA" w14:textId="77777777" w:rsidR="008246A3" w:rsidRPr="00805EBB" w:rsidRDefault="008246A3" w:rsidP="008D3410">
      <w:pPr>
        <w:widowControl/>
        <w:spacing w:after="120" w:line="240" w:lineRule="auto"/>
        <w:rPr>
          <w:rFonts w:ascii="Aptos Narrow" w:hAnsi="Aptos Narrow"/>
          <w:sz w:val="20"/>
          <w:szCs w:val="20"/>
        </w:rPr>
      </w:pPr>
    </w:p>
    <w:p w14:paraId="6CBFF4C5" w14:textId="0BFEBAC0" w:rsidR="008246A3" w:rsidRPr="00805EBB" w:rsidRDefault="008246A3" w:rsidP="008D3410">
      <w:pPr>
        <w:widowControl/>
        <w:pBdr>
          <w:bottom w:val="single" w:sz="18" w:space="1" w:color="0F4761" w:themeColor="accent1" w:themeShade="BF"/>
        </w:pBdr>
        <w:spacing w:after="120" w:line="240" w:lineRule="auto"/>
        <w:rPr>
          <w:rFonts w:ascii="Aptos Narrow" w:hAnsi="Aptos Narrow"/>
          <w:b/>
          <w:color w:val="0F4761" w:themeColor="accent1" w:themeShade="BF"/>
          <w:sz w:val="32"/>
          <w:szCs w:val="32"/>
        </w:rPr>
      </w:pPr>
      <w:r w:rsidRPr="00805EBB">
        <w:rPr>
          <w:rFonts w:ascii="Aptos Narrow" w:hAnsi="Aptos Narrow"/>
          <w:b/>
          <w:color w:val="0F4761" w:themeColor="accent1" w:themeShade="BF"/>
          <w:sz w:val="32"/>
          <w:szCs w:val="32"/>
        </w:rPr>
        <w:t>PRIORITĀTES</w:t>
      </w:r>
    </w:p>
    <w:p w14:paraId="1DE6CE46" w14:textId="77777777" w:rsidR="007A1593" w:rsidRPr="00805EBB" w:rsidRDefault="007A1593" w:rsidP="008D3410">
      <w:pPr>
        <w:widowControl/>
        <w:spacing w:after="0" w:line="240" w:lineRule="auto"/>
        <w:rPr>
          <w:rFonts w:ascii="Aptos Narrow" w:hAnsi="Aptos Narrow"/>
          <w:sz w:val="4"/>
          <w:szCs w:val="4"/>
        </w:rPr>
      </w:pPr>
    </w:p>
    <w:tbl>
      <w:tblPr>
        <w:tblStyle w:val="TableGrid"/>
        <w:tblW w:w="6607"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CEED" w:themeFill="accent5" w:themeFillTint="33"/>
        <w:tblLook w:val="04A0" w:firstRow="1" w:lastRow="0" w:firstColumn="1" w:lastColumn="0" w:noHBand="0" w:noVBand="1"/>
      </w:tblPr>
      <w:tblGrid>
        <w:gridCol w:w="3972"/>
        <w:gridCol w:w="5670"/>
        <w:gridCol w:w="303"/>
        <w:gridCol w:w="2262"/>
        <w:gridCol w:w="295"/>
        <w:gridCol w:w="234"/>
      </w:tblGrid>
      <w:tr w:rsidR="008D3410" w:rsidRPr="00805EBB" w14:paraId="29CBB28F" w14:textId="77777777" w:rsidTr="00E57CEE">
        <w:trPr>
          <w:trHeight w:val="113"/>
        </w:trPr>
        <w:tc>
          <w:tcPr>
            <w:tcW w:w="1559" w:type="pct"/>
            <w:tcBorders>
              <w:right w:val="single" w:sz="48" w:space="0" w:color="FFFFFF" w:themeColor="background1"/>
            </w:tcBorders>
            <w:shd w:val="clear" w:color="auto" w:fill="auto"/>
            <w:vAlign w:val="center"/>
          </w:tcPr>
          <w:p w14:paraId="00C2D0FC" w14:textId="77777777" w:rsidR="00240B4E" w:rsidRPr="00805EBB" w:rsidRDefault="00240B4E" w:rsidP="008D3410">
            <w:pPr>
              <w:widowControl/>
              <w:spacing w:after="0" w:line="240" w:lineRule="auto"/>
              <w:jc w:val="center"/>
              <w:rPr>
                <w:rFonts w:ascii="Aptos Narrow" w:hAnsi="Aptos Narrow"/>
                <w:color w:val="FFFFFF" w:themeColor="background1"/>
                <w:sz w:val="2"/>
                <w:szCs w:val="2"/>
              </w:rPr>
            </w:pPr>
          </w:p>
        </w:tc>
        <w:tc>
          <w:tcPr>
            <w:tcW w:w="2226" w:type="pct"/>
            <w:tcBorders>
              <w:left w:val="single" w:sz="48" w:space="0" w:color="FFFFFF" w:themeColor="background1"/>
            </w:tcBorders>
            <w:shd w:val="clear" w:color="auto" w:fill="auto"/>
          </w:tcPr>
          <w:p w14:paraId="147B9AE9" w14:textId="77777777" w:rsidR="00240B4E" w:rsidRPr="00805EBB" w:rsidRDefault="00240B4E" w:rsidP="008D3410">
            <w:pPr>
              <w:widowControl/>
              <w:spacing w:after="0" w:line="240" w:lineRule="auto"/>
              <w:ind w:left="179"/>
              <w:jc w:val="center"/>
              <w:rPr>
                <w:rFonts w:ascii="Aptos Narrow" w:hAnsi="Aptos Narrow"/>
                <w:color w:val="FFFFFF" w:themeColor="background1"/>
                <w:sz w:val="2"/>
                <w:szCs w:val="2"/>
              </w:rPr>
            </w:pPr>
          </w:p>
        </w:tc>
        <w:tc>
          <w:tcPr>
            <w:tcW w:w="119" w:type="pct"/>
            <w:shd w:val="clear" w:color="auto" w:fill="auto"/>
          </w:tcPr>
          <w:p w14:paraId="64F29A62" w14:textId="77777777" w:rsidR="00240B4E" w:rsidRPr="00805EBB" w:rsidRDefault="00240B4E" w:rsidP="008D3410">
            <w:pPr>
              <w:widowControl/>
              <w:spacing w:after="0" w:line="240" w:lineRule="auto"/>
              <w:ind w:left="262"/>
              <w:jc w:val="center"/>
              <w:rPr>
                <w:rFonts w:ascii="Aptos Narrow" w:hAnsi="Aptos Narrow"/>
                <w:color w:val="FFFFFF" w:themeColor="background1"/>
                <w:sz w:val="2"/>
                <w:szCs w:val="2"/>
              </w:rPr>
            </w:pPr>
          </w:p>
        </w:tc>
        <w:tc>
          <w:tcPr>
            <w:tcW w:w="888" w:type="pct"/>
            <w:shd w:val="clear" w:color="auto" w:fill="auto"/>
            <w:vAlign w:val="center"/>
          </w:tcPr>
          <w:p w14:paraId="4A199537" w14:textId="77777777" w:rsidR="00240B4E" w:rsidRPr="00805EBB" w:rsidRDefault="00240B4E" w:rsidP="008D3410">
            <w:pPr>
              <w:widowControl/>
              <w:spacing w:after="0" w:line="240" w:lineRule="auto"/>
              <w:jc w:val="center"/>
              <w:rPr>
                <w:rFonts w:ascii="Aptos Narrow" w:hAnsi="Aptos Narrow"/>
                <w:color w:val="FFFFFF" w:themeColor="background1"/>
                <w:sz w:val="2"/>
                <w:szCs w:val="2"/>
              </w:rPr>
            </w:pPr>
          </w:p>
        </w:tc>
        <w:tc>
          <w:tcPr>
            <w:tcW w:w="116" w:type="pct"/>
            <w:shd w:val="clear" w:color="auto" w:fill="auto"/>
            <w:vAlign w:val="center"/>
          </w:tcPr>
          <w:p w14:paraId="527E433C" w14:textId="77777777" w:rsidR="00240B4E" w:rsidRPr="00805EBB" w:rsidRDefault="00240B4E" w:rsidP="008D3410">
            <w:pPr>
              <w:widowControl/>
              <w:spacing w:after="0" w:line="240" w:lineRule="auto"/>
              <w:ind w:left="262"/>
              <w:jc w:val="center"/>
              <w:rPr>
                <w:rFonts w:ascii="Aptos Narrow" w:hAnsi="Aptos Narrow"/>
                <w:color w:val="FFFFFF" w:themeColor="background1"/>
                <w:sz w:val="2"/>
                <w:szCs w:val="2"/>
              </w:rPr>
            </w:pPr>
          </w:p>
        </w:tc>
        <w:tc>
          <w:tcPr>
            <w:tcW w:w="92" w:type="pct"/>
            <w:shd w:val="clear" w:color="auto" w:fill="auto"/>
            <w:vAlign w:val="center"/>
          </w:tcPr>
          <w:p w14:paraId="50E62FFC" w14:textId="77777777" w:rsidR="00240B4E" w:rsidRPr="00805EBB" w:rsidRDefault="00240B4E" w:rsidP="008D3410">
            <w:pPr>
              <w:widowControl/>
              <w:spacing w:after="0" w:line="240" w:lineRule="auto"/>
              <w:jc w:val="center"/>
              <w:rPr>
                <w:rFonts w:ascii="Aptos Narrow" w:hAnsi="Aptos Narrow"/>
                <w:color w:val="FFFFFF" w:themeColor="background1"/>
                <w:sz w:val="2"/>
                <w:szCs w:val="2"/>
              </w:rPr>
            </w:pPr>
          </w:p>
        </w:tc>
      </w:tr>
      <w:tr w:rsidR="00A42198" w:rsidRPr="00805EBB" w14:paraId="20DC1254" w14:textId="1E674868" w:rsidTr="00747665">
        <w:trPr>
          <w:gridAfter w:val="4"/>
          <w:wAfter w:w="1215" w:type="pct"/>
          <w:trHeight w:val="1247"/>
        </w:trPr>
        <w:tc>
          <w:tcPr>
            <w:tcW w:w="1559" w:type="pct"/>
            <w:tcBorders>
              <w:right w:val="single" w:sz="48" w:space="0" w:color="FFFFFF" w:themeColor="background1"/>
            </w:tcBorders>
            <w:shd w:val="clear" w:color="auto" w:fill="215E99" w:themeFill="text2" w:themeFillTint="BF"/>
            <w:vAlign w:val="center"/>
          </w:tcPr>
          <w:p w14:paraId="363ED34E" w14:textId="1B8097C8" w:rsidR="00A42198" w:rsidRPr="00805EBB" w:rsidRDefault="00A42198" w:rsidP="00A42198">
            <w:pPr>
              <w:widowControl/>
              <w:spacing w:after="0" w:line="240" w:lineRule="auto"/>
              <w:jc w:val="center"/>
              <w:rPr>
                <w:rFonts w:ascii="Aptos Narrow" w:hAnsi="Aptos Narrow"/>
                <w:b/>
                <w:bCs/>
                <w:color w:val="FFFFFF" w:themeColor="background1"/>
              </w:rPr>
            </w:pPr>
            <w:r w:rsidRPr="00805EBB">
              <w:rPr>
                <w:rFonts w:ascii="Aptos Narrow" w:hAnsi="Aptos Narrow"/>
                <w:b/>
                <w:bCs/>
                <w:color w:val="FFFFFF" w:themeColor="background1"/>
              </w:rPr>
              <w:t xml:space="preserve">BIROKRĀTIJAS MAZINĀŠANA UN UZŅĒMĒJIEM KRITISKO LĒMUMU </w:t>
            </w:r>
            <w:r w:rsidRPr="00805EBB">
              <w:rPr>
                <w:rFonts w:ascii="Aptos Narrow" w:hAnsi="Aptos Narrow"/>
                <w:b/>
                <w:bCs/>
                <w:color w:val="FFFFFF" w:themeColor="background1"/>
              </w:rPr>
              <w:br/>
              <w:t>ĀTRA PIEŅEMŠANA</w:t>
            </w:r>
          </w:p>
        </w:tc>
        <w:tc>
          <w:tcPr>
            <w:tcW w:w="2226" w:type="pct"/>
            <w:tcBorders>
              <w:left w:val="single" w:sz="48" w:space="0" w:color="FFFFFF" w:themeColor="background1"/>
            </w:tcBorders>
            <w:shd w:val="clear" w:color="auto" w:fill="D9D9D9" w:themeFill="background1" w:themeFillShade="D9"/>
            <w:vAlign w:val="center"/>
          </w:tcPr>
          <w:p w14:paraId="0B3F924C" w14:textId="02745F26" w:rsidR="00A42198" w:rsidRPr="00805EBB" w:rsidRDefault="00A42198" w:rsidP="00A42198">
            <w:pPr>
              <w:widowControl/>
              <w:spacing w:after="0" w:line="240" w:lineRule="auto"/>
              <w:ind w:left="179"/>
              <w:rPr>
                <w:rFonts w:ascii="Aptos Narrow" w:hAnsi="Aptos Narrow"/>
                <w:b/>
                <w:bCs/>
                <w:color w:val="FFFFFF" w:themeColor="background1"/>
              </w:rPr>
            </w:pPr>
            <w:r w:rsidRPr="00805EBB">
              <w:rPr>
                <w:rFonts w:ascii="Aptos Narrow" w:hAnsi="Aptos Narrow"/>
                <w:sz w:val="20"/>
                <w:szCs w:val="20"/>
              </w:rPr>
              <w:t xml:space="preserve">Birokrātijas samazināšana par 25% </w:t>
            </w:r>
            <w:r w:rsidR="0010661D">
              <w:rPr>
                <w:rFonts w:ascii="Aptos Narrow" w:hAnsi="Aptos Narrow"/>
                <w:sz w:val="20"/>
                <w:szCs w:val="20"/>
              </w:rPr>
              <w:t>–</w:t>
            </w:r>
            <w:r w:rsidRPr="00805EBB">
              <w:rPr>
                <w:rFonts w:ascii="Aptos Narrow" w:hAnsi="Aptos Narrow"/>
                <w:sz w:val="20"/>
                <w:szCs w:val="20"/>
              </w:rPr>
              <w:t xml:space="preserve"> atrisināt problēmas, kas liedz uzņēmējiem un iedzīvotājiem sasniegt rezultātus saprātīgos termiņos un ar saprātīgiem resursiem, digitāli transformēti publiskās pārvaldes procesi</w:t>
            </w:r>
          </w:p>
        </w:tc>
      </w:tr>
      <w:tr w:rsidR="00A42198" w:rsidRPr="00805EBB" w14:paraId="34360946" w14:textId="77777777" w:rsidTr="003B3CD5">
        <w:trPr>
          <w:gridAfter w:val="4"/>
          <w:wAfter w:w="1215" w:type="pct"/>
          <w:trHeight w:val="120"/>
        </w:trPr>
        <w:tc>
          <w:tcPr>
            <w:tcW w:w="1559" w:type="pct"/>
            <w:tcBorders>
              <w:right w:val="single" w:sz="48" w:space="0" w:color="FFFFFF" w:themeColor="background1"/>
            </w:tcBorders>
            <w:shd w:val="clear" w:color="auto" w:fill="auto"/>
            <w:vAlign w:val="center"/>
          </w:tcPr>
          <w:p w14:paraId="28659A38" w14:textId="77777777" w:rsidR="00A42198" w:rsidRPr="00805EBB" w:rsidRDefault="00A42198" w:rsidP="00A42198">
            <w:pPr>
              <w:widowControl/>
              <w:spacing w:after="0" w:line="240" w:lineRule="auto"/>
              <w:jc w:val="center"/>
              <w:rPr>
                <w:rFonts w:ascii="Aptos Narrow" w:hAnsi="Aptos Narrow"/>
                <w:b/>
                <w:bCs/>
                <w:color w:val="FFFFFF" w:themeColor="background1"/>
                <w:sz w:val="2"/>
                <w:szCs w:val="2"/>
              </w:rPr>
            </w:pPr>
          </w:p>
        </w:tc>
        <w:tc>
          <w:tcPr>
            <w:tcW w:w="2226" w:type="pct"/>
            <w:tcBorders>
              <w:left w:val="single" w:sz="48" w:space="0" w:color="FFFFFF" w:themeColor="background1"/>
            </w:tcBorders>
            <w:shd w:val="clear" w:color="auto" w:fill="auto"/>
            <w:vAlign w:val="center"/>
          </w:tcPr>
          <w:p w14:paraId="5CDA0D1D" w14:textId="77777777" w:rsidR="00A42198" w:rsidRPr="00805EBB" w:rsidRDefault="00A42198" w:rsidP="00A42198">
            <w:pPr>
              <w:widowControl/>
              <w:spacing w:after="0" w:line="240" w:lineRule="auto"/>
              <w:ind w:left="179"/>
              <w:rPr>
                <w:rFonts w:ascii="Aptos Narrow" w:hAnsi="Aptos Narrow"/>
                <w:sz w:val="2"/>
                <w:szCs w:val="2"/>
              </w:rPr>
            </w:pPr>
          </w:p>
        </w:tc>
      </w:tr>
      <w:tr w:rsidR="00785F29" w:rsidRPr="00805EBB" w14:paraId="7AED168C" w14:textId="77777777" w:rsidTr="00747665">
        <w:trPr>
          <w:gridAfter w:val="4"/>
          <w:wAfter w:w="1215" w:type="pct"/>
          <w:trHeight w:val="1247"/>
        </w:trPr>
        <w:tc>
          <w:tcPr>
            <w:tcW w:w="1559" w:type="pct"/>
            <w:tcBorders>
              <w:right w:val="single" w:sz="48" w:space="0" w:color="FFFFFF" w:themeColor="background1"/>
            </w:tcBorders>
            <w:shd w:val="clear" w:color="auto" w:fill="215E99" w:themeFill="text2" w:themeFillTint="BF"/>
            <w:vAlign w:val="center"/>
          </w:tcPr>
          <w:p w14:paraId="6287D00E" w14:textId="57A7D1F4" w:rsidR="00785F29" w:rsidRPr="00805EBB" w:rsidRDefault="00785F29" w:rsidP="00785F29">
            <w:pPr>
              <w:widowControl/>
              <w:spacing w:after="0" w:line="240" w:lineRule="auto"/>
              <w:jc w:val="center"/>
              <w:rPr>
                <w:rFonts w:ascii="Aptos Narrow" w:hAnsi="Aptos Narrow"/>
                <w:b/>
                <w:bCs/>
                <w:color w:val="FFFFFF" w:themeColor="background1"/>
              </w:rPr>
            </w:pPr>
            <w:r w:rsidRPr="00805EBB">
              <w:rPr>
                <w:rFonts w:ascii="Aptos Narrow" w:hAnsi="Aptos Narrow"/>
                <w:b/>
                <w:bCs/>
                <w:color w:val="FFFFFF" w:themeColor="background1"/>
              </w:rPr>
              <w:t>KAPITĀLA TIRGUS ATTĪSTĪBA UN KREDITĒŠANA</w:t>
            </w:r>
          </w:p>
        </w:tc>
        <w:tc>
          <w:tcPr>
            <w:tcW w:w="2226" w:type="pct"/>
            <w:tcBorders>
              <w:left w:val="single" w:sz="48" w:space="0" w:color="FFFFFF" w:themeColor="background1"/>
            </w:tcBorders>
            <w:shd w:val="clear" w:color="auto" w:fill="D9D9D9" w:themeFill="background1" w:themeFillShade="D9"/>
            <w:vAlign w:val="center"/>
          </w:tcPr>
          <w:p w14:paraId="0F45918A" w14:textId="5C2E50F6" w:rsidR="00785F29" w:rsidRPr="00805EBB" w:rsidRDefault="00785F29" w:rsidP="00785F29">
            <w:pPr>
              <w:widowControl/>
              <w:spacing w:after="0" w:line="240" w:lineRule="auto"/>
              <w:ind w:left="179"/>
              <w:rPr>
                <w:rFonts w:ascii="Aptos Narrow" w:hAnsi="Aptos Narrow"/>
                <w:sz w:val="20"/>
                <w:szCs w:val="20"/>
              </w:rPr>
            </w:pPr>
            <w:r w:rsidRPr="00805EBB">
              <w:rPr>
                <w:rFonts w:ascii="Aptos Narrow" w:hAnsi="Aptos Narrow"/>
                <w:color w:val="000000" w:themeColor="text1"/>
                <w:sz w:val="20"/>
                <w:szCs w:val="20"/>
              </w:rPr>
              <w:t>Finansējuma pieejamība uzņēmumu attīstībai – kreditēšanas stimulēšana, publiskās un privātās partnerības iespēju izmantošana, mērogojamu investīciju projektu attīstība, smilškastes pieeja jaunu tirgus spēlētāju piesaistei</w:t>
            </w:r>
          </w:p>
        </w:tc>
      </w:tr>
      <w:tr w:rsidR="00785F29" w:rsidRPr="00805EBB" w14:paraId="40680F33" w14:textId="77777777" w:rsidTr="006E346C">
        <w:trPr>
          <w:gridAfter w:val="4"/>
          <w:wAfter w:w="1215" w:type="pct"/>
          <w:trHeight w:val="84"/>
        </w:trPr>
        <w:tc>
          <w:tcPr>
            <w:tcW w:w="1559" w:type="pct"/>
            <w:tcBorders>
              <w:right w:val="single" w:sz="48" w:space="0" w:color="FFFFFF" w:themeColor="background1"/>
            </w:tcBorders>
            <w:shd w:val="clear" w:color="auto" w:fill="FFFFFF" w:themeFill="background1"/>
            <w:vAlign w:val="center"/>
          </w:tcPr>
          <w:p w14:paraId="25ADCFB6" w14:textId="77777777" w:rsidR="00785F29" w:rsidRPr="00805EBB" w:rsidRDefault="00785F29" w:rsidP="00785F29">
            <w:pPr>
              <w:widowControl/>
              <w:spacing w:after="0" w:line="240" w:lineRule="auto"/>
              <w:jc w:val="center"/>
              <w:rPr>
                <w:rFonts w:ascii="Aptos Narrow" w:hAnsi="Aptos Narrow"/>
                <w:b/>
                <w:bCs/>
                <w:color w:val="FFFFFF" w:themeColor="background1"/>
                <w:sz w:val="10"/>
                <w:szCs w:val="10"/>
              </w:rPr>
            </w:pPr>
          </w:p>
        </w:tc>
        <w:tc>
          <w:tcPr>
            <w:tcW w:w="2226" w:type="pct"/>
            <w:tcBorders>
              <w:left w:val="single" w:sz="48" w:space="0" w:color="FFFFFF" w:themeColor="background1"/>
            </w:tcBorders>
            <w:shd w:val="clear" w:color="auto" w:fill="FFFFFF" w:themeFill="background1"/>
            <w:vAlign w:val="center"/>
          </w:tcPr>
          <w:p w14:paraId="18062FE4" w14:textId="77777777" w:rsidR="00785F29" w:rsidRPr="00805EBB" w:rsidRDefault="00785F29" w:rsidP="00785F29">
            <w:pPr>
              <w:widowControl/>
              <w:spacing w:after="0" w:line="240" w:lineRule="auto"/>
              <w:ind w:left="179"/>
              <w:rPr>
                <w:rFonts w:ascii="Aptos Narrow" w:hAnsi="Aptos Narrow"/>
                <w:sz w:val="10"/>
                <w:szCs w:val="10"/>
              </w:rPr>
            </w:pPr>
          </w:p>
        </w:tc>
      </w:tr>
      <w:tr w:rsidR="00785F29" w:rsidRPr="00805EBB" w14:paraId="0A0412CD" w14:textId="77777777" w:rsidTr="00747665">
        <w:trPr>
          <w:gridAfter w:val="4"/>
          <w:wAfter w:w="1215" w:type="pct"/>
          <w:trHeight w:val="1247"/>
        </w:trPr>
        <w:tc>
          <w:tcPr>
            <w:tcW w:w="1559" w:type="pct"/>
            <w:tcBorders>
              <w:right w:val="single" w:sz="48" w:space="0" w:color="FFFFFF" w:themeColor="background1"/>
            </w:tcBorders>
            <w:shd w:val="clear" w:color="auto" w:fill="215E99" w:themeFill="text2" w:themeFillTint="BF"/>
            <w:vAlign w:val="center"/>
          </w:tcPr>
          <w:p w14:paraId="0080CA44" w14:textId="2602A98C" w:rsidR="00785F29" w:rsidRPr="00805EBB" w:rsidRDefault="00785F29" w:rsidP="00785F29">
            <w:pPr>
              <w:widowControl/>
              <w:spacing w:after="0" w:line="240" w:lineRule="auto"/>
              <w:jc w:val="center"/>
              <w:rPr>
                <w:rFonts w:ascii="Aptos Narrow" w:hAnsi="Aptos Narrow"/>
                <w:b/>
                <w:bCs/>
                <w:color w:val="FFFFFF" w:themeColor="background1"/>
              </w:rPr>
            </w:pPr>
            <w:r w:rsidRPr="00805EBB">
              <w:rPr>
                <w:rFonts w:ascii="Aptos Narrow" w:hAnsi="Aptos Narrow"/>
                <w:b/>
                <w:bCs/>
                <w:color w:val="FFFFFF" w:themeColor="background1"/>
              </w:rPr>
              <w:t xml:space="preserve">ATBALSTS UZŅĒMĒJIEM PRODUKTIVITĀTES UN </w:t>
            </w:r>
            <w:r w:rsidRPr="00805EBB">
              <w:rPr>
                <w:rFonts w:ascii="Aptos Narrow" w:hAnsi="Aptos Narrow"/>
                <w:b/>
                <w:bCs/>
                <w:color w:val="FFFFFF" w:themeColor="background1"/>
              </w:rPr>
              <w:br/>
              <w:t>EKSPORTSPĒJAS KĀPINĀŠANAI</w:t>
            </w:r>
          </w:p>
        </w:tc>
        <w:tc>
          <w:tcPr>
            <w:tcW w:w="2226" w:type="pct"/>
            <w:tcBorders>
              <w:left w:val="single" w:sz="48" w:space="0" w:color="FFFFFF" w:themeColor="background1"/>
            </w:tcBorders>
            <w:shd w:val="clear" w:color="auto" w:fill="D9D9D9" w:themeFill="background1" w:themeFillShade="D9"/>
            <w:vAlign w:val="center"/>
          </w:tcPr>
          <w:p w14:paraId="67DC505E" w14:textId="4F2F2A30" w:rsidR="00785F29" w:rsidRPr="00805EBB" w:rsidRDefault="00785F29" w:rsidP="00785F29">
            <w:pPr>
              <w:widowControl/>
              <w:spacing w:after="0" w:line="240" w:lineRule="auto"/>
              <w:ind w:left="179"/>
              <w:rPr>
                <w:rFonts w:ascii="Aptos Narrow" w:hAnsi="Aptos Narrow"/>
                <w:sz w:val="20"/>
                <w:szCs w:val="20"/>
              </w:rPr>
            </w:pPr>
            <w:r w:rsidRPr="00805EBB">
              <w:rPr>
                <w:rFonts w:ascii="Aptos Narrow" w:hAnsi="Aptos Narrow"/>
                <w:sz w:val="20"/>
                <w:szCs w:val="20"/>
              </w:rPr>
              <w:t>Novirzot resursus uzņēmumu attīstībai un modernizācijai, jaunu biznesa ideju īstenošanai, sniedzot atbalstu uzņēmumu konkurētspējai</w:t>
            </w:r>
          </w:p>
        </w:tc>
      </w:tr>
      <w:tr w:rsidR="00785F29" w:rsidRPr="00805EBB" w14:paraId="2D753CA1" w14:textId="77777777" w:rsidTr="00E57CEE">
        <w:trPr>
          <w:trHeight w:val="113"/>
        </w:trPr>
        <w:tc>
          <w:tcPr>
            <w:tcW w:w="1559" w:type="pct"/>
            <w:tcBorders>
              <w:right w:val="single" w:sz="48" w:space="0" w:color="FFFFFF" w:themeColor="background1"/>
            </w:tcBorders>
            <w:shd w:val="clear" w:color="auto" w:fill="auto"/>
            <w:vAlign w:val="center"/>
          </w:tcPr>
          <w:p w14:paraId="13BA1D21" w14:textId="77777777" w:rsidR="00785F29" w:rsidRPr="00805EBB" w:rsidRDefault="00785F29" w:rsidP="00785F29">
            <w:pPr>
              <w:widowControl/>
              <w:spacing w:after="0" w:line="240" w:lineRule="auto"/>
              <w:jc w:val="center"/>
              <w:rPr>
                <w:rFonts w:ascii="Aptos Narrow" w:hAnsi="Aptos Narrow"/>
                <w:color w:val="FFFFFF" w:themeColor="background1"/>
                <w:sz w:val="2"/>
                <w:szCs w:val="2"/>
              </w:rPr>
            </w:pPr>
          </w:p>
        </w:tc>
        <w:tc>
          <w:tcPr>
            <w:tcW w:w="2226" w:type="pct"/>
            <w:tcBorders>
              <w:left w:val="single" w:sz="48" w:space="0" w:color="FFFFFF" w:themeColor="background1"/>
            </w:tcBorders>
            <w:shd w:val="clear" w:color="auto" w:fill="auto"/>
          </w:tcPr>
          <w:p w14:paraId="17A0709E" w14:textId="77777777" w:rsidR="00785F29" w:rsidRPr="00805EBB" w:rsidRDefault="00785F29" w:rsidP="00785F29">
            <w:pPr>
              <w:widowControl/>
              <w:spacing w:after="0" w:line="240" w:lineRule="auto"/>
              <w:ind w:left="179"/>
              <w:jc w:val="center"/>
              <w:rPr>
                <w:rFonts w:ascii="Aptos Narrow" w:hAnsi="Aptos Narrow"/>
                <w:color w:val="FFFFFF" w:themeColor="background1"/>
                <w:sz w:val="2"/>
                <w:szCs w:val="2"/>
              </w:rPr>
            </w:pPr>
          </w:p>
        </w:tc>
        <w:tc>
          <w:tcPr>
            <w:tcW w:w="119" w:type="pct"/>
            <w:shd w:val="clear" w:color="auto" w:fill="auto"/>
          </w:tcPr>
          <w:p w14:paraId="010D2EED" w14:textId="77777777" w:rsidR="00785F29" w:rsidRPr="00805EBB" w:rsidRDefault="00785F29" w:rsidP="00785F29">
            <w:pPr>
              <w:widowControl/>
              <w:spacing w:after="0" w:line="240" w:lineRule="auto"/>
              <w:ind w:left="262"/>
              <w:jc w:val="center"/>
              <w:rPr>
                <w:rFonts w:ascii="Aptos Narrow" w:hAnsi="Aptos Narrow"/>
                <w:color w:val="FFFFFF" w:themeColor="background1"/>
                <w:sz w:val="2"/>
                <w:szCs w:val="2"/>
              </w:rPr>
            </w:pPr>
          </w:p>
        </w:tc>
        <w:tc>
          <w:tcPr>
            <w:tcW w:w="888" w:type="pct"/>
            <w:shd w:val="clear" w:color="auto" w:fill="auto"/>
            <w:vAlign w:val="center"/>
          </w:tcPr>
          <w:p w14:paraId="71CDDF2F" w14:textId="77777777" w:rsidR="00785F29" w:rsidRPr="00805EBB" w:rsidRDefault="00785F29" w:rsidP="00785F29">
            <w:pPr>
              <w:widowControl/>
              <w:spacing w:after="0" w:line="240" w:lineRule="auto"/>
              <w:jc w:val="center"/>
              <w:rPr>
                <w:rFonts w:ascii="Aptos Narrow" w:hAnsi="Aptos Narrow"/>
                <w:color w:val="FFFFFF" w:themeColor="background1"/>
                <w:sz w:val="2"/>
                <w:szCs w:val="2"/>
              </w:rPr>
            </w:pPr>
          </w:p>
        </w:tc>
        <w:tc>
          <w:tcPr>
            <w:tcW w:w="116" w:type="pct"/>
            <w:shd w:val="clear" w:color="auto" w:fill="auto"/>
            <w:vAlign w:val="center"/>
          </w:tcPr>
          <w:p w14:paraId="01F80AE9" w14:textId="77777777" w:rsidR="00785F29" w:rsidRPr="00805EBB" w:rsidRDefault="00785F29" w:rsidP="00785F29">
            <w:pPr>
              <w:widowControl/>
              <w:spacing w:after="0" w:line="240" w:lineRule="auto"/>
              <w:ind w:left="262"/>
              <w:jc w:val="center"/>
              <w:rPr>
                <w:rFonts w:ascii="Aptos Narrow" w:hAnsi="Aptos Narrow"/>
                <w:color w:val="FFFFFF" w:themeColor="background1"/>
                <w:sz w:val="2"/>
                <w:szCs w:val="2"/>
              </w:rPr>
            </w:pPr>
          </w:p>
        </w:tc>
        <w:tc>
          <w:tcPr>
            <w:tcW w:w="92" w:type="pct"/>
            <w:shd w:val="clear" w:color="auto" w:fill="auto"/>
            <w:vAlign w:val="center"/>
          </w:tcPr>
          <w:p w14:paraId="23C73CD3" w14:textId="77777777" w:rsidR="00785F29" w:rsidRPr="00805EBB" w:rsidRDefault="00785F29" w:rsidP="00785F29">
            <w:pPr>
              <w:widowControl/>
              <w:spacing w:after="0" w:line="240" w:lineRule="auto"/>
              <w:jc w:val="center"/>
              <w:rPr>
                <w:rFonts w:ascii="Aptos Narrow" w:hAnsi="Aptos Narrow"/>
                <w:color w:val="FFFFFF" w:themeColor="background1"/>
                <w:sz w:val="2"/>
                <w:szCs w:val="2"/>
              </w:rPr>
            </w:pPr>
          </w:p>
        </w:tc>
      </w:tr>
      <w:tr w:rsidR="00785F29" w:rsidRPr="00805EBB" w14:paraId="4B92608E" w14:textId="77777777" w:rsidTr="00747665">
        <w:trPr>
          <w:gridAfter w:val="4"/>
          <w:wAfter w:w="1215" w:type="pct"/>
          <w:trHeight w:val="1247"/>
        </w:trPr>
        <w:tc>
          <w:tcPr>
            <w:tcW w:w="1559" w:type="pct"/>
            <w:tcBorders>
              <w:right w:val="single" w:sz="48" w:space="0" w:color="FFFFFF" w:themeColor="background1"/>
            </w:tcBorders>
            <w:shd w:val="clear" w:color="auto" w:fill="215E99" w:themeFill="text2" w:themeFillTint="BF"/>
            <w:vAlign w:val="center"/>
          </w:tcPr>
          <w:p w14:paraId="10B46B20" w14:textId="6FAF53B4" w:rsidR="00785F29" w:rsidRPr="00805EBB" w:rsidRDefault="00785F29" w:rsidP="00785F29">
            <w:pPr>
              <w:widowControl/>
              <w:spacing w:after="0" w:line="240" w:lineRule="auto"/>
              <w:jc w:val="center"/>
              <w:rPr>
                <w:rFonts w:ascii="Aptos Narrow" w:hAnsi="Aptos Narrow"/>
                <w:color w:val="FFFFFF" w:themeColor="background1"/>
                <w:sz w:val="2"/>
                <w:szCs w:val="2"/>
              </w:rPr>
            </w:pPr>
            <w:r w:rsidRPr="00805EBB">
              <w:rPr>
                <w:rFonts w:ascii="Aptos Narrow" w:hAnsi="Aptos Narrow"/>
                <w:b/>
                <w:bCs/>
                <w:color w:val="FFFFFF" w:themeColor="background1"/>
              </w:rPr>
              <w:t>MĀKSLĪGAIS INTELEKTS</w:t>
            </w:r>
          </w:p>
        </w:tc>
        <w:tc>
          <w:tcPr>
            <w:tcW w:w="2226" w:type="pct"/>
            <w:tcBorders>
              <w:left w:val="single" w:sz="48" w:space="0" w:color="FFFFFF" w:themeColor="background1"/>
            </w:tcBorders>
            <w:shd w:val="clear" w:color="auto" w:fill="D9D9D9" w:themeFill="background1" w:themeFillShade="D9"/>
            <w:vAlign w:val="center"/>
          </w:tcPr>
          <w:p w14:paraId="061415BB" w14:textId="4572EE46" w:rsidR="00785F29" w:rsidRPr="00805EBB" w:rsidRDefault="00785F29" w:rsidP="00785F29">
            <w:pPr>
              <w:widowControl/>
              <w:spacing w:after="0" w:line="240" w:lineRule="auto"/>
              <w:ind w:left="179"/>
              <w:rPr>
                <w:rFonts w:ascii="Aptos Narrow" w:hAnsi="Aptos Narrow"/>
                <w:color w:val="FFFFFF" w:themeColor="background1"/>
                <w:sz w:val="20"/>
                <w:szCs w:val="20"/>
              </w:rPr>
            </w:pPr>
            <w:r w:rsidRPr="00805EBB">
              <w:rPr>
                <w:rFonts w:ascii="Aptos Narrow" w:hAnsi="Aptos Narrow"/>
                <w:sz w:val="20"/>
                <w:szCs w:val="20"/>
              </w:rPr>
              <w:t>Speciālā regulatīvā vide mākslīgā intelekta pilotprojektiem un mākslīgā intelekta risinājumu plašāka izmantošana publiskajā sektorā birokrātijas mazināšanā</w:t>
            </w:r>
          </w:p>
        </w:tc>
      </w:tr>
      <w:tr w:rsidR="00785F29" w:rsidRPr="00805EBB" w14:paraId="38FAD0B2" w14:textId="77777777" w:rsidTr="00E57CEE">
        <w:trPr>
          <w:trHeight w:val="113"/>
        </w:trPr>
        <w:tc>
          <w:tcPr>
            <w:tcW w:w="1559" w:type="pct"/>
            <w:tcBorders>
              <w:right w:val="single" w:sz="48" w:space="0" w:color="FFFFFF" w:themeColor="background1"/>
            </w:tcBorders>
            <w:shd w:val="clear" w:color="auto" w:fill="auto"/>
            <w:vAlign w:val="center"/>
          </w:tcPr>
          <w:p w14:paraId="672FD685" w14:textId="77777777" w:rsidR="00785F29" w:rsidRPr="00805EBB" w:rsidRDefault="00785F29" w:rsidP="00785F29">
            <w:pPr>
              <w:widowControl/>
              <w:spacing w:after="0" w:line="240" w:lineRule="auto"/>
              <w:jc w:val="center"/>
              <w:rPr>
                <w:rFonts w:ascii="Aptos Narrow" w:hAnsi="Aptos Narrow"/>
                <w:color w:val="FFFFFF" w:themeColor="background1"/>
                <w:sz w:val="2"/>
                <w:szCs w:val="2"/>
              </w:rPr>
            </w:pPr>
          </w:p>
        </w:tc>
        <w:tc>
          <w:tcPr>
            <w:tcW w:w="2226" w:type="pct"/>
            <w:tcBorders>
              <w:left w:val="single" w:sz="48" w:space="0" w:color="FFFFFF" w:themeColor="background1"/>
            </w:tcBorders>
            <w:shd w:val="clear" w:color="auto" w:fill="auto"/>
          </w:tcPr>
          <w:p w14:paraId="569F7704" w14:textId="77777777" w:rsidR="00785F29" w:rsidRPr="00805EBB" w:rsidRDefault="00785F29" w:rsidP="00785F29">
            <w:pPr>
              <w:widowControl/>
              <w:spacing w:after="0" w:line="240" w:lineRule="auto"/>
              <w:ind w:left="179"/>
              <w:jc w:val="center"/>
              <w:rPr>
                <w:rFonts w:ascii="Aptos Narrow" w:hAnsi="Aptos Narrow"/>
                <w:color w:val="FFFFFF" w:themeColor="background1"/>
                <w:sz w:val="2"/>
                <w:szCs w:val="2"/>
              </w:rPr>
            </w:pPr>
          </w:p>
        </w:tc>
        <w:tc>
          <w:tcPr>
            <w:tcW w:w="119" w:type="pct"/>
            <w:shd w:val="clear" w:color="auto" w:fill="auto"/>
          </w:tcPr>
          <w:p w14:paraId="3EA5BF27" w14:textId="77777777" w:rsidR="00785F29" w:rsidRPr="00805EBB" w:rsidRDefault="00785F29" w:rsidP="00785F29">
            <w:pPr>
              <w:widowControl/>
              <w:spacing w:after="0" w:line="240" w:lineRule="auto"/>
              <w:ind w:left="262"/>
              <w:jc w:val="center"/>
              <w:rPr>
                <w:rFonts w:ascii="Aptos Narrow" w:hAnsi="Aptos Narrow"/>
                <w:color w:val="FFFFFF" w:themeColor="background1"/>
                <w:sz w:val="2"/>
                <w:szCs w:val="2"/>
              </w:rPr>
            </w:pPr>
          </w:p>
        </w:tc>
        <w:tc>
          <w:tcPr>
            <w:tcW w:w="888" w:type="pct"/>
            <w:shd w:val="clear" w:color="auto" w:fill="auto"/>
            <w:vAlign w:val="center"/>
          </w:tcPr>
          <w:p w14:paraId="77A307D1" w14:textId="77777777" w:rsidR="00785F29" w:rsidRPr="00805EBB" w:rsidRDefault="00785F29" w:rsidP="00785F29">
            <w:pPr>
              <w:widowControl/>
              <w:spacing w:after="0" w:line="240" w:lineRule="auto"/>
              <w:jc w:val="center"/>
              <w:rPr>
                <w:rFonts w:ascii="Aptos Narrow" w:hAnsi="Aptos Narrow"/>
                <w:color w:val="FFFFFF" w:themeColor="background1"/>
                <w:sz w:val="2"/>
                <w:szCs w:val="2"/>
              </w:rPr>
            </w:pPr>
          </w:p>
        </w:tc>
        <w:tc>
          <w:tcPr>
            <w:tcW w:w="116" w:type="pct"/>
            <w:shd w:val="clear" w:color="auto" w:fill="auto"/>
            <w:vAlign w:val="center"/>
          </w:tcPr>
          <w:p w14:paraId="446FD629" w14:textId="77777777" w:rsidR="00785F29" w:rsidRPr="00805EBB" w:rsidRDefault="00785F29" w:rsidP="00785F29">
            <w:pPr>
              <w:widowControl/>
              <w:spacing w:after="0" w:line="240" w:lineRule="auto"/>
              <w:ind w:left="262"/>
              <w:jc w:val="center"/>
              <w:rPr>
                <w:rFonts w:ascii="Aptos Narrow" w:hAnsi="Aptos Narrow"/>
                <w:color w:val="FFFFFF" w:themeColor="background1"/>
                <w:sz w:val="2"/>
                <w:szCs w:val="2"/>
              </w:rPr>
            </w:pPr>
          </w:p>
        </w:tc>
        <w:tc>
          <w:tcPr>
            <w:tcW w:w="92" w:type="pct"/>
            <w:shd w:val="clear" w:color="auto" w:fill="auto"/>
            <w:vAlign w:val="center"/>
          </w:tcPr>
          <w:p w14:paraId="1177B8D7" w14:textId="77777777" w:rsidR="00785F29" w:rsidRPr="00805EBB" w:rsidRDefault="00785F29" w:rsidP="00785F29">
            <w:pPr>
              <w:widowControl/>
              <w:spacing w:after="0" w:line="240" w:lineRule="auto"/>
              <w:jc w:val="center"/>
              <w:rPr>
                <w:rFonts w:ascii="Aptos Narrow" w:hAnsi="Aptos Narrow"/>
                <w:color w:val="FFFFFF" w:themeColor="background1"/>
                <w:sz w:val="2"/>
                <w:szCs w:val="2"/>
              </w:rPr>
            </w:pPr>
          </w:p>
        </w:tc>
      </w:tr>
      <w:tr w:rsidR="00785F29" w:rsidRPr="00805EBB" w14:paraId="765E1E7A" w14:textId="77777777" w:rsidTr="00747665">
        <w:trPr>
          <w:gridAfter w:val="4"/>
          <w:wAfter w:w="1215" w:type="pct"/>
          <w:trHeight w:val="1247"/>
        </w:trPr>
        <w:tc>
          <w:tcPr>
            <w:tcW w:w="1559" w:type="pct"/>
            <w:tcBorders>
              <w:right w:val="single" w:sz="48" w:space="0" w:color="FFFFFF" w:themeColor="background1"/>
            </w:tcBorders>
            <w:shd w:val="clear" w:color="auto" w:fill="215E99" w:themeFill="text2" w:themeFillTint="BF"/>
            <w:vAlign w:val="center"/>
          </w:tcPr>
          <w:p w14:paraId="6BFF9C4C" w14:textId="55C95B7F" w:rsidR="00785F29" w:rsidRPr="00805EBB" w:rsidRDefault="00785F29" w:rsidP="00785F29">
            <w:pPr>
              <w:widowControl/>
              <w:spacing w:after="0" w:line="240" w:lineRule="auto"/>
              <w:jc w:val="center"/>
              <w:rPr>
                <w:rFonts w:ascii="Aptos Narrow" w:hAnsi="Aptos Narrow"/>
                <w:b/>
                <w:bCs/>
                <w:color w:val="FFFFFF" w:themeColor="background1"/>
              </w:rPr>
            </w:pPr>
            <w:r w:rsidRPr="00805EBB">
              <w:rPr>
                <w:rFonts w:ascii="Aptos Narrow" w:hAnsi="Aptos Narrow"/>
                <w:b/>
                <w:bCs/>
                <w:color w:val="FFFFFF" w:themeColor="background1"/>
              </w:rPr>
              <w:t xml:space="preserve">BRĪVA UN GODĪGA KONKURENCE, </w:t>
            </w:r>
            <w:r w:rsidRPr="00805EBB">
              <w:rPr>
                <w:rFonts w:ascii="Aptos Narrow" w:hAnsi="Aptos Narrow"/>
                <w:b/>
                <w:bCs/>
                <w:color w:val="FFFFFF" w:themeColor="background1"/>
              </w:rPr>
              <w:br/>
              <w:t>DZĪVES DĀRDZĪBAS MAZINĀŠANA</w:t>
            </w:r>
          </w:p>
        </w:tc>
        <w:tc>
          <w:tcPr>
            <w:tcW w:w="2226" w:type="pct"/>
            <w:tcBorders>
              <w:left w:val="single" w:sz="48" w:space="0" w:color="FFFFFF" w:themeColor="background1"/>
            </w:tcBorders>
            <w:shd w:val="clear" w:color="auto" w:fill="D9D9D9" w:themeFill="background1" w:themeFillShade="D9"/>
            <w:vAlign w:val="center"/>
          </w:tcPr>
          <w:p w14:paraId="481C07A5" w14:textId="56611BAF" w:rsidR="00785F29" w:rsidRPr="00805EBB" w:rsidRDefault="00785F29" w:rsidP="00785F29">
            <w:pPr>
              <w:spacing w:after="0" w:line="240" w:lineRule="auto"/>
              <w:ind w:left="176"/>
              <w:rPr>
                <w:rFonts w:ascii="Aptos Narrow" w:hAnsi="Aptos Narrow"/>
                <w:sz w:val="20"/>
                <w:szCs w:val="20"/>
              </w:rPr>
            </w:pPr>
            <w:r w:rsidRPr="00805EBB">
              <w:rPr>
                <w:rFonts w:ascii="Aptos Narrow" w:hAnsi="Aptos Narrow"/>
                <w:sz w:val="20"/>
                <w:szCs w:val="20"/>
              </w:rPr>
              <w:t>Līdzvērtīgi tirgus apstākļi visiem tirgus dalībniekiem, stiprināta konkurence banku sektorā, novērsta ārvalstu subsīdiju negatīvā ietekme, pārtikas preču pieejamība par pieņemamām cenām atbilstoši sabiedrības pirktspējas līmenim</w:t>
            </w:r>
          </w:p>
        </w:tc>
      </w:tr>
      <w:tr w:rsidR="00785F29" w:rsidRPr="00805EBB" w14:paraId="6BB63DEE" w14:textId="77777777" w:rsidTr="00E57CEE">
        <w:trPr>
          <w:trHeight w:val="113"/>
        </w:trPr>
        <w:tc>
          <w:tcPr>
            <w:tcW w:w="1559" w:type="pct"/>
            <w:tcBorders>
              <w:right w:val="single" w:sz="48" w:space="0" w:color="FFFFFF" w:themeColor="background1"/>
            </w:tcBorders>
            <w:shd w:val="clear" w:color="auto" w:fill="auto"/>
            <w:vAlign w:val="center"/>
          </w:tcPr>
          <w:p w14:paraId="13C430D9" w14:textId="77777777" w:rsidR="00785F29" w:rsidRPr="00805EBB" w:rsidRDefault="00785F29" w:rsidP="00785F29">
            <w:pPr>
              <w:widowControl/>
              <w:spacing w:after="0" w:line="240" w:lineRule="auto"/>
              <w:jc w:val="center"/>
              <w:rPr>
                <w:rFonts w:ascii="Aptos Narrow" w:hAnsi="Aptos Narrow"/>
                <w:color w:val="FFFFFF" w:themeColor="background1"/>
                <w:sz w:val="4"/>
                <w:szCs w:val="4"/>
              </w:rPr>
            </w:pPr>
          </w:p>
        </w:tc>
        <w:tc>
          <w:tcPr>
            <w:tcW w:w="2226" w:type="pct"/>
            <w:tcBorders>
              <w:left w:val="single" w:sz="48" w:space="0" w:color="FFFFFF" w:themeColor="background1"/>
            </w:tcBorders>
            <w:shd w:val="clear" w:color="auto" w:fill="auto"/>
          </w:tcPr>
          <w:p w14:paraId="6892B87D" w14:textId="77777777" w:rsidR="00785F29" w:rsidRPr="00805EBB" w:rsidRDefault="00785F29" w:rsidP="00785F29">
            <w:pPr>
              <w:widowControl/>
              <w:spacing w:after="0" w:line="240" w:lineRule="auto"/>
              <w:ind w:left="179"/>
              <w:rPr>
                <w:rFonts w:ascii="Aptos Narrow" w:hAnsi="Aptos Narrow"/>
                <w:sz w:val="4"/>
                <w:szCs w:val="4"/>
              </w:rPr>
            </w:pPr>
          </w:p>
        </w:tc>
        <w:tc>
          <w:tcPr>
            <w:tcW w:w="119" w:type="pct"/>
            <w:shd w:val="clear" w:color="auto" w:fill="auto"/>
          </w:tcPr>
          <w:p w14:paraId="5FBC946F" w14:textId="77777777" w:rsidR="00785F29" w:rsidRPr="00805EBB" w:rsidRDefault="00785F29" w:rsidP="00785F29">
            <w:pPr>
              <w:widowControl/>
              <w:spacing w:after="0" w:line="240" w:lineRule="auto"/>
              <w:ind w:left="262"/>
              <w:jc w:val="center"/>
              <w:rPr>
                <w:rFonts w:ascii="Aptos Narrow" w:hAnsi="Aptos Narrow"/>
                <w:color w:val="FFFFFF" w:themeColor="background1"/>
                <w:sz w:val="4"/>
                <w:szCs w:val="4"/>
              </w:rPr>
            </w:pPr>
          </w:p>
        </w:tc>
        <w:tc>
          <w:tcPr>
            <w:tcW w:w="888" w:type="pct"/>
            <w:shd w:val="clear" w:color="auto" w:fill="auto"/>
            <w:vAlign w:val="center"/>
          </w:tcPr>
          <w:p w14:paraId="60975E48" w14:textId="77777777" w:rsidR="00785F29" w:rsidRPr="00805EBB" w:rsidRDefault="00785F29" w:rsidP="00785F29">
            <w:pPr>
              <w:widowControl/>
              <w:spacing w:after="0" w:line="240" w:lineRule="auto"/>
              <w:jc w:val="center"/>
              <w:rPr>
                <w:rFonts w:ascii="Aptos Narrow" w:hAnsi="Aptos Narrow"/>
                <w:color w:val="FFFFFF" w:themeColor="background1"/>
                <w:sz w:val="4"/>
                <w:szCs w:val="4"/>
              </w:rPr>
            </w:pPr>
          </w:p>
        </w:tc>
        <w:tc>
          <w:tcPr>
            <w:tcW w:w="116" w:type="pct"/>
            <w:shd w:val="clear" w:color="auto" w:fill="auto"/>
            <w:vAlign w:val="center"/>
          </w:tcPr>
          <w:p w14:paraId="2A08E8F1" w14:textId="77777777" w:rsidR="00785F29" w:rsidRPr="00805EBB" w:rsidRDefault="00785F29" w:rsidP="00785F29">
            <w:pPr>
              <w:widowControl/>
              <w:spacing w:after="0" w:line="240" w:lineRule="auto"/>
              <w:ind w:left="262"/>
              <w:jc w:val="center"/>
              <w:rPr>
                <w:rFonts w:ascii="Aptos Narrow" w:hAnsi="Aptos Narrow"/>
                <w:color w:val="FFFFFF" w:themeColor="background1"/>
                <w:sz w:val="4"/>
                <w:szCs w:val="4"/>
              </w:rPr>
            </w:pPr>
          </w:p>
        </w:tc>
        <w:tc>
          <w:tcPr>
            <w:tcW w:w="92" w:type="pct"/>
            <w:shd w:val="clear" w:color="auto" w:fill="auto"/>
            <w:vAlign w:val="center"/>
          </w:tcPr>
          <w:p w14:paraId="32DD37E6" w14:textId="77777777" w:rsidR="00785F29" w:rsidRPr="00805EBB" w:rsidRDefault="00785F29" w:rsidP="00785F29">
            <w:pPr>
              <w:widowControl/>
              <w:spacing w:after="0" w:line="240" w:lineRule="auto"/>
              <w:jc w:val="center"/>
              <w:rPr>
                <w:rFonts w:ascii="Aptos Narrow" w:hAnsi="Aptos Narrow"/>
                <w:color w:val="FFFFFF" w:themeColor="background1"/>
                <w:sz w:val="4"/>
                <w:szCs w:val="4"/>
              </w:rPr>
            </w:pPr>
          </w:p>
        </w:tc>
      </w:tr>
    </w:tbl>
    <w:p w14:paraId="50981BE0" w14:textId="372787AB" w:rsidR="00B37C1F" w:rsidRPr="00805EBB" w:rsidRDefault="00B37C1F" w:rsidP="008D3410">
      <w:pPr>
        <w:widowControl/>
        <w:spacing w:after="120" w:line="240" w:lineRule="auto"/>
        <w:rPr>
          <w:rFonts w:ascii="Aptos Narrow" w:hAnsi="Aptos Narrow"/>
          <w:sz w:val="20"/>
          <w:szCs w:val="20"/>
        </w:rPr>
      </w:pPr>
    </w:p>
    <w:p w14:paraId="548E443D" w14:textId="77777777" w:rsidR="00BB5E49" w:rsidRPr="00805EBB" w:rsidRDefault="00BB5E49" w:rsidP="00CF57BC">
      <w:pPr>
        <w:widowControl/>
        <w:spacing w:after="60" w:line="240" w:lineRule="auto"/>
      </w:pPr>
      <w:bookmarkStart w:id="20" w:name="_Toc195309822"/>
    </w:p>
    <w:p w14:paraId="355C2E27" w14:textId="558B1AC1" w:rsidR="009A3F51" w:rsidRPr="00805EBB" w:rsidRDefault="009A3F51" w:rsidP="009A3F51">
      <w:pPr>
        <w:pStyle w:val="Heading3"/>
        <w:widowControl/>
      </w:pPr>
      <w:bookmarkStart w:id="21" w:name="_Toc195601142"/>
      <w:r w:rsidRPr="00805EBB">
        <w:t>2.4.1. BIROKRĀTIJAS MAZINĀŠANA UN DIALOGS AR UZŅĒMĒJIEM</w:t>
      </w:r>
      <w:bookmarkEnd w:id="20"/>
      <w:bookmarkEnd w:id="21"/>
      <w:r w:rsidRPr="00805EBB">
        <w:t xml:space="preserve"> </w:t>
      </w:r>
    </w:p>
    <w:p w14:paraId="2C635C52" w14:textId="77777777" w:rsidR="009A3F51" w:rsidRPr="00805EBB" w:rsidRDefault="009A3F51" w:rsidP="009A3F51">
      <w:pPr>
        <w:widowControl/>
        <w:spacing w:after="120" w:line="240" w:lineRule="auto"/>
        <w:rPr>
          <w:rFonts w:ascii="Aptos Narrow" w:hAnsi="Aptos Narrow"/>
          <w:sz w:val="20"/>
          <w:szCs w:val="20"/>
        </w:rPr>
      </w:pPr>
    </w:p>
    <w:p w14:paraId="7AD97A92" w14:textId="77777777" w:rsidR="009A3F51" w:rsidRPr="00805EBB" w:rsidRDefault="009A3F51" w:rsidP="009A3F51">
      <w:pPr>
        <w:widowControl/>
        <w:shd w:val="clear" w:color="auto" w:fill="F2F2F2" w:themeFill="background1" w:themeFillShade="F2"/>
        <w:spacing w:after="0" w:line="240" w:lineRule="auto"/>
        <w:rPr>
          <w:rFonts w:ascii="Aptos Narrow" w:hAnsi="Aptos Narrow"/>
          <w:sz w:val="8"/>
          <w:szCs w:val="8"/>
        </w:rPr>
      </w:pPr>
    </w:p>
    <w:p w14:paraId="04402981" w14:textId="77777777" w:rsidR="009A3F51" w:rsidRPr="00805EBB" w:rsidRDefault="009A3F51" w:rsidP="009A3F51">
      <w:pPr>
        <w:widowControl/>
        <w:shd w:val="clear" w:color="auto" w:fill="F2F2F2" w:themeFill="background1" w:themeFillShade="F2"/>
        <w:spacing w:after="0" w:line="240" w:lineRule="auto"/>
        <w:ind w:left="284" w:hanging="284"/>
        <w:rPr>
          <w:rFonts w:ascii="Aptos Narrow" w:hAnsi="Aptos Narrow"/>
          <w:i/>
          <w:iCs/>
          <w:color w:val="0F4761" w:themeColor="accent1" w:themeShade="BF"/>
          <w:sz w:val="32"/>
          <w:szCs w:val="32"/>
        </w:rPr>
      </w:pPr>
      <w:r w:rsidRPr="00805EBB">
        <w:rPr>
          <w:rFonts w:ascii="Aptos Narrow" w:hAnsi="Aptos Narrow"/>
          <w:i/>
          <w:iCs/>
          <w:color w:val="0F4761" w:themeColor="accent1" w:themeShade="BF"/>
          <w:sz w:val="32"/>
          <w:szCs w:val="32"/>
        </w:rPr>
        <w:tab/>
        <w:t>MĒRĶIS – ātri publiskie procesi – digitāla publiskā pārvalde, uzņēmējiem kritisko lēmumu ātra pieņemšana</w:t>
      </w:r>
    </w:p>
    <w:p w14:paraId="2C84F416" w14:textId="77777777" w:rsidR="009A3F51" w:rsidRPr="00805EBB" w:rsidRDefault="009A3F51" w:rsidP="009A3F51">
      <w:pPr>
        <w:widowControl/>
        <w:shd w:val="clear" w:color="auto" w:fill="F2F2F2" w:themeFill="background1" w:themeFillShade="F2"/>
        <w:spacing w:after="0" w:line="240" w:lineRule="auto"/>
        <w:rPr>
          <w:rFonts w:ascii="Aptos Narrow" w:hAnsi="Aptos Narrow"/>
          <w:sz w:val="8"/>
          <w:szCs w:val="8"/>
        </w:rPr>
      </w:pPr>
    </w:p>
    <w:p w14:paraId="0394A8A4" w14:textId="77777777" w:rsidR="009A3F51" w:rsidRPr="00805EBB" w:rsidRDefault="009A3F51" w:rsidP="009A3F51">
      <w:pPr>
        <w:widowControl/>
        <w:spacing w:after="120" w:line="240" w:lineRule="auto"/>
        <w:rPr>
          <w:rFonts w:ascii="Aptos Narrow" w:hAnsi="Aptos Narrow"/>
          <w:sz w:val="20"/>
          <w:szCs w:val="20"/>
        </w:rPr>
      </w:pPr>
    </w:p>
    <w:p w14:paraId="79165B57" w14:textId="77777777" w:rsidR="009A3F51" w:rsidRPr="00805EBB" w:rsidRDefault="009A3F51" w:rsidP="009A3F51">
      <w:pPr>
        <w:widowControl/>
        <w:pBdr>
          <w:bottom w:val="single" w:sz="18" w:space="1" w:color="0F4761" w:themeColor="accent1" w:themeShade="BF"/>
        </w:pBdr>
        <w:spacing w:after="120" w:line="240" w:lineRule="auto"/>
        <w:rPr>
          <w:rFonts w:ascii="Aptos Narrow" w:hAnsi="Aptos Narrow"/>
          <w:color w:val="0F4761" w:themeColor="accent1" w:themeShade="BF"/>
        </w:rPr>
      </w:pPr>
      <w:r w:rsidRPr="00805EBB">
        <w:rPr>
          <w:rFonts w:ascii="Aptos Narrow" w:hAnsi="Aptos Narrow"/>
          <w:b/>
          <w:color w:val="0F4761" w:themeColor="accent1" w:themeShade="BF"/>
          <w:sz w:val="32"/>
          <w:szCs w:val="32"/>
        </w:rPr>
        <w:t>RĪCĪBAS</w:t>
      </w:r>
    </w:p>
    <w:p w14:paraId="69BB088C" w14:textId="2F9B9B47" w:rsidR="009A3F51" w:rsidRPr="00805EBB" w:rsidRDefault="009A3F51" w:rsidP="009A3F51">
      <w:pPr>
        <w:widowControl/>
        <w:spacing w:after="60" w:line="240" w:lineRule="auto"/>
        <w:ind w:left="284" w:hanging="284"/>
        <w:rPr>
          <w:rFonts w:ascii="Aptos" w:eastAsia="Times New Roman" w:hAnsi="Aptos"/>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805EBB">
        <w:rPr>
          <w:rFonts w:ascii="Aptos Narrow" w:hAnsi="Aptos Narrow"/>
          <w:b/>
          <w:bCs/>
          <w:color w:val="0A2F41" w:themeColor="accent1" w:themeShade="80"/>
          <w:sz w:val="20"/>
          <w:szCs w:val="20"/>
        </w:rPr>
        <w:t>E</w:t>
      </w:r>
      <w:r w:rsidRPr="00805EBB">
        <w:rPr>
          <w:rFonts w:ascii="Aptos" w:eastAsia="Times New Roman" w:hAnsi="Aptos"/>
          <w:b/>
          <w:color w:val="0A2F41" w:themeColor="accent1" w:themeShade="80"/>
          <w:sz w:val="20"/>
          <w:szCs w:val="20"/>
        </w:rPr>
        <w:t xml:space="preserve">S fondu projektu un </w:t>
      </w:r>
      <w:r w:rsidR="00CD241B">
        <w:rPr>
          <w:rFonts w:ascii="Aptos" w:eastAsia="Times New Roman" w:hAnsi="Aptos"/>
          <w:b/>
          <w:color w:val="0A2F41" w:themeColor="accent1" w:themeShade="80"/>
          <w:sz w:val="20"/>
          <w:szCs w:val="20"/>
        </w:rPr>
        <w:t>ALTUM</w:t>
      </w:r>
      <w:r w:rsidRPr="00805EBB">
        <w:rPr>
          <w:rFonts w:ascii="Aptos" w:eastAsia="Times New Roman" w:hAnsi="Aptos"/>
          <w:b/>
          <w:color w:val="0A2F41" w:themeColor="accent1" w:themeShade="80"/>
          <w:sz w:val="20"/>
          <w:szCs w:val="20"/>
        </w:rPr>
        <w:t xml:space="preserve"> finansēto projektu ātrāka īstenošana </w:t>
      </w:r>
      <w:r w:rsidR="0010661D">
        <w:rPr>
          <w:rFonts w:ascii="Aptos" w:eastAsia="Times New Roman" w:hAnsi="Aptos"/>
          <w:b/>
          <w:color w:val="0A2F41" w:themeColor="accent1" w:themeShade="80"/>
          <w:sz w:val="20"/>
          <w:szCs w:val="20"/>
        </w:rPr>
        <w:t>–</w:t>
      </w:r>
      <w:r w:rsidRPr="00805EBB">
        <w:rPr>
          <w:rFonts w:ascii="Aptos" w:eastAsia="Times New Roman" w:hAnsi="Aptos"/>
          <w:b/>
          <w:color w:val="0A2F41" w:themeColor="accent1" w:themeShade="80"/>
          <w:sz w:val="20"/>
          <w:szCs w:val="20"/>
        </w:rPr>
        <w:t xml:space="preserve"> </w:t>
      </w:r>
      <w:r w:rsidRPr="00805EBB">
        <w:rPr>
          <w:rFonts w:ascii="Aptos" w:eastAsia="Times New Roman" w:hAnsi="Aptos"/>
          <w:bCs/>
          <w:sz w:val="20"/>
          <w:szCs w:val="20"/>
        </w:rPr>
        <w:t>vienkāršots un standartizēts ES fondu MK noteikumu saturs, standartizētas pieteikumu veidlapas, samazināts pieprasītās informācijas apjoms, izmantojot valsts iestāžu rīcībā esošus datus un informāciju, vienkāršota grūtībās nonākuša uzņēmuma statusa noteikšana, atskaišu biežuma samazināšana.</w:t>
      </w:r>
    </w:p>
    <w:p w14:paraId="4743CB16" w14:textId="77777777" w:rsidR="009A3F51" w:rsidRPr="00805EBB" w:rsidRDefault="009A3F51" w:rsidP="009A3F51">
      <w:pPr>
        <w:widowControl/>
        <w:spacing w:after="60" w:line="240" w:lineRule="auto"/>
        <w:ind w:left="284" w:hanging="284"/>
        <w:rPr>
          <w:rFonts w:ascii="Aptos Narrow" w:hAnsi="Aptos Narrow"/>
          <w:color w:val="000000" w:themeColor="text1"/>
          <w:sz w:val="20"/>
          <w:szCs w:val="20"/>
        </w:rPr>
      </w:pPr>
      <w:r w:rsidRPr="00805EBB">
        <w:rPr>
          <w:rFonts w:ascii="Wingdings" w:eastAsia="Wingdings" w:hAnsi="Wingdings" w:cs="Wingdings"/>
          <w:color w:val="E97132" w:themeColor="accent2"/>
          <w:sz w:val="20"/>
          <w:szCs w:val="20"/>
        </w:rPr>
        <w:lastRenderedPageBreak/>
        <w:t></w:t>
      </w:r>
      <w:r w:rsidRPr="00805EBB">
        <w:rPr>
          <w:rFonts w:ascii="Aptos Narrow" w:hAnsi="Aptos Narrow"/>
          <w:color w:val="000000" w:themeColor="text1"/>
          <w:sz w:val="20"/>
          <w:szCs w:val="20"/>
        </w:rPr>
        <w:tab/>
      </w:r>
      <w:r w:rsidRPr="00805EBB">
        <w:rPr>
          <w:rFonts w:ascii="Aptos Narrow" w:hAnsi="Aptos Narrow"/>
          <w:b/>
          <w:bCs/>
          <w:color w:val="0A2F41" w:themeColor="accent1" w:themeShade="80"/>
          <w:sz w:val="20"/>
          <w:szCs w:val="20"/>
        </w:rPr>
        <w:t xml:space="preserve">Definēts un ieviests uzticamā uzņēmuma / institūcijas statuss, </w:t>
      </w:r>
      <w:r w:rsidRPr="00805EBB">
        <w:rPr>
          <w:rFonts w:ascii="Aptos Narrow" w:hAnsi="Aptos Narrow"/>
          <w:color w:val="000000" w:themeColor="text1"/>
          <w:sz w:val="20"/>
          <w:szCs w:val="20"/>
        </w:rPr>
        <w:t>kuram ir īpaši atvieglināts projektu izpildes režīms (analogi VID “A” reitinga nodokļu maksātāja statusam).</w:t>
      </w:r>
    </w:p>
    <w:p w14:paraId="0ED2D7DF" w14:textId="2300E434" w:rsidR="009A3F51" w:rsidRPr="00805EBB" w:rsidRDefault="009A3F51" w:rsidP="009A3F51">
      <w:pPr>
        <w:widowControl/>
        <w:spacing w:after="60" w:line="240" w:lineRule="auto"/>
        <w:ind w:left="284" w:hanging="284"/>
        <w:rPr>
          <w:rFonts w:ascii="Aptos Narrow" w:hAnsi="Aptos Narrow"/>
          <w:color w:val="000000" w:themeColor="text1"/>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805EBB">
        <w:rPr>
          <w:rFonts w:ascii="Aptos Narrow" w:hAnsi="Aptos Narrow"/>
          <w:b/>
          <w:bCs/>
          <w:color w:val="0A2F41" w:themeColor="accent1" w:themeShade="80"/>
          <w:sz w:val="20"/>
          <w:szCs w:val="20"/>
        </w:rPr>
        <w:t>Īstenot principu: valsts pārvaldes iestādes</w:t>
      </w:r>
      <w:r w:rsidR="006C1F3B">
        <w:rPr>
          <w:rFonts w:ascii="Aptos Narrow" w:hAnsi="Aptos Narrow"/>
          <w:b/>
          <w:bCs/>
          <w:color w:val="0A2F41" w:themeColor="accent1" w:themeShade="80"/>
          <w:sz w:val="20"/>
          <w:szCs w:val="20"/>
        </w:rPr>
        <w:t xml:space="preserve"> </w:t>
      </w:r>
      <w:r w:rsidRPr="00805EBB">
        <w:rPr>
          <w:rFonts w:ascii="Aptos Narrow" w:hAnsi="Aptos Narrow"/>
          <w:b/>
          <w:bCs/>
          <w:color w:val="0A2F41" w:themeColor="accent1" w:themeShade="80"/>
          <w:sz w:val="20"/>
          <w:szCs w:val="20"/>
        </w:rPr>
        <w:t xml:space="preserve">jebkuru informāciju pieprasa tikai vienu reizi, </w:t>
      </w:r>
      <w:r w:rsidRPr="00805EBB">
        <w:rPr>
          <w:rFonts w:ascii="Aptos Narrow" w:hAnsi="Aptos Narrow"/>
          <w:color w:val="000000" w:themeColor="text1"/>
          <w:sz w:val="20"/>
          <w:szCs w:val="20"/>
        </w:rPr>
        <w:t>pēc tam to izplatot savā starpā. Apvienoti iestāžu informācijas pieprasījuma formāti uzņēmumiem, lai mazinātu komersantu patērēto laiku un izmaksas.</w:t>
      </w:r>
    </w:p>
    <w:p w14:paraId="49B0476D" w14:textId="4C4D336F" w:rsidR="009A3F51" w:rsidRPr="00805EBB" w:rsidRDefault="009A3F51" w:rsidP="009A3F51">
      <w:pPr>
        <w:widowControl/>
        <w:spacing w:after="60" w:line="240" w:lineRule="auto"/>
        <w:ind w:left="284" w:hanging="284"/>
        <w:rPr>
          <w:rFonts w:ascii="Aptos Narrow" w:hAnsi="Aptos Narrow"/>
          <w:color w:val="000000" w:themeColor="text1"/>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805EBB">
        <w:rPr>
          <w:rFonts w:ascii="Aptos Narrow" w:hAnsi="Aptos Narrow"/>
          <w:b/>
          <w:bCs/>
          <w:color w:val="0A2F41" w:themeColor="accent1" w:themeShade="80"/>
          <w:sz w:val="20"/>
          <w:szCs w:val="20"/>
        </w:rPr>
        <w:t xml:space="preserve">Samazināt izstrādāto normatīvu, dokumentu un to saskaņošanas apjomus valsts pārvaldes institūcijās galējo lēmumu pieņemšanai MK </w:t>
      </w:r>
      <w:r w:rsidR="0010661D">
        <w:rPr>
          <w:rFonts w:ascii="Aptos Narrow" w:hAnsi="Aptos Narrow"/>
          <w:b/>
          <w:bCs/>
          <w:color w:val="0A2F41" w:themeColor="accent1" w:themeShade="80"/>
          <w:sz w:val="20"/>
          <w:szCs w:val="20"/>
        </w:rPr>
        <w:t>–</w:t>
      </w:r>
      <w:r w:rsidRPr="00805EBB">
        <w:rPr>
          <w:rFonts w:ascii="Aptos Narrow" w:hAnsi="Aptos Narrow"/>
          <w:b/>
          <w:bCs/>
          <w:color w:val="0A2F41" w:themeColor="accent1" w:themeShade="80"/>
          <w:sz w:val="20"/>
          <w:szCs w:val="20"/>
        </w:rPr>
        <w:t xml:space="preserve"> izstrādāt un MK </w:t>
      </w:r>
      <w:r w:rsidRPr="00805EBB">
        <w:rPr>
          <w:rFonts w:ascii="Aptos Narrow" w:hAnsi="Aptos Narrow"/>
          <w:color w:val="000000" w:themeColor="text1"/>
          <w:sz w:val="20"/>
          <w:szCs w:val="20"/>
        </w:rPr>
        <w:t>apstiprināt dokumentu sarakstus, kuru parakstīšanu deleģē ministriem.</w:t>
      </w:r>
    </w:p>
    <w:p w14:paraId="0AB0EA08" w14:textId="478C89EA" w:rsidR="009A3F51" w:rsidRPr="00805EBB" w:rsidRDefault="009A3F51" w:rsidP="009A3F51">
      <w:pPr>
        <w:widowControl/>
        <w:spacing w:after="60" w:line="240" w:lineRule="auto"/>
        <w:ind w:left="284" w:hanging="284"/>
        <w:rPr>
          <w:rFonts w:ascii="Aptos Narrow" w:hAnsi="Aptos Narrow"/>
          <w:color w:val="000000" w:themeColor="text1"/>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805EBB">
        <w:rPr>
          <w:rFonts w:ascii="Aptos Narrow" w:hAnsi="Aptos Narrow"/>
          <w:b/>
          <w:bCs/>
          <w:color w:val="0A2F41" w:themeColor="accent1" w:themeShade="80"/>
          <w:sz w:val="20"/>
          <w:szCs w:val="20"/>
        </w:rPr>
        <w:t xml:space="preserve">Valsts pārvaldes digitālā transformācija </w:t>
      </w:r>
      <w:r w:rsidR="0010661D">
        <w:rPr>
          <w:rFonts w:ascii="Aptos Narrow" w:hAnsi="Aptos Narrow"/>
          <w:b/>
          <w:bCs/>
          <w:color w:val="0A2F41" w:themeColor="accent1" w:themeShade="80"/>
          <w:sz w:val="20"/>
          <w:szCs w:val="20"/>
        </w:rPr>
        <w:t>–</w:t>
      </w:r>
      <w:r w:rsidRPr="00805EBB">
        <w:rPr>
          <w:rFonts w:ascii="Aptos Narrow" w:hAnsi="Aptos Narrow"/>
          <w:b/>
          <w:bCs/>
          <w:color w:val="0A2F41" w:themeColor="accent1" w:themeShade="80"/>
          <w:sz w:val="20"/>
          <w:szCs w:val="20"/>
        </w:rPr>
        <w:t xml:space="preserve"> </w:t>
      </w:r>
      <w:r w:rsidRPr="00805EBB">
        <w:rPr>
          <w:rFonts w:ascii="Aptos Narrow" w:hAnsi="Aptos Narrow"/>
          <w:color w:val="000000" w:themeColor="text1"/>
          <w:sz w:val="20"/>
          <w:szCs w:val="20"/>
        </w:rPr>
        <w:t xml:space="preserve">100% Digitālajā desmitgadē paredzēto valsts pakalpojumu pieejamība elektroniskā formā, ieviest mākslīgā intelekta risinājumus valsts pārvaldē regulārai situācijas </w:t>
      </w:r>
      <w:proofErr w:type="spellStart"/>
      <w:r w:rsidRPr="00805EBB">
        <w:rPr>
          <w:rFonts w:ascii="Aptos Narrow" w:hAnsi="Aptos Narrow"/>
          <w:color w:val="000000" w:themeColor="text1"/>
          <w:sz w:val="20"/>
          <w:szCs w:val="20"/>
        </w:rPr>
        <w:t>faktoloģiskai</w:t>
      </w:r>
      <w:proofErr w:type="spellEnd"/>
      <w:r w:rsidRPr="00805EBB">
        <w:rPr>
          <w:rFonts w:ascii="Aptos Narrow" w:hAnsi="Aptos Narrow"/>
          <w:color w:val="000000" w:themeColor="text1"/>
          <w:sz w:val="20"/>
          <w:szCs w:val="20"/>
        </w:rPr>
        <w:t xml:space="preserve"> analīzei, sistemātiskam globālo tendenču monitoringam, pakalpojumu sniegšanai iedzīvotājiem un uzņēmumiem</w:t>
      </w:r>
    </w:p>
    <w:p w14:paraId="400EE8AF" w14:textId="77777777" w:rsidR="009A3F51" w:rsidRPr="00805EBB" w:rsidRDefault="009A3F51" w:rsidP="009A3F51">
      <w:pPr>
        <w:widowControl/>
        <w:spacing w:after="60" w:line="240" w:lineRule="auto"/>
      </w:pPr>
    </w:p>
    <w:p w14:paraId="170148C2" w14:textId="77777777" w:rsidR="009A3F51" w:rsidRPr="00805EBB" w:rsidRDefault="009A3F51" w:rsidP="009A3F51">
      <w:pPr>
        <w:widowControl/>
        <w:spacing w:after="60" w:line="240" w:lineRule="auto"/>
        <w:ind w:left="284" w:hanging="284"/>
      </w:pPr>
    </w:p>
    <w:p w14:paraId="27510362" w14:textId="77777777" w:rsidR="009A3F51" w:rsidRPr="00805EBB" w:rsidRDefault="009A3F51" w:rsidP="009A3F51">
      <w:pPr>
        <w:pStyle w:val="ListParagraph"/>
        <w:widowControl/>
        <w:spacing w:before="120" w:after="60" w:line="240" w:lineRule="auto"/>
        <w:ind w:left="0" w:right="-1"/>
        <w:contextualSpacing w:val="0"/>
        <w:rPr>
          <w:rFonts w:ascii="Aptos" w:hAnsi="Aptos"/>
          <w:b/>
          <w:bCs/>
          <w:sz w:val="24"/>
          <w:szCs w:val="24"/>
        </w:rPr>
        <w:sectPr w:rsidR="009A3F51" w:rsidRPr="00805EBB" w:rsidSect="009A3F51">
          <w:footerReference w:type="default" r:id="rId17"/>
          <w:type w:val="continuous"/>
          <w:pgSz w:w="11906" w:h="16838" w:code="9"/>
          <w:pgMar w:top="1134" w:right="1134" w:bottom="1134" w:left="1134" w:header="567" w:footer="567" w:gutter="0"/>
          <w:cols w:space="708"/>
          <w:docGrid w:linePitch="360"/>
        </w:sectPr>
      </w:pPr>
    </w:p>
    <w:p w14:paraId="69FB9653" w14:textId="77777777" w:rsidR="009A3F51" w:rsidRPr="00805EBB" w:rsidRDefault="009A3F51" w:rsidP="009A3F51">
      <w:pPr>
        <w:widowControl/>
        <w:spacing w:after="120" w:line="240" w:lineRule="auto"/>
        <w:rPr>
          <w:rStyle w:val="normaltextrun"/>
          <w:rFonts w:ascii="Aptos Narrow" w:hAnsi="Aptos Narrow"/>
          <w:sz w:val="20"/>
          <w:szCs w:val="20"/>
          <w:lang w:eastAsia="lv-LV"/>
        </w:rPr>
      </w:pPr>
      <w:r w:rsidRPr="00805EBB">
        <w:rPr>
          <w:rStyle w:val="normaltextrun"/>
          <w:rFonts w:ascii="Aptos Narrow" w:hAnsi="Aptos Narrow"/>
          <w:sz w:val="20"/>
          <w:szCs w:val="20"/>
          <w:lang w:eastAsia="lv-LV"/>
        </w:rPr>
        <w:t xml:space="preserve">Ar premjeres rīkojumu veidotajai </w:t>
      </w:r>
      <w:r w:rsidRPr="00805EBB">
        <w:rPr>
          <w:rFonts w:ascii="Aptos Narrow" w:hAnsi="Aptos Narrow"/>
          <w:b/>
          <w:color w:val="0A2F41" w:themeColor="accent1" w:themeShade="80"/>
          <w:sz w:val="20"/>
          <w:szCs w:val="20"/>
        </w:rPr>
        <w:t>birokrātijas mazināšanas pasākumu darba grupai dots uzdevums rast iespējas par 25% procentiem mazināt valsts un pašvaldību funkcijas</w:t>
      </w:r>
      <w:r w:rsidRPr="00805EBB">
        <w:rPr>
          <w:rStyle w:val="normaltextrun"/>
          <w:rFonts w:ascii="Aptos Narrow" w:hAnsi="Aptos Narrow"/>
          <w:sz w:val="20"/>
          <w:szCs w:val="20"/>
          <w:lang w:eastAsia="lv-LV"/>
        </w:rPr>
        <w:t>. No vairāk nekā 200 priekšlikumiem, jau noteikts 21 ātrāk īstenojamais pasākums. Starp tiem ir ēku būvniecības uzraudzības mazināšana un bankas konta reģistrēšana norēķiniem ar valsti u.c. pasākumi.</w:t>
      </w:r>
    </w:p>
    <w:p w14:paraId="73C2D22E" w14:textId="77777777" w:rsidR="009A3F51" w:rsidRPr="00805EBB" w:rsidRDefault="009A3F51" w:rsidP="009A3F51">
      <w:pPr>
        <w:widowControl/>
        <w:spacing w:after="120" w:line="240" w:lineRule="auto"/>
        <w:rPr>
          <w:rStyle w:val="normaltextrun"/>
          <w:rFonts w:ascii="Aptos Narrow" w:hAnsi="Aptos Narrow"/>
          <w:sz w:val="20"/>
          <w:szCs w:val="20"/>
          <w:lang w:eastAsia="lv-LV"/>
        </w:rPr>
      </w:pPr>
      <w:r w:rsidRPr="00805EBB">
        <w:rPr>
          <w:rStyle w:val="normaltextrun"/>
          <w:rFonts w:ascii="Aptos Narrow" w:hAnsi="Aptos Narrow"/>
          <w:sz w:val="20"/>
          <w:szCs w:val="20"/>
          <w:lang w:eastAsia="lv-LV"/>
        </w:rPr>
        <w:t>Turpinās darbs pie “</w:t>
      </w:r>
      <w:r w:rsidRPr="00805EBB">
        <w:rPr>
          <w:rFonts w:ascii="Aptos Narrow" w:hAnsi="Aptos Narrow"/>
          <w:b/>
          <w:color w:val="0A2F41" w:themeColor="accent1" w:themeShade="80"/>
          <w:sz w:val="20"/>
          <w:szCs w:val="20"/>
        </w:rPr>
        <w:t>Rīcības plāna izpildes administratīvā sloga mazināšanai nekustamā īpašuma attīstības jomā</w:t>
      </w:r>
      <w:r w:rsidRPr="00805EBB">
        <w:rPr>
          <w:rStyle w:val="normaltextrun"/>
          <w:rFonts w:ascii="Aptos Narrow" w:hAnsi="Aptos Narrow"/>
          <w:sz w:val="20"/>
          <w:szCs w:val="20"/>
          <w:lang w:eastAsia="lv-LV"/>
        </w:rPr>
        <w:t>”</w:t>
      </w:r>
      <w:r w:rsidRPr="00805EBB">
        <w:rPr>
          <w:rStyle w:val="normaltextrun"/>
          <w:rFonts w:ascii="Aptos Narrow" w:hAnsi="Aptos Narrow"/>
          <w:b/>
          <w:sz w:val="20"/>
          <w:szCs w:val="20"/>
          <w:lang w:eastAsia="lv-LV"/>
        </w:rPr>
        <w:t>.</w:t>
      </w:r>
      <w:r w:rsidRPr="00805EBB">
        <w:rPr>
          <w:rStyle w:val="normaltextrun"/>
          <w:rFonts w:ascii="Aptos Narrow" w:hAnsi="Aptos Narrow"/>
          <w:sz w:val="20"/>
          <w:szCs w:val="20"/>
          <w:lang w:eastAsia="lv-LV"/>
        </w:rPr>
        <w:t xml:space="preserve"> Plāns ietver aptuveni 60 pasākumus, lai vienkāršotu un padarītu efektīvāku nekustamā īpašuma attīstības procesu, kur katrs nākamais posms ir iepriekšējā posma loģisks turpinājums, un vienlaikus tiek saglabātas sabiedrības tiesību un drošības garantijas. Apstiprinātais plāns ir nozīmīgs birokrātijas mazināšanai un investīciju piesaistei, tas palīdzēs palielināt Latvijas konkurētspēju reģionā un veicinās nekustamo īpašumu attīstības un būvniecības nozaru izaugsmi. 2025. gada pirmajā pusē noslēgsies lielākā daļa no plānotiem normatīvā regulējuma pilnveidojumiem (skat. 3.4.1. nodaļu).</w:t>
      </w:r>
    </w:p>
    <w:p w14:paraId="14061B5C" w14:textId="77777777" w:rsidR="009A3F51" w:rsidRPr="00805EBB" w:rsidRDefault="009A3F51" w:rsidP="009A3F51">
      <w:pPr>
        <w:widowControl/>
        <w:spacing w:after="120" w:line="240" w:lineRule="auto"/>
        <w:rPr>
          <w:rFonts w:ascii="Aptos Narrow" w:hAnsi="Aptos Narrow"/>
          <w:sz w:val="20"/>
          <w:szCs w:val="20"/>
        </w:rPr>
      </w:pPr>
      <w:r w:rsidRPr="00805EBB">
        <w:rPr>
          <w:rFonts w:ascii="Aptos Narrow" w:hAnsi="Aptos Narrow"/>
          <w:b/>
          <w:bCs/>
          <w:color w:val="0A2F41" w:themeColor="accent1" w:themeShade="80"/>
          <w:sz w:val="20"/>
          <w:szCs w:val="20"/>
        </w:rPr>
        <w:t>2025.</w:t>
      </w:r>
      <w:r w:rsidRPr="00805EBB">
        <w:rPr>
          <w:rFonts w:ascii="Aptos Narrow" w:hAnsi="Aptos Narrow" w:cs="Arial"/>
          <w:b/>
          <w:bCs/>
          <w:color w:val="0A2F41" w:themeColor="accent1" w:themeShade="80"/>
          <w:sz w:val="20"/>
          <w:szCs w:val="20"/>
        </w:rPr>
        <w:t> </w:t>
      </w:r>
      <w:r w:rsidRPr="00805EBB">
        <w:rPr>
          <w:rFonts w:ascii="Aptos Narrow" w:hAnsi="Aptos Narrow"/>
          <w:b/>
          <w:bCs/>
          <w:color w:val="0A2F41" w:themeColor="accent1" w:themeShade="80"/>
          <w:sz w:val="20"/>
          <w:szCs w:val="20"/>
        </w:rPr>
        <w:t>gad</w:t>
      </w:r>
      <w:r w:rsidRPr="00805EBB">
        <w:rPr>
          <w:rFonts w:ascii="Aptos Narrow" w:hAnsi="Aptos Narrow" w:cs="Aptos Narrow"/>
          <w:b/>
          <w:bCs/>
          <w:color w:val="0A2F41" w:themeColor="accent1" w:themeShade="80"/>
          <w:sz w:val="20"/>
          <w:szCs w:val="20"/>
        </w:rPr>
        <w:t>ā</w:t>
      </w:r>
      <w:r w:rsidRPr="00805EBB">
        <w:rPr>
          <w:rFonts w:ascii="Aptos Narrow" w:hAnsi="Aptos Narrow"/>
          <w:b/>
          <w:bCs/>
          <w:color w:val="0A2F41" w:themeColor="accent1" w:themeShade="80"/>
          <w:sz w:val="20"/>
          <w:szCs w:val="20"/>
        </w:rPr>
        <w:t xml:space="preserve"> tiek ieviests </w:t>
      </w:r>
      <w:r w:rsidRPr="00805EBB">
        <w:rPr>
          <w:rFonts w:ascii="Aptos Narrow" w:hAnsi="Aptos Narrow" w:cs="Aptos Narrow"/>
          <w:b/>
          <w:bCs/>
          <w:color w:val="0A2F41" w:themeColor="accent1" w:themeShade="80"/>
          <w:sz w:val="20"/>
          <w:szCs w:val="20"/>
        </w:rPr>
        <w:t>“</w:t>
      </w:r>
      <w:r w:rsidRPr="00805EBB">
        <w:rPr>
          <w:rFonts w:ascii="Aptos Narrow" w:hAnsi="Aptos Narrow"/>
          <w:b/>
          <w:bCs/>
          <w:color w:val="0A2F41" w:themeColor="accent1" w:themeShade="80"/>
          <w:sz w:val="20"/>
          <w:szCs w:val="20"/>
        </w:rPr>
        <w:t>za</w:t>
      </w:r>
      <w:r w:rsidRPr="00805EBB">
        <w:rPr>
          <w:rFonts w:ascii="Aptos Narrow" w:hAnsi="Aptos Narrow" w:cs="Aptos Narrow"/>
          <w:b/>
          <w:bCs/>
          <w:color w:val="0A2F41" w:themeColor="accent1" w:themeShade="80"/>
          <w:sz w:val="20"/>
          <w:szCs w:val="20"/>
        </w:rPr>
        <w:t>ļā</w:t>
      </w:r>
      <w:r w:rsidRPr="00805EBB">
        <w:rPr>
          <w:rFonts w:ascii="Aptos Narrow" w:hAnsi="Aptos Narrow"/>
          <w:b/>
          <w:bCs/>
          <w:color w:val="0A2F41" w:themeColor="accent1" w:themeShade="80"/>
          <w:sz w:val="20"/>
          <w:szCs w:val="20"/>
        </w:rPr>
        <w:t xml:space="preserve"> koridora</w:t>
      </w:r>
      <w:r w:rsidRPr="00805EBB">
        <w:rPr>
          <w:rFonts w:ascii="Aptos Narrow" w:hAnsi="Aptos Narrow" w:cs="Aptos Narrow"/>
          <w:b/>
          <w:bCs/>
          <w:color w:val="0A2F41" w:themeColor="accent1" w:themeShade="80"/>
          <w:sz w:val="20"/>
          <w:szCs w:val="20"/>
        </w:rPr>
        <w:t>”</w:t>
      </w:r>
      <w:r w:rsidRPr="00805EBB">
        <w:rPr>
          <w:rFonts w:ascii="Aptos Narrow" w:hAnsi="Aptos Narrow"/>
          <w:b/>
          <w:bCs/>
          <w:color w:val="0A2F41" w:themeColor="accent1" w:themeShade="80"/>
          <w:sz w:val="20"/>
          <w:szCs w:val="20"/>
        </w:rPr>
        <w:t xml:space="preserve"> regul</w:t>
      </w:r>
      <w:r w:rsidRPr="00805EBB">
        <w:rPr>
          <w:rFonts w:ascii="Aptos Narrow" w:hAnsi="Aptos Narrow" w:cs="Aptos Narrow"/>
          <w:b/>
          <w:bCs/>
          <w:color w:val="0A2F41" w:themeColor="accent1" w:themeShade="80"/>
          <w:sz w:val="20"/>
          <w:szCs w:val="20"/>
        </w:rPr>
        <w:t>ē</w:t>
      </w:r>
      <w:r w:rsidRPr="00805EBB">
        <w:rPr>
          <w:rFonts w:ascii="Aptos Narrow" w:hAnsi="Aptos Narrow"/>
          <w:b/>
          <w:bCs/>
          <w:color w:val="0A2F41" w:themeColor="accent1" w:themeShade="80"/>
          <w:sz w:val="20"/>
          <w:szCs w:val="20"/>
        </w:rPr>
        <w:t>jums</w:t>
      </w:r>
      <w:r w:rsidRPr="00805EBB">
        <w:rPr>
          <w:rFonts w:ascii="Aptos Narrow" w:hAnsi="Aptos Narrow"/>
          <w:color w:val="0A2F41" w:themeColor="accent1" w:themeShade="80"/>
          <w:sz w:val="20"/>
          <w:szCs w:val="20"/>
        </w:rPr>
        <w:t xml:space="preserve">, </w:t>
      </w:r>
      <w:r w:rsidRPr="00805EBB">
        <w:rPr>
          <w:rFonts w:ascii="Aptos Narrow" w:hAnsi="Aptos Narrow"/>
          <w:sz w:val="20"/>
          <w:szCs w:val="20"/>
        </w:rPr>
        <w:t xml:space="preserve">kura ietvaros lielajiem eksportējošiem, investējošiem un aizsardzības industrijas attīstību sekmējošiem uzņēmumiem tiks nodrošināta prioritāra pieeja valsts </w:t>
      </w:r>
      <w:r w:rsidRPr="00805EBB">
        <w:rPr>
          <w:rFonts w:ascii="Aptos Narrow" w:hAnsi="Aptos Narrow"/>
          <w:sz w:val="20"/>
          <w:szCs w:val="20"/>
        </w:rPr>
        <w:t xml:space="preserve">pārvaldes pakalpojumiem, kas saistīti ar nekustamā īpašuma attīstību un ārvalstu darbaspēka piesaisti. </w:t>
      </w:r>
    </w:p>
    <w:p w14:paraId="49545A95" w14:textId="77777777" w:rsidR="009A3F51" w:rsidRPr="00805EBB" w:rsidRDefault="009A3F51" w:rsidP="009A3F51">
      <w:pPr>
        <w:pStyle w:val="ListParagraph"/>
        <w:widowControl/>
        <w:spacing w:after="120" w:line="240" w:lineRule="auto"/>
        <w:ind w:left="0"/>
        <w:contextualSpacing w:val="0"/>
        <w:rPr>
          <w:rFonts w:ascii="Aptos Narrow" w:hAnsi="Aptos Narrow"/>
          <w:sz w:val="20"/>
          <w:szCs w:val="20"/>
        </w:rPr>
      </w:pPr>
      <w:r w:rsidRPr="00805EBB">
        <w:rPr>
          <w:rFonts w:ascii="Aptos Narrow" w:hAnsi="Aptos Narrow"/>
          <w:b/>
          <w:bCs/>
          <w:color w:val="0A2F41" w:themeColor="accent1" w:themeShade="80"/>
          <w:sz w:val="20"/>
          <w:szCs w:val="20"/>
        </w:rPr>
        <w:t>Lai veicinātu ātrāku ES fondu ieviešanu</w:t>
      </w:r>
      <w:r w:rsidRPr="00805EBB">
        <w:rPr>
          <w:rFonts w:ascii="Aptos Narrow" w:hAnsi="Aptos Narrow"/>
          <w:color w:val="0A2F41" w:themeColor="accent1" w:themeShade="80"/>
          <w:sz w:val="20"/>
          <w:szCs w:val="20"/>
        </w:rPr>
        <w:t xml:space="preserve">, </w:t>
      </w:r>
      <w:r w:rsidRPr="00805EBB">
        <w:rPr>
          <w:rFonts w:ascii="Aptos Narrow" w:hAnsi="Aptos Narrow"/>
          <w:sz w:val="20"/>
          <w:szCs w:val="20"/>
        </w:rPr>
        <w:t>EM ir uzsākusi sarunas par birokrātijas mazinošo pasākumu izvērtēšanu un ieviešanu. 2024. gada ietvaros EM uzsāka darbu pie MK noteikumu projektu “Kārtība, kādā lielā komercsabiedrība apliecina faktu, ka tā neatbilst grūtībās nonākuša uzņēmuma pazīmēm” un 2025. gada sākumā uzsākta skaņošanas procedūra, kas paredz noteikt kārtību, kādā lielā komercsabiedrība apliecina faktu, ka tā un ar to saistītie ārvalstu uzņēmumi, par kuriem tā objektīvu apstākļu nevar sniegt finanšu pārskatu datus. Minētā kārtība atvieglos komersantu grūtībās nonākuša uzņēmumu statusa vērtēšanu, paredzot iespēju iesniegt apliecinājumu par uzņēmumu un saistīto uzņēmumu neatbilstību grūtībās nonākušu uzņēmumu pazīmēm, ja objektīvu šķēršļu dēļ nav iespējams iesniegt pilnīgus finanšu datus. 2025. gadā plānots uzsākts darbs pie publisko datubāžu izmantošanas iespēju apzināšanai, lai mazinātu informācijas apmaiņas pieprasījumu, kā arī sadarbībā ar citām institūcijām izvērtēs iespēju informācijas automātisko datu ielasīšanai pie projekta pieteikuma un uzraudzības, lai samazinātu administratīvo slogu projekta ieviesējiem.</w:t>
      </w:r>
    </w:p>
    <w:p w14:paraId="4423EEE1" w14:textId="77777777" w:rsidR="009A3F51" w:rsidRPr="00805EBB" w:rsidRDefault="009A3F51" w:rsidP="009A3F51">
      <w:pPr>
        <w:pStyle w:val="Heading3"/>
        <w:widowControl/>
        <w:rPr>
          <w:rFonts w:ascii="Aptos Narrow" w:hAnsi="Aptos Narrow"/>
          <w:color w:val="E97132" w:themeColor="accent2"/>
          <w:sz w:val="32"/>
          <w:szCs w:val="32"/>
        </w:rPr>
        <w:sectPr w:rsidR="009A3F51" w:rsidRPr="00805EBB" w:rsidSect="009A3F51">
          <w:type w:val="continuous"/>
          <w:pgSz w:w="11906" w:h="16838" w:code="9"/>
          <w:pgMar w:top="1134" w:right="1134" w:bottom="1134" w:left="1134" w:header="567" w:footer="567" w:gutter="0"/>
          <w:cols w:num="2" w:space="340"/>
          <w:docGrid w:linePitch="360"/>
        </w:sectPr>
      </w:pPr>
    </w:p>
    <w:p w14:paraId="31900508" w14:textId="77777777" w:rsidR="009A3F51" w:rsidRPr="00805EBB" w:rsidRDefault="009A3F51" w:rsidP="009A3F51">
      <w:pPr>
        <w:widowControl/>
        <w:spacing w:after="120" w:line="240" w:lineRule="auto"/>
        <w:rPr>
          <w:rFonts w:ascii="Aptos Narrow" w:hAnsi="Aptos Narrow"/>
          <w:sz w:val="20"/>
          <w:szCs w:val="20"/>
        </w:rPr>
      </w:pPr>
    </w:p>
    <w:p w14:paraId="3CC77E63" w14:textId="77777777" w:rsidR="00F44852" w:rsidRPr="00805EBB" w:rsidRDefault="00F44852" w:rsidP="00A15D70">
      <w:pPr>
        <w:widowControl/>
        <w:spacing w:after="120" w:line="240" w:lineRule="auto"/>
        <w:rPr>
          <w:rFonts w:ascii="Aptos Narrow" w:hAnsi="Aptos Narrow"/>
          <w:sz w:val="20"/>
          <w:szCs w:val="20"/>
        </w:rPr>
      </w:pPr>
    </w:p>
    <w:p w14:paraId="3406735C" w14:textId="77777777" w:rsidR="001B61D4" w:rsidRPr="00805EBB" w:rsidRDefault="001B61D4" w:rsidP="001B61D4">
      <w:pPr>
        <w:pStyle w:val="Heading3"/>
        <w:widowControl/>
      </w:pPr>
      <w:bookmarkStart w:id="22" w:name="_Toc195309821"/>
      <w:bookmarkStart w:id="23" w:name="_Toc195601143"/>
      <w:bookmarkStart w:id="24" w:name="_Toc195309818"/>
      <w:r w:rsidRPr="00805EBB">
        <w:t>2.4.2. KAPITĀLA TIRGUS ATTĪSTĪBA UN FINANSĒJUMS INVESTĪCIJĀM</w:t>
      </w:r>
      <w:bookmarkEnd w:id="22"/>
      <w:bookmarkEnd w:id="23"/>
    </w:p>
    <w:p w14:paraId="76846311" w14:textId="77777777" w:rsidR="001B61D4" w:rsidRPr="00805EBB" w:rsidRDefault="001B61D4" w:rsidP="001B61D4">
      <w:pPr>
        <w:widowControl/>
        <w:spacing w:after="120" w:line="240" w:lineRule="auto"/>
        <w:rPr>
          <w:rFonts w:ascii="Aptos Narrow" w:hAnsi="Aptos Narrow"/>
          <w:sz w:val="20"/>
          <w:szCs w:val="20"/>
        </w:rPr>
      </w:pPr>
    </w:p>
    <w:p w14:paraId="4FD96A6D" w14:textId="77777777" w:rsidR="001B61D4" w:rsidRPr="00805EBB" w:rsidRDefault="001B61D4" w:rsidP="001B61D4">
      <w:pPr>
        <w:widowControl/>
        <w:shd w:val="clear" w:color="auto" w:fill="F2F2F2" w:themeFill="background1" w:themeFillShade="F2"/>
        <w:spacing w:after="0" w:line="240" w:lineRule="auto"/>
        <w:rPr>
          <w:rFonts w:ascii="Aptos Narrow" w:hAnsi="Aptos Narrow"/>
          <w:sz w:val="8"/>
          <w:szCs w:val="8"/>
        </w:rPr>
      </w:pPr>
    </w:p>
    <w:p w14:paraId="62D4BD20" w14:textId="77777777" w:rsidR="001B61D4" w:rsidRPr="00805EBB" w:rsidRDefault="001B61D4" w:rsidP="001B61D4">
      <w:pPr>
        <w:widowControl/>
        <w:shd w:val="clear" w:color="auto" w:fill="F2F2F2" w:themeFill="background1" w:themeFillShade="F2"/>
        <w:spacing w:after="0" w:line="240" w:lineRule="auto"/>
        <w:ind w:left="284" w:hanging="284"/>
        <w:rPr>
          <w:rFonts w:ascii="Aptos Narrow" w:hAnsi="Aptos Narrow"/>
          <w:i/>
          <w:iCs/>
          <w:color w:val="0F4761" w:themeColor="accent1" w:themeShade="BF"/>
          <w:sz w:val="32"/>
          <w:szCs w:val="32"/>
        </w:rPr>
      </w:pPr>
      <w:r w:rsidRPr="00805EBB">
        <w:rPr>
          <w:rFonts w:ascii="Aptos Narrow" w:hAnsi="Aptos Narrow"/>
          <w:i/>
          <w:iCs/>
          <w:color w:val="0F4761" w:themeColor="accent1" w:themeShade="BF"/>
          <w:sz w:val="32"/>
          <w:szCs w:val="32"/>
        </w:rPr>
        <w:tab/>
        <w:t>MĒRĶIS – finansējuma pieejamība jaunu biznesa ideju īstenošanai un uzņēmumu attīstībai</w:t>
      </w:r>
    </w:p>
    <w:p w14:paraId="16685330" w14:textId="77777777" w:rsidR="001B61D4" w:rsidRPr="00805EBB" w:rsidRDefault="001B61D4" w:rsidP="001B61D4">
      <w:pPr>
        <w:widowControl/>
        <w:shd w:val="clear" w:color="auto" w:fill="F2F2F2" w:themeFill="background1" w:themeFillShade="F2"/>
        <w:spacing w:after="0" w:line="240" w:lineRule="auto"/>
        <w:rPr>
          <w:rFonts w:ascii="Aptos Narrow" w:hAnsi="Aptos Narrow"/>
          <w:sz w:val="8"/>
          <w:szCs w:val="8"/>
        </w:rPr>
      </w:pPr>
    </w:p>
    <w:p w14:paraId="3B4C14C1" w14:textId="77777777" w:rsidR="001B61D4" w:rsidRPr="00805EBB" w:rsidRDefault="001B61D4" w:rsidP="001B61D4">
      <w:pPr>
        <w:widowControl/>
        <w:spacing w:after="120" w:line="240" w:lineRule="auto"/>
        <w:rPr>
          <w:rFonts w:ascii="Aptos Narrow" w:hAnsi="Aptos Narrow"/>
          <w:sz w:val="20"/>
          <w:szCs w:val="20"/>
        </w:rPr>
      </w:pPr>
    </w:p>
    <w:p w14:paraId="70C5126B" w14:textId="77777777" w:rsidR="001B61D4" w:rsidRPr="00805EBB" w:rsidRDefault="001B61D4" w:rsidP="001B61D4">
      <w:pPr>
        <w:widowControl/>
        <w:pBdr>
          <w:bottom w:val="single" w:sz="18" w:space="1" w:color="0F4761" w:themeColor="accent1" w:themeShade="BF"/>
        </w:pBdr>
        <w:spacing w:after="120" w:line="240" w:lineRule="auto"/>
        <w:rPr>
          <w:rFonts w:ascii="Aptos Narrow" w:hAnsi="Aptos Narrow"/>
          <w:color w:val="0F4761" w:themeColor="accent1" w:themeShade="BF"/>
        </w:rPr>
      </w:pPr>
      <w:r w:rsidRPr="00805EBB">
        <w:rPr>
          <w:rFonts w:ascii="Aptos Narrow" w:hAnsi="Aptos Narrow"/>
          <w:b/>
          <w:color w:val="0F4761" w:themeColor="accent1" w:themeShade="BF"/>
          <w:sz w:val="32"/>
          <w:szCs w:val="32"/>
        </w:rPr>
        <w:t>RĪCĪBAS</w:t>
      </w:r>
    </w:p>
    <w:p w14:paraId="536078B3" w14:textId="77777777" w:rsidR="001B61D4" w:rsidRPr="00805EBB" w:rsidRDefault="001B61D4" w:rsidP="001B61D4">
      <w:pPr>
        <w:widowControl/>
        <w:spacing w:after="60" w:line="240" w:lineRule="auto"/>
        <w:ind w:left="284" w:hanging="284"/>
        <w:rPr>
          <w:rFonts w:ascii="Aptos Narrow" w:hAnsi="Aptos Narrow"/>
          <w:color w:val="000000" w:themeColor="text1"/>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805EBB">
        <w:rPr>
          <w:rFonts w:ascii="Aptos Narrow" w:hAnsi="Aptos Narrow"/>
          <w:b/>
          <w:bCs/>
          <w:color w:val="0A2F41" w:themeColor="accent1" w:themeShade="80"/>
          <w:sz w:val="20"/>
          <w:szCs w:val="20"/>
        </w:rPr>
        <w:t xml:space="preserve">Rīcības plāns kapitāla tirgus attīstībai un finanšu pieejamībai tautsaimniecībā, </w:t>
      </w:r>
      <w:r w:rsidRPr="00805EBB">
        <w:rPr>
          <w:rFonts w:ascii="Aptos Narrow" w:hAnsi="Aptos Narrow"/>
          <w:color w:val="000000" w:themeColor="text1"/>
          <w:sz w:val="20"/>
          <w:szCs w:val="20"/>
        </w:rPr>
        <w:t>līdz 2029. gadam palielināt Latvijas nefinanšu sabiedrībām izsniegto kredītu atlikumu no 14% līdz 17% no IKP un dubultot uzkrāto ārvalstu tiešo investīciju apjomu Latvijas uzņēmumu pašu kapitālā līdz 32 mljrd. EUR.</w:t>
      </w:r>
    </w:p>
    <w:p w14:paraId="37033F2C" w14:textId="3F3DD8F3" w:rsidR="001B61D4" w:rsidRPr="00805EBB" w:rsidRDefault="001B61D4" w:rsidP="001B61D4">
      <w:pPr>
        <w:widowControl/>
        <w:spacing w:after="60" w:line="240" w:lineRule="auto"/>
        <w:ind w:left="284" w:hanging="284"/>
        <w:rPr>
          <w:rFonts w:ascii="Aptos Narrow" w:hAnsi="Aptos Narrow"/>
          <w:color w:val="000000" w:themeColor="text1"/>
          <w:sz w:val="20"/>
          <w:szCs w:val="20"/>
        </w:rPr>
      </w:pPr>
      <w:r w:rsidRPr="00805EBB">
        <w:rPr>
          <w:rFonts w:ascii="Wingdings" w:eastAsia="Wingdings" w:hAnsi="Wingdings" w:cs="Wingdings"/>
          <w:color w:val="E97132" w:themeColor="accent2"/>
          <w:sz w:val="20"/>
          <w:szCs w:val="20"/>
        </w:rPr>
        <w:lastRenderedPageBreak/>
        <w:t></w:t>
      </w:r>
      <w:r w:rsidRPr="00805EBB">
        <w:rPr>
          <w:rFonts w:ascii="Aptos Narrow" w:hAnsi="Aptos Narrow"/>
          <w:color w:val="000000" w:themeColor="text1"/>
          <w:sz w:val="20"/>
          <w:szCs w:val="20"/>
        </w:rPr>
        <w:tab/>
      </w:r>
      <w:r w:rsidRPr="00805EBB">
        <w:rPr>
          <w:rFonts w:ascii="Aptos Narrow" w:hAnsi="Aptos Narrow"/>
          <w:b/>
          <w:bCs/>
          <w:color w:val="0A2F41" w:themeColor="accent1" w:themeShade="80"/>
          <w:sz w:val="20"/>
          <w:szCs w:val="20"/>
        </w:rPr>
        <w:t xml:space="preserve">Rīcības plāns investīciju piesaistei un finanšu pieejamībai tautsaimniecībā </w:t>
      </w:r>
      <w:r w:rsidR="0010661D">
        <w:rPr>
          <w:rFonts w:ascii="Aptos Narrow" w:hAnsi="Aptos Narrow"/>
          <w:b/>
          <w:bCs/>
          <w:color w:val="0A2F41" w:themeColor="accent1" w:themeShade="80"/>
          <w:sz w:val="20"/>
          <w:szCs w:val="20"/>
        </w:rPr>
        <w:t>–</w:t>
      </w:r>
      <w:r w:rsidRPr="00805EBB">
        <w:rPr>
          <w:rFonts w:ascii="Aptos Narrow" w:hAnsi="Aptos Narrow"/>
          <w:b/>
          <w:bCs/>
          <w:color w:val="000000" w:themeColor="text1"/>
          <w:sz w:val="20"/>
          <w:szCs w:val="20"/>
        </w:rPr>
        <w:t xml:space="preserve"> </w:t>
      </w:r>
      <w:r w:rsidRPr="00805EBB">
        <w:rPr>
          <w:rFonts w:ascii="Aptos Narrow" w:hAnsi="Aptos Narrow"/>
          <w:color w:val="000000" w:themeColor="text1"/>
          <w:sz w:val="20"/>
          <w:szCs w:val="20"/>
        </w:rPr>
        <w:t>Latvijas investīciju portfeļa piedāvājuma sagatavošana, publiskās un privātās partnerības iespēju izmantošana, mērogojamu investīciju projektu attīstība, attīstīt smilškastes pieeja jaunu tirgus spēlētāju piesaistei, pensiju fondu iesaiste ALTUM attīstības investīciju finansēšanā, stimulēt pensiju fondu ieguldījumus Latvijā</w:t>
      </w:r>
    </w:p>
    <w:p w14:paraId="129B5427" w14:textId="457A0C89" w:rsidR="001B61D4" w:rsidRPr="00805EBB" w:rsidRDefault="001B61D4" w:rsidP="001B61D4">
      <w:pPr>
        <w:widowControl/>
        <w:spacing w:after="60" w:line="240" w:lineRule="auto"/>
        <w:ind w:left="284" w:hanging="284"/>
        <w:rPr>
          <w:rFonts w:ascii="Aptos Narrow" w:hAnsi="Aptos Narrow"/>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805EBB">
        <w:rPr>
          <w:rFonts w:ascii="Aptos Narrow" w:hAnsi="Aptos Narrow"/>
          <w:b/>
          <w:bCs/>
          <w:color w:val="0A2F41" w:themeColor="accent1" w:themeShade="80"/>
          <w:sz w:val="20"/>
          <w:szCs w:val="20"/>
        </w:rPr>
        <w:t xml:space="preserve">Atbalsts </w:t>
      </w:r>
      <w:proofErr w:type="spellStart"/>
      <w:r w:rsidRPr="00805EBB">
        <w:rPr>
          <w:rFonts w:ascii="Aptos Narrow" w:hAnsi="Aptos Narrow"/>
          <w:b/>
          <w:bCs/>
          <w:color w:val="0A2F41" w:themeColor="accent1" w:themeShade="80"/>
          <w:sz w:val="20"/>
          <w:szCs w:val="20"/>
        </w:rPr>
        <w:t>iespējkapitāla</w:t>
      </w:r>
      <w:proofErr w:type="spellEnd"/>
      <w:r w:rsidRPr="00805EBB">
        <w:rPr>
          <w:rFonts w:ascii="Aptos Narrow" w:hAnsi="Aptos Narrow"/>
          <w:b/>
          <w:bCs/>
          <w:color w:val="0A2F41" w:themeColor="accent1" w:themeShade="80"/>
          <w:sz w:val="20"/>
          <w:szCs w:val="20"/>
        </w:rPr>
        <w:t xml:space="preserve"> ieguldījumiem strauji augošos uzņēmumos </w:t>
      </w:r>
      <w:r w:rsidR="0010661D">
        <w:rPr>
          <w:rFonts w:ascii="Aptos Narrow" w:hAnsi="Aptos Narrow"/>
          <w:b/>
          <w:bCs/>
          <w:color w:val="0A2F41" w:themeColor="accent1" w:themeShade="80"/>
          <w:sz w:val="20"/>
          <w:szCs w:val="20"/>
        </w:rPr>
        <w:t>–</w:t>
      </w:r>
      <w:r w:rsidRPr="00805EBB">
        <w:rPr>
          <w:rFonts w:ascii="Aptos Narrow" w:hAnsi="Aptos Narrow"/>
          <w:b/>
          <w:bCs/>
          <w:color w:val="0A2F41" w:themeColor="accent1" w:themeShade="80"/>
          <w:sz w:val="20"/>
          <w:szCs w:val="20"/>
        </w:rPr>
        <w:t xml:space="preserve"> </w:t>
      </w:r>
      <w:proofErr w:type="spellStart"/>
      <w:r w:rsidRPr="00805EBB">
        <w:rPr>
          <w:rFonts w:ascii="Aptos Narrow" w:hAnsi="Aptos Narrow"/>
          <w:sz w:val="20"/>
          <w:szCs w:val="20"/>
        </w:rPr>
        <w:t>pirmssēklas</w:t>
      </w:r>
      <w:proofErr w:type="spellEnd"/>
      <w:r w:rsidRPr="00805EBB">
        <w:rPr>
          <w:rFonts w:ascii="Aptos Narrow" w:hAnsi="Aptos Narrow"/>
          <w:sz w:val="20"/>
          <w:szCs w:val="20"/>
        </w:rPr>
        <w:t xml:space="preserve"> ieguldījumiem līdz 250 tūkst. EUR, sēklas ieguldījumiem līdz 1,5 milj. EUR, sākuma un izaugsmes ieguldījumiem līdz 2 milj. EUR sākuma </w:t>
      </w:r>
      <w:proofErr w:type="spellStart"/>
      <w:r w:rsidRPr="00805EBB">
        <w:rPr>
          <w:rFonts w:ascii="Aptos Narrow" w:hAnsi="Aptos Narrow"/>
          <w:sz w:val="20"/>
          <w:szCs w:val="20"/>
        </w:rPr>
        <w:t>iespējkapitāla</w:t>
      </w:r>
      <w:proofErr w:type="spellEnd"/>
      <w:r w:rsidRPr="00805EBB">
        <w:rPr>
          <w:rFonts w:ascii="Aptos Narrow" w:hAnsi="Aptos Narrow"/>
          <w:sz w:val="20"/>
          <w:szCs w:val="20"/>
        </w:rPr>
        <w:t xml:space="preserve"> fondā un līdz 4 milj. EUR izaugsmes </w:t>
      </w:r>
      <w:proofErr w:type="spellStart"/>
      <w:r w:rsidRPr="00805EBB">
        <w:rPr>
          <w:rFonts w:ascii="Aptos Narrow" w:hAnsi="Aptos Narrow"/>
          <w:sz w:val="20"/>
          <w:szCs w:val="20"/>
        </w:rPr>
        <w:t>iespējkapitāla</w:t>
      </w:r>
      <w:proofErr w:type="spellEnd"/>
      <w:r w:rsidRPr="00805EBB">
        <w:rPr>
          <w:rFonts w:ascii="Aptos Narrow" w:hAnsi="Aptos Narrow"/>
          <w:sz w:val="20"/>
          <w:szCs w:val="20"/>
        </w:rPr>
        <w:t xml:space="preserve"> fondā</w:t>
      </w:r>
    </w:p>
    <w:p w14:paraId="6BF8157C" w14:textId="58748D2D" w:rsidR="001B61D4" w:rsidRPr="00805EBB" w:rsidRDefault="001B61D4" w:rsidP="001B61D4">
      <w:pPr>
        <w:widowControl/>
        <w:spacing w:after="60" w:line="240" w:lineRule="auto"/>
        <w:ind w:left="284" w:hanging="284"/>
        <w:rPr>
          <w:rFonts w:ascii="Aptos Narrow" w:hAnsi="Aptos Narrow"/>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805EBB">
        <w:rPr>
          <w:rFonts w:ascii="Aptos Narrow" w:hAnsi="Aptos Narrow"/>
          <w:b/>
          <w:bCs/>
          <w:color w:val="0A2F41" w:themeColor="accent1" w:themeShade="80"/>
          <w:sz w:val="20"/>
          <w:szCs w:val="20"/>
        </w:rPr>
        <w:t xml:space="preserve">Atbalsts mikro aizdevumiem un starta aizdevumiem </w:t>
      </w:r>
      <w:r w:rsidR="0010661D">
        <w:rPr>
          <w:rFonts w:ascii="Aptos Narrow" w:hAnsi="Aptos Narrow"/>
          <w:b/>
          <w:bCs/>
          <w:color w:val="0A2F41" w:themeColor="accent1" w:themeShade="80"/>
          <w:sz w:val="20"/>
          <w:szCs w:val="20"/>
        </w:rPr>
        <w:t>–</w:t>
      </w:r>
      <w:r w:rsidRPr="00805EBB">
        <w:rPr>
          <w:rFonts w:ascii="Aptos Narrow" w:hAnsi="Aptos Narrow"/>
          <w:b/>
          <w:bCs/>
          <w:color w:val="0A2F41" w:themeColor="accent1" w:themeShade="80"/>
          <w:sz w:val="20"/>
          <w:szCs w:val="20"/>
        </w:rPr>
        <w:t xml:space="preserve"> </w:t>
      </w:r>
      <w:r w:rsidRPr="00805EBB">
        <w:rPr>
          <w:rFonts w:ascii="Aptos Narrow" w:hAnsi="Aptos Narrow"/>
          <w:sz w:val="20"/>
          <w:szCs w:val="20"/>
        </w:rPr>
        <w:t xml:space="preserve">MVU, mazās vidējas (līdz 499 darbiniekiem) un vidējas (līdz 3 000 darbiniekiem) kapitalizācijas sabiedrībām </w:t>
      </w:r>
      <w:r w:rsidR="0010661D">
        <w:rPr>
          <w:rFonts w:ascii="Aptos Narrow" w:hAnsi="Aptos Narrow"/>
          <w:sz w:val="20"/>
          <w:szCs w:val="20"/>
        </w:rPr>
        <w:t>–</w:t>
      </w:r>
      <w:r w:rsidRPr="00805EBB">
        <w:rPr>
          <w:rFonts w:ascii="Aptos Narrow" w:hAnsi="Aptos Narrow"/>
          <w:sz w:val="20"/>
          <w:szCs w:val="20"/>
        </w:rPr>
        <w:t xml:space="preserve"> investīcijām un apgrozāmajiem līdzekļiem līdz 250 tūkst. EUR</w:t>
      </w:r>
    </w:p>
    <w:p w14:paraId="275D3487" w14:textId="2A450A47" w:rsidR="001B61D4" w:rsidRPr="00805EBB" w:rsidRDefault="001B61D4" w:rsidP="001B61D4">
      <w:pPr>
        <w:widowControl/>
        <w:spacing w:after="60" w:line="240" w:lineRule="auto"/>
        <w:ind w:left="284" w:hanging="284"/>
        <w:rPr>
          <w:rFonts w:ascii="Aptos Narrow" w:hAnsi="Aptos Narrow"/>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805EBB">
        <w:rPr>
          <w:rFonts w:ascii="Aptos Narrow" w:hAnsi="Aptos Narrow"/>
          <w:b/>
          <w:bCs/>
          <w:color w:val="0A2F41" w:themeColor="accent1" w:themeShade="80"/>
          <w:sz w:val="20"/>
          <w:szCs w:val="20"/>
        </w:rPr>
        <w:t xml:space="preserve">Aizdevumi produktivitātes kāpināšanai </w:t>
      </w:r>
      <w:r w:rsidR="0010661D">
        <w:rPr>
          <w:rFonts w:ascii="Aptos Narrow" w:hAnsi="Aptos Narrow"/>
          <w:b/>
          <w:bCs/>
          <w:color w:val="0A2F41" w:themeColor="accent1" w:themeShade="80"/>
          <w:sz w:val="20"/>
          <w:szCs w:val="20"/>
        </w:rPr>
        <w:t>–</w:t>
      </w:r>
      <w:r w:rsidRPr="00805EBB">
        <w:rPr>
          <w:rFonts w:ascii="Aptos Narrow" w:hAnsi="Aptos Narrow"/>
          <w:b/>
          <w:bCs/>
          <w:color w:val="0A2F41" w:themeColor="accent1" w:themeShade="80"/>
          <w:sz w:val="20"/>
          <w:szCs w:val="20"/>
        </w:rPr>
        <w:t xml:space="preserve"> </w:t>
      </w:r>
      <w:r w:rsidRPr="00805EBB">
        <w:rPr>
          <w:rFonts w:ascii="Aptos Narrow" w:hAnsi="Aptos Narrow"/>
          <w:sz w:val="20"/>
          <w:szCs w:val="20"/>
        </w:rPr>
        <w:t xml:space="preserve">MVU, gan mazās vidējas (līdz 499 darbiniekiem) un vidējas (līdz 3 000 darbiniekiem) kapitalizācijas sabiedrībām. </w:t>
      </w:r>
      <w:r w:rsidR="0010661D">
        <w:rPr>
          <w:rFonts w:ascii="Aptos Narrow" w:hAnsi="Aptos Narrow"/>
          <w:sz w:val="20"/>
          <w:szCs w:val="20"/>
        </w:rPr>
        <w:t>–</w:t>
      </w:r>
      <w:r w:rsidRPr="00805EBB">
        <w:rPr>
          <w:rFonts w:ascii="Aptos Narrow" w:hAnsi="Aptos Narrow"/>
          <w:sz w:val="20"/>
          <w:szCs w:val="20"/>
        </w:rPr>
        <w:t xml:space="preserve"> investīcijām un apgrozāmajiem līdzekļiem līdz 5 milj. EUR</w:t>
      </w:r>
    </w:p>
    <w:p w14:paraId="3DB4E9E6" w14:textId="293F8EF7" w:rsidR="001B61D4" w:rsidRPr="00805EBB" w:rsidRDefault="001B61D4" w:rsidP="001B61D4">
      <w:pPr>
        <w:widowControl/>
        <w:spacing w:after="60" w:line="240" w:lineRule="auto"/>
        <w:ind w:left="284" w:hanging="284"/>
        <w:rPr>
          <w:rFonts w:ascii="Aptos Narrow" w:hAnsi="Aptos Narrow"/>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805EBB">
        <w:rPr>
          <w:rFonts w:ascii="Aptos Narrow" w:hAnsi="Aptos Narrow"/>
          <w:b/>
          <w:bCs/>
          <w:color w:val="0A2F41" w:themeColor="accent1" w:themeShade="80"/>
          <w:sz w:val="20"/>
          <w:szCs w:val="20"/>
        </w:rPr>
        <w:t xml:space="preserve">Atbalsts </w:t>
      </w:r>
      <w:r w:rsidR="0010661D">
        <w:rPr>
          <w:rFonts w:ascii="Aptos Narrow" w:hAnsi="Aptos Narrow"/>
          <w:b/>
          <w:bCs/>
          <w:color w:val="0A2F41" w:themeColor="accent1" w:themeShade="80"/>
          <w:sz w:val="20"/>
          <w:szCs w:val="20"/>
        </w:rPr>
        <w:t>–</w:t>
      </w:r>
      <w:r w:rsidRPr="00805EBB">
        <w:rPr>
          <w:rFonts w:ascii="Aptos Narrow" w:hAnsi="Aptos Narrow"/>
          <w:b/>
          <w:bCs/>
          <w:color w:val="0A2F41" w:themeColor="accent1" w:themeShade="80"/>
          <w:sz w:val="20"/>
          <w:szCs w:val="20"/>
        </w:rPr>
        <w:t xml:space="preserve"> garantijas, t.sk., eksporta darījumiem </w:t>
      </w:r>
      <w:r w:rsidR="0010661D">
        <w:rPr>
          <w:rFonts w:ascii="Aptos Narrow" w:hAnsi="Aptos Narrow"/>
          <w:b/>
          <w:bCs/>
          <w:color w:val="0A2F41" w:themeColor="accent1" w:themeShade="80"/>
          <w:sz w:val="20"/>
          <w:szCs w:val="20"/>
        </w:rPr>
        <w:t>–</w:t>
      </w:r>
      <w:r w:rsidRPr="00805EBB">
        <w:rPr>
          <w:rFonts w:ascii="Aptos Narrow" w:hAnsi="Aptos Narrow"/>
          <w:sz w:val="20"/>
          <w:szCs w:val="20"/>
        </w:rPr>
        <w:t xml:space="preserve"> mazās (līdz 499 darbiniekiem) un vidējās (līdz 3 000 darbiniekiem) kapitalizācijas sabiedrībām</w:t>
      </w:r>
    </w:p>
    <w:p w14:paraId="607DE1A3" w14:textId="1F862ADB" w:rsidR="001B61D4" w:rsidRPr="00805EBB" w:rsidRDefault="001B61D4" w:rsidP="001B61D4">
      <w:pPr>
        <w:widowControl/>
        <w:spacing w:after="60" w:line="240" w:lineRule="auto"/>
        <w:ind w:left="284" w:hanging="284"/>
        <w:rPr>
          <w:rFonts w:ascii="Aptos Narrow" w:hAnsi="Aptos Narrow"/>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805EBB">
        <w:rPr>
          <w:rFonts w:ascii="Aptos Narrow" w:hAnsi="Aptos Narrow"/>
          <w:b/>
          <w:bCs/>
          <w:color w:val="0A2F41" w:themeColor="accent1" w:themeShade="80"/>
          <w:sz w:val="20"/>
          <w:szCs w:val="20"/>
        </w:rPr>
        <w:t xml:space="preserve">Atbalsts uzņēmumu dalībai kapitāla tirgos </w:t>
      </w:r>
      <w:r w:rsidR="0010661D">
        <w:rPr>
          <w:rFonts w:ascii="Aptos Narrow" w:hAnsi="Aptos Narrow"/>
          <w:b/>
          <w:bCs/>
          <w:color w:val="0A2F41" w:themeColor="accent1" w:themeShade="80"/>
          <w:sz w:val="20"/>
          <w:szCs w:val="20"/>
        </w:rPr>
        <w:t>–</w:t>
      </w:r>
      <w:r w:rsidRPr="00805EBB">
        <w:rPr>
          <w:rFonts w:ascii="Aptos Narrow" w:hAnsi="Aptos Narrow"/>
          <w:sz w:val="20"/>
          <w:szCs w:val="20"/>
        </w:rPr>
        <w:t xml:space="preserve"> akciju un parāda vērstpapīru iekļaušanai tirdzniecības vietā – konsultantu piesaistes un pakalpojumu izmaksām, nepārsniedzot 50 % no projekta attiecināmām izmaksām</w:t>
      </w:r>
    </w:p>
    <w:p w14:paraId="5846162F" w14:textId="77777777" w:rsidR="001B61D4" w:rsidRPr="00805EBB" w:rsidRDefault="001B61D4" w:rsidP="001B61D4">
      <w:pPr>
        <w:widowControl/>
        <w:spacing w:after="60" w:line="240" w:lineRule="auto"/>
        <w:ind w:left="284" w:hanging="284"/>
        <w:rPr>
          <w:rFonts w:ascii="Aptos Narrow" w:hAnsi="Aptos Narrow"/>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805EBB">
        <w:rPr>
          <w:rFonts w:ascii="Aptos Narrow" w:hAnsi="Aptos Narrow"/>
          <w:b/>
          <w:bCs/>
          <w:color w:val="0A2F41" w:themeColor="accent1" w:themeShade="80"/>
          <w:sz w:val="20"/>
          <w:szCs w:val="20"/>
        </w:rPr>
        <w:t>Ierobežojumu atcelšana un šķēršļu mazināšanas valsts un pašvaldību kapitālsabiedrībām</w:t>
      </w:r>
      <w:r w:rsidRPr="00805EBB">
        <w:rPr>
          <w:rFonts w:ascii="Aptos Narrow" w:hAnsi="Aptos Narrow"/>
          <w:sz w:val="20"/>
          <w:szCs w:val="20"/>
        </w:rPr>
        <w:t xml:space="preserve"> finansējuma piesaistei caur kapitāla tirgus instrumentiem, tādējādi audzējot šo kapitālsabiedrību vērtību ilgtermiņā.</w:t>
      </w:r>
    </w:p>
    <w:p w14:paraId="13CDFF77" w14:textId="77777777" w:rsidR="001B61D4" w:rsidRPr="00805EBB" w:rsidRDefault="001B61D4" w:rsidP="001B61D4">
      <w:pPr>
        <w:widowControl/>
        <w:spacing w:after="60" w:line="240" w:lineRule="auto"/>
        <w:ind w:left="284" w:hanging="284"/>
        <w:rPr>
          <w:rFonts w:ascii="Aptos Narrow" w:hAnsi="Aptos Narrow" w:cs="Segoe UI"/>
          <w:sz w:val="20"/>
          <w:szCs w:val="20"/>
        </w:rPr>
      </w:pPr>
    </w:p>
    <w:p w14:paraId="60CE2B68" w14:textId="77777777" w:rsidR="001B61D4" w:rsidRPr="00805EBB" w:rsidRDefault="001B61D4" w:rsidP="001B61D4">
      <w:pPr>
        <w:widowControl/>
        <w:spacing w:after="60" w:line="240" w:lineRule="auto"/>
        <w:ind w:left="284" w:hanging="284"/>
        <w:rPr>
          <w:rFonts w:ascii="Aptos Narrow" w:hAnsi="Aptos Narrow" w:cs="Segoe UI"/>
          <w:sz w:val="20"/>
          <w:szCs w:val="20"/>
        </w:rPr>
      </w:pPr>
    </w:p>
    <w:p w14:paraId="606410F1" w14:textId="77777777" w:rsidR="001B61D4" w:rsidRPr="00805EBB" w:rsidRDefault="001B61D4" w:rsidP="001B61D4">
      <w:pPr>
        <w:pStyle w:val="ListParagraph"/>
        <w:widowControl/>
        <w:spacing w:before="120" w:after="120" w:line="240" w:lineRule="auto"/>
        <w:ind w:left="0"/>
        <w:contextualSpacing w:val="0"/>
        <w:jc w:val="both"/>
        <w:rPr>
          <w:rFonts w:ascii="Aptos" w:hAnsi="Aptos"/>
          <w:sz w:val="24"/>
          <w:szCs w:val="24"/>
        </w:rPr>
        <w:sectPr w:rsidR="001B61D4" w:rsidRPr="00805EBB" w:rsidSect="001B61D4">
          <w:footerReference w:type="default" r:id="rId18"/>
          <w:type w:val="continuous"/>
          <w:pgSz w:w="11906" w:h="16838" w:code="9"/>
          <w:pgMar w:top="1134" w:right="1134" w:bottom="1134" w:left="1134" w:header="567" w:footer="567" w:gutter="0"/>
          <w:cols w:space="708"/>
          <w:docGrid w:linePitch="360"/>
        </w:sectPr>
      </w:pPr>
    </w:p>
    <w:p w14:paraId="79EAD76C" w14:textId="4160B71B" w:rsidR="001B61D4" w:rsidRPr="00805EBB" w:rsidRDefault="001B61D4" w:rsidP="001B61D4">
      <w:pPr>
        <w:pStyle w:val="ListParagraph"/>
        <w:widowControl/>
        <w:spacing w:before="120" w:after="120" w:line="240" w:lineRule="auto"/>
        <w:ind w:left="0"/>
        <w:contextualSpacing w:val="0"/>
        <w:rPr>
          <w:rFonts w:ascii="Aptos Narrow" w:hAnsi="Aptos Narrow"/>
          <w:sz w:val="20"/>
          <w:szCs w:val="20"/>
        </w:rPr>
      </w:pPr>
      <w:r w:rsidRPr="00805EBB">
        <w:rPr>
          <w:rFonts w:ascii="Aptos Narrow" w:hAnsi="Aptos Narrow"/>
          <w:b/>
          <w:bCs/>
          <w:color w:val="0A2F41" w:themeColor="accent1" w:themeShade="80"/>
          <w:sz w:val="20"/>
          <w:szCs w:val="20"/>
        </w:rPr>
        <w:t>Pieejama aizdevumu ar kapitāla atlaidi programma</w:t>
      </w:r>
      <w:r w:rsidRPr="00805EBB">
        <w:rPr>
          <w:rFonts w:ascii="Aptos Narrow" w:hAnsi="Aptos Narrow"/>
          <w:color w:val="0A2F41" w:themeColor="accent1" w:themeShade="80"/>
          <w:sz w:val="20"/>
          <w:szCs w:val="20"/>
        </w:rPr>
        <w:t xml:space="preserve"> </w:t>
      </w:r>
      <w:r w:rsidRPr="00805EBB">
        <w:rPr>
          <w:rFonts w:ascii="Aptos Narrow" w:hAnsi="Aptos Narrow"/>
          <w:sz w:val="20"/>
          <w:szCs w:val="20"/>
        </w:rPr>
        <w:t>ar kopējo finansējumu 282, 56</w:t>
      </w:r>
      <w:r w:rsidR="006C1F3B">
        <w:rPr>
          <w:rFonts w:ascii="Aptos Narrow" w:hAnsi="Aptos Narrow"/>
          <w:sz w:val="20"/>
          <w:szCs w:val="20"/>
        </w:rPr>
        <w:t xml:space="preserve"> </w:t>
      </w:r>
      <w:r w:rsidRPr="00805EBB">
        <w:rPr>
          <w:rFonts w:ascii="Aptos Narrow" w:hAnsi="Aptos Narrow"/>
          <w:sz w:val="20"/>
          <w:szCs w:val="20"/>
        </w:rPr>
        <w:t xml:space="preserve">milj. EUR. Aizdevuma programma paredzēta lieliem investīciju projektiem (investīcijas sākot no 10 milj. EUR), kur iespējams saņemt atbalstu kā aizdevumu ar kapitāla atlaidi līdz 10 milj. EUR jeb kapitāla atlaidi līdz 30 % no investīciju projekta attiecināmām izmaksām. 2025. gada 2. ceturksnī lieliem un vidējiem komersantiem būs iespēja pieteikties atbalsta pasākuma 4. atlases kārtai. Pieejamais finansējums </w:t>
      </w:r>
      <w:r w:rsidR="0010661D">
        <w:rPr>
          <w:rFonts w:ascii="Aptos Narrow" w:hAnsi="Aptos Narrow"/>
          <w:sz w:val="20"/>
          <w:szCs w:val="20"/>
        </w:rPr>
        <w:t>–</w:t>
      </w:r>
      <w:r w:rsidRPr="00805EBB">
        <w:rPr>
          <w:rFonts w:ascii="Aptos Narrow" w:hAnsi="Aptos Narrow"/>
          <w:sz w:val="20"/>
          <w:szCs w:val="20"/>
        </w:rPr>
        <w:t xml:space="preserve"> 43,3 milj. EUR. Atbalsta pasākuma ietvaros jāveic ieguldījumi jaunos pamatlīdzekļos (ražošanas un tehnoloģiskajās iekārtās, </w:t>
      </w:r>
      <w:proofErr w:type="spellStart"/>
      <w:r w:rsidRPr="00805EBB">
        <w:rPr>
          <w:rFonts w:ascii="Aptos Narrow" w:hAnsi="Aptos Narrow"/>
          <w:sz w:val="20"/>
          <w:szCs w:val="20"/>
        </w:rPr>
        <w:t>datorprogrammēšanas</w:t>
      </w:r>
      <w:proofErr w:type="spellEnd"/>
      <w:r w:rsidRPr="00805EBB">
        <w:rPr>
          <w:rFonts w:ascii="Aptos Narrow" w:hAnsi="Aptos Narrow"/>
          <w:sz w:val="20"/>
          <w:szCs w:val="20"/>
        </w:rPr>
        <w:t xml:space="preserve"> iekārtās), ēkās un būvēs, kā arī ieguldījumi darbībās, kas attiecas uz zaļo un digitālo transformāciju. Atbalstu piešķir investīcijām tūrismā vai kultūras un radošās industrijas jomā vai viedās specializācijas prioritārajos virzienos, kā arī primārās lauksaimnieciskās ražošanas mērķu sasniegšanai. </w:t>
      </w:r>
    </w:p>
    <w:p w14:paraId="41573D53" w14:textId="77777777" w:rsidR="001B61D4" w:rsidRPr="00805EBB" w:rsidRDefault="001B61D4" w:rsidP="001B61D4">
      <w:pPr>
        <w:pStyle w:val="ListParagraph"/>
        <w:widowControl/>
        <w:spacing w:before="120" w:after="120" w:line="240" w:lineRule="auto"/>
        <w:ind w:left="0"/>
        <w:contextualSpacing w:val="0"/>
        <w:rPr>
          <w:rFonts w:ascii="Aptos Narrow" w:hAnsi="Aptos Narrow"/>
          <w:sz w:val="20"/>
          <w:szCs w:val="20"/>
        </w:rPr>
      </w:pPr>
      <w:r w:rsidRPr="00805EBB">
        <w:rPr>
          <w:rFonts w:ascii="Aptos Narrow" w:hAnsi="Aptos Narrow"/>
          <w:b/>
          <w:bCs/>
          <w:color w:val="0A2F41" w:themeColor="accent1" w:themeShade="80"/>
          <w:sz w:val="20"/>
          <w:szCs w:val="20"/>
        </w:rPr>
        <w:t>Investīciju fonda ietvaros</w:t>
      </w:r>
      <w:r w:rsidRPr="00805EBB">
        <w:rPr>
          <w:rFonts w:ascii="Aptos Narrow" w:hAnsi="Aptos Narrow"/>
          <w:color w:val="0A2F41" w:themeColor="accent1" w:themeShade="80"/>
          <w:sz w:val="20"/>
          <w:szCs w:val="20"/>
        </w:rPr>
        <w:t xml:space="preserve"> </w:t>
      </w:r>
      <w:r w:rsidRPr="00805EBB">
        <w:rPr>
          <w:rFonts w:ascii="Aptos Narrow" w:hAnsi="Aptos Narrow"/>
          <w:sz w:val="20"/>
          <w:szCs w:val="20"/>
        </w:rPr>
        <w:t xml:space="preserve">līdz 2025. gadam kopā apstiprināti 29 investīciju projekti (pašlaik noslēgti 14 līgumi), sniedzot atbalstu investīciju projektiem par attiecināmo izmaksu summa 749, 51 milj. EUR, piešķirot kapitāla atlaides 190,37 milj. EUR apmērā. </w:t>
      </w:r>
    </w:p>
    <w:p w14:paraId="4AD872FE" w14:textId="77777777" w:rsidR="001B61D4" w:rsidRPr="00805EBB" w:rsidRDefault="001B61D4" w:rsidP="001B61D4">
      <w:pPr>
        <w:widowControl/>
        <w:spacing w:before="120" w:after="120" w:line="240" w:lineRule="auto"/>
        <w:ind w:right="-1"/>
        <w:rPr>
          <w:rFonts w:ascii="Aptos Narrow" w:hAnsi="Aptos Narrow"/>
          <w:sz w:val="20"/>
          <w:szCs w:val="20"/>
        </w:rPr>
      </w:pPr>
      <w:r w:rsidRPr="00805EBB">
        <w:rPr>
          <w:rFonts w:ascii="Aptos Narrow" w:hAnsi="Aptos Narrow"/>
          <w:b/>
          <w:bCs/>
          <w:color w:val="0A2F41" w:themeColor="accent1" w:themeShade="80"/>
          <w:sz w:val="20"/>
          <w:szCs w:val="20"/>
        </w:rPr>
        <w:t>Izstrādāta programma “</w:t>
      </w:r>
      <w:proofErr w:type="spellStart"/>
      <w:r w:rsidRPr="00805EBB">
        <w:rPr>
          <w:rFonts w:ascii="Aptos Narrow" w:hAnsi="Aptos Narrow"/>
          <w:b/>
          <w:bCs/>
          <w:color w:val="0A2F41" w:themeColor="accent1" w:themeShade="80"/>
          <w:sz w:val="20"/>
          <w:szCs w:val="20"/>
        </w:rPr>
        <w:t>Iespējkapitāla</w:t>
      </w:r>
      <w:proofErr w:type="spellEnd"/>
      <w:r w:rsidRPr="00805EBB">
        <w:rPr>
          <w:rFonts w:ascii="Aptos Narrow" w:hAnsi="Aptos Narrow"/>
          <w:b/>
          <w:bCs/>
          <w:color w:val="0A2F41" w:themeColor="accent1" w:themeShade="80"/>
          <w:sz w:val="20"/>
          <w:szCs w:val="20"/>
        </w:rPr>
        <w:t xml:space="preserve"> ieguldījumi”</w:t>
      </w:r>
      <w:r w:rsidRPr="00805EBB">
        <w:rPr>
          <w:rFonts w:ascii="Aptos Narrow" w:hAnsi="Aptos Narrow"/>
          <w:color w:val="0A2F41" w:themeColor="accent1" w:themeShade="80"/>
          <w:sz w:val="20"/>
          <w:szCs w:val="20"/>
        </w:rPr>
        <w:t>,</w:t>
      </w:r>
      <w:r w:rsidRPr="00805EBB">
        <w:rPr>
          <w:rFonts w:ascii="Aptos Narrow" w:hAnsi="Aptos Narrow"/>
          <w:sz w:val="20"/>
          <w:szCs w:val="20"/>
        </w:rPr>
        <w:t xml:space="preserve"> kura nodrošina finansējuma pieejamību un sekmē jaunu, inovatīvu, ar augstas izaugsmes un produktivitātes potenciālu gala saņēmēju izveidi un attīstību Latvijā. Programmas kopējais plānotais finansējums ir 79,38 milj. EUR. </w:t>
      </w:r>
    </w:p>
    <w:p w14:paraId="6CC04BF1" w14:textId="3893837E" w:rsidR="001B61D4" w:rsidRPr="00805EBB" w:rsidRDefault="001B61D4" w:rsidP="001B61D4">
      <w:pPr>
        <w:widowControl/>
        <w:spacing w:before="120" w:after="120" w:line="240" w:lineRule="auto"/>
        <w:rPr>
          <w:rFonts w:ascii="Aptos Narrow" w:hAnsi="Aptos Narrow"/>
          <w:sz w:val="20"/>
          <w:szCs w:val="20"/>
        </w:rPr>
      </w:pPr>
      <w:r w:rsidRPr="00805EBB">
        <w:rPr>
          <w:rFonts w:ascii="Aptos Narrow" w:hAnsi="Aptos Narrow"/>
          <w:b/>
          <w:bCs/>
          <w:color w:val="0A2F41" w:themeColor="accent1" w:themeShade="80"/>
          <w:sz w:val="20"/>
          <w:szCs w:val="20"/>
        </w:rPr>
        <w:t xml:space="preserve">Ir pagarināta </w:t>
      </w:r>
      <w:proofErr w:type="spellStart"/>
      <w:r w:rsidRPr="00805EBB">
        <w:rPr>
          <w:rFonts w:ascii="Aptos Narrow" w:hAnsi="Aptos Narrow"/>
          <w:b/>
          <w:bCs/>
          <w:color w:val="0A2F41" w:themeColor="accent1" w:themeShade="80"/>
          <w:sz w:val="20"/>
          <w:szCs w:val="20"/>
        </w:rPr>
        <w:t>mikroaizdevumu</w:t>
      </w:r>
      <w:proofErr w:type="spellEnd"/>
      <w:r w:rsidRPr="00805EBB">
        <w:rPr>
          <w:rFonts w:ascii="Aptos Narrow" w:hAnsi="Aptos Narrow"/>
          <w:b/>
          <w:bCs/>
          <w:color w:val="0A2F41" w:themeColor="accent1" w:themeShade="80"/>
          <w:sz w:val="20"/>
          <w:szCs w:val="20"/>
        </w:rPr>
        <w:t xml:space="preserve"> un starta aizdevumu atbalsta programma,</w:t>
      </w:r>
      <w:r w:rsidRPr="00805EBB">
        <w:rPr>
          <w:rFonts w:ascii="Aptos Narrow" w:hAnsi="Aptos Narrow"/>
          <w:color w:val="0A2F41" w:themeColor="accent1" w:themeShade="80"/>
          <w:sz w:val="20"/>
          <w:szCs w:val="20"/>
        </w:rPr>
        <w:t xml:space="preserve"> </w:t>
      </w:r>
      <w:r w:rsidRPr="00805EBB">
        <w:rPr>
          <w:rFonts w:ascii="Aptos Narrow" w:hAnsi="Aptos Narrow"/>
          <w:sz w:val="20"/>
          <w:szCs w:val="20"/>
        </w:rPr>
        <w:t>kuras mērķis veicināt uzņēmēju iespējas saņemt finansiālo atbalstu saimnieciskās darbības uzsākšanai un attīstībai. Tās ietvaros pieejamais finansējums ir 20,5 milj. EUR.</w:t>
      </w:r>
      <w:r w:rsidR="006C1F3B">
        <w:rPr>
          <w:rFonts w:ascii="Aptos Narrow" w:hAnsi="Aptos Narrow"/>
          <w:sz w:val="20"/>
          <w:szCs w:val="20"/>
        </w:rPr>
        <w:t xml:space="preserve"> </w:t>
      </w:r>
      <w:r w:rsidRPr="00805EBB">
        <w:rPr>
          <w:rFonts w:ascii="Aptos Narrow" w:hAnsi="Aptos Narrow"/>
          <w:sz w:val="20"/>
          <w:szCs w:val="20"/>
        </w:rPr>
        <w:t xml:space="preserve">Atbalsts tiek sniegts MVU, mazās vidējas (līdz 499 darbiniekiem) un vidējas (līdz 3 000 darbiniekiem) kapitalizācijas sabiedrībām </w:t>
      </w:r>
      <w:r w:rsidR="0010661D">
        <w:rPr>
          <w:rFonts w:ascii="Aptos Narrow" w:hAnsi="Aptos Narrow"/>
          <w:sz w:val="20"/>
          <w:szCs w:val="20"/>
        </w:rPr>
        <w:t>–</w:t>
      </w:r>
      <w:r w:rsidRPr="00805EBB">
        <w:rPr>
          <w:rFonts w:ascii="Aptos Narrow" w:hAnsi="Aptos Narrow"/>
          <w:sz w:val="20"/>
          <w:szCs w:val="20"/>
        </w:rPr>
        <w:t xml:space="preserve"> </w:t>
      </w:r>
      <w:r w:rsidRPr="00805EBB">
        <w:rPr>
          <w:rFonts w:ascii="Aptos Narrow" w:hAnsi="Aptos Narrow"/>
          <w:sz w:val="20"/>
          <w:szCs w:val="20"/>
        </w:rPr>
        <w:t xml:space="preserve">investīcijām un apgrozāmajiem līdzekļiem līdz 250 000 EUR apmērā </w:t>
      </w:r>
    </w:p>
    <w:p w14:paraId="282E5C4E" w14:textId="77777777" w:rsidR="001B61D4" w:rsidRPr="00805EBB" w:rsidRDefault="001B61D4" w:rsidP="001B61D4">
      <w:pPr>
        <w:widowControl/>
        <w:spacing w:before="120" w:after="120" w:line="240" w:lineRule="auto"/>
        <w:ind w:right="-1"/>
        <w:rPr>
          <w:rFonts w:ascii="Aptos Narrow" w:hAnsi="Aptos Narrow"/>
          <w:b/>
          <w:bCs/>
          <w:color w:val="0A2F41" w:themeColor="accent1" w:themeShade="80"/>
          <w:sz w:val="20"/>
          <w:szCs w:val="20"/>
        </w:rPr>
      </w:pPr>
      <w:r w:rsidRPr="00805EBB">
        <w:rPr>
          <w:rFonts w:ascii="Aptos Narrow" w:eastAsia="Times New Roman" w:hAnsi="Aptos Narrow"/>
          <w:sz w:val="20"/>
          <w:szCs w:val="20"/>
        </w:rPr>
        <w:t xml:space="preserve">Ar 2025. gadu plānots palielināt </w:t>
      </w:r>
      <w:r w:rsidRPr="00805EBB">
        <w:rPr>
          <w:rFonts w:ascii="Aptos Narrow" w:eastAsia="Times New Roman" w:hAnsi="Aptos Narrow"/>
          <w:b/>
          <w:bCs/>
          <w:sz w:val="20"/>
          <w:szCs w:val="20"/>
        </w:rPr>
        <w:t>garantiju apmēru: individuālajām garantijām</w:t>
      </w:r>
      <w:r w:rsidRPr="00805EBB">
        <w:rPr>
          <w:rFonts w:ascii="Aptos Narrow" w:eastAsia="Times New Roman" w:hAnsi="Aptos Narrow"/>
          <w:sz w:val="20"/>
          <w:szCs w:val="20"/>
        </w:rPr>
        <w:t xml:space="preserve"> no 5 milj. EUR uz 25 milj. EUR, savukārt </w:t>
      </w:r>
      <w:proofErr w:type="spellStart"/>
      <w:r w:rsidRPr="00805EBB">
        <w:rPr>
          <w:rFonts w:ascii="Aptos Narrow" w:eastAsia="Times New Roman" w:hAnsi="Aptos Narrow"/>
          <w:b/>
          <w:bCs/>
          <w:sz w:val="20"/>
          <w:szCs w:val="20"/>
        </w:rPr>
        <w:t>portfeļgarantijām</w:t>
      </w:r>
      <w:proofErr w:type="spellEnd"/>
      <w:r w:rsidRPr="00805EBB">
        <w:rPr>
          <w:rFonts w:ascii="Aptos Narrow" w:eastAsia="Times New Roman" w:hAnsi="Aptos Narrow"/>
          <w:sz w:val="20"/>
          <w:szCs w:val="20"/>
        </w:rPr>
        <w:t xml:space="preserve"> palielināt apmēru no 0,5 milj. EUR uz 2 milj. EUR.</w:t>
      </w:r>
    </w:p>
    <w:p w14:paraId="1597EAA4" w14:textId="77777777" w:rsidR="001B61D4" w:rsidRPr="00805EBB" w:rsidRDefault="001B61D4" w:rsidP="001B61D4">
      <w:pPr>
        <w:widowControl/>
        <w:spacing w:before="120" w:after="120" w:line="240" w:lineRule="auto"/>
        <w:ind w:right="-1"/>
        <w:rPr>
          <w:rFonts w:ascii="Aptos Narrow" w:hAnsi="Aptos Narrow"/>
          <w:sz w:val="20"/>
          <w:szCs w:val="20"/>
        </w:rPr>
      </w:pPr>
      <w:r w:rsidRPr="00805EBB">
        <w:rPr>
          <w:rFonts w:ascii="Aptos Narrow" w:hAnsi="Aptos Narrow"/>
          <w:b/>
          <w:bCs/>
          <w:color w:val="0A2F41" w:themeColor="accent1" w:themeShade="80"/>
          <w:sz w:val="20"/>
          <w:szCs w:val="20"/>
        </w:rPr>
        <w:t>“Aizdevumi produktivitātes kāpināšanai”</w:t>
      </w:r>
      <w:r w:rsidRPr="00805EBB">
        <w:rPr>
          <w:rFonts w:ascii="Aptos Narrow" w:hAnsi="Aptos Narrow"/>
          <w:sz w:val="20"/>
          <w:szCs w:val="20"/>
        </w:rPr>
        <w:t xml:space="preserve"> paredzēti gan MVU, gan mazās vidējas (līdz 499 darbiniekiem) un vidējas (līdz 3 000 darbiniekiem) kapitalizācijas sabiedrībām. Atbalsts tiek sniegts investīcijām un apgrozāmajiem līdzekļiem līdz 5 milj. EUR (iepriekš līdz 2,8 milj. EUR). Programmas kopējais plānotais finansējums ir 28,06 milj. EUR. </w:t>
      </w:r>
    </w:p>
    <w:p w14:paraId="001141F1" w14:textId="77777777" w:rsidR="001B61D4" w:rsidRPr="00805EBB" w:rsidRDefault="001B61D4" w:rsidP="001B61D4">
      <w:pPr>
        <w:pStyle w:val="ListParagraph"/>
        <w:widowControl/>
        <w:spacing w:before="120" w:after="120" w:line="240" w:lineRule="auto"/>
        <w:ind w:left="0"/>
        <w:contextualSpacing w:val="0"/>
        <w:rPr>
          <w:rFonts w:ascii="Aptos Narrow" w:hAnsi="Aptos Narrow"/>
          <w:sz w:val="20"/>
          <w:szCs w:val="20"/>
        </w:rPr>
      </w:pPr>
      <w:r w:rsidRPr="00805EBB">
        <w:rPr>
          <w:rFonts w:ascii="Aptos Narrow" w:eastAsia="Times New Roman" w:hAnsi="Aptos Narrow" w:cstheme="majorHAnsi"/>
          <w:b/>
          <w:bCs/>
          <w:color w:val="0A2F41" w:themeColor="accent1" w:themeShade="80"/>
          <w:sz w:val="20"/>
          <w:szCs w:val="20"/>
          <w:lang w:eastAsia="lv-LV"/>
        </w:rPr>
        <w:t>2025. gadā plānots izstrādāt Rīcības plānu kapitāla tirgus attīstībai un finanšu pieejamībai tautsaimniecībā</w:t>
      </w:r>
      <w:r w:rsidRPr="00805EBB">
        <w:rPr>
          <w:rFonts w:ascii="Aptos Narrow" w:eastAsia="Times New Roman" w:hAnsi="Aptos Narrow" w:cstheme="majorHAnsi"/>
          <w:color w:val="0A2F41" w:themeColor="accent1" w:themeShade="80"/>
          <w:sz w:val="20"/>
          <w:szCs w:val="20"/>
          <w:lang w:eastAsia="lv-LV"/>
        </w:rPr>
        <w:t xml:space="preserve">, </w:t>
      </w:r>
      <w:r w:rsidRPr="00805EBB">
        <w:rPr>
          <w:rFonts w:ascii="Aptos Narrow" w:eastAsia="Times New Roman" w:hAnsi="Aptos Narrow" w:cstheme="majorHAnsi"/>
          <w:sz w:val="20"/>
          <w:szCs w:val="20"/>
          <w:lang w:eastAsia="lv-LV"/>
        </w:rPr>
        <w:t>kurā tiks ietverts esošās situācijas un pastāvošo problēmu izvērtējums, to risināšanai izvirzot vairāk kā divdesmit uzdevumus dažādām valsts institūcijām, kas būs vērsti uz Latvijas ekonomikas izaugsmes veicināšanu, uzlabojot investīciju vidi, attīstot kapitāla tirgu un palielinot finanšu pieejamību. Ziņojumā ietverto uzdevumu izpildes mērķis plānots līdz 2035. gadam palielināt Latvijas nefinanšu sabiedrībām izsniegto kredītu atlikumu no 14% līdz 20% no IKP un dubultot uzkrāto ārvalstu tiešo investīciju apjomu Latvijas uzņēmumu pašu kapitālā līdz 40 mljrd. EUR.</w:t>
      </w:r>
    </w:p>
    <w:p w14:paraId="311B5C0C" w14:textId="77777777" w:rsidR="001B61D4" w:rsidRPr="00805EBB" w:rsidRDefault="001B61D4" w:rsidP="001B61D4">
      <w:pPr>
        <w:pStyle w:val="ListParagraph"/>
        <w:widowControl/>
        <w:spacing w:before="120" w:after="120" w:line="240" w:lineRule="auto"/>
        <w:ind w:left="0"/>
        <w:rPr>
          <w:rFonts w:ascii="Aptos Narrow" w:hAnsi="Aptos Narrow"/>
          <w:sz w:val="20"/>
          <w:szCs w:val="20"/>
        </w:rPr>
      </w:pPr>
      <w:r w:rsidRPr="00805EBB">
        <w:rPr>
          <w:rFonts w:ascii="Aptos Narrow" w:hAnsi="Aptos Narrow"/>
          <w:b/>
          <w:bCs/>
          <w:color w:val="0A2F41" w:themeColor="accent1" w:themeShade="80"/>
          <w:sz w:val="20"/>
          <w:szCs w:val="20"/>
        </w:rPr>
        <w:t>Informatīvajā ziņojumā “Par rīcības plānu investīciju piesaistei un finanšu pieejamībai tautsaimniecībā</w:t>
      </w:r>
      <w:r w:rsidRPr="00805EBB">
        <w:rPr>
          <w:rFonts w:ascii="Aptos Narrow" w:hAnsi="Aptos Narrow"/>
          <w:color w:val="0A2F41" w:themeColor="accent1" w:themeShade="80"/>
          <w:sz w:val="20"/>
          <w:szCs w:val="20"/>
        </w:rPr>
        <w:t>”,</w:t>
      </w:r>
      <w:r w:rsidRPr="00805EBB">
        <w:rPr>
          <w:rFonts w:ascii="Aptos Narrow" w:hAnsi="Aptos Narrow"/>
          <w:sz w:val="20"/>
          <w:szCs w:val="20"/>
        </w:rPr>
        <w:t xml:space="preserve"> kas ir izskatīšanā MK, ir iekļauti 17 uzdevumi investīciju piesaistes un finansējuma pieejamības sekmēšanai. Tie ietver tādus uzdevumus:</w:t>
      </w:r>
    </w:p>
    <w:p w14:paraId="01A6F342" w14:textId="77777777" w:rsidR="001B61D4" w:rsidRPr="00805EBB" w:rsidRDefault="001B61D4" w:rsidP="001B61D4">
      <w:pPr>
        <w:pStyle w:val="ListParagraph"/>
        <w:widowControl/>
        <w:numPr>
          <w:ilvl w:val="0"/>
          <w:numId w:val="20"/>
        </w:numPr>
        <w:spacing w:after="60" w:line="240" w:lineRule="auto"/>
        <w:ind w:left="284" w:hanging="284"/>
        <w:contextualSpacing w:val="0"/>
        <w:rPr>
          <w:rFonts w:ascii="Aptos Narrow" w:hAnsi="Aptos Narrow"/>
          <w:sz w:val="20"/>
          <w:szCs w:val="20"/>
        </w:rPr>
      </w:pPr>
      <w:r w:rsidRPr="00805EBB">
        <w:rPr>
          <w:rFonts w:ascii="Aptos Narrow" w:hAnsi="Aptos Narrow"/>
          <w:sz w:val="20"/>
          <w:szCs w:val="20"/>
        </w:rPr>
        <w:t>Latvijas ekonomiskā profilu sagatavošana;</w:t>
      </w:r>
    </w:p>
    <w:p w14:paraId="7CCEE33F" w14:textId="218F8812" w:rsidR="001B61D4" w:rsidRPr="00805EBB" w:rsidRDefault="001B61D4" w:rsidP="001B61D4">
      <w:pPr>
        <w:pStyle w:val="ListParagraph"/>
        <w:widowControl/>
        <w:numPr>
          <w:ilvl w:val="0"/>
          <w:numId w:val="20"/>
        </w:numPr>
        <w:spacing w:after="60" w:line="240" w:lineRule="auto"/>
        <w:ind w:left="284" w:hanging="284"/>
        <w:contextualSpacing w:val="0"/>
        <w:rPr>
          <w:rFonts w:ascii="Aptos Narrow" w:hAnsi="Aptos Narrow"/>
          <w:sz w:val="20"/>
          <w:szCs w:val="20"/>
        </w:rPr>
      </w:pPr>
      <w:r w:rsidRPr="00805EBB">
        <w:rPr>
          <w:rFonts w:ascii="Aptos Narrow" w:hAnsi="Aptos Narrow"/>
          <w:sz w:val="20"/>
          <w:szCs w:val="20"/>
        </w:rPr>
        <w:t xml:space="preserve">Latvijas investīciju portfeļa piedāvājuma sagatavošana, aktualizēšana (t.sk. ietverot teritoriālo kartējumu, Latvijas industrijas pamatjomas, kā arī jomas, kurās </w:t>
      </w:r>
      <w:r w:rsidRPr="00805EBB">
        <w:rPr>
          <w:rFonts w:ascii="Aptos Narrow" w:hAnsi="Aptos Narrow"/>
          <w:sz w:val="20"/>
          <w:szCs w:val="20"/>
        </w:rPr>
        <w:lastRenderedPageBreak/>
        <w:t xml:space="preserve">strauji aug tirgus pieprasījums </w:t>
      </w:r>
      <w:r w:rsidR="0010661D">
        <w:rPr>
          <w:rFonts w:ascii="Aptos Narrow" w:hAnsi="Aptos Narrow"/>
          <w:sz w:val="20"/>
          <w:szCs w:val="20"/>
        </w:rPr>
        <w:t>–</w:t>
      </w:r>
      <w:r w:rsidRPr="00805EBB">
        <w:rPr>
          <w:rFonts w:ascii="Aptos Narrow" w:hAnsi="Aptos Narrow"/>
          <w:sz w:val="20"/>
          <w:szCs w:val="20"/>
        </w:rPr>
        <w:t xml:space="preserve"> MI, FINTECH (tajā skaitā </w:t>
      </w:r>
      <w:proofErr w:type="spellStart"/>
      <w:r w:rsidRPr="00805EBB">
        <w:rPr>
          <w:rFonts w:ascii="Aptos Narrow" w:hAnsi="Aptos Narrow"/>
          <w:sz w:val="20"/>
          <w:szCs w:val="20"/>
        </w:rPr>
        <w:t>kriptonozare</w:t>
      </w:r>
      <w:proofErr w:type="spellEnd"/>
      <w:r w:rsidRPr="00805EBB">
        <w:rPr>
          <w:rFonts w:ascii="Aptos Narrow" w:hAnsi="Aptos Narrow"/>
          <w:sz w:val="20"/>
          <w:szCs w:val="20"/>
        </w:rPr>
        <w:t>) u.c.);</w:t>
      </w:r>
    </w:p>
    <w:p w14:paraId="27F0D18A" w14:textId="77777777" w:rsidR="001B61D4" w:rsidRPr="00805EBB" w:rsidRDefault="001B61D4" w:rsidP="001B61D4">
      <w:pPr>
        <w:pStyle w:val="ListParagraph"/>
        <w:widowControl/>
        <w:numPr>
          <w:ilvl w:val="0"/>
          <w:numId w:val="20"/>
        </w:numPr>
        <w:spacing w:after="60" w:line="240" w:lineRule="auto"/>
        <w:ind w:left="284" w:hanging="284"/>
        <w:contextualSpacing w:val="0"/>
        <w:rPr>
          <w:rFonts w:ascii="Aptos Narrow" w:hAnsi="Aptos Narrow"/>
          <w:sz w:val="20"/>
          <w:szCs w:val="20"/>
        </w:rPr>
      </w:pPr>
      <w:r w:rsidRPr="00805EBB">
        <w:rPr>
          <w:rFonts w:ascii="Aptos Narrow" w:hAnsi="Aptos Narrow"/>
          <w:sz w:val="20"/>
          <w:szCs w:val="20"/>
        </w:rPr>
        <w:t xml:space="preserve">publiskās un privātās partnerības iespēju </w:t>
      </w:r>
      <w:proofErr w:type="spellStart"/>
      <w:r w:rsidRPr="00805EBB">
        <w:rPr>
          <w:rFonts w:ascii="Aptos Narrow" w:hAnsi="Aptos Narrow"/>
          <w:sz w:val="20"/>
          <w:szCs w:val="20"/>
        </w:rPr>
        <w:t>izvērtējuma</w:t>
      </w:r>
      <w:proofErr w:type="spellEnd"/>
      <w:r w:rsidRPr="00805EBB">
        <w:rPr>
          <w:rFonts w:ascii="Aptos Narrow" w:hAnsi="Aptos Narrow"/>
          <w:sz w:val="20"/>
          <w:szCs w:val="20"/>
        </w:rPr>
        <w:t xml:space="preserve"> sagatavošana, integrēšana Latvijas investīciju portfeļa piedāvājumā; jaunu ārvalstu finanšu dalībnieku piesaiste (piedāvājuma sagatavošana LV kapitālsabiedrību fonda izveidei starptautisku partnerību attīstībai);</w:t>
      </w:r>
    </w:p>
    <w:p w14:paraId="5CA35E7E" w14:textId="77777777" w:rsidR="001B61D4" w:rsidRPr="00805EBB" w:rsidRDefault="001B61D4" w:rsidP="001B61D4">
      <w:pPr>
        <w:pStyle w:val="ListParagraph"/>
        <w:widowControl/>
        <w:numPr>
          <w:ilvl w:val="0"/>
          <w:numId w:val="20"/>
        </w:numPr>
        <w:spacing w:after="60" w:line="240" w:lineRule="auto"/>
        <w:ind w:left="284" w:hanging="284"/>
        <w:contextualSpacing w:val="0"/>
        <w:rPr>
          <w:rFonts w:ascii="Aptos Narrow" w:hAnsi="Aptos Narrow"/>
          <w:sz w:val="20"/>
          <w:szCs w:val="20"/>
        </w:rPr>
      </w:pPr>
      <w:r w:rsidRPr="00805EBB">
        <w:rPr>
          <w:rFonts w:ascii="Aptos Narrow" w:hAnsi="Aptos Narrow"/>
          <w:sz w:val="20"/>
          <w:szCs w:val="20"/>
        </w:rPr>
        <w:t xml:space="preserve"> stimulēt mērogojamu investīciju projektu attīstību (ar 2026. gadu pastāvīgs finansējums vismaz 150 milj. EUR apmērā atbalsta attiecīgu programmu īstenošanai); </w:t>
      </w:r>
    </w:p>
    <w:p w14:paraId="026CECEE" w14:textId="77777777" w:rsidR="001B61D4" w:rsidRPr="00805EBB" w:rsidRDefault="001B61D4" w:rsidP="001B61D4">
      <w:pPr>
        <w:pStyle w:val="ListParagraph"/>
        <w:widowControl/>
        <w:numPr>
          <w:ilvl w:val="0"/>
          <w:numId w:val="20"/>
        </w:numPr>
        <w:spacing w:after="60" w:line="240" w:lineRule="auto"/>
        <w:ind w:left="284" w:hanging="284"/>
        <w:contextualSpacing w:val="0"/>
        <w:rPr>
          <w:rFonts w:ascii="Aptos Narrow" w:hAnsi="Aptos Narrow"/>
          <w:sz w:val="20"/>
          <w:szCs w:val="20"/>
        </w:rPr>
      </w:pPr>
      <w:r w:rsidRPr="00805EBB">
        <w:rPr>
          <w:rFonts w:ascii="Aptos Narrow" w:hAnsi="Aptos Narrow"/>
          <w:sz w:val="20"/>
          <w:szCs w:val="20"/>
        </w:rPr>
        <w:t xml:space="preserve">attīstīt smilškastes pieeju inovāciju attīstībai, jaunu tirgus spēlētāju piesaistei; </w:t>
      </w:r>
    </w:p>
    <w:p w14:paraId="27CA222E" w14:textId="77777777" w:rsidR="001B61D4" w:rsidRPr="00805EBB" w:rsidRDefault="001B61D4" w:rsidP="3DB92428">
      <w:pPr>
        <w:pStyle w:val="ListParagraph"/>
        <w:widowControl/>
        <w:numPr>
          <w:ilvl w:val="0"/>
          <w:numId w:val="20"/>
        </w:numPr>
        <w:spacing w:after="60" w:line="240" w:lineRule="auto"/>
        <w:ind w:left="284" w:hanging="284"/>
        <w:rPr>
          <w:rFonts w:ascii="Aptos Narrow" w:hAnsi="Aptos Narrow"/>
          <w:sz w:val="20"/>
          <w:szCs w:val="20"/>
        </w:rPr>
      </w:pPr>
      <w:r w:rsidRPr="00805EBB">
        <w:rPr>
          <w:rFonts w:ascii="Aptos Narrow" w:hAnsi="Aptos Narrow"/>
          <w:sz w:val="20"/>
          <w:szCs w:val="20"/>
        </w:rPr>
        <w:t>uzturēšanās atļauju ieguves paātrināšana investoriem (sagatavot priekšlikumus, iesniegt MK Konkurētspējas un izaugsmes tematiskā komiteja);</w:t>
      </w:r>
    </w:p>
    <w:p w14:paraId="108E0FA4" w14:textId="77777777" w:rsidR="001B61D4" w:rsidRPr="00805EBB" w:rsidRDefault="001B61D4" w:rsidP="001B61D4">
      <w:pPr>
        <w:pStyle w:val="ListParagraph"/>
        <w:widowControl/>
        <w:numPr>
          <w:ilvl w:val="0"/>
          <w:numId w:val="20"/>
        </w:numPr>
        <w:spacing w:after="60" w:line="240" w:lineRule="auto"/>
        <w:ind w:left="284" w:hanging="284"/>
        <w:contextualSpacing w:val="0"/>
        <w:rPr>
          <w:rFonts w:ascii="Aptos Narrow" w:hAnsi="Aptos Narrow"/>
          <w:sz w:val="20"/>
          <w:szCs w:val="20"/>
        </w:rPr>
      </w:pPr>
      <w:r w:rsidRPr="00805EBB">
        <w:rPr>
          <w:rFonts w:ascii="Aptos Narrow" w:hAnsi="Aptos Narrow"/>
          <w:sz w:val="20"/>
          <w:szCs w:val="20"/>
        </w:rPr>
        <w:t xml:space="preserve">atbalsta paplašināšana uzņēmumu produktivitātes kāpināšanai, t.sk. strauji augošajos uzņēmumos (grozījumi EM programmu normatīvajā regulējumā); </w:t>
      </w:r>
    </w:p>
    <w:p w14:paraId="34FAB14A" w14:textId="77777777" w:rsidR="001B61D4" w:rsidRPr="00805EBB" w:rsidRDefault="001B61D4" w:rsidP="001B61D4">
      <w:pPr>
        <w:pStyle w:val="ListParagraph"/>
        <w:widowControl/>
        <w:numPr>
          <w:ilvl w:val="0"/>
          <w:numId w:val="20"/>
        </w:numPr>
        <w:spacing w:after="60" w:line="240" w:lineRule="auto"/>
        <w:ind w:left="284" w:hanging="284"/>
        <w:contextualSpacing w:val="0"/>
        <w:rPr>
          <w:rFonts w:ascii="Aptos Narrow" w:hAnsi="Aptos Narrow"/>
          <w:sz w:val="20"/>
          <w:szCs w:val="20"/>
        </w:rPr>
      </w:pPr>
      <w:r w:rsidRPr="00805EBB">
        <w:rPr>
          <w:rFonts w:ascii="Aptos Narrow" w:hAnsi="Aptos Narrow"/>
          <w:sz w:val="20"/>
          <w:szCs w:val="20"/>
        </w:rPr>
        <w:t xml:space="preserve">ieviest atbalstu agrīnas stadijas biznesa ideju attīstīšanai, tehnoloģiju pārnesei uz spin-off uzņēmumiem (grozījumi ES fondu 1.2.1.4.pasākuma MK noteikumos); </w:t>
      </w:r>
    </w:p>
    <w:p w14:paraId="10702BE4" w14:textId="77777777" w:rsidR="001B61D4" w:rsidRPr="00805EBB" w:rsidRDefault="001B61D4" w:rsidP="001B61D4">
      <w:pPr>
        <w:pStyle w:val="ListParagraph"/>
        <w:widowControl/>
        <w:numPr>
          <w:ilvl w:val="0"/>
          <w:numId w:val="20"/>
        </w:numPr>
        <w:spacing w:after="60" w:line="240" w:lineRule="auto"/>
        <w:ind w:left="284" w:hanging="284"/>
        <w:contextualSpacing w:val="0"/>
        <w:rPr>
          <w:rFonts w:ascii="Aptos Narrow" w:hAnsi="Aptos Narrow"/>
          <w:sz w:val="20"/>
          <w:szCs w:val="20"/>
        </w:rPr>
      </w:pPr>
      <w:r w:rsidRPr="00805EBB">
        <w:rPr>
          <w:rFonts w:ascii="Aptos Narrow" w:hAnsi="Aptos Narrow"/>
          <w:sz w:val="20"/>
          <w:szCs w:val="20"/>
        </w:rPr>
        <w:t xml:space="preserve">pensiju fondu iesaiste ALTUM attīstības investīciju finansēšanā; </w:t>
      </w:r>
    </w:p>
    <w:p w14:paraId="3A5092A9" w14:textId="77777777" w:rsidR="001B61D4" w:rsidRPr="00805EBB" w:rsidRDefault="001B61D4" w:rsidP="001B61D4">
      <w:pPr>
        <w:pStyle w:val="ListParagraph"/>
        <w:widowControl/>
        <w:numPr>
          <w:ilvl w:val="0"/>
          <w:numId w:val="20"/>
        </w:numPr>
        <w:spacing w:after="60" w:line="240" w:lineRule="auto"/>
        <w:ind w:left="284" w:hanging="284"/>
        <w:contextualSpacing w:val="0"/>
        <w:rPr>
          <w:rFonts w:ascii="Aptos Narrow" w:hAnsi="Aptos Narrow"/>
          <w:sz w:val="20"/>
          <w:szCs w:val="20"/>
        </w:rPr>
      </w:pPr>
      <w:r w:rsidRPr="00805EBB">
        <w:rPr>
          <w:rFonts w:ascii="Aptos Narrow" w:hAnsi="Aptos Narrow"/>
          <w:sz w:val="20"/>
          <w:szCs w:val="20"/>
        </w:rPr>
        <w:t xml:space="preserve">stimulēt pensiju fondu ieguldījumus Latvijā (virzīt likumprojektu “Grozījumi Valsts </w:t>
      </w:r>
      <w:proofErr w:type="spellStart"/>
      <w:r w:rsidRPr="00805EBB">
        <w:rPr>
          <w:rFonts w:ascii="Aptos Narrow" w:hAnsi="Aptos Narrow"/>
          <w:sz w:val="20"/>
          <w:szCs w:val="20"/>
        </w:rPr>
        <w:t>fondēto</w:t>
      </w:r>
      <w:proofErr w:type="spellEnd"/>
      <w:r w:rsidRPr="00805EBB">
        <w:rPr>
          <w:rFonts w:ascii="Aptos Narrow" w:hAnsi="Aptos Narrow"/>
          <w:sz w:val="20"/>
          <w:szCs w:val="20"/>
        </w:rPr>
        <w:t xml:space="preserve"> pensiju likumā”, paredzot palielināt pensiju fondu pārvaldītāju atlīdzību proporcionāli ieguldījumiem, kas veikti MVU vai AIF ar parakstīto pamatkapitālu līdz 500 milj. EUR); </w:t>
      </w:r>
    </w:p>
    <w:p w14:paraId="40172626" w14:textId="77777777" w:rsidR="001B61D4" w:rsidRPr="00805EBB" w:rsidRDefault="001B61D4" w:rsidP="001B61D4">
      <w:pPr>
        <w:pStyle w:val="ListParagraph"/>
        <w:widowControl/>
        <w:numPr>
          <w:ilvl w:val="0"/>
          <w:numId w:val="20"/>
        </w:numPr>
        <w:spacing w:after="60" w:line="240" w:lineRule="auto"/>
        <w:ind w:left="284" w:hanging="284"/>
        <w:contextualSpacing w:val="0"/>
        <w:rPr>
          <w:rFonts w:ascii="Aptos Narrow" w:hAnsi="Aptos Narrow"/>
          <w:sz w:val="20"/>
          <w:szCs w:val="20"/>
        </w:rPr>
      </w:pPr>
      <w:r w:rsidRPr="00805EBB">
        <w:rPr>
          <w:rFonts w:ascii="Aptos Narrow" w:hAnsi="Aptos Narrow"/>
          <w:sz w:val="20"/>
          <w:szCs w:val="20"/>
        </w:rPr>
        <w:t xml:space="preserve">izstrādāt atbalsta instrumentu ALTUM ieguldījumu darījumiem ar kolektīvās finansēšanas platformām; Nodrošinājuma prasību izvērtēšana biznesa projektu </w:t>
      </w:r>
      <w:r w:rsidRPr="00805EBB">
        <w:rPr>
          <w:rFonts w:ascii="Aptos Narrow" w:hAnsi="Aptos Narrow"/>
          <w:sz w:val="20"/>
          <w:szCs w:val="20"/>
        </w:rPr>
        <w:t xml:space="preserve">finansēšanai (sagatavot priekšlikumus uzlabojumiem, izvērtējumu iesniegt MK </w:t>
      </w:r>
      <w:r w:rsidRPr="00805EBB">
        <w:rPr>
          <w:rFonts w:ascii="Aptos Narrow" w:eastAsia="Times New Roman" w:hAnsi="Aptos Narrow" w:cs="Calibri Light"/>
          <w:color w:val="000000"/>
          <w:sz w:val="18"/>
          <w:szCs w:val="18"/>
        </w:rPr>
        <w:t>Konkurētspējas un izaugsmes tematiskā komiteja</w:t>
      </w:r>
      <w:r w:rsidRPr="00805EBB">
        <w:rPr>
          <w:rFonts w:ascii="Aptos Narrow" w:hAnsi="Aptos Narrow"/>
          <w:sz w:val="20"/>
          <w:szCs w:val="20"/>
        </w:rPr>
        <w:t xml:space="preserve">); Izveidot garantijas mehānismu uzņēmumu obligācijām; </w:t>
      </w:r>
    </w:p>
    <w:p w14:paraId="531F67F4" w14:textId="77777777" w:rsidR="001B61D4" w:rsidRPr="00805EBB" w:rsidRDefault="001B61D4" w:rsidP="001B61D4">
      <w:pPr>
        <w:pStyle w:val="ListParagraph"/>
        <w:widowControl/>
        <w:numPr>
          <w:ilvl w:val="0"/>
          <w:numId w:val="20"/>
        </w:numPr>
        <w:spacing w:after="60" w:line="240" w:lineRule="auto"/>
        <w:ind w:left="284" w:hanging="284"/>
        <w:contextualSpacing w:val="0"/>
        <w:rPr>
          <w:rFonts w:ascii="Aptos Narrow" w:hAnsi="Aptos Narrow"/>
          <w:sz w:val="20"/>
          <w:szCs w:val="20"/>
        </w:rPr>
      </w:pPr>
      <w:r w:rsidRPr="00805EBB">
        <w:rPr>
          <w:rFonts w:ascii="Aptos Narrow" w:hAnsi="Aptos Narrow"/>
          <w:sz w:val="20"/>
          <w:szCs w:val="20"/>
        </w:rPr>
        <w:t xml:space="preserve">eksporta kredītu apdrošināšanas modeļa izvērtēšana ieviešanai Latvijā; Izvērtēt vienotas kreditētāju uzraudzības un kontroles institūcijas noteikšanu; </w:t>
      </w:r>
    </w:p>
    <w:p w14:paraId="76E3E7E9" w14:textId="77777777" w:rsidR="001B61D4" w:rsidRPr="00805EBB" w:rsidRDefault="001B61D4" w:rsidP="001B61D4">
      <w:pPr>
        <w:pStyle w:val="ListParagraph"/>
        <w:widowControl/>
        <w:numPr>
          <w:ilvl w:val="0"/>
          <w:numId w:val="20"/>
        </w:numPr>
        <w:spacing w:after="60" w:line="240" w:lineRule="auto"/>
        <w:ind w:left="284" w:hanging="284"/>
        <w:contextualSpacing w:val="0"/>
        <w:rPr>
          <w:rFonts w:ascii="Aptos Narrow" w:hAnsi="Aptos Narrow"/>
          <w:sz w:val="20"/>
          <w:szCs w:val="20"/>
        </w:rPr>
      </w:pPr>
      <w:r w:rsidRPr="00805EBB">
        <w:rPr>
          <w:rFonts w:ascii="Aptos Narrow" w:hAnsi="Aptos Narrow"/>
          <w:sz w:val="20"/>
          <w:szCs w:val="20"/>
        </w:rPr>
        <w:t>biznesa atbalsta informācija vienuviet platformā business.gov.lv.</w:t>
      </w:r>
    </w:p>
    <w:p w14:paraId="2044C18B" w14:textId="77777777" w:rsidR="001B61D4" w:rsidRPr="00805EBB" w:rsidRDefault="001B61D4" w:rsidP="001B61D4">
      <w:pPr>
        <w:widowControl/>
        <w:spacing w:after="120" w:line="240" w:lineRule="auto"/>
        <w:rPr>
          <w:rFonts w:ascii="Aptos Narrow" w:hAnsi="Aptos Narrow"/>
          <w:sz w:val="20"/>
          <w:szCs w:val="20"/>
        </w:rPr>
      </w:pPr>
    </w:p>
    <w:p w14:paraId="08C1BA8E" w14:textId="06BA2964" w:rsidR="001B61D4" w:rsidRPr="00805EBB" w:rsidRDefault="001B61D4" w:rsidP="001B61D4">
      <w:pPr>
        <w:pStyle w:val="ListParagraph"/>
        <w:widowControl/>
        <w:spacing w:before="120" w:after="120" w:line="240" w:lineRule="auto"/>
        <w:ind w:left="0"/>
        <w:contextualSpacing w:val="0"/>
        <w:rPr>
          <w:rFonts w:ascii="Aptos Narrow" w:hAnsi="Aptos Narrow"/>
          <w:color w:val="000000" w:themeColor="text1"/>
          <w:sz w:val="20"/>
          <w:szCs w:val="20"/>
        </w:rPr>
      </w:pPr>
      <w:r w:rsidRPr="00805EBB">
        <w:rPr>
          <w:rFonts w:ascii="Aptos Narrow" w:hAnsi="Aptos Narrow"/>
          <w:b/>
          <w:bCs/>
          <w:color w:val="0A2F41" w:themeColor="accent1" w:themeShade="80"/>
          <w:sz w:val="20"/>
          <w:szCs w:val="20"/>
        </w:rPr>
        <w:t xml:space="preserve">Atbalsts uzņēmuma IPO (Sākotnējais publiskais akciju piedāvājums) </w:t>
      </w:r>
      <w:r w:rsidR="0010661D">
        <w:rPr>
          <w:rFonts w:ascii="Aptos Narrow" w:hAnsi="Aptos Narrow"/>
          <w:b/>
          <w:bCs/>
          <w:color w:val="0A2F41" w:themeColor="accent1" w:themeShade="80"/>
          <w:sz w:val="20"/>
          <w:szCs w:val="20"/>
        </w:rPr>
        <w:t>–</w:t>
      </w:r>
      <w:r w:rsidRPr="00805EBB">
        <w:rPr>
          <w:rFonts w:ascii="Aptos Narrow" w:hAnsi="Aptos Narrow"/>
          <w:b/>
          <w:bCs/>
          <w:color w:val="0A2F41" w:themeColor="accent1" w:themeShade="80"/>
          <w:sz w:val="20"/>
          <w:szCs w:val="20"/>
        </w:rPr>
        <w:t xml:space="preserve"> mazo un vidējo uzņēmumu sākotnēja publiskā piedāvājuma fonda izveide Baltijā. </w:t>
      </w:r>
      <w:r w:rsidRPr="00805EBB">
        <w:rPr>
          <w:rFonts w:ascii="Aptos Narrow" w:hAnsi="Aptos Narrow"/>
          <w:color w:val="000000" w:themeColor="text1"/>
          <w:sz w:val="20"/>
          <w:szCs w:val="20"/>
        </w:rPr>
        <w:t xml:space="preserve">Fonds nodrošinās finansējumu MVU sākotnējai kotēšanai un iekļaušanai Baltijas valstu vērtspapīru tirgū, prioritāri akciju tirgū (gan regulētajā tirgū, gan daudzpusējās tirdzniecības sistēmas (MTF) alternatīvajā tirgū </w:t>
      </w:r>
      <w:proofErr w:type="spellStart"/>
      <w:r w:rsidRPr="00805EBB">
        <w:rPr>
          <w:rFonts w:ascii="Aptos Narrow" w:hAnsi="Aptos Narrow"/>
          <w:color w:val="000000" w:themeColor="text1"/>
          <w:sz w:val="20"/>
          <w:szCs w:val="20"/>
        </w:rPr>
        <w:t>Nasdaq</w:t>
      </w:r>
      <w:proofErr w:type="spellEnd"/>
      <w:r w:rsidRPr="00805EBB">
        <w:rPr>
          <w:rFonts w:ascii="Aptos Narrow" w:hAnsi="Aptos Narrow"/>
          <w:color w:val="000000" w:themeColor="text1"/>
          <w:sz w:val="20"/>
          <w:szCs w:val="20"/>
        </w:rPr>
        <w:t xml:space="preserve"> Baltijas biržā). Fonds darbosies kā specializēts finanšu starpnieks, tas būs vērsts uz pelnošiem MVU, paredzams, ka vidēji vienā uzņēmumā tiks ieguldīti 2-3 milj. EUR.</w:t>
      </w:r>
    </w:p>
    <w:p w14:paraId="0B1E90E3" w14:textId="77777777" w:rsidR="001B61D4" w:rsidRPr="00805EBB" w:rsidRDefault="001B61D4" w:rsidP="001B61D4">
      <w:pPr>
        <w:pStyle w:val="ListParagraph"/>
        <w:widowControl/>
        <w:spacing w:before="120" w:after="120" w:line="240" w:lineRule="auto"/>
        <w:ind w:left="0"/>
        <w:contextualSpacing w:val="0"/>
        <w:rPr>
          <w:rFonts w:ascii="Aptos Narrow" w:hAnsi="Aptos Narrow"/>
          <w:sz w:val="20"/>
          <w:szCs w:val="20"/>
        </w:rPr>
      </w:pPr>
      <w:r w:rsidRPr="00805EBB">
        <w:rPr>
          <w:rFonts w:ascii="Aptos Narrow" w:hAnsi="Aptos Narrow"/>
          <w:b/>
          <w:bCs/>
          <w:color w:val="0A2F41" w:themeColor="accent1" w:themeShade="80"/>
          <w:sz w:val="20"/>
          <w:szCs w:val="20"/>
        </w:rPr>
        <w:t>2025. gadā turpinās darbs pie ierobežojumu atcelšanas un birokrātisko šķēršļu mazināšanas valsts un pašvaldību kapitālsabiedrībām</w:t>
      </w:r>
      <w:r w:rsidRPr="00805EBB">
        <w:rPr>
          <w:rFonts w:ascii="Aptos Narrow" w:hAnsi="Aptos Narrow"/>
          <w:color w:val="0A2F41" w:themeColor="accent1" w:themeShade="80"/>
          <w:sz w:val="20"/>
          <w:szCs w:val="20"/>
        </w:rPr>
        <w:t xml:space="preserve">, </w:t>
      </w:r>
      <w:r w:rsidRPr="00805EBB">
        <w:rPr>
          <w:rFonts w:ascii="Aptos Narrow" w:hAnsi="Aptos Narrow"/>
          <w:sz w:val="20"/>
          <w:szCs w:val="20"/>
        </w:rPr>
        <w:t>šim nolūkam vecot grozījumus Valsts pārvaldes iekārtas likumā un Publiskas personas kapitāla daļu un kapitālsabiedrību pārvaldības likumā un to pamata izdotajos normatīvajos aktos. Plānotās izmaiņas var veicināt attiecīgo kapitālsabiedrību spēju aktīvi darboties eksporta tirgos, ieguldīt P&amp;A un inovācijās, kā arī piesaistīt investīcijas, tostarp kapitāla tirgū, kapitālsabiedrību attīstībai un stratēģisko mērķu sasniegšanai. Savukārt stratēģisko lēmumu pieņemšanas paātrināšana ļautu elastīgāk reaģēt uz tirgus izaicinājumiem un sekmēt valsts un pašvaldību kapitālsabiedrību ilgtspējīgu attīstību.</w:t>
      </w:r>
    </w:p>
    <w:p w14:paraId="2EA909E4" w14:textId="77777777" w:rsidR="001B61D4" w:rsidRPr="00805EBB" w:rsidRDefault="001B61D4" w:rsidP="001B61D4">
      <w:pPr>
        <w:pStyle w:val="ListParagraph"/>
        <w:widowControl/>
        <w:spacing w:before="120" w:after="120" w:line="240" w:lineRule="auto"/>
        <w:ind w:left="0"/>
        <w:contextualSpacing w:val="0"/>
        <w:jc w:val="both"/>
        <w:rPr>
          <w:rFonts w:ascii="Times New Roman" w:hAnsi="Times New Roman"/>
        </w:rPr>
        <w:sectPr w:rsidR="001B61D4" w:rsidRPr="00805EBB" w:rsidSect="001B61D4">
          <w:type w:val="continuous"/>
          <w:pgSz w:w="11906" w:h="16838" w:code="9"/>
          <w:pgMar w:top="1134" w:right="1134" w:bottom="1134" w:left="1134" w:header="567" w:footer="567" w:gutter="0"/>
          <w:cols w:num="2" w:space="340"/>
          <w:docGrid w:linePitch="360"/>
        </w:sectPr>
      </w:pPr>
    </w:p>
    <w:p w14:paraId="25ED36DD" w14:textId="77777777" w:rsidR="001B61D4" w:rsidRPr="00805EBB" w:rsidRDefault="001B61D4" w:rsidP="001B61D4">
      <w:pPr>
        <w:widowControl/>
        <w:spacing w:after="120" w:line="240" w:lineRule="auto"/>
        <w:rPr>
          <w:rFonts w:ascii="Aptos Narrow" w:hAnsi="Aptos Narrow"/>
          <w:sz w:val="20"/>
          <w:szCs w:val="20"/>
        </w:rPr>
      </w:pPr>
    </w:p>
    <w:p w14:paraId="598828AE" w14:textId="77777777" w:rsidR="00BB5E49" w:rsidRPr="003B520D" w:rsidRDefault="00BB5E49" w:rsidP="003B520D">
      <w:pPr>
        <w:widowControl/>
        <w:spacing w:after="120" w:line="240" w:lineRule="auto"/>
        <w:rPr>
          <w:rFonts w:ascii="Aptos Narrow" w:hAnsi="Aptos Narrow"/>
          <w:sz w:val="20"/>
          <w:szCs w:val="20"/>
        </w:rPr>
      </w:pPr>
    </w:p>
    <w:p w14:paraId="386592BD" w14:textId="3550566B" w:rsidR="004B32DD" w:rsidRPr="00805EBB" w:rsidRDefault="00F07297" w:rsidP="00D11AE5">
      <w:pPr>
        <w:pStyle w:val="Heading3"/>
        <w:widowControl/>
      </w:pPr>
      <w:bookmarkStart w:id="25" w:name="_Toc195601144"/>
      <w:r w:rsidRPr="00805EBB">
        <w:t>2</w:t>
      </w:r>
      <w:r w:rsidR="003D72AF" w:rsidRPr="00805EBB">
        <w:t>.</w:t>
      </w:r>
      <w:r w:rsidR="0025553D" w:rsidRPr="00805EBB">
        <w:t>4</w:t>
      </w:r>
      <w:r w:rsidR="003D72AF" w:rsidRPr="00805EBB">
        <w:t>.</w:t>
      </w:r>
      <w:r w:rsidR="001B61D4" w:rsidRPr="00805EBB">
        <w:t>3</w:t>
      </w:r>
      <w:r w:rsidR="003D72AF" w:rsidRPr="00805EBB">
        <w:t xml:space="preserve">. </w:t>
      </w:r>
      <w:bookmarkEnd w:id="24"/>
      <w:r w:rsidR="00D11AE5" w:rsidRPr="00805EBB">
        <w:t>ATBALSTS UZŅĒMĒJIEM PRODUKTIVITĀTES UN EKSPORTSPĒJAS KĀPINĀŠANAI</w:t>
      </w:r>
      <w:bookmarkEnd w:id="25"/>
    </w:p>
    <w:p w14:paraId="292D1456" w14:textId="77777777" w:rsidR="003D72AF" w:rsidRPr="00805EBB" w:rsidRDefault="003D72AF" w:rsidP="008D3410">
      <w:pPr>
        <w:widowControl/>
        <w:spacing w:after="120" w:line="240" w:lineRule="auto"/>
        <w:rPr>
          <w:rFonts w:ascii="Aptos Narrow" w:hAnsi="Aptos Narrow"/>
          <w:sz w:val="20"/>
          <w:szCs w:val="20"/>
        </w:rPr>
      </w:pPr>
    </w:p>
    <w:p w14:paraId="4AEAD56D" w14:textId="77777777" w:rsidR="00B42864" w:rsidRPr="00805EBB" w:rsidRDefault="00B42864" w:rsidP="008D3410">
      <w:pPr>
        <w:widowControl/>
        <w:shd w:val="clear" w:color="auto" w:fill="F2F2F2" w:themeFill="background1" w:themeFillShade="F2"/>
        <w:spacing w:after="0" w:line="240" w:lineRule="auto"/>
        <w:rPr>
          <w:rFonts w:ascii="Aptos Narrow" w:hAnsi="Aptos Narrow"/>
          <w:sz w:val="8"/>
          <w:szCs w:val="8"/>
        </w:rPr>
      </w:pPr>
    </w:p>
    <w:p w14:paraId="64A62061" w14:textId="4BA30C57" w:rsidR="00FB7FF4" w:rsidRPr="00805EBB" w:rsidRDefault="003D4A55" w:rsidP="008D3410">
      <w:pPr>
        <w:widowControl/>
        <w:shd w:val="clear" w:color="auto" w:fill="F2F2F2" w:themeFill="background1" w:themeFillShade="F2"/>
        <w:spacing w:after="0" w:line="240" w:lineRule="auto"/>
        <w:ind w:left="284" w:hanging="284"/>
        <w:rPr>
          <w:rFonts w:ascii="Aptos Narrow" w:hAnsi="Aptos Narrow"/>
          <w:i/>
          <w:iCs/>
          <w:color w:val="0F4761" w:themeColor="accent1" w:themeShade="BF"/>
          <w:sz w:val="32"/>
          <w:szCs w:val="32"/>
        </w:rPr>
      </w:pPr>
      <w:r w:rsidRPr="00805EBB">
        <w:rPr>
          <w:rFonts w:ascii="Aptos Narrow" w:hAnsi="Aptos Narrow"/>
          <w:i/>
          <w:iCs/>
          <w:color w:val="0F4761" w:themeColor="accent1" w:themeShade="BF"/>
          <w:sz w:val="32"/>
          <w:szCs w:val="32"/>
        </w:rPr>
        <w:tab/>
      </w:r>
      <w:r w:rsidR="00FB7FF4" w:rsidRPr="00805EBB">
        <w:rPr>
          <w:rFonts w:ascii="Aptos Narrow" w:hAnsi="Aptos Narrow"/>
          <w:i/>
          <w:iCs/>
          <w:color w:val="0F4761" w:themeColor="accent1" w:themeShade="BF"/>
          <w:sz w:val="32"/>
          <w:szCs w:val="32"/>
        </w:rPr>
        <w:t>MĒRĶIS – Latvijas uzņēmēju eksportspējas veicināšana</w:t>
      </w:r>
    </w:p>
    <w:p w14:paraId="66E3A3E4" w14:textId="77777777" w:rsidR="00B42864" w:rsidRPr="00805EBB" w:rsidRDefault="00B42864" w:rsidP="008D3410">
      <w:pPr>
        <w:widowControl/>
        <w:shd w:val="clear" w:color="auto" w:fill="F2F2F2" w:themeFill="background1" w:themeFillShade="F2"/>
        <w:spacing w:after="0" w:line="240" w:lineRule="auto"/>
        <w:rPr>
          <w:rFonts w:ascii="Aptos Narrow" w:hAnsi="Aptos Narrow"/>
          <w:sz w:val="8"/>
          <w:szCs w:val="8"/>
        </w:rPr>
      </w:pPr>
    </w:p>
    <w:p w14:paraId="10B0E729" w14:textId="77777777" w:rsidR="00B42864" w:rsidRPr="00805EBB" w:rsidRDefault="00B42864" w:rsidP="008D3410">
      <w:pPr>
        <w:widowControl/>
        <w:spacing w:after="120" w:line="240" w:lineRule="auto"/>
        <w:rPr>
          <w:rFonts w:ascii="Aptos Narrow" w:hAnsi="Aptos Narrow"/>
          <w:sz w:val="20"/>
          <w:szCs w:val="20"/>
        </w:rPr>
      </w:pPr>
    </w:p>
    <w:p w14:paraId="6DA0B8F4" w14:textId="77777777" w:rsidR="00B42864" w:rsidRPr="00805EBB" w:rsidRDefault="00B42864" w:rsidP="008D3410">
      <w:pPr>
        <w:widowControl/>
        <w:pBdr>
          <w:bottom w:val="single" w:sz="18" w:space="1" w:color="0F4761" w:themeColor="accent1" w:themeShade="BF"/>
        </w:pBdr>
        <w:spacing w:after="60" w:line="240" w:lineRule="auto"/>
        <w:rPr>
          <w:rFonts w:ascii="Aptos Narrow" w:hAnsi="Aptos Narrow"/>
          <w:color w:val="0F4761" w:themeColor="accent1" w:themeShade="BF"/>
        </w:rPr>
      </w:pPr>
      <w:r w:rsidRPr="00805EBB">
        <w:rPr>
          <w:rFonts w:ascii="Aptos Narrow" w:hAnsi="Aptos Narrow"/>
          <w:b/>
          <w:color w:val="0F4761" w:themeColor="accent1" w:themeShade="BF"/>
          <w:sz w:val="32"/>
          <w:szCs w:val="32"/>
        </w:rPr>
        <w:t>RĪCĪBAS</w:t>
      </w:r>
    </w:p>
    <w:p w14:paraId="38866FE1" w14:textId="56F01A6C" w:rsidR="00B42864" w:rsidRPr="00805EBB" w:rsidRDefault="001E658C" w:rsidP="008D3410">
      <w:pPr>
        <w:widowControl/>
        <w:spacing w:after="60" w:line="240" w:lineRule="auto"/>
        <w:ind w:left="284" w:hanging="284"/>
        <w:rPr>
          <w:rFonts w:ascii="Aptos Narrow" w:hAnsi="Aptos Narrow"/>
          <w:sz w:val="20"/>
          <w:szCs w:val="20"/>
        </w:rPr>
      </w:pPr>
      <w:r w:rsidRPr="00805EBB">
        <w:rPr>
          <w:rFonts w:ascii="Wingdings" w:eastAsia="Wingdings" w:hAnsi="Wingdings" w:cs="Wingdings"/>
          <w:color w:val="E97132" w:themeColor="accent2"/>
          <w:sz w:val="20"/>
          <w:szCs w:val="20"/>
        </w:rPr>
        <w:t></w:t>
      </w:r>
      <w:r w:rsidR="00B42864" w:rsidRPr="00805EBB">
        <w:rPr>
          <w:rFonts w:ascii="Aptos Narrow" w:hAnsi="Aptos Narrow"/>
          <w:color w:val="000000" w:themeColor="text1"/>
          <w:sz w:val="20"/>
          <w:szCs w:val="20"/>
        </w:rPr>
        <w:tab/>
      </w:r>
      <w:r w:rsidR="00B42864" w:rsidRPr="00805EBB">
        <w:rPr>
          <w:rFonts w:ascii="Aptos Narrow" w:hAnsi="Aptos Narrow"/>
          <w:b/>
          <w:bCs/>
          <w:color w:val="0A2F41" w:themeColor="accent1" w:themeShade="80"/>
          <w:sz w:val="20"/>
          <w:szCs w:val="20"/>
        </w:rPr>
        <w:t xml:space="preserve">LIAA kapacitātes celšana investīciju piesaistei un eksporta veicināšanai, </w:t>
      </w:r>
      <w:r w:rsidR="001911AB" w:rsidRPr="00805EBB">
        <w:rPr>
          <w:rStyle w:val="normaltextrun"/>
          <w:rFonts w:ascii="Aptos Narrow" w:hAnsi="Aptos Narrow" w:cs="Segoe UI"/>
          <w:bCs/>
          <w:sz w:val="20"/>
          <w:szCs w:val="20"/>
        </w:rPr>
        <w:t>kā ietvaros tiek nodrošināti “individuāli menedžeri” lielajiem investīciju projektiem</w:t>
      </w:r>
    </w:p>
    <w:p w14:paraId="187EE747" w14:textId="6C572438" w:rsidR="00B42864" w:rsidRPr="00805EBB" w:rsidRDefault="001E658C" w:rsidP="008D3410">
      <w:pPr>
        <w:widowControl/>
        <w:spacing w:after="60" w:line="240" w:lineRule="auto"/>
        <w:ind w:left="284" w:hanging="284"/>
        <w:rPr>
          <w:rFonts w:ascii="Aptos Narrow" w:hAnsi="Aptos Narrow"/>
          <w:sz w:val="20"/>
          <w:szCs w:val="20"/>
        </w:rPr>
      </w:pPr>
      <w:r w:rsidRPr="00805EBB">
        <w:rPr>
          <w:rFonts w:ascii="Wingdings" w:eastAsia="Wingdings" w:hAnsi="Wingdings" w:cs="Wingdings"/>
          <w:color w:val="E97132" w:themeColor="accent2"/>
          <w:sz w:val="20"/>
          <w:szCs w:val="20"/>
        </w:rPr>
        <w:t></w:t>
      </w:r>
      <w:r w:rsidR="00B42864" w:rsidRPr="00805EBB">
        <w:rPr>
          <w:rFonts w:ascii="Aptos Narrow" w:hAnsi="Aptos Narrow"/>
          <w:color w:val="000000" w:themeColor="text1"/>
          <w:sz w:val="20"/>
          <w:szCs w:val="20"/>
        </w:rPr>
        <w:tab/>
      </w:r>
      <w:r w:rsidR="00B42864" w:rsidRPr="00805EBB">
        <w:rPr>
          <w:rFonts w:ascii="Aptos Narrow" w:hAnsi="Aptos Narrow"/>
          <w:b/>
          <w:color w:val="0A2F41" w:themeColor="accent1" w:themeShade="80"/>
          <w:sz w:val="20"/>
          <w:szCs w:val="20"/>
        </w:rPr>
        <w:t xml:space="preserve">Atbalsts stratēģiskas nozīmes projektam katru gadu – </w:t>
      </w:r>
      <w:r w:rsidR="00B42864" w:rsidRPr="00805EBB">
        <w:rPr>
          <w:rFonts w:ascii="Aptos Narrow" w:hAnsi="Aptos Narrow"/>
          <w:sz w:val="20"/>
          <w:szCs w:val="20"/>
        </w:rPr>
        <w:t>atbalsts projektam no 100 līdz 150 milj. EUR ar 30% grantu</w:t>
      </w:r>
      <w:r w:rsidR="00864A23" w:rsidRPr="00805EBB">
        <w:rPr>
          <w:rFonts w:ascii="Aptos Narrow" w:hAnsi="Aptos Narrow"/>
          <w:sz w:val="20"/>
          <w:szCs w:val="20"/>
        </w:rPr>
        <w:t xml:space="preserve"> –</w:t>
      </w:r>
      <w:r w:rsidR="00B42864" w:rsidRPr="00805EBB">
        <w:rPr>
          <w:rFonts w:ascii="Aptos Narrow" w:hAnsi="Aptos Narrow"/>
          <w:sz w:val="20"/>
          <w:szCs w:val="20"/>
        </w:rPr>
        <w:t xml:space="preserve"> komplekss atbalsts jaunu darba vietu radīšanai uz eksportu orientētiem komersantiem (tai skaitā, mikročipu rūpnīcas attīstībai)</w:t>
      </w:r>
    </w:p>
    <w:p w14:paraId="577B4EC8" w14:textId="3F6C4209" w:rsidR="00B42864" w:rsidRPr="00805EBB" w:rsidRDefault="001E658C" w:rsidP="008D3410">
      <w:pPr>
        <w:widowControl/>
        <w:spacing w:after="60" w:line="240" w:lineRule="auto"/>
        <w:ind w:left="284" w:hanging="284"/>
        <w:rPr>
          <w:rFonts w:ascii="Aptos Narrow" w:hAnsi="Aptos Narrow"/>
          <w:sz w:val="20"/>
          <w:szCs w:val="20"/>
        </w:rPr>
      </w:pPr>
      <w:r w:rsidRPr="00805EBB">
        <w:rPr>
          <w:rFonts w:ascii="Wingdings" w:eastAsia="Wingdings" w:hAnsi="Wingdings" w:cs="Wingdings"/>
          <w:color w:val="E97132" w:themeColor="accent2"/>
          <w:sz w:val="20"/>
          <w:szCs w:val="20"/>
        </w:rPr>
        <w:t></w:t>
      </w:r>
      <w:r w:rsidR="00B42864" w:rsidRPr="00805EBB">
        <w:rPr>
          <w:rFonts w:ascii="Aptos Narrow" w:hAnsi="Aptos Narrow"/>
          <w:color w:val="000000" w:themeColor="text1"/>
          <w:sz w:val="20"/>
          <w:szCs w:val="20"/>
        </w:rPr>
        <w:tab/>
      </w:r>
      <w:r w:rsidR="00B42864" w:rsidRPr="00805EBB">
        <w:rPr>
          <w:rFonts w:ascii="Aptos Narrow" w:hAnsi="Aptos Narrow"/>
          <w:b/>
          <w:color w:val="0A2F41" w:themeColor="accent1" w:themeShade="80"/>
          <w:sz w:val="20"/>
          <w:szCs w:val="20"/>
        </w:rPr>
        <w:t xml:space="preserve">Atbalsts lieliem investīciju projektiem, </w:t>
      </w:r>
      <w:r w:rsidR="00B42864" w:rsidRPr="00805EBB">
        <w:rPr>
          <w:rFonts w:ascii="Aptos Narrow" w:hAnsi="Aptos Narrow"/>
          <w:sz w:val="20"/>
          <w:szCs w:val="20"/>
        </w:rPr>
        <w:t>izstrādājot budžeta neitrālu finanšu instrumentu – aizdevumi ar kapitāla atlaidi līdz 10 milj. EUR nepārsniedzot 30% no projekta izmaksām (jaunām iekārtām un infrastruktūras izbūvei), kā arī paplašinot atbalstu primārās apstrādes ražotājiem (lauksaimniecība)</w:t>
      </w:r>
    </w:p>
    <w:p w14:paraId="308A2D24" w14:textId="73658D87" w:rsidR="00B42864" w:rsidRPr="00805EBB" w:rsidRDefault="001E658C" w:rsidP="008D3410">
      <w:pPr>
        <w:widowControl/>
        <w:spacing w:after="60" w:line="240" w:lineRule="auto"/>
        <w:ind w:left="284" w:hanging="284"/>
        <w:rPr>
          <w:rFonts w:ascii="Aptos Narrow" w:hAnsi="Aptos Narrow"/>
          <w:sz w:val="20"/>
          <w:szCs w:val="20"/>
        </w:rPr>
      </w:pPr>
      <w:r w:rsidRPr="00805EBB">
        <w:rPr>
          <w:rFonts w:ascii="Wingdings" w:eastAsia="Wingdings" w:hAnsi="Wingdings" w:cs="Wingdings"/>
          <w:color w:val="E97132" w:themeColor="accent2"/>
          <w:sz w:val="20"/>
          <w:szCs w:val="20"/>
        </w:rPr>
        <w:lastRenderedPageBreak/>
        <w:t></w:t>
      </w:r>
      <w:r w:rsidR="00B42864" w:rsidRPr="00805EBB">
        <w:rPr>
          <w:rFonts w:ascii="Aptos Narrow" w:hAnsi="Aptos Narrow"/>
          <w:color w:val="000000" w:themeColor="text1"/>
          <w:sz w:val="20"/>
          <w:szCs w:val="20"/>
        </w:rPr>
        <w:tab/>
      </w:r>
      <w:r w:rsidR="00B42864" w:rsidRPr="00805EBB">
        <w:rPr>
          <w:rFonts w:ascii="Aptos Narrow" w:hAnsi="Aptos Narrow"/>
          <w:b/>
          <w:bCs/>
          <w:color w:val="0A2F41" w:themeColor="accent1" w:themeShade="80"/>
          <w:sz w:val="20"/>
          <w:szCs w:val="20"/>
        </w:rPr>
        <w:t xml:space="preserve">Atbalsts MVU inovatīvas uzņēmējdarbības attīstībai </w:t>
      </w:r>
      <w:r w:rsidR="0010661D">
        <w:rPr>
          <w:rFonts w:ascii="Aptos Narrow" w:hAnsi="Aptos Narrow"/>
          <w:b/>
          <w:bCs/>
          <w:color w:val="0A2F41" w:themeColor="accent1" w:themeShade="80"/>
          <w:sz w:val="20"/>
          <w:szCs w:val="20"/>
        </w:rPr>
        <w:t>–</w:t>
      </w:r>
      <w:r w:rsidR="00B42864" w:rsidRPr="00805EBB">
        <w:rPr>
          <w:rFonts w:ascii="Aptos Narrow" w:hAnsi="Aptos Narrow"/>
          <w:b/>
          <w:bCs/>
          <w:color w:val="0A2F41" w:themeColor="accent1" w:themeShade="80"/>
          <w:sz w:val="20"/>
          <w:szCs w:val="20"/>
        </w:rPr>
        <w:t xml:space="preserve"> </w:t>
      </w:r>
      <w:r w:rsidR="00B42864" w:rsidRPr="00805EBB">
        <w:rPr>
          <w:rFonts w:ascii="Aptos Narrow" w:hAnsi="Aptos Narrow"/>
          <w:sz w:val="20"/>
          <w:szCs w:val="20"/>
        </w:rPr>
        <w:t>tai skaitā grantu atbalsts starptautiskās konkurētspējas veicināšanai (dalībai izstādēs, mārketinga aktivitātēm, konferenču organizēšanai u.c. aktivitātēm)</w:t>
      </w:r>
      <w:r w:rsidR="00E66339" w:rsidRPr="00805EBB">
        <w:rPr>
          <w:rFonts w:ascii="Aptos Narrow" w:hAnsi="Aptos Narrow"/>
          <w:sz w:val="20"/>
          <w:szCs w:val="20"/>
        </w:rPr>
        <w:t xml:space="preserve"> – attiecas arī uz radošo ind</w:t>
      </w:r>
      <w:r w:rsidR="005033B0" w:rsidRPr="00805EBB">
        <w:rPr>
          <w:rFonts w:ascii="Aptos Narrow" w:hAnsi="Aptos Narrow"/>
          <w:sz w:val="20"/>
          <w:szCs w:val="20"/>
        </w:rPr>
        <w:t>ustriju</w:t>
      </w:r>
    </w:p>
    <w:p w14:paraId="3FF299CA" w14:textId="3D8779F1" w:rsidR="00B42864" w:rsidRPr="00805EBB" w:rsidRDefault="001E658C" w:rsidP="008D3410">
      <w:pPr>
        <w:widowControl/>
        <w:spacing w:after="60" w:line="240" w:lineRule="auto"/>
        <w:ind w:left="284" w:hanging="284"/>
        <w:rPr>
          <w:rFonts w:ascii="Aptos Narrow" w:hAnsi="Aptos Narrow"/>
          <w:sz w:val="20"/>
          <w:szCs w:val="20"/>
        </w:rPr>
      </w:pPr>
      <w:r w:rsidRPr="00805EBB">
        <w:rPr>
          <w:rFonts w:ascii="Wingdings" w:eastAsia="Wingdings" w:hAnsi="Wingdings" w:cs="Wingdings"/>
          <w:color w:val="E97132" w:themeColor="accent2"/>
          <w:sz w:val="20"/>
          <w:szCs w:val="20"/>
        </w:rPr>
        <w:t></w:t>
      </w:r>
      <w:r w:rsidR="00B42864" w:rsidRPr="00805EBB">
        <w:rPr>
          <w:rFonts w:ascii="Aptos Narrow" w:hAnsi="Aptos Narrow"/>
          <w:color w:val="000000" w:themeColor="text1"/>
          <w:sz w:val="20"/>
          <w:szCs w:val="20"/>
        </w:rPr>
        <w:tab/>
      </w:r>
      <w:r w:rsidR="00B42864" w:rsidRPr="00805EBB">
        <w:rPr>
          <w:rFonts w:ascii="Aptos Narrow" w:hAnsi="Aptos Narrow"/>
          <w:b/>
          <w:bCs/>
          <w:color w:val="0A2F41" w:themeColor="accent1" w:themeShade="80"/>
          <w:sz w:val="20"/>
          <w:szCs w:val="20"/>
        </w:rPr>
        <w:t xml:space="preserve">Atbalstāmo izmaksu pozīciju paplašināšana, lai nodrošinātu arvien mērķtiecīgu Latvijas uzņēmumu iziešanu eksporta tirgos, </w:t>
      </w:r>
      <w:r w:rsidR="00B42864" w:rsidRPr="00805EBB">
        <w:rPr>
          <w:rFonts w:ascii="Aptos Narrow" w:hAnsi="Aptos Narrow"/>
          <w:sz w:val="20"/>
          <w:szCs w:val="20"/>
        </w:rPr>
        <w:t>kā piemēram, paredzot iespēju komersantiem kompensēt arī reklāmas izdevumus pasaules platformās</w:t>
      </w:r>
    </w:p>
    <w:p w14:paraId="5902C0CF" w14:textId="5A09438F" w:rsidR="00B42864" w:rsidRPr="00805EBB" w:rsidRDefault="001E658C" w:rsidP="008D3410">
      <w:pPr>
        <w:widowControl/>
        <w:spacing w:after="60" w:line="240" w:lineRule="auto"/>
        <w:ind w:left="284" w:hanging="284"/>
        <w:rPr>
          <w:rFonts w:ascii="Aptos Narrow" w:hAnsi="Aptos Narrow"/>
          <w:sz w:val="20"/>
          <w:szCs w:val="20"/>
        </w:rPr>
      </w:pPr>
      <w:r w:rsidRPr="00805EBB">
        <w:rPr>
          <w:rFonts w:ascii="Wingdings" w:eastAsia="Wingdings" w:hAnsi="Wingdings" w:cs="Wingdings"/>
          <w:color w:val="E97132" w:themeColor="accent2"/>
          <w:sz w:val="20"/>
          <w:szCs w:val="20"/>
        </w:rPr>
        <w:t></w:t>
      </w:r>
      <w:r w:rsidR="00B42864" w:rsidRPr="00805EBB">
        <w:rPr>
          <w:rFonts w:ascii="Aptos Narrow" w:hAnsi="Aptos Narrow"/>
          <w:color w:val="000000" w:themeColor="text1"/>
          <w:sz w:val="20"/>
          <w:szCs w:val="20"/>
        </w:rPr>
        <w:tab/>
      </w:r>
      <w:r w:rsidR="00B42864" w:rsidRPr="00805EBB">
        <w:rPr>
          <w:rFonts w:ascii="Aptos Narrow" w:hAnsi="Aptos Narrow"/>
          <w:sz w:val="20"/>
          <w:szCs w:val="20"/>
        </w:rPr>
        <w:t>Eksportspējīgo uzņēmumu kapacitātes celšana</w:t>
      </w:r>
      <w:r w:rsidR="00B42864" w:rsidRPr="00805EBB">
        <w:rPr>
          <w:rFonts w:ascii="Aptos Narrow" w:hAnsi="Aptos Narrow"/>
          <w:b/>
          <w:bCs/>
          <w:sz w:val="20"/>
          <w:szCs w:val="20"/>
        </w:rPr>
        <w:t xml:space="preserve">, </w:t>
      </w:r>
      <w:r w:rsidR="00B42864" w:rsidRPr="00805EBB">
        <w:rPr>
          <w:rFonts w:ascii="Aptos Narrow" w:hAnsi="Aptos Narrow"/>
          <w:sz w:val="20"/>
          <w:szCs w:val="20"/>
        </w:rPr>
        <w:t xml:space="preserve">nodrošinot </w:t>
      </w:r>
      <w:r w:rsidR="00B42864" w:rsidRPr="00805EBB">
        <w:rPr>
          <w:rFonts w:ascii="Aptos Narrow" w:hAnsi="Aptos Narrow"/>
          <w:b/>
          <w:color w:val="0A2F41" w:themeColor="accent1" w:themeShade="80"/>
          <w:sz w:val="20"/>
          <w:szCs w:val="20"/>
        </w:rPr>
        <w:t>augstākas atbalsta intensitātes MVU</w:t>
      </w:r>
      <w:r w:rsidR="00B42864" w:rsidRPr="00805EBB">
        <w:rPr>
          <w:rFonts w:ascii="Aptos Narrow" w:hAnsi="Aptos Narrow"/>
          <w:sz w:val="20"/>
          <w:szCs w:val="20"/>
        </w:rPr>
        <w:t xml:space="preserve"> un pieeju atbalstam papildus gala labuma guvēju veidiem – piemēram, lielajiem uzņēmumiem (par papildus finansējumu)</w:t>
      </w:r>
    </w:p>
    <w:p w14:paraId="59ABAAA7" w14:textId="14B41CBA" w:rsidR="00B42864" w:rsidRPr="00805EBB" w:rsidRDefault="001E658C" w:rsidP="008D3410">
      <w:pPr>
        <w:widowControl/>
        <w:spacing w:after="60" w:line="240" w:lineRule="auto"/>
        <w:ind w:left="284" w:hanging="284"/>
        <w:rPr>
          <w:rFonts w:ascii="Aptos Narrow" w:hAnsi="Aptos Narrow"/>
          <w:sz w:val="20"/>
          <w:szCs w:val="20"/>
        </w:rPr>
      </w:pPr>
      <w:r w:rsidRPr="00805EBB">
        <w:rPr>
          <w:rFonts w:ascii="Wingdings" w:eastAsia="Wingdings" w:hAnsi="Wingdings" w:cs="Wingdings"/>
          <w:color w:val="E97132" w:themeColor="accent2"/>
          <w:sz w:val="20"/>
          <w:szCs w:val="20"/>
        </w:rPr>
        <w:t></w:t>
      </w:r>
      <w:r w:rsidR="00B42864" w:rsidRPr="00805EBB">
        <w:rPr>
          <w:rFonts w:ascii="Aptos Narrow" w:hAnsi="Aptos Narrow"/>
          <w:color w:val="000000" w:themeColor="text1"/>
          <w:sz w:val="20"/>
          <w:szCs w:val="20"/>
        </w:rPr>
        <w:tab/>
      </w:r>
      <w:r w:rsidR="00B42864" w:rsidRPr="00805EBB">
        <w:rPr>
          <w:rFonts w:ascii="Aptos Narrow" w:hAnsi="Aptos Narrow"/>
          <w:b/>
          <w:bCs/>
          <w:color w:val="0A2F41" w:themeColor="accent1" w:themeShade="80"/>
          <w:sz w:val="20"/>
          <w:szCs w:val="20"/>
        </w:rPr>
        <w:t>Atcelt ierobežojumus valsts kapitālsabiedrībām startēt eksporta tirgos</w:t>
      </w:r>
      <w:r w:rsidR="00B42864" w:rsidRPr="00805EBB">
        <w:rPr>
          <w:rFonts w:ascii="Aptos Narrow" w:hAnsi="Aptos Narrow"/>
          <w:sz w:val="20"/>
          <w:szCs w:val="20"/>
        </w:rPr>
        <w:t xml:space="preserve"> un eksporta tirgu apgūšanai, kā arī resursu piesaistei caur kapitāla tirgus instrumentiem</w:t>
      </w:r>
    </w:p>
    <w:p w14:paraId="49E45729" w14:textId="5BBBA2A2" w:rsidR="00B42864" w:rsidRPr="00805EBB" w:rsidRDefault="001E658C" w:rsidP="008D3410">
      <w:pPr>
        <w:widowControl/>
        <w:spacing w:after="60" w:line="240" w:lineRule="auto"/>
        <w:ind w:left="284" w:hanging="284"/>
        <w:rPr>
          <w:rFonts w:ascii="Aptos Narrow" w:hAnsi="Aptos Narrow"/>
          <w:sz w:val="20"/>
          <w:szCs w:val="20"/>
        </w:rPr>
      </w:pPr>
      <w:r w:rsidRPr="00805EBB">
        <w:rPr>
          <w:rFonts w:ascii="Wingdings" w:eastAsia="Wingdings" w:hAnsi="Wingdings" w:cs="Wingdings"/>
          <w:color w:val="E97132" w:themeColor="accent2"/>
          <w:sz w:val="20"/>
          <w:szCs w:val="20"/>
        </w:rPr>
        <w:t></w:t>
      </w:r>
      <w:r w:rsidR="00B42864" w:rsidRPr="00805EBB">
        <w:rPr>
          <w:rFonts w:ascii="Aptos Narrow" w:hAnsi="Aptos Narrow"/>
          <w:color w:val="000000" w:themeColor="text1"/>
          <w:sz w:val="20"/>
          <w:szCs w:val="20"/>
        </w:rPr>
        <w:tab/>
      </w:r>
      <w:r w:rsidR="00B42864" w:rsidRPr="00805EBB">
        <w:rPr>
          <w:rFonts w:ascii="Aptos Narrow" w:hAnsi="Aptos Narrow"/>
          <w:b/>
          <w:bCs/>
          <w:color w:val="0A2F41" w:themeColor="accent1" w:themeShade="80"/>
          <w:sz w:val="20"/>
          <w:szCs w:val="20"/>
        </w:rPr>
        <w:t>Ārējo ekonomisko attiecību stiprināšana</w:t>
      </w:r>
      <w:r w:rsidR="00A54117" w:rsidRPr="00805EBB">
        <w:rPr>
          <w:rFonts w:ascii="Aptos Narrow" w:hAnsi="Aptos Narrow"/>
          <w:b/>
          <w:bCs/>
          <w:color w:val="0A2F41" w:themeColor="accent1" w:themeShade="80"/>
          <w:sz w:val="20"/>
          <w:szCs w:val="20"/>
        </w:rPr>
        <w:t xml:space="preserve">, </w:t>
      </w:r>
      <w:r w:rsidR="00A54117" w:rsidRPr="00805EBB">
        <w:rPr>
          <w:rFonts w:ascii="Aptos Narrow" w:eastAsia="Times New Roman" w:hAnsi="Aptos Narrow"/>
          <w:sz w:val="20"/>
          <w:szCs w:val="20"/>
        </w:rPr>
        <w:t xml:space="preserve">Latvijas sadarbības veicināšanai ar ES valstīm, </w:t>
      </w:r>
      <w:r w:rsidR="009A3F51" w:rsidRPr="00805EBB">
        <w:rPr>
          <w:rFonts w:ascii="Aptos Narrow" w:eastAsia="Times New Roman" w:hAnsi="Aptos Narrow"/>
          <w:sz w:val="20"/>
          <w:szCs w:val="20"/>
        </w:rPr>
        <w:t xml:space="preserve">Apvienoto Karalisti, </w:t>
      </w:r>
      <w:r w:rsidR="00A54117" w:rsidRPr="00805EBB">
        <w:rPr>
          <w:rFonts w:ascii="Aptos Narrow" w:eastAsia="Times New Roman" w:hAnsi="Aptos Narrow"/>
          <w:sz w:val="20"/>
          <w:szCs w:val="20"/>
        </w:rPr>
        <w:t>ASV, Kanādu, Japānu, Koreju, Ukrainu, Līča valstīm,</w:t>
      </w:r>
      <w:r w:rsidR="009A3F51" w:rsidRPr="00805EBB">
        <w:rPr>
          <w:rFonts w:ascii="Aptos Narrow" w:eastAsia="Times New Roman" w:hAnsi="Aptos Narrow"/>
          <w:sz w:val="20"/>
          <w:szCs w:val="20"/>
        </w:rPr>
        <w:t xml:space="preserve"> Indiju</w:t>
      </w:r>
    </w:p>
    <w:p w14:paraId="3B884D06" w14:textId="77777777" w:rsidR="00B42864" w:rsidRPr="00805EBB" w:rsidRDefault="00B42864" w:rsidP="00666479">
      <w:pPr>
        <w:widowControl/>
        <w:spacing w:after="60" w:line="240" w:lineRule="auto"/>
        <w:rPr>
          <w:rFonts w:ascii="Aptos Narrow" w:hAnsi="Aptos Narrow"/>
          <w:sz w:val="20"/>
          <w:szCs w:val="20"/>
        </w:rPr>
      </w:pPr>
    </w:p>
    <w:p w14:paraId="4A20B551" w14:textId="77777777" w:rsidR="0040789E" w:rsidRPr="00805EBB" w:rsidRDefault="0040789E" w:rsidP="00666479">
      <w:pPr>
        <w:widowControl/>
        <w:spacing w:after="60" w:line="240" w:lineRule="auto"/>
        <w:rPr>
          <w:rFonts w:ascii="Aptos Narrow" w:hAnsi="Aptos Narrow"/>
          <w:sz w:val="20"/>
          <w:szCs w:val="20"/>
        </w:rPr>
      </w:pPr>
    </w:p>
    <w:p w14:paraId="23D856B9" w14:textId="77777777" w:rsidR="004B5563" w:rsidRPr="00805EBB" w:rsidRDefault="004B5563" w:rsidP="00666479">
      <w:pPr>
        <w:widowControl/>
        <w:spacing w:before="120" w:after="60" w:line="240" w:lineRule="auto"/>
        <w:ind w:right="-1"/>
        <w:jc w:val="both"/>
        <w:rPr>
          <w:rFonts w:asciiTheme="minorHAnsi" w:hAnsiTheme="minorHAnsi"/>
          <w:b/>
          <w:bCs/>
        </w:rPr>
        <w:sectPr w:rsidR="004B5563" w:rsidRPr="00805EBB" w:rsidSect="003D4A55">
          <w:footerReference w:type="default" r:id="rId19"/>
          <w:type w:val="continuous"/>
          <w:pgSz w:w="11906" w:h="16838" w:code="9"/>
          <w:pgMar w:top="1134" w:right="1134" w:bottom="1134" w:left="1134" w:header="567" w:footer="567" w:gutter="0"/>
          <w:cols w:space="708"/>
          <w:docGrid w:linePitch="360"/>
        </w:sectPr>
      </w:pPr>
    </w:p>
    <w:p w14:paraId="3160E9B3" w14:textId="51D90D2A" w:rsidR="00776244" w:rsidRPr="00805EBB" w:rsidRDefault="00776244" w:rsidP="008D3410">
      <w:pPr>
        <w:widowControl/>
        <w:spacing w:after="120" w:line="240" w:lineRule="auto"/>
        <w:ind w:right="-1"/>
        <w:rPr>
          <w:rFonts w:ascii="Aptos Narrow" w:eastAsia="Times New Roman" w:hAnsi="Aptos Narrow"/>
          <w:bCs/>
          <w:sz w:val="20"/>
          <w:szCs w:val="20"/>
        </w:rPr>
      </w:pPr>
      <w:r w:rsidRPr="00805EBB">
        <w:rPr>
          <w:rStyle w:val="normaltextrun"/>
          <w:rFonts w:ascii="Aptos Narrow" w:hAnsi="Aptos Narrow" w:cs="Segoe UI"/>
          <w:b/>
          <w:bCs/>
          <w:color w:val="0A2F41" w:themeColor="accent1" w:themeShade="80"/>
          <w:sz w:val="20"/>
          <w:szCs w:val="20"/>
        </w:rPr>
        <w:t>LIAA kapacitātes celšana</w:t>
      </w:r>
      <w:r w:rsidR="002A0346" w:rsidRPr="00805EBB">
        <w:rPr>
          <w:rStyle w:val="normaltextrun"/>
          <w:rFonts w:ascii="Aptos Narrow" w:hAnsi="Aptos Narrow" w:cs="Segoe UI"/>
          <w:b/>
          <w:bCs/>
          <w:color w:val="0A2F41" w:themeColor="accent1" w:themeShade="80"/>
          <w:sz w:val="20"/>
          <w:szCs w:val="20"/>
        </w:rPr>
        <w:t>s</w:t>
      </w:r>
      <w:r w:rsidRPr="00805EBB">
        <w:rPr>
          <w:rStyle w:val="normaltextrun"/>
          <w:rFonts w:ascii="Aptos Narrow" w:hAnsi="Aptos Narrow" w:cs="Segoe UI"/>
          <w:b/>
          <w:bCs/>
          <w:color w:val="0A2F41" w:themeColor="accent1" w:themeShade="80"/>
          <w:sz w:val="20"/>
          <w:szCs w:val="20"/>
        </w:rPr>
        <w:t xml:space="preserve"> </w:t>
      </w:r>
      <w:r w:rsidRPr="00805EBB">
        <w:rPr>
          <w:rStyle w:val="normaltextrun"/>
          <w:rFonts w:ascii="Aptos Narrow" w:hAnsi="Aptos Narrow" w:cs="Segoe UI"/>
          <w:b/>
          <w:color w:val="0A2F41" w:themeColor="accent1" w:themeShade="80"/>
          <w:sz w:val="20"/>
          <w:szCs w:val="20"/>
        </w:rPr>
        <w:t>ietvaros tiek nodrošināti “individuāli menedžeri” lielajiem investīciju projektiem</w:t>
      </w:r>
      <w:r w:rsidRPr="00805EBB">
        <w:rPr>
          <w:rStyle w:val="normaltextrun"/>
          <w:rFonts w:ascii="Aptos Narrow" w:hAnsi="Aptos Narrow" w:cs="Segoe UI"/>
          <w:bCs/>
          <w:color w:val="0A2F41" w:themeColor="accent1" w:themeShade="80"/>
          <w:sz w:val="20"/>
          <w:szCs w:val="20"/>
        </w:rPr>
        <w:t xml:space="preserve">, </w:t>
      </w:r>
      <w:r w:rsidRPr="00805EBB">
        <w:rPr>
          <w:rFonts w:ascii="Aptos Narrow" w:hAnsi="Aptos Narrow"/>
          <w:sz w:val="20"/>
          <w:szCs w:val="20"/>
        </w:rPr>
        <w:t xml:space="preserve">uzlabojot investīciju piesaistes procesu, </w:t>
      </w:r>
      <w:r w:rsidRPr="00805EBB">
        <w:rPr>
          <w:rFonts w:ascii="Aptos Narrow" w:eastAsia="Times New Roman" w:hAnsi="Aptos Narrow"/>
          <w:sz w:val="20"/>
          <w:szCs w:val="20"/>
        </w:rPr>
        <w:t xml:space="preserve">sagatavojot konkrētus priekšlikumus izskatīšanai un lēmumu pieņemšanai </w:t>
      </w:r>
      <w:r w:rsidRPr="00805EBB">
        <w:rPr>
          <w:rFonts w:ascii="Aptos Narrow" w:eastAsia="Times New Roman" w:hAnsi="Aptos Narrow"/>
          <w:bCs/>
          <w:sz w:val="20"/>
          <w:szCs w:val="20"/>
        </w:rPr>
        <w:t>Lielo un stratēģiski nozīmīgo investīciju projektu koordinācijas padomē.</w:t>
      </w:r>
    </w:p>
    <w:p w14:paraId="0CEE10CF" w14:textId="78052362" w:rsidR="004B5563" w:rsidRPr="00805EBB" w:rsidRDefault="004B5563" w:rsidP="008D3410">
      <w:pPr>
        <w:widowControl/>
        <w:spacing w:after="120" w:line="240" w:lineRule="auto"/>
        <w:ind w:right="-1"/>
        <w:rPr>
          <w:rFonts w:ascii="Aptos Narrow" w:hAnsi="Aptos Narrow"/>
          <w:sz w:val="20"/>
          <w:szCs w:val="20"/>
        </w:rPr>
      </w:pPr>
      <w:r w:rsidRPr="00805EBB">
        <w:rPr>
          <w:rFonts w:ascii="Aptos Narrow" w:hAnsi="Aptos Narrow"/>
          <w:b/>
          <w:bCs/>
          <w:color w:val="0A2F41" w:themeColor="accent1" w:themeShade="80"/>
          <w:sz w:val="20"/>
          <w:szCs w:val="20"/>
        </w:rPr>
        <w:t>Eksportspējas veicināšanai</w:t>
      </w:r>
      <w:r w:rsidRPr="00805EBB">
        <w:rPr>
          <w:rFonts w:ascii="Aptos Narrow" w:hAnsi="Aptos Narrow"/>
          <w:color w:val="0A2F41" w:themeColor="accent1" w:themeShade="80"/>
          <w:sz w:val="20"/>
          <w:szCs w:val="20"/>
        </w:rPr>
        <w:t xml:space="preserve"> </w:t>
      </w:r>
      <w:r w:rsidR="00695B45" w:rsidRPr="00805EBB">
        <w:rPr>
          <w:rFonts w:ascii="Aptos Narrow" w:hAnsi="Aptos Narrow"/>
          <w:sz w:val="20"/>
          <w:szCs w:val="20"/>
        </w:rPr>
        <w:t>MVU</w:t>
      </w:r>
      <w:r w:rsidRPr="00805EBB">
        <w:rPr>
          <w:rFonts w:ascii="Aptos Narrow" w:hAnsi="Aptos Narrow"/>
          <w:sz w:val="20"/>
          <w:szCs w:val="20"/>
        </w:rPr>
        <w:t xml:space="preserve">, kā arī biedrībām un nodibinājumiem pieejams </w:t>
      </w:r>
      <w:r w:rsidR="00695B45" w:rsidRPr="00805EBB">
        <w:rPr>
          <w:rFonts w:ascii="Aptos Narrow" w:hAnsi="Aptos Narrow"/>
          <w:sz w:val="20"/>
          <w:szCs w:val="20"/>
        </w:rPr>
        <w:t>LIAA</w:t>
      </w:r>
      <w:r w:rsidRPr="00805EBB">
        <w:rPr>
          <w:rFonts w:ascii="Aptos Narrow" w:hAnsi="Aptos Narrow"/>
          <w:sz w:val="20"/>
          <w:szCs w:val="20"/>
        </w:rPr>
        <w:t xml:space="preserve"> administrētais atbalsts eksporta veicināšanai. Atbalsts pieeja</w:t>
      </w:r>
      <w:r w:rsidR="00D5425C" w:rsidRPr="00805EBB">
        <w:rPr>
          <w:rFonts w:ascii="Aptos Narrow" w:hAnsi="Aptos Narrow"/>
          <w:sz w:val="20"/>
          <w:szCs w:val="20"/>
        </w:rPr>
        <w:t>m</w:t>
      </w:r>
      <w:r w:rsidRPr="00805EBB">
        <w:rPr>
          <w:rFonts w:ascii="Aptos Narrow" w:hAnsi="Aptos Narrow"/>
          <w:sz w:val="20"/>
          <w:szCs w:val="20"/>
        </w:rPr>
        <w:t xml:space="preserve">s granta un nefinanšu </w:t>
      </w:r>
      <w:proofErr w:type="spellStart"/>
      <w:r w:rsidRPr="00805EBB">
        <w:rPr>
          <w:rFonts w:ascii="Aptos Narrow" w:hAnsi="Aptos Narrow"/>
          <w:sz w:val="20"/>
          <w:szCs w:val="20"/>
        </w:rPr>
        <w:t>abalsta</w:t>
      </w:r>
      <w:proofErr w:type="spellEnd"/>
      <w:r w:rsidRPr="00805EBB">
        <w:rPr>
          <w:rFonts w:ascii="Aptos Narrow" w:hAnsi="Aptos Narrow"/>
          <w:sz w:val="20"/>
          <w:szCs w:val="20"/>
        </w:rPr>
        <w:t xml:space="preserve"> veidā līdz 300 000 EUR nacionālajiem stendiem, tirdzniecības misijām, tirgus pētījumiem, preču zīmes izstrāde un reģistrēšanai, ārvalstu eksperta piesaistei, starptautisko konferenču, sporta pasākumu, izstāžu organizēšanai, dalībai starptautiskajās digitālajās nozaru platformās, dalībai izstādēs. Programmas kopējais finansējums ir 40,5 milj. </w:t>
      </w:r>
      <w:r w:rsidR="00EE27F4" w:rsidRPr="00805EBB">
        <w:rPr>
          <w:rFonts w:ascii="Aptos Narrow" w:hAnsi="Aptos Narrow"/>
          <w:sz w:val="20"/>
          <w:szCs w:val="20"/>
        </w:rPr>
        <w:t>EUR</w:t>
      </w:r>
      <w:r w:rsidRPr="00805EBB">
        <w:rPr>
          <w:rFonts w:ascii="Aptos Narrow" w:hAnsi="Aptos Narrow"/>
          <w:sz w:val="20"/>
          <w:szCs w:val="20"/>
        </w:rPr>
        <w:t xml:space="preserve">. Līdz 2025. gada 28. februārim atbalstīti 458 komersanti par kopējo finansējumu 6,1 milj. </w:t>
      </w:r>
      <w:r w:rsidR="00EE27F4" w:rsidRPr="00805EBB">
        <w:rPr>
          <w:rFonts w:ascii="Aptos Narrow" w:hAnsi="Aptos Narrow"/>
          <w:sz w:val="20"/>
          <w:szCs w:val="20"/>
        </w:rPr>
        <w:t>EUR</w:t>
      </w:r>
      <w:r w:rsidRPr="00805EBB">
        <w:rPr>
          <w:rFonts w:ascii="Aptos Narrow" w:hAnsi="Aptos Narrow"/>
          <w:sz w:val="20"/>
          <w:szCs w:val="20"/>
        </w:rPr>
        <w:t>. Programmas ietvaros plānots atbalstīt vismaz 700 eksportējošos komersantus. Plānots, ka atbalstīto komersantu eksporta apjoms ik gadu palielināsies par 20 % jeb 6</w:t>
      </w:r>
      <w:r w:rsidR="00A44FF9" w:rsidRPr="00805EBB">
        <w:rPr>
          <w:rFonts w:ascii="Aptos Narrow" w:hAnsi="Aptos Narrow"/>
          <w:sz w:val="20"/>
          <w:szCs w:val="20"/>
        </w:rPr>
        <w:t>00</w:t>
      </w:r>
      <w:r w:rsidRPr="00805EBB">
        <w:rPr>
          <w:rFonts w:ascii="Aptos Narrow" w:hAnsi="Aptos Narrow"/>
          <w:sz w:val="20"/>
          <w:szCs w:val="20"/>
        </w:rPr>
        <w:t> m</w:t>
      </w:r>
      <w:r w:rsidR="00A44FF9" w:rsidRPr="00805EBB">
        <w:rPr>
          <w:rFonts w:ascii="Aptos Narrow" w:hAnsi="Aptos Narrow"/>
          <w:sz w:val="20"/>
          <w:szCs w:val="20"/>
        </w:rPr>
        <w:t>i</w:t>
      </w:r>
      <w:r w:rsidRPr="00805EBB">
        <w:rPr>
          <w:rFonts w:ascii="Aptos Narrow" w:hAnsi="Aptos Narrow"/>
          <w:sz w:val="20"/>
          <w:szCs w:val="20"/>
        </w:rPr>
        <w:t xml:space="preserve">lj. </w:t>
      </w:r>
      <w:r w:rsidR="00EE27F4" w:rsidRPr="00805EBB">
        <w:rPr>
          <w:rFonts w:ascii="Aptos Narrow" w:hAnsi="Aptos Narrow"/>
          <w:sz w:val="20"/>
          <w:szCs w:val="20"/>
        </w:rPr>
        <w:t>EUR</w:t>
      </w:r>
      <w:r w:rsidRPr="00805EBB">
        <w:rPr>
          <w:rFonts w:ascii="Aptos Narrow" w:hAnsi="Aptos Narrow"/>
          <w:sz w:val="20"/>
          <w:szCs w:val="20"/>
        </w:rPr>
        <w:t xml:space="preserve">. </w:t>
      </w:r>
    </w:p>
    <w:p w14:paraId="24079FC1" w14:textId="04B68FCB" w:rsidR="004B5563" w:rsidRPr="00805EBB" w:rsidRDefault="004B5563" w:rsidP="008D3410">
      <w:pPr>
        <w:widowControl/>
        <w:spacing w:after="120" w:line="240" w:lineRule="auto"/>
        <w:rPr>
          <w:rFonts w:ascii="Aptos Narrow" w:hAnsi="Aptos Narrow"/>
          <w:sz w:val="20"/>
          <w:szCs w:val="20"/>
        </w:rPr>
      </w:pPr>
      <w:r w:rsidRPr="00805EBB">
        <w:rPr>
          <w:rFonts w:ascii="Aptos Narrow" w:hAnsi="Aptos Narrow"/>
          <w:b/>
          <w:bCs/>
          <w:color w:val="0A2F41" w:themeColor="accent1" w:themeShade="80"/>
          <w:sz w:val="20"/>
          <w:szCs w:val="20"/>
        </w:rPr>
        <w:t>Internacionalizācijai un sadarbības veicināšanai</w:t>
      </w:r>
      <w:r w:rsidRPr="00805EBB">
        <w:rPr>
          <w:rFonts w:ascii="Aptos Narrow" w:hAnsi="Aptos Narrow"/>
          <w:color w:val="0A2F41" w:themeColor="accent1" w:themeShade="80"/>
          <w:sz w:val="20"/>
          <w:szCs w:val="20"/>
        </w:rPr>
        <w:t xml:space="preserve"> </w:t>
      </w:r>
      <w:r w:rsidRPr="00805EBB">
        <w:rPr>
          <w:rFonts w:ascii="Aptos Narrow" w:hAnsi="Aptos Narrow"/>
          <w:sz w:val="20"/>
          <w:szCs w:val="20"/>
        </w:rPr>
        <w:t xml:space="preserve">pieejami vairāk kā 14,5 milj. </w:t>
      </w:r>
      <w:r w:rsidR="00B47E14" w:rsidRPr="00805EBB">
        <w:rPr>
          <w:rFonts w:ascii="Aptos Narrow" w:hAnsi="Aptos Narrow"/>
          <w:sz w:val="20"/>
          <w:szCs w:val="20"/>
        </w:rPr>
        <w:t>EUR</w:t>
      </w:r>
      <w:r w:rsidRPr="00805EBB">
        <w:rPr>
          <w:rFonts w:ascii="Aptos Narrow" w:hAnsi="Aptos Narrow"/>
          <w:sz w:val="20"/>
          <w:szCs w:val="20"/>
        </w:rPr>
        <w:t xml:space="preserve"> 5.1.1.2.i. “Atbalsta instruments pētniecībai un internacionalizācijai” trešās kārtas un 1.2.1.1. “Atbalsts jaunu produktu attīstībai un internacionalizācijai” otrās kārtas ietvaros. Atbalsts – sīkiem (mikro), maziem, vidējiem un lieliem komersantiem un pētniecības organizācijas – pieejams caur sadarbības tīkliem. Sadarbības tīkls ir platforma, kurā apvienoti nozares dalībnieki, lai ar tīklošanās aktivitātēm veicinātu dalībnieku internacionalizāciju un stiprinātu uzņēmumu konkurētspēju. Vienam komersantam nefinanšu atbalsta veidā līdz 50 000 </w:t>
      </w:r>
      <w:r w:rsidR="00B47E14" w:rsidRPr="00805EBB">
        <w:rPr>
          <w:rFonts w:ascii="Aptos Narrow" w:hAnsi="Aptos Narrow"/>
          <w:sz w:val="20"/>
          <w:szCs w:val="20"/>
        </w:rPr>
        <w:t>EUR</w:t>
      </w:r>
      <w:r w:rsidRPr="00805EBB">
        <w:rPr>
          <w:rFonts w:ascii="Aptos Narrow" w:hAnsi="Aptos Narrow"/>
          <w:sz w:val="20"/>
          <w:szCs w:val="20"/>
        </w:rPr>
        <w:t xml:space="preserve"> pieejams atbalsts sadarbības veicināšanai un zināšanu pārnesei ar pētniecības organizācijām, starptautisku projektu rakstīšanai, tirgus datu ieguvei, stratēģiju izstrādei, mārketinga un atpazīstamības veicināšanai un produktu sertificēšanai. Līdz 2025. gada 28. februārim atbalstīti 11 sadarbības tīkli (biedrības) un aktivitātēs iesaistīti vairāk kā 400 sadarbības tīkla dalībnieki (komersanti un pētniecības organizācijas).</w:t>
      </w:r>
    </w:p>
    <w:p w14:paraId="1517C9E4" w14:textId="5B586C75" w:rsidR="000A6AEE" w:rsidRPr="00805EBB" w:rsidRDefault="004B5563" w:rsidP="008D3410">
      <w:pPr>
        <w:widowControl/>
        <w:spacing w:after="120" w:line="240" w:lineRule="auto"/>
        <w:ind w:right="-1"/>
        <w:rPr>
          <w:rFonts w:ascii="Aptos Narrow" w:hAnsi="Aptos Narrow"/>
          <w:sz w:val="20"/>
          <w:szCs w:val="20"/>
        </w:rPr>
      </w:pPr>
      <w:r w:rsidRPr="00805EBB">
        <w:rPr>
          <w:rFonts w:ascii="Aptos Narrow" w:hAnsi="Aptos Narrow"/>
          <w:b/>
          <w:bCs/>
          <w:color w:val="0A2F41" w:themeColor="accent1" w:themeShade="80"/>
          <w:sz w:val="20"/>
          <w:szCs w:val="20"/>
        </w:rPr>
        <w:t>A</w:t>
      </w:r>
      <w:r w:rsidR="00CD241B">
        <w:rPr>
          <w:rFonts w:ascii="Aptos Narrow" w:hAnsi="Aptos Narrow"/>
          <w:b/>
          <w:bCs/>
          <w:color w:val="0A2F41" w:themeColor="accent1" w:themeShade="80"/>
          <w:sz w:val="20"/>
          <w:szCs w:val="20"/>
        </w:rPr>
        <w:t>LTUM</w:t>
      </w:r>
      <w:r w:rsidRPr="00805EBB">
        <w:rPr>
          <w:rFonts w:ascii="Aptos Narrow" w:hAnsi="Aptos Narrow"/>
          <w:b/>
          <w:bCs/>
          <w:color w:val="0A2F41" w:themeColor="accent1" w:themeShade="80"/>
          <w:sz w:val="20"/>
          <w:szCs w:val="20"/>
        </w:rPr>
        <w:t xml:space="preserve"> atbalsta programmas 1.2.3.4. “Garantijas, </w:t>
      </w:r>
      <w:proofErr w:type="spellStart"/>
      <w:r w:rsidRPr="00805EBB">
        <w:rPr>
          <w:rFonts w:ascii="Aptos Narrow" w:hAnsi="Aptos Narrow"/>
          <w:b/>
          <w:bCs/>
          <w:color w:val="0A2F41" w:themeColor="accent1" w:themeShade="80"/>
          <w:sz w:val="20"/>
          <w:szCs w:val="20"/>
        </w:rPr>
        <w:t>portfeļgarantijas</w:t>
      </w:r>
      <w:proofErr w:type="spellEnd"/>
      <w:r w:rsidRPr="00805EBB">
        <w:rPr>
          <w:rFonts w:ascii="Aptos Narrow" w:hAnsi="Aptos Narrow"/>
          <w:b/>
          <w:bCs/>
          <w:color w:val="0A2F41" w:themeColor="accent1" w:themeShade="80"/>
          <w:sz w:val="20"/>
          <w:szCs w:val="20"/>
        </w:rPr>
        <w:t xml:space="preserve"> pilna cikla uzņēmējdarbībai</w:t>
      </w:r>
      <w:r w:rsidRPr="00805EBB">
        <w:rPr>
          <w:rFonts w:ascii="Aptos Narrow" w:hAnsi="Aptos Narrow"/>
          <w:color w:val="0A2F41" w:themeColor="accent1" w:themeShade="80"/>
          <w:sz w:val="20"/>
          <w:szCs w:val="20"/>
        </w:rPr>
        <w:t xml:space="preserve">” </w:t>
      </w:r>
      <w:r w:rsidRPr="00805EBB">
        <w:rPr>
          <w:rFonts w:ascii="Aptos Narrow" w:hAnsi="Aptos Narrow"/>
          <w:sz w:val="20"/>
          <w:szCs w:val="20"/>
        </w:rPr>
        <w:t>ietvaros, uzņēmējiem garantiju veidā pieejams 34,54 milj. </w:t>
      </w:r>
      <w:r w:rsidR="00B47E14" w:rsidRPr="00805EBB">
        <w:rPr>
          <w:rFonts w:ascii="Aptos Narrow" w:hAnsi="Aptos Narrow"/>
          <w:sz w:val="20"/>
          <w:szCs w:val="20"/>
        </w:rPr>
        <w:t>EUR</w:t>
      </w:r>
      <w:r w:rsidRPr="00805EBB">
        <w:rPr>
          <w:rFonts w:ascii="Aptos Narrow" w:hAnsi="Aptos Narrow"/>
          <w:sz w:val="20"/>
          <w:szCs w:val="20"/>
        </w:rPr>
        <w:t xml:space="preserve"> finansējums, kur individuālām garantijām atbalsta apmērs darījumiem no 500 tūkst. </w:t>
      </w:r>
      <w:r w:rsidR="00B47E14" w:rsidRPr="00805EBB">
        <w:rPr>
          <w:rFonts w:ascii="Aptos Narrow" w:hAnsi="Aptos Narrow"/>
          <w:sz w:val="20"/>
          <w:szCs w:val="20"/>
        </w:rPr>
        <w:t>EUR</w:t>
      </w:r>
      <w:r w:rsidRPr="00805EBB">
        <w:rPr>
          <w:rFonts w:ascii="Aptos Narrow" w:hAnsi="Aptos Narrow"/>
          <w:sz w:val="20"/>
          <w:szCs w:val="20"/>
        </w:rPr>
        <w:t xml:space="preserve"> līdz 7 milj. </w:t>
      </w:r>
      <w:r w:rsidR="00B47E14" w:rsidRPr="00805EBB">
        <w:rPr>
          <w:rFonts w:ascii="Aptos Narrow" w:hAnsi="Aptos Narrow"/>
          <w:sz w:val="20"/>
          <w:szCs w:val="20"/>
        </w:rPr>
        <w:t>EUR</w:t>
      </w:r>
      <w:r w:rsidRPr="00805EBB">
        <w:rPr>
          <w:rFonts w:ascii="Aptos Narrow" w:hAnsi="Aptos Narrow"/>
          <w:sz w:val="20"/>
          <w:szCs w:val="20"/>
        </w:rPr>
        <w:t xml:space="preserve">, </w:t>
      </w:r>
      <w:proofErr w:type="spellStart"/>
      <w:r w:rsidRPr="00805EBB">
        <w:rPr>
          <w:rFonts w:ascii="Aptos Narrow" w:hAnsi="Aptos Narrow"/>
          <w:sz w:val="20"/>
          <w:szCs w:val="20"/>
        </w:rPr>
        <w:t>portfeļgarantijām</w:t>
      </w:r>
      <w:proofErr w:type="spellEnd"/>
      <w:r w:rsidRPr="00805EBB">
        <w:rPr>
          <w:rFonts w:ascii="Aptos Narrow" w:hAnsi="Aptos Narrow"/>
          <w:sz w:val="20"/>
          <w:szCs w:val="20"/>
        </w:rPr>
        <w:t xml:space="preserve"> darījumiem līdz 500</w:t>
      </w:r>
      <w:r w:rsidR="000A6AEE" w:rsidRPr="00805EBB">
        <w:rPr>
          <w:rFonts w:ascii="Aptos Narrow" w:hAnsi="Aptos Narrow"/>
          <w:sz w:val="20"/>
          <w:szCs w:val="20"/>
        </w:rPr>
        <w:t> </w:t>
      </w:r>
      <w:r w:rsidRPr="00805EBB">
        <w:rPr>
          <w:rFonts w:ascii="Aptos Narrow" w:hAnsi="Aptos Narrow"/>
          <w:sz w:val="20"/>
          <w:szCs w:val="20"/>
        </w:rPr>
        <w:t>tūkst.</w:t>
      </w:r>
      <w:r w:rsidR="000A6AEE" w:rsidRPr="00805EBB">
        <w:rPr>
          <w:rFonts w:ascii="Aptos Narrow" w:hAnsi="Aptos Narrow"/>
          <w:sz w:val="20"/>
          <w:szCs w:val="20"/>
        </w:rPr>
        <w:t> </w:t>
      </w:r>
      <w:r w:rsidRPr="00805EBB">
        <w:rPr>
          <w:rFonts w:ascii="Aptos Narrow" w:hAnsi="Aptos Narrow"/>
          <w:sz w:val="20"/>
          <w:szCs w:val="20"/>
        </w:rPr>
        <w:t xml:space="preserve">EUR. </w:t>
      </w:r>
    </w:p>
    <w:p w14:paraId="53887EB0" w14:textId="1348B15F" w:rsidR="004B5563" w:rsidRPr="00805EBB" w:rsidRDefault="004B5563" w:rsidP="008D3410">
      <w:pPr>
        <w:widowControl/>
        <w:spacing w:after="120" w:line="240" w:lineRule="auto"/>
        <w:rPr>
          <w:rFonts w:ascii="Aptos Narrow" w:hAnsi="Aptos Narrow"/>
          <w:sz w:val="20"/>
          <w:szCs w:val="20"/>
        </w:rPr>
      </w:pPr>
      <w:r w:rsidRPr="00805EBB">
        <w:rPr>
          <w:rFonts w:ascii="Aptos Narrow" w:hAnsi="Aptos Narrow"/>
          <w:b/>
          <w:bCs/>
          <w:color w:val="0A2F41" w:themeColor="accent1" w:themeShade="80"/>
          <w:sz w:val="20"/>
          <w:szCs w:val="20"/>
        </w:rPr>
        <w:t>Latvijas īstermiņa eksporta kredīta apdrošināšanas shēmu</w:t>
      </w:r>
      <w:r w:rsidRPr="00805EBB">
        <w:rPr>
          <w:rFonts w:ascii="Aptos Narrow" w:hAnsi="Aptos Narrow"/>
          <w:color w:val="0A2F41" w:themeColor="accent1" w:themeShade="80"/>
          <w:sz w:val="20"/>
          <w:szCs w:val="20"/>
        </w:rPr>
        <w:t xml:space="preserve"> </w:t>
      </w:r>
      <w:r w:rsidR="00746155" w:rsidRPr="00805EBB">
        <w:rPr>
          <w:rFonts w:ascii="Aptos Narrow" w:hAnsi="Aptos Narrow"/>
          <w:sz w:val="20"/>
          <w:szCs w:val="20"/>
        </w:rPr>
        <w:t xml:space="preserve">ir pagarināta </w:t>
      </w:r>
      <w:r w:rsidRPr="00805EBB">
        <w:rPr>
          <w:rFonts w:ascii="Aptos Narrow" w:hAnsi="Aptos Narrow"/>
          <w:sz w:val="20"/>
          <w:szCs w:val="20"/>
        </w:rPr>
        <w:t>līdz 2028.</w:t>
      </w:r>
      <w:r w:rsidR="00746155" w:rsidRPr="00805EBB">
        <w:rPr>
          <w:rFonts w:ascii="Aptos Narrow" w:hAnsi="Aptos Narrow"/>
          <w:sz w:val="20"/>
          <w:szCs w:val="20"/>
        </w:rPr>
        <w:t> </w:t>
      </w:r>
      <w:r w:rsidRPr="00805EBB">
        <w:rPr>
          <w:rFonts w:ascii="Aptos Narrow" w:hAnsi="Aptos Narrow"/>
          <w:sz w:val="20"/>
          <w:szCs w:val="20"/>
        </w:rPr>
        <w:t>gada 31.</w:t>
      </w:r>
      <w:r w:rsidR="00746155" w:rsidRPr="00805EBB">
        <w:rPr>
          <w:rFonts w:ascii="Aptos Narrow" w:hAnsi="Aptos Narrow"/>
          <w:sz w:val="20"/>
          <w:szCs w:val="20"/>
        </w:rPr>
        <w:t> </w:t>
      </w:r>
      <w:r w:rsidRPr="00805EBB">
        <w:rPr>
          <w:rFonts w:ascii="Aptos Narrow" w:hAnsi="Aptos Narrow"/>
          <w:sz w:val="20"/>
          <w:szCs w:val="20"/>
        </w:rPr>
        <w:t>decembrim. Programmas ietvaros uzņēmējiem ir pieejams valsts budžeta finansējums 2</w:t>
      </w:r>
      <w:r w:rsidR="00746155" w:rsidRPr="00805EBB">
        <w:rPr>
          <w:rFonts w:ascii="Aptos Narrow" w:hAnsi="Aptos Narrow"/>
          <w:sz w:val="20"/>
          <w:szCs w:val="20"/>
        </w:rPr>
        <w:t>,</w:t>
      </w:r>
      <w:r w:rsidRPr="00805EBB">
        <w:rPr>
          <w:rFonts w:ascii="Aptos Narrow" w:hAnsi="Aptos Narrow"/>
          <w:sz w:val="20"/>
          <w:szCs w:val="20"/>
        </w:rPr>
        <w:t>19</w:t>
      </w:r>
      <w:r w:rsidR="00746155" w:rsidRPr="00805EBB">
        <w:rPr>
          <w:rFonts w:ascii="Aptos Narrow" w:hAnsi="Aptos Narrow"/>
          <w:sz w:val="20"/>
          <w:szCs w:val="20"/>
        </w:rPr>
        <w:t> </w:t>
      </w:r>
      <w:r w:rsidRPr="00805EBB">
        <w:rPr>
          <w:rFonts w:ascii="Aptos Narrow" w:hAnsi="Aptos Narrow"/>
          <w:sz w:val="20"/>
          <w:szCs w:val="20"/>
        </w:rPr>
        <w:t>milj.</w:t>
      </w:r>
      <w:r w:rsidR="00746155" w:rsidRPr="00805EBB">
        <w:rPr>
          <w:rFonts w:ascii="Aptos Narrow" w:hAnsi="Aptos Narrow"/>
          <w:sz w:val="20"/>
          <w:szCs w:val="20"/>
        </w:rPr>
        <w:t> </w:t>
      </w:r>
      <w:r w:rsidRPr="00805EBB">
        <w:rPr>
          <w:rFonts w:ascii="Aptos Narrow" w:hAnsi="Aptos Narrow"/>
          <w:sz w:val="20"/>
          <w:szCs w:val="20"/>
        </w:rPr>
        <w:t>EUR apmērā.</w:t>
      </w:r>
    </w:p>
    <w:p w14:paraId="56C58A43" w14:textId="038ECC7D" w:rsidR="00587045" w:rsidRPr="00805EBB" w:rsidRDefault="00587045" w:rsidP="008D3410">
      <w:pPr>
        <w:pStyle w:val="ListParagraph"/>
        <w:widowControl/>
        <w:spacing w:after="120" w:line="240" w:lineRule="auto"/>
        <w:ind w:left="0"/>
        <w:contextualSpacing w:val="0"/>
        <w:rPr>
          <w:rFonts w:ascii="Aptos Narrow" w:eastAsia="Times New Roman" w:hAnsi="Aptos Narrow"/>
          <w:sz w:val="20"/>
          <w:szCs w:val="20"/>
        </w:rPr>
      </w:pPr>
      <w:r w:rsidRPr="00805EBB">
        <w:rPr>
          <w:rFonts w:ascii="Aptos Narrow" w:eastAsia="Times New Roman" w:hAnsi="Aptos Narrow"/>
          <w:b/>
          <w:bCs/>
          <w:color w:val="0A2F41" w:themeColor="accent1" w:themeShade="80"/>
          <w:sz w:val="20"/>
          <w:szCs w:val="20"/>
        </w:rPr>
        <w:t xml:space="preserve">Ārējo ekonomisko attiecību stiprināšanai </w:t>
      </w:r>
      <w:r w:rsidRPr="00805EBB">
        <w:rPr>
          <w:rFonts w:ascii="Aptos Narrow" w:eastAsia="Times New Roman" w:hAnsi="Aptos Narrow"/>
          <w:sz w:val="20"/>
          <w:szCs w:val="20"/>
        </w:rPr>
        <w:t>tiek turpinātas iesāktās aktivitātes Latvijas sadarbības veicināšanai ar ES valstīm (īpaši Vāciju),</w:t>
      </w:r>
      <w:r w:rsidR="00B06DF3" w:rsidRPr="00805EBB">
        <w:rPr>
          <w:rFonts w:ascii="Aptos Narrow" w:eastAsia="Times New Roman" w:hAnsi="Aptos Narrow"/>
          <w:sz w:val="20"/>
          <w:szCs w:val="20"/>
        </w:rPr>
        <w:t xml:space="preserve"> Apvienoto Karalisti,</w:t>
      </w:r>
      <w:r w:rsidR="006C1F3B">
        <w:rPr>
          <w:rFonts w:ascii="Aptos Narrow" w:eastAsia="Times New Roman" w:hAnsi="Aptos Narrow"/>
          <w:sz w:val="20"/>
          <w:szCs w:val="20"/>
        </w:rPr>
        <w:t xml:space="preserve"> </w:t>
      </w:r>
      <w:r w:rsidRPr="00805EBB">
        <w:rPr>
          <w:rFonts w:ascii="Aptos Narrow" w:eastAsia="Times New Roman" w:hAnsi="Aptos Narrow"/>
          <w:sz w:val="20"/>
          <w:szCs w:val="20"/>
        </w:rPr>
        <w:t xml:space="preserve">ASV, Kanādu, Japānu, Koreju, Ukrainu, </w:t>
      </w:r>
      <w:r w:rsidR="00B06DF3" w:rsidRPr="00805EBB">
        <w:rPr>
          <w:rFonts w:ascii="Aptos Narrow" w:eastAsia="Times New Roman" w:hAnsi="Aptos Narrow"/>
          <w:sz w:val="20"/>
          <w:szCs w:val="20"/>
        </w:rPr>
        <w:t>Līča valstīm, Indiju</w:t>
      </w:r>
      <w:r w:rsidRPr="00805EBB">
        <w:rPr>
          <w:rFonts w:ascii="Aptos Narrow" w:eastAsia="Times New Roman" w:hAnsi="Aptos Narrow"/>
          <w:sz w:val="20"/>
          <w:szCs w:val="20"/>
        </w:rPr>
        <w:t xml:space="preserve">. </w:t>
      </w:r>
      <w:r w:rsidRPr="00805EBB">
        <w:rPr>
          <w:rFonts w:ascii="Aptos Narrow" w:hAnsi="Aptos Narrow"/>
          <w:sz w:val="20"/>
          <w:szCs w:val="20"/>
        </w:rPr>
        <w:t>Latvijas ekonomisko interešu pārstāvībai un virzīšanai 2025. gadā plānotas Starpvaldību komisijas/Apvienotās komitejas sēdes ar Ukrainu, Moldovu, Uzbekistānu, Azerbaidžānu un Apvienotajiem Arābu Emirātiem. Vienlaikus t</w:t>
      </w:r>
      <w:r w:rsidRPr="00805EBB">
        <w:rPr>
          <w:rFonts w:ascii="Aptos Narrow" w:eastAsia="Times New Roman" w:hAnsi="Aptos Narrow"/>
          <w:sz w:val="20"/>
          <w:szCs w:val="20"/>
        </w:rPr>
        <w:t xml:space="preserve">iks turpināta atbalsta sniegšana Ukrainas </w:t>
      </w:r>
      <w:proofErr w:type="spellStart"/>
      <w:r w:rsidRPr="00805EBB">
        <w:rPr>
          <w:rFonts w:ascii="Aptos Narrow" w:eastAsia="Times New Roman" w:hAnsi="Aptos Narrow"/>
          <w:sz w:val="20"/>
          <w:szCs w:val="20"/>
        </w:rPr>
        <w:t>Černihivas</w:t>
      </w:r>
      <w:proofErr w:type="spellEnd"/>
      <w:r w:rsidRPr="00805EBB">
        <w:rPr>
          <w:rFonts w:ascii="Aptos Narrow" w:eastAsia="Times New Roman" w:hAnsi="Aptos Narrow"/>
          <w:sz w:val="20"/>
          <w:szCs w:val="20"/>
        </w:rPr>
        <w:t xml:space="preserve"> apgabala rekonstrukcijai.</w:t>
      </w:r>
    </w:p>
    <w:p w14:paraId="46CA7DC9" w14:textId="0DA4C140" w:rsidR="00587045" w:rsidRPr="00805EBB" w:rsidRDefault="00587045" w:rsidP="008D3410">
      <w:pPr>
        <w:pStyle w:val="ListParagraph"/>
        <w:widowControl/>
        <w:spacing w:after="120" w:line="240" w:lineRule="auto"/>
        <w:ind w:left="0"/>
        <w:contextualSpacing w:val="0"/>
        <w:rPr>
          <w:rStyle w:val="eop"/>
          <w:rFonts w:ascii="Aptos Narrow" w:hAnsi="Aptos Narrow"/>
          <w:sz w:val="20"/>
          <w:szCs w:val="20"/>
        </w:rPr>
      </w:pPr>
      <w:r w:rsidRPr="00805EBB">
        <w:rPr>
          <w:rStyle w:val="normaltextrun"/>
          <w:rFonts w:ascii="Aptos Narrow" w:hAnsi="Aptos Narrow"/>
          <w:b/>
          <w:bCs/>
          <w:color w:val="0A2F41" w:themeColor="accent1" w:themeShade="80"/>
          <w:sz w:val="20"/>
          <w:szCs w:val="20"/>
        </w:rPr>
        <w:t>2025. gadā Latvija piedalīsies starptautiskajā izstādē "Expo 2025"</w:t>
      </w:r>
      <w:r w:rsidRPr="00805EBB">
        <w:rPr>
          <w:rStyle w:val="normaltextrun"/>
          <w:rFonts w:ascii="Aptos Narrow" w:hAnsi="Aptos Narrow"/>
          <w:color w:val="0A2F41" w:themeColor="accent1" w:themeShade="80"/>
          <w:sz w:val="20"/>
          <w:szCs w:val="20"/>
        </w:rPr>
        <w:t xml:space="preserve">, </w:t>
      </w:r>
      <w:r w:rsidRPr="00805EBB">
        <w:rPr>
          <w:rStyle w:val="normaltextrun"/>
          <w:rFonts w:ascii="Aptos Narrow" w:hAnsi="Aptos Narrow"/>
          <w:sz w:val="20"/>
          <w:szCs w:val="20"/>
        </w:rPr>
        <w:t>kas norisināsies Japānā, Osakā, laika posmā no 13. aprīļa līdz 13. oktobrim. Pusgada garumā Latvijai un mūsu uzņēmējiem šī būs iespēja visai pasaulei demonstrēt savus sasniegumus, unikalitāti, kā arī uzsākt jaunas sadarbības.</w:t>
      </w:r>
      <w:r w:rsidR="006C1F3B">
        <w:rPr>
          <w:rStyle w:val="normaltextrun"/>
          <w:rFonts w:ascii="Aptos Narrow" w:hAnsi="Aptos Narrow"/>
          <w:sz w:val="20"/>
          <w:szCs w:val="20"/>
        </w:rPr>
        <w:t xml:space="preserve"> </w:t>
      </w:r>
    </w:p>
    <w:p w14:paraId="23D91189" w14:textId="18F0BDED" w:rsidR="0001094E" w:rsidRPr="00805EBB" w:rsidRDefault="0001094E" w:rsidP="001F1CF3">
      <w:pPr>
        <w:pStyle w:val="ListParagraph"/>
        <w:widowControl/>
        <w:spacing w:after="120" w:line="240" w:lineRule="auto"/>
        <w:ind w:left="0"/>
        <w:contextualSpacing w:val="0"/>
        <w:rPr>
          <w:rFonts w:ascii="Aptos Narrow" w:eastAsia="Times New Roman" w:hAnsi="Aptos Narrow"/>
          <w:sz w:val="20"/>
          <w:szCs w:val="20"/>
        </w:rPr>
      </w:pPr>
      <w:r w:rsidRPr="00805EBB">
        <w:rPr>
          <w:rStyle w:val="normaltextrun"/>
          <w:rFonts w:ascii="Aptos Narrow" w:hAnsi="Aptos Narrow"/>
          <w:b/>
          <w:bCs/>
          <w:color w:val="0A2F41" w:themeColor="accent1" w:themeShade="80"/>
          <w:sz w:val="20"/>
          <w:szCs w:val="20"/>
        </w:rPr>
        <w:t>Latvijas farmācijas nozares ekosistēmas dalībnieki ir izstrādājuši nozares attīstības stratēģiju līdz 2035.gadam</w:t>
      </w:r>
      <w:r w:rsidRPr="00805EBB">
        <w:rPr>
          <w:rFonts w:ascii="Aptos Narrow" w:eastAsia="Times New Roman" w:hAnsi="Aptos Narrow"/>
          <w:sz w:val="20"/>
          <w:szCs w:val="20"/>
        </w:rPr>
        <w:t>.</w:t>
      </w:r>
      <w:r w:rsidR="006C1F3B">
        <w:rPr>
          <w:rFonts w:ascii="Aptos Narrow" w:eastAsia="Times New Roman" w:hAnsi="Aptos Narrow"/>
          <w:sz w:val="20"/>
          <w:szCs w:val="20"/>
        </w:rPr>
        <w:t xml:space="preserve"> </w:t>
      </w:r>
      <w:r w:rsidRPr="00805EBB">
        <w:rPr>
          <w:rFonts w:ascii="Aptos Narrow" w:eastAsia="Times New Roman" w:hAnsi="Aptos Narrow"/>
          <w:sz w:val="20"/>
          <w:szCs w:val="20"/>
        </w:rPr>
        <w:t>Nozares vīzija ir inovatīva un ilgtspējīga farmācijas nozare, kas veicina sabiedrības veselību un stiprina valsts ekonomiku. Stratēģija paredz nozares eksponenciālu izaugsmi un globālās konkurētspējas stiprināšanu, tirgus daļai sasniedzot 1,5 mljrd</w:t>
      </w:r>
      <w:r w:rsidR="009252C9" w:rsidRPr="00805EBB">
        <w:rPr>
          <w:rFonts w:ascii="Aptos Narrow" w:eastAsia="Times New Roman" w:hAnsi="Aptos Narrow"/>
          <w:sz w:val="20"/>
          <w:szCs w:val="20"/>
        </w:rPr>
        <w:t>.</w:t>
      </w:r>
      <w:r w:rsidRPr="00805EBB">
        <w:rPr>
          <w:rFonts w:ascii="Aptos Narrow" w:eastAsia="Times New Roman" w:hAnsi="Aptos Narrow"/>
          <w:sz w:val="20"/>
          <w:szCs w:val="20"/>
        </w:rPr>
        <w:t xml:space="preserve"> </w:t>
      </w:r>
      <w:r w:rsidR="00B47E14" w:rsidRPr="00805EBB">
        <w:rPr>
          <w:rFonts w:ascii="Aptos Narrow" w:eastAsia="Times New Roman" w:hAnsi="Aptos Narrow"/>
          <w:sz w:val="20"/>
          <w:szCs w:val="20"/>
        </w:rPr>
        <w:t>EUR</w:t>
      </w:r>
      <w:r w:rsidRPr="00805EBB">
        <w:rPr>
          <w:rFonts w:ascii="Aptos Narrow" w:eastAsia="Times New Roman" w:hAnsi="Aptos Narrow"/>
          <w:sz w:val="20"/>
          <w:szCs w:val="20"/>
        </w:rPr>
        <w:t xml:space="preserve">. Kā tuvāko 5 gadu uzdevumi ir nozares dažādošana, jaunas nišas un specializācijas, investīcijas un </w:t>
      </w:r>
      <w:proofErr w:type="spellStart"/>
      <w:r w:rsidRPr="00805EBB">
        <w:rPr>
          <w:rFonts w:ascii="Aptos Narrow" w:eastAsia="Times New Roman" w:hAnsi="Aptos Narrow"/>
          <w:sz w:val="20"/>
          <w:szCs w:val="20"/>
        </w:rPr>
        <w:t>jaunuzņēmumu</w:t>
      </w:r>
      <w:proofErr w:type="spellEnd"/>
      <w:r w:rsidRPr="00805EBB">
        <w:rPr>
          <w:rFonts w:ascii="Aptos Narrow" w:eastAsia="Times New Roman" w:hAnsi="Aptos Narrow"/>
          <w:sz w:val="20"/>
          <w:szCs w:val="20"/>
        </w:rPr>
        <w:t xml:space="preserve"> veicināšana, jaunas nišas un specializētās tehnoloģiju jomas, tradicionālo zāļu tirgus paplašināšana, esošo tehnoloģiju uzlabošana un attīstība, jaunu tehnoloģiju un inovatīvu zāļu un zāļu piegādes formu attīstība.</w:t>
      </w:r>
    </w:p>
    <w:p w14:paraId="33D024B6" w14:textId="041244B4" w:rsidR="00587045" w:rsidRPr="00805EBB" w:rsidRDefault="00587045" w:rsidP="008D3410">
      <w:pPr>
        <w:pStyle w:val="ListParagraph"/>
        <w:widowControl/>
        <w:spacing w:after="120" w:line="240" w:lineRule="auto"/>
        <w:ind w:left="0"/>
        <w:contextualSpacing w:val="0"/>
        <w:rPr>
          <w:rFonts w:ascii="Aptos Narrow" w:eastAsia="Times New Roman" w:hAnsi="Aptos Narrow"/>
          <w:sz w:val="20"/>
          <w:szCs w:val="20"/>
        </w:rPr>
      </w:pPr>
      <w:r w:rsidRPr="00805EBB">
        <w:rPr>
          <w:rFonts w:ascii="Aptos Narrow" w:hAnsi="Aptos Narrow"/>
          <w:sz w:val="20"/>
          <w:szCs w:val="20"/>
        </w:rPr>
        <w:t>Tāpat tiek</w:t>
      </w:r>
      <w:r w:rsidRPr="00805EBB">
        <w:rPr>
          <w:rFonts w:ascii="Aptos Narrow" w:eastAsia="Times New Roman" w:hAnsi="Aptos Narrow"/>
          <w:sz w:val="20"/>
          <w:szCs w:val="20"/>
        </w:rPr>
        <w:t xml:space="preserve"> turpināts </w:t>
      </w:r>
      <w:r w:rsidRPr="00805EBB">
        <w:rPr>
          <w:rFonts w:ascii="Aptos Narrow" w:eastAsia="Times New Roman" w:hAnsi="Aptos Narrow"/>
          <w:b/>
          <w:bCs/>
          <w:color w:val="0A2F41" w:themeColor="accent1" w:themeShade="80"/>
          <w:sz w:val="20"/>
          <w:szCs w:val="20"/>
        </w:rPr>
        <w:t>darbs pie visakūtāko ES vienotā tirgus administratīvo barjeru samazināšanas,</w:t>
      </w:r>
      <w:r w:rsidRPr="00805EBB">
        <w:rPr>
          <w:rFonts w:ascii="Aptos Narrow" w:eastAsia="Times New Roman" w:hAnsi="Aptos Narrow"/>
          <w:color w:val="0A2F41" w:themeColor="accent1" w:themeShade="80"/>
          <w:sz w:val="20"/>
          <w:szCs w:val="20"/>
        </w:rPr>
        <w:t xml:space="preserve"> </w:t>
      </w:r>
      <w:r w:rsidRPr="00805EBB">
        <w:rPr>
          <w:rFonts w:ascii="Aptos Narrow" w:eastAsia="Times New Roman" w:hAnsi="Aptos Narrow"/>
          <w:sz w:val="20"/>
          <w:szCs w:val="20"/>
        </w:rPr>
        <w:t xml:space="preserve">kas būtiski </w:t>
      </w:r>
      <w:r w:rsidRPr="00805EBB">
        <w:rPr>
          <w:rFonts w:ascii="Aptos Narrow" w:eastAsia="Times New Roman" w:hAnsi="Aptos Narrow"/>
          <w:sz w:val="20"/>
          <w:szCs w:val="20"/>
        </w:rPr>
        <w:lastRenderedPageBreak/>
        <w:t>kavē pārrobežu darbību ES ietvaros, piemēram, bankas kontu atvēršanas, teritoriāliem piegāžu ķēžu ierobežojumiem, darbinieku norīkošanas prasību vienkāršošanas dalībvalstīs u.c.</w:t>
      </w:r>
    </w:p>
    <w:p w14:paraId="2E53085A" w14:textId="44F1F519" w:rsidR="004B5563" w:rsidRPr="00805EBB" w:rsidRDefault="00587045" w:rsidP="008D3410">
      <w:pPr>
        <w:pStyle w:val="ListParagraph"/>
        <w:widowControl/>
        <w:spacing w:after="120" w:line="240" w:lineRule="auto"/>
        <w:ind w:left="0"/>
        <w:contextualSpacing w:val="0"/>
        <w:rPr>
          <w:rFonts w:ascii="Aptos Narrow" w:hAnsi="Aptos Narrow"/>
          <w:sz w:val="20"/>
          <w:szCs w:val="20"/>
        </w:rPr>
      </w:pPr>
      <w:r w:rsidRPr="00805EBB">
        <w:rPr>
          <w:rFonts w:ascii="Aptos Narrow" w:eastAsia="Times New Roman" w:hAnsi="Aptos Narrow"/>
          <w:sz w:val="20"/>
          <w:szCs w:val="20"/>
        </w:rPr>
        <w:t xml:space="preserve">Lai padziļinātu un modernizētu ES Vienoto tirgu, Latvija </w:t>
      </w:r>
      <w:r w:rsidRPr="00805EBB">
        <w:rPr>
          <w:rFonts w:ascii="Aptos Narrow" w:eastAsia="Times New Roman" w:hAnsi="Aptos Narrow"/>
          <w:b/>
          <w:bCs/>
          <w:color w:val="0A2F41" w:themeColor="accent1" w:themeShade="80"/>
          <w:sz w:val="20"/>
          <w:szCs w:val="20"/>
        </w:rPr>
        <w:t>līdzdarbojas jaunas ES Vienotā tirgus stratēģijas izstrādē</w:t>
      </w:r>
      <w:r w:rsidRPr="00805EBB">
        <w:rPr>
          <w:rFonts w:ascii="Aptos Narrow" w:eastAsia="Times New Roman" w:hAnsi="Aptos Narrow"/>
          <w:color w:val="0A2F41" w:themeColor="accent1" w:themeShade="80"/>
          <w:sz w:val="20"/>
          <w:szCs w:val="20"/>
        </w:rPr>
        <w:t xml:space="preserve">, </w:t>
      </w:r>
      <w:r w:rsidRPr="00805EBB">
        <w:rPr>
          <w:rFonts w:ascii="Aptos Narrow" w:eastAsia="Times New Roman" w:hAnsi="Aptos Narrow"/>
          <w:sz w:val="20"/>
          <w:szCs w:val="20"/>
        </w:rPr>
        <w:t>nodrošinot mūsu uzņēmēju interešu apzināšanu un pārstāvēšanu.</w:t>
      </w:r>
    </w:p>
    <w:p w14:paraId="3D83C37C" w14:textId="77777777" w:rsidR="004B5563" w:rsidRPr="00805EBB" w:rsidRDefault="004B5563" w:rsidP="008D3410">
      <w:pPr>
        <w:pStyle w:val="paragraph"/>
        <w:spacing w:before="0" w:beforeAutospacing="0" w:after="120" w:afterAutospacing="0"/>
        <w:textAlignment w:val="baseline"/>
        <w:rPr>
          <w:rFonts w:ascii="Aptos Narrow" w:hAnsi="Aptos Narrow" w:cs="Segoe UI"/>
          <w:sz w:val="20"/>
          <w:szCs w:val="20"/>
        </w:rPr>
        <w:sectPr w:rsidR="004B5563" w:rsidRPr="00805EBB" w:rsidSect="003D4A55">
          <w:type w:val="continuous"/>
          <w:pgSz w:w="11906" w:h="16838" w:code="9"/>
          <w:pgMar w:top="1134" w:right="1134" w:bottom="1134" w:left="1134" w:header="567" w:footer="567" w:gutter="0"/>
          <w:cols w:num="2" w:space="340"/>
          <w:docGrid w:linePitch="360"/>
        </w:sectPr>
      </w:pPr>
    </w:p>
    <w:p w14:paraId="7C840EDE" w14:textId="77777777" w:rsidR="004B5563" w:rsidRPr="00805EBB" w:rsidRDefault="004B5563" w:rsidP="008D3410">
      <w:pPr>
        <w:pStyle w:val="paragraph"/>
        <w:spacing w:before="0" w:beforeAutospacing="0" w:after="120" w:afterAutospacing="0"/>
        <w:textAlignment w:val="baseline"/>
        <w:rPr>
          <w:rFonts w:ascii="Aptos Narrow" w:hAnsi="Aptos Narrow" w:cs="Segoe UI"/>
          <w:sz w:val="20"/>
          <w:szCs w:val="20"/>
        </w:rPr>
      </w:pPr>
    </w:p>
    <w:p w14:paraId="0202A2D4" w14:textId="77777777" w:rsidR="001B61D4" w:rsidRPr="00805EBB" w:rsidRDefault="001B61D4" w:rsidP="001B61D4">
      <w:pPr>
        <w:widowControl/>
        <w:spacing w:after="120" w:line="240" w:lineRule="auto"/>
        <w:rPr>
          <w:rFonts w:ascii="Aptos Narrow" w:hAnsi="Aptos Narrow"/>
          <w:sz w:val="20"/>
          <w:szCs w:val="20"/>
        </w:rPr>
      </w:pPr>
    </w:p>
    <w:p w14:paraId="3A2D4082" w14:textId="77777777" w:rsidR="001B61D4" w:rsidRPr="00805EBB" w:rsidRDefault="001B61D4" w:rsidP="001B61D4">
      <w:pPr>
        <w:widowControl/>
        <w:shd w:val="clear" w:color="auto" w:fill="F2F2F2" w:themeFill="background1" w:themeFillShade="F2"/>
        <w:spacing w:after="0" w:line="240" w:lineRule="auto"/>
        <w:rPr>
          <w:rFonts w:ascii="Aptos Narrow" w:hAnsi="Aptos Narrow"/>
          <w:sz w:val="8"/>
          <w:szCs w:val="8"/>
        </w:rPr>
      </w:pPr>
    </w:p>
    <w:p w14:paraId="75109C7C" w14:textId="77777777" w:rsidR="001B61D4" w:rsidRPr="00805EBB" w:rsidRDefault="001B61D4" w:rsidP="001B61D4">
      <w:pPr>
        <w:widowControl/>
        <w:shd w:val="clear" w:color="auto" w:fill="F2F2F2" w:themeFill="background1" w:themeFillShade="F2"/>
        <w:spacing w:after="0" w:line="240" w:lineRule="auto"/>
        <w:ind w:left="284" w:hanging="284"/>
        <w:rPr>
          <w:rFonts w:ascii="Aptos Narrow" w:hAnsi="Aptos Narrow"/>
          <w:i/>
          <w:iCs/>
          <w:color w:val="0F4761" w:themeColor="accent1" w:themeShade="BF"/>
          <w:sz w:val="32"/>
          <w:szCs w:val="32"/>
        </w:rPr>
      </w:pPr>
      <w:r w:rsidRPr="00805EBB">
        <w:rPr>
          <w:rFonts w:ascii="Aptos Narrow" w:hAnsi="Aptos Narrow"/>
          <w:i/>
          <w:iCs/>
          <w:color w:val="0F4761" w:themeColor="accent1" w:themeShade="BF"/>
          <w:sz w:val="32"/>
          <w:szCs w:val="32"/>
        </w:rPr>
        <w:tab/>
        <w:t>MĒRĶIS – Latvijas priekšrocību un zināšanu izmantošana jaunu eksportspējīgu produktu un pakalpojumu radīšanā</w:t>
      </w:r>
    </w:p>
    <w:p w14:paraId="1950290D" w14:textId="77777777" w:rsidR="001B61D4" w:rsidRPr="00805EBB" w:rsidRDefault="001B61D4" w:rsidP="001B61D4">
      <w:pPr>
        <w:widowControl/>
        <w:shd w:val="clear" w:color="auto" w:fill="F2F2F2" w:themeFill="background1" w:themeFillShade="F2"/>
        <w:spacing w:after="0" w:line="240" w:lineRule="auto"/>
        <w:rPr>
          <w:rFonts w:ascii="Aptos Narrow" w:hAnsi="Aptos Narrow"/>
          <w:sz w:val="8"/>
          <w:szCs w:val="8"/>
        </w:rPr>
      </w:pPr>
    </w:p>
    <w:p w14:paraId="33438FB2" w14:textId="77777777" w:rsidR="001B61D4" w:rsidRPr="00805EBB" w:rsidRDefault="001B61D4" w:rsidP="001B61D4">
      <w:pPr>
        <w:widowControl/>
        <w:spacing w:after="120" w:line="240" w:lineRule="auto"/>
        <w:rPr>
          <w:rFonts w:ascii="Aptos Narrow" w:hAnsi="Aptos Narrow"/>
          <w:sz w:val="20"/>
          <w:szCs w:val="20"/>
        </w:rPr>
      </w:pPr>
    </w:p>
    <w:p w14:paraId="41EC6D71" w14:textId="77777777" w:rsidR="001B61D4" w:rsidRPr="00805EBB" w:rsidRDefault="001B61D4" w:rsidP="001B61D4">
      <w:pPr>
        <w:widowControl/>
        <w:pBdr>
          <w:bottom w:val="single" w:sz="18" w:space="1" w:color="0F4761" w:themeColor="accent1" w:themeShade="BF"/>
        </w:pBdr>
        <w:spacing w:after="120" w:line="240" w:lineRule="auto"/>
        <w:rPr>
          <w:rFonts w:ascii="Aptos Narrow" w:hAnsi="Aptos Narrow"/>
          <w:color w:val="0F4761" w:themeColor="accent1" w:themeShade="BF"/>
        </w:rPr>
      </w:pPr>
      <w:r w:rsidRPr="00805EBB">
        <w:rPr>
          <w:rFonts w:ascii="Aptos Narrow" w:hAnsi="Aptos Narrow"/>
          <w:b/>
          <w:color w:val="0F4761" w:themeColor="accent1" w:themeShade="BF"/>
          <w:sz w:val="32"/>
          <w:szCs w:val="32"/>
        </w:rPr>
        <w:t>RĪCĪBAS</w:t>
      </w:r>
    </w:p>
    <w:p w14:paraId="262F505C" w14:textId="77777777" w:rsidR="001B61D4" w:rsidRPr="00805EBB" w:rsidRDefault="001B61D4" w:rsidP="001B61D4">
      <w:pPr>
        <w:widowControl/>
        <w:spacing w:after="60" w:line="240" w:lineRule="auto"/>
        <w:ind w:left="284" w:hanging="284"/>
        <w:rPr>
          <w:rFonts w:ascii="Aptos Narrow" w:eastAsia="Times New Roman" w:hAnsi="Aptos Narrow"/>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805EBB">
        <w:rPr>
          <w:rFonts w:ascii="Aptos Narrow" w:eastAsia="Times New Roman" w:hAnsi="Aptos Narrow"/>
          <w:b/>
          <w:color w:val="0A2F41" w:themeColor="accent1" w:themeShade="80"/>
          <w:sz w:val="20"/>
          <w:szCs w:val="20"/>
        </w:rPr>
        <w:t xml:space="preserve">Atbalsts MVU biznesa inkubācijai augsto līmeņu tehnoloģiju inovācijām, </w:t>
      </w:r>
      <w:r w:rsidRPr="00805EBB">
        <w:rPr>
          <w:rFonts w:ascii="Aptos Narrow" w:eastAsia="Times New Roman" w:hAnsi="Aptos Narrow"/>
          <w:sz w:val="20"/>
          <w:szCs w:val="20"/>
        </w:rPr>
        <w:t xml:space="preserve">kas ietver </w:t>
      </w:r>
      <w:proofErr w:type="spellStart"/>
      <w:r w:rsidRPr="00805EBB">
        <w:rPr>
          <w:rFonts w:ascii="Aptos Narrow" w:eastAsia="Times New Roman" w:hAnsi="Aptos Narrow"/>
          <w:sz w:val="20"/>
          <w:szCs w:val="20"/>
        </w:rPr>
        <w:t>grantus</w:t>
      </w:r>
      <w:proofErr w:type="spellEnd"/>
      <w:r w:rsidRPr="00805EBB">
        <w:rPr>
          <w:rFonts w:ascii="Aptos Narrow" w:eastAsia="Times New Roman" w:hAnsi="Aptos Narrow"/>
          <w:sz w:val="20"/>
          <w:szCs w:val="20"/>
        </w:rPr>
        <w:t xml:space="preserve"> pakalpojumiem uzņēmējdarbības attīstībai, telpu un darba vietas nomai, </w:t>
      </w:r>
      <w:proofErr w:type="spellStart"/>
      <w:r w:rsidRPr="00805EBB">
        <w:rPr>
          <w:rFonts w:ascii="Aptos Narrow" w:eastAsia="Times New Roman" w:hAnsi="Aptos Narrow"/>
          <w:sz w:val="20"/>
          <w:szCs w:val="20"/>
        </w:rPr>
        <w:t>prototipēšanas</w:t>
      </w:r>
      <w:proofErr w:type="spellEnd"/>
      <w:r w:rsidRPr="00805EBB">
        <w:rPr>
          <w:rFonts w:ascii="Aptos Narrow" w:eastAsia="Times New Roman" w:hAnsi="Aptos Narrow"/>
          <w:sz w:val="20"/>
          <w:szCs w:val="20"/>
        </w:rPr>
        <w:t xml:space="preserve"> un tehnoloģiju izstrādei, ražošanas aprīkojuma, iekārtu, izejmateriālu un izejvielu iegādei</w:t>
      </w:r>
    </w:p>
    <w:p w14:paraId="002A97C4" w14:textId="77777777" w:rsidR="001B61D4" w:rsidRPr="00805EBB" w:rsidRDefault="001B61D4" w:rsidP="001B61D4">
      <w:pPr>
        <w:widowControl/>
        <w:spacing w:after="60" w:line="240" w:lineRule="auto"/>
        <w:ind w:left="284" w:hanging="284"/>
        <w:rPr>
          <w:rFonts w:ascii="Aptos Narrow" w:eastAsia="Aptos Narrow" w:hAnsi="Aptos Narrow" w:cs="Aptos Narrow"/>
          <w:color w:val="000000" w:themeColor="text1"/>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805EBB">
        <w:rPr>
          <w:rFonts w:ascii="Aptos Narrow" w:eastAsia="Times New Roman" w:hAnsi="Aptos Narrow"/>
          <w:b/>
          <w:color w:val="0A2F41" w:themeColor="accent1" w:themeShade="80"/>
          <w:sz w:val="20"/>
          <w:szCs w:val="20"/>
        </w:rPr>
        <w:t>Dalība starptautiskās inovāciju un zinātniskajās programmās un organizācijās</w:t>
      </w:r>
      <w:r w:rsidRPr="00805EBB">
        <w:rPr>
          <w:rFonts w:ascii="Aptos Narrow" w:eastAsia="Times New Roman" w:hAnsi="Aptos Narrow"/>
          <w:sz w:val="20"/>
          <w:szCs w:val="20"/>
        </w:rPr>
        <w:t xml:space="preserve">, tai skaitā Eiropas Kosmosa aģentūrā, ES Kosmosa programmā un Eiropas Kodolpētniecības organizācijā. Pilotprojekts: Baltijas satelītu </w:t>
      </w:r>
      <w:proofErr w:type="spellStart"/>
      <w:r w:rsidRPr="00805EBB">
        <w:rPr>
          <w:rFonts w:ascii="Aptos Narrow" w:eastAsia="Times New Roman" w:hAnsi="Aptos Narrow"/>
          <w:sz w:val="20"/>
          <w:szCs w:val="20"/>
        </w:rPr>
        <w:t>konstelācija</w:t>
      </w:r>
      <w:proofErr w:type="spellEnd"/>
      <w:r w:rsidRPr="00805EBB">
        <w:rPr>
          <w:rFonts w:ascii="Aptos Narrow" w:eastAsia="Times New Roman" w:hAnsi="Aptos Narrow"/>
          <w:sz w:val="20"/>
          <w:szCs w:val="20"/>
        </w:rPr>
        <w:t xml:space="preserve"> ar vairāku nozaru iesaisti (informācijas un komunikācijas tehnoloģijas, </w:t>
      </w:r>
      <w:proofErr w:type="spellStart"/>
      <w:r w:rsidRPr="00805EBB">
        <w:rPr>
          <w:rFonts w:ascii="Aptos Narrow" w:eastAsia="Times New Roman" w:hAnsi="Aptos Narrow"/>
          <w:sz w:val="20"/>
          <w:szCs w:val="20"/>
        </w:rPr>
        <w:t>fotonika</w:t>
      </w:r>
      <w:proofErr w:type="spellEnd"/>
      <w:r w:rsidRPr="00805EBB">
        <w:rPr>
          <w:rFonts w:ascii="Aptos Narrow" w:eastAsia="Times New Roman" w:hAnsi="Aptos Narrow"/>
          <w:sz w:val="20"/>
          <w:szCs w:val="20"/>
        </w:rPr>
        <w:t xml:space="preserve">, viedie materiāli, tehnoloģijas un inženiersistēmas, zināšanu ietilpīga </w:t>
      </w:r>
      <w:proofErr w:type="spellStart"/>
      <w:r w:rsidRPr="00805EBB">
        <w:rPr>
          <w:rFonts w:ascii="Aptos Narrow" w:eastAsia="Times New Roman" w:hAnsi="Aptos Narrow"/>
          <w:sz w:val="20"/>
          <w:szCs w:val="20"/>
        </w:rPr>
        <w:t>bioekonomika</w:t>
      </w:r>
      <w:proofErr w:type="spellEnd"/>
      <w:r w:rsidRPr="00805EBB">
        <w:rPr>
          <w:rFonts w:ascii="Aptos Narrow" w:eastAsia="Times New Roman" w:hAnsi="Aptos Narrow"/>
          <w:sz w:val="20"/>
          <w:szCs w:val="20"/>
        </w:rPr>
        <w:t>, viedā enerģētika un mobilitāte; drošības un aizsardzības nozare)</w:t>
      </w:r>
    </w:p>
    <w:p w14:paraId="7D0CF279" w14:textId="77777777" w:rsidR="001B61D4" w:rsidRPr="00805EBB" w:rsidRDefault="001B61D4" w:rsidP="001B61D4">
      <w:pPr>
        <w:widowControl/>
        <w:spacing w:after="60" w:line="240" w:lineRule="auto"/>
        <w:ind w:left="284" w:hanging="284"/>
        <w:rPr>
          <w:rFonts w:asciiTheme="minorHAnsi" w:eastAsia="Aptos Narrow" w:hAnsiTheme="minorHAnsi" w:cs="Aptos Narrow"/>
          <w:color w:val="000000" w:themeColor="text1"/>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805EBB">
        <w:rPr>
          <w:rFonts w:ascii="Aptos Narrow" w:eastAsia="Aptos Narrow" w:hAnsi="Aptos Narrow" w:cs="Aptos Narrow"/>
          <w:b/>
          <w:bCs/>
          <w:color w:val="0A2F41" w:themeColor="accent1" w:themeShade="80"/>
          <w:sz w:val="20"/>
          <w:szCs w:val="20"/>
        </w:rPr>
        <w:t>Speciālā regulatīvā vide automātiskā transporta risinājumiem</w:t>
      </w:r>
      <w:r w:rsidRPr="00805EBB">
        <w:rPr>
          <w:rFonts w:ascii="Aptos Narrow" w:eastAsia="Aptos Narrow" w:hAnsi="Aptos Narrow" w:cs="Aptos Narrow"/>
          <w:color w:val="000000" w:themeColor="text1"/>
          <w:sz w:val="20"/>
          <w:szCs w:val="20"/>
        </w:rPr>
        <w:t xml:space="preserve"> pilotprojekts indikatīvi satiksmes autobusi</w:t>
      </w:r>
    </w:p>
    <w:p w14:paraId="74BEF59B" w14:textId="77777777" w:rsidR="001B61D4" w:rsidRPr="00805EBB" w:rsidRDefault="001B61D4" w:rsidP="001B61D4">
      <w:pPr>
        <w:widowControl/>
        <w:spacing w:after="60" w:line="240" w:lineRule="auto"/>
        <w:ind w:left="284" w:hanging="284"/>
        <w:rPr>
          <w:rFonts w:ascii="Aptos Narrow" w:eastAsia="Aptos Narrow" w:hAnsi="Aptos Narrow" w:cs="Aptos Narrow"/>
          <w:color w:val="000000" w:themeColor="text1"/>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805EBB">
        <w:rPr>
          <w:rFonts w:ascii="Aptos Narrow" w:eastAsia="Aptos Narrow" w:hAnsi="Aptos Narrow" w:cs="Aptos Narrow"/>
          <w:b/>
          <w:bCs/>
          <w:color w:val="0A2F41" w:themeColor="accent1" w:themeShade="80"/>
          <w:sz w:val="20"/>
          <w:szCs w:val="20"/>
        </w:rPr>
        <w:t xml:space="preserve">Atbalsts jaunuzņēmumiem, </w:t>
      </w:r>
      <w:r w:rsidRPr="00805EBB">
        <w:rPr>
          <w:rFonts w:ascii="Aptos Narrow" w:eastAsia="Aptos Narrow" w:hAnsi="Aptos Narrow" w:cs="Aptos Narrow"/>
          <w:color w:val="000000" w:themeColor="text1"/>
          <w:sz w:val="20"/>
          <w:szCs w:val="20"/>
        </w:rPr>
        <w:t xml:space="preserve">nodrošinot finanšu pieejamību to attīstībai, stiprinot sadarbību ar </w:t>
      </w:r>
      <w:proofErr w:type="spellStart"/>
      <w:r w:rsidRPr="00805EBB">
        <w:rPr>
          <w:rFonts w:ascii="Aptos Narrow" w:eastAsia="Aptos Narrow" w:hAnsi="Aptos Narrow" w:cs="Aptos Narrow"/>
          <w:color w:val="000000" w:themeColor="text1"/>
          <w:sz w:val="20"/>
          <w:szCs w:val="20"/>
        </w:rPr>
        <w:t>jaunuzņēmumu</w:t>
      </w:r>
      <w:proofErr w:type="spellEnd"/>
      <w:r w:rsidRPr="00805EBB">
        <w:rPr>
          <w:rFonts w:ascii="Aptos Narrow" w:eastAsia="Aptos Narrow" w:hAnsi="Aptos Narrow" w:cs="Aptos Narrow"/>
          <w:color w:val="000000" w:themeColor="text1"/>
          <w:sz w:val="20"/>
          <w:szCs w:val="20"/>
        </w:rPr>
        <w:t xml:space="preserve"> vides pārstāvjiem un tos pārstāvošajām organizācijām, un ar vienotas stratēģijas palīdzību veidojot tādu uzņēmējdarbībai atbalstošu vidi, kurā var veidoties </w:t>
      </w:r>
      <w:proofErr w:type="spellStart"/>
      <w:r w:rsidRPr="00805EBB">
        <w:rPr>
          <w:rFonts w:ascii="Aptos Narrow" w:eastAsia="Aptos Narrow" w:hAnsi="Aptos Narrow" w:cs="Aptos Narrow"/>
          <w:color w:val="000000" w:themeColor="text1"/>
          <w:sz w:val="20"/>
          <w:szCs w:val="20"/>
        </w:rPr>
        <w:t>jaunuzņēmumi</w:t>
      </w:r>
      <w:proofErr w:type="spellEnd"/>
      <w:r w:rsidRPr="00805EBB">
        <w:rPr>
          <w:rFonts w:ascii="Aptos Narrow" w:eastAsia="Aptos Narrow" w:hAnsi="Aptos Narrow" w:cs="Aptos Narrow"/>
          <w:color w:val="000000" w:themeColor="text1"/>
          <w:sz w:val="20"/>
          <w:szCs w:val="20"/>
        </w:rPr>
        <w:t xml:space="preserve"> un attīstīties to radītās inovācijas</w:t>
      </w:r>
    </w:p>
    <w:p w14:paraId="5CE127E1" w14:textId="77777777" w:rsidR="001B61D4" w:rsidRPr="00805EBB" w:rsidRDefault="001B61D4" w:rsidP="001B61D4">
      <w:pPr>
        <w:widowControl/>
        <w:spacing w:after="60" w:line="240" w:lineRule="auto"/>
        <w:ind w:left="284" w:hanging="284"/>
        <w:rPr>
          <w:rFonts w:ascii="Aptos Narrow" w:eastAsia="Aptos Narrow" w:hAnsi="Aptos Narrow" w:cs="Aptos Narrow"/>
          <w:color w:val="000000" w:themeColor="text1"/>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805EBB">
        <w:rPr>
          <w:rFonts w:ascii="Aptos Narrow" w:eastAsia="Aptos Narrow" w:hAnsi="Aptos Narrow" w:cs="Aptos Narrow"/>
          <w:b/>
          <w:bCs/>
          <w:color w:val="0A2F41" w:themeColor="accent1" w:themeShade="80"/>
          <w:sz w:val="20"/>
          <w:szCs w:val="20"/>
        </w:rPr>
        <w:t>Inovāciju fonds –</w:t>
      </w:r>
      <w:r w:rsidRPr="00805EBB">
        <w:rPr>
          <w:rFonts w:ascii="Aptos Narrow" w:eastAsia="Aptos Narrow" w:hAnsi="Aptos Narrow" w:cs="Aptos Narrow"/>
          <w:color w:val="000000" w:themeColor="text1"/>
          <w:sz w:val="20"/>
          <w:szCs w:val="20"/>
        </w:rPr>
        <w:t xml:space="preserve"> ieguldījumi komerciālās ievirzes pētījumu īstenošanai atbilstoši valsts un industrijas pieprasījumam, veicinot budžeta ieguldījumus P&amp;A un attīstot sadarbību starp spēcīgākajām pētniecības organizācijām</w:t>
      </w:r>
    </w:p>
    <w:p w14:paraId="44C3C438" w14:textId="19477DAE" w:rsidR="001B61D4" w:rsidRPr="00805EBB" w:rsidRDefault="001B61D4" w:rsidP="001B61D4">
      <w:pPr>
        <w:widowControl/>
        <w:spacing w:after="60" w:line="240" w:lineRule="auto"/>
        <w:ind w:left="284" w:hanging="284"/>
        <w:rPr>
          <w:rFonts w:ascii="Aptos Narrow" w:eastAsia="Aptos Narrow" w:hAnsi="Aptos Narrow" w:cs="Aptos Narrow"/>
          <w:color w:val="000000" w:themeColor="text1"/>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805EBB">
        <w:rPr>
          <w:rFonts w:ascii="Aptos Narrow" w:eastAsia="Aptos Narrow" w:hAnsi="Aptos Narrow" w:cs="Aptos Narrow"/>
          <w:b/>
          <w:bCs/>
          <w:color w:val="0A2F41" w:themeColor="accent1" w:themeShade="80"/>
          <w:sz w:val="20"/>
          <w:szCs w:val="20"/>
        </w:rPr>
        <w:t xml:space="preserve">Latvijā pirmās ilgtermiņa valsts pētījumu programmas “Inovāciju fonds – ilgtermiņa pētījumu programma” īstenošana </w:t>
      </w:r>
      <w:r w:rsidR="0010661D">
        <w:rPr>
          <w:rFonts w:ascii="Aptos Narrow" w:eastAsia="Aptos Narrow" w:hAnsi="Aptos Narrow" w:cs="Aptos Narrow"/>
          <w:b/>
          <w:bCs/>
          <w:color w:val="0A2F41" w:themeColor="accent1" w:themeShade="80"/>
          <w:sz w:val="20"/>
          <w:szCs w:val="20"/>
        </w:rPr>
        <w:t>–</w:t>
      </w:r>
      <w:r w:rsidRPr="00805EBB">
        <w:rPr>
          <w:rFonts w:ascii="Aptos Narrow" w:eastAsia="Aptos Narrow" w:hAnsi="Aptos Narrow" w:cs="Aptos Narrow"/>
          <w:b/>
          <w:bCs/>
          <w:color w:val="0A2F41" w:themeColor="accent1" w:themeShade="80"/>
          <w:sz w:val="20"/>
          <w:szCs w:val="20"/>
        </w:rPr>
        <w:t xml:space="preserve"> </w:t>
      </w:r>
      <w:r w:rsidRPr="00805EBB">
        <w:rPr>
          <w:rFonts w:ascii="Aptos Narrow" w:eastAsia="Aptos Narrow" w:hAnsi="Aptos Narrow" w:cs="Aptos Narrow"/>
          <w:color w:val="000000" w:themeColor="text1"/>
          <w:sz w:val="20"/>
          <w:szCs w:val="20"/>
        </w:rPr>
        <w:t>atbalsts agrīnas stadijas pielietojamās zinātnes un komerciālas ievirzes pētījumiem</w:t>
      </w:r>
    </w:p>
    <w:p w14:paraId="254B7E40" w14:textId="77777777" w:rsidR="001B61D4" w:rsidRPr="00805EBB" w:rsidRDefault="001B61D4" w:rsidP="001B61D4">
      <w:pPr>
        <w:widowControl/>
        <w:spacing w:after="60" w:line="240" w:lineRule="auto"/>
        <w:ind w:left="284" w:hanging="284"/>
        <w:rPr>
          <w:rFonts w:ascii="Aptos Narrow" w:eastAsia="Aptos Narrow" w:hAnsi="Aptos Narrow" w:cs="Aptos Narrow"/>
          <w:color w:val="000000" w:themeColor="text1"/>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805EBB">
        <w:rPr>
          <w:rFonts w:asciiTheme="minorHAnsi" w:eastAsia="Aptos Narrow" w:hAnsiTheme="minorHAnsi" w:cs="Aptos Narrow"/>
          <w:b/>
          <w:bCs/>
          <w:color w:val="0A2F41" w:themeColor="accent1" w:themeShade="80"/>
          <w:sz w:val="20"/>
          <w:szCs w:val="20"/>
        </w:rPr>
        <w:t>K</w:t>
      </w:r>
      <w:r w:rsidRPr="00805EBB">
        <w:rPr>
          <w:rFonts w:ascii="Aptos Narrow" w:eastAsia="Aptos Narrow" w:hAnsi="Aptos Narrow" w:cs="Aptos Narrow"/>
          <w:b/>
          <w:bCs/>
          <w:color w:val="0A2F41" w:themeColor="accent1" w:themeShade="80"/>
          <w:sz w:val="20"/>
          <w:szCs w:val="20"/>
        </w:rPr>
        <w:t>apitālsabiedrībām ar valsts kapitālu kāpināt investīcijas pētniecībā un inovācijās</w:t>
      </w:r>
    </w:p>
    <w:p w14:paraId="5C3711EC" w14:textId="77777777" w:rsidR="001B61D4" w:rsidRPr="00805EBB" w:rsidRDefault="001B61D4" w:rsidP="001B61D4">
      <w:pPr>
        <w:widowControl/>
        <w:spacing w:after="60" w:line="240" w:lineRule="auto"/>
        <w:ind w:left="284" w:hanging="284"/>
        <w:rPr>
          <w:rFonts w:ascii="Aptos Narrow" w:eastAsia="Aptos Narrow" w:hAnsi="Aptos Narrow" w:cs="Aptos Narrow"/>
          <w:b/>
          <w:bCs/>
          <w:color w:val="0A2F41" w:themeColor="accent1" w:themeShade="80"/>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805EBB">
        <w:rPr>
          <w:rFonts w:ascii="Aptos Narrow" w:eastAsia="Aptos Narrow" w:hAnsi="Aptos Narrow" w:cs="Aptos Narrow"/>
          <w:b/>
          <w:bCs/>
          <w:color w:val="0A2F41" w:themeColor="accent1" w:themeShade="80"/>
          <w:sz w:val="20"/>
          <w:szCs w:val="20"/>
        </w:rPr>
        <w:t>Ar publiskā iepirkuma palīdzību, īstenots valsts pasūtījumu inovāciju jomā</w:t>
      </w:r>
    </w:p>
    <w:p w14:paraId="5E64E27A" w14:textId="77777777" w:rsidR="001B61D4" w:rsidRPr="00805EBB" w:rsidRDefault="001B61D4" w:rsidP="001B61D4">
      <w:pPr>
        <w:widowControl/>
        <w:spacing w:after="60" w:line="240" w:lineRule="auto"/>
        <w:ind w:right="-1"/>
        <w:jc w:val="both"/>
        <w:rPr>
          <w:rFonts w:ascii="Aptos" w:hAnsi="Aptos"/>
          <w:b/>
          <w:bCs/>
          <w:sz w:val="24"/>
          <w:szCs w:val="24"/>
        </w:rPr>
        <w:sectPr w:rsidR="001B61D4" w:rsidRPr="00805EBB" w:rsidSect="001B61D4">
          <w:footerReference w:type="default" r:id="rId20"/>
          <w:type w:val="continuous"/>
          <w:pgSz w:w="11906" w:h="16838" w:code="9"/>
          <w:pgMar w:top="1134" w:right="1134" w:bottom="1134" w:left="1134" w:header="567" w:footer="567" w:gutter="0"/>
          <w:cols w:space="708"/>
          <w:docGrid w:linePitch="360"/>
        </w:sectPr>
      </w:pPr>
    </w:p>
    <w:p w14:paraId="5F514274" w14:textId="77777777" w:rsidR="001B61D4" w:rsidRPr="00805EBB" w:rsidRDefault="001B61D4" w:rsidP="001B61D4">
      <w:pPr>
        <w:widowControl/>
        <w:spacing w:before="120" w:after="120" w:line="240" w:lineRule="auto"/>
        <w:ind w:right="-1"/>
        <w:rPr>
          <w:rFonts w:ascii="Aptos Narrow" w:hAnsi="Aptos Narrow"/>
          <w:sz w:val="20"/>
          <w:szCs w:val="20"/>
        </w:rPr>
      </w:pPr>
      <w:r w:rsidRPr="00805EBB">
        <w:rPr>
          <w:rFonts w:ascii="Aptos Narrow" w:hAnsi="Aptos Narrow"/>
          <w:b/>
          <w:bCs/>
          <w:color w:val="0A2F41" w:themeColor="accent1" w:themeShade="80"/>
          <w:sz w:val="20"/>
          <w:szCs w:val="20"/>
        </w:rPr>
        <w:t>Tehnoloģiju pārnesei</w:t>
      </w:r>
      <w:r w:rsidRPr="00805EBB">
        <w:rPr>
          <w:rFonts w:ascii="Aptos Narrow" w:hAnsi="Aptos Narrow"/>
          <w:color w:val="0A2F41" w:themeColor="accent1" w:themeShade="80"/>
          <w:sz w:val="20"/>
          <w:szCs w:val="20"/>
        </w:rPr>
        <w:t xml:space="preserve"> </w:t>
      </w:r>
      <w:r w:rsidRPr="00805EBB">
        <w:rPr>
          <w:rFonts w:ascii="Aptos Narrow" w:hAnsi="Aptos Narrow"/>
          <w:sz w:val="20"/>
          <w:szCs w:val="20"/>
        </w:rPr>
        <w:t xml:space="preserve">pieejams “Atbalsts tehnoloģiju pārneses sistēmas pilnveidošanai”. Atbalsts pieejams inovāciju </w:t>
      </w:r>
      <w:proofErr w:type="spellStart"/>
      <w:r w:rsidRPr="00805EBB">
        <w:rPr>
          <w:rFonts w:ascii="Aptos Narrow" w:hAnsi="Aptos Narrow"/>
          <w:sz w:val="20"/>
          <w:szCs w:val="20"/>
        </w:rPr>
        <w:t>vaučeriem</w:t>
      </w:r>
      <w:proofErr w:type="spellEnd"/>
      <w:r w:rsidRPr="00805EBB">
        <w:rPr>
          <w:rFonts w:ascii="Aptos Narrow" w:hAnsi="Aptos Narrow"/>
          <w:sz w:val="20"/>
          <w:szCs w:val="20"/>
        </w:rPr>
        <w:t xml:space="preserve"> līdz 25 000 EUR tehniski ekonomiskai </w:t>
      </w:r>
      <w:proofErr w:type="spellStart"/>
      <w:r w:rsidRPr="00805EBB">
        <w:rPr>
          <w:rFonts w:ascii="Aptos Narrow" w:hAnsi="Aptos Narrow"/>
          <w:sz w:val="20"/>
          <w:szCs w:val="20"/>
        </w:rPr>
        <w:t>priekšizpētei</w:t>
      </w:r>
      <w:proofErr w:type="spellEnd"/>
      <w:r w:rsidRPr="00805EBB">
        <w:rPr>
          <w:rFonts w:ascii="Aptos Narrow" w:hAnsi="Aptos Narrow"/>
          <w:sz w:val="20"/>
          <w:szCs w:val="20"/>
        </w:rPr>
        <w:t xml:space="preserve">, rūpnieciskajiem pētījumiem, eksperimentālajai izstrādei, augsti kvalificētu darbinieku piesaistei, rūpnieciskā īpašuma nostiprināšanai, kā arī jauna produkta vai tehnoloģijas sertificēšanas un testēšanas pakalpojumiem. Tāpat atbalsts pieejams inovatīvā iepirkuma veikšanai līdz 50 000 EUR jaunu produktu/pakalpojumu, pētniecības projektu izstrādei. Programmā šobrīd tiek veikti grozījumi, lai nodrošinātu atbalstu zinātniskajām institūcijām un komersantiem, t.sk., jaunuzņēmumiem, jaunu produktu un tehnoloģiju izstrādei (pētniecības aktivitātēm), kas pēc tam tiek virzīti komercializācijai. Viena granta apjoms būs līdz 300 000 EUR. Programmas kopējais finansējums ir 23,3, milj. EUR. </w:t>
      </w:r>
    </w:p>
    <w:p w14:paraId="4B6F37B4" w14:textId="77777777" w:rsidR="001B61D4" w:rsidRPr="00805EBB" w:rsidRDefault="001B61D4" w:rsidP="001B61D4">
      <w:pPr>
        <w:widowControl/>
        <w:spacing w:before="120" w:after="120" w:line="240" w:lineRule="auto"/>
        <w:ind w:right="-1"/>
        <w:rPr>
          <w:rFonts w:ascii="Aptos Narrow" w:hAnsi="Aptos Narrow"/>
          <w:sz w:val="20"/>
          <w:szCs w:val="20"/>
        </w:rPr>
      </w:pPr>
      <w:r w:rsidRPr="00805EBB">
        <w:rPr>
          <w:rFonts w:ascii="Aptos Narrow" w:hAnsi="Aptos Narrow"/>
          <w:b/>
          <w:bCs/>
          <w:color w:val="0A2F41" w:themeColor="accent1" w:themeShade="80"/>
          <w:sz w:val="20"/>
          <w:szCs w:val="20"/>
        </w:rPr>
        <w:t>Ekonomikas ministrija ir izstrādājusi 3 atbalsta programmas jaunu produktu un tehnoloģiju izstrādei</w:t>
      </w:r>
      <w:r w:rsidRPr="00805EBB">
        <w:rPr>
          <w:rFonts w:ascii="Aptos Narrow" w:hAnsi="Aptos Narrow"/>
          <w:color w:val="0A2F41" w:themeColor="accent1" w:themeShade="80"/>
          <w:sz w:val="20"/>
          <w:szCs w:val="20"/>
        </w:rPr>
        <w:t xml:space="preserve">, </w:t>
      </w:r>
      <w:r w:rsidRPr="00805EBB">
        <w:rPr>
          <w:rFonts w:ascii="Aptos Narrow" w:hAnsi="Aptos Narrow"/>
          <w:sz w:val="20"/>
          <w:szCs w:val="20"/>
        </w:rPr>
        <w:t xml:space="preserve">kuru mērķis stimulēt komersantus ieguldīt privāto finansējumu pētniecībā un attīstībā. Programmas finansējums – 112,6 milj. EUR – 5.1.1.2.i. “Atbalsta instruments pētniecībai un internacionalizācijai” pirmā un otrā kārta un 1.2.1.2.i. 2. pasākums “Inovatīvu produktu un </w:t>
      </w:r>
      <w:r w:rsidRPr="00805EBB">
        <w:rPr>
          <w:rFonts w:ascii="Aptos Narrow" w:hAnsi="Aptos Narrow"/>
          <w:sz w:val="20"/>
          <w:szCs w:val="20"/>
        </w:rPr>
        <w:t xml:space="preserve">tehnoloģiju izstrāde”. Atbalsts tiek sniegts caur Kompetences centriem viedās specializācijas stratēģijas jomās. Atbalsts granta veidā līdz 1 milj. EUR rūpnieciskiem pētījumiem, eksperimentālām izstrādnēm un tehniski ekonomiskajai </w:t>
      </w:r>
      <w:proofErr w:type="spellStart"/>
      <w:r w:rsidRPr="00805EBB">
        <w:rPr>
          <w:rFonts w:ascii="Aptos Narrow" w:hAnsi="Aptos Narrow"/>
          <w:sz w:val="20"/>
          <w:szCs w:val="20"/>
        </w:rPr>
        <w:t>priekšizpētei</w:t>
      </w:r>
      <w:proofErr w:type="spellEnd"/>
      <w:r w:rsidRPr="00805EBB">
        <w:rPr>
          <w:rFonts w:ascii="Aptos Narrow" w:hAnsi="Aptos Narrow"/>
          <w:sz w:val="20"/>
          <w:szCs w:val="20"/>
        </w:rPr>
        <w:t xml:space="preserve"> pieejams sīkiem (mikro), maziem, vidējiem un lieliem komersantiem. Līdz 2025. gada 28. februārim atbalstīti 267 pētniecības projekti, piesaistot privātās investīcijas 46,19 milj. EUR apmērā.</w:t>
      </w:r>
    </w:p>
    <w:p w14:paraId="04B8CCE3" w14:textId="77777777" w:rsidR="001B61D4" w:rsidRPr="00805EBB" w:rsidRDefault="001B61D4" w:rsidP="001B61D4">
      <w:pPr>
        <w:widowControl/>
        <w:spacing w:before="120" w:after="120" w:line="240" w:lineRule="auto"/>
        <w:ind w:right="-1"/>
        <w:rPr>
          <w:rFonts w:ascii="Aptos Narrow" w:hAnsi="Aptos Narrow"/>
          <w:sz w:val="20"/>
          <w:szCs w:val="20"/>
        </w:rPr>
      </w:pPr>
      <w:r w:rsidRPr="00805EBB">
        <w:rPr>
          <w:rFonts w:ascii="Aptos Narrow" w:hAnsi="Aptos Narrow"/>
          <w:b/>
          <w:bCs/>
          <w:color w:val="0A2F41" w:themeColor="accent1" w:themeShade="80"/>
          <w:sz w:val="20"/>
          <w:szCs w:val="20"/>
        </w:rPr>
        <w:t>Latvijas komersantu un pētniecības organizāciju iesaistei Eiropai svarīgo kopīgo interešu projektos</w:t>
      </w:r>
      <w:r w:rsidRPr="00805EBB">
        <w:rPr>
          <w:rFonts w:ascii="Aptos Narrow" w:hAnsi="Aptos Narrow"/>
          <w:color w:val="0A2F41" w:themeColor="accent1" w:themeShade="80"/>
          <w:sz w:val="20"/>
          <w:szCs w:val="20"/>
        </w:rPr>
        <w:t xml:space="preserve"> </w:t>
      </w:r>
      <w:r w:rsidRPr="00805EBB">
        <w:rPr>
          <w:rFonts w:ascii="Aptos Narrow" w:hAnsi="Aptos Narrow"/>
          <w:sz w:val="20"/>
          <w:szCs w:val="20"/>
        </w:rPr>
        <w:t xml:space="preserve">(IPCEI) pieejams “Atbalsta instruments pētniecībai un internacionalizācijai”. IPCEI ir starptautiska platforma, kur ES dalībvalstu komersanti un pētniecības organizācijas apvienojas, lai īstenotu pētniecības aktivitātes ES līmeņa jauna produktu un tehnoloģiju izstrādei. Atbalsts granta veidā rūpnieciskiem pētījumiem, eksperimentālām izstrādnēm un tehniski ekonomiskajai </w:t>
      </w:r>
      <w:proofErr w:type="spellStart"/>
      <w:r w:rsidRPr="00805EBB">
        <w:rPr>
          <w:rFonts w:ascii="Aptos Narrow" w:hAnsi="Aptos Narrow"/>
          <w:sz w:val="20"/>
          <w:szCs w:val="20"/>
        </w:rPr>
        <w:t>priekšizpētei</w:t>
      </w:r>
      <w:proofErr w:type="spellEnd"/>
      <w:r w:rsidRPr="00805EBB">
        <w:rPr>
          <w:rFonts w:ascii="Aptos Narrow" w:hAnsi="Aptos Narrow"/>
          <w:sz w:val="20"/>
          <w:szCs w:val="20"/>
        </w:rPr>
        <w:t xml:space="preserve"> pieejams sīkiem (mikro), maziem, vidējiem un lieliem komersantiem un pētniecības organizācijām. Programmas kopējais finansējums ir 31 milj. EUR. Līdz 2025. gada 28. februārim ir atbalstīti 2 Latvijas komersantu IPCEI pētniecības projekti.</w:t>
      </w:r>
    </w:p>
    <w:p w14:paraId="4098C16F" w14:textId="79947F98" w:rsidR="001B61D4" w:rsidRPr="00805EBB" w:rsidRDefault="001B61D4" w:rsidP="001B61D4">
      <w:pPr>
        <w:widowControl/>
        <w:spacing w:before="120" w:after="120" w:line="240" w:lineRule="auto"/>
        <w:ind w:right="-1"/>
        <w:rPr>
          <w:rFonts w:ascii="Aptos Narrow" w:hAnsi="Aptos Narrow"/>
          <w:sz w:val="20"/>
          <w:szCs w:val="20"/>
        </w:rPr>
      </w:pPr>
      <w:r w:rsidRPr="00805EBB">
        <w:rPr>
          <w:rFonts w:ascii="Aptos Narrow" w:hAnsi="Aptos Narrow"/>
          <w:b/>
          <w:bCs/>
          <w:color w:val="0A2F41" w:themeColor="accent1" w:themeShade="80"/>
          <w:sz w:val="20"/>
          <w:szCs w:val="20"/>
        </w:rPr>
        <w:lastRenderedPageBreak/>
        <w:t xml:space="preserve">Inovatīvu produktu izstrādei, tai skaitā duāla pielietojuma, </w:t>
      </w:r>
      <w:r w:rsidRPr="00805EBB">
        <w:rPr>
          <w:rFonts w:ascii="Aptos Narrow" w:hAnsi="Aptos Narrow"/>
          <w:sz w:val="20"/>
          <w:szCs w:val="20"/>
        </w:rPr>
        <w:t>pieejams pasākums “Produktivitātes aizdevumi (tai skaitā ar kapitāla atlaidi) inovatīvām iekārtām, pētniecībai un attīstībai, tehnoloģiju pārnesei”. Kopējais pieejamais finansējums ir vairāk kā 98 milj. EUR. Atbalsts sīkiem (mikro), maziem, vidējiem komersantiem un mazām vidējam un vidējam kapitalizācijas sabiedrībām tiks sniegts aizdevuma ar kapitāla atlaidi veidā – 30 %, bet ne vairāk kā 1,5 milj. EUR. Plānots, ka programmas ietvaros tiks izstrādāti vismaz 40 inovatīvi produkti, piesaistot privātās investīcijas vismaz 71,4 milj. EUR apmērā. Atbalsts būs pieejams gala labuma guvējiem 2025.</w:t>
      </w:r>
      <w:r w:rsidR="006C1F3B">
        <w:rPr>
          <w:rFonts w:ascii="Aptos Narrow" w:hAnsi="Aptos Narrow"/>
          <w:sz w:val="20"/>
          <w:szCs w:val="20"/>
        </w:rPr>
        <w:t xml:space="preserve"> </w:t>
      </w:r>
      <w:r w:rsidRPr="00805EBB">
        <w:rPr>
          <w:rFonts w:ascii="Aptos Narrow" w:hAnsi="Aptos Narrow"/>
          <w:sz w:val="20"/>
          <w:szCs w:val="20"/>
        </w:rPr>
        <w:t>gada 3. ceturksnī.</w:t>
      </w:r>
    </w:p>
    <w:p w14:paraId="3F41962B" w14:textId="77777777" w:rsidR="001B61D4" w:rsidRPr="00805EBB" w:rsidRDefault="001B61D4" w:rsidP="001B61D4">
      <w:pPr>
        <w:pStyle w:val="ListParagraph"/>
        <w:widowControl/>
        <w:spacing w:before="120" w:after="120" w:line="240" w:lineRule="auto"/>
        <w:ind w:left="0"/>
        <w:contextualSpacing w:val="0"/>
      </w:pPr>
      <w:r w:rsidRPr="00805EBB">
        <w:rPr>
          <w:rFonts w:ascii="Aptos Narrow" w:hAnsi="Aptos Narrow"/>
          <w:b/>
          <w:bCs/>
          <w:color w:val="0A2F41" w:themeColor="accent1" w:themeShade="80"/>
          <w:sz w:val="20"/>
          <w:szCs w:val="20"/>
        </w:rPr>
        <w:t>Tiek turpināta Valsts inovatīvo kapitālsabiedrību iniciatīva</w:t>
      </w:r>
      <w:r w:rsidRPr="00805EBB">
        <w:rPr>
          <w:rFonts w:ascii="Aptos Narrow" w:hAnsi="Aptos Narrow"/>
          <w:color w:val="0A2F41" w:themeColor="accent1" w:themeShade="80"/>
          <w:sz w:val="20"/>
          <w:szCs w:val="20"/>
        </w:rPr>
        <w:t xml:space="preserve"> </w:t>
      </w:r>
      <w:r w:rsidRPr="00805EBB">
        <w:rPr>
          <w:rFonts w:ascii="Aptos Narrow" w:hAnsi="Aptos Narrow"/>
          <w:sz w:val="20"/>
          <w:szCs w:val="20"/>
        </w:rPr>
        <w:t>(turpmāk – VIKI), kas apvieno gandrīz 30 valsts un pašvaldību kapitālsabiedrības. VIKI mērķis ir paaugstināt P&amp;A un inovāciju ieguldījumus valsts un pašvaldību kapitāla daļu uzņēmumos, sniegt priekšlikumus regulējuma nepilnību novēršanai, apmainīties ar pieredzi un īstenot kopīgu projektu ierosmes.</w:t>
      </w:r>
    </w:p>
    <w:p w14:paraId="522AB71A" w14:textId="77777777" w:rsidR="001B61D4" w:rsidRPr="00805EBB" w:rsidRDefault="001B61D4" w:rsidP="001B61D4">
      <w:pPr>
        <w:widowControl/>
        <w:spacing w:before="120" w:after="120" w:line="240" w:lineRule="auto"/>
        <w:ind w:right="-1"/>
        <w:rPr>
          <w:rFonts w:ascii="Aptos Narrow" w:hAnsi="Aptos Narrow"/>
          <w:b/>
          <w:color w:val="0A2F41" w:themeColor="accent1" w:themeShade="80"/>
          <w:sz w:val="20"/>
          <w:szCs w:val="20"/>
        </w:rPr>
      </w:pPr>
      <w:r w:rsidRPr="00805EBB">
        <w:rPr>
          <w:rFonts w:ascii="Aptos Narrow" w:hAnsi="Aptos Narrow"/>
          <w:b/>
          <w:color w:val="0A2F41" w:themeColor="accent1" w:themeShade="80"/>
          <w:sz w:val="20"/>
          <w:szCs w:val="20"/>
        </w:rPr>
        <w:t>Valsts pētījumu programma “Inovāciju fonds – ilgtermiņa pētījumu programma” </w:t>
      </w:r>
    </w:p>
    <w:p w14:paraId="4BBF4539" w14:textId="77777777" w:rsidR="001B61D4" w:rsidRPr="00805EBB" w:rsidRDefault="001B61D4" w:rsidP="001B61D4">
      <w:pPr>
        <w:widowControl/>
        <w:spacing w:before="120" w:after="120" w:line="240" w:lineRule="auto"/>
        <w:ind w:right="-1"/>
        <w:rPr>
          <w:rFonts w:ascii="Aptos Narrow" w:hAnsi="Aptos Narrow"/>
          <w:sz w:val="20"/>
          <w:szCs w:val="20"/>
        </w:rPr>
      </w:pPr>
      <w:r w:rsidRPr="00805EBB">
        <w:rPr>
          <w:rFonts w:ascii="Aptos Narrow" w:hAnsi="Aptos Narrow"/>
          <w:sz w:val="20"/>
          <w:szCs w:val="20"/>
        </w:rPr>
        <w:t xml:space="preserve">2024. gadā Ekonomikas ministrija uzsāka Latvijā pirmās ilgtermiņa valsts pētījumu programmas “Inovāciju fonds – ilgtermiņa pētījumu programma” īstenošanu. Ekonomikas ministrijas izveidoto ilgtermiņa valsts pētījumu programmu īsteno sadarbībā ar Latvijas Zinātnes padomi vairākos posmos līdz 2032. gadam. Plānoti sekojoši posmi: 2024.-2026., 2027.-2029., 2030.-2032., kur pirmajam posmam </w:t>
      </w:r>
      <w:r w:rsidRPr="00805EBB">
        <w:rPr>
          <w:rFonts w:ascii="Aptos Narrow" w:hAnsi="Aptos Narrow"/>
          <w:sz w:val="20"/>
          <w:szCs w:val="20"/>
        </w:rPr>
        <w:t xml:space="preserve">(2024.-2026.) Ekonomikas ministrijai pieejami 18 milj. EUR, ar iespēju palielināt finansējumu nākamajiem trim posmiem par 6 Programmas mērķis ir atbalstīt agrīnas stadijas pielietojamās zinātnes un komerciālas ievirzes pētījumus divās Latvijai perspektīvās attīstības jomās: (1) </w:t>
      </w:r>
      <w:proofErr w:type="spellStart"/>
      <w:r w:rsidRPr="00805EBB">
        <w:rPr>
          <w:rFonts w:ascii="Aptos Narrow" w:hAnsi="Aptos Narrow"/>
          <w:sz w:val="20"/>
          <w:szCs w:val="20"/>
        </w:rPr>
        <w:t>biomedicīna</w:t>
      </w:r>
      <w:proofErr w:type="spellEnd"/>
      <w:r w:rsidRPr="00805EBB">
        <w:rPr>
          <w:rFonts w:ascii="Aptos Narrow" w:hAnsi="Aptos Narrow"/>
          <w:sz w:val="20"/>
          <w:szCs w:val="20"/>
        </w:rPr>
        <w:t xml:space="preserve">, medicīnas tehnoloģijas, farmācija, (2) </w:t>
      </w:r>
      <w:proofErr w:type="spellStart"/>
      <w:r w:rsidRPr="00805EBB">
        <w:rPr>
          <w:rFonts w:ascii="Aptos Narrow" w:hAnsi="Aptos Narrow"/>
          <w:sz w:val="20"/>
          <w:szCs w:val="20"/>
        </w:rPr>
        <w:t>fotonika</w:t>
      </w:r>
      <w:proofErr w:type="spellEnd"/>
      <w:r w:rsidRPr="00805EBB">
        <w:rPr>
          <w:rFonts w:ascii="Aptos Narrow" w:hAnsi="Aptos Narrow"/>
          <w:sz w:val="20"/>
          <w:szCs w:val="20"/>
        </w:rPr>
        <w:t xml:space="preserve">, viedie materiāli, elektronika, elektrotehnika, tehnoloģijas un inženiersistēmas. Programmas ietvaros ir izveidota šo divu jomu pētniecības organizāciju platforma, kas cieši sadarbosies ar attiecīgo jomu pārstāvošo Latvijas industriju, lai veidotu valsts un industrijas </w:t>
      </w:r>
      <w:proofErr w:type="spellStart"/>
      <w:r w:rsidRPr="00805EBB">
        <w:rPr>
          <w:rFonts w:ascii="Aptos Narrow" w:hAnsi="Aptos Narrow"/>
          <w:sz w:val="20"/>
          <w:szCs w:val="20"/>
        </w:rPr>
        <w:t>koppasūtījumu</w:t>
      </w:r>
      <w:proofErr w:type="spellEnd"/>
      <w:r w:rsidRPr="00805EBB">
        <w:rPr>
          <w:rFonts w:ascii="Aptos Narrow" w:hAnsi="Aptos Narrow"/>
          <w:sz w:val="20"/>
          <w:szCs w:val="20"/>
        </w:rPr>
        <w:t xml:space="preserve"> pētniecības darbam un kopā ar ārvalstu ekspertiem atlasītu perspektīvos pētniecības projektus, vienlaikus pielietojot elastību projektu uzraudzībā.</w:t>
      </w:r>
    </w:p>
    <w:p w14:paraId="03CF8150" w14:textId="77777777" w:rsidR="001B61D4" w:rsidRPr="00805EBB" w:rsidRDefault="001B61D4" w:rsidP="001B61D4">
      <w:pPr>
        <w:widowControl/>
        <w:spacing w:before="120" w:after="120" w:line="240" w:lineRule="auto"/>
        <w:ind w:right="-1"/>
        <w:rPr>
          <w:rFonts w:ascii="Aptos Narrow" w:hAnsi="Aptos Narrow"/>
          <w:sz w:val="20"/>
          <w:szCs w:val="20"/>
        </w:rPr>
      </w:pPr>
      <w:r w:rsidRPr="00805EBB">
        <w:rPr>
          <w:rFonts w:ascii="Aptos Narrow" w:hAnsi="Aptos Narrow"/>
          <w:sz w:val="20"/>
          <w:szCs w:val="20"/>
        </w:rPr>
        <w:t>Projekts tiek realizēts saskaņā ar Latvijas Zinātnes padomes prasībām, un tā īstenošanā tiks ņemtas vērā ekspertu sniegtās rekomendācijas, kas tiks iekļautas līgumā un ievērotas programmas gaitā. </w:t>
      </w:r>
    </w:p>
    <w:p w14:paraId="4AA0993A" w14:textId="77777777" w:rsidR="001B61D4" w:rsidRPr="00805EBB" w:rsidRDefault="001B61D4" w:rsidP="001B61D4">
      <w:pPr>
        <w:widowControl/>
        <w:spacing w:before="120" w:after="120" w:line="240" w:lineRule="auto"/>
        <w:ind w:right="-1"/>
        <w:rPr>
          <w:rFonts w:ascii="Aptos Narrow" w:hAnsi="Aptos Narrow"/>
          <w:sz w:val="20"/>
          <w:szCs w:val="20"/>
        </w:rPr>
      </w:pPr>
      <w:r w:rsidRPr="00805EBB">
        <w:rPr>
          <w:rFonts w:ascii="Aptos Narrow" w:hAnsi="Aptos Narrow"/>
          <w:sz w:val="20"/>
          <w:szCs w:val="20"/>
        </w:rPr>
        <w:t xml:space="preserve">2025. gada 29.janvārī uzsākta projekta “Biomedicīnas un </w:t>
      </w:r>
      <w:proofErr w:type="spellStart"/>
      <w:r w:rsidRPr="00805EBB">
        <w:rPr>
          <w:rFonts w:ascii="Aptos Narrow" w:hAnsi="Aptos Narrow"/>
          <w:sz w:val="20"/>
          <w:szCs w:val="20"/>
        </w:rPr>
        <w:t>fotonikas</w:t>
      </w:r>
      <w:proofErr w:type="spellEnd"/>
      <w:r w:rsidRPr="00805EBB">
        <w:rPr>
          <w:rFonts w:ascii="Aptos Narrow" w:hAnsi="Aptos Narrow"/>
          <w:sz w:val="20"/>
          <w:szCs w:val="20"/>
        </w:rPr>
        <w:t xml:space="preserve"> pētniecības platforma inovatīvu produktu radīšanai”, “</w:t>
      </w:r>
      <w:proofErr w:type="spellStart"/>
      <w:r w:rsidRPr="00805EBB">
        <w:rPr>
          <w:rFonts w:ascii="Aptos Narrow" w:hAnsi="Aptos Narrow"/>
          <w:sz w:val="20"/>
          <w:szCs w:val="20"/>
        </w:rPr>
        <w:t>BioPhoT</w:t>
      </w:r>
      <w:proofErr w:type="spellEnd"/>
      <w:r w:rsidRPr="00805EBB">
        <w:rPr>
          <w:rFonts w:ascii="Aptos Narrow" w:hAnsi="Aptos Narrow"/>
          <w:sz w:val="20"/>
          <w:szCs w:val="20"/>
        </w:rPr>
        <w:t>”” īstenošana, kas paredzēta līdz 2026.gada 30.novembrim.</w:t>
      </w:r>
      <w:r w:rsidRPr="00805EBB">
        <w:rPr>
          <w:rFonts w:ascii="Arial" w:hAnsi="Arial" w:cs="Arial"/>
          <w:sz w:val="20"/>
          <w:szCs w:val="20"/>
        </w:rPr>
        <w:t> </w:t>
      </w:r>
    </w:p>
    <w:p w14:paraId="0E2324A2" w14:textId="77777777" w:rsidR="001B61D4" w:rsidRPr="00805EBB" w:rsidRDefault="001B61D4" w:rsidP="001B61D4">
      <w:pPr>
        <w:widowControl/>
        <w:spacing w:before="120" w:after="120" w:line="240" w:lineRule="auto"/>
        <w:ind w:right="-1"/>
        <w:rPr>
          <w:rFonts w:ascii="Aptos Narrow" w:hAnsi="Aptos Narrow"/>
          <w:sz w:val="20"/>
          <w:szCs w:val="20"/>
        </w:rPr>
        <w:sectPr w:rsidR="001B61D4" w:rsidRPr="00805EBB" w:rsidSect="001B61D4">
          <w:type w:val="continuous"/>
          <w:pgSz w:w="11906" w:h="16838" w:code="9"/>
          <w:pgMar w:top="1134" w:right="1134" w:bottom="1134" w:left="1134" w:header="567" w:footer="567" w:gutter="0"/>
          <w:cols w:num="2" w:space="340"/>
          <w:docGrid w:linePitch="360"/>
        </w:sectPr>
      </w:pPr>
      <w:r w:rsidRPr="00805EBB">
        <w:rPr>
          <w:rFonts w:ascii="Aptos Narrow" w:hAnsi="Aptos Narrow"/>
          <w:sz w:val="20"/>
          <w:szCs w:val="20"/>
        </w:rPr>
        <w:t xml:space="preserve">2025. gada 21.martā norisinājās </w:t>
      </w:r>
      <w:proofErr w:type="spellStart"/>
      <w:r w:rsidRPr="00805EBB">
        <w:rPr>
          <w:rFonts w:ascii="Aptos Narrow" w:hAnsi="Aptos Narrow"/>
          <w:sz w:val="20"/>
          <w:szCs w:val="20"/>
        </w:rPr>
        <w:t>BioPhot</w:t>
      </w:r>
      <w:proofErr w:type="spellEnd"/>
      <w:r w:rsidRPr="00805EBB">
        <w:rPr>
          <w:rFonts w:ascii="Aptos Narrow" w:hAnsi="Aptos Narrow"/>
          <w:sz w:val="20"/>
          <w:szCs w:val="20"/>
        </w:rPr>
        <w:t xml:space="preserve"> Platformas projektu vadības grupas locekļu atlase, kurā tika izvēlēti trīs </w:t>
      </w:r>
      <w:proofErr w:type="spellStart"/>
      <w:r w:rsidRPr="00805EBB">
        <w:rPr>
          <w:rFonts w:ascii="Aptos Narrow" w:hAnsi="Aptos Narrow"/>
          <w:sz w:val="20"/>
          <w:szCs w:val="20"/>
        </w:rPr>
        <w:t>BioPhot</w:t>
      </w:r>
      <w:proofErr w:type="spellEnd"/>
      <w:r w:rsidRPr="00805EBB">
        <w:rPr>
          <w:rFonts w:ascii="Aptos Narrow" w:hAnsi="Aptos Narrow"/>
          <w:sz w:val="20"/>
          <w:szCs w:val="20"/>
        </w:rPr>
        <w:t xml:space="preserve"> Platformas projektu vadības grupas locekļi, atbilstoši kārtībai, kādā tiek nodrošināta platformas “Biomedicīnas un </w:t>
      </w:r>
      <w:proofErr w:type="spellStart"/>
      <w:r w:rsidRPr="00805EBB">
        <w:rPr>
          <w:rFonts w:ascii="Aptos Narrow" w:hAnsi="Aptos Narrow"/>
          <w:sz w:val="20"/>
          <w:szCs w:val="20"/>
        </w:rPr>
        <w:t>fotonikas</w:t>
      </w:r>
      <w:proofErr w:type="spellEnd"/>
      <w:r w:rsidRPr="00805EBB">
        <w:rPr>
          <w:rFonts w:ascii="Aptos Narrow" w:hAnsi="Aptos Narrow"/>
          <w:sz w:val="20"/>
          <w:szCs w:val="20"/>
        </w:rPr>
        <w:t xml:space="preserve"> pētniecības platforma inovatīvu produktu radīšanai (</w:t>
      </w:r>
      <w:proofErr w:type="spellStart"/>
      <w:r w:rsidRPr="00805EBB">
        <w:rPr>
          <w:rFonts w:ascii="Aptos Narrow" w:hAnsi="Aptos Narrow"/>
          <w:sz w:val="20"/>
          <w:szCs w:val="20"/>
        </w:rPr>
        <w:t>BioPhoT</w:t>
      </w:r>
      <w:proofErr w:type="spellEnd"/>
      <w:r w:rsidRPr="00805EBB">
        <w:rPr>
          <w:rFonts w:ascii="Aptos Narrow" w:hAnsi="Aptos Narrow"/>
          <w:sz w:val="20"/>
          <w:szCs w:val="20"/>
        </w:rPr>
        <w:t>)” projektu vadības grupas locekļu atlase, turpinot aktīvu platformas darbību programmas noteikto mērķu sasniegšanai.</w:t>
      </w:r>
    </w:p>
    <w:p w14:paraId="7541172A" w14:textId="77777777" w:rsidR="001B61D4" w:rsidRPr="00805EBB" w:rsidRDefault="001B61D4" w:rsidP="001B61D4">
      <w:pPr>
        <w:widowControl/>
        <w:spacing w:after="120" w:line="240" w:lineRule="auto"/>
        <w:jc w:val="both"/>
        <w:rPr>
          <w:rFonts w:ascii="Aptos Narrow" w:eastAsia="Aptos Narrow" w:hAnsi="Aptos Narrow" w:cs="Aptos Narrow"/>
          <w:color w:val="000000" w:themeColor="text1"/>
          <w:sz w:val="20"/>
          <w:szCs w:val="20"/>
        </w:rPr>
      </w:pPr>
    </w:p>
    <w:p w14:paraId="1D8A6337" w14:textId="77777777" w:rsidR="00BB5E49" w:rsidRPr="002A725F" w:rsidRDefault="00BB5E49" w:rsidP="002A725F">
      <w:pPr>
        <w:widowControl/>
        <w:spacing w:after="120" w:line="240" w:lineRule="auto"/>
        <w:jc w:val="both"/>
        <w:rPr>
          <w:rFonts w:ascii="Aptos Narrow" w:eastAsia="Aptos Narrow" w:hAnsi="Aptos Narrow" w:cs="Aptos Narrow"/>
          <w:color w:val="000000" w:themeColor="text1"/>
          <w:sz w:val="20"/>
          <w:szCs w:val="20"/>
        </w:rPr>
      </w:pPr>
      <w:bookmarkStart w:id="26" w:name="_Toc195309819"/>
    </w:p>
    <w:p w14:paraId="679517BA" w14:textId="12749525" w:rsidR="007E67D7" w:rsidRPr="00805EBB" w:rsidRDefault="0040789E" w:rsidP="008D3410">
      <w:pPr>
        <w:pStyle w:val="Heading3"/>
        <w:widowControl/>
      </w:pPr>
      <w:bookmarkStart w:id="27" w:name="_Toc195601145"/>
      <w:r w:rsidRPr="00805EBB">
        <w:t>2</w:t>
      </w:r>
      <w:r w:rsidR="007E67D7" w:rsidRPr="00805EBB">
        <w:t>.</w:t>
      </w:r>
      <w:r w:rsidR="001B61D4" w:rsidRPr="00805EBB">
        <w:t>4</w:t>
      </w:r>
      <w:r w:rsidR="007E67D7" w:rsidRPr="00805EBB">
        <w:t>.</w:t>
      </w:r>
      <w:r w:rsidR="00D11AE5" w:rsidRPr="00805EBB">
        <w:t>4</w:t>
      </w:r>
      <w:r w:rsidR="007E67D7" w:rsidRPr="00805EBB">
        <w:t>. TAUTSAIMNIECĪBAS DIGITALIZĀCIJA</w:t>
      </w:r>
      <w:bookmarkEnd w:id="26"/>
      <w:r w:rsidR="005822F5" w:rsidRPr="00805EBB">
        <w:t xml:space="preserve"> UN MĀKSLĪGAIS INTELEKTS</w:t>
      </w:r>
      <w:bookmarkEnd w:id="27"/>
    </w:p>
    <w:p w14:paraId="49110D7D" w14:textId="77777777" w:rsidR="003D4A55" w:rsidRPr="00805EBB" w:rsidRDefault="003D4A55" w:rsidP="008D3410">
      <w:pPr>
        <w:widowControl/>
        <w:spacing w:after="120" w:line="240" w:lineRule="auto"/>
        <w:rPr>
          <w:rFonts w:ascii="Aptos Narrow" w:hAnsi="Aptos Narrow"/>
          <w:sz w:val="20"/>
          <w:szCs w:val="20"/>
        </w:rPr>
      </w:pPr>
    </w:p>
    <w:p w14:paraId="2E3F4D20" w14:textId="77777777" w:rsidR="003D4A55" w:rsidRPr="00805EBB" w:rsidRDefault="003D4A55" w:rsidP="008D3410">
      <w:pPr>
        <w:widowControl/>
        <w:shd w:val="clear" w:color="auto" w:fill="F2F2F2" w:themeFill="background1" w:themeFillShade="F2"/>
        <w:spacing w:after="0" w:line="240" w:lineRule="auto"/>
        <w:rPr>
          <w:rFonts w:ascii="Aptos Narrow" w:hAnsi="Aptos Narrow"/>
          <w:sz w:val="8"/>
          <w:szCs w:val="8"/>
        </w:rPr>
      </w:pPr>
    </w:p>
    <w:p w14:paraId="4D7EA0DC" w14:textId="792B0D2C" w:rsidR="003D4A55" w:rsidRPr="00805EBB" w:rsidRDefault="003D4A55" w:rsidP="008D3410">
      <w:pPr>
        <w:widowControl/>
        <w:shd w:val="clear" w:color="auto" w:fill="F2F2F2" w:themeFill="background1" w:themeFillShade="F2"/>
        <w:spacing w:after="0" w:line="240" w:lineRule="auto"/>
        <w:ind w:left="284" w:hanging="284"/>
        <w:rPr>
          <w:rFonts w:ascii="Aptos Narrow" w:hAnsi="Aptos Narrow"/>
          <w:i/>
          <w:iCs/>
          <w:color w:val="0F4761" w:themeColor="accent1" w:themeShade="BF"/>
          <w:sz w:val="32"/>
          <w:szCs w:val="32"/>
        </w:rPr>
      </w:pPr>
      <w:r w:rsidRPr="00805EBB">
        <w:rPr>
          <w:rFonts w:ascii="Aptos Narrow" w:hAnsi="Aptos Narrow"/>
          <w:i/>
          <w:iCs/>
          <w:color w:val="0F4761" w:themeColor="accent1" w:themeShade="BF"/>
          <w:sz w:val="32"/>
          <w:szCs w:val="32"/>
        </w:rPr>
        <w:tab/>
        <w:t>MĒRĶIS – pilnībā spēt izmantot mūsdienu tehnoloģiju sniegtās iespējas uzņēmējdarbības konkurētspējas stiprināšanai</w:t>
      </w:r>
    </w:p>
    <w:p w14:paraId="0DEE08C4" w14:textId="77777777" w:rsidR="003D4A55" w:rsidRPr="00805EBB" w:rsidRDefault="003D4A55" w:rsidP="008D3410">
      <w:pPr>
        <w:widowControl/>
        <w:shd w:val="clear" w:color="auto" w:fill="F2F2F2" w:themeFill="background1" w:themeFillShade="F2"/>
        <w:spacing w:after="0" w:line="240" w:lineRule="auto"/>
        <w:rPr>
          <w:rFonts w:ascii="Aptos Narrow" w:hAnsi="Aptos Narrow"/>
          <w:sz w:val="8"/>
          <w:szCs w:val="8"/>
        </w:rPr>
      </w:pPr>
    </w:p>
    <w:p w14:paraId="7FD30FCE" w14:textId="77777777" w:rsidR="003D4A55" w:rsidRPr="00805EBB" w:rsidRDefault="003D4A55" w:rsidP="008D3410">
      <w:pPr>
        <w:widowControl/>
        <w:spacing w:after="120" w:line="240" w:lineRule="auto"/>
        <w:rPr>
          <w:rFonts w:ascii="Aptos Narrow" w:hAnsi="Aptos Narrow"/>
          <w:sz w:val="20"/>
          <w:szCs w:val="20"/>
        </w:rPr>
      </w:pPr>
    </w:p>
    <w:p w14:paraId="5F125269" w14:textId="77777777" w:rsidR="003D4A55" w:rsidRPr="00805EBB" w:rsidRDefault="003D4A55" w:rsidP="008D3410">
      <w:pPr>
        <w:widowControl/>
        <w:pBdr>
          <w:bottom w:val="single" w:sz="18" w:space="1" w:color="0F4761" w:themeColor="accent1" w:themeShade="BF"/>
        </w:pBdr>
        <w:spacing w:after="120" w:line="240" w:lineRule="auto"/>
        <w:rPr>
          <w:rFonts w:ascii="Aptos Narrow" w:hAnsi="Aptos Narrow"/>
          <w:color w:val="0F4761" w:themeColor="accent1" w:themeShade="BF"/>
        </w:rPr>
      </w:pPr>
      <w:r w:rsidRPr="00805EBB">
        <w:rPr>
          <w:rFonts w:ascii="Aptos Narrow" w:hAnsi="Aptos Narrow"/>
          <w:b/>
          <w:color w:val="0F4761" w:themeColor="accent1" w:themeShade="BF"/>
          <w:sz w:val="32"/>
          <w:szCs w:val="32"/>
        </w:rPr>
        <w:t>RĪCĪBAS</w:t>
      </w:r>
    </w:p>
    <w:p w14:paraId="2FC69741" w14:textId="1E012E92" w:rsidR="00795A4D" w:rsidRPr="00805EBB" w:rsidRDefault="001E658C" w:rsidP="008D3410">
      <w:pPr>
        <w:widowControl/>
        <w:spacing w:after="60" w:line="240" w:lineRule="auto"/>
        <w:ind w:left="284" w:hanging="284"/>
        <w:rPr>
          <w:rFonts w:ascii="Aptos Narrow" w:eastAsia="Times New Roman" w:hAnsi="Aptos Narrow"/>
          <w:sz w:val="20"/>
          <w:szCs w:val="20"/>
        </w:rPr>
      </w:pPr>
      <w:r w:rsidRPr="00805EBB">
        <w:rPr>
          <w:rFonts w:ascii="Wingdings" w:eastAsia="Wingdings" w:hAnsi="Wingdings" w:cs="Wingdings"/>
          <w:color w:val="E97132" w:themeColor="accent2"/>
          <w:sz w:val="20"/>
          <w:szCs w:val="20"/>
        </w:rPr>
        <w:t></w:t>
      </w:r>
      <w:r w:rsidR="003D4A55" w:rsidRPr="00805EBB">
        <w:rPr>
          <w:rFonts w:ascii="Aptos Narrow" w:hAnsi="Aptos Narrow"/>
          <w:color w:val="000000" w:themeColor="text1"/>
          <w:sz w:val="20"/>
          <w:szCs w:val="20"/>
        </w:rPr>
        <w:tab/>
      </w:r>
      <w:r w:rsidR="00DC60D3" w:rsidRPr="00805EBB">
        <w:rPr>
          <w:rFonts w:ascii="Aptos Narrow" w:hAnsi="Aptos Narrow"/>
          <w:b/>
          <w:bCs/>
          <w:color w:val="0A2F41" w:themeColor="accent1" w:themeShade="80"/>
          <w:sz w:val="20"/>
          <w:szCs w:val="20"/>
        </w:rPr>
        <w:t>Mākslīgā intelekta centra efektīva darbības nodrošināšana</w:t>
      </w:r>
      <w:r w:rsidR="00DC60D3" w:rsidRPr="00805EBB">
        <w:rPr>
          <w:rFonts w:ascii="Aptos Narrow" w:hAnsi="Aptos Narrow"/>
          <w:color w:val="000000" w:themeColor="text1"/>
          <w:sz w:val="20"/>
          <w:szCs w:val="20"/>
        </w:rPr>
        <w:t xml:space="preserve"> </w:t>
      </w:r>
      <w:r w:rsidR="00DC60D3" w:rsidRPr="00805EBB">
        <w:rPr>
          <w:rFonts w:ascii="Aptos Narrow" w:eastAsia="Times New Roman" w:hAnsi="Aptos Narrow"/>
          <w:sz w:val="20"/>
          <w:szCs w:val="20"/>
        </w:rPr>
        <w:t>– s</w:t>
      </w:r>
      <w:r w:rsidR="00795A4D" w:rsidRPr="00805EBB">
        <w:rPr>
          <w:rFonts w:ascii="Aptos Narrow" w:eastAsia="Times New Roman" w:hAnsi="Aptos Narrow"/>
          <w:sz w:val="20"/>
          <w:szCs w:val="20"/>
        </w:rPr>
        <w:t>peciālā regulatīvā vide mākslīgā</w:t>
      </w:r>
      <w:r w:rsidR="006C1F3B">
        <w:rPr>
          <w:rFonts w:ascii="Aptos Narrow" w:eastAsia="Times New Roman" w:hAnsi="Aptos Narrow"/>
          <w:sz w:val="20"/>
          <w:szCs w:val="20"/>
        </w:rPr>
        <w:t xml:space="preserve"> </w:t>
      </w:r>
      <w:r w:rsidR="00795A4D" w:rsidRPr="00805EBB">
        <w:rPr>
          <w:rFonts w:ascii="Aptos Narrow" w:eastAsia="Times New Roman" w:hAnsi="Aptos Narrow"/>
          <w:sz w:val="20"/>
          <w:szCs w:val="20"/>
        </w:rPr>
        <w:t>intelekta pilotprojektiem</w:t>
      </w:r>
      <w:r w:rsidR="00DC60D3" w:rsidRPr="00805EBB">
        <w:rPr>
          <w:rFonts w:ascii="Aptos Narrow" w:eastAsia="Times New Roman" w:hAnsi="Aptos Narrow"/>
          <w:sz w:val="20"/>
          <w:szCs w:val="20"/>
        </w:rPr>
        <w:t xml:space="preserve"> un m</w:t>
      </w:r>
      <w:r w:rsidR="00795A4D" w:rsidRPr="00805EBB">
        <w:rPr>
          <w:rFonts w:ascii="Aptos Narrow" w:eastAsia="Times New Roman" w:hAnsi="Aptos Narrow"/>
          <w:sz w:val="20"/>
          <w:szCs w:val="20"/>
        </w:rPr>
        <w:t xml:space="preserve">ākslīgā intelekta risinājumu plašāka izmantošana </w:t>
      </w:r>
      <w:r w:rsidR="00123F3D" w:rsidRPr="00805EBB">
        <w:rPr>
          <w:rFonts w:ascii="Aptos Narrow" w:eastAsia="Times New Roman" w:hAnsi="Aptos Narrow"/>
          <w:sz w:val="20"/>
          <w:szCs w:val="20"/>
        </w:rPr>
        <w:t xml:space="preserve">publiskajā sektorā </w:t>
      </w:r>
      <w:r w:rsidR="00795A4D" w:rsidRPr="00805EBB">
        <w:rPr>
          <w:rFonts w:ascii="Aptos Narrow" w:eastAsia="Times New Roman" w:hAnsi="Aptos Narrow"/>
          <w:sz w:val="20"/>
          <w:szCs w:val="20"/>
        </w:rPr>
        <w:t>birokrātijas mazināšanā</w:t>
      </w:r>
    </w:p>
    <w:p w14:paraId="48FE99F5" w14:textId="6E05351A" w:rsidR="003D4A55" w:rsidRPr="00805EBB" w:rsidRDefault="001A2307" w:rsidP="008D3410">
      <w:pPr>
        <w:widowControl/>
        <w:spacing w:after="60" w:line="240" w:lineRule="auto"/>
        <w:ind w:left="284" w:hanging="284"/>
        <w:rPr>
          <w:rFonts w:ascii="Aptos Narrow" w:hAnsi="Aptos Narrow"/>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003D4A55" w:rsidRPr="00805EBB">
        <w:rPr>
          <w:rFonts w:ascii="Aptos Narrow" w:hAnsi="Aptos Narrow"/>
          <w:b/>
          <w:bCs/>
          <w:color w:val="0A2F41" w:themeColor="accent1" w:themeShade="80"/>
          <w:sz w:val="20"/>
          <w:szCs w:val="20"/>
        </w:rPr>
        <w:t>Atbalsts procesu digitalizācijai komercdarbībā</w:t>
      </w:r>
      <w:r w:rsidR="003D4A55" w:rsidRPr="00805EBB">
        <w:rPr>
          <w:rFonts w:ascii="Aptos Narrow" w:hAnsi="Aptos Narrow"/>
          <w:sz w:val="20"/>
          <w:szCs w:val="20"/>
        </w:rPr>
        <w:t xml:space="preserve">. </w:t>
      </w:r>
      <w:r w:rsidR="00B477B9" w:rsidRPr="00805EBB">
        <w:rPr>
          <w:rFonts w:ascii="Aptos Narrow" w:eastAsia="Times New Roman" w:hAnsi="Aptos Narrow"/>
          <w:sz w:val="20"/>
          <w:szCs w:val="20"/>
        </w:rPr>
        <w:t xml:space="preserve">Komersantiem pieejams finansējums grantam līdz 5 tūkst. EUR un grantam līdz 200 tūkst. EUR </w:t>
      </w:r>
      <w:r w:rsidR="00163BA3" w:rsidRPr="00805EBB">
        <w:rPr>
          <w:rFonts w:ascii="Aptos Narrow" w:eastAsia="Times New Roman" w:hAnsi="Aptos Narrow"/>
          <w:sz w:val="20"/>
          <w:szCs w:val="20"/>
        </w:rPr>
        <w:t xml:space="preserve">mākslīgā intelekta </w:t>
      </w:r>
      <w:r w:rsidR="00B477B9" w:rsidRPr="00805EBB">
        <w:rPr>
          <w:rFonts w:ascii="Aptos Narrow" w:eastAsia="Times New Roman" w:hAnsi="Aptos Narrow"/>
          <w:sz w:val="20"/>
          <w:szCs w:val="20"/>
        </w:rPr>
        <w:t>risinājumu ieviešanai komercdarbībā</w:t>
      </w:r>
    </w:p>
    <w:p w14:paraId="6A6518F4" w14:textId="63F9B959" w:rsidR="003D4A55" w:rsidRPr="00805EBB" w:rsidRDefault="001E658C" w:rsidP="008D3410">
      <w:pPr>
        <w:widowControl/>
        <w:spacing w:after="60" w:line="240" w:lineRule="auto"/>
        <w:ind w:left="284" w:hanging="284"/>
        <w:rPr>
          <w:rFonts w:ascii="Aptos Narrow" w:hAnsi="Aptos Narrow"/>
          <w:sz w:val="20"/>
          <w:szCs w:val="20"/>
        </w:rPr>
      </w:pPr>
      <w:r w:rsidRPr="00805EBB">
        <w:rPr>
          <w:rFonts w:ascii="Wingdings" w:eastAsia="Wingdings" w:hAnsi="Wingdings" w:cs="Wingdings"/>
          <w:color w:val="E97132" w:themeColor="accent2"/>
          <w:sz w:val="20"/>
          <w:szCs w:val="20"/>
        </w:rPr>
        <w:t></w:t>
      </w:r>
      <w:r w:rsidR="003D4A55" w:rsidRPr="00805EBB">
        <w:rPr>
          <w:rFonts w:ascii="Aptos Narrow" w:hAnsi="Aptos Narrow"/>
          <w:color w:val="000000" w:themeColor="text1"/>
          <w:sz w:val="20"/>
          <w:szCs w:val="20"/>
        </w:rPr>
        <w:tab/>
      </w:r>
      <w:r w:rsidR="003D4A55" w:rsidRPr="00805EBB">
        <w:rPr>
          <w:rFonts w:ascii="Aptos Narrow" w:hAnsi="Aptos Narrow"/>
          <w:b/>
          <w:bCs/>
          <w:color w:val="0A2F41" w:themeColor="accent1" w:themeShade="80"/>
          <w:sz w:val="20"/>
          <w:szCs w:val="20"/>
        </w:rPr>
        <w:t>Atbalsts jaunu produktu un pakalpojumu ieviešanai uzņēmējdarbībā</w:t>
      </w:r>
      <w:r w:rsidR="003D4A55" w:rsidRPr="00805EBB">
        <w:rPr>
          <w:rFonts w:ascii="Aptos Narrow" w:hAnsi="Aptos Narrow"/>
          <w:sz w:val="20"/>
          <w:szCs w:val="20"/>
        </w:rPr>
        <w:t xml:space="preserve">, lai īstenotu rūpnieciskus pētījumus, eksperimentālas izstrādnes un tehniski ekonomisko </w:t>
      </w:r>
      <w:proofErr w:type="spellStart"/>
      <w:r w:rsidR="003D4A55" w:rsidRPr="00805EBB">
        <w:rPr>
          <w:rFonts w:ascii="Aptos Narrow" w:hAnsi="Aptos Narrow"/>
          <w:sz w:val="20"/>
          <w:szCs w:val="20"/>
        </w:rPr>
        <w:t>priekšizpēti</w:t>
      </w:r>
      <w:proofErr w:type="spellEnd"/>
      <w:r w:rsidR="003D4A55" w:rsidRPr="00805EBB">
        <w:rPr>
          <w:rFonts w:ascii="Aptos Narrow" w:hAnsi="Aptos Narrow"/>
          <w:sz w:val="20"/>
          <w:szCs w:val="20"/>
        </w:rPr>
        <w:t>. Atbalsts granta veidā, kur atbalsta intensitāte atkarīga no komersanta lieluma un īstenotajām aktivitātēm</w:t>
      </w:r>
    </w:p>
    <w:p w14:paraId="437B3762" w14:textId="0721EBDD" w:rsidR="003D4A55" w:rsidRPr="00805EBB" w:rsidRDefault="001E658C" w:rsidP="008D3410">
      <w:pPr>
        <w:widowControl/>
        <w:spacing w:after="60" w:line="240" w:lineRule="auto"/>
        <w:ind w:left="284" w:hanging="284"/>
        <w:rPr>
          <w:rFonts w:ascii="Aptos Narrow" w:hAnsi="Aptos Narrow"/>
          <w:sz w:val="20"/>
          <w:szCs w:val="20"/>
        </w:rPr>
      </w:pPr>
      <w:r w:rsidRPr="00805EBB">
        <w:rPr>
          <w:rFonts w:ascii="Wingdings" w:eastAsia="Wingdings" w:hAnsi="Wingdings" w:cs="Wingdings"/>
          <w:color w:val="E97132" w:themeColor="accent2"/>
          <w:sz w:val="20"/>
          <w:szCs w:val="20"/>
        </w:rPr>
        <w:t></w:t>
      </w:r>
      <w:r w:rsidR="003D4A55" w:rsidRPr="00805EBB">
        <w:rPr>
          <w:rFonts w:ascii="Aptos Narrow" w:hAnsi="Aptos Narrow"/>
          <w:color w:val="000000" w:themeColor="text1"/>
          <w:sz w:val="20"/>
          <w:szCs w:val="20"/>
        </w:rPr>
        <w:tab/>
      </w:r>
      <w:r w:rsidR="003D4A55" w:rsidRPr="00805EBB">
        <w:rPr>
          <w:rFonts w:ascii="Aptos Narrow" w:hAnsi="Aptos Narrow"/>
          <w:b/>
          <w:bCs/>
          <w:color w:val="0A2F41" w:themeColor="accent1" w:themeShade="80"/>
          <w:sz w:val="20"/>
          <w:szCs w:val="20"/>
        </w:rPr>
        <w:t>Finanšu instrumenti komersantu digitālās transformācijas veicināšanai</w:t>
      </w:r>
      <w:r w:rsidR="003D4A55" w:rsidRPr="00805EBB">
        <w:rPr>
          <w:rFonts w:ascii="Aptos Narrow" w:hAnsi="Aptos Narrow"/>
          <w:sz w:val="20"/>
          <w:szCs w:val="20"/>
        </w:rPr>
        <w:t xml:space="preserve">, atbalstot uz produktivitātes pieaugumu vērstus ieguldījumus uzņēmējdarbības digitālās transformācijas rīkos. Atbalsta programmas ietvaros ir pieejami– </w:t>
      </w:r>
      <w:r w:rsidR="003D4A55" w:rsidRPr="00805EBB">
        <w:rPr>
          <w:rFonts w:ascii="Aptos Narrow" w:hAnsi="Aptos Narrow"/>
          <w:sz w:val="20"/>
          <w:szCs w:val="20"/>
        </w:rPr>
        <w:lastRenderedPageBreak/>
        <w:t>aizdevumi no 100 tūkst. līdz 7 milj. EUR ar kapitāla atlaidi līdz 35%, bet ne vairāk kā 1</w:t>
      </w:r>
      <w:r w:rsidR="003D4A55" w:rsidRPr="00805EBB">
        <w:rPr>
          <w:rFonts w:ascii="Arial" w:hAnsi="Arial" w:cs="Arial"/>
          <w:sz w:val="20"/>
          <w:szCs w:val="20"/>
        </w:rPr>
        <w:t> </w:t>
      </w:r>
      <w:r w:rsidR="003D4A55" w:rsidRPr="00805EBB">
        <w:rPr>
          <w:rFonts w:ascii="Aptos Narrow" w:hAnsi="Aptos Narrow"/>
          <w:sz w:val="20"/>
          <w:szCs w:val="20"/>
        </w:rPr>
        <w:t>milj. EUR komersantu digitālās transformācijas veicināšanai.</w:t>
      </w:r>
    </w:p>
    <w:p w14:paraId="69089645" w14:textId="5DFB1D79" w:rsidR="003D4A55" w:rsidRPr="00805EBB" w:rsidRDefault="001E658C" w:rsidP="008D3410">
      <w:pPr>
        <w:widowControl/>
        <w:spacing w:after="60" w:line="240" w:lineRule="auto"/>
        <w:ind w:left="284" w:hanging="284"/>
        <w:rPr>
          <w:rFonts w:ascii="Aptos Narrow" w:hAnsi="Aptos Narrow"/>
          <w:sz w:val="20"/>
          <w:szCs w:val="20"/>
        </w:rPr>
      </w:pPr>
      <w:r w:rsidRPr="00805EBB">
        <w:rPr>
          <w:rFonts w:ascii="Wingdings" w:eastAsia="Wingdings" w:hAnsi="Wingdings" w:cs="Wingdings"/>
          <w:color w:val="E97132" w:themeColor="accent2"/>
          <w:sz w:val="20"/>
          <w:szCs w:val="20"/>
        </w:rPr>
        <w:t></w:t>
      </w:r>
      <w:r w:rsidR="003D4A55" w:rsidRPr="00805EBB">
        <w:rPr>
          <w:rFonts w:ascii="Aptos Narrow" w:hAnsi="Aptos Narrow"/>
          <w:color w:val="000000" w:themeColor="text1"/>
          <w:sz w:val="20"/>
          <w:szCs w:val="20"/>
        </w:rPr>
        <w:tab/>
      </w:r>
      <w:r w:rsidR="003D4A55" w:rsidRPr="00805EBB">
        <w:rPr>
          <w:rFonts w:ascii="Aptos Narrow" w:hAnsi="Aptos Narrow"/>
          <w:b/>
          <w:bCs/>
          <w:color w:val="0A2F41" w:themeColor="accent1" w:themeShade="80"/>
          <w:sz w:val="20"/>
          <w:szCs w:val="20"/>
        </w:rPr>
        <w:t xml:space="preserve">Drošākas, paredzamākas un uzticamākas tiešsaistes vides radīšana digitālās vides lietotājiem, </w:t>
      </w:r>
      <w:r w:rsidR="003D4A55" w:rsidRPr="00805EBB">
        <w:rPr>
          <w:rFonts w:ascii="Aptos Narrow" w:hAnsi="Aptos Narrow"/>
          <w:sz w:val="20"/>
          <w:szCs w:val="20"/>
        </w:rPr>
        <w:t xml:space="preserve">nosakot jaunu pienākumu un aizliegumu starpniecības pakalpojumu sniedzējiem (tostarp, interneta </w:t>
      </w:r>
      <w:proofErr w:type="spellStart"/>
      <w:r w:rsidR="003D4A55" w:rsidRPr="00805EBB">
        <w:rPr>
          <w:rFonts w:ascii="Aptos Narrow" w:hAnsi="Aptos Narrow"/>
          <w:sz w:val="20"/>
          <w:szCs w:val="20"/>
        </w:rPr>
        <w:t>provaideriem</w:t>
      </w:r>
      <w:proofErr w:type="spellEnd"/>
      <w:r w:rsidR="003D4A55" w:rsidRPr="00805EBB">
        <w:rPr>
          <w:rFonts w:ascii="Aptos Narrow" w:hAnsi="Aptos Narrow"/>
          <w:sz w:val="20"/>
          <w:szCs w:val="20"/>
        </w:rPr>
        <w:t>, platformu uzturētājiem, mitināšanas pakalpojumu sniedzējiem) digitālajā telpā, lai mazinātu nelikumīga satura izplatību tiešsaistē un izskaust nekontrolētas digitālās telpas attīstības radītās negatīvās blakusparādības</w:t>
      </w:r>
    </w:p>
    <w:p w14:paraId="0979D5F2" w14:textId="428B82AB" w:rsidR="003D4A55" w:rsidRPr="00805EBB" w:rsidRDefault="001E658C" w:rsidP="008D3410">
      <w:pPr>
        <w:widowControl/>
        <w:spacing w:after="60" w:line="240" w:lineRule="auto"/>
        <w:ind w:left="284" w:hanging="284"/>
        <w:rPr>
          <w:rFonts w:ascii="Aptos Narrow" w:hAnsi="Aptos Narrow"/>
          <w:sz w:val="20"/>
          <w:szCs w:val="20"/>
        </w:rPr>
      </w:pPr>
      <w:r w:rsidRPr="00805EBB">
        <w:rPr>
          <w:rFonts w:ascii="Wingdings" w:eastAsia="Wingdings" w:hAnsi="Wingdings" w:cs="Wingdings"/>
          <w:color w:val="E97132" w:themeColor="accent2"/>
          <w:sz w:val="20"/>
          <w:szCs w:val="20"/>
        </w:rPr>
        <w:t></w:t>
      </w:r>
      <w:r w:rsidR="003D4A55" w:rsidRPr="00805EBB">
        <w:rPr>
          <w:rFonts w:ascii="Aptos Narrow" w:hAnsi="Aptos Narrow"/>
          <w:color w:val="000000" w:themeColor="text1"/>
          <w:sz w:val="20"/>
          <w:szCs w:val="20"/>
        </w:rPr>
        <w:tab/>
      </w:r>
      <w:r w:rsidR="003D4A55" w:rsidRPr="00805EBB">
        <w:rPr>
          <w:rFonts w:ascii="Aptos Narrow" w:hAnsi="Aptos Narrow"/>
          <w:b/>
          <w:bCs/>
          <w:color w:val="0A2F41" w:themeColor="accent1" w:themeShade="80"/>
          <w:sz w:val="20"/>
          <w:szCs w:val="20"/>
        </w:rPr>
        <w:t xml:space="preserve">Vienotu datu kvalitātes minimālo standartu noteikšana, </w:t>
      </w:r>
      <w:r w:rsidR="003D4A55" w:rsidRPr="00805EBB">
        <w:rPr>
          <w:rFonts w:ascii="Aptos Narrow" w:hAnsi="Aptos Narrow"/>
          <w:sz w:val="20"/>
          <w:szCs w:val="20"/>
        </w:rPr>
        <w:t>tai skaitā sistemātiski sakārtojot esošās datu bāzes</w:t>
      </w:r>
      <w:r w:rsidR="004C35E1" w:rsidRPr="00805EBB">
        <w:rPr>
          <w:rFonts w:ascii="Aptos Narrow" w:hAnsi="Aptos Narrow"/>
          <w:sz w:val="20"/>
          <w:szCs w:val="20"/>
        </w:rPr>
        <w:t xml:space="preserve"> un publiskā sektora reģistrus</w:t>
      </w:r>
    </w:p>
    <w:p w14:paraId="6B638BEA" w14:textId="77777777" w:rsidR="00FE3F0F" w:rsidRPr="00805EBB" w:rsidRDefault="00FE3F0F" w:rsidP="00AE7102">
      <w:pPr>
        <w:widowControl/>
        <w:spacing w:after="60" w:line="240" w:lineRule="auto"/>
        <w:jc w:val="both"/>
        <w:rPr>
          <w:rFonts w:ascii="Aptos Narrow" w:eastAsia="Aptos Narrow" w:hAnsi="Aptos Narrow" w:cs="Aptos Narrow"/>
          <w:color w:val="000000" w:themeColor="text1"/>
          <w:sz w:val="20"/>
          <w:szCs w:val="20"/>
        </w:rPr>
      </w:pPr>
    </w:p>
    <w:p w14:paraId="52384794" w14:textId="77777777" w:rsidR="00F44852" w:rsidRPr="00805EBB" w:rsidRDefault="00F44852" w:rsidP="00AE7102">
      <w:pPr>
        <w:widowControl/>
        <w:spacing w:after="60" w:line="240" w:lineRule="auto"/>
        <w:jc w:val="both"/>
        <w:rPr>
          <w:rFonts w:ascii="Aptos Narrow" w:eastAsia="Aptos Narrow" w:hAnsi="Aptos Narrow" w:cs="Aptos Narrow"/>
          <w:color w:val="000000" w:themeColor="text1"/>
          <w:sz w:val="20"/>
          <w:szCs w:val="20"/>
        </w:rPr>
      </w:pPr>
    </w:p>
    <w:p w14:paraId="774F689B" w14:textId="77777777" w:rsidR="007E67D7" w:rsidRPr="00805EBB" w:rsidRDefault="007E67D7" w:rsidP="00AE7102">
      <w:pPr>
        <w:widowControl/>
        <w:spacing w:before="120" w:after="60" w:line="240" w:lineRule="auto"/>
        <w:ind w:right="-1"/>
        <w:jc w:val="both"/>
        <w:rPr>
          <w:rFonts w:ascii="Times New Roman" w:eastAsia="Times New Roman" w:hAnsi="Times New Roman"/>
        </w:rPr>
        <w:sectPr w:rsidR="007E67D7" w:rsidRPr="00805EBB" w:rsidSect="003D4A55">
          <w:type w:val="continuous"/>
          <w:pgSz w:w="11906" w:h="16838" w:code="9"/>
          <w:pgMar w:top="1134" w:right="1134" w:bottom="1134" w:left="1134" w:header="567" w:footer="567" w:gutter="0"/>
          <w:cols w:space="708"/>
          <w:docGrid w:linePitch="360"/>
        </w:sectPr>
      </w:pPr>
    </w:p>
    <w:p w14:paraId="0DD5E3DA" w14:textId="481AF916" w:rsidR="00DC60D3" w:rsidRPr="00805EBB" w:rsidRDefault="00DC60D3" w:rsidP="008D3410">
      <w:pPr>
        <w:widowControl/>
        <w:spacing w:before="120" w:after="120" w:line="240" w:lineRule="auto"/>
        <w:ind w:right="-1"/>
        <w:rPr>
          <w:rFonts w:ascii="Aptos Narrow" w:eastAsia="Times New Roman" w:hAnsi="Aptos Narrow"/>
          <w:sz w:val="20"/>
          <w:szCs w:val="20"/>
        </w:rPr>
      </w:pPr>
      <w:r w:rsidRPr="00805EBB">
        <w:rPr>
          <w:rFonts w:ascii="Aptos Narrow" w:eastAsia="Times New Roman" w:hAnsi="Aptos Narrow"/>
          <w:b/>
          <w:bCs/>
          <w:color w:val="0A2F41" w:themeColor="accent1" w:themeShade="80"/>
          <w:sz w:val="20"/>
          <w:szCs w:val="20"/>
        </w:rPr>
        <w:t xml:space="preserve">Darbību Latvijā ir uzsācis Mākslīgā intelekta centrs, kam jākļūst par vadošo platformu inovatīvu mākslīgā intelekta risinājumu attīstībai un ieviešanai. </w:t>
      </w:r>
      <w:r w:rsidRPr="00805EBB">
        <w:rPr>
          <w:rFonts w:ascii="Aptos Narrow" w:eastAsia="Times New Roman" w:hAnsi="Aptos Narrow"/>
          <w:sz w:val="20"/>
          <w:szCs w:val="20"/>
        </w:rPr>
        <w:t>Šī iniciatīva ir būtisks solis Latvijas digitālās ekonomikas attīstībā un starptautiskās konkurētspējas stiprināšanā. Investīciju piesaiste, digitālās transformācijas veicināšana un inovāciju attīstība ir prioritātes, kas nostiprina Latviju kā Eiropas vadošo tehnoloģiju un uzņēmējdarbības centru. Mākslīgā intelekta centrs darbosies kā sadarbības platforma, kas apvienos zinātniekus, akadēmisko sektoru, publisko sektoru un uzņēmējus, lai sekmētu mākslīgā intelekta attīstību un pielietošanu dažādās nozarēs un publiskajā pārvaldē.</w:t>
      </w:r>
    </w:p>
    <w:p w14:paraId="7D8214AA" w14:textId="5B3EA893" w:rsidR="005C6FB0" w:rsidRPr="00805EBB" w:rsidRDefault="005C6FB0" w:rsidP="008D3410">
      <w:pPr>
        <w:widowControl/>
        <w:spacing w:before="120" w:after="120" w:line="240" w:lineRule="auto"/>
        <w:ind w:right="-1"/>
        <w:rPr>
          <w:rFonts w:ascii="Aptos Narrow" w:hAnsi="Aptos Narrow"/>
          <w:sz w:val="20"/>
          <w:szCs w:val="20"/>
        </w:rPr>
      </w:pPr>
      <w:r w:rsidRPr="00805EBB">
        <w:rPr>
          <w:rFonts w:ascii="Aptos Narrow" w:eastAsia="Times New Roman" w:hAnsi="Aptos Narrow"/>
          <w:b/>
          <w:bCs/>
          <w:color w:val="0A2F41" w:themeColor="accent1" w:themeShade="80"/>
          <w:sz w:val="20"/>
          <w:szCs w:val="20"/>
        </w:rPr>
        <w:t>Komercdarbības procesu digitalizācijai un produktivitātes paaugstināšanai</w:t>
      </w:r>
      <w:r w:rsidRPr="00805EBB">
        <w:rPr>
          <w:rFonts w:ascii="Aptos Narrow" w:eastAsia="Times New Roman" w:hAnsi="Aptos Narrow"/>
          <w:color w:val="0A2F41" w:themeColor="accent1" w:themeShade="80"/>
          <w:sz w:val="20"/>
          <w:szCs w:val="20"/>
        </w:rPr>
        <w:t xml:space="preserve"> </w:t>
      </w:r>
      <w:r w:rsidRPr="00805EBB">
        <w:rPr>
          <w:rFonts w:ascii="Aptos Narrow" w:eastAsia="Times New Roman" w:hAnsi="Aptos Narrow"/>
          <w:sz w:val="20"/>
          <w:szCs w:val="20"/>
        </w:rPr>
        <w:t xml:space="preserve">komersantiem un biedrībām pieejams “Atbalsts procesu digitalizācijai komercdarbībā”. Atbalsts pieejams granta veidā līdz 100 000 </w:t>
      </w:r>
      <w:r w:rsidR="00EE27F4" w:rsidRPr="00805EBB">
        <w:rPr>
          <w:rFonts w:ascii="Aptos Narrow" w:eastAsia="Times New Roman" w:hAnsi="Aptos Narrow"/>
          <w:sz w:val="20"/>
          <w:szCs w:val="20"/>
        </w:rPr>
        <w:t>EUR</w:t>
      </w:r>
      <w:r w:rsidRPr="00805EBB">
        <w:rPr>
          <w:rFonts w:ascii="Aptos Narrow" w:eastAsia="Times New Roman" w:hAnsi="Aptos Narrow"/>
          <w:sz w:val="20"/>
          <w:szCs w:val="20"/>
        </w:rPr>
        <w:t xml:space="preserve">. Atbalsta ietvaros ieguldījumus var veikt administratīvo, </w:t>
      </w:r>
      <w:r w:rsidRPr="00805EBB">
        <w:rPr>
          <w:rFonts w:ascii="Aptos Narrow" w:eastAsiaTheme="minorEastAsia" w:hAnsi="Aptos Narrow"/>
          <w:iCs/>
          <w:sz w:val="20"/>
          <w:szCs w:val="20"/>
        </w:rPr>
        <w:t xml:space="preserve">personāla vadības, </w:t>
      </w:r>
      <w:r w:rsidRPr="00805EBB">
        <w:rPr>
          <w:rFonts w:ascii="Aptos Narrow" w:eastAsiaTheme="minorEastAsia" w:hAnsi="Aptos Narrow"/>
          <w:sz w:val="20"/>
          <w:szCs w:val="20"/>
        </w:rPr>
        <w:t xml:space="preserve">pārdošanas, </w:t>
      </w:r>
      <w:r w:rsidRPr="00805EBB">
        <w:rPr>
          <w:rFonts w:ascii="Aptos Narrow" w:eastAsiaTheme="minorEastAsia" w:hAnsi="Aptos Narrow"/>
          <w:iCs/>
          <w:sz w:val="20"/>
          <w:szCs w:val="20"/>
        </w:rPr>
        <w:t>resursu pārvaldības, datu pārvaldības, transports un loģistikas, ražošanas un kvalitātes kontroles, operatīvās vadības procesu uzlabošanai, kā arī stratēģiskās vadības, jaunu digitālu risinājumu izstrādē un citu ar informācijas un komunikācijas tehnoloģiju produktos, tehnoloģijām, drošību vai procesiem saistītu uzlabojumu veikšanu. Programmas kopējais finansējums ir 36,14</w:t>
      </w:r>
      <w:r w:rsidR="00D108F5" w:rsidRPr="00805EBB">
        <w:rPr>
          <w:rFonts w:ascii="Aptos Narrow" w:eastAsiaTheme="minorEastAsia" w:hAnsi="Aptos Narrow"/>
          <w:iCs/>
          <w:sz w:val="20"/>
          <w:szCs w:val="20"/>
        </w:rPr>
        <w:t> </w:t>
      </w:r>
      <w:r w:rsidRPr="00805EBB">
        <w:rPr>
          <w:rFonts w:ascii="Aptos Narrow" w:eastAsiaTheme="minorEastAsia" w:hAnsi="Aptos Narrow"/>
          <w:iCs/>
          <w:sz w:val="20"/>
          <w:szCs w:val="20"/>
        </w:rPr>
        <w:t xml:space="preserve">milj. </w:t>
      </w:r>
      <w:r w:rsidR="00EE27F4" w:rsidRPr="00805EBB">
        <w:rPr>
          <w:rFonts w:ascii="Aptos Narrow" w:eastAsiaTheme="minorEastAsia" w:hAnsi="Aptos Narrow"/>
          <w:iCs/>
          <w:sz w:val="20"/>
          <w:szCs w:val="20"/>
        </w:rPr>
        <w:t>EUR</w:t>
      </w:r>
      <w:r w:rsidRPr="00805EBB">
        <w:rPr>
          <w:rFonts w:ascii="Aptos Narrow" w:eastAsiaTheme="minorEastAsia" w:hAnsi="Aptos Narrow"/>
          <w:iCs/>
          <w:sz w:val="20"/>
          <w:szCs w:val="20"/>
        </w:rPr>
        <w:t>. Līdz 2025. gada martam atbalstīti 367</w:t>
      </w:r>
      <w:r w:rsidR="00D108F5" w:rsidRPr="00805EBB">
        <w:rPr>
          <w:rFonts w:ascii="Aptos Narrow" w:eastAsiaTheme="minorEastAsia" w:hAnsi="Aptos Narrow"/>
          <w:iCs/>
          <w:sz w:val="20"/>
          <w:szCs w:val="20"/>
        </w:rPr>
        <w:t> </w:t>
      </w:r>
      <w:r w:rsidRPr="00805EBB">
        <w:rPr>
          <w:rFonts w:ascii="Aptos Narrow" w:eastAsiaTheme="minorEastAsia" w:hAnsi="Aptos Narrow"/>
          <w:iCs/>
          <w:sz w:val="20"/>
          <w:szCs w:val="20"/>
        </w:rPr>
        <w:t xml:space="preserve">komersanti par kopējo summu 3 936 562 </w:t>
      </w:r>
      <w:r w:rsidR="00EE27F4" w:rsidRPr="00805EBB">
        <w:rPr>
          <w:rFonts w:ascii="Aptos Narrow" w:eastAsiaTheme="minorEastAsia" w:hAnsi="Aptos Narrow"/>
          <w:iCs/>
          <w:sz w:val="20"/>
          <w:szCs w:val="20"/>
        </w:rPr>
        <w:t>EUR</w:t>
      </w:r>
      <w:r w:rsidRPr="00805EBB">
        <w:rPr>
          <w:rFonts w:ascii="Aptos Narrow" w:eastAsiaTheme="minorEastAsia" w:hAnsi="Aptos Narrow"/>
          <w:iCs/>
          <w:sz w:val="20"/>
          <w:szCs w:val="20"/>
        </w:rPr>
        <w:t xml:space="preserve">. </w:t>
      </w:r>
    </w:p>
    <w:p w14:paraId="025FB51F" w14:textId="580A2172" w:rsidR="005C6FB0" w:rsidRPr="00805EBB" w:rsidRDefault="005C6FB0" w:rsidP="008D3410">
      <w:pPr>
        <w:widowControl/>
        <w:spacing w:before="120" w:after="120" w:line="240" w:lineRule="auto"/>
        <w:ind w:right="-1"/>
        <w:rPr>
          <w:rFonts w:ascii="Aptos Narrow" w:eastAsia="Times New Roman" w:hAnsi="Aptos Narrow"/>
          <w:sz w:val="20"/>
          <w:szCs w:val="20"/>
        </w:rPr>
      </w:pPr>
      <w:r w:rsidRPr="00805EBB">
        <w:rPr>
          <w:rFonts w:ascii="Aptos Narrow" w:hAnsi="Aptos Narrow"/>
          <w:b/>
          <w:bCs/>
          <w:color w:val="0A2F41" w:themeColor="accent1" w:themeShade="80"/>
          <w:sz w:val="20"/>
          <w:szCs w:val="20"/>
        </w:rPr>
        <w:t>Komersantiem un biedrībām</w:t>
      </w:r>
      <w:r w:rsidR="002604F9" w:rsidRPr="00805EBB">
        <w:rPr>
          <w:rFonts w:ascii="Aptos Narrow" w:hAnsi="Aptos Narrow"/>
          <w:b/>
          <w:bCs/>
          <w:color w:val="0A2F41" w:themeColor="accent1" w:themeShade="80"/>
          <w:sz w:val="20"/>
          <w:szCs w:val="20"/>
        </w:rPr>
        <w:t xml:space="preserve"> no 2025. gada maija atbalsts būs</w:t>
      </w:r>
      <w:r w:rsidRPr="00805EBB">
        <w:rPr>
          <w:rFonts w:ascii="Aptos Narrow" w:hAnsi="Aptos Narrow"/>
          <w:b/>
          <w:bCs/>
          <w:color w:val="0A2F41" w:themeColor="accent1" w:themeShade="80"/>
          <w:sz w:val="20"/>
          <w:szCs w:val="20"/>
        </w:rPr>
        <w:t xml:space="preserve"> pieejams procesu digitalizācijai</w:t>
      </w:r>
      <w:r w:rsidRPr="00805EBB">
        <w:rPr>
          <w:rFonts w:ascii="Aptos Narrow" w:hAnsi="Aptos Narrow"/>
          <w:color w:val="0A2F41" w:themeColor="accent1" w:themeShade="80"/>
          <w:sz w:val="20"/>
          <w:szCs w:val="20"/>
        </w:rPr>
        <w:t xml:space="preserve"> </w:t>
      </w:r>
      <w:r w:rsidRPr="00805EBB">
        <w:rPr>
          <w:rFonts w:ascii="Aptos Narrow" w:hAnsi="Aptos Narrow"/>
          <w:b/>
          <w:bCs/>
          <w:color w:val="0A2F41" w:themeColor="accent1" w:themeShade="80"/>
          <w:sz w:val="20"/>
          <w:szCs w:val="20"/>
        </w:rPr>
        <w:t>komercdarbībā</w:t>
      </w:r>
      <w:r w:rsidRPr="00805EBB">
        <w:rPr>
          <w:rFonts w:ascii="Aptos Narrow" w:hAnsi="Aptos Narrow"/>
          <w:color w:val="0A2F41" w:themeColor="accent1" w:themeShade="80"/>
          <w:sz w:val="20"/>
          <w:szCs w:val="20"/>
        </w:rPr>
        <w:t xml:space="preserve"> </w:t>
      </w:r>
      <w:r w:rsidRPr="00805EBB">
        <w:rPr>
          <w:rFonts w:ascii="Aptos Narrow" w:hAnsi="Aptos Narrow"/>
          <w:sz w:val="20"/>
          <w:szCs w:val="20"/>
        </w:rPr>
        <w:t xml:space="preserve">līdz 10 000 </w:t>
      </w:r>
      <w:r w:rsidR="00EE27F4" w:rsidRPr="00805EBB">
        <w:rPr>
          <w:rFonts w:ascii="Aptos Narrow" w:hAnsi="Aptos Narrow"/>
          <w:sz w:val="20"/>
          <w:szCs w:val="20"/>
        </w:rPr>
        <w:t>EUR</w:t>
      </w:r>
      <w:r w:rsidRPr="00805EBB">
        <w:rPr>
          <w:rFonts w:ascii="Aptos Narrow" w:hAnsi="Aptos Narrow"/>
          <w:sz w:val="20"/>
          <w:szCs w:val="20"/>
        </w:rPr>
        <w:t xml:space="preserve">. Atbalsts pieejams granta veidā </w:t>
      </w:r>
      <w:r w:rsidRPr="00805EBB">
        <w:rPr>
          <w:rFonts w:ascii="Aptos Narrow" w:eastAsia="Times New Roman" w:hAnsi="Aptos Narrow"/>
          <w:sz w:val="20"/>
          <w:szCs w:val="20"/>
        </w:rPr>
        <w:t>gatavo risinājumu, aparatūras, sensoru, iekārtu, programmatūras tehnoloģiju infrastruktūras iegādei, uzstādīšanai, pielāgošanai, konsultācijām, tai skaitā licences iegādei savu iekšējo komercdarbības procesu uzlabošanai. Tāpat pieejams atbalsts mākslīgā intelekta risinājumu izstrādei un ieviešanai līdz 200</w:t>
      </w:r>
      <w:r w:rsidR="00D108F5" w:rsidRPr="00805EBB">
        <w:rPr>
          <w:rFonts w:ascii="Aptos Narrow" w:eastAsia="Times New Roman" w:hAnsi="Aptos Narrow"/>
          <w:sz w:val="20"/>
          <w:szCs w:val="20"/>
        </w:rPr>
        <w:t> </w:t>
      </w:r>
      <w:r w:rsidRPr="00805EBB">
        <w:rPr>
          <w:rFonts w:ascii="Aptos Narrow" w:eastAsia="Times New Roman" w:hAnsi="Aptos Narrow"/>
          <w:sz w:val="20"/>
          <w:szCs w:val="20"/>
        </w:rPr>
        <w:t>000</w:t>
      </w:r>
      <w:r w:rsidR="00D108F5" w:rsidRPr="00805EBB">
        <w:rPr>
          <w:rFonts w:ascii="Aptos Narrow" w:eastAsia="Times New Roman" w:hAnsi="Aptos Narrow"/>
          <w:sz w:val="20"/>
          <w:szCs w:val="20"/>
        </w:rPr>
        <w:t> </w:t>
      </w:r>
      <w:r w:rsidR="00EE27F4" w:rsidRPr="00805EBB">
        <w:rPr>
          <w:rFonts w:ascii="Aptos Narrow" w:eastAsia="Times New Roman" w:hAnsi="Aptos Narrow"/>
          <w:sz w:val="20"/>
          <w:szCs w:val="20"/>
        </w:rPr>
        <w:t>EUR</w:t>
      </w:r>
      <w:r w:rsidRPr="00805EBB">
        <w:rPr>
          <w:rFonts w:ascii="Aptos Narrow" w:eastAsia="Times New Roman" w:hAnsi="Aptos Narrow"/>
          <w:sz w:val="20"/>
          <w:szCs w:val="20"/>
        </w:rPr>
        <w:t>. Programmas kopējais finansējums ir 23,2</w:t>
      </w:r>
      <w:r w:rsidR="00D108F5" w:rsidRPr="00805EBB">
        <w:rPr>
          <w:rFonts w:ascii="Aptos Narrow" w:eastAsia="Times New Roman" w:hAnsi="Aptos Narrow"/>
          <w:sz w:val="20"/>
          <w:szCs w:val="20"/>
        </w:rPr>
        <w:t> </w:t>
      </w:r>
      <w:r w:rsidRPr="00805EBB">
        <w:rPr>
          <w:rFonts w:ascii="Aptos Narrow" w:eastAsia="Times New Roman" w:hAnsi="Aptos Narrow"/>
          <w:sz w:val="20"/>
          <w:szCs w:val="20"/>
        </w:rPr>
        <w:t>milj</w:t>
      </w:r>
      <w:r w:rsidR="00A23C7E" w:rsidRPr="00805EBB">
        <w:rPr>
          <w:rFonts w:ascii="Aptos Narrow" w:eastAsia="Times New Roman" w:hAnsi="Aptos Narrow"/>
          <w:sz w:val="20"/>
          <w:szCs w:val="20"/>
        </w:rPr>
        <w:t>.</w:t>
      </w:r>
      <w:r w:rsidR="006C1F3B">
        <w:rPr>
          <w:rFonts w:ascii="Aptos Narrow" w:eastAsia="Times New Roman" w:hAnsi="Aptos Narrow"/>
          <w:sz w:val="20"/>
          <w:szCs w:val="20"/>
        </w:rPr>
        <w:t xml:space="preserve"> </w:t>
      </w:r>
      <w:r w:rsidR="00EE27F4" w:rsidRPr="00805EBB">
        <w:rPr>
          <w:rFonts w:ascii="Aptos Narrow" w:eastAsia="Times New Roman" w:hAnsi="Aptos Narrow"/>
          <w:sz w:val="20"/>
          <w:szCs w:val="20"/>
        </w:rPr>
        <w:t>EUR</w:t>
      </w:r>
      <w:r w:rsidRPr="00805EBB">
        <w:rPr>
          <w:rFonts w:ascii="Aptos Narrow" w:eastAsia="Times New Roman" w:hAnsi="Aptos Narrow"/>
          <w:sz w:val="20"/>
          <w:szCs w:val="20"/>
        </w:rPr>
        <w:t xml:space="preserve">. </w:t>
      </w:r>
    </w:p>
    <w:p w14:paraId="2CB42760" w14:textId="79A12690" w:rsidR="005C6FB0" w:rsidRPr="00805EBB" w:rsidRDefault="005C6FB0" w:rsidP="008D3410">
      <w:pPr>
        <w:widowControl/>
        <w:spacing w:before="120" w:after="120" w:line="240" w:lineRule="auto"/>
        <w:ind w:right="-1"/>
        <w:rPr>
          <w:rFonts w:ascii="Aptos Narrow" w:eastAsia="Times New Roman" w:hAnsi="Aptos Narrow"/>
          <w:sz w:val="20"/>
          <w:szCs w:val="20"/>
        </w:rPr>
      </w:pPr>
      <w:r w:rsidRPr="00805EBB">
        <w:rPr>
          <w:rFonts w:ascii="Aptos Narrow" w:eastAsia="Times New Roman" w:hAnsi="Aptos Narrow"/>
          <w:color w:val="0A2F41" w:themeColor="accent1" w:themeShade="80"/>
          <w:sz w:val="20"/>
          <w:szCs w:val="20"/>
        </w:rPr>
        <w:t>“</w:t>
      </w:r>
      <w:r w:rsidRPr="00805EBB">
        <w:rPr>
          <w:rFonts w:ascii="Aptos Narrow" w:eastAsia="Times New Roman" w:hAnsi="Aptos Narrow"/>
          <w:b/>
          <w:bCs/>
          <w:color w:val="0A2F41" w:themeColor="accent1" w:themeShade="80"/>
          <w:sz w:val="20"/>
          <w:szCs w:val="20"/>
        </w:rPr>
        <w:t>Atbalst</w:t>
      </w:r>
      <w:r w:rsidR="00D108F5" w:rsidRPr="00805EBB">
        <w:rPr>
          <w:rFonts w:ascii="Aptos Narrow" w:eastAsia="Times New Roman" w:hAnsi="Aptos Narrow"/>
          <w:b/>
          <w:bCs/>
          <w:color w:val="0A2F41" w:themeColor="accent1" w:themeShade="80"/>
          <w:sz w:val="20"/>
          <w:szCs w:val="20"/>
        </w:rPr>
        <w:t>a</w:t>
      </w:r>
      <w:r w:rsidRPr="00805EBB">
        <w:rPr>
          <w:rFonts w:ascii="Aptos Narrow" w:eastAsia="Times New Roman" w:hAnsi="Aptos Narrow"/>
          <w:b/>
          <w:bCs/>
          <w:color w:val="0A2F41" w:themeColor="accent1" w:themeShade="80"/>
          <w:sz w:val="20"/>
          <w:szCs w:val="20"/>
        </w:rPr>
        <w:t xml:space="preserve"> Digitālo inovāciju centru un reģionālo kontaktpunktu izveidei</w:t>
      </w:r>
      <w:r w:rsidRPr="00805EBB">
        <w:rPr>
          <w:rFonts w:ascii="Aptos Narrow" w:eastAsia="Times New Roman" w:hAnsi="Aptos Narrow"/>
          <w:color w:val="0A2F41" w:themeColor="accent1" w:themeShade="80"/>
          <w:sz w:val="20"/>
          <w:szCs w:val="20"/>
        </w:rPr>
        <w:t>”</w:t>
      </w:r>
      <w:r w:rsidR="00D108F5" w:rsidRPr="00805EBB">
        <w:rPr>
          <w:rFonts w:ascii="Aptos Narrow" w:eastAsia="Times New Roman" w:hAnsi="Aptos Narrow"/>
          <w:color w:val="0A2F41" w:themeColor="accent1" w:themeShade="80"/>
          <w:sz w:val="20"/>
          <w:szCs w:val="20"/>
        </w:rPr>
        <w:t xml:space="preserve"> </w:t>
      </w:r>
      <w:r w:rsidRPr="00805EBB">
        <w:rPr>
          <w:rFonts w:ascii="Aptos Narrow" w:eastAsia="Times New Roman" w:hAnsi="Aptos Narrow"/>
          <w:sz w:val="20"/>
          <w:szCs w:val="20"/>
        </w:rPr>
        <w:t>ietvaros Eiropas Komisijas apstiprinātiem Latvijas diviem Eiropas digitālās inovācijas centriem</w:t>
      </w:r>
      <w:r w:rsidR="00D108F5" w:rsidRPr="00805EBB">
        <w:rPr>
          <w:rFonts w:ascii="Aptos Narrow" w:eastAsia="Times New Roman" w:hAnsi="Aptos Narrow"/>
          <w:sz w:val="20"/>
          <w:szCs w:val="20"/>
        </w:rPr>
        <w:t xml:space="preserve"> (EDIC)</w:t>
      </w:r>
      <w:r w:rsidRPr="00805EBB">
        <w:rPr>
          <w:rFonts w:ascii="Aptos Narrow" w:eastAsia="Times New Roman" w:hAnsi="Aptos Narrow"/>
          <w:sz w:val="20"/>
          <w:szCs w:val="20"/>
        </w:rPr>
        <w:t xml:space="preserve"> tiek piešķirti granti pakalpojumu sniegšanai, piem</w:t>
      </w:r>
      <w:r w:rsidR="00D108F5" w:rsidRPr="00805EBB">
        <w:rPr>
          <w:rFonts w:ascii="Aptos Narrow" w:eastAsia="Times New Roman" w:hAnsi="Aptos Narrow"/>
          <w:sz w:val="20"/>
          <w:szCs w:val="20"/>
        </w:rPr>
        <w:t>ēram</w:t>
      </w:r>
      <w:r w:rsidRPr="00805EBB">
        <w:rPr>
          <w:rFonts w:ascii="Aptos Narrow" w:eastAsia="Times New Roman" w:hAnsi="Aptos Narrow"/>
          <w:sz w:val="20"/>
          <w:szCs w:val="20"/>
        </w:rPr>
        <w:t>, sākotnējam digitālā brieduma testam, digitālās attīstības ceļa kartes izstrādei, atzinuma sagatavošanai, otrreizējam digitālā brieduma testam, utt. kā nefinansiāls atbalsts MVU, lielajiem komersantiem, NVO, valsts iestādēm, pētniecības un zināšanu izplatīšanas organizācijām, zemnieku saimniecībām un kooperatīvām sabiedrībām. Kopējais pieejamais finansējums 10</w:t>
      </w:r>
      <w:r w:rsidR="00D108F5" w:rsidRPr="00805EBB">
        <w:rPr>
          <w:rFonts w:ascii="Aptos Narrow" w:eastAsia="Times New Roman" w:hAnsi="Aptos Narrow"/>
          <w:sz w:val="20"/>
          <w:szCs w:val="20"/>
        </w:rPr>
        <w:t> </w:t>
      </w:r>
      <w:r w:rsidRPr="00805EBB">
        <w:rPr>
          <w:rFonts w:ascii="Aptos Narrow" w:eastAsia="Times New Roman" w:hAnsi="Aptos Narrow"/>
          <w:sz w:val="20"/>
          <w:szCs w:val="20"/>
        </w:rPr>
        <w:t xml:space="preserve">milj. </w:t>
      </w:r>
      <w:r w:rsidR="00EE27F4" w:rsidRPr="00805EBB">
        <w:rPr>
          <w:rFonts w:ascii="Aptos Narrow" w:eastAsia="Times New Roman" w:hAnsi="Aptos Narrow"/>
          <w:sz w:val="20"/>
          <w:szCs w:val="20"/>
        </w:rPr>
        <w:t>EUR</w:t>
      </w:r>
      <w:r w:rsidRPr="00805EBB">
        <w:rPr>
          <w:rFonts w:ascii="Aptos Narrow" w:eastAsia="Times New Roman" w:hAnsi="Aptos Narrow"/>
          <w:sz w:val="20"/>
          <w:szCs w:val="20"/>
        </w:rPr>
        <w:t>. Līdz 2025.</w:t>
      </w:r>
      <w:r w:rsidR="00D108F5" w:rsidRPr="00805EBB">
        <w:rPr>
          <w:rFonts w:ascii="Aptos Narrow" w:eastAsia="Times New Roman" w:hAnsi="Aptos Narrow"/>
          <w:sz w:val="20"/>
          <w:szCs w:val="20"/>
        </w:rPr>
        <w:t> </w:t>
      </w:r>
      <w:r w:rsidRPr="00805EBB">
        <w:rPr>
          <w:rFonts w:ascii="Aptos Narrow" w:eastAsia="Times New Roman" w:hAnsi="Aptos Narrow"/>
          <w:sz w:val="20"/>
          <w:szCs w:val="20"/>
        </w:rPr>
        <w:t>gada martam EDIC ietvaros saņemti 10 149 atbalsta pieteikumi, noslēgts 3268</w:t>
      </w:r>
      <w:r w:rsidR="00D108F5" w:rsidRPr="00805EBB">
        <w:rPr>
          <w:rFonts w:ascii="Aptos Narrow" w:eastAsia="Times New Roman" w:hAnsi="Aptos Narrow"/>
          <w:sz w:val="20"/>
          <w:szCs w:val="20"/>
        </w:rPr>
        <w:t> </w:t>
      </w:r>
      <w:r w:rsidRPr="00805EBB">
        <w:rPr>
          <w:rFonts w:ascii="Aptos Narrow" w:eastAsia="Times New Roman" w:hAnsi="Aptos Narrow"/>
          <w:sz w:val="20"/>
          <w:szCs w:val="20"/>
        </w:rPr>
        <w:t xml:space="preserve">līgums, izsniegtas 4032 ceļa kartes un 136 atzinumi. </w:t>
      </w:r>
    </w:p>
    <w:p w14:paraId="165761CD" w14:textId="3415CE90" w:rsidR="005C6FB0" w:rsidRPr="00805EBB" w:rsidRDefault="005C6FB0" w:rsidP="008D3410">
      <w:pPr>
        <w:widowControl/>
        <w:spacing w:before="120" w:after="120" w:line="240" w:lineRule="auto"/>
        <w:ind w:right="-1"/>
        <w:rPr>
          <w:rFonts w:ascii="Aptos Narrow" w:hAnsi="Aptos Narrow"/>
          <w:sz w:val="20"/>
          <w:szCs w:val="20"/>
        </w:rPr>
      </w:pPr>
      <w:r w:rsidRPr="00805EBB">
        <w:rPr>
          <w:rFonts w:ascii="Aptos Narrow" w:hAnsi="Aptos Narrow"/>
          <w:b/>
          <w:bCs/>
          <w:color w:val="0A2F41" w:themeColor="accent1" w:themeShade="80"/>
          <w:sz w:val="20"/>
          <w:szCs w:val="20"/>
        </w:rPr>
        <w:t>Jaunu digitālu produktu un tehnoloģiju izstrādei</w:t>
      </w:r>
      <w:r w:rsidRPr="00805EBB">
        <w:rPr>
          <w:rFonts w:ascii="Aptos Narrow" w:hAnsi="Aptos Narrow"/>
          <w:color w:val="0A2F41" w:themeColor="accent1" w:themeShade="80"/>
          <w:sz w:val="20"/>
          <w:szCs w:val="20"/>
        </w:rPr>
        <w:t xml:space="preserve"> </w:t>
      </w:r>
      <w:r w:rsidRPr="00805EBB">
        <w:rPr>
          <w:rFonts w:ascii="Aptos Narrow" w:hAnsi="Aptos Narrow"/>
          <w:sz w:val="20"/>
          <w:szCs w:val="20"/>
        </w:rPr>
        <w:t xml:space="preserve">pieejams “Atbalsts jaunu produktu un pakalpojumu ieviešanai uzņēmējdarbībā”. Atbalsts tiek sniegts caur Kompetences centriem viedās specializācijas stratēģijas jomās. Atbalsts granta veidā līdz 1 milj. </w:t>
      </w:r>
      <w:r w:rsidR="00B47E14" w:rsidRPr="00805EBB">
        <w:rPr>
          <w:rFonts w:ascii="Aptos Narrow" w:hAnsi="Aptos Narrow"/>
          <w:sz w:val="20"/>
          <w:szCs w:val="20"/>
        </w:rPr>
        <w:t>EUR</w:t>
      </w:r>
      <w:r w:rsidRPr="00805EBB">
        <w:rPr>
          <w:rFonts w:ascii="Aptos Narrow" w:hAnsi="Aptos Narrow"/>
          <w:sz w:val="20"/>
          <w:szCs w:val="20"/>
        </w:rPr>
        <w:t xml:space="preserve"> rūpnieciskiem pētījumiem, eksperimentālām izstrādnēm un tehniski ekonomiskajai </w:t>
      </w:r>
      <w:proofErr w:type="spellStart"/>
      <w:r w:rsidRPr="00805EBB">
        <w:rPr>
          <w:rFonts w:ascii="Aptos Narrow" w:hAnsi="Aptos Narrow"/>
          <w:sz w:val="20"/>
          <w:szCs w:val="20"/>
        </w:rPr>
        <w:t>priekšizpētei</w:t>
      </w:r>
      <w:proofErr w:type="spellEnd"/>
      <w:r w:rsidRPr="00805EBB">
        <w:rPr>
          <w:rFonts w:ascii="Aptos Narrow" w:hAnsi="Aptos Narrow"/>
          <w:sz w:val="20"/>
          <w:szCs w:val="20"/>
        </w:rPr>
        <w:t xml:space="preserve"> pieejams sīkiem (mikro), maziem, vidējiem un lieliem komersantiem. Līdz 2025.</w:t>
      </w:r>
      <w:r w:rsidR="00D108F5" w:rsidRPr="00805EBB">
        <w:rPr>
          <w:rFonts w:ascii="Aptos Narrow" w:hAnsi="Aptos Narrow"/>
          <w:sz w:val="20"/>
          <w:szCs w:val="20"/>
        </w:rPr>
        <w:t> </w:t>
      </w:r>
      <w:r w:rsidRPr="00805EBB">
        <w:rPr>
          <w:rFonts w:ascii="Aptos Narrow" w:hAnsi="Aptos Narrow"/>
          <w:sz w:val="20"/>
          <w:szCs w:val="20"/>
        </w:rPr>
        <w:t>gada 28.</w:t>
      </w:r>
      <w:r w:rsidR="00D108F5" w:rsidRPr="00805EBB">
        <w:rPr>
          <w:rFonts w:ascii="Aptos Narrow" w:hAnsi="Aptos Narrow"/>
          <w:sz w:val="20"/>
          <w:szCs w:val="20"/>
        </w:rPr>
        <w:t> </w:t>
      </w:r>
      <w:r w:rsidRPr="00805EBB">
        <w:rPr>
          <w:rFonts w:ascii="Aptos Narrow" w:hAnsi="Aptos Narrow"/>
          <w:sz w:val="20"/>
          <w:szCs w:val="20"/>
        </w:rPr>
        <w:t>februārim atbalstīti 43</w:t>
      </w:r>
      <w:r w:rsidR="00D108F5" w:rsidRPr="00805EBB">
        <w:rPr>
          <w:rFonts w:ascii="Aptos Narrow" w:hAnsi="Aptos Narrow"/>
          <w:sz w:val="20"/>
          <w:szCs w:val="20"/>
        </w:rPr>
        <w:t> </w:t>
      </w:r>
      <w:r w:rsidRPr="00805EBB">
        <w:rPr>
          <w:rFonts w:ascii="Aptos Narrow" w:hAnsi="Aptos Narrow"/>
          <w:sz w:val="20"/>
          <w:szCs w:val="20"/>
        </w:rPr>
        <w:t>pētniecības projekti, piesaistot privātās investīcijas 7,9</w:t>
      </w:r>
      <w:r w:rsidR="00D108F5" w:rsidRPr="00805EBB">
        <w:rPr>
          <w:rFonts w:ascii="Aptos Narrow" w:hAnsi="Aptos Narrow"/>
          <w:sz w:val="20"/>
          <w:szCs w:val="20"/>
        </w:rPr>
        <w:t> </w:t>
      </w:r>
      <w:r w:rsidRPr="00805EBB">
        <w:rPr>
          <w:rFonts w:ascii="Aptos Narrow" w:hAnsi="Aptos Narrow"/>
          <w:sz w:val="20"/>
          <w:szCs w:val="20"/>
        </w:rPr>
        <w:t xml:space="preserve">milj. </w:t>
      </w:r>
      <w:r w:rsidR="00B47E14" w:rsidRPr="00805EBB">
        <w:rPr>
          <w:rFonts w:ascii="Aptos Narrow" w:hAnsi="Aptos Narrow"/>
          <w:sz w:val="20"/>
          <w:szCs w:val="20"/>
        </w:rPr>
        <w:t>EUR</w:t>
      </w:r>
      <w:r w:rsidRPr="00805EBB">
        <w:rPr>
          <w:rFonts w:ascii="Aptos Narrow" w:hAnsi="Aptos Narrow"/>
          <w:sz w:val="20"/>
          <w:szCs w:val="20"/>
        </w:rPr>
        <w:t xml:space="preserve"> apmērā.</w:t>
      </w:r>
    </w:p>
    <w:p w14:paraId="314FAA60" w14:textId="69FD9389" w:rsidR="005C6FB0" w:rsidRPr="00805EBB" w:rsidRDefault="005C6FB0" w:rsidP="008D3410">
      <w:pPr>
        <w:widowControl/>
        <w:spacing w:before="120" w:after="120" w:line="240" w:lineRule="auto"/>
        <w:ind w:right="-1"/>
        <w:rPr>
          <w:rFonts w:ascii="Aptos Narrow" w:hAnsi="Aptos Narrow"/>
          <w:sz w:val="20"/>
          <w:szCs w:val="20"/>
        </w:rPr>
      </w:pPr>
      <w:r w:rsidRPr="00805EBB">
        <w:rPr>
          <w:rFonts w:ascii="Aptos Narrow" w:hAnsi="Aptos Narrow"/>
          <w:b/>
          <w:bCs/>
          <w:color w:val="0A2F41" w:themeColor="accent1" w:themeShade="80"/>
          <w:sz w:val="20"/>
          <w:szCs w:val="20"/>
        </w:rPr>
        <w:t>Uzņēmumiem pieejams atbalsts digitālo prasmju pilnveidei</w:t>
      </w:r>
      <w:r w:rsidRPr="00805EBB">
        <w:rPr>
          <w:rFonts w:ascii="Aptos Narrow" w:hAnsi="Aptos Narrow"/>
          <w:color w:val="0A2F41" w:themeColor="accent1" w:themeShade="80"/>
          <w:sz w:val="20"/>
          <w:szCs w:val="20"/>
        </w:rPr>
        <w:t xml:space="preserve">. </w:t>
      </w:r>
      <w:r w:rsidRPr="00805EBB">
        <w:rPr>
          <w:rFonts w:ascii="Aptos Narrow" w:hAnsi="Aptos Narrow"/>
          <w:sz w:val="20"/>
          <w:szCs w:val="20"/>
        </w:rPr>
        <w:t>Atbalsta intensitāte apmācībām ir no 50</w:t>
      </w:r>
      <w:r w:rsidR="00A23C7E" w:rsidRPr="00805EBB">
        <w:rPr>
          <w:rFonts w:ascii="Aptos Narrow" w:hAnsi="Aptos Narrow"/>
          <w:sz w:val="20"/>
          <w:szCs w:val="20"/>
        </w:rPr>
        <w:t> </w:t>
      </w:r>
      <w:r w:rsidRPr="00805EBB">
        <w:rPr>
          <w:rFonts w:ascii="Aptos Narrow" w:hAnsi="Aptos Narrow"/>
          <w:sz w:val="20"/>
          <w:szCs w:val="20"/>
        </w:rPr>
        <w:t>% līdz 100</w:t>
      </w:r>
      <w:r w:rsidR="00A23C7E" w:rsidRPr="00805EBB">
        <w:rPr>
          <w:rFonts w:ascii="Aptos Narrow" w:hAnsi="Aptos Narrow"/>
          <w:sz w:val="20"/>
          <w:szCs w:val="20"/>
        </w:rPr>
        <w:t> </w:t>
      </w:r>
      <w:r w:rsidRPr="00805EBB">
        <w:rPr>
          <w:rFonts w:ascii="Aptos Narrow" w:hAnsi="Aptos Narrow"/>
          <w:sz w:val="20"/>
          <w:szCs w:val="20"/>
        </w:rPr>
        <w:t xml:space="preserve">%. Uzņēmumi var izglītot savus darbiniekus tādās jomās kā biznesa inteliģences sistēmu izstrāde, digitālā transformācija, MI, </w:t>
      </w:r>
      <w:proofErr w:type="spellStart"/>
      <w:r w:rsidRPr="00805EBB">
        <w:rPr>
          <w:rFonts w:ascii="Aptos Narrow" w:hAnsi="Aptos Narrow"/>
          <w:sz w:val="20"/>
          <w:szCs w:val="20"/>
        </w:rPr>
        <w:t>kiberdrošība</w:t>
      </w:r>
      <w:proofErr w:type="spellEnd"/>
      <w:r w:rsidRPr="00805EBB">
        <w:rPr>
          <w:rFonts w:ascii="Aptos Narrow" w:hAnsi="Aptos Narrow"/>
          <w:sz w:val="20"/>
          <w:szCs w:val="20"/>
        </w:rPr>
        <w:t>, uzņēmuma procesi un to digitalizācija, datu analīze, datubāzes u.c. Mācības var pielāgot sava uzņēmuma specifikai.</w:t>
      </w:r>
    </w:p>
    <w:p w14:paraId="194AAB20" w14:textId="3801054A" w:rsidR="003D72AF" w:rsidRPr="00805EBB" w:rsidRDefault="00A23C7E" w:rsidP="008D3410">
      <w:pPr>
        <w:widowControl/>
        <w:spacing w:before="120" w:after="120" w:line="240" w:lineRule="auto"/>
        <w:ind w:right="-1"/>
        <w:rPr>
          <w:rFonts w:ascii="Aptos Narrow" w:eastAsia="Aptos Narrow" w:hAnsi="Aptos Narrow" w:cs="Aptos Narrow"/>
          <w:color w:val="000000" w:themeColor="text1"/>
          <w:sz w:val="20"/>
          <w:szCs w:val="20"/>
        </w:rPr>
      </w:pPr>
      <w:r w:rsidRPr="00805EBB">
        <w:rPr>
          <w:rFonts w:ascii="Aptos Narrow" w:hAnsi="Aptos Narrow"/>
          <w:b/>
          <w:bCs/>
          <w:color w:val="0A2F41" w:themeColor="accent1" w:themeShade="80"/>
          <w:sz w:val="20"/>
          <w:szCs w:val="20"/>
        </w:rPr>
        <w:t>K</w:t>
      </w:r>
      <w:r w:rsidR="005C6FB0" w:rsidRPr="00805EBB">
        <w:rPr>
          <w:rFonts w:ascii="Aptos Narrow" w:hAnsi="Aptos Narrow"/>
          <w:b/>
          <w:bCs/>
          <w:color w:val="0A2F41" w:themeColor="accent1" w:themeShade="80"/>
          <w:sz w:val="20"/>
          <w:szCs w:val="20"/>
        </w:rPr>
        <w:t>omersantiem pieejama atbalsta programma “Finanšu instrumenti komersantu digitālās transformācijas veicināšanai</w:t>
      </w:r>
      <w:r w:rsidR="005C6FB0" w:rsidRPr="00805EBB">
        <w:rPr>
          <w:rFonts w:ascii="Aptos Narrow" w:hAnsi="Aptos Narrow"/>
          <w:color w:val="0A2F41" w:themeColor="accent1" w:themeShade="80"/>
          <w:sz w:val="20"/>
          <w:szCs w:val="20"/>
        </w:rPr>
        <w:t>”</w:t>
      </w:r>
      <w:r w:rsidR="005C6FB0" w:rsidRPr="00805EBB">
        <w:rPr>
          <w:rFonts w:ascii="Aptos Narrow" w:hAnsi="Aptos Narrow"/>
          <w:sz w:val="20"/>
          <w:szCs w:val="20"/>
        </w:rPr>
        <w:t xml:space="preserve"> – aizdevumi ar kapitāla atlaidi līdz 35</w:t>
      </w:r>
      <w:r w:rsidRPr="00805EBB">
        <w:rPr>
          <w:rFonts w:ascii="Aptos Narrow" w:hAnsi="Aptos Narrow"/>
          <w:sz w:val="20"/>
          <w:szCs w:val="20"/>
        </w:rPr>
        <w:t> </w:t>
      </w:r>
      <w:r w:rsidR="005C6FB0" w:rsidRPr="00805EBB">
        <w:rPr>
          <w:rFonts w:ascii="Aptos Narrow" w:hAnsi="Aptos Narrow"/>
          <w:sz w:val="20"/>
          <w:szCs w:val="20"/>
        </w:rPr>
        <w:t>% komersantu digitālās transformācijas veicināšanai. Kopējais pieejamais finansējums ir 50,65</w:t>
      </w:r>
      <w:r w:rsidRPr="00805EBB">
        <w:rPr>
          <w:rFonts w:ascii="Aptos Narrow" w:hAnsi="Aptos Narrow"/>
          <w:sz w:val="20"/>
          <w:szCs w:val="20"/>
        </w:rPr>
        <w:t> </w:t>
      </w:r>
      <w:r w:rsidR="005C6FB0" w:rsidRPr="00805EBB">
        <w:rPr>
          <w:rFonts w:ascii="Aptos Narrow" w:hAnsi="Aptos Narrow"/>
          <w:sz w:val="20"/>
          <w:szCs w:val="20"/>
        </w:rPr>
        <w:t>milj. EUR.</w:t>
      </w:r>
    </w:p>
    <w:p w14:paraId="3C6D062F" w14:textId="77777777" w:rsidR="007E67D7" w:rsidRPr="00805EBB" w:rsidRDefault="007E67D7" w:rsidP="008D3410">
      <w:pPr>
        <w:widowControl/>
        <w:spacing w:after="120" w:line="240" w:lineRule="auto"/>
        <w:jc w:val="both"/>
        <w:rPr>
          <w:rFonts w:ascii="Aptos Narrow" w:eastAsia="Aptos Narrow" w:hAnsi="Aptos Narrow" w:cs="Aptos Narrow"/>
          <w:color w:val="000000" w:themeColor="text1"/>
          <w:sz w:val="20"/>
          <w:szCs w:val="20"/>
        </w:rPr>
        <w:sectPr w:rsidR="007E67D7" w:rsidRPr="00805EBB" w:rsidSect="00C24A7F">
          <w:type w:val="continuous"/>
          <w:pgSz w:w="11906" w:h="16838" w:code="9"/>
          <w:pgMar w:top="1134" w:right="1134" w:bottom="1134" w:left="1134" w:header="567" w:footer="567" w:gutter="0"/>
          <w:cols w:num="2" w:space="340"/>
          <w:docGrid w:linePitch="360"/>
        </w:sectPr>
      </w:pPr>
    </w:p>
    <w:p w14:paraId="7730769D" w14:textId="77777777" w:rsidR="00CC183A" w:rsidRPr="00805EBB" w:rsidRDefault="00CC183A" w:rsidP="008D3410">
      <w:pPr>
        <w:widowControl/>
        <w:spacing w:after="120" w:line="240" w:lineRule="auto"/>
        <w:rPr>
          <w:rFonts w:ascii="Aptos Narrow" w:hAnsi="Aptos Narrow"/>
          <w:sz w:val="20"/>
          <w:szCs w:val="20"/>
        </w:rPr>
      </w:pPr>
    </w:p>
    <w:p w14:paraId="1DCB7610" w14:textId="77777777" w:rsidR="006C1F3B" w:rsidRDefault="006C1F3B">
      <w:pPr>
        <w:widowControl/>
        <w:spacing w:after="160" w:line="259" w:lineRule="auto"/>
        <w:rPr>
          <w:rFonts w:asciiTheme="minorHAnsi" w:eastAsiaTheme="majorEastAsia" w:hAnsiTheme="minorHAnsi" w:cstheme="majorBidi"/>
          <w:color w:val="0F4761" w:themeColor="accent1" w:themeShade="BF"/>
          <w:sz w:val="36"/>
          <w:szCs w:val="28"/>
        </w:rPr>
      </w:pPr>
      <w:bookmarkStart w:id="28" w:name="_Toc195309823"/>
      <w:bookmarkStart w:id="29" w:name="_Toc195601146"/>
      <w:r>
        <w:br w:type="page"/>
      </w:r>
    </w:p>
    <w:p w14:paraId="1D6AE39E" w14:textId="5D40E62F" w:rsidR="003D72AF" w:rsidRPr="00805EBB" w:rsidRDefault="009C50FA" w:rsidP="008D3410">
      <w:pPr>
        <w:pStyle w:val="Heading3"/>
        <w:widowControl/>
      </w:pPr>
      <w:r w:rsidRPr="00805EBB">
        <w:lastRenderedPageBreak/>
        <w:t>2</w:t>
      </w:r>
      <w:r w:rsidR="003D72AF" w:rsidRPr="00805EBB">
        <w:t>.</w:t>
      </w:r>
      <w:r w:rsidR="001B61D4" w:rsidRPr="00805EBB">
        <w:t>4</w:t>
      </w:r>
      <w:r w:rsidR="003D72AF" w:rsidRPr="00805EBB">
        <w:t>.</w:t>
      </w:r>
      <w:r w:rsidR="00D11AE5" w:rsidRPr="00805EBB">
        <w:t>5</w:t>
      </w:r>
      <w:r w:rsidR="003D72AF" w:rsidRPr="00805EBB">
        <w:t xml:space="preserve">. </w:t>
      </w:r>
      <w:r w:rsidR="00C53DBD" w:rsidRPr="00805EBB">
        <w:t xml:space="preserve">BRĪVA UN </w:t>
      </w:r>
      <w:r w:rsidR="0037769B" w:rsidRPr="00805EBB">
        <w:t>GODĪGA KONKURENCE</w:t>
      </w:r>
      <w:r w:rsidR="00EC7F4D" w:rsidRPr="00805EBB">
        <w:t>, DZĪVES DĀRDZĪBAS MAZINĀŠANA</w:t>
      </w:r>
      <w:bookmarkEnd w:id="28"/>
      <w:bookmarkEnd w:id="29"/>
      <w:r w:rsidR="00EC7F4D" w:rsidRPr="00805EBB">
        <w:t xml:space="preserve"> </w:t>
      </w:r>
    </w:p>
    <w:p w14:paraId="3CD59DC5" w14:textId="77777777" w:rsidR="00CC183A" w:rsidRPr="00805EBB" w:rsidRDefault="00CC183A" w:rsidP="008D3410">
      <w:pPr>
        <w:widowControl/>
        <w:spacing w:after="120" w:line="240" w:lineRule="auto"/>
        <w:rPr>
          <w:rFonts w:ascii="Aptos Narrow" w:hAnsi="Aptos Narrow"/>
          <w:sz w:val="20"/>
          <w:szCs w:val="20"/>
        </w:rPr>
      </w:pPr>
    </w:p>
    <w:p w14:paraId="6A125FC9" w14:textId="77777777" w:rsidR="00CC183A" w:rsidRPr="00805EBB" w:rsidRDefault="00CC183A" w:rsidP="008D3410">
      <w:pPr>
        <w:widowControl/>
        <w:shd w:val="clear" w:color="auto" w:fill="F2F2F2" w:themeFill="background1" w:themeFillShade="F2"/>
        <w:spacing w:after="0" w:line="240" w:lineRule="auto"/>
        <w:rPr>
          <w:rFonts w:ascii="Aptos Narrow" w:hAnsi="Aptos Narrow"/>
          <w:sz w:val="8"/>
          <w:szCs w:val="8"/>
        </w:rPr>
      </w:pPr>
    </w:p>
    <w:p w14:paraId="5DF19E53" w14:textId="754BA6AA" w:rsidR="00CC183A" w:rsidRPr="00805EBB" w:rsidRDefault="00CC183A" w:rsidP="008D3410">
      <w:pPr>
        <w:widowControl/>
        <w:shd w:val="clear" w:color="auto" w:fill="F2F2F2" w:themeFill="background1" w:themeFillShade="F2"/>
        <w:spacing w:after="0" w:line="240" w:lineRule="auto"/>
        <w:ind w:left="284" w:hanging="284"/>
        <w:rPr>
          <w:rFonts w:ascii="Aptos Narrow" w:hAnsi="Aptos Narrow"/>
          <w:i/>
          <w:iCs/>
          <w:color w:val="0F4761" w:themeColor="accent1" w:themeShade="BF"/>
          <w:sz w:val="32"/>
          <w:szCs w:val="32"/>
        </w:rPr>
      </w:pPr>
      <w:r w:rsidRPr="00805EBB">
        <w:rPr>
          <w:rFonts w:ascii="Aptos Narrow" w:hAnsi="Aptos Narrow"/>
          <w:i/>
          <w:iCs/>
          <w:color w:val="0F4761" w:themeColor="accent1" w:themeShade="BF"/>
          <w:sz w:val="32"/>
          <w:szCs w:val="32"/>
        </w:rPr>
        <w:tab/>
        <w:t xml:space="preserve">MĒRĶIS – </w:t>
      </w:r>
      <w:r w:rsidR="006637C3" w:rsidRPr="00805EBB">
        <w:rPr>
          <w:rFonts w:ascii="Aptos Narrow" w:hAnsi="Aptos Narrow"/>
          <w:i/>
          <w:iCs/>
          <w:color w:val="0F4761" w:themeColor="accent1" w:themeShade="BF"/>
          <w:sz w:val="32"/>
          <w:szCs w:val="32"/>
        </w:rPr>
        <w:t>brīva un godīga konkurence</w:t>
      </w:r>
    </w:p>
    <w:p w14:paraId="1953BD1B" w14:textId="77777777" w:rsidR="00CC183A" w:rsidRPr="00805EBB" w:rsidRDefault="00CC183A" w:rsidP="008D3410">
      <w:pPr>
        <w:widowControl/>
        <w:shd w:val="clear" w:color="auto" w:fill="F2F2F2" w:themeFill="background1" w:themeFillShade="F2"/>
        <w:spacing w:after="0" w:line="240" w:lineRule="auto"/>
        <w:rPr>
          <w:rFonts w:ascii="Aptos Narrow" w:hAnsi="Aptos Narrow"/>
          <w:sz w:val="8"/>
          <w:szCs w:val="8"/>
        </w:rPr>
      </w:pPr>
    </w:p>
    <w:p w14:paraId="3C8A7E50" w14:textId="77777777" w:rsidR="00CC183A" w:rsidRPr="00805EBB" w:rsidRDefault="00CC183A" w:rsidP="008D3410">
      <w:pPr>
        <w:widowControl/>
        <w:spacing w:after="120" w:line="240" w:lineRule="auto"/>
        <w:rPr>
          <w:rFonts w:ascii="Aptos Narrow" w:hAnsi="Aptos Narrow"/>
          <w:sz w:val="20"/>
          <w:szCs w:val="20"/>
        </w:rPr>
      </w:pPr>
    </w:p>
    <w:p w14:paraId="281CA42C" w14:textId="77777777" w:rsidR="00CC183A" w:rsidRPr="00805EBB" w:rsidRDefault="00CC183A" w:rsidP="008D3410">
      <w:pPr>
        <w:widowControl/>
        <w:pBdr>
          <w:bottom w:val="single" w:sz="18" w:space="1" w:color="0F4761" w:themeColor="accent1" w:themeShade="BF"/>
        </w:pBdr>
        <w:spacing w:after="120" w:line="240" w:lineRule="auto"/>
        <w:rPr>
          <w:rFonts w:ascii="Aptos Narrow" w:hAnsi="Aptos Narrow"/>
          <w:color w:val="0F4761" w:themeColor="accent1" w:themeShade="BF"/>
        </w:rPr>
      </w:pPr>
      <w:r w:rsidRPr="00805EBB">
        <w:rPr>
          <w:rFonts w:ascii="Aptos Narrow" w:hAnsi="Aptos Narrow"/>
          <w:b/>
          <w:color w:val="0F4761" w:themeColor="accent1" w:themeShade="BF"/>
          <w:sz w:val="32"/>
          <w:szCs w:val="32"/>
        </w:rPr>
        <w:t>RĪCĪBAS</w:t>
      </w:r>
    </w:p>
    <w:p w14:paraId="28AAE2D1" w14:textId="68221A64" w:rsidR="003D72AF" w:rsidRPr="00805EBB" w:rsidRDefault="001E658C" w:rsidP="008D3410">
      <w:pPr>
        <w:widowControl/>
        <w:spacing w:after="60" w:line="240" w:lineRule="auto"/>
        <w:ind w:left="284" w:hanging="284"/>
        <w:rPr>
          <w:rFonts w:ascii="Aptos" w:eastAsia="Times New Roman" w:hAnsi="Aptos"/>
          <w:bCs/>
          <w:sz w:val="20"/>
          <w:szCs w:val="20"/>
        </w:rPr>
      </w:pPr>
      <w:r w:rsidRPr="00805EBB">
        <w:rPr>
          <w:rFonts w:ascii="Wingdings" w:eastAsia="Wingdings" w:hAnsi="Wingdings" w:cs="Wingdings"/>
          <w:color w:val="E97132" w:themeColor="accent2"/>
          <w:sz w:val="20"/>
          <w:szCs w:val="20"/>
        </w:rPr>
        <w:t></w:t>
      </w:r>
      <w:r w:rsidR="00CC183A" w:rsidRPr="00805EBB">
        <w:rPr>
          <w:rFonts w:ascii="Aptos Narrow" w:hAnsi="Aptos Narrow"/>
          <w:color w:val="000000" w:themeColor="text1"/>
          <w:sz w:val="20"/>
          <w:szCs w:val="20"/>
        </w:rPr>
        <w:tab/>
      </w:r>
      <w:r w:rsidR="00CC183A" w:rsidRPr="00805EBB">
        <w:rPr>
          <w:rFonts w:ascii="Aptos Narrow" w:hAnsi="Aptos Narrow"/>
          <w:b/>
          <w:bCs/>
          <w:color w:val="0A2F41" w:themeColor="accent1" w:themeShade="80"/>
          <w:sz w:val="20"/>
          <w:szCs w:val="20"/>
        </w:rPr>
        <w:t xml:space="preserve">Padziļinātas tirgus izpētes un preventīvi pasākumi pārtikas mazumtirdzniecības, veselības, komercbanku, publiskā sektora IT sistēmu, elektronisko sakaru tīklu jomās, </w:t>
      </w:r>
      <w:r w:rsidR="00CC183A" w:rsidRPr="00805EBB">
        <w:rPr>
          <w:rFonts w:ascii="Aptos Narrow" w:hAnsi="Aptos Narrow"/>
          <w:sz w:val="20"/>
          <w:szCs w:val="20"/>
        </w:rPr>
        <w:t>sagatavojot priekšlikumus politikas veidotājiem nepamatotu barjeru, konkurences ierobežojumu likvidēšanai un konkurētspējīgākas uzņēmējdarbības vides veicināšanai. Ik gadu veikt 3 plānotas nozaru pārbaudes</w:t>
      </w:r>
    </w:p>
    <w:p w14:paraId="237E4703" w14:textId="716CEBEC" w:rsidR="00CC183A" w:rsidRPr="00805EBB" w:rsidRDefault="001E658C" w:rsidP="008D3410">
      <w:pPr>
        <w:widowControl/>
        <w:spacing w:after="60" w:line="240" w:lineRule="auto"/>
        <w:ind w:left="284" w:hanging="284"/>
        <w:rPr>
          <w:rFonts w:ascii="Aptos Narrow" w:hAnsi="Aptos Narrow"/>
          <w:color w:val="000000" w:themeColor="text1"/>
          <w:sz w:val="20"/>
          <w:szCs w:val="20"/>
        </w:rPr>
      </w:pPr>
      <w:r w:rsidRPr="00805EBB">
        <w:rPr>
          <w:rFonts w:ascii="Wingdings" w:eastAsia="Wingdings" w:hAnsi="Wingdings" w:cs="Wingdings"/>
          <w:color w:val="E97132" w:themeColor="accent2"/>
          <w:sz w:val="20"/>
          <w:szCs w:val="20"/>
        </w:rPr>
        <w:t></w:t>
      </w:r>
      <w:r w:rsidR="00CC183A" w:rsidRPr="00805EBB">
        <w:rPr>
          <w:rFonts w:ascii="Aptos Narrow" w:hAnsi="Aptos Narrow"/>
          <w:color w:val="000000" w:themeColor="text1"/>
          <w:sz w:val="20"/>
          <w:szCs w:val="20"/>
        </w:rPr>
        <w:tab/>
      </w:r>
      <w:r w:rsidR="00CC183A" w:rsidRPr="00805EBB">
        <w:rPr>
          <w:rFonts w:ascii="Aptos Narrow" w:hAnsi="Aptos Narrow"/>
          <w:b/>
          <w:bCs/>
          <w:color w:val="0A2F41" w:themeColor="accent1" w:themeShade="80"/>
          <w:sz w:val="20"/>
          <w:szCs w:val="20"/>
        </w:rPr>
        <w:t xml:space="preserve">Stiprināt konkurenci banku sektorā un veicināt klientu mobilitāti </w:t>
      </w:r>
      <w:r w:rsidR="00CC183A" w:rsidRPr="00805EBB">
        <w:rPr>
          <w:rFonts w:ascii="Aptos Narrow" w:hAnsi="Aptos Narrow"/>
          <w:color w:val="000000" w:themeColor="text1"/>
          <w:sz w:val="20"/>
          <w:szCs w:val="20"/>
        </w:rPr>
        <w:t>mainīt pakalpojumu sniedzēju</w:t>
      </w:r>
    </w:p>
    <w:p w14:paraId="3E770E57" w14:textId="72D9BFDE" w:rsidR="00CC183A" w:rsidRPr="00805EBB" w:rsidRDefault="001E658C" w:rsidP="008D3410">
      <w:pPr>
        <w:widowControl/>
        <w:spacing w:after="60" w:line="240" w:lineRule="auto"/>
        <w:ind w:left="284" w:hanging="284"/>
        <w:rPr>
          <w:rFonts w:ascii="Aptos Narrow" w:hAnsi="Aptos Narrow"/>
          <w:color w:val="000000" w:themeColor="text1"/>
          <w:sz w:val="20"/>
          <w:szCs w:val="20"/>
        </w:rPr>
      </w:pPr>
      <w:r w:rsidRPr="00805EBB">
        <w:rPr>
          <w:rFonts w:ascii="Wingdings" w:eastAsia="Wingdings" w:hAnsi="Wingdings" w:cs="Wingdings"/>
          <w:color w:val="E97132" w:themeColor="accent2"/>
          <w:sz w:val="20"/>
          <w:szCs w:val="20"/>
        </w:rPr>
        <w:t></w:t>
      </w:r>
      <w:r w:rsidR="00CC183A" w:rsidRPr="00805EBB">
        <w:rPr>
          <w:rFonts w:ascii="Aptos Narrow" w:hAnsi="Aptos Narrow"/>
          <w:color w:val="000000" w:themeColor="text1"/>
          <w:sz w:val="20"/>
          <w:szCs w:val="20"/>
        </w:rPr>
        <w:tab/>
      </w:r>
      <w:r w:rsidR="00CC183A" w:rsidRPr="00805EBB">
        <w:rPr>
          <w:rFonts w:ascii="Aptos Narrow" w:hAnsi="Aptos Narrow"/>
          <w:b/>
          <w:bCs/>
          <w:color w:val="0A2F41" w:themeColor="accent1" w:themeShade="80"/>
          <w:sz w:val="20"/>
          <w:szCs w:val="20"/>
        </w:rPr>
        <w:t xml:space="preserve">Būtiskāku uzmanību pievērst godīgai un konkurētspējīgai digitālajai nozarei, </w:t>
      </w:r>
      <w:r w:rsidR="00CC183A" w:rsidRPr="00805EBB">
        <w:rPr>
          <w:rFonts w:ascii="Aptos Narrow" w:hAnsi="Aptos Narrow"/>
          <w:color w:val="000000" w:themeColor="text1"/>
          <w:sz w:val="20"/>
          <w:szCs w:val="20"/>
        </w:rPr>
        <w:t>tai skaitā uzraudzīt “Digitālo tirgu aktu” un sniegt atbalstu Eiropas Komisijai pārkāpumu izmeklēšanā</w:t>
      </w:r>
    </w:p>
    <w:p w14:paraId="786DE7AF" w14:textId="481CB2CE" w:rsidR="00CC183A" w:rsidRPr="00805EBB" w:rsidRDefault="001E658C" w:rsidP="008D3410">
      <w:pPr>
        <w:widowControl/>
        <w:spacing w:after="60" w:line="240" w:lineRule="auto"/>
        <w:ind w:left="284" w:hanging="284"/>
        <w:rPr>
          <w:rFonts w:ascii="Aptos Narrow" w:hAnsi="Aptos Narrow"/>
          <w:color w:val="000000" w:themeColor="text1"/>
          <w:sz w:val="20"/>
          <w:szCs w:val="20"/>
        </w:rPr>
      </w:pPr>
      <w:r w:rsidRPr="00805EBB">
        <w:rPr>
          <w:rFonts w:ascii="Wingdings" w:eastAsia="Wingdings" w:hAnsi="Wingdings" w:cs="Wingdings"/>
          <w:color w:val="E97132" w:themeColor="accent2"/>
          <w:sz w:val="20"/>
          <w:szCs w:val="20"/>
        </w:rPr>
        <w:t></w:t>
      </w:r>
      <w:r w:rsidR="00CC183A" w:rsidRPr="00805EBB">
        <w:rPr>
          <w:rFonts w:ascii="Aptos Narrow" w:hAnsi="Aptos Narrow"/>
          <w:color w:val="000000" w:themeColor="text1"/>
          <w:sz w:val="20"/>
          <w:szCs w:val="20"/>
        </w:rPr>
        <w:tab/>
      </w:r>
      <w:r w:rsidR="00CC183A" w:rsidRPr="00805EBB">
        <w:rPr>
          <w:rFonts w:ascii="Aptos Narrow" w:hAnsi="Aptos Narrow"/>
          <w:b/>
          <w:bCs/>
          <w:color w:val="0A2F41" w:themeColor="accent1" w:themeShade="80"/>
          <w:sz w:val="20"/>
          <w:szCs w:val="20"/>
        </w:rPr>
        <w:t xml:space="preserve">Novērst ārvalstu (trešo valstu) subsīdiju negatīvo ietekmi, </w:t>
      </w:r>
      <w:r w:rsidR="00CC183A" w:rsidRPr="00805EBB">
        <w:rPr>
          <w:rFonts w:ascii="Aptos Narrow" w:hAnsi="Aptos Narrow"/>
          <w:color w:val="000000" w:themeColor="text1"/>
          <w:sz w:val="20"/>
          <w:szCs w:val="20"/>
        </w:rPr>
        <w:t>kas kropļo konkurenci, tai skaitā sniedzot atbalstu Eiropas Komisijai, vācot pierādījumus vai sniedzot atbalstu inspekcijās Latvijas teritorijā</w:t>
      </w:r>
    </w:p>
    <w:p w14:paraId="5434895E" w14:textId="4A74550D" w:rsidR="00CC183A" w:rsidRPr="00805EBB" w:rsidRDefault="001E658C" w:rsidP="008D3410">
      <w:pPr>
        <w:widowControl/>
        <w:spacing w:after="60" w:line="240" w:lineRule="auto"/>
        <w:ind w:left="284" w:hanging="284"/>
        <w:rPr>
          <w:rFonts w:ascii="Aptos Narrow" w:hAnsi="Aptos Narrow"/>
          <w:color w:val="000000" w:themeColor="text1"/>
          <w:sz w:val="20"/>
          <w:szCs w:val="20"/>
        </w:rPr>
      </w:pPr>
      <w:r w:rsidRPr="00805EBB">
        <w:rPr>
          <w:rFonts w:ascii="Wingdings" w:eastAsia="Wingdings" w:hAnsi="Wingdings" w:cs="Wingdings"/>
          <w:color w:val="E97132" w:themeColor="accent2"/>
          <w:sz w:val="20"/>
          <w:szCs w:val="20"/>
        </w:rPr>
        <w:t></w:t>
      </w:r>
      <w:r w:rsidR="00CC183A" w:rsidRPr="00805EBB">
        <w:rPr>
          <w:rFonts w:ascii="Aptos Narrow" w:hAnsi="Aptos Narrow"/>
          <w:color w:val="000000" w:themeColor="text1"/>
          <w:sz w:val="20"/>
          <w:szCs w:val="20"/>
        </w:rPr>
        <w:tab/>
      </w:r>
      <w:r w:rsidR="00CC183A" w:rsidRPr="00805EBB">
        <w:rPr>
          <w:rFonts w:ascii="Aptos Narrow" w:hAnsi="Aptos Narrow"/>
          <w:b/>
          <w:bCs/>
          <w:color w:val="0A2F41" w:themeColor="accent1" w:themeShade="80"/>
          <w:sz w:val="20"/>
          <w:szCs w:val="20"/>
        </w:rPr>
        <w:t xml:space="preserve">Uzņēmumu ar būtiski tirgus varu uzraudzība, </w:t>
      </w:r>
      <w:r w:rsidR="00CC183A" w:rsidRPr="00805EBB">
        <w:rPr>
          <w:rFonts w:ascii="Aptos Narrow" w:hAnsi="Aptos Narrow"/>
          <w:color w:val="000000" w:themeColor="text1"/>
          <w:sz w:val="20"/>
          <w:szCs w:val="20"/>
        </w:rPr>
        <w:t>kad konkurenci ierobežo uzņēmumi, kas neatrodas dominējošā stāvoklī, bet ir ar būtisku tirgus varu</w:t>
      </w:r>
    </w:p>
    <w:p w14:paraId="1517654E" w14:textId="68043AE6" w:rsidR="00CC183A" w:rsidRPr="00805EBB" w:rsidRDefault="001E658C" w:rsidP="008D3410">
      <w:pPr>
        <w:widowControl/>
        <w:spacing w:after="60" w:line="240" w:lineRule="auto"/>
        <w:ind w:left="284" w:hanging="284"/>
        <w:rPr>
          <w:rFonts w:ascii="Aptos" w:eastAsia="Times New Roman" w:hAnsi="Aptos"/>
          <w:bCs/>
          <w:sz w:val="20"/>
          <w:szCs w:val="20"/>
        </w:rPr>
      </w:pPr>
      <w:r w:rsidRPr="00805EBB">
        <w:rPr>
          <w:rFonts w:ascii="Wingdings" w:eastAsia="Wingdings" w:hAnsi="Wingdings" w:cs="Wingdings"/>
          <w:color w:val="E97132" w:themeColor="accent2"/>
          <w:sz w:val="20"/>
          <w:szCs w:val="20"/>
        </w:rPr>
        <w:t></w:t>
      </w:r>
      <w:r w:rsidR="00CC183A" w:rsidRPr="00805EBB">
        <w:rPr>
          <w:rFonts w:ascii="Aptos Narrow" w:hAnsi="Aptos Narrow"/>
          <w:color w:val="000000" w:themeColor="text1"/>
          <w:sz w:val="20"/>
          <w:szCs w:val="20"/>
        </w:rPr>
        <w:tab/>
      </w:r>
      <w:r w:rsidR="00CC183A" w:rsidRPr="00805EBB">
        <w:rPr>
          <w:rFonts w:ascii="Aptos Narrow" w:hAnsi="Aptos Narrow"/>
          <w:b/>
          <w:bCs/>
          <w:color w:val="0A2F41" w:themeColor="accent1" w:themeShade="80"/>
          <w:sz w:val="20"/>
          <w:szCs w:val="20"/>
        </w:rPr>
        <w:t xml:space="preserve">Skaidrāki noteikumi atļautām vertikālām vienošanām, </w:t>
      </w:r>
      <w:r w:rsidR="00CC183A" w:rsidRPr="00805EBB">
        <w:rPr>
          <w:rFonts w:ascii="Aptos Narrow" w:hAnsi="Aptos Narrow"/>
          <w:color w:val="000000" w:themeColor="text1"/>
          <w:sz w:val="20"/>
          <w:szCs w:val="20"/>
        </w:rPr>
        <w:t>pilnveidojot nacionālos vertikālo nolīgumu grupu atbrīvojuma noteikumus, tos izveidojot pēc būtības pilnībā saskaņotus ar Eiropas Savienības līmenī noteiktajiem vertikālo nolīgumu grupu atbrīvojuma noteikumiem, tādējādi atvieglojot uzņēmumiem radīto birokrātisko slogu sagatavot divus vertikālu vienošanos novērtējumus, kas atbilstu gan Eiropas Savienības, gan nacionālajām tiesību normām</w:t>
      </w:r>
    </w:p>
    <w:p w14:paraId="443E637D" w14:textId="77777777" w:rsidR="00CC183A" w:rsidRPr="00805EBB" w:rsidRDefault="00CC183A" w:rsidP="008D3410">
      <w:pPr>
        <w:widowControl/>
        <w:spacing w:after="60" w:line="240" w:lineRule="auto"/>
        <w:ind w:left="284" w:hanging="284"/>
        <w:rPr>
          <w:rFonts w:ascii="Aptos" w:eastAsia="Times New Roman" w:hAnsi="Aptos"/>
          <w:bCs/>
          <w:sz w:val="20"/>
          <w:szCs w:val="20"/>
        </w:rPr>
      </w:pPr>
    </w:p>
    <w:p w14:paraId="285E324D" w14:textId="77777777" w:rsidR="00CC183A" w:rsidRPr="00805EBB" w:rsidRDefault="00CC183A" w:rsidP="008D3410">
      <w:pPr>
        <w:widowControl/>
        <w:spacing w:after="60" w:line="240" w:lineRule="auto"/>
        <w:ind w:left="284" w:hanging="284"/>
        <w:rPr>
          <w:rFonts w:ascii="Aptos" w:eastAsia="Times New Roman" w:hAnsi="Aptos"/>
          <w:bCs/>
          <w:sz w:val="20"/>
          <w:szCs w:val="20"/>
        </w:rPr>
      </w:pPr>
    </w:p>
    <w:p w14:paraId="7FDCEF76" w14:textId="77777777" w:rsidR="00FF6D0A" w:rsidRPr="00805EBB" w:rsidRDefault="00FF6D0A" w:rsidP="008D3410">
      <w:pPr>
        <w:widowControl/>
        <w:spacing w:before="120" w:after="120" w:line="240" w:lineRule="auto"/>
        <w:ind w:right="-1"/>
        <w:rPr>
          <w:rFonts w:ascii="Aptos Narrow" w:hAnsi="Aptos Narrow"/>
          <w:sz w:val="20"/>
          <w:szCs w:val="20"/>
        </w:rPr>
        <w:sectPr w:rsidR="00FF6D0A" w:rsidRPr="00805EBB" w:rsidSect="003D4A55">
          <w:footerReference w:type="default" r:id="rId21"/>
          <w:type w:val="continuous"/>
          <w:pgSz w:w="11906" w:h="16838" w:code="9"/>
          <w:pgMar w:top="1134" w:right="1134" w:bottom="1134" w:left="1134" w:header="567" w:footer="567" w:gutter="0"/>
          <w:cols w:space="708"/>
          <w:docGrid w:linePitch="360"/>
        </w:sectPr>
      </w:pPr>
    </w:p>
    <w:p w14:paraId="2C400DEA" w14:textId="77777777" w:rsidR="00FF6D0A" w:rsidRPr="00805EBB" w:rsidRDefault="00FF6D0A" w:rsidP="008D3410">
      <w:pPr>
        <w:widowControl/>
        <w:spacing w:after="120" w:line="240" w:lineRule="auto"/>
        <w:rPr>
          <w:rFonts w:ascii="Aptos Narrow" w:hAnsi="Aptos Narrow"/>
          <w:sz w:val="20"/>
          <w:szCs w:val="20"/>
        </w:rPr>
      </w:pPr>
      <w:r w:rsidRPr="00805EBB">
        <w:rPr>
          <w:rFonts w:ascii="Aptos Narrow" w:hAnsi="Aptos Narrow"/>
          <w:sz w:val="20"/>
          <w:szCs w:val="20"/>
        </w:rPr>
        <w:t xml:space="preserve">Lai nodrošinātu vienlīdzīgas iespējas visiem tirgus dalībniekiem darboties tirgū brīvas un godīgas konkurences apstākļos, Konkurences padome (KP) uzrauga, lai tirgus dalībnieki, it īpaši tirgus dalībnieki ar ievērojamu tirgus varu, kā arī publiskās personas un to kapitālsabiedrības, nedeformētu konkurenci. </w:t>
      </w:r>
    </w:p>
    <w:p w14:paraId="7BEE5374" w14:textId="52DD3609" w:rsidR="00FF6D0A" w:rsidRPr="00805EBB" w:rsidRDefault="00FF6D0A" w:rsidP="008D3410">
      <w:pPr>
        <w:widowControl/>
        <w:spacing w:after="120" w:line="240" w:lineRule="auto"/>
        <w:rPr>
          <w:rFonts w:ascii="Aptos Narrow" w:hAnsi="Aptos Narrow"/>
          <w:sz w:val="20"/>
          <w:szCs w:val="20"/>
        </w:rPr>
      </w:pPr>
      <w:r w:rsidRPr="00805EBB">
        <w:rPr>
          <w:rFonts w:ascii="Aptos Narrow" w:hAnsi="Aptos Narrow"/>
          <w:sz w:val="20"/>
          <w:szCs w:val="20"/>
        </w:rPr>
        <w:t>Ņemot vērā publisko iepirkumu ievērojamo ietekmi uz valsts un pašvaldību budžeta līdzekļu izlietojumu, būtiska nozīme ir KP veiktajām izpētēm, vēršoties pret konkurences ierobežojumiem publisko iepirkumu jomā.</w:t>
      </w:r>
    </w:p>
    <w:p w14:paraId="01048EE4" w14:textId="30A3860F" w:rsidR="00FF6D0A" w:rsidRPr="00805EBB" w:rsidRDefault="00FF6D0A" w:rsidP="008D3410">
      <w:pPr>
        <w:keepNext/>
        <w:widowControl/>
        <w:spacing w:after="120" w:line="240" w:lineRule="auto"/>
        <w:rPr>
          <w:rFonts w:ascii="Aptos Narrow" w:hAnsi="Aptos Narrow"/>
          <w:b/>
          <w:bCs/>
          <w:color w:val="0A2F41" w:themeColor="accent1" w:themeShade="80"/>
          <w:sz w:val="20"/>
          <w:szCs w:val="20"/>
        </w:rPr>
      </w:pPr>
      <w:r w:rsidRPr="00805EBB">
        <w:rPr>
          <w:rFonts w:ascii="Aptos Narrow" w:hAnsi="Aptos Narrow"/>
          <w:b/>
          <w:bCs/>
          <w:color w:val="0A2F41" w:themeColor="accent1" w:themeShade="80"/>
          <w:sz w:val="20"/>
          <w:szCs w:val="20"/>
        </w:rPr>
        <w:t>Vienlīdzīgas iespējas visiem pretendentiem publisko iepirkumu jomā</w:t>
      </w:r>
    </w:p>
    <w:p w14:paraId="26EA7D26" w14:textId="1259EB06" w:rsidR="00FF6D0A" w:rsidRPr="00805EBB" w:rsidRDefault="00FF6D0A" w:rsidP="008D3410">
      <w:pPr>
        <w:widowControl/>
        <w:spacing w:after="120" w:line="240" w:lineRule="auto"/>
        <w:rPr>
          <w:rFonts w:ascii="Aptos Narrow" w:hAnsi="Aptos Narrow"/>
          <w:sz w:val="20"/>
          <w:szCs w:val="20"/>
        </w:rPr>
      </w:pPr>
      <w:r w:rsidRPr="00805EBB">
        <w:rPr>
          <w:rFonts w:ascii="Aptos Narrow" w:hAnsi="Aptos Narrow"/>
          <w:sz w:val="20"/>
          <w:szCs w:val="20"/>
        </w:rPr>
        <w:t>KP publisko iepirkumu jomā uzrauga gan publiskos pasūtītājus, vērtējot, vai iepirkumu dokumentācijā nav iekļauti konkurenci ierobežojoši noteikumi, gan pretendentus, vērtējot, vai to starpā nepastāv aizliegtas vienošanās.</w:t>
      </w:r>
    </w:p>
    <w:p w14:paraId="0CCFD6C0" w14:textId="606A0C56" w:rsidR="00FF6D0A" w:rsidRPr="00805EBB" w:rsidRDefault="00FF6D0A" w:rsidP="008D3410">
      <w:pPr>
        <w:widowControl/>
        <w:spacing w:after="120" w:line="240" w:lineRule="auto"/>
        <w:rPr>
          <w:rFonts w:ascii="Aptos Narrow" w:hAnsi="Aptos Narrow"/>
          <w:sz w:val="20"/>
          <w:szCs w:val="20"/>
        </w:rPr>
      </w:pPr>
      <w:r w:rsidRPr="00805EBB">
        <w:rPr>
          <w:rFonts w:ascii="Aptos Narrow" w:hAnsi="Aptos Narrow"/>
          <w:sz w:val="20"/>
          <w:szCs w:val="20"/>
        </w:rPr>
        <w:t>2024. gadā KP ir īstenojusi 3 lietu izpētes un konstatējusi 2</w:t>
      </w:r>
      <w:r w:rsidR="00B41F41" w:rsidRPr="00805EBB">
        <w:rPr>
          <w:rFonts w:ascii="Aptos Narrow" w:hAnsi="Aptos Narrow"/>
          <w:sz w:val="20"/>
          <w:szCs w:val="20"/>
        </w:rPr>
        <w:t> </w:t>
      </w:r>
      <w:r w:rsidRPr="00805EBB">
        <w:rPr>
          <w:rFonts w:ascii="Aptos Narrow" w:hAnsi="Aptos Narrow"/>
          <w:sz w:val="20"/>
          <w:szCs w:val="20"/>
        </w:rPr>
        <w:t>aizliegtās vienošanās, vienā no minētajiem gadījumiem aizliegtu vienošanos konstatējot publiskajā iepirkumā, savukārt otrā gadījumā, konstatējot aizliegtu tālākpārdošanas cenu noteikšanu un tirgus sadali apgaismojuma iekārtu piegādātāja un tirgotāju darbībās.</w:t>
      </w:r>
    </w:p>
    <w:p w14:paraId="1C6E4EB8" w14:textId="1EBBB70E" w:rsidR="00FF6D0A" w:rsidRPr="00805EBB" w:rsidRDefault="00FF6D0A" w:rsidP="008D3410">
      <w:pPr>
        <w:widowControl/>
        <w:spacing w:after="120" w:line="240" w:lineRule="auto"/>
        <w:rPr>
          <w:rFonts w:ascii="Aptos Narrow" w:hAnsi="Aptos Narrow"/>
          <w:sz w:val="20"/>
          <w:szCs w:val="20"/>
        </w:rPr>
      </w:pPr>
      <w:r w:rsidRPr="00805EBB">
        <w:rPr>
          <w:rFonts w:ascii="Aptos Narrow" w:hAnsi="Aptos Narrow"/>
          <w:sz w:val="20"/>
          <w:szCs w:val="20"/>
        </w:rPr>
        <w:t>Arī 2025. gadā</w:t>
      </w:r>
      <w:r w:rsidR="006C1F3B">
        <w:rPr>
          <w:rFonts w:ascii="Aptos Narrow" w:hAnsi="Aptos Narrow"/>
          <w:sz w:val="20"/>
          <w:szCs w:val="20"/>
        </w:rPr>
        <w:t xml:space="preserve"> </w:t>
      </w:r>
      <w:r w:rsidRPr="00805EBB">
        <w:rPr>
          <w:rFonts w:ascii="Aptos Narrow" w:hAnsi="Aptos Narrow"/>
          <w:sz w:val="20"/>
          <w:szCs w:val="20"/>
        </w:rPr>
        <w:t xml:space="preserve">KP vērsīsies pret aizliegtām vienošanām publiskajos iepirkumos nozarēs ar nozīmīgu ietekmi uz tautsaimniecību, kā arī pret tirgus varas netaisnīgu </w:t>
      </w:r>
      <w:r w:rsidRPr="00805EBB">
        <w:rPr>
          <w:rFonts w:ascii="Aptos Narrow" w:hAnsi="Aptos Narrow"/>
          <w:sz w:val="20"/>
          <w:szCs w:val="20"/>
        </w:rPr>
        <w:t>izmantošanu, plānojot 2025. gadā izskatīt 7 augstas prioritātes pārkāpuma lietas. Nozīmīga loma tiks atvēlēta preventīvai konkurences kropļojumu novēršanai publiskajos iepirkumos, kā arī audzinot un izglītojot dažādas mērķauditorijas konkurences tiesību ievērošanā. 2025. gadā arī plānota tālāka virzība “Konkurences likuma” grozījumiem, kas paredzēs piemērot tirgus dalībnieka amatpersonai atbildību par tās rīcību vai bezdarbību, pieļaujot tirgus dalībnieka iesaisti konkurences tiesību pārkāpumā.</w:t>
      </w:r>
    </w:p>
    <w:p w14:paraId="4ECEA533" w14:textId="6BE9D812" w:rsidR="00FF6D0A" w:rsidRPr="00805EBB" w:rsidRDefault="00FF6D0A" w:rsidP="008D3410">
      <w:pPr>
        <w:widowControl/>
        <w:spacing w:after="120" w:line="240" w:lineRule="auto"/>
        <w:rPr>
          <w:rFonts w:ascii="Aptos Narrow" w:hAnsi="Aptos Narrow"/>
          <w:sz w:val="20"/>
          <w:szCs w:val="20"/>
        </w:rPr>
      </w:pPr>
      <w:r w:rsidRPr="00805EBB">
        <w:rPr>
          <w:rFonts w:ascii="Aptos Narrow" w:hAnsi="Aptos Narrow"/>
          <w:sz w:val="20"/>
          <w:szCs w:val="20"/>
        </w:rPr>
        <w:t>KP 2024. gadā ir vērtējusi vairāk kā 50 iesniegumus par konkurences ierobežojumiem publiskajos iepirkumos, nepieciešamības gadījumā sniedzot ieteikumus pasūtītājiem par nepieciešamajiem uzlabojumiem publiskajā iepirkumā.</w:t>
      </w:r>
    </w:p>
    <w:p w14:paraId="063BD757" w14:textId="05131A69" w:rsidR="00FF6D0A" w:rsidRPr="00805EBB" w:rsidRDefault="00FF6D0A" w:rsidP="008D3410">
      <w:pPr>
        <w:widowControl/>
        <w:spacing w:after="120" w:line="240" w:lineRule="auto"/>
        <w:rPr>
          <w:rFonts w:ascii="Aptos Narrow" w:hAnsi="Aptos Narrow"/>
          <w:b/>
          <w:bCs/>
          <w:color w:val="0A2F41" w:themeColor="accent1" w:themeShade="80"/>
          <w:sz w:val="20"/>
          <w:szCs w:val="20"/>
        </w:rPr>
      </w:pPr>
      <w:r w:rsidRPr="00805EBB">
        <w:rPr>
          <w:rFonts w:ascii="Aptos Narrow" w:hAnsi="Aptos Narrow"/>
          <w:b/>
          <w:bCs/>
          <w:color w:val="0A2F41" w:themeColor="accent1" w:themeShade="80"/>
          <w:sz w:val="20"/>
          <w:szCs w:val="20"/>
        </w:rPr>
        <w:t>Līdzvērtīgi tirgus apstākļi visiem tirgus dalībniekiem</w:t>
      </w:r>
    </w:p>
    <w:p w14:paraId="40C0E92A" w14:textId="2A3E15C3" w:rsidR="00FF6D0A" w:rsidRPr="00805EBB" w:rsidRDefault="00FF6D0A" w:rsidP="008D3410">
      <w:pPr>
        <w:widowControl/>
        <w:spacing w:after="120" w:line="240" w:lineRule="auto"/>
        <w:rPr>
          <w:rFonts w:ascii="Aptos Narrow" w:hAnsi="Aptos Narrow"/>
          <w:sz w:val="20"/>
          <w:szCs w:val="20"/>
        </w:rPr>
      </w:pPr>
      <w:r w:rsidRPr="00805EBB">
        <w:rPr>
          <w:rFonts w:ascii="Aptos Narrow" w:hAnsi="Aptos Narrow"/>
          <w:sz w:val="20"/>
          <w:szCs w:val="20"/>
        </w:rPr>
        <w:t>Lai veicinātu līdzvērtīgu tirgus apstākļu attīstību visiem tirgus dalībniekiem un novērstu iespējamus ierobežojumus konkurencei, KP 2024.</w:t>
      </w:r>
      <w:r w:rsidR="001A1B71" w:rsidRPr="00805EBB">
        <w:rPr>
          <w:rFonts w:ascii="Aptos Narrow" w:hAnsi="Aptos Narrow"/>
          <w:sz w:val="20"/>
          <w:szCs w:val="20"/>
        </w:rPr>
        <w:t> </w:t>
      </w:r>
      <w:r w:rsidRPr="00805EBB">
        <w:rPr>
          <w:rFonts w:ascii="Aptos Narrow" w:hAnsi="Aptos Narrow"/>
          <w:sz w:val="20"/>
          <w:szCs w:val="20"/>
        </w:rPr>
        <w:t>gadā likumdevējiem sagatavoja 51</w:t>
      </w:r>
      <w:r w:rsidR="001A1B71" w:rsidRPr="00805EBB">
        <w:rPr>
          <w:rFonts w:ascii="Aptos Narrow" w:hAnsi="Aptos Narrow"/>
          <w:sz w:val="20"/>
          <w:szCs w:val="20"/>
        </w:rPr>
        <w:t> </w:t>
      </w:r>
      <w:r w:rsidRPr="00805EBB">
        <w:rPr>
          <w:rFonts w:ascii="Aptos Narrow" w:hAnsi="Aptos Narrow"/>
          <w:sz w:val="20"/>
          <w:szCs w:val="20"/>
        </w:rPr>
        <w:t>atzinumu vairāk nekā 12</w:t>
      </w:r>
      <w:r w:rsidR="001A1B71" w:rsidRPr="00805EBB">
        <w:rPr>
          <w:rFonts w:ascii="Aptos Narrow" w:hAnsi="Aptos Narrow"/>
          <w:sz w:val="20"/>
          <w:szCs w:val="20"/>
        </w:rPr>
        <w:t> </w:t>
      </w:r>
      <w:r w:rsidRPr="00805EBB">
        <w:rPr>
          <w:rFonts w:ascii="Aptos Narrow" w:hAnsi="Aptos Narrow"/>
          <w:sz w:val="20"/>
          <w:szCs w:val="20"/>
        </w:rPr>
        <w:t>tautsaimniecības nozarēs, piemēram, ūdenssaimniecība, farmācija, enerģētika.</w:t>
      </w:r>
    </w:p>
    <w:p w14:paraId="43BDD1D1" w14:textId="66AC1E6A" w:rsidR="00FF6D0A" w:rsidRPr="00805EBB" w:rsidRDefault="00FF6D0A" w:rsidP="008D3410">
      <w:pPr>
        <w:widowControl/>
        <w:spacing w:after="120" w:line="240" w:lineRule="auto"/>
        <w:rPr>
          <w:rFonts w:ascii="Aptos Narrow" w:hAnsi="Aptos Narrow"/>
          <w:sz w:val="20"/>
          <w:szCs w:val="20"/>
        </w:rPr>
      </w:pPr>
      <w:r w:rsidRPr="00805EBB">
        <w:rPr>
          <w:rFonts w:ascii="Aptos Narrow" w:hAnsi="Aptos Narrow"/>
          <w:sz w:val="20"/>
          <w:szCs w:val="20"/>
        </w:rPr>
        <w:t xml:space="preserve">Ne mazāk būtisks KP uzdevums ir konkurences vides uzlabošana un konkurences barjeru novēršana sabiedrībai aktuālos tirgos. Piemēram, mazumtirdzniecības jomā </w:t>
      </w:r>
      <w:r w:rsidR="001A1B71" w:rsidRPr="00805EBB">
        <w:rPr>
          <w:rFonts w:ascii="Aptos Narrow" w:hAnsi="Aptos Narrow"/>
          <w:sz w:val="20"/>
          <w:szCs w:val="20"/>
        </w:rPr>
        <w:t>2024. gadā</w:t>
      </w:r>
      <w:r w:rsidRPr="00805EBB">
        <w:rPr>
          <w:rFonts w:ascii="Aptos Narrow" w:hAnsi="Aptos Narrow"/>
          <w:sz w:val="20"/>
          <w:szCs w:val="20"/>
        </w:rPr>
        <w:t xml:space="preserve"> KP kopā ar </w:t>
      </w:r>
      <w:r w:rsidR="001A1B71" w:rsidRPr="00805EBB">
        <w:rPr>
          <w:rFonts w:ascii="Aptos Narrow" w:hAnsi="Aptos Narrow"/>
          <w:sz w:val="20"/>
          <w:szCs w:val="20"/>
        </w:rPr>
        <w:t>EM</w:t>
      </w:r>
      <w:r w:rsidRPr="00805EBB">
        <w:rPr>
          <w:rFonts w:ascii="Aptos Narrow" w:hAnsi="Aptos Narrow"/>
          <w:sz w:val="20"/>
          <w:szCs w:val="20"/>
        </w:rPr>
        <w:t xml:space="preserve"> aktīvi līdzdarbojās, lai strauji </w:t>
      </w:r>
      <w:r w:rsidRPr="00805EBB">
        <w:rPr>
          <w:rFonts w:ascii="Aptos Narrow" w:hAnsi="Aptos Narrow"/>
          <w:sz w:val="20"/>
          <w:szCs w:val="20"/>
        </w:rPr>
        <w:lastRenderedPageBreak/>
        <w:t xml:space="preserve">tiktu virzītas izmaiņas </w:t>
      </w:r>
      <w:r w:rsidR="001A1B71" w:rsidRPr="00805EBB">
        <w:rPr>
          <w:rFonts w:ascii="Aptos Narrow" w:hAnsi="Aptos Narrow"/>
          <w:sz w:val="20"/>
          <w:szCs w:val="20"/>
        </w:rPr>
        <w:t>“Negodīgas tirdzniecības prakses novēršanas likumā”</w:t>
      </w:r>
      <w:r w:rsidRPr="00805EBB">
        <w:rPr>
          <w:rFonts w:ascii="Aptos Narrow" w:hAnsi="Aptos Narrow"/>
          <w:sz w:val="20"/>
          <w:szCs w:val="20"/>
        </w:rPr>
        <w:t>, risinot problēmu, kas saistīta ar nevienlīdzīgu mazumtirgotāju attieksmi pret pārtikas piegādātājiem un ražotājiem. Tāpat tika noslēgtas 3 padziļinātas tirgus izpētes mazumtirdzniecības jomā.</w:t>
      </w:r>
      <w:r w:rsidR="006C1F3B">
        <w:rPr>
          <w:rFonts w:ascii="Aptos Narrow" w:hAnsi="Aptos Narrow"/>
          <w:sz w:val="20"/>
          <w:szCs w:val="20"/>
        </w:rPr>
        <w:t xml:space="preserve"> </w:t>
      </w:r>
    </w:p>
    <w:p w14:paraId="6427056E" w14:textId="25D6978B" w:rsidR="00FF6D0A" w:rsidRPr="00805EBB" w:rsidRDefault="00FF6D0A" w:rsidP="008D3410">
      <w:pPr>
        <w:widowControl/>
        <w:spacing w:after="120" w:line="240" w:lineRule="auto"/>
        <w:rPr>
          <w:rFonts w:ascii="Aptos Narrow" w:hAnsi="Aptos Narrow"/>
          <w:sz w:val="20"/>
          <w:szCs w:val="20"/>
        </w:rPr>
      </w:pPr>
      <w:r w:rsidRPr="00805EBB">
        <w:rPr>
          <w:rFonts w:ascii="Aptos Narrow" w:hAnsi="Aptos Narrow"/>
          <w:sz w:val="20"/>
          <w:szCs w:val="20"/>
        </w:rPr>
        <w:t>2025. gadā tiek turpinātas padziļinātas izpētes pārtikas mazumtirdzniecības tirgū identificējot barjeras, t. sk. pašvaldību teritoriālos plānojumus, mazumtirdzniecības vietu pieejamību un citus saistītos ierobežojumus, kas kavē jaunu tirgus dalībnieku ienākšanu vai esošo paplašināšanos tirgū. 2025.</w:t>
      </w:r>
      <w:r w:rsidR="001A1B71" w:rsidRPr="00805EBB">
        <w:rPr>
          <w:rFonts w:ascii="Aptos Narrow" w:hAnsi="Aptos Narrow"/>
          <w:sz w:val="20"/>
          <w:szCs w:val="20"/>
        </w:rPr>
        <w:t> </w:t>
      </w:r>
      <w:r w:rsidRPr="00805EBB">
        <w:rPr>
          <w:rFonts w:ascii="Aptos Narrow" w:hAnsi="Aptos Narrow"/>
          <w:sz w:val="20"/>
          <w:szCs w:val="20"/>
        </w:rPr>
        <w:t xml:space="preserve">gadā plānots noslēgt svaigu dārzeņu, augļu un ogu piegādes ķēdes norēķinu termiņu tirgus izpēti. Finanšu sektorā plānots noslēgt izpēti par konkurences situācijas novērtējumu un iespējamiem uzlabojumiem komercbanku sektorā, tostarp, pievēršoties komercbanku klientu mobilitātes, kā arī kreditēšanas </w:t>
      </w:r>
      <w:r w:rsidRPr="00805EBB">
        <w:rPr>
          <w:rFonts w:ascii="Aptos Narrow" w:hAnsi="Aptos Narrow"/>
          <w:sz w:val="20"/>
          <w:szCs w:val="20"/>
        </w:rPr>
        <w:t>veicināšanas aspektiem. Veselības aprūpes jomā plānots noslēgt izpēti par konkurences apstākļiem starp publisko un privāto veselības aprūpes pakalpojumu sniedzējiem, kā arī izpēti par vertikālās integrācijas ietekmi uz konkurences apstākļiem zāļu izplatīšanā.</w:t>
      </w:r>
    </w:p>
    <w:p w14:paraId="0277497E" w14:textId="671A3E5E" w:rsidR="00B41F41" w:rsidRPr="00805EBB" w:rsidRDefault="00FF6D0A" w:rsidP="008D3410">
      <w:pPr>
        <w:widowControl/>
        <w:spacing w:after="120" w:line="240" w:lineRule="auto"/>
        <w:rPr>
          <w:rFonts w:ascii="Aptos Narrow" w:hAnsi="Aptos Narrow"/>
          <w:sz w:val="20"/>
          <w:szCs w:val="20"/>
        </w:rPr>
      </w:pPr>
      <w:r w:rsidRPr="00805EBB">
        <w:rPr>
          <w:rFonts w:ascii="Aptos Narrow" w:hAnsi="Aptos Narrow"/>
          <w:sz w:val="20"/>
          <w:szCs w:val="20"/>
        </w:rPr>
        <w:t>Lai sekmētu ātrāku uzņēmējdarbības vides attīstību, 2025.</w:t>
      </w:r>
      <w:r w:rsidR="001A1B71" w:rsidRPr="00805EBB">
        <w:rPr>
          <w:rFonts w:ascii="Aptos Narrow" w:hAnsi="Aptos Narrow"/>
          <w:sz w:val="20"/>
          <w:szCs w:val="20"/>
        </w:rPr>
        <w:t> </w:t>
      </w:r>
      <w:r w:rsidRPr="00805EBB">
        <w:rPr>
          <w:rFonts w:ascii="Aptos Narrow" w:hAnsi="Aptos Narrow"/>
          <w:sz w:val="20"/>
          <w:szCs w:val="20"/>
        </w:rPr>
        <w:t xml:space="preserve">gadā </w:t>
      </w:r>
      <w:r w:rsidR="001A1B71" w:rsidRPr="00805EBB">
        <w:rPr>
          <w:rFonts w:ascii="Aptos Narrow" w:hAnsi="Aptos Narrow"/>
          <w:sz w:val="20"/>
          <w:szCs w:val="20"/>
        </w:rPr>
        <w:t>tiks</w:t>
      </w:r>
      <w:r w:rsidRPr="00805EBB">
        <w:rPr>
          <w:rFonts w:ascii="Aptos Narrow" w:hAnsi="Aptos Narrow"/>
          <w:sz w:val="20"/>
          <w:szCs w:val="20"/>
        </w:rPr>
        <w:t xml:space="preserve"> uzlabot</w:t>
      </w:r>
      <w:r w:rsidR="001A1B71" w:rsidRPr="00805EBB">
        <w:rPr>
          <w:rFonts w:ascii="Aptos Narrow" w:hAnsi="Aptos Narrow"/>
          <w:sz w:val="20"/>
          <w:szCs w:val="20"/>
        </w:rPr>
        <w:t>s</w:t>
      </w:r>
      <w:r w:rsidRPr="00805EBB">
        <w:rPr>
          <w:rFonts w:ascii="Aptos Narrow" w:hAnsi="Aptos Narrow"/>
          <w:sz w:val="20"/>
          <w:szCs w:val="20"/>
        </w:rPr>
        <w:t xml:space="preserve"> apvienošanās regulējum</w:t>
      </w:r>
      <w:r w:rsidR="001A1B71" w:rsidRPr="00805EBB">
        <w:rPr>
          <w:rFonts w:ascii="Aptos Narrow" w:hAnsi="Aptos Narrow"/>
          <w:sz w:val="20"/>
          <w:szCs w:val="20"/>
        </w:rPr>
        <w:t>s</w:t>
      </w:r>
      <w:r w:rsidRPr="00805EBB">
        <w:rPr>
          <w:rFonts w:ascii="Aptos Narrow" w:hAnsi="Aptos Narrow"/>
          <w:sz w:val="20"/>
          <w:szCs w:val="20"/>
        </w:rPr>
        <w:t xml:space="preserve">, atvieglojot apvienošanās ziņojumu iesniegšanu, tostarp paplašinot apvienošanās gadījumu skaitu, kad iesniedzams saīsināts ziņojums, sekmējot to kvalitāti un veicinot efektīvāku apvienošanās ziņojumu izskatīšanas procesu. Tāpat plānotas regulējuma izmaiņas saistībā ar atsevišķu vertikālu vienošanos atbrīvošanu no </w:t>
      </w:r>
      <w:r w:rsidR="001A1B71" w:rsidRPr="00805EBB">
        <w:rPr>
          <w:rFonts w:ascii="Aptos Narrow" w:hAnsi="Aptos Narrow"/>
          <w:sz w:val="20"/>
          <w:szCs w:val="20"/>
        </w:rPr>
        <w:t xml:space="preserve">“Konkurences likumā” </w:t>
      </w:r>
      <w:r w:rsidRPr="00805EBB">
        <w:rPr>
          <w:rFonts w:ascii="Aptos Narrow" w:hAnsi="Aptos Narrow"/>
          <w:sz w:val="20"/>
          <w:szCs w:val="20"/>
        </w:rPr>
        <w:t>noteiktā vienošanās aizlieguma, tirgus dalībniekiem nodrošināt skaidrākus un paredzamākus rīcības noteikumus.</w:t>
      </w:r>
    </w:p>
    <w:p w14:paraId="59DB81EB" w14:textId="77777777" w:rsidR="00B41F41" w:rsidRPr="00805EBB" w:rsidRDefault="00B41F41" w:rsidP="008D3410">
      <w:pPr>
        <w:widowControl/>
        <w:spacing w:after="120"/>
        <w:sectPr w:rsidR="00B41F41" w:rsidRPr="00805EBB" w:rsidSect="00B41F41">
          <w:type w:val="continuous"/>
          <w:pgSz w:w="11906" w:h="16838" w:code="9"/>
          <w:pgMar w:top="1134" w:right="1134" w:bottom="1134" w:left="1134" w:header="567" w:footer="567" w:gutter="0"/>
          <w:cols w:num="2" w:space="340"/>
          <w:docGrid w:linePitch="360"/>
        </w:sectPr>
      </w:pPr>
    </w:p>
    <w:p w14:paraId="7C1BEA31" w14:textId="77777777" w:rsidR="00FF0EFF" w:rsidRPr="00805EBB" w:rsidRDefault="00FF0EFF" w:rsidP="008D3410">
      <w:pPr>
        <w:widowControl/>
        <w:spacing w:after="120" w:line="240" w:lineRule="auto"/>
        <w:rPr>
          <w:rFonts w:ascii="Aptos Narrow" w:hAnsi="Aptos Narrow"/>
          <w:sz w:val="20"/>
          <w:szCs w:val="20"/>
        </w:rPr>
      </w:pPr>
    </w:p>
    <w:p w14:paraId="55F46312" w14:textId="77777777" w:rsidR="00FF0EFF" w:rsidRPr="00805EBB" w:rsidRDefault="00FF0EFF" w:rsidP="008D3410">
      <w:pPr>
        <w:widowControl/>
        <w:shd w:val="clear" w:color="auto" w:fill="F2F2F2" w:themeFill="background1" w:themeFillShade="F2"/>
        <w:spacing w:after="0" w:line="240" w:lineRule="auto"/>
        <w:rPr>
          <w:rFonts w:ascii="Aptos Narrow" w:hAnsi="Aptos Narrow"/>
          <w:sz w:val="8"/>
          <w:szCs w:val="8"/>
        </w:rPr>
      </w:pPr>
    </w:p>
    <w:p w14:paraId="1B897A64" w14:textId="1D8A89DC" w:rsidR="00FF0EFF" w:rsidRPr="00805EBB" w:rsidRDefault="00FF0EFF" w:rsidP="008D3410">
      <w:pPr>
        <w:widowControl/>
        <w:shd w:val="clear" w:color="auto" w:fill="F2F2F2" w:themeFill="background1" w:themeFillShade="F2"/>
        <w:spacing w:after="0" w:line="240" w:lineRule="auto"/>
        <w:ind w:left="284" w:hanging="284"/>
        <w:rPr>
          <w:rFonts w:ascii="Aptos Narrow" w:hAnsi="Aptos Narrow"/>
          <w:i/>
          <w:iCs/>
          <w:color w:val="0F4761" w:themeColor="accent1" w:themeShade="BF"/>
          <w:sz w:val="32"/>
          <w:szCs w:val="32"/>
        </w:rPr>
      </w:pPr>
      <w:r w:rsidRPr="00805EBB">
        <w:rPr>
          <w:rFonts w:ascii="Aptos Narrow" w:hAnsi="Aptos Narrow"/>
          <w:i/>
          <w:iCs/>
          <w:color w:val="0F4761" w:themeColor="accent1" w:themeShade="BF"/>
          <w:sz w:val="32"/>
          <w:szCs w:val="32"/>
        </w:rPr>
        <w:tab/>
        <w:t>MĒRĶIS – veicināt pārtikas preču pieejamību par pieņemamām cenām atbilstoši sabiedrības pirktspējas līmenim</w:t>
      </w:r>
    </w:p>
    <w:p w14:paraId="0429016F" w14:textId="77777777" w:rsidR="00FF0EFF" w:rsidRPr="00805EBB" w:rsidRDefault="00FF0EFF" w:rsidP="008D3410">
      <w:pPr>
        <w:widowControl/>
        <w:shd w:val="clear" w:color="auto" w:fill="F2F2F2" w:themeFill="background1" w:themeFillShade="F2"/>
        <w:spacing w:after="0" w:line="240" w:lineRule="auto"/>
        <w:rPr>
          <w:rFonts w:ascii="Aptos Narrow" w:hAnsi="Aptos Narrow"/>
          <w:sz w:val="8"/>
          <w:szCs w:val="8"/>
        </w:rPr>
      </w:pPr>
    </w:p>
    <w:p w14:paraId="3428AE28" w14:textId="77777777" w:rsidR="00FF0EFF" w:rsidRPr="00805EBB" w:rsidRDefault="00FF0EFF" w:rsidP="008D3410">
      <w:pPr>
        <w:widowControl/>
        <w:spacing w:after="120" w:line="240" w:lineRule="auto"/>
        <w:rPr>
          <w:rFonts w:ascii="Aptos Narrow" w:hAnsi="Aptos Narrow"/>
          <w:sz w:val="20"/>
          <w:szCs w:val="20"/>
        </w:rPr>
      </w:pPr>
    </w:p>
    <w:p w14:paraId="17ADFC2A" w14:textId="77777777" w:rsidR="00FF0EFF" w:rsidRPr="00805EBB" w:rsidRDefault="00FF0EFF" w:rsidP="008D3410">
      <w:pPr>
        <w:widowControl/>
        <w:pBdr>
          <w:bottom w:val="single" w:sz="18" w:space="1" w:color="0F4761" w:themeColor="accent1" w:themeShade="BF"/>
        </w:pBdr>
        <w:spacing w:after="120" w:line="240" w:lineRule="auto"/>
        <w:rPr>
          <w:rFonts w:ascii="Aptos Narrow" w:hAnsi="Aptos Narrow"/>
          <w:color w:val="0F4761" w:themeColor="accent1" w:themeShade="BF"/>
        </w:rPr>
      </w:pPr>
      <w:r w:rsidRPr="00805EBB">
        <w:rPr>
          <w:rFonts w:ascii="Aptos Narrow" w:hAnsi="Aptos Narrow"/>
          <w:b/>
          <w:color w:val="0F4761" w:themeColor="accent1" w:themeShade="BF"/>
          <w:sz w:val="32"/>
          <w:szCs w:val="32"/>
        </w:rPr>
        <w:t>RĪCĪBAS</w:t>
      </w:r>
    </w:p>
    <w:p w14:paraId="2F749EDD" w14:textId="77777777" w:rsidR="00D87164" w:rsidRPr="00805EBB" w:rsidRDefault="001E658C" w:rsidP="008D3410">
      <w:pPr>
        <w:widowControl/>
        <w:spacing w:after="60" w:line="240" w:lineRule="auto"/>
        <w:ind w:left="284" w:hanging="284"/>
        <w:rPr>
          <w:rFonts w:ascii="Aptos Narrow" w:hAnsi="Aptos Narrow"/>
          <w:sz w:val="20"/>
          <w:szCs w:val="20"/>
        </w:rPr>
      </w:pPr>
      <w:r w:rsidRPr="00805EBB">
        <w:rPr>
          <w:rFonts w:ascii="Wingdings" w:eastAsia="Wingdings" w:hAnsi="Wingdings" w:cs="Wingdings"/>
          <w:color w:val="E97132" w:themeColor="accent2"/>
          <w:sz w:val="20"/>
          <w:szCs w:val="20"/>
        </w:rPr>
        <w:t></w:t>
      </w:r>
      <w:r w:rsidR="00FF0EFF" w:rsidRPr="00805EBB">
        <w:rPr>
          <w:rFonts w:ascii="Aptos Narrow" w:hAnsi="Aptos Narrow"/>
          <w:color w:val="000000" w:themeColor="text1"/>
          <w:sz w:val="20"/>
          <w:szCs w:val="20"/>
        </w:rPr>
        <w:tab/>
      </w:r>
      <w:r w:rsidR="00FF0EFF" w:rsidRPr="00805EBB">
        <w:rPr>
          <w:rFonts w:ascii="Aptos Narrow" w:hAnsi="Aptos Narrow"/>
          <w:b/>
          <w:bCs/>
          <w:color w:val="0A2F41" w:themeColor="accent1" w:themeShade="80"/>
          <w:sz w:val="20"/>
          <w:szCs w:val="20"/>
        </w:rPr>
        <w:t xml:space="preserve">Tiesiskā regulējuma izstrāde, </w:t>
      </w:r>
      <w:r w:rsidR="00FF0EFF" w:rsidRPr="00805EBB">
        <w:rPr>
          <w:rFonts w:ascii="Aptos Narrow" w:hAnsi="Aptos Narrow"/>
          <w:sz w:val="20"/>
          <w:szCs w:val="20"/>
        </w:rPr>
        <w:t xml:space="preserve">lai noteiktu ierobežojumus ikdienas pārtikas preču cenu uzcenojumiem </w:t>
      </w:r>
    </w:p>
    <w:p w14:paraId="733383C7" w14:textId="59370982" w:rsidR="00FF0EFF" w:rsidRPr="00805EBB" w:rsidRDefault="001E658C" w:rsidP="008D3410">
      <w:pPr>
        <w:widowControl/>
        <w:spacing w:after="60" w:line="240" w:lineRule="auto"/>
        <w:ind w:left="284" w:hanging="284"/>
        <w:rPr>
          <w:rFonts w:ascii="Aptos Narrow" w:hAnsi="Aptos Narrow"/>
          <w:color w:val="000000" w:themeColor="text1"/>
          <w:sz w:val="20"/>
          <w:szCs w:val="20"/>
        </w:rPr>
      </w:pPr>
      <w:r w:rsidRPr="00805EBB">
        <w:rPr>
          <w:rFonts w:ascii="Wingdings" w:eastAsia="Wingdings" w:hAnsi="Wingdings" w:cs="Wingdings"/>
          <w:color w:val="E97132" w:themeColor="accent2"/>
          <w:sz w:val="20"/>
          <w:szCs w:val="20"/>
        </w:rPr>
        <w:t></w:t>
      </w:r>
      <w:r w:rsidR="00FF0EFF" w:rsidRPr="00805EBB">
        <w:rPr>
          <w:rFonts w:ascii="Aptos Narrow" w:hAnsi="Aptos Narrow"/>
          <w:color w:val="000000" w:themeColor="text1"/>
          <w:sz w:val="20"/>
          <w:szCs w:val="20"/>
        </w:rPr>
        <w:tab/>
      </w:r>
      <w:r w:rsidR="00FF0EFF" w:rsidRPr="00805EBB">
        <w:rPr>
          <w:rFonts w:ascii="Aptos Narrow" w:hAnsi="Aptos Narrow"/>
          <w:b/>
          <w:bCs/>
          <w:color w:val="0A2F41" w:themeColor="accent1" w:themeShade="80"/>
          <w:sz w:val="20"/>
          <w:szCs w:val="20"/>
        </w:rPr>
        <w:t xml:space="preserve">Pārtikas aprites regulējuma pārskatīšanas, </w:t>
      </w:r>
      <w:r w:rsidR="00FF0EFF" w:rsidRPr="00805EBB">
        <w:rPr>
          <w:rFonts w:ascii="Aptos Narrow" w:hAnsi="Aptos Narrow"/>
          <w:color w:val="000000" w:themeColor="text1"/>
          <w:sz w:val="20"/>
          <w:szCs w:val="20"/>
        </w:rPr>
        <w:t>lai nodrošinātu iespēju tirdzniecības vietās turpināt pārdot pārtikas preces, kam beidzies termiņš "ieteicams līdz..."</w:t>
      </w:r>
    </w:p>
    <w:p w14:paraId="1A534FF3" w14:textId="19A492AC" w:rsidR="00FF0EFF" w:rsidRPr="00805EBB" w:rsidRDefault="001E658C" w:rsidP="008D3410">
      <w:pPr>
        <w:widowControl/>
        <w:spacing w:after="60" w:line="240" w:lineRule="auto"/>
        <w:ind w:left="284" w:hanging="284"/>
        <w:rPr>
          <w:rFonts w:ascii="Aptos Narrow" w:hAnsi="Aptos Narrow"/>
          <w:color w:val="000000" w:themeColor="text1"/>
          <w:sz w:val="20"/>
          <w:szCs w:val="20"/>
        </w:rPr>
      </w:pPr>
      <w:r w:rsidRPr="00805EBB">
        <w:rPr>
          <w:rFonts w:ascii="Wingdings" w:eastAsia="Wingdings" w:hAnsi="Wingdings" w:cs="Wingdings"/>
          <w:color w:val="E97132" w:themeColor="accent2"/>
          <w:sz w:val="20"/>
          <w:szCs w:val="20"/>
        </w:rPr>
        <w:t></w:t>
      </w:r>
      <w:r w:rsidR="00FF0EFF" w:rsidRPr="00805EBB">
        <w:rPr>
          <w:rFonts w:ascii="Aptos Narrow" w:hAnsi="Aptos Narrow"/>
          <w:color w:val="000000" w:themeColor="text1"/>
          <w:sz w:val="20"/>
          <w:szCs w:val="20"/>
        </w:rPr>
        <w:tab/>
      </w:r>
      <w:r w:rsidR="00FF0EFF" w:rsidRPr="00805EBB">
        <w:rPr>
          <w:rFonts w:ascii="Aptos Narrow" w:hAnsi="Aptos Narrow"/>
          <w:b/>
          <w:bCs/>
          <w:color w:val="0A2F41" w:themeColor="accent1" w:themeShade="80"/>
          <w:sz w:val="20"/>
          <w:szCs w:val="20"/>
        </w:rPr>
        <w:t xml:space="preserve">Uzraudzības stiprināšanas, </w:t>
      </w:r>
      <w:r w:rsidR="00FF0EFF" w:rsidRPr="00805EBB">
        <w:rPr>
          <w:rFonts w:ascii="Aptos Narrow" w:hAnsi="Aptos Narrow"/>
          <w:color w:val="000000" w:themeColor="text1"/>
          <w:sz w:val="20"/>
          <w:szCs w:val="20"/>
        </w:rPr>
        <w:t>lai nepieļautu pārmērīgu un ilgstošu atlaižu praksi mazumtirdzniecībā</w:t>
      </w:r>
    </w:p>
    <w:p w14:paraId="092ECB10" w14:textId="1522CB4C" w:rsidR="00FF0EFF" w:rsidRPr="00805EBB" w:rsidRDefault="001E658C" w:rsidP="008D3410">
      <w:pPr>
        <w:widowControl/>
        <w:spacing w:after="60" w:line="240" w:lineRule="auto"/>
        <w:ind w:left="284" w:hanging="284"/>
        <w:rPr>
          <w:rFonts w:ascii="Aptos Narrow" w:hAnsi="Aptos Narrow"/>
          <w:color w:val="000000" w:themeColor="text1"/>
          <w:sz w:val="20"/>
          <w:szCs w:val="20"/>
        </w:rPr>
      </w:pPr>
      <w:r w:rsidRPr="00805EBB">
        <w:rPr>
          <w:rFonts w:ascii="Wingdings" w:eastAsia="Wingdings" w:hAnsi="Wingdings" w:cs="Wingdings"/>
          <w:color w:val="E97132" w:themeColor="accent2"/>
          <w:sz w:val="20"/>
          <w:szCs w:val="20"/>
        </w:rPr>
        <w:t></w:t>
      </w:r>
      <w:r w:rsidR="00FF0EFF" w:rsidRPr="00805EBB">
        <w:rPr>
          <w:rFonts w:ascii="Aptos Narrow" w:hAnsi="Aptos Narrow"/>
          <w:color w:val="000000" w:themeColor="text1"/>
          <w:sz w:val="20"/>
          <w:szCs w:val="20"/>
        </w:rPr>
        <w:tab/>
      </w:r>
      <w:r w:rsidR="00FF0EFF" w:rsidRPr="00805EBB">
        <w:rPr>
          <w:rFonts w:ascii="Aptos Narrow" w:hAnsi="Aptos Narrow"/>
          <w:b/>
          <w:bCs/>
          <w:color w:val="0A2F41" w:themeColor="accent1" w:themeShade="80"/>
          <w:sz w:val="20"/>
          <w:szCs w:val="20"/>
        </w:rPr>
        <w:t>Ekonomiskās tirgus varas noregulējuma izstrāde</w:t>
      </w:r>
    </w:p>
    <w:p w14:paraId="3E091B84" w14:textId="77777777" w:rsidR="000E79B1" w:rsidRPr="00805EBB" w:rsidRDefault="000E79B1" w:rsidP="008D3410">
      <w:pPr>
        <w:pStyle w:val="ListParagraph"/>
        <w:widowControl/>
        <w:spacing w:after="60" w:line="240" w:lineRule="auto"/>
        <w:ind w:left="0"/>
        <w:contextualSpacing w:val="0"/>
        <w:jc w:val="both"/>
        <w:rPr>
          <w:rFonts w:ascii="Aptos Narrow" w:hAnsi="Aptos Narrow"/>
          <w:sz w:val="20"/>
          <w:szCs w:val="20"/>
        </w:rPr>
      </w:pPr>
    </w:p>
    <w:p w14:paraId="7532345F" w14:textId="77777777" w:rsidR="00FF0EFF" w:rsidRPr="00805EBB" w:rsidRDefault="00FF0EFF" w:rsidP="008D3410">
      <w:pPr>
        <w:pStyle w:val="ListParagraph"/>
        <w:widowControl/>
        <w:spacing w:after="60" w:line="240" w:lineRule="auto"/>
        <w:ind w:left="0"/>
        <w:contextualSpacing w:val="0"/>
        <w:jc w:val="both"/>
        <w:rPr>
          <w:rFonts w:ascii="Aptos Narrow" w:hAnsi="Aptos Narrow"/>
          <w:sz w:val="20"/>
          <w:szCs w:val="20"/>
        </w:rPr>
      </w:pPr>
    </w:p>
    <w:p w14:paraId="2BC5E621" w14:textId="77777777" w:rsidR="00FF0EFF" w:rsidRPr="00805EBB" w:rsidRDefault="00FF0EFF" w:rsidP="008D3410">
      <w:pPr>
        <w:pStyle w:val="ListParagraph"/>
        <w:widowControl/>
        <w:spacing w:after="120" w:line="240" w:lineRule="auto"/>
        <w:ind w:left="0"/>
        <w:contextualSpacing w:val="0"/>
        <w:jc w:val="both"/>
        <w:rPr>
          <w:rFonts w:ascii="Aptos Narrow" w:hAnsi="Aptos Narrow"/>
          <w:sz w:val="20"/>
          <w:szCs w:val="20"/>
        </w:rPr>
        <w:sectPr w:rsidR="00FF0EFF" w:rsidRPr="00805EBB" w:rsidSect="003D4A55">
          <w:type w:val="continuous"/>
          <w:pgSz w:w="11906" w:h="16838" w:code="9"/>
          <w:pgMar w:top="1134" w:right="1134" w:bottom="1134" w:left="1134" w:header="567" w:footer="567" w:gutter="0"/>
          <w:cols w:space="708"/>
          <w:docGrid w:linePitch="360"/>
        </w:sectPr>
      </w:pPr>
    </w:p>
    <w:p w14:paraId="621A3FAD" w14:textId="2F41FDF3" w:rsidR="000E79B1" w:rsidRPr="00805EBB" w:rsidRDefault="000E79B1" w:rsidP="008D3410">
      <w:pPr>
        <w:pStyle w:val="ListParagraph"/>
        <w:keepNext/>
        <w:widowControl/>
        <w:spacing w:after="120" w:line="240" w:lineRule="auto"/>
        <w:ind w:left="0"/>
        <w:contextualSpacing w:val="0"/>
        <w:rPr>
          <w:rFonts w:ascii="Aptos Narrow" w:hAnsi="Aptos Narrow"/>
          <w:sz w:val="20"/>
          <w:szCs w:val="20"/>
        </w:rPr>
      </w:pPr>
      <w:r w:rsidRPr="00805EBB">
        <w:rPr>
          <w:rFonts w:ascii="Aptos Narrow" w:hAnsi="Aptos Narrow"/>
          <w:b/>
          <w:bCs/>
          <w:color w:val="0A2F41" w:themeColor="accent1" w:themeShade="80"/>
          <w:sz w:val="20"/>
          <w:szCs w:val="20"/>
        </w:rPr>
        <w:t>Lai</w:t>
      </w:r>
      <w:r w:rsidRPr="00805EBB">
        <w:rPr>
          <w:rFonts w:ascii="Aptos Narrow" w:hAnsi="Aptos Narrow"/>
          <w:color w:val="0A2F41" w:themeColor="accent1" w:themeShade="80"/>
          <w:sz w:val="20"/>
          <w:szCs w:val="20"/>
        </w:rPr>
        <w:t xml:space="preserve"> </w:t>
      </w:r>
      <w:r w:rsidRPr="00805EBB">
        <w:rPr>
          <w:rFonts w:ascii="Aptos Narrow" w:hAnsi="Aptos Narrow"/>
          <w:b/>
          <w:bCs/>
          <w:color w:val="0A2F41" w:themeColor="accent1" w:themeShade="80"/>
          <w:sz w:val="20"/>
          <w:szCs w:val="20"/>
        </w:rPr>
        <w:t xml:space="preserve">veicinātu pārtikas preču pieejamību par pieņemamām cenām atbilstoši sabiedrības pirktspējas līmenim, </w:t>
      </w:r>
      <w:r w:rsidRPr="00805EBB">
        <w:rPr>
          <w:rFonts w:ascii="Aptos Narrow" w:hAnsi="Aptos Narrow"/>
          <w:sz w:val="20"/>
          <w:szCs w:val="20"/>
        </w:rPr>
        <w:t>Ekonomikas ministrija</w:t>
      </w:r>
      <w:r w:rsidRPr="00805EBB">
        <w:rPr>
          <w:rFonts w:ascii="Aptos Narrow" w:hAnsi="Aptos Narrow"/>
          <w:b/>
          <w:bCs/>
          <w:sz w:val="20"/>
          <w:szCs w:val="20"/>
        </w:rPr>
        <w:t xml:space="preserve"> </w:t>
      </w:r>
      <w:r w:rsidRPr="00805EBB">
        <w:rPr>
          <w:rFonts w:ascii="Aptos Narrow" w:hAnsi="Aptos Narrow"/>
          <w:sz w:val="20"/>
          <w:szCs w:val="20"/>
        </w:rPr>
        <w:t xml:space="preserve">2024. gada nogalē ir izstrādājusi konceptuālu piedāvājumu, kas piedāvā risinājumus šādiem jautājumiem: </w:t>
      </w:r>
    </w:p>
    <w:p w14:paraId="2409B8D3" w14:textId="77777777" w:rsidR="000E79B1" w:rsidRPr="00805EBB" w:rsidRDefault="000E79B1" w:rsidP="008D3410">
      <w:pPr>
        <w:pStyle w:val="ListParagraph"/>
        <w:widowControl/>
        <w:numPr>
          <w:ilvl w:val="0"/>
          <w:numId w:val="21"/>
        </w:numPr>
        <w:spacing w:after="60" w:line="240" w:lineRule="auto"/>
        <w:ind w:left="284" w:hanging="284"/>
        <w:contextualSpacing w:val="0"/>
        <w:rPr>
          <w:rFonts w:ascii="Aptos Narrow" w:hAnsi="Aptos Narrow"/>
          <w:sz w:val="20"/>
          <w:szCs w:val="20"/>
        </w:rPr>
      </w:pPr>
      <w:r w:rsidRPr="00805EBB">
        <w:rPr>
          <w:rFonts w:ascii="Aptos Narrow" w:hAnsi="Aptos Narrow"/>
          <w:b/>
          <w:bCs/>
          <w:color w:val="0A2F41" w:themeColor="accent1" w:themeShade="80"/>
          <w:sz w:val="20"/>
          <w:szCs w:val="20"/>
        </w:rPr>
        <w:t>panākt cenu samazinājumu</w:t>
      </w:r>
      <w:r w:rsidRPr="00805EBB">
        <w:rPr>
          <w:rFonts w:ascii="Aptos Narrow" w:hAnsi="Aptos Narrow"/>
          <w:color w:val="0A2F41" w:themeColor="accent1" w:themeShade="80"/>
          <w:sz w:val="20"/>
          <w:szCs w:val="20"/>
        </w:rPr>
        <w:t xml:space="preserve"> </w:t>
      </w:r>
      <w:r w:rsidRPr="00805EBB">
        <w:rPr>
          <w:rFonts w:ascii="Aptos Narrow" w:hAnsi="Aptos Narrow"/>
          <w:sz w:val="20"/>
          <w:szCs w:val="20"/>
        </w:rPr>
        <w:t xml:space="preserve">ikdienas patēriņa pārtikas precēm; </w:t>
      </w:r>
    </w:p>
    <w:p w14:paraId="24043C7D" w14:textId="77777777" w:rsidR="000E79B1" w:rsidRPr="00805EBB" w:rsidRDefault="000E79B1" w:rsidP="008D3410">
      <w:pPr>
        <w:pStyle w:val="ListParagraph"/>
        <w:widowControl/>
        <w:numPr>
          <w:ilvl w:val="0"/>
          <w:numId w:val="21"/>
        </w:numPr>
        <w:spacing w:after="60" w:line="240" w:lineRule="auto"/>
        <w:ind w:left="284" w:hanging="284"/>
        <w:contextualSpacing w:val="0"/>
        <w:rPr>
          <w:rFonts w:ascii="Aptos Narrow" w:hAnsi="Aptos Narrow"/>
          <w:sz w:val="20"/>
          <w:szCs w:val="20"/>
        </w:rPr>
      </w:pPr>
      <w:r w:rsidRPr="00805EBB">
        <w:rPr>
          <w:rFonts w:ascii="Aptos Narrow" w:hAnsi="Aptos Narrow"/>
          <w:b/>
          <w:bCs/>
          <w:color w:val="0A2F41" w:themeColor="accent1" w:themeShade="80"/>
          <w:sz w:val="20"/>
          <w:szCs w:val="20"/>
        </w:rPr>
        <w:t>novērš atšķirīgo attieksmi cenu veidošanā</w:t>
      </w:r>
      <w:r w:rsidRPr="00805EBB">
        <w:rPr>
          <w:rFonts w:ascii="Aptos Narrow" w:hAnsi="Aptos Narrow"/>
          <w:sz w:val="20"/>
          <w:szCs w:val="20"/>
        </w:rPr>
        <w:t xml:space="preserve"> (tai skaitā uzcenojumu) starp Latvijā un citās valstīs saražotajām pārtikas precēm;</w:t>
      </w:r>
    </w:p>
    <w:p w14:paraId="519145F9" w14:textId="77777777" w:rsidR="000E79B1" w:rsidRPr="00805EBB" w:rsidRDefault="000E79B1" w:rsidP="008D3410">
      <w:pPr>
        <w:pStyle w:val="ListParagraph"/>
        <w:widowControl/>
        <w:numPr>
          <w:ilvl w:val="0"/>
          <w:numId w:val="21"/>
        </w:numPr>
        <w:spacing w:after="60" w:line="240" w:lineRule="auto"/>
        <w:ind w:left="284" w:hanging="284"/>
        <w:contextualSpacing w:val="0"/>
        <w:rPr>
          <w:rFonts w:ascii="Aptos Narrow" w:hAnsi="Aptos Narrow"/>
          <w:sz w:val="20"/>
          <w:szCs w:val="20"/>
        </w:rPr>
      </w:pPr>
      <w:r w:rsidRPr="00805EBB">
        <w:rPr>
          <w:rFonts w:ascii="Aptos Narrow" w:hAnsi="Aptos Narrow"/>
          <w:b/>
          <w:bCs/>
          <w:color w:val="0A2F41" w:themeColor="accent1" w:themeShade="80"/>
          <w:sz w:val="20"/>
          <w:szCs w:val="20"/>
        </w:rPr>
        <w:t>līdzsvaro mazumtirgotāju un piegādātāju attiecības</w:t>
      </w:r>
      <w:r w:rsidRPr="00805EBB">
        <w:rPr>
          <w:rFonts w:ascii="Aptos Narrow" w:hAnsi="Aptos Narrow"/>
          <w:color w:val="0A2F41" w:themeColor="accent1" w:themeShade="80"/>
          <w:sz w:val="20"/>
          <w:szCs w:val="20"/>
        </w:rPr>
        <w:t xml:space="preserve"> </w:t>
      </w:r>
      <w:r w:rsidRPr="00805EBB">
        <w:rPr>
          <w:rFonts w:ascii="Aptos Narrow" w:hAnsi="Aptos Narrow"/>
          <w:sz w:val="20"/>
          <w:szCs w:val="20"/>
        </w:rPr>
        <w:t>(nepieļaujot, ka mazumtirgotājs, kas ir ekonomiski spēcīgāks, šo stāvokli izmanto negodīgi, kaitējot piegādātājam).</w:t>
      </w:r>
    </w:p>
    <w:p w14:paraId="76B341FF" w14:textId="77777777" w:rsidR="00D931B6" w:rsidRPr="00805EBB" w:rsidRDefault="00D931B6" w:rsidP="008D3410">
      <w:pPr>
        <w:pStyle w:val="ListParagraph"/>
        <w:widowControl/>
        <w:spacing w:after="120" w:line="240" w:lineRule="auto"/>
        <w:ind w:left="0"/>
        <w:contextualSpacing w:val="0"/>
        <w:rPr>
          <w:rStyle w:val="normaltextrun"/>
          <w:rFonts w:ascii="Aptos Narrow" w:hAnsi="Aptos Narrow"/>
          <w:color w:val="000000"/>
          <w:sz w:val="20"/>
          <w:szCs w:val="20"/>
        </w:rPr>
      </w:pPr>
    </w:p>
    <w:p w14:paraId="4D3654FF" w14:textId="310DBA5D" w:rsidR="000E79B1" w:rsidRPr="00805EBB" w:rsidRDefault="000E79B1" w:rsidP="008D3410">
      <w:pPr>
        <w:pStyle w:val="ListParagraph"/>
        <w:widowControl/>
        <w:spacing w:after="120" w:line="240" w:lineRule="auto"/>
        <w:ind w:left="0"/>
        <w:contextualSpacing w:val="0"/>
        <w:rPr>
          <w:rFonts w:ascii="Aptos Narrow" w:eastAsiaTheme="minorEastAsia" w:hAnsi="Aptos Narrow" w:cstheme="majorHAnsi"/>
          <w:sz w:val="20"/>
          <w:szCs w:val="20"/>
          <w:lang w:eastAsia="lv-LV"/>
        </w:rPr>
      </w:pPr>
      <w:r w:rsidRPr="00805EBB">
        <w:rPr>
          <w:rStyle w:val="normaltextrun"/>
          <w:rFonts w:ascii="Aptos Narrow" w:hAnsi="Aptos Narrow"/>
          <w:color w:val="000000"/>
          <w:sz w:val="20"/>
          <w:szCs w:val="20"/>
        </w:rPr>
        <w:t xml:space="preserve">2025.gada 14.janvārī MK tika </w:t>
      </w:r>
      <w:r w:rsidRPr="00805EBB">
        <w:rPr>
          <w:rStyle w:val="normaltextrun"/>
          <w:rFonts w:ascii="Aptos Narrow" w:hAnsi="Aptos Narrow"/>
          <w:b/>
          <w:bCs/>
          <w:color w:val="0A2F41" w:themeColor="accent1" w:themeShade="80"/>
          <w:sz w:val="20"/>
          <w:szCs w:val="20"/>
        </w:rPr>
        <w:t>atbalstīti priekšlikumi grozījumiem “Negodīgas tirdzniecības prakses aizlieguma likumā”</w:t>
      </w:r>
      <w:r w:rsidRPr="00805EBB">
        <w:rPr>
          <w:rStyle w:val="normaltextrun"/>
          <w:rFonts w:ascii="Aptos Narrow" w:hAnsi="Aptos Narrow"/>
          <w:color w:val="0A2F41" w:themeColor="accent1" w:themeShade="80"/>
          <w:sz w:val="20"/>
          <w:szCs w:val="20"/>
        </w:rPr>
        <w:t>,</w:t>
      </w:r>
      <w:r w:rsidRPr="00805EBB">
        <w:rPr>
          <w:rFonts w:ascii="Aptos Narrow" w:eastAsiaTheme="minorEastAsia" w:hAnsi="Aptos Narrow" w:cstheme="majorHAnsi"/>
          <w:color w:val="0A2F41" w:themeColor="accent1" w:themeShade="80"/>
          <w:sz w:val="20"/>
          <w:szCs w:val="20"/>
          <w:lang w:eastAsia="lv-LV"/>
        </w:rPr>
        <w:t xml:space="preserve"> </w:t>
      </w:r>
      <w:r w:rsidRPr="00805EBB">
        <w:rPr>
          <w:rFonts w:ascii="Aptos Narrow" w:eastAsiaTheme="minorEastAsia" w:hAnsi="Aptos Narrow" w:cstheme="majorHAnsi"/>
          <w:sz w:val="20"/>
          <w:szCs w:val="20"/>
          <w:lang w:eastAsia="lv-LV"/>
        </w:rPr>
        <w:t xml:space="preserve">kas paredz līdzsvarot attiecības starp ražotājiem un tirgotājiem, novērstu pārtikas preču mazumtirdzniecībā īstenoto atšķirīgo attieksmi cenu </w:t>
      </w:r>
      <w:r w:rsidRPr="00805EBB">
        <w:rPr>
          <w:rFonts w:ascii="Aptos Narrow" w:eastAsiaTheme="minorEastAsia" w:hAnsi="Aptos Narrow" w:cstheme="majorHAnsi"/>
          <w:sz w:val="20"/>
          <w:szCs w:val="20"/>
          <w:lang w:eastAsia="lv-LV"/>
        </w:rPr>
        <w:t xml:space="preserve">veidošanā starp Latvijā un citās valstīs saražotajām pārtikas precēm un kopumā veicināt godīgu tirdzniecības praksi. </w:t>
      </w:r>
    </w:p>
    <w:p w14:paraId="27AFED8C" w14:textId="77777777" w:rsidR="00FF0EFF" w:rsidRPr="00805EBB" w:rsidRDefault="000E79B1" w:rsidP="008D3410">
      <w:pPr>
        <w:pStyle w:val="ListParagraph"/>
        <w:widowControl/>
        <w:spacing w:after="120" w:line="240" w:lineRule="auto"/>
        <w:ind w:left="0"/>
        <w:contextualSpacing w:val="0"/>
        <w:rPr>
          <w:rFonts w:ascii="Aptos Narrow" w:eastAsiaTheme="minorEastAsia" w:hAnsi="Aptos Narrow" w:cstheme="majorHAnsi"/>
          <w:sz w:val="20"/>
          <w:szCs w:val="20"/>
          <w:lang w:eastAsia="lv-LV"/>
        </w:rPr>
      </w:pPr>
      <w:r w:rsidRPr="00805EBB">
        <w:rPr>
          <w:rFonts w:ascii="Aptos Narrow" w:eastAsiaTheme="minorEastAsia" w:hAnsi="Aptos Narrow" w:cstheme="majorHAnsi"/>
          <w:b/>
          <w:bCs/>
          <w:color w:val="0A2F41" w:themeColor="accent1" w:themeShade="80"/>
          <w:sz w:val="20"/>
          <w:szCs w:val="20"/>
          <w:lang w:eastAsia="lv-LV"/>
        </w:rPr>
        <w:t>Norit aktīvs darbs arī pie citiem priekšlikumiem pārtikas preču cenu samazināšanai</w:t>
      </w:r>
      <w:r w:rsidRPr="00805EBB">
        <w:rPr>
          <w:rFonts w:ascii="Aptos Narrow" w:eastAsiaTheme="minorEastAsia" w:hAnsi="Aptos Narrow" w:cstheme="majorHAnsi"/>
          <w:color w:val="0A2F41" w:themeColor="accent1" w:themeShade="80"/>
          <w:sz w:val="20"/>
          <w:szCs w:val="20"/>
          <w:lang w:eastAsia="lv-LV"/>
        </w:rPr>
        <w:t xml:space="preserve">. </w:t>
      </w:r>
      <w:r w:rsidRPr="00805EBB">
        <w:rPr>
          <w:rFonts w:ascii="Aptos Narrow" w:eastAsiaTheme="minorEastAsia" w:hAnsi="Aptos Narrow" w:cstheme="majorHAnsi"/>
          <w:sz w:val="20"/>
          <w:szCs w:val="20"/>
          <w:lang w:eastAsia="lv-LV"/>
        </w:rPr>
        <w:t>Uzsākts darbs pie likumprojekta, kurā plānots iekļaut regulējumu uzcenojuma griestu noteikšanai ikdienas pārtikas preču patēriņa grozam, zemākās cenas noteikšanai katrā ikdienas patēriņa preču groza kategorijā, kā arī preču cenu digitālā salīdzināšanas rīka ieviešanai. Tiek strādāts pie izmaiņām regulējumā, lai nodrošinātu iespēju tirdzniecības vietās turpināt pārdot pārtikas preces, kam beidzies termiņš "ieteicams līdz...". Savukārt kopā ar Konkurences padomi un Patērētāju tiesību aizsardzības centru (PTAC) tiek izvērtētas iespējas uzraudzības stiprināšanai, lai nepieļautu pārmērīgu un ilgstošu atlaižu praksi mazumtirdzniecībā. Vienlaikus paredzēts, ka PTAC 2025. gada darba plānā kā viena no prioritātēm tiks noteikta pastiprināta tirgus uzraudzība attiecībā uz esošā akciju cenu n</w:t>
      </w:r>
      <w:r w:rsidR="00FF0EFF" w:rsidRPr="00805EBB">
        <w:rPr>
          <w:rFonts w:ascii="Aptos Narrow" w:eastAsiaTheme="minorEastAsia" w:hAnsi="Aptos Narrow" w:cstheme="majorHAnsi"/>
          <w:sz w:val="20"/>
          <w:szCs w:val="20"/>
          <w:lang w:eastAsia="lv-LV"/>
        </w:rPr>
        <w:t>orādīšanas regulējuma korektu ievērošanu.</w:t>
      </w:r>
    </w:p>
    <w:p w14:paraId="6022B9E2" w14:textId="7AE485CA" w:rsidR="00E93199" w:rsidRPr="00805EBB" w:rsidRDefault="00E93199" w:rsidP="008D3410">
      <w:pPr>
        <w:pStyle w:val="ListParagraph"/>
        <w:widowControl/>
        <w:spacing w:after="120" w:line="240" w:lineRule="auto"/>
        <w:ind w:left="0"/>
        <w:contextualSpacing w:val="0"/>
        <w:rPr>
          <w:rFonts w:ascii="Aptos Narrow" w:eastAsiaTheme="minorEastAsia" w:hAnsi="Aptos Narrow" w:cstheme="majorHAnsi"/>
          <w:sz w:val="20"/>
          <w:szCs w:val="20"/>
          <w:lang w:eastAsia="lv-LV"/>
        </w:rPr>
        <w:sectPr w:rsidR="00E93199" w:rsidRPr="00805EBB" w:rsidSect="00FF0EFF">
          <w:type w:val="continuous"/>
          <w:pgSz w:w="11906" w:h="16838" w:code="9"/>
          <w:pgMar w:top="1134" w:right="1134" w:bottom="1134" w:left="1134" w:header="567" w:footer="567" w:gutter="0"/>
          <w:cols w:num="2" w:space="340"/>
          <w:docGrid w:linePitch="360"/>
        </w:sectPr>
      </w:pPr>
    </w:p>
    <w:p w14:paraId="5660679A" w14:textId="77777777" w:rsidR="00097F4C" w:rsidRPr="00805EBB" w:rsidRDefault="00097F4C" w:rsidP="00097F4C">
      <w:pPr>
        <w:widowControl/>
        <w:spacing w:after="120" w:line="240" w:lineRule="auto"/>
        <w:rPr>
          <w:rFonts w:ascii="Aptos Narrow" w:hAnsi="Aptos Narrow"/>
          <w:sz w:val="20"/>
          <w:szCs w:val="20"/>
        </w:rPr>
      </w:pPr>
    </w:p>
    <w:p w14:paraId="17EE756F" w14:textId="00AA4255" w:rsidR="0025054B" w:rsidRPr="00805EBB" w:rsidRDefault="00B73EC7" w:rsidP="008D3410">
      <w:pPr>
        <w:pStyle w:val="Heading2"/>
        <w:widowControl/>
      </w:pPr>
      <w:bookmarkStart w:id="30" w:name="_Toc195309825"/>
      <w:bookmarkStart w:id="31" w:name="_Toc195601147"/>
      <w:r w:rsidRPr="00805EBB">
        <w:lastRenderedPageBreak/>
        <w:t>2</w:t>
      </w:r>
      <w:r w:rsidR="0025054B" w:rsidRPr="00805EBB">
        <w:t>.</w:t>
      </w:r>
      <w:r w:rsidR="009A2FB4" w:rsidRPr="00805EBB">
        <w:t>5</w:t>
      </w:r>
      <w:r w:rsidR="00784D8E" w:rsidRPr="00805EBB">
        <w:t>.</w:t>
      </w:r>
      <w:r w:rsidR="0025054B" w:rsidRPr="00805EBB">
        <w:t xml:space="preserve"> </w:t>
      </w:r>
      <w:r w:rsidR="001858E1" w:rsidRPr="00805EBB">
        <w:t>IEGULDĪJUMI CILVĒKKAPITĀLĀ</w:t>
      </w:r>
      <w:bookmarkEnd w:id="30"/>
      <w:bookmarkEnd w:id="31"/>
    </w:p>
    <w:p w14:paraId="55580836" w14:textId="77777777" w:rsidR="00FF0EFF" w:rsidRPr="00805EBB" w:rsidRDefault="00FF0EFF" w:rsidP="008D3410">
      <w:pPr>
        <w:widowControl/>
        <w:spacing w:after="120" w:line="240" w:lineRule="auto"/>
        <w:rPr>
          <w:rFonts w:ascii="Aptos Narrow" w:hAnsi="Aptos Narrow"/>
          <w:sz w:val="20"/>
          <w:szCs w:val="20"/>
        </w:rPr>
      </w:pPr>
    </w:p>
    <w:p w14:paraId="2D3FE7B2" w14:textId="77777777" w:rsidR="00FF0EFF" w:rsidRPr="00805EBB" w:rsidRDefault="00FF0EFF" w:rsidP="008D3410">
      <w:pPr>
        <w:widowControl/>
        <w:shd w:val="clear" w:color="auto" w:fill="F2F2F2" w:themeFill="background1" w:themeFillShade="F2"/>
        <w:spacing w:after="0" w:line="240" w:lineRule="auto"/>
        <w:rPr>
          <w:rFonts w:ascii="Aptos Narrow" w:hAnsi="Aptos Narrow"/>
          <w:sz w:val="8"/>
          <w:szCs w:val="8"/>
        </w:rPr>
      </w:pPr>
    </w:p>
    <w:p w14:paraId="07A8569C" w14:textId="5DE6EBF0" w:rsidR="00FF0EFF" w:rsidRPr="00805EBB" w:rsidRDefault="00FF0EFF" w:rsidP="008D3410">
      <w:pPr>
        <w:widowControl/>
        <w:shd w:val="clear" w:color="auto" w:fill="F2F2F2" w:themeFill="background1" w:themeFillShade="F2"/>
        <w:spacing w:after="0" w:line="240" w:lineRule="auto"/>
        <w:ind w:left="284" w:hanging="284"/>
        <w:rPr>
          <w:rFonts w:ascii="Aptos Narrow" w:hAnsi="Aptos Narrow"/>
          <w:i/>
          <w:iCs/>
          <w:color w:val="0F4761" w:themeColor="accent1" w:themeShade="BF"/>
          <w:sz w:val="32"/>
          <w:szCs w:val="32"/>
        </w:rPr>
      </w:pPr>
      <w:r w:rsidRPr="00805EBB">
        <w:rPr>
          <w:rFonts w:ascii="Aptos Narrow" w:hAnsi="Aptos Narrow"/>
          <w:i/>
          <w:iCs/>
          <w:color w:val="0F4761" w:themeColor="accent1" w:themeShade="BF"/>
          <w:sz w:val="32"/>
          <w:szCs w:val="32"/>
        </w:rPr>
        <w:tab/>
        <w:t>MĒRĶIS – nodrošināt darbaspēka piedāvājuma pielāgošan</w:t>
      </w:r>
      <w:r w:rsidR="00B16AE0" w:rsidRPr="00805EBB">
        <w:rPr>
          <w:rFonts w:ascii="Aptos Narrow" w:hAnsi="Aptos Narrow"/>
          <w:i/>
          <w:iCs/>
          <w:color w:val="0F4761" w:themeColor="accent1" w:themeShade="BF"/>
          <w:sz w:val="32"/>
          <w:szCs w:val="32"/>
        </w:rPr>
        <w:t>u</w:t>
      </w:r>
      <w:r w:rsidRPr="00805EBB">
        <w:rPr>
          <w:rFonts w:ascii="Aptos Narrow" w:hAnsi="Aptos Narrow"/>
          <w:i/>
          <w:iCs/>
          <w:color w:val="0F4761" w:themeColor="accent1" w:themeShade="BF"/>
          <w:sz w:val="32"/>
          <w:szCs w:val="32"/>
        </w:rPr>
        <w:t xml:space="preserve"> nākotnes darba tirgus vajadzībām un ekonomikas pārejai uz augstāku produktivitāti</w:t>
      </w:r>
    </w:p>
    <w:p w14:paraId="600F41F6" w14:textId="77777777" w:rsidR="00FF0EFF" w:rsidRPr="00805EBB" w:rsidRDefault="00FF0EFF" w:rsidP="008D3410">
      <w:pPr>
        <w:widowControl/>
        <w:shd w:val="clear" w:color="auto" w:fill="F2F2F2" w:themeFill="background1" w:themeFillShade="F2"/>
        <w:spacing w:after="0" w:line="240" w:lineRule="auto"/>
        <w:rPr>
          <w:rFonts w:ascii="Aptos Narrow" w:hAnsi="Aptos Narrow"/>
          <w:sz w:val="8"/>
          <w:szCs w:val="8"/>
        </w:rPr>
      </w:pPr>
    </w:p>
    <w:p w14:paraId="2A29EDB2" w14:textId="77777777" w:rsidR="00FF0EFF" w:rsidRPr="00805EBB" w:rsidRDefault="00FF0EFF" w:rsidP="008D3410">
      <w:pPr>
        <w:widowControl/>
        <w:spacing w:after="120" w:line="240" w:lineRule="auto"/>
        <w:rPr>
          <w:rFonts w:ascii="Aptos Narrow" w:hAnsi="Aptos Narrow"/>
          <w:sz w:val="20"/>
          <w:szCs w:val="20"/>
        </w:rPr>
      </w:pPr>
    </w:p>
    <w:p w14:paraId="25908C53" w14:textId="77777777" w:rsidR="00FF0EFF" w:rsidRPr="00805EBB" w:rsidRDefault="00FF0EFF" w:rsidP="008D3410">
      <w:pPr>
        <w:widowControl/>
        <w:pBdr>
          <w:bottom w:val="single" w:sz="18" w:space="1" w:color="0F4761" w:themeColor="accent1" w:themeShade="BF"/>
        </w:pBdr>
        <w:spacing w:after="120" w:line="240" w:lineRule="auto"/>
        <w:rPr>
          <w:rFonts w:ascii="Aptos Narrow" w:hAnsi="Aptos Narrow"/>
          <w:color w:val="0F4761" w:themeColor="accent1" w:themeShade="BF"/>
        </w:rPr>
      </w:pPr>
      <w:r w:rsidRPr="00805EBB">
        <w:rPr>
          <w:rFonts w:ascii="Aptos Narrow" w:hAnsi="Aptos Narrow"/>
          <w:b/>
          <w:color w:val="0F4761" w:themeColor="accent1" w:themeShade="BF"/>
          <w:sz w:val="32"/>
          <w:szCs w:val="32"/>
        </w:rPr>
        <w:t>PRIORITĀTES</w:t>
      </w:r>
    </w:p>
    <w:p w14:paraId="15D9C42A" w14:textId="6B2796D7" w:rsidR="00B73EC7" w:rsidRPr="00805EBB" w:rsidRDefault="00B73EC7" w:rsidP="008D3410">
      <w:pPr>
        <w:pStyle w:val="paragraph"/>
        <w:spacing w:before="0" w:beforeAutospacing="0" w:after="0" w:afterAutospacing="0"/>
        <w:textAlignment w:val="baseline"/>
        <w:rPr>
          <w:rFonts w:ascii="Aptos Narrow" w:hAnsi="Aptos Narrow" w:cs="Segoe UI"/>
          <w:sz w:val="4"/>
          <w:szCs w:val="4"/>
        </w:rPr>
      </w:pPr>
    </w:p>
    <w:tbl>
      <w:tblPr>
        <w:tblStyle w:val="TableGrid"/>
        <w:tblW w:w="7561"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CEED" w:themeFill="accent5" w:themeFillTint="33"/>
        <w:tblLook w:val="04A0" w:firstRow="1" w:lastRow="0" w:firstColumn="1" w:lastColumn="0" w:noHBand="0" w:noVBand="1"/>
      </w:tblPr>
      <w:tblGrid>
        <w:gridCol w:w="3970"/>
        <w:gridCol w:w="5670"/>
        <w:gridCol w:w="300"/>
        <w:gridCol w:w="2265"/>
        <w:gridCol w:w="297"/>
        <w:gridCol w:w="2073"/>
      </w:tblGrid>
      <w:tr w:rsidR="005B3B9E" w:rsidRPr="00805EBB" w14:paraId="4A87204F" w14:textId="77777777" w:rsidTr="00D672DE">
        <w:trPr>
          <w:gridAfter w:val="4"/>
          <w:wAfter w:w="1693" w:type="pct"/>
          <w:trHeight w:val="1247"/>
        </w:trPr>
        <w:tc>
          <w:tcPr>
            <w:tcW w:w="1362" w:type="pct"/>
            <w:tcBorders>
              <w:right w:val="single" w:sz="48" w:space="0" w:color="FFFFFF" w:themeColor="background1"/>
            </w:tcBorders>
            <w:shd w:val="clear" w:color="auto" w:fill="BF4E14" w:themeFill="accent2" w:themeFillShade="BF"/>
            <w:vAlign w:val="center"/>
          </w:tcPr>
          <w:p w14:paraId="1DCD7362" w14:textId="7E95A7A1" w:rsidR="005B3B9E" w:rsidRPr="00805EBB" w:rsidRDefault="005B3B9E" w:rsidP="008D3410">
            <w:pPr>
              <w:widowControl/>
              <w:spacing w:after="0" w:line="240" w:lineRule="auto"/>
              <w:jc w:val="center"/>
              <w:rPr>
                <w:rFonts w:ascii="Aptos Narrow" w:hAnsi="Aptos Narrow"/>
                <w:b/>
                <w:bCs/>
                <w:color w:val="FFFFFF" w:themeColor="background1"/>
              </w:rPr>
            </w:pPr>
            <w:r w:rsidRPr="00805EBB">
              <w:rPr>
                <w:rFonts w:ascii="Aptos Narrow" w:eastAsia="Aptos Narrow" w:hAnsi="Aptos Narrow" w:cs="Aptos Narrow"/>
                <w:b/>
                <w:bCs/>
                <w:color w:val="FFFFFF" w:themeColor="background1"/>
              </w:rPr>
              <w:t xml:space="preserve">IZGLĪTĪBAS PIEDĀVĀJUMA UN </w:t>
            </w:r>
            <w:r w:rsidRPr="00805EBB">
              <w:rPr>
                <w:rFonts w:ascii="Aptos Narrow" w:eastAsia="Aptos Narrow" w:hAnsi="Aptos Narrow" w:cs="Aptos Narrow"/>
                <w:b/>
                <w:bCs/>
                <w:color w:val="FFFFFF" w:themeColor="background1"/>
              </w:rPr>
              <w:br/>
              <w:t>DARBA TIRGUM VAJADZĪGO PRASMJU ATBILSTĪBA</w:t>
            </w:r>
          </w:p>
        </w:tc>
        <w:tc>
          <w:tcPr>
            <w:tcW w:w="1945" w:type="pct"/>
            <w:tcBorders>
              <w:left w:val="single" w:sz="48" w:space="0" w:color="FFFFFF" w:themeColor="background1"/>
            </w:tcBorders>
            <w:shd w:val="clear" w:color="auto" w:fill="D9D9D9" w:themeFill="background1" w:themeFillShade="D9"/>
            <w:vAlign w:val="center"/>
          </w:tcPr>
          <w:p w14:paraId="69D925AC" w14:textId="067E51D2" w:rsidR="005B3B9E" w:rsidRPr="00805EBB" w:rsidRDefault="005B3B9E" w:rsidP="008D3410">
            <w:pPr>
              <w:widowControl/>
              <w:spacing w:after="0" w:line="240" w:lineRule="auto"/>
              <w:ind w:left="179"/>
              <w:rPr>
                <w:rFonts w:ascii="Aptos Narrow" w:hAnsi="Aptos Narrow"/>
                <w:b/>
                <w:bCs/>
                <w:color w:val="FFFFFF" w:themeColor="background1"/>
              </w:rPr>
            </w:pPr>
            <w:r w:rsidRPr="00805EBB">
              <w:rPr>
                <w:rFonts w:ascii="Aptos Narrow" w:eastAsia="Aptos Narrow" w:hAnsi="Aptos Narrow" w:cs="Aptos Narrow"/>
                <w:color w:val="000000" w:themeColor="text1"/>
                <w:sz w:val="20"/>
                <w:szCs w:val="20"/>
              </w:rPr>
              <w:t>Augstskolu budžeta vietu plānošanas sasaiste ar nozar</w:t>
            </w:r>
            <w:r w:rsidR="00A11102">
              <w:rPr>
                <w:rFonts w:ascii="Aptos Narrow" w:eastAsia="Aptos Narrow" w:hAnsi="Aptos Narrow" w:cs="Aptos Narrow"/>
                <w:color w:val="000000" w:themeColor="text1"/>
                <w:sz w:val="20"/>
                <w:szCs w:val="20"/>
              </w:rPr>
              <w:t>u vajadzībām</w:t>
            </w:r>
            <w:r w:rsidRPr="00805EBB">
              <w:rPr>
                <w:rFonts w:ascii="Aptos Narrow" w:eastAsia="Aptos Narrow" w:hAnsi="Aptos Narrow" w:cs="Aptos Narrow"/>
                <w:color w:val="000000" w:themeColor="text1"/>
                <w:sz w:val="20"/>
                <w:szCs w:val="20"/>
              </w:rPr>
              <w:t xml:space="preserve">, </w:t>
            </w:r>
            <w:r w:rsidR="00C30553">
              <w:rPr>
                <w:rFonts w:ascii="Aptos Narrow" w:eastAsia="Aptos Narrow" w:hAnsi="Aptos Narrow" w:cs="Aptos Narrow"/>
                <w:color w:val="000000" w:themeColor="text1"/>
                <w:sz w:val="20"/>
                <w:szCs w:val="20"/>
              </w:rPr>
              <w:t>ā</w:t>
            </w:r>
            <w:r w:rsidR="00142DE3" w:rsidRPr="00805EBB">
              <w:rPr>
                <w:rFonts w:ascii="Aptos Narrow" w:eastAsia="Aptos Narrow" w:hAnsi="Aptos Narrow" w:cs="Aptos Narrow"/>
                <w:sz w:val="20"/>
                <w:szCs w:val="20"/>
              </w:rPr>
              <w:t>trs mehānisms jaunu</w:t>
            </w:r>
            <w:r w:rsidRPr="00805EBB">
              <w:rPr>
                <w:rFonts w:ascii="Aptos Narrow" w:eastAsia="Aptos Narrow" w:hAnsi="Aptos Narrow" w:cs="Aptos Narrow"/>
                <w:sz w:val="20"/>
                <w:szCs w:val="20"/>
              </w:rPr>
              <w:t xml:space="preserve"> mācību </w:t>
            </w:r>
            <w:r w:rsidR="00142DE3" w:rsidRPr="00805EBB">
              <w:rPr>
                <w:rFonts w:ascii="Aptos Narrow" w:eastAsia="Aptos Narrow" w:hAnsi="Aptos Narrow" w:cs="Aptos Narrow"/>
                <w:sz w:val="20"/>
                <w:szCs w:val="20"/>
              </w:rPr>
              <w:t>programmu apstiprināšanai, balstoties uz darba tirgus attīstības tendencēm</w:t>
            </w:r>
          </w:p>
        </w:tc>
      </w:tr>
      <w:tr w:rsidR="005B43C7" w:rsidRPr="00805EBB" w14:paraId="555F412A" w14:textId="77777777" w:rsidTr="006D7D96">
        <w:trPr>
          <w:trHeight w:val="113"/>
        </w:trPr>
        <w:tc>
          <w:tcPr>
            <w:tcW w:w="1362" w:type="pct"/>
            <w:tcBorders>
              <w:right w:val="single" w:sz="48" w:space="0" w:color="FFFFFF" w:themeColor="background1"/>
            </w:tcBorders>
            <w:shd w:val="clear" w:color="auto" w:fill="auto"/>
            <w:vAlign w:val="center"/>
          </w:tcPr>
          <w:p w14:paraId="3E581BAE" w14:textId="77777777" w:rsidR="005B43C7" w:rsidRPr="00805EBB" w:rsidRDefault="005B43C7" w:rsidP="006D7D96">
            <w:pPr>
              <w:widowControl/>
              <w:spacing w:after="0" w:line="240" w:lineRule="auto"/>
              <w:jc w:val="center"/>
              <w:rPr>
                <w:rFonts w:ascii="Aptos Narrow" w:hAnsi="Aptos Narrow"/>
                <w:color w:val="FFFFFF" w:themeColor="background1"/>
                <w:sz w:val="2"/>
                <w:szCs w:val="2"/>
              </w:rPr>
            </w:pPr>
          </w:p>
        </w:tc>
        <w:tc>
          <w:tcPr>
            <w:tcW w:w="1945" w:type="pct"/>
            <w:tcBorders>
              <w:left w:val="single" w:sz="48" w:space="0" w:color="FFFFFF" w:themeColor="background1"/>
            </w:tcBorders>
            <w:shd w:val="clear" w:color="auto" w:fill="auto"/>
          </w:tcPr>
          <w:p w14:paraId="552AC976" w14:textId="77777777" w:rsidR="005B43C7" w:rsidRPr="00805EBB" w:rsidRDefault="005B43C7" w:rsidP="006D7D96">
            <w:pPr>
              <w:widowControl/>
              <w:spacing w:after="0" w:line="240" w:lineRule="auto"/>
              <w:ind w:left="179"/>
              <w:jc w:val="center"/>
              <w:rPr>
                <w:rFonts w:ascii="Aptos Narrow" w:hAnsi="Aptos Narrow"/>
                <w:color w:val="FFFFFF" w:themeColor="background1"/>
                <w:sz w:val="2"/>
                <w:szCs w:val="2"/>
              </w:rPr>
            </w:pPr>
          </w:p>
        </w:tc>
        <w:tc>
          <w:tcPr>
            <w:tcW w:w="103" w:type="pct"/>
            <w:shd w:val="clear" w:color="auto" w:fill="auto"/>
          </w:tcPr>
          <w:p w14:paraId="657F993E" w14:textId="77777777" w:rsidR="005B43C7" w:rsidRPr="00805EBB" w:rsidRDefault="005B43C7" w:rsidP="006D7D96">
            <w:pPr>
              <w:widowControl/>
              <w:spacing w:after="0" w:line="240" w:lineRule="auto"/>
              <w:ind w:left="262"/>
              <w:jc w:val="center"/>
              <w:rPr>
                <w:rFonts w:ascii="Aptos Narrow" w:hAnsi="Aptos Narrow"/>
                <w:color w:val="FFFFFF" w:themeColor="background1"/>
                <w:sz w:val="2"/>
                <w:szCs w:val="2"/>
              </w:rPr>
            </w:pPr>
          </w:p>
        </w:tc>
        <w:tc>
          <w:tcPr>
            <w:tcW w:w="777" w:type="pct"/>
            <w:shd w:val="clear" w:color="auto" w:fill="auto"/>
            <w:vAlign w:val="center"/>
          </w:tcPr>
          <w:p w14:paraId="6B26D682" w14:textId="77777777" w:rsidR="005B43C7" w:rsidRPr="00805EBB" w:rsidRDefault="005B43C7" w:rsidP="006D7D96">
            <w:pPr>
              <w:widowControl/>
              <w:spacing w:after="0" w:line="240" w:lineRule="auto"/>
              <w:jc w:val="center"/>
              <w:rPr>
                <w:rFonts w:ascii="Aptos Narrow" w:hAnsi="Aptos Narrow"/>
                <w:color w:val="FFFFFF" w:themeColor="background1"/>
                <w:sz w:val="2"/>
                <w:szCs w:val="2"/>
              </w:rPr>
            </w:pPr>
          </w:p>
        </w:tc>
        <w:tc>
          <w:tcPr>
            <w:tcW w:w="102" w:type="pct"/>
            <w:shd w:val="clear" w:color="auto" w:fill="auto"/>
            <w:vAlign w:val="center"/>
          </w:tcPr>
          <w:p w14:paraId="4C002426" w14:textId="77777777" w:rsidR="005B43C7" w:rsidRPr="00805EBB" w:rsidRDefault="005B43C7" w:rsidP="006D7D96">
            <w:pPr>
              <w:widowControl/>
              <w:spacing w:after="0" w:line="240" w:lineRule="auto"/>
              <w:ind w:left="262"/>
              <w:jc w:val="center"/>
              <w:rPr>
                <w:rFonts w:ascii="Aptos Narrow" w:hAnsi="Aptos Narrow"/>
                <w:color w:val="FFFFFF" w:themeColor="background1"/>
                <w:sz w:val="2"/>
                <w:szCs w:val="2"/>
              </w:rPr>
            </w:pPr>
          </w:p>
        </w:tc>
        <w:tc>
          <w:tcPr>
            <w:tcW w:w="711" w:type="pct"/>
            <w:shd w:val="clear" w:color="auto" w:fill="auto"/>
            <w:vAlign w:val="center"/>
          </w:tcPr>
          <w:p w14:paraId="3C77A770" w14:textId="77777777" w:rsidR="005B43C7" w:rsidRPr="00805EBB" w:rsidRDefault="005B43C7" w:rsidP="006D7D96">
            <w:pPr>
              <w:widowControl/>
              <w:spacing w:after="0" w:line="240" w:lineRule="auto"/>
              <w:jc w:val="center"/>
              <w:rPr>
                <w:rFonts w:ascii="Aptos Narrow" w:hAnsi="Aptos Narrow"/>
                <w:color w:val="FFFFFF" w:themeColor="background1"/>
                <w:sz w:val="2"/>
                <w:szCs w:val="2"/>
              </w:rPr>
            </w:pPr>
          </w:p>
        </w:tc>
      </w:tr>
      <w:tr w:rsidR="0040438C" w:rsidRPr="00805EBB" w14:paraId="507C013A" w14:textId="77777777" w:rsidTr="0089760B">
        <w:trPr>
          <w:gridAfter w:val="4"/>
          <w:wAfter w:w="1693" w:type="pct"/>
          <w:trHeight w:val="1361"/>
        </w:trPr>
        <w:tc>
          <w:tcPr>
            <w:tcW w:w="1362" w:type="pct"/>
            <w:tcBorders>
              <w:right w:val="single" w:sz="48" w:space="0" w:color="FFFFFF" w:themeColor="background1"/>
            </w:tcBorders>
            <w:shd w:val="clear" w:color="auto" w:fill="BF4E14" w:themeFill="accent2" w:themeFillShade="BF"/>
            <w:vAlign w:val="center"/>
          </w:tcPr>
          <w:p w14:paraId="2E288068" w14:textId="65AEE8C4" w:rsidR="003060F4" w:rsidRPr="00805EBB" w:rsidRDefault="00502262" w:rsidP="008D3410">
            <w:pPr>
              <w:widowControl/>
              <w:spacing w:after="0" w:line="240" w:lineRule="auto"/>
              <w:jc w:val="center"/>
              <w:rPr>
                <w:rFonts w:ascii="Aptos Narrow" w:eastAsia="Aptos Narrow" w:hAnsi="Aptos Narrow" w:cs="Aptos Narrow"/>
                <w:b/>
                <w:bCs/>
                <w:color w:val="FFFFFF" w:themeColor="background1"/>
              </w:rPr>
            </w:pPr>
            <w:r w:rsidRPr="00805EBB">
              <w:rPr>
                <w:rFonts w:ascii="Aptos Narrow" w:eastAsia="Aptos Narrow" w:hAnsi="Aptos Narrow" w:cs="Aptos Narrow"/>
                <w:b/>
                <w:bCs/>
                <w:color w:val="FFFFFF" w:themeColor="background1"/>
              </w:rPr>
              <w:t xml:space="preserve">EKONOMISKI NEAKTĪVO IEDZĪVOTĀJU GRUPU MOTIVĀCIJA UN IESAISTE </w:t>
            </w:r>
            <w:r w:rsidR="00E61E84" w:rsidRPr="00805EBB">
              <w:rPr>
                <w:rFonts w:ascii="Aptos Narrow" w:eastAsia="Aptos Narrow" w:hAnsi="Aptos Narrow" w:cs="Aptos Narrow"/>
                <w:b/>
                <w:bCs/>
                <w:color w:val="FFFFFF" w:themeColor="background1"/>
              </w:rPr>
              <w:br/>
            </w:r>
            <w:r w:rsidRPr="00805EBB">
              <w:rPr>
                <w:rFonts w:ascii="Aptos Narrow" w:eastAsia="Aptos Narrow" w:hAnsi="Aptos Narrow" w:cs="Aptos Narrow"/>
                <w:b/>
                <w:bCs/>
                <w:color w:val="FFFFFF" w:themeColor="background1"/>
              </w:rPr>
              <w:t>DARBA TIRGŪ</w:t>
            </w:r>
          </w:p>
        </w:tc>
        <w:tc>
          <w:tcPr>
            <w:tcW w:w="1945" w:type="pct"/>
            <w:tcBorders>
              <w:left w:val="single" w:sz="48" w:space="0" w:color="FFFFFF" w:themeColor="background1"/>
            </w:tcBorders>
            <w:shd w:val="clear" w:color="auto" w:fill="D9D9D9" w:themeFill="background1" w:themeFillShade="D9"/>
            <w:vAlign w:val="center"/>
          </w:tcPr>
          <w:p w14:paraId="62D2EA86" w14:textId="735D36FF" w:rsidR="003060F4" w:rsidRPr="00805EBB" w:rsidRDefault="0040438C" w:rsidP="008D3410">
            <w:pPr>
              <w:widowControl/>
              <w:spacing w:after="0" w:line="240" w:lineRule="auto"/>
              <w:ind w:left="179"/>
              <w:rPr>
                <w:rFonts w:ascii="Aptos Narrow" w:eastAsia="Aptos Narrow" w:hAnsi="Aptos Narrow" w:cs="Aptos Narrow"/>
                <w:color w:val="000000" w:themeColor="text1"/>
                <w:sz w:val="20"/>
                <w:szCs w:val="20"/>
              </w:rPr>
            </w:pPr>
            <w:r w:rsidRPr="00805EBB">
              <w:rPr>
                <w:rFonts w:ascii="Aptos Narrow" w:eastAsia="Aptos Narrow" w:hAnsi="Aptos Narrow" w:cs="Aptos Narrow"/>
                <w:color w:val="000000" w:themeColor="text1"/>
                <w:sz w:val="20"/>
                <w:szCs w:val="20"/>
              </w:rPr>
              <w:t>A</w:t>
            </w:r>
            <w:r w:rsidR="00502262" w:rsidRPr="00805EBB">
              <w:rPr>
                <w:rFonts w:ascii="Aptos Narrow" w:eastAsia="Aptos Narrow" w:hAnsi="Aptos Narrow" w:cs="Aptos Narrow"/>
                <w:color w:val="000000" w:themeColor="text1"/>
                <w:sz w:val="20"/>
                <w:szCs w:val="20"/>
              </w:rPr>
              <w:t>tbalsts nelabvēlīgā situācijā esošiem jauniešiem, labvēlīgi nosacījumi skolnieku iesaistīšanai vasaras darba praksēs, pārskatīta pabalstu sistēma, atbalsts personām ar invaliditāti ilgtspējīgai nodarbinātībai, motivācijas mehānismi pensijas vecuma iedzīvotājiem, izdienas pensiju sistēmas pārskatīšana</w:t>
            </w:r>
          </w:p>
        </w:tc>
      </w:tr>
      <w:tr w:rsidR="008D3410" w:rsidRPr="00805EBB" w14:paraId="5F0C1922" w14:textId="77777777" w:rsidTr="0040438C">
        <w:trPr>
          <w:trHeight w:val="113"/>
        </w:trPr>
        <w:tc>
          <w:tcPr>
            <w:tcW w:w="1362" w:type="pct"/>
            <w:tcBorders>
              <w:right w:val="single" w:sz="48" w:space="0" w:color="FFFFFF" w:themeColor="background1"/>
            </w:tcBorders>
            <w:shd w:val="clear" w:color="auto" w:fill="auto"/>
            <w:vAlign w:val="center"/>
          </w:tcPr>
          <w:p w14:paraId="3CEF54F6" w14:textId="77777777" w:rsidR="005B3B9E" w:rsidRPr="00805EBB" w:rsidRDefault="005B3B9E" w:rsidP="008D3410">
            <w:pPr>
              <w:widowControl/>
              <w:spacing w:after="0" w:line="240" w:lineRule="auto"/>
              <w:jc w:val="center"/>
              <w:rPr>
                <w:rFonts w:ascii="Aptos Narrow" w:hAnsi="Aptos Narrow"/>
                <w:color w:val="FFFFFF" w:themeColor="background1"/>
                <w:sz w:val="2"/>
                <w:szCs w:val="2"/>
              </w:rPr>
            </w:pPr>
          </w:p>
        </w:tc>
        <w:tc>
          <w:tcPr>
            <w:tcW w:w="1945" w:type="pct"/>
            <w:tcBorders>
              <w:left w:val="single" w:sz="48" w:space="0" w:color="FFFFFF" w:themeColor="background1"/>
            </w:tcBorders>
            <w:shd w:val="clear" w:color="auto" w:fill="auto"/>
          </w:tcPr>
          <w:p w14:paraId="0F6112C7" w14:textId="77777777" w:rsidR="005B3B9E" w:rsidRPr="00805EBB" w:rsidRDefault="005B3B9E" w:rsidP="008D3410">
            <w:pPr>
              <w:widowControl/>
              <w:spacing w:after="0" w:line="240" w:lineRule="auto"/>
              <w:ind w:left="179"/>
              <w:jc w:val="center"/>
              <w:rPr>
                <w:rFonts w:ascii="Aptos Narrow" w:hAnsi="Aptos Narrow"/>
                <w:color w:val="FFFFFF" w:themeColor="background1"/>
                <w:sz w:val="2"/>
                <w:szCs w:val="2"/>
              </w:rPr>
            </w:pPr>
          </w:p>
        </w:tc>
        <w:tc>
          <w:tcPr>
            <w:tcW w:w="103" w:type="pct"/>
            <w:shd w:val="clear" w:color="auto" w:fill="auto"/>
          </w:tcPr>
          <w:p w14:paraId="1A1A1A43" w14:textId="77777777" w:rsidR="005B3B9E" w:rsidRPr="00805EBB" w:rsidRDefault="005B3B9E" w:rsidP="008D3410">
            <w:pPr>
              <w:widowControl/>
              <w:spacing w:after="0" w:line="240" w:lineRule="auto"/>
              <w:ind w:left="262"/>
              <w:jc w:val="center"/>
              <w:rPr>
                <w:rFonts w:ascii="Aptos Narrow" w:hAnsi="Aptos Narrow"/>
                <w:color w:val="FFFFFF" w:themeColor="background1"/>
                <w:sz w:val="2"/>
                <w:szCs w:val="2"/>
              </w:rPr>
            </w:pPr>
          </w:p>
        </w:tc>
        <w:tc>
          <w:tcPr>
            <w:tcW w:w="777" w:type="pct"/>
            <w:shd w:val="clear" w:color="auto" w:fill="auto"/>
            <w:vAlign w:val="center"/>
          </w:tcPr>
          <w:p w14:paraId="766E3821" w14:textId="77777777" w:rsidR="005B3B9E" w:rsidRPr="00805EBB" w:rsidRDefault="005B3B9E" w:rsidP="008D3410">
            <w:pPr>
              <w:widowControl/>
              <w:spacing w:after="0" w:line="240" w:lineRule="auto"/>
              <w:jc w:val="center"/>
              <w:rPr>
                <w:rFonts w:ascii="Aptos Narrow" w:hAnsi="Aptos Narrow"/>
                <w:color w:val="FFFFFF" w:themeColor="background1"/>
                <w:sz w:val="2"/>
                <w:szCs w:val="2"/>
              </w:rPr>
            </w:pPr>
          </w:p>
        </w:tc>
        <w:tc>
          <w:tcPr>
            <w:tcW w:w="102" w:type="pct"/>
            <w:shd w:val="clear" w:color="auto" w:fill="auto"/>
            <w:vAlign w:val="center"/>
          </w:tcPr>
          <w:p w14:paraId="7D6C483D" w14:textId="77777777" w:rsidR="005B3B9E" w:rsidRPr="00805EBB" w:rsidRDefault="005B3B9E" w:rsidP="008D3410">
            <w:pPr>
              <w:widowControl/>
              <w:spacing w:after="0" w:line="240" w:lineRule="auto"/>
              <w:ind w:left="262"/>
              <w:jc w:val="center"/>
              <w:rPr>
                <w:rFonts w:ascii="Aptos Narrow" w:hAnsi="Aptos Narrow"/>
                <w:color w:val="FFFFFF" w:themeColor="background1"/>
                <w:sz w:val="2"/>
                <w:szCs w:val="2"/>
              </w:rPr>
            </w:pPr>
          </w:p>
        </w:tc>
        <w:tc>
          <w:tcPr>
            <w:tcW w:w="711" w:type="pct"/>
            <w:shd w:val="clear" w:color="auto" w:fill="auto"/>
            <w:vAlign w:val="center"/>
          </w:tcPr>
          <w:p w14:paraId="3E1C4EE9" w14:textId="77777777" w:rsidR="005B3B9E" w:rsidRPr="00805EBB" w:rsidRDefault="005B3B9E" w:rsidP="008D3410">
            <w:pPr>
              <w:widowControl/>
              <w:spacing w:after="0" w:line="240" w:lineRule="auto"/>
              <w:jc w:val="center"/>
              <w:rPr>
                <w:rFonts w:ascii="Aptos Narrow" w:hAnsi="Aptos Narrow"/>
                <w:color w:val="FFFFFF" w:themeColor="background1"/>
                <w:sz w:val="2"/>
                <w:szCs w:val="2"/>
              </w:rPr>
            </w:pPr>
          </w:p>
        </w:tc>
      </w:tr>
      <w:tr w:rsidR="005B3B9E" w:rsidRPr="00805EBB" w14:paraId="4E118D29" w14:textId="77777777" w:rsidTr="00D672DE">
        <w:trPr>
          <w:gridAfter w:val="4"/>
          <w:wAfter w:w="1693" w:type="pct"/>
          <w:trHeight w:val="1247"/>
        </w:trPr>
        <w:tc>
          <w:tcPr>
            <w:tcW w:w="1362" w:type="pct"/>
            <w:tcBorders>
              <w:right w:val="single" w:sz="48" w:space="0" w:color="FFFFFF" w:themeColor="background1"/>
            </w:tcBorders>
            <w:shd w:val="clear" w:color="auto" w:fill="BF4E14" w:themeFill="accent2" w:themeFillShade="BF"/>
            <w:vAlign w:val="center"/>
          </w:tcPr>
          <w:p w14:paraId="6E2D1B0B" w14:textId="1D08B06B" w:rsidR="005B3B9E" w:rsidRPr="00805EBB" w:rsidRDefault="00FF0EFF" w:rsidP="008D3410">
            <w:pPr>
              <w:widowControl/>
              <w:spacing w:after="0" w:line="240" w:lineRule="auto"/>
              <w:jc w:val="center"/>
              <w:rPr>
                <w:rFonts w:ascii="Aptos Narrow" w:hAnsi="Aptos Narrow"/>
                <w:b/>
                <w:bCs/>
                <w:color w:val="FFFFFF" w:themeColor="background1"/>
              </w:rPr>
            </w:pPr>
            <w:r w:rsidRPr="00805EBB">
              <w:rPr>
                <w:rFonts w:ascii="Aptos Narrow" w:eastAsia="Aptos Narrow" w:hAnsi="Aptos Narrow" w:cs="Aptos Narrow"/>
                <w:b/>
                <w:bCs/>
                <w:color w:val="FFFFFF" w:themeColor="background1"/>
              </w:rPr>
              <w:t>ILGTSPĒJĪG</w:t>
            </w:r>
            <w:r w:rsidR="00616391" w:rsidRPr="00805EBB">
              <w:rPr>
                <w:rFonts w:ascii="Aptos Narrow" w:eastAsia="Aptos Narrow" w:hAnsi="Aptos Narrow" w:cs="Aptos Narrow"/>
                <w:b/>
                <w:bCs/>
                <w:color w:val="FFFFFF" w:themeColor="background1"/>
              </w:rPr>
              <w:t>A</w:t>
            </w:r>
            <w:r w:rsidRPr="00805EBB">
              <w:rPr>
                <w:rFonts w:ascii="Aptos Narrow" w:eastAsia="Aptos Narrow" w:hAnsi="Aptos Narrow" w:cs="Aptos Narrow"/>
                <w:b/>
                <w:bCs/>
                <w:color w:val="FFFFFF" w:themeColor="background1"/>
              </w:rPr>
              <w:t xml:space="preserve"> CILVĒKKAPITĀLA PĀRVALDĪBA</w:t>
            </w:r>
          </w:p>
        </w:tc>
        <w:tc>
          <w:tcPr>
            <w:tcW w:w="1945" w:type="pct"/>
            <w:tcBorders>
              <w:left w:val="single" w:sz="48" w:space="0" w:color="FFFFFF" w:themeColor="background1"/>
            </w:tcBorders>
            <w:shd w:val="clear" w:color="auto" w:fill="D9D9D9" w:themeFill="background1" w:themeFillShade="D9"/>
            <w:vAlign w:val="center"/>
          </w:tcPr>
          <w:p w14:paraId="0EF0FC73" w14:textId="4A5DA536" w:rsidR="005B3B9E" w:rsidRPr="00805EBB" w:rsidRDefault="00631F05" w:rsidP="008D3410">
            <w:pPr>
              <w:widowControl/>
              <w:spacing w:after="0" w:line="240" w:lineRule="auto"/>
              <w:ind w:left="179"/>
              <w:rPr>
                <w:rFonts w:ascii="Aptos Narrow" w:hAnsi="Aptos Narrow"/>
                <w:color w:val="FFFFFF" w:themeColor="background1"/>
                <w:sz w:val="2"/>
                <w:szCs w:val="2"/>
              </w:rPr>
            </w:pPr>
            <w:r w:rsidRPr="00805EBB">
              <w:rPr>
                <w:rFonts w:ascii="Aptos Narrow" w:eastAsia="Aptos Narrow" w:hAnsi="Aptos Narrow" w:cs="Aptos Narrow"/>
                <w:sz w:val="20"/>
                <w:szCs w:val="20"/>
              </w:rPr>
              <w:t>M</w:t>
            </w:r>
            <w:r w:rsidR="00084E37" w:rsidRPr="00805EBB">
              <w:rPr>
                <w:rFonts w:ascii="Aptos Narrow" w:eastAsia="Aptos Narrow" w:hAnsi="Aptos Narrow" w:cs="Aptos Narrow"/>
                <w:sz w:val="20"/>
                <w:szCs w:val="20"/>
              </w:rPr>
              <w:t xml:space="preserve">ākslīgā intelekta risinājumi darba tirgus vajadzību noteikšanai, </w:t>
            </w:r>
            <w:r w:rsidR="00C22380" w:rsidRPr="00805EBB">
              <w:rPr>
                <w:rFonts w:ascii="Aptos Narrow" w:eastAsia="Aptos Narrow" w:hAnsi="Aptos Narrow" w:cs="Aptos Narrow"/>
                <w:sz w:val="20"/>
                <w:szCs w:val="20"/>
              </w:rPr>
              <w:t>i</w:t>
            </w:r>
            <w:r w:rsidR="00FF0EFF" w:rsidRPr="00805EBB">
              <w:rPr>
                <w:rFonts w:ascii="Aptos Narrow" w:eastAsia="Aptos Narrow" w:hAnsi="Aptos Narrow" w:cs="Aptos Narrow"/>
                <w:sz w:val="20"/>
                <w:szCs w:val="20"/>
              </w:rPr>
              <w:t>lgtspējīg</w:t>
            </w:r>
            <w:r w:rsidR="00084E37" w:rsidRPr="00805EBB">
              <w:rPr>
                <w:rFonts w:ascii="Aptos Narrow" w:eastAsia="Aptos Narrow" w:hAnsi="Aptos Narrow" w:cs="Aptos Narrow"/>
                <w:sz w:val="20"/>
                <w:szCs w:val="20"/>
              </w:rPr>
              <w:t>s</w:t>
            </w:r>
            <w:r w:rsidR="00FF0EFF" w:rsidRPr="00805EBB">
              <w:rPr>
                <w:rFonts w:ascii="Aptos Narrow" w:eastAsia="Aptos Narrow" w:hAnsi="Aptos Narrow" w:cs="Aptos Narrow"/>
                <w:sz w:val="20"/>
                <w:szCs w:val="20"/>
              </w:rPr>
              <w:t xml:space="preserve"> uz rezultātiem balstīt</w:t>
            </w:r>
            <w:r w:rsidR="00084E37" w:rsidRPr="00805EBB">
              <w:rPr>
                <w:rFonts w:ascii="Aptos Narrow" w:eastAsia="Aptos Narrow" w:hAnsi="Aptos Narrow" w:cs="Aptos Narrow"/>
                <w:sz w:val="20"/>
                <w:szCs w:val="20"/>
              </w:rPr>
              <w:t>s</w:t>
            </w:r>
            <w:r w:rsidR="00FF0EFF" w:rsidRPr="00805EBB">
              <w:rPr>
                <w:rFonts w:ascii="Aptos Narrow" w:eastAsia="Aptos Narrow" w:hAnsi="Aptos Narrow" w:cs="Aptos Narrow"/>
                <w:sz w:val="20"/>
                <w:szCs w:val="20"/>
              </w:rPr>
              <w:t xml:space="preserve"> finansēšanas mode</w:t>
            </w:r>
            <w:r w:rsidR="00084E37" w:rsidRPr="00805EBB">
              <w:rPr>
                <w:rFonts w:ascii="Aptos Narrow" w:eastAsia="Aptos Narrow" w:hAnsi="Aptos Narrow" w:cs="Aptos Narrow"/>
                <w:sz w:val="20"/>
                <w:szCs w:val="20"/>
              </w:rPr>
              <w:t>lis</w:t>
            </w:r>
            <w:r w:rsidR="00FF0EFF" w:rsidRPr="00805EBB">
              <w:rPr>
                <w:rFonts w:ascii="Aptos Narrow" w:eastAsia="Aptos Narrow" w:hAnsi="Aptos Narrow" w:cs="Aptos Narrow"/>
                <w:sz w:val="20"/>
                <w:szCs w:val="20"/>
              </w:rPr>
              <w:t xml:space="preserve"> pieaugušo izglītībā</w:t>
            </w:r>
          </w:p>
        </w:tc>
      </w:tr>
      <w:tr w:rsidR="008D3410" w:rsidRPr="00805EBB" w14:paraId="3E5BA9FC" w14:textId="77777777" w:rsidTr="0040438C">
        <w:trPr>
          <w:trHeight w:val="113"/>
        </w:trPr>
        <w:tc>
          <w:tcPr>
            <w:tcW w:w="1362" w:type="pct"/>
            <w:tcBorders>
              <w:right w:val="single" w:sz="48" w:space="0" w:color="FFFFFF" w:themeColor="background1"/>
            </w:tcBorders>
            <w:shd w:val="clear" w:color="auto" w:fill="auto"/>
            <w:vAlign w:val="center"/>
          </w:tcPr>
          <w:p w14:paraId="12613F61" w14:textId="77777777" w:rsidR="005B3B9E" w:rsidRPr="00805EBB" w:rsidRDefault="005B3B9E" w:rsidP="008D3410">
            <w:pPr>
              <w:widowControl/>
              <w:spacing w:after="0" w:line="240" w:lineRule="auto"/>
              <w:jc w:val="center"/>
              <w:rPr>
                <w:rFonts w:ascii="Aptos Narrow" w:hAnsi="Aptos Narrow"/>
                <w:color w:val="FFFFFF" w:themeColor="background1"/>
                <w:sz w:val="2"/>
                <w:szCs w:val="2"/>
              </w:rPr>
            </w:pPr>
          </w:p>
        </w:tc>
        <w:tc>
          <w:tcPr>
            <w:tcW w:w="1945" w:type="pct"/>
            <w:tcBorders>
              <w:left w:val="single" w:sz="48" w:space="0" w:color="FFFFFF" w:themeColor="background1"/>
            </w:tcBorders>
            <w:shd w:val="clear" w:color="auto" w:fill="auto"/>
          </w:tcPr>
          <w:p w14:paraId="3BA14C55" w14:textId="77777777" w:rsidR="005B3B9E" w:rsidRPr="00805EBB" w:rsidRDefault="005B3B9E" w:rsidP="008D3410">
            <w:pPr>
              <w:widowControl/>
              <w:spacing w:after="0" w:line="240" w:lineRule="auto"/>
              <w:ind w:left="179"/>
              <w:jc w:val="center"/>
              <w:rPr>
                <w:rFonts w:ascii="Aptos Narrow" w:hAnsi="Aptos Narrow"/>
                <w:color w:val="FFFFFF" w:themeColor="background1"/>
                <w:sz w:val="2"/>
                <w:szCs w:val="2"/>
              </w:rPr>
            </w:pPr>
          </w:p>
        </w:tc>
        <w:tc>
          <w:tcPr>
            <w:tcW w:w="103" w:type="pct"/>
            <w:shd w:val="clear" w:color="auto" w:fill="auto"/>
          </w:tcPr>
          <w:p w14:paraId="35FA26F5" w14:textId="77777777" w:rsidR="005B3B9E" w:rsidRPr="00805EBB" w:rsidRDefault="005B3B9E" w:rsidP="008D3410">
            <w:pPr>
              <w:widowControl/>
              <w:spacing w:after="0" w:line="240" w:lineRule="auto"/>
              <w:ind w:left="262"/>
              <w:jc w:val="center"/>
              <w:rPr>
                <w:rFonts w:ascii="Aptos Narrow" w:hAnsi="Aptos Narrow"/>
                <w:color w:val="FFFFFF" w:themeColor="background1"/>
                <w:sz w:val="2"/>
                <w:szCs w:val="2"/>
              </w:rPr>
            </w:pPr>
          </w:p>
        </w:tc>
        <w:tc>
          <w:tcPr>
            <w:tcW w:w="777" w:type="pct"/>
            <w:shd w:val="clear" w:color="auto" w:fill="auto"/>
            <w:vAlign w:val="center"/>
          </w:tcPr>
          <w:p w14:paraId="58B542D2" w14:textId="77777777" w:rsidR="005B3B9E" w:rsidRPr="00805EBB" w:rsidRDefault="005B3B9E" w:rsidP="008D3410">
            <w:pPr>
              <w:widowControl/>
              <w:spacing w:after="0" w:line="240" w:lineRule="auto"/>
              <w:jc w:val="center"/>
              <w:rPr>
                <w:rFonts w:ascii="Aptos Narrow" w:hAnsi="Aptos Narrow"/>
                <w:color w:val="FFFFFF" w:themeColor="background1"/>
                <w:sz w:val="2"/>
                <w:szCs w:val="2"/>
              </w:rPr>
            </w:pPr>
          </w:p>
        </w:tc>
        <w:tc>
          <w:tcPr>
            <w:tcW w:w="102" w:type="pct"/>
            <w:shd w:val="clear" w:color="auto" w:fill="auto"/>
            <w:vAlign w:val="center"/>
          </w:tcPr>
          <w:p w14:paraId="3CD14682" w14:textId="77777777" w:rsidR="005B3B9E" w:rsidRPr="00805EBB" w:rsidRDefault="005B3B9E" w:rsidP="008D3410">
            <w:pPr>
              <w:widowControl/>
              <w:spacing w:after="0" w:line="240" w:lineRule="auto"/>
              <w:ind w:left="262"/>
              <w:jc w:val="center"/>
              <w:rPr>
                <w:rFonts w:ascii="Aptos Narrow" w:hAnsi="Aptos Narrow"/>
                <w:color w:val="FFFFFF" w:themeColor="background1"/>
                <w:sz w:val="2"/>
                <w:szCs w:val="2"/>
              </w:rPr>
            </w:pPr>
          </w:p>
        </w:tc>
        <w:tc>
          <w:tcPr>
            <w:tcW w:w="711" w:type="pct"/>
            <w:shd w:val="clear" w:color="auto" w:fill="auto"/>
            <w:vAlign w:val="center"/>
          </w:tcPr>
          <w:p w14:paraId="438AC95C" w14:textId="77777777" w:rsidR="005B3B9E" w:rsidRPr="00805EBB" w:rsidRDefault="005B3B9E" w:rsidP="008D3410">
            <w:pPr>
              <w:widowControl/>
              <w:spacing w:after="0" w:line="240" w:lineRule="auto"/>
              <w:jc w:val="center"/>
              <w:rPr>
                <w:rFonts w:ascii="Aptos Narrow" w:hAnsi="Aptos Narrow"/>
                <w:color w:val="FFFFFF" w:themeColor="background1"/>
                <w:sz w:val="2"/>
                <w:szCs w:val="2"/>
              </w:rPr>
            </w:pPr>
          </w:p>
        </w:tc>
      </w:tr>
      <w:tr w:rsidR="005B3B9E" w:rsidRPr="00805EBB" w14:paraId="742EFBE2" w14:textId="77777777" w:rsidTr="00D672DE">
        <w:trPr>
          <w:gridAfter w:val="4"/>
          <w:wAfter w:w="1693" w:type="pct"/>
          <w:trHeight w:val="1247"/>
        </w:trPr>
        <w:tc>
          <w:tcPr>
            <w:tcW w:w="1362" w:type="pct"/>
            <w:tcBorders>
              <w:right w:val="single" w:sz="48" w:space="0" w:color="FFFFFF" w:themeColor="background1"/>
            </w:tcBorders>
            <w:shd w:val="clear" w:color="auto" w:fill="BF4E14" w:themeFill="accent2" w:themeFillShade="BF"/>
            <w:vAlign w:val="center"/>
          </w:tcPr>
          <w:p w14:paraId="5D950109" w14:textId="71324E03" w:rsidR="005B3B9E" w:rsidRPr="00805EBB" w:rsidRDefault="005B3B9E" w:rsidP="008D3410">
            <w:pPr>
              <w:widowControl/>
              <w:spacing w:after="0" w:line="240" w:lineRule="auto"/>
              <w:jc w:val="center"/>
              <w:rPr>
                <w:rFonts w:ascii="Aptos Narrow" w:hAnsi="Aptos Narrow"/>
                <w:color w:val="FFFFFF" w:themeColor="background1"/>
                <w:sz w:val="2"/>
                <w:szCs w:val="2"/>
              </w:rPr>
            </w:pPr>
            <w:r w:rsidRPr="00805EBB">
              <w:rPr>
                <w:rFonts w:ascii="Aptos Narrow" w:hAnsi="Aptos Narrow"/>
                <w:b/>
                <w:bCs/>
                <w:color w:val="FFFFFF" w:themeColor="background1"/>
              </w:rPr>
              <w:t xml:space="preserve">NĀKOTNES DARBA TIRGUM </w:t>
            </w:r>
            <w:r w:rsidRPr="00805EBB">
              <w:rPr>
                <w:rFonts w:ascii="Aptos Narrow" w:hAnsi="Aptos Narrow"/>
                <w:b/>
                <w:bCs/>
                <w:color w:val="FFFFFF" w:themeColor="background1"/>
              </w:rPr>
              <w:br/>
              <w:t xml:space="preserve">ATBILSTOŠA DARBA </w:t>
            </w:r>
            <w:r w:rsidRPr="00805EBB">
              <w:rPr>
                <w:rFonts w:ascii="Aptos Narrow" w:hAnsi="Aptos Narrow"/>
                <w:b/>
                <w:bCs/>
                <w:color w:val="FFFFFF" w:themeColor="background1"/>
              </w:rPr>
              <w:br/>
              <w:t>LIKUMDOŠANA</w:t>
            </w:r>
          </w:p>
        </w:tc>
        <w:tc>
          <w:tcPr>
            <w:tcW w:w="1945" w:type="pct"/>
            <w:tcBorders>
              <w:left w:val="single" w:sz="48" w:space="0" w:color="FFFFFF" w:themeColor="background1"/>
            </w:tcBorders>
            <w:shd w:val="clear" w:color="auto" w:fill="D9D9D9" w:themeFill="background1" w:themeFillShade="D9"/>
            <w:vAlign w:val="center"/>
          </w:tcPr>
          <w:p w14:paraId="48801192" w14:textId="65206DFF" w:rsidR="005B3B9E" w:rsidRPr="00805EBB" w:rsidRDefault="005B3B9E" w:rsidP="008D3410">
            <w:pPr>
              <w:widowControl/>
              <w:spacing w:after="0" w:line="240" w:lineRule="auto"/>
              <w:ind w:left="179"/>
              <w:rPr>
                <w:rFonts w:ascii="Aptos Narrow" w:hAnsi="Aptos Narrow"/>
                <w:color w:val="FFFFFF" w:themeColor="background1"/>
                <w:sz w:val="2"/>
                <w:szCs w:val="2"/>
              </w:rPr>
            </w:pPr>
            <w:r w:rsidRPr="00805EBB">
              <w:rPr>
                <w:rFonts w:ascii="Aptos Narrow" w:hAnsi="Aptos Narrow"/>
                <w:sz w:val="20"/>
                <w:szCs w:val="20"/>
              </w:rPr>
              <w:t>Grozījumi darba likumdošanā, lai to padarītu elastīgāku, modernāku un piemērotāku globālajām darba tirgus pārmaiņu tendencēm</w:t>
            </w:r>
          </w:p>
        </w:tc>
      </w:tr>
    </w:tbl>
    <w:p w14:paraId="17B614C3" w14:textId="77777777" w:rsidR="00FF0EFF" w:rsidRPr="00805EBB" w:rsidRDefault="00FF0EFF" w:rsidP="00AE7102">
      <w:pPr>
        <w:pStyle w:val="paragraph"/>
        <w:spacing w:before="0" w:beforeAutospacing="0" w:after="60" w:afterAutospacing="0"/>
        <w:textAlignment w:val="baseline"/>
        <w:rPr>
          <w:rFonts w:ascii="Aptos Narrow" w:hAnsi="Aptos Narrow" w:cs="Segoe UI"/>
          <w:sz w:val="20"/>
          <w:szCs w:val="20"/>
        </w:rPr>
      </w:pPr>
    </w:p>
    <w:p w14:paraId="2553BB8C" w14:textId="77777777" w:rsidR="00664131" w:rsidRPr="00805EBB" w:rsidRDefault="00664131" w:rsidP="00AE7102">
      <w:pPr>
        <w:widowControl/>
        <w:spacing w:after="60" w:line="240" w:lineRule="auto"/>
        <w:rPr>
          <w:rFonts w:ascii="Aptos Narrow" w:hAnsi="Aptos Narrow"/>
          <w:sz w:val="20"/>
          <w:szCs w:val="20"/>
        </w:rPr>
      </w:pPr>
    </w:p>
    <w:p w14:paraId="184EB2EB" w14:textId="77777777" w:rsidR="00664131" w:rsidRPr="00805EBB" w:rsidRDefault="00664131" w:rsidP="008D3410">
      <w:pPr>
        <w:widowControl/>
        <w:pBdr>
          <w:bottom w:val="single" w:sz="18" w:space="1" w:color="0F4761" w:themeColor="accent1" w:themeShade="BF"/>
        </w:pBdr>
        <w:spacing w:after="120" w:line="240" w:lineRule="auto"/>
        <w:rPr>
          <w:rFonts w:ascii="Aptos Narrow" w:hAnsi="Aptos Narrow"/>
          <w:color w:val="0F4761" w:themeColor="accent1" w:themeShade="BF"/>
        </w:rPr>
      </w:pPr>
      <w:r w:rsidRPr="00805EBB">
        <w:rPr>
          <w:rFonts w:ascii="Aptos Narrow" w:hAnsi="Aptos Narrow"/>
          <w:b/>
          <w:color w:val="0F4761" w:themeColor="accent1" w:themeShade="BF"/>
          <w:sz w:val="32"/>
          <w:szCs w:val="32"/>
        </w:rPr>
        <w:t>RĪCĪBAS</w:t>
      </w:r>
    </w:p>
    <w:p w14:paraId="1E3298AC" w14:textId="371B380B" w:rsidR="00664131" w:rsidRPr="00805EBB" w:rsidRDefault="001E658C" w:rsidP="008D3410">
      <w:pPr>
        <w:widowControl/>
        <w:spacing w:after="60" w:line="240" w:lineRule="auto"/>
        <w:ind w:left="284" w:hanging="284"/>
        <w:rPr>
          <w:rFonts w:ascii="Aptos Narrow" w:hAnsi="Aptos Narrow"/>
          <w:sz w:val="20"/>
          <w:szCs w:val="20"/>
        </w:rPr>
      </w:pPr>
      <w:r w:rsidRPr="00805EBB">
        <w:rPr>
          <w:rFonts w:ascii="Wingdings" w:eastAsia="Wingdings" w:hAnsi="Wingdings" w:cs="Wingdings"/>
          <w:color w:val="E97132" w:themeColor="accent2"/>
          <w:sz w:val="20"/>
          <w:szCs w:val="20"/>
        </w:rPr>
        <w:t></w:t>
      </w:r>
      <w:r w:rsidR="00664131" w:rsidRPr="00805EBB">
        <w:rPr>
          <w:rFonts w:ascii="Aptos Narrow" w:hAnsi="Aptos Narrow"/>
          <w:color w:val="000000" w:themeColor="text1"/>
          <w:sz w:val="20"/>
          <w:szCs w:val="20"/>
        </w:rPr>
        <w:tab/>
      </w:r>
      <w:r w:rsidR="004E434F" w:rsidRPr="00805EBB">
        <w:rPr>
          <w:rFonts w:ascii="Aptos Narrow" w:hAnsi="Aptos Narrow"/>
          <w:b/>
          <w:bCs/>
          <w:color w:val="0A2F41" w:themeColor="accent1" w:themeShade="80"/>
          <w:sz w:val="20"/>
          <w:szCs w:val="20"/>
        </w:rPr>
        <w:t>STEAM</w:t>
      </w:r>
      <w:r w:rsidR="00BE634F" w:rsidRPr="00805EBB">
        <w:rPr>
          <w:rStyle w:val="FootnoteReference"/>
          <w:rFonts w:ascii="Aptos Narrow" w:hAnsi="Aptos Narrow"/>
          <w:b/>
          <w:bCs/>
          <w:color w:val="0A2F41" w:themeColor="accent1" w:themeShade="80"/>
          <w:sz w:val="20"/>
          <w:szCs w:val="20"/>
        </w:rPr>
        <w:footnoteReference w:id="6"/>
      </w:r>
      <w:r w:rsidR="00664131" w:rsidRPr="00805EBB">
        <w:rPr>
          <w:rFonts w:ascii="Aptos Narrow" w:hAnsi="Aptos Narrow"/>
          <w:b/>
          <w:bCs/>
          <w:color w:val="0A2F41" w:themeColor="accent1" w:themeShade="80"/>
          <w:sz w:val="20"/>
          <w:szCs w:val="20"/>
        </w:rPr>
        <w:t xml:space="preserve"> stiprināšana visos izglītības līmeņos,</w:t>
      </w:r>
      <w:r w:rsidR="00664131" w:rsidRPr="00805EBB">
        <w:rPr>
          <w:rFonts w:ascii="Aptos Narrow" w:hAnsi="Aptos Narrow"/>
          <w:sz w:val="20"/>
          <w:szCs w:val="20"/>
        </w:rPr>
        <w:t xml:space="preserve"> </w:t>
      </w:r>
      <w:r w:rsidR="00400102" w:rsidRPr="00805EBB">
        <w:rPr>
          <w:rFonts w:ascii="Aptos Narrow" w:hAnsi="Aptos Narrow"/>
          <w:sz w:val="20"/>
          <w:szCs w:val="20"/>
        </w:rPr>
        <w:t xml:space="preserve">atbilstošs </w:t>
      </w:r>
      <w:r w:rsidR="00664131" w:rsidRPr="00805EBB">
        <w:rPr>
          <w:rFonts w:ascii="Aptos Narrow" w:hAnsi="Aptos Narrow"/>
          <w:sz w:val="20"/>
          <w:szCs w:val="20"/>
        </w:rPr>
        <w:t>publis</w:t>
      </w:r>
      <w:r w:rsidR="00576D2A" w:rsidRPr="00805EBB">
        <w:rPr>
          <w:rFonts w:ascii="Aptos Narrow" w:hAnsi="Aptos Narrow"/>
          <w:sz w:val="20"/>
          <w:szCs w:val="20"/>
        </w:rPr>
        <w:t>kais</w:t>
      </w:r>
      <w:r w:rsidR="00664131" w:rsidRPr="00805EBB">
        <w:rPr>
          <w:rFonts w:ascii="Aptos Narrow" w:hAnsi="Aptos Narrow"/>
          <w:sz w:val="20"/>
          <w:szCs w:val="20"/>
        </w:rPr>
        <w:t xml:space="preserve"> finansējum</w:t>
      </w:r>
      <w:r w:rsidR="00576D2A" w:rsidRPr="00805EBB">
        <w:rPr>
          <w:rFonts w:ascii="Aptos Narrow" w:hAnsi="Aptos Narrow"/>
          <w:sz w:val="20"/>
          <w:szCs w:val="20"/>
        </w:rPr>
        <w:t>s</w:t>
      </w:r>
      <w:r w:rsidR="00664131" w:rsidRPr="00805EBB">
        <w:rPr>
          <w:rFonts w:ascii="Aptos Narrow" w:hAnsi="Aptos Narrow"/>
          <w:sz w:val="20"/>
          <w:szCs w:val="20"/>
        </w:rPr>
        <w:t>, ņemot vērā nākotnes darba tirgus attīstības tendences un tautsaimniecības pieprasījumu</w:t>
      </w:r>
      <w:r w:rsidR="00C34392" w:rsidRPr="00805EBB">
        <w:rPr>
          <w:rFonts w:ascii="Aptos Narrow" w:hAnsi="Aptos Narrow"/>
          <w:sz w:val="20"/>
          <w:szCs w:val="20"/>
        </w:rPr>
        <w:t>, t.sk. augsta līmeņa mākslīgā intelekta speciālistu sagatavošana</w:t>
      </w:r>
      <w:r w:rsidR="00400102" w:rsidRPr="00805EBB">
        <w:rPr>
          <w:rFonts w:ascii="Aptos Narrow" w:hAnsi="Aptos Narrow"/>
          <w:sz w:val="20"/>
          <w:szCs w:val="20"/>
        </w:rPr>
        <w:t>i</w:t>
      </w:r>
    </w:p>
    <w:p w14:paraId="3D5342EE" w14:textId="77DBAF8F" w:rsidR="00664131" w:rsidRPr="00805EBB" w:rsidRDefault="001E658C" w:rsidP="008D3410">
      <w:pPr>
        <w:widowControl/>
        <w:spacing w:after="60" w:line="240" w:lineRule="auto"/>
        <w:ind w:left="284" w:hanging="284"/>
        <w:rPr>
          <w:rFonts w:ascii="Aptos Narrow" w:hAnsi="Aptos Narrow"/>
          <w:color w:val="000000" w:themeColor="text1"/>
          <w:sz w:val="20"/>
          <w:szCs w:val="20"/>
        </w:rPr>
      </w:pPr>
      <w:r w:rsidRPr="00805EBB">
        <w:rPr>
          <w:rFonts w:ascii="Wingdings" w:eastAsia="Wingdings" w:hAnsi="Wingdings" w:cs="Wingdings"/>
          <w:color w:val="E97132" w:themeColor="accent2"/>
          <w:sz w:val="20"/>
          <w:szCs w:val="20"/>
        </w:rPr>
        <w:t></w:t>
      </w:r>
      <w:r w:rsidR="00664131" w:rsidRPr="00805EBB">
        <w:rPr>
          <w:rFonts w:ascii="Aptos Narrow" w:hAnsi="Aptos Narrow"/>
          <w:color w:val="000000" w:themeColor="text1"/>
          <w:sz w:val="20"/>
          <w:szCs w:val="20"/>
        </w:rPr>
        <w:tab/>
      </w:r>
      <w:r w:rsidR="00664131" w:rsidRPr="00805EBB">
        <w:rPr>
          <w:rFonts w:ascii="Aptos Narrow" w:hAnsi="Aptos Narrow"/>
          <w:b/>
          <w:bCs/>
          <w:color w:val="0A2F41" w:themeColor="accent1" w:themeShade="80"/>
          <w:sz w:val="20"/>
          <w:szCs w:val="20"/>
        </w:rPr>
        <w:t xml:space="preserve">Paplašināts vidējās profesionālās izglītības piedāvājums atbilstoši darba tirgus vajadzībām, </w:t>
      </w:r>
      <w:r w:rsidR="00664131" w:rsidRPr="00805EBB">
        <w:rPr>
          <w:rFonts w:ascii="Aptos Narrow" w:hAnsi="Aptos Narrow"/>
          <w:color w:val="000000" w:themeColor="text1"/>
          <w:sz w:val="20"/>
          <w:szCs w:val="20"/>
        </w:rPr>
        <w:t>vidusskolēnu un profesionālās vidējās izglītības audzēkņu proporcija 50/50</w:t>
      </w:r>
    </w:p>
    <w:p w14:paraId="73E10F3A" w14:textId="4E388384" w:rsidR="005A4817" w:rsidRPr="00805EBB" w:rsidRDefault="00612A62" w:rsidP="008D3410">
      <w:pPr>
        <w:widowControl/>
        <w:spacing w:after="60" w:line="240" w:lineRule="auto"/>
        <w:ind w:left="284" w:hanging="284"/>
        <w:rPr>
          <w:rFonts w:ascii="Aptos Narrow" w:hAnsi="Aptos Narrow"/>
          <w:b/>
          <w:color w:val="0A2F41" w:themeColor="accent1" w:themeShade="80"/>
          <w:sz w:val="20"/>
          <w:szCs w:val="20"/>
        </w:rPr>
      </w:pPr>
      <w:r w:rsidRPr="00805EBB">
        <w:rPr>
          <w:rFonts w:ascii="Wingdings" w:eastAsia="Wingdings" w:hAnsi="Wingdings" w:cs="Wingdings"/>
          <w:color w:val="E97132" w:themeColor="accent2"/>
          <w:sz w:val="20"/>
          <w:szCs w:val="20"/>
        </w:rPr>
        <w:t></w:t>
      </w:r>
      <w:r w:rsidR="00360186">
        <w:rPr>
          <w:rFonts w:ascii="Aptos Narrow" w:eastAsia="Aptos Narrow" w:hAnsi="Aptos Narrow" w:cs="Aptos Narrow"/>
          <w:color w:val="000000" w:themeColor="text1"/>
          <w:sz w:val="20"/>
          <w:szCs w:val="20"/>
        </w:rPr>
        <w:tab/>
      </w:r>
      <w:r w:rsidRPr="00805EBB">
        <w:rPr>
          <w:rFonts w:ascii="Aptos Narrow" w:hAnsi="Aptos Narrow"/>
          <w:b/>
          <w:bCs/>
          <w:color w:val="0A2F41" w:themeColor="accent1" w:themeShade="80"/>
          <w:sz w:val="20"/>
          <w:szCs w:val="20"/>
        </w:rPr>
        <w:t>Augstskolu budžeta vietu plānošanas sasaiste ar nozar</w:t>
      </w:r>
      <w:r w:rsidR="00C30553">
        <w:rPr>
          <w:rFonts w:ascii="Aptos Narrow" w:hAnsi="Aptos Narrow"/>
          <w:b/>
          <w:bCs/>
          <w:color w:val="0A2F41" w:themeColor="accent1" w:themeShade="80"/>
          <w:sz w:val="20"/>
          <w:szCs w:val="20"/>
        </w:rPr>
        <w:t>u vajadzībām</w:t>
      </w:r>
    </w:p>
    <w:p w14:paraId="587EE33E" w14:textId="5AE8E46A" w:rsidR="00664131" w:rsidRPr="00805EBB" w:rsidRDefault="001E658C" w:rsidP="008D3410">
      <w:pPr>
        <w:widowControl/>
        <w:spacing w:after="60" w:line="240" w:lineRule="auto"/>
        <w:ind w:left="284" w:hanging="284"/>
        <w:rPr>
          <w:rFonts w:ascii="Aptos Narrow" w:hAnsi="Aptos Narrow"/>
          <w:color w:val="000000" w:themeColor="text1"/>
          <w:sz w:val="20"/>
          <w:szCs w:val="20"/>
        </w:rPr>
      </w:pPr>
      <w:r w:rsidRPr="00805EBB">
        <w:rPr>
          <w:rFonts w:ascii="Wingdings" w:eastAsia="Wingdings" w:hAnsi="Wingdings" w:cs="Wingdings"/>
          <w:color w:val="E97132" w:themeColor="accent2"/>
          <w:sz w:val="20"/>
          <w:szCs w:val="20"/>
        </w:rPr>
        <w:t></w:t>
      </w:r>
      <w:r w:rsidR="00664131" w:rsidRPr="00805EBB">
        <w:rPr>
          <w:rFonts w:ascii="Aptos Narrow" w:hAnsi="Aptos Narrow"/>
          <w:color w:val="000000" w:themeColor="text1"/>
          <w:sz w:val="20"/>
          <w:szCs w:val="20"/>
        </w:rPr>
        <w:tab/>
      </w:r>
      <w:r w:rsidR="00664131" w:rsidRPr="00805EBB">
        <w:rPr>
          <w:rFonts w:ascii="Aptos Narrow" w:hAnsi="Aptos Narrow"/>
          <w:b/>
          <w:color w:val="0E2841" w:themeColor="text2"/>
          <w:sz w:val="20"/>
          <w:szCs w:val="20"/>
        </w:rPr>
        <w:t>Ātrs mehānisms jaunu mācību programmu apstiprināšanai</w:t>
      </w:r>
      <w:r w:rsidR="00664131" w:rsidRPr="00805EBB">
        <w:rPr>
          <w:rFonts w:ascii="Aptos Narrow" w:hAnsi="Aptos Narrow"/>
          <w:color w:val="000000" w:themeColor="text1"/>
          <w:sz w:val="20"/>
          <w:szCs w:val="20"/>
        </w:rPr>
        <w:t>, balstoties uz darba tirgus attīstības tendencēm</w:t>
      </w:r>
    </w:p>
    <w:p w14:paraId="059A9BDE" w14:textId="77777777" w:rsidR="007F1482" w:rsidRPr="00805EBB" w:rsidRDefault="007F1482" w:rsidP="007F1482">
      <w:pPr>
        <w:widowControl/>
        <w:spacing w:after="60" w:line="240" w:lineRule="auto"/>
        <w:ind w:left="284" w:hanging="284"/>
        <w:rPr>
          <w:rFonts w:ascii="Aptos Narrow" w:hAnsi="Aptos Narrow"/>
          <w:color w:val="000000" w:themeColor="text1"/>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805EBB">
        <w:rPr>
          <w:rFonts w:ascii="Aptos Narrow" w:hAnsi="Aptos Narrow"/>
          <w:b/>
          <w:bCs/>
          <w:color w:val="0A2F41" w:themeColor="accent1" w:themeShade="80"/>
          <w:sz w:val="20"/>
          <w:szCs w:val="20"/>
        </w:rPr>
        <w:t>Darba tirgus vajadzībām atbilstošs mācību saturs un apjoms,</w:t>
      </w:r>
      <w:r w:rsidRPr="00805EBB">
        <w:rPr>
          <w:rFonts w:ascii="Aptos Narrow" w:hAnsi="Aptos Narrow"/>
          <w:color w:val="000000" w:themeColor="text1"/>
          <w:sz w:val="20"/>
          <w:szCs w:val="20"/>
        </w:rPr>
        <w:t xml:space="preserve"> t.sk. mācības digitalizācijā, automatizācijā, robotizācijā un digitālo prasmju mācības, ar nolūku veicināt talantu attīstīšanu, sadarbības stiprināšana ar darba devējiem nozares vajadzību definēšanā un izglītības iestādēm darba tirgum atbilstoša mācību satura īstenošanā</w:t>
      </w:r>
    </w:p>
    <w:p w14:paraId="706E6A86" w14:textId="67BF914A" w:rsidR="00664131" w:rsidRPr="00805EBB" w:rsidRDefault="001E658C" w:rsidP="008D3410">
      <w:pPr>
        <w:widowControl/>
        <w:spacing w:after="60" w:line="240" w:lineRule="auto"/>
        <w:ind w:left="284" w:hanging="284"/>
        <w:rPr>
          <w:rFonts w:ascii="Aptos Narrow" w:hAnsi="Aptos Narrow"/>
          <w:sz w:val="20"/>
          <w:szCs w:val="20"/>
        </w:rPr>
      </w:pPr>
      <w:r w:rsidRPr="00805EBB">
        <w:rPr>
          <w:rFonts w:ascii="Wingdings" w:eastAsia="Wingdings" w:hAnsi="Wingdings" w:cs="Wingdings"/>
          <w:color w:val="E97132" w:themeColor="accent2"/>
          <w:sz w:val="20"/>
          <w:szCs w:val="20"/>
        </w:rPr>
        <w:t></w:t>
      </w:r>
      <w:r w:rsidR="00664131" w:rsidRPr="00805EBB">
        <w:rPr>
          <w:rFonts w:ascii="Aptos Narrow" w:hAnsi="Aptos Narrow"/>
          <w:color w:val="000000" w:themeColor="text1"/>
          <w:sz w:val="20"/>
          <w:szCs w:val="20"/>
        </w:rPr>
        <w:tab/>
      </w:r>
      <w:r w:rsidR="00664131" w:rsidRPr="00805EBB">
        <w:rPr>
          <w:rFonts w:ascii="Aptos Narrow" w:hAnsi="Aptos Narrow"/>
          <w:b/>
          <w:bCs/>
          <w:color w:val="0A2F41" w:themeColor="accent1" w:themeShade="80"/>
          <w:sz w:val="20"/>
          <w:szCs w:val="20"/>
        </w:rPr>
        <w:t xml:space="preserve">Ekonomiski neaktīvo iedzīvotāju grupu motivācija un iesaiste darba tirgū </w:t>
      </w:r>
      <w:r w:rsidR="0010661D">
        <w:rPr>
          <w:rFonts w:ascii="Aptos Narrow" w:hAnsi="Aptos Narrow"/>
          <w:b/>
          <w:bCs/>
          <w:color w:val="0A2F41" w:themeColor="accent1" w:themeShade="80"/>
          <w:sz w:val="20"/>
          <w:szCs w:val="20"/>
        </w:rPr>
        <w:t>–</w:t>
      </w:r>
      <w:r w:rsidR="00664131" w:rsidRPr="00805EBB">
        <w:rPr>
          <w:rFonts w:ascii="Aptos Narrow" w:hAnsi="Aptos Narrow"/>
          <w:b/>
          <w:bCs/>
          <w:color w:val="0A2F41" w:themeColor="accent1" w:themeShade="80"/>
          <w:sz w:val="20"/>
          <w:szCs w:val="20"/>
        </w:rPr>
        <w:t xml:space="preserve"> </w:t>
      </w:r>
      <w:r w:rsidR="00664131" w:rsidRPr="00805EBB">
        <w:rPr>
          <w:rFonts w:ascii="Aptos Narrow" w:hAnsi="Aptos Narrow"/>
          <w:sz w:val="20"/>
          <w:szCs w:val="20"/>
        </w:rPr>
        <w:t>atbalsts nelabvēlīgā situācijā esošiem jauniešiem, labvēlīgi nosacījumi skolnieku iesaistīšanai vasaras darba praksēs, pārskatīta pabalstu sistēma, atbalsts personām ar invaliditāti ilgtspējīgai nodarbinātībai, motivācijas mehānismi pensijas vecuma iedzīvotājiem, izdienas pensiju sistēmas pārskatīšana, kopumā iesaistot papildus vismaz 23 tūkst</w:t>
      </w:r>
      <w:r w:rsidR="0029775F" w:rsidRPr="00805EBB">
        <w:rPr>
          <w:rFonts w:ascii="Aptos Narrow" w:hAnsi="Aptos Narrow"/>
          <w:sz w:val="20"/>
          <w:szCs w:val="20"/>
        </w:rPr>
        <w:t>.</w:t>
      </w:r>
    </w:p>
    <w:p w14:paraId="1321D0CD" w14:textId="0C5678D2" w:rsidR="00CC6A5B" w:rsidRPr="00805EBB" w:rsidRDefault="000D1678" w:rsidP="000D1678">
      <w:pPr>
        <w:widowControl/>
        <w:spacing w:after="60" w:line="240" w:lineRule="auto"/>
        <w:ind w:left="284" w:hanging="284"/>
        <w:rPr>
          <w:rFonts w:ascii="Aptos Narrow" w:hAnsi="Aptos Narrow"/>
          <w:b/>
          <w:bCs/>
          <w:color w:val="0A2F41" w:themeColor="accent1" w:themeShade="80"/>
          <w:sz w:val="20"/>
          <w:szCs w:val="20"/>
        </w:rPr>
      </w:pPr>
      <w:r w:rsidRPr="00805EBB">
        <w:rPr>
          <w:rFonts w:ascii="Wingdings" w:eastAsia="Wingdings" w:hAnsi="Wingdings" w:cs="Wingdings"/>
          <w:color w:val="E97132" w:themeColor="accent2"/>
          <w:sz w:val="20"/>
          <w:szCs w:val="20"/>
        </w:rPr>
        <w:t></w:t>
      </w:r>
      <w:r w:rsidR="00360186">
        <w:rPr>
          <w:rFonts w:ascii="Aptos Narrow" w:hAnsi="Aptos Narrow"/>
          <w:b/>
          <w:bCs/>
          <w:color w:val="0A2F41" w:themeColor="accent1" w:themeShade="80"/>
          <w:sz w:val="20"/>
          <w:szCs w:val="20"/>
        </w:rPr>
        <w:tab/>
      </w:r>
      <w:r w:rsidR="00CC6A5B" w:rsidRPr="00805EBB">
        <w:rPr>
          <w:rFonts w:ascii="Aptos Narrow" w:hAnsi="Aptos Narrow"/>
          <w:b/>
          <w:bCs/>
          <w:color w:val="0A2F41" w:themeColor="accent1" w:themeShade="80"/>
          <w:sz w:val="20"/>
          <w:szCs w:val="20"/>
        </w:rPr>
        <w:t>Ilgtspējīgs uz rezultātiem balstīts finansēšanas modelis pieaugušo izglītībā</w:t>
      </w:r>
      <w:r w:rsidR="008D65F5" w:rsidRPr="00805EBB">
        <w:rPr>
          <w:rFonts w:ascii="Aptos Narrow" w:hAnsi="Aptos Narrow"/>
          <w:b/>
          <w:bCs/>
          <w:color w:val="0A2F41" w:themeColor="accent1" w:themeShade="80"/>
          <w:sz w:val="20"/>
          <w:szCs w:val="20"/>
        </w:rPr>
        <w:t xml:space="preserve"> </w:t>
      </w:r>
    </w:p>
    <w:p w14:paraId="528217AE" w14:textId="14D4EF33" w:rsidR="000D1678" w:rsidRPr="00805EBB" w:rsidRDefault="00CC6A5B" w:rsidP="000D1678">
      <w:pPr>
        <w:widowControl/>
        <w:spacing w:after="60" w:line="240" w:lineRule="auto"/>
        <w:ind w:left="284" w:hanging="284"/>
        <w:rPr>
          <w:rFonts w:ascii="Aptos Narrow" w:hAnsi="Aptos Narrow"/>
          <w:color w:val="000000" w:themeColor="text1"/>
          <w:sz w:val="20"/>
          <w:szCs w:val="20"/>
        </w:rPr>
      </w:pPr>
      <w:r w:rsidRPr="00805EBB">
        <w:rPr>
          <w:rFonts w:ascii="Wingdings" w:eastAsia="Wingdings" w:hAnsi="Wingdings" w:cs="Wingdings"/>
          <w:color w:val="E97132" w:themeColor="accent2"/>
          <w:sz w:val="20"/>
          <w:szCs w:val="20"/>
        </w:rPr>
        <w:t></w:t>
      </w:r>
      <w:r w:rsidR="000D1678" w:rsidRPr="00805EBB">
        <w:rPr>
          <w:rFonts w:ascii="Aptos Narrow" w:hAnsi="Aptos Narrow"/>
          <w:b/>
          <w:bCs/>
          <w:color w:val="0A2F41" w:themeColor="accent1" w:themeShade="80"/>
          <w:sz w:val="20"/>
          <w:szCs w:val="20"/>
        </w:rPr>
        <w:t xml:space="preserve"> Profilēšanas sistēma un prasmju novērtēšanas rīki </w:t>
      </w:r>
      <w:r w:rsidR="000D1678" w:rsidRPr="00805EBB">
        <w:rPr>
          <w:rFonts w:ascii="Aptos Narrow" w:hAnsi="Aptos Narrow"/>
          <w:color w:val="000000" w:themeColor="text1"/>
          <w:sz w:val="20"/>
          <w:szCs w:val="20"/>
        </w:rPr>
        <w:t>efektīvai pieaugušo iesaistei izglītības pasākumos</w:t>
      </w:r>
    </w:p>
    <w:p w14:paraId="63D35F20" w14:textId="77777777" w:rsidR="000D1678" w:rsidRPr="00805EBB" w:rsidRDefault="000D1678" w:rsidP="000D1678">
      <w:pPr>
        <w:pStyle w:val="ListParagraph"/>
        <w:widowControl/>
        <w:numPr>
          <w:ilvl w:val="0"/>
          <w:numId w:val="33"/>
        </w:numPr>
        <w:spacing w:after="60" w:line="240" w:lineRule="auto"/>
        <w:ind w:left="284" w:hanging="284"/>
        <w:rPr>
          <w:rFonts w:ascii="Aptos Narrow" w:hAnsi="Aptos Narrow"/>
          <w:color w:val="000000" w:themeColor="text1"/>
          <w:sz w:val="20"/>
          <w:szCs w:val="20"/>
        </w:rPr>
      </w:pPr>
      <w:r w:rsidRPr="00805EBB">
        <w:rPr>
          <w:rFonts w:ascii="Aptos Narrow" w:eastAsia="Aptos Narrow" w:hAnsi="Aptos Narrow" w:cs="Aptos Narrow"/>
          <w:b/>
          <w:bCs/>
          <w:color w:val="0A2F41" w:themeColor="accent1" w:themeShade="80"/>
          <w:sz w:val="20"/>
          <w:szCs w:val="20"/>
        </w:rPr>
        <w:lastRenderedPageBreak/>
        <w:t>Ģeneratīvā mākslīgā intelekta risinājumu ieviešana darba tirgus tendenču analizē,</w:t>
      </w:r>
      <w:r w:rsidRPr="00805EBB">
        <w:rPr>
          <w:rFonts w:ascii="Aptos Narrow" w:eastAsia="Aptos Narrow" w:hAnsi="Aptos Narrow" w:cs="Aptos Narrow"/>
          <w:sz w:val="20"/>
          <w:szCs w:val="20"/>
        </w:rPr>
        <w:t xml:space="preserve"> neprasot papildus informāciju uzņēmējiem un iegūstot pilnvērtīgāku reālā laika informāciju</w:t>
      </w:r>
    </w:p>
    <w:p w14:paraId="56F99A2E" w14:textId="4F67A0B2" w:rsidR="00664131" w:rsidRPr="00805EBB" w:rsidRDefault="001E658C" w:rsidP="008D3410">
      <w:pPr>
        <w:widowControl/>
        <w:spacing w:after="60" w:line="240" w:lineRule="auto"/>
        <w:ind w:left="284" w:hanging="284"/>
        <w:rPr>
          <w:rFonts w:ascii="Aptos Narrow" w:hAnsi="Aptos Narrow"/>
          <w:color w:val="000000" w:themeColor="text1"/>
          <w:sz w:val="20"/>
          <w:szCs w:val="20"/>
        </w:rPr>
      </w:pPr>
      <w:r w:rsidRPr="00805EBB">
        <w:rPr>
          <w:rFonts w:ascii="Wingdings" w:eastAsia="Wingdings" w:hAnsi="Wingdings" w:cs="Wingdings"/>
          <w:color w:val="E97132" w:themeColor="accent2"/>
          <w:sz w:val="20"/>
          <w:szCs w:val="20"/>
        </w:rPr>
        <w:t></w:t>
      </w:r>
      <w:r w:rsidR="00664131" w:rsidRPr="00805EBB">
        <w:rPr>
          <w:rFonts w:ascii="Aptos Narrow" w:hAnsi="Aptos Narrow"/>
          <w:color w:val="000000" w:themeColor="text1"/>
          <w:sz w:val="20"/>
          <w:szCs w:val="20"/>
        </w:rPr>
        <w:tab/>
      </w:r>
      <w:r w:rsidR="00664131" w:rsidRPr="00805EBB">
        <w:rPr>
          <w:rFonts w:ascii="Aptos Narrow" w:hAnsi="Aptos Narrow"/>
          <w:b/>
          <w:bCs/>
          <w:color w:val="0A2F41" w:themeColor="accent1" w:themeShade="80"/>
          <w:sz w:val="20"/>
          <w:szCs w:val="20"/>
        </w:rPr>
        <w:t>Grozījumi darba likumdošanā, lai to padarītu</w:t>
      </w:r>
      <w:r w:rsidR="006C1F3B">
        <w:rPr>
          <w:rFonts w:ascii="Aptos Narrow" w:hAnsi="Aptos Narrow"/>
          <w:b/>
          <w:bCs/>
          <w:color w:val="0A2F41" w:themeColor="accent1" w:themeShade="80"/>
          <w:sz w:val="20"/>
          <w:szCs w:val="20"/>
        </w:rPr>
        <w:t xml:space="preserve"> </w:t>
      </w:r>
      <w:r w:rsidR="00664131" w:rsidRPr="00805EBB">
        <w:rPr>
          <w:rFonts w:ascii="Aptos Narrow" w:hAnsi="Aptos Narrow"/>
          <w:b/>
          <w:bCs/>
          <w:color w:val="0A2F41" w:themeColor="accent1" w:themeShade="80"/>
          <w:sz w:val="20"/>
          <w:szCs w:val="20"/>
        </w:rPr>
        <w:t xml:space="preserve">elastīgāku, modernāku </w:t>
      </w:r>
      <w:r w:rsidR="00664131" w:rsidRPr="00805EBB">
        <w:rPr>
          <w:rFonts w:ascii="Aptos Narrow" w:hAnsi="Aptos Narrow"/>
          <w:color w:val="000000" w:themeColor="text1"/>
          <w:sz w:val="20"/>
          <w:szCs w:val="20"/>
        </w:rPr>
        <w:t>un piemērotāku mūsdienu darba tirgus tendencēm</w:t>
      </w:r>
    </w:p>
    <w:p w14:paraId="7E838F32" w14:textId="77777777" w:rsidR="00395622" w:rsidRPr="00805EBB" w:rsidRDefault="00395622" w:rsidP="00395622">
      <w:pPr>
        <w:widowControl/>
        <w:spacing w:after="60" w:line="240" w:lineRule="auto"/>
        <w:ind w:left="284" w:hanging="284"/>
        <w:rPr>
          <w:rFonts w:ascii="Aptos Narrow" w:hAnsi="Aptos Narrow"/>
          <w:color w:val="000000" w:themeColor="text1"/>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805EBB">
        <w:rPr>
          <w:rFonts w:ascii="Aptos Narrow" w:hAnsi="Aptos Narrow"/>
          <w:b/>
          <w:bCs/>
          <w:color w:val="0A2F41" w:themeColor="accent1" w:themeShade="80"/>
          <w:sz w:val="20"/>
          <w:szCs w:val="20"/>
        </w:rPr>
        <w:t>Personu ar kredītparādu saistībām iesaiste legālajā nodarbinātībā</w:t>
      </w:r>
    </w:p>
    <w:p w14:paraId="581B46F5" w14:textId="04357607" w:rsidR="00664131" w:rsidRPr="00805EBB" w:rsidRDefault="001E658C" w:rsidP="008D3410">
      <w:pPr>
        <w:widowControl/>
        <w:spacing w:after="60" w:line="240" w:lineRule="auto"/>
        <w:ind w:left="284" w:hanging="284"/>
        <w:rPr>
          <w:rFonts w:ascii="Aptos Narrow" w:hAnsi="Aptos Narrow"/>
          <w:color w:val="000000" w:themeColor="text1"/>
          <w:sz w:val="20"/>
          <w:szCs w:val="20"/>
        </w:rPr>
      </w:pPr>
      <w:r w:rsidRPr="00805EBB">
        <w:rPr>
          <w:rFonts w:ascii="Wingdings" w:eastAsia="Wingdings" w:hAnsi="Wingdings" w:cs="Wingdings"/>
          <w:color w:val="E97132" w:themeColor="accent2"/>
          <w:sz w:val="20"/>
          <w:szCs w:val="20"/>
        </w:rPr>
        <w:t></w:t>
      </w:r>
      <w:r w:rsidR="00664131" w:rsidRPr="00805EBB">
        <w:rPr>
          <w:rFonts w:ascii="Aptos Narrow" w:hAnsi="Aptos Narrow"/>
          <w:color w:val="000000" w:themeColor="text1"/>
          <w:sz w:val="20"/>
          <w:szCs w:val="20"/>
        </w:rPr>
        <w:tab/>
        <w:t xml:space="preserve">Sabiedrības veselības stāvokļa uzlabošanai nepieciešama </w:t>
      </w:r>
      <w:r w:rsidR="00664131" w:rsidRPr="00805EBB">
        <w:rPr>
          <w:rFonts w:ascii="Aptos Narrow" w:hAnsi="Aptos Narrow"/>
          <w:b/>
          <w:bCs/>
          <w:color w:val="0A2F41" w:themeColor="accent1" w:themeShade="80"/>
          <w:sz w:val="20"/>
          <w:szCs w:val="20"/>
        </w:rPr>
        <w:t>veselības aprūpes finansējuma si</w:t>
      </w:r>
      <w:r w:rsidR="00137F6A" w:rsidRPr="00805EBB">
        <w:rPr>
          <w:rFonts w:ascii="Aptos Narrow" w:hAnsi="Aptos Narrow"/>
          <w:b/>
          <w:bCs/>
          <w:color w:val="0A2F41" w:themeColor="accent1" w:themeShade="80"/>
          <w:sz w:val="20"/>
          <w:szCs w:val="20"/>
        </w:rPr>
        <w:t>stem</w:t>
      </w:r>
      <w:r w:rsidR="00664131" w:rsidRPr="00805EBB">
        <w:rPr>
          <w:rFonts w:ascii="Aptos Narrow" w:hAnsi="Aptos Narrow"/>
          <w:b/>
          <w:bCs/>
          <w:color w:val="0A2F41" w:themeColor="accent1" w:themeShade="80"/>
          <w:sz w:val="20"/>
          <w:szCs w:val="20"/>
        </w:rPr>
        <w:t xml:space="preserve">ātiska palielināšana (t.sk. veselības apdrošināšana) un veselības aprūpes uzlabošana, </w:t>
      </w:r>
      <w:r w:rsidR="00664131" w:rsidRPr="00805EBB">
        <w:rPr>
          <w:rFonts w:ascii="Aptos Narrow" w:hAnsi="Aptos Narrow"/>
          <w:color w:val="000000" w:themeColor="text1"/>
          <w:sz w:val="20"/>
          <w:szCs w:val="20"/>
        </w:rPr>
        <w:t>preventīvi novēršot darbaspēju zaudēšanu un izkrišanu no darba tirgus, jo īpaši vecāka gadagājuma nodarbinātajiem</w:t>
      </w:r>
    </w:p>
    <w:p w14:paraId="25810087" w14:textId="77777777" w:rsidR="00CA336B" w:rsidRPr="00805EBB" w:rsidRDefault="00CA336B" w:rsidP="008D3410">
      <w:pPr>
        <w:widowControl/>
        <w:spacing w:after="60" w:line="240" w:lineRule="auto"/>
        <w:ind w:left="284" w:hanging="284"/>
        <w:rPr>
          <w:rFonts w:ascii="Aptos Narrow" w:hAnsi="Aptos Narrow"/>
          <w:color w:val="000000" w:themeColor="text1"/>
          <w:sz w:val="20"/>
          <w:szCs w:val="20"/>
        </w:rPr>
      </w:pPr>
    </w:p>
    <w:p w14:paraId="0C5B1B23" w14:textId="77777777" w:rsidR="000F4BF0" w:rsidRPr="00FE1687" w:rsidRDefault="000F4BF0" w:rsidP="008D3410">
      <w:pPr>
        <w:widowControl/>
        <w:spacing w:after="60" w:line="240" w:lineRule="auto"/>
        <w:ind w:left="284" w:hanging="284"/>
        <w:rPr>
          <w:rFonts w:ascii="Aptos Narrow" w:hAnsi="Aptos Narrow"/>
          <w:color w:val="000000" w:themeColor="text1"/>
          <w:sz w:val="20"/>
          <w:szCs w:val="20"/>
        </w:rPr>
      </w:pPr>
    </w:p>
    <w:p w14:paraId="68041D6F" w14:textId="77777777" w:rsidR="0025054B" w:rsidRPr="00805EBB" w:rsidRDefault="0025054B" w:rsidP="008D3410">
      <w:pPr>
        <w:widowControl/>
        <w:spacing w:before="120" w:after="120" w:line="240" w:lineRule="auto"/>
        <w:ind w:right="-1"/>
        <w:jc w:val="both"/>
        <w:rPr>
          <w:rFonts w:ascii="Times New Roman" w:hAnsi="Times New Roman"/>
          <w:sz w:val="24"/>
          <w:szCs w:val="24"/>
        </w:rPr>
        <w:sectPr w:rsidR="0025054B" w:rsidRPr="00805EBB" w:rsidSect="003D4A55">
          <w:footerReference w:type="default" r:id="rId22"/>
          <w:type w:val="continuous"/>
          <w:pgSz w:w="11906" w:h="16838"/>
          <w:pgMar w:top="1134" w:right="1134" w:bottom="1134" w:left="1134" w:header="708" w:footer="708" w:gutter="0"/>
          <w:cols w:space="708"/>
          <w:docGrid w:linePitch="360"/>
        </w:sectPr>
      </w:pPr>
    </w:p>
    <w:p w14:paraId="00EA0C6F" w14:textId="06DDB10F" w:rsidR="0025054B" w:rsidRPr="00805EBB" w:rsidRDefault="00B3562A" w:rsidP="008D3410">
      <w:pPr>
        <w:widowControl/>
        <w:spacing w:before="120" w:after="120" w:line="240" w:lineRule="auto"/>
        <w:ind w:right="-1"/>
        <w:rPr>
          <w:rFonts w:ascii="Aptos Narrow" w:eastAsia="Aptos Narrow" w:hAnsi="Aptos Narrow" w:cs="Aptos Narrow"/>
          <w:sz w:val="20"/>
          <w:szCs w:val="20"/>
        </w:rPr>
      </w:pPr>
      <w:r w:rsidRPr="00805EBB">
        <w:rPr>
          <w:rFonts w:ascii="Aptos Narrow" w:eastAsia="Aptos Narrow" w:hAnsi="Aptos Narrow" w:cs="Aptos Narrow"/>
          <w:b/>
          <w:bCs/>
          <w:color w:val="0A2F41" w:themeColor="accent1" w:themeShade="80"/>
          <w:sz w:val="20"/>
          <w:szCs w:val="20"/>
        </w:rPr>
        <w:t>EM</w:t>
      </w:r>
      <w:r w:rsidR="0025054B" w:rsidRPr="00805EBB">
        <w:rPr>
          <w:rFonts w:ascii="Aptos Narrow" w:eastAsia="Aptos Narrow" w:hAnsi="Aptos Narrow" w:cs="Aptos Narrow"/>
          <w:b/>
          <w:bCs/>
          <w:color w:val="0A2F41" w:themeColor="accent1" w:themeShade="80"/>
          <w:sz w:val="20"/>
          <w:szCs w:val="20"/>
        </w:rPr>
        <w:t xml:space="preserve"> ir izstrādājusi “Cilvēkkapitāla attīstības rīcības plānu 2025.-2027. gadam”</w:t>
      </w:r>
      <w:r w:rsidR="0025054B" w:rsidRPr="00805EBB">
        <w:rPr>
          <w:rFonts w:ascii="Aptos Narrow" w:eastAsia="Aptos Narrow" w:hAnsi="Aptos Narrow" w:cs="Aptos Narrow"/>
          <w:sz w:val="20"/>
          <w:szCs w:val="20"/>
        </w:rPr>
        <w:t xml:space="preserve">, lai risinātu identificētos Latvijas darba tirgus izaicinājumus. Rīcības plāns akcentē horizontālās komponentes – cilvēkkapitāla politikas jautājumu pārvaldība, datos un pierādījumos balstīti lēmumi, analītika, kā arī sadarbību ar uzņēmējiem. Rīcības plānā iekļauti 5 rīcības virzieni: (1) </w:t>
      </w:r>
      <w:r w:rsidR="004E434F" w:rsidRPr="00805EBB">
        <w:rPr>
          <w:rFonts w:ascii="Aptos Narrow" w:eastAsia="Aptos Narrow" w:hAnsi="Aptos Narrow" w:cs="Aptos Narrow"/>
          <w:sz w:val="20"/>
          <w:szCs w:val="20"/>
        </w:rPr>
        <w:t>STEM</w:t>
      </w:r>
      <w:r w:rsidR="0025054B" w:rsidRPr="00805EBB">
        <w:rPr>
          <w:rFonts w:ascii="Aptos Narrow" w:eastAsia="Aptos Narrow" w:hAnsi="Aptos Narrow" w:cs="Aptos Narrow"/>
          <w:sz w:val="20"/>
          <w:szCs w:val="20"/>
        </w:rPr>
        <w:t xml:space="preserve"> izglītība un prasmes; (2) darba tirgus paplašināšana; (3) kvalificētu darbinieku piesaiste; (4) pieaugušo izglītības piedāvājums un kvalitāte, prasmes; (5) atbalsts uzņēmēju uzņēmīgumam.</w:t>
      </w:r>
      <w:r w:rsidR="0025054B" w:rsidRPr="00805EBB">
        <w:rPr>
          <w:rFonts w:cs="Calibri"/>
        </w:rPr>
        <w:t xml:space="preserve"> </w:t>
      </w:r>
      <w:r w:rsidR="0025054B" w:rsidRPr="00805EBB">
        <w:rPr>
          <w:rFonts w:ascii="Aptos Narrow" w:eastAsia="Aptos Narrow" w:hAnsi="Aptos Narrow" w:cs="Aptos Narrow"/>
          <w:sz w:val="20"/>
          <w:szCs w:val="20"/>
        </w:rPr>
        <w:t xml:space="preserve">Rīcības plānā iekļauto aktivitāšu īstenošana tiek nodrošināta atbildīgām un līdzatbildīgām institūcijām piešķirto valsts budžeta līdzekļu, </w:t>
      </w:r>
      <w:r w:rsidR="008B7650" w:rsidRPr="00805EBB">
        <w:rPr>
          <w:rFonts w:ascii="Aptos Narrow" w:hAnsi="Aptos Narrow"/>
          <w:sz w:val="20"/>
          <w:szCs w:val="20"/>
        </w:rPr>
        <w:t>atveseļošanas un noturības mehānisma</w:t>
      </w:r>
      <w:r w:rsidR="008B7650" w:rsidRPr="00805EBB">
        <w:rPr>
          <w:rFonts w:ascii="Aptos Narrow" w:eastAsia="Aptos Narrow" w:hAnsi="Aptos Narrow" w:cs="Aptos Narrow"/>
          <w:sz w:val="20"/>
          <w:szCs w:val="20"/>
        </w:rPr>
        <w:t xml:space="preserve"> (</w:t>
      </w:r>
      <w:r w:rsidR="0025054B" w:rsidRPr="00805EBB">
        <w:rPr>
          <w:rFonts w:ascii="Aptos Narrow" w:eastAsia="Aptos Narrow" w:hAnsi="Aptos Narrow" w:cs="Aptos Narrow"/>
          <w:sz w:val="20"/>
          <w:szCs w:val="20"/>
        </w:rPr>
        <w:t>ANM</w:t>
      </w:r>
      <w:r w:rsidR="008B7650" w:rsidRPr="00805EBB">
        <w:rPr>
          <w:rFonts w:ascii="Aptos Narrow" w:eastAsia="Aptos Narrow" w:hAnsi="Aptos Narrow" w:cs="Aptos Narrow"/>
          <w:sz w:val="20"/>
          <w:szCs w:val="20"/>
        </w:rPr>
        <w:t>)</w:t>
      </w:r>
      <w:r w:rsidR="0025054B" w:rsidRPr="00805EBB">
        <w:rPr>
          <w:rFonts w:ascii="Aptos Narrow" w:eastAsia="Aptos Narrow" w:hAnsi="Aptos Narrow" w:cs="Aptos Narrow"/>
          <w:sz w:val="20"/>
          <w:szCs w:val="20"/>
        </w:rPr>
        <w:t xml:space="preserve"> investīciju un Eiropas Savienības fondu projektu ietvaros.</w:t>
      </w:r>
    </w:p>
    <w:p w14:paraId="2DEBC163" w14:textId="1164A654" w:rsidR="0025054B" w:rsidRPr="00805EBB" w:rsidRDefault="0025054B" w:rsidP="008D3410">
      <w:pPr>
        <w:widowControl/>
        <w:spacing w:before="120" w:after="120" w:line="240" w:lineRule="auto"/>
        <w:ind w:right="-1"/>
        <w:rPr>
          <w:rFonts w:ascii="Aptos Narrow" w:eastAsia="Aptos Narrow" w:hAnsi="Aptos Narrow" w:cs="Aptos Narrow"/>
          <w:sz w:val="20"/>
          <w:szCs w:val="20"/>
        </w:rPr>
      </w:pPr>
      <w:r w:rsidRPr="00805EBB">
        <w:rPr>
          <w:rFonts w:ascii="Aptos Narrow" w:eastAsia="Aptos Narrow" w:hAnsi="Aptos Narrow" w:cs="Aptos Narrow"/>
          <w:b/>
          <w:bCs/>
          <w:color w:val="0A2F41" w:themeColor="accent1" w:themeShade="80"/>
          <w:sz w:val="20"/>
          <w:szCs w:val="20"/>
        </w:rPr>
        <w:t xml:space="preserve">Lai nodrošinātu vienotu nozaru mācību vajadzību noteikšanu un darba tirgum atbilstošu mācību piedāvājumu pieaugušo izglītībā, </w:t>
      </w:r>
      <w:r w:rsidR="00C72086" w:rsidRPr="00805EBB">
        <w:rPr>
          <w:rFonts w:ascii="Aptos Narrow" w:eastAsia="Aptos Narrow" w:hAnsi="Aptos Narrow" w:cs="Aptos Narrow"/>
          <w:b/>
          <w:bCs/>
          <w:color w:val="0A2F41" w:themeColor="accent1" w:themeShade="80"/>
          <w:sz w:val="20"/>
          <w:szCs w:val="20"/>
        </w:rPr>
        <w:t>ir</w:t>
      </w:r>
      <w:r w:rsidRPr="00805EBB">
        <w:rPr>
          <w:rFonts w:ascii="Aptos Narrow" w:eastAsia="Aptos Narrow" w:hAnsi="Aptos Narrow" w:cs="Aptos Narrow"/>
          <w:b/>
          <w:bCs/>
          <w:color w:val="0A2F41" w:themeColor="accent1" w:themeShade="80"/>
          <w:sz w:val="20"/>
          <w:szCs w:val="20"/>
        </w:rPr>
        <w:t xml:space="preserve"> izveidota Apvienotā pieaugušo izglītības koordinācijas komisija. </w:t>
      </w:r>
      <w:r w:rsidRPr="00805EBB">
        <w:rPr>
          <w:rFonts w:ascii="Aptos Narrow" w:eastAsia="Aptos Narrow" w:hAnsi="Aptos Narrow" w:cs="Aptos Narrow"/>
          <w:sz w:val="20"/>
          <w:szCs w:val="20"/>
        </w:rPr>
        <w:t xml:space="preserve">Izveidotā komisija aizstāj iepriekš izveidotos formātus ar valsts atbalstu īstenoto mācību vajadzību noteikšanai (IZM Pieaugušo izglītības pārvaldības padomi un LM Apmācību komisiju). Tās uzdevums ir noteikt, izskatīt, apstiprināt un aktualizēt EM, IZM un LM atbildībā esošo Latvijas ANM plāna un </w:t>
      </w:r>
      <w:r w:rsidR="00C432CA" w:rsidRPr="00805EBB">
        <w:rPr>
          <w:rFonts w:ascii="Aptos Narrow" w:eastAsia="Aptos Narrow" w:hAnsi="Aptos Narrow" w:cs="Aptos Narrow"/>
          <w:sz w:val="20"/>
          <w:szCs w:val="20"/>
        </w:rPr>
        <w:t>ES</w:t>
      </w:r>
      <w:r w:rsidRPr="00805EBB">
        <w:rPr>
          <w:rFonts w:ascii="Aptos Narrow" w:eastAsia="Aptos Narrow" w:hAnsi="Aptos Narrow" w:cs="Aptos Narrow"/>
          <w:sz w:val="20"/>
          <w:szCs w:val="20"/>
        </w:rPr>
        <w:t xml:space="preserve"> fondu finansēto pieaugušo izglītības pasākumu prioritāri atbalstāmās mērķa grupas, mācību virzienus, jomas un prioritāri apgūstamās prasmes, kā arī citus atbalsta pasākumus nodarbināto, bezdarbnieku, darba meklētāju un bezdarba riskam pakļauto personu konkurētspējas veicināšanai darba tirgū, saskaņā ar cilvēkkapitāla attīstības stratēģiskajiem mērķiem, darba tirgus un tautsaimniecības nozaru attīstības prognozēm. </w:t>
      </w:r>
    </w:p>
    <w:p w14:paraId="4866BC3F" w14:textId="05C9B192" w:rsidR="0025054B" w:rsidRPr="00805EBB" w:rsidRDefault="0025054B" w:rsidP="008D3410">
      <w:pPr>
        <w:widowControl/>
        <w:spacing w:before="120" w:after="120" w:line="240" w:lineRule="auto"/>
        <w:ind w:right="-1"/>
        <w:rPr>
          <w:rFonts w:ascii="Aptos Narrow" w:eastAsia="Aptos Narrow" w:hAnsi="Aptos Narrow" w:cs="Aptos Narrow"/>
          <w:sz w:val="20"/>
          <w:szCs w:val="20"/>
        </w:rPr>
      </w:pPr>
      <w:r w:rsidRPr="00805EBB">
        <w:rPr>
          <w:rFonts w:ascii="Aptos Narrow" w:eastAsia="Aptos Narrow" w:hAnsi="Aptos Narrow" w:cs="Aptos Narrow"/>
          <w:b/>
          <w:bCs/>
          <w:color w:val="0A2F41" w:themeColor="accent1" w:themeShade="80"/>
          <w:sz w:val="20"/>
          <w:szCs w:val="20"/>
        </w:rPr>
        <w:t>EM ir izstrādājusi metodoloģiju publiskā finansējuma mācību vajadzību noteikšanai</w:t>
      </w:r>
      <w:r w:rsidRPr="00805EBB">
        <w:rPr>
          <w:rFonts w:ascii="Aptos Narrow" w:eastAsia="Aptos Narrow" w:hAnsi="Aptos Narrow" w:cs="Aptos Narrow"/>
          <w:color w:val="0A2F41" w:themeColor="accent1" w:themeShade="80"/>
          <w:sz w:val="20"/>
          <w:szCs w:val="20"/>
        </w:rPr>
        <w:t xml:space="preserve">, </w:t>
      </w:r>
      <w:r w:rsidRPr="00805EBB">
        <w:rPr>
          <w:rFonts w:ascii="Aptos Narrow" w:eastAsia="Aptos Narrow" w:hAnsi="Aptos Narrow" w:cs="Aptos Narrow"/>
          <w:sz w:val="20"/>
          <w:szCs w:val="20"/>
        </w:rPr>
        <w:t xml:space="preserve">kas tika pilotēta 2024. gadā un pastāvīgi tiek pilnveidota. Metodoloģijas mērķis ir izveidot </w:t>
      </w:r>
      <w:proofErr w:type="spellStart"/>
      <w:r w:rsidRPr="00805EBB">
        <w:rPr>
          <w:rFonts w:ascii="Aptos Narrow" w:eastAsia="Aptos Narrow" w:hAnsi="Aptos Narrow" w:cs="Aptos Narrow"/>
          <w:sz w:val="20"/>
          <w:szCs w:val="20"/>
        </w:rPr>
        <w:t>prioritizētu</w:t>
      </w:r>
      <w:proofErr w:type="spellEnd"/>
      <w:r w:rsidRPr="00805EBB">
        <w:rPr>
          <w:rFonts w:ascii="Aptos Narrow" w:eastAsia="Aptos Narrow" w:hAnsi="Aptos Narrow" w:cs="Aptos Narrow"/>
          <w:sz w:val="20"/>
          <w:szCs w:val="20"/>
        </w:rPr>
        <w:t xml:space="preserve"> pieaugušo mācību vajadzību sarakstu, kas atbilst tautsaimniecības esošām un nākotnes darbaspēka vajadzībām. Lai nodrošinātu darba tirgus vajadzību/ informācijas sasaisti ar izglītības piedāvājumu, tiek nodrošināta vienota </w:t>
      </w:r>
      <w:proofErr w:type="spellStart"/>
      <w:r w:rsidRPr="00805EBB">
        <w:rPr>
          <w:rFonts w:ascii="Aptos Narrow" w:eastAsia="Aptos Narrow" w:hAnsi="Aptos Narrow" w:cs="Aptos Narrow"/>
          <w:sz w:val="20"/>
          <w:szCs w:val="20"/>
        </w:rPr>
        <w:t>taksonomija</w:t>
      </w:r>
      <w:proofErr w:type="spellEnd"/>
      <w:r w:rsidRPr="00805EBB">
        <w:rPr>
          <w:rFonts w:ascii="Aptos Narrow" w:eastAsia="Aptos Narrow" w:hAnsi="Aptos Narrow" w:cs="Aptos Narrow"/>
          <w:sz w:val="20"/>
          <w:szCs w:val="20"/>
        </w:rPr>
        <w:t xml:space="preserve"> par izglītības piedāvājumu un darba informāciju. Uz metodoloģijas pamata tiek veidots vienots nozaru mācību vajadzību saraksts.</w:t>
      </w:r>
    </w:p>
    <w:p w14:paraId="366142F7" w14:textId="7C3D0E83" w:rsidR="0025054B" w:rsidRPr="00805EBB" w:rsidRDefault="00F916C2" w:rsidP="008D3410">
      <w:pPr>
        <w:widowControl/>
        <w:spacing w:before="120" w:after="120" w:line="240" w:lineRule="auto"/>
        <w:ind w:right="-1"/>
        <w:rPr>
          <w:rFonts w:ascii="Aptos Narrow" w:hAnsi="Aptos Narrow"/>
          <w:sz w:val="20"/>
          <w:szCs w:val="20"/>
        </w:rPr>
      </w:pPr>
      <w:r w:rsidRPr="00805EBB">
        <w:rPr>
          <w:rFonts w:ascii="Aptos Narrow" w:hAnsi="Aptos Narrow"/>
          <w:b/>
          <w:bCs/>
          <w:color w:val="0A2F41" w:themeColor="accent1" w:themeShade="80"/>
          <w:sz w:val="20"/>
          <w:szCs w:val="20"/>
        </w:rPr>
        <w:t>P</w:t>
      </w:r>
      <w:r w:rsidR="0025054B" w:rsidRPr="00805EBB">
        <w:rPr>
          <w:rFonts w:ascii="Aptos Narrow" w:hAnsi="Aptos Narrow"/>
          <w:b/>
          <w:bCs/>
          <w:color w:val="0A2F41" w:themeColor="accent1" w:themeShade="80"/>
          <w:sz w:val="20"/>
          <w:szCs w:val="20"/>
        </w:rPr>
        <w:t>ieejamas uzņēmumu un to darbinieku mācību programmas</w:t>
      </w:r>
      <w:r w:rsidR="0025054B" w:rsidRPr="00805EBB">
        <w:rPr>
          <w:rFonts w:ascii="Aptos Narrow" w:hAnsi="Aptos Narrow"/>
          <w:color w:val="0A2F41" w:themeColor="accent1" w:themeShade="80"/>
          <w:sz w:val="20"/>
          <w:szCs w:val="20"/>
        </w:rPr>
        <w:t xml:space="preserve">, </w:t>
      </w:r>
      <w:r w:rsidR="0025054B" w:rsidRPr="00805EBB">
        <w:rPr>
          <w:rFonts w:ascii="Aptos Narrow" w:hAnsi="Aptos Narrow"/>
          <w:sz w:val="20"/>
          <w:szCs w:val="20"/>
        </w:rPr>
        <w:t xml:space="preserve">kas veicina digitālo prasmju apguvi un nozares vajadzībās balstītu risinājumu ieviešanu un </w:t>
      </w:r>
      <w:r w:rsidR="0025054B" w:rsidRPr="00805EBB">
        <w:rPr>
          <w:rFonts w:ascii="Aptos Narrow" w:hAnsi="Aptos Narrow"/>
          <w:sz w:val="20"/>
          <w:szCs w:val="20"/>
        </w:rPr>
        <w:t xml:space="preserve">Latvijas uzņēmumu konkurētspēju un cilvēkkapitāla attīstību. Šobrīd uzņēmumi var pieteikties digitālo prasmju apmācībām, kur atbalsta intensitāte ir no 50-70 %, savukārt sākot no 2025. gada 2. ceturkšņa, atbalsta intensitāte būs 100 %. </w:t>
      </w:r>
    </w:p>
    <w:p w14:paraId="4C52DCF7" w14:textId="054E2097" w:rsidR="0025054B" w:rsidRPr="00805EBB" w:rsidRDefault="0025054B" w:rsidP="008D3410">
      <w:pPr>
        <w:widowControl/>
        <w:spacing w:before="120" w:after="120" w:line="240" w:lineRule="auto"/>
        <w:ind w:right="-1"/>
        <w:rPr>
          <w:rFonts w:ascii="Aptos Narrow" w:hAnsi="Aptos Narrow"/>
          <w:sz w:val="20"/>
          <w:szCs w:val="20"/>
        </w:rPr>
      </w:pPr>
      <w:r w:rsidRPr="00805EBB">
        <w:rPr>
          <w:rFonts w:ascii="Aptos Narrow" w:hAnsi="Aptos Narrow"/>
          <w:sz w:val="20"/>
          <w:szCs w:val="20"/>
        </w:rPr>
        <w:t xml:space="preserve">Šobrīd apmācībās jau ir piedalījušies vairāk nekā 500 uzņēmumi, plānots, ka līdz 2026. gada beigām apmācībās būs iesaistījušies vismaz 2000 uzņēmumi. Savukārt nozaru vajadzībās balstītas apmācības uzņēmumu darbiniekiem būs pieejamas no 2025. gada 2. ceturkšņa, piesakoties pie nozaru asociācijām. Atbalsts būs pieejams līdz 2029. gadam un plānots apmācībās iesaistīt vismaz 1000 uzņēmumu darbiniekus. Abās atbalsta programmās kopējais finansējums sasniedz 26,4 milj. </w:t>
      </w:r>
      <w:r w:rsidR="00EE27F4" w:rsidRPr="00805EBB">
        <w:rPr>
          <w:rFonts w:ascii="Aptos Narrow" w:hAnsi="Aptos Narrow"/>
          <w:sz w:val="20"/>
          <w:szCs w:val="20"/>
        </w:rPr>
        <w:t>EUR</w:t>
      </w:r>
      <w:r w:rsidRPr="00805EBB">
        <w:rPr>
          <w:rFonts w:ascii="Aptos Narrow" w:hAnsi="Aptos Narrow"/>
          <w:sz w:val="20"/>
          <w:szCs w:val="20"/>
        </w:rPr>
        <w:t>.</w:t>
      </w:r>
    </w:p>
    <w:p w14:paraId="21F3C467" w14:textId="0B812FBD" w:rsidR="0025054B" w:rsidRPr="00805EBB" w:rsidRDefault="0025054B" w:rsidP="008D3410">
      <w:pPr>
        <w:widowControl/>
        <w:spacing w:before="120" w:after="120" w:line="240" w:lineRule="auto"/>
        <w:ind w:right="-1"/>
        <w:rPr>
          <w:rFonts w:ascii="Aptos Narrow" w:eastAsia="Aptos Narrow" w:hAnsi="Aptos Narrow" w:cs="Aptos Narrow"/>
          <w:sz w:val="20"/>
          <w:szCs w:val="20"/>
        </w:rPr>
      </w:pPr>
      <w:r w:rsidRPr="00805EBB">
        <w:rPr>
          <w:rFonts w:ascii="Aptos Narrow" w:eastAsia="Aptos Narrow" w:hAnsi="Aptos Narrow" w:cs="Aptos Narrow"/>
          <w:b/>
          <w:bCs/>
          <w:color w:val="0A2F41" w:themeColor="accent1" w:themeShade="80"/>
          <w:sz w:val="20"/>
          <w:szCs w:val="20"/>
        </w:rPr>
        <w:t xml:space="preserve">Ar mērķi mazināt birokrātisko slogu darba devējiem ārvalstu darbaspēka piesaistei, vienlaikus novēršot riskus, izmantot Latviju kā tranzītvalsti trešo valstu darbinieku plūsmai uz citām Šengenas dalībvalstīm un veicinot vietējā darbaspēka rezervju iesaisti darba tirgū </w:t>
      </w:r>
      <w:r w:rsidR="002B424F" w:rsidRPr="00805EBB">
        <w:rPr>
          <w:rFonts w:ascii="Aptos Narrow" w:eastAsia="Aptos Narrow" w:hAnsi="Aptos Narrow" w:cs="Aptos Narrow"/>
          <w:sz w:val="20"/>
          <w:szCs w:val="20"/>
        </w:rPr>
        <w:t>EM</w:t>
      </w:r>
      <w:r w:rsidRPr="00805EBB">
        <w:rPr>
          <w:rFonts w:ascii="Aptos Narrow" w:eastAsia="Aptos Narrow" w:hAnsi="Aptos Narrow" w:cs="Aptos Narrow"/>
          <w:sz w:val="20"/>
          <w:szCs w:val="20"/>
        </w:rPr>
        <w:t xml:space="preserve"> 2024. gadā ir veikusi vairākus grozījumus spēkā esošajos normatīvajos aktos </w:t>
      </w:r>
      <w:r w:rsidR="0010661D">
        <w:rPr>
          <w:rFonts w:ascii="Aptos Narrow" w:eastAsia="Aptos Narrow" w:hAnsi="Aptos Narrow" w:cs="Aptos Narrow"/>
          <w:sz w:val="20"/>
          <w:szCs w:val="20"/>
        </w:rPr>
        <w:t>–</w:t>
      </w:r>
      <w:r w:rsidRPr="00805EBB">
        <w:rPr>
          <w:rFonts w:ascii="Aptos Narrow" w:eastAsia="Aptos Narrow" w:hAnsi="Aptos Narrow" w:cs="Aptos Narrow"/>
          <w:sz w:val="20"/>
          <w:szCs w:val="20"/>
        </w:rPr>
        <w:t xml:space="preserve"> MK noteikumos Nr. 225 </w:t>
      </w:r>
      <w:r w:rsidRPr="00805EBB">
        <w:rPr>
          <w:rFonts w:ascii="Aptos Narrow" w:eastAsia="Aptos Narrow" w:hAnsi="Aptos Narrow" w:cs="Aptos Narrow"/>
          <w:b/>
          <w:bCs/>
          <w:color w:val="0A2F41" w:themeColor="accent1" w:themeShade="80"/>
          <w:sz w:val="20"/>
          <w:szCs w:val="20"/>
        </w:rPr>
        <w:t>“Noteikumi par ārzemniekam nepieciešamo finanšu līdzekļu apmēru un finanšu līdzekļu esības konstatēšanu”</w:t>
      </w:r>
      <w:r w:rsidRPr="00805EBB">
        <w:rPr>
          <w:rFonts w:ascii="Aptos Narrow" w:eastAsia="Aptos Narrow" w:hAnsi="Aptos Narrow" w:cs="Aptos Narrow"/>
          <w:sz w:val="20"/>
          <w:szCs w:val="20"/>
        </w:rPr>
        <w:t xml:space="preserve">, nosakot, ka visās tautsaimniecības nozarēs ārvalstu strādājošajiem minimālais finanšu līdzekļu apmērs ir nozares vidējās algas līmenī vai ar </w:t>
      </w:r>
      <w:proofErr w:type="spellStart"/>
      <w:r w:rsidRPr="00805EBB">
        <w:rPr>
          <w:rFonts w:ascii="Aptos Narrow" w:eastAsia="Aptos Narrow" w:hAnsi="Aptos Narrow" w:cs="Aptos Narrow"/>
          <w:sz w:val="20"/>
          <w:szCs w:val="20"/>
        </w:rPr>
        <w:t>ģenerālvienošanos</w:t>
      </w:r>
      <w:proofErr w:type="spellEnd"/>
      <w:r w:rsidRPr="00805EBB">
        <w:rPr>
          <w:rFonts w:ascii="Aptos Narrow" w:eastAsia="Aptos Narrow" w:hAnsi="Aptos Narrow" w:cs="Aptos Narrow"/>
          <w:sz w:val="20"/>
          <w:szCs w:val="20"/>
        </w:rPr>
        <w:t xml:space="preserve"> noteiktās minimālās algas līmenī, kā arī MK noteikumos Nr. 55 </w:t>
      </w:r>
      <w:r w:rsidRPr="00805EBB">
        <w:rPr>
          <w:rFonts w:ascii="Aptos Narrow" w:eastAsia="Aptos Narrow" w:hAnsi="Aptos Narrow" w:cs="Aptos Narrow"/>
          <w:color w:val="0A2F41" w:themeColor="accent1" w:themeShade="80"/>
          <w:sz w:val="20"/>
          <w:szCs w:val="20"/>
        </w:rPr>
        <w:t>“</w:t>
      </w:r>
      <w:r w:rsidRPr="00805EBB">
        <w:rPr>
          <w:rFonts w:ascii="Aptos Narrow" w:eastAsia="Aptos Narrow" w:hAnsi="Aptos Narrow" w:cs="Aptos Narrow"/>
          <w:b/>
          <w:bCs/>
          <w:color w:val="0A2F41" w:themeColor="accent1" w:themeShade="80"/>
          <w:sz w:val="20"/>
          <w:szCs w:val="20"/>
        </w:rPr>
        <w:t>Noteikumi par ārzemnieku nodarbināšanu”</w:t>
      </w:r>
      <w:r w:rsidRPr="00805EBB">
        <w:rPr>
          <w:rFonts w:ascii="Aptos Narrow" w:eastAsia="Aptos Narrow" w:hAnsi="Aptos Narrow" w:cs="Aptos Narrow"/>
          <w:sz w:val="20"/>
          <w:szCs w:val="20"/>
        </w:rPr>
        <w:t>, nosakot, ka darba devējam, kas plāno nodarbināt trešo valstu darbiniekus, ir nepieciešams NVA atzinums atļaut vai atteikt ārzemnieka piesaisti un iegūt tiesības nodarbināt ārzemnieku, noslēdzot ar viņu darba līgumu. Atzinumu NVA sniedz 10 darbdienu laikā no brīvās darbvietas publicēšanas dienas Bezdarbnieku uzskaites un reģistrēto vakanču informācijas sistēmā.</w:t>
      </w:r>
    </w:p>
    <w:p w14:paraId="0A437428" w14:textId="1AADD352" w:rsidR="00860F37" w:rsidRPr="00805EBB" w:rsidRDefault="00C75BAE" w:rsidP="00CA336B">
      <w:pPr>
        <w:widowControl/>
        <w:spacing w:before="120" w:after="120" w:line="240" w:lineRule="auto"/>
        <w:ind w:right="-1"/>
        <w:rPr>
          <w:rFonts w:ascii="Aptos Narrow" w:eastAsia="Aptos Narrow" w:hAnsi="Aptos Narrow" w:cs="Aptos Narrow"/>
          <w:color w:val="000000" w:themeColor="text1"/>
          <w:sz w:val="20"/>
          <w:szCs w:val="20"/>
        </w:rPr>
      </w:pPr>
      <w:r w:rsidRPr="00805EBB">
        <w:rPr>
          <w:rFonts w:ascii="Aptos Narrow" w:eastAsia="Aptos Narrow" w:hAnsi="Aptos Narrow" w:cs="Aptos Narrow"/>
          <w:b/>
          <w:bCs/>
          <w:color w:val="0A2F41" w:themeColor="accent1" w:themeShade="80"/>
          <w:sz w:val="20"/>
          <w:szCs w:val="20"/>
        </w:rPr>
        <w:t>2025</w:t>
      </w:r>
      <w:r w:rsidR="0025054B" w:rsidRPr="00805EBB">
        <w:rPr>
          <w:rFonts w:ascii="Aptos Narrow" w:eastAsia="Aptos Narrow" w:hAnsi="Aptos Narrow" w:cs="Aptos Narrow"/>
          <w:b/>
          <w:bCs/>
          <w:color w:val="0A2F41" w:themeColor="accent1" w:themeShade="80"/>
          <w:sz w:val="20"/>
          <w:szCs w:val="20"/>
        </w:rPr>
        <w:t>.</w:t>
      </w:r>
      <w:r w:rsidR="00860F37" w:rsidRPr="00805EBB">
        <w:rPr>
          <w:rFonts w:ascii="Aptos Narrow" w:eastAsia="Aptos Narrow" w:hAnsi="Aptos Narrow" w:cs="Aptos Narrow"/>
          <w:b/>
          <w:bCs/>
          <w:color w:val="0A2F41" w:themeColor="accent1" w:themeShade="80"/>
          <w:sz w:val="20"/>
          <w:szCs w:val="20"/>
        </w:rPr>
        <w:t xml:space="preserve"> gadā turpinās Izglītības akseleratora programma, lai veicinātu ilgtermiņa pārmaiņas izglītībā un prasmju attīstībā, īpaši </w:t>
      </w:r>
      <w:r w:rsidR="004E434F" w:rsidRPr="00805EBB">
        <w:rPr>
          <w:rFonts w:ascii="Aptos Narrow" w:eastAsia="Aptos Narrow" w:hAnsi="Aptos Narrow" w:cs="Aptos Narrow"/>
          <w:b/>
          <w:bCs/>
          <w:color w:val="0A2F41" w:themeColor="accent1" w:themeShade="80"/>
          <w:sz w:val="20"/>
          <w:szCs w:val="20"/>
        </w:rPr>
        <w:t>STEAM</w:t>
      </w:r>
      <w:r w:rsidR="00860F37" w:rsidRPr="00805EBB">
        <w:rPr>
          <w:rFonts w:ascii="Aptos Narrow" w:eastAsia="Aptos Narrow" w:hAnsi="Aptos Narrow" w:cs="Aptos Narrow"/>
          <w:b/>
          <w:bCs/>
          <w:color w:val="0A2F41" w:themeColor="accent1" w:themeShade="80"/>
          <w:sz w:val="20"/>
          <w:szCs w:val="20"/>
        </w:rPr>
        <w:t xml:space="preserve"> jomās</w:t>
      </w:r>
      <w:r w:rsidR="000555B6" w:rsidRPr="00805EBB">
        <w:rPr>
          <w:rFonts w:ascii="Aptos Narrow" w:eastAsia="Aptos Narrow" w:hAnsi="Aptos Narrow" w:cs="Aptos Narrow"/>
          <w:b/>
          <w:bCs/>
          <w:color w:val="0A2F41" w:themeColor="accent1" w:themeShade="80"/>
          <w:sz w:val="20"/>
          <w:szCs w:val="20"/>
        </w:rPr>
        <w:t xml:space="preserve">. </w:t>
      </w:r>
      <w:r w:rsidR="000555B6" w:rsidRPr="00805EBB">
        <w:rPr>
          <w:rFonts w:ascii="Aptos Narrow" w:eastAsia="Aptos Narrow" w:hAnsi="Aptos Narrow" w:cs="Aptos Narrow"/>
          <w:color w:val="000000" w:themeColor="text1"/>
          <w:sz w:val="20"/>
          <w:szCs w:val="20"/>
        </w:rPr>
        <w:t xml:space="preserve">Projektā aktīvi tiek iesaistīti </w:t>
      </w:r>
      <w:r w:rsidR="00860F37" w:rsidRPr="00805EBB">
        <w:rPr>
          <w:rFonts w:ascii="Aptos Narrow" w:eastAsia="Aptos Narrow" w:hAnsi="Aptos Narrow" w:cs="Aptos Narrow"/>
          <w:color w:val="000000" w:themeColor="text1"/>
          <w:sz w:val="20"/>
          <w:szCs w:val="20"/>
        </w:rPr>
        <w:t>uzņēmum</w:t>
      </w:r>
      <w:r w:rsidR="000555B6" w:rsidRPr="00805EBB">
        <w:rPr>
          <w:rFonts w:ascii="Aptos Narrow" w:eastAsia="Aptos Narrow" w:hAnsi="Aptos Narrow" w:cs="Aptos Narrow"/>
          <w:color w:val="000000" w:themeColor="text1"/>
          <w:sz w:val="20"/>
          <w:szCs w:val="20"/>
        </w:rPr>
        <w:t>i.</w:t>
      </w:r>
    </w:p>
    <w:p w14:paraId="07FF2ECD" w14:textId="77777777" w:rsidR="00CA336B" w:rsidRDefault="00C75BAE" w:rsidP="008D3410">
      <w:pPr>
        <w:widowControl/>
        <w:spacing w:before="120" w:after="120" w:line="240" w:lineRule="auto"/>
        <w:ind w:right="-1"/>
        <w:rPr>
          <w:rFonts w:ascii="Aptos Narrow" w:eastAsia="Aptos Narrow" w:hAnsi="Aptos Narrow" w:cs="Aptos Narrow"/>
          <w:sz w:val="20"/>
          <w:szCs w:val="20"/>
        </w:rPr>
      </w:pPr>
      <w:r w:rsidRPr="00805EBB">
        <w:rPr>
          <w:rFonts w:ascii="Aptos Narrow" w:eastAsia="Aptos Narrow" w:hAnsi="Aptos Narrow" w:cs="Aptos Narrow"/>
          <w:b/>
          <w:bCs/>
          <w:color w:val="0A2F41" w:themeColor="accent1" w:themeShade="80"/>
          <w:sz w:val="20"/>
          <w:szCs w:val="20"/>
        </w:rPr>
        <w:t>2025</w:t>
      </w:r>
      <w:r w:rsidR="0025054B" w:rsidRPr="00805EBB">
        <w:rPr>
          <w:rFonts w:ascii="Aptos Narrow" w:eastAsia="Aptos Narrow" w:hAnsi="Aptos Narrow" w:cs="Aptos Narrow"/>
          <w:b/>
          <w:bCs/>
          <w:color w:val="0A2F41" w:themeColor="accent1" w:themeShade="80"/>
          <w:sz w:val="20"/>
          <w:szCs w:val="20"/>
        </w:rPr>
        <w:t xml:space="preserve">. gadā </w:t>
      </w:r>
      <w:r w:rsidR="0051781C" w:rsidRPr="00805EBB">
        <w:rPr>
          <w:rFonts w:ascii="Aptos Narrow" w:eastAsia="Aptos Narrow" w:hAnsi="Aptos Narrow" w:cs="Aptos Narrow"/>
          <w:b/>
          <w:bCs/>
          <w:color w:val="0A2F41" w:themeColor="accent1" w:themeShade="80"/>
          <w:sz w:val="20"/>
          <w:szCs w:val="20"/>
        </w:rPr>
        <w:t xml:space="preserve">uzsākts </w:t>
      </w:r>
      <w:r w:rsidRPr="00805EBB">
        <w:rPr>
          <w:rFonts w:ascii="Aptos Narrow" w:eastAsia="Aptos Narrow" w:hAnsi="Aptos Narrow" w:cs="Aptos Narrow"/>
          <w:b/>
          <w:bCs/>
          <w:color w:val="0A2F41" w:themeColor="accent1" w:themeShade="80"/>
          <w:sz w:val="20"/>
          <w:szCs w:val="20"/>
        </w:rPr>
        <w:t>pilotprojekt</w:t>
      </w:r>
      <w:r w:rsidR="0051781C" w:rsidRPr="00805EBB">
        <w:rPr>
          <w:rFonts w:ascii="Aptos Narrow" w:eastAsia="Aptos Narrow" w:hAnsi="Aptos Narrow" w:cs="Aptos Narrow"/>
          <w:b/>
          <w:bCs/>
          <w:color w:val="0A2F41" w:themeColor="accent1" w:themeShade="80"/>
          <w:sz w:val="20"/>
          <w:szCs w:val="20"/>
        </w:rPr>
        <w:t>s</w:t>
      </w:r>
      <w:r w:rsidRPr="00805EBB">
        <w:rPr>
          <w:rFonts w:ascii="Aptos Narrow" w:eastAsia="Aptos Narrow" w:hAnsi="Aptos Narrow" w:cs="Aptos Narrow"/>
          <w:b/>
          <w:color w:val="0A2F41" w:themeColor="accent1" w:themeShade="80"/>
          <w:sz w:val="20"/>
          <w:szCs w:val="20"/>
        </w:rPr>
        <w:t xml:space="preserve"> ģeneratīvā mākslīgā intelekta risinājumu ieviešanai darba tirgus tendenču analizē,</w:t>
      </w:r>
      <w:r w:rsidRPr="00805EBB">
        <w:rPr>
          <w:rFonts w:ascii="Aptos Narrow" w:eastAsia="Aptos Narrow" w:hAnsi="Aptos Narrow" w:cs="Aptos Narrow"/>
          <w:sz w:val="20"/>
          <w:szCs w:val="20"/>
        </w:rPr>
        <w:t xml:space="preserve"> neprasot papildus informāciju uzņēmējiem un iegūstot pilnvērtīgāku reālā laika informāciju, lai izveidotu visaptverošo informatīvo bāzi vienota pieprasījuma izstrādē izglītības sistēmai darba tirgum nepieciešamo speciālistu sagatavošanai.</w:t>
      </w:r>
    </w:p>
    <w:p w14:paraId="0D2F2264" w14:textId="21836CB8" w:rsidR="00813B90" w:rsidRPr="00805EBB" w:rsidRDefault="00813B90" w:rsidP="008D3410">
      <w:pPr>
        <w:widowControl/>
        <w:spacing w:before="120" w:after="120" w:line="240" w:lineRule="auto"/>
        <w:ind w:right="-1"/>
        <w:rPr>
          <w:rFonts w:ascii="Aptos Narrow" w:eastAsia="Aptos Narrow" w:hAnsi="Aptos Narrow" w:cs="Aptos Narrow"/>
          <w:sz w:val="20"/>
          <w:szCs w:val="20"/>
        </w:rPr>
        <w:sectPr w:rsidR="00813B90" w:rsidRPr="00805EBB" w:rsidSect="00CA336B">
          <w:type w:val="continuous"/>
          <w:pgSz w:w="11906" w:h="16838"/>
          <w:pgMar w:top="1134" w:right="1134" w:bottom="1134" w:left="1134" w:header="708" w:footer="708" w:gutter="0"/>
          <w:cols w:num="2" w:space="340"/>
          <w:docGrid w:linePitch="360"/>
        </w:sectPr>
      </w:pPr>
    </w:p>
    <w:p w14:paraId="7879BB3A" w14:textId="724E64CF" w:rsidR="001447FF" w:rsidRPr="00805EBB" w:rsidRDefault="00862B20" w:rsidP="008D3410">
      <w:pPr>
        <w:pStyle w:val="Heading2"/>
        <w:widowControl/>
      </w:pPr>
      <w:bookmarkStart w:id="32" w:name="_Toc195601148"/>
      <w:r w:rsidRPr="00805EBB">
        <w:lastRenderedPageBreak/>
        <w:t>2</w:t>
      </w:r>
      <w:r w:rsidR="001447FF" w:rsidRPr="00805EBB">
        <w:t>.</w:t>
      </w:r>
      <w:r w:rsidR="009A2FB4" w:rsidRPr="00805EBB">
        <w:t>6</w:t>
      </w:r>
      <w:r w:rsidR="001447FF" w:rsidRPr="00805EBB">
        <w:t>. MODERNA INFRASTRUKTŪRA UN PIEEJAMI MĀJOKĻI</w:t>
      </w:r>
      <w:bookmarkEnd w:id="32"/>
    </w:p>
    <w:p w14:paraId="7110A524" w14:textId="77777777" w:rsidR="001447FF" w:rsidRPr="00805EBB" w:rsidRDefault="001447FF" w:rsidP="008D3410">
      <w:pPr>
        <w:widowControl/>
        <w:spacing w:after="120" w:line="240" w:lineRule="auto"/>
        <w:rPr>
          <w:rFonts w:ascii="Aptos Narrow" w:hAnsi="Aptos Narrow"/>
          <w:sz w:val="20"/>
          <w:szCs w:val="20"/>
        </w:rPr>
      </w:pPr>
    </w:p>
    <w:p w14:paraId="174C418A" w14:textId="77777777" w:rsidR="004C358F" w:rsidRPr="00805EBB" w:rsidRDefault="004C358F" w:rsidP="008D3410">
      <w:pPr>
        <w:widowControl/>
        <w:pBdr>
          <w:bottom w:val="single" w:sz="18" w:space="1" w:color="0F4761" w:themeColor="accent1" w:themeShade="BF"/>
        </w:pBdr>
        <w:spacing w:after="120" w:line="240" w:lineRule="auto"/>
        <w:rPr>
          <w:rFonts w:ascii="Aptos Narrow" w:hAnsi="Aptos Narrow"/>
          <w:color w:val="0F4761" w:themeColor="accent1" w:themeShade="BF"/>
        </w:rPr>
      </w:pPr>
      <w:r w:rsidRPr="00805EBB">
        <w:rPr>
          <w:rFonts w:ascii="Aptos Narrow" w:hAnsi="Aptos Narrow"/>
          <w:b/>
          <w:color w:val="0F4761" w:themeColor="accent1" w:themeShade="BF"/>
          <w:sz w:val="32"/>
          <w:szCs w:val="32"/>
        </w:rPr>
        <w:t>PRIORITĀTES</w:t>
      </w:r>
    </w:p>
    <w:p w14:paraId="45E90354" w14:textId="77777777" w:rsidR="00862B20" w:rsidRPr="00805EBB" w:rsidRDefault="00862B20" w:rsidP="008D3410">
      <w:pPr>
        <w:pStyle w:val="paragraph"/>
        <w:spacing w:before="0" w:beforeAutospacing="0" w:after="0" w:afterAutospacing="0"/>
        <w:textAlignment w:val="baseline"/>
        <w:rPr>
          <w:rFonts w:ascii="Aptos Narrow" w:hAnsi="Aptos Narrow" w:cs="Segoe UI"/>
          <w:sz w:val="4"/>
          <w:szCs w:val="4"/>
        </w:rPr>
      </w:pPr>
    </w:p>
    <w:tbl>
      <w:tblPr>
        <w:tblStyle w:val="TableGrid"/>
        <w:tblW w:w="7561"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CEED" w:themeFill="accent5" w:themeFillTint="33"/>
        <w:tblLook w:val="04A0" w:firstRow="1" w:lastRow="0" w:firstColumn="1" w:lastColumn="0" w:noHBand="0" w:noVBand="1"/>
      </w:tblPr>
      <w:tblGrid>
        <w:gridCol w:w="3970"/>
        <w:gridCol w:w="5670"/>
        <w:gridCol w:w="300"/>
        <w:gridCol w:w="2265"/>
        <w:gridCol w:w="297"/>
        <w:gridCol w:w="2073"/>
      </w:tblGrid>
      <w:tr w:rsidR="00C52F17" w:rsidRPr="00805EBB" w14:paraId="33BC71B9" w14:textId="77777777" w:rsidTr="004A5761">
        <w:trPr>
          <w:gridAfter w:val="4"/>
          <w:wAfter w:w="1693" w:type="pct"/>
          <w:trHeight w:val="1247"/>
        </w:trPr>
        <w:tc>
          <w:tcPr>
            <w:tcW w:w="1362" w:type="pct"/>
            <w:tcBorders>
              <w:right w:val="single" w:sz="48" w:space="0" w:color="FFFFFF" w:themeColor="background1"/>
            </w:tcBorders>
            <w:shd w:val="clear" w:color="auto" w:fill="77206D" w:themeFill="accent5" w:themeFillShade="BF"/>
            <w:vAlign w:val="center"/>
          </w:tcPr>
          <w:p w14:paraId="5718A2D0" w14:textId="14018529" w:rsidR="00C52F17" w:rsidRPr="00805EBB" w:rsidRDefault="00C52F17" w:rsidP="008D3410">
            <w:pPr>
              <w:widowControl/>
              <w:spacing w:after="0" w:line="240" w:lineRule="auto"/>
              <w:jc w:val="center"/>
              <w:rPr>
                <w:rFonts w:ascii="Aptos Narrow" w:hAnsi="Aptos Narrow"/>
                <w:b/>
                <w:bCs/>
                <w:color w:val="FFFFFF" w:themeColor="background1"/>
              </w:rPr>
            </w:pPr>
            <w:r w:rsidRPr="00805EBB">
              <w:rPr>
                <w:rFonts w:ascii="Aptos Narrow" w:hAnsi="Aptos Narrow"/>
                <w:b/>
                <w:bCs/>
                <w:color w:val="FFFFFF" w:themeColor="background1"/>
              </w:rPr>
              <w:t xml:space="preserve">SKAIDRA, PROGNOZĒJAMA, </w:t>
            </w:r>
            <w:r w:rsidRPr="00805EBB">
              <w:rPr>
                <w:rFonts w:ascii="Aptos Narrow" w:hAnsi="Aptos Narrow"/>
                <w:b/>
                <w:bCs/>
                <w:color w:val="FFFFFF" w:themeColor="background1"/>
              </w:rPr>
              <w:br/>
              <w:t xml:space="preserve">ĀTRA NEKUSTAMĀ ĪPAŠUMA </w:t>
            </w:r>
            <w:r w:rsidRPr="00805EBB">
              <w:rPr>
                <w:rFonts w:ascii="Aptos Narrow" w:hAnsi="Aptos Narrow"/>
                <w:b/>
                <w:bCs/>
                <w:color w:val="FFFFFF" w:themeColor="background1"/>
              </w:rPr>
              <w:br/>
              <w:t>ATTĪSTĪŠANA</w:t>
            </w:r>
          </w:p>
        </w:tc>
        <w:tc>
          <w:tcPr>
            <w:tcW w:w="1945" w:type="pct"/>
            <w:tcBorders>
              <w:left w:val="single" w:sz="48" w:space="0" w:color="FFFFFF" w:themeColor="background1"/>
            </w:tcBorders>
            <w:shd w:val="clear" w:color="auto" w:fill="D9D9D9" w:themeFill="background1" w:themeFillShade="D9"/>
            <w:vAlign w:val="center"/>
          </w:tcPr>
          <w:p w14:paraId="7575654F" w14:textId="74E36F10" w:rsidR="00C52F17" w:rsidRPr="00805EBB" w:rsidRDefault="00C52F17" w:rsidP="008D3410">
            <w:pPr>
              <w:widowControl/>
              <w:spacing w:after="0" w:line="240" w:lineRule="auto"/>
              <w:ind w:left="179"/>
              <w:rPr>
                <w:rFonts w:ascii="Aptos Narrow" w:hAnsi="Aptos Narrow"/>
                <w:b/>
                <w:bCs/>
                <w:color w:val="FFFFFF" w:themeColor="background1"/>
              </w:rPr>
            </w:pPr>
            <w:r w:rsidRPr="00805EBB">
              <w:rPr>
                <w:rFonts w:ascii="Aptos Narrow" w:hAnsi="Aptos Narrow"/>
                <w:sz w:val="20"/>
                <w:szCs w:val="20"/>
              </w:rPr>
              <w:t xml:space="preserve">Sabalansētas investora un sabiedrības intereses. </w:t>
            </w:r>
            <w:r w:rsidRPr="00805EBB">
              <w:rPr>
                <w:rFonts w:ascii="Aptos Narrow" w:hAnsi="Aptos Narrow"/>
                <w:sz w:val="20"/>
                <w:szCs w:val="20"/>
              </w:rPr>
              <w:br/>
              <w:t>Nekustamā īpašuma attīstīšanas procesam jābūt vienotam, loģiski organizētam, secīgam un papildinošam</w:t>
            </w:r>
          </w:p>
        </w:tc>
      </w:tr>
      <w:tr w:rsidR="008D3410" w:rsidRPr="00805EBB" w14:paraId="623C1D77" w14:textId="77777777" w:rsidTr="00C52F17">
        <w:trPr>
          <w:trHeight w:val="113"/>
        </w:trPr>
        <w:tc>
          <w:tcPr>
            <w:tcW w:w="1362" w:type="pct"/>
            <w:tcBorders>
              <w:right w:val="single" w:sz="48" w:space="0" w:color="FFFFFF" w:themeColor="background1"/>
            </w:tcBorders>
            <w:shd w:val="clear" w:color="auto" w:fill="auto"/>
            <w:vAlign w:val="center"/>
          </w:tcPr>
          <w:p w14:paraId="5F63A0F2" w14:textId="77777777" w:rsidR="00C52F17" w:rsidRPr="00805EBB" w:rsidRDefault="00C52F17" w:rsidP="008D3410">
            <w:pPr>
              <w:widowControl/>
              <w:spacing w:after="0" w:line="240" w:lineRule="auto"/>
              <w:jc w:val="center"/>
              <w:rPr>
                <w:rFonts w:ascii="Aptos Narrow" w:hAnsi="Aptos Narrow"/>
                <w:color w:val="FFFFFF" w:themeColor="background1"/>
                <w:sz w:val="2"/>
                <w:szCs w:val="2"/>
              </w:rPr>
            </w:pPr>
          </w:p>
        </w:tc>
        <w:tc>
          <w:tcPr>
            <w:tcW w:w="1945" w:type="pct"/>
            <w:tcBorders>
              <w:left w:val="single" w:sz="48" w:space="0" w:color="FFFFFF" w:themeColor="background1"/>
            </w:tcBorders>
            <w:shd w:val="clear" w:color="auto" w:fill="auto"/>
          </w:tcPr>
          <w:p w14:paraId="187708FD" w14:textId="77777777" w:rsidR="00C52F17" w:rsidRPr="00805EBB" w:rsidRDefault="00C52F17" w:rsidP="008D3410">
            <w:pPr>
              <w:widowControl/>
              <w:spacing w:after="0" w:line="240" w:lineRule="auto"/>
              <w:ind w:left="179"/>
              <w:jc w:val="center"/>
              <w:rPr>
                <w:rFonts w:ascii="Aptos Narrow" w:hAnsi="Aptos Narrow"/>
                <w:color w:val="FFFFFF" w:themeColor="background1"/>
                <w:sz w:val="2"/>
                <w:szCs w:val="2"/>
              </w:rPr>
            </w:pPr>
          </w:p>
        </w:tc>
        <w:tc>
          <w:tcPr>
            <w:tcW w:w="103" w:type="pct"/>
            <w:shd w:val="clear" w:color="auto" w:fill="auto"/>
          </w:tcPr>
          <w:p w14:paraId="29A07E45" w14:textId="77777777" w:rsidR="00C52F17" w:rsidRPr="00805EBB" w:rsidRDefault="00C52F17" w:rsidP="008D3410">
            <w:pPr>
              <w:widowControl/>
              <w:spacing w:after="0" w:line="240" w:lineRule="auto"/>
              <w:ind w:left="262"/>
              <w:jc w:val="center"/>
              <w:rPr>
                <w:rFonts w:ascii="Aptos Narrow" w:hAnsi="Aptos Narrow"/>
                <w:color w:val="FFFFFF" w:themeColor="background1"/>
                <w:sz w:val="2"/>
                <w:szCs w:val="2"/>
              </w:rPr>
            </w:pPr>
          </w:p>
        </w:tc>
        <w:tc>
          <w:tcPr>
            <w:tcW w:w="777" w:type="pct"/>
            <w:shd w:val="clear" w:color="auto" w:fill="auto"/>
            <w:vAlign w:val="center"/>
          </w:tcPr>
          <w:p w14:paraId="0D18E4ED" w14:textId="77777777" w:rsidR="00C52F17" w:rsidRPr="00805EBB" w:rsidRDefault="00C52F17" w:rsidP="008D3410">
            <w:pPr>
              <w:widowControl/>
              <w:spacing w:after="0" w:line="240" w:lineRule="auto"/>
              <w:jc w:val="center"/>
              <w:rPr>
                <w:rFonts w:ascii="Aptos Narrow" w:hAnsi="Aptos Narrow"/>
                <w:color w:val="FFFFFF" w:themeColor="background1"/>
                <w:sz w:val="2"/>
                <w:szCs w:val="2"/>
              </w:rPr>
            </w:pPr>
          </w:p>
        </w:tc>
        <w:tc>
          <w:tcPr>
            <w:tcW w:w="102" w:type="pct"/>
            <w:shd w:val="clear" w:color="auto" w:fill="auto"/>
            <w:vAlign w:val="center"/>
          </w:tcPr>
          <w:p w14:paraId="0F1312FF" w14:textId="77777777" w:rsidR="00C52F17" w:rsidRPr="00805EBB" w:rsidRDefault="00C52F17" w:rsidP="008D3410">
            <w:pPr>
              <w:widowControl/>
              <w:spacing w:after="0" w:line="240" w:lineRule="auto"/>
              <w:ind w:left="262"/>
              <w:jc w:val="center"/>
              <w:rPr>
                <w:rFonts w:ascii="Aptos Narrow" w:hAnsi="Aptos Narrow"/>
                <w:color w:val="FFFFFF" w:themeColor="background1"/>
                <w:sz w:val="2"/>
                <w:szCs w:val="2"/>
              </w:rPr>
            </w:pPr>
          </w:p>
        </w:tc>
        <w:tc>
          <w:tcPr>
            <w:tcW w:w="712" w:type="pct"/>
            <w:shd w:val="clear" w:color="auto" w:fill="auto"/>
            <w:vAlign w:val="center"/>
          </w:tcPr>
          <w:p w14:paraId="69CC6B45" w14:textId="77777777" w:rsidR="00C52F17" w:rsidRPr="00805EBB" w:rsidRDefault="00C52F17" w:rsidP="008D3410">
            <w:pPr>
              <w:widowControl/>
              <w:spacing w:after="0" w:line="240" w:lineRule="auto"/>
              <w:jc w:val="center"/>
              <w:rPr>
                <w:rFonts w:ascii="Aptos Narrow" w:hAnsi="Aptos Narrow"/>
                <w:color w:val="FFFFFF" w:themeColor="background1"/>
                <w:sz w:val="2"/>
                <w:szCs w:val="2"/>
              </w:rPr>
            </w:pPr>
          </w:p>
        </w:tc>
      </w:tr>
      <w:tr w:rsidR="00C52F17" w:rsidRPr="00805EBB" w14:paraId="5E7BE8E4" w14:textId="77777777" w:rsidTr="004A5761">
        <w:trPr>
          <w:gridAfter w:val="4"/>
          <w:wAfter w:w="1693" w:type="pct"/>
          <w:trHeight w:val="1247"/>
        </w:trPr>
        <w:tc>
          <w:tcPr>
            <w:tcW w:w="1362" w:type="pct"/>
            <w:tcBorders>
              <w:right w:val="single" w:sz="48" w:space="0" w:color="FFFFFF" w:themeColor="background1"/>
            </w:tcBorders>
            <w:shd w:val="clear" w:color="auto" w:fill="77206D" w:themeFill="accent5" w:themeFillShade="BF"/>
            <w:vAlign w:val="center"/>
          </w:tcPr>
          <w:p w14:paraId="3743518C" w14:textId="3DB1624B" w:rsidR="00C52F17" w:rsidRPr="00805EBB" w:rsidRDefault="00C52F17" w:rsidP="008D3410">
            <w:pPr>
              <w:widowControl/>
              <w:spacing w:after="0" w:line="240" w:lineRule="auto"/>
              <w:jc w:val="center"/>
              <w:rPr>
                <w:rFonts w:ascii="Aptos Narrow" w:hAnsi="Aptos Narrow"/>
                <w:b/>
                <w:bCs/>
                <w:color w:val="FFFFFF" w:themeColor="background1"/>
              </w:rPr>
            </w:pPr>
            <w:r w:rsidRPr="00805EBB">
              <w:rPr>
                <w:rFonts w:ascii="Aptos Narrow" w:hAnsi="Aptos Narrow"/>
                <w:b/>
                <w:bCs/>
                <w:color w:val="FFFFFF" w:themeColor="background1"/>
              </w:rPr>
              <w:t xml:space="preserve">ĪRES MĀJOKĻU </w:t>
            </w:r>
            <w:r w:rsidRPr="00805EBB">
              <w:rPr>
                <w:rFonts w:ascii="Aptos Narrow" w:hAnsi="Aptos Narrow"/>
                <w:b/>
                <w:bCs/>
                <w:color w:val="FFFFFF" w:themeColor="background1"/>
              </w:rPr>
              <w:br/>
              <w:t>TIRGUS ATTĪSTĪBA</w:t>
            </w:r>
          </w:p>
        </w:tc>
        <w:tc>
          <w:tcPr>
            <w:tcW w:w="1945" w:type="pct"/>
            <w:tcBorders>
              <w:left w:val="single" w:sz="48" w:space="0" w:color="FFFFFF" w:themeColor="background1"/>
            </w:tcBorders>
            <w:shd w:val="clear" w:color="auto" w:fill="D9D9D9" w:themeFill="background1" w:themeFillShade="D9"/>
            <w:vAlign w:val="center"/>
          </w:tcPr>
          <w:p w14:paraId="7EF37FD4" w14:textId="5428A1C9" w:rsidR="00C52F17" w:rsidRPr="00805EBB" w:rsidRDefault="00C52F17" w:rsidP="008D3410">
            <w:pPr>
              <w:widowControl/>
              <w:spacing w:after="0" w:line="240" w:lineRule="auto"/>
              <w:ind w:left="179"/>
              <w:rPr>
                <w:rFonts w:ascii="Aptos Narrow" w:hAnsi="Aptos Narrow"/>
                <w:color w:val="FFFFFF" w:themeColor="background1"/>
                <w:sz w:val="2"/>
                <w:szCs w:val="2"/>
              </w:rPr>
            </w:pPr>
            <w:r w:rsidRPr="00805EBB">
              <w:rPr>
                <w:rFonts w:ascii="Aptos Narrow" w:hAnsi="Aptos Narrow"/>
                <w:sz w:val="20"/>
                <w:szCs w:val="20"/>
              </w:rPr>
              <w:t>Iedzīvotāju pirktspēja nav pietiekama, lai veidotu uzkrājumus mūsdienu prasībām atbilstoša mājokļa iegādei vai īrei</w:t>
            </w:r>
          </w:p>
        </w:tc>
      </w:tr>
      <w:tr w:rsidR="008D3410" w:rsidRPr="00805EBB" w14:paraId="44A8E391" w14:textId="77777777" w:rsidTr="00C52F17">
        <w:trPr>
          <w:trHeight w:val="113"/>
        </w:trPr>
        <w:tc>
          <w:tcPr>
            <w:tcW w:w="1362" w:type="pct"/>
            <w:tcBorders>
              <w:right w:val="single" w:sz="48" w:space="0" w:color="FFFFFF" w:themeColor="background1"/>
            </w:tcBorders>
            <w:shd w:val="clear" w:color="auto" w:fill="auto"/>
            <w:vAlign w:val="center"/>
          </w:tcPr>
          <w:p w14:paraId="52A25CDA" w14:textId="77777777" w:rsidR="00C52F17" w:rsidRPr="00805EBB" w:rsidRDefault="00C52F17" w:rsidP="008D3410">
            <w:pPr>
              <w:widowControl/>
              <w:spacing w:after="0" w:line="240" w:lineRule="auto"/>
              <w:jc w:val="center"/>
              <w:rPr>
                <w:rFonts w:ascii="Aptos Narrow" w:hAnsi="Aptos Narrow"/>
                <w:color w:val="FFFFFF" w:themeColor="background1"/>
                <w:sz w:val="2"/>
                <w:szCs w:val="2"/>
              </w:rPr>
            </w:pPr>
          </w:p>
        </w:tc>
        <w:tc>
          <w:tcPr>
            <w:tcW w:w="1945" w:type="pct"/>
            <w:tcBorders>
              <w:left w:val="single" w:sz="48" w:space="0" w:color="FFFFFF" w:themeColor="background1"/>
            </w:tcBorders>
            <w:shd w:val="clear" w:color="auto" w:fill="auto"/>
          </w:tcPr>
          <w:p w14:paraId="1FDB5685" w14:textId="77777777" w:rsidR="00C52F17" w:rsidRPr="00805EBB" w:rsidRDefault="00C52F17" w:rsidP="008D3410">
            <w:pPr>
              <w:widowControl/>
              <w:spacing w:after="0" w:line="240" w:lineRule="auto"/>
              <w:ind w:left="179"/>
              <w:jc w:val="center"/>
              <w:rPr>
                <w:rFonts w:ascii="Aptos Narrow" w:hAnsi="Aptos Narrow"/>
                <w:color w:val="FFFFFF" w:themeColor="background1"/>
                <w:sz w:val="2"/>
                <w:szCs w:val="2"/>
              </w:rPr>
            </w:pPr>
          </w:p>
        </w:tc>
        <w:tc>
          <w:tcPr>
            <w:tcW w:w="103" w:type="pct"/>
            <w:shd w:val="clear" w:color="auto" w:fill="auto"/>
          </w:tcPr>
          <w:p w14:paraId="3C92FEBD" w14:textId="77777777" w:rsidR="00C52F17" w:rsidRPr="00805EBB" w:rsidRDefault="00C52F17" w:rsidP="008D3410">
            <w:pPr>
              <w:widowControl/>
              <w:spacing w:after="0" w:line="240" w:lineRule="auto"/>
              <w:ind w:left="262"/>
              <w:jc w:val="center"/>
              <w:rPr>
                <w:rFonts w:ascii="Aptos Narrow" w:hAnsi="Aptos Narrow"/>
                <w:color w:val="FFFFFF" w:themeColor="background1"/>
                <w:sz w:val="2"/>
                <w:szCs w:val="2"/>
              </w:rPr>
            </w:pPr>
          </w:p>
        </w:tc>
        <w:tc>
          <w:tcPr>
            <w:tcW w:w="777" w:type="pct"/>
            <w:shd w:val="clear" w:color="auto" w:fill="auto"/>
            <w:vAlign w:val="center"/>
          </w:tcPr>
          <w:p w14:paraId="6E436B01" w14:textId="77777777" w:rsidR="00C52F17" w:rsidRPr="00805EBB" w:rsidRDefault="00C52F17" w:rsidP="008D3410">
            <w:pPr>
              <w:widowControl/>
              <w:spacing w:after="0" w:line="240" w:lineRule="auto"/>
              <w:jc w:val="center"/>
              <w:rPr>
                <w:rFonts w:ascii="Aptos Narrow" w:hAnsi="Aptos Narrow"/>
                <w:color w:val="FFFFFF" w:themeColor="background1"/>
                <w:sz w:val="2"/>
                <w:szCs w:val="2"/>
              </w:rPr>
            </w:pPr>
          </w:p>
        </w:tc>
        <w:tc>
          <w:tcPr>
            <w:tcW w:w="102" w:type="pct"/>
            <w:shd w:val="clear" w:color="auto" w:fill="auto"/>
            <w:vAlign w:val="center"/>
          </w:tcPr>
          <w:p w14:paraId="2B6CF71B" w14:textId="77777777" w:rsidR="00C52F17" w:rsidRPr="00805EBB" w:rsidRDefault="00C52F17" w:rsidP="008D3410">
            <w:pPr>
              <w:widowControl/>
              <w:spacing w:after="0" w:line="240" w:lineRule="auto"/>
              <w:ind w:left="262"/>
              <w:jc w:val="center"/>
              <w:rPr>
                <w:rFonts w:ascii="Aptos Narrow" w:hAnsi="Aptos Narrow"/>
                <w:color w:val="FFFFFF" w:themeColor="background1"/>
                <w:sz w:val="2"/>
                <w:szCs w:val="2"/>
              </w:rPr>
            </w:pPr>
          </w:p>
        </w:tc>
        <w:tc>
          <w:tcPr>
            <w:tcW w:w="712" w:type="pct"/>
            <w:shd w:val="clear" w:color="auto" w:fill="auto"/>
            <w:vAlign w:val="center"/>
          </w:tcPr>
          <w:p w14:paraId="0E509676" w14:textId="77777777" w:rsidR="00C52F17" w:rsidRPr="00805EBB" w:rsidRDefault="00C52F17" w:rsidP="008D3410">
            <w:pPr>
              <w:widowControl/>
              <w:spacing w:after="0" w:line="240" w:lineRule="auto"/>
              <w:jc w:val="center"/>
              <w:rPr>
                <w:rFonts w:ascii="Aptos Narrow" w:hAnsi="Aptos Narrow"/>
                <w:color w:val="FFFFFF" w:themeColor="background1"/>
                <w:sz w:val="2"/>
                <w:szCs w:val="2"/>
              </w:rPr>
            </w:pPr>
          </w:p>
        </w:tc>
      </w:tr>
      <w:tr w:rsidR="00C52F17" w:rsidRPr="00805EBB" w14:paraId="347B0B69" w14:textId="77777777" w:rsidTr="004A5761">
        <w:trPr>
          <w:gridAfter w:val="4"/>
          <w:wAfter w:w="1693" w:type="pct"/>
          <w:trHeight w:val="1247"/>
        </w:trPr>
        <w:tc>
          <w:tcPr>
            <w:tcW w:w="1362" w:type="pct"/>
            <w:tcBorders>
              <w:right w:val="single" w:sz="48" w:space="0" w:color="FFFFFF" w:themeColor="background1"/>
            </w:tcBorders>
            <w:shd w:val="clear" w:color="auto" w:fill="77206D" w:themeFill="accent5" w:themeFillShade="BF"/>
            <w:vAlign w:val="center"/>
          </w:tcPr>
          <w:p w14:paraId="1E2EFC15" w14:textId="57A8632F" w:rsidR="00C52F17" w:rsidRPr="00805EBB" w:rsidRDefault="00B64A8E" w:rsidP="008D3410">
            <w:pPr>
              <w:widowControl/>
              <w:spacing w:after="0" w:line="240" w:lineRule="auto"/>
              <w:jc w:val="center"/>
              <w:rPr>
                <w:rFonts w:ascii="Aptos Narrow" w:hAnsi="Aptos Narrow"/>
                <w:color w:val="FFFFFF" w:themeColor="background1"/>
                <w:sz w:val="2"/>
                <w:szCs w:val="2"/>
              </w:rPr>
            </w:pPr>
            <w:r w:rsidRPr="00805EBB">
              <w:rPr>
                <w:rFonts w:ascii="Aptos Narrow" w:hAnsi="Aptos Narrow"/>
                <w:b/>
                <w:bCs/>
                <w:color w:val="FFFFFF" w:themeColor="background1"/>
              </w:rPr>
              <w:t>ĒKU ATJAUNOŠANA</w:t>
            </w:r>
          </w:p>
        </w:tc>
        <w:tc>
          <w:tcPr>
            <w:tcW w:w="1945" w:type="pct"/>
            <w:tcBorders>
              <w:left w:val="single" w:sz="48" w:space="0" w:color="FFFFFF" w:themeColor="background1"/>
            </w:tcBorders>
            <w:shd w:val="clear" w:color="auto" w:fill="D9D9D9" w:themeFill="background1" w:themeFillShade="D9"/>
            <w:vAlign w:val="center"/>
          </w:tcPr>
          <w:p w14:paraId="3317D60A" w14:textId="20C40598" w:rsidR="00C52F17" w:rsidRPr="00805EBB" w:rsidRDefault="00C52F17" w:rsidP="008D3410">
            <w:pPr>
              <w:widowControl/>
              <w:spacing w:after="0" w:line="240" w:lineRule="auto"/>
              <w:ind w:left="179"/>
              <w:rPr>
                <w:rFonts w:ascii="Aptos Narrow" w:hAnsi="Aptos Narrow"/>
                <w:color w:val="FFFFFF" w:themeColor="background1"/>
                <w:sz w:val="2"/>
                <w:szCs w:val="2"/>
              </w:rPr>
            </w:pPr>
            <w:r w:rsidRPr="00805EBB">
              <w:rPr>
                <w:rFonts w:ascii="Aptos Narrow" w:hAnsi="Aptos Narrow"/>
                <w:sz w:val="20"/>
                <w:szCs w:val="20"/>
              </w:rPr>
              <w:t>Augstas kvalitātes siltināšanas risinājumi, lai ēku fonds 2050.gadā, atbilst klimatneitralitātes prasībām. Koka konstrukciju ēku ražošana un eksports CO</w:t>
            </w:r>
            <w:r w:rsidRPr="00805EBB">
              <w:rPr>
                <w:rFonts w:ascii="Aptos Narrow" w:hAnsi="Aptos Narrow"/>
                <w:sz w:val="20"/>
                <w:szCs w:val="20"/>
                <w:vertAlign w:val="subscript"/>
              </w:rPr>
              <w:t>2</w:t>
            </w:r>
            <w:r w:rsidRPr="00805EBB">
              <w:rPr>
                <w:rFonts w:ascii="Aptos Narrow" w:hAnsi="Aptos Narrow"/>
                <w:sz w:val="20"/>
                <w:szCs w:val="20"/>
              </w:rPr>
              <w:t xml:space="preserve"> mērķu sasniegšanai</w:t>
            </w:r>
          </w:p>
        </w:tc>
      </w:tr>
    </w:tbl>
    <w:p w14:paraId="6F718373" w14:textId="77777777" w:rsidR="004C358F" w:rsidRPr="00805EBB" w:rsidRDefault="004C358F" w:rsidP="008D3410">
      <w:pPr>
        <w:pStyle w:val="paragraph"/>
        <w:spacing w:before="0" w:beforeAutospacing="0" w:after="120" w:afterAutospacing="0"/>
        <w:textAlignment w:val="baseline"/>
        <w:rPr>
          <w:rFonts w:ascii="Aptos Narrow" w:hAnsi="Aptos Narrow" w:cs="Segoe UI"/>
          <w:sz w:val="20"/>
          <w:szCs w:val="20"/>
        </w:rPr>
      </w:pPr>
    </w:p>
    <w:p w14:paraId="68C1A392" w14:textId="77777777" w:rsidR="00A7323C" w:rsidRPr="00805EBB" w:rsidRDefault="00A7323C" w:rsidP="008D3410">
      <w:pPr>
        <w:pStyle w:val="paragraph"/>
        <w:spacing w:before="0" w:beforeAutospacing="0" w:after="120" w:afterAutospacing="0"/>
        <w:textAlignment w:val="baseline"/>
        <w:rPr>
          <w:rFonts w:ascii="Aptos Narrow" w:hAnsi="Aptos Narrow" w:cs="Segoe UI"/>
          <w:sz w:val="20"/>
          <w:szCs w:val="20"/>
        </w:rPr>
      </w:pPr>
    </w:p>
    <w:p w14:paraId="48D2AD58" w14:textId="7A387EE0" w:rsidR="001447FF" w:rsidRPr="00805EBB" w:rsidRDefault="00862B20" w:rsidP="008D3410">
      <w:pPr>
        <w:pStyle w:val="Heading3"/>
        <w:widowControl/>
      </w:pPr>
      <w:bookmarkStart w:id="33" w:name="_Toc195601149"/>
      <w:r w:rsidRPr="00805EBB">
        <w:t>2</w:t>
      </w:r>
      <w:r w:rsidR="001447FF" w:rsidRPr="00805EBB">
        <w:t>.</w:t>
      </w:r>
      <w:r w:rsidR="000F4BF0">
        <w:t>6</w:t>
      </w:r>
      <w:r w:rsidR="001447FF" w:rsidRPr="00805EBB">
        <w:t>.1. NEKUSTAMO ĪPAŠUMU ATTĪSTĪŠANA</w:t>
      </w:r>
      <w:bookmarkEnd w:id="33"/>
    </w:p>
    <w:p w14:paraId="50B7E789" w14:textId="77777777" w:rsidR="00B37010" w:rsidRPr="00805EBB" w:rsidRDefault="00B37010" w:rsidP="008D3410">
      <w:pPr>
        <w:widowControl/>
        <w:spacing w:after="120" w:line="240" w:lineRule="auto"/>
        <w:rPr>
          <w:rFonts w:ascii="Aptos Narrow" w:hAnsi="Aptos Narrow"/>
          <w:sz w:val="20"/>
          <w:szCs w:val="20"/>
        </w:rPr>
      </w:pPr>
    </w:p>
    <w:p w14:paraId="3A3A560D" w14:textId="77777777" w:rsidR="00B37010" w:rsidRPr="00805EBB" w:rsidRDefault="00B37010" w:rsidP="008D3410">
      <w:pPr>
        <w:widowControl/>
        <w:shd w:val="clear" w:color="auto" w:fill="F2F2F2" w:themeFill="background1" w:themeFillShade="F2"/>
        <w:spacing w:after="0" w:line="240" w:lineRule="auto"/>
        <w:rPr>
          <w:rFonts w:ascii="Aptos Narrow" w:hAnsi="Aptos Narrow"/>
          <w:sz w:val="8"/>
          <w:szCs w:val="8"/>
        </w:rPr>
      </w:pPr>
    </w:p>
    <w:p w14:paraId="6B03FE0C" w14:textId="29EEDE6B" w:rsidR="00B37010" w:rsidRPr="00805EBB" w:rsidRDefault="00B37010" w:rsidP="008D3410">
      <w:pPr>
        <w:widowControl/>
        <w:shd w:val="clear" w:color="auto" w:fill="F2F2F2" w:themeFill="background1" w:themeFillShade="F2"/>
        <w:spacing w:after="0" w:line="240" w:lineRule="auto"/>
        <w:ind w:left="284" w:hanging="284"/>
        <w:rPr>
          <w:rFonts w:ascii="Aptos Narrow" w:hAnsi="Aptos Narrow"/>
          <w:i/>
          <w:iCs/>
          <w:color w:val="0F4761" w:themeColor="accent1" w:themeShade="BF"/>
          <w:sz w:val="32"/>
          <w:szCs w:val="32"/>
        </w:rPr>
      </w:pPr>
      <w:r w:rsidRPr="00805EBB">
        <w:rPr>
          <w:rFonts w:ascii="Aptos Narrow" w:hAnsi="Aptos Narrow"/>
          <w:i/>
          <w:iCs/>
          <w:color w:val="0F4761" w:themeColor="accent1" w:themeShade="BF"/>
          <w:sz w:val="32"/>
          <w:szCs w:val="32"/>
        </w:rPr>
        <w:tab/>
        <w:t>MĒRĶIS – nodrošināt nekustamā īpašuma attīstīšanas procesu, lai tas būtu skaidrs, prognozējams, samērīgs un ātrs</w:t>
      </w:r>
    </w:p>
    <w:p w14:paraId="1335FD96" w14:textId="77777777" w:rsidR="00B37010" w:rsidRPr="00805EBB" w:rsidRDefault="00B37010" w:rsidP="008D3410">
      <w:pPr>
        <w:widowControl/>
        <w:shd w:val="clear" w:color="auto" w:fill="F2F2F2" w:themeFill="background1" w:themeFillShade="F2"/>
        <w:spacing w:after="0" w:line="240" w:lineRule="auto"/>
        <w:rPr>
          <w:rFonts w:ascii="Aptos Narrow" w:hAnsi="Aptos Narrow"/>
          <w:sz w:val="8"/>
          <w:szCs w:val="8"/>
        </w:rPr>
      </w:pPr>
    </w:p>
    <w:p w14:paraId="194E1446" w14:textId="77777777" w:rsidR="00B37010" w:rsidRPr="00805EBB" w:rsidRDefault="00B37010" w:rsidP="008D3410">
      <w:pPr>
        <w:widowControl/>
        <w:spacing w:after="120" w:line="240" w:lineRule="auto"/>
        <w:rPr>
          <w:rFonts w:ascii="Aptos Narrow" w:hAnsi="Aptos Narrow"/>
          <w:sz w:val="20"/>
          <w:szCs w:val="20"/>
        </w:rPr>
      </w:pPr>
    </w:p>
    <w:p w14:paraId="636C7E6B" w14:textId="77777777" w:rsidR="00B37010" w:rsidRPr="00805EBB" w:rsidRDefault="00B37010" w:rsidP="008D3410">
      <w:pPr>
        <w:widowControl/>
        <w:pBdr>
          <w:bottom w:val="single" w:sz="18" w:space="1" w:color="0F4761" w:themeColor="accent1" w:themeShade="BF"/>
        </w:pBdr>
        <w:spacing w:after="120" w:line="240" w:lineRule="auto"/>
        <w:rPr>
          <w:rFonts w:ascii="Aptos Narrow" w:hAnsi="Aptos Narrow"/>
          <w:color w:val="0F4761" w:themeColor="accent1" w:themeShade="BF"/>
        </w:rPr>
      </w:pPr>
      <w:r w:rsidRPr="00805EBB">
        <w:rPr>
          <w:rFonts w:ascii="Aptos Narrow" w:hAnsi="Aptos Narrow"/>
          <w:b/>
          <w:color w:val="0F4761" w:themeColor="accent1" w:themeShade="BF"/>
          <w:sz w:val="32"/>
          <w:szCs w:val="32"/>
        </w:rPr>
        <w:t>RĪCĪBAS</w:t>
      </w:r>
    </w:p>
    <w:p w14:paraId="543AC987" w14:textId="00507183" w:rsidR="00B37010" w:rsidRPr="00805EBB" w:rsidRDefault="001E658C" w:rsidP="008D3410">
      <w:pPr>
        <w:widowControl/>
        <w:spacing w:after="60" w:line="240" w:lineRule="auto"/>
        <w:ind w:left="284" w:hanging="284"/>
        <w:rPr>
          <w:rFonts w:ascii="Aptos Narrow" w:hAnsi="Aptos Narrow"/>
          <w:sz w:val="20"/>
          <w:szCs w:val="20"/>
        </w:rPr>
      </w:pPr>
      <w:r w:rsidRPr="00805EBB">
        <w:rPr>
          <w:rFonts w:ascii="Wingdings" w:eastAsia="Wingdings" w:hAnsi="Wingdings" w:cs="Wingdings"/>
          <w:color w:val="E97132" w:themeColor="accent2"/>
          <w:sz w:val="20"/>
          <w:szCs w:val="20"/>
        </w:rPr>
        <w:t></w:t>
      </w:r>
      <w:r w:rsidR="00B37010" w:rsidRPr="00805EBB">
        <w:rPr>
          <w:rFonts w:ascii="Aptos Narrow" w:hAnsi="Aptos Narrow"/>
          <w:color w:val="000000" w:themeColor="text1"/>
          <w:sz w:val="20"/>
          <w:szCs w:val="20"/>
        </w:rPr>
        <w:tab/>
      </w:r>
      <w:r w:rsidR="00B37010" w:rsidRPr="00805EBB">
        <w:rPr>
          <w:rFonts w:ascii="Aptos Narrow" w:hAnsi="Aptos Narrow"/>
          <w:b/>
          <w:bCs/>
          <w:color w:val="0A2F41" w:themeColor="accent1" w:themeShade="80"/>
          <w:sz w:val="20"/>
          <w:szCs w:val="20"/>
        </w:rPr>
        <w:t xml:space="preserve">Pārskatīt normatīvais regulējums teritorijas plānošanas, ietekmes uz vidi novērtēšanas, atmežošanas, būvniecības un īpašuma reģistrācijas jomā, </w:t>
      </w:r>
      <w:r w:rsidR="00B37010" w:rsidRPr="00805EBB">
        <w:rPr>
          <w:rFonts w:ascii="Aptos Narrow" w:hAnsi="Aptos Narrow"/>
          <w:sz w:val="20"/>
          <w:szCs w:val="20"/>
        </w:rPr>
        <w:t>novēršot konstatētos trūkumus</w:t>
      </w:r>
    </w:p>
    <w:p w14:paraId="084DA2E7" w14:textId="32EE0444" w:rsidR="00B37010" w:rsidRPr="00805EBB" w:rsidRDefault="001E658C" w:rsidP="008D3410">
      <w:pPr>
        <w:widowControl/>
        <w:spacing w:after="60" w:line="240" w:lineRule="auto"/>
        <w:ind w:left="284" w:hanging="284"/>
        <w:rPr>
          <w:rFonts w:ascii="Aptos Narrow" w:hAnsi="Aptos Narrow"/>
          <w:color w:val="000000" w:themeColor="text1"/>
          <w:sz w:val="20"/>
          <w:szCs w:val="20"/>
        </w:rPr>
      </w:pPr>
      <w:r w:rsidRPr="00805EBB">
        <w:rPr>
          <w:rFonts w:ascii="Wingdings" w:eastAsia="Wingdings" w:hAnsi="Wingdings" w:cs="Wingdings"/>
          <w:color w:val="E97132" w:themeColor="accent2"/>
          <w:sz w:val="20"/>
          <w:szCs w:val="20"/>
        </w:rPr>
        <w:t></w:t>
      </w:r>
      <w:r w:rsidR="00B37010" w:rsidRPr="00805EBB">
        <w:rPr>
          <w:rFonts w:ascii="Aptos Narrow" w:hAnsi="Aptos Narrow"/>
          <w:color w:val="000000" w:themeColor="text1"/>
          <w:sz w:val="20"/>
          <w:szCs w:val="20"/>
        </w:rPr>
        <w:tab/>
      </w:r>
      <w:r w:rsidR="00B37010" w:rsidRPr="00805EBB">
        <w:rPr>
          <w:rFonts w:ascii="Aptos Narrow" w:hAnsi="Aptos Narrow"/>
          <w:b/>
          <w:bCs/>
          <w:color w:val="0A2F41" w:themeColor="accent1" w:themeShade="80"/>
          <w:sz w:val="20"/>
          <w:szCs w:val="20"/>
        </w:rPr>
        <w:t xml:space="preserve">Sagatavot un publicēt skaidrojošos materiālus un labās prakses apkopojumus, </w:t>
      </w:r>
      <w:r w:rsidR="00B37010" w:rsidRPr="00805EBB">
        <w:rPr>
          <w:rFonts w:ascii="Aptos Narrow" w:hAnsi="Aptos Narrow"/>
          <w:color w:val="000000" w:themeColor="text1"/>
          <w:sz w:val="20"/>
          <w:szCs w:val="20"/>
        </w:rPr>
        <w:t>lai nodrošinātu vienveidīgu un kvalitatīvu regulējuma piemērošanu</w:t>
      </w:r>
    </w:p>
    <w:p w14:paraId="44D5732B" w14:textId="0DF441A4" w:rsidR="00B37010" w:rsidRPr="00805EBB" w:rsidRDefault="001E658C" w:rsidP="008D3410">
      <w:pPr>
        <w:widowControl/>
        <w:spacing w:after="60" w:line="240" w:lineRule="auto"/>
        <w:ind w:left="284" w:hanging="284"/>
        <w:rPr>
          <w:rFonts w:ascii="Aptos Narrow" w:hAnsi="Aptos Narrow"/>
          <w:sz w:val="20"/>
          <w:szCs w:val="20"/>
        </w:rPr>
      </w:pPr>
      <w:r w:rsidRPr="00805EBB">
        <w:rPr>
          <w:rFonts w:ascii="Wingdings" w:eastAsia="Wingdings" w:hAnsi="Wingdings" w:cs="Wingdings"/>
          <w:color w:val="E97132" w:themeColor="accent2"/>
          <w:sz w:val="20"/>
          <w:szCs w:val="20"/>
        </w:rPr>
        <w:t></w:t>
      </w:r>
      <w:r w:rsidR="00B37010" w:rsidRPr="00805EBB">
        <w:rPr>
          <w:rFonts w:ascii="Aptos Narrow" w:hAnsi="Aptos Narrow"/>
          <w:color w:val="000000" w:themeColor="text1"/>
          <w:sz w:val="20"/>
          <w:szCs w:val="20"/>
        </w:rPr>
        <w:tab/>
      </w:r>
      <w:r w:rsidR="00B37010" w:rsidRPr="00805EBB">
        <w:rPr>
          <w:rFonts w:ascii="Aptos Narrow" w:hAnsi="Aptos Narrow"/>
          <w:b/>
          <w:bCs/>
          <w:color w:val="0A2F41" w:themeColor="accent1" w:themeShade="80"/>
          <w:sz w:val="20"/>
          <w:szCs w:val="20"/>
        </w:rPr>
        <w:t xml:space="preserve">Attīstīt digitālos procesus, </w:t>
      </w:r>
      <w:r w:rsidR="00B37010" w:rsidRPr="00805EBB">
        <w:rPr>
          <w:rFonts w:ascii="Aptos Narrow" w:hAnsi="Aptos Narrow"/>
          <w:color w:val="000000" w:themeColor="text1"/>
          <w:sz w:val="20"/>
          <w:szCs w:val="20"/>
        </w:rPr>
        <w:t>uzlabojot nekustamā īpašuma attīstīšanai nepieciešamo datu iegūšana un šo datu pieejamība, sekmējot uz objektīviem datiem balstītus procesus, kā arī pilnveidojot datu apmaiņu informācijas sistēmu līmenī, u.c.</w:t>
      </w:r>
    </w:p>
    <w:p w14:paraId="5550E714" w14:textId="77777777" w:rsidR="001447FF" w:rsidRPr="00805EBB" w:rsidRDefault="001447FF" w:rsidP="008D3410">
      <w:pPr>
        <w:widowControl/>
        <w:spacing w:after="120" w:line="240" w:lineRule="auto"/>
        <w:rPr>
          <w:rFonts w:ascii="Aptos Narrow" w:hAnsi="Aptos Narrow"/>
          <w:sz w:val="20"/>
          <w:szCs w:val="20"/>
        </w:rPr>
      </w:pPr>
    </w:p>
    <w:p w14:paraId="65C9652E" w14:textId="77777777" w:rsidR="00B37010" w:rsidRPr="00805EBB" w:rsidRDefault="00B37010" w:rsidP="008D3410">
      <w:pPr>
        <w:widowControl/>
        <w:spacing w:after="120" w:line="240" w:lineRule="auto"/>
        <w:rPr>
          <w:rFonts w:ascii="Aptos Narrow" w:hAnsi="Aptos Narrow"/>
          <w:sz w:val="20"/>
          <w:szCs w:val="20"/>
        </w:rPr>
      </w:pPr>
    </w:p>
    <w:p w14:paraId="15BDB54A" w14:textId="77777777" w:rsidR="0002400A" w:rsidRPr="00805EBB" w:rsidRDefault="0002400A" w:rsidP="008D3410">
      <w:pPr>
        <w:widowControl/>
        <w:spacing w:before="120" w:after="120" w:line="240" w:lineRule="auto"/>
        <w:ind w:right="-1"/>
        <w:jc w:val="both"/>
        <w:rPr>
          <w:rFonts w:ascii="Aptos Narrow" w:hAnsi="Aptos Narrow"/>
          <w:sz w:val="20"/>
          <w:szCs w:val="20"/>
        </w:rPr>
        <w:sectPr w:rsidR="0002400A" w:rsidRPr="00805EBB" w:rsidSect="003D4A55">
          <w:footerReference w:type="default" r:id="rId23"/>
          <w:type w:val="continuous"/>
          <w:pgSz w:w="11906" w:h="16838" w:code="9"/>
          <w:pgMar w:top="1134" w:right="1134" w:bottom="1134" w:left="1134" w:header="567" w:footer="567" w:gutter="0"/>
          <w:cols w:space="708"/>
          <w:docGrid w:linePitch="360"/>
        </w:sectPr>
      </w:pPr>
    </w:p>
    <w:p w14:paraId="21CC25A6" w14:textId="7C21CD08" w:rsidR="00023103" w:rsidRPr="00805EBB" w:rsidRDefault="00023103" w:rsidP="008D3410">
      <w:pPr>
        <w:widowControl/>
        <w:spacing w:before="120" w:after="120" w:line="240" w:lineRule="auto"/>
        <w:rPr>
          <w:rFonts w:ascii="Aptos Narrow" w:hAnsi="Aptos Narrow"/>
          <w:sz w:val="20"/>
          <w:szCs w:val="20"/>
        </w:rPr>
      </w:pPr>
      <w:r w:rsidRPr="00805EBB">
        <w:rPr>
          <w:rFonts w:ascii="Aptos Narrow" w:hAnsi="Aptos Narrow"/>
          <w:b/>
          <w:bCs/>
          <w:color w:val="0A2F41" w:themeColor="accent1" w:themeShade="80"/>
          <w:sz w:val="20"/>
          <w:szCs w:val="20"/>
        </w:rPr>
        <w:t>Informatīvais ziņojums “Par rīcības plānu administratīvā sloga mazināšanai nekustamā īpašuma attīstīšanas jomā”</w:t>
      </w:r>
      <w:r w:rsidRPr="00805EBB">
        <w:rPr>
          <w:rFonts w:ascii="Aptos Narrow" w:hAnsi="Aptos Narrow"/>
          <w:sz w:val="20"/>
          <w:szCs w:val="20"/>
        </w:rPr>
        <w:t xml:space="preserve">, ko MK ir akceptējis 2024. gada 2. aprīlī, satur vairāk kā 60 pasākumus 5 nekustamā īpašuma attīstīšanas pamata jomās – teritorijas plānošana, ietekmes uz vidi novērtēšana, atmežošana, t.sk. atsevišķi stāvošo koku ciršana, būvniecība un nekustamā īpašuma reģistrācija. Rīcības plāns ir izstrādāts ciešā sadarbībā ar nozaru organizācijām un nekustamā īpašuma attīstītājiem, tas satur kompleksus un savstarpēji saistītus pasākumus. </w:t>
      </w:r>
      <w:r w:rsidRPr="00805EBB">
        <w:rPr>
          <w:rFonts w:ascii="Aptos Narrow" w:hAnsi="Aptos Narrow"/>
          <w:sz w:val="20"/>
          <w:szCs w:val="20"/>
        </w:rPr>
        <w:t>Nekustamā īpašuma attīstīšanas procesa pilnveide balstās šādos principos:</w:t>
      </w:r>
    </w:p>
    <w:p w14:paraId="2FCD0B73" w14:textId="02808554" w:rsidR="00023103" w:rsidRPr="00805EBB" w:rsidRDefault="00023103" w:rsidP="005D2E28">
      <w:pPr>
        <w:widowControl/>
        <w:spacing w:after="60" w:line="240" w:lineRule="auto"/>
        <w:ind w:left="284" w:hanging="284"/>
        <w:rPr>
          <w:rFonts w:ascii="Aptos Narrow" w:hAnsi="Aptos Narrow"/>
          <w:sz w:val="20"/>
          <w:szCs w:val="20"/>
        </w:rPr>
      </w:pPr>
      <w:r w:rsidRPr="00805EBB">
        <w:rPr>
          <w:rFonts w:ascii="Aptos Narrow" w:hAnsi="Aptos Narrow"/>
          <w:sz w:val="20"/>
          <w:szCs w:val="20"/>
        </w:rPr>
        <w:t xml:space="preserve">a) </w:t>
      </w:r>
      <w:r w:rsidR="005D2E28" w:rsidRPr="00805EBB">
        <w:rPr>
          <w:rFonts w:ascii="Aptos Narrow" w:hAnsi="Aptos Narrow"/>
          <w:sz w:val="20"/>
          <w:szCs w:val="20"/>
        </w:rPr>
        <w:tab/>
      </w:r>
      <w:r w:rsidRPr="00805EBB">
        <w:rPr>
          <w:rFonts w:ascii="Aptos Narrow" w:hAnsi="Aptos Narrow"/>
          <w:sz w:val="20"/>
          <w:szCs w:val="20"/>
        </w:rPr>
        <w:t>caurspīdīgs, skaidrs un saprotams process, kurā katrs nākamais posms izriet no iepriekšējā posma rezultātiem, respektējot pieņemtos lēmumus un piešķirtās tiesības;</w:t>
      </w:r>
    </w:p>
    <w:p w14:paraId="683D12D1" w14:textId="5DF7B250" w:rsidR="00023103" w:rsidRPr="00805EBB" w:rsidRDefault="00023103" w:rsidP="005D2E28">
      <w:pPr>
        <w:widowControl/>
        <w:spacing w:after="60" w:line="240" w:lineRule="auto"/>
        <w:ind w:left="284" w:hanging="284"/>
        <w:rPr>
          <w:rFonts w:ascii="Aptos Narrow" w:hAnsi="Aptos Narrow"/>
          <w:sz w:val="20"/>
          <w:szCs w:val="20"/>
        </w:rPr>
      </w:pPr>
      <w:r w:rsidRPr="00805EBB">
        <w:rPr>
          <w:rFonts w:ascii="Aptos Narrow" w:hAnsi="Aptos Narrow"/>
          <w:sz w:val="20"/>
          <w:szCs w:val="20"/>
        </w:rPr>
        <w:t xml:space="preserve">b) </w:t>
      </w:r>
      <w:r w:rsidR="005D2E28" w:rsidRPr="00805EBB">
        <w:rPr>
          <w:rFonts w:ascii="Aptos Narrow" w:hAnsi="Aptos Narrow"/>
          <w:sz w:val="20"/>
          <w:szCs w:val="20"/>
        </w:rPr>
        <w:tab/>
      </w:r>
      <w:r w:rsidRPr="00805EBB">
        <w:rPr>
          <w:rFonts w:ascii="Aptos Narrow" w:hAnsi="Aptos Narrow"/>
          <w:sz w:val="20"/>
          <w:szCs w:val="20"/>
        </w:rPr>
        <w:t>katra posma nozīme un tajā ietilpstošo darbību tvērums ir skaidrs, novērsta darbību vai nepieciešamo lēmumu dublēšanās, lēmumi tiek pieņemts, ņemot vērā konkrētā posma mērķus;</w:t>
      </w:r>
    </w:p>
    <w:p w14:paraId="0A07C62D" w14:textId="5880BDA1" w:rsidR="00023103" w:rsidRPr="00805EBB" w:rsidRDefault="00023103" w:rsidP="005D2E28">
      <w:pPr>
        <w:widowControl/>
        <w:spacing w:after="60" w:line="240" w:lineRule="auto"/>
        <w:ind w:left="284" w:hanging="284"/>
        <w:rPr>
          <w:rFonts w:ascii="Aptos Narrow" w:hAnsi="Aptos Narrow"/>
          <w:sz w:val="20"/>
          <w:szCs w:val="20"/>
        </w:rPr>
      </w:pPr>
      <w:r w:rsidRPr="00805EBB">
        <w:rPr>
          <w:rFonts w:ascii="Aptos Narrow" w:hAnsi="Aptos Narrow"/>
          <w:sz w:val="20"/>
          <w:szCs w:val="20"/>
        </w:rPr>
        <w:lastRenderedPageBreak/>
        <w:t xml:space="preserve">c) </w:t>
      </w:r>
      <w:r w:rsidR="005D2E28" w:rsidRPr="00805EBB">
        <w:rPr>
          <w:rFonts w:ascii="Aptos Narrow" w:hAnsi="Aptos Narrow"/>
          <w:sz w:val="20"/>
          <w:szCs w:val="20"/>
        </w:rPr>
        <w:tab/>
      </w:r>
      <w:r w:rsidRPr="00805EBB">
        <w:rPr>
          <w:rFonts w:ascii="Aptos Narrow" w:hAnsi="Aptos Narrow"/>
          <w:sz w:val="20"/>
          <w:szCs w:val="20"/>
        </w:rPr>
        <w:t>prasības konkrētās teritorijas vai konkrētā nekustamā īpašuma attīstīšanai, t.sk. attiecībā uz publiskās infrastruktūras pieejamību un nepieciešamiem ieguldījumiem tiek identificētas pēc iespējas agrīnākā posmā;</w:t>
      </w:r>
    </w:p>
    <w:p w14:paraId="674A758D" w14:textId="7FB832C5" w:rsidR="00023103" w:rsidRPr="00805EBB" w:rsidRDefault="00023103" w:rsidP="005D2E28">
      <w:pPr>
        <w:widowControl/>
        <w:spacing w:after="60" w:line="240" w:lineRule="auto"/>
        <w:ind w:left="284" w:hanging="284"/>
        <w:rPr>
          <w:rFonts w:ascii="Aptos Narrow" w:hAnsi="Aptos Narrow"/>
          <w:sz w:val="20"/>
          <w:szCs w:val="20"/>
        </w:rPr>
      </w:pPr>
      <w:r w:rsidRPr="00805EBB">
        <w:rPr>
          <w:rFonts w:ascii="Aptos Narrow" w:hAnsi="Aptos Narrow"/>
          <w:sz w:val="20"/>
          <w:szCs w:val="20"/>
        </w:rPr>
        <w:t xml:space="preserve">d) </w:t>
      </w:r>
      <w:r w:rsidR="005D2E28" w:rsidRPr="00805EBB">
        <w:rPr>
          <w:rFonts w:ascii="Aptos Narrow" w:hAnsi="Aptos Narrow"/>
          <w:sz w:val="20"/>
          <w:szCs w:val="20"/>
        </w:rPr>
        <w:tab/>
      </w:r>
      <w:r w:rsidRPr="00805EBB">
        <w:rPr>
          <w:rFonts w:ascii="Aptos Narrow" w:hAnsi="Aptos Narrow"/>
          <w:sz w:val="20"/>
          <w:szCs w:val="20"/>
        </w:rPr>
        <w:t xml:space="preserve">tiek nostiprināta un nodrošināta tiesiskā paļāvība par jau pieņemtiem lēmumiem, tie netiek pārvērtēti turpmākajos attīstīšanas posmos. </w:t>
      </w:r>
    </w:p>
    <w:p w14:paraId="57D7EF0C" w14:textId="77777777" w:rsidR="00E37C8A" w:rsidRPr="00805EBB" w:rsidRDefault="00E37C8A" w:rsidP="008D3410">
      <w:pPr>
        <w:widowControl/>
        <w:spacing w:before="120" w:after="120" w:line="240" w:lineRule="auto"/>
        <w:rPr>
          <w:rFonts w:ascii="Aptos Narrow" w:hAnsi="Aptos Narrow"/>
          <w:sz w:val="20"/>
          <w:szCs w:val="20"/>
        </w:rPr>
      </w:pPr>
    </w:p>
    <w:p w14:paraId="2E8C8DD2" w14:textId="0E5B18ED" w:rsidR="00023103" w:rsidRPr="00805EBB" w:rsidRDefault="00023103" w:rsidP="008D3410">
      <w:pPr>
        <w:widowControl/>
        <w:spacing w:before="120" w:after="120" w:line="240" w:lineRule="auto"/>
        <w:rPr>
          <w:rFonts w:ascii="Aptos Narrow" w:hAnsi="Aptos Narrow"/>
          <w:sz w:val="20"/>
          <w:szCs w:val="20"/>
        </w:rPr>
      </w:pPr>
      <w:r w:rsidRPr="00805EBB">
        <w:rPr>
          <w:rFonts w:ascii="Aptos Narrow" w:hAnsi="Aptos Narrow"/>
          <w:sz w:val="20"/>
          <w:szCs w:val="20"/>
        </w:rPr>
        <w:t>Rīcības plāna mērķis ir izveidot jēgpilnu un efektīvu regulējumu nekustamā īpašuma attīstīšanai, sabalansējot sabiedrības, nekustamā īpašuma attīstītāja un sabiedrisko pakalpojumu sniedzēju intereses. Rīcības plāna pasākumi attiecas uz sabiedrības līdzdalības procesa pilnveidošanu, uzlabojot sabiedrības informētību par plānotiem attīstības procesiem, definējot sabiedrības līdzdalības mērķus un tvērumu katrā no posmiem. Tiek būtiski pilnveidots process tehnisko noteikumu saņemšanai un būvprojekta saskaņošanai, samazinot termiņus, kā arī mazinot nesamērīgu prasību izvirzīšanai attiecībā uz nepieciešamiem ieguldījumiem infrastruktūrā.</w:t>
      </w:r>
    </w:p>
    <w:p w14:paraId="612984D5" w14:textId="77777777" w:rsidR="00023103" w:rsidRPr="00805EBB" w:rsidRDefault="00023103" w:rsidP="008D3410">
      <w:pPr>
        <w:widowControl/>
        <w:spacing w:before="120" w:after="120" w:line="240" w:lineRule="auto"/>
        <w:rPr>
          <w:rFonts w:ascii="Aptos Narrow" w:hAnsi="Aptos Narrow"/>
          <w:sz w:val="20"/>
          <w:szCs w:val="20"/>
        </w:rPr>
      </w:pPr>
      <w:r w:rsidRPr="00805EBB">
        <w:rPr>
          <w:rFonts w:ascii="Aptos Narrow" w:hAnsi="Aptos Narrow"/>
          <w:sz w:val="20"/>
          <w:szCs w:val="20"/>
        </w:rPr>
        <w:t xml:space="preserve">Viens no svarīgākiem pasākumiem ir vienotā būves reģistrācijas procesa ieviešana, atsakoties no laikietilpīgas un resursu ietilpīgas būves uzmērīšanas dabā. Turpmāk dati par būvēm reģistrācijai Nekustamā īpašuma valsts kadastra informācijas sistēmā un vēlāk arī būves ierakstīšanai zemesgrāmatā tiks saņemti no būvniecības informācijas sistēmas, balstoties uz būvniecības procesa iegūto informāciju. </w:t>
      </w:r>
    </w:p>
    <w:p w14:paraId="10D9CD87" w14:textId="77777777" w:rsidR="00023103" w:rsidRPr="00805EBB" w:rsidRDefault="00023103" w:rsidP="008D3410">
      <w:pPr>
        <w:widowControl/>
        <w:spacing w:before="120" w:after="120" w:line="240" w:lineRule="auto"/>
        <w:rPr>
          <w:rFonts w:ascii="Aptos Narrow" w:hAnsi="Aptos Narrow"/>
          <w:sz w:val="20"/>
          <w:szCs w:val="20"/>
        </w:rPr>
      </w:pPr>
      <w:r w:rsidRPr="00805EBB">
        <w:rPr>
          <w:rFonts w:ascii="Aptos Narrow" w:hAnsi="Aptos Narrow"/>
          <w:sz w:val="20"/>
          <w:szCs w:val="20"/>
        </w:rPr>
        <w:t xml:space="preserve">Papildus ir paredzēti pilnveidojumi būvdarbu fiksācijas procesā, tiek atvieglots process rūpnieciski ražoto ēku novietošanai, atkārtotai būvizstrādājumu izmantošanai, ievērojot aprites ekonomikas principus. </w:t>
      </w:r>
    </w:p>
    <w:p w14:paraId="0EAE67F9" w14:textId="5B84071B" w:rsidR="00023103" w:rsidRPr="00805EBB" w:rsidRDefault="00023103" w:rsidP="008D3410">
      <w:pPr>
        <w:widowControl/>
        <w:spacing w:before="120" w:after="120" w:line="240" w:lineRule="auto"/>
        <w:rPr>
          <w:rFonts w:ascii="Aptos Narrow" w:hAnsi="Aptos Narrow"/>
          <w:sz w:val="20"/>
          <w:szCs w:val="20"/>
        </w:rPr>
      </w:pPr>
      <w:r w:rsidRPr="00805EBB">
        <w:rPr>
          <w:rFonts w:ascii="Aptos Narrow" w:hAnsi="Aptos Narrow"/>
          <w:sz w:val="20"/>
          <w:szCs w:val="20"/>
        </w:rPr>
        <w:t>2025.</w:t>
      </w:r>
      <w:r w:rsidR="00521159" w:rsidRPr="00805EBB">
        <w:rPr>
          <w:rFonts w:ascii="Aptos Narrow" w:hAnsi="Aptos Narrow"/>
          <w:sz w:val="20"/>
          <w:szCs w:val="20"/>
        </w:rPr>
        <w:t> </w:t>
      </w:r>
      <w:r w:rsidRPr="00805EBB">
        <w:rPr>
          <w:rFonts w:ascii="Aptos Narrow" w:hAnsi="Aptos Narrow"/>
          <w:sz w:val="20"/>
          <w:szCs w:val="20"/>
        </w:rPr>
        <w:t>gadā tiks pabeigts darbs pie normatīvā regulējuma gandrīz visu paredzēto pasākumu ieviešanai. Atsevišķi uzlabojumi sāks darboties 2025.</w:t>
      </w:r>
      <w:r w:rsidR="00521159" w:rsidRPr="00805EBB">
        <w:rPr>
          <w:rFonts w:ascii="Aptos Narrow" w:hAnsi="Aptos Narrow"/>
          <w:sz w:val="20"/>
          <w:szCs w:val="20"/>
        </w:rPr>
        <w:t> </w:t>
      </w:r>
      <w:r w:rsidRPr="00805EBB">
        <w:rPr>
          <w:rFonts w:ascii="Aptos Narrow" w:hAnsi="Aptos Narrow"/>
          <w:sz w:val="20"/>
          <w:szCs w:val="20"/>
        </w:rPr>
        <w:t>gada pavasarī un vasarā. Pasākumu, kuru ieviešanai ir nepieciešama papildu funkcionalitātes ieviešana informācijas sistēmās, ieviešana plānotā 2025.</w:t>
      </w:r>
      <w:r w:rsidR="00521159" w:rsidRPr="00805EBB">
        <w:rPr>
          <w:rFonts w:ascii="Aptos Narrow" w:hAnsi="Aptos Narrow"/>
          <w:sz w:val="20"/>
          <w:szCs w:val="20"/>
        </w:rPr>
        <w:t> </w:t>
      </w:r>
      <w:r w:rsidRPr="00805EBB">
        <w:rPr>
          <w:rFonts w:ascii="Aptos Narrow" w:hAnsi="Aptos Narrow"/>
          <w:sz w:val="20"/>
          <w:szCs w:val="20"/>
        </w:rPr>
        <w:t xml:space="preserve">gada beigās, 2026.gada sākumā. </w:t>
      </w:r>
    </w:p>
    <w:p w14:paraId="0DEC5915" w14:textId="4E53A5EA" w:rsidR="0002400A" w:rsidRPr="00805EBB" w:rsidRDefault="00023103" w:rsidP="008D3410">
      <w:pPr>
        <w:widowControl/>
        <w:spacing w:before="120" w:after="120" w:line="240" w:lineRule="auto"/>
        <w:rPr>
          <w:rFonts w:ascii="Aptos Narrow" w:hAnsi="Aptos Narrow"/>
          <w:sz w:val="20"/>
          <w:szCs w:val="20"/>
        </w:rPr>
      </w:pPr>
      <w:r w:rsidRPr="00805EBB">
        <w:rPr>
          <w:rFonts w:ascii="Aptos Narrow" w:hAnsi="Aptos Narrow"/>
          <w:sz w:val="20"/>
          <w:szCs w:val="20"/>
        </w:rPr>
        <w:t>Pabeidzot visu pasākumi izpildi, tiek plānots, ka nekustamā īpašuma attīstīšanas process kļūs par konkurētspējīgāku reģionā, panākot līdz pat 70</w:t>
      </w:r>
      <w:r w:rsidR="00521159" w:rsidRPr="00805EBB">
        <w:rPr>
          <w:rFonts w:ascii="Aptos Narrow" w:hAnsi="Aptos Narrow"/>
          <w:sz w:val="20"/>
          <w:szCs w:val="20"/>
        </w:rPr>
        <w:t> </w:t>
      </w:r>
      <w:r w:rsidRPr="00805EBB">
        <w:rPr>
          <w:rFonts w:ascii="Aptos Narrow" w:hAnsi="Aptos Narrow"/>
          <w:sz w:val="20"/>
          <w:szCs w:val="20"/>
        </w:rPr>
        <w:t xml:space="preserve">% birokrātijas samazinājumu. </w:t>
      </w:r>
    </w:p>
    <w:p w14:paraId="29E09FE4" w14:textId="77777777" w:rsidR="0002400A" w:rsidRPr="00805EBB" w:rsidRDefault="0002400A" w:rsidP="008D3410">
      <w:pPr>
        <w:widowControl/>
        <w:spacing w:after="120" w:line="240" w:lineRule="auto"/>
        <w:textAlignment w:val="baseline"/>
        <w:rPr>
          <w:rFonts w:ascii="Aptos Narrow" w:eastAsia="Times New Roman" w:hAnsi="Aptos Narrow"/>
          <w:sz w:val="20"/>
          <w:szCs w:val="20"/>
        </w:rPr>
        <w:sectPr w:rsidR="0002400A" w:rsidRPr="00805EBB" w:rsidSect="00B37010">
          <w:type w:val="continuous"/>
          <w:pgSz w:w="11906" w:h="16838" w:code="9"/>
          <w:pgMar w:top="1134" w:right="1134" w:bottom="1134" w:left="1134" w:header="567" w:footer="567" w:gutter="0"/>
          <w:cols w:num="2" w:space="340"/>
          <w:docGrid w:linePitch="360"/>
        </w:sectPr>
      </w:pPr>
    </w:p>
    <w:p w14:paraId="76F1243D" w14:textId="77777777" w:rsidR="001447FF" w:rsidRPr="00805EBB" w:rsidRDefault="001447FF" w:rsidP="008D3410">
      <w:pPr>
        <w:widowControl/>
        <w:spacing w:after="120" w:line="240" w:lineRule="auto"/>
        <w:textAlignment w:val="baseline"/>
        <w:rPr>
          <w:rFonts w:ascii="Aptos Narrow" w:eastAsia="Times New Roman" w:hAnsi="Aptos Narrow"/>
          <w:sz w:val="20"/>
          <w:szCs w:val="20"/>
        </w:rPr>
      </w:pPr>
    </w:p>
    <w:p w14:paraId="767B06B9" w14:textId="77777777" w:rsidR="00B37010" w:rsidRPr="00805EBB" w:rsidRDefault="00B37010" w:rsidP="008D3410">
      <w:pPr>
        <w:widowControl/>
        <w:spacing w:after="120" w:line="240" w:lineRule="auto"/>
        <w:textAlignment w:val="baseline"/>
        <w:rPr>
          <w:rFonts w:ascii="Aptos Narrow" w:eastAsia="Times New Roman" w:hAnsi="Aptos Narrow"/>
          <w:sz w:val="20"/>
          <w:szCs w:val="20"/>
        </w:rPr>
      </w:pPr>
    </w:p>
    <w:p w14:paraId="1C082017" w14:textId="1AB5B61C" w:rsidR="001447FF" w:rsidRPr="00805EBB" w:rsidRDefault="00575712" w:rsidP="008D3410">
      <w:pPr>
        <w:pStyle w:val="Heading3"/>
        <w:widowControl/>
      </w:pPr>
      <w:bookmarkStart w:id="34" w:name="_Toc195601150"/>
      <w:r w:rsidRPr="00805EBB">
        <w:t>2</w:t>
      </w:r>
      <w:r w:rsidR="001447FF" w:rsidRPr="00805EBB">
        <w:t>.</w:t>
      </w:r>
      <w:r w:rsidR="006E3A88">
        <w:t>6</w:t>
      </w:r>
      <w:r w:rsidR="001447FF" w:rsidRPr="00805EBB">
        <w:t>.2. MĀJOKĻU PIEEJAMĪBA</w:t>
      </w:r>
      <w:bookmarkEnd w:id="34"/>
    </w:p>
    <w:p w14:paraId="271160CB" w14:textId="77777777" w:rsidR="00B37010" w:rsidRPr="00805EBB" w:rsidRDefault="00B37010" w:rsidP="008D3410">
      <w:pPr>
        <w:widowControl/>
        <w:spacing w:after="120" w:line="240" w:lineRule="auto"/>
        <w:rPr>
          <w:rFonts w:ascii="Aptos Narrow" w:hAnsi="Aptos Narrow"/>
          <w:sz w:val="20"/>
          <w:szCs w:val="20"/>
        </w:rPr>
      </w:pPr>
    </w:p>
    <w:p w14:paraId="60BB0178" w14:textId="77777777" w:rsidR="00B37010" w:rsidRPr="00805EBB" w:rsidRDefault="00B37010" w:rsidP="008D3410">
      <w:pPr>
        <w:widowControl/>
        <w:shd w:val="clear" w:color="auto" w:fill="F2F2F2" w:themeFill="background1" w:themeFillShade="F2"/>
        <w:spacing w:after="0" w:line="240" w:lineRule="auto"/>
        <w:rPr>
          <w:rFonts w:ascii="Aptos Narrow" w:hAnsi="Aptos Narrow"/>
          <w:sz w:val="8"/>
          <w:szCs w:val="8"/>
        </w:rPr>
      </w:pPr>
    </w:p>
    <w:p w14:paraId="01343B81" w14:textId="276D81E5" w:rsidR="00B37010" w:rsidRPr="00805EBB" w:rsidRDefault="00B37010" w:rsidP="008D3410">
      <w:pPr>
        <w:widowControl/>
        <w:shd w:val="clear" w:color="auto" w:fill="F2F2F2" w:themeFill="background1" w:themeFillShade="F2"/>
        <w:spacing w:after="0" w:line="240" w:lineRule="auto"/>
        <w:ind w:left="284" w:hanging="284"/>
        <w:rPr>
          <w:rFonts w:ascii="Aptos Narrow" w:hAnsi="Aptos Narrow"/>
          <w:i/>
          <w:iCs/>
          <w:color w:val="0F4761" w:themeColor="accent1" w:themeShade="BF"/>
          <w:sz w:val="32"/>
          <w:szCs w:val="32"/>
        </w:rPr>
      </w:pPr>
      <w:r w:rsidRPr="00805EBB">
        <w:rPr>
          <w:rFonts w:ascii="Aptos Narrow" w:hAnsi="Aptos Narrow"/>
          <w:i/>
          <w:iCs/>
          <w:color w:val="0F4761" w:themeColor="accent1" w:themeShade="BF"/>
          <w:sz w:val="32"/>
          <w:szCs w:val="32"/>
        </w:rPr>
        <w:tab/>
        <w:t>MĒRĶIS – nodrošināt kvalitatīvu mājokli par pieņemamu cenu ikvienai mājsaimniecībai</w:t>
      </w:r>
    </w:p>
    <w:p w14:paraId="4BDB6E59" w14:textId="77777777" w:rsidR="00B37010" w:rsidRPr="00805EBB" w:rsidRDefault="00B37010" w:rsidP="008D3410">
      <w:pPr>
        <w:widowControl/>
        <w:shd w:val="clear" w:color="auto" w:fill="F2F2F2" w:themeFill="background1" w:themeFillShade="F2"/>
        <w:spacing w:after="0" w:line="240" w:lineRule="auto"/>
        <w:rPr>
          <w:rFonts w:ascii="Aptos Narrow" w:hAnsi="Aptos Narrow"/>
          <w:sz w:val="8"/>
          <w:szCs w:val="8"/>
        </w:rPr>
      </w:pPr>
    </w:p>
    <w:p w14:paraId="3C2525CC" w14:textId="77777777" w:rsidR="00B37010" w:rsidRPr="00805EBB" w:rsidRDefault="00B37010" w:rsidP="008D3410">
      <w:pPr>
        <w:widowControl/>
        <w:spacing w:after="120" w:line="240" w:lineRule="auto"/>
        <w:rPr>
          <w:rFonts w:ascii="Aptos Narrow" w:hAnsi="Aptos Narrow"/>
          <w:sz w:val="20"/>
          <w:szCs w:val="20"/>
        </w:rPr>
      </w:pPr>
    </w:p>
    <w:p w14:paraId="7827E3C4" w14:textId="77777777" w:rsidR="00B37010" w:rsidRPr="00805EBB" w:rsidRDefault="00B37010" w:rsidP="008D3410">
      <w:pPr>
        <w:widowControl/>
        <w:pBdr>
          <w:bottom w:val="single" w:sz="18" w:space="1" w:color="0F4761" w:themeColor="accent1" w:themeShade="BF"/>
        </w:pBdr>
        <w:spacing w:after="120" w:line="240" w:lineRule="auto"/>
        <w:rPr>
          <w:rFonts w:ascii="Aptos Narrow" w:hAnsi="Aptos Narrow"/>
          <w:color w:val="0F4761" w:themeColor="accent1" w:themeShade="BF"/>
        </w:rPr>
      </w:pPr>
      <w:r w:rsidRPr="00805EBB">
        <w:rPr>
          <w:rFonts w:ascii="Aptos Narrow" w:hAnsi="Aptos Narrow"/>
          <w:b/>
          <w:color w:val="0F4761" w:themeColor="accent1" w:themeShade="BF"/>
          <w:sz w:val="32"/>
          <w:szCs w:val="32"/>
        </w:rPr>
        <w:t>RĪCĪBAS</w:t>
      </w:r>
    </w:p>
    <w:p w14:paraId="2D59BC2F" w14:textId="6F5BC7BD" w:rsidR="00B37010" w:rsidRPr="00805EBB" w:rsidRDefault="001E658C" w:rsidP="008D3410">
      <w:pPr>
        <w:widowControl/>
        <w:spacing w:after="60" w:line="240" w:lineRule="auto"/>
        <w:ind w:left="284" w:hanging="284"/>
        <w:rPr>
          <w:rFonts w:ascii="Aptos Narrow" w:hAnsi="Aptos Narrow"/>
          <w:sz w:val="20"/>
          <w:szCs w:val="20"/>
        </w:rPr>
      </w:pPr>
      <w:r w:rsidRPr="00805EBB">
        <w:rPr>
          <w:rFonts w:ascii="Wingdings" w:eastAsia="Wingdings" w:hAnsi="Wingdings" w:cs="Wingdings"/>
          <w:color w:val="E97132" w:themeColor="accent2"/>
          <w:sz w:val="20"/>
          <w:szCs w:val="20"/>
        </w:rPr>
        <w:t></w:t>
      </w:r>
      <w:r w:rsidR="00B37010" w:rsidRPr="00805EBB">
        <w:rPr>
          <w:rFonts w:ascii="Aptos Narrow" w:hAnsi="Aptos Narrow"/>
          <w:color w:val="000000" w:themeColor="text1"/>
          <w:sz w:val="20"/>
          <w:szCs w:val="20"/>
        </w:rPr>
        <w:tab/>
      </w:r>
      <w:r w:rsidR="006637C3" w:rsidRPr="00805EBB">
        <w:rPr>
          <w:rFonts w:ascii="Aptos Narrow" w:hAnsi="Aptos Narrow"/>
          <w:color w:val="000000" w:themeColor="text1"/>
          <w:sz w:val="20"/>
          <w:szCs w:val="20"/>
        </w:rPr>
        <w:t>P</w:t>
      </w:r>
      <w:r w:rsidR="00B37010" w:rsidRPr="00805EBB">
        <w:rPr>
          <w:rFonts w:ascii="Aptos Narrow" w:hAnsi="Aptos Narrow"/>
          <w:b/>
          <w:bCs/>
          <w:color w:val="0A2F41" w:themeColor="accent1" w:themeShade="80"/>
          <w:sz w:val="20"/>
          <w:szCs w:val="20"/>
        </w:rPr>
        <w:t xml:space="preserve">aredzēt papildus finansējumu </w:t>
      </w:r>
      <w:r w:rsidR="00B37010" w:rsidRPr="00805EBB">
        <w:rPr>
          <w:rFonts w:ascii="Aptos Narrow" w:hAnsi="Aptos Narrow"/>
          <w:sz w:val="20"/>
          <w:szCs w:val="20"/>
        </w:rPr>
        <w:t xml:space="preserve">zemas īres maksas mājokļu </w:t>
      </w:r>
      <w:r w:rsidR="006637C3" w:rsidRPr="00805EBB">
        <w:rPr>
          <w:rFonts w:ascii="Aptos Narrow" w:hAnsi="Aptos Narrow"/>
          <w:sz w:val="20"/>
          <w:szCs w:val="20"/>
        </w:rPr>
        <w:t xml:space="preserve">būvniecības atbalsta </w:t>
      </w:r>
      <w:r w:rsidR="00B37010" w:rsidRPr="00805EBB">
        <w:rPr>
          <w:rFonts w:ascii="Aptos Narrow" w:hAnsi="Aptos Narrow"/>
          <w:sz w:val="20"/>
          <w:szCs w:val="20"/>
        </w:rPr>
        <w:t>programma</w:t>
      </w:r>
      <w:r w:rsidR="006637C3" w:rsidRPr="00805EBB">
        <w:rPr>
          <w:rFonts w:ascii="Aptos Narrow" w:hAnsi="Aptos Narrow"/>
          <w:sz w:val="20"/>
          <w:szCs w:val="20"/>
        </w:rPr>
        <w:t>s turpināšanai</w:t>
      </w:r>
    </w:p>
    <w:p w14:paraId="669512CA" w14:textId="64410293" w:rsidR="00B37010" w:rsidRPr="00805EBB" w:rsidRDefault="001E658C" w:rsidP="008D3410">
      <w:pPr>
        <w:widowControl/>
        <w:spacing w:after="60" w:line="240" w:lineRule="auto"/>
        <w:ind w:left="284" w:hanging="284"/>
        <w:rPr>
          <w:rFonts w:ascii="Aptos Narrow" w:hAnsi="Aptos Narrow"/>
          <w:sz w:val="20"/>
          <w:szCs w:val="20"/>
        </w:rPr>
      </w:pPr>
      <w:r w:rsidRPr="00805EBB">
        <w:rPr>
          <w:rFonts w:ascii="Wingdings" w:eastAsia="Wingdings" w:hAnsi="Wingdings" w:cs="Wingdings"/>
          <w:color w:val="E97132" w:themeColor="accent2"/>
          <w:sz w:val="20"/>
          <w:szCs w:val="20"/>
        </w:rPr>
        <w:t></w:t>
      </w:r>
      <w:r w:rsidR="00B37010" w:rsidRPr="00805EBB">
        <w:rPr>
          <w:rFonts w:ascii="Aptos Narrow" w:hAnsi="Aptos Narrow"/>
          <w:color w:val="000000" w:themeColor="text1"/>
          <w:sz w:val="20"/>
          <w:szCs w:val="20"/>
        </w:rPr>
        <w:tab/>
      </w:r>
      <w:r w:rsidR="006637C3" w:rsidRPr="00805EBB">
        <w:rPr>
          <w:rFonts w:ascii="Aptos Narrow" w:hAnsi="Aptos Narrow"/>
          <w:b/>
          <w:bCs/>
          <w:color w:val="0A2F41" w:themeColor="accent1" w:themeShade="80"/>
          <w:sz w:val="20"/>
          <w:szCs w:val="20"/>
        </w:rPr>
        <w:t>Izstrādāt risinājumu</w:t>
      </w:r>
      <w:r w:rsidR="00B37010" w:rsidRPr="00805EBB">
        <w:rPr>
          <w:rFonts w:ascii="Aptos Narrow" w:hAnsi="Aptos Narrow"/>
          <w:b/>
          <w:bCs/>
          <w:color w:val="0A2F41" w:themeColor="accent1" w:themeShade="80"/>
          <w:sz w:val="20"/>
          <w:szCs w:val="20"/>
        </w:rPr>
        <w:t xml:space="preserve"> izmaksu ziņā pieejamu mājokļu būvniecībai publiskās privātās partnerības starp pašvaldībām un institucionāliem attīstītājiem ietvaros</w:t>
      </w:r>
    </w:p>
    <w:p w14:paraId="7FFEC6AA" w14:textId="5119B2B8" w:rsidR="00B37010" w:rsidRPr="00805EBB" w:rsidRDefault="001E658C" w:rsidP="008D3410">
      <w:pPr>
        <w:widowControl/>
        <w:spacing w:after="60" w:line="240" w:lineRule="auto"/>
        <w:ind w:left="284" w:hanging="284"/>
        <w:rPr>
          <w:rFonts w:ascii="Aptos Narrow" w:hAnsi="Aptos Narrow"/>
          <w:sz w:val="20"/>
          <w:szCs w:val="20"/>
        </w:rPr>
      </w:pPr>
      <w:r w:rsidRPr="00805EBB">
        <w:rPr>
          <w:rFonts w:ascii="Wingdings" w:eastAsia="Wingdings" w:hAnsi="Wingdings" w:cs="Wingdings"/>
          <w:color w:val="E97132" w:themeColor="accent2"/>
          <w:sz w:val="20"/>
          <w:szCs w:val="20"/>
        </w:rPr>
        <w:t></w:t>
      </w:r>
      <w:r w:rsidR="00B37010" w:rsidRPr="00805EBB">
        <w:rPr>
          <w:rFonts w:ascii="Aptos Narrow" w:hAnsi="Aptos Narrow"/>
          <w:color w:val="000000" w:themeColor="text1"/>
          <w:sz w:val="20"/>
          <w:szCs w:val="20"/>
        </w:rPr>
        <w:tab/>
      </w:r>
      <w:r w:rsidR="00B37010" w:rsidRPr="00805EBB">
        <w:rPr>
          <w:rFonts w:ascii="Aptos Narrow" w:hAnsi="Aptos Narrow"/>
          <w:b/>
          <w:bCs/>
          <w:color w:val="0A2F41" w:themeColor="accent1" w:themeShade="80"/>
          <w:sz w:val="20"/>
          <w:szCs w:val="20"/>
        </w:rPr>
        <w:t xml:space="preserve">Turpināt pilnveidot nekustamā īpašuma attīstīšanas administratīvo procesu </w:t>
      </w:r>
      <w:r w:rsidR="00B37010" w:rsidRPr="00805EBB">
        <w:rPr>
          <w:rFonts w:ascii="Aptos Narrow" w:hAnsi="Aptos Narrow"/>
          <w:sz w:val="20"/>
          <w:szCs w:val="20"/>
        </w:rPr>
        <w:t>(detalizētāk skatīt sadaļu "Nekustamā īpašuma attīstīšana"</w:t>
      </w:r>
    </w:p>
    <w:p w14:paraId="35FBAEBC" w14:textId="77777777" w:rsidR="00B37010" w:rsidRPr="00805EBB" w:rsidRDefault="00B37010" w:rsidP="008D3410">
      <w:pPr>
        <w:widowControl/>
        <w:spacing w:after="60" w:line="240" w:lineRule="auto"/>
        <w:ind w:left="284" w:hanging="284"/>
        <w:rPr>
          <w:rFonts w:ascii="Aptos Narrow" w:hAnsi="Aptos Narrow"/>
          <w:sz w:val="20"/>
          <w:szCs w:val="20"/>
        </w:rPr>
      </w:pPr>
    </w:p>
    <w:p w14:paraId="10DB3FD3" w14:textId="77777777" w:rsidR="00B37010" w:rsidRPr="00805EBB" w:rsidRDefault="00B37010" w:rsidP="008D3410">
      <w:pPr>
        <w:widowControl/>
        <w:spacing w:after="60" w:line="240" w:lineRule="auto"/>
        <w:ind w:left="284" w:hanging="284"/>
        <w:rPr>
          <w:rFonts w:ascii="Aptos Narrow" w:hAnsi="Aptos Narrow"/>
          <w:sz w:val="20"/>
          <w:szCs w:val="20"/>
        </w:rPr>
      </w:pPr>
    </w:p>
    <w:p w14:paraId="20267574" w14:textId="77777777" w:rsidR="00586BB9" w:rsidRPr="00805EBB" w:rsidRDefault="00586BB9" w:rsidP="008D3410">
      <w:pPr>
        <w:widowControl/>
        <w:spacing w:after="160" w:line="240" w:lineRule="auto"/>
        <w:jc w:val="both"/>
        <w:rPr>
          <w:rFonts w:ascii="Times New Roman" w:hAnsi="Times New Roman"/>
          <w:sz w:val="24"/>
          <w:szCs w:val="24"/>
        </w:rPr>
        <w:sectPr w:rsidR="00586BB9" w:rsidRPr="00805EBB" w:rsidSect="003D4A55">
          <w:type w:val="continuous"/>
          <w:pgSz w:w="11906" w:h="16838" w:code="9"/>
          <w:pgMar w:top="1134" w:right="1134" w:bottom="1134" w:left="1134" w:header="567" w:footer="567" w:gutter="0"/>
          <w:cols w:space="708"/>
          <w:docGrid w:linePitch="360"/>
        </w:sectPr>
      </w:pPr>
    </w:p>
    <w:p w14:paraId="1D367B26" w14:textId="663EFCA9" w:rsidR="00586BB9" w:rsidRPr="00805EBB" w:rsidRDefault="00586BB9" w:rsidP="008D3410">
      <w:pPr>
        <w:widowControl/>
        <w:spacing w:after="120" w:line="240" w:lineRule="auto"/>
        <w:rPr>
          <w:rFonts w:ascii="Aptos Narrow" w:hAnsi="Aptos Narrow"/>
          <w:sz w:val="20"/>
          <w:szCs w:val="20"/>
        </w:rPr>
      </w:pPr>
      <w:r w:rsidRPr="00805EBB">
        <w:rPr>
          <w:rFonts w:ascii="Aptos Narrow" w:hAnsi="Aptos Narrow"/>
          <w:b/>
          <w:bCs/>
          <w:color w:val="0A2F41" w:themeColor="accent1" w:themeShade="80"/>
          <w:sz w:val="20"/>
          <w:szCs w:val="20"/>
        </w:rPr>
        <w:t>Zemas īres maksas mājokļu būvniecības atbalsta programma</w:t>
      </w:r>
      <w:r w:rsidR="00854CAB" w:rsidRPr="00805EBB">
        <w:rPr>
          <w:rFonts w:ascii="Aptos Narrow" w:hAnsi="Aptos Narrow"/>
          <w:color w:val="0A2F41" w:themeColor="accent1" w:themeShade="80"/>
          <w:sz w:val="20"/>
          <w:szCs w:val="20"/>
        </w:rPr>
        <w:t xml:space="preserve"> </w:t>
      </w:r>
      <w:r w:rsidRPr="00805EBB">
        <w:rPr>
          <w:rFonts w:ascii="Aptos Narrow" w:hAnsi="Aptos Narrow"/>
          <w:sz w:val="20"/>
          <w:szCs w:val="20"/>
        </w:rPr>
        <w:t>sniedz iespēju pašvaldībām sadarbojoties ar nekustamā īpašuma attīstītājiem veicināt zemas īres maksas mājokļu būvniecību reģionos. Atbalsta programma piedāvā nekustamā īpašuma attīstītājiem aizdevumu ar 30</w:t>
      </w:r>
      <w:r w:rsidR="00854CAB" w:rsidRPr="00805EBB">
        <w:rPr>
          <w:rFonts w:ascii="Aptos Narrow" w:hAnsi="Aptos Narrow"/>
          <w:sz w:val="20"/>
          <w:szCs w:val="20"/>
        </w:rPr>
        <w:t> </w:t>
      </w:r>
      <w:r w:rsidRPr="00805EBB">
        <w:rPr>
          <w:rFonts w:ascii="Aptos Narrow" w:hAnsi="Aptos Narrow"/>
          <w:sz w:val="20"/>
          <w:szCs w:val="20"/>
        </w:rPr>
        <w:t>gadu atmaksas termiņu un zemu procentu likmi, un kapitāla atlaidi līdz 30</w:t>
      </w:r>
      <w:r w:rsidR="00854CAB" w:rsidRPr="00805EBB">
        <w:rPr>
          <w:rFonts w:ascii="Aptos Narrow" w:hAnsi="Aptos Narrow"/>
          <w:sz w:val="20"/>
          <w:szCs w:val="20"/>
        </w:rPr>
        <w:t> </w:t>
      </w:r>
      <w:r w:rsidRPr="00805EBB">
        <w:rPr>
          <w:rFonts w:ascii="Aptos Narrow" w:hAnsi="Aptos Narrow"/>
          <w:sz w:val="20"/>
          <w:szCs w:val="20"/>
        </w:rPr>
        <w:t>%, lai dzēstu aizdevuma pamatsummu. Atbalsta programma paredz īres maksas ierobežojumus, kā arī īres tiesības var saņemt mājsaimniecības ar noteiktiem ienākumu sliekšņiem.</w:t>
      </w:r>
      <w:r w:rsidRPr="00805EBB">
        <w:rPr>
          <w:rFonts w:ascii="Aptos Narrow" w:eastAsia="Aptos Narrow" w:hAnsi="Aptos Narrow" w:cs="Aptos Narrow"/>
          <w:color w:val="000000" w:themeColor="text1"/>
          <w:sz w:val="20"/>
          <w:szCs w:val="20"/>
        </w:rPr>
        <w:t xml:space="preserve"> </w:t>
      </w:r>
      <w:r w:rsidRPr="00805EBB">
        <w:rPr>
          <w:rFonts w:ascii="Aptos Narrow" w:hAnsi="Aptos Narrow"/>
          <w:sz w:val="20"/>
          <w:szCs w:val="20"/>
        </w:rPr>
        <w:t xml:space="preserve">Kopumā šobrīd programmas ietvaros ir noslēgti 7 aizdevumu līgumi par 446 dzīvokļu būvniecību par </w:t>
      </w:r>
      <w:r w:rsidRPr="00805EBB">
        <w:rPr>
          <w:rFonts w:ascii="Aptos Narrow" w:hAnsi="Aptos Narrow"/>
          <w:sz w:val="20"/>
          <w:szCs w:val="20"/>
        </w:rPr>
        <w:t>Atveseļošanās fonda finansējumu aptuveni 38</w:t>
      </w:r>
      <w:r w:rsidR="00854CAB" w:rsidRPr="00805EBB">
        <w:rPr>
          <w:rFonts w:ascii="Aptos Narrow" w:hAnsi="Aptos Narrow"/>
          <w:sz w:val="20"/>
          <w:szCs w:val="20"/>
        </w:rPr>
        <w:t> </w:t>
      </w:r>
      <w:r w:rsidRPr="00805EBB">
        <w:rPr>
          <w:rFonts w:ascii="Aptos Narrow" w:hAnsi="Aptos Narrow"/>
          <w:sz w:val="20"/>
          <w:szCs w:val="20"/>
        </w:rPr>
        <w:t>milj.</w:t>
      </w:r>
      <w:r w:rsidR="00854CAB" w:rsidRPr="00805EBB">
        <w:rPr>
          <w:rFonts w:ascii="Aptos Narrow" w:hAnsi="Aptos Narrow"/>
          <w:sz w:val="20"/>
          <w:szCs w:val="20"/>
        </w:rPr>
        <w:t> </w:t>
      </w:r>
      <w:r w:rsidRPr="00805EBB">
        <w:rPr>
          <w:rFonts w:ascii="Aptos Narrow" w:hAnsi="Aptos Narrow"/>
          <w:sz w:val="20"/>
          <w:szCs w:val="20"/>
        </w:rPr>
        <w:t>EUR apmērā (uzņemtas saistības par vairāk kā 90</w:t>
      </w:r>
      <w:r w:rsidR="00854CAB" w:rsidRPr="00805EBB">
        <w:rPr>
          <w:rFonts w:ascii="Aptos Narrow" w:hAnsi="Aptos Narrow"/>
          <w:sz w:val="20"/>
          <w:szCs w:val="20"/>
        </w:rPr>
        <w:t> </w:t>
      </w:r>
      <w:r w:rsidRPr="00805EBB">
        <w:rPr>
          <w:rFonts w:ascii="Aptos Narrow" w:hAnsi="Aptos Narrow"/>
          <w:sz w:val="20"/>
          <w:szCs w:val="20"/>
        </w:rPr>
        <w:t xml:space="preserve">% no šobrīd investīcijām pieejamā finansējuma). Projekti </w:t>
      </w:r>
      <w:r w:rsidR="007B7756" w:rsidRPr="00805EBB">
        <w:rPr>
          <w:rFonts w:ascii="Aptos Narrow" w:hAnsi="Aptos Narrow"/>
          <w:sz w:val="20"/>
          <w:szCs w:val="20"/>
        </w:rPr>
        <w:t>tiek</w:t>
      </w:r>
      <w:r w:rsidRPr="00805EBB">
        <w:rPr>
          <w:rFonts w:ascii="Aptos Narrow" w:hAnsi="Aptos Narrow"/>
          <w:sz w:val="20"/>
          <w:szCs w:val="20"/>
        </w:rPr>
        <w:t xml:space="preserve"> īstenoti Valmieras novadā, Bauskas novadā, Jelgavas </w:t>
      </w:r>
      <w:proofErr w:type="spellStart"/>
      <w:r w:rsidRPr="00805EBB">
        <w:rPr>
          <w:rFonts w:ascii="Aptos Narrow" w:hAnsi="Aptos Narrow"/>
          <w:sz w:val="20"/>
          <w:szCs w:val="20"/>
        </w:rPr>
        <w:t>valstspilsētā</w:t>
      </w:r>
      <w:proofErr w:type="spellEnd"/>
      <w:r w:rsidRPr="00805EBB">
        <w:rPr>
          <w:rFonts w:ascii="Aptos Narrow" w:hAnsi="Aptos Narrow"/>
          <w:sz w:val="20"/>
          <w:szCs w:val="20"/>
        </w:rPr>
        <w:t xml:space="preserve">, Tukuma novadā, Ventspils </w:t>
      </w:r>
      <w:proofErr w:type="spellStart"/>
      <w:r w:rsidRPr="00805EBB">
        <w:rPr>
          <w:rFonts w:ascii="Aptos Narrow" w:hAnsi="Aptos Narrow"/>
          <w:sz w:val="20"/>
          <w:szCs w:val="20"/>
        </w:rPr>
        <w:t>valstspilsētā</w:t>
      </w:r>
      <w:proofErr w:type="spellEnd"/>
      <w:r w:rsidRPr="00805EBB">
        <w:rPr>
          <w:rFonts w:ascii="Aptos Narrow" w:hAnsi="Aptos Narrow"/>
          <w:sz w:val="20"/>
          <w:szCs w:val="20"/>
        </w:rPr>
        <w:t>, Cēsu novadā un Alūks</w:t>
      </w:r>
      <w:r w:rsidR="0000674F" w:rsidRPr="00805EBB">
        <w:rPr>
          <w:rFonts w:ascii="Aptos Narrow" w:hAnsi="Aptos Narrow"/>
          <w:sz w:val="20"/>
          <w:szCs w:val="20"/>
        </w:rPr>
        <w:t>n</w:t>
      </w:r>
      <w:r w:rsidRPr="00805EBB">
        <w:rPr>
          <w:rFonts w:ascii="Aptos Narrow" w:hAnsi="Aptos Narrow"/>
          <w:sz w:val="20"/>
          <w:szCs w:val="20"/>
        </w:rPr>
        <w:t xml:space="preserve">es novadā. Vēl 6 projekti ir vērtēšanā. </w:t>
      </w:r>
    </w:p>
    <w:p w14:paraId="2D5BF7B8" w14:textId="48DE7ED3" w:rsidR="00586BB9" w:rsidRPr="00805EBB" w:rsidRDefault="00586BB9" w:rsidP="008D3410">
      <w:pPr>
        <w:widowControl/>
        <w:spacing w:after="120" w:line="240" w:lineRule="auto"/>
        <w:rPr>
          <w:rFonts w:ascii="Aptos Narrow" w:hAnsi="Aptos Narrow"/>
          <w:sz w:val="20"/>
          <w:szCs w:val="20"/>
        </w:rPr>
      </w:pPr>
      <w:r w:rsidRPr="00805EBB">
        <w:rPr>
          <w:rFonts w:ascii="Aptos Narrow" w:hAnsi="Aptos Narrow"/>
          <w:sz w:val="20"/>
          <w:szCs w:val="20"/>
        </w:rPr>
        <w:t>Ņemot vērā, ka pašvaldību un nekustamo īpašumu attīstītāju aktivitāte īres mājokļu veicināšanā ir pieaugusi, lai nodrošinātu atbalsta programmas turpmāku īstenošanu 2025.gadā un 2026.gadā, ir piesaistīts papildus finansējums no Atveseļošanās fonda 29</w:t>
      </w:r>
      <w:r w:rsidR="00854CAB" w:rsidRPr="00805EBB">
        <w:rPr>
          <w:rFonts w:ascii="Aptos Narrow" w:hAnsi="Aptos Narrow"/>
          <w:sz w:val="20"/>
          <w:szCs w:val="20"/>
        </w:rPr>
        <w:t> </w:t>
      </w:r>
      <w:r w:rsidRPr="00805EBB">
        <w:rPr>
          <w:rFonts w:ascii="Aptos Narrow" w:hAnsi="Aptos Narrow"/>
          <w:sz w:val="20"/>
          <w:szCs w:val="20"/>
        </w:rPr>
        <w:t xml:space="preserve">milj. EUR </w:t>
      </w:r>
      <w:r w:rsidRPr="00805EBB">
        <w:rPr>
          <w:rFonts w:ascii="Aptos Narrow" w:hAnsi="Aptos Narrow"/>
          <w:sz w:val="20"/>
          <w:szCs w:val="20"/>
        </w:rPr>
        <w:lastRenderedPageBreak/>
        <w:t xml:space="preserve">apmērā, un attiecīgi grozījumi MK noteikumos Nr.459 ir iesniegti apstiprināšanā </w:t>
      </w:r>
      <w:r w:rsidR="00854CAB" w:rsidRPr="00805EBB">
        <w:rPr>
          <w:rFonts w:ascii="Aptos Narrow" w:hAnsi="Aptos Narrow"/>
          <w:sz w:val="20"/>
          <w:szCs w:val="20"/>
        </w:rPr>
        <w:t>MK</w:t>
      </w:r>
      <w:r w:rsidR="008C682A" w:rsidRPr="00805EBB">
        <w:rPr>
          <w:rFonts w:ascii="Aptos Narrow" w:hAnsi="Aptos Narrow"/>
          <w:sz w:val="20"/>
          <w:szCs w:val="20"/>
        </w:rPr>
        <w:t xml:space="preserve"> </w:t>
      </w:r>
      <w:r w:rsidR="00B22920" w:rsidRPr="00805EBB">
        <w:rPr>
          <w:rFonts w:ascii="Aptos Narrow" w:hAnsi="Aptos Narrow"/>
          <w:sz w:val="20"/>
          <w:szCs w:val="20"/>
        </w:rPr>
        <w:t>2025</w:t>
      </w:r>
      <w:r w:rsidR="008C682A" w:rsidRPr="00805EBB">
        <w:rPr>
          <w:rFonts w:ascii="Aptos Narrow" w:hAnsi="Aptos Narrow"/>
          <w:sz w:val="20"/>
          <w:szCs w:val="20"/>
        </w:rPr>
        <w:t>.</w:t>
      </w:r>
      <w:r w:rsidR="00B22920" w:rsidRPr="00805EBB">
        <w:rPr>
          <w:rFonts w:ascii="Aptos Narrow" w:hAnsi="Aptos Narrow"/>
          <w:sz w:val="20"/>
          <w:szCs w:val="20"/>
        </w:rPr>
        <w:t xml:space="preserve"> gada</w:t>
      </w:r>
      <w:r w:rsidR="008C682A" w:rsidRPr="00805EBB">
        <w:rPr>
          <w:rFonts w:ascii="Aptos Narrow" w:hAnsi="Aptos Narrow"/>
          <w:sz w:val="20"/>
          <w:szCs w:val="20"/>
        </w:rPr>
        <w:t xml:space="preserve"> martā</w:t>
      </w:r>
      <w:r w:rsidRPr="00805EBB">
        <w:rPr>
          <w:rFonts w:ascii="Aptos Narrow" w:hAnsi="Aptos Narrow"/>
          <w:sz w:val="20"/>
          <w:szCs w:val="20"/>
        </w:rPr>
        <w:t>.</w:t>
      </w:r>
    </w:p>
    <w:p w14:paraId="4FD29493" w14:textId="2445F660" w:rsidR="00586BB9" w:rsidRPr="00805EBB" w:rsidRDefault="00586BB9" w:rsidP="008D3410">
      <w:pPr>
        <w:widowControl/>
        <w:spacing w:after="120" w:line="240" w:lineRule="auto"/>
        <w:rPr>
          <w:rFonts w:ascii="Aptos Narrow" w:hAnsi="Aptos Narrow"/>
          <w:sz w:val="20"/>
          <w:szCs w:val="20"/>
        </w:rPr>
      </w:pPr>
      <w:r w:rsidRPr="00805EBB">
        <w:rPr>
          <w:rFonts w:ascii="Aptos Narrow" w:hAnsi="Aptos Narrow"/>
          <w:b/>
          <w:color w:val="0A2F41" w:themeColor="accent1" w:themeShade="80"/>
          <w:sz w:val="20"/>
          <w:szCs w:val="20"/>
        </w:rPr>
        <w:t>Sociālo mājokļu atjaunošanas un jaunu sociālo mājokļu būvniecības programma</w:t>
      </w:r>
      <w:r w:rsidRPr="00805EBB">
        <w:rPr>
          <w:rFonts w:ascii="Aptos Narrow" w:hAnsi="Aptos Narrow"/>
          <w:color w:val="0A2F41" w:themeColor="accent1" w:themeShade="80"/>
          <w:sz w:val="20"/>
          <w:szCs w:val="20"/>
        </w:rPr>
        <w:t>,</w:t>
      </w:r>
      <w:r w:rsidRPr="00805EBB">
        <w:rPr>
          <w:rFonts w:ascii="Aptos Narrow" w:hAnsi="Aptos Narrow"/>
          <w:sz w:val="20"/>
          <w:szCs w:val="20"/>
        </w:rPr>
        <w:t xml:space="preserve"> kuras ietvaros pašvaldības var saņemt grantu tās dzīvojamā fonda atjaunošanai un jauna būvniecībai ar mērķi to izīrēt </w:t>
      </w:r>
      <w:proofErr w:type="spellStart"/>
      <w:r w:rsidRPr="00805EBB">
        <w:rPr>
          <w:rFonts w:ascii="Aptos Narrow" w:hAnsi="Aptos Narrow"/>
          <w:sz w:val="20"/>
          <w:szCs w:val="20"/>
        </w:rPr>
        <w:t>mazaizsargātākajām</w:t>
      </w:r>
      <w:proofErr w:type="spellEnd"/>
      <w:r w:rsidRPr="00805EBB">
        <w:rPr>
          <w:rFonts w:ascii="Aptos Narrow" w:hAnsi="Aptos Narrow"/>
          <w:sz w:val="20"/>
          <w:szCs w:val="20"/>
        </w:rPr>
        <w:t xml:space="preserve"> mājsaimniecībām. Šobrīd jau ir atlasīti un tiek īstenoti </w:t>
      </w:r>
      <w:r w:rsidR="00444899" w:rsidRPr="00805EBB">
        <w:rPr>
          <w:rFonts w:ascii="Aptos Narrow" w:hAnsi="Aptos Narrow"/>
          <w:sz w:val="20"/>
          <w:szCs w:val="20"/>
        </w:rPr>
        <w:t>30</w:t>
      </w:r>
      <w:r w:rsidR="00B37010" w:rsidRPr="00805EBB">
        <w:rPr>
          <w:rFonts w:ascii="Aptos Narrow" w:hAnsi="Aptos Narrow"/>
          <w:sz w:val="20"/>
          <w:szCs w:val="20"/>
        </w:rPr>
        <w:t> </w:t>
      </w:r>
      <w:r w:rsidRPr="00805EBB">
        <w:rPr>
          <w:rFonts w:ascii="Aptos Narrow" w:hAnsi="Aptos Narrow"/>
          <w:sz w:val="20"/>
          <w:szCs w:val="20"/>
        </w:rPr>
        <w:t>projekti par esošu ēku un dzīvokļu atjaunošanu</w:t>
      </w:r>
      <w:r w:rsidR="00D0214E" w:rsidRPr="00805EBB">
        <w:rPr>
          <w:rFonts w:ascii="Aptos Narrow" w:hAnsi="Aptos Narrow"/>
          <w:sz w:val="20"/>
          <w:szCs w:val="20"/>
        </w:rPr>
        <w:t xml:space="preserve"> (kopumā </w:t>
      </w:r>
      <w:r w:rsidR="00830359" w:rsidRPr="00805EBB">
        <w:rPr>
          <w:rFonts w:ascii="Aptos Narrow" w:hAnsi="Aptos Narrow"/>
          <w:sz w:val="20"/>
          <w:szCs w:val="20"/>
        </w:rPr>
        <w:t xml:space="preserve">aptuveni </w:t>
      </w:r>
      <w:r w:rsidR="00D0214E" w:rsidRPr="00805EBB">
        <w:rPr>
          <w:rFonts w:ascii="Aptos Narrow" w:hAnsi="Aptos Narrow"/>
          <w:sz w:val="20"/>
          <w:szCs w:val="20"/>
        </w:rPr>
        <w:t>9</w:t>
      </w:r>
      <w:r w:rsidR="002444DF" w:rsidRPr="00805EBB">
        <w:rPr>
          <w:rFonts w:ascii="Aptos Narrow" w:hAnsi="Aptos Narrow"/>
          <w:sz w:val="20"/>
          <w:szCs w:val="20"/>
        </w:rPr>
        <w:t>00 dzīvokļ</w:t>
      </w:r>
      <w:r w:rsidR="008B22BB" w:rsidRPr="00805EBB">
        <w:rPr>
          <w:rFonts w:ascii="Aptos Narrow" w:hAnsi="Aptos Narrow"/>
          <w:sz w:val="20"/>
          <w:szCs w:val="20"/>
        </w:rPr>
        <w:t>u atjaunošana</w:t>
      </w:r>
      <w:r w:rsidR="002444DF" w:rsidRPr="00805EBB">
        <w:rPr>
          <w:rFonts w:ascii="Aptos Narrow" w:hAnsi="Aptos Narrow"/>
          <w:sz w:val="20"/>
          <w:szCs w:val="20"/>
        </w:rPr>
        <w:t>)</w:t>
      </w:r>
      <w:r w:rsidRPr="00805EBB">
        <w:rPr>
          <w:rFonts w:ascii="Aptos Narrow" w:hAnsi="Aptos Narrow"/>
          <w:sz w:val="20"/>
          <w:szCs w:val="20"/>
        </w:rPr>
        <w:t>, savukārt 2025.</w:t>
      </w:r>
      <w:r w:rsidR="00854CAB" w:rsidRPr="00805EBB">
        <w:rPr>
          <w:rFonts w:ascii="Aptos Narrow" w:hAnsi="Aptos Narrow"/>
          <w:sz w:val="20"/>
          <w:szCs w:val="20"/>
        </w:rPr>
        <w:t> </w:t>
      </w:r>
      <w:r w:rsidRPr="00805EBB">
        <w:rPr>
          <w:rFonts w:ascii="Aptos Narrow" w:hAnsi="Aptos Narrow"/>
          <w:sz w:val="20"/>
          <w:szCs w:val="20"/>
        </w:rPr>
        <w:t>gadā tiks izsludināta atlase pasākuma 2.</w:t>
      </w:r>
      <w:r w:rsidR="00854CAB" w:rsidRPr="00805EBB">
        <w:rPr>
          <w:rFonts w:ascii="Aptos Narrow" w:hAnsi="Aptos Narrow"/>
          <w:sz w:val="20"/>
          <w:szCs w:val="20"/>
        </w:rPr>
        <w:t> </w:t>
      </w:r>
      <w:r w:rsidRPr="00805EBB">
        <w:rPr>
          <w:rFonts w:ascii="Aptos Narrow" w:hAnsi="Aptos Narrow"/>
          <w:sz w:val="20"/>
          <w:szCs w:val="20"/>
        </w:rPr>
        <w:t xml:space="preserve">kārtai, kuras ietvaros tiks atbalstīta jaunu dzīvojamo māju būvniecība (grozījumi atbalsta programmā </w:t>
      </w:r>
      <w:r w:rsidR="001D762B" w:rsidRPr="00805EBB">
        <w:rPr>
          <w:rFonts w:ascii="Aptos Narrow" w:hAnsi="Aptos Narrow"/>
          <w:sz w:val="20"/>
          <w:szCs w:val="20"/>
        </w:rPr>
        <w:t>ir</w:t>
      </w:r>
      <w:r w:rsidRPr="00805EBB">
        <w:rPr>
          <w:rFonts w:ascii="Aptos Narrow" w:hAnsi="Aptos Narrow"/>
          <w:sz w:val="20"/>
          <w:szCs w:val="20"/>
        </w:rPr>
        <w:t xml:space="preserve"> nodoti saskaņošanā š.g. martā).</w:t>
      </w:r>
    </w:p>
    <w:p w14:paraId="67F5F229" w14:textId="77777777" w:rsidR="00B37010" w:rsidRPr="00805EBB" w:rsidRDefault="00B37010" w:rsidP="008D3410">
      <w:pPr>
        <w:widowControl/>
        <w:spacing w:after="60" w:line="240" w:lineRule="auto"/>
        <w:rPr>
          <w:rFonts w:ascii="Aptos Narrow" w:hAnsi="Aptos Narrow"/>
          <w:sz w:val="20"/>
          <w:szCs w:val="20"/>
        </w:rPr>
      </w:pPr>
      <w:r w:rsidRPr="00805EBB">
        <w:rPr>
          <w:rFonts w:ascii="Aptos Narrow" w:hAnsi="Aptos Narrow"/>
          <w:sz w:val="20"/>
          <w:szCs w:val="20"/>
        </w:rPr>
        <w:t xml:space="preserve">Ģimenēm ar bērniem, jaunajiem speciālistiem un Nacionālo bruņoto spēku karavīriem </w:t>
      </w:r>
      <w:r w:rsidRPr="00805EBB">
        <w:rPr>
          <w:rFonts w:ascii="Aptos Narrow" w:hAnsi="Aptos Narrow"/>
          <w:b/>
          <w:color w:val="0E2841" w:themeColor="text2"/>
          <w:sz w:val="20"/>
          <w:szCs w:val="20"/>
        </w:rPr>
        <w:t>ir pieejamas garantijas mājokļa iegādei vai būvniecībai</w:t>
      </w:r>
      <w:r w:rsidRPr="00805EBB">
        <w:rPr>
          <w:rFonts w:ascii="Aptos Narrow" w:hAnsi="Aptos Narrow"/>
          <w:sz w:val="20"/>
          <w:szCs w:val="20"/>
        </w:rPr>
        <w:t>. Kopš atbalsta programmas uzsākšanas 2015.gadā un līdz 2024.gada beigām kopumā ir izsniegtas 27 892 garantijas ģimenēm, kurās dzīvo 40 996 bērni, 5913 garantijas jaunajiem speciālistiem un 356 garantijas NBS karavīriem.</w:t>
      </w:r>
    </w:p>
    <w:p w14:paraId="6157EF07" w14:textId="77777777" w:rsidR="00B37010" w:rsidRPr="00805EBB" w:rsidRDefault="00B37010" w:rsidP="008D3410">
      <w:pPr>
        <w:widowControl/>
        <w:spacing w:after="60" w:line="240" w:lineRule="auto"/>
        <w:rPr>
          <w:rFonts w:ascii="Aptos Narrow" w:hAnsi="Aptos Narrow"/>
          <w:sz w:val="20"/>
          <w:szCs w:val="20"/>
        </w:rPr>
      </w:pPr>
      <w:r w:rsidRPr="00805EBB">
        <w:rPr>
          <w:rFonts w:ascii="Aptos Narrow" w:hAnsi="Aptos Narrow"/>
          <w:b/>
          <w:bCs/>
          <w:color w:val="0A2F41" w:themeColor="accent1" w:themeShade="80"/>
          <w:sz w:val="20"/>
          <w:szCs w:val="20"/>
        </w:rPr>
        <w:t>Kopš 2020.gada ģimenēm ir pieejama arī subsīdija “Balsts”</w:t>
      </w:r>
      <w:r w:rsidRPr="00805EBB">
        <w:rPr>
          <w:rFonts w:ascii="Aptos Narrow" w:hAnsi="Aptos Narrow"/>
          <w:color w:val="0A2F41" w:themeColor="accent1" w:themeShade="80"/>
          <w:sz w:val="20"/>
          <w:szCs w:val="20"/>
        </w:rPr>
        <w:t>,</w:t>
      </w:r>
      <w:r w:rsidRPr="00805EBB">
        <w:rPr>
          <w:rFonts w:ascii="Aptos Narrow" w:hAnsi="Aptos Narrow"/>
          <w:sz w:val="20"/>
          <w:szCs w:val="20"/>
        </w:rPr>
        <w:t xml:space="preserve"> kas ir vienreizējs atbalsts (grants) </w:t>
      </w:r>
      <w:proofErr w:type="spellStart"/>
      <w:r w:rsidRPr="00805EBB">
        <w:rPr>
          <w:rFonts w:ascii="Aptos Narrow" w:hAnsi="Aptos Narrow"/>
          <w:sz w:val="20"/>
          <w:szCs w:val="20"/>
        </w:rPr>
        <w:t>daudzbērnu</w:t>
      </w:r>
      <w:proofErr w:type="spellEnd"/>
      <w:r w:rsidRPr="00805EBB">
        <w:rPr>
          <w:rFonts w:ascii="Aptos Narrow" w:hAnsi="Aptos Narrow"/>
          <w:sz w:val="20"/>
          <w:szCs w:val="20"/>
        </w:rPr>
        <w:t xml:space="preserve"> ģimenēm vai ģimenēm, kurās aug bērns ar invaliditāti neatkarīgi no bērnu skaita ģimenē, pirmās iemaksas daļējai segšanai mājokļa iegādei vai būvniecībai ar </w:t>
      </w:r>
      <w:r w:rsidRPr="00805EBB">
        <w:rPr>
          <w:rFonts w:ascii="Aptos Narrow" w:hAnsi="Aptos Narrow"/>
          <w:sz w:val="20"/>
          <w:szCs w:val="20"/>
        </w:rPr>
        <w:t>hipotekāro aizdevumu. Kopš programmas uzsākšanas un līdz 2024.gada beigām ir izsniegtas 1724 subsīdijas "Balsts" ģimenēm, kurās dzīvo 5327 bērni.</w:t>
      </w:r>
    </w:p>
    <w:p w14:paraId="0579BB1C" w14:textId="75A07D7A" w:rsidR="00B37010" w:rsidRPr="00805EBB" w:rsidRDefault="00B37010" w:rsidP="008D3410">
      <w:pPr>
        <w:widowControl/>
        <w:spacing w:after="60" w:line="240" w:lineRule="auto"/>
        <w:ind w:right="111"/>
        <w:textAlignment w:val="baseline"/>
        <w:rPr>
          <w:rFonts w:ascii="Aptos Narrow" w:hAnsi="Aptos Narrow"/>
          <w:sz w:val="20"/>
          <w:szCs w:val="20"/>
        </w:rPr>
      </w:pPr>
      <w:r w:rsidRPr="00805EBB">
        <w:rPr>
          <w:rFonts w:ascii="Aptos Narrow" w:hAnsi="Aptos Narrow"/>
          <w:sz w:val="20"/>
          <w:szCs w:val="20"/>
        </w:rPr>
        <w:t>Ar grozījumiem atbalsta programmas nosacījumos, 2024.</w:t>
      </w:r>
      <w:r w:rsidR="00B0598C" w:rsidRPr="00805EBB">
        <w:rPr>
          <w:rFonts w:ascii="Aptos Narrow" w:hAnsi="Aptos Narrow"/>
          <w:sz w:val="20"/>
          <w:szCs w:val="20"/>
        </w:rPr>
        <w:t> </w:t>
      </w:r>
      <w:r w:rsidRPr="00805EBB">
        <w:rPr>
          <w:rFonts w:ascii="Aptos Narrow" w:hAnsi="Aptos Narrow"/>
          <w:sz w:val="20"/>
          <w:szCs w:val="20"/>
        </w:rPr>
        <w:t xml:space="preserve">gadā tika būtiski palielināts pieejamās garantijas apmērs ģimenēm ar bērniem, kuras vēlas mājokli iegādāties vai būvēt kādā no Latvijas reģioniem. Garantijas reģionos ir pieejamas 30%, 40% vai pat 50% apmērā no aizdevuma summas. Papildus, lai veicinātu plašāku un kvalitatīvāku mājokļu iegādi, tika palielināts maksimālais aizdevums no 250 000 </w:t>
      </w:r>
      <w:r w:rsidR="00EE27F4" w:rsidRPr="00805EBB">
        <w:rPr>
          <w:rFonts w:ascii="Aptos Narrow" w:hAnsi="Aptos Narrow"/>
          <w:sz w:val="20"/>
          <w:szCs w:val="20"/>
        </w:rPr>
        <w:t>EUR</w:t>
      </w:r>
      <w:r w:rsidRPr="00805EBB">
        <w:rPr>
          <w:rFonts w:ascii="Aptos Narrow" w:hAnsi="Aptos Narrow"/>
          <w:sz w:val="20"/>
          <w:szCs w:val="20"/>
        </w:rPr>
        <w:t xml:space="preserve"> uz 300</w:t>
      </w:r>
      <w:r w:rsidR="00B0598C" w:rsidRPr="00805EBB">
        <w:rPr>
          <w:rFonts w:ascii="Aptos Narrow" w:hAnsi="Aptos Narrow"/>
          <w:sz w:val="20"/>
          <w:szCs w:val="20"/>
        </w:rPr>
        <w:t> </w:t>
      </w:r>
      <w:r w:rsidRPr="00805EBB">
        <w:rPr>
          <w:rFonts w:ascii="Aptos Narrow" w:hAnsi="Aptos Narrow"/>
          <w:sz w:val="20"/>
          <w:szCs w:val="20"/>
        </w:rPr>
        <w:t>000</w:t>
      </w:r>
      <w:r w:rsidR="00B0598C" w:rsidRPr="00805EBB">
        <w:rPr>
          <w:rFonts w:ascii="Aptos Narrow" w:hAnsi="Aptos Narrow"/>
          <w:sz w:val="20"/>
          <w:szCs w:val="20"/>
        </w:rPr>
        <w:t> </w:t>
      </w:r>
      <w:r w:rsidR="00EE27F4" w:rsidRPr="00805EBB">
        <w:rPr>
          <w:rFonts w:ascii="Aptos Narrow" w:hAnsi="Aptos Narrow"/>
          <w:sz w:val="20"/>
          <w:szCs w:val="20"/>
        </w:rPr>
        <w:t>EUR</w:t>
      </w:r>
      <w:r w:rsidRPr="00805EBB">
        <w:rPr>
          <w:rFonts w:ascii="Aptos Narrow" w:hAnsi="Aptos Narrow"/>
          <w:sz w:val="20"/>
          <w:szCs w:val="20"/>
        </w:rPr>
        <w:t>, lai ģimene kvalificētos garantijas saņemšanai, kā arī tika atvieglots process, lai saņemtu atkārtotu garantiju cita mājokļa iegādei vai būvniecībai, ja ģimenē, piemēram, piedzimst bērns.</w:t>
      </w:r>
    </w:p>
    <w:p w14:paraId="2A0BD34D" w14:textId="54A7BCB2" w:rsidR="00B37010" w:rsidRPr="00805EBB" w:rsidRDefault="00B37010" w:rsidP="008D3410">
      <w:pPr>
        <w:widowControl/>
        <w:spacing w:after="60" w:line="240" w:lineRule="auto"/>
        <w:ind w:right="111"/>
        <w:textAlignment w:val="baseline"/>
        <w:rPr>
          <w:rFonts w:ascii="Aptos Narrow" w:hAnsi="Aptos Narrow"/>
          <w:sz w:val="20"/>
          <w:szCs w:val="20"/>
        </w:rPr>
      </w:pPr>
      <w:r w:rsidRPr="00805EBB">
        <w:rPr>
          <w:rFonts w:ascii="Aptos Narrow" w:hAnsi="Aptos Narrow"/>
          <w:sz w:val="20"/>
          <w:szCs w:val="20"/>
        </w:rPr>
        <w:t>2024.</w:t>
      </w:r>
      <w:r w:rsidR="00C56E06" w:rsidRPr="00805EBB">
        <w:rPr>
          <w:rFonts w:ascii="Aptos Narrow" w:hAnsi="Aptos Narrow"/>
          <w:sz w:val="20"/>
          <w:szCs w:val="20"/>
        </w:rPr>
        <w:t> </w:t>
      </w:r>
      <w:r w:rsidRPr="00805EBB">
        <w:rPr>
          <w:rFonts w:ascii="Aptos Narrow" w:hAnsi="Aptos Narrow"/>
          <w:sz w:val="20"/>
          <w:szCs w:val="20"/>
        </w:rPr>
        <w:t xml:space="preserve">gadā arī tika palielināts maksimālais ar iedzīvotāju ienākumu nodokli apliekamais bruto ienākumu slieksnis uz vienu mājsaimniecības (ģimenes) locekli no 17 000 </w:t>
      </w:r>
      <w:r w:rsidR="00EE27F4" w:rsidRPr="00805EBB">
        <w:rPr>
          <w:rFonts w:ascii="Aptos Narrow" w:hAnsi="Aptos Narrow"/>
          <w:sz w:val="20"/>
          <w:szCs w:val="20"/>
        </w:rPr>
        <w:t>EUR</w:t>
      </w:r>
      <w:r w:rsidRPr="00805EBB">
        <w:rPr>
          <w:rFonts w:ascii="Aptos Narrow" w:hAnsi="Aptos Narrow"/>
          <w:sz w:val="20"/>
          <w:szCs w:val="20"/>
        </w:rPr>
        <w:t xml:space="preserve"> uz 23 000 </w:t>
      </w:r>
      <w:r w:rsidR="00EE27F4" w:rsidRPr="00805EBB">
        <w:rPr>
          <w:rFonts w:ascii="Aptos Narrow" w:hAnsi="Aptos Narrow"/>
          <w:sz w:val="20"/>
          <w:szCs w:val="20"/>
        </w:rPr>
        <w:t>EUR</w:t>
      </w:r>
      <w:r w:rsidRPr="00805EBB">
        <w:rPr>
          <w:rFonts w:ascii="Aptos Narrow" w:hAnsi="Aptos Narrow"/>
          <w:sz w:val="20"/>
          <w:szCs w:val="20"/>
        </w:rPr>
        <w:t>, lai palielinātu ģimeņu skaitu, kas spēj kvalificēties subsīdijas saņemšanai.</w:t>
      </w:r>
    </w:p>
    <w:p w14:paraId="691BC30E" w14:textId="76AD1223" w:rsidR="00B37010" w:rsidRPr="00805EBB" w:rsidRDefault="00B37010" w:rsidP="008D3410">
      <w:pPr>
        <w:widowControl/>
        <w:spacing w:after="120" w:line="240" w:lineRule="auto"/>
        <w:ind w:right="111"/>
        <w:textAlignment w:val="baseline"/>
        <w:rPr>
          <w:rFonts w:ascii="Aptos Narrow" w:hAnsi="Aptos Narrow"/>
          <w:sz w:val="20"/>
          <w:szCs w:val="20"/>
        </w:rPr>
      </w:pPr>
      <w:r w:rsidRPr="00805EBB">
        <w:rPr>
          <w:rFonts w:ascii="Aptos Narrow" w:hAnsi="Aptos Narrow"/>
          <w:sz w:val="20"/>
          <w:szCs w:val="20"/>
        </w:rPr>
        <w:t xml:space="preserve">Lai nodrošinātu </w:t>
      </w:r>
      <w:r w:rsidRPr="00805EBB">
        <w:rPr>
          <w:rFonts w:ascii="Aptos Narrow" w:hAnsi="Aptos Narrow"/>
          <w:b/>
          <w:bCs/>
          <w:color w:val="0A2F41" w:themeColor="accent1" w:themeShade="80"/>
          <w:sz w:val="20"/>
          <w:szCs w:val="20"/>
        </w:rPr>
        <w:t>jaunas tiešās hipotekārās kreditēšanas atbalsta programmas īstenošanu reģionos</w:t>
      </w:r>
      <w:r w:rsidRPr="00805EBB">
        <w:rPr>
          <w:rFonts w:ascii="Aptos Narrow" w:hAnsi="Aptos Narrow"/>
          <w:color w:val="0A2F41" w:themeColor="accent1" w:themeShade="80"/>
          <w:sz w:val="20"/>
          <w:szCs w:val="20"/>
        </w:rPr>
        <w:t xml:space="preserve">, </w:t>
      </w:r>
      <w:r w:rsidRPr="00805EBB">
        <w:rPr>
          <w:rFonts w:ascii="Aptos Narrow" w:hAnsi="Aptos Narrow"/>
          <w:sz w:val="20"/>
          <w:szCs w:val="20"/>
        </w:rPr>
        <w:t>2024.</w:t>
      </w:r>
      <w:r w:rsidR="00C56E06" w:rsidRPr="00805EBB">
        <w:rPr>
          <w:rFonts w:ascii="Aptos Narrow" w:hAnsi="Aptos Narrow"/>
          <w:sz w:val="20"/>
          <w:szCs w:val="20"/>
        </w:rPr>
        <w:t> </w:t>
      </w:r>
      <w:r w:rsidRPr="00805EBB">
        <w:rPr>
          <w:rFonts w:ascii="Aptos Narrow" w:hAnsi="Aptos Narrow"/>
          <w:sz w:val="20"/>
          <w:szCs w:val="20"/>
        </w:rPr>
        <w:t>gada oktobrī tika iesniegta notifikācija un 2025.</w:t>
      </w:r>
      <w:r w:rsidR="00C56E06" w:rsidRPr="00805EBB">
        <w:rPr>
          <w:rFonts w:ascii="Aptos Narrow" w:hAnsi="Aptos Narrow"/>
          <w:sz w:val="20"/>
          <w:szCs w:val="20"/>
        </w:rPr>
        <w:t> </w:t>
      </w:r>
      <w:r w:rsidRPr="00805EBB">
        <w:rPr>
          <w:rFonts w:ascii="Aptos Narrow" w:hAnsi="Aptos Narrow"/>
          <w:sz w:val="20"/>
          <w:szCs w:val="20"/>
        </w:rPr>
        <w:t>gadā tiek turpināts darbs pie A</w:t>
      </w:r>
      <w:r w:rsidR="00CD241B">
        <w:rPr>
          <w:rFonts w:ascii="Aptos Narrow" w:hAnsi="Aptos Narrow"/>
          <w:sz w:val="20"/>
          <w:szCs w:val="20"/>
        </w:rPr>
        <w:t>LTUM</w:t>
      </w:r>
      <w:r w:rsidRPr="00805EBB">
        <w:rPr>
          <w:rFonts w:ascii="Aptos Narrow" w:hAnsi="Aptos Narrow"/>
          <w:sz w:val="20"/>
          <w:szCs w:val="20"/>
        </w:rPr>
        <w:t xml:space="preserve"> darbības jomas paplašināšanas.</w:t>
      </w:r>
    </w:p>
    <w:p w14:paraId="7E749AE2" w14:textId="77777777" w:rsidR="00586BB9" w:rsidRPr="00805EBB" w:rsidRDefault="00586BB9" w:rsidP="008D3410">
      <w:pPr>
        <w:widowControl/>
        <w:spacing w:before="120" w:after="120" w:line="240" w:lineRule="auto"/>
        <w:ind w:right="-1"/>
        <w:rPr>
          <w:rFonts w:ascii="Times New Roman" w:hAnsi="Times New Roman"/>
          <w:b/>
          <w:bCs/>
          <w:sz w:val="24"/>
          <w:szCs w:val="24"/>
        </w:rPr>
        <w:sectPr w:rsidR="00586BB9" w:rsidRPr="00805EBB" w:rsidSect="00B37010">
          <w:type w:val="continuous"/>
          <w:pgSz w:w="11906" w:h="16838" w:code="9"/>
          <w:pgMar w:top="1134" w:right="1134" w:bottom="1134" w:left="1134" w:header="567" w:footer="567" w:gutter="0"/>
          <w:cols w:num="2" w:space="340"/>
          <w:docGrid w:linePitch="360"/>
        </w:sectPr>
      </w:pPr>
    </w:p>
    <w:p w14:paraId="49D18A48" w14:textId="77777777" w:rsidR="00B37010" w:rsidRPr="00805EBB" w:rsidRDefault="00B37010" w:rsidP="008D3410">
      <w:pPr>
        <w:widowControl/>
        <w:spacing w:after="120" w:line="240" w:lineRule="auto"/>
        <w:textAlignment w:val="baseline"/>
        <w:rPr>
          <w:rFonts w:ascii="Aptos Narrow" w:eastAsia="Times New Roman" w:hAnsi="Aptos Narrow"/>
          <w:sz w:val="20"/>
          <w:szCs w:val="20"/>
        </w:rPr>
      </w:pPr>
    </w:p>
    <w:p w14:paraId="2978C341" w14:textId="77777777" w:rsidR="008F77DF" w:rsidRPr="00805EBB" w:rsidRDefault="008F77DF" w:rsidP="008D3410">
      <w:pPr>
        <w:widowControl/>
        <w:spacing w:after="120" w:line="240" w:lineRule="auto"/>
        <w:textAlignment w:val="baseline"/>
        <w:rPr>
          <w:rFonts w:ascii="Aptos Narrow" w:eastAsia="Times New Roman" w:hAnsi="Aptos Narrow"/>
          <w:sz w:val="20"/>
          <w:szCs w:val="20"/>
        </w:rPr>
      </w:pPr>
    </w:p>
    <w:p w14:paraId="09907F4D" w14:textId="5BE0AE05" w:rsidR="001447FF" w:rsidRPr="00805EBB" w:rsidRDefault="00575712" w:rsidP="008D3410">
      <w:pPr>
        <w:pStyle w:val="Heading3"/>
        <w:widowControl/>
      </w:pPr>
      <w:bookmarkStart w:id="35" w:name="_Toc195601151"/>
      <w:r w:rsidRPr="00805EBB">
        <w:t>2</w:t>
      </w:r>
      <w:r w:rsidR="001447FF" w:rsidRPr="00805EBB">
        <w:t>.</w:t>
      </w:r>
      <w:r w:rsidR="006E3A88">
        <w:t>6</w:t>
      </w:r>
      <w:r w:rsidR="001447FF" w:rsidRPr="00805EBB">
        <w:t>.3. ĒKU ATJAUNOŠANA</w:t>
      </w:r>
      <w:bookmarkEnd w:id="35"/>
    </w:p>
    <w:p w14:paraId="0986E044" w14:textId="77777777" w:rsidR="00B37010" w:rsidRPr="00805EBB" w:rsidRDefault="00B37010" w:rsidP="008D3410">
      <w:pPr>
        <w:widowControl/>
        <w:spacing w:after="120" w:line="240" w:lineRule="auto"/>
        <w:rPr>
          <w:rFonts w:ascii="Aptos Narrow" w:hAnsi="Aptos Narrow"/>
          <w:sz w:val="20"/>
          <w:szCs w:val="20"/>
        </w:rPr>
      </w:pPr>
    </w:p>
    <w:p w14:paraId="1656381E" w14:textId="77777777" w:rsidR="00B37010" w:rsidRPr="00805EBB" w:rsidRDefault="00B37010" w:rsidP="008D3410">
      <w:pPr>
        <w:widowControl/>
        <w:shd w:val="clear" w:color="auto" w:fill="F2F2F2" w:themeFill="background1" w:themeFillShade="F2"/>
        <w:spacing w:after="0" w:line="240" w:lineRule="auto"/>
        <w:rPr>
          <w:rFonts w:ascii="Aptos Narrow" w:hAnsi="Aptos Narrow"/>
          <w:sz w:val="8"/>
          <w:szCs w:val="8"/>
        </w:rPr>
      </w:pPr>
    </w:p>
    <w:p w14:paraId="04B39F35" w14:textId="2B2BBB46" w:rsidR="00B37010" w:rsidRPr="00805EBB" w:rsidRDefault="00B37010" w:rsidP="008D3410">
      <w:pPr>
        <w:widowControl/>
        <w:shd w:val="clear" w:color="auto" w:fill="F2F2F2" w:themeFill="background1" w:themeFillShade="F2"/>
        <w:spacing w:after="0" w:line="240" w:lineRule="auto"/>
        <w:ind w:left="284" w:hanging="284"/>
        <w:rPr>
          <w:rFonts w:ascii="Aptos Narrow" w:hAnsi="Aptos Narrow"/>
          <w:i/>
          <w:iCs/>
          <w:color w:val="0F4761" w:themeColor="accent1" w:themeShade="BF"/>
          <w:sz w:val="32"/>
          <w:szCs w:val="32"/>
        </w:rPr>
      </w:pPr>
      <w:r w:rsidRPr="00805EBB">
        <w:rPr>
          <w:rFonts w:ascii="Aptos Narrow" w:hAnsi="Aptos Narrow"/>
          <w:i/>
          <w:iCs/>
          <w:color w:val="0F4761" w:themeColor="accent1" w:themeShade="BF"/>
          <w:sz w:val="32"/>
          <w:szCs w:val="32"/>
        </w:rPr>
        <w:tab/>
        <w:t>MĒRĶIS – ēku fonds 2050. gadā atbilst klimatneitralitātes prasībām</w:t>
      </w:r>
    </w:p>
    <w:p w14:paraId="79EF7297" w14:textId="77777777" w:rsidR="00B37010" w:rsidRPr="00805EBB" w:rsidRDefault="00B37010" w:rsidP="008D3410">
      <w:pPr>
        <w:widowControl/>
        <w:shd w:val="clear" w:color="auto" w:fill="F2F2F2" w:themeFill="background1" w:themeFillShade="F2"/>
        <w:spacing w:after="0" w:line="240" w:lineRule="auto"/>
        <w:rPr>
          <w:rFonts w:ascii="Aptos Narrow" w:hAnsi="Aptos Narrow"/>
          <w:sz w:val="8"/>
          <w:szCs w:val="8"/>
        </w:rPr>
      </w:pPr>
    </w:p>
    <w:p w14:paraId="720C0FDA" w14:textId="77777777" w:rsidR="00B37010" w:rsidRPr="00805EBB" w:rsidRDefault="00B37010" w:rsidP="008D3410">
      <w:pPr>
        <w:widowControl/>
        <w:spacing w:after="120" w:line="240" w:lineRule="auto"/>
        <w:rPr>
          <w:rFonts w:ascii="Aptos Narrow" w:hAnsi="Aptos Narrow"/>
          <w:sz w:val="20"/>
          <w:szCs w:val="20"/>
        </w:rPr>
      </w:pPr>
    </w:p>
    <w:p w14:paraId="53C907EB" w14:textId="77777777" w:rsidR="00B37010" w:rsidRPr="00805EBB" w:rsidRDefault="00B37010" w:rsidP="008D3410">
      <w:pPr>
        <w:widowControl/>
        <w:pBdr>
          <w:bottom w:val="single" w:sz="18" w:space="1" w:color="0F4761" w:themeColor="accent1" w:themeShade="BF"/>
        </w:pBdr>
        <w:spacing w:after="120" w:line="240" w:lineRule="auto"/>
        <w:rPr>
          <w:rFonts w:ascii="Aptos Narrow" w:hAnsi="Aptos Narrow"/>
          <w:color w:val="0F4761" w:themeColor="accent1" w:themeShade="BF"/>
        </w:rPr>
      </w:pPr>
      <w:r w:rsidRPr="00805EBB">
        <w:rPr>
          <w:rFonts w:ascii="Aptos Narrow" w:hAnsi="Aptos Narrow"/>
          <w:b/>
          <w:color w:val="0F4761" w:themeColor="accent1" w:themeShade="BF"/>
          <w:sz w:val="32"/>
          <w:szCs w:val="32"/>
        </w:rPr>
        <w:t>RĪCĪBAS</w:t>
      </w:r>
    </w:p>
    <w:p w14:paraId="6241A799" w14:textId="6E29F596" w:rsidR="00B37010" w:rsidRPr="00805EBB" w:rsidRDefault="001E658C" w:rsidP="008D3410">
      <w:pPr>
        <w:widowControl/>
        <w:spacing w:after="60" w:line="240" w:lineRule="auto"/>
        <w:ind w:left="284" w:hanging="284"/>
        <w:rPr>
          <w:rFonts w:ascii="Aptos Narrow" w:hAnsi="Aptos Narrow"/>
          <w:sz w:val="20"/>
          <w:szCs w:val="20"/>
        </w:rPr>
      </w:pPr>
      <w:r w:rsidRPr="00805EBB">
        <w:rPr>
          <w:rFonts w:ascii="Wingdings" w:eastAsia="Wingdings" w:hAnsi="Wingdings" w:cs="Wingdings"/>
          <w:color w:val="E97132" w:themeColor="accent2"/>
          <w:sz w:val="20"/>
          <w:szCs w:val="20"/>
        </w:rPr>
        <w:t></w:t>
      </w:r>
      <w:r w:rsidR="00B37010" w:rsidRPr="00805EBB">
        <w:rPr>
          <w:rFonts w:ascii="Aptos Narrow" w:hAnsi="Aptos Narrow"/>
          <w:color w:val="000000" w:themeColor="text1"/>
          <w:sz w:val="20"/>
          <w:szCs w:val="20"/>
        </w:rPr>
        <w:tab/>
      </w:r>
      <w:r w:rsidR="00B37010" w:rsidRPr="00805EBB">
        <w:rPr>
          <w:rFonts w:ascii="Aptos Narrow" w:hAnsi="Aptos Narrow"/>
          <w:b/>
          <w:bCs/>
          <w:color w:val="0A2F41" w:themeColor="accent1" w:themeShade="80"/>
          <w:sz w:val="20"/>
          <w:szCs w:val="20"/>
        </w:rPr>
        <w:t xml:space="preserve">Veicināt rūpnieciski ražotu siltināšanas paneļu izmantošanu siltināšanas projektos, </w:t>
      </w:r>
      <w:r w:rsidR="00B37010" w:rsidRPr="00805EBB">
        <w:rPr>
          <w:rFonts w:ascii="Aptos Narrow" w:hAnsi="Aptos Narrow"/>
          <w:sz w:val="20"/>
          <w:szCs w:val="20"/>
        </w:rPr>
        <w:t>palielinot šādiem risinājumiem atbalsta intensitāti, tādējādi radot pieprasījumu ražošanas attīstībai Latvijā, kā arī potenciāli samazinot atjaunošanas izmaksas</w:t>
      </w:r>
    </w:p>
    <w:p w14:paraId="5A136988" w14:textId="7D0503E9" w:rsidR="00B37010" w:rsidRPr="00805EBB" w:rsidRDefault="001E658C" w:rsidP="008D3410">
      <w:pPr>
        <w:widowControl/>
        <w:spacing w:after="60" w:line="240" w:lineRule="auto"/>
        <w:ind w:left="284" w:hanging="284"/>
        <w:rPr>
          <w:rFonts w:ascii="Aptos Narrow" w:hAnsi="Aptos Narrow"/>
          <w:color w:val="000000" w:themeColor="text1"/>
          <w:sz w:val="20"/>
          <w:szCs w:val="20"/>
        </w:rPr>
      </w:pPr>
      <w:r w:rsidRPr="00805EBB">
        <w:rPr>
          <w:rFonts w:ascii="Wingdings" w:eastAsia="Wingdings" w:hAnsi="Wingdings" w:cs="Wingdings"/>
          <w:color w:val="E97132" w:themeColor="accent2"/>
          <w:sz w:val="20"/>
          <w:szCs w:val="20"/>
        </w:rPr>
        <w:t></w:t>
      </w:r>
      <w:r w:rsidR="00B37010" w:rsidRPr="00805EBB">
        <w:rPr>
          <w:rFonts w:ascii="Aptos Narrow" w:hAnsi="Aptos Narrow"/>
          <w:color w:val="000000" w:themeColor="text1"/>
          <w:sz w:val="20"/>
          <w:szCs w:val="20"/>
        </w:rPr>
        <w:tab/>
      </w:r>
      <w:r w:rsidR="00B37010" w:rsidRPr="00805EBB">
        <w:rPr>
          <w:rFonts w:ascii="Aptos Narrow" w:hAnsi="Aptos Narrow"/>
          <w:b/>
          <w:bCs/>
          <w:color w:val="0A2F41" w:themeColor="accent1" w:themeShade="80"/>
          <w:sz w:val="20"/>
          <w:szCs w:val="20"/>
        </w:rPr>
        <w:t xml:space="preserve">Samazināt administratīvos šķēršļus </w:t>
      </w:r>
      <w:r w:rsidR="00B37010" w:rsidRPr="00805EBB">
        <w:rPr>
          <w:rFonts w:ascii="Aptos Narrow" w:hAnsi="Aptos Narrow"/>
          <w:color w:val="000000" w:themeColor="text1"/>
          <w:sz w:val="20"/>
          <w:szCs w:val="20"/>
        </w:rPr>
        <w:t>(tai skaitā risinot jautājumu par dzīvokļu īpašnieku kopības identifikatora piešķiršanu, stiprinot pārvaldnieka kapacitāti), lai dzīvokļu īpašnieku kopības lēmums par ēkas atjaunošanu tiek pieņemts sasaucot ne vairāk kā divas kopsapulces.</w:t>
      </w:r>
    </w:p>
    <w:p w14:paraId="35C46724" w14:textId="30AB9CB0" w:rsidR="00B37010" w:rsidRPr="00805EBB" w:rsidRDefault="001E658C" w:rsidP="008D3410">
      <w:pPr>
        <w:widowControl/>
        <w:spacing w:after="60" w:line="240" w:lineRule="auto"/>
        <w:ind w:left="284" w:hanging="284"/>
        <w:rPr>
          <w:rFonts w:ascii="Aptos Narrow" w:hAnsi="Aptos Narrow"/>
          <w:color w:val="000000" w:themeColor="text1"/>
          <w:sz w:val="20"/>
          <w:szCs w:val="20"/>
        </w:rPr>
      </w:pPr>
      <w:r w:rsidRPr="00805EBB">
        <w:rPr>
          <w:rFonts w:ascii="Wingdings" w:eastAsia="Wingdings" w:hAnsi="Wingdings" w:cs="Wingdings"/>
          <w:color w:val="E97132" w:themeColor="accent2"/>
          <w:sz w:val="20"/>
          <w:szCs w:val="20"/>
        </w:rPr>
        <w:t></w:t>
      </w:r>
      <w:r w:rsidR="00B37010" w:rsidRPr="00805EBB">
        <w:rPr>
          <w:rFonts w:ascii="Aptos Narrow" w:hAnsi="Aptos Narrow"/>
          <w:color w:val="000000" w:themeColor="text1"/>
          <w:sz w:val="20"/>
          <w:szCs w:val="20"/>
        </w:rPr>
        <w:tab/>
      </w:r>
      <w:r w:rsidR="00B37010" w:rsidRPr="00805EBB">
        <w:rPr>
          <w:rFonts w:ascii="Aptos Narrow" w:hAnsi="Aptos Narrow"/>
          <w:b/>
          <w:color w:val="0A2F41" w:themeColor="accent1" w:themeShade="80"/>
          <w:sz w:val="20"/>
          <w:szCs w:val="20"/>
        </w:rPr>
        <w:t>Veikt izmaiņas normatīvajā regulējumā</w:t>
      </w:r>
      <w:r w:rsidR="00B37010" w:rsidRPr="00805EBB">
        <w:rPr>
          <w:rFonts w:ascii="Aptos Narrow" w:hAnsi="Aptos Narrow"/>
          <w:b/>
          <w:bCs/>
          <w:color w:val="0A2F41" w:themeColor="accent1" w:themeShade="80"/>
          <w:sz w:val="20"/>
          <w:szCs w:val="20"/>
        </w:rPr>
        <w:t>,</w:t>
      </w:r>
      <w:r w:rsidR="00B37010" w:rsidRPr="00805EBB">
        <w:rPr>
          <w:rFonts w:ascii="Aptos Narrow" w:hAnsi="Aptos Narrow"/>
          <w:color w:val="000000" w:themeColor="text1"/>
          <w:sz w:val="20"/>
          <w:szCs w:val="20"/>
        </w:rPr>
        <w:t xml:space="preserve"> lai lēmuma pieņemšanai nepieciešamie dokumenti būtu sagatavoti jau pirms lēmuma pieņemšanas un dzīvokļu īpašnieku kopības rīcībā būtu informācija, kas ļautu izvērtēt gan ēkas tehnisko stāvokli un energoefektivitātes līmeni, gan arī iespējamo enerģijas ietaupījumu.</w:t>
      </w:r>
    </w:p>
    <w:p w14:paraId="4AB596A9" w14:textId="15938E72" w:rsidR="00B37010" w:rsidRPr="00805EBB" w:rsidRDefault="001E658C" w:rsidP="008D3410">
      <w:pPr>
        <w:widowControl/>
        <w:spacing w:after="60" w:line="240" w:lineRule="auto"/>
        <w:ind w:left="284" w:hanging="284"/>
        <w:rPr>
          <w:rFonts w:ascii="Aptos Narrow" w:hAnsi="Aptos Narrow"/>
          <w:color w:val="000000" w:themeColor="text1"/>
          <w:sz w:val="20"/>
          <w:szCs w:val="20"/>
        </w:rPr>
      </w:pPr>
      <w:r w:rsidRPr="00805EBB">
        <w:rPr>
          <w:rFonts w:ascii="Wingdings" w:eastAsia="Wingdings" w:hAnsi="Wingdings" w:cs="Wingdings"/>
          <w:color w:val="E97132" w:themeColor="accent2"/>
          <w:sz w:val="20"/>
          <w:szCs w:val="20"/>
        </w:rPr>
        <w:t></w:t>
      </w:r>
      <w:r w:rsidR="00B37010" w:rsidRPr="00805EBB">
        <w:rPr>
          <w:rFonts w:ascii="Aptos Narrow" w:hAnsi="Aptos Narrow"/>
          <w:color w:val="000000" w:themeColor="text1"/>
          <w:sz w:val="20"/>
          <w:szCs w:val="20"/>
        </w:rPr>
        <w:tab/>
      </w:r>
      <w:r w:rsidR="00B37010" w:rsidRPr="00805EBB">
        <w:rPr>
          <w:rFonts w:ascii="Aptos Narrow" w:hAnsi="Aptos Narrow"/>
          <w:b/>
          <w:bCs/>
          <w:color w:val="0A2F41" w:themeColor="accent1" w:themeShade="80"/>
          <w:sz w:val="20"/>
          <w:szCs w:val="20"/>
        </w:rPr>
        <w:t xml:space="preserve">Sniegt metodisko atbalstu, </w:t>
      </w:r>
      <w:r w:rsidR="00B37010" w:rsidRPr="00805EBB">
        <w:rPr>
          <w:rFonts w:ascii="Aptos Narrow" w:hAnsi="Aptos Narrow"/>
          <w:color w:val="000000" w:themeColor="text1"/>
          <w:sz w:val="20"/>
          <w:szCs w:val="20"/>
        </w:rPr>
        <w:t xml:space="preserve">lai tehniskās dokumentācijas sagatavošana izmaksātu būtiski mazāk nekā šobrīd (tipveida projekti, vienkāršotais </w:t>
      </w:r>
      <w:proofErr w:type="spellStart"/>
      <w:r w:rsidR="00B37010" w:rsidRPr="00805EBB">
        <w:rPr>
          <w:rFonts w:ascii="Aptos Narrow" w:hAnsi="Aptos Narrow"/>
          <w:color w:val="000000" w:themeColor="text1"/>
          <w:sz w:val="20"/>
          <w:szCs w:val="20"/>
        </w:rPr>
        <w:t>energosertifikāts</w:t>
      </w:r>
      <w:proofErr w:type="spellEnd"/>
      <w:r w:rsidR="00B37010" w:rsidRPr="00805EBB">
        <w:rPr>
          <w:rFonts w:ascii="Aptos Narrow" w:hAnsi="Aptos Narrow"/>
          <w:color w:val="000000" w:themeColor="text1"/>
          <w:sz w:val="20"/>
          <w:szCs w:val="20"/>
        </w:rPr>
        <w:t>).</w:t>
      </w:r>
    </w:p>
    <w:p w14:paraId="347FE2C2" w14:textId="31A43486" w:rsidR="00706811" w:rsidRPr="00805EBB" w:rsidRDefault="00706811" w:rsidP="00706811">
      <w:pPr>
        <w:widowControl/>
        <w:spacing w:after="60" w:line="240" w:lineRule="auto"/>
        <w:ind w:left="284" w:hanging="284"/>
        <w:rPr>
          <w:rFonts w:ascii="Aptos Narrow" w:hAnsi="Aptos Narrow"/>
          <w:color w:val="000000" w:themeColor="text1"/>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805EBB">
        <w:rPr>
          <w:rFonts w:ascii="Aptos Narrow" w:hAnsi="Aptos Narrow"/>
          <w:b/>
          <w:bCs/>
          <w:color w:val="0A2F41" w:themeColor="accent1" w:themeShade="80"/>
          <w:sz w:val="20"/>
          <w:szCs w:val="20"/>
        </w:rPr>
        <w:t>Sniegt atbalstu</w:t>
      </w:r>
      <w:r w:rsidR="00381501" w:rsidRPr="00805EBB">
        <w:rPr>
          <w:rFonts w:ascii="Aptos Narrow" w:hAnsi="Aptos Narrow"/>
          <w:b/>
          <w:bCs/>
          <w:color w:val="0A2F41" w:themeColor="accent1" w:themeShade="80"/>
          <w:sz w:val="20"/>
          <w:szCs w:val="20"/>
        </w:rPr>
        <w:t xml:space="preserve"> </w:t>
      </w:r>
      <w:r w:rsidR="00DF24A0" w:rsidRPr="00805EBB">
        <w:rPr>
          <w:rFonts w:ascii="Aptos Narrow" w:hAnsi="Aptos Narrow"/>
          <w:b/>
          <w:bCs/>
          <w:color w:val="0A2F41" w:themeColor="accent1" w:themeShade="80"/>
          <w:sz w:val="20"/>
          <w:szCs w:val="20"/>
        </w:rPr>
        <w:t>ēku</w:t>
      </w:r>
      <w:r w:rsidR="00645767" w:rsidRPr="00805EBB">
        <w:rPr>
          <w:rFonts w:ascii="Aptos Narrow" w:hAnsi="Aptos Narrow"/>
          <w:b/>
          <w:bCs/>
          <w:color w:val="0A2F41" w:themeColor="accent1" w:themeShade="80"/>
          <w:sz w:val="20"/>
          <w:szCs w:val="20"/>
        </w:rPr>
        <w:t xml:space="preserve"> </w:t>
      </w:r>
      <w:r w:rsidR="000835C6" w:rsidRPr="00805EBB">
        <w:rPr>
          <w:rFonts w:ascii="Aptos Narrow" w:hAnsi="Aptos Narrow"/>
          <w:b/>
          <w:bCs/>
          <w:color w:val="0A2F41" w:themeColor="accent1" w:themeShade="80"/>
          <w:sz w:val="20"/>
          <w:szCs w:val="20"/>
        </w:rPr>
        <w:t xml:space="preserve">energoefektivitātes </w:t>
      </w:r>
      <w:r w:rsidR="00F031D9" w:rsidRPr="00805EBB">
        <w:rPr>
          <w:rFonts w:ascii="Aptos Narrow" w:hAnsi="Aptos Narrow"/>
          <w:b/>
          <w:bCs/>
          <w:color w:val="0A2F41" w:themeColor="accent1" w:themeShade="80"/>
          <w:sz w:val="20"/>
          <w:szCs w:val="20"/>
        </w:rPr>
        <w:t>uzlabošanai</w:t>
      </w:r>
      <w:r w:rsidRPr="00805EBB">
        <w:rPr>
          <w:rFonts w:ascii="Aptos Narrow" w:hAnsi="Aptos Narrow"/>
          <w:b/>
          <w:bCs/>
          <w:color w:val="0A2F41" w:themeColor="accent1" w:themeShade="80"/>
          <w:sz w:val="20"/>
          <w:szCs w:val="20"/>
        </w:rPr>
        <w:t>,</w:t>
      </w:r>
      <w:r w:rsidR="007D669A" w:rsidRPr="00805EBB">
        <w:rPr>
          <w:rFonts w:ascii="Aptos Narrow" w:hAnsi="Aptos Narrow"/>
          <w:color w:val="000000" w:themeColor="text1"/>
          <w:sz w:val="20"/>
          <w:szCs w:val="20"/>
        </w:rPr>
        <w:t xml:space="preserve"> </w:t>
      </w:r>
      <w:r w:rsidR="007D669A" w:rsidRPr="00805EBB">
        <w:rPr>
          <w:rFonts w:ascii="Aptos Narrow" w:hAnsi="Aptos Narrow"/>
          <w:sz w:val="20"/>
          <w:szCs w:val="20"/>
        </w:rPr>
        <w:t>10 pilotprojektu īstenošana daudzdzīvokļu dzīvojamo māju atjaunošanai ar rūpnieciski ražotiem koka karkasa paneļiem</w:t>
      </w:r>
      <w:r w:rsidR="009113CA" w:rsidRPr="00805EBB">
        <w:rPr>
          <w:rFonts w:ascii="Aptos Narrow" w:hAnsi="Aptos Narrow"/>
          <w:sz w:val="20"/>
          <w:szCs w:val="20"/>
        </w:rPr>
        <w:t xml:space="preserve">, </w:t>
      </w:r>
      <w:r w:rsidR="009113CA" w:rsidRPr="00805EBB">
        <w:rPr>
          <w:rFonts w:ascii="Aptos Narrow" w:hAnsi="Aptos Narrow"/>
          <w:color w:val="000000" w:themeColor="text1"/>
          <w:sz w:val="20"/>
          <w:szCs w:val="20"/>
        </w:rPr>
        <w:t>p</w:t>
      </w:r>
      <w:r w:rsidR="009113CA" w:rsidRPr="00805EBB">
        <w:rPr>
          <w:rFonts w:ascii="Aptos Narrow" w:hAnsi="Aptos Narrow"/>
          <w:sz w:val="20"/>
          <w:szCs w:val="20"/>
        </w:rPr>
        <w:t>rivātmāju energoefektivitātes atbalsta programma</w:t>
      </w:r>
      <w:r w:rsidR="00D91937" w:rsidRPr="00805EBB">
        <w:rPr>
          <w:rFonts w:ascii="Aptos Narrow" w:hAnsi="Aptos Narrow"/>
          <w:sz w:val="20"/>
          <w:szCs w:val="20"/>
        </w:rPr>
        <w:t>.</w:t>
      </w:r>
    </w:p>
    <w:p w14:paraId="30E4760C" w14:textId="77777777" w:rsidR="00B37010" w:rsidRPr="00805EBB" w:rsidRDefault="00B37010" w:rsidP="008D3410">
      <w:pPr>
        <w:widowControl/>
        <w:spacing w:after="60" w:line="240" w:lineRule="auto"/>
        <w:ind w:left="284" w:hanging="284"/>
        <w:rPr>
          <w:rFonts w:ascii="Aptos Narrow" w:hAnsi="Aptos Narrow"/>
          <w:sz w:val="20"/>
          <w:szCs w:val="20"/>
        </w:rPr>
      </w:pPr>
    </w:p>
    <w:p w14:paraId="72D8FE9D" w14:textId="77777777" w:rsidR="00A7323C" w:rsidRPr="00805EBB" w:rsidRDefault="00A7323C" w:rsidP="008D3410">
      <w:pPr>
        <w:widowControl/>
        <w:spacing w:after="60" w:line="240" w:lineRule="auto"/>
        <w:ind w:left="284" w:hanging="284"/>
        <w:rPr>
          <w:rFonts w:ascii="Aptos Narrow" w:hAnsi="Aptos Narrow"/>
          <w:sz w:val="20"/>
          <w:szCs w:val="20"/>
        </w:rPr>
      </w:pPr>
    </w:p>
    <w:p w14:paraId="2FCAA6E4" w14:textId="77777777" w:rsidR="004D1187" w:rsidRPr="00805EBB" w:rsidRDefault="004D1187" w:rsidP="008D3410">
      <w:pPr>
        <w:pStyle w:val="ListParagraph"/>
        <w:widowControl/>
        <w:spacing w:before="120" w:after="120" w:line="240" w:lineRule="auto"/>
        <w:ind w:left="1440" w:right="-1"/>
        <w:contextualSpacing w:val="0"/>
        <w:rPr>
          <w:rFonts w:ascii="Times New Roman" w:hAnsi="Times New Roman"/>
          <w:b/>
          <w:bCs/>
          <w:sz w:val="24"/>
          <w:szCs w:val="24"/>
        </w:rPr>
        <w:sectPr w:rsidR="004D1187" w:rsidRPr="00805EBB" w:rsidSect="003D4A55">
          <w:footerReference w:type="default" r:id="rId24"/>
          <w:type w:val="continuous"/>
          <w:pgSz w:w="11906" w:h="16838" w:code="9"/>
          <w:pgMar w:top="1134" w:right="1134" w:bottom="1134" w:left="1134" w:header="567" w:footer="567" w:gutter="0"/>
          <w:cols w:space="708"/>
          <w:docGrid w:linePitch="360"/>
        </w:sectPr>
      </w:pPr>
    </w:p>
    <w:p w14:paraId="2EF113B5" w14:textId="0B84088B" w:rsidR="00051EC0" w:rsidRPr="00805EBB" w:rsidRDefault="00051EC0" w:rsidP="008D3410">
      <w:pPr>
        <w:widowControl/>
        <w:spacing w:after="120" w:line="240" w:lineRule="auto"/>
        <w:rPr>
          <w:rFonts w:ascii="Aptos Narrow" w:hAnsi="Aptos Narrow"/>
          <w:b/>
          <w:bCs/>
          <w:color w:val="0A2F41" w:themeColor="accent1" w:themeShade="80"/>
          <w:sz w:val="20"/>
          <w:szCs w:val="20"/>
        </w:rPr>
      </w:pPr>
      <w:r w:rsidRPr="00805EBB">
        <w:rPr>
          <w:rFonts w:ascii="Aptos Narrow" w:hAnsi="Aptos Narrow"/>
          <w:b/>
          <w:bCs/>
          <w:color w:val="0A2F41" w:themeColor="accent1" w:themeShade="80"/>
          <w:sz w:val="20"/>
          <w:szCs w:val="20"/>
        </w:rPr>
        <w:t>Valsts ēkas</w:t>
      </w:r>
    </w:p>
    <w:p w14:paraId="0C2886A8" w14:textId="62D52A61" w:rsidR="006637C3" w:rsidRPr="00805EBB" w:rsidRDefault="006637C3" w:rsidP="008D3410">
      <w:pPr>
        <w:widowControl/>
        <w:spacing w:after="120" w:line="240" w:lineRule="auto"/>
        <w:rPr>
          <w:rFonts w:ascii="Aptos Narrow" w:hAnsi="Aptos Narrow"/>
          <w:sz w:val="20"/>
          <w:szCs w:val="20"/>
        </w:rPr>
      </w:pPr>
      <w:r w:rsidRPr="00805EBB">
        <w:rPr>
          <w:rFonts w:ascii="Aptos Narrow" w:hAnsi="Aptos Narrow"/>
          <w:sz w:val="20"/>
          <w:szCs w:val="20"/>
        </w:rPr>
        <w:t xml:space="preserve">Latvijas saistības pamatotas “Ēku energoefektivitātes direktīvā”- katru gadu renovēt vismaz 3 % kopējās grīdas </w:t>
      </w:r>
      <w:r w:rsidRPr="00805EBB">
        <w:rPr>
          <w:rFonts w:ascii="Aptos Narrow" w:hAnsi="Aptos Narrow"/>
          <w:sz w:val="20"/>
          <w:szCs w:val="20"/>
        </w:rPr>
        <w:t xml:space="preserve">platības publisko struktūru īpašumā esošajās ēkās, kuras apsilda un/vai dzesē, lai tās tiktu pārveidotas par vismaz gandrīz nulles enerģijas ēkām vai par </w:t>
      </w:r>
      <w:proofErr w:type="spellStart"/>
      <w:r w:rsidRPr="00805EBB">
        <w:rPr>
          <w:rFonts w:ascii="Aptos Narrow" w:hAnsi="Aptos Narrow"/>
          <w:sz w:val="20"/>
          <w:szCs w:val="20"/>
        </w:rPr>
        <w:t>bezemisiju</w:t>
      </w:r>
      <w:proofErr w:type="spellEnd"/>
      <w:r w:rsidRPr="00805EBB">
        <w:rPr>
          <w:rFonts w:ascii="Aptos Narrow" w:hAnsi="Aptos Narrow"/>
          <w:sz w:val="20"/>
          <w:szCs w:val="20"/>
        </w:rPr>
        <w:t xml:space="preserve"> ēkām. </w:t>
      </w:r>
    </w:p>
    <w:p w14:paraId="09C283A5" w14:textId="45437E94" w:rsidR="006637C3" w:rsidRPr="00805EBB" w:rsidRDefault="006637C3" w:rsidP="008D3410">
      <w:pPr>
        <w:widowControl/>
        <w:spacing w:after="120" w:line="240" w:lineRule="auto"/>
        <w:rPr>
          <w:rFonts w:ascii="Aptos Narrow" w:hAnsi="Aptos Narrow"/>
          <w:sz w:val="20"/>
          <w:szCs w:val="20"/>
        </w:rPr>
      </w:pPr>
      <w:r w:rsidRPr="00805EBB">
        <w:rPr>
          <w:rFonts w:ascii="Aptos Narrow" w:hAnsi="Aptos Narrow"/>
          <w:sz w:val="20"/>
          <w:szCs w:val="20"/>
        </w:rPr>
        <w:lastRenderedPageBreak/>
        <w:t xml:space="preserve">Lai virzītos uz mērķu sasniegšanu, šobrīd īstenošanā atrodas Atjaunošanas un noturības mehānisma atbalsta programma valsts ēku atjaunošanai ar kultūras funkciju, kuras ietvaros </w:t>
      </w:r>
      <w:r w:rsidR="0041673B" w:rsidRPr="00805EBB">
        <w:rPr>
          <w:rFonts w:ascii="Aptos Narrow" w:hAnsi="Aptos Narrow"/>
          <w:sz w:val="20"/>
          <w:szCs w:val="20"/>
        </w:rPr>
        <w:t>tiks uzlabota energoefektivitāte 8 projektos</w:t>
      </w:r>
      <w:r w:rsidRPr="00805EBB">
        <w:rPr>
          <w:rFonts w:ascii="Aptos Narrow" w:hAnsi="Aptos Narrow"/>
          <w:sz w:val="20"/>
          <w:szCs w:val="20"/>
        </w:rPr>
        <w:t>.</w:t>
      </w:r>
    </w:p>
    <w:p w14:paraId="433FE5B3" w14:textId="0E61059C" w:rsidR="00051EC0" w:rsidRPr="00805EBB" w:rsidRDefault="006637C3" w:rsidP="008D3410">
      <w:pPr>
        <w:widowControl/>
        <w:spacing w:after="120" w:line="240" w:lineRule="auto"/>
        <w:rPr>
          <w:rFonts w:ascii="Aptos Narrow" w:hAnsi="Aptos Narrow"/>
          <w:sz w:val="20"/>
          <w:szCs w:val="20"/>
        </w:rPr>
      </w:pPr>
      <w:r w:rsidRPr="00805EBB">
        <w:rPr>
          <w:rFonts w:ascii="Aptos Narrow" w:hAnsi="Aptos Narrow"/>
          <w:sz w:val="20"/>
          <w:szCs w:val="20"/>
        </w:rPr>
        <w:t>2024. gadā, ES kohēzijas politikas 2021.–2027. gadam ietvaros, izstrādātas divas atbalsta programmas. To ietvaros pieejams finansējums 149,5 milj. EUR apmērā un atbalsts paredzēts valsts ēku atjaunošanai, t.sk. zinātniskajām institūcijām kā arī valsts ēkām ar kultūras funkciju. Atbalstu programmu ietvaros plānots atjaunot</w:t>
      </w:r>
      <w:r w:rsidR="006C1F3B">
        <w:rPr>
          <w:rFonts w:ascii="Aptos Narrow" w:hAnsi="Aptos Narrow"/>
          <w:sz w:val="20"/>
          <w:szCs w:val="20"/>
        </w:rPr>
        <w:t xml:space="preserve"> </w:t>
      </w:r>
      <w:r w:rsidRPr="00805EBB">
        <w:rPr>
          <w:rFonts w:ascii="Aptos Narrow" w:hAnsi="Aptos Narrow"/>
          <w:sz w:val="20"/>
          <w:szCs w:val="20"/>
        </w:rPr>
        <w:t>vismaz 299 106 m2 un tās tiks īstenotas līdz 2029. gada 31. decembrim. Valsts ēku un zinātnisko institūciju atbalsta programmas ietvaros projektu pieteikumu pieņemšana tika uzsākta 2025. gada 25. martā, savukārt, valsts ēku ar kultūras funkciju atbalsta programmas ietvaros projektu pieteikumu pieņemšanu plānots uzsākt 2025. gada 2. ceturksnī.</w:t>
      </w:r>
    </w:p>
    <w:p w14:paraId="0DE1A195" w14:textId="77777777" w:rsidR="004D3ACA" w:rsidRPr="00805EBB" w:rsidRDefault="004D3ACA" w:rsidP="008D3410">
      <w:pPr>
        <w:widowControl/>
        <w:spacing w:after="120" w:line="240" w:lineRule="auto"/>
        <w:rPr>
          <w:rFonts w:ascii="Aptos Narrow" w:hAnsi="Aptos Narrow"/>
          <w:sz w:val="20"/>
          <w:szCs w:val="20"/>
        </w:rPr>
      </w:pPr>
    </w:p>
    <w:p w14:paraId="055BDDF2" w14:textId="77777777" w:rsidR="00051EC0" w:rsidRPr="00805EBB" w:rsidRDefault="00051EC0" w:rsidP="008D3410">
      <w:pPr>
        <w:widowControl/>
        <w:spacing w:after="120" w:line="240" w:lineRule="auto"/>
        <w:rPr>
          <w:rFonts w:ascii="Aptos Narrow" w:hAnsi="Aptos Narrow"/>
          <w:b/>
          <w:bCs/>
          <w:color w:val="0A2F41" w:themeColor="accent1" w:themeShade="80"/>
          <w:sz w:val="20"/>
          <w:szCs w:val="20"/>
        </w:rPr>
      </w:pPr>
      <w:r w:rsidRPr="00805EBB">
        <w:rPr>
          <w:rFonts w:ascii="Aptos Narrow" w:hAnsi="Aptos Narrow"/>
          <w:b/>
          <w:bCs/>
          <w:color w:val="0A2F41" w:themeColor="accent1" w:themeShade="80"/>
          <w:sz w:val="20"/>
          <w:szCs w:val="20"/>
        </w:rPr>
        <w:t>Daudzdzīvokļu dzīvojamās mājas</w:t>
      </w:r>
    </w:p>
    <w:p w14:paraId="305E3F31" w14:textId="4F334EAD" w:rsidR="00051EC0" w:rsidRPr="00805EBB" w:rsidRDefault="00051EC0" w:rsidP="008D3410">
      <w:pPr>
        <w:widowControl/>
        <w:spacing w:after="120" w:line="240" w:lineRule="auto"/>
        <w:rPr>
          <w:rFonts w:ascii="Aptos Narrow" w:hAnsi="Aptos Narrow"/>
          <w:sz w:val="20"/>
          <w:szCs w:val="20"/>
        </w:rPr>
      </w:pPr>
      <w:r w:rsidRPr="00805EBB">
        <w:rPr>
          <w:rFonts w:ascii="Aptos Narrow" w:hAnsi="Aptos Narrow"/>
          <w:sz w:val="20"/>
          <w:szCs w:val="20"/>
        </w:rPr>
        <w:t>Latvijai līdz 2050.</w:t>
      </w:r>
      <w:r w:rsidR="006C6EDB" w:rsidRPr="00805EBB">
        <w:rPr>
          <w:rFonts w:ascii="Aptos Narrow" w:hAnsi="Aptos Narrow"/>
          <w:sz w:val="20"/>
          <w:szCs w:val="20"/>
        </w:rPr>
        <w:t> </w:t>
      </w:r>
      <w:r w:rsidRPr="00805EBB">
        <w:rPr>
          <w:rFonts w:ascii="Aptos Narrow" w:hAnsi="Aptos Narrow"/>
          <w:sz w:val="20"/>
          <w:szCs w:val="20"/>
        </w:rPr>
        <w:t xml:space="preserve">gadam ir jāsasniedz </w:t>
      </w:r>
      <w:proofErr w:type="spellStart"/>
      <w:r w:rsidRPr="00805EBB">
        <w:rPr>
          <w:rFonts w:ascii="Aptos Narrow" w:hAnsi="Aptos Narrow"/>
          <w:sz w:val="20"/>
          <w:szCs w:val="20"/>
        </w:rPr>
        <w:t>klimatneitralitāte</w:t>
      </w:r>
      <w:proofErr w:type="spellEnd"/>
      <w:r w:rsidRPr="00805EBB">
        <w:rPr>
          <w:rFonts w:ascii="Aptos Narrow" w:hAnsi="Aptos Narrow"/>
          <w:sz w:val="20"/>
          <w:szCs w:val="20"/>
        </w:rPr>
        <w:t xml:space="preserve"> ēku sektorā. Lai sasniegtu minēto mērķi</w:t>
      </w:r>
      <w:r w:rsidR="006C6EDB" w:rsidRPr="00805EBB">
        <w:rPr>
          <w:rFonts w:ascii="Aptos Narrow" w:hAnsi="Aptos Narrow"/>
          <w:sz w:val="20"/>
          <w:szCs w:val="20"/>
        </w:rPr>
        <w:t>,</w:t>
      </w:r>
      <w:r w:rsidRPr="00805EBB">
        <w:rPr>
          <w:rFonts w:ascii="Aptos Narrow" w:hAnsi="Aptos Narrow"/>
          <w:sz w:val="20"/>
          <w:szCs w:val="20"/>
        </w:rPr>
        <w:t xml:space="preserve"> nepieciešams atjaunot ap 26 600 daudzdzīvokļu dzīvojamo māju. Līdz šim ar publiskā finansējuma atbalstu sasniegti tikai 5,7</w:t>
      </w:r>
      <w:r w:rsidR="006C6EDB" w:rsidRPr="00805EBB">
        <w:rPr>
          <w:rFonts w:ascii="Aptos Narrow" w:hAnsi="Aptos Narrow"/>
          <w:sz w:val="20"/>
          <w:szCs w:val="20"/>
        </w:rPr>
        <w:t> </w:t>
      </w:r>
      <w:r w:rsidRPr="00805EBB">
        <w:rPr>
          <w:rFonts w:ascii="Aptos Narrow" w:hAnsi="Aptos Narrow"/>
          <w:sz w:val="20"/>
          <w:szCs w:val="20"/>
        </w:rPr>
        <w:t>% (ap 1535 ēku).</w:t>
      </w:r>
    </w:p>
    <w:p w14:paraId="04E04DE8" w14:textId="4A842128" w:rsidR="00405DFB" w:rsidRPr="00805EBB" w:rsidRDefault="00405DFB" w:rsidP="008D3410">
      <w:pPr>
        <w:widowControl/>
        <w:spacing w:after="120" w:line="240" w:lineRule="auto"/>
        <w:rPr>
          <w:rFonts w:ascii="Aptos Narrow" w:hAnsi="Aptos Narrow"/>
          <w:sz w:val="20"/>
          <w:szCs w:val="20"/>
        </w:rPr>
      </w:pPr>
      <w:r w:rsidRPr="00805EBB">
        <w:rPr>
          <w:rFonts w:ascii="Aptos Narrow" w:hAnsi="Aptos Narrow"/>
          <w:sz w:val="20"/>
          <w:szCs w:val="20"/>
        </w:rPr>
        <w:t xml:space="preserve">Lai virzītos uz mērķu sasniegšanu, šobrīd īstenošanā atrodas ANM atbalsta programma daudzdzīvokļu dzīvojamo māju atjaunošanai. </w:t>
      </w:r>
      <w:r w:rsidR="006C1733" w:rsidRPr="00805EBB">
        <w:rPr>
          <w:rFonts w:ascii="Aptos Narrow" w:hAnsi="Aptos Narrow"/>
          <w:sz w:val="20"/>
          <w:szCs w:val="20"/>
        </w:rPr>
        <w:t>Tās ietvaros līdz 2026. gada 31. augustam papildus tiks atjaunotas ap 150 daudzdzīvokļu dzīvojamām mājām.</w:t>
      </w:r>
    </w:p>
    <w:p w14:paraId="7F945123" w14:textId="78FAE95A" w:rsidR="00051EC0" w:rsidRPr="00805EBB" w:rsidRDefault="00B4767A" w:rsidP="008D3410">
      <w:pPr>
        <w:widowControl/>
        <w:spacing w:after="120" w:line="240" w:lineRule="auto"/>
        <w:rPr>
          <w:rFonts w:ascii="Aptos Narrow" w:hAnsi="Aptos Narrow"/>
          <w:sz w:val="20"/>
          <w:szCs w:val="20"/>
        </w:rPr>
      </w:pPr>
      <w:r w:rsidRPr="00805EBB">
        <w:rPr>
          <w:rFonts w:ascii="Aptos Narrow" w:hAnsi="Aptos Narrow"/>
          <w:sz w:val="20"/>
          <w:szCs w:val="20"/>
        </w:rPr>
        <w:t>2024. gadā tika apstiprināta daudzdzīvokļu dzīvojamo māju energoefektivitātes uzlabošanas atbalsta programma, kura tiks īstenota ES kohēzijas politikas 2021.–2027. gadam ietvaros ar pieejamo finansējumu 173 milj. EUR, kura ietvaros plānots atjaunot ap 266</w:t>
      </w:r>
      <w:r w:rsidR="006C1F3B">
        <w:rPr>
          <w:rFonts w:ascii="Aptos Narrow" w:hAnsi="Aptos Narrow"/>
          <w:sz w:val="20"/>
          <w:szCs w:val="20"/>
        </w:rPr>
        <w:t xml:space="preserve"> </w:t>
      </w:r>
      <w:r w:rsidRPr="00805EBB">
        <w:rPr>
          <w:rFonts w:ascii="Aptos Narrow" w:hAnsi="Aptos Narrow"/>
          <w:sz w:val="20"/>
          <w:szCs w:val="20"/>
        </w:rPr>
        <w:t>daudzdzīvokļu dzīvojamām mājām. Atbalsta programmu īsteno līdz 2029. gada 31. decembrim. Projektu pieteikumu pieņemšana atbalsta programmā uzsākta 2025. gada 3. aprīlī. Programmā vairāki uzlabojumi, lai kāpinātu atjaunošanas tempus kā arī mazinātu administratīvo slogu un birokrātiju:</w:t>
      </w:r>
    </w:p>
    <w:p w14:paraId="7D7AD327" w14:textId="21CED8F1" w:rsidR="00051EC0" w:rsidRPr="00805EBB" w:rsidRDefault="00C638F4" w:rsidP="008D3410">
      <w:pPr>
        <w:widowControl/>
        <w:numPr>
          <w:ilvl w:val="0"/>
          <w:numId w:val="23"/>
        </w:numPr>
        <w:spacing w:after="60" w:line="240" w:lineRule="auto"/>
        <w:ind w:left="284" w:hanging="284"/>
        <w:rPr>
          <w:rFonts w:ascii="Aptos Narrow" w:hAnsi="Aptos Narrow"/>
          <w:sz w:val="20"/>
          <w:szCs w:val="20"/>
        </w:rPr>
      </w:pPr>
      <w:r w:rsidRPr="00805EBB">
        <w:rPr>
          <w:rFonts w:ascii="Aptos Narrow" w:hAnsi="Aptos Narrow"/>
          <w:sz w:val="20"/>
          <w:szCs w:val="20"/>
        </w:rPr>
        <w:t>maksimālā iespējamā kapitāla atlaide – 50 % paredzēta, ja projektā tiks izmantoti rūpnieciski ražoti koka konstrukciju siltināšanas paneļi vai projektā vienlaikus atjauno vismaz 3 mājas;</w:t>
      </w:r>
    </w:p>
    <w:p w14:paraId="6C036F68" w14:textId="0684D6B4" w:rsidR="00051EC0" w:rsidRPr="00805EBB" w:rsidRDefault="0050329C" w:rsidP="008D3410">
      <w:pPr>
        <w:widowControl/>
        <w:numPr>
          <w:ilvl w:val="0"/>
          <w:numId w:val="23"/>
        </w:numPr>
        <w:spacing w:after="60" w:line="240" w:lineRule="auto"/>
        <w:ind w:left="284" w:hanging="284"/>
        <w:rPr>
          <w:rFonts w:ascii="Aptos Narrow" w:hAnsi="Aptos Narrow"/>
          <w:sz w:val="20"/>
          <w:szCs w:val="20"/>
        </w:rPr>
      </w:pPr>
      <w:r w:rsidRPr="00805EBB">
        <w:rPr>
          <w:rFonts w:ascii="Aptos Narrow" w:hAnsi="Aptos Narrow"/>
          <w:sz w:val="20"/>
          <w:szCs w:val="20"/>
        </w:rPr>
        <w:t>Latgales plānošanas reģionā, paredzēta iespēja pieteikt mazākus projektus atsevišķu energoefektivitātes pasākumu finansēšanai, sasniedzot minimums 10% primārās enerģijas ietaupījumu. Maksimālā kapitāla atlaide šādiem projektiem ir noteikta 80 tūkst. EUR;</w:t>
      </w:r>
    </w:p>
    <w:p w14:paraId="5BED5691" w14:textId="72D5B6A7" w:rsidR="00051EC0" w:rsidRPr="00805EBB" w:rsidRDefault="00051EC0" w:rsidP="008D3410">
      <w:pPr>
        <w:widowControl/>
        <w:numPr>
          <w:ilvl w:val="0"/>
          <w:numId w:val="23"/>
        </w:numPr>
        <w:spacing w:after="60" w:line="240" w:lineRule="auto"/>
        <w:ind w:left="284" w:hanging="284"/>
        <w:rPr>
          <w:rFonts w:ascii="Aptos Narrow" w:hAnsi="Aptos Narrow"/>
          <w:sz w:val="20"/>
          <w:szCs w:val="20"/>
        </w:rPr>
      </w:pPr>
      <w:r w:rsidRPr="00805EBB">
        <w:rPr>
          <w:rFonts w:ascii="Aptos Narrow" w:hAnsi="Aptos Narrow"/>
          <w:sz w:val="20"/>
          <w:szCs w:val="20"/>
        </w:rPr>
        <w:t>ALTUM nodrošinās vienas pieturas aģentūras principu – projekta pieteicējiem pašiem nebūs jāgriežas komercbankās, piedāvājuma saņemšanai. Tas tiks nodrošināts no ALTUM puses</w:t>
      </w:r>
      <w:r w:rsidR="00C64D79" w:rsidRPr="00805EBB">
        <w:rPr>
          <w:rFonts w:ascii="Aptos Narrow" w:hAnsi="Aptos Narrow"/>
          <w:sz w:val="20"/>
          <w:szCs w:val="20"/>
        </w:rPr>
        <w:t>;</w:t>
      </w:r>
    </w:p>
    <w:p w14:paraId="3B1EE8EB" w14:textId="5606E809" w:rsidR="00051EC0" w:rsidRPr="00805EBB" w:rsidRDefault="00C64D79" w:rsidP="008D3410">
      <w:pPr>
        <w:widowControl/>
        <w:numPr>
          <w:ilvl w:val="0"/>
          <w:numId w:val="23"/>
        </w:numPr>
        <w:spacing w:after="60" w:line="240" w:lineRule="auto"/>
        <w:ind w:left="284" w:hanging="284"/>
        <w:rPr>
          <w:rFonts w:ascii="Aptos Narrow" w:hAnsi="Aptos Narrow"/>
          <w:sz w:val="20"/>
          <w:szCs w:val="20"/>
        </w:rPr>
      </w:pPr>
      <w:r w:rsidRPr="00805EBB">
        <w:rPr>
          <w:rFonts w:ascii="Aptos Narrow" w:hAnsi="Aptos Narrow"/>
          <w:sz w:val="20"/>
          <w:szCs w:val="20"/>
        </w:rPr>
        <w:t>v</w:t>
      </w:r>
      <w:r w:rsidR="00051EC0" w:rsidRPr="00805EBB">
        <w:rPr>
          <w:rFonts w:ascii="Aptos Narrow" w:hAnsi="Aptos Narrow"/>
          <w:sz w:val="20"/>
          <w:szCs w:val="20"/>
        </w:rPr>
        <w:t xml:space="preserve">ienkāršota pieteikšanās, nosakot to, ka kapitāla atlaidi iespējams rezervēt, iesniedzot ēkas </w:t>
      </w:r>
      <w:proofErr w:type="spellStart"/>
      <w:r w:rsidR="00051EC0" w:rsidRPr="00805EBB">
        <w:rPr>
          <w:rFonts w:ascii="Aptos Narrow" w:hAnsi="Aptos Narrow"/>
          <w:sz w:val="20"/>
          <w:szCs w:val="20"/>
        </w:rPr>
        <w:t>energosertifikātu</w:t>
      </w:r>
      <w:proofErr w:type="spellEnd"/>
      <w:r w:rsidR="00051EC0" w:rsidRPr="00805EBB">
        <w:rPr>
          <w:rFonts w:ascii="Aptos Narrow" w:hAnsi="Aptos Narrow"/>
          <w:sz w:val="20"/>
          <w:szCs w:val="20"/>
        </w:rPr>
        <w:t xml:space="preserve"> un izmaksu kopsavilkumu</w:t>
      </w:r>
      <w:r w:rsidRPr="00805EBB">
        <w:rPr>
          <w:rFonts w:ascii="Aptos Narrow" w:hAnsi="Aptos Narrow"/>
          <w:sz w:val="20"/>
          <w:szCs w:val="20"/>
        </w:rPr>
        <w:t>;</w:t>
      </w:r>
      <w:r w:rsidR="00051EC0" w:rsidRPr="00805EBB">
        <w:rPr>
          <w:rFonts w:ascii="Aptos Narrow" w:hAnsi="Aptos Narrow"/>
          <w:sz w:val="20"/>
          <w:szCs w:val="20"/>
        </w:rPr>
        <w:t xml:space="preserve"> </w:t>
      </w:r>
    </w:p>
    <w:p w14:paraId="2BDA5CF5" w14:textId="3FBF377F" w:rsidR="00051EC0" w:rsidRPr="00805EBB" w:rsidRDefault="00C64D79" w:rsidP="008D3410">
      <w:pPr>
        <w:widowControl/>
        <w:numPr>
          <w:ilvl w:val="0"/>
          <w:numId w:val="23"/>
        </w:numPr>
        <w:spacing w:after="60" w:line="240" w:lineRule="auto"/>
        <w:ind w:left="284" w:hanging="284"/>
        <w:rPr>
          <w:rFonts w:ascii="Aptos Narrow" w:hAnsi="Aptos Narrow"/>
          <w:sz w:val="20"/>
          <w:szCs w:val="20"/>
        </w:rPr>
      </w:pPr>
      <w:r w:rsidRPr="00805EBB">
        <w:rPr>
          <w:rFonts w:ascii="Aptos Narrow" w:hAnsi="Aptos Narrow"/>
          <w:sz w:val="20"/>
          <w:szCs w:val="20"/>
        </w:rPr>
        <w:t>a</w:t>
      </w:r>
      <w:r w:rsidR="00051EC0" w:rsidRPr="00805EBB">
        <w:rPr>
          <w:rFonts w:ascii="Aptos Narrow" w:hAnsi="Aptos Narrow"/>
          <w:sz w:val="20"/>
          <w:szCs w:val="20"/>
        </w:rPr>
        <w:t xml:space="preserve">tbalstam var pieteikties ar tā saukto “vienkāršoto” ēkas </w:t>
      </w:r>
      <w:proofErr w:type="spellStart"/>
      <w:r w:rsidR="00051EC0" w:rsidRPr="00805EBB">
        <w:rPr>
          <w:rFonts w:ascii="Aptos Narrow" w:hAnsi="Aptos Narrow"/>
          <w:sz w:val="20"/>
          <w:szCs w:val="20"/>
        </w:rPr>
        <w:t>energosertifikātu</w:t>
      </w:r>
      <w:proofErr w:type="spellEnd"/>
      <w:r w:rsidR="00051EC0" w:rsidRPr="00805EBB">
        <w:rPr>
          <w:rFonts w:ascii="Aptos Narrow" w:hAnsi="Aptos Narrow"/>
          <w:sz w:val="20"/>
          <w:szCs w:val="20"/>
        </w:rPr>
        <w:t xml:space="preserve"> jeb ēkas </w:t>
      </w:r>
      <w:proofErr w:type="spellStart"/>
      <w:r w:rsidR="00051EC0" w:rsidRPr="00805EBB">
        <w:rPr>
          <w:rFonts w:ascii="Aptos Narrow" w:hAnsi="Aptos Narrow"/>
          <w:sz w:val="20"/>
          <w:szCs w:val="20"/>
        </w:rPr>
        <w:t>energosertifikātu</w:t>
      </w:r>
      <w:proofErr w:type="spellEnd"/>
      <w:r w:rsidR="00051EC0" w:rsidRPr="00805EBB">
        <w:rPr>
          <w:rFonts w:ascii="Aptos Narrow" w:hAnsi="Aptos Narrow"/>
          <w:sz w:val="20"/>
          <w:szCs w:val="20"/>
        </w:rPr>
        <w:t xml:space="preserve">, kas tiek sagatavots pamatojoties tikai uz izmērītās ēkas energoefektivitātes novērtējumu (jeb skaitītāju rādījumu datiem). Šāda dokumenta sagatavošanai ir ievērojami mazākas izmaksas, pretstatā līdz šim sniegtajiem ēkas </w:t>
      </w:r>
      <w:proofErr w:type="spellStart"/>
      <w:r w:rsidR="00051EC0" w:rsidRPr="00805EBB">
        <w:rPr>
          <w:rFonts w:ascii="Aptos Narrow" w:hAnsi="Aptos Narrow"/>
          <w:sz w:val="20"/>
          <w:szCs w:val="20"/>
        </w:rPr>
        <w:t>energosertifikātiem</w:t>
      </w:r>
      <w:proofErr w:type="spellEnd"/>
      <w:r w:rsidR="00051EC0" w:rsidRPr="00805EBB">
        <w:rPr>
          <w:rFonts w:ascii="Aptos Narrow" w:hAnsi="Aptos Narrow"/>
          <w:sz w:val="20"/>
          <w:szCs w:val="20"/>
        </w:rPr>
        <w:t>, kā arī tā sagatavošanas laiks ir īsāks</w:t>
      </w:r>
      <w:r w:rsidRPr="00805EBB">
        <w:rPr>
          <w:rFonts w:ascii="Aptos Narrow" w:hAnsi="Aptos Narrow"/>
          <w:sz w:val="20"/>
          <w:szCs w:val="20"/>
        </w:rPr>
        <w:t>.</w:t>
      </w:r>
    </w:p>
    <w:p w14:paraId="4CB100D8" w14:textId="77777777" w:rsidR="004D3ACA" w:rsidRPr="00805EBB" w:rsidRDefault="004D3ACA" w:rsidP="008D3410">
      <w:pPr>
        <w:widowControl/>
        <w:spacing w:after="120" w:line="240" w:lineRule="auto"/>
        <w:rPr>
          <w:rFonts w:ascii="Aptos Narrow" w:hAnsi="Aptos Narrow"/>
          <w:sz w:val="20"/>
          <w:szCs w:val="20"/>
        </w:rPr>
      </w:pPr>
    </w:p>
    <w:p w14:paraId="1F2C24CF" w14:textId="7F915647" w:rsidR="00051EC0" w:rsidRPr="00805EBB" w:rsidRDefault="00051EC0" w:rsidP="008D3410">
      <w:pPr>
        <w:widowControl/>
        <w:spacing w:after="120" w:line="240" w:lineRule="auto"/>
        <w:rPr>
          <w:rFonts w:ascii="Aptos Narrow" w:hAnsi="Aptos Narrow"/>
          <w:sz w:val="20"/>
          <w:szCs w:val="20"/>
        </w:rPr>
      </w:pPr>
      <w:r w:rsidRPr="00805EBB">
        <w:rPr>
          <w:rFonts w:ascii="Aptos Narrow" w:hAnsi="Aptos Narrow"/>
          <w:sz w:val="20"/>
          <w:szCs w:val="20"/>
        </w:rPr>
        <w:t xml:space="preserve">Lai nodrošinātu daudzdzīvokļu dzīvojamo māju atjaunošanas tempu kāpināšanu kā arī lai veicinātu inovatīvu pieeju, </w:t>
      </w:r>
      <w:r w:rsidR="00C64D79" w:rsidRPr="00805EBB">
        <w:rPr>
          <w:rFonts w:ascii="Aptos Narrow" w:hAnsi="Aptos Narrow"/>
          <w:sz w:val="20"/>
          <w:szCs w:val="20"/>
        </w:rPr>
        <w:t>ES</w:t>
      </w:r>
      <w:r w:rsidRPr="00805EBB">
        <w:rPr>
          <w:rFonts w:ascii="Aptos Narrow" w:hAnsi="Aptos Narrow"/>
          <w:sz w:val="20"/>
          <w:szCs w:val="20"/>
        </w:rPr>
        <w:t xml:space="preserve"> kohēzijas politikas 2021.–2027.</w:t>
      </w:r>
      <w:r w:rsidR="00C64D79" w:rsidRPr="00805EBB">
        <w:rPr>
          <w:rFonts w:ascii="Aptos Narrow" w:hAnsi="Aptos Narrow"/>
          <w:sz w:val="20"/>
          <w:szCs w:val="20"/>
        </w:rPr>
        <w:t> </w:t>
      </w:r>
      <w:r w:rsidRPr="00805EBB">
        <w:rPr>
          <w:rFonts w:ascii="Aptos Narrow" w:hAnsi="Aptos Narrow"/>
          <w:sz w:val="20"/>
          <w:szCs w:val="20"/>
        </w:rPr>
        <w:t>gadam ietvaros, iestrādāts papildus valsts budžeta finansējums 1,5</w:t>
      </w:r>
      <w:r w:rsidR="00C64D79" w:rsidRPr="00805EBB">
        <w:rPr>
          <w:rFonts w:ascii="Aptos Narrow" w:hAnsi="Aptos Narrow"/>
          <w:sz w:val="20"/>
          <w:szCs w:val="20"/>
        </w:rPr>
        <w:t> </w:t>
      </w:r>
      <w:r w:rsidRPr="00805EBB">
        <w:rPr>
          <w:rFonts w:ascii="Aptos Narrow" w:hAnsi="Aptos Narrow"/>
          <w:sz w:val="20"/>
          <w:szCs w:val="20"/>
        </w:rPr>
        <w:t>milj. EUR apmērā 10 pilotprojektu īstenošanai daudzdzīvokļu dzīvojamo māju atjaunošanai ar rūpnieciski ražotiem koka karkasa paneļiem. Šī finansējuma ietvaros, vienam projektam papildus tiks piešķirts atbalsts līdz 20</w:t>
      </w:r>
      <w:r w:rsidR="00C64D79" w:rsidRPr="00805EBB">
        <w:rPr>
          <w:rFonts w:ascii="Aptos Narrow" w:hAnsi="Aptos Narrow"/>
          <w:sz w:val="20"/>
          <w:szCs w:val="20"/>
        </w:rPr>
        <w:t> </w:t>
      </w:r>
      <w:r w:rsidRPr="00805EBB">
        <w:rPr>
          <w:rFonts w:ascii="Aptos Narrow" w:hAnsi="Aptos Narrow"/>
          <w:sz w:val="20"/>
          <w:szCs w:val="20"/>
        </w:rPr>
        <w:t>%, bet ne vairāk kā 150</w:t>
      </w:r>
      <w:r w:rsidR="00C64D79" w:rsidRPr="00805EBB">
        <w:rPr>
          <w:rFonts w:ascii="Aptos Narrow" w:hAnsi="Aptos Narrow"/>
          <w:sz w:val="20"/>
          <w:szCs w:val="20"/>
        </w:rPr>
        <w:t> </w:t>
      </w:r>
      <w:r w:rsidRPr="00805EBB">
        <w:rPr>
          <w:rFonts w:ascii="Aptos Narrow" w:hAnsi="Aptos Narrow"/>
          <w:sz w:val="20"/>
          <w:szCs w:val="20"/>
        </w:rPr>
        <w:t>000</w:t>
      </w:r>
      <w:r w:rsidR="00C64D79" w:rsidRPr="00805EBB">
        <w:rPr>
          <w:rFonts w:ascii="Aptos Narrow" w:hAnsi="Aptos Narrow"/>
          <w:sz w:val="20"/>
          <w:szCs w:val="20"/>
        </w:rPr>
        <w:t> </w:t>
      </w:r>
      <w:r w:rsidRPr="00805EBB">
        <w:rPr>
          <w:rFonts w:ascii="Aptos Narrow" w:hAnsi="Aptos Narrow"/>
          <w:sz w:val="20"/>
          <w:szCs w:val="20"/>
        </w:rPr>
        <w:t>EUR uz projekta attiecināmo izmaksu aizdevuma.</w:t>
      </w:r>
    </w:p>
    <w:p w14:paraId="1807FB42" w14:textId="77777777" w:rsidR="004D3ACA" w:rsidRPr="00805EBB" w:rsidRDefault="004D3ACA" w:rsidP="008D3410">
      <w:pPr>
        <w:widowControl/>
        <w:spacing w:after="120" w:line="240" w:lineRule="auto"/>
        <w:rPr>
          <w:rFonts w:ascii="Aptos Narrow" w:hAnsi="Aptos Narrow"/>
          <w:sz w:val="20"/>
          <w:szCs w:val="20"/>
        </w:rPr>
      </w:pPr>
    </w:p>
    <w:p w14:paraId="4B0F3630" w14:textId="77777777" w:rsidR="00051EC0" w:rsidRPr="00805EBB" w:rsidRDefault="00051EC0" w:rsidP="008D3410">
      <w:pPr>
        <w:widowControl/>
        <w:spacing w:after="120" w:line="240" w:lineRule="auto"/>
        <w:rPr>
          <w:rFonts w:ascii="Aptos Narrow" w:hAnsi="Aptos Narrow"/>
          <w:b/>
          <w:bCs/>
          <w:color w:val="0A2F41" w:themeColor="accent1" w:themeShade="80"/>
          <w:sz w:val="20"/>
          <w:szCs w:val="20"/>
        </w:rPr>
      </w:pPr>
      <w:r w:rsidRPr="00805EBB">
        <w:rPr>
          <w:rFonts w:ascii="Aptos Narrow" w:hAnsi="Aptos Narrow"/>
          <w:b/>
          <w:bCs/>
          <w:color w:val="0A2F41" w:themeColor="accent1" w:themeShade="80"/>
          <w:sz w:val="20"/>
          <w:szCs w:val="20"/>
        </w:rPr>
        <w:t>Privātmājas</w:t>
      </w:r>
    </w:p>
    <w:p w14:paraId="219E9A25" w14:textId="4E3810BD" w:rsidR="00051EC0" w:rsidRPr="00805EBB" w:rsidRDefault="00051EC0" w:rsidP="008D3410">
      <w:pPr>
        <w:widowControl/>
        <w:spacing w:after="120" w:line="240" w:lineRule="auto"/>
        <w:rPr>
          <w:rFonts w:ascii="Aptos Narrow" w:hAnsi="Aptos Narrow"/>
          <w:sz w:val="20"/>
          <w:szCs w:val="20"/>
        </w:rPr>
      </w:pPr>
      <w:r w:rsidRPr="00805EBB">
        <w:rPr>
          <w:rFonts w:ascii="Aptos Narrow" w:hAnsi="Aptos Narrow"/>
          <w:sz w:val="20"/>
          <w:szCs w:val="20"/>
        </w:rPr>
        <w:t>Privātmāju energoefektivitātes paaugstināšanas atbalsta programmā kopējais finansējums sastāda 5,3</w:t>
      </w:r>
      <w:r w:rsidR="00C64D79" w:rsidRPr="00805EBB">
        <w:rPr>
          <w:rFonts w:ascii="Aptos Narrow" w:hAnsi="Aptos Narrow"/>
          <w:sz w:val="20"/>
          <w:szCs w:val="20"/>
        </w:rPr>
        <w:t> </w:t>
      </w:r>
      <w:r w:rsidRPr="00805EBB">
        <w:rPr>
          <w:rFonts w:ascii="Aptos Narrow" w:hAnsi="Aptos Narrow"/>
          <w:sz w:val="20"/>
          <w:szCs w:val="20"/>
        </w:rPr>
        <w:t xml:space="preserve">milj. EUR. Kopumā </w:t>
      </w:r>
      <w:r w:rsidR="00760E51" w:rsidRPr="00805EBB">
        <w:rPr>
          <w:rFonts w:ascii="Aptos Narrow" w:hAnsi="Aptos Narrow"/>
          <w:sz w:val="20"/>
          <w:szCs w:val="20"/>
        </w:rPr>
        <w:t xml:space="preserve">tika </w:t>
      </w:r>
      <w:r w:rsidRPr="00805EBB">
        <w:rPr>
          <w:rFonts w:ascii="Aptos Narrow" w:hAnsi="Aptos Narrow"/>
          <w:sz w:val="20"/>
          <w:szCs w:val="20"/>
        </w:rPr>
        <w:t>atbalstīt</w:t>
      </w:r>
      <w:r w:rsidR="00083DD1" w:rsidRPr="00805EBB">
        <w:rPr>
          <w:rFonts w:ascii="Aptos Narrow" w:hAnsi="Aptos Narrow"/>
          <w:sz w:val="20"/>
          <w:szCs w:val="20"/>
        </w:rPr>
        <w:t>i</w:t>
      </w:r>
      <w:r w:rsidRPr="00805EBB">
        <w:rPr>
          <w:rFonts w:ascii="Aptos Narrow" w:hAnsi="Aptos Narrow"/>
          <w:sz w:val="20"/>
          <w:szCs w:val="20"/>
        </w:rPr>
        <w:t xml:space="preserve"> 1 222 projekt</w:t>
      </w:r>
      <w:r w:rsidR="00083DD1" w:rsidRPr="00805EBB">
        <w:rPr>
          <w:rFonts w:ascii="Aptos Narrow" w:hAnsi="Aptos Narrow"/>
          <w:sz w:val="20"/>
          <w:szCs w:val="20"/>
        </w:rPr>
        <w:t>i</w:t>
      </w:r>
      <w:r w:rsidRPr="00805EBB">
        <w:rPr>
          <w:rFonts w:ascii="Aptos Narrow" w:hAnsi="Aptos Narrow"/>
          <w:sz w:val="20"/>
          <w:szCs w:val="20"/>
        </w:rPr>
        <w:t>, no kuriem 491</w:t>
      </w:r>
      <w:r w:rsidR="00C64D79" w:rsidRPr="00805EBB">
        <w:rPr>
          <w:rFonts w:ascii="Aptos Narrow" w:hAnsi="Aptos Narrow"/>
          <w:sz w:val="20"/>
          <w:szCs w:val="20"/>
        </w:rPr>
        <w:t> </w:t>
      </w:r>
      <w:r w:rsidRPr="00805EBB">
        <w:rPr>
          <w:rFonts w:ascii="Aptos Narrow" w:hAnsi="Aptos Narrow"/>
          <w:sz w:val="20"/>
          <w:szCs w:val="20"/>
        </w:rPr>
        <w:t>projekta mērķis ir paaugstināt energoefektivitāti mājā, savukārt, 731</w:t>
      </w:r>
      <w:r w:rsidR="00C64D79" w:rsidRPr="00805EBB">
        <w:rPr>
          <w:rFonts w:ascii="Aptos Narrow" w:hAnsi="Aptos Narrow"/>
          <w:sz w:val="20"/>
          <w:szCs w:val="20"/>
        </w:rPr>
        <w:t> </w:t>
      </w:r>
      <w:r w:rsidRPr="00805EBB">
        <w:rPr>
          <w:rFonts w:ascii="Aptos Narrow" w:hAnsi="Aptos Narrow"/>
          <w:sz w:val="20"/>
          <w:szCs w:val="20"/>
        </w:rPr>
        <w:t>projektos plānots uzstādīt elektroenerģijas ražojošas iekārtas. Programma slēgta 2024.</w:t>
      </w:r>
      <w:r w:rsidR="00C64D79" w:rsidRPr="00805EBB">
        <w:rPr>
          <w:rFonts w:ascii="Aptos Narrow" w:hAnsi="Aptos Narrow"/>
          <w:sz w:val="20"/>
          <w:szCs w:val="20"/>
        </w:rPr>
        <w:t> </w:t>
      </w:r>
      <w:r w:rsidRPr="00805EBB">
        <w:rPr>
          <w:rFonts w:ascii="Aptos Narrow" w:hAnsi="Aptos Narrow"/>
          <w:sz w:val="20"/>
          <w:szCs w:val="20"/>
        </w:rPr>
        <w:t>gada 2.</w:t>
      </w:r>
      <w:r w:rsidR="00C64D79" w:rsidRPr="00805EBB">
        <w:rPr>
          <w:rFonts w:ascii="Aptos Narrow" w:hAnsi="Aptos Narrow"/>
          <w:sz w:val="20"/>
          <w:szCs w:val="20"/>
        </w:rPr>
        <w:t> </w:t>
      </w:r>
      <w:r w:rsidRPr="00805EBB">
        <w:rPr>
          <w:rFonts w:ascii="Aptos Narrow" w:hAnsi="Aptos Narrow"/>
          <w:sz w:val="20"/>
          <w:szCs w:val="20"/>
        </w:rPr>
        <w:t>augustā, pamatojoties uz to, ka viss pieejamais finansējums tika rezervēts. Līdz 2024.</w:t>
      </w:r>
      <w:r w:rsidR="00C64D79" w:rsidRPr="00805EBB">
        <w:rPr>
          <w:rFonts w:ascii="Aptos Narrow" w:hAnsi="Aptos Narrow"/>
          <w:sz w:val="20"/>
          <w:szCs w:val="20"/>
        </w:rPr>
        <w:t> </w:t>
      </w:r>
      <w:r w:rsidRPr="00805EBB">
        <w:rPr>
          <w:rFonts w:ascii="Aptos Narrow" w:hAnsi="Aptos Narrow"/>
          <w:sz w:val="20"/>
          <w:szCs w:val="20"/>
        </w:rPr>
        <w:t>gada nogalei īstenoti 1 166 projekti. Šobrīd turpinās atlikušo apstiprināto projektu īstenošana.</w:t>
      </w:r>
    </w:p>
    <w:p w14:paraId="5538F756" w14:textId="77777777" w:rsidR="004D3ACA" w:rsidRPr="00805EBB" w:rsidRDefault="004D3ACA" w:rsidP="008D3410">
      <w:pPr>
        <w:widowControl/>
        <w:spacing w:after="120" w:line="240" w:lineRule="auto"/>
        <w:rPr>
          <w:rFonts w:ascii="Aptos Narrow" w:hAnsi="Aptos Narrow"/>
          <w:sz w:val="20"/>
          <w:szCs w:val="20"/>
        </w:rPr>
      </w:pPr>
    </w:p>
    <w:p w14:paraId="31D3B907" w14:textId="77777777" w:rsidR="00051EC0" w:rsidRPr="00805EBB" w:rsidRDefault="00051EC0" w:rsidP="008D3410">
      <w:pPr>
        <w:widowControl/>
        <w:spacing w:after="120" w:line="240" w:lineRule="auto"/>
        <w:rPr>
          <w:rFonts w:ascii="Aptos Narrow" w:hAnsi="Aptos Narrow"/>
          <w:b/>
          <w:bCs/>
          <w:color w:val="0A2F41" w:themeColor="accent1" w:themeShade="80"/>
          <w:sz w:val="20"/>
          <w:szCs w:val="20"/>
        </w:rPr>
      </w:pPr>
      <w:r w:rsidRPr="00805EBB">
        <w:rPr>
          <w:rFonts w:ascii="Aptos Narrow" w:hAnsi="Aptos Narrow"/>
          <w:b/>
          <w:bCs/>
          <w:color w:val="0A2F41" w:themeColor="accent1" w:themeShade="80"/>
          <w:sz w:val="20"/>
          <w:szCs w:val="20"/>
        </w:rPr>
        <w:t>Uzņēmējdarbības energoefektivitātes veicināšana, tai skaitā, uzņēmējdarbībai paredzēto ēku energoefektivitātei</w:t>
      </w:r>
    </w:p>
    <w:p w14:paraId="226E2221" w14:textId="0DC6BF37" w:rsidR="00051EC0" w:rsidRPr="00805EBB" w:rsidRDefault="00051EC0" w:rsidP="008D3410">
      <w:pPr>
        <w:widowControl/>
        <w:spacing w:after="120" w:line="240" w:lineRule="auto"/>
        <w:rPr>
          <w:rFonts w:ascii="Aptos Narrow" w:hAnsi="Aptos Narrow"/>
          <w:sz w:val="20"/>
          <w:szCs w:val="20"/>
        </w:rPr>
      </w:pPr>
      <w:r w:rsidRPr="00805EBB">
        <w:rPr>
          <w:rFonts w:ascii="Aptos Narrow" w:hAnsi="Aptos Narrow"/>
          <w:sz w:val="20"/>
          <w:szCs w:val="20"/>
        </w:rPr>
        <w:t>Atjaunošanas un noturības mehānisma ietvaros, līdz 2026.</w:t>
      </w:r>
      <w:r w:rsidR="00C64D79" w:rsidRPr="00805EBB">
        <w:rPr>
          <w:rFonts w:ascii="Aptos Narrow" w:hAnsi="Aptos Narrow"/>
          <w:sz w:val="20"/>
          <w:szCs w:val="20"/>
        </w:rPr>
        <w:t> </w:t>
      </w:r>
      <w:r w:rsidRPr="00805EBB">
        <w:rPr>
          <w:rFonts w:ascii="Aptos Narrow" w:hAnsi="Aptos Narrow"/>
          <w:sz w:val="20"/>
          <w:szCs w:val="20"/>
        </w:rPr>
        <w:t>gada 31.</w:t>
      </w:r>
      <w:r w:rsidR="00C64D79" w:rsidRPr="00805EBB">
        <w:rPr>
          <w:rFonts w:ascii="Aptos Narrow" w:hAnsi="Aptos Narrow"/>
          <w:sz w:val="20"/>
          <w:szCs w:val="20"/>
        </w:rPr>
        <w:t> </w:t>
      </w:r>
      <w:r w:rsidRPr="00805EBB">
        <w:rPr>
          <w:rFonts w:ascii="Aptos Narrow" w:hAnsi="Aptos Narrow"/>
          <w:sz w:val="20"/>
          <w:szCs w:val="20"/>
        </w:rPr>
        <w:t>augustam, norisināsies projektu īstenošana uzņēmējdarbības energoefektivitātes veicināšana, tai skaitā, uzņēmējdarbībai paredzēto ēku energoefektivitātei. Tās ietvaros plānots siltumnīcefekta gāzu emisiju ietaupījums – 11 498 CO</w:t>
      </w:r>
      <w:r w:rsidRPr="00805EBB">
        <w:rPr>
          <w:rFonts w:ascii="Aptos Narrow" w:hAnsi="Aptos Narrow"/>
          <w:sz w:val="20"/>
          <w:szCs w:val="20"/>
          <w:vertAlign w:val="subscript"/>
        </w:rPr>
        <w:t>2</w:t>
      </w:r>
      <w:r w:rsidRPr="00805EBB">
        <w:rPr>
          <w:rFonts w:ascii="Aptos Narrow" w:hAnsi="Aptos Narrow"/>
          <w:sz w:val="20"/>
          <w:szCs w:val="20"/>
        </w:rPr>
        <w:t xml:space="preserve"> ekvivalenta tonnas gadā, tai skaitā arī uzņēmējdarbībai paredzētajās ēkās. Kopējais pieejamais finansējums</w:t>
      </w:r>
      <w:r w:rsidR="0010661D">
        <w:rPr>
          <w:rFonts w:ascii="Aptos Narrow" w:hAnsi="Aptos Narrow"/>
          <w:sz w:val="20"/>
          <w:szCs w:val="20"/>
        </w:rPr>
        <w:t>–</w:t>
      </w:r>
      <w:r w:rsidRPr="00805EBB">
        <w:rPr>
          <w:rFonts w:ascii="Aptos Narrow" w:hAnsi="Aptos Narrow"/>
          <w:sz w:val="20"/>
          <w:szCs w:val="20"/>
        </w:rPr>
        <w:t xml:space="preserve"> 80,58</w:t>
      </w:r>
      <w:r w:rsidR="00C64D79" w:rsidRPr="00805EBB">
        <w:rPr>
          <w:rFonts w:ascii="Aptos Narrow" w:hAnsi="Aptos Narrow"/>
          <w:sz w:val="20"/>
          <w:szCs w:val="20"/>
        </w:rPr>
        <w:t> </w:t>
      </w:r>
      <w:r w:rsidRPr="00805EBB">
        <w:rPr>
          <w:rFonts w:ascii="Aptos Narrow" w:hAnsi="Aptos Narrow"/>
          <w:sz w:val="20"/>
          <w:szCs w:val="20"/>
        </w:rPr>
        <w:t>milj. EUR.</w:t>
      </w:r>
    </w:p>
    <w:p w14:paraId="762004A2" w14:textId="3BCBADFA" w:rsidR="00051EC0" w:rsidRPr="00805EBB" w:rsidRDefault="00405DFB" w:rsidP="008D3410">
      <w:pPr>
        <w:widowControl/>
        <w:spacing w:after="120" w:line="240" w:lineRule="auto"/>
        <w:rPr>
          <w:rFonts w:ascii="Aptos Narrow" w:hAnsi="Aptos Narrow"/>
          <w:sz w:val="20"/>
          <w:szCs w:val="20"/>
        </w:rPr>
      </w:pPr>
      <w:r w:rsidRPr="00805EBB">
        <w:rPr>
          <w:rFonts w:ascii="Aptos Narrow" w:hAnsi="Aptos Narrow"/>
          <w:sz w:val="20"/>
          <w:szCs w:val="20"/>
        </w:rPr>
        <w:t>I</w:t>
      </w:r>
      <w:r w:rsidR="00051EC0" w:rsidRPr="00805EBB">
        <w:rPr>
          <w:rFonts w:ascii="Aptos Narrow" w:hAnsi="Aptos Narrow"/>
          <w:sz w:val="20"/>
          <w:szCs w:val="20"/>
        </w:rPr>
        <w:t>zstrādāta jauna atbalsta programma uzņēmējdarbības energoefektivitātes veicināšana</w:t>
      </w:r>
      <w:r w:rsidRPr="00805EBB">
        <w:rPr>
          <w:rFonts w:ascii="Aptos Narrow" w:hAnsi="Aptos Narrow"/>
          <w:sz w:val="20"/>
          <w:szCs w:val="20"/>
        </w:rPr>
        <w:t>i</w:t>
      </w:r>
      <w:r w:rsidR="00051EC0" w:rsidRPr="00805EBB">
        <w:rPr>
          <w:rFonts w:ascii="Aptos Narrow" w:hAnsi="Aptos Narrow"/>
          <w:sz w:val="20"/>
          <w:szCs w:val="20"/>
        </w:rPr>
        <w:t xml:space="preserve">, tai skaitā, uzņēmējdarbībai paredzēto ēku energoefektivitātei, </w:t>
      </w:r>
      <w:r w:rsidR="00C64D79" w:rsidRPr="00805EBB">
        <w:rPr>
          <w:rFonts w:ascii="Aptos Narrow" w:hAnsi="Aptos Narrow"/>
          <w:sz w:val="20"/>
          <w:szCs w:val="20"/>
        </w:rPr>
        <w:t>ES</w:t>
      </w:r>
      <w:r w:rsidR="00051EC0" w:rsidRPr="00805EBB">
        <w:rPr>
          <w:rFonts w:ascii="Aptos Narrow" w:hAnsi="Aptos Narrow"/>
          <w:sz w:val="20"/>
          <w:szCs w:val="20"/>
        </w:rPr>
        <w:t xml:space="preserve"> kohēzijas politikas 2021.–2027.</w:t>
      </w:r>
      <w:r w:rsidR="00C64D79" w:rsidRPr="00805EBB">
        <w:rPr>
          <w:rFonts w:ascii="Aptos Narrow" w:hAnsi="Aptos Narrow"/>
          <w:sz w:val="20"/>
          <w:szCs w:val="20"/>
        </w:rPr>
        <w:t> </w:t>
      </w:r>
      <w:r w:rsidR="00051EC0" w:rsidRPr="00805EBB">
        <w:rPr>
          <w:rFonts w:ascii="Aptos Narrow" w:hAnsi="Aptos Narrow"/>
          <w:sz w:val="20"/>
          <w:szCs w:val="20"/>
        </w:rPr>
        <w:t>gadam ietvaros. Pieejamais finansējums sastāda 49,3</w:t>
      </w:r>
      <w:r w:rsidR="00C64D79" w:rsidRPr="00805EBB">
        <w:rPr>
          <w:rFonts w:ascii="Aptos Narrow" w:hAnsi="Aptos Narrow"/>
          <w:sz w:val="20"/>
          <w:szCs w:val="20"/>
        </w:rPr>
        <w:t> </w:t>
      </w:r>
      <w:r w:rsidR="00051EC0" w:rsidRPr="00805EBB">
        <w:rPr>
          <w:rFonts w:ascii="Aptos Narrow" w:hAnsi="Aptos Narrow"/>
          <w:sz w:val="20"/>
          <w:szCs w:val="20"/>
        </w:rPr>
        <w:t>milj. EUR un projektu pieteikumu pieņemšanu plānots uzsākt 2025.</w:t>
      </w:r>
      <w:r w:rsidR="00C64D79" w:rsidRPr="00805EBB">
        <w:rPr>
          <w:rFonts w:ascii="Aptos Narrow" w:hAnsi="Aptos Narrow"/>
          <w:sz w:val="20"/>
          <w:szCs w:val="20"/>
        </w:rPr>
        <w:t> </w:t>
      </w:r>
      <w:r w:rsidR="00051EC0" w:rsidRPr="00805EBB">
        <w:rPr>
          <w:rFonts w:ascii="Aptos Narrow" w:hAnsi="Aptos Narrow"/>
          <w:sz w:val="20"/>
          <w:szCs w:val="20"/>
        </w:rPr>
        <w:t xml:space="preserve">gada </w:t>
      </w:r>
      <w:r w:rsidR="00C64D79" w:rsidRPr="00805EBB">
        <w:rPr>
          <w:rFonts w:ascii="Aptos Narrow" w:hAnsi="Aptos Narrow"/>
          <w:sz w:val="20"/>
          <w:szCs w:val="20"/>
        </w:rPr>
        <w:t>2. </w:t>
      </w:r>
      <w:r w:rsidR="00051EC0" w:rsidRPr="00805EBB">
        <w:rPr>
          <w:rFonts w:ascii="Aptos Narrow" w:hAnsi="Aptos Narrow"/>
          <w:sz w:val="20"/>
          <w:szCs w:val="20"/>
        </w:rPr>
        <w:t>ceturksnī. Atbalsta programmu īstenos līdz 2029.</w:t>
      </w:r>
      <w:r w:rsidR="00C64D79" w:rsidRPr="00805EBB">
        <w:rPr>
          <w:rFonts w:ascii="Aptos Narrow" w:hAnsi="Aptos Narrow"/>
          <w:sz w:val="20"/>
          <w:szCs w:val="20"/>
        </w:rPr>
        <w:t> </w:t>
      </w:r>
      <w:r w:rsidR="00051EC0" w:rsidRPr="00805EBB">
        <w:rPr>
          <w:rFonts w:ascii="Aptos Narrow" w:hAnsi="Aptos Narrow"/>
          <w:sz w:val="20"/>
          <w:szCs w:val="20"/>
        </w:rPr>
        <w:t>gada 31.</w:t>
      </w:r>
      <w:r w:rsidR="00C64D79" w:rsidRPr="00805EBB">
        <w:rPr>
          <w:rFonts w:ascii="Aptos Narrow" w:hAnsi="Aptos Narrow"/>
          <w:sz w:val="20"/>
          <w:szCs w:val="20"/>
        </w:rPr>
        <w:t> </w:t>
      </w:r>
      <w:r w:rsidR="00051EC0" w:rsidRPr="00805EBB">
        <w:rPr>
          <w:rFonts w:ascii="Aptos Narrow" w:hAnsi="Aptos Narrow"/>
          <w:sz w:val="20"/>
          <w:szCs w:val="20"/>
        </w:rPr>
        <w:t>decembrim.</w:t>
      </w:r>
    </w:p>
    <w:p w14:paraId="59B77E73" w14:textId="77777777" w:rsidR="00526178" w:rsidRPr="00805EBB" w:rsidRDefault="00526178" w:rsidP="008D3410">
      <w:pPr>
        <w:widowControl/>
        <w:spacing w:after="120" w:line="240" w:lineRule="auto"/>
        <w:rPr>
          <w:rFonts w:ascii="Aptos Narrow" w:hAnsi="Aptos Narrow"/>
          <w:sz w:val="20"/>
          <w:szCs w:val="20"/>
        </w:rPr>
      </w:pPr>
    </w:p>
    <w:p w14:paraId="7A223C46" w14:textId="77777777" w:rsidR="00405DFB" w:rsidRPr="00805EBB" w:rsidRDefault="00405DFB" w:rsidP="00877C95">
      <w:pPr>
        <w:keepNext/>
        <w:widowControl/>
        <w:spacing w:after="120" w:line="240" w:lineRule="auto"/>
        <w:rPr>
          <w:rFonts w:ascii="Aptos Narrow" w:hAnsi="Aptos Narrow"/>
          <w:b/>
          <w:bCs/>
          <w:color w:val="0A2F41" w:themeColor="accent1" w:themeShade="80"/>
          <w:sz w:val="20"/>
          <w:szCs w:val="20"/>
        </w:rPr>
      </w:pPr>
      <w:r w:rsidRPr="00805EBB">
        <w:rPr>
          <w:rFonts w:ascii="Aptos Narrow" w:hAnsi="Aptos Narrow"/>
          <w:b/>
          <w:bCs/>
          <w:color w:val="0A2F41" w:themeColor="accent1" w:themeShade="80"/>
          <w:sz w:val="20"/>
          <w:szCs w:val="20"/>
        </w:rPr>
        <w:t xml:space="preserve">Ēku energoefektivitātes sertifikāti </w:t>
      </w:r>
    </w:p>
    <w:p w14:paraId="0E6F3375" w14:textId="6D7A70D1" w:rsidR="00405DFB" w:rsidRPr="00805EBB" w:rsidRDefault="00405DFB" w:rsidP="008D3410">
      <w:pPr>
        <w:widowControl/>
        <w:spacing w:after="120" w:line="240" w:lineRule="auto"/>
        <w:rPr>
          <w:rFonts w:ascii="Aptos Narrow" w:hAnsi="Aptos Narrow"/>
          <w:sz w:val="20"/>
          <w:szCs w:val="20"/>
        </w:rPr>
      </w:pPr>
      <w:r w:rsidRPr="00805EBB">
        <w:rPr>
          <w:rFonts w:ascii="Aptos Narrow" w:hAnsi="Aptos Narrow"/>
          <w:sz w:val="20"/>
          <w:szCs w:val="20"/>
        </w:rPr>
        <w:t xml:space="preserve">Šobrīd Latvijā </w:t>
      </w:r>
      <w:proofErr w:type="spellStart"/>
      <w:r w:rsidRPr="00805EBB">
        <w:rPr>
          <w:rFonts w:ascii="Aptos Narrow" w:hAnsi="Aptos Narrow"/>
          <w:sz w:val="20"/>
          <w:szCs w:val="20"/>
        </w:rPr>
        <w:t>energosertifikācija</w:t>
      </w:r>
      <w:proofErr w:type="spellEnd"/>
      <w:r w:rsidRPr="00805EBB">
        <w:rPr>
          <w:rFonts w:ascii="Aptos Narrow" w:hAnsi="Aptos Narrow"/>
          <w:sz w:val="20"/>
          <w:szCs w:val="20"/>
        </w:rPr>
        <w:t xml:space="preserve"> ir īstenota tikai 2 % no visa ēku fonda. </w:t>
      </w:r>
      <w:proofErr w:type="spellStart"/>
      <w:r w:rsidRPr="00805EBB">
        <w:rPr>
          <w:rFonts w:ascii="Aptos Narrow" w:hAnsi="Aptos Narrow"/>
          <w:sz w:val="20"/>
          <w:szCs w:val="20"/>
        </w:rPr>
        <w:t>Energosertifikāta</w:t>
      </w:r>
      <w:proofErr w:type="spellEnd"/>
      <w:r w:rsidRPr="00805EBB">
        <w:rPr>
          <w:rFonts w:ascii="Aptos Narrow" w:hAnsi="Aptos Narrow"/>
          <w:sz w:val="20"/>
          <w:szCs w:val="20"/>
        </w:rPr>
        <w:t xml:space="preserve"> neesamība noved pie ēkas īpašnieku neinformētības par savas ēkas energoefektivitātes stāvokli, kas savukārt nestimulē ēku īpašniekus īstenot ēkas energoefektivitāti uzlabojošus pasākumus. </w:t>
      </w:r>
    </w:p>
    <w:p w14:paraId="5B15C3E1" w14:textId="2BA85D3B" w:rsidR="00405DFB" w:rsidRPr="00805EBB" w:rsidRDefault="00405DFB" w:rsidP="008D3410">
      <w:pPr>
        <w:widowControl/>
        <w:spacing w:after="120" w:line="240" w:lineRule="auto"/>
        <w:rPr>
          <w:rFonts w:ascii="Aptos Narrow" w:hAnsi="Aptos Narrow"/>
          <w:sz w:val="20"/>
          <w:szCs w:val="20"/>
        </w:rPr>
      </w:pPr>
      <w:r w:rsidRPr="00805EBB">
        <w:rPr>
          <w:rFonts w:ascii="Aptos Narrow" w:hAnsi="Aptos Narrow"/>
          <w:sz w:val="20"/>
          <w:szCs w:val="20"/>
        </w:rPr>
        <w:t xml:space="preserve">Lai veicinātu to, ka ēku īpašniekiem tiek maksimāli atvieglota iespēja iegūt ēkas </w:t>
      </w:r>
      <w:proofErr w:type="spellStart"/>
      <w:r w:rsidRPr="00805EBB">
        <w:rPr>
          <w:rFonts w:ascii="Aptos Narrow" w:hAnsi="Aptos Narrow"/>
          <w:sz w:val="20"/>
          <w:szCs w:val="20"/>
        </w:rPr>
        <w:t>energosertifikātu</w:t>
      </w:r>
      <w:proofErr w:type="spellEnd"/>
      <w:r w:rsidRPr="00805EBB">
        <w:rPr>
          <w:rFonts w:ascii="Aptos Narrow" w:hAnsi="Aptos Narrow"/>
          <w:sz w:val="20"/>
          <w:szCs w:val="20"/>
        </w:rPr>
        <w:t xml:space="preserve">, kas atspoguļo ēkai nepieciešamās enerģijas patēriņu konkrētam ēkas tipam raksturīgos ekspluatācijas apstākļos, šobrīd tiek izstrādāti grozījumi ēku </w:t>
      </w:r>
      <w:proofErr w:type="spellStart"/>
      <w:r w:rsidRPr="00805EBB">
        <w:rPr>
          <w:rFonts w:ascii="Aptos Narrow" w:hAnsi="Aptos Narrow"/>
          <w:sz w:val="20"/>
          <w:szCs w:val="20"/>
        </w:rPr>
        <w:t>energosertifikācijas</w:t>
      </w:r>
      <w:proofErr w:type="spellEnd"/>
      <w:r w:rsidRPr="00805EBB">
        <w:rPr>
          <w:rFonts w:ascii="Aptos Narrow" w:hAnsi="Aptos Narrow"/>
          <w:sz w:val="20"/>
          <w:szCs w:val="20"/>
        </w:rPr>
        <w:t xml:space="preserve"> normatīvajos aktos, paredzot iespēju ēkām izsniegt ēkas </w:t>
      </w:r>
      <w:proofErr w:type="spellStart"/>
      <w:r w:rsidRPr="00805EBB">
        <w:rPr>
          <w:rFonts w:ascii="Aptos Narrow" w:hAnsi="Aptos Narrow"/>
          <w:sz w:val="20"/>
          <w:szCs w:val="20"/>
        </w:rPr>
        <w:t>energosertifikātu</w:t>
      </w:r>
      <w:proofErr w:type="spellEnd"/>
      <w:r w:rsidRPr="00805EBB">
        <w:rPr>
          <w:rFonts w:ascii="Aptos Narrow" w:hAnsi="Aptos Narrow"/>
          <w:sz w:val="20"/>
          <w:szCs w:val="20"/>
        </w:rPr>
        <w:t>, pamatojoties tikai uz apkures enerģijas patēriņa izmērītiem datiem.</w:t>
      </w:r>
    </w:p>
    <w:p w14:paraId="1C083B6E" w14:textId="77777777" w:rsidR="00405DFB" w:rsidRPr="00805EBB" w:rsidRDefault="00405DFB" w:rsidP="008D3410">
      <w:pPr>
        <w:widowControl/>
        <w:spacing w:after="120" w:line="240" w:lineRule="auto"/>
        <w:rPr>
          <w:rFonts w:ascii="Aptos Narrow" w:hAnsi="Aptos Narrow"/>
          <w:sz w:val="20"/>
          <w:szCs w:val="20"/>
        </w:rPr>
      </w:pPr>
    </w:p>
    <w:p w14:paraId="0326A896" w14:textId="6D08674D" w:rsidR="00405DFB" w:rsidRPr="00805EBB" w:rsidRDefault="00405DFB" w:rsidP="008D3410">
      <w:pPr>
        <w:widowControl/>
        <w:spacing w:after="120" w:line="240" w:lineRule="auto"/>
        <w:rPr>
          <w:rFonts w:ascii="Aptos Narrow" w:hAnsi="Aptos Narrow"/>
          <w:b/>
          <w:bCs/>
          <w:color w:val="0A2F41" w:themeColor="accent1" w:themeShade="80"/>
          <w:sz w:val="20"/>
          <w:szCs w:val="20"/>
        </w:rPr>
      </w:pPr>
      <w:r w:rsidRPr="00805EBB">
        <w:rPr>
          <w:rFonts w:ascii="Aptos Narrow" w:hAnsi="Aptos Narrow"/>
          <w:b/>
          <w:bCs/>
          <w:color w:val="0A2F41" w:themeColor="accent1" w:themeShade="80"/>
          <w:sz w:val="20"/>
          <w:szCs w:val="20"/>
        </w:rPr>
        <w:t>Minimālās energoefektivitātes prasības daudzdzīvokļu dzīvojamām mājām</w:t>
      </w:r>
    </w:p>
    <w:p w14:paraId="2E69BE66" w14:textId="5EAD28A1" w:rsidR="00405DFB" w:rsidRPr="00805EBB" w:rsidRDefault="0041501C" w:rsidP="008D3410">
      <w:pPr>
        <w:widowControl/>
        <w:spacing w:after="120" w:line="240" w:lineRule="auto"/>
        <w:rPr>
          <w:rFonts w:ascii="Aptos Narrow" w:eastAsia="Aptos Narrow" w:hAnsi="Aptos Narrow" w:cs="Aptos Narrow"/>
          <w:sz w:val="20"/>
          <w:szCs w:val="20"/>
        </w:rPr>
      </w:pPr>
      <w:r w:rsidRPr="00805EBB">
        <w:rPr>
          <w:rFonts w:ascii="Aptos Narrow" w:eastAsia="Aptos Narrow" w:hAnsi="Aptos Narrow" w:cs="Aptos Narrow"/>
          <w:sz w:val="20"/>
          <w:szCs w:val="20"/>
        </w:rPr>
        <w:t xml:space="preserve">“Dzīvojamo māju pārvaldīšanas likums” paredz, ka energoefektivitātes uzlabošanas pasākumu nodrošināšana ir dzīvojamās mājas obligātā pārvaldīšanas darbība. Sagatavoti grozījumi “Dzīvojamo māju pārvaldīšanas likumā” nosakot pārvaldnieka tiesības </w:t>
      </w:r>
      <w:r w:rsidRPr="00805EBB">
        <w:rPr>
          <w:rFonts w:ascii="Aptos Narrow" w:eastAsia="Aptos Narrow" w:hAnsi="Aptos Narrow" w:cs="Aptos Narrow"/>
          <w:sz w:val="20"/>
          <w:szCs w:val="20"/>
        </w:rPr>
        <w:t>būvniecības ierosināšanā,</w:t>
      </w:r>
      <w:r w:rsidRPr="00805EBB">
        <w:t xml:space="preserve"> </w:t>
      </w:r>
      <w:r w:rsidRPr="00805EBB">
        <w:rPr>
          <w:rFonts w:ascii="Aptos Narrow" w:eastAsia="Aptos Narrow" w:hAnsi="Aptos Narrow" w:cs="Aptos Narrow"/>
          <w:sz w:val="20"/>
          <w:szCs w:val="20"/>
        </w:rPr>
        <w:t>lai nodrošinātu dzīvojamās mājas uzturēšanu vai tās atbilstību energoefektivitātes minimālajām prasībām.</w:t>
      </w:r>
    </w:p>
    <w:p w14:paraId="1B251A37" w14:textId="77777777" w:rsidR="00877C95" w:rsidRPr="00805EBB" w:rsidRDefault="00877C95" w:rsidP="008D3410">
      <w:pPr>
        <w:widowControl/>
        <w:spacing w:after="120" w:line="240" w:lineRule="auto"/>
        <w:rPr>
          <w:rFonts w:ascii="Aptos Narrow" w:hAnsi="Aptos Narrow"/>
          <w:sz w:val="20"/>
          <w:szCs w:val="20"/>
        </w:rPr>
      </w:pPr>
    </w:p>
    <w:p w14:paraId="29BA2C6B" w14:textId="77777777" w:rsidR="00405DFB" w:rsidRPr="00805EBB" w:rsidRDefault="00405DFB" w:rsidP="008D3410">
      <w:pPr>
        <w:widowControl/>
        <w:spacing w:after="120" w:line="240" w:lineRule="auto"/>
        <w:rPr>
          <w:rFonts w:ascii="Aptos Narrow" w:hAnsi="Aptos Narrow"/>
          <w:b/>
          <w:bCs/>
          <w:color w:val="0A2F41" w:themeColor="accent1" w:themeShade="80"/>
          <w:sz w:val="20"/>
          <w:szCs w:val="20"/>
        </w:rPr>
      </w:pPr>
      <w:r w:rsidRPr="00805EBB">
        <w:rPr>
          <w:rFonts w:ascii="Aptos Narrow" w:hAnsi="Aptos Narrow"/>
          <w:b/>
          <w:bCs/>
          <w:color w:val="0A2F41" w:themeColor="accent1" w:themeShade="80"/>
          <w:sz w:val="20"/>
          <w:szCs w:val="20"/>
        </w:rPr>
        <w:t>Dzīvokļu īpašnieku kopību reģistrācija</w:t>
      </w:r>
    </w:p>
    <w:p w14:paraId="05D27ACD" w14:textId="4AED3F2C" w:rsidR="00405DFB" w:rsidRPr="00805EBB" w:rsidRDefault="00405DFB" w:rsidP="008D3410">
      <w:pPr>
        <w:widowControl/>
        <w:spacing w:after="120" w:line="240" w:lineRule="auto"/>
        <w:rPr>
          <w:rFonts w:ascii="Aptos Narrow" w:hAnsi="Aptos Narrow"/>
          <w:sz w:val="20"/>
          <w:szCs w:val="20"/>
        </w:rPr>
      </w:pPr>
      <w:r w:rsidRPr="00805EBB">
        <w:rPr>
          <w:rFonts w:ascii="Aptos Narrow" w:hAnsi="Aptos Narrow"/>
          <w:sz w:val="20"/>
          <w:szCs w:val="20"/>
        </w:rPr>
        <w:t xml:space="preserve">Lai dzīvokļu īpašnieki varētu īstenot daudzdzīvokļu dzīvojamās mājas renovāciju, nereti finansiālā ieguldījuma nodrošināšanai ir nepieciešams kredītiestādes aizdevums. Vienlaikus šobrīd kredītiestādes neslēdz aizdevuma līgumus ar dzīvokļu īpašnieku kopībām, jo kopībām pretēji juridiskajām personām nav reģistrācijas identifikatora, kā arī nav publiski ticama reģistra par kopību pārstāvjiem. Šobrīd dzīvokļu īpašnieki dibina biedrības, kuras savukārt dzīvokļu īpašnieku vārdā slēdz līgumus ar kredītiestādēm par aizdevuma saņemšanu. </w:t>
      </w:r>
    </w:p>
    <w:p w14:paraId="659AA290" w14:textId="6D553778" w:rsidR="00405DFB" w:rsidRPr="00805EBB" w:rsidRDefault="00405DFB" w:rsidP="008D3410">
      <w:pPr>
        <w:widowControl/>
        <w:spacing w:after="120" w:line="240" w:lineRule="auto"/>
        <w:rPr>
          <w:rFonts w:ascii="Aptos Narrow" w:hAnsi="Aptos Narrow"/>
          <w:sz w:val="20"/>
          <w:szCs w:val="20"/>
        </w:rPr>
      </w:pPr>
      <w:r w:rsidRPr="00805EBB">
        <w:rPr>
          <w:rFonts w:ascii="Aptos Narrow" w:hAnsi="Aptos Narrow"/>
          <w:sz w:val="20"/>
          <w:szCs w:val="20"/>
        </w:rPr>
        <w:t>Lai mazinātu dzīvokļu īpašniekiem administratīvo slogu kredītiestādes aizdevuma saņemšanai, tiek sagatavoti grozījumi “Dzīvokļa īpašuma likumā”, paredzot dzīvokļu īpašnieku kopību juridisku identifikāciju: reģistrācijas numuru un informāciju par dzīvokļu īpašnieku kopības pārstāvi un informāciju par dzīvokļu īpašnieku kopības patiesā labuma guvējiem.</w:t>
      </w:r>
    </w:p>
    <w:p w14:paraId="401D6AF1" w14:textId="631E1519" w:rsidR="00051EC0" w:rsidRPr="00805EBB" w:rsidRDefault="00051EC0" w:rsidP="008D3410">
      <w:pPr>
        <w:widowControl/>
        <w:spacing w:after="120" w:line="240" w:lineRule="auto"/>
        <w:ind w:left="284" w:right="-1"/>
        <w:rPr>
          <w:rFonts w:ascii="Aptos Narrow" w:hAnsi="Aptos Narrow"/>
          <w:b/>
          <w:bCs/>
          <w:sz w:val="20"/>
          <w:szCs w:val="20"/>
        </w:rPr>
      </w:pPr>
    </w:p>
    <w:p w14:paraId="0C71439D" w14:textId="77777777" w:rsidR="004D1187" w:rsidRPr="00805EBB" w:rsidRDefault="004D1187" w:rsidP="008D3410">
      <w:pPr>
        <w:pStyle w:val="ListParagraph"/>
        <w:widowControl/>
        <w:spacing w:after="120" w:line="240" w:lineRule="auto"/>
        <w:ind w:left="1440" w:right="-1"/>
        <w:contextualSpacing w:val="0"/>
        <w:rPr>
          <w:rFonts w:ascii="Times New Roman" w:hAnsi="Times New Roman"/>
          <w:b/>
          <w:bCs/>
          <w:sz w:val="24"/>
          <w:szCs w:val="24"/>
        </w:rPr>
        <w:sectPr w:rsidR="004D1187" w:rsidRPr="00805EBB" w:rsidSect="004D3ACA">
          <w:type w:val="continuous"/>
          <w:pgSz w:w="11906" w:h="16838" w:code="9"/>
          <w:pgMar w:top="1134" w:right="1134" w:bottom="1134" w:left="1134" w:header="567" w:footer="567" w:gutter="0"/>
          <w:cols w:num="2" w:space="340"/>
          <w:docGrid w:linePitch="360"/>
        </w:sectPr>
      </w:pPr>
    </w:p>
    <w:p w14:paraId="79BABC36" w14:textId="77777777" w:rsidR="00405DFB" w:rsidRPr="00805EBB" w:rsidRDefault="00405DFB" w:rsidP="008D3410">
      <w:pPr>
        <w:widowControl/>
        <w:spacing w:after="160" w:line="259" w:lineRule="auto"/>
        <w:rPr>
          <w:rFonts w:asciiTheme="majorHAnsi" w:eastAsiaTheme="majorEastAsia" w:hAnsiTheme="majorHAnsi" w:cstheme="majorBidi"/>
          <w:color w:val="0F4761" w:themeColor="accent1" w:themeShade="BF"/>
          <w:sz w:val="40"/>
          <w:szCs w:val="32"/>
          <w:highlight w:val="yellow"/>
        </w:rPr>
      </w:pPr>
      <w:r w:rsidRPr="00805EBB">
        <w:rPr>
          <w:highlight w:val="yellow"/>
        </w:rPr>
        <w:br w:type="page"/>
      </w:r>
    </w:p>
    <w:p w14:paraId="0DF9559D" w14:textId="561B1318" w:rsidR="009C611E" w:rsidRPr="00805EBB" w:rsidRDefault="009C611E" w:rsidP="008D3410">
      <w:pPr>
        <w:widowControl/>
        <w:spacing w:after="120" w:line="240" w:lineRule="auto"/>
        <w:rPr>
          <w:rFonts w:ascii="Aptos Narrow" w:hAnsi="Aptos Narrow"/>
          <w:sz w:val="20"/>
          <w:szCs w:val="20"/>
        </w:rPr>
        <w:sectPr w:rsidR="009C611E" w:rsidRPr="00805EBB" w:rsidSect="004B17AA">
          <w:footerReference w:type="default" r:id="rId25"/>
          <w:footnotePr>
            <w:numRestart w:val="eachPage"/>
          </w:footnotePr>
          <w:type w:val="continuous"/>
          <w:pgSz w:w="11906" w:h="16838" w:code="9"/>
          <w:pgMar w:top="1134" w:right="1134" w:bottom="1134" w:left="1134" w:header="567" w:footer="567" w:gutter="0"/>
          <w:cols w:num="2" w:space="340"/>
          <w:docGrid w:linePitch="360"/>
        </w:sectPr>
      </w:pPr>
    </w:p>
    <w:p w14:paraId="050257D2" w14:textId="39D2335B" w:rsidR="00497C42" w:rsidRPr="00805EBB" w:rsidRDefault="00E45AC5" w:rsidP="008D3410">
      <w:pPr>
        <w:pStyle w:val="Heading1"/>
        <w:widowControl/>
        <w:pBdr>
          <w:bottom w:val="none" w:sz="0" w:space="0" w:color="auto"/>
        </w:pBdr>
        <w:rPr>
          <w:rFonts w:ascii="Aptos Narrow" w:hAnsi="Aptos Narrow"/>
          <w:b/>
          <w:bCs/>
          <w:sz w:val="32"/>
          <w:szCs w:val="32"/>
        </w:rPr>
      </w:pPr>
      <w:bookmarkStart w:id="36" w:name="_Toc195601152"/>
      <w:r w:rsidRPr="00805EBB">
        <w:rPr>
          <w:rFonts w:ascii="Aptos Narrow" w:hAnsi="Aptos Narrow"/>
          <w:b/>
          <w:bCs/>
          <w:sz w:val="32"/>
          <w:szCs w:val="32"/>
        </w:rPr>
        <w:lastRenderedPageBreak/>
        <w:t>PIELIKUMS. UZŅĒMĒJU ORGANIZĀCIJU APKOPOTIE PRIEKŠLIKUMI PAR KONKURĒTSPĒJAS UN PRODUKTIVITĀTES VEICINOŠIEM</w:t>
      </w:r>
      <w:r w:rsidRPr="00805EBB">
        <w:rPr>
          <w:rFonts w:ascii="Aptos Narrow" w:hAnsi="Aptos Narrow"/>
          <w:b/>
          <w:bCs/>
          <w:sz w:val="32"/>
          <w:szCs w:val="32"/>
        </w:rPr>
        <w:br/>
        <w:t>EKONOMISKĀS POLITIKAS PASĀKUMIEM</w:t>
      </w:r>
      <w:r w:rsidR="00B06DA6" w:rsidRPr="00805EBB">
        <w:rPr>
          <w:rFonts w:ascii="Aptos Narrow" w:hAnsi="Aptos Narrow"/>
          <w:b/>
          <w:bCs/>
          <w:sz w:val="32"/>
          <w:szCs w:val="32"/>
          <w:vertAlign w:val="superscript"/>
        </w:rPr>
        <w:footnoteReference w:id="7"/>
      </w:r>
      <w:bookmarkEnd w:id="36"/>
    </w:p>
    <w:p w14:paraId="45EFC232" w14:textId="77777777" w:rsidR="00497C42" w:rsidRPr="00805EBB" w:rsidRDefault="00497C42" w:rsidP="008D3410">
      <w:pPr>
        <w:widowControl/>
        <w:spacing w:after="120" w:line="240" w:lineRule="auto"/>
        <w:rPr>
          <w:rFonts w:ascii="Aptos Narrow" w:hAnsi="Aptos Narrow"/>
          <w:sz w:val="20"/>
          <w:szCs w:val="20"/>
        </w:rPr>
      </w:pPr>
    </w:p>
    <w:p w14:paraId="19F9C6C4" w14:textId="77777777" w:rsidR="00497C42" w:rsidRPr="00805EBB" w:rsidRDefault="00497C42" w:rsidP="008D3410">
      <w:pPr>
        <w:widowControl/>
        <w:spacing w:after="120" w:line="240" w:lineRule="auto"/>
        <w:rPr>
          <w:rFonts w:ascii="Aptos Narrow" w:hAnsi="Aptos Narrow"/>
          <w:sz w:val="20"/>
          <w:szCs w:val="20"/>
        </w:rPr>
      </w:pPr>
      <w:r w:rsidRPr="00805EBB">
        <w:rPr>
          <w:rFonts w:ascii="Aptos Narrow" w:hAnsi="Aptos Narrow"/>
          <w:sz w:val="20"/>
          <w:szCs w:val="20"/>
        </w:rPr>
        <w:t>Produktivitāte ir galvenais ekonomiskās izaugsmes dzinējspēks, kas ievērojami ietekmē dzīves līmeni, labklājību un spēju samazināt vidējo darba stundu skaitu, neapdraudot patēriņu. Tāpēc produktivitātes pieauguma veicināšana ir būtisks izaicinājums valdībām, lai nodrošinātu konkurētspēju un palielinātu labklājības līmeni.</w:t>
      </w:r>
    </w:p>
    <w:p w14:paraId="1E4B1570" w14:textId="77777777" w:rsidR="00497C42" w:rsidRPr="00805EBB" w:rsidRDefault="00497C42" w:rsidP="008D3410">
      <w:pPr>
        <w:widowControl/>
        <w:spacing w:after="120" w:line="240" w:lineRule="auto"/>
        <w:rPr>
          <w:rFonts w:ascii="Aptos Narrow" w:hAnsi="Aptos Narrow"/>
          <w:color w:val="000000" w:themeColor="text1"/>
          <w:sz w:val="20"/>
          <w:szCs w:val="20"/>
        </w:rPr>
      </w:pPr>
      <w:r w:rsidRPr="00805EBB">
        <w:rPr>
          <w:rFonts w:ascii="Aptos Narrow" w:hAnsi="Aptos Narrow"/>
          <w:sz w:val="20"/>
          <w:szCs w:val="20"/>
        </w:rPr>
        <w:t xml:space="preserve">Lai gan pēdējās desmitgadēs produktivitātes dinamika Latvijā ir bijusi strauja un pārsniegusi ES vidējos pieauguma tempus, salīdzinājumā ar Eiropas Savienības (ES) augsti attīstītajām valstīm joprojām saglabājas būtiska produktivitātes līmeņa atpalicība. </w:t>
      </w:r>
      <w:bookmarkStart w:id="37" w:name="_Hlk193874316"/>
      <w:r w:rsidRPr="00805EBB">
        <w:rPr>
          <w:rFonts w:ascii="Aptos Narrow" w:hAnsi="Aptos Narrow"/>
          <w:sz w:val="20"/>
          <w:szCs w:val="20"/>
        </w:rPr>
        <w:t>2024. gadā produktivitātes līmenis Latvijā faktiskajās cenās bija tikai 54,7 % (72,8 % pēc PPS 2023 .gadā)</w:t>
      </w:r>
      <w:r w:rsidRPr="00805EBB">
        <w:rPr>
          <w:rFonts w:ascii="Aptos Narrow" w:hAnsi="Aptos Narrow"/>
          <w:sz w:val="20"/>
          <w:szCs w:val="20"/>
          <w:vertAlign w:val="superscript"/>
        </w:rPr>
        <w:t xml:space="preserve"> </w:t>
      </w:r>
      <w:r w:rsidRPr="00805EBB">
        <w:rPr>
          <w:rFonts w:ascii="Aptos Narrow" w:hAnsi="Aptos Narrow"/>
          <w:sz w:val="20"/>
          <w:szCs w:val="20"/>
        </w:rPr>
        <w:t>no vidējā ES līmeņa</w:t>
      </w:r>
      <w:r w:rsidRPr="00805EBB">
        <w:rPr>
          <w:rFonts w:ascii="Aptos Narrow" w:hAnsi="Aptos Narrow"/>
          <w:bCs/>
          <w:sz w:val="20"/>
          <w:szCs w:val="20"/>
        </w:rPr>
        <w:t xml:space="preserve">. </w:t>
      </w:r>
      <w:bookmarkEnd w:id="37"/>
      <w:r w:rsidRPr="00805EBB">
        <w:rPr>
          <w:rFonts w:ascii="Aptos Narrow" w:hAnsi="Aptos Narrow"/>
          <w:color w:val="000000" w:themeColor="text1"/>
          <w:sz w:val="20"/>
          <w:szCs w:val="20"/>
        </w:rPr>
        <w:t>Produktivitātes pieauguma tempiem pēc globālās finanšu krīzes ir tendence sarukt. Finanšu krīze ir pasliktinājusi kredītu pieejamību, kavējot kapitāla attīstību un modernizāciju un ieguldījumus inovācijās.</w:t>
      </w:r>
    </w:p>
    <w:p w14:paraId="4182210F" w14:textId="77777777" w:rsidR="00497C42" w:rsidRPr="00805EBB" w:rsidRDefault="00497C42" w:rsidP="008D3410">
      <w:pPr>
        <w:widowControl/>
        <w:spacing w:after="120" w:line="240" w:lineRule="auto"/>
        <w:rPr>
          <w:rFonts w:ascii="Aptos Narrow" w:hAnsi="Aptos Narrow"/>
          <w:sz w:val="20"/>
          <w:szCs w:val="20"/>
        </w:rPr>
      </w:pPr>
      <w:r w:rsidRPr="00805EBB">
        <w:rPr>
          <w:rFonts w:ascii="Aptos Narrow" w:hAnsi="Aptos Narrow"/>
          <w:bCs/>
          <w:sz w:val="20"/>
          <w:szCs w:val="20"/>
        </w:rPr>
        <w:t xml:space="preserve">Kā katalizators straujākām pārmaiņām pēdējos gados ir digitalizācijas, mākslīgā intelekta, zaļo tehnoloģiju attīstība u.c. Tomēr, produktivitātes fundamentālie faktori paliek nemainīgi un tie ir saistīti ar ieguldījumiem cilvēkkapitālā, investīcijām un kapitāla intensitātes palielināšanu, spēju iekļauties globālās vērtību ķēdēs un eksporta potenciāla palielināšanu, inovācijām, jaunu produktu, pakalpojumu un metožu izstrādi, u.c. </w:t>
      </w:r>
      <w:r w:rsidRPr="00805EBB">
        <w:rPr>
          <w:rFonts w:ascii="Aptos Narrow" w:hAnsi="Aptos Narrow"/>
          <w:sz w:val="20"/>
          <w:szCs w:val="20"/>
        </w:rPr>
        <w:t xml:space="preserve">Konkurētspējas </w:t>
      </w:r>
      <w:r w:rsidRPr="00805EBB">
        <w:rPr>
          <w:rFonts w:ascii="Aptos Narrow" w:hAnsi="Aptos Narrow"/>
          <w:color w:val="000000" w:themeColor="text1"/>
          <w:sz w:val="20"/>
          <w:szCs w:val="20"/>
        </w:rPr>
        <w:t>vājināšanās</w:t>
      </w:r>
      <w:r w:rsidRPr="00805EBB">
        <w:rPr>
          <w:rFonts w:ascii="Aptos Narrow" w:hAnsi="Aptos Narrow"/>
          <w:sz w:val="20"/>
          <w:szCs w:val="20"/>
        </w:rPr>
        <w:t xml:space="preserve"> risku pārvarēšanai ir nepieciešams palielināt Latvijas preču eksporta izsmalcinātību, palielinot to produktu daļu, kuru konkurences priekšrocības un pozīcija globālajos tirgos balstītos kvalitatīvos faktoros nevis zemās izmaksās.</w:t>
      </w:r>
    </w:p>
    <w:p w14:paraId="383B1F35" w14:textId="77777777" w:rsidR="00497C42" w:rsidRPr="00805EBB" w:rsidRDefault="00497C42" w:rsidP="008D3410">
      <w:pPr>
        <w:widowControl/>
        <w:spacing w:after="120" w:line="240" w:lineRule="auto"/>
        <w:rPr>
          <w:rFonts w:ascii="Aptos Narrow" w:hAnsi="Aptos Narrow"/>
          <w:bCs/>
          <w:sz w:val="20"/>
          <w:szCs w:val="20"/>
        </w:rPr>
      </w:pPr>
      <w:r w:rsidRPr="00805EBB">
        <w:rPr>
          <w:rFonts w:ascii="Aptos Narrow" w:hAnsi="Aptos Narrow"/>
          <w:bCs/>
          <w:sz w:val="20"/>
          <w:szCs w:val="20"/>
        </w:rPr>
        <w:t>Būtiska nozīme produktivitātes palielināšanai ir ražošanas procesa organizēšanai un vadībai, ražošanas specializācijai un koncentrācijai, infrastruktūras pieejamībai, kā arī starpnozaru horizontālo un vertikālo saikņu izveidei. Produktivitātes un konkurētspējas paaugstināšanai ir nepieciešana vispusīga un plašāka pieeja – spēcīgs sniegums vienā jomā nevar kompensēt vāju veikumu citā.</w:t>
      </w:r>
    </w:p>
    <w:p w14:paraId="4F28F72A" w14:textId="77777777" w:rsidR="00497C42" w:rsidRPr="00805EBB" w:rsidRDefault="00497C42" w:rsidP="008D3410">
      <w:pPr>
        <w:widowControl/>
        <w:spacing w:after="120" w:line="240" w:lineRule="auto"/>
        <w:rPr>
          <w:rFonts w:ascii="Aptos Narrow" w:hAnsi="Aptos Narrow"/>
          <w:sz w:val="20"/>
          <w:szCs w:val="20"/>
        </w:rPr>
      </w:pPr>
      <w:r w:rsidRPr="00805EBB">
        <w:rPr>
          <w:rFonts w:ascii="Aptos Narrow" w:eastAsia="Times New Roman" w:hAnsi="Aptos Narrow"/>
          <w:iCs/>
          <w:color w:val="000000"/>
          <w:sz w:val="20"/>
          <w:szCs w:val="20"/>
          <w:lang w:eastAsia="lv-LV"/>
        </w:rPr>
        <w:t xml:space="preserve">Latvijas vājākais punkts ir inovācijas, kam nepieciešami ieguldījumi pētniecībā un izstrādē, kā arī cilvēku zināšanu un prasmju pilnveidošanā. </w:t>
      </w:r>
      <w:r w:rsidRPr="00805EBB">
        <w:rPr>
          <w:rFonts w:ascii="Aptos Narrow" w:hAnsi="Aptos Narrow"/>
          <w:color w:val="222222"/>
          <w:sz w:val="20"/>
          <w:szCs w:val="20"/>
        </w:rPr>
        <w:t>N</w:t>
      </w:r>
      <w:r w:rsidRPr="00805EBB">
        <w:rPr>
          <w:rFonts w:ascii="Aptos Narrow" w:hAnsi="Aptos Narrow"/>
          <w:sz w:val="20"/>
          <w:szCs w:val="20"/>
        </w:rPr>
        <w:t xml:space="preserve">elielie ieguldījumi pētniecībā un izstrādē, zemi vispārējie rezultāti inovāciju jomā un vidēji izglītības jomas rezultāti negatīvi ietekmē Latvijas centienus sasniegt augstāku ražīgumu. </w:t>
      </w:r>
      <w:r w:rsidRPr="00805EBB">
        <w:rPr>
          <w:rFonts w:ascii="Aptos Narrow" w:hAnsi="Aptos Narrow"/>
          <w:bCs/>
          <w:sz w:val="20"/>
          <w:szCs w:val="20"/>
        </w:rPr>
        <w:t>No ES inovatīvajām ekonomikām Latvija visvairāk atpaliek šādās jomās: pētniecisko iestāžu kapacitāte, izdevumi pētniecībai un attīstībai, starptautiskie izgudrojumi, patentu pieteikumi u.c.</w:t>
      </w:r>
    </w:p>
    <w:p w14:paraId="719EE7F6" w14:textId="77777777" w:rsidR="00497C42" w:rsidRPr="00805EBB" w:rsidRDefault="00497C42" w:rsidP="008D3410">
      <w:pPr>
        <w:widowControl/>
        <w:spacing w:after="120" w:line="240" w:lineRule="auto"/>
        <w:rPr>
          <w:rFonts w:ascii="Aptos Narrow" w:hAnsi="Aptos Narrow"/>
          <w:sz w:val="20"/>
          <w:szCs w:val="20"/>
        </w:rPr>
      </w:pPr>
      <w:r w:rsidRPr="00805EBB">
        <w:rPr>
          <w:rFonts w:ascii="Aptos Narrow" w:hAnsi="Aptos Narrow"/>
          <w:color w:val="222222"/>
          <w:sz w:val="20"/>
          <w:szCs w:val="20"/>
        </w:rPr>
        <w:t xml:space="preserve">Latvijā </w:t>
      </w:r>
      <w:r w:rsidRPr="00805EBB">
        <w:rPr>
          <w:rFonts w:ascii="Aptos Narrow" w:hAnsi="Aptos Narrow"/>
          <w:sz w:val="20"/>
          <w:szCs w:val="20"/>
        </w:rPr>
        <w:t>ir izveidojusies digitālā plaisa starp pilsētu un laukiem</w:t>
      </w:r>
      <w:r w:rsidRPr="00805EBB">
        <w:rPr>
          <w:rFonts w:ascii="Aptos Narrow" w:hAnsi="Aptos Narrow"/>
          <w:color w:val="222222"/>
          <w:sz w:val="20"/>
          <w:szCs w:val="20"/>
        </w:rPr>
        <w:t xml:space="preserve">. Lielai daļai Latvijas iedzīvotāju </w:t>
      </w:r>
      <w:r w:rsidRPr="00805EBB">
        <w:rPr>
          <w:rFonts w:ascii="Aptos Narrow" w:hAnsi="Aptos Narrow"/>
          <w:sz w:val="20"/>
          <w:szCs w:val="20"/>
        </w:rPr>
        <w:t xml:space="preserve">trūkst digitālo pamatprasmju, kas viņiem liedz efektīvi lietot internetu. Digitālo tehnoloģiju integrācija uzņēmumos ir krietni zem ES vidējā līmeņa. Kopumā Latvijas sabiedrība nav pilnībā gatava ekonomikas digitālam izrāvienam. Latvijā ir viens no augstākiem iedzīvotāju īpatsvariem dažādās vecuma grupās, kuriem ir zems vispārējo digitālo prasmju līmenis. Tas rada ne tikai digitālo prasmju nepietiekamību darba tirgū, bet arī kopumā kavē plašāku digitālo tehnoloģiju ienākšanu uzņēmumos. </w:t>
      </w:r>
    </w:p>
    <w:p w14:paraId="7835C32C" w14:textId="77777777" w:rsidR="00497C42" w:rsidRPr="00805EBB" w:rsidRDefault="00497C42" w:rsidP="008D3410">
      <w:pPr>
        <w:widowControl/>
        <w:spacing w:after="120" w:line="240" w:lineRule="auto"/>
        <w:rPr>
          <w:rFonts w:ascii="Aptos Narrow" w:hAnsi="Aptos Narrow"/>
          <w:sz w:val="20"/>
          <w:szCs w:val="20"/>
        </w:rPr>
      </w:pPr>
      <w:r w:rsidRPr="00805EBB">
        <w:rPr>
          <w:rFonts w:ascii="Aptos Narrow" w:hAnsi="Aptos Narrow"/>
          <w:sz w:val="20"/>
          <w:szCs w:val="20"/>
        </w:rPr>
        <w:t>Svarīga nozīme digitālās ekonomikas apstākļos</w:t>
      </w:r>
      <w:r w:rsidRPr="00805EBB" w:rsidDel="004D40DD">
        <w:rPr>
          <w:rFonts w:ascii="Aptos Narrow" w:hAnsi="Aptos Narrow"/>
          <w:sz w:val="20"/>
          <w:szCs w:val="20"/>
        </w:rPr>
        <w:t xml:space="preserve"> </w:t>
      </w:r>
      <w:r w:rsidRPr="00805EBB">
        <w:rPr>
          <w:rFonts w:ascii="Aptos Narrow" w:hAnsi="Aptos Narrow"/>
          <w:sz w:val="20"/>
          <w:szCs w:val="20"/>
        </w:rPr>
        <w:t>ir regulācijai. Politiku veidotājiem jāapzinās, ka ir jomas, kur ir ierobežotas iespējas piemērot jaunus biznesa modeļus, tāpēc ir izaicinājums, kā veidot regulatīvos ietvarus, kad tirgū ienāk jauni biznesa modeļi. Pašreizējie regulatīvie modeļi ir bāzēti uz institucionālo ietvaru, savukārt uzņēmēji savā darbībā bāzējas nevis uz institucionālajiem ietvariem, bet uz konkrētām funkcijām. Būtiski strukturālo politiku virzieni ir intelektuālā īpašuma tiesību jomas sakārtošana (datu sniedzējiem jāpaliek to turētājiem, platformas pašas par sevi ir tirgi, regulatīvais ietvars platformām, pieeja infrastruktūrai), jaunās nodarbinātības formas, starptautiskā sadarbība, īpaši attiecībā uz digitālās ekonomikas aplikšanu ar nodokļiem, datu analīze un procesu mērīšana.</w:t>
      </w:r>
    </w:p>
    <w:p w14:paraId="418D6419" w14:textId="4E3A61F2" w:rsidR="00497C42" w:rsidRPr="00805EBB" w:rsidRDefault="00497C42" w:rsidP="008D3410">
      <w:pPr>
        <w:widowControl/>
        <w:spacing w:after="120" w:line="240" w:lineRule="auto"/>
        <w:rPr>
          <w:rFonts w:ascii="Aptos Narrow" w:hAnsi="Aptos Narrow"/>
          <w:sz w:val="20"/>
          <w:szCs w:val="20"/>
        </w:rPr>
      </w:pPr>
      <w:r w:rsidRPr="00805EBB">
        <w:rPr>
          <w:rFonts w:ascii="Aptos Narrow" w:eastAsia="Times New Roman" w:hAnsi="Aptos Narrow"/>
          <w:sz w:val="20"/>
          <w:szCs w:val="20"/>
          <w:lang w:eastAsia="lv-LV"/>
        </w:rPr>
        <w:t>Lai sekmētu cilvēkkapitāla attīstību, Latvijā ir īstenotas vai sāktas vairākas reformas, kuru pozitīvo ietekmi uz kopējo produktivitātes līmeni var sagaidīt tikai vidējā vai ilgtermiņā.</w:t>
      </w:r>
      <w:r w:rsidRPr="00805EBB">
        <w:rPr>
          <w:rFonts w:ascii="Aptos Narrow" w:hAnsi="Aptos Narrow"/>
          <w:sz w:val="20"/>
          <w:szCs w:val="20"/>
        </w:rPr>
        <w:t xml:space="preserve"> Galvenie Latvijas darba tirgus izaicinājumi vidējā termiņā saistāmi ar darbaspēka novecošanos un darba roku trūkumu. Tāpat darbaspēka nepietiekamība var veidoties nozarēs, kurās sagaidāms nozīmīgs augstākās kvalifikācijas darbaspēka pieprasījuma pieaugums – profesionālos, zinātniskos un tehniskos pakalpojumos un informācijas un komunikācijas pakalpojumos, jo īpaši STEM jomās.</w:t>
      </w:r>
    </w:p>
    <w:p w14:paraId="4058E3D7" w14:textId="77777777" w:rsidR="00A7323C" w:rsidRPr="00805EBB" w:rsidRDefault="00A7323C">
      <w:pPr>
        <w:widowControl/>
        <w:spacing w:after="160" w:line="259" w:lineRule="auto"/>
        <w:rPr>
          <w:rFonts w:ascii="Aptos Narrow" w:hAnsi="Aptos Narrow"/>
          <w:color w:val="000000"/>
          <w:sz w:val="20"/>
          <w:szCs w:val="20"/>
        </w:rPr>
      </w:pPr>
      <w:r w:rsidRPr="00805EBB">
        <w:rPr>
          <w:rFonts w:ascii="Aptos Narrow" w:hAnsi="Aptos Narrow"/>
          <w:color w:val="000000"/>
          <w:sz w:val="20"/>
          <w:szCs w:val="20"/>
        </w:rPr>
        <w:br w:type="page"/>
      </w:r>
    </w:p>
    <w:p w14:paraId="6845E953" w14:textId="77777777" w:rsidR="00497C42" w:rsidRPr="00805EBB" w:rsidRDefault="00497C42" w:rsidP="008D3410">
      <w:pPr>
        <w:widowControl/>
        <w:spacing w:after="120" w:line="240" w:lineRule="auto"/>
        <w:rPr>
          <w:rFonts w:ascii="Aptos Narrow" w:hAnsi="Aptos Narrow"/>
          <w:sz w:val="20"/>
          <w:szCs w:val="20"/>
        </w:rPr>
      </w:pPr>
      <w:r w:rsidRPr="00805EBB">
        <w:rPr>
          <w:rFonts w:ascii="Aptos Narrow" w:hAnsi="Aptos Narrow"/>
          <w:color w:val="000000"/>
          <w:sz w:val="20"/>
          <w:szCs w:val="20"/>
        </w:rPr>
        <w:lastRenderedPageBreak/>
        <w:t>Nav iespējams daudzkāršot augstas pievienotas vērtības ražošanu un iev</w:t>
      </w:r>
      <w:r w:rsidRPr="00805EBB">
        <w:rPr>
          <w:rFonts w:ascii="Aptos Narrow" w:hAnsi="Aptos Narrow"/>
          <w:sz w:val="20"/>
          <w:szCs w:val="20"/>
        </w:rPr>
        <w:t xml:space="preserve">iest </w:t>
      </w:r>
      <w:r w:rsidRPr="00805EBB">
        <w:rPr>
          <w:rFonts w:ascii="Aptos Narrow" w:hAnsi="Aptos Narrow"/>
          <w:color w:val="000000"/>
          <w:sz w:val="20"/>
          <w:szCs w:val="20"/>
        </w:rPr>
        <w:t xml:space="preserve">mūsdienīgus datu pakalpojumus servisa sektorā, bez attiecīga elektroenerģijas jaudu palielinājuma. Līdz ar to Latvijai ir nosakāms elektroenerģijas mērķis: trīskāršot elektrības ražošanu uz vienu iedzīvotāju. Vienlaikus, elektroenerģijai Latvijā ir jābūt pieejamākai un lētākai, kā kaimiņvalstīs, tā modernizējot rūpniecību un veicinot ekonomisko attīstību. </w:t>
      </w:r>
      <w:r w:rsidRPr="00805EBB">
        <w:rPr>
          <w:rFonts w:ascii="Aptos Narrow" w:hAnsi="Aptos Narrow"/>
          <w:sz w:val="20"/>
          <w:szCs w:val="20"/>
        </w:rPr>
        <w:t>Klimata un enerģētikas ministrijai (KEM) ir jāizstrādā skaidrs plāns šī mērķa sasniegšanai.</w:t>
      </w:r>
    </w:p>
    <w:p w14:paraId="5D14F19D" w14:textId="77777777" w:rsidR="00497C42" w:rsidRPr="00805EBB" w:rsidRDefault="00497C42" w:rsidP="008D3410">
      <w:pPr>
        <w:widowControl/>
        <w:spacing w:after="120" w:line="240" w:lineRule="auto"/>
        <w:rPr>
          <w:rFonts w:ascii="Aptos Narrow" w:hAnsi="Aptos Narrow"/>
          <w:bCs/>
          <w:sz w:val="20"/>
          <w:szCs w:val="20"/>
        </w:rPr>
      </w:pPr>
    </w:p>
    <w:p w14:paraId="0785F36C" w14:textId="77777777" w:rsidR="00497C42" w:rsidRPr="00805EBB" w:rsidRDefault="00497C42" w:rsidP="008D3410">
      <w:pPr>
        <w:widowControl/>
        <w:spacing w:after="120" w:line="240" w:lineRule="auto"/>
        <w:rPr>
          <w:rFonts w:ascii="Aptos Narrow" w:hAnsi="Aptos Narrow"/>
          <w:sz w:val="20"/>
          <w:szCs w:val="20"/>
          <w:u w:val="single"/>
        </w:rPr>
      </w:pPr>
      <w:r w:rsidRPr="00805EBB">
        <w:rPr>
          <w:rFonts w:ascii="Aptos Narrow" w:hAnsi="Aptos Narrow"/>
          <w:sz w:val="20"/>
          <w:szCs w:val="20"/>
          <w:u w:val="single"/>
        </w:rPr>
        <w:t>Ņemot vērā minēto, pašreizējās ekonomiskās politikas neatliekamie uzdevumi konkurētspējas un produktivitātes veicināšanā ir šādi:</w:t>
      </w:r>
    </w:p>
    <w:p w14:paraId="38D8327A" w14:textId="77777777" w:rsidR="00497C42" w:rsidRPr="00805EBB" w:rsidRDefault="00497C42" w:rsidP="008D3410">
      <w:pPr>
        <w:pStyle w:val="ListParagraph"/>
        <w:keepNext/>
        <w:widowControl/>
        <w:numPr>
          <w:ilvl w:val="0"/>
          <w:numId w:val="13"/>
        </w:numPr>
        <w:tabs>
          <w:tab w:val="left" w:pos="284"/>
        </w:tabs>
        <w:spacing w:after="120" w:line="240" w:lineRule="auto"/>
        <w:ind w:left="284" w:hanging="284"/>
        <w:contextualSpacing w:val="0"/>
        <w:rPr>
          <w:rFonts w:ascii="Aptos Narrow" w:hAnsi="Aptos Narrow"/>
          <w:b/>
          <w:color w:val="0A2F41" w:themeColor="accent1" w:themeShade="80"/>
          <w:sz w:val="20"/>
          <w:szCs w:val="20"/>
        </w:rPr>
      </w:pPr>
      <w:r w:rsidRPr="00805EBB">
        <w:rPr>
          <w:rFonts w:ascii="Aptos Narrow" w:hAnsi="Aptos Narrow"/>
          <w:b/>
          <w:color w:val="0A2F41" w:themeColor="accent1" w:themeShade="80"/>
          <w:sz w:val="20"/>
          <w:szCs w:val="20"/>
        </w:rPr>
        <w:t>valsts budžeta izdevumu un nodokļu politikas uzlabošanā un birokrātijas un administratīvā sloga mazināšanā:</w:t>
      </w:r>
    </w:p>
    <w:p w14:paraId="59154DA8" w14:textId="77777777" w:rsidR="00497C42" w:rsidRPr="00805EBB" w:rsidRDefault="00497C42" w:rsidP="008D3410">
      <w:pPr>
        <w:pStyle w:val="ListParagraph"/>
        <w:widowControl/>
        <w:numPr>
          <w:ilvl w:val="0"/>
          <w:numId w:val="13"/>
        </w:numPr>
        <w:spacing w:after="120" w:line="240" w:lineRule="auto"/>
        <w:ind w:left="567" w:hanging="283"/>
        <w:contextualSpacing w:val="0"/>
        <w:rPr>
          <w:rFonts w:ascii="Aptos Narrow" w:hAnsi="Aptos Narrow"/>
          <w:sz w:val="20"/>
          <w:szCs w:val="20"/>
        </w:rPr>
      </w:pPr>
      <w:r w:rsidRPr="00805EBB">
        <w:rPr>
          <w:rFonts w:ascii="Aptos Narrow" w:hAnsi="Aptos Narrow"/>
          <w:b/>
          <w:bCs/>
          <w:color w:val="0A2F41" w:themeColor="accent1" w:themeShade="80"/>
          <w:sz w:val="20"/>
          <w:szCs w:val="20"/>
        </w:rPr>
        <w:t>veikt budžeta izdevumu radikālu izvērtēšanu un mazināšanu</w:t>
      </w:r>
      <w:r w:rsidRPr="00805EBB">
        <w:rPr>
          <w:rFonts w:ascii="Aptos Narrow" w:hAnsi="Aptos Narrow"/>
          <w:color w:val="0A2F41" w:themeColor="accent1" w:themeShade="80"/>
          <w:sz w:val="20"/>
          <w:szCs w:val="20"/>
        </w:rPr>
        <w:t xml:space="preserve">, </w:t>
      </w:r>
      <w:r w:rsidRPr="00805EBB">
        <w:rPr>
          <w:rFonts w:ascii="Aptos Narrow" w:hAnsi="Aptos Narrow"/>
          <w:sz w:val="20"/>
          <w:szCs w:val="20"/>
        </w:rPr>
        <w:t>efektīvi ieguldīt ES fondu un Atveseļošanas un noturības mehānisma līdzekļus ekonomikas konkurētspējas stiprināšanai. Tāpat ir kritiski mazināt birokrātiju, jo pārmērīga birokrātija ievērojami kavē uzņēmējdarbības attīstību un mazina konkurētspējas priekšrocības;</w:t>
      </w:r>
    </w:p>
    <w:p w14:paraId="21510FFB" w14:textId="77777777" w:rsidR="00497C42" w:rsidRPr="00805EBB" w:rsidRDefault="00497C42" w:rsidP="008D3410">
      <w:pPr>
        <w:pStyle w:val="ListParagraph"/>
        <w:widowControl/>
        <w:numPr>
          <w:ilvl w:val="0"/>
          <w:numId w:val="13"/>
        </w:numPr>
        <w:spacing w:after="120" w:line="240" w:lineRule="auto"/>
        <w:ind w:left="567" w:hanging="283"/>
        <w:contextualSpacing w:val="0"/>
        <w:rPr>
          <w:rFonts w:ascii="Aptos Narrow" w:hAnsi="Aptos Narrow"/>
          <w:sz w:val="20"/>
          <w:szCs w:val="20"/>
        </w:rPr>
      </w:pPr>
      <w:r w:rsidRPr="00805EBB">
        <w:rPr>
          <w:rFonts w:ascii="Aptos Narrow" w:hAnsi="Aptos Narrow"/>
          <w:b/>
          <w:bCs/>
          <w:color w:val="0A2F41" w:themeColor="accent1" w:themeShade="80"/>
          <w:sz w:val="20"/>
          <w:szCs w:val="20"/>
        </w:rPr>
        <w:t>uzlabot datu apmaiņu starp valsts iestādēm</w:t>
      </w:r>
      <w:r w:rsidRPr="00805EBB">
        <w:rPr>
          <w:rFonts w:ascii="Aptos Narrow" w:hAnsi="Aptos Narrow"/>
          <w:color w:val="0A2F41" w:themeColor="accent1" w:themeShade="80"/>
          <w:sz w:val="20"/>
          <w:szCs w:val="20"/>
        </w:rPr>
        <w:t>,</w:t>
      </w:r>
      <w:r w:rsidRPr="00805EBB">
        <w:rPr>
          <w:rFonts w:ascii="Aptos Narrow" w:hAnsi="Aptos Narrow"/>
          <w:sz w:val="20"/>
          <w:szCs w:val="20"/>
        </w:rPr>
        <w:t xml:space="preserve"> jo uzņēmējiem vēl aizvien regulāri jāiesniedz tā pati informācija atkārtoti;</w:t>
      </w:r>
    </w:p>
    <w:p w14:paraId="3DDEE3E1" w14:textId="76EE3244" w:rsidR="00497C42" w:rsidRPr="00805EBB" w:rsidRDefault="00497C42" w:rsidP="008D3410">
      <w:pPr>
        <w:pStyle w:val="ListParagraph"/>
        <w:widowControl/>
        <w:numPr>
          <w:ilvl w:val="0"/>
          <w:numId w:val="13"/>
        </w:numPr>
        <w:spacing w:after="120" w:line="240" w:lineRule="auto"/>
        <w:ind w:left="567" w:hanging="283"/>
        <w:contextualSpacing w:val="0"/>
        <w:rPr>
          <w:rFonts w:ascii="Aptos Narrow" w:hAnsi="Aptos Narrow"/>
          <w:sz w:val="20"/>
          <w:szCs w:val="20"/>
        </w:rPr>
      </w:pPr>
      <w:r w:rsidRPr="00805EBB">
        <w:rPr>
          <w:rFonts w:ascii="Aptos Narrow" w:hAnsi="Aptos Narrow"/>
          <w:b/>
          <w:bCs/>
          <w:color w:val="0A2F41" w:themeColor="accent1" w:themeShade="80"/>
          <w:sz w:val="20"/>
          <w:szCs w:val="20"/>
        </w:rPr>
        <w:t>uzlabot ES fondu ieguldīšanu.</w:t>
      </w:r>
      <w:r w:rsidRPr="00805EBB">
        <w:rPr>
          <w:rFonts w:ascii="Aptos Narrow" w:hAnsi="Aptos Narrow"/>
          <w:color w:val="0A2F41" w:themeColor="accent1" w:themeShade="80"/>
          <w:sz w:val="20"/>
          <w:szCs w:val="20"/>
        </w:rPr>
        <w:t xml:space="preserve"> </w:t>
      </w:r>
      <w:r w:rsidRPr="00805EBB">
        <w:rPr>
          <w:rFonts w:ascii="Aptos Narrow" w:hAnsi="Aptos Narrow"/>
          <w:sz w:val="20"/>
          <w:szCs w:val="20"/>
        </w:rPr>
        <w:t>Lai arī ANM pirmais plāns apstiprināts jau 2021. gadā, vēl aizvien virknē uzņēmējiem būtisku programmu nav sākta finansējuma ieguldīšana. Tas norāda, ka fondu programmu sagatavošana aizņem daudz vairāk laika, nekā ieviešanai atveltītais laiks, ievērojot, ka ANM projekti jāievieš līdz 2026. gada otrajai pusei. Šādā veidā ieguldījumu veikšana nereti noris sasteigti, uzņēmējiem inovācijas ieviešot limitētā apmērā, jo būtiskākiem produktivitātes uzlabošanas pasākumiem neatliek laika;</w:t>
      </w:r>
    </w:p>
    <w:p w14:paraId="2AD90475" w14:textId="77777777" w:rsidR="00497C42" w:rsidRPr="00805EBB" w:rsidRDefault="00497C42" w:rsidP="008D3410">
      <w:pPr>
        <w:pStyle w:val="ListParagraph"/>
        <w:widowControl/>
        <w:numPr>
          <w:ilvl w:val="0"/>
          <w:numId w:val="13"/>
        </w:numPr>
        <w:spacing w:after="120" w:line="240" w:lineRule="auto"/>
        <w:ind w:left="567" w:hanging="283"/>
        <w:contextualSpacing w:val="0"/>
        <w:rPr>
          <w:rFonts w:ascii="Aptos Narrow" w:hAnsi="Aptos Narrow"/>
          <w:sz w:val="20"/>
          <w:szCs w:val="20"/>
        </w:rPr>
      </w:pPr>
      <w:r w:rsidRPr="00805EBB">
        <w:rPr>
          <w:rFonts w:ascii="Aptos Narrow" w:hAnsi="Aptos Narrow"/>
          <w:b/>
          <w:bCs/>
          <w:color w:val="0A2F41" w:themeColor="accent1" w:themeShade="80"/>
          <w:sz w:val="20"/>
          <w:szCs w:val="20"/>
        </w:rPr>
        <w:t>ieviest ērti lietojamu mazo uzņēmēju nodokļu režīmu</w:t>
      </w:r>
      <w:r w:rsidRPr="00805EBB">
        <w:rPr>
          <w:rFonts w:ascii="Aptos Narrow" w:hAnsi="Aptos Narrow"/>
          <w:color w:val="0A2F41" w:themeColor="accent1" w:themeShade="80"/>
          <w:sz w:val="20"/>
          <w:szCs w:val="20"/>
        </w:rPr>
        <w:t xml:space="preserve">, </w:t>
      </w:r>
      <w:r w:rsidRPr="00805EBB">
        <w:rPr>
          <w:rFonts w:ascii="Aptos Narrow" w:hAnsi="Aptos Narrow"/>
          <w:sz w:val="20"/>
          <w:szCs w:val="20"/>
        </w:rPr>
        <w:t>kuru varētu lietot katrs bez padziļinātām zināšanām par uzņēmējdarbības formām vai sarežģītu saziņu ar publisko pārvaldi;</w:t>
      </w:r>
    </w:p>
    <w:p w14:paraId="628CCE8C" w14:textId="77777777" w:rsidR="00497C42" w:rsidRPr="00805EBB" w:rsidRDefault="00497C42" w:rsidP="008D3410">
      <w:pPr>
        <w:pStyle w:val="ListParagraph"/>
        <w:widowControl/>
        <w:numPr>
          <w:ilvl w:val="0"/>
          <w:numId w:val="13"/>
        </w:numPr>
        <w:spacing w:after="120" w:line="240" w:lineRule="auto"/>
        <w:ind w:left="567" w:hanging="283"/>
        <w:contextualSpacing w:val="0"/>
        <w:rPr>
          <w:rFonts w:ascii="Aptos Narrow" w:hAnsi="Aptos Narrow"/>
          <w:sz w:val="20"/>
          <w:szCs w:val="20"/>
        </w:rPr>
      </w:pPr>
      <w:r w:rsidRPr="00805EBB">
        <w:rPr>
          <w:rFonts w:ascii="Aptos Narrow" w:hAnsi="Aptos Narrow"/>
          <w:b/>
          <w:bCs/>
          <w:color w:val="0A2F41" w:themeColor="accent1" w:themeShade="80"/>
          <w:sz w:val="20"/>
          <w:szCs w:val="20"/>
        </w:rPr>
        <w:t>izveidot vai paplašināt nodokļu atvieglojumus uzņēmumiem, kas iegulda pētniecībā un attīstībā</w:t>
      </w:r>
      <w:r w:rsidRPr="00805EBB">
        <w:rPr>
          <w:rFonts w:ascii="Aptos Narrow" w:hAnsi="Aptos Narrow"/>
          <w:color w:val="0A2F41" w:themeColor="accent1" w:themeShade="80"/>
          <w:sz w:val="20"/>
          <w:szCs w:val="20"/>
        </w:rPr>
        <w:t>,</w:t>
      </w:r>
      <w:r w:rsidRPr="00805EBB">
        <w:rPr>
          <w:rFonts w:ascii="Aptos Narrow" w:hAnsi="Aptos Narrow"/>
          <w:sz w:val="20"/>
          <w:szCs w:val="20"/>
        </w:rPr>
        <w:t xml:space="preserve"> piemēram, piedāvājot samazinātus nodokļus vai īpašus grantu mehānismus, tā stimulējot zinātnes un inovāciju pielietojumu;</w:t>
      </w:r>
    </w:p>
    <w:p w14:paraId="4EDCCD17" w14:textId="77777777" w:rsidR="00497C42" w:rsidRPr="00805EBB" w:rsidRDefault="00497C42" w:rsidP="008D3410">
      <w:pPr>
        <w:pStyle w:val="ListParagraph"/>
        <w:widowControl/>
        <w:numPr>
          <w:ilvl w:val="0"/>
          <w:numId w:val="13"/>
        </w:numPr>
        <w:spacing w:after="120" w:line="240" w:lineRule="auto"/>
        <w:ind w:left="567" w:hanging="283"/>
        <w:contextualSpacing w:val="0"/>
        <w:rPr>
          <w:rFonts w:ascii="Aptos Narrow" w:hAnsi="Aptos Narrow"/>
          <w:sz w:val="20"/>
          <w:szCs w:val="20"/>
        </w:rPr>
      </w:pPr>
      <w:r w:rsidRPr="00805EBB">
        <w:rPr>
          <w:rFonts w:ascii="Aptos Narrow" w:hAnsi="Aptos Narrow"/>
          <w:b/>
          <w:bCs/>
          <w:color w:val="0A2F41" w:themeColor="accent1" w:themeShade="80"/>
          <w:sz w:val="20"/>
          <w:szCs w:val="20"/>
        </w:rPr>
        <w:t>izstrādāt nodokļu stimulus, kas veicina Latvijas uzņēmumu izaugsmi ārējos tirgos</w:t>
      </w:r>
      <w:r w:rsidRPr="00805EBB">
        <w:rPr>
          <w:rFonts w:ascii="Aptos Narrow" w:hAnsi="Aptos Narrow"/>
          <w:color w:val="0A2F41" w:themeColor="accent1" w:themeShade="80"/>
          <w:sz w:val="20"/>
          <w:szCs w:val="20"/>
        </w:rPr>
        <w:t>;</w:t>
      </w:r>
    </w:p>
    <w:p w14:paraId="07B4CB58" w14:textId="77777777" w:rsidR="00497C42" w:rsidRPr="00805EBB" w:rsidRDefault="00497C42" w:rsidP="008D3410">
      <w:pPr>
        <w:pStyle w:val="ListParagraph"/>
        <w:widowControl/>
        <w:numPr>
          <w:ilvl w:val="0"/>
          <w:numId w:val="13"/>
        </w:numPr>
        <w:spacing w:after="120" w:line="240" w:lineRule="auto"/>
        <w:ind w:left="567" w:hanging="283"/>
        <w:contextualSpacing w:val="0"/>
        <w:rPr>
          <w:rFonts w:ascii="Aptos Narrow" w:hAnsi="Aptos Narrow"/>
          <w:sz w:val="20"/>
          <w:szCs w:val="20"/>
        </w:rPr>
      </w:pPr>
      <w:r w:rsidRPr="00805EBB">
        <w:rPr>
          <w:rFonts w:ascii="Aptos Narrow" w:hAnsi="Aptos Narrow"/>
          <w:b/>
          <w:bCs/>
          <w:color w:val="0A2F41" w:themeColor="accent1" w:themeShade="80"/>
          <w:sz w:val="20"/>
          <w:szCs w:val="20"/>
        </w:rPr>
        <w:t>noteikt, ka eksportējošie uzņēmumi, kuriem ir A reitings VID saņem prioritāru apkalpošanu</w:t>
      </w:r>
      <w:r w:rsidRPr="00805EBB">
        <w:rPr>
          <w:rFonts w:ascii="Aptos Narrow" w:hAnsi="Aptos Narrow"/>
          <w:color w:val="0A2F41" w:themeColor="accent1" w:themeShade="80"/>
          <w:sz w:val="20"/>
          <w:szCs w:val="20"/>
        </w:rPr>
        <w:t xml:space="preserve"> </w:t>
      </w:r>
      <w:r w:rsidRPr="00805EBB">
        <w:rPr>
          <w:rFonts w:ascii="Aptos Narrow" w:hAnsi="Aptos Narrow"/>
          <w:sz w:val="20"/>
          <w:szCs w:val="20"/>
        </w:rPr>
        <w:t>VID un citās iestādēs, tā izveidojot uzņēmumu “zaļo koridoru” jeb uzticamības sarakstu, kas kalpotu par pamatu valsts/uzņēmēju savstarpējai uzticībai un samazinātu jebkuru pārbaužu apjomu jebkurā iestādē;</w:t>
      </w:r>
    </w:p>
    <w:p w14:paraId="3DE9963B" w14:textId="77777777" w:rsidR="00497C42" w:rsidRPr="00805EBB" w:rsidRDefault="00497C42" w:rsidP="008D3410">
      <w:pPr>
        <w:widowControl/>
        <w:spacing w:after="120" w:line="240" w:lineRule="auto"/>
        <w:rPr>
          <w:rFonts w:ascii="Aptos Narrow" w:hAnsi="Aptos Narrow"/>
          <w:sz w:val="20"/>
          <w:szCs w:val="20"/>
        </w:rPr>
      </w:pPr>
    </w:p>
    <w:p w14:paraId="4535362B" w14:textId="77777777" w:rsidR="00497C42" w:rsidRPr="00805EBB" w:rsidRDefault="00497C42" w:rsidP="008D3410">
      <w:pPr>
        <w:pStyle w:val="ListParagraph"/>
        <w:keepNext/>
        <w:widowControl/>
        <w:numPr>
          <w:ilvl w:val="0"/>
          <w:numId w:val="13"/>
        </w:numPr>
        <w:tabs>
          <w:tab w:val="left" w:pos="284"/>
        </w:tabs>
        <w:spacing w:after="120" w:line="240" w:lineRule="auto"/>
        <w:ind w:left="284" w:hanging="284"/>
        <w:contextualSpacing w:val="0"/>
        <w:rPr>
          <w:rFonts w:ascii="Aptos Narrow" w:hAnsi="Aptos Narrow"/>
          <w:b/>
          <w:sz w:val="20"/>
          <w:szCs w:val="20"/>
        </w:rPr>
      </w:pPr>
      <w:r w:rsidRPr="00805EBB">
        <w:rPr>
          <w:rFonts w:ascii="Aptos Narrow" w:hAnsi="Aptos Narrow"/>
          <w:b/>
          <w:color w:val="0A2F41" w:themeColor="accent1" w:themeShade="80"/>
          <w:sz w:val="20"/>
          <w:szCs w:val="20"/>
        </w:rPr>
        <w:t>inovāciju veicināšanā:</w:t>
      </w:r>
    </w:p>
    <w:p w14:paraId="256BD635" w14:textId="759CA0AB" w:rsidR="00497C42" w:rsidRPr="00805EBB" w:rsidRDefault="00497C42" w:rsidP="008D3410">
      <w:pPr>
        <w:pStyle w:val="ListParagraph"/>
        <w:widowControl/>
        <w:numPr>
          <w:ilvl w:val="0"/>
          <w:numId w:val="14"/>
        </w:numPr>
        <w:spacing w:after="120" w:line="240" w:lineRule="auto"/>
        <w:ind w:left="567" w:hanging="283"/>
        <w:contextualSpacing w:val="0"/>
        <w:rPr>
          <w:rFonts w:ascii="Aptos Narrow" w:hAnsi="Aptos Narrow"/>
          <w:sz w:val="20"/>
          <w:szCs w:val="20"/>
        </w:rPr>
      </w:pPr>
      <w:r w:rsidRPr="00805EBB">
        <w:rPr>
          <w:rFonts w:ascii="Aptos Narrow" w:hAnsi="Aptos Narrow"/>
          <w:b/>
          <w:bCs/>
          <w:color w:val="0A2F41" w:themeColor="accent1" w:themeShade="80"/>
          <w:sz w:val="20"/>
          <w:szCs w:val="20"/>
        </w:rPr>
        <w:t>veicināt augstvērtīgu inovāciju ekosistēmu</w:t>
      </w:r>
      <w:r w:rsidRPr="00805EBB">
        <w:rPr>
          <w:rFonts w:ascii="Aptos Narrow" w:hAnsi="Aptos Narrow"/>
          <w:sz w:val="20"/>
          <w:szCs w:val="20"/>
        </w:rPr>
        <w:t xml:space="preserve"> </w:t>
      </w:r>
      <w:r w:rsidR="008D37C2" w:rsidRPr="00805EBB">
        <w:rPr>
          <w:rFonts w:ascii="Aptos Narrow" w:hAnsi="Aptos Narrow"/>
          <w:sz w:val="20"/>
          <w:szCs w:val="20"/>
        </w:rPr>
        <w:t>–</w:t>
      </w:r>
      <w:r w:rsidRPr="00805EBB">
        <w:rPr>
          <w:rFonts w:ascii="Aptos Narrow" w:hAnsi="Aptos Narrow"/>
          <w:sz w:val="20"/>
          <w:szCs w:val="20"/>
        </w:rPr>
        <w:t xml:space="preserve"> mākslīgais intelekts, biotehnoloģijas un viedā ražošana kā prioritārās nozares;</w:t>
      </w:r>
    </w:p>
    <w:p w14:paraId="350566C7" w14:textId="77777777" w:rsidR="00497C42" w:rsidRPr="00805EBB" w:rsidRDefault="00497C42" w:rsidP="008D3410">
      <w:pPr>
        <w:pStyle w:val="ListParagraph"/>
        <w:widowControl/>
        <w:numPr>
          <w:ilvl w:val="0"/>
          <w:numId w:val="14"/>
        </w:numPr>
        <w:spacing w:after="120" w:line="240" w:lineRule="auto"/>
        <w:ind w:left="567" w:hanging="283"/>
        <w:contextualSpacing w:val="0"/>
        <w:rPr>
          <w:rFonts w:ascii="Aptos Narrow" w:hAnsi="Aptos Narrow"/>
          <w:sz w:val="20"/>
          <w:szCs w:val="20"/>
        </w:rPr>
      </w:pPr>
      <w:r w:rsidRPr="00805EBB">
        <w:rPr>
          <w:rFonts w:ascii="Aptos Narrow" w:hAnsi="Aptos Narrow"/>
          <w:b/>
          <w:color w:val="0A2F41" w:themeColor="accent1" w:themeShade="80"/>
          <w:sz w:val="20"/>
          <w:szCs w:val="20"/>
        </w:rPr>
        <w:t xml:space="preserve">palielināt inovāciju atbalsta fondus un </w:t>
      </w:r>
      <w:proofErr w:type="spellStart"/>
      <w:r w:rsidRPr="00805EBB">
        <w:rPr>
          <w:rFonts w:ascii="Aptos Narrow" w:hAnsi="Aptos Narrow"/>
          <w:b/>
          <w:color w:val="0A2F41" w:themeColor="accent1" w:themeShade="80"/>
          <w:sz w:val="20"/>
          <w:szCs w:val="20"/>
        </w:rPr>
        <w:t>grantus</w:t>
      </w:r>
      <w:proofErr w:type="spellEnd"/>
      <w:r w:rsidRPr="00805EBB">
        <w:rPr>
          <w:rFonts w:ascii="Aptos Narrow" w:hAnsi="Aptos Narrow"/>
          <w:bCs/>
          <w:color w:val="0A2F41" w:themeColor="accent1" w:themeShade="80"/>
          <w:sz w:val="20"/>
          <w:szCs w:val="20"/>
        </w:rPr>
        <w:t>.</w:t>
      </w:r>
      <w:r w:rsidRPr="00805EBB">
        <w:rPr>
          <w:rFonts w:ascii="Aptos Narrow" w:hAnsi="Aptos Narrow"/>
          <w:sz w:val="20"/>
          <w:szCs w:val="20"/>
        </w:rPr>
        <w:t xml:space="preserve"> Izveidot pastāvīgas finansēšanas programmas, kas piedāvā atbalstu uzņēmumiem, kas iegulda pētniecībā un attīstībā vai komercializē jaunus produktus un tehnoloģijas. Šie fondi var būt pieejami ar mērķtiecīgiem </w:t>
      </w:r>
      <w:proofErr w:type="spellStart"/>
      <w:r w:rsidRPr="00805EBB">
        <w:rPr>
          <w:rFonts w:ascii="Aptos Narrow" w:hAnsi="Aptos Narrow"/>
          <w:sz w:val="20"/>
          <w:szCs w:val="20"/>
        </w:rPr>
        <w:t>grantiem</w:t>
      </w:r>
      <w:proofErr w:type="spellEnd"/>
      <w:r w:rsidRPr="00805EBB">
        <w:rPr>
          <w:rFonts w:ascii="Aptos Narrow" w:hAnsi="Aptos Narrow"/>
          <w:sz w:val="20"/>
          <w:szCs w:val="20"/>
        </w:rPr>
        <w:t xml:space="preserve"> un aizdevumiem, kas ir vērsti uz augstas pievienotās vērtības produktu radīšanu. Latvijai ir nepieciešams dubultot šādu grantu apjomu gadā;</w:t>
      </w:r>
    </w:p>
    <w:p w14:paraId="2B44AAA0" w14:textId="77777777" w:rsidR="00497C42" w:rsidRPr="00805EBB" w:rsidRDefault="00497C42" w:rsidP="008D3410">
      <w:pPr>
        <w:pStyle w:val="ListParagraph"/>
        <w:widowControl/>
        <w:numPr>
          <w:ilvl w:val="0"/>
          <w:numId w:val="14"/>
        </w:numPr>
        <w:spacing w:after="120" w:line="240" w:lineRule="auto"/>
        <w:ind w:left="567" w:hanging="283"/>
        <w:contextualSpacing w:val="0"/>
        <w:rPr>
          <w:rFonts w:ascii="Aptos Narrow" w:hAnsi="Aptos Narrow"/>
          <w:sz w:val="20"/>
          <w:szCs w:val="20"/>
        </w:rPr>
      </w:pPr>
      <w:r w:rsidRPr="00805EBB">
        <w:rPr>
          <w:rFonts w:ascii="Aptos Narrow" w:hAnsi="Aptos Narrow"/>
          <w:b/>
          <w:bCs/>
          <w:color w:val="0A2F41" w:themeColor="accent1" w:themeShade="80"/>
          <w:sz w:val="20"/>
          <w:szCs w:val="20"/>
        </w:rPr>
        <w:t>panākt efektīvu zinātnes sasaisti ir ekonomiku</w:t>
      </w:r>
      <w:r w:rsidRPr="00805EBB">
        <w:rPr>
          <w:rFonts w:ascii="Aptos Narrow" w:hAnsi="Aptos Narrow"/>
          <w:b/>
          <w:color w:val="0A2F41" w:themeColor="accent1" w:themeShade="80"/>
          <w:sz w:val="20"/>
          <w:szCs w:val="20"/>
        </w:rPr>
        <w:t xml:space="preserve">. </w:t>
      </w:r>
      <w:r w:rsidRPr="00805EBB">
        <w:rPr>
          <w:rFonts w:ascii="Aptos Narrow" w:hAnsi="Aptos Narrow"/>
          <w:sz w:val="20"/>
          <w:szCs w:val="20"/>
        </w:rPr>
        <w:t>Noteikt, ka valsts finansē 70 % savas zinātniskās darbības/</w:t>
      </w:r>
      <w:proofErr w:type="spellStart"/>
      <w:r w:rsidRPr="00805EBB">
        <w:rPr>
          <w:rFonts w:ascii="Aptos Narrow" w:hAnsi="Aptos Narrow"/>
          <w:sz w:val="20"/>
          <w:szCs w:val="20"/>
        </w:rPr>
        <w:t>grantiem</w:t>
      </w:r>
      <w:proofErr w:type="spellEnd"/>
      <w:r w:rsidRPr="00805EBB">
        <w:rPr>
          <w:rFonts w:ascii="Aptos Narrow" w:hAnsi="Aptos Narrow"/>
          <w:sz w:val="20"/>
          <w:szCs w:val="20"/>
        </w:rPr>
        <w:t xml:space="preserve"> caur uzņēmumu vajadzībām pēc inovācijām. Zinātniekiem tiktu uzlikts pienākums strādāt uzņēmuma inovatīvo vajadzību risināšanai, vai ar mērķi komercializēt pētījuma rezultātus eksportējošā uzņēmumā. Zinātnieku pienākums būtu atrast uzņēmumu, kuram veikt pētījumus;</w:t>
      </w:r>
    </w:p>
    <w:p w14:paraId="045276CC" w14:textId="0A324D8F" w:rsidR="00497C42" w:rsidRPr="00805EBB" w:rsidRDefault="00497C42" w:rsidP="008D3410">
      <w:pPr>
        <w:pStyle w:val="ListParagraph"/>
        <w:widowControl/>
        <w:numPr>
          <w:ilvl w:val="0"/>
          <w:numId w:val="14"/>
        </w:numPr>
        <w:spacing w:after="120" w:line="240" w:lineRule="auto"/>
        <w:ind w:left="567" w:hanging="283"/>
        <w:contextualSpacing w:val="0"/>
        <w:rPr>
          <w:rFonts w:ascii="Aptos Narrow" w:hAnsi="Aptos Narrow"/>
          <w:sz w:val="20"/>
          <w:szCs w:val="20"/>
        </w:rPr>
      </w:pPr>
      <w:r w:rsidRPr="00805EBB">
        <w:rPr>
          <w:rFonts w:ascii="Aptos Narrow" w:hAnsi="Aptos Narrow"/>
          <w:b/>
          <w:color w:val="0A2F41" w:themeColor="accent1" w:themeShade="80"/>
          <w:sz w:val="20"/>
          <w:szCs w:val="20"/>
        </w:rPr>
        <w:t>veicināt jaunu uzņēmumu inkubatorus un akseleratorus</w:t>
      </w:r>
      <w:r w:rsidRPr="00805EBB">
        <w:rPr>
          <w:rFonts w:ascii="Aptos Narrow" w:hAnsi="Aptos Narrow"/>
          <w:bCs/>
          <w:sz w:val="20"/>
          <w:szCs w:val="20"/>
        </w:rPr>
        <w:t xml:space="preserve"> </w:t>
      </w:r>
      <w:r w:rsidR="008D37C2" w:rsidRPr="00805EBB">
        <w:rPr>
          <w:rFonts w:ascii="Aptos Narrow" w:hAnsi="Aptos Narrow"/>
          <w:bCs/>
          <w:sz w:val="20"/>
          <w:szCs w:val="20"/>
        </w:rPr>
        <w:t>–</w:t>
      </w:r>
      <w:r w:rsidRPr="00805EBB">
        <w:rPr>
          <w:rFonts w:ascii="Aptos Narrow" w:hAnsi="Aptos Narrow"/>
          <w:sz w:val="20"/>
          <w:szCs w:val="20"/>
        </w:rPr>
        <w:t xml:space="preserve"> dubultot atbalsta mehānismus start-</w:t>
      </w:r>
      <w:proofErr w:type="spellStart"/>
      <w:r w:rsidRPr="00805EBB">
        <w:rPr>
          <w:rFonts w:ascii="Aptos Narrow" w:hAnsi="Aptos Narrow"/>
          <w:sz w:val="20"/>
          <w:szCs w:val="20"/>
        </w:rPr>
        <w:t>up</w:t>
      </w:r>
      <w:proofErr w:type="spellEnd"/>
      <w:r w:rsidRPr="00805EBB">
        <w:rPr>
          <w:rFonts w:ascii="Aptos Narrow" w:hAnsi="Aptos Narrow"/>
          <w:sz w:val="20"/>
          <w:szCs w:val="20"/>
        </w:rPr>
        <w:t xml:space="preserve"> uzņēmumiem, kas strādā ar jauniem produktiem un pakalpojumiem, kā arī nodrošināt viņiem nepieciešamo infrastruktūru, </w:t>
      </w:r>
      <w:proofErr w:type="spellStart"/>
      <w:r w:rsidRPr="00805EBB">
        <w:rPr>
          <w:rFonts w:ascii="Aptos Narrow" w:hAnsi="Aptos Narrow"/>
          <w:sz w:val="20"/>
          <w:szCs w:val="20"/>
        </w:rPr>
        <w:t>mentoru</w:t>
      </w:r>
      <w:proofErr w:type="spellEnd"/>
      <w:r w:rsidRPr="00805EBB">
        <w:rPr>
          <w:rFonts w:ascii="Aptos Narrow" w:hAnsi="Aptos Narrow"/>
          <w:sz w:val="20"/>
          <w:szCs w:val="20"/>
        </w:rPr>
        <w:t xml:space="preserve"> atbalstu un piekļuvi investīcijām;</w:t>
      </w:r>
    </w:p>
    <w:p w14:paraId="6AA42C33" w14:textId="77777777" w:rsidR="00497C42" w:rsidRPr="00805EBB" w:rsidRDefault="00497C42" w:rsidP="008D3410">
      <w:pPr>
        <w:pStyle w:val="ListParagraph"/>
        <w:widowControl/>
        <w:numPr>
          <w:ilvl w:val="0"/>
          <w:numId w:val="14"/>
        </w:numPr>
        <w:spacing w:after="120" w:line="240" w:lineRule="auto"/>
        <w:ind w:left="567" w:hanging="283"/>
        <w:contextualSpacing w:val="0"/>
        <w:rPr>
          <w:rFonts w:ascii="Aptos Narrow" w:hAnsi="Aptos Narrow"/>
          <w:sz w:val="20"/>
          <w:szCs w:val="20"/>
        </w:rPr>
      </w:pPr>
      <w:r w:rsidRPr="00805EBB">
        <w:rPr>
          <w:rFonts w:ascii="Aptos Narrow" w:hAnsi="Aptos Narrow"/>
          <w:b/>
          <w:color w:val="0A2F41" w:themeColor="accent1" w:themeShade="80"/>
          <w:sz w:val="20"/>
          <w:szCs w:val="20"/>
        </w:rPr>
        <w:t>uzlabot inovāciju sistēmas tiesisko regulējumu</w:t>
      </w:r>
      <w:r w:rsidRPr="00805EBB">
        <w:rPr>
          <w:rFonts w:ascii="Aptos Narrow" w:hAnsi="Aptos Narrow"/>
          <w:bCs/>
          <w:color w:val="0A2F41" w:themeColor="accent1" w:themeShade="80"/>
          <w:sz w:val="20"/>
          <w:szCs w:val="20"/>
        </w:rPr>
        <w:t>,</w:t>
      </w:r>
      <w:r w:rsidRPr="00805EBB">
        <w:rPr>
          <w:rFonts w:ascii="Aptos Narrow" w:hAnsi="Aptos Narrow"/>
          <w:bCs/>
          <w:sz w:val="20"/>
          <w:szCs w:val="20"/>
        </w:rPr>
        <w:t xml:space="preserve"> tostarp iesaistīto iestāžu un nevalstisko organizāciju pienākumus un atbildību, valsts atbalsta sistēmu intelektuālā īpašuma radīšanā, komercializācijā un praktiskā īstenošanā. </w:t>
      </w:r>
      <w:r w:rsidRPr="00805EBB">
        <w:rPr>
          <w:rFonts w:ascii="Aptos Narrow" w:eastAsia="Times New Roman" w:hAnsi="Aptos Narrow"/>
          <w:color w:val="222222"/>
          <w:spacing w:val="-2"/>
          <w:sz w:val="20"/>
          <w:szCs w:val="20"/>
          <w:lang w:eastAsia="lv-LV"/>
        </w:rPr>
        <w:t xml:space="preserve">Valstij jākoordinē izcilu inovatīvu produktu komercializāciju Latvijā. </w:t>
      </w:r>
      <w:r w:rsidRPr="00805EBB">
        <w:rPr>
          <w:rFonts w:ascii="Aptos Narrow" w:hAnsi="Aptos Narrow"/>
          <w:sz w:val="20"/>
          <w:szCs w:val="20"/>
        </w:rPr>
        <w:t>Jāizstrādā ekonomiskais pamatojums un tiesiskais regulējums inovāciju iepirkumam;</w:t>
      </w:r>
    </w:p>
    <w:p w14:paraId="3740944B" w14:textId="047A6AA6" w:rsidR="00B06DA6" w:rsidRPr="00805EBB" w:rsidRDefault="00B06DA6" w:rsidP="008D3410">
      <w:pPr>
        <w:widowControl/>
        <w:spacing w:after="160" w:line="259" w:lineRule="auto"/>
        <w:rPr>
          <w:rFonts w:ascii="Aptos Narrow" w:hAnsi="Aptos Narrow"/>
          <w:sz w:val="20"/>
          <w:szCs w:val="20"/>
        </w:rPr>
      </w:pPr>
      <w:r w:rsidRPr="00805EBB">
        <w:rPr>
          <w:rFonts w:ascii="Aptos Narrow" w:hAnsi="Aptos Narrow"/>
          <w:sz w:val="20"/>
          <w:szCs w:val="20"/>
        </w:rPr>
        <w:br w:type="page"/>
      </w:r>
    </w:p>
    <w:p w14:paraId="4385CD13" w14:textId="77777777" w:rsidR="00497C42" w:rsidRPr="00805EBB" w:rsidRDefault="00497C42" w:rsidP="008D3410">
      <w:pPr>
        <w:pStyle w:val="ListParagraph"/>
        <w:keepNext/>
        <w:widowControl/>
        <w:numPr>
          <w:ilvl w:val="0"/>
          <w:numId w:val="13"/>
        </w:numPr>
        <w:tabs>
          <w:tab w:val="left" w:pos="284"/>
        </w:tabs>
        <w:spacing w:after="120" w:line="240" w:lineRule="auto"/>
        <w:ind w:left="284" w:hanging="284"/>
        <w:contextualSpacing w:val="0"/>
        <w:rPr>
          <w:rFonts w:ascii="Aptos Narrow" w:hAnsi="Aptos Narrow"/>
          <w:b/>
          <w:sz w:val="20"/>
          <w:szCs w:val="20"/>
        </w:rPr>
      </w:pPr>
      <w:r w:rsidRPr="00805EBB">
        <w:rPr>
          <w:rFonts w:ascii="Aptos Narrow" w:hAnsi="Aptos Narrow"/>
          <w:b/>
          <w:color w:val="0A2F41" w:themeColor="accent1" w:themeShade="80"/>
          <w:sz w:val="20"/>
          <w:szCs w:val="20"/>
        </w:rPr>
        <w:lastRenderedPageBreak/>
        <w:t>uzņēmumu konkurētspējas paaugstināšanā:</w:t>
      </w:r>
    </w:p>
    <w:p w14:paraId="7F1924D8" w14:textId="77777777" w:rsidR="00497C42" w:rsidRPr="00805EBB" w:rsidRDefault="00497C42" w:rsidP="008D3410">
      <w:pPr>
        <w:pStyle w:val="ListParagraph"/>
        <w:widowControl/>
        <w:numPr>
          <w:ilvl w:val="0"/>
          <w:numId w:val="13"/>
        </w:numPr>
        <w:spacing w:after="120" w:line="240" w:lineRule="auto"/>
        <w:ind w:left="567" w:hanging="283"/>
        <w:contextualSpacing w:val="0"/>
        <w:rPr>
          <w:rFonts w:ascii="Aptos Narrow" w:hAnsi="Aptos Narrow"/>
          <w:sz w:val="20"/>
          <w:szCs w:val="20"/>
        </w:rPr>
      </w:pPr>
      <w:r w:rsidRPr="00805EBB">
        <w:rPr>
          <w:rFonts w:ascii="Aptos Narrow" w:hAnsi="Aptos Narrow"/>
          <w:b/>
          <w:color w:val="0A2F41" w:themeColor="accent1" w:themeShade="80"/>
          <w:sz w:val="20"/>
          <w:szCs w:val="20"/>
        </w:rPr>
        <w:t>veicināt digitalizāciju un automatizāciju.</w:t>
      </w:r>
      <w:r w:rsidRPr="00805EBB">
        <w:rPr>
          <w:rFonts w:ascii="Aptos Narrow" w:hAnsi="Aptos Narrow"/>
          <w:color w:val="0A2F41" w:themeColor="accent1" w:themeShade="80"/>
          <w:sz w:val="20"/>
          <w:szCs w:val="20"/>
        </w:rPr>
        <w:t xml:space="preserve"> </w:t>
      </w:r>
      <w:r w:rsidRPr="00805EBB">
        <w:rPr>
          <w:rFonts w:ascii="Aptos Narrow" w:hAnsi="Aptos Narrow"/>
          <w:sz w:val="20"/>
          <w:szCs w:val="20"/>
        </w:rPr>
        <w:t>Atbalstīt uzņēmumus, kas vēlas ieguldīt ražošanas procesu automatizācijā un digitalizācijā, izmantojot valsts atbalsta programmas un nodokļu atvieglojumus, kas veicina uzņēmumu pāreju uz tehnoloģiski progresīvākiem risinājumiem. Nepieciešams trīskāršot šobrīd pieejamos digitalizācijas programmas apjomus;</w:t>
      </w:r>
    </w:p>
    <w:p w14:paraId="02A77599" w14:textId="77777777" w:rsidR="00497C42" w:rsidRPr="00805EBB" w:rsidRDefault="00497C42" w:rsidP="008D3410">
      <w:pPr>
        <w:pStyle w:val="ListParagraph"/>
        <w:widowControl/>
        <w:numPr>
          <w:ilvl w:val="0"/>
          <w:numId w:val="13"/>
        </w:numPr>
        <w:spacing w:after="120" w:line="240" w:lineRule="auto"/>
        <w:ind w:left="567" w:hanging="283"/>
        <w:contextualSpacing w:val="0"/>
        <w:rPr>
          <w:rFonts w:ascii="Aptos Narrow" w:hAnsi="Aptos Narrow"/>
          <w:sz w:val="20"/>
          <w:szCs w:val="20"/>
        </w:rPr>
      </w:pPr>
      <w:r w:rsidRPr="00805EBB">
        <w:rPr>
          <w:rFonts w:ascii="Aptos Narrow" w:hAnsi="Aptos Narrow"/>
          <w:b/>
          <w:bCs/>
          <w:color w:val="0A2F41" w:themeColor="accent1" w:themeShade="80"/>
          <w:sz w:val="20"/>
          <w:szCs w:val="20"/>
        </w:rPr>
        <w:t>veicināt mākslīgā intelekta (MI) attīstību</w:t>
      </w:r>
      <w:r w:rsidRPr="00805EBB">
        <w:rPr>
          <w:rFonts w:ascii="Aptos Narrow" w:hAnsi="Aptos Narrow"/>
          <w:color w:val="0A2F41" w:themeColor="accent1" w:themeShade="80"/>
          <w:sz w:val="20"/>
          <w:szCs w:val="20"/>
        </w:rPr>
        <w:t xml:space="preserve">. </w:t>
      </w:r>
      <w:r w:rsidRPr="00805EBB">
        <w:rPr>
          <w:rFonts w:ascii="Aptos Narrow" w:hAnsi="Aptos Narrow"/>
          <w:sz w:val="20"/>
          <w:szCs w:val="20"/>
        </w:rPr>
        <w:t xml:space="preserve">Lai veicinātu mākslīgā intelekta tehnoloģiju ieviešanu Latvijā, tiek veidots Nacionālais mākslīgā intelekta centrs un Saeima ir pieņēmusi mākslīgā intelekta attīstības (likumu. Tomēr, tas ir tikai pirmais nepieciešamais solis MI attīstībai. Pētījumi MI jomā rāda, ka MI plašāka ieviešana ir atkarīga no vairākiem apstākļiem, kuros valdības politikai ir galvenā loma. Svarīgs priekšnoteikums MI attīstībai ir prasmju palielināšana, tai skaitā ar efektīvām pārkvalifikācijas un citām aktīvas darba tirgus programmām, digitālās infrastruktūras un piekļuves datiem uzlabošana un konkurences nodrošināšana tirgū. Tāpat MI nevar aplūkot neatkarīgi no drošības, datu aizsardzības, privātuma un datu iznīcināšanas jautājumiem, kā arī no </w:t>
      </w:r>
      <w:proofErr w:type="spellStart"/>
      <w:r w:rsidRPr="00805EBB">
        <w:rPr>
          <w:rFonts w:ascii="Aptos Narrow" w:hAnsi="Aptos Narrow"/>
          <w:sz w:val="20"/>
          <w:szCs w:val="20"/>
        </w:rPr>
        <w:t>neirozinātnes</w:t>
      </w:r>
      <w:proofErr w:type="spellEnd"/>
      <w:r w:rsidRPr="00805EBB">
        <w:rPr>
          <w:rFonts w:ascii="Aptos Narrow" w:hAnsi="Aptos Narrow"/>
          <w:sz w:val="20"/>
          <w:szCs w:val="20"/>
        </w:rPr>
        <w:t xml:space="preserve">, </w:t>
      </w:r>
      <w:proofErr w:type="spellStart"/>
      <w:r w:rsidRPr="00805EBB">
        <w:rPr>
          <w:rFonts w:ascii="Aptos Narrow" w:hAnsi="Aptos Narrow"/>
          <w:sz w:val="20"/>
          <w:szCs w:val="20"/>
        </w:rPr>
        <w:t>mākoņdatošanas</w:t>
      </w:r>
      <w:proofErr w:type="spellEnd"/>
      <w:r w:rsidRPr="00805EBB">
        <w:rPr>
          <w:rFonts w:ascii="Aptos Narrow" w:hAnsi="Aptos Narrow"/>
          <w:sz w:val="20"/>
          <w:szCs w:val="20"/>
        </w:rPr>
        <w:t xml:space="preserve"> un kvantu skaitļošanas aspektiem. Ētiskā dimensija un vadlīnijas atbildīgai MI izmantošanai ir jākļūst par būtisku valsts stratēģijas sastāvdaļu;</w:t>
      </w:r>
    </w:p>
    <w:p w14:paraId="6D571D43" w14:textId="77777777" w:rsidR="00497C42" w:rsidRPr="00805EBB" w:rsidRDefault="00497C42" w:rsidP="008D3410">
      <w:pPr>
        <w:pStyle w:val="ListParagraph"/>
        <w:widowControl/>
        <w:numPr>
          <w:ilvl w:val="0"/>
          <w:numId w:val="13"/>
        </w:numPr>
        <w:spacing w:after="120" w:line="240" w:lineRule="auto"/>
        <w:ind w:left="567" w:hanging="283"/>
        <w:contextualSpacing w:val="0"/>
        <w:rPr>
          <w:rFonts w:ascii="Aptos Narrow" w:hAnsi="Aptos Narrow"/>
          <w:sz w:val="20"/>
          <w:szCs w:val="20"/>
        </w:rPr>
      </w:pPr>
      <w:r w:rsidRPr="00805EBB">
        <w:rPr>
          <w:rFonts w:ascii="Aptos Narrow" w:hAnsi="Aptos Narrow"/>
          <w:b/>
          <w:color w:val="0A2F41" w:themeColor="accent1" w:themeShade="80"/>
          <w:sz w:val="20"/>
          <w:szCs w:val="20"/>
        </w:rPr>
        <w:t>veicināt darbinieku apmācības un kvalifikācijas paaugstināšanu.</w:t>
      </w:r>
      <w:r w:rsidRPr="00805EBB">
        <w:rPr>
          <w:rFonts w:ascii="Aptos Narrow" w:hAnsi="Aptos Narrow"/>
          <w:color w:val="0A2F41" w:themeColor="accent1" w:themeShade="80"/>
          <w:sz w:val="20"/>
          <w:szCs w:val="20"/>
        </w:rPr>
        <w:t xml:space="preserve"> </w:t>
      </w:r>
      <w:r w:rsidRPr="00805EBB">
        <w:rPr>
          <w:rFonts w:ascii="Aptos Narrow" w:hAnsi="Aptos Narrow"/>
          <w:sz w:val="20"/>
          <w:szCs w:val="20"/>
        </w:rPr>
        <w:t>Valstij piedāvāt tikai tādas apmācību un profesionālās attīstības programmas, kas palīdz darbiniekiem iegūt prasmes, kas nepieciešamas, lai strādātu eksportējošos uzņēmumos;</w:t>
      </w:r>
    </w:p>
    <w:p w14:paraId="420A7367" w14:textId="77777777" w:rsidR="00497C42" w:rsidRPr="00805EBB" w:rsidRDefault="00497C42" w:rsidP="008D3410">
      <w:pPr>
        <w:pStyle w:val="ListParagraph"/>
        <w:widowControl/>
        <w:numPr>
          <w:ilvl w:val="0"/>
          <w:numId w:val="13"/>
        </w:numPr>
        <w:spacing w:after="120" w:line="240" w:lineRule="auto"/>
        <w:ind w:left="567" w:hanging="283"/>
        <w:contextualSpacing w:val="0"/>
        <w:rPr>
          <w:rFonts w:ascii="Aptos Narrow" w:hAnsi="Aptos Narrow"/>
          <w:sz w:val="20"/>
          <w:szCs w:val="20"/>
        </w:rPr>
      </w:pPr>
      <w:r w:rsidRPr="00805EBB">
        <w:rPr>
          <w:rFonts w:ascii="Aptos Narrow" w:hAnsi="Aptos Narrow"/>
          <w:b/>
          <w:bCs/>
          <w:color w:val="0A2F41" w:themeColor="accent1" w:themeShade="80"/>
          <w:sz w:val="20"/>
          <w:szCs w:val="20"/>
        </w:rPr>
        <w:t>uzlabot pieaugušo izglītības sasaisti ar darba tirgus vajadzībām</w:t>
      </w:r>
      <w:r w:rsidRPr="00805EBB">
        <w:rPr>
          <w:rFonts w:ascii="Aptos Narrow" w:hAnsi="Aptos Narrow"/>
          <w:color w:val="0A2F41" w:themeColor="accent1" w:themeShade="80"/>
          <w:sz w:val="20"/>
          <w:szCs w:val="20"/>
        </w:rPr>
        <w:t xml:space="preserve">. </w:t>
      </w:r>
      <w:r w:rsidRPr="00805EBB">
        <w:rPr>
          <w:rFonts w:ascii="Aptos Narrow" w:hAnsi="Aptos Narrow"/>
          <w:sz w:val="20"/>
          <w:szCs w:val="20"/>
        </w:rPr>
        <w:t>Virkne pieaugušo izglītības programmu praksē izvērtušās par “hobiju apmācībām”. Pieaugušo izglītības programmām jābūt bāzētām darba tirgus vajadzībās, pielāgojoties darba devēju pieprasījumam. Tikai tā būs iespējams nodrošināt darba devējiem vajadzīgo kompetento darbaspēku, kas ir viens no produktivitātes kāpināšanas priekšnosacījumiem;</w:t>
      </w:r>
    </w:p>
    <w:p w14:paraId="25F9FBBB" w14:textId="52E659F5" w:rsidR="00497C42" w:rsidRPr="00805EBB" w:rsidRDefault="00497C42" w:rsidP="008D3410">
      <w:pPr>
        <w:pStyle w:val="ListParagraph"/>
        <w:widowControl/>
        <w:numPr>
          <w:ilvl w:val="0"/>
          <w:numId w:val="13"/>
        </w:numPr>
        <w:spacing w:after="120" w:line="240" w:lineRule="auto"/>
        <w:ind w:left="567" w:hanging="283"/>
        <w:contextualSpacing w:val="0"/>
        <w:rPr>
          <w:rFonts w:ascii="Aptos Narrow" w:hAnsi="Aptos Narrow"/>
          <w:sz w:val="20"/>
          <w:szCs w:val="20"/>
        </w:rPr>
      </w:pPr>
      <w:r w:rsidRPr="00805EBB">
        <w:rPr>
          <w:rFonts w:ascii="Aptos Narrow" w:hAnsi="Aptos Narrow"/>
          <w:b/>
          <w:color w:val="0A2F41" w:themeColor="accent1" w:themeShade="80"/>
          <w:sz w:val="20"/>
          <w:szCs w:val="20"/>
        </w:rPr>
        <w:t xml:space="preserve">uzlabot </w:t>
      </w:r>
      <w:r w:rsidR="004E434F" w:rsidRPr="00805EBB">
        <w:rPr>
          <w:rFonts w:ascii="Aptos Narrow" w:hAnsi="Aptos Narrow"/>
          <w:b/>
          <w:color w:val="0A2F41" w:themeColor="accent1" w:themeShade="80"/>
          <w:sz w:val="20"/>
          <w:szCs w:val="20"/>
        </w:rPr>
        <w:t>STEM</w:t>
      </w:r>
      <w:r w:rsidRPr="00805EBB">
        <w:rPr>
          <w:rFonts w:ascii="Aptos Narrow" w:hAnsi="Aptos Narrow"/>
          <w:b/>
          <w:color w:val="0A2F41" w:themeColor="accent1" w:themeShade="80"/>
          <w:sz w:val="20"/>
          <w:szCs w:val="20"/>
        </w:rPr>
        <w:t xml:space="preserve"> zināšanas.</w:t>
      </w:r>
      <w:r w:rsidRPr="00805EBB">
        <w:rPr>
          <w:rFonts w:ascii="Aptos Narrow" w:hAnsi="Aptos Narrow"/>
          <w:color w:val="0A2F41" w:themeColor="accent1" w:themeShade="80"/>
          <w:sz w:val="20"/>
          <w:szCs w:val="20"/>
        </w:rPr>
        <w:t xml:space="preserve"> </w:t>
      </w:r>
      <w:r w:rsidRPr="00805EBB">
        <w:rPr>
          <w:rFonts w:ascii="Aptos Narrow" w:hAnsi="Aptos Narrow"/>
          <w:sz w:val="20"/>
          <w:szCs w:val="20"/>
        </w:rPr>
        <w:t xml:space="preserve">Nodrošināt, ka skolēni beidzot vidusskolu ir ar pietiekamām </w:t>
      </w:r>
      <w:r w:rsidR="004E434F" w:rsidRPr="00805EBB">
        <w:rPr>
          <w:rFonts w:ascii="Aptos Narrow" w:hAnsi="Aptos Narrow"/>
          <w:sz w:val="20"/>
          <w:szCs w:val="20"/>
        </w:rPr>
        <w:t>STEM</w:t>
      </w:r>
      <w:r w:rsidRPr="00805EBB">
        <w:rPr>
          <w:rFonts w:ascii="Aptos Narrow" w:hAnsi="Aptos Narrow"/>
          <w:sz w:val="20"/>
          <w:szCs w:val="20"/>
        </w:rPr>
        <w:t xml:space="preserve"> zināšanām lai iestātos </w:t>
      </w:r>
      <w:r w:rsidR="004E434F" w:rsidRPr="00805EBB">
        <w:rPr>
          <w:rFonts w:ascii="Aptos Narrow" w:hAnsi="Aptos Narrow"/>
          <w:sz w:val="20"/>
          <w:szCs w:val="20"/>
        </w:rPr>
        <w:t>STEM</w:t>
      </w:r>
      <w:r w:rsidRPr="00805EBB">
        <w:rPr>
          <w:rFonts w:ascii="Aptos Narrow" w:hAnsi="Aptos Narrow"/>
          <w:sz w:val="20"/>
          <w:szCs w:val="20"/>
        </w:rPr>
        <w:t xml:space="preserve"> augstskolās, tai skaitā nodrošināt, ka </w:t>
      </w:r>
      <w:r w:rsidR="004E434F" w:rsidRPr="00805EBB">
        <w:rPr>
          <w:rFonts w:ascii="Aptos Narrow" w:hAnsi="Aptos Narrow"/>
          <w:sz w:val="20"/>
          <w:szCs w:val="20"/>
        </w:rPr>
        <w:t>STEM</w:t>
      </w:r>
      <w:r w:rsidRPr="00805EBB">
        <w:rPr>
          <w:rFonts w:ascii="Aptos Narrow" w:hAnsi="Aptos Narrow"/>
          <w:sz w:val="20"/>
          <w:szCs w:val="20"/>
        </w:rPr>
        <w:t xml:space="preserve"> augstskolās aug absolventu skaits;</w:t>
      </w:r>
    </w:p>
    <w:p w14:paraId="023AE916" w14:textId="5EFE89ED" w:rsidR="00497C42" w:rsidRPr="00805EBB" w:rsidRDefault="00497C42" w:rsidP="008D3410">
      <w:pPr>
        <w:pStyle w:val="ListParagraph"/>
        <w:widowControl/>
        <w:numPr>
          <w:ilvl w:val="0"/>
          <w:numId w:val="13"/>
        </w:numPr>
        <w:spacing w:after="120" w:line="240" w:lineRule="auto"/>
        <w:ind w:left="567" w:hanging="283"/>
        <w:contextualSpacing w:val="0"/>
        <w:rPr>
          <w:rFonts w:ascii="Aptos Narrow" w:hAnsi="Aptos Narrow"/>
          <w:sz w:val="20"/>
          <w:szCs w:val="20"/>
        </w:rPr>
      </w:pPr>
      <w:r w:rsidRPr="00805EBB">
        <w:rPr>
          <w:rFonts w:ascii="Aptos Narrow" w:hAnsi="Aptos Narrow"/>
          <w:b/>
          <w:bCs/>
          <w:color w:val="0A2F41" w:themeColor="accent1" w:themeShade="80"/>
          <w:sz w:val="20"/>
          <w:szCs w:val="20"/>
        </w:rPr>
        <w:t>uzlabot digitālās prasmes</w:t>
      </w:r>
      <w:r w:rsidRPr="00805EBB">
        <w:rPr>
          <w:rFonts w:ascii="Aptos Narrow" w:hAnsi="Aptos Narrow"/>
          <w:sz w:val="20"/>
          <w:szCs w:val="20"/>
        </w:rPr>
        <w:t xml:space="preserve"> </w:t>
      </w:r>
      <w:r w:rsidR="00790A8E" w:rsidRPr="00805EBB">
        <w:rPr>
          <w:rFonts w:ascii="Aptos Narrow" w:hAnsi="Aptos Narrow"/>
          <w:sz w:val="20"/>
          <w:szCs w:val="20"/>
        </w:rPr>
        <w:t>–</w:t>
      </w:r>
      <w:r w:rsidRPr="00805EBB">
        <w:rPr>
          <w:rFonts w:ascii="Aptos Narrow" w:hAnsi="Aptos Narrow"/>
          <w:sz w:val="20"/>
          <w:szCs w:val="20"/>
        </w:rPr>
        <w:t xml:space="preserve"> Latvijai ir jānosaka par prioritāti mākslīgā intelekta un modernās ražošanas apmācības</w:t>
      </w:r>
      <w:r w:rsidRPr="00805EBB">
        <w:rPr>
          <w:rFonts w:ascii="Aptos Narrow" w:hAnsi="Aptos Narrow"/>
          <w:b/>
          <w:sz w:val="20"/>
          <w:szCs w:val="20"/>
        </w:rPr>
        <w:t>;</w:t>
      </w:r>
    </w:p>
    <w:p w14:paraId="290CB4A7" w14:textId="77777777" w:rsidR="00497C42" w:rsidRPr="00805EBB" w:rsidRDefault="00497C42" w:rsidP="008D3410">
      <w:pPr>
        <w:pStyle w:val="ListParagraph"/>
        <w:widowControl/>
        <w:numPr>
          <w:ilvl w:val="0"/>
          <w:numId w:val="13"/>
        </w:numPr>
        <w:spacing w:after="120" w:line="240" w:lineRule="auto"/>
        <w:ind w:left="567" w:hanging="283"/>
        <w:contextualSpacing w:val="0"/>
        <w:rPr>
          <w:rFonts w:ascii="Aptos Narrow" w:hAnsi="Aptos Narrow"/>
          <w:sz w:val="20"/>
          <w:szCs w:val="20"/>
        </w:rPr>
      </w:pPr>
      <w:r w:rsidRPr="00805EBB">
        <w:rPr>
          <w:rFonts w:ascii="Aptos Narrow" w:hAnsi="Aptos Narrow"/>
          <w:b/>
          <w:color w:val="0A2F41" w:themeColor="accent1" w:themeShade="80"/>
          <w:sz w:val="20"/>
          <w:szCs w:val="20"/>
        </w:rPr>
        <w:t>atbalstīt modernizāciju.</w:t>
      </w:r>
      <w:r w:rsidRPr="00805EBB">
        <w:rPr>
          <w:rFonts w:ascii="Aptos Narrow" w:hAnsi="Aptos Narrow"/>
          <w:color w:val="0A2F41" w:themeColor="accent1" w:themeShade="80"/>
          <w:sz w:val="20"/>
          <w:szCs w:val="20"/>
        </w:rPr>
        <w:t xml:space="preserve"> </w:t>
      </w:r>
      <w:r w:rsidRPr="00805EBB">
        <w:rPr>
          <w:rFonts w:ascii="Aptos Narrow" w:hAnsi="Aptos Narrow"/>
          <w:sz w:val="20"/>
          <w:szCs w:val="20"/>
        </w:rPr>
        <w:t>Nodrošināt piekļuvi atbalsta mehānismiem, kas palīdz uzņēmumiem iegādāties modernas ražošanas iekārtas un iekārtas, kas uzlabo kvalitāti un samazina izdevumus ražošanas procesos. Šādu programmas apjomu nepieciešams vismaz dubultot, salīdzinot ar esošo līmeni.</w:t>
      </w:r>
    </w:p>
    <w:p w14:paraId="677B4555" w14:textId="77777777" w:rsidR="00497C42" w:rsidRPr="00805EBB" w:rsidRDefault="00497C42" w:rsidP="008D3410">
      <w:pPr>
        <w:widowControl/>
        <w:spacing w:after="120" w:line="240" w:lineRule="auto"/>
        <w:rPr>
          <w:rFonts w:ascii="Aptos Narrow" w:hAnsi="Aptos Narrow"/>
          <w:sz w:val="20"/>
          <w:szCs w:val="20"/>
        </w:rPr>
      </w:pPr>
    </w:p>
    <w:p w14:paraId="7F1FB67A" w14:textId="77777777" w:rsidR="00497C42" w:rsidRPr="00805EBB" w:rsidRDefault="00497C42" w:rsidP="008D3410">
      <w:pPr>
        <w:pStyle w:val="ListParagraph"/>
        <w:keepNext/>
        <w:widowControl/>
        <w:numPr>
          <w:ilvl w:val="0"/>
          <w:numId w:val="13"/>
        </w:numPr>
        <w:tabs>
          <w:tab w:val="left" w:pos="284"/>
        </w:tabs>
        <w:spacing w:after="120" w:line="240" w:lineRule="auto"/>
        <w:ind w:left="284" w:hanging="284"/>
        <w:contextualSpacing w:val="0"/>
        <w:rPr>
          <w:rFonts w:ascii="Aptos Narrow" w:hAnsi="Aptos Narrow"/>
          <w:b/>
          <w:sz w:val="20"/>
          <w:szCs w:val="20"/>
        </w:rPr>
      </w:pPr>
      <w:r w:rsidRPr="00805EBB">
        <w:rPr>
          <w:rFonts w:ascii="Aptos Narrow" w:hAnsi="Aptos Narrow"/>
          <w:b/>
          <w:color w:val="0A2F41" w:themeColor="accent1" w:themeShade="80"/>
          <w:sz w:val="20"/>
          <w:szCs w:val="20"/>
        </w:rPr>
        <w:t>eksporta lomas paaugstināšanā:</w:t>
      </w:r>
    </w:p>
    <w:p w14:paraId="7EA85609" w14:textId="77777777" w:rsidR="00497C42" w:rsidRPr="00805EBB" w:rsidRDefault="00497C42" w:rsidP="008D3410">
      <w:pPr>
        <w:pStyle w:val="ListParagraph"/>
        <w:widowControl/>
        <w:numPr>
          <w:ilvl w:val="0"/>
          <w:numId w:val="13"/>
        </w:numPr>
        <w:spacing w:after="120" w:line="240" w:lineRule="auto"/>
        <w:ind w:left="567" w:hanging="283"/>
        <w:contextualSpacing w:val="0"/>
        <w:rPr>
          <w:rFonts w:ascii="Aptos Narrow" w:hAnsi="Aptos Narrow"/>
          <w:sz w:val="20"/>
          <w:szCs w:val="20"/>
        </w:rPr>
      </w:pPr>
      <w:r w:rsidRPr="00805EBB">
        <w:rPr>
          <w:rFonts w:ascii="Aptos Narrow" w:hAnsi="Aptos Narrow"/>
          <w:b/>
          <w:bCs/>
          <w:sz w:val="20"/>
          <w:szCs w:val="20"/>
        </w:rPr>
        <w:t>i</w:t>
      </w:r>
      <w:r w:rsidRPr="00805EBB">
        <w:rPr>
          <w:rFonts w:ascii="Aptos Narrow" w:hAnsi="Aptos Narrow"/>
          <w:b/>
          <w:bCs/>
          <w:color w:val="0A2F41" w:themeColor="accent1" w:themeShade="80"/>
          <w:sz w:val="20"/>
          <w:szCs w:val="20"/>
        </w:rPr>
        <w:t>eviest "zaļo koridoru" eksportējošiem uzņēmumiem un investīcijām</w:t>
      </w:r>
      <w:r w:rsidRPr="00805EBB">
        <w:rPr>
          <w:rFonts w:ascii="Aptos Narrow" w:hAnsi="Aptos Narrow"/>
          <w:color w:val="0A2F41" w:themeColor="accent1" w:themeShade="80"/>
          <w:sz w:val="20"/>
          <w:szCs w:val="20"/>
        </w:rPr>
        <w:t>,</w:t>
      </w:r>
      <w:r w:rsidRPr="00805EBB">
        <w:rPr>
          <w:rFonts w:ascii="Aptos Narrow" w:hAnsi="Aptos Narrow"/>
          <w:sz w:val="20"/>
          <w:szCs w:val="20"/>
        </w:rPr>
        <w:t xml:space="preserve"> atvieglojot birokrātiskos procesus, piemēram, imigrācijas un būvniecības procedūras;</w:t>
      </w:r>
    </w:p>
    <w:p w14:paraId="1AF990E1" w14:textId="77777777" w:rsidR="00497C42" w:rsidRPr="00805EBB" w:rsidRDefault="00497C42" w:rsidP="008D3410">
      <w:pPr>
        <w:pStyle w:val="ListParagraph"/>
        <w:widowControl/>
        <w:numPr>
          <w:ilvl w:val="0"/>
          <w:numId w:val="13"/>
        </w:numPr>
        <w:spacing w:after="120" w:line="240" w:lineRule="auto"/>
        <w:ind w:left="567" w:hanging="283"/>
        <w:contextualSpacing w:val="0"/>
        <w:rPr>
          <w:rFonts w:ascii="Aptos Narrow" w:hAnsi="Aptos Narrow"/>
          <w:sz w:val="20"/>
          <w:szCs w:val="20"/>
        </w:rPr>
      </w:pPr>
      <w:r w:rsidRPr="00805EBB">
        <w:rPr>
          <w:rFonts w:ascii="Aptos Narrow" w:hAnsi="Aptos Narrow"/>
          <w:b/>
          <w:bCs/>
          <w:color w:val="0A2F41" w:themeColor="accent1" w:themeShade="80"/>
          <w:sz w:val="20"/>
          <w:szCs w:val="20"/>
        </w:rPr>
        <w:t>nodrošināt uzņēmumu ienākuma nodokļa sasaisti starp dzīvesvietu un darba vietu</w:t>
      </w:r>
      <w:r w:rsidRPr="00805EBB">
        <w:rPr>
          <w:rFonts w:ascii="Aptos Narrow" w:hAnsi="Aptos Narrow"/>
          <w:color w:val="0A2F41" w:themeColor="accent1" w:themeShade="80"/>
          <w:sz w:val="20"/>
          <w:szCs w:val="20"/>
        </w:rPr>
        <w:t>,</w:t>
      </w:r>
      <w:r w:rsidRPr="00805EBB">
        <w:rPr>
          <w:rFonts w:ascii="Aptos Narrow" w:hAnsi="Aptos Narrow"/>
          <w:sz w:val="20"/>
          <w:szCs w:val="20"/>
        </w:rPr>
        <w:t xml:space="preserve"> veicinot reģionālo attīstību;</w:t>
      </w:r>
    </w:p>
    <w:p w14:paraId="7337DA15" w14:textId="77777777" w:rsidR="00497C42" w:rsidRPr="00805EBB" w:rsidRDefault="00497C42" w:rsidP="008D3410">
      <w:pPr>
        <w:pStyle w:val="ListParagraph"/>
        <w:widowControl/>
        <w:numPr>
          <w:ilvl w:val="0"/>
          <w:numId w:val="13"/>
        </w:numPr>
        <w:spacing w:after="120" w:line="240" w:lineRule="auto"/>
        <w:ind w:left="567" w:hanging="283"/>
        <w:contextualSpacing w:val="0"/>
        <w:rPr>
          <w:rFonts w:ascii="Aptos Narrow" w:hAnsi="Aptos Narrow"/>
          <w:sz w:val="20"/>
          <w:szCs w:val="20"/>
        </w:rPr>
      </w:pPr>
      <w:r w:rsidRPr="00805EBB">
        <w:rPr>
          <w:rFonts w:ascii="Aptos Narrow" w:hAnsi="Aptos Narrow"/>
          <w:b/>
          <w:bCs/>
          <w:color w:val="0A2F41" w:themeColor="accent1" w:themeShade="80"/>
          <w:sz w:val="20"/>
          <w:szCs w:val="20"/>
        </w:rPr>
        <w:t>noteikt, ka investīcijas eksportējošu uzņēmumu jaunbūvju veikšanai saņem paātrinātu IVN</w:t>
      </w:r>
      <w:r w:rsidRPr="00805EBB">
        <w:rPr>
          <w:rFonts w:ascii="Aptos Narrow" w:hAnsi="Aptos Narrow"/>
          <w:color w:val="0A2F41" w:themeColor="accent1" w:themeShade="80"/>
          <w:sz w:val="20"/>
          <w:szCs w:val="20"/>
        </w:rPr>
        <w:t xml:space="preserve">, </w:t>
      </w:r>
      <w:r w:rsidRPr="00805EBB">
        <w:rPr>
          <w:rFonts w:ascii="Aptos Narrow" w:hAnsi="Aptos Narrow"/>
          <w:sz w:val="20"/>
          <w:szCs w:val="20"/>
        </w:rPr>
        <w:t>maksimāli 2 mēnešu laikā;</w:t>
      </w:r>
    </w:p>
    <w:p w14:paraId="40B6495F" w14:textId="77777777" w:rsidR="00497C42" w:rsidRPr="00805EBB" w:rsidRDefault="00497C42" w:rsidP="008D3410">
      <w:pPr>
        <w:pStyle w:val="ListParagraph"/>
        <w:widowControl/>
        <w:numPr>
          <w:ilvl w:val="0"/>
          <w:numId w:val="13"/>
        </w:numPr>
        <w:spacing w:after="120" w:line="240" w:lineRule="auto"/>
        <w:ind w:left="567" w:hanging="283"/>
        <w:contextualSpacing w:val="0"/>
        <w:rPr>
          <w:rFonts w:ascii="Aptos Narrow" w:hAnsi="Aptos Narrow"/>
          <w:sz w:val="20"/>
          <w:szCs w:val="20"/>
        </w:rPr>
      </w:pPr>
      <w:r w:rsidRPr="00805EBB">
        <w:rPr>
          <w:rFonts w:ascii="Aptos Narrow" w:hAnsi="Aptos Narrow"/>
          <w:b/>
          <w:bCs/>
          <w:color w:val="0A2F41" w:themeColor="accent1" w:themeShade="80"/>
          <w:sz w:val="20"/>
          <w:szCs w:val="20"/>
        </w:rPr>
        <w:t>ieviest eksporta investīciju atbalsta mehānismu kā aizdevumu ar kapitāla atlaidi</w:t>
      </w:r>
      <w:r w:rsidRPr="00805EBB">
        <w:rPr>
          <w:rFonts w:ascii="Aptos Narrow" w:hAnsi="Aptos Narrow"/>
          <w:color w:val="0A2F41" w:themeColor="accent1" w:themeShade="80"/>
          <w:sz w:val="20"/>
          <w:szCs w:val="20"/>
        </w:rPr>
        <w:t xml:space="preserve">, </w:t>
      </w:r>
      <w:r w:rsidRPr="00805EBB">
        <w:rPr>
          <w:rFonts w:ascii="Aptos Narrow" w:hAnsi="Aptos Narrow"/>
          <w:sz w:val="20"/>
          <w:szCs w:val="20"/>
        </w:rPr>
        <w:t>tādējādi motivējot uzņēmumus uz izaugsmi;</w:t>
      </w:r>
    </w:p>
    <w:p w14:paraId="2C299129" w14:textId="77777777" w:rsidR="00497C42" w:rsidRPr="00805EBB" w:rsidRDefault="00497C42" w:rsidP="008D3410">
      <w:pPr>
        <w:pStyle w:val="ListParagraph"/>
        <w:widowControl/>
        <w:numPr>
          <w:ilvl w:val="0"/>
          <w:numId w:val="13"/>
        </w:numPr>
        <w:spacing w:after="120" w:line="240" w:lineRule="auto"/>
        <w:ind w:left="567" w:hanging="283"/>
        <w:contextualSpacing w:val="0"/>
        <w:rPr>
          <w:rFonts w:ascii="Aptos Narrow" w:hAnsi="Aptos Narrow"/>
          <w:sz w:val="20"/>
          <w:szCs w:val="20"/>
        </w:rPr>
      </w:pPr>
      <w:r w:rsidRPr="00805EBB">
        <w:rPr>
          <w:rFonts w:ascii="Aptos Narrow" w:hAnsi="Aptos Narrow"/>
          <w:b/>
          <w:bCs/>
          <w:color w:val="0A2F41" w:themeColor="accent1" w:themeShade="80"/>
          <w:sz w:val="20"/>
          <w:szCs w:val="20"/>
        </w:rPr>
        <w:t>novirzīt 30 % no Aizsardzības ministrijas papildu finansējuma Latvijas ražotājiem</w:t>
      </w:r>
      <w:r w:rsidRPr="00805EBB">
        <w:rPr>
          <w:rFonts w:ascii="Aptos Narrow" w:hAnsi="Aptos Narrow"/>
          <w:color w:val="0A2F41" w:themeColor="accent1" w:themeShade="80"/>
          <w:sz w:val="20"/>
          <w:szCs w:val="20"/>
        </w:rPr>
        <w:t>,</w:t>
      </w:r>
      <w:r w:rsidRPr="00805EBB">
        <w:rPr>
          <w:rFonts w:ascii="Aptos Narrow" w:hAnsi="Aptos Narrow"/>
          <w:sz w:val="20"/>
          <w:szCs w:val="20"/>
        </w:rPr>
        <w:t xml:space="preserve"> kuru produktus iespējams eksportēt. Piešķirt papildus priekšrocības militārajos iepirkumos uzņēmumiem kuri var demonstrēt, ka eksportē vismaz 50% savas produkcijas;</w:t>
      </w:r>
    </w:p>
    <w:p w14:paraId="51B2AEF4" w14:textId="77777777" w:rsidR="00497C42" w:rsidRPr="00805EBB" w:rsidRDefault="00497C42" w:rsidP="008D3410">
      <w:pPr>
        <w:pStyle w:val="ListParagraph"/>
        <w:widowControl/>
        <w:numPr>
          <w:ilvl w:val="0"/>
          <w:numId w:val="13"/>
        </w:numPr>
        <w:spacing w:after="120" w:line="240" w:lineRule="auto"/>
        <w:ind w:left="567" w:hanging="283"/>
        <w:contextualSpacing w:val="0"/>
        <w:rPr>
          <w:rFonts w:ascii="Aptos Narrow" w:hAnsi="Aptos Narrow"/>
          <w:sz w:val="20"/>
          <w:szCs w:val="20"/>
        </w:rPr>
      </w:pPr>
      <w:r w:rsidRPr="00805EBB">
        <w:rPr>
          <w:rFonts w:ascii="Aptos Narrow" w:hAnsi="Aptos Narrow"/>
          <w:b/>
          <w:bCs/>
          <w:color w:val="0A2F41" w:themeColor="accent1" w:themeShade="80"/>
          <w:sz w:val="20"/>
          <w:szCs w:val="20"/>
        </w:rPr>
        <w:t>nodrošināt, ka 90% valsts kapitālsabiedrību un 70% valsts pārvaldes iestāžu/aģentūru stratēģijā ietver eksporta mērķus</w:t>
      </w:r>
      <w:r w:rsidRPr="00805EBB">
        <w:rPr>
          <w:rFonts w:ascii="Aptos Narrow" w:hAnsi="Aptos Narrow"/>
          <w:color w:val="0A2F41" w:themeColor="accent1" w:themeShade="80"/>
          <w:sz w:val="20"/>
          <w:szCs w:val="20"/>
        </w:rPr>
        <w:t>;</w:t>
      </w:r>
    </w:p>
    <w:p w14:paraId="4EEEB768" w14:textId="77777777" w:rsidR="00497C42" w:rsidRPr="00805EBB" w:rsidRDefault="00497C42" w:rsidP="008D3410">
      <w:pPr>
        <w:widowControl/>
        <w:spacing w:after="120" w:line="240" w:lineRule="auto"/>
        <w:rPr>
          <w:rFonts w:ascii="Aptos Narrow" w:hAnsi="Aptos Narrow"/>
          <w:sz w:val="20"/>
          <w:szCs w:val="20"/>
        </w:rPr>
      </w:pPr>
    </w:p>
    <w:p w14:paraId="36FEF8C8" w14:textId="77777777" w:rsidR="00497C42" w:rsidRPr="00805EBB" w:rsidRDefault="00497C42" w:rsidP="008D3410">
      <w:pPr>
        <w:pStyle w:val="ListParagraph"/>
        <w:keepNext/>
        <w:widowControl/>
        <w:numPr>
          <w:ilvl w:val="0"/>
          <w:numId w:val="13"/>
        </w:numPr>
        <w:tabs>
          <w:tab w:val="left" w:pos="284"/>
        </w:tabs>
        <w:spacing w:after="120" w:line="240" w:lineRule="auto"/>
        <w:ind w:left="284" w:hanging="284"/>
        <w:contextualSpacing w:val="0"/>
        <w:rPr>
          <w:rFonts w:ascii="Aptos Narrow" w:hAnsi="Aptos Narrow"/>
          <w:b/>
          <w:sz w:val="20"/>
          <w:szCs w:val="20"/>
        </w:rPr>
      </w:pPr>
      <w:r w:rsidRPr="00805EBB">
        <w:rPr>
          <w:rFonts w:ascii="Aptos Narrow" w:hAnsi="Aptos Narrow"/>
          <w:b/>
          <w:color w:val="0A2F41" w:themeColor="accent1" w:themeShade="80"/>
          <w:sz w:val="20"/>
          <w:szCs w:val="20"/>
        </w:rPr>
        <w:t>talantu piesaistē un attīstībā:</w:t>
      </w:r>
    </w:p>
    <w:p w14:paraId="6E9AEEFD" w14:textId="1700C432" w:rsidR="00497C42" w:rsidRPr="00805EBB" w:rsidRDefault="00497C42" w:rsidP="008D3410">
      <w:pPr>
        <w:pStyle w:val="ListParagraph"/>
        <w:widowControl/>
        <w:numPr>
          <w:ilvl w:val="0"/>
          <w:numId w:val="13"/>
        </w:numPr>
        <w:spacing w:after="120" w:line="240" w:lineRule="auto"/>
        <w:ind w:left="567" w:hanging="283"/>
        <w:contextualSpacing w:val="0"/>
        <w:rPr>
          <w:rFonts w:ascii="Aptos Narrow" w:hAnsi="Aptos Narrow"/>
          <w:sz w:val="20"/>
          <w:szCs w:val="20"/>
        </w:rPr>
      </w:pPr>
      <w:r w:rsidRPr="00805EBB">
        <w:rPr>
          <w:rFonts w:ascii="Aptos Narrow" w:hAnsi="Aptos Narrow"/>
          <w:b/>
          <w:bCs/>
          <w:color w:val="0A2F41" w:themeColor="accent1" w:themeShade="80"/>
          <w:sz w:val="20"/>
          <w:szCs w:val="20"/>
        </w:rPr>
        <w:t>nodrošināt mērķtiecīga pieeja talantu attīstībai</w:t>
      </w:r>
      <w:r w:rsidRPr="00805EBB">
        <w:rPr>
          <w:rFonts w:ascii="Aptos Narrow" w:hAnsi="Aptos Narrow"/>
          <w:color w:val="0A2F41" w:themeColor="accent1" w:themeShade="80"/>
          <w:sz w:val="20"/>
          <w:szCs w:val="20"/>
        </w:rPr>
        <w:t xml:space="preserve">. </w:t>
      </w:r>
      <w:r w:rsidRPr="00805EBB">
        <w:rPr>
          <w:rFonts w:ascii="Aptos Narrow" w:hAnsi="Aptos Narrow"/>
          <w:sz w:val="20"/>
          <w:szCs w:val="20"/>
        </w:rPr>
        <w:t>Ir jāidentificē “talantu centrus” un ap tiem jāveido ekosistēmas. Iespējamie talantu centri ir šādi:</w:t>
      </w:r>
      <w:r w:rsidRPr="00805EBB">
        <w:rPr>
          <w:rFonts w:ascii="Aptos Narrow" w:hAnsi="Aptos Narrow"/>
          <w:b/>
          <w:bCs/>
          <w:sz w:val="20"/>
          <w:szCs w:val="20"/>
        </w:rPr>
        <w:t xml:space="preserve"> </w:t>
      </w:r>
      <w:r w:rsidRPr="00805EBB">
        <w:rPr>
          <w:rFonts w:ascii="Aptos Narrow" w:hAnsi="Aptos Narrow"/>
          <w:sz w:val="20"/>
          <w:szCs w:val="20"/>
        </w:rPr>
        <w:t xml:space="preserve">Rīga (IT un mākslīgais intelekts, finanses, biotehnoloģijas) </w:t>
      </w:r>
      <w:r w:rsidR="0010661D">
        <w:rPr>
          <w:rFonts w:ascii="Aptos Narrow" w:hAnsi="Aptos Narrow"/>
          <w:sz w:val="20"/>
          <w:szCs w:val="20"/>
        </w:rPr>
        <w:t>–</w:t>
      </w:r>
      <w:r w:rsidRPr="00805EBB">
        <w:rPr>
          <w:rFonts w:ascii="Aptos Narrow" w:hAnsi="Aptos Narrow"/>
          <w:sz w:val="20"/>
          <w:szCs w:val="20"/>
        </w:rPr>
        <w:t xml:space="preserve"> spēcīga universitāšu klātbūtne un </w:t>
      </w:r>
      <w:proofErr w:type="spellStart"/>
      <w:r w:rsidRPr="00805EBB">
        <w:rPr>
          <w:rFonts w:ascii="Aptos Narrow" w:hAnsi="Aptos Narrow"/>
          <w:sz w:val="20"/>
          <w:szCs w:val="20"/>
        </w:rPr>
        <w:t>jaunuzņēmumu</w:t>
      </w:r>
      <w:proofErr w:type="spellEnd"/>
      <w:r w:rsidRPr="00805EBB">
        <w:rPr>
          <w:rFonts w:ascii="Aptos Narrow" w:hAnsi="Aptos Narrow"/>
          <w:sz w:val="20"/>
          <w:szCs w:val="20"/>
        </w:rPr>
        <w:t xml:space="preserve"> ekosistēma. Ventspils un Liepāja (ražošana un inženierzinātnes ) </w:t>
      </w:r>
      <w:r w:rsidR="0010661D">
        <w:rPr>
          <w:rFonts w:ascii="Aptos Narrow" w:hAnsi="Aptos Narrow"/>
          <w:sz w:val="20"/>
          <w:szCs w:val="20"/>
        </w:rPr>
        <w:t>–</w:t>
      </w:r>
      <w:r w:rsidRPr="00805EBB">
        <w:rPr>
          <w:rFonts w:ascii="Aptos Narrow" w:hAnsi="Aptos Narrow"/>
          <w:sz w:val="20"/>
          <w:szCs w:val="20"/>
        </w:rPr>
        <w:t xml:space="preserve"> rūpniecības klasteri ar eksporta potenciālu. Biotehnoloģijas un zinātnes ap veselības augstskolām (Rīga, Jelgava) saistītas pētniecības intensīvas nozares. Zaļā enerģija un ilgtspējība (Kurzeme, Vidzeme) </w:t>
      </w:r>
      <w:r w:rsidR="0010661D">
        <w:rPr>
          <w:rFonts w:ascii="Aptos Narrow" w:hAnsi="Aptos Narrow"/>
          <w:sz w:val="20"/>
          <w:szCs w:val="20"/>
        </w:rPr>
        <w:t>–</w:t>
      </w:r>
      <w:r w:rsidRPr="00805EBB">
        <w:rPr>
          <w:rFonts w:ascii="Aptos Narrow" w:hAnsi="Aptos Narrow"/>
          <w:sz w:val="20"/>
          <w:szCs w:val="20"/>
        </w:rPr>
        <w:t xml:space="preserve"> atjaunojamās enerģijas inovāciju </w:t>
      </w:r>
      <w:r w:rsidRPr="00805EBB">
        <w:rPr>
          <w:rFonts w:ascii="Aptos Narrow" w:hAnsi="Aptos Narrow"/>
          <w:sz w:val="20"/>
          <w:szCs w:val="20"/>
        </w:rPr>
        <w:lastRenderedPageBreak/>
        <w:t>potenciāls. Šo centru attīstībai nepieciešama specializēta infrastruktūra, akadēmisko aprindu un rūpniecības sadarbība un uzņēmējdarbībai labvēlīga politika;</w:t>
      </w:r>
    </w:p>
    <w:p w14:paraId="48CF540C" w14:textId="77777777" w:rsidR="00497C42" w:rsidRPr="00805EBB" w:rsidRDefault="00497C42" w:rsidP="008D3410">
      <w:pPr>
        <w:pStyle w:val="ListParagraph"/>
        <w:widowControl/>
        <w:numPr>
          <w:ilvl w:val="0"/>
          <w:numId w:val="13"/>
        </w:numPr>
        <w:spacing w:after="120" w:line="240" w:lineRule="auto"/>
        <w:ind w:left="567" w:hanging="283"/>
        <w:contextualSpacing w:val="0"/>
        <w:rPr>
          <w:rFonts w:ascii="Aptos Narrow" w:hAnsi="Aptos Narrow"/>
          <w:sz w:val="20"/>
          <w:szCs w:val="20"/>
        </w:rPr>
      </w:pPr>
      <w:r w:rsidRPr="00805EBB">
        <w:rPr>
          <w:rFonts w:ascii="Aptos Narrow" w:hAnsi="Aptos Narrow"/>
          <w:b/>
          <w:bCs/>
          <w:color w:val="0A2F41" w:themeColor="accent1" w:themeShade="80"/>
          <w:sz w:val="20"/>
          <w:szCs w:val="20"/>
        </w:rPr>
        <w:t>ieviest "zaļo koridoru" īstermiņa imigrācijai eksportējošajās nozarēs</w:t>
      </w:r>
      <w:r w:rsidRPr="00805EBB">
        <w:rPr>
          <w:rFonts w:ascii="Aptos Narrow" w:hAnsi="Aptos Narrow"/>
          <w:color w:val="0A2F41" w:themeColor="accent1" w:themeShade="80"/>
          <w:sz w:val="20"/>
          <w:szCs w:val="20"/>
        </w:rPr>
        <w:t>,</w:t>
      </w:r>
      <w:r w:rsidRPr="00805EBB">
        <w:rPr>
          <w:rFonts w:ascii="Aptos Narrow" w:hAnsi="Aptos Narrow"/>
          <w:sz w:val="20"/>
          <w:szCs w:val="20"/>
        </w:rPr>
        <w:t xml:space="preserve"> piesaistot augstas pievienotās vērtības speciālistus. Noteikt, ka ja piesaistītais speciālists saņem darba atlīdzību vismaz divas vidējās algas Latvijā vai lielāku, šādiem darbiniekiem darba atļaujas tiek piešķirtas nedēļas laikā;</w:t>
      </w:r>
    </w:p>
    <w:p w14:paraId="54D83F2D" w14:textId="77777777" w:rsidR="00497C42" w:rsidRPr="00805EBB" w:rsidRDefault="00497C42" w:rsidP="008D3410">
      <w:pPr>
        <w:pStyle w:val="ListParagraph"/>
        <w:widowControl/>
        <w:numPr>
          <w:ilvl w:val="0"/>
          <w:numId w:val="13"/>
        </w:numPr>
        <w:spacing w:after="120" w:line="240" w:lineRule="auto"/>
        <w:ind w:left="567" w:hanging="283"/>
        <w:contextualSpacing w:val="0"/>
        <w:rPr>
          <w:rFonts w:ascii="Aptos Narrow" w:hAnsi="Aptos Narrow"/>
          <w:sz w:val="20"/>
          <w:szCs w:val="20"/>
        </w:rPr>
      </w:pPr>
      <w:r w:rsidRPr="00805EBB">
        <w:rPr>
          <w:rFonts w:ascii="Aptos Narrow" w:hAnsi="Aptos Narrow"/>
          <w:b/>
          <w:bCs/>
          <w:color w:val="0A2F41" w:themeColor="accent1" w:themeShade="80"/>
          <w:sz w:val="20"/>
          <w:szCs w:val="20"/>
        </w:rPr>
        <w:t>nodrošināt uzņēmumu vadības komandu apmācības</w:t>
      </w:r>
      <w:r w:rsidRPr="00805EBB">
        <w:rPr>
          <w:rFonts w:ascii="Aptos Narrow" w:hAnsi="Aptos Narrow"/>
          <w:color w:val="0A2F41" w:themeColor="accent1" w:themeShade="80"/>
          <w:sz w:val="20"/>
          <w:szCs w:val="20"/>
        </w:rPr>
        <w:t xml:space="preserve"> </w:t>
      </w:r>
      <w:r w:rsidRPr="00805EBB">
        <w:rPr>
          <w:rFonts w:ascii="Aptos Narrow" w:hAnsi="Aptos Narrow"/>
          <w:sz w:val="20"/>
          <w:szCs w:val="20"/>
        </w:rPr>
        <w:t>konkurētspējas stiprināšanai;</w:t>
      </w:r>
    </w:p>
    <w:p w14:paraId="06FC93FE" w14:textId="77777777" w:rsidR="00497C42" w:rsidRPr="00805EBB" w:rsidRDefault="00497C42" w:rsidP="008D3410">
      <w:pPr>
        <w:pStyle w:val="ListParagraph"/>
        <w:widowControl/>
        <w:numPr>
          <w:ilvl w:val="0"/>
          <w:numId w:val="13"/>
        </w:numPr>
        <w:spacing w:after="120" w:line="240" w:lineRule="auto"/>
        <w:ind w:left="567" w:hanging="283"/>
        <w:contextualSpacing w:val="0"/>
        <w:rPr>
          <w:rFonts w:ascii="Aptos Narrow" w:hAnsi="Aptos Narrow"/>
          <w:sz w:val="20"/>
          <w:szCs w:val="20"/>
        </w:rPr>
      </w:pPr>
      <w:r w:rsidRPr="00805EBB">
        <w:rPr>
          <w:rFonts w:ascii="Aptos Narrow" w:hAnsi="Aptos Narrow"/>
          <w:b/>
          <w:bCs/>
          <w:color w:val="0A2F41" w:themeColor="accent1" w:themeShade="80"/>
          <w:sz w:val="20"/>
          <w:szCs w:val="20"/>
        </w:rPr>
        <w:t>pārdalīt studiju budžeta finansējumu par labu eksaktajām zinātnēm</w:t>
      </w:r>
      <w:r w:rsidRPr="00805EBB">
        <w:rPr>
          <w:rFonts w:ascii="Aptos Narrow" w:hAnsi="Aptos Narrow"/>
          <w:color w:val="0A2F41" w:themeColor="accent1" w:themeShade="80"/>
          <w:sz w:val="20"/>
          <w:szCs w:val="20"/>
        </w:rPr>
        <w:t xml:space="preserve">, </w:t>
      </w:r>
      <w:r w:rsidRPr="00805EBB">
        <w:rPr>
          <w:rFonts w:ascii="Aptos Narrow" w:hAnsi="Aptos Narrow"/>
          <w:sz w:val="20"/>
          <w:szCs w:val="20"/>
        </w:rPr>
        <w:t>kas veicina inovācijas un tehnoloģiju attīstību;</w:t>
      </w:r>
    </w:p>
    <w:p w14:paraId="22C6274E" w14:textId="77777777" w:rsidR="00497C42" w:rsidRPr="00805EBB" w:rsidRDefault="00497C42" w:rsidP="008D3410">
      <w:pPr>
        <w:pStyle w:val="ListParagraph"/>
        <w:widowControl/>
        <w:numPr>
          <w:ilvl w:val="0"/>
          <w:numId w:val="13"/>
        </w:numPr>
        <w:spacing w:after="120" w:line="240" w:lineRule="auto"/>
        <w:ind w:left="567" w:hanging="283"/>
        <w:contextualSpacing w:val="0"/>
        <w:rPr>
          <w:rFonts w:ascii="Aptos Narrow" w:hAnsi="Aptos Narrow"/>
          <w:sz w:val="20"/>
          <w:szCs w:val="20"/>
        </w:rPr>
      </w:pPr>
      <w:r w:rsidRPr="00805EBB">
        <w:rPr>
          <w:rFonts w:ascii="Aptos Narrow" w:hAnsi="Aptos Narrow"/>
          <w:b/>
          <w:bCs/>
          <w:color w:val="0A2F41" w:themeColor="accent1" w:themeShade="80"/>
          <w:sz w:val="20"/>
          <w:szCs w:val="20"/>
        </w:rPr>
        <w:t>veicināt eksportētāju uzņēmumu tēla veidošanu sabiedrībā</w:t>
      </w:r>
      <w:r w:rsidRPr="00805EBB">
        <w:rPr>
          <w:rFonts w:ascii="Aptos Narrow" w:hAnsi="Aptos Narrow"/>
          <w:color w:val="0A2F41" w:themeColor="accent1" w:themeShade="80"/>
          <w:sz w:val="20"/>
          <w:szCs w:val="20"/>
        </w:rPr>
        <w:t xml:space="preserve">, </w:t>
      </w:r>
      <w:r w:rsidRPr="00805EBB">
        <w:rPr>
          <w:rFonts w:ascii="Aptos Narrow" w:hAnsi="Aptos Narrow"/>
          <w:sz w:val="20"/>
          <w:szCs w:val="20"/>
        </w:rPr>
        <w:t>lai piesaistītu vairāk talantu šajā sektorā;</w:t>
      </w:r>
    </w:p>
    <w:p w14:paraId="26DE9F5F" w14:textId="77777777" w:rsidR="00497C42" w:rsidRPr="00805EBB" w:rsidRDefault="00497C42" w:rsidP="008D3410">
      <w:pPr>
        <w:pStyle w:val="ListParagraph"/>
        <w:widowControl/>
        <w:numPr>
          <w:ilvl w:val="0"/>
          <w:numId w:val="13"/>
        </w:numPr>
        <w:spacing w:after="120" w:line="240" w:lineRule="auto"/>
        <w:ind w:left="567" w:hanging="283"/>
        <w:contextualSpacing w:val="0"/>
        <w:rPr>
          <w:rFonts w:ascii="Aptos Narrow" w:hAnsi="Aptos Narrow"/>
          <w:sz w:val="20"/>
          <w:szCs w:val="20"/>
        </w:rPr>
      </w:pPr>
      <w:r w:rsidRPr="00805EBB">
        <w:rPr>
          <w:rFonts w:ascii="Aptos Narrow" w:hAnsi="Aptos Narrow"/>
          <w:b/>
          <w:bCs/>
          <w:color w:val="0A2F41" w:themeColor="accent1" w:themeShade="80"/>
          <w:sz w:val="20"/>
          <w:szCs w:val="20"/>
        </w:rPr>
        <w:t>cieši integrēt izglītības sistēmu ar eksportējošajiem uzņēmumiem</w:t>
      </w:r>
      <w:r w:rsidRPr="00805EBB">
        <w:rPr>
          <w:rFonts w:ascii="Aptos Narrow" w:hAnsi="Aptos Narrow"/>
          <w:color w:val="0A2F41" w:themeColor="accent1" w:themeShade="80"/>
          <w:sz w:val="20"/>
          <w:szCs w:val="20"/>
        </w:rPr>
        <w:t>,</w:t>
      </w:r>
      <w:r w:rsidRPr="00805EBB">
        <w:rPr>
          <w:rFonts w:ascii="Aptos Narrow" w:hAnsi="Aptos Narrow"/>
          <w:sz w:val="20"/>
          <w:szCs w:val="20"/>
        </w:rPr>
        <w:t xml:space="preserve"> attīstot prakses programmas un partnerības ar uzņēmējiem;</w:t>
      </w:r>
    </w:p>
    <w:p w14:paraId="4594D6A7" w14:textId="77777777" w:rsidR="00497C42" w:rsidRPr="00805EBB" w:rsidRDefault="00497C42" w:rsidP="008D3410">
      <w:pPr>
        <w:pStyle w:val="ListParagraph"/>
        <w:widowControl/>
        <w:numPr>
          <w:ilvl w:val="0"/>
          <w:numId w:val="13"/>
        </w:numPr>
        <w:spacing w:after="120" w:line="240" w:lineRule="auto"/>
        <w:ind w:left="567" w:hanging="283"/>
        <w:contextualSpacing w:val="0"/>
        <w:rPr>
          <w:rFonts w:ascii="Aptos Narrow" w:hAnsi="Aptos Narrow"/>
          <w:sz w:val="20"/>
          <w:szCs w:val="20"/>
        </w:rPr>
      </w:pPr>
      <w:r w:rsidRPr="00805EBB">
        <w:rPr>
          <w:rFonts w:ascii="Aptos Narrow" w:hAnsi="Aptos Narrow"/>
          <w:b/>
          <w:bCs/>
          <w:color w:val="0A2F41" w:themeColor="accent1" w:themeShade="80"/>
          <w:sz w:val="20"/>
          <w:szCs w:val="20"/>
        </w:rPr>
        <w:t>palielināt arodizglītības prestižu un veidot programmas robotizācijas un automatizācijas vadības apguvei</w:t>
      </w:r>
      <w:r w:rsidRPr="00805EBB">
        <w:rPr>
          <w:rFonts w:ascii="Aptos Narrow" w:hAnsi="Aptos Narrow"/>
          <w:color w:val="0A2F41" w:themeColor="accent1" w:themeShade="80"/>
          <w:sz w:val="20"/>
          <w:szCs w:val="20"/>
        </w:rPr>
        <w:t>;</w:t>
      </w:r>
    </w:p>
    <w:p w14:paraId="79FBA805" w14:textId="77777777" w:rsidR="00497C42" w:rsidRPr="00805EBB" w:rsidRDefault="00497C42" w:rsidP="008D3410">
      <w:pPr>
        <w:widowControl/>
        <w:spacing w:after="120" w:line="240" w:lineRule="auto"/>
        <w:rPr>
          <w:rFonts w:ascii="Aptos Narrow" w:hAnsi="Aptos Narrow"/>
          <w:bCs/>
          <w:sz w:val="20"/>
          <w:szCs w:val="20"/>
        </w:rPr>
      </w:pPr>
    </w:p>
    <w:p w14:paraId="4669C279" w14:textId="77777777" w:rsidR="00497C42" w:rsidRPr="00805EBB" w:rsidRDefault="00497C42" w:rsidP="008D3410">
      <w:pPr>
        <w:pStyle w:val="ListParagraph"/>
        <w:keepNext/>
        <w:widowControl/>
        <w:numPr>
          <w:ilvl w:val="0"/>
          <w:numId w:val="13"/>
        </w:numPr>
        <w:tabs>
          <w:tab w:val="left" w:pos="284"/>
        </w:tabs>
        <w:spacing w:after="120" w:line="240" w:lineRule="auto"/>
        <w:ind w:left="284" w:hanging="284"/>
        <w:contextualSpacing w:val="0"/>
        <w:rPr>
          <w:rFonts w:ascii="Aptos Narrow" w:hAnsi="Aptos Narrow"/>
          <w:b/>
          <w:sz w:val="20"/>
          <w:szCs w:val="20"/>
        </w:rPr>
      </w:pPr>
      <w:r w:rsidRPr="00805EBB">
        <w:rPr>
          <w:rFonts w:ascii="Aptos Narrow" w:hAnsi="Aptos Narrow"/>
          <w:b/>
          <w:color w:val="0A2F41" w:themeColor="accent1" w:themeShade="80"/>
          <w:sz w:val="20"/>
          <w:szCs w:val="20"/>
        </w:rPr>
        <w:t>lieljaudas atjaunojamo energoresursu investēšanā:</w:t>
      </w:r>
    </w:p>
    <w:p w14:paraId="62568322" w14:textId="67DF3BCC" w:rsidR="00497C42" w:rsidRPr="00805EBB" w:rsidRDefault="00497C42" w:rsidP="008D3410">
      <w:pPr>
        <w:pStyle w:val="ListParagraph"/>
        <w:widowControl/>
        <w:numPr>
          <w:ilvl w:val="0"/>
          <w:numId w:val="13"/>
        </w:numPr>
        <w:spacing w:after="120" w:line="240" w:lineRule="auto"/>
        <w:ind w:left="567" w:hanging="283"/>
        <w:contextualSpacing w:val="0"/>
        <w:rPr>
          <w:rFonts w:ascii="Aptos Narrow" w:hAnsi="Aptos Narrow"/>
          <w:sz w:val="20"/>
          <w:szCs w:val="20"/>
        </w:rPr>
      </w:pPr>
      <w:r w:rsidRPr="00805EBB">
        <w:rPr>
          <w:rFonts w:ascii="Aptos Narrow" w:hAnsi="Aptos Narrow"/>
          <w:b/>
          <w:bCs/>
          <w:color w:val="0A2F41" w:themeColor="accent1" w:themeShade="80"/>
          <w:sz w:val="20"/>
          <w:szCs w:val="20"/>
        </w:rPr>
        <w:t xml:space="preserve">sadalīt </w:t>
      </w:r>
      <w:proofErr w:type="spellStart"/>
      <w:r w:rsidRPr="00805EBB">
        <w:rPr>
          <w:rFonts w:ascii="Aptos Narrow" w:hAnsi="Aptos Narrow"/>
          <w:b/>
          <w:bCs/>
          <w:color w:val="0A2F41" w:themeColor="accent1" w:themeShade="80"/>
          <w:sz w:val="20"/>
          <w:szCs w:val="20"/>
        </w:rPr>
        <w:t>Nordpool</w:t>
      </w:r>
      <w:proofErr w:type="spellEnd"/>
      <w:r w:rsidRPr="00805EBB">
        <w:rPr>
          <w:rFonts w:ascii="Aptos Narrow" w:hAnsi="Aptos Narrow"/>
          <w:b/>
          <w:bCs/>
          <w:color w:val="0A2F41" w:themeColor="accent1" w:themeShade="80"/>
          <w:sz w:val="20"/>
          <w:szCs w:val="20"/>
        </w:rPr>
        <w:t xml:space="preserve"> Baltijas reģionu trīs daļās</w:t>
      </w:r>
      <w:r w:rsidRPr="00805EBB">
        <w:rPr>
          <w:rFonts w:ascii="Aptos Narrow" w:hAnsi="Aptos Narrow"/>
          <w:color w:val="0A2F41" w:themeColor="accent1" w:themeShade="80"/>
          <w:sz w:val="20"/>
          <w:szCs w:val="20"/>
        </w:rPr>
        <w:t>,</w:t>
      </w:r>
      <w:r w:rsidRPr="00805EBB">
        <w:rPr>
          <w:rFonts w:ascii="Aptos Narrow" w:hAnsi="Aptos Narrow"/>
          <w:sz w:val="20"/>
          <w:szCs w:val="20"/>
        </w:rPr>
        <w:t xml:space="preserve"> tā radot lētākas cenas Latvijas patērētājiem, saglabājot eksporta peļņas iespējas Latvijas </w:t>
      </w:r>
      <w:proofErr w:type="spellStart"/>
      <w:r w:rsidRPr="00805EBB">
        <w:rPr>
          <w:rFonts w:ascii="Aptos Narrow" w:hAnsi="Aptos Narrow"/>
          <w:sz w:val="20"/>
          <w:szCs w:val="20"/>
        </w:rPr>
        <w:t>energoražotājiem</w:t>
      </w:r>
      <w:proofErr w:type="spellEnd"/>
      <w:r w:rsidRPr="00805EBB">
        <w:rPr>
          <w:rFonts w:ascii="Aptos Narrow" w:hAnsi="Aptos Narrow"/>
          <w:sz w:val="20"/>
          <w:szCs w:val="20"/>
        </w:rPr>
        <w:t>,</w:t>
      </w:r>
      <w:r w:rsidRPr="00805EBB">
        <w:rPr>
          <w:rFonts w:ascii="Aptos Narrow" w:hAnsi="Aptos Narrow"/>
          <w:b/>
          <w:sz w:val="20"/>
          <w:szCs w:val="20"/>
        </w:rPr>
        <w:t xml:space="preserve"> </w:t>
      </w:r>
      <w:r w:rsidRPr="00805EBB">
        <w:rPr>
          <w:rFonts w:ascii="Aptos Narrow" w:hAnsi="Aptos Narrow"/>
          <w:bCs/>
          <w:sz w:val="20"/>
          <w:szCs w:val="20"/>
        </w:rPr>
        <w:t>ņemot vērā, ka Latvija Baltijas mērogā ir ar augstāko elektroenerģijas ražošanas apmēru un lētāko pašizmaksu</w:t>
      </w:r>
      <w:r w:rsidRPr="00805EBB">
        <w:rPr>
          <w:rFonts w:ascii="Aptos Narrow" w:hAnsi="Aptos Narrow"/>
          <w:sz w:val="20"/>
          <w:szCs w:val="20"/>
        </w:rPr>
        <w:t>;</w:t>
      </w:r>
    </w:p>
    <w:p w14:paraId="2BF18DC3" w14:textId="77777777" w:rsidR="00497C42" w:rsidRPr="00805EBB" w:rsidRDefault="00497C42" w:rsidP="008D3410">
      <w:pPr>
        <w:pStyle w:val="ListParagraph"/>
        <w:widowControl/>
        <w:numPr>
          <w:ilvl w:val="0"/>
          <w:numId w:val="13"/>
        </w:numPr>
        <w:spacing w:after="120" w:line="240" w:lineRule="auto"/>
        <w:ind w:left="567" w:hanging="283"/>
        <w:contextualSpacing w:val="0"/>
        <w:rPr>
          <w:rFonts w:ascii="Aptos Narrow" w:hAnsi="Aptos Narrow"/>
          <w:sz w:val="20"/>
          <w:szCs w:val="20"/>
        </w:rPr>
      </w:pPr>
      <w:r w:rsidRPr="00805EBB">
        <w:rPr>
          <w:rFonts w:ascii="Aptos Narrow" w:hAnsi="Aptos Narrow"/>
          <w:b/>
          <w:color w:val="0A2F41" w:themeColor="accent1" w:themeShade="80"/>
          <w:sz w:val="20"/>
          <w:szCs w:val="20"/>
        </w:rPr>
        <w:t xml:space="preserve">noteikt, ka enerģētikas projektiem ir saīsināti un vienkāršoti </w:t>
      </w:r>
      <w:r w:rsidRPr="00805EBB">
        <w:rPr>
          <w:rFonts w:ascii="Aptos Narrow" w:hAnsi="Aptos Narrow"/>
          <w:b/>
          <w:bCs/>
          <w:color w:val="0A2F41" w:themeColor="accent1" w:themeShade="80"/>
          <w:sz w:val="20"/>
          <w:szCs w:val="20"/>
        </w:rPr>
        <w:t>ietekmes uz vidi novērtējumi (</w:t>
      </w:r>
      <w:r w:rsidRPr="00805EBB">
        <w:rPr>
          <w:rFonts w:ascii="Aptos Narrow" w:hAnsi="Aptos Narrow"/>
          <w:b/>
          <w:color w:val="0A2F41" w:themeColor="accent1" w:themeShade="80"/>
          <w:sz w:val="20"/>
          <w:szCs w:val="20"/>
        </w:rPr>
        <w:t xml:space="preserve">IVN), </w:t>
      </w:r>
      <w:r w:rsidRPr="00805EBB">
        <w:rPr>
          <w:rFonts w:ascii="Aptos Narrow" w:hAnsi="Aptos Narrow"/>
          <w:sz w:val="20"/>
          <w:szCs w:val="20"/>
        </w:rPr>
        <w:t>kuri nedrīkst aizņemt ilgāk par 2 mēnešiem;</w:t>
      </w:r>
    </w:p>
    <w:p w14:paraId="6CD84695" w14:textId="77777777" w:rsidR="00497C42" w:rsidRPr="00805EBB" w:rsidRDefault="00497C42" w:rsidP="008D3410">
      <w:pPr>
        <w:pStyle w:val="ListParagraph"/>
        <w:widowControl/>
        <w:numPr>
          <w:ilvl w:val="0"/>
          <w:numId w:val="13"/>
        </w:numPr>
        <w:spacing w:after="120" w:line="240" w:lineRule="auto"/>
        <w:ind w:left="567" w:hanging="283"/>
        <w:contextualSpacing w:val="0"/>
        <w:rPr>
          <w:rFonts w:ascii="Aptos Narrow" w:hAnsi="Aptos Narrow"/>
          <w:sz w:val="20"/>
          <w:szCs w:val="20"/>
        </w:rPr>
      </w:pPr>
      <w:r w:rsidRPr="00805EBB">
        <w:rPr>
          <w:rFonts w:ascii="Aptos Narrow" w:hAnsi="Aptos Narrow"/>
          <w:b/>
          <w:color w:val="0A2F41" w:themeColor="accent1" w:themeShade="80"/>
          <w:sz w:val="20"/>
          <w:szCs w:val="20"/>
        </w:rPr>
        <w:t xml:space="preserve">izveidot </w:t>
      </w:r>
      <w:proofErr w:type="spellStart"/>
      <w:r w:rsidRPr="00805EBB">
        <w:rPr>
          <w:rFonts w:ascii="Aptos Narrow" w:hAnsi="Aptos Narrow"/>
          <w:b/>
          <w:color w:val="0A2F41" w:themeColor="accent1" w:themeShade="80"/>
          <w:sz w:val="20"/>
          <w:szCs w:val="20"/>
        </w:rPr>
        <w:t>standartnoteikumus</w:t>
      </w:r>
      <w:proofErr w:type="spellEnd"/>
      <w:r w:rsidRPr="00805EBB">
        <w:rPr>
          <w:rFonts w:ascii="Aptos Narrow" w:hAnsi="Aptos Narrow"/>
          <w:b/>
          <w:color w:val="0A2F41" w:themeColor="accent1" w:themeShade="80"/>
          <w:sz w:val="20"/>
          <w:szCs w:val="20"/>
        </w:rPr>
        <w:t xml:space="preserve"> enerģētikas projektu IVN, </w:t>
      </w:r>
      <w:r w:rsidRPr="00805EBB">
        <w:rPr>
          <w:rFonts w:ascii="Aptos Narrow" w:hAnsi="Aptos Narrow"/>
          <w:sz w:val="20"/>
          <w:szCs w:val="20"/>
        </w:rPr>
        <w:t>kur projekti, kas izvietoti vismaz 1 km no dzīvojamajām mājām saņem vienkāršotu IVN 2 mēnešu laikā;</w:t>
      </w:r>
    </w:p>
    <w:p w14:paraId="4018ACAD" w14:textId="77777777" w:rsidR="00497C42" w:rsidRPr="00805EBB" w:rsidRDefault="00497C42" w:rsidP="008D3410">
      <w:pPr>
        <w:pStyle w:val="ListParagraph"/>
        <w:widowControl/>
        <w:numPr>
          <w:ilvl w:val="0"/>
          <w:numId w:val="13"/>
        </w:numPr>
        <w:spacing w:after="120" w:line="240" w:lineRule="auto"/>
        <w:ind w:left="567" w:hanging="283"/>
        <w:contextualSpacing w:val="0"/>
        <w:rPr>
          <w:rFonts w:ascii="Aptos Narrow" w:hAnsi="Aptos Narrow"/>
          <w:sz w:val="20"/>
          <w:szCs w:val="20"/>
        </w:rPr>
      </w:pPr>
      <w:r w:rsidRPr="00805EBB">
        <w:rPr>
          <w:rFonts w:ascii="Aptos Narrow" w:hAnsi="Aptos Narrow"/>
          <w:b/>
          <w:color w:val="0A2F41" w:themeColor="accent1" w:themeShade="80"/>
          <w:sz w:val="20"/>
          <w:szCs w:val="20"/>
        </w:rPr>
        <w:t xml:space="preserve">noteikt, ka industriālo piegādātāju </w:t>
      </w:r>
      <w:proofErr w:type="spellStart"/>
      <w:r w:rsidRPr="00805EBB">
        <w:rPr>
          <w:rFonts w:ascii="Aptos Narrow" w:hAnsi="Aptos Narrow"/>
          <w:b/>
          <w:color w:val="0A2F41" w:themeColor="accent1" w:themeShade="80"/>
          <w:sz w:val="20"/>
          <w:szCs w:val="20"/>
        </w:rPr>
        <w:t>pieslēgumi</w:t>
      </w:r>
      <w:proofErr w:type="spellEnd"/>
      <w:r w:rsidRPr="00805EBB">
        <w:rPr>
          <w:rFonts w:ascii="Aptos Narrow" w:hAnsi="Aptos Narrow"/>
          <w:b/>
          <w:color w:val="0A2F41" w:themeColor="accent1" w:themeShade="80"/>
          <w:sz w:val="20"/>
          <w:szCs w:val="20"/>
        </w:rPr>
        <w:t xml:space="preserve"> tiek nodrošināti 3 mēnešu laikā pēc pieprasījuma veikšanas, </w:t>
      </w:r>
      <w:r w:rsidRPr="00805EBB">
        <w:rPr>
          <w:rFonts w:ascii="Aptos Narrow" w:hAnsi="Aptos Narrow"/>
          <w:sz w:val="20"/>
          <w:szCs w:val="20"/>
        </w:rPr>
        <w:t xml:space="preserve">nosakot AS Sadales tīklam par pienākumu izveidot pieejamo </w:t>
      </w:r>
      <w:proofErr w:type="spellStart"/>
      <w:r w:rsidRPr="00805EBB">
        <w:rPr>
          <w:rFonts w:ascii="Aptos Narrow" w:hAnsi="Aptos Narrow"/>
          <w:sz w:val="20"/>
          <w:szCs w:val="20"/>
        </w:rPr>
        <w:t>pieslēguma</w:t>
      </w:r>
      <w:proofErr w:type="spellEnd"/>
      <w:r w:rsidRPr="00805EBB">
        <w:rPr>
          <w:rFonts w:ascii="Aptos Narrow" w:hAnsi="Aptos Narrow"/>
          <w:sz w:val="20"/>
          <w:szCs w:val="20"/>
        </w:rPr>
        <w:t xml:space="preserve"> atlikušo jaudu karti reģionos;</w:t>
      </w:r>
    </w:p>
    <w:p w14:paraId="0DA54E14" w14:textId="77777777" w:rsidR="00497C42" w:rsidRPr="00805EBB" w:rsidRDefault="00497C42" w:rsidP="008D3410">
      <w:pPr>
        <w:pStyle w:val="ListParagraph"/>
        <w:widowControl/>
        <w:numPr>
          <w:ilvl w:val="0"/>
          <w:numId w:val="13"/>
        </w:numPr>
        <w:spacing w:after="120" w:line="240" w:lineRule="auto"/>
        <w:ind w:left="567" w:hanging="283"/>
        <w:contextualSpacing w:val="0"/>
        <w:rPr>
          <w:rFonts w:ascii="Aptos Narrow" w:hAnsi="Aptos Narrow"/>
          <w:sz w:val="20"/>
          <w:szCs w:val="20"/>
        </w:rPr>
      </w:pPr>
      <w:r w:rsidRPr="00805EBB">
        <w:rPr>
          <w:rFonts w:ascii="Aptos Narrow" w:hAnsi="Aptos Narrow"/>
          <w:b/>
          <w:color w:val="0A2F41" w:themeColor="accent1" w:themeShade="80"/>
          <w:sz w:val="20"/>
          <w:szCs w:val="20"/>
        </w:rPr>
        <w:t>noteikt zemāku enerģijas un sadales tarifu un īpaši ieviest konkurētspējīgus elektroenerģijas tarifus eksporta rūpniecībai</w:t>
      </w:r>
      <w:r w:rsidRPr="00805EBB">
        <w:rPr>
          <w:rFonts w:ascii="Aptos Narrow" w:hAnsi="Aptos Narrow"/>
          <w:color w:val="0A2F41" w:themeColor="accent1" w:themeShade="80"/>
          <w:sz w:val="20"/>
          <w:szCs w:val="20"/>
        </w:rPr>
        <w:t xml:space="preserve"> –</w:t>
      </w:r>
      <w:r w:rsidRPr="00805EBB">
        <w:rPr>
          <w:rFonts w:ascii="Aptos Narrow" w:hAnsi="Aptos Narrow"/>
          <w:sz w:val="20"/>
          <w:szCs w:val="20"/>
        </w:rPr>
        <w:t xml:space="preserve"> nodrošinot ārējo konkurētspēju un iespēju piesaistīt Latvijai Vācijas, Zviedrijas, Somijas un Baltijas valstu rūpniecības uzņēmumus;</w:t>
      </w:r>
    </w:p>
    <w:p w14:paraId="19B117F4" w14:textId="77777777" w:rsidR="00497C42" w:rsidRPr="00805EBB" w:rsidRDefault="00497C42" w:rsidP="008D3410">
      <w:pPr>
        <w:pStyle w:val="ListParagraph"/>
        <w:widowControl/>
        <w:numPr>
          <w:ilvl w:val="0"/>
          <w:numId w:val="13"/>
        </w:numPr>
        <w:spacing w:after="120" w:line="240" w:lineRule="auto"/>
        <w:ind w:left="567" w:hanging="283"/>
        <w:contextualSpacing w:val="0"/>
        <w:rPr>
          <w:rFonts w:ascii="Aptos Narrow" w:hAnsi="Aptos Narrow"/>
          <w:sz w:val="20"/>
          <w:szCs w:val="20"/>
        </w:rPr>
      </w:pPr>
      <w:r w:rsidRPr="00805EBB">
        <w:rPr>
          <w:rFonts w:ascii="Aptos Narrow" w:hAnsi="Aptos Narrow"/>
          <w:b/>
          <w:color w:val="0A2F41" w:themeColor="accent1" w:themeShade="80"/>
          <w:sz w:val="20"/>
          <w:szCs w:val="20"/>
        </w:rPr>
        <w:t>veicināt elektroenerģijas pārpalikumu eksportu</w:t>
      </w:r>
      <w:r w:rsidRPr="00805EBB">
        <w:rPr>
          <w:rFonts w:ascii="Aptos Narrow" w:hAnsi="Aptos Narrow"/>
          <w:color w:val="0A2F41" w:themeColor="accent1" w:themeShade="80"/>
          <w:sz w:val="20"/>
          <w:szCs w:val="20"/>
        </w:rPr>
        <w:t xml:space="preserve">, </w:t>
      </w:r>
      <w:r w:rsidRPr="00805EBB">
        <w:rPr>
          <w:rFonts w:ascii="Aptos Narrow" w:hAnsi="Aptos Narrow"/>
          <w:sz w:val="20"/>
          <w:szCs w:val="20"/>
        </w:rPr>
        <w:t xml:space="preserve">attīstot Baltijas valstu un Ziemeļvalstu </w:t>
      </w:r>
      <w:proofErr w:type="spellStart"/>
      <w:r w:rsidRPr="00805EBB">
        <w:rPr>
          <w:rFonts w:ascii="Aptos Narrow" w:hAnsi="Aptos Narrow"/>
          <w:sz w:val="20"/>
          <w:szCs w:val="20"/>
        </w:rPr>
        <w:t>starpsavienojumus</w:t>
      </w:r>
      <w:proofErr w:type="spellEnd"/>
      <w:r w:rsidRPr="00805EBB">
        <w:rPr>
          <w:rFonts w:ascii="Aptos Narrow" w:hAnsi="Aptos Narrow"/>
          <w:sz w:val="20"/>
          <w:szCs w:val="20"/>
        </w:rPr>
        <w:t>;</w:t>
      </w:r>
    </w:p>
    <w:p w14:paraId="39F0B871" w14:textId="77777777" w:rsidR="00497C42" w:rsidRPr="00805EBB" w:rsidRDefault="00497C42" w:rsidP="008D3410">
      <w:pPr>
        <w:pStyle w:val="ListParagraph"/>
        <w:widowControl/>
        <w:numPr>
          <w:ilvl w:val="0"/>
          <w:numId w:val="13"/>
        </w:numPr>
        <w:spacing w:after="120" w:line="240" w:lineRule="auto"/>
        <w:ind w:left="567" w:hanging="283"/>
        <w:contextualSpacing w:val="0"/>
        <w:rPr>
          <w:rFonts w:ascii="Aptos Narrow" w:hAnsi="Aptos Narrow"/>
          <w:sz w:val="20"/>
          <w:szCs w:val="20"/>
        </w:rPr>
      </w:pPr>
      <w:r w:rsidRPr="00805EBB">
        <w:rPr>
          <w:rFonts w:ascii="Aptos Narrow" w:hAnsi="Aptos Narrow"/>
          <w:b/>
          <w:color w:val="0A2F41" w:themeColor="accent1" w:themeShade="80"/>
          <w:sz w:val="20"/>
          <w:szCs w:val="20"/>
        </w:rPr>
        <w:t>veidot energoneatkarīgu industriju attīstības zonu</w:t>
      </w:r>
      <w:r w:rsidRPr="00805EBB">
        <w:rPr>
          <w:rFonts w:ascii="Aptos Narrow" w:hAnsi="Aptos Narrow"/>
          <w:sz w:val="20"/>
          <w:szCs w:val="20"/>
        </w:rPr>
        <w:t xml:space="preserve"> – ar subsidētu piekļuvi enerģijai un infrastruktūru, kas piesaistītu ārvalstu investīcijas;</w:t>
      </w:r>
    </w:p>
    <w:p w14:paraId="62E0A7DB" w14:textId="77777777" w:rsidR="00497C42" w:rsidRPr="00805EBB" w:rsidRDefault="00497C42" w:rsidP="008D3410">
      <w:pPr>
        <w:pStyle w:val="ListParagraph"/>
        <w:widowControl/>
        <w:numPr>
          <w:ilvl w:val="0"/>
          <w:numId w:val="13"/>
        </w:numPr>
        <w:spacing w:after="120" w:line="240" w:lineRule="auto"/>
        <w:ind w:left="567" w:hanging="283"/>
        <w:contextualSpacing w:val="0"/>
        <w:rPr>
          <w:rFonts w:ascii="Aptos Narrow" w:hAnsi="Aptos Narrow"/>
          <w:sz w:val="20"/>
          <w:szCs w:val="20"/>
        </w:rPr>
      </w:pPr>
      <w:r w:rsidRPr="00805EBB">
        <w:rPr>
          <w:rFonts w:ascii="Aptos Narrow" w:hAnsi="Aptos Narrow"/>
          <w:b/>
          <w:color w:val="0A2F41" w:themeColor="accent1" w:themeShade="80"/>
          <w:sz w:val="20"/>
          <w:szCs w:val="20"/>
        </w:rPr>
        <w:t>atbalstīt inovācijas enerģētikas sektorā</w:t>
      </w:r>
      <w:r w:rsidRPr="00805EBB">
        <w:rPr>
          <w:rFonts w:ascii="Aptos Narrow" w:hAnsi="Aptos Narrow"/>
          <w:color w:val="0A2F41" w:themeColor="accent1" w:themeShade="80"/>
          <w:sz w:val="20"/>
          <w:szCs w:val="20"/>
        </w:rPr>
        <w:t xml:space="preserve">, </w:t>
      </w:r>
      <w:r w:rsidRPr="00805EBB">
        <w:rPr>
          <w:rFonts w:ascii="Aptos Narrow" w:hAnsi="Aptos Narrow"/>
          <w:sz w:val="20"/>
          <w:szCs w:val="20"/>
        </w:rPr>
        <w:t>radot jaunas tehnoloģijas un izpētes projektus, kas varētu kļūt par Latvijas eksporta preču segmentu;</w:t>
      </w:r>
    </w:p>
    <w:p w14:paraId="5F947079" w14:textId="77777777" w:rsidR="00497C42" w:rsidRPr="00805EBB" w:rsidRDefault="00497C42" w:rsidP="008D3410">
      <w:pPr>
        <w:pStyle w:val="ListParagraph"/>
        <w:widowControl/>
        <w:numPr>
          <w:ilvl w:val="0"/>
          <w:numId w:val="13"/>
        </w:numPr>
        <w:spacing w:after="120" w:line="240" w:lineRule="auto"/>
        <w:ind w:left="567" w:hanging="283"/>
        <w:contextualSpacing w:val="0"/>
        <w:rPr>
          <w:rFonts w:ascii="Aptos Narrow" w:hAnsi="Aptos Narrow"/>
          <w:sz w:val="20"/>
          <w:szCs w:val="20"/>
        </w:rPr>
      </w:pPr>
      <w:r w:rsidRPr="00805EBB">
        <w:rPr>
          <w:rFonts w:ascii="Aptos Narrow" w:hAnsi="Aptos Narrow"/>
          <w:b/>
          <w:color w:val="0A2F41" w:themeColor="accent1" w:themeShade="80"/>
          <w:sz w:val="20"/>
          <w:szCs w:val="20"/>
        </w:rPr>
        <w:t xml:space="preserve">izveidot </w:t>
      </w:r>
      <w:proofErr w:type="spellStart"/>
      <w:r w:rsidRPr="00805EBB">
        <w:rPr>
          <w:rFonts w:ascii="Aptos Narrow" w:hAnsi="Aptos Narrow"/>
          <w:b/>
          <w:color w:val="0A2F41" w:themeColor="accent1" w:themeShade="80"/>
          <w:sz w:val="20"/>
          <w:szCs w:val="20"/>
        </w:rPr>
        <w:t>energouzkrāšanas</w:t>
      </w:r>
      <w:proofErr w:type="spellEnd"/>
      <w:r w:rsidRPr="00805EBB">
        <w:rPr>
          <w:rFonts w:ascii="Aptos Narrow" w:hAnsi="Aptos Narrow"/>
          <w:b/>
          <w:color w:val="0A2F41" w:themeColor="accent1" w:themeShade="80"/>
          <w:sz w:val="20"/>
          <w:szCs w:val="20"/>
        </w:rPr>
        <w:t xml:space="preserve"> tehnoloģijas</w:t>
      </w:r>
      <w:r w:rsidRPr="00805EBB">
        <w:rPr>
          <w:rFonts w:ascii="Aptos Narrow" w:hAnsi="Aptos Narrow"/>
          <w:sz w:val="20"/>
          <w:szCs w:val="20"/>
        </w:rPr>
        <w:t xml:space="preserve"> – bateriju parkus, ūdeņraža uzglabāšanas risinājumus un enerģijas akumulācijas infrastruktūru;</w:t>
      </w:r>
    </w:p>
    <w:p w14:paraId="5CABABB8" w14:textId="14005CAD" w:rsidR="00497C42" w:rsidRPr="00805EBB" w:rsidRDefault="00497C42" w:rsidP="008D3410">
      <w:pPr>
        <w:pStyle w:val="ListParagraph"/>
        <w:widowControl/>
        <w:numPr>
          <w:ilvl w:val="0"/>
          <w:numId w:val="13"/>
        </w:numPr>
        <w:spacing w:after="120" w:line="240" w:lineRule="auto"/>
        <w:ind w:left="567" w:hanging="283"/>
        <w:contextualSpacing w:val="0"/>
        <w:rPr>
          <w:rFonts w:ascii="Aptos Narrow" w:hAnsi="Aptos Narrow"/>
          <w:sz w:val="20"/>
          <w:szCs w:val="20"/>
        </w:rPr>
      </w:pPr>
      <w:r w:rsidRPr="00805EBB">
        <w:rPr>
          <w:rFonts w:ascii="Aptos Narrow" w:hAnsi="Aptos Narrow"/>
          <w:b/>
          <w:color w:val="0A2F41" w:themeColor="accent1" w:themeShade="80"/>
          <w:sz w:val="20"/>
          <w:szCs w:val="20"/>
        </w:rPr>
        <w:t>izmantot KEM enerģētikas plānu eksporta attīstībai.</w:t>
      </w:r>
      <w:r w:rsidRPr="00805EBB">
        <w:rPr>
          <w:rFonts w:ascii="Aptos Narrow" w:hAnsi="Aptos Narrow"/>
          <w:color w:val="0A2F41" w:themeColor="accent1" w:themeShade="80"/>
          <w:sz w:val="20"/>
          <w:szCs w:val="20"/>
        </w:rPr>
        <w:t xml:space="preserve"> </w:t>
      </w:r>
      <w:r w:rsidRPr="00805EBB">
        <w:rPr>
          <w:rFonts w:ascii="Aptos Narrow" w:hAnsi="Aptos Narrow"/>
          <w:sz w:val="20"/>
          <w:szCs w:val="20"/>
        </w:rPr>
        <w:t>Noteikt, ka no KEM klimata plāna tiek īstenoti tikai projekti, kuri rada eksporta produktus, vai samazina eksporta pašizmaksu. No plāna izslēgt darbības, kuras tikai patērē importa tehnoloģijas;</w:t>
      </w:r>
    </w:p>
    <w:p w14:paraId="40E7A2E9" w14:textId="77777777" w:rsidR="00497C42" w:rsidRPr="00805EBB" w:rsidRDefault="00497C42" w:rsidP="008D3410">
      <w:pPr>
        <w:widowControl/>
        <w:spacing w:after="120" w:line="240" w:lineRule="auto"/>
        <w:rPr>
          <w:rFonts w:ascii="Aptos Narrow" w:hAnsi="Aptos Narrow"/>
          <w:sz w:val="20"/>
          <w:szCs w:val="20"/>
        </w:rPr>
      </w:pPr>
    </w:p>
    <w:p w14:paraId="6996A661" w14:textId="77777777" w:rsidR="00497C42" w:rsidRPr="00805EBB" w:rsidRDefault="00497C42" w:rsidP="008D3410">
      <w:pPr>
        <w:widowControl/>
        <w:spacing w:after="120" w:line="240" w:lineRule="auto"/>
        <w:rPr>
          <w:rFonts w:ascii="Aptos Narrow" w:hAnsi="Aptos Narrow"/>
          <w:b/>
          <w:bCs/>
          <w:color w:val="0A2F41" w:themeColor="accent1" w:themeShade="80"/>
          <w:sz w:val="20"/>
          <w:szCs w:val="20"/>
        </w:rPr>
      </w:pPr>
      <w:r w:rsidRPr="00805EBB">
        <w:rPr>
          <w:rFonts w:ascii="Aptos Narrow" w:hAnsi="Aptos Narrow"/>
          <w:b/>
          <w:bCs/>
          <w:color w:val="0A2F41" w:themeColor="accent1" w:themeShade="80"/>
          <w:sz w:val="20"/>
          <w:szCs w:val="20"/>
        </w:rPr>
        <w:t>Latvijai ir jārīkojas izlēmīgi, lai izvairītos no stagnācijas un nodrošinātu ilgtermiņa produktivitātes pieaugumu. Koncentrējoties uz elastīgu pārvaldību, ieguldījumiem cilvēkkapitālā un stratēģisku inovāciju, Latvija var nodrošināt savu pozīciju kā augstas pievienotās vērtības, uz zināšanām balstīta ekonomika.</w:t>
      </w:r>
    </w:p>
    <w:p w14:paraId="5379CCE0" w14:textId="77777777" w:rsidR="00497C42" w:rsidRPr="00805EBB" w:rsidRDefault="00497C42" w:rsidP="008D3410">
      <w:pPr>
        <w:widowControl/>
        <w:spacing w:after="120" w:line="240" w:lineRule="auto"/>
        <w:rPr>
          <w:rFonts w:ascii="Aptos Narrow" w:hAnsi="Aptos Narrow"/>
          <w:b/>
          <w:bCs/>
          <w:color w:val="0A2F41" w:themeColor="accent1" w:themeShade="80"/>
          <w:sz w:val="20"/>
          <w:szCs w:val="20"/>
        </w:rPr>
      </w:pPr>
      <w:r w:rsidRPr="00805EBB">
        <w:rPr>
          <w:rFonts w:ascii="Aptos Narrow" w:hAnsi="Aptos Narrow"/>
          <w:b/>
          <w:bCs/>
          <w:color w:val="0A2F41" w:themeColor="accent1" w:themeShade="80"/>
          <w:sz w:val="20"/>
          <w:szCs w:val="20"/>
        </w:rPr>
        <w:t>Iespēju laiks ir īss – Latvijai ir jārīkojas nekavējoties, pretējā gadījumā pastāv risks, ka tā paliks novārtā.</w:t>
      </w:r>
    </w:p>
    <w:p w14:paraId="02B58DF6" w14:textId="77777777" w:rsidR="00497C42" w:rsidRPr="00805EBB" w:rsidRDefault="00497C42" w:rsidP="008D3410">
      <w:pPr>
        <w:widowControl/>
        <w:spacing w:after="120" w:line="240" w:lineRule="auto"/>
        <w:rPr>
          <w:rFonts w:ascii="Aptos Narrow" w:hAnsi="Aptos Narrow"/>
          <w:b/>
          <w:bCs/>
          <w:color w:val="0A2F41" w:themeColor="accent1" w:themeShade="80"/>
          <w:sz w:val="20"/>
          <w:szCs w:val="20"/>
        </w:rPr>
      </w:pPr>
      <w:r w:rsidRPr="00805EBB">
        <w:rPr>
          <w:rFonts w:ascii="Aptos Narrow" w:hAnsi="Aptos Narrow"/>
          <w:b/>
          <w:bCs/>
          <w:color w:val="0A2F41" w:themeColor="accent1" w:themeShade="80"/>
          <w:sz w:val="20"/>
          <w:szCs w:val="20"/>
        </w:rPr>
        <w:t>Šai stratēģiskajai maiņai būs nepieciešami drosmīgi politiski pasākumi, spēcīga institucionālā apņemšanās un valsts koncentrēšanās uz inovāciju, izglītību un konkurētspēju. Latvijai ir potenciāls kļūt par reģionālo līderi, ja tā pilnībā izmantos uz noturību balstītu pieeju produktivitātes izaugsmei.</w:t>
      </w:r>
    </w:p>
    <w:p w14:paraId="22C99EE2" w14:textId="77777777" w:rsidR="00E26C18" w:rsidRPr="00F65A5B" w:rsidRDefault="00E26C18" w:rsidP="008D3410">
      <w:pPr>
        <w:widowControl/>
        <w:spacing w:after="120" w:line="240" w:lineRule="auto"/>
      </w:pPr>
    </w:p>
    <w:sectPr w:rsidR="00E26C18" w:rsidRPr="00F65A5B" w:rsidSect="003D4A55">
      <w:footnotePr>
        <w:numRestart w:val="eachPage"/>
      </w:footnotePr>
      <w:type w:val="continuous"/>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1B61C" w14:textId="77777777" w:rsidR="009F2801" w:rsidRPr="00805EBB" w:rsidRDefault="009F2801" w:rsidP="00B35E51">
      <w:pPr>
        <w:spacing w:after="0" w:line="240" w:lineRule="auto"/>
      </w:pPr>
      <w:r w:rsidRPr="00805EBB">
        <w:separator/>
      </w:r>
    </w:p>
  </w:endnote>
  <w:endnote w:type="continuationSeparator" w:id="0">
    <w:p w14:paraId="3FB587CC" w14:textId="77777777" w:rsidR="009F2801" w:rsidRPr="00805EBB" w:rsidRDefault="009F2801" w:rsidP="00B35E51">
      <w:pPr>
        <w:spacing w:after="0" w:line="240" w:lineRule="auto"/>
      </w:pPr>
      <w:r w:rsidRPr="00805EBB">
        <w:continuationSeparator/>
      </w:r>
    </w:p>
  </w:endnote>
  <w:endnote w:type="continuationNotice" w:id="1">
    <w:p w14:paraId="2E2AE40A" w14:textId="77777777" w:rsidR="009F2801" w:rsidRPr="00805EBB" w:rsidRDefault="009F28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000247B" w:usb2="00000009" w:usb3="00000000" w:csb0="000001FF" w:csb1="00000000"/>
  </w:font>
  <w:font w:name="Aptos Light">
    <w:altName w:val="Calibri"/>
    <w:charset w:val="00"/>
    <w:family w:val="swiss"/>
    <w:pitch w:val="variable"/>
    <w:sig w:usb0="20000287" w:usb1="00000003" w:usb2="00000000" w:usb3="00000000" w:csb0="0000019F" w:csb1="00000000"/>
  </w:font>
  <w:font w:name="Gill Sans Nova Cond Lt">
    <w:charset w:val="00"/>
    <w:family w:val="swiss"/>
    <w:pitch w:val="variable"/>
    <w:sig w:usb0="80000287" w:usb1="00000002" w:usb2="00000000" w:usb3="00000000" w:csb0="0000009F" w:csb1="00000000"/>
  </w:font>
  <w:font w:name="Segoe UI">
    <w:panose1 w:val="020B0502040204020203"/>
    <w:charset w:val="BA"/>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Segoe UI Light">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Narrow" w:hAnsi="Aptos Narrow"/>
        <w:sz w:val="16"/>
        <w:szCs w:val="16"/>
      </w:rPr>
      <w:id w:val="-1893183510"/>
      <w:docPartObj>
        <w:docPartGallery w:val="Page Numbers (Bottom of Page)"/>
        <w:docPartUnique/>
      </w:docPartObj>
    </w:sdtPr>
    <w:sdtContent>
      <w:p w14:paraId="10F89838" w14:textId="595AA7C8" w:rsidR="00E93199" w:rsidRPr="00805EBB" w:rsidRDefault="00E93199">
        <w:pPr>
          <w:pStyle w:val="Footer"/>
          <w:tabs>
            <w:tab w:val="clear" w:pos="8306"/>
            <w:tab w:val="right" w:pos="9638"/>
          </w:tabs>
          <w:rPr>
            <w:rFonts w:ascii="Aptos Narrow" w:hAnsi="Aptos Narrow"/>
            <w:sz w:val="16"/>
            <w:szCs w:val="16"/>
          </w:rPr>
        </w:pPr>
        <w:r w:rsidRPr="00805EBB">
          <w:rPr>
            <w:rFonts w:ascii="Aptos Narrow" w:hAnsi="Aptos Narrow"/>
            <w:sz w:val="16"/>
            <w:szCs w:val="16"/>
          </w:rPr>
          <w:t>PAR PRIEKŠLIKUMIEM LATVIJAS TAUTSAIMNIECĪBAS STRAUJĀKAI IZAUGSMEI</w:t>
        </w:r>
        <w:r w:rsidRPr="00805EBB">
          <w:rPr>
            <w:rFonts w:ascii="Aptos Narrow" w:hAnsi="Aptos Narrow"/>
            <w:sz w:val="16"/>
            <w:szCs w:val="16"/>
          </w:rPr>
          <w:tab/>
          <w:t xml:space="preserve">|  </w:t>
        </w:r>
        <w:r w:rsidRPr="00805EBB">
          <w:rPr>
            <w:rFonts w:ascii="Aptos Narrow" w:hAnsi="Aptos Narrow"/>
            <w:sz w:val="16"/>
            <w:szCs w:val="16"/>
          </w:rPr>
          <w:fldChar w:fldCharType="begin"/>
        </w:r>
        <w:r w:rsidRPr="00805EBB">
          <w:rPr>
            <w:rFonts w:ascii="Aptos Narrow" w:hAnsi="Aptos Narrow"/>
            <w:sz w:val="16"/>
            <w:szCs w:val="16"/>
          </w:rPr>
          <w:instrText xml:space="preserve"> PAGE   \* MERGEFORMAT </w:instrText>
        </w:r>
        <w:r w:rsidRPr="00805EBB">
          <w:rPr>
            <w:rFonts w:ascii="Aptos Narrow" w:hAnsi="Aptos Narrow"/>
            <w:sz w:val="16"/>
            <w:szCs w:val="16"/>
          </w:rPr>
          <w:fldChar w:fldCharType="separate"/>
        </w:r>
        <w:r w:rsidRPr="00805EBB">
          <w:rPr>
            <w:rFonts w:ascii="Aptos Narrow" w:hAnsi="Aptos Narrow"/>
            <w:sz w:val="16"/>
            <w:szCs w:val="16"/>
          </w:rPr>
          <w:t>2</w:t>
        </w:r>
        <w:r w:rsidRPr="00805EBB">
          <w:rPr>
            <w:rFonts w:ascii="Aptos Narrow" w:hAnsi="Aptos Narrow"/>
            <w:sz w:val="16"/>
            <w:szCs w:val="16"/>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Narrow" w:hAnsi="Aptos Narrow"/>
        <w:sz w:val="16"/>
        <w:szCs w:val="16"/>
      </w:rPr>
      <w:id w:val="-1169937093"/>
      <w:docPartObj>
        <w:docPartGallery w:val="Page Numbers (Bottom of Page)"/>
        <w:docPartUnique/>
      </w:docPartObj>
    </w:sdtPr>
    <w:sdtContent>
      <w:p w14:paraId="380D1B2B" w14:textId="77777777" w:rsidR="00E93199" w:rsidRPr="00805EBB" w:rsidRDefault="00E93199">
        <w:pPr>
          <w:pStyle w:val="Footer"/>
          <w:tabs>
            <w:tab w:val="clear" w:pos="8306"/>
            <w:tab w:val="right" w:pos="9638"/>
          </w:tabs>
          <w:rPr>
            <w:rFonts w:ascii="Aptos Narrow" w:hAnsi="Aptos Narrow"/>
            <w:sz w:val="16"/>
            <w:szCs w:val="16"/>
          </w:rPr>
        </w:pPr>
        <w:r w:rsidRPr="00805EBB">
          <w:rPr>
            <w:rFonts w:ascii="Aptos Narrow" w:hAnsi="Aptos Narrow"/>
            <w:sz w:val="16"/>
            <w:szCs w:val="16"/>
          </w:rPr>
          <w:t>PAR PRIEKŠLIKUMIEM LATVIJAS TAUTSAIMNIECĪBAS STRAUJĀKAI IZAUGSMEI</w:t>
        </w:r>
        <w:r w:rsidRPr="00805EBB">
          <w:rPr>
            <w:rFonts w:ascii="Aptos Narrow" w:hAnsi="Aptos Narrow"/>
            <w:sz w:val="16"/>
            <w:szCs w:val="16"/>
          </w:rPr>
          <w:tab/>
          <w:t xml:space="preserve">|  </w:t>
        </w:r>
        <w:r w:rsidRPr="00805EBB">
          <w:rPr>
            <w:rFonts w:ascii="Aptos Narrow" w:hAnsi="Aptos Narrow"/>
            <w:sz w:val="16"/>
            <w:szCs w:val="16"/>
          </w:rPr>
          <w:fldChar w:fldCharType="begin"/>
        </w:r>
        <w:r w:rsidRPr="00805EBB">
          <w:rPr>
            <w:rFonts w:ascii="Aptos Narrow" w:hAnsi="Aptos Narrow"/>
            <w:sz w:val="16"/>
            <w:szCs w:val="16"/>
          </w:rPr>
          <w:instrText xml:space="preserve"> PAGE   \* MERGEFORMAT </w:instrText>
        </w:r>
        <w:r w:rsidRPr="00805EBB">
          <w:rPr>
            <w:rFonts w:ascii="Aptos Narrow" w:hAnsi="Aptos Narrow"/>
            <w:sz w:val="16"/>
            <w:szCs w:val="16"/>
          </w:rPr>
          <w:fldChar w:fldCharType="separate"/>
        </w:r>
        <w:r w:rsidRPr="00805EBB">
          <w:rPr>
            <w:rFonts w:ascii="Aptos Narrow" w:hAnsi="Aptos Narrow"/>
            <w:sz w:val="16"/>
            <w:szCs w:val="16"/>
          </w:rPr>
          <w:t>23</w:t>
        </w:r>
        <w:r w:rsidRPr="00805EBB">
          <w:rPr>
            <w:rFonts w:ascii="Aptos Narrow" w:hAnsi="Aptos Narrow"/>
            <w:sz w:val="16"/>
            <w:szCs w:val="16"/>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Narrow" w:hAnsi="Aptos Narrow"/>
        <w:sz w:val="16"/>
        <w:szCs w:val="16"/>
      </w:rPr>
      <w:id w:val="-81070221"/>
      <w:docPartObj>
        <w:docPartGallery w:val="Page Numbers (Bottom of Page)"/>
        <w:docPartUnique/>
      </w:docPartObj>
    </w:sdtPr>
    <w:sdtContent>
      <w:p w14:paraId="59A50075" w14:textId="37580D37" w:rsidR="00E93199" w:rsidRPr="00805EBB" w:rsidRDefault="00E93199">
        <w:pPr>
          <w:pStyle w:val="Footer"/>
          <w:tabs>
            <w:tab w:val="clear" w:pos="8306"/>
            <w:tab w:val="right" w:pos="9638"/>
          </w:tabs>
          <w:rPr>
            <w:rFonts w:ascii="Aptos Narrow" w:hAnsi="Aptos Narrow"/>
            <w:sz w:val="16"/>
            <w:szCs w:val="16"/>
          </w:rPr>
        </w:pPr>
        <w:r w:rsidRPr="00805EBB">
          <w:rPr>
            <w:rFonts w:ascii="Aptos Narrow" w:hAnsi="Aptos Narrow"/>
            <w:sz w:val="16"/>
            <w:szCs w:val="16"/>
          </w:rPr>
          <w:t>PAR PRIEKŠLIKUMIEM LATVIJAS TAUTSAIMNIECĪBAS STRAUJĀKAI IZAUGSMEI</w:t>
        </w:r>
        <w:r w:rsidRPr="00805EBB">
          <w:rPr>
            <w:rFonts w:ascii="Aptos Narrow" w:hAnsi="Aptos Narrow"/>
            <w:sz w:val="16"/>
            <w:szCs w:val="16"/>
          </w:rPr>
          <w:tab/>
          <w:t xml:space="preserve">|  </w:t>
        </w:r>
        <w:r w:rsidRPr="00805EBB">
          <w:rPr>
            <w:rFonts w:ascii="Aptos Narrow" w:hAnsi="Aptos Narrow"/>
            <w:sz w:val="16"/>
            <w:szCs w:val="16"/>
          </w:rPr>
          <w:fldChar w:fldCharType="begin"/>
        </w:r>
        <w:r w:rsidRPr="00805EBB">
          <w:rPr>
            <w:rFonts w:ascii="Aptos Narrow" w:hAnsi="Aptos Narrow"/>
            <w:sz w:val="16"/>
            <w:szCs w:val="16"/>
          </w:rPr>
          <w:instrText xml:space="preserve"> PAGE   \* MERGEFORMAT </w:instrText>
        </w:r>
        <w:r w:rsidRPr="00805EBB">
          <w:rPr>
            <w:rFonts w:ascii="Aptos Narrow" w:hAnsi="Aptos Narrow"/>
            <w:sz w:val="16"/>
            <w:szCs w:val="16"/>
          </w:rPr>
          <w:fldChar w:fldCharType="separate"/>
        </w:r>
        <w:r w:rsidRPr="00805EBB">
          <w:rPr>
            <w:rFonts w:ascii="Aptos Narrow" w:hAnsi="Aptos Narrow"/>
            <w:sz w:val="16"/>
            <w:szCs w:val="16"/>
          </w:rPr>
          <w:t>23</w:t>
        </w:r>
        <w:r w:rsidRPr="00805EBB">
          <w:rPr>
            <w:rFonts w:ascii="Aptos Narrow" w:hAnsi="Aptos Narrow"/>
            <w:sz w:val="16"/>
            <w:szCs w:val="16"/>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Narrow" w:hAnsi="Aptos Narrow"/>
        <w:sz w:val="16"/>
        <w:szCs w:val="16"/>
      </w:rPr>
      <w:id w:val="-2037028837"/>
      <w:docPartObj>
        <w:docPartGallery w:val="Page Numbers (Bottom of Page)"/>
        <w:docPartUnique/>
      </w:docPartObj>
    </w:sdtPr>
    <w:sdtContent>
      <w:p w14:paraId="14D15FFC" w14:textId="3F63B1BA" w:rsidR="00E93199" w:rsidRPr="00805EBB" w:rsidRDefault="00E93199">
        <w:pPr>
          <w:pStyle w:val="Footer"/>
          <w:tabs>
            <w:tab w:val="clear" w:pos="8306"/>
            <w:tab w:val="right" w:pos="9638"/>
          </w:tabs>
          <w:rPr>
            <w:rFonts w:ascii="Aptos Narrow" w:hAnsi="Aptos Narrow"/>
            <w:sz w:val="16"/>
            <w:szCs w:val="16"/>
          </w:rPr>
        </w:pPr>
        <w:r w:rsidRPr="00805EBB">
          <w:rPr>
            <w:rFonts w:ascii="Aptos Narrow" w:hAnsi="Aptos Narrow"/>
            <w:sz w:val="16"/>
            <w:szCs w:val="16"/>
          </w:rPr>
          <w:t>PAR PRIEKŠLIKUMIEM LATVIJAS TAUTSAIMNIECĪBAS STRAUJĀKAI IZAUGSMEI</w:t>
        </w:r>
        <w:r w:rsidRPr="00805EBB">
          <w:rPr>
            <w:rFonts w:ascii="Aptos Narrow" w:hAnsi="Aptos Narrow"/>
            <w:sz w:val="16"/>
            <w:szCs w:val="16"/>
          </w:rPr>
          <w:tab/>
          <w:t xml:space="preserve">|  </w:t>
        </w:r>
        <w:r w:rsidRPr="00805EBB">
          <w:rPr>
            <w:rFonts w:ascii="Aptos Narrow" w:hAnsi="Aptos Narrow"/>
            <w:sz w:val="16"/>
            <w:szCs w:val="16"/>
          </w:rPr>
          <w:fldChar w:fldCharType="begin"/>
        </w:r>
        <w:r w:rsidRPr="00805EBB">
          <w:rPr>
            <w:rFonts w:ascii="Aptos Narrow" w:hAnsi="Aptos Narrow"/>
            <w:sz w:val="16"/>
            <w:szCs w:val="16"/>
          </w:rPr>
          <w:instrText xml:space="preserve"> PAGE   \* MERGEFORMAT </w:instrText>
        </w:r>
        <w:r w:rsidRPr="00805EBB">
          <w:rPr>
            <w:rFonts w:ascii="Aptos Narrow" w:hAnsi="Aptos Narrow"/>
            <w:sz w:val="16"/>
            <w:szCs w:val="16"/>
          </w:rPr>
          <w:fldChar w:fldCharType="separate"/>
        </w:r>
        <w:r w:rsidRPr="00805EBB">
          <w:rPr>
            <w:rFonts w:ascii="Aptos Narrow" w:hAnsi="Aptos Narrow"/>
            <w:sz w:val="16"/>
            <w:szCs w:val="16"/>
          </w:rPr>
          <w:t>23</w:t>
        </w:r>
        <w:r w:rsidRPr="00805EBB">
          <w:rPr>
            <w:rFonts w:ascii="Aptos Narrow" w:hAnsi="Aptos Narrow"/>
            <w:sz w:val="16"/>
            <w:szCs w:val="16"/>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Narrow" w:hAnsi="Aptos Narrow"/>
        <w:sz w:val="16"/>
        <w:szCs w:val="16"/>
      </w:rPr>
      <w:id w:val="-515619059"/>
      <w:docPartObj>
        <w:docPartGallery w:val="Page Numbers (Bottom of Page)"/>
        <w:docPartUnique/>
      </w:docPartObj>
    </w:sdtPr>
    <w:sdtContent>
      <w:p w14:paraId="109BEA91" w14:textId="5C60A10B" w:rsidR="00E93199" w:rsidRPr="00805EBB" w:rsidRDefault="00E93199">
        <w:pPr>
          <w:pStyle w:val="Footer"/>
          <w:tabs>
            <w:tab w:val="clear" w:pos="8306"/>
            <w:tab w:val="right" w:pos="9638"/>
          </w:tabs>
          <w:rPr>
            <w:rFonts w:ascii="Aptos Narrow" w:hAnsi="Aptos Narrow"/>
            <w:sz w:val="16"/>
            <w:szCs w:val="16"/>
          </w:rPr>
        </w:pPr>
        <w:r w:rsidRPr="00805EBB">
          <w:rPr>
            <w:rFonts w:ascii="Aptos Narrow" w:hAnsi="Aptos Narrow"/>
            <w:sz w:val="16"/>
            <w:szCs w:val="16"/>
          </w:rPr>
          <w:t>PAR PRIEKŠLIKUMIEM LATVIJAS TAUTSAIMNIECĪBAS STRAUJĀKAI IZAUGSMEI</w:t>
        </w:r>
        <w:r w:rsidRPr="00805EBB">
          <w:rPr>
            <w:rFonts w:ascii="Aptos Narrow" w:hAnsi="Aptos Narrow"/>
            <w:sz w:val="16"/>
            <w:szCs w:val="16"/>
          </w:rPr>
          <w:tab/>
          <w:t xml:space="preserve">|  </w:t>
        </w:r>
        <w:r w:rsidRPr="00805EBB">
          <w:rPr>
            <w:rFonts w:ascii="Aptos Narrow" w:hAnsi="Aptos Narrow"/>
            <w:sz w:val="16"/>
            <w:szCs w:val="16"/>
          </w:rPr>
          <w:fldChar w:fldCharType="begin"/>
        </w:r>
        <w:r w:rsidRPr="00805EBB">
          <w:rPr>
            <w:rFonts w:ascii="Aptos Narrow" w:hAnsi="Aptos Narrow"/>
            <w:sz w:val="16"/>
            <w:szCs w:val="16"/>
          </w:rPr>
          <w:instrText xml:space="preserve"> PAGE   \* MERGEFORMAT </w:instrText>
        </w:r>
        <w:r w:rsidRPr="00805EBB">
          <w:rPr>
            <w:rFonts w:ascii="Aptos Narrow" w:hAnsi="Aptos Narrow"/>
            <w:sz w:val="16"/>
            <w:szCs w:val="16"/>
          </w:rPr>
          <w:fldChar w:fldCharType="separate"/>
        </w:r>
        <w:r w:rsidRPr="00805EBB">
          <w:rPr>
            <w:rFonts w:ascii="Aptos Narrow" w:hAnsi="Aptos Narrow"/>
            <w:sz w:val="16"/>
            <w:szCs w:val="16"/>
          </w:rPr>
          <w:t>23</w:t>
        </w:r>
        <w:r w:rsidRPr="00805EBB">
          <w:rPr>
            <w:rFonts w:ascii="Aptos Narrow" w:hAnsi="Aptos Narrow"/>
            <w:sz w:val="16"/>
            <w:szCs w:val="16"/>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Narrow" w:hAnsi="Aptos Narrow"/>
        <w:sz w:val="16"/>
        <w:szCs w:val="16"/>
      </w:rPr>
      <w:id w:val="-827215245"/>
      <w:docPartObj>
        <w:docPartGallery w:val="Page Numbers (Bottom of Page)"/>
        <w:docPartUnique/>
      </w:docPartObj>
    </w:sdtPr>
    <w:sdtContent>
      <w:p w14:paraId="152B3BA1" w14:textId="791CAE6B" w:rsidR="00E93199" w:rsidRPr="00805EBB" w:rsidRDefault="00E93199">
        <w:pPr>
          <w:pStyle w:val="Footer"/>
          <w:tabs>
            <w:tab w:val="clear" w:pos="8306"/>
            <w:tab w:val="right" w:pos="9638"/>
          </w:tabs>
          <w:rPr>
            <w:rFonts w:ascii="Aptos Narrow" w:hAnsi="Aptos Narrow"/>
            <w:sz w:val="16"/>
            <w:szCs w:val="16"/>
          </w:rPr>
        </w:pPr>
        <w:r w:rsidRPr="00805EBB">
          <w:rPr>
            <w:rFonts w:ascii="Aptos Narrow" w:hAnsi="Aptos Narrow"/>
            <w:sz w:val="16"/>
            <w:szCs w:val="16"/>
          </w:rPr>
          <w:t>PAR PRIEKŠLIKUMIEM LATVIJAS TAUTSAIMNIECĪBAS STRAUJĀKAI IZAUGSMEI</w:t>
        </w:r>
        <w:r w:rsidRPr="00805EBB">
          <w:rPr>
            <w:rFonts w:ascii="Aptos Narrow" w:hAnsi="Aptos Narrow"/>
            <w:sz w:val="16"/>
            <w:szCs w:val="16"/>
          </w:rPr>
          <w:tab/>
          <w:t xml:space="preserve">|  </w:t>
        </w:r>
        <w:r w:rsidRPr="00805EBB">
          <w:rPr>
            <w:rFonts w:ascii="Aptos Narrow" w:hAnsi="Aptos Narrow"/>
            <w:sz w:val="16"/>
            <w:szCs w:val="16"/>
          </w:rPr>
          <w:fldChar w:fldCharType="begin"/>
        </w:r>
        <w:r w:rsidRPr="00805EBB">
          <w:rPr>
            <w:rFonts w:ascii="Aptos Narrow" w:hAnsi="Aptos Narrow"/>
            <w:sz w:val="16"/>
            <w:szCs w:val="16"/>
          </w:rPr>
          <w:instrText xml:space="preserve"> PAGE   \* MERGEFORMAT </w:instrText>
        </w:r>
        <w:r w:rsidRPr="00805EBB">
          <w:rPr>
            <w:rFonts w:ascii="Aptos Narrow" w:hAnsi="Aptos Narrow"/>
            <w:sz w:val="16"/>
            <w:szCs w:val="16"/>
          </w:rPr>
          <w:fldChar w:fldCharType="separate"/>
        </w:r>
        <w:r w:rsidRPr="00805EBB">
          <w:rPr>
            <w:rFonts w:ascii="Aptos Narrow" w:hAnsi="Aptos Narrow"/>
            <w:sz w:val="16"/>
            <w:szCs w:val="16"/>
          </w:rPr>
          <w:t>23</w:t>
        </w:r>
        <w:r w:rsidRPr="00805EBB">
          <w:rPr>
            <w:rFonts w:ascii="Aptos Narrow" w:hAnsi="Aptos Narrow"/>
            <w:sz w:val="16"/>
            <w:szCs w:val="16"/>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Narrow" w:hAnsi="Aptos Narrow"/>
        <w:sz w:val="16"/>
        <w:szCs w:val="16"/>
      </w:rPr>
      <w:id w:val="308299290"/>
      <w:docPartObj>
        <w:docPartGallery w:val="Page Numbers (Bottom of Page)"/>
        <w:docPartUnique/>
      </w:docPartObj>
    </w:sdtPr>
    <w:sdtContent>
      <w:p w14:paraId="57A012D6" w14:textId="44433CCC" w:rsidR="00E93199" w:rsidRPr="00805EBB" w:rsidRDefault="00E93199">
        <w:pPr>
          <w:pStyle w:val="Footer"/>
          <w:tabs>
            <w:tab w:val="clear" w:pos="8306"/>
            <w:tab w:val="right" w:pos="9638"/>
          </w:tabs>
          <w:rPr>
            <w:rFonts w:ascii="Aptos Narrow" w:hAnsi="Aptos Narrow"/>
            <w:sz w:val="16"/>
            <w:szCs w:val="16"/>
          </w:rPr>
        </w:pPr>
        <w:r w:rsidRPr="00805EBB">
          <w:rPr>
            <w:rFonts w:ascii="Aptos Narrow" w:hAnsi="Aptos Narrow"/>
            <w:sz w:val="16"/>
            <w:szCs w:val="16"/>
          </w:rPr>
          <w:t>PAR PRIEKŠLIKUMIEM LATVIJAS TAUTSAIMNIECĪBAS STRAUJĀKAI IZAUGSMEI</w:t>
        </w:r>
        <w:r w:rsidRPr="00805EBB">
          <w:rPr>
            <w:rFonts w:ascii="Aptos Narrow" w:hAnsi="Aptos Narrow"/>
            <w:sz w:val="16"/>
            <w:szCs w:val="16"/>
          </w:rPr>
          <w:tab/>
          <w:t xml:space="preserve">|  </w:t>
        </w:r>
        <w:r w:rsidRPr="00805EBB">
          <w:rPr>
            <w:rFonts w:ascii="Aptos Narrow" w:hAnsi="Aptos Narrow"/>
            <w:sz w:val="16"/>
            <w:szCs w:val="16"/>
          </w:rPr>
          <w:fldChar w:fldCharType="begin"/>
        </w:r>
        <w:r w:rsidRPr="00805EBB">
          <w:rPr>
            <w:rFonts w:ascii="Aptos Narrow" w:hAnsi="Aptos Narrow"/>
            <w:sz w:val="16"/>
            <w:szCs w:val="16"/>
          </w:rPr>
          <w:instrText xml:space="preserve"> PAGE   \* MERGEFORMAT </w:instrText>
        </w:r>
        <w:r w:rsidRPr="00805EBB">
          <w:rPr>
            <w:rFonts w:ascii="Aptos Narrow" w:hAnsi="Aptos Narrow"/>
            <w:sz w:val="16"/>
            <w:szCs w:val="16"/>
          </w:rPr>
          <w:fldChar w:fldCharType="separate"/>
        </w:r>
        <w:r w:rsidRPr="00805EBB">
          <w:rPr>
            <w:rFonts w:ascii="Aptos Narrow" w:hAnsi="Aptos Narrow"/>
            <w:sz w:val="16"/>
            <w:szCs w:val="16"/>
          </w:rPr>
          <w:t>23</w:t>
        </w:r>
        <w:r w:rsidRPr="00805EBB">
          <w:rPr>
            <w:rFonts w:ascii="Aptos Narrow" w:hAnsi="Aptos Narrow"/>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Narrow" w:hAnsi="Aptos Narrow"/>
        <w:sz w:val="16"/>
        <w:szCs w:val="16"/>
      </w:rPr>
      <w:id w:val="-827121861"/>
      <w:docPartObj>
        <w:docPartGallery w:val="Page Numbers (Bottom of Page)"/>
        <w:docPartUnique/>
      </w:docPartObj>
    </w:sdtPr>
    <w:sdtContent>
      <w:p w14:paraId="311FEC40" w14:textId="0F245CDA" w:rsidR="00E93199" w:rsidRPr="00805EBB" w:rsidRDefault="00E93199" w:rsidP="005177C3">
        <w:pPr>
          <w:pStyle w:val="Footer"/>
          <w:tabs>
            <w:tab w:val="clear" w:pos="8306"/>
            <w:tab w:val="right" w:pos="9638"/>
          </w:tabs>
          <w:rPr>
            <w:rFonts w:ascii="Aptos Narrow" w:hAnsi="Aptos Narrow"/>
            <w:sz w:val="16"/>
            <w:szCs w:val="16"/>
          </w:rPr>
        </w:pPr>
        <w:r w:rsidRPr="00805EBB">
          <w:rPr>
            <w:rFonts w:ascii="Aptos Narrow" w:hAnsi="Aptos Narrow"/>
            <w:sz w:val="16"/>
            <w:szCs w:val="16"/>
          </w:rPr>
          <w:t>PAR PRIEKŠLIKUMIEM LATVIJAS TAUTSAIMNIECĪBAS STRAUJĀKAI IZAUGSMEI</w:t>
        </w:r>
        <w:r w:rsidRPr="00805EBB">
          <w:rPr>
            <w:rFonts w:ascii="Aptos Narrow" w:hAnsi="Aptos Narrow"/>
            <w:sz w:val="16"/>
            <w:szCs w:val="16"/>
          </w:rPr>
          <w:tab/>
          <w:t xml:space="preserve">|  </w:t>
        </w:r>
        <w:r w:rsidRPr="00805EBB">
          <w:rPr>
            <w:rFonts w:ascii="Aptos Narrow" w:hAnsi="Aptos Narrow"/>
            <w:sz w:val="16"/>
            <w:szCs w:val="16"/>
          </w:rPr>
          <w:fldChar w:fldCharType="begin"/>
        </w:r>
        <w:r w:rsidRPr="00805EBB">
          <w:rPr>
            <w:rFonts w:ascii="Aptos Narrow" w:hAnsi="Aptos Narrow"/>
            <w:sz w:val="16"/>
            <w:szCs w:val="16"/>
          </w:rPr>
          <w:instrText xml:space="preserve"> PAGE   \* MERGEFORMAT </w:instrText>
        </w:r>
        <w:r w:rsidRPr="00805EBB">
          <w:rPr>
            <w:rFonts w:ascii="Aptos Narrow" w:hAnsi="Aptos Narrow"/>
            <w:sz w:val="16"/>
            <w:szCs w:val="16"/>
          </w:rPr>
          <w:fldChar w:fldCharType="separate"/>
        </w:r>
        <w:r w:rsidRPr="00805EBB">
          <w:rPr>
            <w:sz w:val="16"/>
            <w:szCs w:val="16"/>
          </w:rPr>
          <w:t>12</w:t>
        </w:r>
        <w:r w:rsidRPr="00805EBB">
          <w:rPr>
            <w:rFonts w:ascii="Aptos Narrow" w:hAnsi="Aptos Narrow"/>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Narrow" w:hAnsi="Aptos Narrow"/>
        <w:sz w:val="16"/>
        <w:szCs w:val="16"/>
      </w:rPr>
      <w:id w:val="99379930"/>
      <w:docPartObj>
        <w:docPartGallery w:val="Page Numbers (Bottom of Page)"/>
        <w:docPartUnique/>
      </w:docPartObj>
    </w:sdtPr>
    <w:sdtContent>
      <w:p w14:paraId="4BA9251C" w14:textId="77777777" w:rsidR="00E93199" w:rsidRPr="00805EBB" w:rsidRDefault="00E93199">
        <w:pPr>
          <w:pStyle w:val="Footer"/>
          <w:tabs>
            <w:tab w:val="clear" w:pos="8306"/>
            <w:tab w:val="right" w:pos="9638"/>
          </w:tabs>
          <w:rPr>
            <w:rFonts w:ascii="Aptos Narrow" w:hAnsi="Aptos Narrow"/>
            <w:sz w:val="16"/>
            <w:szCs w:val="16"/>
          </w:rPr>
        </w:pPr>
        <w:r w:rsidRPr="00805EBB">
          <w:rPr>
            <w:rFonts w:ascii="Aptos Narrow" w:hAnsi="Aptos Narrow"/>
            <w:sz w:val="16"/>
            <w:szCs w:val="16"/>
          </w:rPr>
          <w:t>PAR PRIEKŠLIKUMIEM LATVIJAS TAUTSAIMNIECĪBAS STRAUJĀKAI IZAUGSMEI</w:t>
        </w:r>
        <w:r w:rsidRPr="00805EBB">
          <w:rPr>
            <w:rFonts w:ascii="Aptos Narrow" w:hAnsi="Aptos Narrow"/>
            <w:sz w:val="16"/>
            <w:szCs w:val="16"/>
          </w:rPr>
          <w:tab/>
          <w:t xml:space="preserve">|  </w:t>
        </w:r>
        <w:r w:rsidRPr="00805EBB">
          <w:rPr>
            <w:rFonts w:ascii="Aptos Narrow" w:hAnsi="Aptos Narrow"/>
            <w:sz w:val="16"/>
            <w:szCs w:val="16"/>
          </w:rPr>
          <w:fldChar w:fldCharType="begin"/>
        </w:r>
        <w:r w:rsidRPr="00805EBB">
          <w:rPr>
            <w:rFonts w:ascii="Aptos Narrow" w:hAnsi="Aptos Narrow"/>
            <w:sz w:val="16"/>
            <w:szCs w:val="16"/>
          </w:rPr>
          <w:instrText xml:space="preserve"> PAGE   \* MERGEFORMAT </w:instrText>
        </w:r>
        <w:r w:rsidRPr="00805EBB">
          <w:rPr>
            <w:rFonts w:ascii="Aptos Narrow" w:hAnsi="Aptos Narrow"/>
            <w:sz w:val="16"/>
            <w:szCs w:val="16"/>
          </w:rPr>
          <w:fldChar w:fldCharType="separate"/>
        </w:r>
        <w:r w:rsidRPr="00805EBB">
          <w:rPr>
            <w:rFonts w:ascii="Aptos Narrow" w:hAnsi="Aptos Narrow"/>
            <w:sz w:val="16"/>
            <w:szCs w:val="16"/>
          </w:rPr>
          <w:t>23</w:t>
        </w:r>
        <w:r w:rsidRPr="00805EBB">
          <w:rPr>
            <w:rFonts w:ascii="Aptos Narrow" w:hAnsi="Aptos Narrow"/>
            <w:sz w:val="16"/>
            <w:szCs w:val="16"/>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Narrow" w:hAnsi="Aptos Narrow"/>
        <w:sz w:val="16"/>
        <w:szCs w:val="16"/>
      </w:rPr>
      <w:id w:val="-1354562515"/>
      <w:docPartObj>
        <w:docPartGallery w:val="Page Numbers (Bottom of Page)"/>
        <w:docPartUnique/>
      </w:docPartObj>
    </w:sdtPr>
    <w:sdtContent>
      <w:p w14:paraId="3DF7AA71" w14:textId="77777777" w:rsidR="00E93199" w:rsidRPr="00805EBB" w:rsidRDefault="00E93199">
        <w:pPr>
          <w:pStyle w:val="Footer"/>
          <w:tabs>
            <w:tab w:val="clear" w:pos="8306"/>
            <w:tab w:val="right" w:pos="9638"/>
          </w:tabs>
          <w:rPr>
            <w:rFonts w:ascii="Aptos Narrow" w:hAnsi="Aptos Narrow"/>
            <w:sz w:val="16"/>
            <w:szCs w:val="16"/>
          </w:rPr>
        </w:pPr>
        <w:r w:rsidRPr="00805EBB">
          <w:rPr>
            <w:rFonts w:ascii="Aptos Narrow" w:hAnsi="Aptos Narrow"/>
            <w:sz w:val="16"/>
            <w:szCs w:val="16"/>
          </w:rPr>
          <w:t>PAR PRIEKŠLIKUMIEM LATVIJAS TAUTSAIMNIECĪBAS STRAUJĀKAI IZAUGSMEI</w:t>
        </w:r>
        <w:r w:rsidRPr="00805EBB">
          <w:rPr>
            <w:rFonts w:ascii="Aptos Narrow" w:hAnsi="Aptos Narrow"/>
            <w:sz w:val="16"/>
            <w:szCs w:val="16"/>
          </w:rPr>
          <w:tab/>
          <w:t xml:space="preserve">|  </w:t>
        </w:r>
        <w:r w:rsidRPr="00805EBB">
          <w:rPr>
            <w:rFonts w:ascii="Aptos Narrow" w:hAnsi="Aptos Narrow"/>
            <w:sz w:val="16"/>
            <w:szCs w:val="16"/>
          </w:rPr>
          <w:fldChar w:fldCharType="begin"/>
        </w:r>
        <w:r w:rsidRPr="00805EBB">
          <w:rPr>
            <w:rFonts w:ascii="Aptos Narrow" w:hAnsi="Aptos Narrow"/>
            <w:sz w:val="16"/>
            <w:szCs w:val="16"/>
          </w:rPr>
          <w:instrText xml:space="preserve"> PAGE   \* MERGEFORMAT </w:instrText>
        </w:r>
        <w:r w:rsidRPr="00805EBB">
          <w:rPr>
            <w:rFonts w:ascii="Aptos Narrow" w:hAnsi="Aptos Narrow"/>
            <w:sz w:val="16"/>
            <w:szCs w:val="16"/>
          </w:rPr>
          <w:fldChar w:fldCharType="separate"/>
        </w:r>
        <w:r w:rsidRPr="00805EBB">
          <w:rPr>
            <w:rFonts w:ascii="Aptos Narrow" w:hAnsi="Aptos Narrow"/>
            <w:sz w:val="16"/>
            <w:szCs w:val="16"/>
          </w:rPr>
          <w:t>23</w:t>
        </w:r>
        <w:r w:rsidRPr="00805EBB">
          <w:rPr>
            <w:rFonts w:ascii="Aptos Narrow" w:hAnsi="Aptos Narrow"/>
            <w:sz w:val="16"/>
            <w:szCs w:val="16"/>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Narrow" w:hAnsi="Aptos Narrow"/>
        <w:sz w:val="16"/>
        <w:szCs w:val="16"/>
      </w:rPr>
      <w:id w:val="639241154"/>
      <w:docPartObj>
        <w:docPartGallery w:val="Page Numbers (Bottom of Page)"/>
        <w:docPartUnique/>
      </w:docPartObj>
    </w:sdtPr>
    <w:sdtContent>
      <w:p w14:paraId="2F2637E4" w14:textId="77777777" w:rsidR="00E93199" w:rsidRPr="00805EBB" w:rsidRDefault="00E93199">
        <w:pPr>
          <w:pStyle w:val="Footer"/>
          <w:tabs>
            <w:tab w:val="clear" w:pos="8306"/>
            <w:tab w:val="right" w:pos="9638"/>
          </w:tabs>
          <w:rPr>
            <w:rFonts w:ascii="Aptos Narrow" w:hAnsi="Aptos Narrow"/>
            <w:sz w:val="16"/>
            <w:szCs w:val="16"/>
          </w:rPr>
        </w:pPr>
        <w:r w:rsidRPr="00805EBB">
          <w:rPr>
            <w:rFonts w:ascii="Aptos Narrow" w:hAnsi="Aptos Narrow"/>
            <w:sz w:val="16"/>
            <w:szCs w:val="16"/>
          </w:rPr>
          <w:t>PAR PRIEKŠLIKUMIEM LATVIJAS TAUTSAIMNIECĪBAS STRAUJĀKAI IZAUGSMEI</w:t>
        </w:r>
        <w:r w:rsidRPr="00805EBB">
          <w:rPr>
            <w:rFonts w:ascii="Aptos Narrow" w:hAnsi="Aptos Narrow"/>
            <w:sz w:val="16"/>
            <w:szCs w:val="16"/>
          </w:rPr>
          <w:tab/>
          <w:t xml:space="preserve">|  </w:t>
        </w:r>
        <w:r w:rsidRPr="00805EBB">
          <w:rPr>
            <w:rFonts w:ascii="Aptos Narrow" w:hAnsi="Aptos Narrow"/>
            <w:sz w:val="16"/>
            <w:szCs w:val="16"/>
          </w:rPr>
          <w:fldChar w:fldCharType="begin"/>
        </w:r>
        <w:r w:rsidRPr="00805EBB">
          <w:rPr>
            <w:rFonts w:ascii="Aptos Narrow" w:hAnsi="Aptos Narrow"/>
            <w:sz w:val="16"/>
            <w:szCs w:val="16"/>
          </w:rPr>
          <w:instrText xml:space="preserve"> PAGE   \* MERGEFORMAT </w:instrText>
        </w:r>
        <w:r w:rsidRPr="00805EBB">
          <w:rPr>
            <w:rFonts w:ascii="Aptos Narrow" w:hAnsi="Aptos Narrow"/>
            <w:sz w:val="16"/>
            <w:szCs w:val="16"/>
          </w:rPr>
          <w:fldChar w:fldCharType="separate"/>
        </w:r>
        <w:r w:rsidRPr="00805EBB">
          <w:rPr>
            <w:rFonts w:ascii="Aptos Narrow" w:hAnsi="Aptos Narrow"/>
            <w:sz w:val="16"/>
            <w:szCs w:val="16"/>
          </w:rPr>
          <w:t>23</w:t>
        </w:r>
        <w:r w:rsidRPr="00805EBB">
          <w:rPr>
            <w:rFonts w:ascii="Aptos Narrow" w:hAnsi="Aptos Narrow"/>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Narrow" w:hAnsi="Aptos Narrow"/>
        <w:sz w:val="16"/>
        <w:szCs w:val="16"/>
      </w:rPr>
      <w:id w:val="674000793"/>
      <w:docPartObj>
        <w:docPartGallery w:val="Page Numbers (Bottom of Page)"/>
        <w:docPartUnique/>
      </w:docPartObj>
    </w:sdtPr>
    <w:sdtContent>
      <w:p w14:paraId="1A7EB53C" w14:textId="6D03EF8C" w:rsidR="00E93199" w:rsidRPr="00805EBB" w:rsidRDefault="00E93199">
        <w:pPr>
          <w:pStyle w:val="Footer"/>
          <w:tabs>
            <w:tab w:val="clear" w:pos="8306"/>
            <w:tab w:val="right" w:pos="9638"/>
          </w:tabs>
          <w:rPr>
            <w:rFonts w:ascii="Aptos Narrow" w:hAnsi="Aptos Narrow"/>
            <w:sz w:val="16"/>
            <w:szCs w:val="16"/>
          </w:rPr>
        </w:pPr>
        <w:r w:rsidRPr="00805EBB">
          <w:rPr>
            <w:rFonts w:ascii="Aptos Narrow" w:hAnsi="Aptos Narrow"/>
            <w:sz w:val="16"/>
            <w:szCs w:val="16"/>
          </w:rPr>
          <w:t>PAR PRIEKŠLIKUMIEM LATVIJAS TAUTSAIMNIECĪBAS STRAUJĀKAI IZAUGSMEI</w:t>
        </w:r>
        <w:r w:rsidRPr="00805EBB">
          <w:rPr>
            <w:rFonts w:ascii="Aptos Narrow" w:hAnsi="Aptos Narrow"/>
            <w:sz w:val="16"/>
            <w:szCs w:val="16"/>
          </w:rPr>
          <w:tab/>
          <w:t xml:space="preserve">|  </w:t>
        </w:r>
        <w:r w:rsidRPr="00805EBB">
          <w:rPr>
            <w:rFonts w:ascii="Aptos Narrow" w:hAnsi="Aptos Narrow"/>
            <w:sz w:val="16"/>
            <w:szCs w:val="16"/>
          </w:rPr>
          <w:fldChar w:fldCharType="begin"/>
        </w:r>
        <w:r w:rsidRPr="00805EBB">
          <w:rPr>
            <w:rFonts w:ascii="Aptos Narrow" w:hAnsi="Aptos Narrow"/>
            <w:sz w:val="16"/>
            <w:szCs w:val="16"/>
          </w:rPr>
          <w:instrText xml:space="preserve"> PAGE   \* MERGEFORMAT </w:instrText>
        </w:r>
        <w:r w:rsidRPr="00805EBB">
          <w:rPr>
            <w:rFonts w:ascii="Aptos Narrow" w:hAnsi="Aptos Narrow"/>
            <w:sz w:val="16"/>
            <w:szCs w:val="16"/>
          </w:rPr>
          <w:fldChar w:fldCharType="separate"/>
        </w:r>
        <w:r w:rsidRPr="00805EBB">
          <w:rPr>
            <w:rFonts w:ascii="Aptos Narrow" w:hAnsi="Aptos Narrow"/>
            <w:sz w:val="16"/>
            <w:szCs w:val="16"/>
          </w:rPr>
          <w:t>23</w:t>
        </w:r>
        <w:r w:rsidRPr="00805EBB">
          <w:rPr>
            <w:rFonts w:ascii="Aptos Narrow" w:hAnsi="Aptos Narrow"/>
            <w:sz w:val="16"/>
            <w:szCs w:val="16"/>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Narrow" w:hAnsi="Aptos Narrow"/>
        <w:sz w:val="16"/>
        <w:szCs w:val="16"/>
      </w:rPr>
      <w:id w:val="-284733356"/>
      <w:docPartObj>
        <w:docPartGallery w:val="Page Numbers (Bottom of Page)"/>
        <w:docPartUnique/>
      </w:docPartObj>
    </w:sdtPr>
    <w:sdtContent>
      <w:p w14:paraId="7D1DCED5" w14:textId="77777777" w:rsidR="00E93199" w:rsidRPr="00805EBB" w:rsidRDefault="00E93199">
        <w:pPr>
          <w:pStyle w:val="Footer"/>
          <w:tabs>
            <w:tab w:val="clear" w:pos="8306"/>
            <w:tab w:val="right" w:pos="9638"/>
          </w:tabs>
          <w:rPr>
            <w:rFonts w:ascii="Aptos Narrow" w:hAnsi="Aptos Narrow"/>
            <w:sz w:val="16"/>
            <w:szCs w:val="16"/>
          </w:rPr>
        </w:pPr>
        <w:r w:rsidRPr="00805EBB">
          <w:rPr>
            <w:rFonts w:ascii="Aptos Narrow" w:hAnsi="Aptos Narrow"/>
            <w:sz w:val="16"/>
            <w:szCs w:val="16"/>
          </w:rPr>
          <w:t>PAR PRIEKŠLIKUMIEM LATVIJAS TAUTSAIMNIECĪBAS STRAUJĀKAI IZAUGSMEI</w:t>
        </w:r>
        <w:r w:rsidRPr="00805EBB">
          <w:rPr>
            <w:rFonts w:ascii="Aptos Narrow" w:hAnsi="Aptos Narrow"/>
            <w:sz w:val="16"/>
            <w:szCs w:val="16"/>
          </w:rPr>
          <w:tab/>
          <w:t xml:space="preserve">|  </w:t>
        </w:r>
        <w:r w:rsidRPr="00805EBB">
          <w:rPr>
            <w:rFonts w:ascii="Aptos Narrow" w:hAnsi="Aptos Narrow"/>
            <w:sz w:val="16"/>
            <w:szCs w:val="16"/>
          </w:rPr>
          <w:fldChar w:fldCharType="begin"/>
        </w:r>
        <w:r w:rsidRPr="00805EBB">
          <w:rPr>
            <w:rFonts w:ascii="Aptos Narrow" w:hAnsi="Aptos Narrow"/>
            <w:sz w:val="16"/>
            <w:szCs w:val="16"/>
          </w:rPr>
          <w:instrText xml:space="preserve"> PAGE   \* MERGEFORMAT </w:instrText>
        </w:r>
        <w:r w:rsidRPr="00805EBB">
          <w:rPr>
            <w:rFonts w:ascii="Aptos Narrow" w:hAnsi="Aptos Narrow"/>
            <w:sz w:val="16"/>
            <w:szCs w:val="16"/>
          </w:rPr>
          <w:fldChar w:fldCharType="separate"/>
        </w:r>
        <w:r w:rsidRPr="00805EBB">
          <w:rPr>
            <w:rFonts w:ascii="Aptos Narrow" w:hAnsi="Aptos Narrow"/>
            <w:sz w:val="16"/>
            <w:szCs w:val="16"/>
          </w:rPr>
          <w:t>23</w:t>
        </w:r>
        <w:r w:rsidRPr="00805EBB">
          <w:rPr>
            <w:rFonts w:ascii="Aptos Narrow" w:hAnsi="Aptos Narrow"/>
            <w:sz w:val="16"/>
            <w:szCs w:val="16"/>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Narrow" w:hAnsi="Aptos Narrow"/>
        <w:sz w:val="16"/>
        <w:szCs w:val="16"/>
      </w:rPr>
      <w:id w:val="1226951454"/>
      <w:docPartObj>
        <w:docPartGallery w:val="Page Numbers (Bottom of Page)"/>
        <w:docPartUnique/>
      </w:docPartObj>
    </w:sdtPr>
    <w:sdtContent>
      <w:p w14:paraId="185E7742" w14:textId="77777777" w:rsidR="00E93199" w:rsidRPr="00805EBB" w:rsidRDefault="00E93199">
        <w:pPr>
          <w:pStyle w:val="Footer"/>
          <w:tabs>
            <w:tab w:val="clear" w:pos="8306"/>
            <w:tab w:val="right" w:pos="9638"/>
          </w:tabs>
          <w:rPr>
            <w:rFonts w:ascii="Aptos Narrow" w:hAnsi="Aptos Narrow"/>
            <w:sz w:val="16"/>
            <w:szCs w:val="16"/>
          </w:rPr>
        </w:pPr>
        <w:r w:rsidRPr="00805EBB">
          <w:rPr>
            <w:rFonts w:ascii="Aptos Narrow" w:hAnsi="Aptos Narrow"/>
            <w:sz w:val="16"/>
            <w:szCs w:val="16"/>
          </w:rPr>
          <w:t>PAR PRIEKŠLIKUMIEM LATVIJAS TAUTSAIMNIECĪBAS STRAUJĀKAI IZAUGSMEI</w:t>
        </w:r>
        <w:r w:rsidRPr="00805EBB">
          <w:rPr>
            <w:rFonts w:ascii="Aptos Narrow" w:hAnsi="Aptos Narrow"/>
            <w:sz w:val="16"/>
            <w:szCs w:val="16"/>
          </w:rPr>
          <w:tab/>
          <w:t xml:space="preserve">|  </w:t>
        </w:r>
        <w:r w:rsidRPr="00805EBB">
          <w:rPr>
            <w:rFonts w:ascii="Aptos Narrow" w:hAnsi="Aptos Narrow"/>
            <w:sz w:val="16"/>
            <w:szCs w:val="16"/>
          </w:rPr>
          <w:fldChar w:fldCharType="begin"/>
        </w:r>
        <w:r w:rsidRPr="00805EBB">
          <w:rPr>
            <w:rFonts w:ascii="Aptos Narrow" w:hAnsi="Aptos Narrow"/>
            <w:sz w:val="16"/>
            <w:szCs w:val="16"/>
          </w:rPr>
          <w:instrText xml:space="preserve"> PAGE   \* MERGEFORMAT </w:instrText>
        </w:r>
        <w:r w:rsidRPr="00805EBB">
          <w:rPr>
            <w:rFonts w:ascii="Aptos Narrow" w:hAnsi="Aptos Narrow"/>
            <w:sz w:val="16"/>
            <w:szCs w:val="16"/>
          </w:rPr>
          <w:fldChar w:fldCharType="separate"/>
        </w:r>
        <w:r w:rsidRPr="00805EBB">
          <w:rPr>
            <w:rFonts w:ascii="Aptos Narrow" w:hAnsi="Aptos Narrow"/>
            <w:sz w:val="16"/>
            <w:szCs w:val="16"/>
          </w:rPr>
          <w:t>23</w:t>
        </w:r>
        <w:r w:rsidRPr="00805EBB">
          <w:rPr>
            <w:rFonts w:ascii="Aptos Narrow" w:hAnsi="Aptos Narrow"/>
            <w:sz w:val="16"/>
            <w:szCs w:val="16"/>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Narrow" w:hAnsi="Aptos Narrow"/>
        <w:sz w:val="16"/>
        <w:szCs w:val="16"/>
      </w:rPr>
      <w:id w:val="-999654659"/>
      <w:docPartObj>
        <w:docPartGallery w:val="Page Numbers (Bottom of Page)"/>
        <w:docPartUnique/>
      </w:docPartObj>
    </w:sdtPr>
    <w:sdtContent>
      <w:p w14:paraId="600F3B13" w14:textId="4321760A" w:rsidR="00E93199" w:rsidRPr="00805EBB" w:rsidRDefault="00E93199">
        <w:pPr>
          <w:pStyle w:val="Footer"/>
          <w:tabs>
            <w:tab w:val="clear" w:pos="8306"/>
            <w:tab w:val="right" w:pos="9638"/>
          </w:tabs>
          <w:rPr>
            <w:rFonts w:ascii="Aptos Narrow" w:hAnsi="Aptos Narrow"/>
            <w:sz w:val="16"/>
            <w:szCs w:val="16"/>
          </w:rPr>
        </w:pPr>
        <w:r w:rsidRPr="00805EBB">
          <w:rPr>
            <w:rFonts w:ascii="Aptos Narrow" w:hAnsi="Aptos Narrow"/>
            <w:sz w:val="16"/>
            <w:szCs w:val="16"/>
          </w:rPr>
          <w:t>PAR PRIEKŠLIKUMIEM LATVIJAS TAUTSAIMNIECĪBAS STRAUJĀKAI IZAUGSMEI</w:t>
        </w:r>
        <w:r w:rsidRPr="00805EBB">
          <w:rPr>
            <w:rFonts w:ascii="Aptos Narrow" w:hAnsi="Aptos Narrow"/>
            <w:sz w:val="16"/>
            <w:szCs w:val="16"/>
          </w:rPr>
          <w:tab/>
          <w:t xml:space="preserve">|  </w:t>
        </w:r>
        <w:r w:rsidRPr="00805EBB">
          <w:rPr>
            <w:rFonts w:ascii="Aptos Narrow" w:hAnsi="Aptos Narrow"/>
            <w:sz w:val="16"/>
            <w:szCs w:val="16"/>
          </w:rPr>
          <w:fldChar w:fldCharType="begin"/>
        </w:r>
        <w:r w:rsidRPr="00805EBB">
          <w:rPr>
            <w:rFonts w:ascii="Aptos Narrow" w:hAnsi="Aptos Narrow"/>
            <w:sz w:val="16"/>
            <w:szCs w:val="16"/>
          </w:rPr>
          <w:instrText xml:space="preserve"> PAGE   \* MERGEFORMAT </w:instrText>
        </w:r>
        <w:r w:rsidRPr="00805EBB">
          <w:rPr>
            <w:rFonts w:ascii="Aptos Narrow" w:hAnsi="Aptos Narrow"/>
            <w:sz w:val="16"/>
            <w:szCs w:val="16"/>
          </w:rPr>
          <w:fldChar w:fldCharType="separate"/>
        </w:r>
        <w:r w:rsidRPr="00805EBB">
          <w:rPr>
            <w:rFonts w:ascii="Aptos Narrow" w:hAnsi="Aptos Narrow"/>
            <w:sz w:val="16"/>
            <w:szCs w:val="16"/>
          </w:rPr>
          <w:t>23</w:t>
        </w:r>
        <w:r w:rsidRPr="00805EBB">
          <w:rPr>
            <w:rFonts w:ascii="Aptos Narrow" w:hAnsi="Aptos Narrow"/>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B301D" w14:textId="77777777" w:rsidR="009F2801" w:rsidRPr="00805EBB" w:rsidRDefault="009F2801" w:rsidP="00B35E51">
      <w:pPr>
        <w:spacing w:after="0" w:line="240" w:lineRule="auto"/>
      </w:pPr>
      <w:r w:rsidRPr="00805EBB">
        <w:separator/>
      </w:r>
    </w:p>
  </w:footnote>
  <w:footnote w:type="continuationSeparator" w:id="0">
    <w:p w14:paraId="1D2A1C35" w14:textId="77777777" w:rsidR="009F2801" w:rsidRPr="00805EBB" w:rsidRDefault="009F2801" w:rsidP="00B35E51">
      <w:pPr>
        <w:spacing w:after="0" w:line="240" w:lineRule="auto"/>
      </w:pPr>
      <w:r w:rsidRPr="00805EBB">
        <w:continuationSeparator/>
      </w:r>
    </w:p>
  </w:footnote>
  <w:footnote w:type="continuationNotice" w:id="1">
    <w:p w14:paraId="62AE0840" w14:textId="77777777" w:rsidR="009F2801" w:rsidRPr="00805EBB" w:rsidRDefault="009F2801">
      <w:pPr>
        <w:spacing w:after="0" w:line="240" w:lineRule="auto"/>
      </w:pPr>
    </w:p>
  </w:footnote>
  <w:footnote w:id="2">
    <w:p w14:paraId="7B06671F" w14:textId="1CDBD954" w:rsidR="00E93199" w:rsidRPr="00805EBB" w:rsidRDefault="00E93199" w:rsidP="00F32A86">
      <w:pPr>
        <w:pStyle w:val="FootnoteText"/>
        <w:ind w:left="142" w:hanging="142"/>
        <w:rPr>
          <w:rFonts w:ascii="Aptos Narrow" w:hAnsi="Aptos Narrow" w:cs="Calibri Light"/>
          <w:sz w:val="14"/>
          <w:szCs w:val="14"/>
          <w:lang w:val="lv-LV"/>
        </w:rPr>
      </w:pPr>
      <w:r w:rsidRPr="00805EBB">
        <w:rPr>
          <w:rStyle w:val="FootnoteReference"/>
          <w:rFonts w:ascii="Aptos Narrow" w:eastAsiaTheme="majorEastAsia" w:hAnsi="Aptos Narrow" w:cs="Calibri Light"/>
          <w:sz w:val="14"/>
          <w:szCs w:val="14"/>
          <w:lang w:val="lv-LV"/>
        </w:rPr>
        <w:footnoteRef/>
      </w:r>
      <w:r w:rsidRPr="00805EBB">
        <w:rPr>
          <w:rFonts w:ascii="Aptos Narrow" w:hAnsi="Aptos Narrow" w:cs="Calibri Light"/>
          <w:sz w:val="14"/>
          <w:szCs w:val="14"/>
          <w:lang w:val="lv-LV"/>
        </w:rPr>
        <w:tab/>
      </w:r>
      <w:hyperlink r:id="rId1" w:history="1">
        <w:r w:rsidRPr="00805EBB">
          <w:rPr>
            <w:rStyle w:val="Hyperlink"/>
            <w:rFonts w:ascii="Aptos Narrow" w:hAnsi="Aptos Narrow"/>
            <w:sz w:val="14"/>
            <w:szCs w:val="14"/>
            <w:lang w:val="lv-LV"/>
          </w:rPr>
          <w:t>https://tapportals.mk.gov.lv/legal_acts/3ee763e4-6022-41f5-a3d9-3055fdf261cb</w:t>
        </w:r>
      </w:hyperlink>
      <w:r w:rsidRPr="00805EBB">
        <w:rPr>
          <w:rFonts w:ascii="Aptos Narrow" w:hAnsi="Aptos Narrow" w:cs="Calibri Light"/>
          <w:sz w:val="14"/>
          <w:szCs w:val="14"/>
          <w:lang w:val="lv-LV"/>
        </w:rPr>
        <w:t xml:space="preserve"> </w:t>
      </w:r>
    </w:p>
  </w:footnote>
  <w:footnote w:id="3">
    <w:p w14:paraId="74D9E531" w14:textId="3B370616" w:rsidR="00E93199" w:rsidRPr="00805EBB" w:rsidRDefault="00E93199" w:rsidP="00FE2576">
      <w:pPr>
        <w:pStyle w:val="FootnoteText"/>
        <w:ind w:left="142" w:hanging="142"/>
        <w:rPr>
          <w:rFonts w:ascii="Aptos Narrow" w:hAnsi="Aptos Narrow" w:cs="Calibri Light"/>
          <w:sz w:val="14"/>
          <w:szCs w:val="14"/>
          <w:lang w:val="lv-LV"/>
        </w:rPr>
      </w:pPr>
      <w:r w:rsidRPr="00805EBB">
        <w:rPr>
          <w:rStyle w:val="FootnoteReference"/>
          <w:rFonts w:ascii="Aptos Narrow" w:eastAsiaTheme="majorEastAsia" w:hAnsi="Aptos Narrow" w:cs="Calibri Light"/>
          <w:sz w:val="14"/>
          <w:szCs w:val="14"/>
          <w:lang w:val="lv-LV"/>
        </w:rPr>
        <w:footnoteRef/>
      </w:r>
      <w:r w:rsidRPr="00805EBB">
        <w:rPr>
          <w:rFonts w:ascii="Aptos Narrow" w:hAnsi="Aptos Narrow" w:cs="Calibri Light"/>
          <w:sz w:val="14"/>
          <w:szCs w:val="14"/>
          <w:lang w:val="lv-LV"/>
        </w:rPr>
        <w:tab/>
      </w:r>
      <w:r w:rsidRPr="00805EBB">
        <w:rPr>
          <w:rFonts w:ascii="Aptos Narrow" w:hAnsi="Aptos Narrow" w:cs="Calibri Light"/>
          <w:sz w:val="14"/>
          <w:szCs w:val="14"/>
          <w:lang w:val="lv-LV"/>
        </w:rPr>
        <w:t xml:space="preserve">Detalizētāk prognozes izklāstītas </w:t>
      </w:r>
      <w:hyperlink r:id="rId2" w:history="1">
        <w:r w:rsidRPr="00805EBB">
          <w:rPr>
            <w:rStyle w:val="Hyperlink"/>
            <w:rFonts w:ascii="Aptos Narrow" w:hAnsi="Aptos Narrow"/>
            <w:sz w:val="14"/>
            <w:szCs w:val="14"/>
            <w:lang w:val="lv-LV"/>
          </w:rPr>
          <w:t>https://www.em.gov.lv/lv/ekonomiska-situacija</w:t>
        </w:r>
      </w:hyperlink>
      <w:r w:rsidRPr="00805EBB">
        <w:rPr>
          <w:rFonts w:ascii="Aptos Narrow" w:hAnsi="Aptos Narrow"/>
          <w:sz w:val="14"/>
          <w:szCs w:val="14"/>
          <w:lang w:val="lv-LV"/>
        </w:rPr>
        <w:t xml:space="preserve"> </w:t>
      </w:r>
      <w:r w:rsidRPr="00805EBB">
        <w:rPr>
          <w:rFonts w:ascii="Aptos Narrow" w:hAnsi="Aptos Narrow" w:cs="Calibri Light"/>
          <w:sz w:val="14"/>
          <w:szCs w:val="14"/>
          <w:lang w:val="lv-LV"/>
        </w:rPr>
        <w:t xml:space="preserve"> </w:t>
      </w:r>
    </w:p>
  </w:footnote>
  <w:footnote w:id="4">
    <w:p w14:paraId="3F0255CB" w14:textId="77777777" w:rsidR="00E93199" w:rsidRPr="00805EBB" w:rsidRDefault="00E93199" w:rsidP="00F54A83">
      <w:pPr>
        <w:pStyle w:val="FootnoteText"/>
        <w:rPr>
          <w:rFonts w:ascii="Aptos Narrow" w:hAnsi="Aptos Narrow"/>
          <w:sz w:val="14"/>
          <w:szCs w:val="14"/>
          <w:lang w:val="lv-LV"/>
        </w:rPr>
      </w:pPr>
      <w:r w:rsidRPr="00805EBB">
        <w:rPr>
          <w:rStyle w:val="FootnoteReference"/>
          <w:rFonts w:eastAsiaTheme="majorEastAsia"/>
          <w:lang w:val="lv-LV"/>
        </w:rPr>
        <w:footnoteRef/>
      </w:r>
      <w:r w:rsidRPr="00805EBB">
        <w:rPr>
          <w:rStyle w:val="FootnoteReference"/>
          <w:rFonts w:ascii="Aptos Narrow" w:eastAsiaTheme="majorEastAsia" w:hAnsi="Aptos Narrow"/>
          <w:sz w:val="14"/>
          <w:szCs w:val="14"/>
          <w:lang w:val="lv-LV"/>
        </w:rPr>
        <w:footnoteRef/>
      </w:r>
      <w:r w:rsidRPr="00805EBB">
        <w:rPr>
          <w:rFonts w:ascii="Aptos Narrow" w:hAnsi="Aptos Narrow"/>
          <w:sz w:val="14"/>
          <w:szCs w:val="14"/>
          <w:lang w:val="lv-LV"/>
        </w:rPr>
        <w:t xml:space="preserve"> </w:t>
      </w:r>
      <w:hyperlink r:id="rId3" w:history="1">
        <w:r w:rsidRPr="00805EBB">
          <w:rPr>
            <w:rStyle w:val="Hyperlink"/>
            <w:rFonts w:ascii="Aptos Narrow" w:eastAsiaTheme="majorEastAsia" w:hAnsi="Aptos Narrow"/>
            <w:sz w:val="14"/>
            <w:szCs w:val="14"/>
            <w:lang w:val="lv-LV"/>
          </w:rPr>
          <w:t>https://commission.europa.eu/topics/eu-competitiveness/clean-industrial-deal_lv</w:t>
        </w:r>
      </w:hyperlink>
      <w:r w:rsidRPr="00805EBB">
        <w:rPr>
          <w:rFonts w:ascii="Aptos Narrow" w:hAnsi="Aptos Narrow"/>
          <w:sz w:val="14"/>
          <w:szCs w:val="14"/>
          <w:lang w:val="lv-LV"/>
        </w:rPr>
        <w:t xml:space="preserve"> </w:t>
      </w:r>
    </w:p>
  </w:footnote>
  <w:footnote w:id="5">
    <w:p w14:paraId="6971C206" w14:textId="77777777" w:rsidR="00E93199" w:rsidRPr="00805EBB" w:rsidRDefault="00E93199" w:rsidP="002A0A96">
      <w:pPr>
        <w:pStyle w:val="FootnoteText"/>
        <w:ind w:left="142" w:hanging="142"/>
        <w:rPr>
          <w:rFonts w:ascii="Aptos Narrow" w:hAnsi="Aptos Narrow" w:cs="Calibri Light"/>
          <w:sz w:val="14"/>
          <w:szCs w:val="14"/>
          <w:lang w:val="lv-LV"/>
        </w:rPr>
      </w:pPr>
      <w:r w:rsidRPr="00805EBB">
        <w:rPr>
          <w:rStyle w:val="FootnoteReference"/>
          <w:rFonts w:ascii="Aptos Narrow" w:eastAsiaTheme="majorEastAsia" w:hAnsi="Aptos Narrow" w:cs="Calibri Light"/>
          <w:sz w:val="14"/>
          <w:szCs w:val="14"/>
          <w:lang w:val="lv-LV"/>
        </w:rPr>
        <w:footnoteRef/>
      </w:r>
      <w:r w:rsidRPr="00805EBB">
        <w:rPr>
          <w:rFonts w:ascii="Aptos Narrow" w:hAnsi="Aptos Narrow" w:cs="Calibri Light"/>
          <w:sz w:val="14"/>
          <w:szCs w:val="14"/>
          <w:lang w:val="lv-LV"/>
        </w:rPr>
        <w:tab/>
        <w:t xml:space="preserve"> </w:t>
      </w:r>
      <w:hyperlink r:id="rId4" w:history="1">
        <w:r w:rsidRPr="00805EBB">
          <w:rPr>
            <w:rStyle w:val="Hyperlink"/>
            <w:rFonts w:ascii="Aptos Narrow" w:hAnsi="Aptos Narrow" w:cs="Calibri Light"/>
            <w:sz w:val="14"/>
            <w:szCs w:val="14"/>
            <w:lang w:val="lv-LV"/>
          </w:rPr>
          <w:t>https://domnicalaser.lv/rigas-metropole-2040-parvaldibas-iespejas/</w:t>
        </w:r>
      </w:hyperlink>
      <w:r w:rsidRPr="00805EBB">
        <w:rPr>
          <w:rFonts w:ascii="Aptos Narrow" w:hAnsi="Aptos Narrow" w:cs="Calibri Light"/>
          <w:sz w:val="14"/>
          <w:szCs w:val="14"/>
          <w:lang w:val="lv-LV"/>
        </w:rPr>
        <w:t xml:space="preserve"> </w:t>
      </w:r>
    </w:p>
  </w:footnote>
  <w:footnote w:id="6">
    <w:p w14:paraId="2A41CA33" w14:textId="14A3B920" w:rsidR="00E93199" w:rsidRPr="00805EBB" w:rsidRDefault="00E93199" w:rsidP="00BE634F">
      <w:pPr>
        <w:pStyle w:val="FootnoteText"/>
        <w:rPr>
          <w:rFonts w:ascii="Aptos Narrow" w:hAnsi="Aptos Narrow"/>
          <w:sz w:val="14"/>
          <w:szCs w:val="14"/>
          <w:lang w:val="lv-LV"/>
        </w:rPr>
      </w:pPr>
      <w:r w:rsidRPr="00805EBB">
        <w:rPr>
          <w:rStyle w:val="FootnoteReference"/>
          <w:rFonts w:ascii="Aptos Narrow" w:hAnsi="Aptos Narrow"/>
          <w:sz w:val="14"/>
          <w:szCs w:val="14"/>
          <w:lang w:val="lv-LV"/>
        </w:rPr>
        <w:footnoteRef/>
      </w:r>
      <w:r w:rsidRPr="00805EBB">
        <w:rPr>
          <w:rFonts w:ascii="Aptos Narrow" w:hAnsi="Aptos Narrow"/>
          <w:sz w:val="14"/>
          <w:szCs w:val="14"/>
          <w:lang w:val="lv-LV"/>
        </w:rPr>
        <w:t xml:space="preserve"> Zinātne, tehnoloģijas, inženierzinātnes, mākslas un matemātikas virzieni (</w:t>
      </w:r>
      <w:proofErr w:type="spellStart"/>
      <w:r w:rsidRPr="00805EBB">
        <w:rPr>
          <w:rFonts w:ascii="Aptos Narrow" w:hAnsi="Aptos Narrow"/>
          <w:sz w:val="14"/>
          <w:szCs w:val="14"/>
          <w:lang w:val="lv-LV"/>
        </w:rPr>
        <w:t>Science</w:t>
      </w:r>
      <w:proofErr w:type="spellEnd"/>
      <w:r w:rsidRPr="00805EBB">
        <w:rPr>
          <w:rFonts w:ascii="Aptos Narrow" w:hAnsi="Aptos Narrow"/>
          <w:sz w:val="14"/>
          <w:szCs w:val="14"/>
          <w:lang w:val="lv-LV"/>
        </w:rPr>
        <w:t xml:space="preserve">, </w:t>
      </w:r>
      <w:proofErr w:type="spellStart"/>
      <w:r w:rsidRPr="00805EBB">
        <w:rPr>
          <w:rFonts w:ascii="Aptos Narrow" w:hAnsi="Aptos Narrow"/>
          <w:sz w:val="14"/>
          <w:szCs w:val="14"/>
          <w:lang w:val="lv-LV"/>
        </w:rPr>
        <w:t>technology</w:t>
      </w:r>
      <w:proofErr w:type="spellEnd"/>
      <w:r w:rsidRPr="00805EBB">
        <w:rPr>
          <w:rFonts w:ascii="Aptos Narrow" w:hAnsi="Aptos Narrow"/>
          <w:sz w:val="14"/>
          <w:szCs w:val="14"/>
          <w:lang w:val="lv-LV"/>
        </w:rPr>
        <w:t xml:space="preserve">, </w:t>
      </w:r>
      <w:proofErr w:type="spellStart"/>
      <w:r w:rsidRPr="00805EBB">
        <w:rPr>
          <w:rFonts w:ascii="Aptos Narrow" w:hAnsi="Aptos Narrow"/>
          <w:sz w:val="14"/>
          <w:szCs w:val="14"/>
          <w:lang w:val="lv-LV"/>
        </w:rPr>
        <w:t>engineering</w:t>
      </w:r>
      <w:proofErr w:type="spellEnd"/>
      <w:r w:rsidRPr="00805EBB">
        <w:rPr>
          <w:rFonts w:ascii="Aptos Narrow" w:hAnsi="Aptos Narrow"/>
          <w:sz w:val="14"/>
          <w:szCs w:val="14"/>
          <w:lang w:val="lv-LV"/>
        </w:rPr>
        <w:t xml:space="preserve">, art </w:t>
      </w:r>
      <w:proofErr w:type="spellStart"/>
      <w:r w:rsidRPr="00805EBB">
        <w:rPr>
          <w:rFonts w:ascii="Aptos Narrow" w:hAnsi="Aptos Narrow"/>
          <w:sz w:val="14"/>
          <w:szCs w:val="14"/>
          <w:lang w:val="lv-LV"/>
        </w:rPr>
        <w:t>and</w:t>
      </w:r>
      <w:proofErr w:type="spellEnd"/>
      <w:r w:rsidRPr="00805EBB">
        <w:rPr>
          <w:rFonts w:ascii="Aptos Narrow" w:hAnsi="Aptos Narrow"/>
          <w:sz w:val="14"/>
          <w:szCs w:val="14"/>
          <w:lang w:val="lv-LV"/>
        </w:rPr>
        <w:t xml:space="preserve"> </w:t>
      </w:r>
      <w:proofErr w:type="spellStart"/>
      <w:r w:rsidRPr="00805EBB">
        <w:rPr>
          <w:rFonts w:ascii="Aptos Narrow" w:hAnsi="Aptos Narrow"/>
          <w:sz w:val="14"/>
          <w:szCs w:val="14"/>
          <w:lang w:val="lv-LV"/>
        </w:rPr>
        <w:t>mathematics</w:t>
      </w:r>
      <w:proofErr w:type="spellEnd"/>
      <w:r w:rsidRPr="00805EBB">
        <w:rPr>
          <w:rFonts w:ascii="Aptos Narrow" w:hAnsi="Aptos Narrow"/>
          <w:sz w:val="14"/>
          <w:szCs w:val="14"/>
          <w:lang w:val="lv-LV"/>
        </w:rPr>
        <w:t>)</w:t>
      </w:r>
    </w:p>
  </w:footnote>
  <w:footnote w:id="7">
    <w:p w14:paraId="09172653" w14:textId="39A27D6A" w:rsidR="00E93199" w:rsidRPr="0029775F" w:rsidRDefault="00E93199" w:rsidP="00B06DA6">
      <w:pPr>
        <w:pStyle w:val="FootnoteText"/>
        <w:ind w:left="142" w:hanging="142"/>
        <w:rPr>
          <w:rFonts w:ascii="Aptos Narrow" w:hAnsi="Aptos Narrow"/>
          <w:sz w:val="14"/>
          <w:szCs w:val="14"/>
          <w:lang w:val="lv-LV"/>
        </w:rPr>
      </w:pPr>
      <w:r w:rsidRPr="00805EBB">
        <w:rPr>
          <w:rStyle w:val="FootnoteReference"/>
          <w:rFonts w:ascii="Aptos Narrow" w:eastAsiaTheme="majorEastAsia" w:hAnsi="Aptos Narrow" w:cs="Calibri Light"/>
          <w:sz w:val="14"/>
          <w:szCs w:val="14"/>
          <w:lang w:val="lv-LV"/>
        </w:rPr>
        <w:footnoteRef/>
      </w:r>
      <w:r w:rsidRPr="00805EBB">
        <w:rPr>
          <w:rFonts w:ascii="Aptos Narrow" w:hAnsi="Aptos Narrow" w:cs="Calibri Light"/>
          <w:sz w:val="14"/>
          <w:szCs w:val="14"/>
          <w:lang w:val="lv-LV"/>
        </w:rPr>
        <w:tab/>
      </w:r>
      <w:r w:rsidRPr="00805EBB">
        <w:rPr>
          <w:rFonts w:ascii="Aptos Narrow" w:hAnsi="Aptos Narrow"/>
          <w:sz w:val="14"/>
          <w:szCs w:val="14"/>
          <w:lang w:val="lv-LV"/>
        </w:rPr>
        <w:t>Apkopoti Latvijas Tirdzniecības un rūpniecības kameras, Latvijas Eksportētāju asociācijas "</w:t>
      </w:r>
      <w:proofErr w:type="spellStart"/>
      <w:r w:rsidRPr="00805EBB">
        <w:rPr>
          <w:rFonts w:ascii="Aptos Narrow" w:hAnsi="Aptos Narrow"/>
          <w:sz w:val="14"/>
          <w:szCs w:val="14"/>
          <w:lang w:val="lv-LV"/>
        </w:rPr>
        <w:t>The</w:t>
      </w:r>
      <w:proofErr w:type="spellEnd"/>
      <w:r w:rsidRPr="00805EBB">
        <w:rPr>
          <w:rFonts w:ascii="Aptos Narrow" w:hAnsi="Aptos Narrow"/>
          <w:sz w:val="14"/>
          <w:szCs w:val="14"/>
          <w:lang w:val="lv-LV"/>
        </w:rPr>
        <w:t xml:space="preserve"> Red </w:t>
      </w:r>
      <w:proofErr w:type="spellStart"/>
      <w:r w:rsidRPr="00805EBB">
        <w:rPr>
          <w:rFonts w:ascii="Aptos Narrow" w:hAnsi="Aptos Narrow"/>
          <w:sz w:val="14"/>
          <w:szCs w:val="14"/>
          <w:lang w:val="lv-LV"/>
        </w:rPr>
        <w:t>Jackets</w:t>
      </w:r>
      <w:proofErr w:type="spellEnd"/>
      <w:r w:rsidRPr="00805EBB">
        <w:rPr>
          <w:rFonts w:ascii="Aptos Narrow" w:hAnsi="Aptos Narrow"/>
          <w:sz w:val="14"/>
          <w:szCs w:val="14"/>
          <w:lang w:val="lv-LV"/>
        </w:rPr>
        <w:t xml:space="preserve">", profesora </w:t>
      </w:r>
      <w:proofErr w:type="spellStart"/>
      <w:r w:rsidRPr="00805EBB">
        <w:rPr>
          <w:rFonts w:ascii="Aptos Narrow" w:hAnsi="Aptos Narrow"/>
          <w:sz w:val="14"/>
          <w:szCs w:val="14"/>
          <w:lang w:val="lv-LV"/>
        </w:rPr>
        <w:t>Claudio</w:t>
      </w:r>
      <w:proofErr w:type="spellEnd"/>
      <w:r w:rsidRPr="00805EBB">
        <w:rPr>
          <w:rFonts w:ascii="Aptos Narrow" w:hAnsi="Aptos Narrow"/>
          <w:sz w:val="14"/>
          <w:szCs w:val="14"/>
          <w:lang w:val="lv-LV"/>
        </w:rPr>
        <w:t xml:space="preserve"> </w:t>
      </w:r>
      <w:proofErr w:type="spellStart"/>
      <w:r w:rsidRPr="00805EBB">
        <w:rPr>
          <w:rFonts w:ascii="Aptos Narrow" w:hAnsi="Aptos Narrow"/>
          <w:sz w:val="14"/>
          <w:szCs w:val="14"/>
          <w:lang w:val="lv-LV"/>
        </w:rPr>
        <w:t>Rivera</w:t>
      </w:r>
      <w:proofErr w:type="spellEnd"/>
      <w:r w:rsidRPr="00805EBB">
        <w:rPr>
          <w:rFonts w:ascii="Aptos Narrow" w:hAnsi="Aptos Narrow"/>
          <w:sz w:val="14"/>
          <w:szCs w:val="14"/>
          <w:lang w:val="lv-LV"/>
        </w:rPr>
        <w:t xml:space="preserve"> (Ārvalstu investoru padome Latvijā </w:t>
      </w:r>
      <w:r>
        <w:rPr>
          <w:rFonts w:ascii="Aptos Narrow" w:hAnsi="Aptos Narrow"/>
          <w:sz w:val="14"/>
          <w:szCs w:val="14"/>
          <w:lang w:val="lv-LV"/>
        </w:rPr>
        <w:t>–</w:t>
      </w:r>
      <w:r w:rsidRPr="00805EBB">
        <w:rPr>
          <w:rFonts w:ascii="Aptos Narrow" w:hAnsi="Aptos Narrow"/>
          <w:sz w:val="14"/>
          <w:szCs w:val="14"/>
          <w:lang w:val="lv-LV"/>
        </w:rPr>
        <w:t xml:space="preserve"> FICIL), Latvijas Universitātes Ekonomikas un sociālo zinātņu fakultātes Produktivitātes zinātniskais institūta “Latvijas Universitātes domnīca LV PEAK” priekšlikumi. Izskatīti Latvijas Produktivitātes padomes 2025. gada 1. aprīļa sanāksmē.</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01B3"/>
    <w:multiLevelType w:val="multilevel"/>
    <w:tmpl w:val="50F661AA"/>
    <w:lvl w:ilvl="0">
      <w:start w:val="1"/>
      <w:numFmt w:val="decimal"/>
      <w:lvlText w:val="%1."/>
      <w:lvlJc w:val="left"/>
      <w:pPr>
        <w:ind w:left="3621" w:hanging="360"/>
      </w:pPr>
      <w:rPr>
        <w:rFonts w:hint="default"/>
        <w:color w:val="auto"/>
      </w:rPr>
    </w:lvl>
    <w:lvl w:ilvl="1">
      <w:start w:val="1"/>
      <w:numFmt w:val="decimal"/>
      <w:isLgl/>
      <w:lvlText w:val="%1.%2."/>
      <w:lvlJc w:val="left"/>
      <w:pPr>
        <w:ind w:left="1288" w:hanging="720"/>
      </w:pPr>
      <w:rPr>
        <w:rFonts w:hint="default"/>
        <w:b/>
        <w:bCs/>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0D73B15"/>
    <w:multiLevelType w:val="hybridMultilevel"/>
    <w:tmpl w:val="6552782A"/>
    <w:lvl w:ilvl="0" w:tplc="21AAFE04">
      <w:start w:val="2"/>
      <w:numFmt w:val="bullet"/>
      <w:lvlText w:val=""/>
      <w:lvlJc w:val="left"/>
      <w:pPr>
        <w:ind w:left="720" w:hanging="360"/>
      </w:pPr>
      <w:rPr>
        <w:rFonts w:ascii="Wingdings" w:eastAsia="Wingdings" w:hAnsi="Wingdings" w:cs="Wingdings" w:hint="default"/>
        <w:color w:val="E97132" w:themeColor="accent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5DD6883"/>
    <w:multiLevelType w:val="hybridMultilevel"/>
    <w:tmpl w:val="02862E96"/>
    <w:lvl w:ilvl="0" w:tplc="0426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CAC2F8D"/>
    <w:multiLevelType w:val="hybridMultilevel"/>
    <w:tmpl w:val="A876408A"/>
    <w:lvl w:ilvl="0" w:tplc="665EB5BE">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D186A79"/>
    <w:multiLevelType w:val="hybridMultilevel"/>
    <w:tmpl w:val="D16A651E"/>
    <w:lvl w:ilvl="0" w:tplc="7D80322A">
      <w:numFmt w:val="bullet"/>
      <w:lvlText w:val="-"/>
      <w:lvlJc w:val="left"/>
      <w:pPr>
        <w:ind w:left="720" w:hanging="360"/>
      </w:pPr>
      <w:rPr>
        <w:rFonts w:ascii="Aptos Narrow" w:eastAsia="Calibri" w:hAnsi="Aptos Narrow"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F646A0B"/>
    <w:multiLevelType w:val="hybridMultilevel"/>
    <w:tmpl w:val="2B82A1BC"/>
    <w:lvl w:ilvl="0" w:tplc="0B60E290">
      <w:start w:val="2"/>
      <w:numFmt w:val="bullet"/>
      <w:lvlText w:val=""/>
      <w:lvlJc w:val="left"/>
      <w:pPr>
        <w:ind w:left="720" w:hanging="360"/>
      </w:pPr>
      <w:rPr>
        <w:rFonts w:ascii="Wingdings" w:eastAsia="Wingdings" w:hAnsi="Wingdings" w:cs="Wingdings" w:hint="default"/>
        <w:color w:val="156082" w:themeColor="accent1"/>
        <w:u w:val="no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7CF775E"/>
    <w:multiLevelType w:val="hybridMultilevel"/>
    <w:tmpl w:val="7F5A16D4"/>
    <w:lvl w:ilvl="0" w:tplc="E7287122">
      <w:numFmt w:val="bullet"/>
      <w:lvlText w:val="•"/>
      <w:lvlJc w:val="left"/>
      <w:pPr>
        <w:ind w:left="720" w:hanging="360"/>
      </w:pPr>
      <w:rPr>
        <w:rFonts w:ascii="Aptos Narrow" w:eastAsia="Calibri" w:hAnsi="Aptos Narrow"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5B4A32"/>
    <w:multiLevelType w:val="multilevel"/>
    <w:tmpl w:val="23480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DA70ED2"/>
    <w:multiLevelType w:val="hybridMultilevel"/>
    <w:tmpl w:val="8A9E39DE"/>
    <w:lvl w:ilvl="0" w:tplc="714285DC">
      <w:start w:val="5"/>
      <w:numFmt w:val="bullet"/>
      <w:lvlText w:val="–"/>
      <w:lvlJc w:val="left"/>
      <w:pPr>
        <w:ind w:left="720" w:hanging="360"/>
      </w:pPr>
      <w:rPr>
        <w:rFonts w:ascii="Garamond" w:eastAsia="Times New Roman" w:hAnsi="Garamond"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4531A5B"/>
    <w:multiLevelType w:val="hybridMultilevel"/>
    <w:tmpl w:val="2BF85834"/>
    <w:lvl w:ilvl="0" w:tplc="665EB5BE">
      <w:start w:val="3"/>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72421C6"/>
    <w:multiLevelType w:val="hybridMultilevel"/>
    <w:tmpl w:val="C83C2A2C"/>
    <w:lvl w:ilvl="0" w:tplc="714285DC">
      <w:start w:val="5"/>
      <w:numFmt w:val="bullet"/>
      <w:lvlText w:val="–"/>
      <w:lvlJc w:val="left"/>
      <w:pPr>
        <w:ind w:left="720" w:hanging="360"/>
      </w:pPr>
      <w:rPr>
        <w:rFonts w:ascii="Garamond" w:eastAsia="Times New Roman" w:hAnsi="Garamond"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AD42270"/>
    <w:multiLevelType w:val="hybridMultilevel"/>
    <w:tmpl w:val="721E83CC"/>
    <w:lvl w:ilvl="0" w:tplc="714285DC">
      <w:start w:val="5"/>
      <w:numFmt w:val="bullet"/>
      <w:lvlText w:val="–"/>
      <w:lvlJc w:val="left"/>
      <w:pPr>
        <w:ind w:left="720" w:hanging="360"/>
      </w:pPr>
      <w:rPr>
        <w:rFonts w:ascii="Garamond" w:eastAsia="Times New Roman" w:hAnsi="Garamond"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C4C7FCE"/>
    <w:multiLevelType w:val="hybridMultilevel"/>
    <w:tmpl w:val="088AE336"/>
    <w:lvl w:ilvl="0" w:tplc="8AC2DD22">
      <w:numFmt w:val="bullet"/>
      <w:lvlText w:val="-"/>
      <w:lvlJc w:val="left"/>
      <w:pPr>
        <w:ind w:left="720" w:hanging="360"/>
      </w:pPr>
      <w:rPr>
        <w:rFonts w:ascii="Aptos Narrow" w:eastAsia="Calibri" w:hAnsi="Aptos Narrow"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F072B3C"/>
    <w:multiLevelType w:val="multilevel"/>
    <w:tmpl w:val="9C62E160"/>
    <w:lvl w:ilvl="0">
      <w:start w:val="3"/>
      <w:numFmt w:val="bullet"/>
      <w:lvlText w:val="-"/>
      <w:lvlJc w:val="left"/>
      <w:pPr>
        <w:tabs>
          <w:tab w:val="num" w:pos="360"/>
        </w:tabs>
        <w:ind w:left="360" w:hanging="360"/>
      </w:pPr>
      <w:rPr>
        <w:rFonts w:ascii="Aptos Narrow" w:eastAsiaTheme="minorHAnsi" w:hAnsi="Aptos Narrow" w:cs="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4" w15:restartNumberingAfterBreak="0">
    <w:nsid w:val="3FAA2A88"/>
    <w:multiLevelType w:val="hybridMultilevel"/>
    <w:tmpl w:val="C4E2A954"/>
    <w:lvl w:ilvl="0" w:tplc="8DE4D0A6">
      <w:start w:val="5"/>
      <w:numFmt w:val="bullet"/>
      <w:lvlText w:val="–"/>
      <w:lvlJc w:val="left"/>
      <w:pPr>
        <w:ind w:left="1800" w:hanging="360"/>
      </w:pPr>
      <w:rPr>
        <w:rFonts w:ascii="Garamond" w:eastAsia="Times New Roman" w:hAnsi="Garamond" w:hint="default"/>
      </w:rPr>
    </w:lvl>
    <w:lvl w:ilvl="1" w:tplc="04260003">
      <w:start w:val="1"/>
      <w:numFmt w:val="bullet"/>
      <w:lvlText w:val="o"/>
      <w:lvlJc w:val="left"/>
      <w:pPr>
        <w:ind w:left="2520" w:hanging="360"/>
      </w:pPr>
      <w:rPr>
        <w:rFonts w:ascii="Courier New" w:hAnsi="Courier New" w:hint="default"/>
      </w:rPr>
    </w:lvl>
    <w:lvl w:ilvl="2" w:tplc="04260005">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5" w15:restartNumberingAfterBreak="0">
    <w:nsid w:val="41C97AAB"/>
    <w:multiLevelType w:val="hybridMultilevel"/>
    <w:tmpl w:val="A7169C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22A13F1"/>
    <w:multiLevelType w:val="hybridMultilevel"/>
    <w:tmpl w:val="4F087FC8"/>
    <w:lvl w:ilvl="0" w:tplc="714285DC">
      <w:start w:val="5"/>
      <w:numFmt w:val="bullet"/>
      <w:lvlText w:val="–"/>
      <w:lvlJc w:val="left"/>
      <w:pPr>
        <w:ind w:left="720" w:hanging="360"/>
      </w:pPr>
      <w:rPr>
        <w:rFonts w:ascii="Garamond" w:eastAsia="Times New Roman" w:hAnsi="Garamond"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2713058"/>
    <w:multiLevelType w:val="hybridMultilevel"/>
    <w:tmpl w:val="9EE2CC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2EE66D7"/>
    <w:multiLevelType w:val="hybridMultilevel"/>
    <w:tmpl w:val="4B8209B4"/>
    <w:lvl w:ilvl="0" w:tplc="714285DC">
      <w:start w:val="5"/>
      <w:numFmt w:val="bullet"/>
      <w:lvlText w:val="–"/>
      <w:lvlJc w:val="left"/>
      <w:pPr>
        <w:ind w:left="720" w:hanging="360"/>
      </w:pPr>
      <w:rPr>
        <w:rFonts w:ascii="Garamond" w:eastAsia="Times New Roman" w:hAnsi="Garamond"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8C74904"/>
    <w:multiLevelType w:val="hybridMultilevel"/>
    <w:tmpl w:val="25A81188"/>
    <w:lvl w:ilvl="0" w:tplc="0AE0A1A0">
      <w:start w:val="2"/>
      <w:numFmt w:val="bullet"/>
      <w:lvlText w:val=""/>
      <w:lvlJc w:val="left"/>
      <w:pPr>
        <w:ind w:left="720" w:hanging="360"/>
      </w:pPr>
      <w:rPr>
        <w:rFonts w:ascii="Wingdings" w:eastAsia="Wingdings" w:hAnsi="Wingdings" w:cs="Wingdings" w:hint="default"/>
        <w:color w:val="E97132" w:themeColor="accent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9853B2F"/>
    <w:multiLevelType w:val="hybridMultilevel"/>
    <w:tmpl w:val="7DD8418C"/>
    <w:lvl w:ilvl="0" w:tplc="42AA0606">
      <w:numFmt w:val="bullet"/>
      <w:lvlText w:val="•"/>
      <w:lvlJc w:val="left"/>
      <w:pPr>
        <w:ind w:left="720" w:hanging="360"/>
      </w:pPr>
      <w:rPr>
        <w:rFonts w:ascii="Aptos Narrow" w:eastAsia="Times New Roman" w:hAnsi="Aptos Narrow"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BA702C3"/>
    <w:multiLevelType w:val="hybridMultilevel"/>
    <w:tmpl w:val="22FA38EC"/>
    <w:lvl w:ilvl="0" w:tplc="714285DC">
      <w:start w:val="5"/>
      <w:numFmt w:val="bullet"/>
      <w:lvlText w:val="–"/>
      <w:lvlJc w:val="left"/>
      <w:pPr>
        <w:ind w:left="720" w:hanging="360"/>
      </w:pPr>
      <w:rPr>
        <w:rFonts w:ascii="Garamond" w:eastAsia="Times New Roman" w:hAnsi="Garamond"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C632AB6"/>
    <w:multiLevelType w:val="hybridMultilevel"/>
    <w:tmpl w:val="2432D7DA"/>
    <w:lvl w:ilvl="0" w:tplc="714285DC">
      <w:start w:val="5"/>
      <w:numFmt w:val="bullet"/>
      <w:lvlText w:val="–"/>
      <w:lvlJc w:val="left"/>
      <w:pPr>
        <w:ind w:left="720" w:hanging="360"/>
      </w:pPr>
      <w:rPr>
        <w:rFonts w:ascii="Garamond" w:eastAsia="Times New Roman" w:hAnsi="Garamond"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D3245BE"/>
    <w:multiLevelType w:val="hybridMultilevel"/>
    <w:tmpl w:val="402AFD9A"/>
    <w:lvl w:ilvl="0" w:tplc="78085526">
      <w:start w:val="3"/>
      <w:numFmt w:val="bullet"/>
      <w:lvlText w:val="-"/>
      <w:lvlJc w:val="left"/>
      <w:pPr>
        <w:ind w:left="720" w:hanging="360"/>
      </w:pPr>
      <w:rPr>
        <w:rFonts w:ascii="Aptos Narrow" w:eastAsiaTheme="minorHAnsi" w:hAnsi="Aptos Narrow"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13F2DDB"/>
    <w:multiLevelType w:val="hybridMultilevel"/>
    <w:tmpl w:val="53763E50"/>
    <w:lvl w:ilvl="0" w:tplc="714285DC">
      <w:start w:val="5"/>
      <w:numFmt w:val="bullet"/>
      <w:lvlText w:val="–"/>
      <w:lvlJc w:val="left"/>
      <w:pPr>
        <w:ind w:left="720" w:hanging="360"/>
      </w:pPr>
      <w:rPr>
        <w:rFonts w:ascii="Garamond" w:eastAsia="Times New Roman" w:hAnsi="Garamond"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4934B2B"/>
    <w:multiLevelType w:val="hybridMultilevel"/>
    <w:tmpl w:val="D4486CBE"/>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56570B66"/>
    <w:multiLevelType w:val="multilevel"/>
    <w:tmpl w:val="D71CFE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7C60441"/>
    <w:multiLevelType w:val="hybridMultilevel"/>
    <w:tmpl w:val="74AC8B9C"/>
    <w:lvl w:ilvl="0" w:tplc="714285DC">
      <w:start w:val="5"/>
      <w:numFmt w:val="bullet"/>
      <w:lvlText w:val="–"/>
      <w:lvlJc w:val="left"/>
      <w:pPr>
        <w:ind w:left="720" w:hanging="360"/>
      </w:pPr>
      <w:rPr>
        <w:rFonts w:ascii="Garamond" w:eastAsia="Times New Roman" w:hAnsi="Garamond"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90E24E2"/>
    <w:multiLevelType w:val="hybridMultilevel"/>
    <w:tmpl w:val="5074D0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C63092C"/>
    <w:multiLevelType w:val="hybridMultilevel"/>
    <w:tmpl w:val="2920F4B0"/>
    <w:lvl w:ilvl="0" w:tplc="714285DC">
      <w:start w:val="5"/>
      <w:numFmt w:val="bullet"/>
      <w:lvlText w:val="–"/>
      <w:lvlJc w:val="left"/>
      <w:pPr>
        <w:ind w:left="720" w:hanging="360"/>
      </w:pPr>
      <w:rPr>
        <w:rFonts w:ascii="Garamond" w:eastAsia="Times New Roman" w:hAnsi="Garamond"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03948A5"/>
    <w:multiLevelType w:val="hybridMultilevel"/>
    <w:tmpl w:val="3EACC3C8"/>
    <w:lvl w:ilvl="0" w:tplc="714285DC">
      <w:start w:val="5"/>
      <w:numFmt w:val="bullet"/>
      <w:lvlText w:val="–"/>
      <w:lvlJc w:val="left"/>
      <w:pPr>
        <w:ind w:left="720" w:hanging="360"/>
      </w:pPr>
      <w:rPr>
        <w:rFonts w:ascii="Garamond" w:eastAsia="Times New Roman" w:hAnsi="Garamond"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0B678B8"/>
    <w:multiLevelType w:val="hybridMultilevel"/>
    <w:tmpl w:val="1CC62532"/>
    <w:lvl w:ilvl="0" w:tplc="714285DC">
      <w:start w:val="5"/>
      <w:numFmt w:val="bullet"/>
      <w:lvlText w:val="–"/>
      <w:lvlJc w:val="left"/>
      <w:pPr>
        <w:ind w:left="360" w:hanging="360"/>
      </w:pPr>
      <w:rPr>
        <w:rFonts w:ascii="Garamond" w:eastAsia="Times New Roman" w:hAnsi="Garamond"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62EC40C4"/>
    <w:multiLevelType w:val="hybridMultilevel"/>
    <w:tmpl w:val="8A207EB4"/>
    <w:lvl w:ilvl="0" w:tplc="EE560E36">
      <w:start w:val="2025"/>
      <w:numFmt w:val="bullet"/>
      <w:lvlText w:val=""/>
      <w:lvlJc w:val="left"/>
      <w:pPr>
        <w:ind w:left="720" w:hanging="360"/>
      </w:pPr>
      <w:rPr>
        <w:rFonts w:ascii="Wingdings" w:eastAsia="Wingdings" w:hAnsi="Wingdings" w:cs="Wingdings" w:hint="default"/>
        <w:color w:val="E97132" w:themeColor="accent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A8D6BF5"/>
    <w:multiLevelType w:val="hybridMultilevel"/>
    <w:tmpl w:val="37D2D0FA"/>
    <w:lvl w:ilvl="0" w:tplc="9328142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4" w15:restartNumberingAfterBreak="0">
    <w:nsid w:val="6AB15461"/>
    <w:multiLevelType w:val="hybridMultilevel"/>
    <w:tmpl w:val="9AA08092"/>
    <w:lvl w:ilvl="0" w:tplc="714285DC">
      <w:start w:val="5"/>
      <w:numFmt w:val="bullet"/>
      <w:lvlText w:val="–"/>
      <w:lvlJc w:val="left"/>
      <w:pPr>
        <w:ind w:left="720" w:hanging="360"/>
      </w:pPr>
      <w:rPr>
        <w:rFonts w:ascii="Garamond" w:eastAsia="Times New Roman" w:hAnsi="Garamond"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1620EFF"/>
    <w:multiLevelType w:val="hybridMultilevel"/>
    <w:tmpl w:val="04CAF9D8"/>
    <w:lvl w:ilvl="0" w:tplc="714285DC">
      <w:start w:val="5"/>
      <w:numFmt w:val="bullet"/>
      <w:lvlText w:val="–"/>
      <w:lvlJc w:val="left"/>
      <w:pPr>
        <w:ind w:left="1287" w:hanging="360"/>
      </w:pPr>
      <w:rPr>
        <w:rFonts w:ascii="Garamond" w:eastAsia="Times New Roman" w:hAnsi="Garamond" w:hint="default"/>
      </w:rPr>
    </w:lvl>
    <w:lvl w:ilvl="1" w:tplc="04260003">
      <w:start w:val="1"/>
      <w:numFmt w:val="bullet"/>
      <w:lvlText w:val="o"/>
      <w:lvlJc w:val="left"/>
      <w:pPr>
        <w:ind w:left="2007" w:hanging="360"/>
      </w:pPr>
      <w:rPr>
        <w:rFonts w:ascii="Courier New" w:hAnsi="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6" w15:restartNumberingAfterBreak="0">
    <w:nsid w:val="74594E63"/>
    <w:multiLevelType w:val="hybridMultilevel"/>
    <w:tmpl w:val="FF4A58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61265C2"/>
    <w:multiLevelType w:val="hybridMultilevel"/>
    <w:tmpl w:val="38A0D7C8"/>
    <w:lvl w:ilvl="0" w:tplc="AA0E4B96">
      <w:start w:val="1"/>
      <w:numFmt w:val="bullet"/>
      <w:lvlText w:val="•"/>
      <w:lvlJc w:val="left"/>
      <w:pPr>
        <w:tabs>
          <w:tab w:val="num" w:pos="720"/>
        </w:tabs>
        <w:ind w:left="720" w:hanging="360"/>
      </w:pPr>
      <w:rPr>
        <w:rFonts w:ascii="Times New Roman" w:hAnsi="Times New Roman" w:hint="default"/>
      </w:rPr>
    </w:lvl>
    <w:lvl w:ilvl="1" w:tplc="37065F78" w:tentative="1">
      <w:start w:val="1"/>
      <w:numFmt w:val="bullet"/>
      <w:lvlText w:val="•"/>
      <w:lvlJc w:val="left"/>
      <w:pPr>
        <w:tabs>
          <w:tab w:val="num" w:pos="1440"/>
        </w:tabs>
        <w:ind w:left="1440" w:hanging="360"/>
      </w:pPr>
      <w:rPr>
        <w:rFonts w:ascii="Times New Roman" w:hAnsi="Times New Roman" w:hint="default"/>
      </w:rPr>
    </w:lvl>
    <w:lvl w:ilvl="2" w:tplc="E1DC3014" w:tentative="1">
      <w:start w:val="1"/>
      <w:numFmt w:val="bullet"/>
      <w:lvlText w:val="•"/>
      <w:lvlJc w:val="left"/>
      <w:pPr>
        <w:tabs>
          <w:tab w:val="num" w:pos="2160"/>
        </w:tabs>
        <w:ind w:left="2160" w:hanging="360"/>
      </w:pPr>
      <w:rPr>
        <w:rFonts w:ascii="Times New Roman" w:hAnsi="Times New Roman" w:hint="default"/>
      </w:rPr>
    </w:lvl>
    <w:lvl w:ilvl="3" w:tplc="B52030E4" w:tentative="1">
      <w:start w:val="1"/>
      <w:numFmt w:val="bullet"/>
      <w:lvlText w:val="•"/>
      <w:lvlJc w:val="left"/>
      <w:pPr>
        <w:tabs>
          <w:tab w:val="num" w:pos="2880"/>
        </w:tabs>
        <w:ind w:left="2880" w:hanging="360"/>
      </w:pPr>
      <w:rPr>
        <w:rFonts w:ascii="Times New Roman" w:hAnsi="Times New Roman" w:hint="default"/>
      </w:rPr>
    </w:lvl>
    <w:lvl w:ilvl="4" w:tplc="FB466AB8" w:tentative="1">
      <w:start w:val="1"/>
      <w:numFmt w:val="bullet"/>
      <w:lvlText w:val="•"/>
      <w:lvlJc w:val="left"/>
      <w:pPr>
        <w:tabs>
          <w:tab w:val="num" w:pos="3600"/>
        </w:tabs>
        <w:ind w:left="3600" w:hanging="360"/>
      </w:pPr>
      <w:rPr>
        <w:rFonts w:ascii="Times New Roman" w:hAnsi="Times New Roman" w:hint="default"/>
      </w:rPr>
    </w:lvl>
    <w:lvl w:ilvl="5" w:tplc="A38490C6" w:tentative="1">
      <w:start w:val="1"/>
      <w:numFmt w:val="bullet"/>
      <w:lvlText w:val="•"/>
      <w:lvlJc w:val="left"/>
      <w:pPr>
        <w:tabs>
          <w:tab w:val="num" w:pos="4320"/>
        </w:tabs>
        <w:ind w:left="4320" w:hanging="360"/>
      </w:pPr>
      <w:rPr>
        <w:rFonts w:ascii="Times New Roman" w:hAnsi="Times New Roman" w:hint="default"/>
      </w:rPr>
    </w:lvl>
    <w:lvl w:ilvl="6" w:tplc="7A302736" w:tentative="1">
      <w:start w:val="1"/>
      <w:numFmt w:val="bullet"/>
      <w:lvlText w:val="•"/>
      <w:lvlJc w:val="left"/>
      <w:pPr>
        <w:tabs>
          <w:tab w:val="num" w:pos="5040"/>
        </w:tabs>
        <w:ind w:left="5040" w:hanging="360"/>
      </w:pPr>
      <w:rPr>
        <w:rFonts w:ascii="Times New Roman" w:hAnsi="Times New Roman" w:hint="default"/>
      </w:rPr>
    </w:lvl>
    <w:lvl w:ilvl="7" w:tplc="A6F81B86" w:tentative="1">
      <w:start w:val="1"/>
      <w:numFmt w:val="bullet"/>
      <w:lvlText w:val="•"/>
      <w:lvlJc w:val="left"/>
      <w:pPr>
        <w:tabs>
          <w:tab w:val="num" w:pos="5760"/>
        </w:tabs>
        <w:ind w:left="5760" w:hanging="360"/>
      </w:pPr>
      <w:rPr>
        <w:rFonts w:ascii="Times New Roman" w:hAnsi="Times New Roman" w:hint="default"/>
      </w:rPr>
    </w:lvl>
    <w:lvl w:ilvl="8" w:tplc="542C92F8"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BCD3FBE"/>
    <w:multiLevelType w:val="hybridMultilevel"/>
    <w:tmpl w:val="2FB809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95141178">
    <w:abstractNumId w:val="0"/>
  </w:num>
  <w:num w:numId="2" w16cid:durableId="99878928">
    <w:abstractNumId w:val="3"/>
  </w:num>
  <w:num w:numId="3" w16cid:durableId="999503737">
    <w:abstractNumId w:val="13"/>
  </w:num>
  <w:num w:numId="4" w16cid:durableId="102119009">
    <w:abstractNumId w:val="23"/>
  </w:num>
  <w:num w:numId="5" w16cid:durableId="797376747">
    <w:abstractNumId w:val="9"/>
  </w:num>
  <w:num w:numId="6" w16cid:durableId="547691199">
    <w:abstractNumId w:val="7"/>
  </w:num>
  <w:num w:numId="7" w16cid:durableId="624582736">
    <w:abstractNumId w:val="25"/>
  </w:num>
  <w:num w:numId="8" w16cid:durableId="981929364">
    <w:abstractNumId w:val="36"/>
  </w:num>
  <w:num w:numId="9" w16cid:durableId="1761637163">
    <w:abstractNumId w:val="33"/>
  </w:num>
  <w:num w:numId="10" w16cid:durableId="1563522029">
    <w:abstractNumId w:val="38"/>
  </w:num>
  <w:num w:numId="11" w16cid:durableId="761611502">
    <w:abstractNumId w:val="28"/>
  </w:num>
  <w:num w:numId="12" w16cid:durableId="1660381728">
    <w:abstractNumId w:val="17"/>
  </w:num>
  <w:num w:numId="13" w16cid:durableId="666513962">
    <w:abstractNumId w:val="35"/>
  </w:num>
  <w:num w:numId="14" w16cid:durableId="374547567">
    <w:abstractNumId w:val="14"/>
  </w:num>
  <w:num w:numId="15" w16cid:durableId="1583831947">
    <w:abstractNumId w:val="22"/>
  </w:num>
  <w:num w:numId="16" w16cid:durableId="1636715456">
    <w:abstractNumId w:val="16"/>
  </w:num>
  <w:num w:numId="17" w16cid:durableId="1625892254">
    <w:abstractNumId w:val="12"/>
  </w:num>
  <w:num w:numId="18" w16cid:durableId="1703507018">
    <w:abstractNumId w:val="30"/>
  </w:num>
  <w:num w:numId="19" w16cid:durableId="252784431">
    <w:abstractNumId w:val="4"/>
  </w:num>
  <w:num w:numId="20" w16cid:durableId="106969317">
    <w:abstractNumId w:val="29"/>
  </w:num>
  <w:num w:numId="21" w16cid:durableId="1997567278">
    <w:abstractNumId w:val="27"/>
  </w:num>
  <w:num w:numId="22" w16cid:durableId="1481384943">
    <w:abstractNumId w:val="21"/>
  </w:num>
  <w:num w:numId="23" w16cid:durableId="2115974460">
    <w:abstractNumId w:val="24"/>
  </w:num>
  <w:num w:numId="24" w16cid:durableId="1326518145">
    <w:abstractNumId w:val="11"/>
  </w:num>
  <w:num w:numId="25" w16cid:durableId="1894079402">
    <w:abstractNumId w:val="18"/>
  </w:num>
  <w:num w:numId="26" w16cid:durableId="334235912">
    <w:abstractNumId w:val="20"/>
  </w:num>
  <w:num w:numId="27" w16cid:durableId="1358000818">
    <w:abstractNumId w:val="10"/>
  </w:num>
  <w:num w:numId="28" w16cid:durableId="1570917398">
    <w:abstractNumId w:val="6"/>
  </w:num>
  <w:num w:numId="29" w16cid:durableId="1204517339">
    <w:abstractNumId w:val="37"/>
  </w:num>
  <w:num w:numId="30" w16cid:durableId="541944104">
    <w:abstractNumId w:val="8"/>
  </w:num>
  <w:num w:numId="31" w16cid:durableId="790516139">
    <w:abstractNumId w:val="19"/>
  </w:num>
  <w:num w:numId="32" w16cid:durableId="1667242747">
    <w:abstractNumId w:val="1"/>
  </w:num>
  <w:num w:numId="33" w16cid:durableId="159583923">
    <w:abstractNumId w:val="32"/>
  </w:num>
  <w:num w:numId="34" w16cid:durableId="592081817">
    <w:abstractNumId w:val="2"/>
  </w:num>
  <w:num w:numId="35" w16cid:durableId="5467981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35812775">
    <w:abstractNumId w:val="15"/>
  </w:num>
  <w:num w:numId="37" w16cid:durableId="2126729938">
    <w:abstractNumId w:val="31"/>
  </w:num>
  <w:num w:numId="38" w16cid:durableId="1662464531">
    <w:abstractNumId w:val="34"/>
  </w:num>
  <w:num w:numId="39" w16cid:durableId="106498995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406"/>
    <w:rsid w:val="00001D1D"/>
    <w:rsid w:val="00001E54"/>
    <w:rsid w:val="0000207A"/>
    <w:rsid w:val="00002113"/>
    <w:rsid w:val="000022DA"/>
    <w:rsid w:val="00002E19"/>
    <w:rsid w:val="0000323F"/>
    <w:rsid w:val="000038BF"/>
    <w:rsid w:val="00004777"/>
    <w:rsid w:val="00004A9B"/>
    <w:rsid w:val="00004E74"/>
    <w:rsid w:val="0000617F"/>
    <w:rsid w:val="0000674F"/>
    <w:rsid w:val="0000693A"/>
    <w:rsid w:val="00006F67"/>
    <w:rsid w:val="00007307"/>
    <w:rsid w:val="000073E5"/>
    <w:rsid w:val="000077F9"/>
    <w:rsid w:val="00007EB7"/>
    <w:rsid w:val="000103AE"/>
    <w:rsid w:val="000103B8"/>
    <w:rsid w:val="0001061A"/>
    <w:rsid w:val="0001094E"/>
    <w:rsid w:val="00011034"/>
    <w:rsid w:val="000129EA"/>
    <w:rsid w:val="00012E2E"/>
    <w:rsid w:val="0001306E"/>
    <w:rsid w:val="000139A2"/>
    <w:rsid w:val="00014622"/>
    <w:rsid w:val="00015400"/>
    <w:rsid w:val="00015CCD"/>
    <w:rsid w:val="0001755B"/>
    <w:rsid w:val="000179CE"/>
    <w:rsid w:val="0002075B"/>
    <w:rsid w:val="00021B11"/>
    <w:rsid w:val="00021BFD"/>
    <w:rsid w:val="00021C27"/>
    <w:rsid w:val="00021CD6"/>
    <w:rsid w:val="000220F4"/>
    <w:rsid w:val="00022A83"/>
    <w:rsid w:val="00023103"/>
    <w:rsid w:val="0002400A"/>
    <w:rsid w:val="0002458E"/>
    <w:rsid w:val="00024769"/>
    <w:rsid w:val="00024B80"/>
    <w:rsid w:val="000251E6"/>
    <w:rsid w:val="000252D6"/>
    <w:rsid w:val="000256E6"/>
    <w:rsid w:val="000260D4"/>
    <w:rsid w:val="0002620E"/>
    <w:rsid w:val="00026834"/>
    <w:rsid w:val="000268B5"/>
    <w:rsid w:val="00026B76"/>
    <w:rsid w:val="00026BC2"/>
    <w:rsid w:val="00026FC2"/>
    <w:rsid w:val="000300D0"/>
    <w:rsid w:val="0003162C"/>
    <w:rsid w:val="000319FF"/>
    <w:rsid w:val="00031A62"/>
    <w:rsid w:val="0003215A"/>
    <w:rsid w:val="000325DC"/>
    <w:rsid w:val="0003289A"/>
    <w:rsid w:val="00032F2A"/>
    <w:rsid w:val="000335E4"/>
    <w:rsid w:val="00033EC9"/>
    <w:rsid w:val="000348E9"/>
    <w:rsid w:val="00034FBD"/>
    <w:rsid w:val="00035210"/>
    <w:rsid w:val="0003585A"/>
    <w:rsid w:val="00035B4E"/>
    <w:rsid w:val="000367D5"/>
    <w:rsid w:val="00036EF8"/>
    <w:rsid w:val="000370AA"/>
    <w:rsid w:val="0003739E"/>
    <w:rsid w:val="0003746D"/>
    <w:rsid w:val="00037700"/>
    <w:rsid w:val="000378D8"/>
    <w:rsid w:val="00040E56"/>
    <w:rsid w:val="000410EB"/>
    <w:rsid w:val="00043161"/>
    <w:rsid w:val="000435B5"/>
    <w:rsid w:val="0004381F"/>
    <w:rsid w:val="0004416B"/>
    <w:rsid w:val="0004457E"/>
    <w:rsid w:val="000446AB"/>
    <w:rsid w:val="000449F3"/>
    <w:rsid w:val="00044B23"/>
    <w:rsid w:val="00045095"/>
    <w:rsid w:val="00045BAA"/>
    <w:rsid w:val="00045E85"/>
    <w:rsid w:val="00045EB2"/>
    <w:rsid w:val="00046487"/>
    <w:rsid w:val="000471D8"/>
    <w:rsid w:val="0004735D"/>
    <w:rsid w:val="00047BC9"/>
    <w:rsid w:val="00047D8B"/>
    <w:rsid w:val="000500A8"/>
    <w:rsid w:val="000505E3"/>
    <w:rsid w:val="0005196B"/>
    <w:rsid w:val="00051BA7"/>
    <w:rsid w:val="00051EC0"/>
    <w:rsid w:val="000523DB"/>
    <w:rsid w:val="00052A60"/>
    <w:rsid w:val="00052B3A"/>
    <w:rsid w:val="00053552"/>
    <w:rsid w:val="00054C3C"/>
    <w:rsid w:val="00054EE1"/>
    <w:rsid w:val="0005528E"/>
    <w:rsid w:val="000555B6"/>
    <w:rsid w:val="00055EE2"/>
    <w:rsid w:val="00056C40"/>
    <w:rsid w:val="00057875"/>
    <w:rsid w:val="00060033"/>
    <w:rsid w:val="00060C5B"/>
    <w:rsid w:val="00060CBD"/>
    <w:rsid w:val="00061189"/>
    <w:rsid w:val="000614E7"/>
    <w:rsid w:val="00061A4F"/>
    <w:rsid w:val="00061DEA"/>
    <w:rsid w:val="00062288"/>
    <w:rsid w:val="000624A6"/>
    <w:rsid w:val="000624AB"/>
    <w:rsid w:val="0006279A"/>
    <w:rsid w:val="0006359C"/>
    <w:rsid w:val="0006401A"/>
    <w:rsid w:val="000647A4"/>
    <w:rsid w:val="00064F12"/>
    <w:rsid w:val="000652B8"/>
    <w:rsid w:val="00065E57"/>
    <w:rsid w:val="00066651"/>
    <w:rsid w:val="0006707E"/>
    <w:rsid w:val="00067A3E"/>
    <w:rsid w:val="00070C0F"/>
    <w:rsid w:val="00070CDA"/>
    <w:rsid w:val="00070D01"/>
    <w:rsid w:val="00071661"/>
    <w:rsid w:val="000717B0"/>
    <w:rsid w:val="000720F9"/>
    <w:rsid w:val="00072D61"/>
    <w:rsid w:val="00072F06"/>
    <w:rsid w:val="000739F4"/>
    <w:rsid w:val="00074026"/>
    <w:rsid w:val="0007564D"/>
    <w:rsid w:val="00075ED7"/>
    <w:rsid w:val="0007600A"/>
    <w:rsid w:val="000760B0"/>
    <w:rsid w:val="00077674"/>
    <w:rsid w:val="00077F23"/>
    <w:rsid w:val="00080064"/>
    <w:rsid w:val="000801A4"/>
    <w:rsid w:val="00080DF3"/>
    <w:rsid w:val="000819D7"/>
    <w:rsid w:val="000824B6"/>
    <w:rsid w:val="0008262F"/>
    <w:rsid w:val="000834BF"/>
    <w:rsid w:val="000835C6"/>
    <w:rsid w:val="00083DD1"/>
    <w:rsid w:val="00083EEC"/>
    <w:rsid w:val="000842F0"/>
    <w:rsid w:val="000845BE"/>
    <w:rsid w:val="000848B8"/>
    <w:rsid w:val="00084D46"/>
    <w:rsid w:val="00084E37"/>
    <w:rsid w:val="00085A6B"/>
    <w:rsid w:val="00085AC9"/>
    <w:rsid w:val="000869B0"/>
    <w:rsid w:val="00087FC3"/>
    <w:rsid w:val="00090952"/>
    <w:rsid w:val="00091D0E"/>
    <w:rsid w:val="00092393"/>
    <w:rsid w:val="0009278D"/>
    <w:rsid w:val="00092B1E"/>
    <w:rsid w:val="00092C90"/>
    <w:rsid w:val="000934CC"/>
    <w:rsid w:val="00093880"/>
    <w:rsid w:val="00093D93"/>
    <w:rsid w:val="00094DD3"/>
    <w:rsid w:val="00094F7E"/>
    <w:rsid w:val="000956E2"/>
    <w:rsid w:val="00095BB1"/>
    <w:rsid w:val="00096B4F"/>
    <w:rsid w:val="0009722C"/>
    <w:rsid w:val="0009728C"/>
    <w:rsid w:val="00097345"/>
    <w:rsid w:val="00097756"/>
    <w:rsid w:val="00097F4C"/>
    <w:rsid w:val="000A0F44"/>
    <w:rsid w:val="000A0F58"/>
    <w:rsid w:val="000A1353"/>
    <w:rsid w:val="000A19CE"/>
    <w:rsid w:val="000A299C"/>
    <w:rsid w:val="000A344F"/>
    <w:rsid w:val="000A38CF"/>
    <w:rsid w:val="000A4D67"/>
    <w:rsid w:val="000A55F4"/>
    <w:rsid w:val="000A64A2"/>
    <w:rsid w:val="000A6AEE"/>
    <w:rsid w:val="000A77EB"/>
    <w:rsid w:val="000B0C43"/>
    <w:rsid w:val="000B0FBA"/>
    <w:rsid w:val="000B1957"/>
    <w:rsid w:val="000B2699"/>
    <w:rsid w:val="000B3919"/>
    <w:rsid w:val="000B3B32"/>
    <w:rsid w:val="000B4706"/>
    <w:rsid w:val="000B56B1"/>
    <w:rsid w:val="000B5A18"/>
    <w:rsid w:val="000B64CE"/>
    <w:rsid w:val="000B6715"/>
    <w:rsid w:val="000B6912"/>
    <w:rsid w:val="000B6A60"/>
    <w:rsid w:val="000B7986"/>
    <w:rsid w:val="000B7B6E"/>
    <w:rsid w:val="000C048D"/>
    <w:rsid w:val="000C10ED"/>
    <w:rsid w:val="000C16EA"/>
    <w:rsid w:val="000C1735"/>
    <w:rsid w:val="000C1A14"/>
    <w:rsid w:val="000C233E"/>
    <w:rsid w:val="000C2405"/>
    <w:rsid w:val="000C3AF3"/>
    <w:rsid w:val="000C40D2"/>
    <w:rsid w:val="000C50CF"/>
    <w:rsid w:val="000C5B3D"/>
    <w:rsid w:val="000C653F"/>
    <w:rsid w:val="000C6671"/>
    <w:rsid w:val="000C7B42"/>
    <w:rsid w:val="000C7BFB"/>
    <w:rsid w:val="000D0DC2"/>
    <w:rsid w:val="000D10C2"/>
    <w:rsid w:val="000D1587"/>
    <w:rsid w:val="000D1678"/>
    <w:rsid w:val="000D244F"/>
    <w:rsid w:val="000D252A"/>
    <w:rsid w:val="000D2A37"/>
    <w:rsid w:val="000D2B26"/>
    <w:rsid w:val="000D2C3F"/>
    <w:rsid w:val="000D324B"/>
    <w:rsid w:val="000D3695"/>
    <w:rsid w:val="000D3B2D"/>
    <w:rsid w:val="000D53D3"/>
    <w:rsid w:val="000D59C4"/>
    <w:rsid w:val="000D5BCE"/>
    <w:rsid w:val="000D6C58"/>
    <w:rsid w:val="000D778C"/>
    <w:rsid w:val="000D7B7A"/>
    <w:rsid w:val="000E081E"/>
    <w:rsid w:val="000E0EE8"/>
    <w:rsid w:val="000E1135"/>
    <w:rsid w:val="000E15D8"/>
    <w:rsid w:val="000E1910"/>
    <w:rsid w:val="000E1B5D"/>
    <w:rsid w:val="000E2204"/>
    <w:rsid w:val="000E2340"/>
    <w:rsid w:val="000E265F"/>
    <w:rsid w:val="000E280B"/>
    <w:rsid w:val="000E3BE2"/>
    <w:rsid w:val="000E3CF7"/>
    <w:rsid w:val="000E3E7C"/>
    <w:rsid w:val="000E5BB6"/>
    <w:rsid w:val="000E616F"/>
    <w:rsid w:val="000E6999"/>
    <w:rsid w:val="000E6DBE"/>
    <w:rsid w:val="000E7047"/>
    <w:rsid w:val="000E79B1"/>
    <w:rsid w:val="000E7B98"/>
    <w:rsid w:val="000F17E3"/>
    <w:rsid w:val="000F1BF6"/>
    <w:rsid w:val="000F1CC1"/>
    <w:rsid w:val="000F2507"/>
    <w:rsid w:val="000F288A"/>
    <w:rsid w:val="000F2D7B"/>
    <w:rsid w:val="000F3450"/>
    <w:rsid w:val="000F37B5"/>
    <w:rsid w:val="000F3D6F"/>
    <w:rsid w:val="000F45A3"/>
    <w:rsid w:val="000F463A"/>
    <w:rsid w:val="000F4BF0"/>
    <w:rsid w:val="000F51EE"/>
    <w:rsid w:val="000F51F3"/>
    <w:rsid w:val="000F52CD"/>
    <w:rsid w:val="000F55AF"/>
    <w:rsid w:val="000F5E2B"/>
    <w:rsid w:val="000F6398"/>
    <w:rsid w:val="000F6853"/>
    <w:rsid w:val="000F75BC"/>
    <w:rsid w:val="000F795E"/>
    <w:rsid w:val="0010005A"/>
    <w:rsid w:val="0010102D"/>
    <w:rsid w:val="00101136"/>
    <w:rsid w:val="001016EC"/>
    <w:rsid w:val="001018B6"/>
    <w:rsid w:val="00101920"/>
    <w:rsid w:val="00101F70"/>
    <w:rsid w:val="001025F1"/>
    <w:rsid w:val="001025F2"/>
    <w:rsid w:val="00103331"/>
    <w:rsid w:val="00103406"/>
    <w:rsid w:val="00103EF2"/>
    <w:rsid w:val="00104923"/>
    <w:rsid w:val="0010508B"/>
    <w:rsid w:val="001055B8"/>
    <w:rsid w:val="00105F29"/>
    <w:rsid w:val="0010661D"/>
    <w:rsid w:val="00107F47"/>
    <w:rsid w:val="001105A6"/>
    <w:rsid w:val="00110A70"/>
    <w:rsid w:val="00110F38"/>
    <w:rsid w:val="001115F3"/>
    <w:rsid w:val="001116F4"/>
    <w:rsid w:val="001119FD"/>
    <w:rsid w:val="00112279"/>
    <w:rsid w:val="001137BB"/>
    <w:rsid w:val="00113950"/>
    <w:rsid w:val="0011491C"/>
    <w:rsid w:val="00114E0E"/>
    <w:rsid w:val="00114EC9"/>
    <w:rsid w:val="00115E90"/>
    <w:rsid w:val="00116109"/>
    <w:rsid w:val="00116127"/>
    <w:rsid w:val="00117088"/>
    <w:rsid w:val="0012016A"/>
    <w:rsid w:val="0012073A"/>
    <w:rsid w:val="0012089A"/>
    <w:rsid w:val="0012163C"/>
    <w:rsid w:val="00121726"/>
    <w:rsid w:val="00121BE4"/>
    <w:rsid w:val="0012243E"/>
    <w:rsid w:val="00122CF4"/>
    <w:rsid w:val="001234FF"/>
    <w:rsid w:val="001238E0"/>
    <w:rsid w:val="00123F3D"/>
    <w:rsid w:val="001249F3"/>
    <w:rsid w:val="001260E4"/>
    <w:rsid w:val="00126ABA"/>
    <w:rsid w:val="001274B4"/>
    <w:rsid w:val="001312F1"/>
    <w:rsid w:val="00131C2D"/>
    <w:rsid w:val="00133125"/>
    <w:rsid w:val="00134B0D"/>
    <w:rsid w:val="001351BB"/>
    <w:rsid w:val="00135B26"/>
    <w:rsid w:val="00136E4F"/>
    <w:rsid w:val="00136EAE"/>
    <w:rsid w:val="0013723F"/>
    <w:rsid w:val="00137F68"/>
    <w:rsid w:val="00137F6A"/>
    <w:rsid w:val="00140117"/>
    <w:rsid w:val="001401CF"/>
    <w:rsid w:val="00140EB7"/>
    <w:rsid w:val="001414AE"/>
    <w:rsid w:val="001414DB"/>
    <w:rsid w:val="00141556"/>
    <w:rsid w:val="00141F98"/>
    <w:rsid w:val="0014276E"/>
    <w:rsid w:val="001428AB"/>
    <w:rsid w:val="00142B56"/>
    <w:rsid w:val="00142DE3"/>
    <w:rsid w:val="0014309F"/>
    <w:rsid w:val="00143671"/>
    <w:rsid w:val="001447FF"/>
    <w:rsid w:val="00144CE9"/>
    <w:rsid w:val="00144E07"/>
    <w:rsid w:val="00145662"/>
    <w:rsid w:val="001458FE"/>
    <w:rsid w:val="001474B9"/>
    <w:rsid w:val="00151825"/>
    <w:rsid w:val="00151B79"/>
    <w:rsid w:val="001528B5"/>
    <w:rsid w:val="0015293A"/>
    <w:rsid w:val="00152ACC"/>
    <w:rsid w:val="00152B85"/>
    <w:rsid w:val="0015319F"/>
    <w:rsid w:val="00153B37"/>
    <w:rsid w:val="0015453C"/>
    <w:rsid w:val="00156B7F"/>
    <w:rsid w:val="001570F1"/>
    <w:rsid w:val="00157870"/>
    <w:rsid w:val="00160169"/>
    <w:rsid w:val="00161EB7"/>
    <w:rsid w:val="001622ED"/>
    <w:rsid w:val="0016236D"/>
    <w:rsid w:val="001627A4"/>
    <w:rsid w:val="00162801"/>
    <w:rsid w:val="0016361D"/>
    <w:rsid w:val="001637E1"/>
    <w:rsid w:val="00163940"/>
    <w:rsid w:val="00163BA3"/>
    <w:rsid w:val="0016412E"/>
    <w:rsid w:val="0016437C"/>
    <w:rsid w:val="00164D4A"/>
    <w:rsid w:val="00165FF2"/>
    <w:rsid w:val="00166A62"/>
    <w:rsid w:val="001679A0"/>
    <w:rsid w:val="00167F29"/>
    <w:rsid w:val="0017057C"/>
    <w:rsid w:val="0017215F"/>
    <w:rsid w:val="001735F7"/>
    <w:rsid w:val="001738CA"/>
    <w:rsid w:val="00173AC4"/>
    <w:rsid w:val="00173E0F"/>
    <w:rsid w:val="001741DF"/>
    <w:rsid w:val="00174D93"/>
    <w:rsid w:val="00174DD0"/>
    <w:rsid w:val="00174E43"/>
    <w:rsid w:val="001750E9"/>
    <w:rsid w:val="00175858"/>
    <w:rsid w:val="00175C0A"/>
    <w:rsid w:val="0017628A"/>
    <w:rsid w:val="00176A8F"/>
    <w:rsid w:val="00177B04"/>
    <w:rsid w:val="0018049A"/>
    <w:rsid w:val="00180A9B"/>
    <w:rsid w:val="00180D21"/>
    <w:rsid w:val="00180DD5"/>
    <w:rsid w:val="00181447"/>
    <w:rsid w:val="00181476"/>
    <w:rsid w:val="00181622"/>
    <w:rsid w:val="00182847"/>
    <w:rsid w:val="00182AC4"/>
    <w:rsid w:val="0018431B"/>
    <w:rsid w:val="00184566"/>
    <w:rsid w:val="001858A0"/>
    <w:rsid w:val="001858E1"/>
    <w:rsid w:val="001859A2"/>
    <w:rsid w:val="00185F10"/>
    <w:rsid w:val="0018681C"/>
    <w:rsid w:val="00186A54"/>
    <w:rsid w:val="001877DE"/>
    <w:rsid w:val="00190B5F"/>
    <w:rsid w:val="001911AB"/>
    <w:rsid w:val="0019218F"/>
    <w:rsid w:val="00192B96"/>
    <w:rsid w:val="0019366B"/>
    <w:rsid w:val="00193F92"/>
    <w:rsid w:val="0019445E"/>
    <w:rsid w:val="001965D8"/>
    <w:rsid w:val="00197347"/>
    <w:rsid w:val="00197EEE"/>
    <w:rsid w:val="001A0A83"/>
    <w:rsid w:val="001A1615"/>
    <w:rsid w:val="001A1890"/>
    <w:rsid w:val="001A1B71"/>
    <w:rsid w:val="001A1DD4"/>
    <w:rsid w:val="001A1E2F"/>
    <w:rsid w:val="001A2307"/>
    <w:rsid w:val="001A234E"/>
    <w:rsid w:val="001A4945"/>
    <w:rsid w:val="001A524E"/>
    <w:rsid w:val="001A6A05"/>
    <w:rsid w:val="001A70C0"/>
    <w:rsid w:val="001A76CD"/>
    <w:rsid w:val="001B129B"/>
    <w:rsid w:val="001B1923"/>
    <w:rsid w:val="001B2648"/>
    <w:rsid w:val="001B2684"/>
    <w:rsid w:val="001B2FBE"/>
    <w:rsid w:val="001B362C"/>
    <w:rsid w:val="001B42BF"/>
    <w:rsid w:val="001B56F2"/>
    <w:rsid w:val="001B61D4"/>
    <w:rsid w:val="001B6F1E"/>
    <w:rsid w:val="001C0A71"/>
    <w:rsid w:val="001C1A65"/>
    <w:rsid w:val="001C1CEA"/>
    <w:rsid w:val="001C22D9"/>
    <w:rsid w:val="001C27F8"/>
    <w:rsid w:val="001C2981"/>
    <w:rsid w:val="001C30C4"/>
    <w:rsid w:val="001C3302"/>
    <w:rsid w:val="001C3517"/>
    <w:rsid w:val="001C45CF"/>
    <w:rsid w:val="001C4CD8"/>
    <w:rsid w:val="001C5309"/>
    <w:rsid w:val="001C5C72"/>
    <w:rsid w:val="001C5DFE"/>
    <w:rsid w:val="001C6251"/>
    <w:rsid w:val="001C66EF"/>
    <w:rsid w:val="001C6998"/>
    <w:rsid w:val="001C6AEB"/>
    <w:rsid w:val="001C6C1C"/>
    <w:rsid w:val="001C7E37"/>
    <w:rsid w:val="001C7FBA"/>
    <w:rsid w:val="001D001C"/>
    <w:rsid w:val="001D0059"/>
    <w:rsid w:val="001D109E"/>
    <w:rsid w:val="001D19C3"/>
    <w:rsid w:val="001D1D08"/>
    <w:rsid w:val="001D2BFE"/>
    <w:rsid w:val="001D31D1"/>
    <w:rsid w:val="001D3599"/>
    <w:rsid w:val="001D38E4"/>
    <w:rsid w:val="001D3E8D"/>
    <w:rsid w:val="001D54BE"/>
    <w:rsid w:val="001D5E65"/>
    <w:rsid w:val="001D60F5"/>
    <w:rsid w:val="001D762B"/>
    <w:rsid w:val="001D770A"/>
    <w:rsid w:val="001D77FA"/>
    <w:rsid w:val="001E0198"/>
    <w:rsid w:val="001E2082"/>
    <w:rsid w:val="001E2351"/>
    <w:rsid w:val="001E2388"/>
    <w:rsid w:val="001E25B2"/>
    <w:rsid w:val="001E279B"/>
    <w:rsid w:val="001E2956"/>
    <w:rsid w:val="001E31E3"/>
    <w:rsid w:val="001E42B4"/>
    <w:rsid w:val="001E46F1"/>
    <w:rsid w:val="001E5262"/>
    <w:rsid w:val="001E53D0"/>
    <w:rsid w:val="001E5C79"/>
    <w:rsid w:val="001E63C6"/>
    <w:rsid w:val="001E658C"/>
    <w:rsid w:val="001E6B52"/>
    <w:rsid w:val="001E6D91"/>
    <w:rsid w:val="001E705F"/>
    <w:rsid w:val="001E73D7"/>
    <w:rsid w:val="001E777F"/>
    <w:rsid w:val="001E796B"/>
    <w:rsid w:val="001E7BD3"/>
    <w:rsid w:val="001F09EF"/>
    <w:rsid w:val="001F0D09"/>
    <w:rsid w:val="001F15B5"/>
    <w:rsid w:val="001F160A"/>
    <w:rsid w:val="001F178F"/>
    <w:rsid w:val="001F1CF3"/>
    <w:rsid w:val="001F1DDD"/>
    <w:rsid w:val="001F2571"/>
    <w:rsid w:val="001F2978"/>
    <w:rsid w:val="001F32FD"/>
    <w:rsid w:val="001F3620"/>
    <w:rsid w:val="001F3890"/>
    <w:rsid w:val="001F3D7B"/>
    <w:rsid w:val="001F450E"/>
    <w:rsid w:val="001F4EAF"/>
    <w:rsid w:val="001F5D97"/>
    <w:rsid w:val="001F5DB7"/>
    <w:rsid w:val="001F6734"/>
    <w:rsid w:val="001F6EED"/>
    <w:rsid w:val="001F77B8"/>
    <w:rsid w:val="001F77F3"/>
    <w:rsid w:val="001F78DE"/>
    <w:rsid w:val="001F7CAD"/>
    <w:rsid w:val="00200054"/>
    <w:rsid w:val="00200201"/>
    <w:rsid w:val="002007DB"/>
    <w:rsid w:val="00201A98"/>
    <w:rsid w:val="0020216E"/>
    <w:rsid w:val="00202260"/>
    <w:rsid w:val="002023BB"/>
    <w:rsid w:val="00204660"/>
    <w:rsid w:val="0020475A"/>
    <w:rsid w:val="00204A85"/>
    <w:rsid w:val="00205157"/>
    <w:rsid w:val="00205202"/>
    <w:rsid w:val="00205632"/>
    <w:rsid w:val="00206CCC"/>
    <w:rsid w:val="00206EC8"/>
    <w:rsid w:val="0020708E"/>
    <w:rsid w:val="00207799"/>
    <w:rsid w:val="00207E2C"/>
    <w:rsid w:val="00210711"/>
    <w:rsid w:val="00211954"/>
    <w:rsid w:val="00211975"/>
    <w:rsid w:val="002119C6"/>
    <w:rsid w:val="00211CB1"/>
    <w:rsid w:val="00212156"/>
    <w:rsid w:val="002121CE"/>
    <w:rsid w:val="00212464"/>
    <w:rsid w:val="002126A8"/>
    <w:rsid w:val="002128A5"/>
    <w:rsid w:val="002128BB"/>
    <w:rsid w:val="002130DE"/>
    <w:rsid w:val="002133B3"/>
    <w:rsid w:val="00213F6A"/>
    <w:rsid w:val="00215F20"/>
    <w:rsid w:val="002161CF"/>
    <w:rsid w:val="00216E2B"/>
    <w:rsid w:val="00217D2A"/>
    <w:rsid w:val="00220731"/>
    <w:rsid w:val="0022081D"/>
    <w:rsid w:val="00220F9C"/>
    <w:rsid w:val="00221908"/>
    <w:rsid w:val="00222369"/>
    <w:rsid w:val="002224DA"/>
    <w:rsid w:val="00222656"/>
    <w:rsid w:val="00222BAA"/>
    <w:rsid w:val="00222C4F"/>
    <w:rsid w:val="00222DFB"/>
    <w:rsid w:val="002232BF"/>
    <w:rsid w:val="00224D3D"/>
    <w:rsid w:val="0022562F"/>
    <w:rsid w:val="00225DC9"/>
    <w:rsid w:val="002261D4"/>
    <w:rsid w:val="0022626E"/>
    <w:rsid w:val="00226A99"/>
    <w:rsid w:val="002306A6"/>
    <w:rsid w:val="002315AF"/>
    <w:rsid w:val="00231699"/>
    <w:rsid w:val="00231733"/>
    <w:rsid w:val="002317DC"/>
    <w:rsid w:val="002321D6"/>
    <w:rsid w:val="002323CA"/>
    <w:rsid w:val="00233471"/>
    <w:rsid w:val="0023367F"/>
    <w:rsid w:val="00233ADC"/>
    <w:rsid w:val="00233E1D"/>
    <w:rsid w:val="0023458E"/>
    <w:rsid w:val="002346B8"/>
    <w:rsid w:val="00234E76"/>
    <w:rsid w:val="0023514A"/>
    <w:rsid w:val="002355F9"/>
    <w:rsid w:val="00235D71"/>
    <w:rsid w:val="00235D9E"/>
    <w:rsid w:val="00236555"/>
    <w:rsid w:val="00236ED9"/>
    <w:rsid w:val="00237E9E"/>
    <w:rsid w:val="00240B4E"/>
    <w:rsid w:val="002412BE"/>
    <w:rsid w:val="0024199C"/>
    <w:rsid w:val="00242880"/>
    <w:rsid w:val="002428A0"/>
    <w:rsid w:val="00244053"/>
    <w:rsid w:val="002442DD"/>
    <w:rsid w:val="002444DF"/>
    <w:rsid w:val="002445B1"/>
    <w:rsid w:val="002446D0"/>
    <w:rsid w:val="0024498C"/>
    <w:rsid w:val="00244B09"/>
    <w:rsid w:val="00244C21"/>
    <w:rsid w:val="00245459"/>
    <w:rsid w:val="00245D7E"/>
    <w:rsid w:val="00246684"/>
    <w:rsid w:val="00246B8B"/>
    <w:rsid w:val="002472B2"/>
    <w:rsid w:val="0025054B"/>
    <w:rsid w:val="0025062B"/>
    <w:rsid w:val="00251509"/>
    <w:rsid w:val="0025236A"/>
    <w:rsid w:val="002529C8"/>
    <w:rsid w:val="00252CF9"/>
    <w:rsid w:val="002539C8"/>
    <w:rsid w:val="00253C95"/>
    <w:rsid w:val="0025414C"/>
    <w:rsid w:val="0025553D"/>
    <w:rsid w:val="00255F5B"/>
    <w:rsid w:val="00255F98"/>
    <w:rsid w:val="002568DB"/>
    <w:rsid w:val="002569E3"/>
    <w:rsid w:val="00257380"/>
    <w:rsid w:val="002604F9"/>
    <w:rsid w:val="002616AC"/>
    <w:rsid w:val="0026191A"/>
    <w:rsid w:val="00261C3D"/>
    <w:rsid w:val="00261C73"/>
    <w:rsid w:val="0026215E"/>
    <w:rsid w:val="00262CBB"/>
    <w:rsid w:val="002630FF"/>
    <w:rsid w:val="002631A3"/>
    <w:rsid w:val="00263253"/>
    <w:rsid w:val="0026373E"/>
    <w:rsid w:val="00263815"/>
    <w:rsid w:val="002644FE"/>
    <w:rsid w:val="00264DB8"/>
    <w:rsid w:val="00264DCD"/>
    <w:rsid w:val="00264DF6"/>
    <w:rsid w:val="00265073"/>
    <w:rsid w:val="00265F06"/>
    <w:rsid w:val="002663E7"/>
    <w:rsid w:val="00266802"/>
    <w:rsid w:val="00266D89"/>
    <w:rsid w:val="0026798D"/>
    <w:rsid w:val="00267EB8"/>
    <w:rsid w:val="0027130B"/>
    <w:rsid w:val="002719F3"/>
    <w:rsid w:val="00272FBE"/>
    <w:rsid w:val="00273C90"/>
    <w:rsid w:val="002748E7"/>
    <w:rsid w:val="0027574B"/>
    <w:rsid w:val="00277456"/>
    <w:rsid w:val="00277B26"/>
    <w:rsid w:val="00280F84"/>
    <w:rsid w:val="00281B0C"/>
    <w:rsid w:val="00281E55"/>
    <w:rsid w:val="00282367"/>
    <w:rsid w:val="00282978"/>
    <w:rsid w:val="0028325C"/>
    <w:rsid w:val="00283B64"/>
    <w:rsid w:val="00284D4B"/>
    <w:rsid w:val="002855DB"/>
    <w:rsid w:val="0028571D"/>
    <w:rsid w:val="0028609A"/>
    <w:rsid w:val="00286310"/>
    <w:rsid w:val="0028652B"/>
    <w:rsid w:val="00286EAA"/>
    <w:rsid w:val="002873E9"/>
    <w:rsid w:val="00287B15"/>
    <w:rsid w:val="00290DB3"/>
    <w:rsid w:val="00292EBE"/>
    <w:rsid w:val="00293467"/>
    <w:rsid w:val="00293C7A"/>
    <w:rsid w:val="00295281"/>
    <w:rsid w:val="002954D5"/>
    <w:rsid w:val="002955ED"/>
    <w:rsid w:val="002956E5"/>
    <w:rsid w:val="0029679E"/>
    <w:rsid w:val="00296E41"/>
    <w:rsid w:val="00296EFA"/>
    <w:rsid w:val="0029775F"/>
    <w:rsid w:val="00297B74"/>
    <w:rsid w:val="00297DAD"/>
    <w:rsid w:val="002A0346"/>
    <w:rsid w:val="002A08AD"/>
    <w:rsid w:val="002A0A96"/>
    <w:rsid w:val="002A1579"/>
    <w:rsid w:val="002A1F2A"/>
    <w:rsid w:val="002A3F01"/>
    <w:rsid w:val="002A4439"/>
    <w:rsid w:val="002A4EC3"/>
    <w:rsid w:val="002A586C"/>
    <w:rsid w:val="002A600A"/>
    <w:rsid w:val="002A65E9"/>
    <w:rsid w:val="002A71D4"/>
    <w:rsid w:val="002A725F"/>
    <w:rsid w:val="002A7FD0"/>
    <w:rsid w:val="002B0760"/>
    <w:rsid w:val="002B10C4"/>
    <w:rsid w:val="002B115D"/>
    <w:rsid w:val="002B1557"/>
    <w:rsid w:val="002B229A"/>
    <w:rsid w:val="002B282C"/>
    <w:rsid w:val="002B3172"/>
    <w:rsid w:val="002B31B2"/>
    <w:rsid w:val="002B3A6D"/>
    <w:rsid w:val="002B4138"/>
    <w:rsid w:val="002B424F"/>
    <w:rsid w:val="002B4CD3"/>
    <w:rsid w:val="002B53EB"/>
    <w:rsid w:val="002B58D1"/>
    <w:rsid w:val="002B63DD"/>
    <w:rsid w:val="002B6669"/>
    <w:rsid w:val="002B6703"/>
    <w:rsid w:val="002B6EC8"/>
    <w:rsid w:val="002B765E"/>
    <w:rsid w:val="002B7956"/>
    <w:rsid w:val="002C0BCA"/>
    <w:rsid w:val="002C22FE"/>
    <w:rsid w:val="002C23E8"/>
    <w:rsid w:val="002C252B"/>
    <w:rsid w:val="002C28CA"/>
    <w:rsid w:val="002C2DEE"/>
    <w:rsid w:val="002C34FE"/>
    <w:rsid w:val="002C46DC"/>
    <w:rsid w:val="002C489F"/>
    <w:rsid w:val="002C512B"/>
    <w:rsid w:val="002C6131"/>
    <w:rsid w:val="002C6945"/>
    <w:rsid w:val="002C6E2D"/>
    <w:rsid w:val="002C73D2"/>
    <w:rsid w:val="002C7541"/>
    <w:rsid w:val="002D0310"/>
    <w:rsid w:val="002D0640"/>
    <w:rsid w:val="002D068A"/>
    <w:rsid w:val="002D068B"/>
    <w:rsid w:val="002D1B58"/>
    <w:rsid w:val="002D2A7C"/>
    <w:rsid w:val="002D4022"/>
    <w:rsid w:val="002D41FF"/>
    <w:rsid w:val="002D4599"/>
    <w:rsid w:val="002D5BCD"/>
    <w:rsid w:val="002D64E8"/>
    <w:rsid w:val="002D6568"/>
    <w:rsid w:val="002D6B96"/>
    <w:rsid w:val="002D6C23"/>
    <w:rsid w:val="002D72F4"/>
    <w:rsid w:val="002D7BC4"/>
    <w:rsid w:val="002E083A"/>
    <w:rsid w:val="002E0F6E"/>
    <w:rsid w:val="002E12A0"/>
    <w:rsid w:val="002E169F"/>
    <w:rsid w:val="002E17EE"/>
    <w:rsid w:val="002E191B"/>
    <w:rsid w:val="002E19BB"/>
    <w:rsid w:val="002E1D7F"/>
    <w:rsid w:val="002E2538"/>
    <w:rsid w:val="002E277A"/>
    <w:rsid w:val="002E3648"/>
    <w:rsid w:val="002E4D13"/>
    <w:rsid w:val="002E4D70"/>
    <w:rsid w:val="002E578F"/>
    <w:rsid w:val="002E587C"/>
    <w:rsid w:val="002E6AB0"/>
    <w:rsid w:val="002E6B6F"/>
    <w:rsid w:val="002E7281"/>
    <w:rsid w:val="002E74BF"/>
    <w:rsid w:val="002E7A39"/>
    <w:rsid w:val="002F02D5"/>
    <w:rsid w:val="002F0459"/>
    <w:rsid w:val="002F0E07"/>
    <w:rsid w:val="002F0E18"/>
    <w:rsid w:val="002F117F"/>
    <w:rsid w:val="002F1365"/>
    <w:rsid w:val="002F1EA9"/>
    <w:rsid w:val="002F30A8"/>
    <w:rsid w:val="002F3F3E"/>
    <w:rsid w:val="002F459E"/>
    <w:rsid w:val="002F47CA"/>
    <w:rsid w:val="002F47CC"/>
    <w:rsid w:val="002F507C"/>
    <w:rsid w:val="002F5474"/>
    <w:rsid w:val="002F55DD"/>
    <w:rsid w:val="002F571E"/>
    <w:rsid w:val="002F5791"/>
    <w:rsid w:val="002F59CF"/>
    <w:rsid w:val="002F6464"/>
    <w:rsid w:val="002F7E67"/>
    <w:rsid w:val="00300924"/>
    <w:rsid w:val="0030099E"/>
    <w:rsid w:val="00300AFF"/>
    <w:rsid w:val="0030163A"/>
    <w:rsid w:val="00301D59"/>
    <w:rsid w:val="00301D7B"/>
    <w:rsid w:val="00302D5C"/>
    <w:rsid w:val="00303763"/>
    <w:rsid w:val="003037B0"/>
    <w:rsid w:val="0030420A"/>
    <w:rsid w:val="003048DE"/>
    <w:rsid w:val="00305467"/>
    <w:rsid w:val="003060F4"/>
    <w:rsid w:val="00306520"/>
    <w:rsid w:val="00306757"/>
    <w:rsid w:val="00306FED"/>
    <w:rsid w:val="00307430"/>
    <w:rsid w:val="003074F9"/>
    <w:rsid w:val="00310018"/>
    <w:rsid w:val="00310337"/>
    <w:rsid w:val="003118FE"/>
    <w:rsid w:val="00311CEF"/>
    <w:rsid w:val="003122CC"/>
    <w:rsid w:val="0031290D"/>
    <w:rsid w:val="003130FA"/>
    <w:rsid w:val="003135E5"/>
    <w:rsid w:val="003138D5"/>
    <w:rsid w:val="00313FC5"/>
    <w:rsid w:val="003142C2"/>
    <w:rsid w:val="0031474D"/>
    <w:rsid w:val="0031555E"/>
    <w:rsid w:val="00315B41"/>
    <w:rsid w:val="003163F0"/>
    <w:rsid w:val="00316564"/>
    <w:rsid w:val="00316C76"/>
    <w:rsid w:val="00316D6E"/>
    <w:rsid w:val="00321122"/>
    <w:rsid w:val="0032219E"/>
    <w:rsid w:val="00322913"/>
    <w:rsid w:val="003237BD"/>
    <w:rsid w:val="00323DB8"/>
    <w:rsid w:val="003249E6"/>
    <w:rsid w:val="003258F4"/>
    <w:rsid w:val="00325F04"/>
    <w:rsid w:val="00326034"/>
    <w:rsid w:val="00326286"/>
    <w:rsid w:val="00326E14"/>
    <w:rsid w:val="00327652"/>
    <w:rsid w:val="00330306"/>
    <w:rsid w:val="00330D03"/>
    <w:rsid w:val="00330F31"/>
    <w:rsid w:val="00331436"/>
    <w:rsid w:val="003318A2"/>
    <w:rsid w:val="003319BA"/>
    <w:rsid w:val="00331D26"/>
    <w:rsid w:val="00331D74"/>
    <w:rsid w:val="0033226D"/>
    <w:rsid w:val="00333355"/>
    <w:rsid w:val="00333755"/>
    <w:rsid w:val="00333A68"/>
    <w:rsid w:val="00333DFA"/>
    <w:rsid w:val="00335688"/>
    <w:rsid w:val="00335CEE"/>
    <w:rsid w:val="003366E5"/>
    <w:rsid w:val="00336CB1"/>
    <w:rsid w:val="00336DD3"/>
    <w:rsid w:val="00337201"/>
    <w:rsid w:val="00337632"/>
    <w:rsid w:val="00337829"/>
    <w:rsid w:val="003405FD"/>
    <w:rsid w:val="00340C1C"/>
    <w:rsid w:val="00340D64"/>
    <w:rsid w:val="003420C6"/>
    <w:rsid w:val="003424EE"/>
    <w:rsid w:val="00342597"/>
    <w:rsid w:val="0034319D"/>
    <w:rsid w:val="003438D9"/>
    <w:rsid w:val="00344BB1"/>
    <w:rsid w:val="00345774"/>
    <w:rsid w:val="0034634E"/>
    <w:rsid w:val="00346BAA"/>
    <w:rsid w:val="00346E62"/>
    <w:rsid w:val="00347080"/>
    <w:rsid w:val="0034727A"/>
    <w:rsid w:val="00347764"/>
    <w:rsid w:val="00355147"/>
    <w:rsid w:val="00355169"/>
    <w:rsid w:val="00355299"/>
    <w:rsid w:val="0035663F"/>
    <w:rsid w:val="0035702E"/>
    <w:rsid w:val="003572A4"/>
    <w:rsid w:val="00357CBF"/>
    <w:rsid w:val="00360119"/>
    <w:rsid w:val="00360186"/>
    <w:rsid w:val="003606FF"/>
    <w:rsid w:val="00360D62"/>
    <w:rsid w:val="00360F9E"/>
    <w:rsid w:val="00361145"/>
    <w:rsid w:val="00361AF4"/>
    <w:rsid w:val="0036258F"/>
    <w:rsid w:val="003630E8"/>
    <w:rsid w:val="003644C6"/>
    <w:rsid w:val="00364750"/>
    <w:rsid w:val="00365725"/>
    <w:rsid w:val="0036765B"/>
    <w:rsid w:val="0037030A"/>
    <w:rsid w:val="00370551"/>
    <w:rsid w:val="0037062E"/>
    <w:rsid w:val="0037105D"/>
    <w:rsid w:val="00371351"/>
    <w:rsid w:val="003727F7"/>
    <w:rsid w:val="00373EB6"/>
    <w:rsid w:val="003747B7"/>
    <w:rsid w:val="00374949"/>
    <w:rsid w:val="00374AEA"/>
    <w:rsid w:val="00374FF8"/>
    <w:rsid w:val="003750CB"/>
    <w:rsid w:val="00375E50"/>
    <w:rsid w:val="00376928"/>
    <w:rsid w:val="00376992"/>
    <w:rsid w:val="00376FA8"/>
    <w:rsid w:val="0037769B"/>
    <w:rsid w:val="0037788F"/>
    <w:rsid w:val="0038084D"/>
    <w:rsid w:val="00380B18"/>
    <w:rsid w:val="00380EDB"/>
    <w:rsid w:val="00381330"/>
    <w:rsid w:val="003813F2"/>
    <w:rsid w:val="00381501"/>
    <w:rsid w:val="0038167E"/>
    <w:rsid w:val="00381B6F"/>
    <w:rsid w:val="0038214A"/>
    <w:rsid w:val="003823B2"/>
    <w:rsid w:val="003823CF"/>
    <w:rsid w:val="00383398"/>
    <w:rsid w:val="00383500"/>
    <w:rsid w:val="003837F7"/>
    <w:rsid w:val="00384DB3"/>
    <w:rsid w:val="0038520A"/>
    <w:rsid w:val="003854CC"/>
    <w:rsid w:val="00385511"/>
    <w:rsid w:val="0038601E"/>
    <w:rsid w:val="003861CB"/>
    <w:rsid w:val="00386343"/>
    <w:rsid w:val="003866A2"/>
    <w:rsid w:val="00386817"/>
    <w:rsid w:val="0038697D"/>
    <w:rsid w:val="00386B47"/>
    <w:rsid w:val="00387632"/>
    <w:rsid w:val="0038770D"/>
    <w:rsid w:val="00390586"/>
    <w:rsid w:val="00390D0A"/>
    <w:rsid w:val="00390F13"/>
    <w:rsid w:val="00390F4F"/>
    <w:rsid w:val="003914E8"/>
    <w:rsid w:val="00391D86"/>
    <w:rsid w:val="0039217F"/>
    <w:rsid w:val="003921DF"/>
    <w:rsid w:val="00393DCE"/>
    <w:rsid w:val="00395622"/>
    <w:rsid w:val="00396529"/>
    <w:rsid w:val="00397EF1"/>
    <w:rsid w:val="003A0013"/>
    <w:rsid w:val="003A02DA"/>
    <w:rsid w:val="003A0593"/>
    <w:rsid w:val="003A0E66"/>
    <w:rsid w:val="003A0EB4"/>
    <w:rsid w:val="003A0F23"/>
    <w:rsid w:val="003A0F86"/>
    <w:rsid w:val="003A1148"/>
    <w:rsid w:val="003A1443"/>
    <w:rsid w:val="003A1B9D"/>
    <w:rsid w:val="003A23F7"/>
    <w:rsid w:val="003A2580"/>
    <w:rsid w:val="003A2C96"/>
    <w:rsid w:val="003A31D4"/>
    <w:rsid w:val="003A39B6"/>
    <w:rsid w:val="003A5481"/>
    <w:rsid w:val="003A54C1"/>
    <w:rsid w:val="003A570A"/>
    <w:rsid w:val="003A63FC"/>
    <w:rsid w:val="003A6593"/>
    <w:rsid w:val="003A66D0"/>
    <w:rsid w:val="003A7DEC"/>
    <w:rsid w:val="003A7FAF"/>
    <w:rsid w:val="003B0949"/>
    <w:rsid w:val="003B0C83"/>
    <w:rsid w:val="003B0D16"/>
    <w:rsid w:val="003B1405"/>
    <w:rsid w:val="003B184D"/>
    <w:rsid w:val="003B1D5A"/>
    <w:rsid w:val="003B2103"/>
    <w:rsid w:val="003B2A97"/>
    <w:rsid w:val="003B33CD"/>
    <w:rsid w:val="003B3C73"/>
    <w:rsid w:val="003B3CD5"/>
    <w:rsid w:val="003B44AB"/>
    <w:rsid w:val="003B520D"/>
    <w:rsid w:val="003B5FAF"/>
    <w:rsid w:val="003B6215"/>
    <w:rsid w:val="003B6F53"/>
    <w:rsid w:val="003B77CB"/>
    <w:rsid w:val="003B7CD6"/>
    <w:rsid w:val="003C0125"/>
    <w:rsid w:val="003C10A6"/>
    <w:rsid w:val="003C1B07"/>
    <w:rsid w:val="003C1B24"/>
    <w:rsid w:val="003C1B6D"/>
    <w:rsid w:val="003C1F39"/>
    <w:rsid w:val="003C2E66"/>
    <w:rsid w:val="003C376F"/>
    <w:rsid w:val="003C3918"/>
    <w:rsid w:val="003C4269"/>
    <w:rsid w:val="003C4706"/>
    <w:rsid w:val="003C4E65"/>
    <w:rsid w:val="003C568F"/>
    <w:rsid w:val="003C6C8A"/>
    <w:rsid w:val="003C7276"/>
    <w:rsid w:val="003C7AD8"/>
    <w:rsid w:val="003D1033"/>
    <w:rsid w:val="003D2EEA"/>
    <w:rsid w:val="003D39C5"/>
    <w:rsid w:val="003D43B1"/>
    <w:rsid w:val="003D4A55"/>
    <w:rsid w:val="003D62C4"/>
    <w:rsid w:val="003D72AF"/>
    <w:rsid w:val="003D79F3"/>
    <w:rsid w:val="003E0849"/>
    <w:rsid w:val="003E3166"/>
    <w:rsid w:val="003E47ED"/>
    <w:rsid w:val="003E5F71"/>
    <w:rsid w:val="003E68FE"/>
    <w:rsid w:val="003E73F6"/>
    <w:rsid w:val="003E75FA"/>
    <w:rsid w:val="003E7C87"/>
    <w:rsid w:val="003E7D54"/>
    <w:rsid w:val="003E7DF7"/>
    <w:rsid w:val="003E7FAC"/>
    <w:rsid w:val="003F0296"/>
    <w:rsid w:val="003F16E0"/>
    <w:rsid w:val="003F213C"/>
    <w:rsid w:val="003F2D13"/>
    <w:rsid w:val="003F2EA1"/>
    <w:rsid w:val="003F429E"/>
    <w:rsid w:val="003F4488"/>
    <w:rsid w:val="003F470E"/>
    <w:rsid w:val="003F570B"/>
    <w:rsid w:val="003F62C7"/>
    <w:rsid w:val="003F6C40"/>
    <w:rsid w:val="003F7591"/>
    <w:rsid w:val="003FCEFB"/>
    <w:rsid w:val="00400102"/>
    <w:rsid w:val="004003D2"/>
    <w:rsid w:val="0040062E"/>
    <w:rsid w:val="0040066C"/>
    <w:rsid w:val="00400DA7"/>
    <w:rsid w:val="00401B39"/>
    <w:rsid w:val="00402589"/>
    <w:rsid w:val="004041BE"/>
    <w:rsid w:val="0040438C"/>
    <w:rsid w:val="004046E1"/>
    <w:rsid w:val="00404999"/>
    <w:rsid w:val="00404CE8"/>
    <w:rsid w:val="00405D94"/>
    <w:rsid w:val="00405DFB"/>
    <w:rsid w:val="004070A2"/>
    <w:rsid w:val="004074F1"/>
    <w:rsid w:val="0040789E"/>
    <w:rsid w:val="004103C8"/>
    <w:rsid w:val="00410B80"/>
    <w:rsid w:val="00411BCC"/>
    <w:rsid w:val="00411EE9"/>
    <w:rsid w:val="00412C0D"/>
    <w:rsid w:val="00412F85"/>
    <w:rsid w:val="0041363A"/>
    <w:rsid w:val="00413D24"/>
    <w:rsid w:val="0041501C"/>
    <w:rsid w:val="00415103"/>
    <w:rsid w:val="00415576"/>
    <w:rsid w:val="004161BD"/>
    <w:rsid w:val="004166A5"/>
    <w:rsid w:val="0041673B"/>
    <w:rsid w:val="00416AD8"/>
    <w:rsid w:val="00416BCE"/>
    <w:rsid w:val="00416FFD"/>
    <w:rsid w:val="0041713D"/>
    <w:rsid w:val="004175A9"/>
    <w:rsid w:val="00420429"/>
    <w:rsid w:val="004204AD"/>
    <w:rsid w:val="004204C8"/>
    <w:rsid w:val="004218B7"/>
    <w:rsid w:val="00422FD9"/>
    <w:rsid w:val="004230C5"/>
    <w:rsid w:val="0042430D"/>
    <w:rsid w:val="00424F18"/>
    <w:rsid w:val="00426B6D"/>
    <w:rsid w:val="004272A7"/>
    <w:rsid w:val="00427C17"/>
    <w:rsid w:val="00430630"/>
    <w:rsid w:val="00430BC5"/>
    <w:rsid w:val="00430E79"/>
    <w:rsid w:val="00430EBD"/>
    <w:rsid w:val="0043122A"/>
    <w:rsid w:val="0043182E"/>
    <w:rsid w:val="00431E5E"/>
    <w:rsid w:val="0043204B"/>
    <w:rsid w:val="004323F0"/>
    <w:rsid w:val="0043276A"/>
    <w:rsid w:val="00433ABF"/>
    <w:rsid w:val="0043405D"/>
    <w:rsid w:val="00435069"/>
    <w:rsid w:val="004350FA"/>
    <w:rsid w:val="004356D3"/>
    <w:rsid w:val="00437027"/>
    <w:rsid w:val="004370C7"/>
    <w:rsid w:val="00437251"/>
    <w:rsid w:val="00437469"/>
    <w:rsid w:val="00437755"/>
    <w:rsid w:val="004377F2"/>
    <w:rsid w:val="00437C73"/>
    <w:rsid w:val="004407F8"/>
    <w:rsid w:val="00440D12"/>
    <w:rsid w:val="00441E33"/>
    <w:rsid w:val="00441E62"/>
    <w:rsid w:val="0044204C"/>
    <w:rsid w:val="0044282C"/>
    <w:rsid w:val="00442EF7"/>
    <w:rsid w:val="00443AAC"/>
    <w:rsid w:val="004443B0"/>
    <w:rsid w:val="004447EB"/>
    <w:rsid w:val="00444899"/>
    <w:rsid w:val="00444CF1"/>
    <w:rsid w:val="00444D2F"/>
    <w:rsid w:val="004450A8"/>
    <w:rsid w:val="0044516D"/>
    <w:rsid w:val="00445C2E"/>
    <w:rsid w:val="00445D43"/>
    <w:rsid w:val="00446DF8"/>
    <w:rsid w:val="00446FF0"/>
    <w:rsid w:val="004470AE"/>
    <w:rsid w:val="00447192"/>
    <w:rsid w:val="00447BC1"/>
    <w:rsid w:val="0045121B"/>
    <w:rsid w:val="00451C3F"/>
    <w:rsid w:val="004529B6"/>
    <w:rsid w:val="00452DEF"/>
    <w:rsid w:val="00453251"/>
    <w:rsid w:val="00453718"/>
    <w:rsid w:val="00454431"/>
    <w:rsid w:val="00454591"/>
    <w:rsid w:val="00454676"/>
    <w:rsid w:val="00454770"/>
    <w:rsid w:val="0045477C"/>
    <w:rsid w:val="004550A9"/>
    <w:rsid w:val="0045527C"/>
    <w:rsid w:val="004556BB"/>
    <w:rsid w:val="004557B8"/>
    <w:rsid w:val="0045584F"/>
    <w:rsid w:val="0045688F"/>
    <w:rsid w:val="00460433"/>
    <w:rsid w:val="00460CA5"/>
    <w:rsid w:val="00461CB9"/>
    <w:rsid w:val="00462B51"/>
    <w:rsid w:val="00463267"/>
    <w:rsid w:val="00464487"/>
    <w:rsid w:val="00464B1E"/>
    <w:rsid w:val="00465088"/>
    <w:rsid w:val="00465A89"/>
    <w:rsid w:val="004665CC"/>
    <w:rsid w:val="00466A23"/>
    <w:rsid w:val="00466B53"/>
    <w:rsid w:val="0046735D"/>
    <w:rsid w:val="0046762D"/>
    <w:rsid w:val="004703E5"/>
    <w:rsid w:val="004704A3"/>
    <w:rsid w:val="004705EA"/>
    <w:rsid w:val="00471159"/>
    <w:rsid w:val="00471BC9"/>
    <w:rsid w:val="004721F4"/>
    <w:rsid w:val="00472C86"/>
    <w:rsid w:val="0047333E"/>
    <w:rsid w:val="004737C4"/>
    <w:rsid w:val="00473B38"/>
    <w:rsid w:val="00473D44"/>
    <w:rsid w:val="00473E5B"/>
    <w:rsid w:val="0047423C"/>
    <w:rsid w:val="00474D94"/>
    <w:rsid w:val="00475445"/>
    <w:rsid w:val="00476494"/>
    <w:rsid w:val="00476C38"/>
    <w:rsid w:val="00477CD2"/>
    <w:rsid w:val="00477D75"/>
    <w:rsid w:val="00477E88"/>
    <w:rsid w:val="00477EE1"/>
    <w:rsid w:val="00480A09"/>
    <w:rsid w:val="004811BC"/>
    <w:rsid w:val="0048123F"/>
    <w:rsid w:val="00481741"/>
    <w:rsid w:val="00481AE3"/>
    <w:rsid w:val="00482081"/>
    <w:rsid w:val="00482CB4"/>
    <w:rsid w:val="00482DBF"/>
    <w:rsid w:val="00482E7B"/>
    <w:rsid w:val="00483AC4"/>
    <w:rsid w:val="0048425C"/>
    <w:rsid w:val="00484370"/>
    <w:rsid w:val="00484371"/>
    <w:rsid w:val="004849E8"/>
    <w:rsid w:val="00484F95"/>
    <w:rsid w:val="00485CAA"/>
    <w:rsid w:val="00485CC2"/>
    <w:rsid w:val="004862CF"/>
    <w:rsid w:val="00486324"/>
    <w:rsid w:val="00486363"/>
    <w:rsid w:val="00486B22"/>
    <w:rsid w:val="00486D69"/>
    <w:rsid w:val="00486F09"/>
    <w:rsid w:val="004872DB"/>
    <w:rsid w:val="0048788D"/>
    <w:rsid w:val="00487B0A"/>
    <w:rsid w:val="004901BD"/>
    <w:rsid w:val="00490B70"/>
    <w:rsid w:val="00492F40"/>
    <w:rsid w:val="004932BD"/>
    <w:rsid w:val="00493A45"/>
    <w:rsid w:val="00494034"/>
    <w:rsid w:val="00494C54"/>
    <w:rsid w:val="00494C87"/>
    <w:rsid w:val="00496FBA"/>
    <w:rsid w:val="00497C42"/>
    <w:rsid w:val="004A03E1"/>
    <w:rsid w:val="004A135A"/>
    <w:rsid w:val="004A1C31"/>
    <w:rsid w:val="004A2531"/>
    <w:rsid w:val="004A2895"/>
    <w:rsid w:val="004A2E8B"/>
    <w:rsid w:val="004A42E0"/>
    <w:rsid w:val="004A4448"/>
    <w:rsid w:val="004A4677"/>
    <w:rsid w:val="004A5761"/>
    <w:rsid w:val="004A579B"/>
    <w:rsid w:val="004A6B8F"/>
    <w:rsid w:val="004B02C3"/>
    <w:rsid w:val="004B0CD1"/>
    <w:rsid w:val="004B0CD4"/>
    <w:rsid w:val="004B12F3"/>
    <w:rsid w:val="004B17AA"/>
    <w:rsid w:val="004B2E28"/>
    <w:rsid w:val="004B2E5F"/>
    <w:rsid w:val="004B2EBE"/>
    <w:rsid w:val="004B326D"/>
    <w:rsid w:val="004B32DD"/>
    <w:rsid w:val="004B36A1"/>
    <w:rsid w:val="004B5563"/>
    <w:rsid w:val="004B559B"/>
    <w:rsid w:val="004B5971"/>
    <w:rsid w:val="004B5D44"/>
    <w:rsid w:val="004B6032"/>
    <w:rsid w:val="004B6166"/>
    <w:rsid w:val="004B62CD"/>
    <w:rsid w:val="004B7072"/>
    <w:rsid w:val="004B7095"/>
    <w:rsid w:val="004B7A69"/>
    <w:rsid w:val="004C1929"/>
    <w:rsid w:val="004C2922"/>
    <w:rsid w:val="004C2C65"/>
    <w:rsid w:val="004C358F"/>
    <w:rsid w:val="004C35E1"/>
    <w:rsid w:val="004C3756"/>
    <w:rsid w:val="004C3EE0"/>
    <w:rsid w:val="004C444D"/>
    <w:rsid w:val="004C4867"/>
    <w:rsid w:val="004C5564"/>
    <w:rsid w:val="004C6162"/>
    <w:rsid w:val="004D0260"/>
    <w:rsid w:val="004D0ECD"/>
    <w:rsid w:val="004D0FF3"/>
    <w:rsid w:val="004D103A"/>
    <w:rsid w:val="004D1187"/>
    <w:rsid w:val="004D1215"/>
    <w:rsid w:val="004D147D"/>
    <w:rsid w:val="004D1C9F"/>
    <w:rsid w:val="004D30A4"/>
    <w:rsid w:val="004D36C4"/>
    <w:rsid w:val="004D3711"/>
    <w:rsid w:val="004D398E"/>
    <w:rsid w:val="004D3ACA"/>
    <w:rsid w:val="004D3C46"/>
    <w:rsid w:val="004D3CD7"/>
    <w:rsid w:val="004D4CEC"/>
    <w:rsid w:val="004D59F6"/>
    <w:rsid w:val="004D5B3E"/>
    <w:rsid w:val="004D621F"/>
    <w:rsid w:val="004D691F"/>
    <w:rsid w:val="004D6963"/>
    <w:rsid w:val="004D69AE"/>
    <w:rsid w:val="004D75C4"/>
    <w:rsid w:val="004D7CEC"/>
    <w:rsid w:val="004E031A"/>
    <w:rsid w:val="004E0986"/>
    <w:rsid w:val="004E140F"/>
    <w:rsid w:val="004E186D"/>
    <w:rsid w:val="004E257B"/>
    <w:rsid w:val="004E303D"/>
    <w:rsid w:val="004E41A7"/>
    <w:rsid w:val="004E42C6"/>
    <w:rsid w:val="004E434F"/>
    <w:rsid w:val="004E58B7"/>
    <w:rsid w:val="004E59F2"/>
    <w:rsid w:val="004E5A79"/>
    <w:rsid w:val="004E665D"/>
    <w:rsid w:val="004E6F1B"/>
    <w:rsid w:val="004E7280"/>
    <w:rsid w:val="004E73FF"/>
    <w:rsid w:val="004E7584"/>
    <w:rsid w:val="004E7D18"/>
    <w:rsid w:val="004F0831"/>
    <w:rsid w:val="004F1E23"/>
    <w:rsid w:val="004F227C"/>
    <w:rsid w:val="004F2EDF"/>
    <w:rsid w:val="004F3D01"/>
    <w:rsid w:val="004F4999"/>
    <w:rsid w:val="004F4B05"/>
    <w:rsid w:val="004F4E9E"/>
    <w:rsid w:val="004F643B"/>
    <w:rsid w:val="004F6A7C"/>
    <w:rsid w:val="004F6D7E"/>
    <w:rsid w:val="004F791B"/>
    <w:rsid w:val="005012A3"/>
    <w:rsid w:val="00501434"/>
    <w:rsid w:val="00502262"/>
    <w:rsid w:val="00502814"/>
    <w:rsid w:val="00502F1C"/>
    <w:rsid w:val="0050329C"/>
    <w:rsid w:val="005033B0"/>
    <w:rsid w:val="00503641"/>
    <w:rsid w:val="00503688"/>
    <w:rsid w:val="00503CB5"/>
    <w:rsid w:val="00505358"/>
    <w:rsid w:val="00505B12"/>
    <w:rsid w:val="00506157"/>
    <w:rsid w:val="005076F6"/>
    <w:rsid w:val="00510584"/>
    <w:rsid w:val="00510599"/>
    <w:rsid w:val="00510A7A"/>
    <w:rsid w:val="00510C5F"/>
    <w:rsid w:val="00511907"/>
    <w:rsid w:val="00512A60"/>
    <w:rsid w:val="00512C29"/>
    <w:rsid w:val="00513383"/>
    <w:rsid w:val="0051481F"/>
    <w:rsid w:val="00514DF9"/>
    <w:rsid w:val="00515BF5"/>
    <w:rsid w:val="00515E1B"/>
    <w:rsid w:val="00516EF5"/>
    <w:rsid w:val="00517683"/>
    <w:rsid w:val="005177C3"/>
    <w:rsid w:val="0051781C"/>
    <w:rsid w:val="00521159"/>
    <w:rsid w:val="0052158C"/>
    <w:rsid w:val="005216B5"/>
    <w:rsid w:val="00521A24"/>
    <w:rsid w:val="00521CB8"/>
    <w:rsid w:val="0052346F"/>
    <w:rsid w:val="00523A2D"/>
    <w:rsid w:val="005241BF"/>
    <w:rsid w:val="0052502F"/>
    <w:rsid w:val="00525D20"/>
    <w:rsid w:val="00526016"/>
    <w:rsid w:val="00526178"/>
    <w:rsid w:val="00526655"/>
    <w:rsid w:val="005270CD"/>
    <w:rsid w:val="00527210"/>
    <w:rsid w:val="005279B0"/>
    <w:rsid w:val="00530859"/>
    <w:rsid w:val="005314CA"/>
    <w:rsid w:val="00533D09"/>
    <w:rsid w:val="00533E7B"/>
    <w:rsid w:val="005351B2"/>
    <w:rsid w:val="0053528D"/>
    <w:rsid w:val="00535D49"/>
    <w:rsid w:val="00535E94"/>
    <w:rsid w:val="00536D89"/>
    <w:rsid w:val="005406A2"/>
    <w:rsid w:val="00540D56"/>
    <w:rsid w:val="005429C1"/>
    <w:rsid w:val="00543709"/>
    <w:rsid w:val="00543FBA"/>
    <w:rsid w:val="005445D8"/>
    <w:rsid w:val="00545209"/>
    <w:rsid w:val="005453EE"/>
    <w:rsid w:val="00545AD0"/>
    <w:rsid w:val="0054604D"/>
    <w:rsid w:val="00546D08"/>
    <w:rsid w:val="00547312"/>
    <w:rsid w:val="00547CBD"/>
    <w:rsid w:val="0055041F"/>
    <w:rsid w:val="0055078A"/>
    <w:rsid w:val="00550B2B"/>
    <w:rsid w:val="00550B96"/>
    <w:rsid w:val="00550C0C"/>
    <w:rsid w:val="0055298B"/>
    <w:rsid w:val="00552C3E"/>
    <w:rsid w:val="0055317C"/>
    <w:rsid w:val="00553B79"/>
    <w:rsid w:val="005554ED"/>
    <w:rsid w:val="00555C6F"/>
    <w:rsid w:val="00555E76"/>
    <w:rsid w:val="005561B9"/>
    <w:rsid w:val="00556416"/>
    <w:rsid w:val="005567A3"/>
    <w:rsid w:val="00556B9E"/>
    <w:rsid w:val="005579D0"/>
    <w:rsid w:val="0056022D"/>
    <w:rsid w:val="00560C23"/>
    <w:rsid w:val="00561517"/>
    <w:rsid w:val="00562024"/>
    <w:rsid w:val="00562EFB"/>
    <w:rsid w:val="00563D90"/>
    <w:rsid w:val="0056408D"/>
    <w:rsid w:val="00564718"/>
    <w:rsid w:val="00565979"/>
    <w:rsid w:val="00565F4F"/>
    <w:rsid w:val="00566871"/>
    <w:rsid w:val="00566A6D"/>
    <w:rsid w:val="00566AC4"/>
    <w:rsid w:val="0057042D"/>
    <w:rsid w:val="005707C1"/>
    <w:rsid w:val="00571B7E"/>
    <w:rsid w:val="0057216A"/>
    <w:rsid w:val="00572660"/>
    <w:rsid w:val="005728EB"/>
    <w:rsid w:val="005729B7"/>
    <w:rsid w:val="0057325D"/>
    <w:rsid w:val="005743DC"/>
    <w:rsid w:val="005751D6"/>
    <w:rsid w:val="00575712"/>
    <w:rsid w:val="00576751"/>
    <w:rsid w:val="00576D2A"/>
    <w:rsid w:val="0057774E"/>
    <w:rsid w:val="00577858"/>
    <w:rsid w:val="005808E2"/>
    <w:rsid w:val="00580DE0"/>
    <w:rsid w:val="0058161F"/>
    <w:rsid w:val="00581F2D"/>
    <w:rsid w:val="005822F5"/>
    <w:rsid w:val="00582544"/>
    <w:rsid w:val="00582D54"/>
    <w:rsid w:val="00583E7F"/>
    <w:rsid w:val="0058499C"/>
    <w:rsid w:val="0058500D"/>
    <w:rsid w:val="005852DC"/>
    <w:rsid w:val="00585D27"/>
    <w:rsid w:val="00586006"/>
    <w:rsid w:val="00586AB1"/>
    <w:rsid w:val="00586BB9"/>
    <w:rsid w:val="00586FB9"/>
    <w:rsid w:val="00587045"/>
    <w:rsid w:val="00587A45"/>
    <w:rsid w:val="00590513"/>
    <w:rsid w:val="00591628"/>
    <w:rsid w:val="00591B87"/>
    <w:rsid w:val="005929CF"/>
    <w:rsid w:val="00592AC1"/>
    <w:rsid w:val="00592F21"/>
    <w:rsid w:val="00592F4A"/>
    <w:rsid w:val="0059301D"/>
    <w:rsid w:val="00593FF8"/>
    <w:rsid w:val="00594915"/>
    <w:rsid w:val="00594A00"/>
    <w:rsid w:val="00594E27"/>
    <w:rsid w:val="005957CE"/>
    <w:rsid w:val="005958E3"/>
    <w:rsid w:val="0059732D"/>
    <w:rsid w:val="0059756B"/>
    <w:rsid w:val="0059772C"/>
    <w:rsid w:val="005979D2"/>
    <w:rsid w:val="00597E6E"/>
    <w:rsid w:val="005A08D0"/>
    <w:rsid w:val="005A0B7B"/>
    <w:rsid w:val="005A1156"/>
    <w:rsid w:val="005A16F3"/>
    <w:rsid w:val="005A2259"/>
    <w:rsid w:val="005A232F"/>
    <w:rsid w:val="005A32DD"/>
    <w:rsid w:val="005A372A"/>
    <w:rsid w:val="005A3C0E"/>
    <w:rsid w:val="005A4817"/>
    <w:rsid w:val="005A4DF4"/>
    <w:rsid w:val="005A528C"/>
    <w:rsid w:val="005A56C9"/>
    <w:rsid w:val="005A6620"/>
    <w:rsid w:val="005A6784"/>
    <w:rsid w:val="005A7355"/>
    <w:rsid w:val="005A77E9"/>
    <w:rsid w:val="005B0479"/>
    <w:rsid w:val="005B04B5"/>
    <w:rsid w:val="005B13F4"/>
    <w:rsid w:val="005B17CA"/>
    <w:rsid w:val="005B204E"/>
    <w:rsid w:val="005B20FC"/>
    <w:rsid w:val="005B25F4"/>
    <w:rsid w:val="005B34DE"/>
    <w:rsid w:val="005B3B9E"/>
    <w:rsid w:val="005B3C48"/>
    <w:rsid w:val="005B43C7"/>
    <w:rsid w:val="005B4828"/>
    <w:rsid w:val="005B4F19"/>
    <w:rsid w:val="005B691D"/>
    <w:rsid w:val="005B7C56"/>
    <w:rsid w:val="005C0924"/>
    <w:rsid w:val="005C1B3A"/>
    <w:rsid w:val="005C4A9F"/>
    <w:rsid w:val="005C55C8"/>
    <w:rsid w:val="005C5BC1"/>
    <w:rsid w:val="005C5EC3"/>
    <w:rsid w:val="005C6034"/>
    <w:rsid w:val="005C6945"/>
    <w:rsid w:val="005C6D9A"/>
    <w:rsid w:val="005C6E8D"/>
    <w:rsid w:val="005C6F2A"/>
    <w:rsid w:val="005C6FB0"/>
    <w:rsid w:val="005C795A"/>
    <w:rsid w:val="005C7BF8"/>
    <w:rsid w:val="005D0367"/>
    <w:rsid w:val="005D04AB"/>
    <w:rsid w:val="005D04EF"/>
    <w:rsid w:val="005D0F51"/>
    <w:rsid w:val="005D14FD"/>
    <w:rsid w:val="005D1729"/>
    <w:rsid w:val="005D1F8C"/>
    <w:rsid w:val="005D2E28"/>
    <w:rsid w:val="005D3899"/>
    <w:rsid w:val="005D3BED"/>
    <w:rsid w:val="005D4981"/>
    <w:rsid w:val="005D522A"/>
    <w:rsid w:val="005D5C9F"/>
    <w:rsid w:val="005D7083"/>
    <w:rsid w:val="005E022D"/>
    <w:rsid w:val="005E05C6"/>
    <w:rsid w:val="005E08E5"/>
    <w:rsid w:val="005E0E24"/>
    <w:rsid w:val="005E1165"/>
    <w:rsid w:val="005E11A4"/>
    <w:rsid w:val="005E2446"/>
    <w:rsid w:val="005E28CC"/>
    <w:rsid w:val="005E3005"/>
    <w:rsid w:val="005E3618"/>
    <w:rsid w:val="005E3E18"/>
    <w:rsid w:val="005E42F3"/>
    <w:rsid w:val="005E4343"/>
    <w:rsid w:val="005E546A"/>
    <w:rsid w:val="005E5A6A"/>
    <w:rsid w:val="005E60D4"/>
    <w:rsid w:val="005E6A24"/>
    <w:rsid w:val="005E7047"/>
    <w:rsid w:val="005E75FE"/>
    <w:rsid w:val="005E79AE"/>
    <w:rsid w:val="005F0C37"/>
    <w:rsid w:val="005F0F67"/>
    <w:rsid w:val="005F17C6"/>
    <w:rsid w:val="005F23F3"/>
    <w:rsid w:val="005F2719"/>
    <w:rsid w:val="005F3308"/>
    <w:rsid w:val="005F3B4E"/>
    <w:rsid w:val="005F48EE"/>
    <w:rsid w:val="005F5A2E"/>
    <w:rsid w:val="005F6354"/>
    <w:rsid w:val="005F693A"/>
    <w:rsid w:val="005F6D9F"/>
    <w:rsid w:val="005F737C"/>
    <w:rsid w:val="005F7749"/>
    <w:rsid w:val="0060119C"/>
    <w:rsid w:val="00601F9D"/>
    <w:rsid w:val="00602AFB"/>
    <w:rsid w:val="00602EE6"/>
    <w:rsid w:val="0060313A"/>
    <w:rsid w:val="006034BC"/>
    <w:rsid w:val="006034EE"/>
    <w:rsid w:val="006037A9"/>
    <w:rsid w:val="00604202"/>
    <w:rsid w:val="00605232"/>
    <w:rsid w:val="0060583D"/>
    <w:rsid w:val="00605EEF"/>
    <w:rsid w:val="00605F40"/>
    <w:rsid w:val="006066AA"/>
    <w:rsid w:val="006068D4"/>
    <w:rsid w:val="00606E5F"/>
    <w:rsid w:val="00611635"/>
    <w:rsid w:val="00612178"/>
    <w:rsid w:val="00612431"/>
    <w:rsid w:val="00612A62"/>
    <w:rsid w:val="00612AD4"/>
    <w:rsid w:val="006132BB"/>
    <w:rsid w:val="00613618"/>
    <w:rsid w:val="00613902"/>
    <w:rsid w:val="006149B5"/>
    <w:rsid w:val="00614A8F"/>
    <w:rsid w:val="006156FA"/>
    <w:rsid w:val="00616391"/>
    <w:rsid w:val="006165DE"/>
    <w:rsid w:val="006167C0"/>
    <w:rsid w:val="006167C1"/>
    <w:rsid w:val="00616A7D"/>
    <w:rsid w:val="00616B19"/>
    <w:rsid w:val="0061793F"/>
    <w:rsid w:val="006203A1"/>
    <w:rsid w:val="00620916"/>
    <w:rsid w:val="00620EDF"/>
    <w:rsid w:val="00621339"/>
    <w:rsid w:val="00621E5F"/>
    <w:rsid w:val="00622F33"/>
    <w:rsid w:val="006238D6"/>
    <w:rsid w:val="00624361"/>
    <w:rsid w:val="006247B7"/>
    <w:rsid w:val="006248F1"/>
    <w:rsid w:val="00624A29"/>
    <w:rsid w:val="00624E22"/>
    <w:rsid w:val="00625000"/>
    <w:rsid w:val="0062588D"/>
    <w:rsid w:val="00625E77"/>
    <w:rsid w:val="006263D7"/>
    <w:rsid w:val="00626ADA"/>
    <w:rsid w:val="00626C4C"/>
    <w:rsid w:val="00626E42"/>
    <w:rsid w:val="00626EA6"/>
    <w:rsid w:val="00627941"/>
    <w:rsid w:val="006314B3"/>
    <w:rsid w:val="00631CAF"/>
    <w:rsid w:val="00631F05"/>
    <w:rsid w:val="0063238A"/>
    <w:rsid w:val="00632CEC"/>
    <w:rsid w:val="0063351B"/>
    <w:rsid w:val="0063491E"/>
    <w:rsid w:val="0063552E"/>
    <w:rsid w:val="00635EFB"/>
    <w:rsid w:val="00637050"/>
    <w:rsid w:val="006372E2"/>
    <w:rsid w:val="006377FC"/>
    <w:rsid w:val="00637963"/>
    <w:rsid w:val="00637B48"/>
    <w:rsid w:val="00641014"/>
    <w:rsid w:val="00641913"/>
    <w:rsid w:val="006419BB"/>
    <w:rsid w:val="00642272"/>
    <w:rsid w:val="00642513"/>
    <w:rsid w:val="0064308E"/>
    <w:rsid w:val="0064374D"/>
    <w:rsid w:val="006439ED"/>
    <w:rsid w:val="00644151"/>
    <w:rsid w:val="00644BF0"/>
    <w:rsid w:val="00644EB1"/>
    <w:rsid w:val="0064505D"/>
    <w:rsid w:val="00645192"/>
    <w:rsid w:val="0064562D"/>
    <w:rsid w:val="00645767"/>
    <w:rsid w:val="00645D47"/>
    <w:rsid w:val="00645F35"/>
    <w:rsid w:val="0064648A"/>
    <w:rsid w:val="00646681"/>
    <w:rsid w:val="00646D32"/>
    <w:rsid w:val="00646E8B"/>
    <w:rsid w:val="006477E9"/>
    <w:rsid w:val="00647F22"/>
    <w:rsid w:val="006516ED"/>
    <w:rsid w:val="00651C14"/>
    <w:rsid w:val="00651E09"/>
    <w:rsid w:val="00652038"/>
    <w:rsid w:val="006520E1"/>
    <w:rsid w:val="00652D95"/>
    <w:rsid w:val="00652E0D"/>
    <w:rsid w:val="0065329E"/>
    <w:rsid w:val="00653693"/>
    <w:rsid w:val="00653857"/>
    <w:rsid w:val="00653B56"/>
    <w:rsid w:val="00653DD1"/>
    <w:rsid w:val="00653E6A"/>
    <w:rsid w:val="00654085"/>
    <w:rsid w:val="006540DB"/>
    <w:rsid w:val="00654239"/>
    <w:rsid w:val="006559B8"/>
    <w:rsid w:val="0065658A"/>
    <w:rsid w:val="006568F6"/>
    <w:rsid w:val="006569F0"/>
    <w:rsid w:val="00656AAE"/>
    <w:rsid w:val="0065737F"/>
    <w:rsid w:val="00657480"/>
    <w:rsid w:val="00657DB6"/>
    <w:rsid w:val="00660749"/>
    <w:rsid w:val="0066081B"/>
    <w:rsid w:val="00661414"/>
    <w:rsid w:val="00661682"/>
    <w:rsid w:val="006637C3"/>
    <w:rsid w:val="00663ABA"/>
    <w:rsid w:val="00663BF3"/>
    <w:rsid w:val="00664131"/>
    <w:rsid w:val="0066423F"/>
    <w:rsid w:val="0066437F"/>
    <w:rsid w:val="00664637"/>
    <w:rsid w:val="00664E5E"/>
    <w:rsid w:val="00665717"/>
    <w:rsid w:val="00666140"/>
    <w:rsid w:val="00666479"/>
    <w:rsid w:val="00666EF9"/>
    <w:rsid w:val="0066703B"/>
    <w:rsid w:val="0066791F"/>
    <w:rsid w:val="00667A9F"/>
    <w:rsid w:val="00667F62"/>
    <w:rsid w:val="006702BA"/>
    <w:rsid w:val="00670579"/>
    <w:rsid w:val="00670B18"/>
    <w:rsid w:val="00671268"/>
    <w:rsid w:val="00672E3D"/>
    <w:rsid w:val="0067317E"/>
    <w:rsid w:val="006734D7"/>
    <w:rsid w:val="00673AE1"/>
    <w:rsid w:val="00674368"/>
    <w:rsid w:val="0067473B"/>
    <w:rsid w:val="00674BEB"/>
    <w:rsid w:val="006757F9"/>
    <w:rsid w:val="006758F8"/>
    <w:rsid w:val="006765C1"/>
    <w:rsid w:val="00676B17"/>
    <w:rsid w:val="00680FD1"/>
    <w:rsid w:val="0068153B"/>
    <w:rsid w:val="006824FE"/>
    <w:rsid w:val="00682D91"/>
    <w:rsid w:val="006831C8"/>
    <w:rsid w:val="006842FF"/>
    <w:rsid w:val="006848F7"/>
    <w:rsid w:val="0068495D"/>
    <w:rsid w:val="00684B55"/>
    <w:rsid w:val="006850DC"/>
    <w:rsid w:val="006856D5"/>
    <w:rsid w:val="00685D57"/>
    <w:rsid w:val="00686B05"/>
    <w:rsid w:val="00686F57"/>
    <w:rsid w:val="00687002"/>
    <w:rsid w:val="0069028E"/>
    <w:rsid w:val="006903A5"/>
    <w:rsid w:val="00690DAF"/>
    <w:rsid w:val="00690E32"/>
    <w:rsid w:val="00692C8F"/>
    <w:rsid w:val="00693568"/>
    <w:rsid w:val="00693737"/>
    <w:rsid w:val="00693B63"/>
    <w:rsid w:val="00693D0A"/>
    <w:rsid w:val="00693E66"/>
    <w:rsid w:val="006940E0"/>
    <w:rsid w:val="006941CD"/>
    <w:rsid w:val="006946A5"/>
    <w:rsid w:val="00694749"/>
    <w:rsid w:val="00694A24"/>
    <w:rsid w:val="00694D57"/>
    <w:rsid w:val="006955E0"/>
    <w:rsid w:val="00695B45"/>
    <w:rsid w:val="00695DD1"/>
    <w:rsid w:val="00696C84"/>
    <w:rsid w:val="00697C49"/>
    <w:rsid w:val="006A01DD"/>
    <w:rsid w:val="006A0335"/>
    <w:rsid w:val="006A04CC"/>
    <w:rsid w:val="006A1406"/>
    <w:rsid w:val="006A38E0"/>
    <w:rsid w:val="006A3C3C"/>
    <w:rsid w:val="006A3DC7"/>
    <w:rsid w:val="006A45E8"/>
    <w:rsid w:val="006A4836"/>
    <w:rsid w:val="006A4BCE"/>
    <w:rsid w:val="006A4CE2"/>
    <w:rsid w:val="006A521D"/>
    <w:rsid w:val="006A618D"/>
    <w:rsid w:val="006A63CD"/>
    <w:rsid w:val="006A6C32"/>
    <w:rsid w:val="006A6E10"/>
    <w:rsid w:val="006A6EF7"/>
    <w:rsid w:val="006A75E2"/>
    <w:rsid w:val="006A7B0F"/>
    <w:rsid w:val="006A7B88"/>
    <w:rsid w:val="006A7D9A"/>
    <w:rsid w:val="006B00BA"/>
    <w:rsid w:val="006B23CF"/>
    <w:rsid w:val="006B34AA"/>
    <w:rsid w:val="006B4392"/>
    <w:rsid w:val="006B4744"/>
    <w:rsid w:val="006B47A4"/>
    <w:rsid w:val="006B57F0"/>
    <w:rsid w:val="006B5A15"/>
    <w:rsid w:val="006B6016"/>
    <w:rsid w:val="006B6953"/>
    <w:rsid w:val="006B6E2B"/>
    <w:rsid w:val="006B7386"/>
    <w:rsid w:val="006C09AC"/>
    <w:rsid w:val="006C0ABA"/>
    <w:rsid w:val="006C14BF"/>
    <w:rsid w:val="006C1733"/>
    <w:rsid w:val="006C1F3B"/>
    <w:rsid w:val="006C24C8"/>
    <w:rsid w:val="006C2E1E"/>
    <w:rsid w:val="006C3269"/>
    <w:rsid w:val="006C38DF"/>
    <w:rsid w:val="006C455D"/>
    <w:rsid w:val="006C4C6C"/>
    <w:rsid w:val="006C4D68"/>
    <w:rsid w:val="006C5D6E"/>
    <w:rsid w:val="006C6308"/>
    <w:rsid w:val="006C6333"/>
    <w:rsid w:val="006C6EDB"/>
    <w:rsid w:val="006C6F90"/>
    <w:rsid w:val="006C70C7"/>
    <w:rsid w:val="006D18B6"/>
    <w:rsid w:val="006D2A6F"/>
    <w:rsid w:val="006D2FA5"/>
    <w:rsid w:val="006D36ED"/>
    <w:rsid w:val="006D3A71"/>
    <w:rsid w:val="006D409E"/>
    <w:rsid w:val="006D437D"/>
    <w:rsid w:val="006D4BF3"/>
    <w:rsid w:val="006D53E9"/>
    <w:rsid w:val="006D583F"/>
    <w:rsid w:val="006D5922"/>
    <w:rsid w:val="006D60F0"/>
    <w:rsid w:val="006D7061"/>
    <w:rsid w:val="006D7152"/>
    <w:rsid w:val="006D7C9C"/>
    <w:rsid w:val="006D7D96"/>
    <w:rsid w:val="006E006B"/>
    <w:rsid w:val="006E0F71"/>
    <w:rsid w:val="006E2104"/>
    <w:rsid w:val="006E2653"/>
    <w:rsid w:val="006E28B7"/>
    <w:rsid w:val="006E346C"/>
    <w:rsid w:val="006E35D4"/>
    <w:rsid w:val="006E360D"/>
    <w:rsid w:val="006E3A88"/>
    <w:rsid w:val="006E403C"/>
    <w:rsid w:val="006E4136"/>
    <w:rsid w:val="006E5152"/>
    <w:rsid w:val="006E586B"/>
    <w:rsid w:val="006E588E"/>
    <w:rsid w:val="006E6582"/>
    <w:rsid w:val="006E6DA1"/>
    <w:rsid w:val="006E75A9"/>
    <w:rsid w:val="006E7A05"/>
    <w:rsid w:val="006E7AFA"/>
    <w:rsid w:val="006E7DE7"/>
    <w:rsid w:val="006F00E5"/>
    <w:rsid w:val="006F06B6"/>
    <w:rsid w:val="006F0D2E"/>
    <w:rsid w:val="006F1104"/>
    <w:rsid w:val="006F2089"/>
    <w:rsid w:val="006F25EB"/>
    <w:rsid w:val="006F2F95"/>
    <w:rsid w:val="006F3AD5"/>
    <w:rsid w:val="006F4C5B"/>
    <w:rsid w:val="006F6A4E"/>
    <w:rsid w:val="006F6EF4"/>
    <w:rsid w:val="006F7A29"/>
    <w:rsid w:val="006F7C2D"/>
    <w:rsid w:val="006F7EE1"/>
    <w:rsid w:val="00700AE9"/>
    <w:rsid w:val="00700B88"/>
    <w:rsid w:val="00701977"/>
    <w:rsid w:val="00701D5E"/>
    <w:rsid w:val="00702452"/>
    <w:rsid w:val="007025A5"/>
    <w:rsid w:val="007025AE"/>
    <w:rsid w:val="0070266E"/>
    <w:rsid w:val="00702AC4"/>
    <w:rsid w:val="007032A2"/>
    <w:rsid w:val="00703ABB"/>
    <w:rsid w:val="00703D5A"/>
    <w:rsid w:val="007061B4"/>
    <w:rsid w:val="007066EB"/>
    <w:rsid w:val="00706811"/>
    <w:rsid w:val="00707E6D"/>
    <w:rsid w:val="007102F8"/>
    <w:rsid w:val="00710880"/>
    <w:rsid w:val="00710BBE"/>
    <w:rsid w:val="007114AF"/>
    <w:rsid w:val="00711C4C"/>
    <w:rsid w:val="00712C03"/>
    <w:rsid w:val="00713633"/>
    <w:rsid w:val="00713749"/>
    <w:rsid w:val="00714DB5"/>
    <w:rsid w:val="007155DB"/>
    <w:rsid w:val="00715FE5"/>
    <w:rsid w:val="0071652F"/>
    <w:rsid w:val="00716956"/>
    <w:rsid w:val="00716F8A"/>
    <w:rsid w:val="00716FD0"/>
    <w:rsid w:val="007225AB"/>
    <w:rsid w:val="00722686"/>
    <w:rsid w:val="00722971"/>
    <w:rsid w:val="00722AD9"/>
    <w:rsid w:val="007231B9"/>
    <w:rsid w:val="007262E4"/>
    <w:rsid w:val="00726651"/>
    <w:rsid w:val="00726B09"/>
    <w:rsid w:val="0072760C"/>
    <w:rsid w:val="00731FDE"/>
    <w:rsid w:val="0073232C"/>
    <w:rsid w:val="00732614"/>
    <w:rsid w:val="00732624"/>
    <w:rsid w:val="00732854"/>
    <w:rsid w:val="00733101"/>
    <w:rsid w:val="0073382E"/>
    <w:rsid w:val="0073499A"/>
    <w:rsid w:val="00735068"/>
    <w:rsid w:val="00735581"/>
    <w:rsid w:val="00735CDE"/>
    <w:rsid w:val="00736028"/>
    <w:rsid w:val="00737134"/>
    <w:rsid w:val="007374CF"/>
    <w:rsid w:val="0073769A"/>
    <w:rsid w:val="00737D03"/>
    <w:rsid w:val="0074019B"/>
    <w:rsid w:val="00741224"/>
    <w:rsid w:val="00741904"/>
    <w:rsid w:val="00741DF9"/>
    <w:rsid w:val="00741F43"/>
    <w:rsid w:val="00742159"/>
    <w:rsid w:val="007422B5"/>
    <w:rsid w:val="00743712"/>
    <w:rsid w:val="00743BC8"/>
    <w:rsid w:val="00745310"/>
    <w:rsid w:val="00745B34"/>
    <w:rsid w:val="00746155"/>
    <w:rsid w:val="00746205"/>
    <w:rsid w:val="007468EC"/>
    <w:rsid w:val="00747665"/>
    <w:rsid w:val="00747B62"/>
    <w:rsid w:val="00750671"/>
    <w:rsid w:val="0075126C"/>
    <w:rsid w:val="007516EA"/>
    <w:rsid w:val="00751B81"/>
    <w:rsid w:val="00752293"/>
    <w:rsid w:val="00752A28"/>
    <w:rsid w:val="007534BF"/>
    <w:rsid w:val="00753677"/>
    <w:rsid w:val="00753AD4"/>
    <w:rsid w:val="007542C5"/>
    <w:rsid w:val="00754C49"/>
    <w:rsid w:val="0075514A"/>
    <w:rsid w:val="00755D90"/>
    <w:rsid w:val="00755ED6"/>
    <w:rsid w:val="00756142"/>
    <w:rsid w:val="00756647"/>
    <w:rsid w:val="00756842"/>
    <w:rsid w:val="0075696F"/>
    <w:rsid w:val="0075790A"/>
    <w:rsid w:val="00757B10"/>
    <w:rsid w:val="00760105"/>
    <w:rsid w:val="00760A47"/>
    <w:rsid w:val="00760E51"/>
    <w:rsid w:val="00761503"/>
    <w:rsid w:val="00761BA7"/>
    <w:rsid w:val="00762008"/>
    <w:rsid w:val="0076474A"/>
    <w:rsid w:val="00764C4A"/>
    <w:rsid w:val="00764E88"/>
    <w:rsid w:val="00765262"/>
    <w:rsid w:val="007655F1"/>
    <w:rsid w:val="007656E9"/>
    <w:rsid w:val="00765789"/>
    <w:rsid w:val="00766E9E"/>
    <w:rsid w:val="007670BB"/>
    <w:rsid w:val="00767B09"/>
    <w:rsid w:val="00767B81"/>
    <w:rsid w:val="00771483"/>
    <w:rsid w:val="007728AC"/>
    <w:rsid w:val="00773361"/>
    <w:rsid w:val="00774F33"/>
    <w:rsid w:val="007753D6"/>
    <w:rsid w:val="00775500"/>
    <w:rsid w:val="00776244"/>
    <w:rsid w:val="007763A3"/>
    <w:rsid w:val="0077679C"/>
    <w:rsid w:val="007779C9"/>
    <w:rsid w:val="00777C0E"/>
    <w:rsid w:val="00780BCC"/>
    <w:rsid w:val="00780CC9"/>
    <w:rsid w:val="00780F39"/>
    <w:rsid w:val="00781EA7"/>
    <w:rsid w:val="00781F8B"/>
    <w:rsid w:val="007821BC"/>
    <w:rsid w:val="007822B4"/>
    <w:rsid w:val="0078275B"/>
    <w:rsid w:val="007829E2"/>
    <w:rsid w:val="00783D5F"/>
    <w:rsid w:val="00784D44"/>
    <w:rsid w:val="00784D8E"/>
    <w:rsid w:val="00785329"/>
    <w:rsid w:val="00785D1A"/>
    <w:rsid w:val="00785D8B"/>
    <w:rsid w:val="00785F29"/>
    <w:rsid w:val="00785F35"/>
    <w:rsid w:val="00786B89"/>
    <w:rsid w:val="00786F98"/>
    <w:rsid w:val="00787775"/>
    <w:rsid w:val="00787BC2"/>
    <w:rsid w:val="00790128"/>
    <w:rsid w:val="00790484"/>
    <w:rsid w:val="0079058C"/>
    <w:rsid w:val="00790A8E"/>
    <w:rsid w:val="0079182A"/>
    <w:rsid w:val="00791FBC"/>
    <w:rsid w:val="00792238"/>
    <w:rsid w:val="0079285B"/>
    <w:rsid w:val="00793192"/>
    <w:rsid w:val="0079319C"/>
    <w:rsid w:val="00794FB3"/>
    <w:rsid w:val="00795A4D"/>
    <w:rsid w:val="00795A6A"/>
    <w:rsid w:val="00795B0D"/>
    <w:rsid w:val="00795C0B"/>
    <w:rsid w:val="00795DD4"/>
    <w:rsid w:val="00796344"/>
    <w:rsid w:val="00796450"/>
    <w:rsid w:val="00797511"/>
    <w:rsid w:val="007A0DB3"/>
    <w:rsid w:val="007A1593"/>
    <w:rsid w:val="007A25A5"/>
    <w:rsid w:val="007A27C5"/>
    <w:rsid w:val="007A2A0A"/>
    <w:rsid w:val="007A3F46"/>
    <w:rsid w:val="007A44D7"/>
    <w:rsid w:val="007A46BD"/>
    <w:rsid w:val="007A4DAB"/>
    <w:rsid w:val="007A6563"/>
    <w:rsid w:val="007A70B5"/>
    <w:rsid w:val="007A7301"/>
    <w:rsid w:val="007A78F5"/>
    <w:rsid w:val="007B043E"/>
    <w:rsid w:val="007B07BE"/>
    <w:rsid w:val="007B07C7"/>
    <w:rsid w:val="007B152E"/>
    <w:rsid w:val="007B1D9A"/>
    <w:rsid w:val="007B38EB"/>
    <w:rsid w:val="007B49AB"/>
    <w:rsid w:val="007B622C"/>
    <w:rsid w:val="007B69F5"/>
    <w:rsid w:val="007B6AB4"/>
    <w:rsid w:val="007B7756"/>
    <w:rsid w:val="007B7F71"/>
    <w:rsid w:val="007C0AF4"/>
    <w:rsid w:val="007C0B51"/>
    <w:rsid w:val="007C135B"/>
    <w:rsid w:val="007C269C"/>
    <w:rsid w:val="007C370F"/>
    <w:rsid w:val="007C3F3A"/>
    <w:rsid w:val="007C4C06"/>
    <w:rsid w:val="007C4D90"/>
    <w:rsid w:val="007C4F82"/>
    <w:rsid w:val="007C531D"/>
    <w:rsid w:val="007C554E"/>
    <w:rsid w:val="007C6540"/>
    <w:rsid w:val="007C6932"/>
    <w:rsid w:val="007C72F3"/>
    <w:rsid w:val="007C7491"/>
    <w:rsid w:val="007C777E"/>
    <w:rsid w:val="007D0C9A"/>
    <w:rsid w:val="007D0D17"/>
    <w:rsid w:val="007D1111"/>
    <w:rsid w:val="007D14C7"/>
    <w:rsid w:val="007D20B1"/>
    <w:rsid w:val="007D24D6"/>
    <w:rsid w:val="007D2596"/>
    <w:rsid w:val="007D2A52"/>
    <w:rsid w:val="007D2BE0"/>
    <w:rsid w:val="007D335C"/>
    <w:rsid w:val="007D3BBC"/>
    <w:rsid w:val="007D52B9"/>
    <w:rsid w:val="007D57A7"/>
    <w:rsid w:val="007D5DD5"/>
    <w:rsid w:val="007D62A1"/>
    <w:rsid w:val="007D63A8"/>
    <w:rsid w:val="007D669A"/>
    <w:rsid w:val="007D6729"/>
    <w:rsid w:val="007D67A6"/>
    <w:rsid w:val="007E04F2"/>
    <w:rsid w:val="007E125A"/>
    <w:rsid w:val="007E148C"/>
    <w:rsid w:val="007E223B"/>
    <w:rsid w:val="007E22B4"/>
    <w:rsid w:val="007E24D0"/>
    <w:rsid w:val="007E26D9"/>
    <w:rsid w:val="007E28D5"/>
    <w:rsid w:val="007E2CED"/>
    <w:rsid w:val="007E2F01"/>
    <w:rsid w:val="007E3107"/>
    <w:rsid w:val="007E3240"/>
    <w:rsid w:val="007E37E3"/>
    <w:rsid w:val="007E3AFE"/>
    <w:rsid w:val="007E5536"/>
    <w:rsid w:val="007E5FC5"/>
    <w:rsid w:val="007E60F0"/>
    <w:rsid w:val="007E6663"/>
    <w:rsid w:val="007E67D7"/>
    <w:rsid w:val="007E7A31"/>
    <w:rsid w:val="007E7D3F"/>
    <w:rsid w:val="007F09D7"/>
    <w:rsid w:val="007F0F86"/>
    <w:rsid w:val="007F1482"/>
    <w:rsid w:val="007F1506"/>
    <w:rsid w:val="007F25C6"/>
    <w:rsid w:val="007F2A98"/>
    <w:rsid w:val="007F2F5C"/>
    <w:rsid w:val="007F3468"/>
    <w:rsid w:val="007F37A1"/>
    <w:rsid w:val="007F47D6"/>
    <w:rsid w:val="007F4D26"/>
    <w:rsid w:val="007F4E61"/>
    <w:rsid w:val="007F4ED1"/>
    <w:rsid w:val="007F51F3"/>
    <w:rsid w:val="007F5C8D"/>
    <w:rsid w:val="007F760F"/>
    <w:rsid w:val="007F770B"/>
    <w:rsid w:val="007F7924"/>
    <w:rsid w:val="00800CCE"/>
    <w:rsid w:val="00802730"/>
    <w:rsid w:val="008027A4"/>
    <w:rsid w:val="00802BEB"/>
    <w:rsid w:val="00803051"/>
    <w:rsid w:val="00803F34"/>
    <w:rsid w:val="008043E6"/>
    <w:rsid w:val="00804778"/>
    <w:rsid w:val="00805653"/>
    <w:rsid w:val="00805D11"/>
    <w:rsid w:val="00805EBB"/>
    <w:rsid w:val="008068AE"/>
    <w:rsid w:val="00807856"/>
    <w:rsid w:val="00807E3C"/>
    <w:rsid w:val="008103D6"/>
    <w:rsid w:val="00810720"/>
    <w:rsid w:val="00810F28"/>
    <w:rsid w:val="008113A2"/>
    <w:rsid w:val="00811895"/>
    <w:rsid w:val="008124FC"/>
    <w:rsid w:val="00812C7F"/>
    <w:rsid w:val="00812E3E"/>
    <w:rsid w:val="008138FA"/>
    <w:rsid w:val="00813B90"/>
    <w:rsid w:val="00814224"/>
    <w:rsid w:val="008147D7"/>
    <w:rsid w:val="008153E1"/>
    <w:rsid w:val="00815B98"/>
    <w:rsid w:val="00816109"/>
    <w:rsid w:val="00817560"/>
    <w:rsid w:val="00817E2D"/>
    <w:rsid w:val="008205D1"/>
    <w:rsid w:val="00821BB3"/>
    <w:rsid w:val="00822636"/>
    <w:rsid w:val="008246A3"/>
    <w:rsid w:val="00824B62"/>
    <w:rsid w:val="00824C5B"/>
    <w:rsid w:val="00824EC2"/>
    <w:rsid w:val="0082513E"/>
    <w:rsid w:val="008256DA"/>
    <w:rsid w:val="00825FC5"/>
    <w:rsid w:val="00826A08"/>
    <w:rsid w:val="00827581"/>
    <w:rsid w:val="00827BB0"/>
    <w:rsid w:val="00830359"/>
    <w:rsid w:val="008307A7"/>
    <w:rsid w:val="0083149E"/>
    <w:rsid w:val="00831511"/>
    <w:rsid w:val="00832243"/>
    <w:rsid w:val="008326D4"/>
    <w:rsid w:val="008327F9"/>
    <w:rsid w:val="00832C83"/>
    <w:rsid w:val="00833888"/>
    <w:rsid w:val="00834E01"/>
    <w:rsid w:val="00834FF7"/>
    <w:rsid w:val="008354C3"/>
    <w:rsid w:val="0083661D"/>
    <w:rsid w:val="00836EEA"/>
    <w:rsid w:val="00837470"/>
    <w:rsid w:val="00840F9A"/>
    <w:rsid w:val="008410B5"/>
    <w:rsid w:val="008415FA"/>
    <w:rsid w:val="0084180F"/>
    <w:rsid w:val="00841E00"/>
    <w:rsid w:val="008435AD"/>
    <w:rsid w:val="00845FE6"/>
    <w:rsid w:val="00847191"/>
    <w:rsid w:val="00850067"/>
    <w:rsid w:val="0085086F"/>
    <w:rsid w:val="00850CC9"/>
    <w:rsid w:val="00851DFE"/>
    <w:rsid w:val="008528DB"/>
    <w:rsid w:val="0085323C"/>
    <w:rsid w:val="0085341F"/>
    <w:rsid w:val="0085393C"/>
    <w:rsid w:val="00853BF3"/>
    <w:rsid w:val="00853DEB"/>
    <w:rsid w:val="00854CAB"/>
    <w:rsid w:val="0085535A"/>
    <w:rsid w:val="00855C33"/>
    <w:rsid w:val="0085689F"/>
    <w:rsid w:val="00856B89"/>
    <w:rsid w:val="00856C46"/>
    <w:rsid w:val="008573B9"/>
    <w:rsid w:val="008575E7"/>
    <w:rsid w:val="00857820"/>
    <w:rsid w:val="0085795E"/>
    <w:rsid w:val="00857D26"/>
    <w:rsid w:val="00860775"/>
    <w:rsid w:val="00860F37"/>
    <w:rsid w:val="0086154C"/>
    <w:rsid w:val="008621C0"/>
    <w:rsid w:val="008622D7"/>
    <w:rsid w:val="00862B20"/>
    <w:rsid w:val="0086308C"/>
    <w:rsid w:val="00863441"/>
    <w:rsid w:val="00863EF0"/>
    <w:rsid w:val="0086410C"/>
    <w:rsid w:val="00864A23"/>
    <w:rsid w:val="008650D7"/>
    <w:rsid w:val="008675B1"/>
    <w:rsid w:val="008676AD"/>
    <w:rsid w:val="00867D61"/>
    <w:rsid w:val="00867DB3"/>
    <w:rsid w:val="008703BE"/>
    <w:rsid w:val="0087056A"/>
    <w:rsid w:val="008707C7"/>
    <w:rsid w:val="0087127F"/>
    <w:rsid w:val="00871491"/>
    <w:rsid w:val="00871FBA"/>
    <w:rsid w:val="00872D4F"/>
    <w:rsid w:val="00872DBA"/>
    <w:rsid w:val="008731CE"/>
    <w:rsid w:val="0087344D"/>
    <w:rsid w:val="00873669"/>
    <w:rsid w:val="0087399D"/>
    <w:rsid w:val="00873C0E"/>
    <w:rsid w:val="00873F64"/>
    <w:rsid w:val="00873FC6"/>
    <w:rsid w:val="008741DE"/>
    <w:rsid w:val="0087437E"/>
    <w:rsid w:val="008743B7"/>
    <w:rsid w:val="00875011"/>
    <w:rsid w:val="008753E8"/>
    <w:rsid w:val="008754D8"/>
    <w:rsid w:val="00875707"/>
    <w:rsid w:val="00876BCA"/>
    <w:rsid w:val="008773F0"/>
    <w:rsid w:val="00877C95"/>
    <w:rsid w:val="0088021D"/>
    <w:rsid w:val="00880412"/>
    <w:rsid w:val="00881814"/>
    <w:rsid w:val="00881B08"/>
    <w:rsid w:val="0088339A"/>
    <w:rsid w:val="00883A28"/>
    <w:rsid w:val="008841F6"/>
    <w:rsid w:val="00884297"/>
    <w:rsid w:val="00884D4C"/>
    <w:rsid w:val="008859BF"/>
    <w:rsid w:val="008867C2"/>
    <w:rsid w:val="0089008F"/>
    <w:rsid w:val="008917E2"/>
    <w:rsid w:val="00891D7F"/>
    <w:rsid w:val="008933B0"/>
    <w:rsid w:val="0089391A"/>
    <w:rsid w:val="00893AD9"/>
    <w:rsid w:val="00893DEB"/>
    <w:rsid w:val="00893E2F"/>
    <w:rsid w:val="00894723"/>
    <w:rsid w:val="00895785"/>
    <w:rsid w:val="00896553"/>
    <w:rsid w:val="00896C19"/>
    <w:rsid w:val="00896D12"/>
    <w:rsid w:val="0089760B"/>
    <w:rsid w:val="0089773A"/>
    <w:rsid w:val="008977A1"/>
    <w:rsid w:val="00897BF2"/>
    <w:rsid w:val="008A0389"/>
    <w:rsid w:val="008A1D6C"/>
    <w:rsid w:val="008A1F5D"/>
    <w:rsid w:val="008A287D"/>
    <w:rsid w:val="008A346D"/>
    <w:rsid w:val="008A3A30"/>
    <w:rsid w:val="008A493E"/>
    <w:rsid w:val="008A5235"/>
    <w:rsid w:val="008A582A"/>
    <w:rsid w:val="008A5880"/>
    <w:rsid w:val="008A5923"/>
    <w:rsid w:val="008A5E39"/>
    <w:rsid w:val="008A6C73"/>
    <w:rsid w:val="008A7C85"/>
    <w:rsid w:val="008B0698"/>
    <w:rsid w:val="008B0FAB"/>
    <w:rsid w:val="008B0FE7"/>
    <w:rsid w:val="008B22BB"/>
    <w:rsid w:val="008B2EF0"/>
    <w:rsid w:val="008B36F4"/>
    <w:rsid w:val="008B423C"/>
    <w:rsid w:val="008B4906"/>
    <w:rsid w:val="008B62D8"/>
    <w:rsid w:val="008B6444"/>
    <w:rsid w:val="008B653E"/>
    <w:rsid w:val="008B68C3"/>
    <w:rsid w:val="008B7078"/>
    <w:rsid w:val="008B709D"/>
    <w:rsid w:val="008B75C2"/>
    <w:rsid w:val="008B7650"/>
    <w:rsid w:val="008B7FC1"/>
    <w:rsid w:val="008C0CA1"/>
    <w:rsid w:val="008C1123"/>
    <w:rsid w:val="008C1210"/>
    <w:rsid w:val="008C1A7E"/>
    <w:rsid w:val="008C2FAE"/>
    <w:rsid w:val="008C36B2"/>
    <w:rsid w:val="008C3962"/>
    <w:rsid w:val="008C4F30"/>
    <w:rsid w:val="008C54E5"/>
    <w:rsid w:val="008C5619"/>
    <w:rsid w:val="008C59BB"/>
    <w:rsid w:val="008C5BD3"/>
    <w:rsid w:val="008C5BEA"/>
    <w:rsid w:val="008C659B"/>
    <w:rsid w:val="008C678B"/>
    <w:rsid w:val="008C682A"/>
    <w:rsid w:val="008C7169"/>
    <w:rsid w:val="008C74BD"/>
    <w:rsid w:val="008C7554"/>
    <w:rsid w:val="008D13A0"/>
    <w:rsid w:val="008D1961"/>
    <w:rsid w:val="008D23AC"/>
    <w:rsid w:val="008D2571"/>
    <w:rsid w:val="008D2C24"/>
    <w:rsid w:val="008D3019"/>
    <w:rsid w:val="008D3410"/>
    <w:rsid w:val="008D344E"/>
    <w:rsid w:val="008D37BF"/>
    <w:rsid w:val="008D37C2"/>
    <w:rsid w:val="008D398C"/>
    <w:rsid w:val="008D3AAB"/>
    <w:rsid w:val="008D3F90"/>
    <w:rsid w:val="008D435C"/>
    <w:rsid w:val="008D50BE"/>
    <w:rsid w:val="008D5517"/>
    <w:rsid w:val="008D5970"/>
    <w:rsid w:val="008D6066"/>
    <w:rsid w:val="008D65F5"/>
    <w:rsid w:val="008D76C4"/>
    <w:rsid w:val="008D779A"/>
    <w:rsid w:val="008D779C"/>
    <w:rsid w:val="008D7FB9"/>
    <w:rsid w:val="008E00D3"/>
    <w:rsid w:val="008E15E8"/>
    <w:rsid w:val="008E1674"/>
    <w:rsid w:val="008E317E"/>
    <w:rsid w:val="008E3A40"/>
    <w:rsid w:val="008E3A84"/>
    <w:rsid w:val="008E3B31"/>
    <w:rsid w:val="008E71CB"/>
    <w:rsid w:val="008E74E0"/>
    <w:rsid w:val="008E74E3"/>
    <w:rsid w:val="008E7ED4"/>
    <w:rsid w:val="008F1BCD"/>
    <w:rsid w:val="008F1C2D"/>
    <w:rsid w:val="008F3684"/>
    <w:rsid w:val="008F38FD"/>
    <w:rsid w:val="008F4D9B"/>
    <w:rsid w:val="008F545F"/>
    <w:rsid w:val="008F577E"/>
    <w:rsid w:val="008F5C59"/>
    <w:rsid w:val="008F6191"/>
    <w:rsid w:val="008F699E"/>
    <w:rsid w:val="008F700E"/>
    <w:rsid w:val="008F744F"/>
    <w:rsid w:val="008F7588"/>
    <w:rsid w:val="008F76B3"/>
    <w:rsid w:val="008F77DF"/>
    <w:rsid w:val="008F7B1F"/>
    <w:rsid w:val="009003A0"/>
    <w:rsid w:val="0090050B"/>
    <w:rsid w:val="00901700"/>
    <w:rsid w:val="00901717"/>
    <w:rsid w:val="00901B15"/>
    <w:rsid w:val="00902479"/>
    <w:rsid w:val="009029CA"/>
    <w:rsid w:val="00902B35"/>
    <w:rsid w:val="00902DC6"/>
    <w:rsid w:val="00903023"/>
    <w:rsid w:val="0090410B"/>
    <w:rsid w:val="0090421C"/>
    <w:rsid w:val="009042CE"/>
    <w:rsid w:val="00905459"/>
    <w:rsid w:val="00905A16"/>
    <w:rsid w:val="00906262"/>
    <w:rsid w:val="00906C15"/>
    <w:rsid w:val="00907028"/>
    <w:rsid w:val="00907D9B"/>
    <w:rsid w:val="009113CA"/>
    <w:rsid w:val="00911986"/>
    <w:rsid w:val="00911BB3"/>
    <w:rsid w:val="0091223C"/>
    <w:rsid w:val="00912716"/>
    <w:rsid w:val="00912869"/>
    <w:rsid w:val="009149DC"/>
    <w:rsid w:val="00915B9D"/>
    <w:rsid w:val="00915DD8"/>
    <w:rsid w:val="00916336"/>
    <w:rsid w:val="00916459"/>
    <w:rsid w:val="00916B91"/>
    <w:rsid w:val="00916BB2"/>
    <w:rsid w:val="00916EA6"/>
    <w:rsid w:val="00916FAB"/>
    <w:rsid w:val="00917CB8"/>
    <w:rsid w:val="00917CE2"/>
    <w:rsid w:val="00920245"/>
    <w:rsid w:val="009203DD"/>
    <w:rsid w:val="009235E9"/>
    <w:rsid w:val="00923C39"/>
    <w:rsid w:val="00924010"/>
    <w:rsid w:val="00924938"/>
    <w:rsid w:val="00924A54"/>
    <w:rsid w:val="00924AB1"/>
    <w:rsid w:val="009250D6"/>
    <w:rsid w:val="009252C9"/>
    <w:rsid w:val="0092539A"/>
    <w:rsid w:val="0092579A"/>
    <w:rsid w:val="00925BCB"/>
    <w:rsid w:val="009261C8"/>
    <w:rsid w:val="00926848"/>
    <w:rsid w:val="00926F1C"/>
    <w:rsid w:val="0092709D"/>
    <w:rsid w:val="00927490"/>
    <w:rsid w:val="00927F2F"/>
    <w:rsid w:val="00927F48"/>
    <w:rsid w:val="00930452"/>
    <w:rsid w:val="0093046C"/>
    <w:rsid w:val="00930F5C"/>
    <w:rsid w:val="0093100E"/>
    <w:rsid w:val="00931590"/>
    <w:rsid w:val="009316F1"/>
    <w:rsid w:val="0093204D"/>
    <w:rsid w:val="009322A0"/>
    <w:rsid w:val="00932C67"/>
    <w:rsid w:val="009330F6"/>
    <w:rsid w:val="00933208"/>
    <w:rsid w:val="00933406"/>
    <w:rsid w:val="00934AA6"/>
    <w:rsid w:val="009358F0"/>
    <w:rsid w:val="00935F3D"/>
    <w:rsid w:val="00936498"/>
    <w:rsid w:val="009369E8"/>
    <w:rsid w:val="00936EA9"/>
    <w:rsid w:val="00940A29"/>
    <w:rsid w:val="00941914"/>
    <w:rsid w:val="00942D9A"/>
    <w:rsid w:val="00943215"/>
    <w:rsid w:val="0094322E"/>
    <w:rsid w:val="0094341A"/>
    <w:rsid w:val="009447FD"/>
    <w:rsid w:val="00944CD1"/>
    <w:rsid w:val="009463EC"/>
    <w:rsid w:val="009470DC"/>
    <w:rsid w:val="009472C2"/>
    <w:rsid w:val="009473B4"/>
    <w:rsid w:val="00947CA4"/>
    <w:rsid w:val="009518AF"/>
    <w:rsid w:val="0095261C"/>
    <w:rsid w:val="00952A62"/>
    <w:rsid w:val="00952A9E"/>
    <w:rsid w:val="00954BFA"/>
    <w:rsid w:val="00955A68"/>
    <w:rsid w:val="00955F3F"/>
    <w:rsid w:val="00955F62"/>
    <w:rsid w:val="009561C9"/>
    <w:rsid w:val="009563E8"/>
    <w:rsid w:val="00956F25"/>
    <w:rsid w:val="0095759E"/>
    <w:rsid w:val="009601C0"/>
    <w:rsid w:val="009609B2"/>
    <w:rsid w:val="009613D6"/>
    <w:rsid w:val="009617BF"/>
    <w:rsid w:val="0096212A"/>
    <w:rsid w:val="00962BEE"/>
    <w:rsid w:val="00963BCE"/>
    <w:rsid w:val="00964073"/>
    <w:rsid w:val="00965472"/>
    <w:rsid w:val="00965ABC"/>
    <w:rsid w:val="00965BB3"/>
    <w:rsid w:val="00965DCC"/>
    <w:rsid w:val="009664C7"/>
    <w:rsid w:val="00966C65"/>
    <w:rsid w:val="009700A0"/>
    <w:rsid w:val="009708B4"/>
    <w:rsid w:val="00970926"/>
    <w:rsid w:val="00971363"/>
    <w:rsid w:val="00971E67"/>
    <w:rsid w:val="0097215C"/>
    <w:rsid w:val="009724EA"/>
    <w:rsid w:val="009726D6"/>
    <w:rsid w:val="00972862"/>
    <w:rsid w:val="00972BEF"/>
    <w:rsid w:val="00973408"/>
    <w:rsid w:val="00973A6B"/>
    <w:rsid w:val="00973E79"/>
    <w:rsid w:val="009743B7"/>
    <w:rsid w:val="00974629"/>
    <w:rsid w:val="00975504"/>
    <w:rsid w:val="00975912"/>
    <w:rsid w:val="00976391"/>
    <w:rsid w:val="00976AEB"/>
    <w:rsid w:val="009772A2"/>
    <w:rsid w:val="0097746C"/>
    <w:rsid w:val="009774CC"/>
    <w:rsid w:val="00980571"/>
    <w:rsid w:val="00980F04"/>
    <w:rsid w:val="00982987"/>
    <w:rsid w:val="00983F44"/>
    <w:rsid w:val="0098401C"/>
    <w:rsid w:val="009843AA"/>
    <w:rsid w:val="009847F2"/>
    <w:rsid w:val="009853FB"/>
    <w:rsid w:val="009854BC"/>
    <w:rsid w:val="0098665E"/>
    <w:rsid w:val="00986F22"/>
    <w:rsid w:val="009875C4"/>
    <w:rsid w:val="00990104"/>
    <w:rsid w:val="00990432"/>
    <w:rsid w:val="009905EE"/>
    <w:rsid w:val="00990965"/>
    <w:rsid w:val="00990E7D"/>
    <w:rsid w:val="0099176F"/>
    <w:rsid w:val="00991E51"/>
    <w:rsid w:val="0099272C"/>
    <w:rsid w:val="00992E21"/>
    <w:rsid w:val="00993C6C"/>
    <w:rsid w:val="00993F27"/>
    <w:rsid w:val="0099550A"/>
    <w:rsid w:val="00995941"/>
    <w:rsid w:val="009960B6"/>
    <w:rsid w:val="00996314"/>
    <w:rsid w:val="00997337"/>
    <w:rsid w:val="00997351"/>
    <w:rsid w:val="00997481"/>
    <w:rsid w:val="00997C4A"/>
    <w:rsid w:val="009A0A03"/>
    <w:rsid w:val="009A117B"/>
    <w:rsid w:val="009A1303"/>
    <w:rsid w:val="009A1861"/>
    <w:rsid w:val="009A2006"/>
    <w:rsid w:val="009A2B26"/>
    <w:rsid w:val="009A2E06"/>
    <w:rsid w:val="009A2FB4"/>
    <w:rsid w:val="009A3F51"/>
    <w:rsid w:val="009A4369"/>
    <w:rsid w:val="009A4654"/>
    <w:rsid w:val="009A4BA4"/>
    <w:rsid w:val="009A5316"/>
    <w:rsid w:val="009A5666"/>
    <w:rsid w:val="009A56ED"/>
    <w:rsid w:val="009A5E35"/>
    <w:rsid w:val="009A666F"/>
    <w:rsid w:val="009A77B7"/>
    <w:rsid w:val="009B1409"/>
    <w:rsid w:val="009B2DEA"/>
    <w:rsid w:val="009B2E1A"/>
    <w:rsid w:val="009B3019"/>
    <w:rsid w:val="009B3753"/>
    <w:rsid w:val="009B37B9"/>
    <w:rsid w:val="009B504C"/>
    <w:rsid w:val="009B515D"/>
    <w:rsid w:val="009B54F8"/>
    <w:rsid w:val="009B5EEF"/>
    <w:rsid w:val="009B7A34"/>
    <w:rsid w:val="009B7C8B"/>
    <w:rsid w:val="009C0A73"/>
    <w:rsid w:val="009C0E0A"/>
    <w:rsid w:val="009C10E9"/>
    <w:rsid w:val="009C1F86"/>
    <w:rsid w:val="009C265B"/>
    <w:rsid w:val="009C3C55"/>
    <w:rsid w:val="009C41CE"/>
    <w:rsid w:val="009C50FA"/>
    <w:rsid w:val="009C59E6"/>
    <w:rsid w:val="009C611E"/>
    <w:rsid w:val="009C66F7"/>
    <w:rsid w:val="009C708D"/>
    <w:rsid w:val="009C71D8"/>
    <w:rsid w:val="009C7C83"/>
    <w:rsid w:val="009C7E71"/>
    <w:rsid w:val="009D0AF1"/>
    <w:rsid w:val="009D0C7C"/>
    <w:rsid w:val="009D1E78"/>
    <w:rsid w:val="009D1F85"/>
    <w:rsid w:val="009D2B65"/>
    <w:rsid w:val="009D2B79"/>
    <w:rsid w:val="009D2C60"/>
    <w:rsid w:val="009D3742"/>
    <w:rsid w:val="009D41BE"/>
    <w:rsid w:val="009D4B51"/>
    <w:rsid w:val="009D76D9"/>
    <w:rsid w:val="009E002B"/>
    <w:rsid w:val="009E0BBD"/>
    <w:rsid w:val="009E1EB9"/>
    <w:rsid w:val="009E4C0F"/>
    <w:rsid w:val="009E5D3A"/>
    <w:rsid w:val="009E5E00"/>
    <w:rsid w:val="009E6326"/>
    <w:rsid w:val="009E6450"/>
    <w:rsid w:val="009E6CCF"/>
    <w:rsid w:val="009E70E8"/>
    <w:rsid w:val="009E74F0"/>
    <w:rsid w:val="009F0798"/>
    <w:rsid w:val="009F08B0"/>
    <w:rsid w:val="009F1474"/>
    <w:rsid w:val="009F154E"/>
    <w:rsid w:val="009F165F"/>
    <w:rsid w:val="009F1B75"/>
    <w:rsid w:val="009F21B7"/>
    <w:rsid w:val="009F2801"/>
    <w:rsid w:val="009F4728"/>
    <w:rsid w:val="009F4D2F"/>
    <w:rsid w:val="009F56F9"/>
    <w:rsid w:val="009F5BFD"/>
    <w:rsid w:val="009F6685"/>
    <w:rsid w:val="009F6A73"/>
    <w:rsid w:val="009F73D3"/>
    <w:rsid w:val="009F7A94"/>
    <w:rsid w:val="00A00637"/>
    <w:rsid w:val="00A01A0B"/>
    <w:rsid w:val="00A01DB2"/>
    <w:rsid w:val="00A0208E"/>
    <w:rsid w:val="00A02268"/>
    <w:rsid w:val="00A02DD4"/>
    <w:rsid w:val="00A03698"/>
    <w:rsid w:val="00A04655"/>
    <w:rsid w:val="00A04709"/>
    <w:rsid w:val="00A04BD8"/>
    <w:rsid w:val="00A04C01"/>
    <w:rsid w:val="00A04EA6"/>
    <w:rsid w:val="00A05D45"/>
    <w:rsid w:val="00A05D76"/>
    <w:rsid w:val="00A05DD8"/>
    <w:rsid w:val="00A07749"/>
    <w:rsid w:val="00A10463"/>
    <w:rsid w:val="00A10D48"/>
    <w:rsid w:val="00A10F91"/>
    <w:rsid w:val="00A10FCD"/>
    <w:rsid w:val="00A11102"/>
    <w:rsid w:val="00A114C8"/>
    <w:rsid w:val="00A116D7"/>
    <w:rsid w:val="00A11A09"/>
    <w:rsid w:val="00A1208A"/>
    <w:rsid w:val="00A12D20"/>
    <w:rsid w:val="00A13A7F"/>
    <w:rsid w:val="00A145F7"/>
    <w:rsid w:val="00A15977"/>
    <w:rsid w:val="00A15BE9"/>
    <w:rsid w:val="00A15D22"/>
    <w:rsid w:val="00A15D70"/>
    <w:rsid w:val="00A15EE2"/>
    <w:rsid w:val="00A16F6F"/>
    <w:rsid w:val="00A177C0"/>
    <w:rsid w:val="00A17832"/>
    <w:rsid w:val="00A17DD2"/>
    <w:rsid w:val="00A201EA"/>
    <w:rsid w:val="00A206B2"/>
    <w:rsid w:val="00A20A96"/>
    <w:rsid w:val="00A21AD6"/>
    <w:rsid w:val="00A2245E"/>
    <w:rsid w:val="00A225DA"/>
    <w:rsid w:val="00A22C0C"/>
    <w:rsid w:val="00A23612"/>
    <w:rsid w:val="00A23A4D"/>
    <w:rsid w:val="00A23C7E"/>
    <w:rsid w:val="00A24B70"/>
    <w:rsid w:val="00A2504F"/>
    <w:rsid w:val="00A2529D"/>
    <w:rsid w:val="00A259F8"/>
    <w:rsid w:val="00A25C23"/>
    <w:rsid w:val="00A263E7"/>
    <w:rsid w:val="00A267EA"/>
    <w:rsid w:val="00A26D4D"/>
    <w:rsid w:val="00A26E8D"/>
    <w:rsid w:val="00A278E7"/>
    <w:rsid w:val="00A27966"/>
    <w:rsid w:val="00A27DC2"/>
    <w:rsid w:val="00A33857"/>
    <w:rsid w:val="00A33C3B"/>
    <w:rsid w:val="00A34ABE"/>
    <w:rsid w:val="00A34B43"/>
    <w:rsid w:val="00A351CC"/>
    <w:rsid w:val="00A354B0"/>
    <w:rsid w:val="00A36AD9"/>
    <w:rsid w:val="00A36C81"/>
    <w:rsid w:val="00A36EA2"/>
    <w:rsid w:val="00A36F26"/>
    <w:rsid w:val="00A37985"/>
    <w:rsid w:val="00A401FD"/>
    <w:rsid w:val="00A40CEF"/>
    <w:rsid w:val="00A41AC5"/>
    <w:rsid w:val="00A41B37"/>
    <w:rsid w:val="00A42084"/>
    <w:rsid w:val="00A42126"/>
    <w:rsid w:val="00A42198"/>
    <w:rsid w:val="00A42A54"/>
    <w:rsid w:val="00A43B1F"/>
    <w:rsid w:val="00A44583"/>
    <w:rsid w:val="00A445C2"/>
    <w:rsid w:val="00A44FF9"/>
    <w:rsid w:val="00A453D9"/>
    <w:rsid w:val="00A454E6"/>
    <w:rsid w:val="00A45867"/>
    <w:rsid w:val="00A4642E"/>
    <w:rsid w:val="00A5048B"/>
    <w:rsid w:val="00A50566"/>
    <w:rsid w:val="00A513F5"/>
    <w:rsid w:val="00A516AD"/>
    <w:rsid w:val="00A52B91"/>
    <w:rsid w:val="00A530F7"/>
    <w:rsid w:val="00A54036"/>
    <w:rsid w:val="00A54043"/>
    <w:rsid w:val="00A54117"/>
    <w:rsid w:val="00A55322"/>
    <w:rsid w:val="00A557E9"/>
    <w:rsid w:val="00A55C68"/>
    <w:rsid w:val="00A56660"/>
    <w:rsid w:val="00A5769E"/>
    <w:rsid w:val="00A60029"/>
    <w:rsid w:val="00A61FAC"/>
    <w:rsid w:val="00A62715"/>
    <w:rsid w:val="00A6272A"/>
    <w:rsid w:val="00A6279A"/>
    <w:rsid w:val="00A62820"/>
    <w:rsid w:val="00A62E4E"/>
    <w:rsid w:val="00A632AE"/>
    <w:rsid w:val="00A6410F"/>
    <w:rsid w:val="00A64A22"/>
    <w:rsid w:val="00A64B6B"/>
    <w:rsid w:val="00A65567"/>
    <w:rsid w:val="00A65DC6"/>
    <w:rsid w:val="00A678DF"/>
    <w:rsid w:val="00A67E91"/>
    <w:rsid w:val="00A7056C"/>
    <w:rsid w:val="00A7058C"/>
    <w:rsid w:val="00A72432"/>
    <w:rsid w:val="00A7287A"/>
    <w:rsid w:val="00A7323C"/>
    <w:rsid w:val="00A74495"/>
    <w:rsid w:val="00A7449F"/>
    <w:rsid w:val="00A7508B"/>
    <w:rsid w:val="00A75629"/>
    <w:rsid w:val="00A75A68"/>
    <w:rsid w:val="00A760C3"/>
    <w:rsid w:val="00A76FB8"/>
    <w:rsid w:val="00A772E2"/>
    <w:rsid w:val="00A77EDC"/>
    <w:rsid w:val="00A8011C"/>
    <w:rsid w:val="00A8075A"/>
    <w:rsid w:val="00A8129A"/>
    <w:rsid w:val="00A82A82"/>
    <w:rsid w:val="00A82D5E"/>
    <w:rsid w:val="00A82EC8"/>
    <w:rsid w:val="00A83579"/>
    <w:rsid w:val="00A83CFF"/>
    <w:rsid w:val="00A8423A"/>
    <w:rsid w:val="00A84BF4"/>
    <w:rsid w:val="00A856F3"/>
    <w:rsid w:val="00A8578B"/>
    <w:rsid w:val="00A85979"/>
    <w:rsid w:val="00A8597C"/>
    <w:rsid w:val="00A85D40"/>
    <w:rsid w:val="00A872ED"/>
    <w:rsid w:val="00A87786"/>
    <w:rsid w:val="00A90C7B"/>
    <w:rsid w:val="00A90CDA"/>
    <w:rsid w:val="00A92092"/>
    <w:rsid w:val="00A92116"/>
    <w:rsid w:val="00A92773"/>
    <w:rsid w:val="00A94EEC"/>
    <w:rsid w:val="00A95A3B"/>
    <w:rsid w:val="00A96BB4"/>
    <w:rsid w:val="00A96C27"/>
    <w:rsid w:val="00A96D2F"/>
    <w:rsid w:val="00A97413"/>
    <w:rsid w:val="00A97C3B"/>
    <w:rsid w:val="00A97DEB"/>
    <w:rsid w:val="00AA079B"/>
    <w:rsid w:val="00AA154D"/>
    <w:rsid w:val="00AA29DE"/>
    <w:rsid w:val="00AA2D1C"/>
    <w:rsid w:val="00AA31F6"/>
    <w:rsid w:val="00AA38B2"/>
    <w:rsid w:val="00AA3B27"/>
    <w:rsid w:val="00AA3B61"/>
    <w:rsid w:val="00AA4353"/>
    <w:rsid w:val="00AA4372"/>
    <w:rsid w:val="00AA481E"/>
    <w:rsid w:val="00AA4972"/>
    <w:rsid w:val="00AA4CF4"/>
    <w:rsid w:val="00AA584A"/>
    <w:rsid w:val="00AA5B52"/>
    <w:rsid w:val="00AA5BBB"/>
    <w:rsid w:val="00AA680A"/>
    <w:rsid w:val="00AA6D38"/>
    <w:rsid w:val="00AA7EAF"/>
    <w:rsid w:val="00AB006E"/>
    <w:rsid w:val="00AB0A2D"/>
    <w:rsid w:val="00AB1D14"/>
    <w:rsid w:val="00AB1D1D"/>
    <w:rsid w:val="00AB1D20"/>
    <w:rsid w:val="00AB21D4"/>
    <w:rsid w:val="00AB242C"/>
    <w:rsid w:val="00AB3180"/>
    <w:rsid w:val="00AB3914"/>
    <w:rsid w:val="00AB3B54"/>
    <w:rsid w:val="00AB3B92"/>
    <w:rsid w:val="00AB51D2"/>
    <w:rsid w:val="00AB520D"/>
    <w:rsid w:val="00AB63E2"/>
    <w:rsid w:val="00AC07FE"/>
    <w:rsid w:val="00AC09EF"/>
    <w:rsid w:val="00AC0A42"/>
    <w:rsid w:val="00AC1F6E"/>
    <w:rsid w:val="00AC1FDD"/>
    <w:rsid w:val="00AC26CC"/>
    <w:rsid w:val="00AC4481"/>
    <w:rsid w:val="00AC480F"/>
    <w:rsid w:val="00AC5215"/>
    <w:rsid w:val="00AC528C"/>
    <w:rsid w:val="00AC5445"/>
    <w:rsid w:val="00AC554A"/>
    <w:rsid w:val="00AC59D3"/>
    <w:rsid w:val="00AC698C"/>
    <w:rsid w:val="00AC7108"/>
    <w:rsid w:val="00AD1542"/>
    <w:rsid w:val="00AD216E"/>
    <w:rsid w:val="00AD2428"/>
    <w:rsid w:val="00AD248A"/>
    <w:rsid w:val="00AD26AF"/>
    <w:rsid w:val="00AD3505"/>
    <w:rsid w:val="00AD37F5"/>
    <w:rsid w:val="00AD420F"/>
    <w:rsid w:val="00AD441A"/>
    <w:rsid w:val="00AD4D48"/>
    <w:rsid w:val="00AD52C3"/>
    <w:rsid w:val="00AD5388"/>
    <w:rsid w:val="00AD5617"/>
    <w:rsid w:val="00AD5703"/>
    <w:rsid w:val="00AD6805"/>
    <w:rsid w:val="00AD692D"/>
    <w:rsid w:val="00AD7EA5"/>
    <w:rsid w:val="00AE1140"/>
    <w:rsid w:val="00AE2597"/>
    <w:rsid w:val="00AE2E9E"/>
    <w:rsid w:val="00AE3599"/>
    <w:rsid w:val="00AE45F9"/>
    <w:rsid w:val="00AE55D9"/>
    <w:rsid w:val="00AE5654"/>
    <w:rsid w:val="00AE566C"/>
    <w:rsid w:val="00AE592B"/>
    <w:rsid w:val="00AE6680"/>
    <w:rsid w:val="00AE69DA"/>
    <w:rsid w:val="00AE7102"/>
    <w:rsid w:val="00AE73E7"/>
    <w:rsid w:val="00AF033F"/>
    <w:rsid w:val="00AF0491"/>
    <w:rsid w:val="00AF2AF3"/>
    <w:rsid w:val="00AF30FD"/>
    <w:rsid w:val="00AF3202"/>
    <w:rsid w:val="00AF3BAD"/>
    <w:rsid w:val="00AF4F81"/>
    <w:rsid w:val="00AF5158"/>
    <w:rsid w:val="00AF5597"/>
    <w:rsid w:val="00AF5750"/>
    <w:rsid w:val="00AF6B64"/>
    <w:rsid w:val="00AF6BD9"/>
    <w:rsid w:val="00AF71B4"/>
    <w:rsid w:val="00B008EE"/>
    <w:rsid w:val="00B00981"/>
    <w:rsid w:val="00B00983"/>
    <w:rsid w:val="00B00D1D"/>
    <w:rsid w:val="00B00F14"/>
    <w:rsid w:val="00B01535"/>
    <w:rsid w:val="00B0259C"/>
    <w:rsid w:val="00B02F99"/>
    <w:rsid w:val="00B0309C"/>
    <w:rsid w:val="00B0455E"/>
    <w:rsid w:val="00B04EF3"/>
    <w:rsid w:val="00B0598C"/>
    <w:rsid w:val="00B05B2C"/>
    <w:rsid w:val="00B06648"/>
    <w:rsid w:val="00B0688E"/>
    <w:rsid w:val="00B06DA6"/>
    <w:rsid w:val="00B06DF3"/>
    <w:rsid w:val="00B07163"/>
    <w:rsid w:val="00B0735F"/>
    <w:rsid w:val="00B07E2A"/>
    <w:rsid w:val="00B10281"/>
    <w:rsid w:val="00B10936"/>
    <w:rsid w:val="00B11135"/>
    <w:rsid w:val="00B112AA"/>
    <w:rsid w:val="00B11821"/>
    <w:rsid w:val="00B1246E"/>
    <w:rsid w:val="00B127D1"/>
    <w:rsid w:val="00B12F3A"/>
    <w:rsid w:val="00B13113"/>
    <w:rsid w:val="00B135AB"/>
    <w:rsid w:val="00B14211"/>
    <w:rsid w:val="00B14CB2"/>
    <w:rsid w:val="00B1592D"/>
    <w:rsid w:val="00B15E1B"/>
    <w:rsid w:val="00B169A3"/>
    <w:rsid w:val="00B169AB"/>
    <w:rsid w:val="00B16AE0"/>
    <w:rsid w:val="00B171F7"/>
    <w:rsid w:val="00B173C2"/>
    <w:rsid w:val="00B17CAB"/>
    <w:rsid w:val="00B202BE"/>
    <w:rsid w:val="00B20F4D"/>
    <w:rsid w:val="00B2140E"/>
    <w:rsid w:val="00B21DB5"/>
    <w:rsid w:val="00B22920"/>
    <w:rsid w:val="00B23485"/>
    <w:rsid w:val="00B25585"/>
    <w:rsid w:val="00B2679C"/>
    <w:rsid w:val="00B274F1"/>
    <w:rsid w:val="00B27A08"/>
    <w:rsid w:val="00B27FD3"/>
    <w:rsid w:val="00B300FB"/>
    <w:rsid w:val="00B30335"/>
    <w:rsid w:val="00B30395"/>
    <w:rsid w:val="00B30ABB"/>
    <w:rsid w:val="00B30B1B"/>
    <w:rsid w:val="00B30C45"/>
    <w:rsid w:val="00B31D13"/>
    <w:rsid w:val="00B32D3B"/>
    <w:rsid w:val="00B332B1"/>
    <w:rsid w:val="00B350EA"/>
    <w:rsid w:val="00B3562A"/>
    <w:rsid w:val="00B35E51"/>
    <w:rsid w:val="00B36571"/>
    <w:rsid w:val="00B36B29"/>
    <w:rsid w:val="00B36ED8"/>
    <w:rsid w:val="00B37010"/>
    <w:rsid w:val="00B37C1F"/>
    <w:rsid w:val="00B40312"/>
    <w:rsid w:val="00B409F8"/>
    <w:rsid w:val="00B413C7"/>
    <w:rsid w:val="00B413D3"/>
    <w:rsid w:val="00B4161F"/>
    <w:rsid w:val="00B419EC"/>
    <w:rsid w:val="00B41D41"/>
    <w:rsid w:val="00B41F41"/>
    <w:rsid w:val="00B427E0"/>
    <w:rsid w:val="00B42864"/>
    <w:rsid w:val="00B42BA4"/>
    <w:rsid w:val="00B42E64"/>
    <w:rsid w:val="00B42EB3"/>
    <w:rsid w:val="00B43497"/>
    <w:rsid w:val="00B43C67"/>
    <w:rsid w:val="00B4523A"/>
    <w:rsid w:val="00B45519"/>
    <w:rsid w:val="00B46C1B"/>
    <w:rsid w:val="00B47569"/>
    <w:rsid w:val="00B4767A"/>
    <w:rsid w:val="00B477B9"/>
    <w:rsid w:val="00B47C10"/>
    <w:rsid w:val="00B47E14"/>
    <w:rsid w:val="00B47E43"/>
    <w:rsid w:val="00B505D3"/>
    <w:rsid w:val="00B5093B"/>
    <w:rsid w:val="00B52842"/>
    <w:rsid w:val="00B531AC"/>
    <w:rsid w:val="00B53A4F"/>
    <w:rsid w:val="00B53AD8"/>
    <w:rsid w:val="00B54B28"/>
    <w:rsid w:val="00B54B59"/>
    <w:rsid w:val="00B54B82"/>
    <w:rsid w:val="00B54BC2"/>
    <w:rsid w:val="00B55452"/>
    <w:rsid w:val="00B556D3"/>
    <w:rsid w:val="00B55E4F"/>
    <w:rsid w:val="00B55ECF"/>
    <w:rsid w:val="00B56029"/>
    <w:rsid w:val="00B564CE"/>
    <w:rsid w:val="00B5773B"/>
    <w:rsid w:val="00B577DA"/>
    <w:rsid w:val="00B62521"/>
    <w:rsid w:val="00B63030"/>
    <w:rsid w:val="00B63E29"/>
    <w:rsid w:val="00B63F16"/>
    <w:rsid w:val="00B64A8E"/>
    <w:rsid w:val="00B65290"/>
    <w:rsid w:val="00B65A5F"/>
    <w:rsid w:val="00B67209"/>
    <w:rsid w:val="00B674E3"/>
    <w:rsid w:val="00B67D43"/>
    <w:rsid w:val="00B70116"/>
    <w:rsid w:val="00B706FD"/>
    <w:rsid w:val="00B71304"/>
    <w:rsid w:val="00B7141F"/>
    <w:rsid w:val="00B71988"/>
    <w:rsid w:val="00B71C44"/>
    <w:rsid w:val="00B730BF"/>
    <w:rsid w:val="00B730C2"/>
    <w:rsid w:val="00B733CA"/>
    <w:rsid w:val="00B73A12"/>
    <w:rsid w:val="00B73DEC"/>
    <w:rsid w:val="00B73EC7"/>
    <w:rsid w:val="00B74059"/>
    <w:rsid w:val="00B75CE2"/>
    <w:rsid w:val="00B75FC2"/>
    <w:rsid w:val="00B76E85"/>
    <w:rsid w:val="00B777D0"/>
    <w:rsid w:val="00B77A8D"/>
    <w:rsid w:val="00B77F1E"/>
    <w:rsid w:val="00B8058D"/>
    <w:rsid w:val="00B81C2E"/>
    <w:rsid w:val="00B83930"/>
    <w:rsid w:val="00B83A84"/>
    <w:rsid w:val="00B83B64"/>
    <w:rsid w:val="00B83B85"/>
    <w:rsid w:val="00B84C7E"/>
    <w:rsid w:val="00B85556"/>
    <w:rsid w:val="00B8661C"/>
    <w:rsid w:val="00B870B1"/>
    <w:rsid w:val="00B87167"/>
    <w:rsid w:val="00B87772"/>
    <w:rsid w:val="00B90F3D"/>
    <w:rsid w:val="00B90F48"/>
    <w:rsid w:val="00B91B6C"/>
    <w:rsid w:val="00B91CCD"/>
    <w:rsid w:val="00B91D63"/>
    <w:rsid w:val="00B92338"/>
    <w:rsid w:val="00B925C0"/>
    <w:rsid w:val="00B92E00"/>
    <w:rsid w:val="00B930EE"/>
    <w:rsid w:val="00B93198"/>
    <w:rsid w:val="00B9471C"/>
    <w:rsid w:val="00B94ACE"/>
    <w:rsid w:val="00B94FD6"/>
    <w:rsid w:val="00B957C2"/>
    <w:rsid w:val="00B95BC5"/>
    <w:rsid w:val="00B9612B"/>
    <w:rsid w:val="00B96D1A"/>
    <w:rsid w:val="00B96D61"/>
    <w:rsid w:val="00B97547"/>
    <w:rsid w:val="00B97835"/>
    <w:rsid w:val="00B97937"/>
    <w:rsid w:val="00B97D58"/>
    <w:rsid w:val="00BA0790"/>
    <w:rsid w:val="00BA098B"/>
    <w:rsid w:val="00BA225E"/>
    <w:rsid w:val="00BA26F7"/>
    <w:rsid w:val="00BA2BD0"/>
    <w:rsid w:val="00BA2BF6"/>
    <w:rsid w:val="00BA3113"/>
    <w:rsid w:val="00BA421F"/>
    <w:rsid w:val="00BA4A06"/>
    <w:rsid w:val="00BA4BF2"/>
    <w:rsid w:val="00BA5104"/>
    <w:rsid w:val="00BA5175"/>
    <w:rsid w:val="00BA55BC"/>
    <w:rsid w:val="00BA6A86"/>
    <w:rsid w:val="00BA76BA"/>
    <w:rsid w:val="00BA784D"/>
    <w:rsid w:val="00BA7AF3"/>
    <w:rsid w:val="00BB09D9"/>
    <w:rsid w:val="00BB0DBA"/>
    <w:rsid w:val="00BB160F"/>
    <w:rsid w:val="00BB1825"/>
    <w:rsid w:val="00BB20D8"/>
    <w:rsid w:val="00BB22AD"/>
    <w:rsid w:val="00BB2B00"/>
    <w:rsid w:val="00BB2D63"/>
    <w:rsid w:val="00BB30C4"/>
    <w:rsid w:val="00BB348C"/>
    <w:rsid w:val="00BB39BA"/>
    <w:rsid w:val="00BB3F3B"/>
    <w:rsid w:val="00BB3FF1"/>
    <w:rsid w:val="00BB4763"/>
    <w:rsid w:val="00BB4EE2"/>
    <w:rsid w:val="00BB514F"/>
    <w:rsid w:val="00BB52F5"/>
    <w:rsid w:val="00BB5540"/>
    <w:rsid w:val="00BB5E49"/>
    <w:rsid w:val="00BB60F2"/>
    <w:rsid w:val="00BB706D"/>
    <w:rsid w:val="00BC0FAA"/>
    <w:rsid w:val="00BC11E1"/>
    <w:rsid w:val="00BC1836"/>
    <w:rsid w:val="00BC33B8"/>
    <w:rsid w:val="00BC376D"/>
    <w:rsid w:val="00BC3B29"/>
    <w:rsid w:val="00BC4570"/>
    <w:rsid w:val="00BC4F48"/>
    <w:rsid w:val="00BC515D"/>
    <w:rsid w:val="00BC549E"/>
    <w:rsid w:val="00BC5783"/>
    <w:rsid w:val="00BC6A8A"/>
    <w:rsid w:val="00BD019B"/>
    <w:rsid w:val="00BD098F"/>
    <w:rsid w:val="00BD2AA4"/>
    <w:rsid w:val="00BD2D91"/>
    <w:rsid w:val="00BD3BD1"/>
    <w:rsid w:val="00BD443B"/>
    <w:rsid w:val="00BD4F48"/>
    <w:rsid w:val="00BD5124"/>
    <w:rsid w:val="00BD532B"/>
    <w:rsid w:val="00BD5EC5"/>
    <w:rsid w:val="00BD6D45"/>
    <w:rsid w:val="00BD73FE"/>
    <w:rsid w:val="00BD7CE0"/>
    <w:rsid w:val="00BD7D42"/>
    <w:rsid w:val="00BE0324"/>
    <w:rsid w:val="00BE0616"/>
    <w:rsid w:val="00BE0E76"/>
    <w:rsid w:val="00BE13DA"/>
    <w:rsid w:val="00BE1C7A"/>
    <w:rsid w:val="00BE21A0"/>
    <w:rsid w:val="00BE272F"/>
    <w:rsid w:val="00BE2945"/>
    <w:rsid w:val="00BE2CB8"/>
    <w:rsid w:val="00BE3202"/>
    <w:rsid w:val="00BE37F6"/>
    <w:rsid w:val="00BE3C64"/>
    <w:rsid w:val="00BE4028"/>
    <w:rsid w:val="00BE4613"/>
    <w:rsid w:val="00BE49DC"/>
    <w:rsid w:val="00BE5BB1"/>
    <w:rsid w:val="00BE62F7"/>
    <w:rsid w:val="00BE634F"/>
    <w:rsid w:val="00BE64FE"/>
    <w:rsid w:val="00BF074C"/>
    <w:rsid w:val="00BF1E37"/>
    <w:rsid w:val="00BF2FA4"/>
    <w:rsid w:val="00BF3657"/>
    <w:rsid w:val="00BF4471"/>
    <w:rsid w:val="00BF50E8"/>
    <w:rsid w:val="00BF554C"/>
    <w:rsid w:val="00BF607C"/>
    <w:rsid w:val="00BF63D2"/>
    <w:rsid w:val="00BF6ADE"/>
    <w:rsid w:val="00BF6C3A"/>
    <w:rsid w:val="00BF7000"/>
    <w:rsid w:val="00C001E4"/>
    <w:rsid w:val="00C00547"/>
    <w:rsid w:val="00C010E4"/>
    <w:rsid w:val="00C01BA7"/>
    <w:rsid w:val="00C03132"/>
    <w:rsid w:val="00C031D9"/>
    <w:rsid w:val="00C03321"/>
    <w:rsid w:val="00C03A1D"/>
    <w:rsid w:val="00C03C15"/>
    <w:rsid w:val="00C03E44"/>
    <w:rsid w:val="00C04156"/>
    <w:rsid w:val="00C04D21"/>
    <w:rsid w:val="00C05532"/>
    <w:rsid w:val="00C05AF7"/>
    <w:rsid w:val="00C05D25"/>
    <w:rsid w:val="00C06D74"/>
    <w:rsid w:val="00C07001"/>
    <w:rsid w:val="00C07386"/>
    <w:rsid w:val="00C07A45"/>
    <w:rsid w:val="00C07F4C"/>
    <w:rsid w:val="00C101CE"/>
    <w:rsid w:val="00C104E4"/>
    <w:rsid w:val="00C10953"/>
    <w:rsid w:val="00C11216"/>
    <w:rsid w:val="00C116C7"/>
    <w:rsid w:val="00C118A2"/>
    <w:rsid w:val="00C11D8D"/>
    <w:rsid w:val="00C11DE5"/>
    <w:rsid w:val="00C11EF5"/>
    <w:rsid w:val="00C1202F"/>
    <w:rsid w:val="00C127D0"/>
    <w:rsid w:val="00C12CC1"/>
    <w:rsid w:val="00C12E61"/>
    <w:rsid w:val="00C151C2"/>
    <w:rsid w:val="00C16230"/>
    <w:rsid w:val="00C162D9"/>
    <w:rsid w:val="00C1644F"/>
    <w:rsid w:val="00C16489"/>
    <w:rsid w:val="00C1662F"/>
    <w:rsid w:val="00C17ECF"/>
    <w:rsid w:val="00C2141F"/>
    <w:rsid w:val="00C21915"/>
    <w:rsid w:val="00C21AB7"/>
    <w:rsid w:val="00C21D40"/>
    <w:rsid w:val="00C21FAB"/>
    <w:rsid w:val="00C220AE"/>
    <w:rsid w:val="00C22380"/>
    <w:rsid w:val="00C22AC7"/>
    <w:rsid w:val="00C23628"/>
    <w:rsid w:val="00C23D5C"/>
    <w:rsid w:val="00C24058"/>
    <w:rsid w:val="00C24A7F"/>
    <w:rsid w:val="00C24EF6"/>
    <w:rsid w:val="00C25534"/>
    <w:rsid w:val="00C25594"/>
    <w:rsid w:val="00C26605"/>
    <w:rsid w:val="00C27FD9"/>
    <w:rsid w:val="00C30553"/>
    <w:rsid w:val="00C31C05"/>
    <w:rsid w:val="00C33026"/>
    <w:rsid w:val="00C33663"/>
    <w:rsid w:val="00C337DD"/>
    <w:rsid w:val="00C33E59"/>
    <w:rsid w:val="00C34392"/>
    <w:rsid w:val="00C355D7"/>
    <w:rsid w:val="00C35894"/>
    <w:rsid w:val="00C36806"/>
    <w:rsid w:val="00C36FDE"/>
    <w:rsid w:val="00C407E0"/>
    <w:rsid w:val="00C407F7"/>
    <w:rsid w:val="00C40CCF"/>
    <w:rsid w:val="00C415F9"/>
    <w:rsid w:val="00C41A6E"/>
    <w:rsid w:val="00C41CCB"/>
    <w:rsid w:val="00C41EB6"/>
    <w:rsid w:val="00C41F77"/>
    <w:rsid w:val="00C424C0"/>
    <w:rsid w:val="00C4270A"/>
    <w:rsid w:val="00C432CA"/>
    <w:rsid w:val="00C43C3E"/>
    <w:rsid w:val="00C43D4B"/>
    <w:rsid w:val="00C441A3"/>
    <w:rsid w:val="00C449D9"/>
    <w:rsid w:val="00C45074"/>
    <w:rsid w:val="00C45358"/>
    <w:rsid w:val="00C455BA"/>
    <w:rsid w:val="00C45971"/>
    <w:rsid w:val="00C45AAD"/>
    <w:rsid w:val="00C45F55"/>
    <w:rsid w:val="00C465A2"/>
    <w:rsid w:val="00C468E5"/>
    <w:rsid w:val="00C47240"/>
    <w:rsid w:val="00C47358"/>
    <w:rsid w:val="00C47388"/>
    <w:rsid w:val="00C47629"/>
    <w:rsid w:val="00C47A74"/>
    <w:rsid w:val="00C505DA"/>
    <w:rsid w:val="00C50C3A"/>
    <w:rsid w:val="00C50F79"/>
    <w:rsid w:val="00C512E5"/>
    <w:rsid w:val="00C513E2"/>
    <w:rsid w:val="00C51FAD"/>
    <w:rsid w:val="00C52783"/>
    <w:rsid w:val="00C52EC5"/>
    <w:rsid w:val="00C52F17"/>
    <w:rsid w:val="00C532D8"/>
    <w:rsid w:val="00C533A1"/>
    <w:rsid w:val="00C53912"/>
    <w:rsid w:val="00C539FF"/>
    <w:rsid w:val="00C53BDB"/>
    <w:rsid w:val="00C53DBD"/>
    <w:rsid w:val="00C542E3"/>
    <w:rsid w:val="00C54D5A"/>
    <w:rsid w:val="00C552A2"/>
    <w:rsid w:val="00C556D3"/>
    <w:rsid w:val="00C562A9"/>
    <w:rsid w:val="00C5678F"/>
    <w:rsid w:val="00C5693B"/>
    <w:rsid w:val="00C56E06"/>
    <w:rsid w:val="00C57577"/>
    <w:rsid w:val="00C57911"/>
    <w:rsid w:val="00C57EA3"/>
    <w:rsid w:val="00C61E1D"/>
    <w:rsid w:val="00C621CD"/>
    <w:rsid w:val="00C623B9"/>
    <w:rsid w:val="00C62BF1"/>
    <w:rsid w:val="00C62BFF"/>
    <w:rsid w:val="00C62CA0"/>
    <w:rsid w:val="00C62E90"/>
    <w:rsid w:val="00C630A3"/>
    <w:rsid w:val="00C638F4"/>
    <w:rsid w:val="00C63ACE"/>
    <w:rsid w:val="00C63C49"/>
    <w:rsid w:val="00C63CCE"/>
    <w:rsid w:val="00C63E6C"/>
    <w:rsid w:val="00C64770"/>
    <w:rsid w:val="00C64D79"/>
    <w:rsid w:val="00C65C20"/>
    <w:rsid w:val="00C667FF"/>
    <w:rsid w:val="00C668BD"/>
    <w:rsid w:val="00C6754D"/>
    <w:rsid w:val="00C7030A"/>
    <w:rsid w:val="00C70654"/>
    <w:rsid w:val="00C70A6B"/>
    <w:rsid w:val="00C70AF4"/>
    <w:rsid w:val="00C70B24"/>
    <w:rsid w:val="00C70FFB"/>
    <w:rsid w:val="00C71498"/>
    <w:rsid w:val="00C719AE"/>
    <w:rsid w:val="00C72086"/>
    <w:rsid w:val="00C720D3"/>
    <w:rsid w:val="00C7227E"/>
    <w:rsid w:val="00C72BA7"/>
    <w:rsid w:val="00C72F58"/>
    <w:rsid w:val="00C73026"/>
    <w:rsid w:val="00C731EF"/>
    <w:rsid w:val="00C738AA"/>
    <w:rsid w:val="00C748CA"/>
    <w:rsid w:val="00C74A42"/>
    <w:rsid w:val="00C74C49"/>
    <w:rsid w:val="00C75BAE"/>
    <w:rsid w:val="00C763D7"/>
    <w:rsid w:val="00C77319"/>
    <w:rsid w:val="00C77527"/>
    <w:rsid w:val="00C77BF8"/>
    <w:rsid w:val="00C8273F"/>
    <w:rsid w:val="00C82922"/>
    <w:rsid w:val="00C83097"/>
    <w:rsid w:val="00C830D2"/>
    <w:rsid w:val="00C837B0"/>
    <w:rsid w:val="00C83803"/>
    <w:rsid w:val="00C83A8E"/>
    <w:rsid w:val="00C83CEB"/>
    <w:rsid w:val="00C84195"/>
    <w:rsid w:val="00C861C5"/>
    <w:rsid w:val="00C867E9"/>
    <w:rsid w:val="00C86D64"/>
    <w:rsid w:val="00C871C5"/>
    <w:rsid w:val="00C87231"/>
    <w:rsid w:val="00C87B0A"/>
    <w:rsid w:val="00C87E43"/>
    <w:rsid w:val="00C90395"/>
    <w:rsid w:val="00C90639"/>
    <w:rsid w:val="00C909C3"/>
    <w:rsid w:val="00C90A29"/>
    <w:rsid w:val="00C92DD6"/>
    <w:rsid w:val="00C933F7"/>
    <w:rsid w:val="00C94158"/>
    <w:rsid w:val="00C9456D"/>
    <w:rsid w:val="00C9467B"/>
    <w:rsid w:val="00C94FBE"/>
    <w:rsid w:val="00C955BD"/>
    <w:rsid w:val="00C95884"/>
    <w:rsid w:val="00C958D1"/>
    <w:rsid w:val="00C95F34"/>
    <w:rsid w:val="00CA0A46"/>
    <w:rsid w:val="00CA1576"/>
    <w:rsid w:val="00CA27CB"/>
    <w:rsid w:val="00CA2CA7"/>
    <w:rsid w:val="00CA2EB4"/>
    <w:rsid w:val="00CA3002"/>
    <w:rsid w:val="00CA336B"/>
    <w:rsid w:val="00CA3421"/>
    <w:rsid w:val="00CA3CEE"/>
    <w:rsid w:val="00CA5A09"/>
    <w:rsid w:val="00CA6543"/>
    <w:rsid w:val="00CA71E1"/>
    <w:rsid w:val="00CA756E"/>
    <w:rsid w:val="00CA7823"/>
    <w:rsid w:val="00CA7985"/>
    <w:rsid w:val="00CB0408"/>
    <w:rsid w:val="00CB08FB"/>
    <w:rsid w:val="00CB0925"/>
    <w:rsid w:val="00CB151E"/>
    <w:rsid w:val="00CB1C38"/>
    <w:rsid w:val="00CB23F9"/>
    <w:rsid w:val="00CB382E"/>
    <w:rsid w:val="00CB3910"/>
    <w:rsid w:val="00CB5C12"/>
    <w:rsid w:val="00CB65C1"/>
    <w:rsid w:val="00CB6A31"/>
    <w:rsid w:val="00CB6EAA"/>
    <w:rsid w:val="00CB7431"/>
    <w:rsid w:val="00CB74C2"/>
    <w:rsid w:val="00CC082E"/>
    <w:rsid w:val="00CC0C1C"/>
    <w:rsid w:val="00CC183A"/>
    <w:rsid w:val="00CC2B97"/>
    <w:rsid w:val="00CC3113"/>
    <w:rsid w:val="00CC3F1B"/>
    <w:rsid w:val="00CC441A"/>
    <w:rsid w:val="00CC484F"/>
    <w:rsid w:val="00CC4875"/>
    <w:rsid w:val="00CC5182"/>
    <w:rsid w:val="00CC5C9D"/>
    <w:rsid w:val="00CC6551"/>
    <w:rsid w:val="00CC65E2"/>
    <w:rsid w:val="00CC6A5B"/>
    <w:rsid w:val="00CC6EBE"/>
    <w:rsid w:val="00CC7B41"/>
    <w:rsid w:val="00CC7B6F"/>
    <w:rsid w:val="00CC7D12"/>
    <w:rsid w:val="00CC7D3A"/>
    <w:rsid w:val="00CD0541"/>
    <w:rsid w:val="00CD111A"/>
    <w:rsid w:val="00CD161A"/>
    <w:rsid w:val="00CD1759"/>
    <w:rsid w:val="00CD17D9"/>
    <w:rsid w:val="00CD1B91"/>
    <w:rsid w:val="00CD2014"/>
    <w:rsid w:val="00CD2224"/>
    <w:rsid w:val="00CD241B"/>
    <w:rsid w:val="00CD2A7C"/>
    <w:rsid w:val="00CD2B8A"/>
    <w:rsid w:val="00CD2C04"/>
    <w:rsid w:val="00CD2EF1"/>
    <w:rsid w:val="00CD3129"/>
    <w:rsid w:val="00CD360B"/>
    <w:rsid w:val="00CD38B1"/>
    <w:rsid w:val="00CD42C6"/>
    <w:rsid w:val="00CD5D1F"/>
    <w:rsid w:val="00CD624F"/>
    <w:rsid w:val="00CE00D3"/>
    <w:rsid w:val="00CE0891"/>
    <w:rsid w:val="00CE1460"/>
    <w:rsid w:val="00CE23C1"/>
    <w:rsid w:val="00CE2D7E"/>
    <w:rsid w:val="00CE45B4"/>
    <w:rsid w:val="00CE47C3"/>
    <w:rsid w:val="00CE4EC0"/>
    <w:rsid w:val="00CE6A37"/>
    <w:rsid w:val="00CE6D17"/>
    <w:rsid w:val="00CF00AD"/>
    <w:rsid w:val="00CF0575"/>
    <w:rsid w:val="00CF1857"/>
    <w:rsid w:val="00CF1BF6"/>
    <w:rsid w:val="00CF1C55"/>
    <w:rsid w:val="00CF2740"/>
    <w:rsid w:val="00CF34F0"/>
    <w:rsid w:val="00CF49D0"/>
    <w:rsid w:val="00CF5723"/>
    <w:rsid w:val="00CF57BC"/>
    <w:rsid w:val="00CF5E7D"/>
    <w:rsid w:val="00CF649A"/>
    <w:rsid w:val="00CF7680"/>
    <w:rsid w:val="00CF7EFC"/>
    <w:rsid w:val="00D00579"/>
    <w:rsid w:val="00D01FE2"/>
    <w:rsid w:val="00D0214E"/>
    <w:rsid w:val="00D025C6"/>
    <w:rsid w:val="00D025EB"/>
    <w:rsid w:val="00D02714"/>
    <w:rsid w:val="00D033F7"/>
    <w:rsid w:val="00D03471"/>
    <w:rsid w:val="00D0358A"/>
    <w:rsid w:val="00D04B5C"/>
    <w:rsid w:val="00D04D7C"/>
    <w:rsid w:val="00D05B31"/>
    <w:rsid w:val="00D05F22"/>
    <w:rsid w:val="00D06EDF"/>
    <w:rsid w:val="00D06FAC"/>
    <w:rsid w:val="00D07648"/>
    <w:rsid w:val="00D101B6"/>
    <w:rsid w:val="00D108F5"/>
    <w:rsid w:val="00D111F5"/>
    <w:rsid w:val="00D11593"/>
    <w:rsid w:val="00D11648"/>
    <w:rsid w:val="00D11A4A"/>
    <w:rsid w:val="00D11AE5"/>
    <w:rsid w:val="00D11E11"/>
    <w:rsid w:val="00D11E3F"/>
    <w:rsid w:val="00D11E50"/>
    <w:rsid w:val="00D141D7"/>
    <w:rsid w:val="00D14B1B"/>
    <w:rsid w:val="00D14E4D"/>
    <w:rsid w:val="00D150EF"/>
    <w:rsid w:val="00D15831"/>
    <w:rsid w:val="00D165B2"/>
    <w:rsid w:val="00D16E0E"/>
    <w:rsid w:val="00D170D5"/>
    <w:rsid w:val="00D172F1"/>
    <w:rsid w:val="00D20C41"/>
    <w:rsid w:val="00D2218D"/>
    <w:rsid w:val="00D22227"/>
    <w:rsid w:val="00D23E03"/>
    <w:rsid w:val="00D25939"/>
    <w:rsid w:val="00D25FB5"/>
    <w:rsid w:val="00D27438"/>
    <w:rsid w:val="00D2773E"/>
    <w:rsid w:val="00D30068"/>
    <w:rsid w:val="00D303EB"/>
    <w:rsid w:val="00D31621"/>
    <w:rsid w:val="00D31DF6"/>
    <w:rsid w:val="00D31EA9"/>
    <w:rsid w:val="00D32445"/>
    <w:rsid w:val="00D32668"/>
    <w:rsid w:val="00D3285A"/>
    <w:rsid w:val="00D32B2B"/>
    <w:rsid w:val="00D33F97"/>
    <w:rsid w:val="00D3425E"/>
    <w:rsid w:val="00D34F08"/>
    <w:rsid w:val="00D34F32"/>
    <w:rsid w:val="00D35144"/>
    <w:rsid w:val="00D354F2"/>
    <w:rsid w:val="00D369B0"/>
    <w:rsid w:val="00D4004F"/>
    <w:rsid w:val="00D4033F"/>
    <w:rsid w:val="00D40487"/>
    <w:rsid w:val="00D40FAB"/>
    <w:rsid w:val="00D41A28"/>
    <w:rsid w:val="00D41F4A"/>
    <w:rsid w:val="00D41F5F"/>
    <w:rsid w:val="00D42B10"/>
    <w:rsid w:val="00D42E15"/>
    <w:rsid w:val="00D437A2"/>
    <w:rsid w:val="00D43858"/>
    <w:rsid w:val="00D43CB2"/>
    <w:rsid w:val="00D44230"/>
    <w:rsid w:val="00D449C1"/>
    <w:rsid w:val="00D44DC2"/>
    <w:rsid w:val="00D44F1C"/>
    <w:rsid w:val="00D452A6"/>
    <w:rsid w:val="00D45961"/>
    <w:rsid w:val="00D45CD3"/>
    <w:rsid w:val="00D45D98"/>
    <w:rsid w:val="00D45E8D"/>
    <w:rsid w:val="00D4630A"/>
    <w:rsid w:val="00D46F00"/>
    <w:rsid w:val="00D51223"/>
    <w:rsid w:val="00D5162D"/>
    <w:rsid w:val="00D5360A"/>
    <w:rsid w:val="00D5425C"/>
    <w:rsid w:val="00D548F5"/>
    <w:rsid w:val="00D550A2"/>
    <w:rsid w:val="00D55533"/>
    <w:rsid w:val="00D556F2"/>
    <w:rsid w:val="00D55752"/>
    <w:rsid w:val="00D55933"/>
    <w:rsid w:val="00D564DB"/>
    <w:rsid w:val="00D56678"/>
    <w:rsid w:val="00D56734"/>
    <w:rsid w:val="00D56BB6"/>
    <w:rsid w:val="00D56EF0"/>
    <w:rsid w:val="00D572C6"/>
    <w:rsid w:val="00D61103"/>
    <w:rsid w:val="00D61FE7"/>
    <w:rsid w:val="00D620EE"/>
    <w:rsid w:val="00D62C31"/>
    <w:rsid w:val="00D6342A"/>
    <w:rsid w:val="00D63693"/>
    <w:rsid w:val="00D637BA"/>
    <w:rsid w:val="00D64449"/>
    <w:rsid w:val="00D648A4"/>
    <w:rsid w:val="00D65264"/>
    <w:rsid w:val="00D65396"/>
    <w:rsid w:val="00D65568"/>
    <w:rsid w:val="00D672DE"/>
    <w:rsid w:val="00D67A72"/>
    <w:rsid w:val="00D67BF0"/>
    <w:rsid w:val="00D67E87"/>
    <w:rsid w:val="00D67F88"/>
    <w:rsid w:val="00D700F3"/>
    <w:rsid w:val="00D71A04"/>
    <w:rsid w:val="00D71AF6"/>
    <w:rsid w:val="00D72306"/>
    <w:rsid w:val="00D72B59"/>
    <w:rsid w:val="00D73E44"/>
    <w:rsid w:val="00D7411E"/>
    <w:rsid w:val="00D743B6"/>
    <w:rsid w:val="00D74987"/>
    <w:rsid w:val="00D74E92"/>
    <w:rsid w:val="00D74F3C"/>
    <w:rsid w:val="00D752A2"/>
    <w:rsid w:val="00D76424"/>
    <w:rsid w:val="00D76848"/>
    <w:rsid w:val="00D76E15"/>
    <w:rsid w:val="00D773D4"/>
    <w:rsid w:val="00D77655"/>
    <w:rsid w:val="00D77AAC"/>
    <w:rsid w:val="00D77B3D"/>
    <w:rsid w:val="00D80A65"/>
    <w:rsid w:val="00D817D4"/>
    <w:rsid w:val="00D820FF"/>
    <w:rsid w:val="00D821FF"/>
    <w:rsid w:val="00D8228C"/>
    <w:rsid w:val="00D822AB"/>
    <w:rsid w:val="00D82FFB"/>
    <w:rsid w:val="00D84292"/>
    <w:rsid w:val="00D84E45"/>
    <w:rsid w:val="00D852EF"/>
    <w:rsid w:val="00D85C7C"/>
    <w:rsid w:val="00D85F13"/>
    <w:rsid w:val="00D8646C"/>
    <w:rsid w:val="00D86B36"/>
    <w:rsid w:val="00D86B74"/>
    <w:rsid w:val="00D870EF"/>
    <w:rsid w:val="00D870F2"/>
    <w:rsid w:val="00D87164"/>
    <w:rsid w:val="00D876CF"/>
    <w:rsid w:val="00D87C5B"/>
    <w:rsid w:val="00D91937"/>
    <w:rsid w:val="00D92B07"/>
    <w:rsid w:val="00D92E9F"/>
    <w:rsid w:val="00D92F69"/>
    <w:rsid w:val="00D92FFC"/>
    <w:rsid w:val="00D931B6"/>
    <w:rsid w:val="00D934AF"/>
    <w:rsid w:val="00D9361D"/>
    <w:rsid w:val="00D9375D"/>
    <w:rsid w:val="00D937A2"/>
    <w:rsid w:val="00D93E1A"/>
    <w:rsid w:val="00D946AB"/>
    <w:rsid w:val="00D946BB"/>
    <w:rsid w:val="00D956F5"/>
    <w:rsid w:val="00D96867"/>
    <w:rsid w:val="00D9687F"/>
    <w:rsid w:val="00D96EEB"/>
    <w:rsid w:val="00D9783C"/>
    <w:rsid w:val="00D978FD"/>
    <w:rsid w:val="00D97A8D"/>
    <w:rsid w:val="00DA04B2"/>
    <w:rsid w:val="00DA08AE"/>
    <w:rsid w:val="00DA2810"/>
    <w:rsid w:val="00DA2A3B"/>
    <w:rsid w:val="00DA3030"/>
    <w:rsid w:val="00DA31A3"/>
    <w:rsid w:val="00DA3406"/>
    <w:rsid w:val="00DA50BF"/>
    <w:rsid w:val="00DA572B"/>
    <w:rsid w:val="00DA590F"/>
    <w:rsid w:val="00DA5D24"/>
    <w:rsid w:val="00DA5F0B"/>
    <w:rsid w:val="00DA6780"/>
    <w:rsid w:val="00DA693B"/>
    <w:rsid w:val="00DA7181"/>
    <w:rsid w:val="00DA7FDF"/>
    <w:rsid w:val="00DB007E"/>
    <w:rsid w:val="00DB07C8"/>
    <w:rsid w:val="00DB2222"/>
    <w:rsid w:val="00DB2899"/>
    <w:rsid w:val="00DB2BAC"/>
    <w:rsid w:val="00DB30EB"/>
    <w:rsid w:val="00DB35A4"/>
    <w:rsid w:val="00DB422E"/>
    <w:rsid w:val="00DB4BAE"/>
    <w:rsid w:val="00DB4F7C"/>
    <w:rsid w:val="00DB5962"/>
    <w:rsid w:val="00DB6364"/>
    <w:rsid w:val="00DB6A5E"/>
    <w:rsid w:val="00DB6E51"/>
    <w:rsid w:val="00DB7B84"/>
    <w:rsid w:val="00DB7C73"/>
    <w:rsid w:val="00DB7CE9"/>
    <w:rsid w:val="00DC04AF"/>
    <w:rsid w:val="00DC0F44"/>
    <w:rsid w:val="00DC1D2B"/>
    <w:rsid w:val="00DC2F32"/>
    <w:rsid w:val="00DC37F1"/>
    <w:rsid w:val="00DC3F49"/>
    <w:rsid w:val="00DC4954"/>
    <w:rsid w:val="00DC52B4"/>
    <w:rsid w:val="00DC55F8"/>
    <w:rsid w:val="00DC60D3"/>
    <w:rsid w:val="00DC7A43"/>
    <w:rsid w:val="00DC7AC9"/>
    <w:rsid w:val="00DC7E62"/>
    <w:rsid w:val="00DD0EF2"/>
    <w:rsid w:val="00DD2EEB"/>
    <w:rsid w:val="00DD33F9"/>
    <w:rsid w:val="00DD34AB"/>
    <w:rsid w:val="00DD35C1"/>
    <w:rsid w:val="00DD38B3"/>
    <w:rsid w:val="00DD3954"/>
    <w:rsid w:val="00DD3CCD"/>
    <w:rsid w:val="00DD4537"/>
    <w:rsid w:val="00DD4F45"/>
    <w:rsid w:val="00DD565B"/>
    <w:rsid w:val="00DD5801"/>
    <w:rsid w:val="00DD5C8D"/>
    <w:rsid w:val="00DD62D0"/>
    <w:rsid w:val="00DD6FB3"/>
    <w:rsid w:val="00DD75F8"/>
    <w:rsid w:val="00DD7A5F"/>
    <w:rsid w:val="00DE0538"/>
    <w:rsid w:val="00DE0EF0"/>
    <w:rsid w:val="00DE169D"/>
    <w:rsid w:val="00DE1787"/>
    <w:rsid w:val="00DE208D"/>
    <w:rsid w:val="00DE332E"/>
    <w:rsid w:val="00DE3FE2"/>
    <w:rsid w:val="00DE4234"/>
    <w:rsid w:val="00DE4A62"/>
    <w:rsid w:val="00DE4DA0"/>
    <w:rsid w:val="00DE4F9C"/>
    <w:rsid w:val="00DE5385"/>
    <w:rsid w:val="00DE58F4"/>
    <w:rsid w:val="00DE59F3"/>
    <w:rsid w:val="00DE5DDC"/>
    <w:rsid w:val="00DE6059"/>
    <w:rsid w:val="00DE6400"/>
    <w:rsid w:val="00DE6429"/>
    <w:rsid w:val="00DE7125"/>
    <w:rsid w:val="00DE71C0"/>
    <w:rsid w:val="00DE736B"/>
    <w:rsid w:val="00DF04DA"/>
    <w:rsid w:val="00DF0F3D"/>
    <w:rsid w:val="00DF12E6"/>
    <w:rsid w:val="00DF1726"/>
    <w:rsid w:val="00DF1FD7"/>
    <w:rsid w:val="00DF24A0"/>
    <w:rsid w:val="00DF40EC"/>
    <w:rsid w:val="00DF504B"/>
    <w:rsid w:val="00DF5E52"/>
    <w:rsid w:val="00DF6248"/>
    <w:rsid w:val="00DF70AC"/>
    <w:rsid w:val="00DF72A5"/>
    <w:rsid w:val="00DF79A1"/>
    <w:rsid w:val="00DF7F99"/>
    <w:rsid w:val="00E00318"/>
    <w:rsid w:val="00E00338"/>
    <w:rsid w:val="00E00E63"/>
    <w:rsid w:val="00E01166"/>
    <w:rsid w:val="00E01AA2"/>
    <w:rsid w:val="00E01F3A"/>
    <w:rsid w:val="00E020B2"/>
    <w:rsid w:val="00E02D6E"/>
    <w:rsid w:val="00E02E1B"/>
    <w:rsid w:val="00E02E53"/>
    <w:rsid w:val="00E0339E"/>
    <w:rsid w:val="00E035C6"/>
    <w:rsid w:val="00E046C5"/>
    <w:rsid w:val="00E04712"/>
    <w:rsid w:val="00E048E1"/>
    <w:rsid w:val="00E05038"/>
    <w:rsid w:val="00E0518C"/>
    <w:rsid w:val="00E05A25"/>
    <w:rsid w:val="00E060C3"/>
    <w:rsid w:val="00E0675E"/>
    <w:rsid w:val="00E06B93"/>
    <w:rsid w:val="00E07271"/>
    <w:rsid w:val="00E10852"/>
    <w:rsid w:val="00E1100C"/>
    <w:rsid w:val="00E11641"/>
    <w:rsid w:val="00E13526"/>
    <w:rsid w:val="00E136C9"/>
    <w:rsid w:val="00E137AC"/>
    <w:rsid w:val="00E13E21"/>
    <w:rsid w:val="00E14474"/>
    <w:rsid w:val="00E144CE"/>
    <w:rsid w:val="00E1450A"/>
    <w:rsid w:val="00E150AE"/>
    <w:rsid w:val="00E16016"/>
    <w:rsid w:val="00E16033"/>
    <w:rsid w:val="00E164C7"/>
    <w:rsid w:val="00E164E3"/>
    <w:rsid w:val="00E169DB"/>
    <w:rsid w:val="00E16A0E"/>
    <w:rsid w:val="00E16C59"/>
    <w:rsid w:val="00E17D82"/>
    <w:rsid w:val="00E17DE4"/>
    <w:rsid w:val="00E20234"/>
    <w:rsid w:val="00E2098D"/>
    <w:rsid w:val="00E21694"/>
    <w:rsid w:val="00E21B88"/>
    <w:rsid w:val="00E21E30"/>
    <w:rsid w:val="00E22238"/>
    <w:rsid w:val="00E223EF"/>
    <w:rsid w:val="00E22808"/>
    <w:rsid w:val="00E22820"/>
    <w:rsid w:val="00E22915"/>
    <w:rsid w:val="00E230F0"/>
    <w:rsid w:val="00E2320A"/>
    <w:rsid w:val="00E23991"/>
    <w:rsid w:val="00E23E81"/>
    <w:rsid w:val="00E25173"/>
    <w:rsid w:val="00E26251"/>
    <w:rsid w:val="00E26C18"/>
    <w:rsid w:val="00E26EC5"/>
    <w:rsid w:val="00E27558"/>
    <w:rsid w:val="00E27738"/>
    <w:rsid w:val="00E3001C"/>
    <w:rsid w:val="00E302D2"/>
    <w:rsid w:val="00E303E8"/>
    <w:rsid w:val="00E3191B"/>
    <w:rsid w:val="00E31CB5"/>
    <w:rsid w:val="00E3200D"/>
    <w:rsid w:val="00E32124"/>
    <w:rsid w:val="00E34264"/>
    <w:rsid w:val="00E34550"/>
    <w:rsid w:val="00E34ADF"/>
    <w:rsid w:val="00E34F8D"/>
    <w:rsid w:val="00E35A7A"/>
    <w:rsid w:val="00E36944"/>
    <w:rsid w:val="00E36E58"/>
    <w:rsid w:val="00E36FB7"/>
    <w:rsid w:val="00E3757F"/>
    <w:rsid w:val="00E3781A"/>
    <w:rsid w:val="00E37C8A"/>
    <w:rsid w:val="00E40CF2"/>
    <w:rsid w:val="00E40E73"/>
    <w:rsid w:val="00E41795"/>
    <w:rsid w:val="00E4184D"/>
    <w:rsid w:val="00E4299E"/>
    <w:rsid w:val="00E43070"/>
    <w:rsid w:val="00E44406"/>
    <w:rsid w:val="00E44B57"/>
    <w:rsid w:val="00E44D5A"/>
    <w:rsid w:val="00E44EAF"/>
    <w:rsid w:val="00E45AC5"/>
    <w:rsid w:val="00E45B4E"/>
    <w:rsid w:val="00E45D9B"/>
    <w:rsid w:val="00E46910"/>
    <w:rsid w:val="00E46E60"/>
    <w:rsid w:val="00E5110A"/>
    <w:rsid w:val="00E51D93"/>
    <w:rsid w:val="00E51E12"/>
    <w:rsid w:val="00E51F06"/>
    <w:rsid w:val="00E52EF9"/>
    <w:rsid w:val="00E545D9"/>
    <w:rsid w:val="00E54B03"/>
    <w:rsid w:val="00E54E50"/>
    <w:rsid w:val="00E55398"/>
    <w:rsid w:val="00E55F9C"/>
    <w:rsid w:val="00E567F3"/>
    <w:rsid w:val="00E575B8"/>
    <w:rsid w:val="00E579E7"/>
    <w:rsid w:val="00E57CEE"/>
    <w:rsid w:val="00E602C3"/>
    <w:rsid w:val="00E602CD"/>
    <w:rsid w:val="00E606BD"/>
    <w:rsid w:val="00E6119F"/>
    <w:rsid w:val="00E6153F"/>
    <w:rsid w:val="00E6186A"/>
    <w:rsid w:val="00E61B20"/>
    <w:rsid w:val="00E61E84"/>
    <w:rsid w:val="00E622D4"/>
    <w:rsid w:val="00E62481"/>
    <w:rsid w:val="00E6491F"/>
    <w:rsid w:val="00E64AA1"/>
    <w:rsid w:val="00E6511C"/>
    <w:rsid w:val="00E652F3"/>
    <w:rsid w:val="00E65A53"/>
    <w:rsid w:val="00E65D90"/>
    <w:rsid w:val="00E66339"/>
    <w:rsid w:val="00E66ABB"/>
    <w:rsid w:val="00E671A1"/>
    <w:rsid w:val="00E67802"/>
    <w:rsid w:val="00E67EBA"/>
    <w:rsid w:val="00E67F84"/>
    <w:rsid w:val="00E71458"/>
    <w:rsid w:val="00E71CB3"/>
    <w:rsid w:val="00E7270E"/>
    <w:rsid w:val="00E72EBF"/>
    <w:rsid w:val="00E7303B"/>
    <w:rsid w:val="00E73A80"/>
    <w:rsid w:val="00E74200"/>
    <w:rsid w:val="00E757B3"/>
    <w:rsid w:val="00E761D6"/>
    <w:rsid w:val="00E765AF"/>
    <w:rsid w:val="00E76DEF"/>
    <w:rsid w:val="00E76E95"/>
    <w:rsid w:val="00E77012"/>
    <w:rsid w:val="00E81357"/>
    <w:rsid w:val="00E81D97"/>
    <w:rsid w:val="00E82635"/>
    <w:rsid w:val="00E82C9F"/>
    <w:rsid w:val="00E83211"/>
    <w:rsid w:val="00E8376C"/>
    <w:rsid w:val="00E84832"/>
    <w:rsid w:val="00E84DFD"/>
    <w:rsid w:val="00E85704"/>
    <w:rsid w:val="00E8598A"/>
    <w:rsid w:val="00E85F63"/>
    <w:rsid w:val="00E85FB4"/>
    <w:rsid w:val="00E86E4E"/>
    <w:rsid w:val="00E86F40"/>
    <w:rsid w:val="00E87534"/>
    <w:rsid w:val="00E87D99"/>
    <w:rsid w:val="00E9171D"/>
    <w:rsid w:val="00E91E08"/>
    <w:rsid w:val="00E92FE4"/>
    <w:rsid w:val="00E93199"/>
    <w:rsid w:val="00E93F97"/>
    <w:rsid w:val="00E949E2"/>
    <w:rsid w:val="00E94CF4"/>
    <w:rsid w:val="00E96792"/>
    <w:rsid w:val="00E96B24"/>
    <w:rsid w:val="00E97BD6"/>
    <w:rsid w:val="00E97D1D"/>
    <w:rsid w:val="00EA0522"/>
    <w:rsid w:val="00EA0C8D"/>
    <w:rsid w:val="00EA0EFF"/>
    <w:rsid w:val="00EA113A"/>
    <w:rsid w:val="00EA1240"/>
    <w:rsid w:val="00EA33DA"/>
    <w:rsid w:val="00EA3620"/>
    <w:rsid w:val="00EA3C10"/>
    <w:rsid w:val="00EA3C9C"/>
    <w:rsid w:val="00EA41EC"/>
    <w:rsid w:val="00EA43D0"/>
    <w:rsid w:val="00EA4B19"/>
    <w:rsid w:val="00EA50BA"/>
    <w:rsid w:val="00EA70F0"/>
    <w:rsid w:val="00EA7182"/>
    <w:rsid w:val="00EA7438"/>
    <w:rsid w:val="00EA795A"/>
    <w:rsid w:val="00EA7DF0"/>
    <w:rsid w:val="00EB1F09"/>
    <w:rsid w:val="00EB2823"/>
    <w:rsid w:val="00EB340A"/>
    <w:rsid w:val="00EB547C"/>
    <w:rsid w:val="00EB6451"/>
    <w:rsid w:val="00EB68C2"/>
    <w:rsid w:val="00EB7603"/>
    <w:rsid w:val="00EC0733"/>
    <w:rsid w:val="00EC1820"/>
    <w:rsid w:val="00EC184B"/>
    <w:rsid w:val="00EC1B6E"/>
    <w:rsid w:val="00EC3EC5"/>
    <w:rsid w:val="00EC50CC"/>
    <w:rsid w:val="00EC5CC6"/>
    <w:rsid w:val="00EC5D6C"/>
    <w:rsid w:val="00EC653B"/>
    <w:rsid w:val="00EC6A3D"/>
    <w:rsid w:val="00EC6B9C"/>
    <w:rsid w:val="00EC717C"/>
    <w:rsid w:val="00EC74C5"/>
    <w:rsid w:val="00EC7E33"/>
    <w:rsid w:val="00EC7F4D"/>
    <w:rsid w:val="00ED0C9E"/>
    <w:rsid w:val="00ED11F7"/>
    <w:rsid w:val="00ED1572"/>
    <w:rsid w:val="00ED1AB7"/>
    <w:rsid w:val="00ED1FDE"/>
    <w:rsid w:val="00ED25FB"/>
    <w:rsid w:val="00ED2620"/>
    <w:rsid w:val="00ED2D86"/>
    <w:rsid w:val="00ED3C24"/>
    <w:rsid w:val="00ED3EDB"/>
    <w:rsid w:val="00ED42D0"/>
    <w:rsid w:val="00ED50E2"/>
    <w:rsid w:val="00ED55CB"/>
    <w:rsid w:val="00ED57CC"/>
    <w:rsid w:val="00ED5955"/>
    <w:rsid w:val="00ED68F6"/>
    <w:rsid w:val="00ED7CA7"/>
    <w:rsid w:val="00EE0BCC"/>
    <w:rsid w:val="00EE233D"/>
    <w:rsid w:val="00EE27F4"/>
    <w:rsid w:val="00EE50F7"/>
    <w:rsid w:val="00EE59A2"/>
    <w:rsid w:val="00EE5DEA"/>
    <w:rsid w:val="00EE648E"/>
    <w:rsid w:val="00EE7280"/>
    <w:rsid w:val="00EE7C3C"/>
    <w:rsid w:val="00EE7CE9"/>
    <w:rsid w:val="00EE7FD3"/>
    <w:rsid w:val="00EF0456"/>
    <w:rsid w:val="00EF057D"/>
    <w:rsid w:val="00EF072A"/>
    <w:rsid w:val="00EF1B2F"/>
    <w:rsid w:val="00EF21AF"/>
    <w:rsid w:val="00EF21E5"/>
    <w:rsid w:val="00EF2CF2"/>
    <w:rsid w:val="00EF3438"/>
    <w:rsid w:val="00EF370D"/>
    <w:rsid w:val="00EF469F"/>
    <w:rsid w:val="00EF4D9A"/>
    <w:rsid w:val="00EF55F8"/>
    <w:rsid w:val="00EF658A"/>
    <w:rsid w:val="00EF69B2"/>
    <w:rsid w:val="00EF6A61"/>
    <w:rsid w:val="00EF6F07"/>
    <w:rsid w:val="00F00096"/>
    <w:rsid w:val="00F00A88"/>
    <w:rsid w:val="00F00D66"/>
    <w:rsid w:val="00F00E3E"/>
    <w:rsid w:val="00F00ECC"/>
    <w:rsid w:val="00F01317"/>
    <w:rsid w:val="00F01433"/>
    <w:rsid w:val="00F026D1"/>
    <w:rsid w:val="00F02802"/>
    <w:rsid w:val="00F0310A"/>
    <w:rsid w:val="00F031D9"/>
    <w:rsid w:val="00F03AEA"/>
    <w:rsid w:val="00F0680A"/>
    <w:rsid w:val="00F06B29"/>
    <w:rsid w:val="00F06EEE"/>
    <w:rsid w:val="00F07297"/>
    <w:rsid w:val="00F0739C"/>
    <w:rsid w:val="00F104CF"/>
    <w:rsid w:val="00F12AD0"/>
    <w:rsid w:val="00F12F25"/>
    <w:rsid w:val="00F13663"/>
    <w:rsid w:val="00F1376C"/>
    <w:rsid w:val="00F13B1F"/>
    <w:rsid w:val="00F13FFA"/>
    <w:rsid w:val="00F14275"/>
    <w:rsid w:val="00F143A1"/>
    <w:rsid w:val="00F15ADF"/>
    <w:rsid w:val="00F15D8F"/>
    <w:rsid w:val="00F15DEA"/>
    <w:rsid w:val="00F160ED"/>
    <w:rsid w:val="00F16881"/>
    <w:rsid w:val="00F1708C"/>
    <w:rsid w:val="00F1745C"/>
    <w:rsid w:val="00F17A19"/>
    <w:rsid w:val="00F2088D"/>
    <w:rsid w:val="00F21B8D"/>
    <w:rsid w:val="00F22339"/>
    <w:rsid w:val="00F23ED7"/>
    <w:rsid w:val="00F24447"/>
    <w:rsid w:val="00F265E4"/>
    <w:rsid w:val="00F31567"/>
    <w:rsid w:val="00F32A86"/>
    <w:rsid w:val="00F3335E"/>
    <w:rsid w:val="00F335C8"/>
    <w:rsid w:val="00F33E22"/>
    <w:rsid w:val="00F356EB"/>
    <w:rsid w:val="00F35FFD"/>
    <w:rsid w:val="00F3620E"/>
    <w:rsid w:val="00F36429"/>
    <w:rsid w:val="00F3669E"/>
    <w:rsid w:val="00F370A0"/>
    <w:rsid w:val="00F378B3"/>
    <w:rsid w:val="00F401C9"/>
    <w:rsid w:val="00F40376"/>
    <w:rsid w:val="00F410B3"/>
    <w:rsid w:val="00F4124D"/>
    <w:rsid w:val="00F41852"/>
    <w:rsid w:val="00F420B5"/>
    <w:rsid w:val="00F4252A"/>
    <w:rsid w:val="00F42CF5"/>
    <w:rsid w:val="00F42DD7"/>
    <w:rsid w:val="00F43072"/>
    <w:rsid w:val="00F43293"/>
    <w:rsid w:val="00F432FA"/>
    <w:rsid w:val="00F438E7"/>
    <w:rsid w:val="00F43A86"/>
    <w:rsid w:val="00F43AE2"/>
    <w:rsid w:val="00F44697"/>
    <w:rsid w:val="00F446E5"/>
    <w:rsid w:val="00F4477B"/>
    <w:rsid w:val="00F44852"/>
    <w:rsid w:val="00F44E45"/>
    <w:rsid w:val="00F457B6"/>
    <w:rsid w:val="00F468F0"/>
    <w:rsid w:val="00F46D75"/>
    <w:rsid w:val="00F47EAE"/>
    <w:rsid w:val="00F501BB"/>
    <w:rsid w:val="00F50920"/>
    <w:rsid w:val="00F530CF"/>
    <w:rsid w:val="00F539DD"/>
    <w:rsid w:val="00F53BA5"/>
    <w:rsid w:val="00F54514"/>
    <w:rsid w:val="00F54A83"/>
    <w:rsid w:val="00F54AAA"/>
    <w:rsid w:val="00F562B6"/>
    <w:rsid w:val="00F5662D"/>
    <w:rsid w:val="00F567B4"/>
    <w:rsid w:val="00F569A4"/>
    <w:rsid w:val="00F57919"/>
    <w:rsid w:val="00F60127"/>
    <w:rsid w:val="00F60686"/>
    <w:rsid w:val="00F60A23"/>
    <w:rsid w:val="00F6218A"/>
    <w:rsid w:val="00F62840"/>
    <w:rsid w:val="00F633C7"/>
    <w:rsid w:val="00F634CC"/>
    <w:rsid w:val="00F635ED"/>
    <w:rsid w:val="00F6372F"/>
    <w:rsid w:val="00F63782"/>
    <w:rsid w:val="00F63837"/>
    <w:rsid w:val="00F63AAB"/>
    <w:rsid w:val="00F64347"/>
    <w:rsid w:val="00F657AD"/>
    <w:rsid w:val="00F65A5B"/>
    <w:rsid w:val="00F6751C"/>
    <w:rsid w:val="00F6787C"/>
    <w:rsid w:val="00F678BC"/>
    <w:rsid w:val="00F706C6"/>
    <w:rsid w:val="00F7070B"/>
    <w:rsid w:val="00F70A06"/>
    <w:rsid w:val="00F71823"/>
    <w:rsid w:val="00F72860"/>
    <w:rsid w:val="00F72EAF"/>
    <w:rsid w:val="00F74145"/>
    <w:rsid w:val="00F7432B"/>
    <w:rsid w:val="00F754F4"/>
    <w:rsid w:val="00F7593C"/>
    <w:rsid w:val="00F7688D"/>
    <w:rsid w:val="00F76CBB"/>
    <w:rsid w:val="00F76F76"/>
    <w:rsid w:val="00F774B7"/>
    <w:rsid w:val="00F80B4C"/>
    <w:rsid w:val="00F81E9A"/>
    <w:rsid w:val="00F8279C"/>
    <w:rsid w:val="00F82A73"/>
    <w:rsid w:val="00F84828"/>
    <w:rsid w:val="00F84FA9"/>
    <w:rsid w:val="00F85D76"/>
    <w:rsid w:val="00F86730"/>
    <w:rsid w:val="00F869EA"/>
    <w:rsid w:val="00F86A90"/>
    <w:rsid w:val="00F870CB"/>
    <w:rsid w:val="00F87706"/>
    <w:rsid w:val="00F87B09"/>
    <w:rsid w:val="00F87C41"/>
    <w:rsid w:val="00F87CBB"/>
    <w:rsid w:val="00F90A9E"/>
    <w:rsid w:val="00F90F9B"/>
    <w:rsid w:val="00F914CE"/>
    <w:rsid w:val="00F915E8"/>
    <w:rsid w:val="00F916C2"/>
    <w:rsid w:val="00F919AE"/>
    <w:rsid w:val="00F92214"/>
    <w:rsid w:val="00F9323B"/>
    <w:rsid w:val="00F93C09"/>
    <w:rsid w:val="00F93F4D"/>
    <w:rsid w:val="00F94006"/>
    <w:rsid w:val="00F95134"/>
    <w:rsid w:val="00F9632E"/>
    <w:rsid w:val="00F9646D"/>
    <w:rsid w:val="00F96929"/>
    <w:rsid w:val="00F96C35"/>
    <w:rsid w:val="00F97352"/>
    <w:rsid w:val="00FA007C"/>
    <w:rsid w:val="00FA09AB"/>
    <w:rsid w:val="00FA10D8"/>
    <w:rsid w:val="00FA2C47"/>
    <w:rsid w:val="00FA383F"/>
    <w:rsid w:val="00FA39AA"/>
    <w:rsid w:val="00FA3D96"/>
    <w:rsid w:val="00FA42F6"/>
    <w:rsid w:val="00FA43A3"/>
    <w:rsid w:val="00FA46EE"/>
    <w:rsid w:val="00FA4C7F"/>
    <w:rsid w:val="00FA5AD9"/>
    <w:rsid w:val="00FA753F"/>
    <w:rsid w:val="00FA7A0F"/>
    <w:rsid w:val="00FA7C3A"/>
    <w:rsid w:val="00FB0B08"/>
    <w:rsid w:val="00FB1764"/>
    <w:rsid w:val="00FB2223"/>
    <w:rsid w:val="00FB2B99"/>
    <w:rsid w:val="00FB2E2B"/>
    <w:rsid w:val="00FB35BD"/>
    <w:rsid w:val="00FB3696"/>
    <w:rsid w:val="00FB3D6D"/>
    <w:rsid w:val="00FB4B36"/>
    <w:rsid w:val="00FB4D42"/>
    <w:rsid w:val="00FB564C"/>
    <w:rsid w:val="00FB5BEC"/>
    <w:rsid w:val="00FB5BEE"/>
    <w:rsid w:val="00FB5F9A"/>
    <w:rsid w:val="00FB6C87"/>
    <w:rsid w:val="00FB7135"/>
    <w:rsid w:val="00FB7490"/>
    <w:rsid w:val="00FB7FF4"/>
    <w:rsid w:val="00FC0861"/>
    <w:rsid w:val="00FC0E47"/>
    <w:rsid w:val="00FC168D"/>
    <w:rsid w:val="00FC2BD8"/>
    <w:rsid w:val="00FC4064"/>
    <w:rsid w:val="00FC5AAF"/>
    <w:rsid w:val="00FC5DE5"/>
    <w:rsid w:val="00FC6A69"/>
    <w:rsid w:val="00FC6D59"/>
    <w:rsid w:val="00FC6FFB"/>
    <w:rsid w:val="00FC7789"/>
    <w:rsid w:val="00FD058A"/>
    <w:rsid w:val="00FD0938"/>
    <w:rsid w:val="00FD1F9F"/>
    <w:rsid w:val="00FD2928"/>
    <w:rsid w:val="00FD2D5D"/>
    <w:rsid w:val="00FD2E24"/>
    <w:rsid w:val="00FD30A4"/>
    <w:rsid w:val="00FD33DD"/>
    <w:rsid w:val="00FD3A36"/>
    <w:rsid w:val="00FD4343"/>
    <w:rsid w:val="00FD48E7"/>
    <w:rsid w:val="00FD49BA"/>
    <w:rsid w:val="00FD4CF9"/>
    <w:rsid w:val="00FD5484"/>
    <w:rsid w:val="00FD5EA7"/>
    <w:rsid w:val="00FD6262"/>
    <w:rsid w:val="00FD7593"/>
    <w:rsid w:val="00FD76C3"/>
    <w:rsid w:val="00FE0370"/>
    <w:rsid w:val="00FE05B7"/>
    <w:rsid w:val="00FE1687"/>
    <w:rsid w:val="00FE1DA4"/>
    <w:rsid w:val="00FE2576"/>
    <w:rsid w:val="00FE2AAC"/>
    <w:rsid w:val="00FE3F0F"/>
    <w:rsid w:val="00FE47D5"/>
    <w:rsid w:val="00FE505F"/>
    <w:rsid w:val="00FE51B6"/>
    <w:rsid w:val="00FE5424"/>
    <w:rsid w:val="00FE54EE"/>
    <w:rsid w:val="00FE590B"/>
    <w:rsid w:val="00FE5B20"/>
    <w:rsid w:val="00FE732D"/>
    <w:rsid w:val="00FF00C2"/>
    <w:rsid w:val="00FF02AA"/>
    <w:rsid w:val="00FF02D8"/>
    <w:rsid w:val="00FF0A90"/>
    <w:rsid w:val="00FF0E62"/>
    <w:rsid w:val="00FF0EFF"/>
    <w:rsid w:val="00FF0F48"/>
    <w:rsid w:val="00FF3AE7"/>
    <w:rsid w:val="00FF483E"/>
    <w:rsid w:val="00FF49E0"/>
    <w:rsid w:val="00FF4D19"/>
    <w:rsid w:val="00FF5310"/>
    <w:rsid w:val="00FF54D4"/>
    <w:rsid w:val="00FF5BDB"/>
    <w:rsid w:val="00FF6095"/>
    <w:rsid w:val="00FF6290"/>
    <w:rsid w:val="00FF6BDC"/>
    <w:rsid w:val="00FF6D0A"/>
    <w:rsid w:val="00FF7331"/>
    <w:rsid w:val="00FF75F7"/>
    <w:rsid w:val="00FF7F56"/>
    <w:rsid w:val="015E417A"/>
    <w:rsid w:val="01E8B22A"/>
    <w:rsid w:val="03FEF761"/>
    <w:rsid w:val="054E299F"/>
    <w:rsid w:val="05608270"/>
    <w:rsid w:val="064C7DA1"/>
    <w:rsid w:val="071706DC"/>
    <w:rsid w:val="08178581"/>
    <w:rsid w:val="08268BDE"/>
    <w:rsid w:val="0951705E"/>
    <w:rsid w:val="099F6F87"/>
    <w:rsid w:val="09E2A55D"/>
    <w:rsid w:val="0A883A03"/>
    <w:rsid w:val="0B4A504E"/>
    <w:rsid w:val="0CC3A030"/>
    <w:rsid w:val="0D33A283"/>
    <w:rsid w:val="0DD858B0"/>
    <w:rsid w:val="0E6A868A"/>
    <w:rsid w:val="0ECAA52C"/>
    <w:rsid w:val="0EE7BB2F"/>
    <w:rsid w:val="0F517F45"/>
    <w:rsid w:val="0F67CAF3"/>
    <w:rsid w:val="0F7DA3BD"/>
    <w:rsid w:val="0FEE5206"/>
    <w:rsid w:val="104C7F8C"/>
    <w:rsid w:val="10E14FE1"/>
    <w:rsid w:val="10F9E79E"/>
    <w:rsid w:val="11BDE702"/>
    <w:rsid w:val="11FC9CF4"/>
    <w:rsid w:val="122CEE8C"/>
    <w:rsid w:val="1464FC85"/>
    <w:rsid w:val="1549574F"/>
    <w:rsid w:val="1597E49A"/>
    <w:rsid w:val="15E0075B"/>
    <w:rsid w:val="1677210C"/>
    <w:rsid w:val="170CA73E"/>
    <w:rsid w:val="188C0017"/>
    <w:rsid w:val="19925288"/>
    <w:rsid w:val="1A54648F"/>
    <w:rsid w:val="1AD8E5E7"/>
    <w:rsid w:val="1B14D624"/>
    <w:rsid w:val="1CA87F97"/>
    <w:rsid w:val="1DAF1A2B"/>
    <w:rsid w:val="1ED41AC3"/>
    <w:rsid w:val="206FF1A3"/>
    <w:rsid w:val="21570BC7"/>
    <w:rsid w:val="2224F7BD"/>
    <w:rsid w:val="23A38277"/>
    <w:rsid w:val="23D5C895"/>
    <w:rsid w:val="2520FA77"/>
    <w:rsid w:val="26B846F3"/>
    <w:rsid w:val="28103263"/>
    <w:rsid w:val="289073C7"/>
    <w:rsid w:val="292F1849"/>
    <w:rsid w:val="2BD686B3"/>
    <w:rsid w:val="2C30EBCD"/>
    <w:rsid w:val="2D3B02DB"/>
    <w:rsid w:val="2E1D0636"/>
    <w:rsid w:val="2F09C022"/>
    <w:rsid w:val="3147B00B"/>
    <w:rsid w:val="31568D7D"/>
    <w:rsid w:val="33722979"/>
    <w:rsid w:val="339512B3"/>
    <w:rsid w:val="357899AB"/>
    <w:rsid w:val="37A2F72F"/>
    <w:rsid w:val="3920E476"/>
    <w:rsid w:val="3A4DFB64"/>
    <w:rsid w:val="3AEFF9AB"/>
    <w:rsid w:val="3B37E53A"/>
    <w:rsid w:val="3BEF2591"/>
    <w:rsid w:val="3D8F1878"/>
    <w:rsid w:val="3DB92428"/>
    <w:rsid w:val="3DC9EABF"/>
    <w:rsid w:val="3EFEC710"/>
    <w:rsid w:val="3F1BEFDC"/>
    <w:rsid w:val="4053C213"/>
    <w:rsid w:val="4067895B"/>
    <w:rsid w:val="40C4B1F7"/>
    <w:rsid w:val="41076D6B"/>
    <w:rsid w:val="41E544F0"/>
    <w:rsid w:val="421419D5"/>
    <w:rsid w:val="4256D5E1"/>
    <w:rsid w:val="43D28DE4"/>
    <w:rsid w:val="46023E80"/>
    <w:rsid w:val="46F5600A"/>
    <w:rsid w:val="475B9A2F"/>
    <w:rsid w:val="47A53F12"/>
    <w:rsid w:val="482142AB"/>
    <w:rsid w:val="4A6D843C"/>
    <w:rsid w:val="4B3245FE"/>
    <w:rsid w:val="4B73E5C5"/>
    <w:rsid w:val="4B791F8F"/>
    <w:rsid w:val="4C38BCC8"/>
    <w:rsid w:val="4D9ABD28"/>
    <w:rsid w:val="4EB7FC03"/>
    <w:rsid w:val="4FBCB618"/>
    <w:rsid w:val="5053CC0C"/>
    <w:rsid w:val="50DF9E39"/>
    <w:rsid w:val="527F43EA"/>
    <w:rsid w:val="5851ACC4"/>
    <w:rsid w:val="58525787"/>
    <w:rsid w:val="58E84639"/>
    <w:rsid w:val="59F6973D"/>
    <w:rsid w:val="5BAFF5B6"/>
    <w:rsid w:val="5BEE81D8"/>
    <w:rsid w:val="5DB44501"/>
    <w:rsid w:val="5E75395D"/>
    <w:rsid w:val="5EAC5F1A"/>
    <w:rsid w:val="5EC2F954"/>
    <w:rsid w:val="5EEC294B"/>
    <w:rsid w:val="5F3DA86C"/>
    <w:rsid w:val="600586A7"/>
    <w:rsid w:val="6033EC5F"/>
    <w:rsid w:val="60CB0EE5"/>
    <w:rsid w:val="61076DF6"/>
    <w:rsid w:val="637F73DC"/>
    <w:rsid w:val="63CB12AB"/>
    <w:rsid w:val="64A85255"/>
    <w:rsid w:val="6520E92E"/>
    <w:rsid w:val="6543A3D3"/>
    <w:rsid w:val="6677B1EE"/>
    <w:rsid w:val="67322B19"/>
    <w:rsid w:val="67AF2712"/>
    <w:rsid w:val="67DCD4FF"/>
    <w:rsid w:val="6846DB8E"/>
    <w:rsid w:val="685DEBAA"/>
    <w:rsid w:val="69676337"/>
    <w:rsid w:val="6AED6BB8"/>
    <w:rsid w:val="6B380750"/>
    <w:rsid w:val="6B51459A"/>
    <w:rsid w:val="6CD0F9DF"/>
    <w:rsid w:val="6E3778C0"/>
    <w:rsid w:val="6EBE2CF4"/>
    <w:rsid w:val="6F26E335"/>
    <w:rsid w:val="6F482892"/>
    <w:rsid w:val="6F7B8F64"/>
    <w:rsid w:val="6FB4F9EE"/>
    <w:rsid w:val="721FD530"/>
    <w:rsid w:val="7289550F"/>
    <w:rsid w:val="73284F0C"/>
    <w:rsid w:val="7554C517"/>
    <w:rsid w:val="76318384"/>
    <w:rsid w:val="769CAC4F"/>
    <w:rsid w:val="775CB7BA"/>
    <w:rsid w:val="780A4B99"/>
    <w:rsid w:val="796B709A"/>
    <w:rsid w:val="7A5B138E"/>
    <w:rsid w:val="7B052A52"/>
    <w:rsid w:val="7B748220"/>
    <w:rsid w:val="7D134C68"/>
    <w:rsid w:val="7EAD03D7"/>
    <w:rsid w:val="7F0F6ADD"/>
    <w:rsid w:val="7F1E8C9A"/>
    <w:rsid w:val="7F89956E"/>
    <w:rsid w:val="7F8AEA5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EC905"/>
  <w15:chartTrackingRefBased/>
  <w15:docId w15:val="{FBD7235C-F560-424A-9798-DD182B1BF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8E1"/>
    <w:pPr>
      <w:widowControl w:val="0"/>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1C6AEB"/>
    <w:pPr>
      <w:keepNext/>
      <w:keepLines/>
      <w:pBdr>
        <w:bottom w:val="single" w:sz="36" w:space="1" w:color="0F4761" w:themeColor="accent1" w:themeShade="BF"/>
      </w:pBdr>
      <w:spacing w:after="0" w:line="240" w:lineRule="auto"/>
      <w:outlineLvl w:val="0"/>
    </w:pPr>
    <w:rPr>
      <w:rFonts w:asciiTheme="minorHAnsi" w:eastAsiaTheme="majorEastAsia" w:hAnsiTheme="minorHAnsi" w:cstheme="majorBidi"/>
      <w:color w:val="0F4761" w:themeColor="accent1" w:themeShade="BF"/>
      <w:sz w:val="56"/>
      <w:szCs w:val="40"/>
    </w:rPr>
  </w:style>
  <w:style w:type="paragraph" w:styleId="Heading2">
    <w:name w:val="heading 2"/>
    <w:basedOn w:val="Normal"/>
    <w:next w:val="Normal"/>
    <w:link w:val="Heading2Char"/>
    <w:uiPriority w:val="9"/>
    <w:unhideWhenUsed/>
    <w:qFormat/>
    <w:rsid w:val="00FB7FF4"/>
    <w:pPr>
      <w:keepNext/>
      <w:keepLines/>
      <w:spacing w:before="160" w:after="80"/>
      <w:outlineLvl w:val="1"/>
    </w:pPr>
    <w:rPr>
      <w:rFonts w:asciiTheme="majorHAnsi" w:eastAsiaTheme="majorEastAsia" w:hAnsiTheme="majorHAnsi" w:cstheme="majorBidi"/>
      <w:color w:val="0F4761" w:themeColor="accent1" w:themeShade="BF"/>
      <w:sz w:val="40"/>
      <w:szCs w:val="32"/>
    </w:rPr>
  </w:style>
  <w:style w:type="paragraph" w:styleId="Heading3">
    <w:name w:val="heading 3"/>
    <w:basedOn w:val="Normal"/>
    <w:next w:val="Normal"/>
    <w:link w:val="Heading3Char"/>
    <w:uiPriority w:val="9"/>
    <w:unhideWhenUsed/>
    <w:qFormat/>
    <w:rsid w:val="007F760F"/>
    <w:pPr>
      <w:keepNext/>
      <w:keepLines/>
      <w:spacing w:before="120" w:after="120" w:line="240" w:lineRule="auto"/>
      <w:outlineLvl w:val="2"/>
    </w:pPr>
    <w:rPr>
      <w:rFonts w:asciiTheme="minorHAnsi" w:eastAsiaTheme="majorEastAsia" w:hAnsiTheme="minorHAnsi" w:cstheme="majorBidi"/>
      <w:color w:val="0F4761" w:themeColor="accent1" w:themeShade="BF"/>
      <w:sz w:val="36"/>
      <w:szCs w:val="28"/>
    </w:rPr>
  </w:style>
  <w:style w:type="paragraph" w:styleId="Heading4">
    <w:name w:val="heading 4"/>
    <w:basedOn w:val="Normal"/>
    <w:next w:val="Normal"/>
    <w:link w:val="Heading4Char"/>
    <w:uiPriority w:val="9"/>
    <w:semiHidden/>
    <w:unhideWhenUsed/>
    <w:qFormat/>
    <w:rsid w:val="009334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34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34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34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34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34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AEB"/>
    <w:rPr>
      <w:rFonts w:eastAsiaTheme="majorEastAsia" w:cstheme="majorBidi"/>
      <w:color w:val="0F4761" w:themeColor="accent1" w:themeShade="BF"/>
      <w:kern w:val="0"/>
      <w:sz w:val="56"/>
      <w:szCs w:val="40"/>
      <w:lang w:val="en-US"/>
      <w14:ligatures w14:val="none"/>
    </w:rPr>
  </w:style>
  <w:style w:type="character" w:customStyle="1" w:styleId="Heading2Char">
    <w:name w:val="Heading 2 Char"/>
    <w:basedOn w:val="DefaultParagraphFont"/>
    <w:link w:val="Heading2"/>
    <w:uiPriority w:val="9"/>
    <w:rsid w:val="00FB7FF4"/>
    <w:rPr>
      <w:rFonts w:asciiTheme="majorHAnsi" w:eastAsiaTheme="majorEastAsia" w:hAnsiTheme="majorHAnsi" w:cstheme="majorBidi"/>
      <w:color w:val="0F4761" w:themeColor="accent1" w:themeShade="BF"/>
      <w:kern w:val="0"/>
      <w:sz w:val="40"/>
      <w:szCs w:val="32"/>
      <w:lang w:val="en-US"/>
      <w14:ligatures w14:val="none"/>
    </w:rPr>
  </w:style>
  <w:style w:type="character" w:customStyle="1" w:styleId="Heading3Char">
    <w:name w:val="Heading 3 Char"/>
    <w:basedOn w:val="DefaultParagraphFont"/>
    <w:link w:val="Heading3"/>
    <w:uiPriority w:val="9"/>
    <w:rsid w:val="007F760F"/>
    <w:rPr>
      <w:rFonts w:eastAsiaTheme="majorEastAsia" w:cstheme="majorBidi"/>
      <w:color w:val="0F4761" w:themeColor="accent1" w:themeShade="BF"/>
      <w:kern w:val="0"/>
      <w:sz w:val="36"/>
      <w:szCs w:val="28"/>
      <w:lang w:val="en-US"/>
      <w14:ligatures w14:val="none"/>
    </w:rPr>
  </w:style>
  <w:style w:type="character" w:customStyle="1" w:styleId="Heading4Char">
    <w:name w:val="Heading 4 Char"/>
    <w:basedOn w:val="DefaultParagraphFont"/>
    <w:link w:val="Heading4"/>
    <w:uiPriority w:val="9"/>
    <w:semiHidden/>
    <w:rsid w:val="009334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34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34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34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34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3406"/>
    <w:rPr>
      <w:rFonts w:eastAsiaTheme="majorEastAsia" w:cstheme="majorBidi"/>
      <w:color w:val="272727" w:themeColor="text1" w:themeTint="D8"/>
    </w:rPr>
  </w:style>
  <w:style w:type="paragraph" w:styleId="Title">
    <w:name w:val="Title"/>
    <w:basedOn w:val="Normal"/>
    <w:next w:val="Normal"/>
    <w:link w:val="TitleChar"/>
    <w:uiPriority w:val="10"/>
    <w:qFormat/>
    <w:rsid w:val="009334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4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34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34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3406"/>
    <w:pPr>
      <w:spacing w:before="160"/>
      <w:jc w:val="center"/>
    </w:pPr>
    <w:rPr>
      <w:i/>
      <w:iCs/>
      <w:color w:val="404040" w:themeColor="text1" w:themeTint="BF"/>
    </w:rPr>
  </w:style>
  <w:style w:type="character" w:customStyle="1" w:styleId="QuoteChar">
    <w:name w:val="Quote Char"/>
    <w:basedOn w:val="DefaultParagraphFont"/>
    <w:link w:val="Quote"/>
    <w:uiPriority w:val="29"/>
    <w:rsid w:val="00933406"/>
    <w:rPr>
      <w:i/>
      <w:iCs/>
      <w:color w:val="404040" w:themeColor="text1" w:themeTint="BF"/>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933406"/>
    <w:pPr>
      <w:ind w:left="720"/>
      <w:contextualSpacing/>
    </w:pPr>
  </w:style>
  <w:style w:type="character" w:styleId="IntenseEmphasis">
    <w:name w:val="Intense Emphasis"/>
    <w:basedOn w:val="DefaultParagraphFont"/>
    <w:uiPriority w:val="21"/>
    <w:qFormat/>
    <w:rsid w:val="00933406"/>
    <w:rPr>
      <w:i/>
      <w:iCs/>
      <w:color w:val="0F4761" w:themeColor="accent1" w:themeShade="BF"/>
    </w:rPr>
  </w:style>
  <w:style w:type="paragraph" w:styleId="IntenseQuote">
    <w:name w:val="Intense Quote"/>
    <w:basedOn w:val="Normal"/>
    <w:next w:val="Normal"/>
    <w:link w:val="IntenseQuoteChar"/>
    <w:uiPriority w:val="30"/>
    <w:qFormat/>
    <w:rsid w:val="009334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3406"/>
    <w:rPr>
      <w:i/>
      <w:iCs/>
      <w:color w:val="0F4761" w:themeColor="accent1" w:themeShade="BF"/>
    </w:rPr>
  </w:style>
  <w:style w:type="character" w:styleId="IntenseReference">
    <w:name w:val="Intense Reference"/>
    <w:basedOn w:val="DefaultParagraphFont"/>
    <w:uiPriority w:val="32"/>
    <w:qFormat/>
    <w:rsid w:val="00933406"/>
    <w:rPr>
      <w:b/>
      <w:bCs/>
      <w:smallCaps/>
      <w:color w:val="0F4761" w:themeColor="accent1" w:themeShade="BF"/>
      <w:spacing w:val="5"/>
    </w:rPr>
  </w:style>
  <w:style w:type="paragraph" w:styleId="Footer">
    <w:name w:val="footer"/>
    <w:basedOn w:val="Normal"/>
    <w:link w:val="FooterChar"/>
    <w:uiPriority w:val="99"/>
    <w:unhideWhenUsed/>
    <w:rsid w:val="00933406"/>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3406"/>
    <w:rPr>
      <w:rFonts w:ascii="Calibri" w:eastAsia="Calibri" w:hAnsi="Calibri" w:cs="Times New Roman"/>
      <w:kern w:val="0"/>
      <w:lang w:val="en-US"/>
      <w14:ligatures w14:val="none"/>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933406"/>
  </w:style>
  <w:style w:type="table" w:styleId="TableGrid">
    <w:name w:val="Table Grid"/>
    <w:basedOn w:val="TableNormal"/>
    <w:uiPriority w:val="39"/>
    <w:rsid w:val="00B35E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ußn,f,Ch"/>
    <w:basedOn w:val="Normal"/>
    <w:link w:val="FootnoteTextChar"/>
    <w:uiPriority w:val="99"/>
    <w:qFormat/>
    <w:rsid w:val="00B35E51"/>
    <w:pPr>
      <w:widowControl/>
      <w:spacing w:after="0" w:line="240" w:lineRule="auto"/>
    </w:pPr>
    <w:rPr>
      <w:rFonts w:ascii="Calibri Light" w:eastAsia="Times New Roman" w:hAnsi="Calibri Light"/>
      <w:sz w:val="20"/>
      <w:szCs w:val="20"/>
      <w:lang w:val="en-GB"/>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qFormat/>
    <w:rsid w:val="00B35E51"/>
    <w:rPr>
      <w:rFonts w:ascii="Calibri Light" w:eastAsia="Times New Roman" w:hAnsi="Calibri Light" w:cs="Times New Roman"/>
      <w:kern w:val="0"/>
      <w:sz w:val="20"/>
      <w:szCs w:val="20"/>
      <w:lang w:val="en-GB"/>
      <w14:ligatures w14:val="none"/>
    </w:rPr>
  </w:style>
  <w:style w:type="character" w:styleId="FootnoteReference">
    <w:name w:val="footnote reference"/>
    <w:aliases w:val="Footnote Reference Number,Footnote Reference Superscript,Footnote symbol,fr,SUPERS,ftref,Footnote Refernece,stylish,BVI fnr,Fußnotenzeichen_Raxen,callout,Footnote symbFootnote Refernece,Odwołanie przypisu,Footnotes refss,Ref,E,E FNZ"/>
    <w:basedOn w:val="DefaultParagraphFont"/>
    <w:link w:val="CharCharCharChar"/>
    <w:uiPriority w:val="99"/>
    <w:qFormat/>
    <w:rsid w:val="00B35E51"/>
    <w:rPr>
      <w:vertAlign w:val="superscript"/>
    </w:rPr>
  </w:style>
  <w:style w:type="character" w:styleId="Hyperlink">
    <w:name w:val="Hyperlink"/>
    <w:basedOn w:val="DefaultParagraphFont"/>
    <w:uiPriority w:val="99"/>
    <w:unhideWhenUsed/>
    <w:rsid w:val="00B35E51"/>
    <w:rPr>
      <w:color w:val="467886" w:themeColor="hyperlink"/>
      <w:u w:val="single"/>
    </w:rPr>
  </w:style>
  <w:style w:type="paragraph" w:customStyle="1" w:styleId="CharCharCharChar">
    <w:name w:val="Char Char Char Char"/>
    <w:aliases w:val="Char2"/>
    <w:basedOn w:val="Normal"/>
    <w:next w:val="Normal"/>
    <w:link w:val="FootnoteReference"/>
    <w:uiPriority w:val="99"/>
    <w:rsid w:val="00B35E51"/>
    <w:pPr>
      <w:widowControl/>
      <w:spacing w:after="160" w:line="240" w:lineRule="exact"/>
      <w:textAlignment w:val="baseline"/>
    </w:pPr>
    <w:rPr>
      <w:rFonts w:asciiTheme="minorHAnsi" w:eastAsiaTheme="minorHAnsi" w:hAnsiTheme="minorHAnsi" w:cstheme="minorBidi"/>
      <w:kern w:val="2"/>
      <w:vertAlign w:val="superscript"/>
      <w14:ligatures w14:val="standardContextual"/>
    </w:rPr>
  </w:style>
  <w:style w:type="paragraph" w:customStyle="1" w:styleId="xmsonormal">
    <w:name w:val="x_msonormal"/>
    <w:basedOn w:val="Normal"/>
    <w:rsid w:val="00B35E51"/>
    <w:pPr>
      <w:widowControl/>
      <w:spacing w:after="0" w:line="240" w:lineRule="auto"/>
    </w:pPr>
    <w:rPr>
      <w:rFonts w:eastAsiaTheme="minorHAnsi" w:cs="Calibri"/>
      <w:lang w:eastAsia="lv-LV"/>
    </w:rPr>
  </w:style>
  <w:style w:type="paragraph" w:customStyle="1" w:styleId="paragraph">
    <w:name w:val="paragraph"/>
    <w:basedOn w:val="Normal"/>
    <w:uiPriority w:val="1"/>
    <w:rsid w:val="003D72AF"/>
    <w:pPr>
      <w:widowControl/>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DefaultParagraphFont"/>
    <w:uiPriority w:val="1"/>
    <w:rsid w:val="003D72AF"/>
  </w:style>
  <w:style w:type="character" w:styleId="Strong">
    <w:name w:val="Strong"/>
    <w:basedOn w:val="DefaultParagraphFont"/>
    <w:uiPriority w:val="22"/>
    <w:qFormat/>
    <w:rsid w:val="003D72AF"/>
    <w:rPr>
      <w:b/>
      <w:bCs/>
    </w:rPr>
  </w:style>
  <w:style w:type="paragraph" w:styleId="Header">
    <w:name w:val="header"/>
    <w:basedOn w:val="Normal"/>
    <w:link w:val="HeaderChar"/>
    <w:uiPriority w:val="99"/>
    <w:unhideWhenUsed/>
    <w:rsid w:val="00211954"/>
    <w:pPr>
      <w:tabs>
        <w:tab w:val="center" w:pos="4153"/>
        <w:tab w:val="right" w:pos="8306"/>
      </w:tabs>
      <w:spacing w:after="0" w:line="240" w:lineRule="auto"/>
    </w:pPr>
  </w:style>
  <w:style w:type="character" w:customStyle="1" w:styleId="HeaderChar">
    <w:name w:val="Header Char"/>
    <w:basedOn w:val="DefaultParagraphFont"/>
    <w:link w:val="Header"/>
    <w:uiPriority w:val="99"/>
    <w:rsid w:val="00211954"/>
    <w:rPr>
      <w:rFonts w:ascii="Calibri" w:eastAsia="Calibri" w:hAnsi="Calibri" w:cs="Times New Roman"/>
      <w:kern w:val="0"/>
      <w:lang w:val="en-US"/>
      <w14:ligatures w14:val="none"/>
    </w:rPr>
  </w:style>
  <w:style w:type="paragraph" w:styleId="BodyTextIndent2">
    <w:name w:val="Body Text Indent 2"/>
    <w:basedOn w:val="Normal"/>
    <w:link w:val="BodyTextIndent2Char"/>
    <w:unhideWhenUsed/>
    <w:rsid w:val="00325F04"/>
    <w:pPr>
      <w:widowControl/>
      <w:spacing w:after="120" w:line="480" w:lineRule="auto"/>
      <w:ind w:left="283"/>
    </w:pPr>
    <w:rPr>
      <w:rFonts w:ascii="Calibri Light" w:hAnsi="Calibri Light"/>
      <w:sz w:val="24"/>
      <w:szCs w:val="24"/>
    </w:rPr>
  </w:style>
  <w:style w:type="character" w:customStyle="1" w:styleId="BodyTextIndent2Char">
    <w:name w:val="Body Text Indent 2 Char"/>
    <w:basedOn w:val="DefaultParagraphFont"/>
    <w:link w:val="BodyTextIndent2"/>
    <w:rsid w:val="00325F04"/>
    <w:rPr>
      <w:rFonts w:ascii="Calibri Light" w:eastAsia="Calibri" w:hAnsi="Calibri Light" w:cs="Times New Roman"/>
      <w:kern w:val="0"/>
      <w:sz w:val="24"/>
      <w:szCs w:val="24"/>
      <w14:ligatures w14:val="none"/>
    </w:rPr>
  </w:style>
  <w:style w:type="paragraph" w:styleId="TOC2">
    <w:name w:val="toc 2"/>
    <w:basedOn w:val="Normal"/>
    <w:next w:val="Normal"/>
    <w:autoRedefine/>
    <w:uiPriority w:val="39"/>
    <w:unhideWhenUsed/>
    <w:qFormat/>
    <w:rsid w:val="009843AA"/>
    <w:pPr>
      <w:widowControl/>
      <w:tabs>
        <w:tab w:val="right" w:leader="dot" w:pos="9639"/>
      </w:tabs>
      <w:spacing w:before="240" w:after="120" w:line="240" w:lineRule="auto"/>
      <w:ind w:left="198"/>
    </w:pPr>
    <w:rPr>
      <w:rFonts w:asciiTheme="majorHAnsi" w:hAnsiTheme="majorHAnsi"/>
      <w:iCs/>
      <w:noProof/>
    </w:rPr>
  </w:style>
  <w:style w:type="paragraph" w:styleId="TOC1">
    <w:name w:val="toc 1"/>
    <w:basedOn w:val="Normal"/>
    <w:next w:val="Normal"/>
    <w:autoRedefine/>
    <w:uiPriority w:val="39"/>
    <w:unhideWhenUsed/>
    <w:rsid w:val="009003A0"/>
    <w:pPr>
      <w:widowControl/>
      <w:tabs>
        <w:tab w:val="right" w:leader="dot" w:pos="9639"/>
      </w:tabs>
      <w:spacing w:before="360" w:after="120" w:line="240" w:lineRule="auto"/>
    </w:pPr>
    <w:rPr>
      <w:rFonts w:asciiTheme="majorHAnsi" w:hAnsiTheme="majorHAnsi"/>
      <w:b/>
      <w:bCs/>
      <w:caps/>
      <w:noProof/>
      <w:color w:val="000000" w:themeColor="text1"/>
      <w:sz w:val="24"/>
      <w:szCs w:val="20"/>
    </w:rPr>
  </w:style>
  <w:style w:type="paragraph" w:styleId="TOC3">
    <w:name w:val="toc 3"/>
    <w:basedOn w:val="Normal"/>
    <w:next w:val="Normal"/>
    <w:autoRedefine/>
    <w:uiPriority w:val="39"/>
    <w:unhideWhenUsed/>
    <w:rsid w:val="009003A0"/>
    <w:pPr>
      <w:widowControl/>
      <w:tabs>
        <w:tab w:val="right" w:leader="dot" w:pos="9639"/>
      </w:tabs>
      <w:spacing w:after="120" w:line="240" w:lineRule="auto"/>
      <w:ind w:left="442"/>
    </w:pPr>
    <w:rPr>
      <w:rFonts w:asciiTheme="majorHAnsi" w:eastAsiaTheme="majorEastAsia" w:hAnsiTheme="majorHAnsi"/>
      <w:bCs/>
      <w:noProof/>
      <w:sz w:val="20"/>
    </w:rPr>
  </w:style>
  <w:style w:type="character" w:customStyle="1" w:styleId="eop">
    <w:name w:val="eop"/>
    <w:basedOn w:val="DefaultParagraphFont"/>
    <w:rsid w:val="001234FF"/>
  </w:style>
  <w:style w:type="character" w:styleId="UnresolvedMention">
    <w:name w:val="Unresolved Mention"/>
    <w:basedOn w:val="DefaultParagraphFont"/>
    <w:uiPriority w:val="99"/>
    <w:semiHidden/>
    <w:unhideWhenUsed/>
    <w:rsid w:val="00F32A86"/>
    <w:rPr>
      <w:color w:val="605E5C"/>
      <w:shd w:val="clear" w:color="auto" w:fill="E1DFDD"/>
    </w:rPr>
  </w:style>
  <w:style w:type="character" w:customStyle="1" w:styleId="ui-provider">
    <w:name w:val="ui-provider"/>
    <w:basedOn w:val="DefaultParagraphFont"/>
    <w:rsid w:val="0012163C"/>
  </w:style>
  <w:style w:type="character" w:styleId="FollowedHyperlink">
    <w:name w:val="FollowedHyperlink"/>
    <w:basedOn w:val="DefaultParagraphFont"/>
    <w:uiPriority w:val="99"/>
    <w:semiHidden/>
    <w:unhideWhenUsed/>
    <w:rsid w:val="000300D0"/>
    <w:rPr>
      <w:color w:val="96607D" w:themeColor="followedHyperlink"/>
      <w:u w:val="single"/>
    </w:rPr>
  </w:style>
  <w:style w:type="paragraph" w:styleId="Revision">
    <w:name w:val="Revision"/>
    <w:hidden/>
    <w:uiPriority w:val="99"/>
    <w:semiHidden/>
    <w:rsid w:val="00693737"/>
    <w:pPr>
      <w:spacing w:after="0" w:line="240" w:lineRule="auto"/>
    </w:pPr>
    <w:rPr>
      <w:rFonts w:ascii="Calibri" w:eastAsia="Calibri" w:hAnsi="Calibri" w:cs="Times New Roman"/>
      <w:kern w:val="0"/>
      <w:lang w:val="en-US"/>
      <w14:ligatures w14:val="none"/>
    </w:rPr>
  </w:style>
  <w:style w:type="character" w:styleId="CommentReference">
    <w:name w:val="annotation reference"/>
    <w:basedOn w:val="DefaultParagraphFont"/>
    <w:uiPriority w:val="99"/>
    <w:semiHidden/>
    <w:unhideWhenUsed/>
    <w:rsid w:val="008205D1"/>
    <w:rPr>
      <w:sz w:val="16"/>
      <w:szCs w:val="16"/>
    </w:rPr>
  </w:style>
  <w:style w:type="paragraph" w:styleId="CommentText">
    <w:name w:val="annotation text"/>
    <w:basedOn w:val="Normal"/>
    <w:link w:val="CommentTextChar"/>
    <w:uiPriority w:val="99"/>
    <w:unhideWhenUsed/>
    <w:rsid w:val="008205D1"/>
    <w:pPr>
      <w:spacing w:line="240" w:lineRule="auto"/>
    </w:pPr>
    <w:rPr>
      <w:sz w:val="20"/>
      <w:szCs w:val="20"/>
    </w:rPr>
  </w:style>
  <w:style w:type="character" w:customStyle="1" w:styleId="CommentTextChar">
    <w:name w:val="Comment Text Char"/>
    <w:basedOn w:val="DefaultParagraphFont"/>
    <w:link w:val="CommentText"/>
    <w:uiPriority w:val="99"/>
    <w:rsid w:val="008205D1"/>
    <w:rPr>
      <w:rFonts w:ascii="Calibri" w:eastAsia="Calibri" w:hAnsi="Calibri"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8205D1"/>
    <w:rPr>
      <w:b/>
      <w:bCs/>
    </w:rPr>
  </w:style>
  <w:style w:type="character" w:customStyle="1" w:styleId="CommentSubjectChar">
    <w:name w:val="Comment Subject Char"/>
    <w:basedOn w:val="CommentTextChar"/>
    <w:link w:val="CommentSubject"/>
    <w:uiPriority w:val="99"/>
    <w:semiHidden/>
    <w:rsid w:val="008205D1"/>
    <w:rPr>
      <w:rFonts w:ascii="Calibri" w:eastAsia="Calibri" w:hAnsi="Calibri" w:cs="Times New Roman"/>
      <w:b/>
      <w:bCs/>
      <w:kern w:val="0"/>
      <w:sz w:val="20"/>
      <w:szCs w:val="20"/>
      <w:lang w:val="en-US"/>
      <w14:ligatures w14:val="none"/>
    </w:rPr>
  </w:style>
  <w:style w:type="character" w:styleId="Mention">
    <w:name w:val="Mention"/>
    <w:basedOn w:val="DefaultParagraphFont"/>
    <w:uiPriority w:val="99"/>
    <w:unhideWhenUsed/>
    <w:rsid w:val="008205D1"/>
    <w:rPr>
      <w:color w:val="2B579A"/>
      <w:shd w:val="clear" w:color="auto" w:fill="E1DFDD"/>
    </w:rPr>
  </w:style>
  <w:style w:type="paragraph" w:customStyle="1" w:styleId="BVIfnrChar1CharCharChar">
    <w:name w:val="BVI fnr Char1 Char Char Char"/>
    <w:aliases w:val="BVI fnr Car Car Char1 Char Char Char,BVI fnr Car Char1 Char Char Char,BVI fnr Car Car Car Car Char Char1 Char Char"/>
    <w:basedOn w:val="Normal"/>
    <w:uiPriority w:val="99"/>
    <w:qFormat/>
    <w:rsid w:val="00561517"/>
    <w:pPr>
      <w:widowControl/>
      <w:spacing w:after="160" w:line="240" w:lineRule="exact"/>
    </w:pPr>
    <w:rPr>
      <w:rFonts w:asciiTheme="minorHAnsi" w:eastAsiaTheme="minorHAnsi" w:hAnsiTheme="minorHAnsi" w:cstheme="minorBidi"/>
      <w:kern w:val="2"/>
      <w:vertAlign w:val="superscript"/>
      <w14:ligatures w14:val="standardContextual"/>
    </w:rPr>
  </w:style>
  <w:style w:type="table" w:customStyle="1" w:styleId="TableGrid1">
    <w:name w:val="Table Grid1"/>
    <w:basedOn w:val="TableNormal"/>
    <w:next w:val="TableGrid"/>
    <w:uiPriority w:val="39"/>
    <w:rsid w:val="001858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92889">
      <w:bodyDiv w:val="1"/>
      <w:marLeft w:val="0"/>
      <w:marRight w:val="0"/>
      <w:marTop w:val="0"/>
      <w:marBottom w:val="0"/>
      <w:divBdr>
        <w:top w:val="none" w:sz="0" w:space="0" w:color="auto"/>
        <w:left w:val="none" w:sz="0" w:space="0" w:color="auto"/>
        <w:bottom w:val="none" w:sz="0" w:space="0" w:color="auto"/>
        <w:right w:val="none" w:sz="0" w:space="0" w:color="auto"/>
      </w:divBdr>
      <w:divsChild>
        <w:div w:id="387384791">
          <w:marLeft w:val="547"/>
          <w:marRight w:val="0"/>
          <w:marTop w:val="0"/>
          <w:marBottom w:val="0"/>
          <w:divBdr>
            <w:top w:val="none" w:sz="0" w:space="0" w:color="auto"/>
            <w:left w:val="none" w:sz="0" w:space="0" w:color="auto"/>
            <w:bottom w:val="none" w:sz="0" w:space="0" w:color="auto"/>
            <w:right w:val="none" w:sz="0" w:space="0" w:color="auto"/>
          </w:divBdr>
        </w:div>
        <w:div w:id="789006568">
          <w:marLeft w:val="547"/>
          <w:marRight w:val="0"/>
          <w:marTop w:val="0"/>
          <w:marBottom w:val="0"/>
          <w:divBdr>
            <w:top w:val="none" w:sz="0" w:space="0" w:color="auto"/>
            <w:left w:val="none" w:sz="0" w:space="0" w:color="auto"/>
            <w:bottom w:val="none" w:sz="0" w:space="0" w:color="auto"/>
            <w:right w:val="none" w:sz="0" w:space="0" w:color="auto"/>
          </w:divBdr>
        </w:div>
      </w:divsChild>
    </w:div>
    <w:div w:id="172112423">
      <w:bodyDiv w:val="1"/>
      <w:marLeft w:val="0"/>
      <w:marRight w:val="0"/>
      <w:marTop w:val="0"/>
      <w:marBottom w:val="0"/>
      <w:divBdr>
        <w:top w:val="none" w:sz="0" w:space="0" w:color="auto"/>
        <w:left w:val="none" w:sz="0" w:space="0" w:color="auto"/>
        <w:bottom w:val="none" w:sz="0" w:space="0" w:color="auto"/>
        <w:right w:val="none" w:sz="0" w:space="0" w:color="auto"/>
      </w:divBdr>
    </w:div>
    <w:div w:id="572855361">
      <w:bodyDiv w:val="1"/>
      <w:marLeft w:val="0"/>
      <w:marRight w:val="0"/>
      <w:marTop w:val="0"/>
      <w:marBottom w:val="0"/>
      <w:divBdr>
        <w:top w:val="none" w:sz="0" w:space="0" w:color="auto"/>
        <w:left w:val="none" w:sz="0" w:space="0" w:color="auto"/>
        <w:bottom w:val="none" w:sz="0" w:space="0" w:color="auto"/>
        <w:right w:val="none" w:sz="0" w:space="0" w:color="auto"/>
      </w:divBdr>
      <w:divsChild>
        <w:div w:id="609095392">
          <w:marLeft w:val="547"/>
          <w:marRight w:val="0"/>
          <w:marTop w:val="0"/>
          <w:marBottom w:val="0"/>
          <w:divBdr>
            <w:top w:val="none" w:sz="0" w:space="0" w:color="auto"/>
            <w:left w:val="none" w:sz="0" w:space="0" w:color="auto"/>
            <w:bottom w:val="none" w:sz="0" w:space="0" w:color="auto"/>
            <w:right w:val="none" w:sz="0" w:space="0" w:color="auto"/>
          </w:divBdr>
        </w:div>
      </w:divsChild>
    </w:div>
    <w:div w:id="1005325507">
      <w:bodyDiv w:val="1"/>
      <w:marLeft w:val="0"/>
      <w:marRight w:val="0"/>
      <w:marTop w:val="0"/>
      <w:marBottom w:val="0"/>
      <w:divBdr>
        <w:top w:val="none" w:sz="0" w:space="0" w:color="auto"/>
        <w:left w:val="none" w:sz="0" w:space="0" w:color="auto"/>
        <w:bottom w:val="none" w:sz="0" w:space="0" w:color="auto"/>
        <w:right w:val="none" w:sz="0" w:space="0" w:color="auto"/>
      </w:divBdr>
    </w:div>
    <w:div w:id="1444180965">
      <w:bodyDiv w:val="1"/>
      <w:marLeft w:val="0"/>
      <w:marRight w:val="0"/>
      <w:marTop w:val="0"/>
      <w:marBottom w:val="0"/>
      <w:divBdr>
        <w:top w:val="none" w:sz="0" w:space="0" w:color="auto"/>
        <w:left w:val="none" w:sz="0" w:space="0" w:color="auto"/>
        <w:bottom w:val="none" w:sz="0" w:space="0" w:color="auto"/>
        <w:right w:val="none" w:sz="0" w:space="0" w:color="auto"/>
      </w:divBdr>
    </w:div>
    <w:div w:id="1908760371">
      <w:bodyDiv w:val="1"/>
      <w:marLeft w:val="0"/>
      <w:marRight w:val="0"/>
      <w:marTop w:val="0"/>
      <w:marBottom w:val="0"/>
      <w:divBdr>
        <w:top w:val="none" w:sz="0" w:space="0" w:color="auto"/>
        <w:left w:val="none" w:sz="0" w:space="0" w:color="auto"/>
        <w:bottom w:val="none" w:sz="0" w:space="0" w:color="auto"/>
        <w:right w:val="none" w:sz="0" w:space="0" w:color="auto"/>
      </w:divBdr>
      <w:divsChild>
        <w:div w:id="166212820">
          <w:marLeft w:val="0"/>
          <w:marRight w:val="0"/>
          <w:marTop w:val="0"/>
          <w:marBottom w:val="0"/>
          <w:divBdr>
            <w:top w:val="none" w:sz="0" w:space="0" w:color="auto"/>
            <w:left w:val="none" w:sz="0" w:space="0" w:color="auto"/>
            <w:bottom w:val="none" w:sz="0" w:space="0" w:color="auto"/>
            <w:right w:val="none" w:sz="0" w:space="0" w:color="auto"/>
          </w:divBdr>
        </w:div>
        <w:div w:id="526522946">
          <w:marLeft w:val="0"/>
          <w:marRight w:val="0"/>
          <w:marTop w:val="0"/>
          <w:marBottom w:val="0"/>
          <w:divBdr>
            <w:top w:val="none" w:sz="0" w:space="0" w:color="auto"/>
            <w:left w:val="none" w:sz="0" w:space="0" w:color="auto"/>
            <w:bottom w:val="none" w:sz="0" w:space="0" w:color="auto"/>
            <w:right w:val="none" w:sz="0" w:space="0" w:color="auto"/>
          </w:divBdr>
        </w:div>
        <w:div w:id="560865540">
          <w:marLeft w:val="0"/>
          <w:marRight w:val="0"/>
          <w:marTop w:val="0"/>
          <w:marBottom w:val="0"/>
          <w:divBdr>
            <w:top w:val="none" w:sz="0" w:space="0" w:color="auto"/>
            <w:left w:val="none" w:sz="0" w:space="0" w:color="auto"/>
            <w:bottom w:val="none" w:sz="0" w:space="0" w:color="auto"/>
            <w:right w:val="none" w:sz="0" w:space="0" w:color="auto"/>
          </w:divBdr>
        </w:div>
        <w:div w:id="790828312">
          <w:marLeft w:val="0"/>
          <w:marRight w:val="0"/>
          <w:marTop w:val="0"/>
          <w:marBottom w:val="0"/>
          <w:divBdr>
            <w:top w:val="none" w:sz="0" w:space="0" w:color="auto"/>
            <w:left w:val="none" w:sz="0" w:space="0" w:color="auto"/>
            <w:bottom w:val="none" w:sz="0" w:space="0" w:color="auto"/>
            <w:right w:val="none" w:sz="0" w:space="0" w:color="auto"/>
          </w:divBdr>
        </w:div>
        <w:div w:id="816923555">
          <w:marLeft w:val="0"/>
          <w:marRight w:val="0"/>
          <w:marTop w:val="0"/>
          <w:marBottom w:val="0"/>
          <w:divBdr>
            <w:top w:val="none" w:sz="0" w:space="0" w:color="auto"/>
            <w:left w:val="none" w:sz="0" w:space="0" w:color="auto"/>
            <w:bottom w:val="none" w:sz="0" w:space="0" w:color="auto"/>
            <w:right w:val="none" w:sz="0" w:space="0" w:color="auto"/>
          </w:divBdr>
        </w:div>
        <w:div w:id="895358874">
          <w:marLeft w:val="0"/>
          <w:marRight w:val="0"/>
          <w:marTop w:val="0"/>
          <w:marBottom w:val="0"/>
          <w:divBdr>
            <w:top w:val="none" w:sz="0" w:space="0" w:color="auto"/>
            <w:left w:val="none" w:sz="0" w:space="0" w:color="auto"/>
            <w:bottom w:val="none" w:sz="0" w:space="0" w:color="auto"/>
            <w:right w:val="none" w:sz="0" w:space="0" w:color="auto"/>
          </w:divBdr>
        </w:div>
        <w:div w:id="901214420">
          <w:marLeft w:val="0"/>
          <w:marRight w:val="0"/>
          <w:marTop w:val="0"/>
          <w:marBottom w:val="0"/>
          <w:divBdr>
            <w:top w:val="none" w:sz="0" w:space="0" w:color="auto"/>
            <w:left w:val="none" w:sz="0" w:space="0" w:color="auto"/>
            <w:bottom w:val="none" w:sz="0" w:space="0" w:color="auto"/>
            <w:right w:val="none" w:sz="0" w:space="0" w:color="auto"/>
          </w:divBdr>
        </w:div>
        <w:div w:id="1502700532">
          <w:marLeft w:val="0"/>
          <w:marRight w:val="0"/>
          <w:marTop w:val="0"/>
          <w:marBottom w:val="0"/>
          <w:divBdr>
            <w:top w:val="none" w:sz="0" w:space="0" w:color="auto"/>
            <w:left w:val="none" w:sz="0" w:space="0" w:color="auto"/>
            <w:bottom w:val="none" w:sz="0" w:space="0" w:color="auto"/>
            <w:right w:val="none" w:sz="0" w:space="0" w:color="auto"/>
          </w:divBdr>
        </w:div>
        <w:div w:id="1628467812">
          <w:marLeft w:val="0"/>
          <w:marRight w:val="0"/>
          <w:marTop w:val="0"/>
          <w:marBottom w:val="0"/>
          <w:divBdr>
            <w:top w:val="none" w:sz="0" w:space="0" w:color="auto"/>
            <w:left w:val="none" w:sz="0" w:space="0" w:color="auto"/>
            <w:bottom w:val="none" w:sz="0" w:space="0" w:color="auto"/>
            <w:right w:val="none" w:sz="0" w:space="0" w:color="auto"/>
          </w:divBdr>
        </w:div>
        <w:div w:id="1669745003">
          <w:marLeft w:val="0"/>
          <w:marRight w:val="0"/>
          <w:marTop w:val="0"/>
          <w:marBottom w:val="0"/>
          <w:divBdr>
            <w:top w:val="none" w:sz="0" w:space="0" w:color="auto"/>
            <w:left w:val="none" w:sz="0" w:space="0" w:color="auto"/>
            <w:bottom w:val="none" w:sz="0" w:space="0" w:color="auto"/>
            <w:right w:val="none" w:sz="0" w:space="0" w:color="auto"/>
          </w:divBdr>
        </w:div>
        <w:div w:id="1814248902">
          <w:marLeft w:val="0"/>
          <w:marRight w:val="0"/>
          <w:marTop w:val="0"/>
          <w:marBottom w:val="0"/>
          <w:divBdr>
            <w:top w:val="none" w:sz="0" w:space="0" w:color="auto"/>
            <w:left w:val="none" w:sz="0" w:space="0" w:color="auto"/>
            <w:bottom w:val="none" w:sz="0" w:space="0" w:color="auto"/>
            <w:right w:val="none" w:sz="0" w:space="0" w:color="auto"/>
          </w:divBdr>
        </w:div>
        <w:div w:id="1821115958">
          <w:marLeft w:val="0"/>
          <w:marRight w:val="0"/>
          <w:marTop w:val="0"/>
          <w:marBottom w:val="0"/>
          <w:divBdr>
            <w:top w:val="none" w:sz="0" w:space="0" w:color="auto"/>
            <w:left w:val="none" w:sz="0" w:space="0" w:color="auto"/>
            <w:bottom w:val="none" w:sz="0" w:space="0" w:color="auto"/>
            <w:right w:val="none" w:sz="0" w:space="0" w:color="auto"/>
          </w:divBdr>
        </w:div>
        <w:div w:id="1965379238">
          <w:marLeft w:val="0"/>
          <w:marRight w:val="0"/>
          <w:marTop w:val="0"/>
          <w:marBottom w:val="0"/>
          <w:divBdr>
            <w:top w:val="none" w:sz="0" w:space="0" w:color="auto"/>
            <w:left w:val="none" w:sz="0" w:space="0" w:color="auto"/>
            <w:bottom w:val="none" w:sz="0" w:space="0" w:color="auto"/>
            <w:right w:val="none" w:sz="0" w:space="0" w:color="auto"/>
          </w:divBdr>
        </w:div>
        <w:div w:id="2009672359">
          <w:marLeft w:val="0"/>
          <w:marRight w:val="0"/>
          <w:marTop w:val="0"/>
          <w:marBottom w:val="0"/>
          <w:divBdr>
            <w:top w:val="none" w:sz="0" w:space="0" w:color="auto"/>
            <w:left w:val="none" w:sz="0" w:space="0" w:color="auto"/>
            <w:bottom w:val="none" w:sz="0" w:space="0" w:color="auto"/>
            <w:right w:val="none" w:sz="0" w:space="0" w:color="auto"/>
          </w:divBdr>
        </w:div>
        <w:div w:id="2121685295">
          <w:marLeft w:val="0"/>
          <w:marRight w:val="0"/>
          <w:marTop w:val="0"/>
          <w:marBottom w:val="0"/>
          <w:divBdr>
            <w:top w:val="none" w:sz="0" w:space="0" w:color="auto"/>
            <w:left w:val="none" w:sz="0" w:space="0" w:color="auto"/>
            <w:bottom w:val="none" w:sz="0" w:space="0" w:color="auto"/>
            <w:right w:val="none" w:sz="0" w:space="0" w:color="auto"/>
          </w:divBdr>
        </w:div>
      </w:divsChild>
    </w:div>
    <w:div w:id="1912806347">
      <w:bodyDiv w:val="1"/>
      <w:marLeft w:val="0"/>
      <w:marRight w:val="0"/>
      <w:marTop w:val="0"/>
      <w:marBottom w:val="0"/>
      <w:divBdr>
        <w:top w:val="none" w:sz="0" w:space="0" w:color="auto"/>
        <w:left w:val="none" w:sz="0" w:space="0" w:color="auto"/>
        <w:bottom w:val="none" w:sz="0" w:space="0" w:color="auto"/>
        <w:right w:val="none" w:sz="0" w:space="0" w:color="auto"/>
      </w:divBdr>
    </w:div>
    <w:div w:id="1926188361">
      <w:bodyDiv w:val="1"/>
      <w:marLeft w:val="0"/>
      <w:marRight w:val="0"/>
      <w:marTop w:val="0"/>
      <w:marBottom w:val="0"/>
      <w:divBdr>
        <w:top w:val="none" w:sz="0" w:space="0" w:color="auto"/>
        <w:left w:val="none" w:sz="0" w:space="0" w:color="auto"/>
        <w:bottom w:val="none" w:sz="0" w:space="0" w:color="auto"/>
        <w:right w:val="none" w:sz="0" w:space="0" w:color="auto"/>
      </w:divBdr>
      <w:divsChild>
        <w:div w:id="225996340">
          <w:marLeft w:val="0"/>
          <w:marRight w:val="0"/>
          <w:marTop w:val="0"/>
          <w:marBottom w:val="0"/>
          <w:divBdr>
            <w:top w:val="none" w:sz="0" w:space="0" w:color="auto"/>
            <w:left w:val="none" w:sz="0" w:space="0" w:color="auto"/>
            <w:bottom w:val="none" w:sz="0" w:space="0" w:color="auto"/>
            <w:right w:val="none" w:sz="0" w:space="0" w:color="auto"/>
          </w:divBdr>
        </w:div>
        <w:div w:id="1197693178">
          <w:marLeft w:val="0"/>
          <w:marRight w:val="0"/>
          <w:marTop w:val="0"/>
          <w:marBottom w:val="0"/>
          <w:divBdr>
            <w:top w:val="none" w:sz="0" w:space="0" w:color="auto"/>
            <w:left w:val="none" w:sz="0" w:space="0" w:color="auto"/>
            <w:bottom w:val="none" w:sz="0" w:space="0" w:color="auto"/>
            <w:right w:val="none" w:sz="0" w:space="0" w:color="auto"/>
          </w:divBdr>
        </w:div>
      </w:divsChild>
    </w:div>
    <w:div w:id="1974672865">
      <w:bodyDiv w:val="1"/>
      <w:marLeft w:val="0"/>
      <w:marRight w:val="0"/>
      <w:marTop w:val="0"/>
      <w:marBottom w:val="0"/>
      <w:divBdr>
        <w:top w:val="none" w:sz="0" w:space="0" w:color="auto"/>
        <w:left w:val="none" w:sz="0" w:space="0" w:color="auto"/>
        <w:bottom w:val="none" w:sz="0" w:space="0" w:color="auto"/>
        <w:right w:val="none" w:sz="0" w:space="0" w:color="auto"/>
      </w:divBdr>
      <w:divsChild>
        <w:div w:id="711882119">
          <w:marLeft w:val="0"/>
          <w:marRight w:val="0"/>
          <w:marTop w:val="0"/>
          <w:marBottom w:val="0"/>
          <w:divBdr>
            <w:top w:val="none" w:sz="0" w:space="0" w:color="auto"/>
            <w:left w:val="none" w:sz="0" w:space="0" w:color="auto"/>
            <w:bottom w:val="none" w:sz="0" w:space="0" w:color="auto"/>
            <w:right w:val="none" w:sz="0" w:space="0" w:color="auto"/>
          </w:divBdr>
        </w:div>
        <w:div w:id="1438990018">
          <w:marLeft w:val="0"/>
          <w:marRight w:val="0"/>
          <w:marTop w:val="0"/>
          <w:marBottom w:val="0"/>
          <w:divBdr>
            <w:top w:val="none" w:sz="0" w:space="0" w:color="auto"/>
            <w:left w:val="none" w:sz="0" w:space="0" w:color="auto"/>
            <w:bottom w:val="none" w:sz="0" w:space="0" w:color="auto"/>
            <w:right w:val="none" w:sz="0" w:space="0" w:color="auto"/>
          </w:divBdr>
        </w:div>
      </w:divsChild>
    </w:div>
    <w:div w:id="2089692839">
      <w:bodyDiv w:val="1"/>
      <w:marLeft w:val="0"/>
      <w:marRight w:val="0"/>
      <w:marTop w:val="0"/>
      <w:marBottom w:val="0"/>
      <w:divBdr>
        <w:top w:val="none" w:sz="0" w:space="0" w:color="auto"/>
        <w:left w:val="none" w:sz="0" w:space="0" w:color="auto"/>
        <w:bottom w:val="none" w:sz="0" w:space="0" w:color="auto"/>
        <w:right w:val="none" w:sz="0" w:space="0" w:color="auto"/>
      </w:divBdr>
      <w:divsChild>
        <w:div w:id="48766612">
          <w:marLeft w:val="0"/>
          <w:marRight w:val="0"/>
          <w:marTop w:val="0"/>
          <w:marBottom w:val="0"/>
          <w:divBdr>
            <w:top w:val="none" w:sz="0" w:space="0" w:color="auto"/>
            <w:left w:val="none" w:sz="0" w:space="0" w:color="auto"/>
            <w:bottom w:val="none" w:sz="0" w:space="0" w:color="auto"/>
            <w:right w:val="none" w:sz="0" w:space="0" w:color="auto"/>
          </w:divBdr>
        </w:div>
        <w:div w:id="148984336">
          <w:marLeft w:val="0"/>
          <w:marRight w:val="0"/>
          <w:marTop w:val="0"/>
          <w:marBottom w:val="0"/>
          <w:divBdr>
            <w:top w:val="none" w:sz="0" w:space="0" w:color="auto"/>
            <w:left w:val="none" w:sz="0" w:space="0" w:color="auto"/>
            <w:bottom w:val="none" w:sz="0" w:space="0" w:color="auto"/>
            <w:right w:val="none" w:sz="0" w:space="0" w:color="auto"/>
          </w:divBdr>
        </w:div>
        <w:div w:id="267010301">
          <w:marLeft w:val="0"/>
          <w:marRight w:val="0"/>
          <w:marTop w:val="0"/>
          <w:marBottom w:val="0"/>
          <w:divBdr>
            <w:top w:val="none" w:sz="0" w:space="0" w:color="auto"/>
            <w:left w:val="none" w:sz="0" w:space="0" w:color="auto"/>
            <w:bottom w:val="none" w:sz="0" w:space="0" w:color="auto"/>
            <w:right w:val="none" w:sz="0" w:space="0" w:color="auto"/>
          </w:divBdr>
        </w:div>
        <w:div w:id="283584902">
          <w:marLeft w:val="0"/>
          <w:marRight w:val="0"/>
          <w:marTop w:val="0"/>
          <w:marBottom w:val="0"/>
          <w:divBdr>
            <w:top w:val="none" w:sz="0" w:space="0" w:color="auto"/>
            <w:left w:val="none" w:sz="0" w:space="0" w:color="auto"/>
            <w:bottom w:val="none" w:sz="0" w:space="0" w:color="auto"/>
            <w:right w:val="none" w:sz="0" w:space="0" w:color="auto"/>
          </w:divBdr>
        </w:div>
        <w:div w:id="461534776">
          <w:marLeft w:val="0"/>
          <w:marRight w:val="0"/>
          <w:marTop w:val="0"/>
          <w:marBottom w:val="0"/>
          <w:divBdr>
            <w:top w:val="none" w:sz="0" w:space="0" w:color="auto"/>
            <w:left w:val="none" w:sz="0" w:space="0" w:color="auto"/>
            <w:bottom w:val="none" w:sz="0" w:space="0" w:color="auto"/>
            <w:right w:val="none" w:sz="0" w:space="0" w:color="auto"/>
          </w:divBdr>
        </w:div>
        <w:div w:id="535506488">
          <w:marLeft w:val="0"/>
          <w:marRight w:val="0"/>
          <w:marTop w:val="0"/>
          <w:marBottom w:val="0"/>
          <w:divBdr>
            <w:top w:val="none" w:sz="0" w:space="0" w:color="auto"/>
            <w:left w:val="none" w:sz="0" w:space="0" w:color="auto"/>
            <w:bottom w:val="none" w:sz="0" w:space="0" w:color="auto"/>
            <w:right w:val="none" w:sz="0" w:space="0" w:color="auto"/>
          </w:divBdr>
        </w:div>
        <w:div w:id="602424902">
          <w:marLeft w:val="0"/>
          <w:marRight w:val="0"/>
          <w:marTop w:val="0"/>
          <w:marBottom w:val="0"/>
          <w:divBdr>
            <w:top w:val="none" w:sz="0" w:space="0" w:color="auto"/>
            <w:left w:val="none" w:sz="0" w:space="0" w:color="auto"/>
            <w:bottom w:val="none" w:sz="0" w:space="0" w:color="auto"/>
            <w:right w:val="none" w:sz="0" w:space="0" w:color="auto"/>
          </w:divBdr>
        </w:div>
        <w:div w:id="893080739">
          <w:marLeft w:val="0"/>
          <w:marRight w:val="0"/>
          <w:marTop w:val="0"/>
          <w:marBottom w:val="0"/>
          <w:divBdr>
            <w:top w:val="none" w:sz="0" w:space="0" w:color="auto"/>
            <w:left w:val="none" w:sz="0" w:space="0" w:color="auto"/>
            <w:bottom w:val="none" w:sz="0" w:space="0" w:color="auto"/>
            <w:right w:val="none" w:sz="0" w:space="0" w:color="auto"/>
          </w:divBdr>
        </w:div>
        <w:div w:id="917205897">
          <w:marLeft w:val="0"/>
          <w:marRight w:val="0"/>
          <w:marTop w:val="0"/>
          <w:marBottom w:val="0"/>
          <w:divBdr>
            <w:top w:val="none" w:sz="0" w:space="0" w:color="auto"/>
            <w:left w:val="none" w:sz="0" w:space="0" w:color="auto"/>
            <w:bottom w:val="none" w:sz="0" w:space="0" w:color="auto"/>
            <w:right w:val="none" w:sz="0" w:space="0" w:color="auto"/>
          </w:divBdr>
        </w:div>
        <w:div w:id="1390883467">
          <w:marLeft w:val="0"/>
          <w:marRight w:val="0"/>
          <w:marTop w:val="0"/>
          <w:marBottom w:val="0"/>
          <w:divBdr>
            <w:top w:val="none" w:sz="0" w:space="0" w:color="auto"/>
            <w:left w:val="none" w:sz="0" w:space="0" w:color="auto"/>
            <w:bottom w:val="none" w:sz="0" w:space="0" w:color="auto"/>
            <w:right w:val="none" w:sz="0" w:space="0" w:color="auto"/>
          </w:divBdr>
        </w:div>
        <w:div w:id="1644890534">
          <w:marLeft w:val="0"/>
          <w:marRight w:val="0"/>
          <w:marTop w:val="0"/>
          <w:marBottom w:val="0"/>
          <w:divBdr>
            <w:top w:val="none" w:sz="0" w:space="0" w:color="auto"/>
            <w:left w:val="none" w:sz="0" w:space="0" w:color="auto"/>
            <w:bottom w:val="none" w:sz="0" w:space="0" w:color="auto"/>
            <w:right w:val="none" w:sz="0" w:space="0" w:color="auto"/>
          </w:divBdr>
        </w:div>
        <w:div w:id="1720862968">
          <w:marLeft w:val="0"/>
          <w:marRight w:val="0"/>
          <w:marTop w:val="0"/>
          <w:marBottom w:val="0"/>
          <w:divBdr>
            <w:top w:val="none" w:sz="0" w:space="0" w:color="auto"/>
            <w:left w:val="none" w:sz="0" w:space="0" w:color="auto"/>
            <w:bottom w:val="none" w:sz="0" w:space="0" w:color="auto"/>
            <w:right w:val="none" w:sz="0" w:space="0" w:color="auto"/>
          </w:divBdr>
        </w:div>
        <w:div w:id="1780448448">
          <w:marLeft w:val="0"/>
          <w:marRight w:val="0"/>
          <w:marTop w:val="0"/>
          <w:marBottom w:val="0"/>
          <w:divBdr>
            <w:top w:val="none" w:sz="0" w:space="0" w:color="auto"/>
            <w:left w:val="none" w:sz="0" w:space="0" w:color="auto"/>
            <w:bottom w:val="none" w:sz="0" w:space="0" w:color="auto"/>
            <w:right w:val="none" w:sz="0" w:space="0" w:color="auto"/>
          </w:divBdr>
        </w:div>
        <w:div w:id="1857228858">
          <w:marLeft w:val="0"/>
          <w:marRight w:val="0"/>
          <w:marTop w:val="0"/>
          <w:marBottom w:val="0"/>
          <w:divBdr>
            <w:top w:val="none" w:sz="0" w:space="0" w:color="auto"/>
            <w:left w:val="none" w:sz="0" w:space="0" w:color="auto"/>
            <w:bottom w:val="none" w:sz="0" w:space="0" w:color="auto"/>
            <w:right w:val="none" w:sz="0" w:space="0" w:color="auto"/>
          </w:divBdr>
        </w:div>
        <w:div w:id="20868739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8.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7.xml"/><Relationship Id="rId25" Type="http://schemas.openxmlformats.org/officeDocument/2006/relationships/footer" Target="footer15.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pportals.mk.gov.lv/legal_acts/3ee763e4-6022-41f5-a3d9-3055fdf261cb" TargetMode="External"/><Relationship Id="rId24"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3.xml"/><Relationship Id="rId10" Type="http://schemas.openxmlformats.org/officeDocument/2006/relationships/footer" Target="footer1.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 Id="rId22" Type="http://schemas.openxmlformats.org/officeDocument/2006/relationships/footer" Target="footer12.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commission.europa.eu/topics/eu-competitiveness/clean-industrial-deal_lv" TargetMode="External"/><Relationship Id="rId2" Type="http://schemas.openxmlformats.org/officeDocument/2006/relationships/hyperlink" Target="https://www.em.gov.lv/lv/ekonomiska-situacija" TargetMode="External"/><Relationship Id="rId1" Type="http://schemas.openxmlformats.org/officeDocument/2006/relationships/hyperlink" Target="https://tapportals.mk.gov.lv/legal_acts/3ee763e4-6022-41f5-a3d9-3055fdf261cb" TargetMode="External"/><Relationship Id="rId4" Type="http://schemas.openxmlformats.org/officeDocument/2006/relationships/hyperlink" Target="https://domnicalaser.lv/rigas-metropole-2040-parvaldibas-iespe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D8143-4C01-412B-8556-C2605423D3F4}">
  <ds:schemaRefs>
    <ds:schemaRef ds:uri="http://schemas.openxmlformats.org/officeDocument/2006/bibliography"/>
  </ds:schemaRefs>
</ds:datastoreItem>
</file>

<file path=docMetadata/LabelInfo.xml><?xml version="1.0" encoding="utf-8"?>
<clbl:labelList xmlns:clbl="http://schemas.microsoft.com/office/2020/mipLabelMetadata">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43</TotalTime>
  <Pages>40</Pages>
  <Words>91319</Words>
  <Characters>52052</Characters>
  <Application>Microsoft Office Word</Application>
  <DocSecurity>0</DocSecurity>
  <Lines>433</Lines>
  <Paragraphs>286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143085</CharactersWithSpaces>
  <SharedDoc>false</SharedDoc>
  <HLinks>
    <vt:vector size="150" baseType="variant">
      <vt:variant>
        <vt:i4>1638499</vt:i4>
      </vt:variant>
      <vt:variant>
        <vt:i4>123</vt:i4>
      </vt:variant>
      <vt:variant>
        <vt:i4>0</vt:i4>
      </vt:variant>
      <vt:variant>
        <vt:i4>5</vt:i4>
      </vt:variant>
      <vt:variant>
        <vt:lpwstr>https://tapportals.mk.gov.lv/legal_acts/3ee763e4-6022-41f5-a3d9-3055fdf261cb</vt:lpwstr>
      </vt:variant>
      <vt:variant>
        <vt:lpwstr/>
      </vt:variant>
      <vt:variant>
        <vt:i4>1835061</vt:i4>
      </vt:variant>
      <vt:variant>
        <vt:i4>116</vt:i4>
      </vt:variant>
      <vt:variant>
        <vt:i4>0</vt:i4>
      </vt:variant>
      <vt:variant>
        <vt:i4>5</vt:i4>
      </vt:variant>
      <vt:variant>
        <vt:lpwstr/>
      </vt:variant>
      <vt:variant>
        <vt:lpwstr>_Toc195601152</vt:lpwstr>
      </vt:variant>
      <vt:variant>
        <vt:i4>1835061</vt:i4>
      </vt:variant>
      <vt:variant>
        <vt:i4>110</vt:i4>
      </vt:variant>
      <vt:variant>
        <vt:i4>0</vt:i4>
      </vt:variant>
      <vt:variant>
        <vt:i4>5</vt:i4>
      </vt:variant>
      <vt:variant>
        <vt:lpwstr/>
      </vt:variant>
      <vt:variant>
        <vt:lpwstr>_Toc195601151</vt:lpwstr>
      </vt:variant>
      <vt:variant>
        <vt:i4>1835061</vt:i4>
      </vt:variant>
      <vt:variant>
        <vt:i4>104</vt:i4>
      </vt:variant>
      <vt:variant>
        <vt:i4>0</vt:i4>
      </vt:variant>
      <vt:variant>
        <vt:i4>5</vt:i4>
      </vt:variant>
      <vt:variant>
        <vt:lpwstr/>
      </vt:variant>
      <vt:variant>
        <vt:lpwstr>_Toc195601150</vt:lpwstr>
      </vt:variant>
      <vt:variant>
        <vt:i4>1900597</vt:i4>
      </vt:variant>
      <vt:variant>
        <vt:i4>98</vt:i4>
      </vt:variant>
      <vt:variant>
        <vt:i4>0</vt:i4>
      </vt:variant>
      <vt:variant>
        <vt:i4>5</vt:i4>
      </vt:variant>
      <vt:variant>
        <vt:lpwstr/>
      </vt:variant>
      <vt:variant>
        <vt:lpwstr>_Toc195601149</vt:lpwstr>
      </vt:variant>
      <vt:variant>
        <vt:i4>1900597</vt:i4>
      </vt:variant>
      <vt:variant>
        <vt:i4>92</vt:i4>
      </vt:variant>
      <vt:variant>
        <vt:i4>0</vt:i4>
      </vt:variant>
      <vt:variant>
        <vt:i4>5</vt:i4>
      </vt:variant>
      <vt:variant>
        <vt:lpwstr/>
      </vt:variant>
      <vt:variant>
        <vt:lpwstr>_Toc195601148</vt:lpwstr>
      </vt:variant>
      <vt:variant>
        <vt:i4>1900597</vt:i4>
      </vt:variant>
      <vt:variant>
        <vt:i4>86</vt:i4>
      </vt:variant>
      <vt:variant>
        <vt:i4>0</vt:i4>
      </vt:variant>
      <vt:variant>
        <vt:i4>5</vt:i4>
      </vt:variant>
      <vt:variant>
        <vt:lpwstr/>
      </vt:variant>
      <vt:variant>
        <vt:lpwstr>_Toc195601147</vt:lpwstr>
      </vt:variant>
      <vt:variant>
        <vt:i4>1900597</vt:i4>
      </vt:variant>
      <vt:variant>
        <vt:i4>80</vt:i4>
      </vt:variant>
      <vt:variant>
        <vt:i4>0</vt:i4>
      </vt:variant>
      <vt:variant>
        <vt:i4>5</vt:i4>
      </vt:variant>
      <vt:variant>
        <vt:lpwstr/>
      </vt:variant>
      <vt:variant>
        <vt:lpwstr>_Toc195601146</vt:lpwstr>
      </vt:variant>
      <vt:variant>
        <vt:i4>1900597</vt:i4>
      </vt:variant>
      <vt:variant>
        <vt:i4>74</vt:i4>
      </vt:variant>
      <vt:variant>
        <vt:i4>0</vt:i4>
      </vt:variant>
      <vt:variant>
        <vt:i4>5</vt:i4>
      </vt:variant>
      <vt:variant>
        <vt:lpwstr/>
      </vt:variant>
      <vt:variant>
        <vt:lpwstr>_Toc195601145</vt:lpwstr>
      </vt:variant>
      <vt:variant>
        <vt:i4>1900597</vt:i4>
      </vt:variant>
      <vt:variant>
        <vt:i4>68</vt:i4>
      </vt:variant>
      <vt:variant>
        <vt:i4>0</vt:i4>
      </vt:variant>
      <vt:variant>
        <vt:i4>5</vt:i4>
      </vt:variant>
      <vt:variant>
        <vt:lpwstr/>
      </vt:variant>
      <vt:variant>
        <vt:lpwstr>_Toc195601144</vt:lpwstr>
      </vt:variant>
      <vt:variant>
        <vt:i4>1900597</vt:i4>
      </vt:variant>
      <vt:variant>
        <vt:i4>62</vt:i4>
      </vt:variant>
      <vt:variant>
        <vt:i4>0</vt:i4>
      </vt:variant>
      <vt:variant>
        <vt:i4>5</vt:i4>
      </vt:variant>
      <vt:variant>
        <vt:lpwstr/>
      </vt:variant>
      <vt:variant>
        <vt:lpwstr>_Toc195601143</vt:lpwstr>
      </vt:variant>
      <vt:variant>
        <vt:i4>1900597</vt:i4>
      </vt:variant>
      <vt:variant>
        <vt:i4>56</vt:i4>
      </vt:variant>
      <vt:variant>
        <vt:i4>0</vt:i4>
      </vt:variant>
      <vt:variant>
        <vt:i4>5</vt:i4>
      </vt:variant>
      <vt:variant>
        <vt:lpwstr/>
      </vt:variant>
      <vt:variant>
        <vt:lpwstr>_Toc195601142</vt:lpwstr>
      </vt:variant>
      <vt:variant>
        <vt:i4>1900597</vt:i4>
      </vt:variant>
      <vt:variant>
        <vt:i4>50</vt:i4>
      </vt:variant>
      <vt:variant>
        <vt:i4>0</vt:i4>
      </vt:variant>
      <vt:variant>
        <vt:i4>5</vt:i4>
      </vt:variant>
      <vt:variant>
        <vt:lpwstr/>
      </vt:variant>
      <vt:variant>
        <vt:lpwstr>_Toc195601141</vt:lpwstr>
      </vt:variant>
      <vt:variant>
        <vt:i4>1900597</vt:i4>
      </vt:variant>
      <vt:variant>
        <vt:i4>44</vt:i4>
      </vt:variant>
      <vt:variant>
        <vt:i4>0</vt:i4>
      </vt:variant>
      <vt:variant>
        <vt:i4>5</vt:i4>
      </vt:variant>
      <vt:variant>
        <vt:lpwstr/>
      </vt:variant>
      <vt:variant>
        <vt:lpwstr>_Toc195601140</vt:lpwstr>
      </vt:variant>
      <vt:variant>
        <vt:i4>1703989</vt:i4>
      </vt:variant>
      <vt:variant>
        <vt:i4>38</vt:i4>
      </vt:variant>
      <vt:variant>
        <vt:i4>0</vt:i4>
      </vt:variant>
      <vt:variant>
        <vt:i4>5</vt:i4>
      </vt:variant>
      <vt:variant>
        <vt:lpwstr/>
      </vt:variant>
      <vt:variant>
        <vt:lpwstr>_Toc195601139</vt:lpwstr>
      </vt:variant>
      <vt:variant>
        <vt:i4>1703989</vt:i4>
      </vt:variant>
      <vt:variant>
        <vt:i4>32</vt:i4>
      </vt:variant>
      <vt:variant>
        <vt:i4>0</vt:i4>
      </vt:variant>
      <vt:variant>
        <vt:i4>5</vt:i4>
      </vt:variant>
      <vt:variant>
        <vt:lpwstr/>
      </vt:variant>
      <vt:variant>
        <vt:lpwstr>_Toc195601138</vt:lpwstr>
      </vt:variant>
      <vt:variant>
        <vt:i4>1703989</vt:i4>
      </vt:variant>
      <vt:variant>
        <vt:i4>26</vt:i4>
      </vt:variant>
      <vt:variant>
        <vt:i4>0</vt:i4>
      </vt:variant>
      <vt:variant>
        <vt:i4>5</vt:i4>
      </vt:variant>
      <vt:variant>
        <vt:lpwstr/>
      </vt:variant>
      <vt:variant>
        <vt:lpwstr>_Toc195601137</vt:lpwstr>
      </vt:variant>
      <vt:variant>
        <vt:i4>1703989</vt:i4>
      </vt:variant>
      <vt:variant>
        <vt:i4>20</vt:i4>
      </vt:variant>
      <vt:variant>
        <vt:i4>0</vt:i4>
      </vt:variant>
      <vt:variant>
        <vt:i4>5</vt:i4>
      </vt:variant>
      <vt:variant>
        <vt:lpwstr/>
      </vt:variant>
      <vt:variant>
        <vt:lpwstr>_Toc195601136</vt:lpwstr>
      </vt:variant>
      <vt:variant>
        <vt:i4>1703989</vt:i4>
      </vt:variant>
      <vt:variant>
        <vt:i4>14</vt:i4>
      </vt:variant>
      <vt:variant>
        <vt:i4>0</vt:i4>
      </vt:variant>
      <vt:variant>
        <vt:i4>5</vt:i4>
      </vt:variant>
      <vt:variant>
        <vt:lpwstr/>
      </vt:variant>
      <vt:variant>
        <vt:lpwstr>_Toc195601135</vt:lpwstr>
      </vt:variant>
      <vt:variant>
        <vt:i4>1703989</vt:i4>
      </vt:variant>
      <vt:variant>
        <vt:i4>8</vt:i4>
      </vt:variant>
      <vt:variant>
        <vt:i4>0</vt:i4>
      </vt:variant>
      <vt:variant>
        <vt:i4>5</vt:i4>
      </vt:variant>
      <vt:variant>
        <vt:lpwstr/>
      </vt:variant>
      <vt:variant>
        <vt:lpwstr>_Toc195601134</vt:lpwstr>
      </vt:variant>
      <vt:variant>
        <vt:i4>1703989</vt:i4>
      </vt:variant>
      <vt:variant>
        <vt:i4>2</vt:i4>
      </vt:variant>
      <vt:variant>
        <vt:i4>0</vt:i4>
      </vt:variant>
      <vt:variant>
        <vt:i4>5</vt:i4>
      </vt:variant>
      <vt:variant>
        <vt:lpwstr/>
      </vt:variant>
      <vt:variant>
        <vt:lpwstr>_Toc195601133</vt:lpwstr>
      </vt:variant>
      <vt:variant>
        <vt:i4>7929982</vt:i4>
      </vt:variant>
      <vt:variant>
        <vt:i4>9</vt:i4>
      </vt:variant>
      <vt:variant>
        <vt:i4>0</vt:i4>
      </vt:variant>
      <vt:variant>
        <vt:i4>5</vt:i4>
      </vt:variant>
      <vt:variant>
        <vt:lpwstr>https://domnicalaser.lv/rigas-metropole-2040-parvaldibas-iespejas/</vt:lpwstr>
      </vt:variant>
      <vt:variant>
        <vt:lpwstr/>
      </vt:variant>
      <vt:variant>
        <vt:i4>3342418</vt:i4>
      </vt:variant>
      <vt:variant>
        <vt:i4>6</vt:i4>
      </vt:variant>
      <vt:variant>
        <vt:i4>0</vt:i4>
      </vt:variant>
      <vt:variant>
        <vt:i4>5</vt:i4>
      </vt:variant>
      <vt:variant>
        <vt:lpwstr>https://commission.europa.eu/topics/eu-competitiveness/clean-industrial-deal_lv</vt:lpwstr>
      </vt:variant>
      <vt:variant>
        <vt:lpwstr/>
      </vt:variant>
      <vt:variant>
        <vt:i4>6160394</vt:i4>
      </vt:variant>
      <vt:variant>
        <vt:i4>3</vt:i4>
      </vt:variant>
      <vt:variant>
        <vt:i4>0</vt:i4>
      </vt:variant>
      <vt:variant>
        <vt:i4>5</vt:i4>
      </vt:variant>
      <vt:variant>
        <vt:lpwstr>https://www.em.gov.lv/lv/ekonomiska-situacija</vt:lpwstr>
      </vt:variant>
      <vt:variant>
        <vt:lpwstr/>
      </vt:variant>
      <vt:variant>
        <vt:i4>1638499</vt:i4>
      </vt:variant>
      <vt:variant>
        <vt:i4>0</vt:i4>
      </vt:variant>
      <vt:variant>
        <vt:i4>0</vt:i4>
      </vt:variant>
      <vt:variant>
        <vt:i4>5</vt:i4>
      </vt:variant>
      <vt:variant>
        <vt:lpwstr>https://tapportals.mk.gov.lv/legal_acts/3ee763e4-6022-41f5-a3d9-3055fdf261cb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Oļegs Barānovs</dc:creator>
  <cp:keywords/>
  <dc:description/>
  <cp:lastModifiedBy>Jānis Salmiņš</cp:lastModifiedBy>
  <cp:revision>13</cp:revision>
  <cp:lastPrinted>2025-04-01T12:14:00Z</cp:lastPrinted>
  <dcterms:created xsi:type="dcterms:W3CDTF">2025-04-22T09:17:00Z</dcterms:created>
  <dcterms:modified xsi:type="dcterms:W3CDTF">2025-04-22T12:12:00Z</dcterms:modified>
</cp:coreProperties>
</file>