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A198B" w:rsidR="00D3416B" w:rsidP="00A12F3D" w:rsidRDefault="00D3416B" w14:paraId="5186BD9B" w14:textId="77777777">
      <w:pPr>
        <w:tabs>
          <w:tab w:val="left" w:pos="5232"/>
        </w:tabs>
        <w:spacing w:after="240"/>
        <w:jc w:val="center"/>
        <w15:collapsed w:val="false"/>
        <w:rPr>
          <w:rFonts w:ascii="Times New Roman" w:hAnsi="Times New Roman"/>
          <w:sz w:val="24"/>
          <w:szCs w:val="24"/>
          <w:lang w:val="lv-LV"/>
        </w:rPr>
      </w:pPr>
      <w:r w:rsidRPr="000A198B">
        <w:rPr>
          <w:rFonts w:ascii="Times New Roman" w:hAnsi="Times New Roman"/>
          <w:sz w:val="24"/>
          <w:szCs w:val="24"/>
          <w:lang w:val="lv-LV"/>
        </w:rPr>
        <w:t>Rīgā</w:t>
      </w:r>
    </w:p>
    <w:p w:rsidRPr="000A198B" w:rsidR="0016128A" w:rsidP="0016128A" w:rsidRDefault="0016128A" w14:paraId="3924BE46" w14:textId="77777777">
      <w:pPr>
        <w:tabs>
          <w:tab w:val="left" w:pos="5232"/>
        </w:tabs>
        <w:rPr>
          <w:rFonts w:ascii="Times New Roman" w:hAnsi="Times New Roman"/>
          <w:sz w:val="24"/>
          <w:szCs w:val="24"/>
          <w:lang w:val="lv-LV"/>
        </w:rPr>
      </w:pPr>
      <w:r w:rsidRPr="000A198B">
        <w:rPr>
          <w:rFonts w:ascii="Times New Roman" w:hAnsi="Times New Roman"/>
          <w:sz w:val="24"/>
          <w:szCs w:val="24"/>
          <w:lang w:val="lv-LV"/>
        </w:rPr>
        <w:t>________</w:t>
      </w:r>
      <w:r w:rsidRPr="000A198B" w:rsidR="00285D91">
        <w:rPr>
          <w:rFonts w:ascii="Times New Roman" w:hAnsi="Times New Roman"/>
          <w:sz w:val="24"/>
          <w:szCs w:val="24"/>
          <w:lang w:val="lv-LV"/>
        </w:rPr>
        <w:t>____</w:t>
      </w:r>
      <w:r w:rsidRPr="000A198B">
        <w:rPr>
          <w:rFonts w:ascii="Times New Roman" w:hAnsi="Times New Roman"/>
          <w:sz w:val="24"/>
          <w:szCs w:val="24"/>
          <w:lang w:val="lv-LV"/>
        </w:rPr>
        <w:t xml:space="preserve"> Nr.________</w:t>
      </w:r>
      <w:r w:rsidRPr="000A198B" w:rsidR="00285D91">
        <w:rPr>
          <w:rFonts w:ascii="Times New Roman" w:hAnsi="Times New Roman"/>
          <w:sz w:val="24"/>
          <w:szCs w:val="24"/>
          <w:lang w:val="lv-LV"/>
        </w:rPr>
        <w:t>_____</w:t>
      </w:r>
    </w:p>
    <w:p w:rsidRPr="000A198B" w:rsidR="00E03A64" w:rsidP="00E03A64" w:rsidRDefault="00FC4B29" w14:paraId="51A44A89" w14:textId="77777777">
      <w:pPr>
        <w:suppressAutoHyphens/>
        <w:spacing w:after="0" w:line="240" w:lineRule="auto"/>
        <w:jc w:val="right"/>
        <w:rPr>
          <w:rFonts w:ascii="Times New Roman" w:hAnsi="Times New Roman" w:eastAsia="Arial"/>
          <w:b/>
          <w:kern w:val="1"/>
          <w:sz w:val="24"/>
          <w:szCs w:val="28"/>
          <w:u w:val="single"/>
          <w:lang w:val="lv-LV"/>
        </w:rPr>
      </w:pPr>
      <w:r w:rsidRPr="000A198B">
        <w:rPr>
          <w:rFonts w:ascii="Times New Roman" w:hAnsi="Times New Roman" w:eastAsia="Arial"/>
          <w:b/>
          <w:kern w:val="1"/>
          <w:sz w:val="24"/>
          <w:szCs w:val="28"/>
          <w:u w:val="single"/>
          <w:lang w:val="lv-LV"/>
        </w:rPr>
        <w:t>STEIDZAMI</w:t>
      </w:r>
    </w:p>
    <w:p w:rsidRPr="000A198B" w:rsidR="00FC4B29" w:rsidP="00E03A64" w:rsidRDefault="00FC4B29" w14:paraId="26CC5212" w14:textId="77777777">
      <w:pPr>
        <w:suppressAutoHyphens/>
        <w:spacing w:after="0" w:line="240" w:lineRule="auto"/>
        <w:jc w:val="right"/>
        <w:rPr>
          <w:rFonts w:ascii="Times New Roman" w:hAnsi="Times New Roman" w:eastAsia="Arial"/>
          <w:b/>
          <w:kern w:val="1"/>
          <w:sz w:val="24"/>
          <w:szCs w:val="28"/>
          <w:lang w:val="lv-LV"/>
        </w:rPr>
      </w:pPr>
    </w:p>
    <w:p w:rsidRPr="000A198B" w:rsidR="00FC4B29" w:rsidP="00E03A64" w:rsidRDefault="00FC4B29" w14:paraId="07755063" w14:textId="77777777">
      <w:pPr>
        <w:suppressAutoHyphens/>
        <w:spacing w:after="0" w:line="240" w:lineRule="auto"/>
        <w:jc w:val="right"/>
        <w:rPr>
          <w:rFonts w:ascii="Times New Roman" w:hAnsi="Times New Roman" w:eastAsia="Arial"/>
          <w:b/>
          <w:kern w:val="1"/>
          <w:sz w:val="24"/>
          <w:szCs w:val="28"/>
          <w:lang w:val="lv-LV"/>
        </w:rPr>
      </w:pPr>
    </w:p>
    <w:p w:rsidRPr="000A198B" w:rsidR="00E03A64" w:rsidP="00E03A64" w:rsidRDefault="00E03A64" w14:paraId="3A99A342" w14:textId="77777777">
      <w:pPr>
        <w:suppressAutoHyphens/>
        <w:spacing w:after="0" w:line="240" w:lineRule="auto"/>
        <w:jc w:val="right"/>
        <w:rPr>
          <w:rFonts w:ascii="Times New Roman" w:hAnsi="Times New Roman" w:eastAsia="Arial"/>
          <w:b/>
          <w:kern w:val="1"/>
          <w:sz w:val="24"/>
          <w:szCs w:val="28"/>
          <w:lang w:val="lv-LV"/>
        </w:rPr>
      </w:pPr>
      <w:r w:rsidRPr="000A198B">
        <w:rPr>
          <w:rFonts w:ascii="Times New Roman" w:hAnsi="Times New Roman" w:eastAsia="Arial"/>
          <w:b/>
          <w:kern w:val="1"/>
          <w:sz w:val="24"/>
          <w:szCs w:val="28"/>
          <w:lang w:val="lv-LV"/>
        </w:rPr>
        <w:t>Valsts kancelejai</w:t>
      </w:r>
    </w:p>
    <w:p w:rsidRPr="000A198B" w:rsidR="00E03A64" w:rsidP="00E03A64" w:rsidRDefault="00E03A64" w14:paraId="3318E4C8" w14:textId="77777777">
      <w:pPr>
        <w:suppressAutoHyphens/>
        <w:spacing w:after="0" w:line="240" w:lineRule="auto"/>
        <w:rPr>
          <w:rFonts w:ascii="Times New Roman" w:hAnsi="Times New Roman" w:eastAsia="Arial"/>
          <w:kern w:val="1"/>
          <w:sz w:val="24"/>
          <w:szCs w:val="24"/>
          <w:lang w:val="lv-LV"/>
        </w:rPr>
      </w:pPr>
    </w:p>
    <w:p w:rsidRPr="000A198B" w:rsidR="00E03A64" w:rsidP="00FF4CF4" w:rsidRDefault="00E03A64" w14:paraId="5D0DA346" w14:textId="77777777">
      <w:pPr>
        <w:pStyle w:val="Heading3"/>
        <w:shd w:val="clear" w:color="auto" w:fill="FFFFFF"/>
        <w:tabs>
          <w:tab w:val="right" w:pos="5103"/>
        </w:tabs>
        <w:suppressAutoHyphens/>
        <w:spacing w:before="0" w:beforeAutospacing="false" w:after="0" w:afterAutospacing="false"/>
        <w:ind w:right="4265"/>
        <w:jc w:val="left"/>
        <w:rPr>
          <w:b w:val="false"/>
          <w:i/>
          <w:iCs/>
          <w:color w:val="auto"/>
          <w:sz w:val="24"/>
          <w:szCs w:val="24"/>
        </w:rPr>
      </w:pPr>
      <w:r w:rsidRPr="000A198B">
        <w:rPr>
          <w:b w:val="false"/>
          <w:i/>
          <w:iCs/>
          <w:color w:val="auto"/>
          <w:sz w:val="24"/>
          <w:szCs w:val="24"/>
        </w:rPr>
        <w:t xml:space="preserve">Par </w:t>
      </w:r>
      <w:r w:rsidR="00D658BB">
        <w:rPr>
          <w:b w:val="false"/>
          <w:i/>
          <w:iCs/>
          <w:color w:val="auto"/>
          <w:sz w:val="24"/>
          <w:szCs w:val="24"/>
        </w:rPr>
        <w:t>nacionālo pozīciju</w:t>
      </w:r>
    </w:p>
    <w:p w:rsidRPr="000A198B" w:rsidR="00B06CB7" w:rsidP="00314CC8" w:rsidRDefault="00526DD8" w14:paraId="6F3D8D5E" w14:textId="12F41534">
      <w:pPr>
        <w:pStyle w:val="BodyText"/>
        <w:spacing w:after="0" w:line="240" w:lineRule="auto"/>
        <w:jc w:val="both"/>
        <w:rPr>
          <w:rFonts w:ascii="Times New Roman" w:hAnsi="Times New Roman"/>
          <w:bCs/>
          <w:i/>
          <w:sz w:val="24"/>
          <w:szCs w:val="24"/>
        </w:rPr>
      </w:pPr>
      <w:r w:rsidRPr="000A198B" w:rsidDel="00526DD8">
        <w:rPr>
          <w:rFonts w:ascii="Times New Roman" w:hAnsi="Times New Roman"/>
          <w:bCs/>
          <w:i/>
          <w:sz w:val="24"/>
          <w:szCs w:val="24"/>
        </w:rPr>
        <w:t xml:space="preserve"> </w:t>
      </w:r>
      <w:r w:rsidRPr="000A198B" w:rsidR="00B06CB7">
        <w:rPr>
          <w:rFonts w:ascii="Times New Roman" w:hAnsi="Times New Roman"/>
          <w:bCs/>
          <w:i/>
          <w:sz w:val="24"/>
          <w:szCs w:val="24"/>
        </w:rPr>
        <w:t>“</w:t>
      </w:r>
      <w:bookmarkStart w:name="_Hlk94088700" w:id="0"/>
      <w:r w:rsidRPr="000A198B" w:rsidR="00B06CB7">
        <w:rPr>
          <w:rFonts w:ascii="Times New Roman" w:hAnsi="Times New Roman"/>
          <w:bCs/>
          <w:i/>
          <w:sz w:val="24"/>
          <w:szCs w:val="24"/>
        </w:rPr>
        <w:t xml:space="preserve">Par </w:t>
      </w:r>
      <w:bookmarkEnd w:id="0"/>
      <w:r w:rsidR="00D658BB">
        <w:rPr>
          <w:rFonts w:ascii="Times New Roman" w:hAnsi="Times New Roman"/>
          <w:bCs/>
          <w:i/>
          <w:sz w:val="24"/>
          <w:szCs w:val="24"/>
        </w:rPr>
        <w:t>Latvijas interesēm Indijas un Klusā okeāna reģionā</w:t>
      </w:r>
      <w:r w:rsidRPr="000A198B" w:rsidR="00B06CB7">
        <w:rPr>
          <w:rFonts w:ascii="Times New Roman" w:hAnsi="Times New Roman"/>
          <w:bCs/>
          <w:i/>
          <w:sz w:val="24"/>
          <w:szCs w:val="24"/>
        </w:rPr>
        <w:t>”</w:t>
      </w:r>
    </w:p>
    <w:p w:rsidRPr="000A198B" w:rsidR="00B06CB7" w:rsidP="00314CC8" w:rsidRDefault="00B06CB7" w14:paraId="2765404B" w14:textId="77777777">
      <w:pPr>
        <w:pStyle w:val="BodyText"/>
        <w:spacing w:after="0" w:line="240" w:lineRule="auto"/>
        <w:jc w:val="both"/>
        <w:rPr>
          <w:rFonts w:ascii="Times New Roman" w:hAnsi="Times New Roman"/>
          <w:bCs/>
          <w:i/>
          <w:sz w:val="24"/>
          <w:szCs w:val="24"/>
        </w:rPr>
      </w:pPr>
    </w:p>
    <w:p w:rsidRPr="000A198B" w:rsidR="00B06CB7" w:rsidP="00314CC8" w:rsidRDefault="00B06CB7" w14:paraId="72603B82" w14:textId="77777777">
      <w:pPr>
        <w:pStyle w:val="BodyText"/>
        <w:spacing w:after="0" w:line="240" w:lineRule="auto"/>
        <w:jc w:val="both"/>
        <w:rPr>
          <w:rFonts w:ascii="Times New Roman" w:hAnsi="Times New Roman" w:cs="Times New Roman"/>
          <w:sz w:val="24"/>
          <w:szCs w:val="24"/>
        </w:rPr>
      </w:pPr>
    </w:p>
    <w:p w:rsidRPr="000A198B" w:rsidR="005F6ABB" w:rsidP="005F6ABB" w:rsidRDefault="00E03A64" w14:paraId="70D7E841" w14:textId="3B21596F">
      <w:pPr>
        <w:pStyle w:val="BodyText"/>
        <w:spacing w:after="0" w:line="240" w:lineRule="auto"/>
        <w:jc w:val="both"/>
        <w:rPr>
          <w:rFonts w:ascii="Times New Roman" w:hAnsi="Times New Roman"/>
          <w:bCs/>
          <w:i/>
          <w:sz w:val="24"/>
          <w:szCs w:val="24"/>
        </w:rPr>
      </w:pPr>
      <w:r w:rsidRPr="000A198B">
        <w:rPr>
          <w:rFonts w:ascii="Times New Roman" w:hAnsi="Times New Roman" w:cs="Times New Roman"/>
          <w:sz w:val="24"/>
          <w:szCs w:val="24"/>
        </w:rPr>
        <w:t xml:space="preserve">Pamatojoties uz Ministru kabineta </w:t>
      </w:r>
      <w:r w:rsidRPr="000A198B" w:rsidR="00D33B8D">
        <w:rPr>
          <w:rFonts w:ascii="Times New Roman" w:hAnsi="Times New Roman" w:cs="Times New Roman"/>
          <w:sz w:val="24"/>
          <w:szCs w:val="24"/>
        </w:rPr>
        <w:t>20</w:t>
      </w:r>
      <w:r w:rsidR="00D33B8D">
        <w:rPr>
          <w:rFonts w:ascii="Times New Roman" w:hAnsi="Times New Roman" w:cs="Times New Roman"/>
          <w:sz w:val="24"/>
          <w:szCs w:val="24"/>
        </w:rPr>
        <w:t>21</w:t>
      </w:r>
      <w:r w:rsidRPr="000A198B">
        <w:rPr>
          <w:rFonts w:ascii="Times New Roman" w:hAnsi="Times New Roman" w:cs="Times New Roman"/>
          <w:sz w:val="24"/>
          <w:szCs w:val="24"/>
        </w:rPr>
        <w:t>. gada 7. </w:t>
      </w:r>
      <w:r w:rsidR="00D33B8D">
        <w:rPr>
          <w:rFonts w:ascii="Times New Roman" w:hAnsi="Times New Roman" w:cs="Times New Roman"/>
          <w:sz w:val="24"/>
          <w:szCs w:val="24"/>
        </w:rPr>
        <w:t>septembra</w:t>
      </w:r>
      <w:r w:rsidRPr="000A198B" w:rsidR="00D33B8D">
        <w:rPr>
          <w:rFonts w:ascii="Times New Roman" w:hAnsi="Times New Roman" w:cs="Times New Roman"/>
          <w:sz w:val="24"/>
          <w:szCs w:val="24"/>
        </w:rPr>
        <w:t xml:space="preserve"> </w:t>
      </w:r>
      <w:r w:rsidRPr="000A198B">
        <w:rPr>
          <w:rFonts w:ascii="Times New Roman" w:hAnsi="Times New Roman" w:cs="Times New Roman"/>
          <w:sz w:val="24"/>
          <w:szCs w:val="24"/>
        </w:rPr>
        <w:t>noteikumu Nr. </w:t>
      </w:r>
      <w:r w:rsidR="00D33B8D">
        <w:rPr>
          <w:rFonts w:ascii="Times New Roman" w:hAnsi="Times New Roman" w:cs="Times New Roman"/>
          <w:sz w:val="24"/>
          <w:szCs w:val="24"/>
        </w:rPr>
        <w:t>606</w:t>
      </w:r>
      <w:r w:rsidRPr="000A198B" w:rsidR="00D33B8D">
        <w:rPr>
          <w:rFonts w:ascii="Times New Roman" w:hAnsi="Times New Roman" w:cs="Times New Roman"/>
          <w:sz w:val="24"/>
          <w:szCs w:val="24"/>
        </w:rPr>
        <w:t xml:space="preserve"> </w:t>
      </w:r>
      <w:r w:rsidRPr="000A198B">
        <w:rPr>
          <w:rFonts w:ascii="Times New Roman" w:hAnsi="Times New Roman" w:cs="Times New Roman"/>
          <w:sz w:val="24"/>
          <w:szCs w:val="24"/>
        </w:rPr>
        <w:t xml:space="preserve">"Ministru kabineta kārtības rullis" </w:t>
      </w:r>
      <w:r w:rsidR="00D33B8D">
        <w:rPr>
          <w:rFonts w:ascii="Times New Roman" w:hAnsi="Times New Roman" w:cs="Times New Roman"/>
          <w:sz w:val="24"/>
          <w:szCs w:val="24"/>
        </w:rPr>
        <w:t>43. punktu</w:t>
      </w:r>
      <w:r w:rsidRPr="000A198B" w:rsidR="007E56AC">
        <w:rPr>
          <w:rFonts w:ascii="Times New Roman" w:hAnsi="Times New Roman" w:cs="Times New Roman"/>
          <w:sz w:val="24"/>
          <w:szCs w:val="24"/>
        </w:rPr>
        <w:t xml:space="preserve"> </w:t>
      </w:r>
      <w:r w:rsidRPr="000A198B" w:rsidR="00E03ED9">
        <w:rPr>
          <w:rFonts w:ascii="Times New Roman" w:hAnsi="Times New Roman" w:cs="Times New Roman"/>
          <w:sz w:val="24"/>
          <w:szCs w:val="24"/>
        </w:rPr>
        <w:t>un</w:t>
      </w:r>
      <w:r w:rsidRPr="000A198B">
        <w:rPr>
          <w:rFonts w:ascii="Times New Roman" w:hAnsi="Times New Roman" w:cs="Times New Roman"/>
          <w:sz w:val="24"/>
          <w:szCs w:val="24"/>
        </w:rPr>
        <w:t xml:space="preserve"> </w:t>
      </w:r>
      <w:r w:rsidR="00D33B8D">
        <w:rPr>
          <w:rFonts w:ascii="Times New Roman" w:hAnsi="Times New Roman" w:cs="Times New Roman"/>
          <w:sz w:val="24"/>
          <w:szCs w:val="24"/>
        </w:rPr>
        <w:t>113</w:t>
      </w:r>
      <w:r w:rsidRPr="000A198B">
        <w:rPr>
          <w:rFonts w:ascii="Times New Roman" w:hAnsi="Times New Roman" w:cs="Times New Roman"/>
          <w:sz w:val="24"/>
          <w:szCs w:val="24"/>
        </w:rPr>
        <w:t>.</w:t>
      </w:r>
      <w:r w:rsidR="00D33B8D">
        <w:rPr>
          <w:rFonts w:ascii="Times New Roman" w:hAnsi="Times New Roman" w:cs="Times New Roman"/>
          <w:sz w:val="24"/>
          <w:szCs w:val="24"/>
        </w:rPr>
        <w:t>8</w:t>
      </w:r>
      <w:r w:rsidRPr="000A198B">
        <w:rPr>
          <w:rFonts w:ascii="Times New Roman" w:hAnsi="Times New Roman" w:cs="Times New Roman"/>
          <w:sz w:val="24"/>
          <w:szCs w:val="24"/>
        </w:rPr>
        <w:t>. </w:t>
      </w:r>
      <w:r w:rsidR="00D33B8D">
        <w:rPr>
          <w:rFonts w:ascii="Times New Roman" w:hAnsi="Times New Roman" w:cs="Times New Roman"/>
          <w:sz w:val="24"/>
          <w:szCs w:val="24"/>
        </w:rPr>
        <w:t>apakš</w:t>
      </w:r>
      <w:r w:rsidRPr="000A198B">
        <w:rPr>
          <w:rFonts w:ascii="Times New Roman" w:hAnsi="Times New Roman" w:cs="Times New Roman"/>
          <w:sz w:val="24"/>
          <w:szCs w:val="24"/>
        </w:rPr>
        <w:t xml:space="preserve">punktu, iesniedzu izskatīšanai Ministru kabineta sēdē </w:t>
      </w:r>
      <w:r w:rsidR="00D658BB">
        <w:rPr>
          <w:rFonts w:ascii="Times New Roman" w:hAnsi="Times New Roman" w:cs="Times New Roman"/>
          <w:sz w:val="24"/>
          <w:szCs w:val="24"/>
        </w:rPr>
        <w:t>nacionālo pozīciju</w:t>
      </w:r>
      <w:r w:rsidRPr="000A198B">
        <w:rPr>
          <w:rFonts w:ascii="Times New Roman" w:hAnsi="Times New Roman" w:cs="Times New Roman"/>
          <w:sz w:val="24"/>
          <w:szCs w:val="24"/>
        </w:rPr>
        <w:t xml:space="preserve"> </w:t>
      </w:r>
      <w:r w:rsidRPr="000A198B" w:rsidR="005F6ABB">
        <w:rPr>
          <w:rFonts w:ascii="Times New Roman" w:hAnsi="Times New Roman"/>
          <w:bCs/>
          <w:i/>
          <w:sz w:val="24"/>
          <w:szCs w:val="24"/>
        </w:rPr>
        <w:t>“</w:t>
      </w:r>
      <w:r w:rsidRPr="000A198B" w:rsidR="008A3DB6">
        <w:rPr>
          <w:rFonts w:ascii="Times New Roman" w:hAnsi="Times New Roman"/>
          <w:bCs/>
          <w:i/>
          <w:sz w:val="24"/>
          <w:szCs w:val="24"/>
        </w:rPr>
        <w:t xml:space="preserve">Par </w:t>
      </w:r>
      <w:r w:rsidR="00D658BB">
        <w:rPr>
          <w:rFonts w:ascii="Times New Roman" w:hAnsi="Times New Roman"/>
          <w:bCs/>
          <w:i/>
          <w:sz w:val="24"/>
          <w:szCs w:val="24"/>
        </w:rPr>
        <w:t>Latvijas interesēm Indijas un Klusā okeāna reģionā</w:t>
      </w:r>
      <w:r w:rsidRPr="000A198B" w:rsidR="005F6ABB">
        <w:rPr>
          <w:rFonts w:ascii="Times New Roman" w:hAnsi="Times New Roman"/>
          <w:bCs/>
          <w:i/>
          <w:sz w:val="24"/>
          <w:szCs w:val="24"/>
        </w:rPr>
        <w:t>”.</w:t>
      </w:r>
    </w:p>
    <w:p w:rsidRPr="000A198B" w:rsidR="00E03A64" w:rsidP="00733590" w:rsidRDefault="00E03A64" w14:paraId="25F5F389" w14:textId="6A0BABBE">
      <w:pPr>
        <w:pStyle w:val="BodyText"/>
        <w:spacing w:after="0" w:line="240" w:lineRule="auto"/>
        <w:ind w:firstLine="720"/>
        <w:jc w:val="both"/>
        <w:rPr>
          <w:rFonts w:ascii="Times New Roman" w:hAnsi="Times New Roman" w:cs="Times New Roman"/>
          <w:sz w:val="24"/>
          <w:szCs w:val="24"/>
        </w:rPr>
      </w:pPr>
      <w:r w:rsidRPr="000A198B">
        <w:rPr>
          <w:rFonts w:ascii="Times New Roman" w:hAnsi="Times New Roman" w:cs="Times New Roman"/>
          <w:sz w:val="24"/>
          <w:szCs w:val="24"/>
        </w:rPr>
        <w:t xml:space="preserve">Lūdzu </w:t>
      </w:r>
      <w:r w:rsidR="00D658BB">
        <w:rPr>
          <w:rFonts w:ascii="Times New Roman" w:hAnsi="Times New Roman" w:cs="Times New Roman"/>
          <w:sz w:val="24"/>
          <w:szCs w:val="24"/>
        </w:rPr>
        <w:t>nacionālo pozīciju</w:t>
      </w:r>
      <w:r w:rsidRPr="000A198B">
        <w:rPr>
          <w:rFonts w:ascii="Times New Roman" w:hAnsi="Times New Roman" w:cs="Times New Roman"/>
          <w:sz w:val="24"/>
          <w:szCs w:val="24"/>
        </w:rPr>
        <w:t xml:space="preserve"> iekļaut izskatīšanai Ministru kabineta </w:t>
      </w:r>
      <w:r w:rsidRPr="000A198B" w:rsidR="00FF336E">
        <w:rPr>
          <w:rFonts w:ascii="Times New Roman" w:hAnsi="Times New Roman" w:cs="Times New Roman"/>
          <w:b/>
          <w:sz w:val="24"/>
          <w:szCs w:val="24"/>
        </w:rPr>
        <w:t>202</w:t>
      </w:r>
      <w:r w:rsidR="008A3DB6">
        <w:rPr>
          <w:rFonts w:ascii="Times New Roman" w:hAnsi="Times New Roman" w:cs="Times New Roman"/>
          <w:b/>
          <w:sz w:val="24"/>
          <w:szCs w:val="24"/>
        </w:rPr>
        <w:t>2</w:t>
      </w:r>
      <w:r w:rsidRPr="000A198B" w:rsidR="00FF336E">
        <w:rPr>
          <w:rFonts w:ascii="Times New Roman" w:hAnsi="Times New Roman" w:cs="Times New Roman"/>
          <w:b/>
          <w:sz w:val="24"/>
          <w:szCs w:val="24"/>
        </w:rPr>
        <w:t xml:space="preserve">. gada </w:t>
      </w:r>
      <w:r w:rsidR="00D658BB">
        <w:rPr>
          <w:rFonts w:ascii="Times New Roman" w:hAnsi="Times New Roman" w:cs="Times New Roman"/>
          <w:b/>
          <w:sz w:val="24"/>
          <w:szCs w:val="24"/>
        </w:rPr>
        <w:t>15</w:t>
      </w:r>
      <w:r w:rsidRPr="000A198B" w:rsidR="005F6ABB">
        <w:rPr>
          <w:rFonts w:ascii="Times New Roman" w:hAnsi="Times New Roman" w:cs="Times New Roman"/>
          <w:b/>
          <w:sz w:val="24"/>
          <w:szCs w:val="24"/>
        </w:rPr>
        <w:t>.</w:t>
      </w:r>
      <w:r w:rsidRPr="000A198B" w:rsidR="00E03ED9">
        <w:rPr>
          <w:rFonts w:ascii="Times New Roman" w:hAnsi="Times New Roman" w:cs="Times New Roman"/>
          <w:b/>
          <w:sz w:val="24"/>
          <w:szCs w:val="24"/>
        </w:rPr>
        <w:t> </w:t>
      </w:r>
      <w:r w:rsidR="008A3DB6">
        <w:rPr>
          <w:rFonts w:ascii="Times New Roman" w:hAnsi="Times New Roman" w:cs="Times New Roman"/>
          <w:b/>
          <w:sz w:val="24"/>
          <w:szCs w:val="24"/>
        </w:rPr>
        <w:t>februār</w:t>
      </w:r>
      <w:r w:rsidRPr="000A198B" w:rsidR="005F6ABB">
        <w:rPr>
          <w:rFonts w:ascii="Times New Roman" w:hAnsi="Times New Roman" w:cs="Times New Roman"/>
          <w:b/>
          <w:sz w:val="24"/>
          <w:szCs w:val="24"/>
        </w:rPr>
        <w:t>a</w:t>
      </w:r>
      <w:r w:rsidRPr="000A198B" w:rsidR="00A94490">
        <w:rPr>
          <w:rFonts w:ascii="Times New Roman" w:hAnsi="Times New Roman" w:cs="Times New Roman"/>
          <w:b/>
          <w:sz w:val="24"/>
          <w:szCs w:val="24"/>
        </w:rPr>
        <w:t xml:space="preserve"> </w:t>
      </w:r>
      <w:r w:rsidRPr="000A198B">
        <w:rPr>
          <w:rFonts w:ascii="Times New Roman" w:hAnsi="Times New Roman" w:cs="Times New Roman"/>
          <w:sz w:val="24"/>
          <w:szCs w:val="24"/>
        </w:rPr>
        <w:t xml:space="preserve">sēdes </w:t>
      </w:r>
      <w:r w:rsidR="00BB6915">
        <w:rPr>
          <w:rFonts w:ascii="Times New Roman" w:hAnsi="Times New Roman" w:cs="Times New Roman"/>
          <w:sz w:val="24"/>
          <w:szCs w:val="24"/>
        </w:rPr>
        <w:t>slēgtajā</w:t>
      </w:r>
      <w:r w:rsidRPr="000A198B" w:rsidR="00BB6915">
        <w:rPr>
          <w:rFonts w:ascii="Times New Roman" w:hAnsi="Times New Roman" w:cs="Times New Roman"/>
          <w:sz w:val="24"/>
          <w:szCs w:val="24"/>
        </w:rPr>
        <w:t xml:space="preserve"> </w:t>
      </w:r>
      <w:r w:rsidRPr="000A198B">
        <w:rPr>
          <w:rFonts w:ascii="Times New Roman" w:hAnsi="Times New Roman" w:cs="Times New Roman"/>
          <w:sz w:val="24"/>
          <w:szCs w:val="24"/>
        </w:rPr>
        <w:t>daļā.</w:t>
      </w:r>
    </w:p>
    <w:p w:rsidRPr="000A198B" w:rsidR="00E03A64" w:rsidP="00E03A64" w:rsidRDefault="00E03A64" w14:paraId="678C943A" w14:textId="77777777">
      <w:pPr>
        <w:pStyle w:val="BodyText"/>
        <w:spacing w:line="240" w:lineRule="auto"/>
        <w:jc w:val="both"/>
        <w:rPr>
          <w:rFonts w:ascii="Times New Roman" w:hAnsi="Times New Roman" w:cs="Times New Roman"/>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75"/>
        <w:gridCol w:w="2694"/>
        <w:gridCol w:w="6215"/>
      </w:tblGrid>
      <w:tr w:rsidRPr="000A198B" w:rsidR="00E03A64" w:rsidTr="004749DB" w14:paraId="389BE5B1" w14:textId="77777777">
        <w:tc>
          <w:tcPr>
            <w:tcW w:w="675" w:type="dxa"/>
          </w:tcPr>
          <w:p w:rsidRPr="000A198B" w:rsidR="00E03A64" w:rsidP="006B413E" w:rsidRDefault="00E03A64" w14:paraId="171F5D86" w14:textId="77777777">
            <w:pPr>
              <w:spacing w:after="0" w:line="240" w:lineRule="auto"/>
              <w:rPr>
                <w:rFonts w:ascii="Times New Roman" w:hAnsi="Times New Roman"/>
                <w:color w:val="000000"/>
                <w:sz w:val="24"/>
                <w:szCs w:val="24"/>
                <w:lang w:val="lv-LV"/>
              </w:rPr>
            </w:pPr>
            <w:r w:rsidRPr="000A198B">
              <w:rPr>
                <w:rFonts w:ascii="Times New Roman" w:hAnsi="Times New Roman"/>
                <w:color w:val="000000"/>
                <w:sz w:val="24"/>
                <w:szCs w:val="24"/>
                <w:lang w:val="lv-LV"/>
              </w:rPr>
              <w:t>1.</w:t>
            </w:r>
          </w:p>
        </w:tc>
        <w:tc>
          <w:tcPr>
            <w:tcW w:w="2694" w:type="dxa"/>
          </w:tcPr>
          <w:p w:rsidRPr="000A198B" w:rsidR="00E03A64" w:rsidP="006B413E" w:rsidRDefault="00E03A64" w14:paraId="29539919" w14:textId="77777777">
            <w:pPr>
              <w:spacing w:after="0" w:line="240" w:lineRule="auto"/>
              <w:rPr>
                <w:rFonts w:ascii="Times New Roman" w:hAnsi="Times New Roman"/>
                <w:color w:val="000000"/>
                <w:sz w:val="24"/>
                <w:szCs w:val="24"/>
                <w:lang w:val="lv-LV"/>
              </w:rPr>
            </w:pPr>
            <w:r w:rsidRPr="000A198B">
              <w:rPr>
                <w:rFonts w:ascii="Times New Roman" w:hAnsi="Times New Roman"/>
                <w:color w:val="000000"/>
                <w:sz w:val="24"/>
                <w:szCs w:val="24"/>
                <w:lang w:val="lv-LV"/>
              </w:rPr>
              <w:t>Iesniegšanas pamatojums</w:t>
            </w:r>
          </w:p>
        </w:tc>
        <w:tc>
          <w:tcPr>
            <w:tcW w:w="6215" w:type="dxa"/>
          </w:tcPr>
          <w:p w:rsidRPr="000A198B" w:rsidR="00E03A64" w:rsidP="00572F9B" w:rsidRDefault="00A31666" w14:paraId="07252F80" w14:textId="77777777">
            <w:pPr>
              <w:spacing w:after="0" w:line="240" w:lineRule="auto"/>
              <w:ind w:left="34" w:right="57"/>
              <w:jc w:val="both"/>
              <w:rPr>
                <w:rFonts w:ascii="Times New Roman" w:hAnsi="Times New Roman"/>
                <w:sz w:val="24"/>
                <w:szCs w:val="24"/>
                <w:lang w:val="lv-LV"/>
              </w:rPr>
            </w:pPr>
            <w:r w:rsidRPr="00861B55">
              <w:rPr>
                <w:rFonts w:ascii="Times New Roman" w:hAnsi="Times New Roman"/>
                <w:sz w:val="24"/>
                <w:szCs w:val="24"/>
                <w:lang w:val="lv-LV"/>
              </w:rPr>
              <w:t>202</w:t>
            </w:r>
            <w:r w:rsidRPr="00861B55" w:rsidR="008A3DB6">
              <w:rPr>
                <w:rFonts w:ascii="Times New Roman" w:hAnsi="Times New Roman"/>
                <w:sz w:val="24"/>
                <w:szCs w:val="24"/>
                <w:lang w:val="lv-LV"/>
              </w:rPr>
              <w:t>2</w:t>
            </w:r>
            <w:r w:rsidRPr="00861B55" w:rsidR="00E03A64">
              <w:rPr>
                <w:rFonts w:ascii="Times New Roman" w:hAnsi="Times New Roman"/>
                <w:sz w:val="24"/>
                <w:szCs w:val="24"/>
                <w:lang w:val="lv-LV"/>
              </w:rPr>
              <w:t xml:space="preserve">. gada </w:t>
            </w:r>
            <w:r w:rsidR="00D658BB">
              <w:rPr>
                <w:rFonts w:ascii="Times New Roman" w:hAnsi="Times New Roman"/>
                <w:sz w:val="24"/>
                <w:szCs w:val="24"/>
                <w:lang w:val="lv-LV"/>
              </w:rPr>
              <w:t>22. februārī notiks ES ministru forums par sadarbību Indijas un Klusā okeāna reģionā</w:t>
            </w:r>
            <w:r w:rsidRPr="00861B55" w:rsidR="00861B55">
              <w:rPr>
                <w:rFonts w:ascii="Times New Roman" w:hAnsi="Times New Roman"/>
                <w:sz w:val="24"/>
                <w:szCs w:val="24"/>
                <w:lang w:val="lv-LV"/>
              </w:rPr>
              <w:t>.</w:t>
            </w:r>
          </w:p>
        </w:tc>
      </w:tr>
      <w:tr w:rsidRPr="000A198B" w:rsidR="00E03A64" w:rsidTr="004749DB" w14:paraId="5B4C4586" w14:textId="77777777">
        <w:tc>
          <w:tcPr>
            <w:tcW w:w="675" w:type="dxa"/>
          </w:tcPr>
          <w:p w:rsidRPr="000A198B" w:rsidR="00E03A64" w:rsidP="006B413E" w:rsidRDefault="00E03A64" w14:paraId="4FC786E0"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2.</w:t>
            </w:r>
          </w:p>
        </w:tc>
        <w:tc>
          <w:tcPr>
            <w:tcW w:w="2694" w:type="dxa"/>
          </w:tcPr>
          <w:p w:rsidRPr="000A198B" w:rsidR="00E03A64" w:rsidP="006B413E" w:rsidRDefault="00E03A64" w14:paraId="348E1578" w14:textId="77777777">
            <w:pPr>
              <w:spacing w:after="0" w:line="240" w:lineRule="auto"/>
              <w:rPr>
                <w:rFonts w:ascii="Times New Roman" w:hAnsi="Times New Roman"/>
                <w:sz w:val="24"/>
                <w:szCs w:val="24"/>
                <w:lang w:val="lv-LV"/>
              </w:rPr>
            </w:pPr>
            <w:r w:rsidRPr="000A198B">
              <w:rPr>
                <w:rFonts w:ascii="Times New Roman" w:hAnsi="Times New Roman" w:eastAsia="Times New Roman"/>
                <w:sz w:val="24"/>
                <w:szCs w:val="24"/>
                <w:lang w:val="lv-LV" w:eastAsia="lv-LV"/>
              </w:rPr>
              <w:t>Valsts sekretāru sanāksmes datums un numurs</w:t>
            </w:r>
          </w:p>
        </w:tc>
        <w:tc>
          <w:tcPr>
            <w:tcW w:w="6215" w:type="dxa"/>
          </w:tcPr>
          <w:p w:rsidRPr="000A198B" w:rsidR="00E03A64" w:rsidP="006B413E" w:rsidRDefault="00E03A64" w14:paraId="49DA6B1E" w14:textId="77777777">
            <w:pPr>
              <w:spacing w:after="0" w:line="240" w:lineRule="auto"/>
              <w:jc w:val="both"/>
              <w:rPr>
                <w:rFonts w:ascii="Times New Roman" w:hAnsi="Times New Roman"/>
                <w:sz w:val="24"/>
                <w:szCs w:val="24"/>
                <w:lang w:val="lv-LV"/>
              </w:rPr>
            </w:pPr>
            <w:r w:rsidRPr="000A198B">
              <w:rPr>
                <w:rFonts w:ascii="Times New Roman" w:hAnsi="Times New Roman"/>
                <w:sz w:val="24"/>
                <w:szCs w:val="24"/>
                <w:lang w:val="lv-LV"/>
              </w:rPr>
              <w:t>Nav attiecināms.</w:t>
            </w:r>
          </w:p>
        </w:tc>
      </w:tr>
      <w:tr w:rsidRPr="00D658BB" w:rsidR="00E03A64" w:rsidTr="004749DB" w14:paraId="44D071C3" w14:textId="77777777">
        <w:tc>
          <w:tcPr>
            <w:tcW w:w="675" w:type="dxa"/>
          </w:tcPr>
          <w:p w:rsidRPr="000A198B" w:rsidR="00E03A64" w:rsidP="006B413E" w:rsidRDefault="00E03A64" w14:paraId="1814078A"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3.</w:t>
            </w:r>
          </w:p>
        </w:tc>
        <w:tc>
          <w:tcPr>
            <w:tcW w:w="2694" w:type="dxa"/>
          </w:tcPr>
          <w:p w:rsidRPr="000A198B" w:rsidR="00E03A64" w:rsidP="006B413E" w:rsidRDefault="00E03A64" w14:paraId="5371F526" w14:textId="77777777">
            <w:pPr>
              <w:spacing w:after="0" w:line="240" w:lineRule="auto"/>
              <w:rPr>
                <w:rFonts w:ascii="Times New Roman" w:hAnsi="Times New Roman"/>
                <w:sz w:val="24"/>
                <w:szCs w:val="24"/>
                <w:lang w:val="lv-LV"/>
              </w:rPr>
            </w:pPr>
            <w:r w:rsidRPr="000A198B">
              <w:rPr>
                <w:rFonts w:ascii="Times New Roman" w:hAnsi="Times New Roman" w:eastAsia="Times New Roman"/>
                <w:sz w:val="24"/>
                <w:szCs w:val="24"/>
                <w:lang w:val="lv-LV" w:eastAsia="lv-LV"/>
              </w:rPr>
              <w:t>Informācija par saskaņojumiem</w:t>
            </w:r>
          </w:p>
        </w:tc>
        <w:tc>
          <w:tcPr>
            <w:tcW w:w="6215" w:type="dxa"/>
          </w:tcPr>
          <w:p w:rsidRPr="00202C57" w:rsidR="00705F8B" w:rsidP="00F877ED" w:rsidRDefault="005C309F" w14:paraId="55D69F99" w14:textId="77777777">
            <w:pPr>
              <w:spacing w:after="0" w:line="240" w:lineRule="auto"/>
              <w:jc w:val="both"/>
              <w:rPr>
                <w:rFonts w:ascii="Times New Roman" w:hAnsi="Times New Roman"/>
                <w:sz w:val="24"/>
                <w:szCs w:val="24"/>
                <w:lang w:val="lv-LV"/>
              </w:rPr>
            </w:pPr>
            <w:r w:rsidRPr="00202C57">
              <w:rPr>
                <w:rFonts w:ascii="Times New Roman" w:hAnsi="Times New Roman"/>
                <w:sz w:val="24"/>
                <w:szCs w:val="24"/>
                <w:lang w:val="lv-LV"/>
              </w:rPr>
              <w:t>Elektroniski saskaņots ar</w:t>
            </w:r>
            <w:r w:rsidR="00D658BB">
              <w:rPr>
                <w:rFonts w:ascii="Times New Roman" w:hAnsi="Times New Roman"/>
                <w:sz w:val="24"/>
                <w:szCs w:val="24"/>
                <w:lang w:val="lv-LV"/>
              </w:rPr>
              <w:t xml:space="preserve"> Aizsardzības ministriju, Ekonomikas ministriju,</w:t>
            </w:r>
            <w:r w:rsidRPr="00202C57">
              <w:rPr>
                <w:rFonts w:ascii="Times New Roman" w:hAnsi="Times New Roman"/>
                <w:sz w:val="24"/>
                <w:szCs w:val="24"/>
                <w:lang w:val="lv-LV"/>
              </w:rPr>
              <w:t xml:space="preserve"> </w:t>
            </w:r>
            <w:r w:rsidR="000C69A5">
              <w:rPr>
                <w:rFonts w:ascii="Times New Roman" w:hAnsi="Times New Roman"/>
                <w:sz w:val="24"/>
                <w:szCs w:val="24"/>
                <w:lang w:val="lv-LV"/>
              </w:rPr>
              <w:t xml:space="preserve">Izglītības un Zinātnes ministriju, Satiksmes ministriju un </w:t>
            </w:r>
            <w:r w:rsidR="00D658BB">
              <w:rPr>
                <w:rFonts w:ascii="Times New Roman" w:hAnsi="Times New Roman"/>
                <w:sz w:val="24"/>
                <w:szCs w:val="24"/>
                <w:lang w:val="lv-LV"/>
              </w:rPr>
              <w:t>Vides aizsardzības un reģionālās attīstības ministriju.</w:t>
            </w:r>
          </w:p>
          <w:p w:rsidRPr="00202C57" w:rsidR="000C69A5" w:rsidP="00E35834" w:rsidRDefault="00CF674D" w14:paraId="25B5A6E5" w14:textId="77777777">
            <w:pPr>
              <w:spacing w:after="0" w:line="240" w:lineRule="auto"/>
              <w:jc w:val="both"/>
              <w:rPr>
                <w:rFonts w:ascii="Times New Roman" w:hAnsi="Times New Roman"/>
                <w:sz w:val="24"/>
                <w:szCs w:val="24"/>
                <w:lang w:val="lv-LV"/>
              </w:rPr>
            </w:pPr>
            <w:r w:rsidRPr="00202C57">
              <w:rPr>
                <w:rFonts w:ascii="Times New Roman" w:hAnsi="Times New Roman"/>
                <w:sz w:val="24"/>
                <w:szCs w:val="24"/>
                <w:lang w:val="lv-LV"/>
              </w:rPr>
              <w:t>Ar noklusējumu saskaņots ar</w:t>
            </w:r>
            <w:r w:rsidR="00D658BB">
              <w:rPr>
                <w:rFonts w:ascii="Times New Roman" w:hAnsi="Times New Roman"/>
                <w:sz w:val="24"/>
                <w:szCs w:val="24"/>
                <w:lang w:val="lv-LV"/>
              </w:rPr>
              <w:t xml:space="preserve"> </w:t>
            </w:r>
            <w:r w:rsidR="000C69A5">
              <w:rPr>
                <w:rFonts w:ascii="Times New Roman" w:hAnsi="Times New Roman"/>
                <w:sz w:val="24"/>
                <w:szCs w:val="24"/>
                <w:lang w:val="lv-LV"/>
              </w:rPr>
              <w:t>Iekšlietu ministriju,</w:t>
            </w:r>
            <w:r w:rsidR="00D658BB">
              <w:rPr>
                <w:rFonts w:ascii="Times New Roman" w:hAnsi="Times New Roman"/>
                <w:sz w:val="24"/>
                <w:szCs w:val="24"/>
                <w:lang w:val="lv-LV"/>
              </w:rPr>
              <w:t xml:space="preserve"> Kultūras ministriju un</w:t>
            </w:r>
            <w:r w:rsidR="000C69A5">
              <w:rPr>
                <w:rFonts w:ascii="Times New Roman" w:hAnsi="Times New Roman"/>
                <w:sz w:val="24"/>
                <w:szCs w:val="24"/>
                <w:lang w:val="lv-LV"/>
              </w:rPr>
              <w:t xml:space="preserve"> Veselības ministriju</w:t>
            </w:r>
            <w:r w:rsidR="00D658BB">
              <w:rPr>
                <w:rFonts w:ascii="Times New Roman" w:hAnsi="Times New Roman"/>
                <w:sz w:val="24"/>
                <w:szCs w:val="24"/>
                <w:lang w:val="lv-LV"/>
              </w:rPr>
              <w:t>.</w:t>
            </w:r>
          </w:p>
        </w:tc>
      </w:tr>
      <w:tr w:rsidRPr="000A198B" w:rsidR="00E03A64" w:rsidTr="004749DB" w14:paraId="1147BB84" w14:textId="77777777">
        <w:tc>
          <w:tcPr>
            <w:tcW w:w="675" w:type="dxa"/>
          </w:tcPr>
          <w:p w:rsidRPr="000A198B" w:rsidR="00E03A64" w:rsidP="006B413E" w:rsidRDefault="00E03A64" w14:paraId="0BA92620"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4.</w:t>
            </w:r>
          </w:p>
        </w:tc>
        <w:tc>
          <w:tcPr>
            <w:tcW w:w="2694" w:type="dxa"/>
          </w:tcPr>
          <w:p w:rsidRPr="000A198B" w:rsidR="00E03A64" w:rsidP="006B413E" w:rsidRDefault="00E03A64" w14:paraId="73285CC2"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Informācija par saskaņojumu ar Eiropas Savienības institūcijām</w:t>
            </w:r>
          </w:p>
        </w:tc>
        <w:tc>
          <w:tcPr>
            <w:tcW w:w="6215" w:type="dxa"/>
          </w:tcPr>
          <w:p w:rsidRPr="000A198B" w:rsidR="00E03A64" w:rsidP="006B413E" w:rsidRDefault="00E03A64" w14:paraId="6E7B7516" w14:textId="77777777">
            <w:pPr>
              <w:spacing w:after="0" w:line="240" w:lineRule="auto"/>
              <w:jc w:val="both"/>
              <w:rPr>
                <w:rFonts w:ascii="Times New Roman" w:hAnsi="Times New Roman"/>
                <w:sz w:val="24"/>
                <w:szCs w:val="24"/>
                <w:lang w:val="lv-LV"/>
              </w:rPr>
            </w:pPr>
            <w:r w:rsidRPr="000A198B">
              <w:rPr>
                <w:rFonts w:ascii="Times New Roman" w:hAnsi="Times New Roman"/>
                <w:sz w:val="24"/>
                <w:szCs w:val="24"/>
                <w:lang w:val="lv-LV"/>
              </w:rPr>
              <w:t>Nav attiecināms.</w:t>
            </w:r>
          </w:p>
        </w:tc>
      </w:tr>
      <w:tr w:rsidRPr="000A198B" w:rsidR="00E03A64" w:rsidTr="004749DB" w14:paraId="75C7B7A3" w14:textId="77777777">
        <w:tc>
          <w:tcPr>
            <w:tcW w:w="675" w:type="dxa"/>
          </w:tcPr>
          <w:p w:rsidRPr="000A198B" w:rsidR="00E03A64" w:rsidP="006B413E" w:rsidRDefault="00E03A64" w14:paraId="07F1676F"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5.</w:t>
            </w:r>
          </w:p>
        </w:tc>
        <w:tc>
          <w:tcPr>
            <w:tcW w:w="2694" w:type="dxa"/>
          </w:tcPr>
          <w:p w:rsidRPr="000A198B" w:rsidR="00E03A64" w:rsidP="006B413E" w:rsidRDefault="00E03A64" w14:paraId="5319D4CE"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Politikas joma</w:t>
            </w:r>
          </w:p>
        </w:tc>
        <w:tc>
          <w:tcPr>
            <w:tcW w:w="6215" w:type="dxa"/>
          </w:tcPr>
          <w:p w:rsidRPr="000A198B" w:rsidR="00E03A64" w:rsidP="00A94490" w:rsidRDefault="00E03A64" w14:paraId="2105C79E" w14:textId="77777777">
            <w:pPr>
              <w:spacing w:after="0" w:line="240" w:lineRule="auto"/>
              <w:rPr>
                <w:rFonts w:ascii="Times New Roman" w:hAnsi="Times New Roman"/>
                <w:sz w:val="24"/>
                <w:szCs w:val="24"/>
                <w:lang w:val="lv-LV"/>
              </w:rPr>
            </w:pPr>
            <w:r w:rsidRPr="000A198B">
              <w:rPr>
                <w:rFonts w:ascii="Times New Roman" w:hAnsi="Times New Roman"/>
                <w:sz w:val="24"/>
                <w:szCs w:val="24"/>
                <w:lang w:val="lv-LV"/>
              </w:rPr>
              <w:t>Ārpolitika un Eiropas S</w:t>
            </w:r>
            <w:r w:rsidRPr="000A198B" w:rsidR="00CF674D">
              <w:rPr>
                <w:rFonts w:ascii="Times New Roman" w:hAnsi="Times New Roman"/>
                <w:sz w:val="24"/>
                <w:szCs w:val="24"/>
                <w:lang w:val="lv-LV"/>
              </w:rPr>
              <w:t>avienības vispārējie jautājumi</w:t>
            </w:r>
            <w:r w:rsidRPr="000A198B">
              <w:rPr>
                <w:rFonts w:ascii="Times New Roman" w:hAnsi="Times New Roman"/>
                <w:sz w:val="24"/>
                <w:szCs w:val="24"/>
                <w:lang w:val="lv-LV"/>
              </w:rPr>
              <w:t>.</w:t>
            </w:r>
          </w:p>
        </w:tc>
      </w:tr>
      <w:tr w:rsidRPr="00C26749" w:rsidR="00E03A64" w:rsidTr="004749DB" w14:paraId="25B7ABA3" w14:textId="77777777">
        <w:tc>
          <w:tcPr>
            <w:tcW w:w="675" w:type="dxa"/>
          </w:tcPr>
          <w:p w:rsidRPr="000A198B" w:rsidR="00E03A64" w:rsidP="006B413E" w:rsidRDefault="00E03A64" w14:paraId="09DCCDBF"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6.</w:t>
            </w:r>
          </w:p>
        </w:tc>
        <w:tc>
          <w:tcPr>
            <w:tcW w:w="2694" w:type="dxa"/>
          </w:tcPr>
          <w:p w:rsidRPr="000A198B" w:rsidR="00E03A64" w:rsidP="006B413E" w:rsidRDefault="00E03A64" w14:paraId="76CDD0A8"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Atbildīgā amatpersona</w:t>
            </w:r>
          </w:p>
        </w:tc>
        <w:tc>
          <w:tcPr>
            <w:tcW w:w="6215" w:type="dxa"/>
          </w:tcPr>
          <w:p w:rsidR="0056324D" w:rsidP="0056324D" w:rsidRDefault="00D658BB" w14:paraId="50CAA6AE" w14:textId="77777777">
            <w:pPr>
              <w:spacing w:after="0" w:line="240" w:lineRule="auto"/>
              <w:jc w:val="both"/>
              <w:rPr>
                <w:rFonts w:ascii="Times New Roman" w:hAnsi="Times New Roman" w:eastAsia="Times New Roman"/>
                <w:sz w:val="24"/>
                <w:szCs w:val="24"/>
                <w:lang w:val="lv-LV"/>
              </w:rPr>
            </w:pPr>
            <w:r>
              <w:rPr>
                <w:rFonts w:ascii="Times New Roman" w:hAnsi="Times New Roman" w:eastAsia="Times New Roman"/>
                <w:sz w:val="24"/>
                <w:szCs w:val="24"/>
                <w:lang w:val="lv-LV"/>
              </w:rPr>
              <w:t>Ligita Davidova</w:t>
            </w:r>
            <w:r w:rsidRPr="000A198B" w:rsidR="0056324D">
              <w:rPr>
                <w:rFonts w:ascii="Times New Roman" w:hAnsi="Times New Roman" w:eastAsia="Times New Roman"/>
                <w:sz w:val="24"/>
                <w:szCs w:val="24"/>
                <w:lang w:val="lv-LV"/>
              </w:rPr>
              <w:t xml:space="preserve">, Ārlietu ministrijas </w:t>
            </w:r>
            <w:r w:rsidR="0056324D">
              <w:rPr>
                <w:rFonts w:ascii="Times New Roman" w:hAnsi="Times New Roman" w:eastAsia="Times New Roman"/>
                <w:sz w:val="24"/>
                <w:szCs w:val="24"/>
                <w:lang w:val="lv-LV"/>
              </w:rPr>
              <w:t xml:space="preserve">Otrā divpusējo attiecību departamenta </w:t>
            </w:r>
            <w:r>
              <w:rPr>
                <w:rFonts w:ascii="Times New Roman" w:hAnsi="Times New Roman" w:eastAsia="Times New Roman"/>
                <w:sz w:val="24"/>
                <w:szCs w:val="24"/>
                <w:lang w:val="lv-LV"/>
              </w:rPr>
              <w:t>Āzijas un Okeānijas</w:t>
            </w:r>
            <w:r w:rsidR="0056324D">
              <w:rPr>
                <w:rFonts w:ascii="Times New Roman" w:hAnsi="Times New Roman" w:eastAsia="Times New Roman"/>
                <w:sz w:val="24"/>
                <w:szCs w:val="24"/>
                <w:lang w:val="lv-LV"/>
              </w:rPr>
              <w:t xml:space="preserve"> valstu nodaļas vadītāja</w:t>
            </w:r>
            <w:r w:rsidRPr="000A198B" w:rsidR="0056324D">
              <w:rPr>
                <w:rFonts w:ascii="Times New Roman" w:hAnsi="Times New Roman" w:eastAsia="Times New Roman"/>
                <w:sz w:val="24"/>
                <w:szCs w:val="24"/>
                <w:lang w:val="lv-LV"/>
              </w:rPr>
              <w:t>;</w:t>
            </w:r>
          </w:p>
          <w:p w:rsidRPr="000A198B" w:rsidR="000A4EBF" w:rsidP="0056324D" w:rsidRDefault="00D658BB" w14:paraId="09693F8D" w14:textId="77777777">
            <w:pPr>
              <w:spacing w:after="0" w:line="240" w:lineRule="auto"/>
              <w:jc w:val="both"/>
              <w:rPr>
                <w:rFonts w:ascii="Times New Roman" w:hAnsi="Times New Roman"/>
                <w:sz w:val="24"/>
                <w:szCs w:val="24"/>
                <w:lang w:val="lv-LV"/>
              </w:rPr>
            </w:pPr>
            <w:r>
              <w:rPr>
                <w:rFonts w:ascii="Times New Roman" w:hAnsi="Times New Roman" w:eastAsia="Times New Roman"/>
                <w:sz w:val="24"/>
                <w:szCs w:val="24"/>
                <w:lang w:val="lv-LV"/>
              </w:rPr>
              <w:t>Henrijs Dzelme</w:t>
            </w:r>
            <w:r w:rsidR="0056324D">
              <w:rPr>
                <w:rFonts w:ascii="Times New Roman" w:hAnsi="Times New Roman" w:eastAsia="Times New Roman"/>
                <w:sz w:val="24"/>
                <w:szCs w:val="24"/>
                <w:lang w:val="lv-LV"/>
              </w:rPr>
              <w:t xml:space="preserve">, </w:t>
            </w:r>
            <w:r w:rsidRPr="000A198B" w:rsidR="0056324D">
              <w:rPr>
                <w:rFonts w:ascii="Times New Roman" w:hAnsi="Times New Roman" w:eastAsia="Times New Roman"/>
                <w:sz w:val="24"/>
                <w:szCs w:val="24"/>
                <w:lang w:val="lv-LV"/>
              </w:rPr>
              <w:t xml:space="preserve">Ārlietu ministrijas </w:t>
            </w:r>
            <w:r w:rsidR="0056324D">
              <w:rPr>
                <w:rFonts w:ascii="Times New Roman" w:hAnsi="Times New Roman" w:eastAsia="Times New Roman"/>
                <w:sz w:val="24"/>
                <w:szCs w:val="24"/>
                <w:lang w:val="lv-LV"/>
              </w:rPr>
              <w:t xml:space="preserve">Otrā divpusējo attiecību departamenta </w:t>
            </w:r>
            <w:r>
              <w:rPr>
                <w:rFonts w:ascii="Times New Roman" w:hAnsi="Times New Roman" w:eastAsia="Times New Roman"/>
                <w:sz w:val="24"/>
                <w:szCs w:val="24"/>
                <w:lang w:val="lv-LV"/>
              </w:rPr>
              <w:t>Āzijas un Okeānijas</w:t>
            </w:r>
            <w:r w:rsidR="0056324D">
              <w:rPr>
                <w:rFonts w:ascii="Times New Roman" w:hAnsi="Times New Roman" w:eastAsia="Times New Roman"/>
                <w:sz w:val="24"/>
                <w:szCs w:val="24"/>
                <w:lang w:val="lv-LV"/>
              </w:rPr>
              <w:t xml:space="preserve"> valstu nodaļas </w:t>
            </w:r>
            <w:r>
              <w:rPr>
                <w:rFonts w:ascii="Times New Roman" w:hAnsi="Times New Roman" w:eastAsia="Times New Roman"/>
                <w:sz w:val="24"/>
                <w:szCs w:val="24"/>
                <w:lang w:val="lv-LV"/>
              </w:rPr>
              <w:t>vecākais referents</w:t>
            </w:r>
            <w:r w:rsidR="0056324D">
              <w:rPr>
                <w:rFonts w:ascii="Times New Roman" w:hAnsi="Times New Roman" w:eastAsia="Times New Roman"/>
                <w:sz w:val="24"/>
                <w:szCs w:val="24"/>
                <w:lang w:val="lv-LV"/>
              </w:rPr>
              <w:t>.</w:t>
            </w:r>
          </w:p>
        </w:tc>
      </w:tr>
      <w:tr w:rsidRPr="00C26749" w:rsidR="00E03A64" w:rsidTr="004749DB" w14:paraId="79B265C8" w14:textId="77777777">
        <w:tc>
          <w:tcPr>
            <w:tcW w:w="675" w:type="dxa"/>
          </w:tcPr>
          <w:p w:rsidRPr="000A198B" w:rsidR="00E03A64" w:rsidP="006B413E" w:rsidRDefault="00E03A64" w14:paraId="12405486"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lastRenderedPageBreak/>
              <w:t>7.</w:t>
            </w:r>
          </w:p>
        </w:tc>
        <w:tc>
          <w:tcPr>
            <w:tcW w:w="2694" w:type="dxa"/>
          </w:tcPr>
          <w:p w:rsidR="00C1389B" w:rsidP="006B413E" w:rsidRDefault="00E03A64" w14:paraId="48F75705"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Uzaicināmās personas</w:t>
            </w:r>
          </w:p>
          <w:p w:rsidRPr="00C1389B" w:rsidR="00E03A64" w:rsidP="00C1389B" w:rsidRDefault="00E03A64" w14:paraId="53D23973" w14:textId="77777777">
            <w:pPr>
              <w:rPr>
                <w:rFonts w:ascii="Times New Roman" w:hAnsi="Times New Roman" w:eastAsia="Times New Roman"/>
                <w:sz w:val="24"/>
                <w:szCs w:val="24"/>
                <w:lang w:val="lv-LV" w:eastAsia="lv-LV"/>
              </w:rPr>
            </w:pPr>
          </w:p>
        </w:tc>
        <w:tc>
          <w:tcPr>
            <w:tcW w:w="6215" w:type="dxa"/>
          </w:tcPr>
          <w:p w:rsidRPr="000A198B" w:rsidR="001016B5" w:rsidP="00B119B7" w:rsidRDefault="00D658BB" w14:paraId="42F2DA6D" w14:textId="47574B92">
            <w:pPr>
              <w:spacing w:after="0" w:line="240" w:lineRule="auto"/>
              <w:jc w:val="both"/>
              <w:rPr>
                <w:rFonts w:ascii="Times New Roman" w:hAnsi="Times New Roman" w:eastAsia="Times New Roman"/>
                <w:sz w:val="24"/>
                <w:szCs w:val="24"/>
                <w:lang w:val="lv-LV"/>
              </w:rPr>
            </w:pPr>
            <w:r>
              <w:rPr>
                <w:rFonts w:ascii="Times New Roman" w:hAnsi="Times New Roman" w:eastAsia="Times New Roman"/>
                <w:sz w:val="24"/>
                <w:szCs w:val="24"/>
                <w:lang w:val="lv-LV"/>
              </w:rPr>
              <w:t>Ligita Davidova</w:t>
            </w:r>
            <w:r w:rsidRPr="000A198B">
              <w:rPr>
                <w:rFonts w:ascii="Times New Roman" w:hAnsi="Times New Roman" w:eastAsia="Times New Roman"/>
                <w:sz w:val="24"/>
                <w:szCs w:val="24"/>
                <w:lang w:val="lv-LV"/>
              </w:rPr>
              <w:t xml:space="preserve">, Ārlietu ministrijas </w:t>
            </w:r>
            <w:r>
              <w:rPr>
                <w:rFonts w:ascii="Times New Roman" w:hAnsi="Times New Roman" w:eastAsia="Times New Roman"/>
                <w:sz w:val="24"/>
                <w:szCs w:val="24"/>
                <w:lang w:val="lv-LV"/>
              </w:rPr>
              <w:t>Otrā divpusējo attiecību departamenta Āzijas un Okeānijas valstu nodaļas vadītāja</w:t>
            </w:r>
            <w:r w:rsidR="00C712AD">
              <w:rPr>
                <w:rFonts w:ascii="Times New Roman" w:hAnsi="Times New Roman" w:eastAsia="Times New Roman"/>
                <w:sz w:val="24"/>
                <w:szCs w:val="24"/>
                <w:lang w:val="lv-LV"/>
              </w:rPr>
              <w:t>.</w:t>
            </w:r>
          </w:p>
        </w:tc>
      </w:tr>
      <w:tr w:rsidRPr="00C26749" w:rsidR="00E03A64" w:rsidTr="004749DB" w14:paraId="269AB6B0" w14:textId="77777777">
        <w:tc>
          <w:tcPr>
            <w:tcW w:w="675" w:type="dxa"/>
          </w:tcPr>
          <w:p w:rsidRPr="000A198B" w:rsidR="00E03A64" w:rsidP="006B413E" w:rsidRDefault="00E03A64" w14:paraId="4BF78FDC"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8.</w:t>
            </w:r>
          </w:p>
        </w:tc>
        <w:tc>
          <w:tcPr>
            <w:tcW w:w="2694" w:type="dxa"/>
          </w:tcPr>
          <w:p w:rsidRPr="000A198B" w:rsidR="00E03A64" w:rsidP="006B413E" w:rsidRDefault="00E03A64" w14:paraId="7356BB78"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Projekta ierobežotas pieejamības statuss</w:t>
            </w:r>
          </w:p>
        </w:tc>
        <w:tc>
          <w:tcPr>
            <w:tcW w:w="6215" w:type="dxa"/>
          </w:tcPr>
          <w:p w:rsidR="00E03A64" w:rsidP="00C712AD" w:rsidRDefault="00D658BB" w14:paraId="268490EE" w14:textId="0BAA18B3">
            <w:pPr>
              <w:spacing w:after="0" w:line="240" w:lineRule="auto"/>
              <w:jc w:val="both"/>
              <w:rPr>
                <w:rFonts w:ascii="Times New Roman" w:hAnsi="Times New Roman"/>
                <w:sz w:val="24"/>
                <w:szCs w:val="24"/>
                <w:lang w:val="lv-LV"/>
              </w:rPr>
            </w:pPr>
            <w:r>
              <w:rPr>
                <w:rFonts w:ascii="Times New Roman" w:hAnsi="Times New Roman"/>
                <w:sz w:val="24"/>
                <w:szCs w:val="24"/>
                <w:lang w:val="lv-LV"/>
              </w:rPr>
              <w:t>Nacionālajai pozīcijai</w:t>
            </w:r>
            <w:r w:rsidR="00DA6BFA">
              <w:rPr>
                <w:rFonts w:ascii="Times New Roman" w:hAnsi="Times New Roman"/>
                <w:sz w:val="24"/>
                <w:szCs w:val="24"/>
              </w:rPr>
              <w:t xml:space="preserve"> </w:t>
            </w:r>
            <w:r w:rsidR="00BB6915">
              <w:rPr>
                <w:rFonts w:ascii="Times New Roman" w:hAnsi="Times New Roman"/>
                <w:sz w:val="24"/>
                <w:szCs w:val="24"/>
                <w:lang w:val="lv-LV"/>
              </w:rPr>
              <w:t>ir</w:t>
            </w:r>
            <w:r w:rsidRPr="000A198B" w:rsidR="00BB6915">
              <w:rPr>
                <w:rFonts w:ascii="Times New Roman" w:hAnsi="Times New Roman"/>
                <w:sz w:val="24"/>
                <w:szCs w:val="24"/>
                <w:lang w:val="lv-LV"/>
              </w:rPr>
              <w:t xml:space="preserve"> </w:t>
            </w:r>
            <w:r w:rsidRPr="000A198B" w:rsidR="00733590">
              <w:rPr>
                <w:rFonts w:ascii="Times New Roman" w:hAnsi="Times New Roman"/>
                <w:sz w:val="24"/>
                <w:szCs w:val="24"/>
                <w:lang w:val="lv-LV"/>
              </w:rPr>
              <w:t>noteikts statuss “IEROBEŽOTA PIEEJAMĪBA”.</w:t>
            </w:r>
          </w:p>
          <w:p w:rsidR="00DA6BFA" w:rsidP="00C712AD" w:rsidRDefault="00DA6BFA" w14:paraId="21051079" w14:textId="77777777">
            <w:pPr>
              <w:spacing w:after="0" w:line="240" w:lineRule="auto"/>
              <w:jc w:val="both"/>
              <w:rPr>
                <w:rFonts w:ascii="Times New Roman" w:hAnsi="Times New Roman"/>
                <w:sz w:val="24"/>
                <w:szCs w:val="24"/>
                <w:lang w:val="lv-LV"/>
              </w:rPr>
            </w:pPr>
            <w:r>
              <w:rPr>
                <w:rFonts w:ascii="Times New Roman" w:hAnsi="Times New Roman"/>
                <w:sz w:val="24"/>
                <w:szCs w:val="24"/>
                <w:lang w:val="lv-LV"/>
              </w:rPr>
              <w:t>Pavadvēstulei un Ministru kabineta sēdes protokollēmuma projektam nav noteikts statuss “IEROBEŽOTA PIEEJAMĪBA”.</w:t>
            </w:r>
          </w:p>
          <w:p w:rsidRPr="005A582E" w:rsidR="006721E5" w:rsidP="005A582E" w:rsidRDefault="006721E5" w14:paraId="2983CBB7" w14:textId="77777777">
            <w:pPr>
              <w:spacing w:after="0" w:line="240" w:lineRule="auto"/>
              <w:jc w:val="both"/>
              <w:rPr>
                <w:rFonts w:ascii="Times New Roman" w:hAnsi="Times New Roman"/>
                <w:sz w:val="24"/>
                <w:szCs w:val="24"/>
                <w:lang w:val="lv-LV"/>
              </w:rPr>
            </w:pPr>
            <w:r w:rsidRPr="005A582E">
              <w:rPr>
                <w:rFonts w:ascii="Times New Roman" w:hAnsi="Times New Roman"/>
                <w:sz w:val="24"/>
                <w:szCs w:val="24"/>
                <w:lang w:val="lv-LV"/>
              </w:rPr>
              <w:t>Nacionālajai pozīcijai “Par Latvijas interesēm Indijas un Klusā okeāna reģionā” ir noteikts statuss “IEROBEŽOTA PIEEJAMĪBA” saskaņā ar Informācijas atklātības likuma 5. panta otrās daļas 7. punktu, jo tā satur Eiropas Savienības informāciju, kura apzīmēta kā "LIMITE".</w:t>
            </w:r>
          </w:p>
          <w:p w:rsidRPr="001C1535" w:rsidR="001C1535" w:rsidP="001C1535" w:rsidRDefault="001C1535" w14:paraId="6162CE8C" w14:textId="6ACBDA54">
            <w:pPr>
              <w:spacing w:after="0" w:line="240" w:lineRule="auto"/>
              <w:jc w:val="both"/>
              <w:rPr>
                <w:rFonts w:ascii="Times New Roman" w:hAnsi="Times New Roman"/>
                <w:sz w:val="24"/>
                <w:szCs w:val="24"/>
                <w:highlight w:val="yellow"/>
                <w:lang w:val="lv-LV"/>
              </w:rPr>
            </w:pPr>
          </w:p>
        </w:tc>
      </w:tr>
      <w:tr w:rsidRPr="000A198B" w:rsidR="00E03A64" w:rsidTr="004749DB" w14:paraId="7BAE4ADF" w14:textId="77777777">
        <w:tc>
          <w:tcPr>
            <w:tcW w:w="675" w:type="dxa"/>
          </w:tcPr>
          <w:p w:rsidRPr="000A198B" w:rsidR="00E03A64" w:rsidP="006B413E" w:rsidRDefault="00E03A64" w14:paraId="185F5203"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9.</w:t>
            </w:r>
          </w:p>
        </w:tc>
        <w:tc>
          <w:tcPr>
            <w:tcW w:w="2694" w:type="dxa"/>
          </w:tcPr>
          <w:p w:rsidRPr="000A198B" w:rsidR="00E03A64" w:rsidP="006B413E" w:rsidRDefault="00E03A64" w14:paraId="1BD9E8ED"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Cita informācija</w:t>
            </w:r>
          </w:p>
        </w:tc>
        <w:tc>
          <w:tcPr>
            <w:tcW w:w="6215" w:type="dxa"/>
          </w:tcPr>
          <w:p w:rsidRPr="000A198B" w:rsidR="00E03A64" w:rsidP="006B413E" w:rsidRDefault="00E03A64" w14:paraId="11C9898B" w14:textId="77777777">
            <w:pPr>
              <w:spacing w:after="0" w:line="240" w:lineRule="auto"/>
              <w:rPr>
                <w:rFonts w:ascii="Times New Roman" w:hAnsi="Times New Roman"/>
                <w:sz w:val="24"/>
                <w:szCs w:val="24"/>
                <w:lang w:val="lv-LV"/>
              </w:rPr>
            </w:pPr>
            <w:r w:rsidRPr="000A198B">
              <w:rPr>
                <w:rFonts w:ascii="Times New Roman" w:hAnsi="Times New Roman"/>
                <w:sz w:val="24"/>
                <w:szCs w:val="24"/>
                <w:lang w:val="lv-LV"/>
              </w:rPr>
              <w:t>Nav attiecināms.</w:t>
            </w:r>
          </w:p>
        </w:tc>
      </w:tr>
      <w:tr w:rsidRPr="000A198B" w:rsidR="00E03A64" w:rsidTr="004749DB" w14:paraId="512E9A6F" w14:textId="77777777">
        <w:tc>
          <w:tcPr>
            <w:tcW w:w="675" w:type="dxa"/>
          </w:tcPr>
          <w:p w:rsidRPr="000A198B" w:rsidR="00E03A64" w:rsidP="006B413E" w:rsidRDefault="00E03A64" w14:paraId="687B41BF"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10.</w:t>
            </w:r>
          </w:p>
        </w:tc>
        <w:tc>
          <w:tcPr>
            <w:tcW w:w="2694" w:type="dxa"/>
          </w:tcPr>
          <w:p w:rsidRPr="000A198B" w:rsidR="00E03A64" w:rsidP="006B413E" w:rsidRDefault="00E03A64" w14:paraId="5B963C96"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Saistība ar ārkārtējās situācijas vai izņēmuma stāvokļa noteikšanu valstī</w:t>
            </w:r>
          </w:p>
        </w:tc>
        <w:tc>
          <w:tcPr>
            <w:tcW w:w="6215" w:type="dxa"/>
          </w:tcPr>
          <w:p w:rsidRPr="000A198B" w:rsidR="00E03A64" w:rsidP="006B413E" w:rsidRDefault="00E03A64" w14:paraId="2D9F3E87" w14:textId="77777777">
            <w:pPr>
              <w:spacing w:after="0" w:line="240" w:lineRule="auto"/>
              <w:rPr>
                <w:rFonts w:ascii="Times New Roman" w:hAnsi="Times New Roman"/>
                <w:sz w:val="24"/>
                <w:szCs w:val="24"/>
                <w:lang w:val="lv-LV"/>
              </w:rPr>
            </w:pPr>
            <w:r w:rsidRPr="000A198B">
              <w:rPr>
                <w:rFonts w:ascii="Times New Roman" w:hAnsi="Times New Roman"/>
                <w:sz w:val="24"/>
                <w:szCs w:val="24"/>
                <w:lang w:val="lv-LV"/>
              </w:rPr>
              <w:t>Nav attiecināms.</w:t>
            </w:r>
          </w:p>
        </w:tc>
      </w:tr>
      <w:tr w:rsidRPr="000A198B" w:rsidR="00E03A64" w:rsidTr="004749DB" w14:paraId="7D2CA2FD" w14:textId="77777777">
        <w:tc>
          <w:tcPr>
            <w:tcW w:w="675" w:type="dxa"/>
          </w:tcPr>
          <w:p w:rsidRPr="000A198B" w:rsidR="00E03A64" w:rsidP="006B413E" w:rsidRDefault="00E03A64" w14:paraId="03E7628E"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11.</w:t>
            </w:r>
          </w:p>
        </w:tc>
        <w:tc>
          <w:tcPr>
            <w:tcW w:w="2694" w:type="dxa"/>
          </w:tcPr>
          <w:p w:rsidRPr="000A198B" w:rsidR="00E03A64" w:rsidP="006B413E" w:rsidRDefault="00E03A64" w14:paraId="5EBC86F9"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Ministru kabineta lietas pamatojums</w:t>
            </w:r>
          </w:p>
        </w:tc>
        <w:tc>
          <w:tcPr>
            <w:tcW w:w="6215" w:type="dxa"/>
          </w:tcPr>
          <w:p w:rsidRPr="000A198B" w:rsidR="00E03A64" w:rsidP="006B413E" w:rsidRDefault="00E03A64" w14:paraId="0192F0CD" w14:textId="77777777">
            <w:pPr>
              <w:spacing w:after="0" w:line="240" w:lineRule="auto"/>
              <w:jc w:val="both"/>
              <w:rPr>
                <w:rFonts w:ascii="Times New Roman" w:hAnsi="Times New Roman"/>
                <w:sz w:val="24"/>
                <w:szCs w:val="24"/>
                <w:lang w:val="lv-LV"/>
              </w:rPr>
            </w:pPr>
            <w:r w:rsidRPr="000A198B">
              <w:rPr>
                <w:rFonts w:ascii="Times New Roman" w:hAnsi="Times New Roman"/>
                <w:sz w:val="24"/>
                <w:szCs w:val="24"/>
                <w:lang w:val="lv-LV"/>
              </w:rPr>
              <w:t>Nav attiecināms.</w:t>
            </w:r>
          </w:p>
        </w:tc>
      </w:tr>
      <w:tr w:rsidRPr="000A198B" w:rsidR="00E03A64" w:rsidTr="004749DB" w14:paraId="49C92CEF" w14:textId="77777777">
        <w:tc>
          <w:tcPr>
            <w:tcW w:w="675" w:type="dxa"/>
          </w:tcPr>
          <w:p w:rsidRPr="000A198B" w:rsidR="00E03A64" w:rsidP="006B413E" w:rsidRDefault="00E03A64" w14:paraId="3475BECB" w14:textId="57225D52">
            <w:pPr>
              <w:spacing w:after="0" w:line="240" w:lineRule="auto"/>
              <w:rPr>
                <w:rFonts w:ascii="Times New Roman" w:hAnsi="Times New Roman" w:eastAsia="Times New Roman"/>
                <w:sz w:val="24"/>
                <w:szCs w:val="24"/>
                <w:lang w:val="lv-LV" w:eastAsia="lv-LV"/>
              </w:rPr>
            </w:pPr>
            <w:bookmarkStart w:name="_GoBack" w:id="1"/>
            <w:bookmarkEnd w:id="1"/>
            <w:r w:rsidRPr="000A198B">
              <w:rPr>
                <w:rFonts w:ascii="Times New Roman" w:hAnsi="Times New Roman" w:eastAsia="Times New Roman"/>
                <w:sz w:val="24"/>
                <w:szCs w:val="24"/>
                <w:lang w:val="lv-LV" w:eastAsia="lv-LV"/>
              </w:rPr>
              <w:t>12.</w:t>
            </w:r>
          </w:p>
        </w:tc>
        <w:tc>
          <w:tcPr>
            <w:tcW w:w="2694" w:type="dxa"/>
          </w:tcPr>
          <w:p w:rsidRPr="000A198B" w:rsidR="00E03A64" w:rsidP="006B413E" w:rsidRDefault="00E03A64" w14:paraId="242552EE"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Steidzamības kārtības pamatojums</w:t>
            </w:r>
          </w:p>
        </w:tc>
        <w:tc>
          <w:tcPr>
            <w:tcW w:w="6215" w:type="dxa"/>
          </w:tcPr>
          <w:p w:rsidRPr="000A198B" w:rsidR="007B7E69" w:rsidP="00572F9B" w:rsidRDefault="006A659E" w14:paraId="46EB3E7D" w14:textId="77777777">
            <w:pPr>
              <w:spacing w:after="0" w:line="240" w:lineRule="auto"/>
              <w:jc w:val="both"/>
              <w:rPr>
                <w:rFonts w:ascii="Times New Roman" w:hAnsi="Times New Roman"/>
                <w:sz w:val="24"/>
                <w:szCs w:val="24"/>
                <w:lang w:val="lv-LV"/>
              </w:rPr>
            </w:pPr>
            <w:r w:rsidRPr="00861B55">
              <w:rPr>
                <w:rFonts w:ascii="Times New Roman" w:hAnsi="Times New Roman"/>
                <w:sz w:val="24"/>
                <w:szCs w:val="24"/>
                <w:lang w:val="lv-LV"/>
              </w:rPr>
              <w:t xml:space="preserve">2022. gada </w:t>
            </w:r>
            <w:r>
              <w:rPr>
                <w:rFonts w:ascii="Times New Roman" w:hAnsi="Times New Roman"/>
                <w:sz w:val="24"/>
                <w:szCs w:val="24"/>
                <w:lang w:val="lv-LV"/>
              </w:rPr>
              <w:t>22. februārī notiks ES ministru forums par sadarbību Indijas un Klusā okeāna reģionā</w:t>
            </w:r>
            <w:r w:rsidRPr="00861B55">
              <w:rPr>
                <w:rFonts w:ascii="Times New Roman" w:hAnsi="Times New Roman"/>
                <w:sz w:val="24"/>
                <w:szCs w:val="24"/>
                <w:lang w:val="lv-LV"/>
              </w:rPr>
              <w:t>.</w:t>
            </w:r>
          </w:p>
        </w:tc>
      </w:tr>
      <w:tr w:rsidRPr="000A198B" w:rsidR="00E03A64" w:rsidTr="004749DB" w14:paraId="6BC0D907" w14:textId="77777777">
        <w:tc>
          <w:tcPr>
            <w:tcW w:w="675" w:type="dxa"/>
          </w:tcPr>
          <w:p w:rsidRPr="000A198B" w:rsidR="00E03A64" w:rsidP="006B413E" w:rsidRDefault="00E03A64" w14:paraId="45CD9967"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13.</w:t>
            </w:r>
          </w:p>
        </w:tc>
        <w:tc>
          <w:tcPr>
            <w:tcW w:w="2694" w:type="dxa"/>
          </w:tcPr>
          <w:p w:rsidRPr="000A198B" w:rsidR="00E03A64" w:rsidP="006B413E" w:rsidRDefault="00E03A64" w14:paraId="7B82D051"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Jautājuma savlaicīgas neiesniegšanas iemesli</w:t>
            </w:r>
          </w:p>
        </w:tc>
        <w:tc>
          <w:tcPr>
            <w:tcW w:w="6215" w:type="dxa"/>
          </w:tcPr>
          <w:p w:rsidRPr="00B7302B" w:rsidR="00E03A64" w:rsidP="00572F9B" w:rsidRDefault="006A659E" w14:paraId="647EB3B3" w14:textId="77777777">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ES ministru foruma </w:t>
            </w:r>
            <w:r w:rsidRPr="00B7302B" w:rsidR="00B7302B">
              <w:rPr>
                <w:rFonts w:ascii="Times New Roman" w:hAnsi="Times New Roman"/>
                <w:sz w:val="24"/>
                <w:szCs w:val="24"/>
                <w:lang w:val="lv-LV"/>
              </w:rPr>
              <w:t>sagatavošana turpināsies līdz</w:t>
            </w:r>
            <w:r w:rsidRPr="00B7302B" w:rsidR="001016B5">
              <w:rPr>
                <w:rFonts w:ascii="Times New Roman" w:hAnsi="Times New Roman"/>
                <w:i/>
                <w:sz w:val="24"/>
                <w:szCs w:val="24"/>
                <w:lang w:val="lv-LV"/>
              </w:rPr>
              <w:t xml:space="preserve"> </w:t>
            </w:r>
            <w:r>
              <w:rPr>
                <w:rFonts w:ascii="Times New Roman" w:hAnsi="Times New Roman"/>
                <w:sz w:val="24"/>
                <w:szCs w:val="24"/>
                <w:lang w:val="lv-LV"/>
              </w:rPr>
              <w:t>foruma sākumam</w:t>
            </w:r>
            <w:r w:rsidRPr="00B7302B" w:rsidR="00B7302B">
              <w:rPr>
                <w:rFonts w:ascii="Times New Roman" w:hAnsi="Times New Roman"/>
                <w:sz w:val="24"/>
                <w:szCs w:val="24"/>
                <w:lang w:val="lv-LV"/>
              </w:rPr>
              <w:t>.</w:t>
            </w:r>
            <w:r w:rsidR="00B7302B">
              <w:rPr>
                <w:rFonts w:ascii="Times New Roman" w:hAnsi="Times New Roman"/>
                <w:sz w:val="24"/>
                <w:szCs w:val="24"/>
                <w:lang w:val="lv-LV"/>
              </w:rPr>
              <w:t xml:space="preserve"> </w:t>
            </w:r>
          </w:p>
        </w:tc>
      </w:tr>
      <w:tr w:rsidRPr="000A198B" w:rsidR="00E03A64" w:rsidTr="004749DB" w14:paraId="0FF393BF" w14:textId="77777777">
        <w:tc>
          <w:tcPr>
            <w:tcW w:w="675" w:type="dxa"/>
          </w:tcPr>
          <w:p w:rsidRPr="000A198B" w:rsidR="00E03A64" w:rsidP="006B413E" w:rsidRDefault="00E03A64" w14:paraId="6052DD2C"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14.</w:t>
            </w:r>
          </w:p>
        </w:tc>
        <w:tc>
          <w:tcPr>
            <w:tcW w:w="2694" w:type="dxa"/>
          </w:tcPr>
          <w:p w:rsidRPr="000A198B" w:rsidR="00E03A64" w:rsidP="006B413E" w:rsidRDefault="00E03A64" w14:paraId="65FBD618" w14:textId="77777777">
            <w:pPr>
              <w:spacing w:after="0" w:line="240" w:lineRule="auto"/>
              <w:rPr>
                <w:rFonts w:ascii="Times New Roman" w:hAnsi="Times New Roman" w:eastAsia="Times New Roman"/>
                <w:sz w:val="24"/>
                <w:szCs w:val="24"/>
                <w:lang w:val="lv-LV" w:eastAsia="lv-LV"/>
              </w:rPr>
            </w:pPr>
            <w:r w:rsidRPr="000A198B">
              <w:rPr>
                <w:rFonts w:ascii="Times New Roman" w:hAnsi="Times New Roman" w:eastAsia="Times New Roman"/>
                <w:sz w:val="24"/>
                <w:szCs w:val="24"/>
                <w:lang w:val="lv-LV" w:eastAsia="lv-LV"/>
              </w:rPr>
              <w:t>Lēmuma pieņemšanas galīgais termiņš</w:t>
            </w:r>
          </w:p>
        </w:tc>
        <w:tc>
          <w:tcPr>
            <w:tcW w:w="6215" w:type="dxa"/>
          </w:tcPr>
          <w:p w:rsidRPr="000A198B" w:rsidR="00E03A64" w:rsidP="00853AE1" w:rsidRDefault="00853AE1" w14:paraId="09515341" w14:textId="77777777">
            <w:pPr>
              <w:spacing w:after="0" w:line="240" w:lineRule="auto"/>
              <w:jc w:val="both"/>
              <w:rPr>
                <w:rFonts w:ascii="Times New Roman" w:hAnsi="Times New Roman"/>
                <w:sz w:val="24"/>
                <w:szCs w:val="24"/>
                <w:lang w:val="lv-LV"/>
              </w:rPr>
            </w:pPr>
            <w:r w:rsidRPr="000A198B">
              <w:rPr>
                <w:rFonts w:ascii="Times New Roman" w:hAnsi="Times New Roman"/>
                <w:sz w:val="24"/>
                <w:szCs w:val="24"/>
                <w:lang w:val="lv-LV"/>
              </w:rPr>
              <w:t xml:space="preserve">Ministru kabineta š.g. </w:t>
            </w:r>
            <w:r w:rsidR="006A659E">
              <w:rPr>
                <w:rFonts w:ascii="Times New Roman" w:hAnsi="Times New Roman"/>
                <w:sz w:val="24"/>
                <w:szCs w:val="24"/>
                <w:lang w:val="lv-LV"/>
              </w:rPr>
              <w:t>15</w:t>
            </w:r>
            <w:r w:rsidRPr="000A198B" w:rsidR="00733590">
              <w:rPr>
                <w:rFonts w:ascii="Times New Roman" w:hAnsi="Times New Roman"/>
                <w:sz w:val="24"/>
                <w:szCs w:val="24"/>
                <w:lang w:val="lv-LV"/>
              </w:rPr>
              <w:t xml:space="preserve">. </w:t>
            </w:r>
            <w:r w:rsidR="008A3DB6">
              <w:rPr>
                <w:rFonts w:ascii="Times New Roman" w:hAnsi="Times New Roman"/>
                <w:sz w:val="24"/>
                <w:szCs w:val="24"/>
                <w:lang w:val="lv-LV"/>
              </w:rPr>
              <w:t>februāra</w:t>
            </w:r>
            <w:r w:rsidRPr="000A198B">
              <w:rPr>
                <w:rFonts w:ascii="Times New Roman" w:hAnsi="Times New Roman"/>
                <w:sz w:val="24"/>
                <w:szCs w:val="24"/>
                <w:lang w:val="lv-LV"/>
              </w:rPr>
              <w:t xml:space="preserve"> sēde.</w:t>
            </w:r>
          </w:p>
        </w:tc>
      </w:tr>
    </w:tbl>
    <w:p w:rsidRPr="000A198B" w:rsidR="00E03A64" w:rsidP="00E03A64" w:rsidRDefault="00E03A64" w14:paraId="0E77C388" w14:textId="77777777">
      <w:pPr>
        <w:spacing w:before="240" w:after="120" w:line="240" w:lineRule="auto"/>
        <w:ind w:right="-6"/>
        <w:jc w:val="both"/>
        <w:rPr>
          <w:rFonts w:ascii="Times New Roman" w:hAnsi="Times New Roman" w:eastAsia="Times New Roman"/>
          <w:bCs/>
          <w:sz w:val="24"/>
          <w:szCs w:val="24"/>
          <w:lang w:val="lv-LV"/>
        </w:rPr>
      </w:pPr>
      <w:r w:rsidRPr="000A198B">
        <w:rPr>
          <w:rFonts w:ascii="Times New Roman" w:hAnsi="Times New Roman" w:eastAsia="Times New Roman"/>
          <w:bCs/>
          <w:sz w:val="24"/>
          <w:szCs w:val="24"/>
          <w:lang w:val="lv-LV"/>
        </w:rPr>
        <w:t>Pielikumā:</w:t>
      </w:r>
    </w:p>
    <w:p w:rsidRPr="000A198B" w:rsidR="009B0CEB" w:rsidP="009B0CEB" w:rsidRDefault="006A659E" w14:paraId="2394F447" w14:textId="609ED19F">
      <w:pPr>
        <w:pStyle w:val="BodyText"/>
        <w:numPr>
          <w:ilvl w:val="0"/>
          <w:numId w:val="13"/>
        </w:numPr>
        <w:spacing w:after="0" w:line="240" w:lineRule="auto"/>
        <w:jc w:val="both"/>
        <w:rPr>
          <w:rFonts w:ascii="Times New Roman" w:hAnsi="Times New Roman"/>
          <w:bCs/>
          <w:i/>
          <w:sz w:val="24"/>
          <w:szCs w:val="24"/>
        </w:rPr>
      </w:pPr>
      <w:r>
        <w:rPr>
          <w:rFonts w:ascii="Times New Roman" w:hAnsi="Times New Roman" w:eastAsia="Times New Roman"/>
          <w:sz w:val="24"/>
          <w:szCs w:val="24"/>
        </w:rPr>
        <w:t>Nacionālā pozīcija</w:t>
      </w:r>
      <w:r w:rsidRPr="000A198B" w:rsidR="00623594">
        <w:rPr>
          <w:rFonts w:ascii="Times New Roman" w:hAnsi="Times New Roman" w:eastAsia="Times New Roman"/>
          <w:sz w:val="24"/>
          <w:szCs w:val="24"/>
        </w:rPr>
        <w:t xml:space="preserve"> </w:t>
      </w:r>
      <w:r w:rsidRPr="000A198B" w:rsidR="00623594">
        <w:rPr>
          <w:rFonts w:ascii="Times New Roman" w:hAnsi="Times New Roman"/>
          <w:bCs/>
          <w:i/>
          <w:sz w:val="24"/>
          <w:szCs w:val="24"/>
        </w:rPr>
        <w:t>“</w:t>
      </w:r>
      <w:r w:rsidRPr="000A198B">
        <w:rPr>
          <w:rFonts w:ascii="Times New Roman" w:hAnsi="Times New Roman"/>
          <w:bCs/>
          <w:i/>
          <w:sz w:val="24"/>
          <w:szCs w:val="24"/>
        </w:rPr>
        <w:t xml:space="preserve">Par </w:t>
      </w:r>
      <w:r>
        <w:rPr>
          <w:rFonts w:ascii="Times New Roman" w:hAnsi="Times New Roman"/>
          <w:bCs/>
          <w:i/>
          <w:sz w:val="24"/>
          <w:szCs w:val="24"/>
        </w:rPr>
        <w:t>Latvijas interesēm Indijas un Klusā okeāna reģionā</w:t>
      </w:r>
      <w:r w:rsidRPr="000A198B" w:rsidR="00623594">
        <w:rPr>
          <w:rFonts w:ascii="Times New Roman" w:hAnsi="Times New Roman"/>
          <w:bCs/>
          <w:i/>
          <w:sz w:val="24"/>
          <w:szCs w:val="24"/>
        </w:rPr>
        <w:t>”(</w:t>
      </w:r>
      <w:r w:rsidRPr="006721E5" w:rsidR="00623594">
        <w:rPr>
          <w:rFonts w:ascii="Times New Roman" w:hAnsi="Times New Roman"/>
          <w:bCs/>
          <w:i/>
          <w:sz w:val="24"/>
          <w:szCs w:val="24"/>
        </w:rPr>
        <w:t>AM</w:t>
      </w:r>
      <w:r w:rsidRPr="006721E5">
        <w:rPr>
          <w:rFonts w:ascii="Times New Roman" w:hAnsi="Times New Roman"/>
          <w:bCs/>
          <w:i/>
          <w:sz w:val="24"/>
          <w:szCs w:val="24"/>
        </w:rPr>
        <w:t>poz</w:t>
      </w:r>
      <w:r w:rsidRPr="006721E5" w:rsidR="00623594">
        <w:rPr>
          <w:rFonts w:ascii="Times New Roman" w:hAnsi="Times New Roman"/>
          <w:bCs/>
          <w:i/>
          <w:sz w:val="24"/>
          <w:szCs w:val="24"/>
        </w:rPr>
        <w:t>_</w:t>
      </w:r>
      <w:r w:rsidRPr="006721E5">
        <w:rPr>
          <w:rFonts w:ascii="Times New Roman" w:hAnsi="Times New Roman"/>
          <w:bCs/>
          <w:i/>
          <w:sz w:val="24"/>
          <w:szCs w:val="24"/>
        </w:rPr>
        <w:t>15</w:t>
      </w:r>
      <w:r w:rsidRPr="006721E5" w:rsidR="008A3DB6">
        <w:rPr>
          <w:rFonts w:ascii="Times New Roman" w:hAnsi="Times New Roman"/>
          <w:bCs/>
          <w:i/>
          <w:sz w:val="24"/>
          <w:szCs w:val="24"/>
        </w:rPr>
        <w:t>02</w:t>
      </w:r>
      <w:r w:rsidRPr="006721E5" w:rsidR="00623594">
        <w:rPr>
          <w:rFonts w:ascii="Times New Roman" w:hAnsi="Times New Roman"/>
          <w:bCs/>
          <w:i/>
          <w:sz w:val="24"/>
          <w:szCs w:val="24"/>
        </w:rPr>
        <w:t>2</w:t>
      </w:r>
      <w:r w:rsidRPr="006721E5" w:rsidR="008A3DB6">
        <w:rPr>
          <w:rFonts w:ascii="Times New Roman" w:hAnsi="Times New Roman"/>
          <w:bCs/>
          <w:i/>
          <w:sz w:val="24"/>
          <w:szCs w:val="24"/>
        </w:rPr>
        <w:t>2</w:t>
      </w:r>
      <w:r w:rsidRPr="000A198B" w:rsidR="00623594">
        <w:rPr>
          <w:rFonts w:ascii="Times New Roman" w:hAnsi="Times New Roman"/>
          <w:bCs/>
          <w:i/>
          <w:sz w:val="24"/>
          <w:szCs w:val="24"/>
        </w:rPr>
        <w:t>)</w:t>
      </w:r>
      <w:r w:rsidR="002A0064">
        <w:rPr>
          <w:rFonts w:ascii="Times New Roman" w:hAnsi="Times New Roman"/>
          <w:bCs/>
          <w:sz w:val="24"/>
          <w:szCs w:val="24"/>
        </w:rPr>
        <w:t xml:space="preserve"> uz </w:t>
      </w:r>
      <w:r>
        <w:rPr>
          <w:rFonts w:ascii="Times New Roman" w:hAnsi="Times New Roman"/>
          <w:bCs/>
          <w:sz w:val="24"/>
          <w:szCs w:val="24"/>
        </w:rPr>
        <w:t>7</w:t>
      </w:r>
      <w:r w:rsidR="002A0064">
        <w:rPr>
          <w:rFonts w:ascii="Times New Roman" w:hAnsi="Times New Roman"/>
          <w:bCs/>
          <w:sz w:val="24"/>
          <w:szCs w:val="24"/>
        </w:rPr>
        <w:t xml:space="preserve"> lpp.</w:t>
      </w:r>
      <w:r w:rsidR="009474FE">
        <w:rPr>
          <w:rFonts w:ascii="Times New Roman" w:hAnsi="Times New Roman"/>
          <w:bCs/>
          <w:sz w:val="24"/>
          <w:szCs w:val="24"/>
        </w:rPr>
        <w:t xml:space="preserve"> - </w:t>
      </w:r>
      <w:r w:rsidRPr="000A198B" w:rsidR="009474FE">
        <w:rPr>
          <w:rFonts w:ascii="Times New Roman" w:hAnsi="Times New Roman"/>
          <w:sz w:val="24"/>
          <w:szCs w:val="24"/>
        </w:rPr>
        <w:t>IEROBEŽOTA PIEEJAMĪBA</w:t>
      </w:r>
      <w:r w:rsidR="009474FE">
        <w:rPr>
          <w:rFonts w:ascii="Times New Roman" w:hAnsi="Times New Roman"/>
          <w:sz w:val="24"/>
          <w:szCs w:val="24"/>
        </w:rPr>
        <w:t>;</w:t>
      </w:r>
    </w:p>
    <w:p w:rsidRPr="000B7435" w:rsidR="00E03A64" w:rsidP="00E03A64" w:rsidRDefault="00E03A64" w14:paraId="246C004A" w14:textId="77777777">
      <w:pPr>
        <w:pStyle w:val="BodyText"/>
        <w:numPr>
          <w:ilvl w:val="0"/>
          <w:numId w:val="13"/>
        </w:numPr>
        <w:spacing w:after="0" w:line="240" w:lineRule="auto"/>
        <w:jc w:val="both"/>
        <w:rPr>
          <w:rFonts w:ascii="Times New Roman" w:hAnsi="Times New Roman"/>
          <w:bCs/>
          <w:i/>
          <w:sz w:val="24"/>
          <w:szCs w:val="24"/>
        </w:rPr>
      </w:pPr>
      <w:r w:rsidRPr="000A198B">
        <w:rPr>
          <w:rFonts w:ascii="Times New Roman" w:hAnsi="Times New Roman" w:eastAsia="Times New Roman"/>
          <w:sz w:val="24"/>
          <w:szCs w:val="24"/>
        </w:rPr>
        <w:t>Ministru kabineta sēdes protokollēmuma projekts (</w:t>
      </w:r>
      <w:r w:rsidRPr="006721E5" w:rsidR="004539E7">
        <w:rPr>
          <w:rFonts w:ascii="Times New Roman" w:hAnsi="Times New Roman" w:eastAsia="Times New Roman"/>
          <w:i/>
          <w:sz w:val="24"/>
          <w:szCs w:val="24"/>
        </w:rPr>
        <w:t>AMpro</w:t>
      </w:r>
      <w:r w:rsidRPr="006721E5" w:rsidR="006A659E">
        <w:rPr>
          <w:rFonts w:ascii="Times New Roman" w:hAnsi="Times New Roman" w:eastAsia="Times New Roman"/>
          <w:i/>
          <w:sz w:val="24"/>
          <w:szCs w:val="24"/>
        </w:rPr>
        <w:t>t</w:t>
      </w:r>
      <w:r w:rsidRPr="006721E5" w:rsidR="008A3DB6">
        <w:rPr>
          <w:rFonts w:ascii="Times New Roman" w:hAnsi="Times New Roman" w:eastAsia="Times New Roman"/>
          <w:i/>
          <w:sz w:val="24"/>
          <w:szCs w:val="24"/>
        </w:rPr>
        <w:t>_</w:t>
      </w:r>
      <w:r w:rsidRPr="006721E5" w:rsidR="006A659E">
        <w:rPr>
          <w:rFonts w:ascii="Times New Roman" w:hAnsi="Times New Roman" w:eastAsia="Times New Roman"/>
          <w:i/>
          <w:sz w:val="24"/>
          <w:szCs w:val="24"/>
        </w:rPr>
        <w:t>15</w:t>
      </w:r>
      <w:r w:rsidRPr="006721E5" w:rsidR="008A3DB6">
        <w:rPr>
          <w:rFonts w:ascii="Times New Roman" w:hAnsi="Times New Roman" w:eastAsia="Times New Roman"/>
          <w:i/>
          <w:sz w:val="24"/>
          <w:szCs w:val="24"/>
        </w:rPr>
        <w:t>0222</w:t>
      </w:r>
      <w:r w:rsidRPr="000A198B">
        <w:rPr>
          <w:rFonts w:ascii="Times New Roman" w:hAnsi="Times New Roman" w:eastAsia="Times New Roman"/>
          <w:sz w:val="24"/>
          <w:szCs w:val="24"/>
        </w:rPr>
        <w:t>) uz 1 lpp</w:t>
      </w:r>
      <w:r w:rsidRPr="000A198B" w:rsidR="009B0CEB">
        <w:rPr>
          <w:rFonts w:ascii="Times New Roman" w:hAnsi="Times New Roman" w:eastAsia="Times New Roman"/>
          <w:sz w:val="24"/>
          <w:szCs w:val="24"/>
        </w:rPr>
        <w:t>.</w:t>
      </w:r>
    </w:p>
    <w:p w:rsidRPr="000A198B" w:rsidR="000C58A7" w:rsidP="00E03A64" w:rsidRDefault="000C58A7" w14:paraId="5E53EF12" w14:textId="77777777">
      <w:pPr>
        <w:spacing w:after="0" w:line="240" w:lineRule="auto"/>
        <w:jc w:val="both"/>
        <w:rPr>
          <w:rFonts w:ascii="Times New Roman" w:hAnsi="Times New Roman" w:eastAsia="Times New Roman"/>
          <w:sz w:val="24"/>
          <w:szCs w:val="24"/>
          <w:lang w:val="lv-LV"/>
        </w:rPr>
      </w:pPr>
    </w:p>
    <w:p w:rsidRPr="000A198B" w:rsidR="000C58A7" w:rsidP="00E03A64" w:rsidRDefault="000C58A7" w14:paraId="55077DB9" w14:textId="77777777">
      <w:pPr>
        <w:spacing w:after="0" w:line="240" w:lineRule="auto"/>
        <w:jc w:val="both"/>
        <w:rPr>
          <w:rFonts w:ascii="Times New Roman" w:hAnsi="Times New Roman" w:eastAsia="Times New Roman"/>
          <w:sz w:val="24"/>
          <w:szCs w:val="24"/>
          <w:lang w:val="lv-LV"/>
        </w:rPr>
      </w:pPr>
    </w:p>
    <w:p w:rsidRPr="000A198B" w:rsidR="00E03A64" w:rsidP="00E03A64" w:rsidRDefault="00E03A64" w14:paraId="1B6F0989" w14:textId="77777777">
      <w:pPr>
        <w:spacing w:after="0" w:line="240" w:lineRule="auto"/>
        <w:rPr>
          <w:rFonts w:ascii="Times New Roman" w:hAnsi="Times New Roman"/>
          <w:sz w:val="20"/>
          <w:szCs w:val="20"/>
          <w:lang w:val="lv-LV"/>
        </w:rPr>
      </w:pPr>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0A198B" w:rsidR="00635208" w:rsidTr="00D8599C" w14:paraId="33CDEC55" w14:textId="77777777">
        <w:trPr>
          <w:trHeight w:val="284"/>
        </w:trPr>
        <w:tc>
          <w:tcPr>
            <w:tcW w:w="4321" w:type="dxa"/>
          </w:tcPr>
          <w:p w:rsidRPr="000A198B" w:rsidR="00635208" w:rsidP="00190F4A" w:rsidRDefault="000A198B" w14:paraId="0DCD92C2" w14:textId="77777777">
            <w:pPr>
              <w:tabs>
                <w:tab w:val="center" w:pos="4153"/>
                <w:tab w:val="right" w:pos="8306"/>
              </w:tabs>
              <w:spacing w:before="60" w:after="0" w:line="240" w:lineRule="auto"/>
              <w:ind w:right="-6"/>
              <w:jc w:val="both"/>
              <w:rPr>
                <w:rFonts w:ascii="Times New Roman" w:hAnsi="Times New Roman" w:eastAsia="Times New Roman"/>
                <w:sz w:val="24"/>
                <w:szCs w:val="24"/>
                <w:lang w:val="lv-LV"/>
              </w:rPr>
            </w:pPr>
            <w:r>
              <w:rPr>
                <w:rFonts w:ascii="Times New Roman" w:hAnsi="Times New Roman" w:eastAsia="Times New Roman"/>
                <w:sz w:val="24"/>
                <w:szCs w:val="24"/>
                <w:lang w:val="lv-LV"/>
              </w:rPr>
              <w:t>Ārlietu ministr</w:t>
            </w:r>
            <w:r w:rsidR="005711A8">
              <w:rPr>
                <w:rFonts w:ascii="Times New Roman" w:hAnsi="Times New Roman" w:eastAsia="Times New Roman"/>
                <w:sz w:val="24"/>
                <w:szCs w:val="24"/>
                <w:lang w:val="lv-LV"/>
              </w:rPr>
              <w:t>s</w:t>
            </w:r>
          </w:p>
        </w:tc>
        <w:tc>
          <w:tcPr>
            <w:tcW w:w="4454" w:type="dxa"/>
            <w:vAlign w:val="bottom"/>
          </w:tcPr>
          <w:p w:rsidRPr="000A198B" w:rsidR="00635208" w:rsidP="00190F4A" w:rsidRDefault="00190F4A" w14:paraId="2283C29E" w14:textId="77777777">
            <w:pPr>
              <w:widowControl/>
              <w:tabs>
                <w:tab w:val="left" w:pos="6840"/>
              </w:tabs>
              <w:suppressAutoHyphens/>
              <w:spacing w:after="0" w:line="240" w:lineRule="auto"/>
              <w:rPr>
                <w:rFonts w:ascii="Times New Roman" w:hAnsi="Times New Roman" w:eastAsia="Times New Roman"/>
                <w:sz w:val="24"/>
                <w:szCs w:val="24"/>
                <w:lang w:val="lv-LV"/>
              </w:rPr>
            </w:pPr>
            <w:r>
              <w:rPr>
                <w:rFonts w:ascii="Times New Roman" w:hAnsi="Times New Roman" w:eastAsia="Times New Roman"/>
                <w:sz w:val="24"/>
                <w:szCs w:val="24"/>
                <w:lang w:val="lv-LV"/>
              </w:rPr>
              <w:t xml:space="preserve">                                                  </w:t>
            </w:r>
            <w:r w:rsidRPr="005711A8" w:rsidR="005711A8">
              <w:rPr>
                <w:rFonts w:ascii="Times New Roman" w:hAnsi="Times New Roman" w:eastAsia="Times New Roman"/>
                <w:sz w:val="24"/>
                <w:szCs w:val="24"/>
                <w:lang w:val="lv-LV"/>
              </w:rPr>
              <w:t>E. Rinkēvičs</w:t>
            </w:r>
          </w:p>
        </w:tc>
      </w:tr>
    </w:tbl>
    <w:p w:rsidRPr="000A198B" w:rsidR="00635208" w:rsidP="00635208" w:rsidRDefault="00635208" w14:paraId="7DF056E9" w14:textId="77777777">
      <w:pPr>
        <w:spacing w:after="0" w:line="240" w:lineRule="auto"/>
        <w:rPr>
          <w:rFonts w:ascii="Times New Roman" w:hAnsi="Times New Roman"/>
          <w:sz w:val="20"/>
          <w:szCs w:val="20"/>
          <w:lang w:val="lv-LV"/>
        </w:rPr>
      </w:pPr>
    </w:p>
    <w:p w:rsidRPr="000A198B" w:rsidR="00635208" w:rsidP="00635208" w:rsidRDefault="00635208" w14:paraId="08432747" w14:textId="77777777">
      <w:pPr>
        <w:spacing w:after="0" w:line="240" w:lineRule="auto"/>
        <w:rPr>
          <w:rFonts w:ascii="Times New Roman" w:hAnsi="Times New Roman"/>
          <w:sz w:val="20"/>
          <w:szCs w:val="20"/>
          <w:lang w:val="lv-LV"/>
        </w:rPr>
      </w:pPr>
    </w:p>
    <w:p w:rsidRPr="000A198B" w:rsidR="00635208" w:rsidP="00635208" w:rsidRDefault="00635208" w14:paraId="1346815F" w14:textId="77777777">
      <w:pPr>
        <w:spacing w:after="0" w:line="240" w:lineRule="auto"/>
        <w:rPr>
          <w:rFonts w:ascii="Times New Roman" w:hAnsi="Times New Roman"/>
          <w:sz w:val="20"/>
          <w:szCs w:val="20"/>
          <w:lang w:val="lv-LV"/>
        </w:rPr>
      </w:pPr>
    </w:p>
    <w:p w:rsidRPr="000A198B" w:rsidR="00635208" w:rsidP="00635208" w:rsidRDefault="00635208" w14:paraId="12DDE44B" w14:textId="77777777">
      <w:pPr>
        <w:spacing w:after="0" w:line="240" w:lineRule="auto"/>
        <w:rPr>
          <w:rFonts w:ascii="Times New Roman" w:hAnsi="Times New Roman"/>
          <w:sz w:val="20"/>
          <w:szCs w:val="20"/>
          <w:lang w:val="lv-LV"/>
        </w:rPr>
      </w:pPr>
    </w:p>
    <w:p w:rsidR="000B7435" w:rsidP="00635208" w:rsidRDefault="000B7435" w14:paraId="658BCF5C" w14:textId="77777777">
      <w:pPr>
        <w:widowControl/>
        <w:spacing w:after="120" w:line="240" w:lineRule="auto"/>
        <w:ind w:right="-113"/>
        <w:jc w:val="both"/>
        <w:rPr>
          <w:rFonts w:ascii="Times New Roman" w:hAnsi="Times New Roman" w:eastAsia="Times New Roman"/>
          <w:bCs/>
          <w:kern w:val="1"/>
          <w:sz w:val="24"/>
          <w:szCs w:val="24"/>
          <w:lang w:val="lv-LV" w:eastAsia="ar-SA"/>
        </w:rPr>
      </w:pPr>
    </w:p>
    <w:p w:rsidR="000B7435" w:rsidP="00635208" w:rsidRDefault="000B7435" w14:paraId="3F9EEC84" w14:textId="77777777">
      <w:pPr>
        <w:widowControl/>
        <w:spacing w:after="120" w:line="240" w:lineRule="auto"/>
        <w:ind w:right="-113"/>
        <w:jc w:val="both"/>
        <w:rPr>
          <w:rFonts w:ascii="Times New Roman" w:hAnsi="Times New Roman" w:eastAsia="Times New Roman"/>
          <w:bCs/>
          <w:kern w:val="1"/>
          <w:sz w:val="24"/>
          <w:szCs w:val="24"/>
          <w:lang w:val="lv-LV" w:eastAsia="ar-SA"/>
        </w:rPr>
      </w:pPr>
    </w:p>
    <w:p w:rsidRPr="000A198B" w:rsidR="00635208" w:rsidP="00635208" w:rsidRDefault="00635208" w14:paraId="4EE4539A" w14:textId="77777777">
      <w:pPr>
        <w:widowControl/>
        <w:spacing w:after="120" w:line="240" w:lineRule="auto"/>
        <w:ind w:right="-113"/>
        <w:jc w:val="both"/>
        <w:rPr>
          <w:rFonts w:ascii="Times New Roman" w:hAnsi="Times New Roman" w:eastAsia="Times New Roman"/>
          <w:bCs/>
          <w:kern w:val="1"/>
          <w:sz w:val="24"/>
          <w:szCs w:val="24"/>
          <w:lang w:val="lv-LV" w:eastAsia="ar-SA"/>
        </w:rPr>
      </w:pPr>
      <w:r w:rsidRPr="000A198B">
        <w:rPr>
          <w:rFonts w:ascii="Times New Roman" w:hAnsi="Times New Roman" w:eastAsia="Times New Roman"/>
          <w:bCs/>
          <w:kern w:val="1"/>
          <w:sz w:val="24"/>
          <w:szCs w:val="24"/>
          <w:lang w:val="lv-LV" w:eastAsia="ar-SA"/>
        </w:rPr>
        <w:t>Vīza: valsts sekretā</w:t>
      </w:r>
      <w:r w:rsidR="000C69A5">
        <w:rPr>
          <w:rFonts w:ascii="Times New Roman" w:hAnsi="Times New Roman" w:eastAsia="Times New Roman"/>
          <w:bCs/>
          <w:kern w:val="1"/>
          <w:sz w:val="24"/>
          <w:szCs w:val="24"/>
          <w:lang w:val="lv-LV" w:eastAsia="ar-SA"/>
        </w:rPr>
        <w:t>r</w:t>
      </w:r>
      <w:r w:rsidR="006A659E">
        <w:rPr>
          <w:rFonts w:ascii="Times New Roman" w:hAnsi="Times New Roman" w:eastAsia="Times New Roman"/>
          <w:bCs/>
          <w:kern w:val="1"/>
          <w:sz w:val="24"/>
          <w:szCs w:val="24"/>
          <w:lang w:val="lv-LV" w:eastAsia="ar-SA"/>
        </w:rPr>
        <w:t>s</w:t>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r>
      <w:r w:rsidRPr="000A198B">
        <w:rPr>
          <w:rFonts w:ascii="Times New Roman" w:hAnsi="Times New Roman" w:eastAsia="Times New Roman"/>
          <w:bCs/>
          <w:kern w:val="1"/>
          <w:sz w:val="24"/>
          <w:szCs w:val="24"/>
          <w:lang w:val="lv-LV" w:eastAsia="ar-SA"/>
        </w:rPr>
        <w:tab/>
        <w:t xml:space="preserve">     </w:t>
      </w:r>
      <w:r w:rsidRPr="000A198B">
        <w:rPr>
          <w:rFonts w:ascii="Times New Roman" w:hAnsi="Times New Roman" w:eastAsia="Times New Roman"/>
          <w:bCs/>
          <w:kern w:val="1"/>
          <w:sz w:val="24"/>
          <w:szCs w:val="24"/>
          <w:lang w:val="lv-LV" w:eastAsia="ar-SA"/>
        </w:rPr>
        <w:tab/>
      </w:r>
      <w:r w:rsidR="006A659E">
        <w:rPr>
          <w:rFonts w:ascii="Times New Roman" w:hAnsi="Times New Roman" w:eastAsia="Times New Roman"/>
          <w:bCs/>
          <w:kern w:val="1"/>
          <w:sz w:val="24"/>
          <w:szCs w:val="24"/>
          <w:lang w:val="lv-LV" w:eastAsia="ar-SA"/>
        </w:rPr>
        <w:t xml:space="preserve"> </w:t>
      </w:r>
      <w:r w:rsidRPr="000A198B">
        <w:rPr>
          <w:rFonts w:ascii="Times New Roman" w:hAnsi="Times New Roman" w:eastAsia="Times New Roman"/>
          <w:bCs/>
          <w:kern w:val="1"/>
          <w:sz w:val="24"/>
          <w:szCs w:val="24"/>
          <w:lang w:val="lv-LV" w:eastAsia="ar-SA"/>
        </w:rPr>
        <w:t xml:space="preserve"> </w:t>
      </w:r>
      <w:r w:rsidR="006A659E">
        <w:rPr>
          <w:rFonts w:ascii="Times New Roman" w:hAnsi="Times New Roman" w:eastAsia="Times New Roman"/>
          <w:bCs/>
          <w:kern w:val="1"/>
          <w:sz w:val="24"/>
          <w:szCs w:val="24"/>
          <w:lang w:val="lv-LV" w:eastAsia="ar-SA"/>
        </w:rPr>
        <w:t xml:space="preserve">        </w:t>
      </w:r>
      <w:r w:rsidRPr="000A198B">
        <w:rPr>
          <w:rFonts w:ascii="Times New Roman" w:hAnsi="Times New Roman" w:eastAsia="Times New Roman"/>
          <w:bCs/>
          <w:kern w:val="1"/>
          <w:sz w:val="24"/>
          <w:szCs w:val="24"/>
          <w:lang w:val="lv-LV" w:eastAsia="ar-SA"/>
        </w:rPr>
        <w:t xml:space="preserve">A. </w:t>
      </w:r>
      <w:r w:rsidR="006A659E">
        <w:rPr>
          <w:rFonts w:ascii="Times New Roman" w:hAnsi="Times New Roman" w:eastAsia="Times New Roman"/>
          <w:bCs/>
          <w:kern w:val="1"/>
          <w:sz w:val="24"/>
          <w:szCs w:val="24"/>
          <w:lang w:val="lv-LV" w:eastAsia="ar-SA"/>
        </w:rPr>
        <w:t>Pelšs</w:t>
      </w:r>
    </w:p>
    <w:p w:rsidRPr="000A198B" w:rsidR="00E03A64" w:rsidP="00E03A64" w:rsidRDefault="00E03A64" w14:paraId="28681802" w14:textId="77777777">
      <w:pPr>
        <w:spacing w:after="0" w:line="240" w:lineRule="auto"/>
        <w:rPr>
          <w:rFonts w:ascii="Times New Roman" w:hAnsi="Times New Roman"/>
          <w:sz w:val="20"/>
          <w:szCs w:val="20"/>
          <w:lang w:val="lv-LV"/>
        </w:rPr>
      </w:pPr>
    </w:p>
    <w:p w:rsidRPr="000A198B" w:rsidR="00FC4B29" w:rsidP="00E03A64" w:rsidRDefault="00FC4B29" w14:paraId="3C6DCF22" w14:textId="77777777">
      <w:pPr>
        <w:spacing w:after="0" w:line="240" w:lineRule="auto"/>
        <w:rPr>
          <w:rFonts w:ascii="Times New Roman" w:hAnsi="Times New Roman"/>
          <w:sz w:val="20"/>
          <w:szCs w:val="20"/>
          <w:lang w:val="lv-LV"/>
        </w:rPr>
      </w:pPr>
    </w:p>
    <w:p w:rsidRPr="000A198B" w:rsidR="00314CC8" w:rsidP="00E03A64" w:rsidRDefault="00314CC8" w14:paraId="5BB00CFD" w14:textId="77777777">
      <w:pPr>
        <w:spacing w:after="0" w:line="240" w:lineRule="auto"/>
        <w:rPr>
          <w:rFonts w:ascii="Times New Roman" w:hAnsi="Times New Roman"/>
          <w:sz w:val="20"/>
          <w:szCs w:val="20"/>
          <w:lang w:val="lv-LV"/>
        </w:rPr>
      </w:pPr>
    </w:p>
    <w:p w:rsidRPr="001016B5" w:rsidR="0038635D" w:rsidP="0038635D" w:rsidRDefault="006A659E" w14:paraId="0BEF2440" w14:textId="77777777">
      <w:pPr>
        <w:widowControl/>
        <w:spacing w:after="0" w:line="240" w:lineRule="auto"/>
        <w:rPr>
          <w:rFonts w:ascii="Times New Roman" w:hAnsi="Times New Roman" w:eastAsia="Times New Roman"/>
          <w:sz w:val="20"/>
          <w:szCs w:val="20"/>
          <w:lang w:val="lv-LV"/>
        </w:rPr>
      </w:pPr>
      <w:r>
        <w:rPr>
          <w:rFonts w:ascii="Times New Roman" w:hAnsi="Times New Roman" w:eastAsia="Times New Roman"/>
          <w:sz w:val="20"/>
          <w:szCs w:val="20"/>
          <w:lang w:val="lv-LV"/>
        </w:rPr>
        <w:t>H.Dzelme</w:t>
      </w:r>
      <w:r w:rsidRPr="001016B5" w:rsidR="0038635D">
        <w:rPr>
          <w:rFonts w:ascii="Times New Roman" w:hAnsi="Times New Roman" w:eastAsia="Times New Roman"/>
          <w:sz w:val="20"/>
          <w:szCs w:val="20"/>
          <w:lang w:val="lv-LV"/>
        </w:rPr>
        <w:t>, 6701</w:t>
      </w:r>
      <w:r w:rsidRPr="001016B5" w:rsidR="00045043">
        <w:rPr>
          <w:rFonts w:ascii="Times New Roman" w:hAnsi="Times New Roman" w:eastAsia="Times New Roman"/>
          <w:sz w:val="20"/>
          <w:szCs w:val="20"/>
          <w:lang w:val="lv-LV"/>
        </w:rPr>
        <w:t>616</w:t>
      </w:r>
      <w:r>
        <w:rPr>
          <w:rFonts w:ascii="Times New Roman" w:hAnsi="Times New Roman" w:eastAsia="Times New Roman"/>
          <w:sz w:val="20"/>
          <w:szCs w:val="20"/>
          <w:lang w:val="lv-LV"/>
        </w:rPr>
        <w:t>2</w:t>
      </w:r>
    </w:p>
    <w:p w:rsidRPr="000C69A5" w:rsidR="002E1474" w:rsidP="000C69A5" w:rsidRDefault="006A659E" w14:paraId="704E52A9" w14:textId="77777777">
      <w:pPr>
        <w:widowControl/>
        <w:spacing w:after="0" w:line="240" w:lineRule="auto"/>
        <w:rPr>
          <w:rFonts w:ascii="Times New Roman" w:hAnsi="Times New Roman" w:eastAsia="Times New Roman"/>
          <w:color w:val="000000"/>
          <w:sz w:val="20"/>
          <w:szCs w:val="20"/>
          <w:u w:val="single"/>
          <w:lang w:val="lv-LV"/>
        </w:rPr>
      </w:pPr>
      <w:r>
        <w:rPr>
          <w:rFonts w:ascii="Times New Roman" w:hAnsi="Times New Roman" w:eastAsia="Times New Roman"/>
          <w:color w:val="0000FF"/>
          <w:sz w:val="20"/>
          <w:szCs w:val="20"/>
          <w:u w:val="single"/>
          <w:lang w:val="lv-LV"/>
        </w:rPr>
        <w:t>Henrijs.dzelme@mfa.gov.lv</w:t>
      </w:r>
    </w:p>
    <w:sectPr w:rsidRPr="000C69A5" w:rsidR="002E1474" w:rsidSect="008D7DBD">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commentsIds.xml><?xml version="1.0" encoding="utf-8"?>
<w16cid:commentsIds xmlns:w16cid="http://schemas.microsoft.com/office/word/2016/wordml/cid"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16cid:commentId w16cid:durableId="25B0B380" w16cid:paraId="28EA84E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78BB1" w14:textId="77777777" w:rsidR="007D01C2" w:rsidRDefault="007D01C2">
      <w:pPr>
        <w:spacing w:after="0" w:line="240" w:lineRule="auto"/>
      </w:pPr>
      <w:r>
        <w:separator/>
      </w:r>
    </w:p>
  </w:endnote>
  <w:endnote w:type="continuationSeparator" w:id="0">
    <w:p w14:paraId="34806C8F" w14:textId="77777777" w:rsidR="007D01C2" w:rsidRDefault="007D0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DokChampa">
    <w:altName w:val="Times New Roman"/>
    <w:charset w:val="00"/>
    <w:family w:val="swiss"/>
    <w:pitch w:val="variable"/>
    <w:sig w:usb0="03000003" w:usb1="00000000" w:usb2="00000000" w:usb3="00000000" w:csb0="00010001"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57DB" w14:textId="77777777" w:rsidR="00C1389B" w:rsidRPr="000C69A5" w:rsidRDefault="00C1389B" w:rsidP="00C1389B">
    <w:pPr>
      <w:keepNext/>
      <w:keepLines/>
      <w:suppressAutoHyphens/>
      <w:spacing w:before="200"/>
      <w:jc w:val="both"/>
      <w:outlineLvl w:val="2"/>
      <w:rPr>
        <w:rFonts w:ascii="Times New Roman" w:hAnsi="Times New Roman"/>
        <w:bCs/>
        <w:sz w:val="20"/>
        <w:szCs w:val="20"/>
        <w:lang w:val="lv-LV"/>
      </w:rPr>
    </w:pPr>
    <w:r w:rsidRPr="000C69A5">
      <w:rPr>
        <w:rFonts w:ascii="Times New Roman" w:hAnsi="Times New Roman"/>
        <w:bCs/>
        <w:sz w:val="20"/>
        <w:szCs w:val="20"/>
        <w:lang w:val="lv-LV"/>
      </w:rPr>
      <w:t>AMpav_</w:t>
    </w:r>
    <w:r w:rsidR="006A659E">
      <w:rPr>
        <w:rFonts w:ascii="Times New Roman" w:hAnsi="Times New Roman"/>
        <w:bCs/>
        <w:sz w:val="20"/>
        <w:szCs w:val="20"/>
        <w:lang w:val="lv-LV"/>
      </w:rPr>
      <w:t>15</w:t>
    </w:r>
    <w:r w:rsidR="00483648" w:rsidRPr="000C69A5">
      <w:rPr>
        <w:rFonts w:ascii="Times New Roman" w:hAnsi="Times New Roman"/>
        <w:bCs/>
        <w:sz w:val="20"/>
        <w:szCs w:val="20"/>
        <w:lang w:val="lv-LV"/>
      </w:rPr>
      <w:t>0222</w:t>
    </w:r>
    <w:r w:rsidRPr="000C69A5">
      <w:rPr>
        <w:rFonts w:ascii="Times New Roman" w:hAnsi="Times New Roman"/>
        <w:bCs/>
        <w:sz w:val="20"/>
        <w:szCs w:val="20"/>
        <w:lang w:val="lv-LV"/>
      </w:rPr>
      <w:t xml:space="preserve">; </w:t>
    </w:r>
    <w:r w:rsidR="006A659E">
      <w:rPr>
        <w:rFonts w:ascii="Times New Roman" w:hAnsi="Times New Roman"/>
        <w:bCs/>
        <w:sz w:val="20"/>
        <w:szCs w:val="20"/>
        <w:lang w:val="lv-LV"/>
      </w:rPr>
      <w:t>Nacionālā pozīcija</w:t>
    </w:r>
    <w:r w:rsidRPr="000C69A5">
      <w:rPr>
        <w:rFonts w:ascii="Times New Roman" w:hAnsi="Times New Roman"/>
        <w:bCs/>
        <w:sz w:val="20"/>
        <w:szCs w:val="20"/>
        <w:lang w:val="lv-LV"/>
      </w:rPr>
      <w:t xml:space="preserve"> “</w:t>
    </w:r>
    <w:r w:rsidR="006A659E" w:rsidRPr="006A659E">
      <w:rPr>
        <w:rFonts w:ascii="Times New Roman" w:hAnsi="Times New Roman"/>
        <w:bCs/>
        <w:i/>
        <w:sz w:val="20"/>
        <w:szCs w:val="20"/>
        <w:lang w:val="lv-LV"/>
      </w:rPr>
      <w:t>Par Latvijas interesēm Indijas un Klusā okeāna reģionā</w:t>
    </w:r>
    <w:r w:rsidRPr="000C69A5">
      <w:rPr>
        <w:rFonts w:ascii="Times New Roman" w:hAnsi="Times New Roman"/>
        <w:bCs/>
        <w:sz w:val="20"/>
        <w:szCs w:val="20"/>
        <w:lang w:val="lv-LV"/>
      </w:rPr>
      <w:t>”</w:t>
    </w:r>
  </w:p>
  <w:p w14:paraId="33A33610" w14:textId="77777777" w:rsidR="00C1389B" w:rsidRDefault="00C1389B">
    <w:pPr>
      <w:pStyle w:val="Footer"/>
      <w:jc w:val="center"/>
    </w:pPr>
  </w:p>
  <w:p w14:paraId="175DE4EC" w14:textId="18624D1E" w:rsidR="00C1389B" w:rsidRPr="000C69A5" w:rsidRDefault="00C1389B">
    <w:pPr>
      <w:pStyle w:val="Footer"/>
      <w:jc w:val="center"/>
      <w:rPr>
        <w:rFonts w:ascii="Times New Roman" w:hAnsi="Times New Roman"/>
      </w:rPr>
    </w:pPr>
    <w:r w:rsidRPr="000C69A5">
      <w:rPr>
        <w:rFonts w:ascii="Times New Roman" w:hAnsi="Times New Roman"/>
      </w:rPr>
      <w:fldChar w:fldCharType="begin"/>
    </w:r>
    <w:r w:rsidRPr="000C69A5">
      <w:rPr>
        <w:rFonts w:ascii="Times New Roman" w:hAnsi="Times New Roman"/>
      </w:rPr>
      <w:instrText xml:space="preserve"> PAGE   \* MERGEFORMAT </w:instrText>
    </w:r>
    <w:r w:rsidRPr="000C69A5">
      <w:rPr>
        <w:rFonts w:ascii="Times New Roman" w:hAnsi="Times New Roman"/>
      </w:rPr>
      <w:fldChar w:fldCharType="separate"/>
    </w:r>
    <w:r w:rsidR="00C26749">
      <w:rPr>
        <w:rFonts w:ascii="Times New Roman" w:hAnsi="Times New Roman"/>
        <w:noProof/>
      </w:rPr>
      <w:t>2</w:t>
    </w:r>
    <w:r w:rsidRPr="000C69A5">
      <w:rPr>
        <w:rFonts w:ascii="Times New Roman" w:hAnsi="Times New Roman"/>
        <w:noProof/>
      </w:rPr>
      <w:fldChar w:fldCharType="end"/>
    </w:r>
  </w:p>
  <w:p w14:paraId="0823F4CD" w14:textId="77777777" w:rsidR="00241D8A" w:rsidRPr="00C1389B" w:rsidRDefault="00241D8A" w:rsidP="00C13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B09BB" w14:textId="77777777" w:rsidR="00C1389B" w:rsidRPr="000C69A5" w:rsidRDefault="00C1389B" w:rsidP="00C1389B">
    <w:pPr>
      <w:keepNext/>
      <w:keepLines/>
      <w:suppressAutoHyphens/>
      <w:spacing w:before="200"/>
      <w:jc w:val="both"/>
      <w:outlineLvl w:val="2"/>
      <w:rPr>
        <w:rFonts w:ascii="Times New Roman" w:hAnsi="Times New Roman"/>
        <w:bCs/>
        <w:sz w:val="20"/>
        <w:szCs w:val="20"/>
        <w:lang w:val="lv-LV"/>
      </w:rPr>
    </w:pPr>
    <w:r w:rsidRPr="000C69A5">
      <w:rPr>
        <w:rFonts w:ascii="Times New Roman" w:hAnsi="Times New Roman"/>
        <w:bCs/>
        <w:sz w:val="20"/>
        <w:szCs w:val="20"/>
        <w:lang w:val="lv-LV"/>
      </w:rPr>
      <w:t>AMzino_</w:t>
    </w:r>
    <w:r w:rsidR="000C69A5" w:rsidRPr="000C69A5">
      <w:rPr>
        <w:rFonts w:ascii="Times New Roman" w:hAnsi="Times New Roman"/>
        <w:bCs/>
        <w:sz w:val="20"/>
        <w:szCs w:val="20"/>
        <w:lang w:val="lv-LV"/>
      </w:rPr>
      <w:t>08</w:t>
    </w:r>
    <w:r w:rsidR="00117881" w:rsidRPr="000C69A5">
      <w:rPr>
        <w:rFonts w:ascii="Times New Roman" w:hAnsi="Times New Roman"/>
        <w:bCs/>
        <w:sz w:val="20"/>
        <w:szCs w:val="20"/>
        <w:lang w:val="lv-LV"/>
      </w:rPr>
      <w:t>0222</w:t>
    </w:r>
    <w:r w:rsidRPr="000C69A5">
      <w:rPr>
        <w:rFonts w:ascii="Times New Roman" w:hAnsi="Times New Roman"/>
        <w:bCs/>
        <w:sz w:val="20"/>
        <w:szCs w:val="20"/>
        <w:lang w:val="lv-LV"/>
      </w:rPr>
      <w:t>; Informatīvais ziņojums “Par 202</w:t>
    </w:r>
    <w:r w:rsidR="00CA6F1D" w:rsidRPr="000C69A5">
      <w:rPr>
        <w:rFonts w:ascii="Times New Roman" w:hAnsi="Times New Roman"/>
        <w:bCs/>
        <w:sz w:val="20"/>
        <w:szCs w:val="20"/>
        <w:lang w:val="lv-LV"/>
      </w:rPr>
      <w:t>2</w:t>
    </w:r>
    <w:r w:rsidRPr="000C69A5">
      <w:rPr>
        <w:rFonts w:ascii="Times New Roman" w:hAnsi="Times New Roman"/>
        <w:bCs/>
        <w:sz w:val="20"/>
        <w:szCs w:val="20"/>
        <w:lang w:val="lv-LV"/>
      </w:rPr>
      <w:t xml:space="preserve">. gada </w:t>
    </w:r>
    <w:r w:rsidR="00CA6F1D" w:rsidRPr="000C69A5">
      <w:rPr>
        <w:rFonts w:ascii="Times New Roman" w:hAnsi="Times New Roman"/>
        <w:bCs/>
        <w:sz w:val="20"/>
        <w:szCs w:val="20"/>
        <w:lang w:val="lv-LV"/>
      </w:rPr>
      <w:t>17</w:t>
    </w:r>
    <w:r w:rsidRPr="000C69A5">
      <w:rPr>
        <w:rFonts w:ascii="Times New Roman" w:hAnsi="Times New Roman"/>
        <w:bCs/>
        <w:sz w:val="20"/>
        <w:szCs w:val="20"/>
        <w:lang w:val="lv-LV"/>
      </w:rPr>
      <w:t xml:space="preserve">. </w:t>
    </w:r>
    <w:r w:rsidR="00CA6F1D" w:rsidRPr="000C69A5">
      <w:rPr>
        <w:rFonts w:ascii="Times New Roman" w:hAnsi="Times New Roman"/>
        <w:bCs/>
        <w:sz w:val="20"/>
        <w:szCs w:val="20"/>
        <w:lang w:val="lv-LV"/>
      </w:rPr>
      <w:t>– 18. februāra</w:t>
    </w:r>
    <w:r w:rsidRPr="000C69A5">
      <w:rPr>
        <w:rFonts w:ascii="Times New Roman" w:hAnsi="Times New Roman"/>
        <w:bCs/>
        <w:sz w:val="20"/>
        <w:szCs w:val="20"/>
        <w:lang w:val="lv-LV"/>
      </w:rPr>
      <w:t xml:space="preserve"> ES-</w:t>
    </w:r>
    <w:r w:rsidR="00CA6F1D" w:rsidRPr="000C69A5">
      <w:rPr>
        <w:rFonts w:ascii="Times New Roman" w:hAnsi="Times New Roman"/>
        <w:bCs/>
        <w:sz w:val="20"/>
        <w:szCs w:val="20"/>
        <w:lang w:val="lv-LV"/>
      </w:rPr>
      <w:t>Āfrikas Savienības</w:t>
    </w:r>
    <w:r w:rsidRPr="000C69A5">
      <w:rPr>
        <w:rFonts w:ascii="Times New Roman" w:hAnsi="Times New Roman"/>
        <w:bCs/>
        <w:sz w:val="20"/>
        <w:szCs w:val="20"/>
        <w:lang w:val="lv-LV"/>
      </w:rPr>
      <w:t xml:space="preserve"> samitu”</w:t>
    </w:r>
  </w:p>
  <w:p w14:paraId="00B13E2D" w14:textId="1598FF62" w:rsidR="00C1389B" w:rsidRPr="000C69A5" w:rsidRDefault="00C1389B" w:rsidP="00C1389B">
    <w:pPr>
      <w:keepNext/>
      <w:keepLines/>
      <w:suppressAutoHyphens/>
      <w:spacing w:before="200"/>
      <w:jc w:val="center"/>
      <w:outlineLvl w:val="2"/>
      <w:rPr>
        <w:rFonts w:ascii="Times New Roman" w:hAnsi="Times New Roman"/>
        <w:noProof/>
      </w:rPr>
    </w:pPr>
    <w:r w:rsidRPr="000C69A5">
      <w:rPr>
        <w:rFonts w:ascii="Times New Roman" w:hAnsi="Times New Roman"/>
      </w:rPr>
      <w:fldChar w:fldCharType="begin"/>
    </w:r>
    <w:r w:rsidRPr="000C69A5">
      <w:rPr>
        <w:rFonts w:ascii="Times New Roman" w:hAnsi="Times New Roman"/>
      </w:rPr>
      <w:instrText xml:space="preserve"> PAGE   \* MERGEFORMAT </w:instrText>
    </w:r>
    <w:r w:rsidRPr="000C69A5">
      <w:rPr>
        <w:rFonts w:ascii="Times New Roman" w:hAnsi="Times New Roman"/>
      </w:rPr>
      <w:fldChar w:fldCharType="separate"/>
    </w:r>
    <w:r w:rsidR="00C26749">
      <w:rPr>
        <w:rFonts w:ascii="Times New Roman" w:hAnsi="Times New Roman"/>
        <w:noProof/>
      </w:rPr>
      <w:t>1</w:t>
    </w:r>
    <w:r w:rsidRPr="000C69A5">
      <w:rPr>
        <w:rFonts w:ascii="Times New Roman" w:hAnsi="Times New Roman"/>
        <w:noProof/>
      </w:rPr>
      <w:fldChar w:fldCharType="end"/>
    </w:r>
  </w:p>
  <w:p w14:paraId="2AAB05E9" w14:textId="77777777" w:rsidR="00241D8A" w:rsidRPr="00B03BEC" w:rsidRDefault="00A80288" w:rsidP="00A80288">
    <w:pPr>
      <w:pStyle w:val="Footer"/>
    </w:pPr>
    <w:r w:rsidRPr="00B03BEC" w:rsidDel="00A80288">
      <w:rPr>
        <w:rFonts w:ascii="Times New Roman" w:eastAsia="Times New Roman" w:hAnsi="Times New Roman"/>
        <w:bCs/>
        <w:sz w:val="20"/>
        <w:szCs w:val="35"/>
        <w:lang w:val="lv-LV" w:eastAsia="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9F662" w14:textId="77777777" w:rsidR="007D01C2" w:rsidRDefault="007D01C2">
      <w:pPr>
        <w:spacing w:after="0" w:line="240" w:lineRule="auto"/>
      </w:pPr>
      <w:r>
        <w:separator/>
      </w:r>
    </w:p>
  </w:footnote>
  <w:footnote w:type="continuationSeparator" w:id="0">
    <w:p w14:paraId="1FFA9306" w14:textId="77777777" w:rsidR="007D01C2" w:rsidRDefault="007D0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C6B87" w14:textId="77777777" w:rsidR="008D7DBD" w:rsidRDefault="00210E23"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51CE0D1A" wp14:editId="68D97E5A">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sidR="00C26749">
      <w:rPr>
        <w:noProof/>
        <w:lang w:val="lv-LV" w:eastAsia="lv-LV"/>
      </w:rPr>
      <w:pict w14:anchorId="7AD12FB6">
        <v:shapetype id="_x0000_t202" coordsize="21600,21600" o:spt="202" path="m,l,21600r21600,l21600,xe">
          <v:stroke joinstyle="miter"/>
          <v:path gradientshapeok="t" o:connecttype="rect"/>
        </v:shapetype>
        <v:shape id="Text Box 43" o:spid="_x0000_s2051"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63B5FD99" w14:textId="1782511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5D714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sidR="00C26749">
      <w:rPr>
        <w:noProof/>
        <w:lang w:val="lv-LV" w:eastAsia="lv-LV"/>
      </w:rPr>
      <w:pict w14:anchorId="46206455">
        <v:group id="Group 41" o:spid="_x0000_s2049" style="position:absolute;margin-left:145.7pt;margin-top:149.85pt;width:346.25pt;height:.1pt;z-index:-251658752;mso-position-horizontal-relative:page;mso-position-vertical-relative:page" coordorigin="2915,2998" coordsize="6926,2">
          <v:shape id="Freeform 42" o:spid="_x0000_s2050"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B760FD5" w14:textId="77777777" w:rsidR="008D7DBD" w:rsidRDefault="008D7DBD" w:rsidP="008D7DBD">
    <w:pPr>
      <w:pStyle w:val="Header"/>
      <w:rPr>
        <w:rFonts w:ascii="Times New Roman" w:hAnsi="Times New Roman"/>
      </w:rPr>
    </w:pPr>
  </w:p>
  <w:p w14:paraId="6B4A2688" w14:textId="77777777" w:rsidR="008D7DBD" w:rsidRDefault="008D7DBD" w:rsidP="008D7DBD">
    <w:pPr>
      <w:pStyle w:val="Header"/>
      <w:rPr>
        <w:rFonts w:ascii="Times New Roman" w:hAnsi="Times New Roman"/>
      </w:rPr>
    </w:pPr>
  </w:p>
  <w:p w14:paraId="16B52C8A" w14:textId="77777777" w:rsidR="008D7DBD" w:rsidRDefault="008D7DBD" w:rsidP="008D7DBD">
    <w:pPr>
      <w:pStyle w:val="Header"/>
      <w:rPr>
        <w:rFonts w:ascii="Times New Roman" w:hAnsi="Times New Roman"/>
      </w:rPr>
    </w:pPr>
  </w:p>
  <w:p w14:paraId="3F7A6ACC" w14:textId="77777777" w:rsidR="008D7DBD" w:rsidRDefault="008D7DBD" w:rsidP="008D7DBD">
    <w:pPr>
      <w:pStyle w:val="Header"/>
      <w:rPr>
        <w:rFonts w:ascii="Times New Roman" w:hAnsi="Times New Roman"/>
      </w:rPr>
    </w:pPr>
  </w:p>
  <w:p w14:paraId="565FE495" w14:textId="77777777" w:rsidR="008D7DBD" w:rsidRDefault="008D7DBD" w:rsidP="008D7DBD">
    <w:pPr>
      <w:pStyle w:val="Header"/>
      <w:rPr>
        <w:rFonts w:ascii="Times New Roman" w:hAnsi="Times New Roman"/>
      </w:rPr>
    </w:pPr>
  </w:p>
  <w:p w14:paraId="37D1051E" w14:textId="77777777" w:rsidR="008D7DBD" w:rsidRDefault="008D7DBD" w:rsidP="008D7DBD">
    <w:pPr>
      <w:pStyle w:val="Header"/>
      <w:rPr>
        <w:rFonts w:ascii="Times New Roman" w:hAnsi="Times New Roman"/>
      </w:rPr>
    </w:pPr>
  </w:p>
  <w:p w14:paraId="68BE1355" w14:textId="77777777" w:rsidR="008D7DBD" w:rsidRDefault="008D7DBD" w:rsidP="008D7DBD">
    <w:pPr>
      <w:pStyle w:val="Header"/>
      <w:rPr>
        <w:rFonts w:ascii="Times New Roman" w:hAnsi="Times New Roman"/>
      </w:rPr>
    </w:pPr>
  </w:p>
  <w:p w14:paraId="5EF89000" w14:textId="77777777" w:rsidR="008D7DBD" w:rsidRDefault="008D7DBD" w:rsidP="008D7DBD">
    <w:pPr>
      <w:pStyle w:val="Header"/>
      <w:rPr>
        <w:rFonts w:ascii="Times New Roman" w:hAnsi="Times New Roman"/>
      </w:rPr>
    </w:pPr>
  </w:p>
  <w:p w14:paraId="00B92DF7" w14:textId="77777777" w:rsidR="008D7DBD" w:rsidRDefault="008D7DBD" w:rsidP="008D7DBD">
    <w:pPr>
      <w:pStyle w:val="Header"/>
      <w:rPr>
        <w:rFonts w:ascii="Times New Roman" w:hAnsi="Times New Roman"/>
      </w:rPr>
    </w:pPr>
  </w:p>
  <w:p w14:paraId="5B2507AA" w14:textId="77777777" w:rsidR="008D7DBD" w:rsidRPr="00815277" w:rsidRDefault="008D7DBD" w:rsidP="008D7DBD">
    <w:pPr>
      <w:pStyle w:val="Header"/>
      <w:rPr>
        <w:rFonts w:ascii="Times New Roman" w:hAnsi="Times New Roman"/>
      </w:rPr>
    </w:pPr>
  </w:p>
  <w:p w14:paraId="36A3E1AC"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41A2983"/>
    <w:multiLevelType w:val="hybridMultilevel"/>
    <w:tmpl w:val="B8F6317E"/>
    <w:lvl w:ilvl="0" w:tplc="2D846AD2">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B5E241D"/>
    <w:multiLevelType w:val="hybridMultilevel"/>
    <w:tmpl w:val="88780CF0"/>
    <w:lvl w:ilvl="0" w:tplc="0720B1A8">
      <w:start w:val="1"/>
      <w:numFmt w:val="decimal"/>
      <w:lvlText w:val="%1."/>
      <w:lvlJc w:val="left"/>
      <w:pPr>
        <w:tabs>
          <w:tab w:val="num" w:pos="360"/>
        </w:tabs>
        <w:ind w:left="360" w:hanging="360"/>
      </w:pPr>
      <w:rPr>
        <w:color w:val="auto"/>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08D4"/>
    <w:rsid w:val="00002B72"/>
    <w:rsid w:val="00004CAB"/>
    <w:rsid w:val="00006384"/>
    <w:rsid w:val="00012286"/>
    <w:rsid w:val="00022B85"/>
    <w:rsid w:val="00030349"/>
    <w:rsid w:val="000335CA"/>
    <w:rsid w:val="00045043"/>
    <w:rsid w:val="00047837"/>
    <w:rsid w:val="000551AF"/>
    <w:rsid w:val="00060D17"/>
    <w:rsid w:val="000907E4"/>
    <w:rsid w:val="000A198B"/>
    <w:rsid w:val="000A4EBF"/>
    <w:rsid w:val="000A5FE3"/>
    <w:rsid w:val="000B7435"/>
    <w:rsid w:val="000C58A7"/>
    <w:rsid w:val="000C69A5"/>
    <w:rsid w:val="000C6C8C"/>
    <w:rsid w:val="000D63E4"/>
    <w:rsid w:val="000E41A0"/>
    <w:rsid w:val="000F1674"/>
    <w:rsid w:val="000F3E0D"/>
    <w:rsid w:val="001016B5"/>
    <w:rsid w:val="00102D4B"/>
    <w:rsid w:val="001073EB"/>
    <w:rsid w:val="00117881"/>
    <w:rsid w:val="00124173"/>
    <w:rsid w:val="00124ED9"/>
    <w:rsid w:val="00131993"/>
    <w:rsid w:val="001447F6"/>
    <w:rsid w:val="0016128A"/>
    <w:rsid w:val="00190F4A"/>
    <w:rsid w:val="00193144"/>
    <w:rsid w:val="001971C3"/>
    <w:rsid w:val="001A7A17"/>
    <w:rsid w:val="001C1535"/>
    <w:rsid w:val="001C16A6"/>
    <w:rsid w:val="001C3B8D"/>
    <w:rsid w:val="001C4DCB"/>
    <w:rsid w:val="001F0715"/>
    <w:rsid w:val="00202C57"/>
    <w:rsid w:val="00210E23"/>
    <w:rsid w:val="0022025E"/>
    <w:rsid w:val="00226209"/>
    <w:rsid w:val="00226FE7"/>
    <w:rsid w:val="0023696A"/>
    <w:rsid w:val="002419A4"/>
    <w:rsid w:val="00241D8A"/>
    <w:rsid w:val="00243508"/>
    <w:rsid w:val="00267568"/>
    <w:rsid w:val="00275856"/>
    <w:rsid w:val="00275B9E"/>
    <w:rsid w:val="00285D91"/>
    <w:rsid w:val="00286320"/>
    <w:rsid w:val="002863A7"/>
    <w:rsid w:val="00294849"/>
    <w:rsid w:val="00294EBE"/>
    <w:rsid w:val="002A0064"/>
    <w:rsid w:val="002B3077"/>
    <w:rsid w:val="002C5DC7"/>
    <w:rsid w:val="002C6111"/>
    <w:rsid w:val="002D32A5"/>
    <w:rsid w:val="002E1474"/>
    <w:rsid w:val="002E3D1F"/>
    <w:rsid w:val="002E47F6"/>
    <w:rsid w:val="0030097B"/>
    <w:rsid w:val="00311402"/>
    <w:rsid w:val="00314CC8"/>
    <w:rsid w:val="00336DC9"/>
    <w:rsid w:val="003662C6"/>
    <w:rsid w:val="00384FFD"/>
    <w:rsid w:val="0038635D"/>
    <w:rsid w:val="00386AC2"/>
    <w:rsid w:val="003B18AF"/>
    <w:rsid w:val="003D16C2"/>
    <w:rsid w:val="003D256F"/>
    <w:rsid w:val="003E7F53"/>
    <w:rsid w:val="00403E96"/>
    <w:rsid w:val="0041430C"/>
    <w:rsid w:val="00444BAA"/>
    <w:rsid w:val="00451A7B"/>
    <w:rsid w:val="004539E7"/>
    <w:rsid w:val="004749DB"/>
    <w:rsid w:val="00483648"/>
    <w:rsid w:val="004941D9"/>
    <w:rsid w:val="004B5D1D"/>
    <w:rsid w:val="004C43FF"/>
    <w:rsid w:val="004D5245"/>
    <w:rsid w:val="004E4F59"/>
    <w:rsid w:val="004F4BA6"/>
    <w:rsid w:val="00505BEC"/>
    <w:rsid w:val="00512F0C"/>
    <w:rsid w:val="00520DF3"/>
    <w:rsid w:val="00526DD8"/>
    <w:rsid w:val="0053542B"/>
    <w:rsid w:val="00535564"/>
    <w:rsid w:val="005442E4"/>
    <w:rsid w:val="00545578"/>
    <w:rsid w:val="0054640B"/>
    <w:rsid w:val="0056324D"/>
    <w:rsid w:val="005711A8"/>
    <w:rsid w:val="00572F9B"/>
    <w:rsid w:val="00581800"/>
    <w:rsid w:val="0058781D"/>
    <w:rsid w:val="005960FD"/>
    <w:rsid w:val="0059722A"/>
    <w:rsid w:val="005972E9"/>
    <w:rsid w:val="005A582E"/>
    <w:rsid w:val="005A7ACC"/>
    <w:rsid w:val="005A7BFA"/>
    <w:rsid w:val="005C02A4"/>
    <w:rsid w:val="005C309F"/>
    <w:rsid w:val="005D7147"/>
    <w:rsid w:val="005F28D5"/>
    <w:rsid w:val="005F6ABB"/>
    <w:rsid w:val="006022DD"/>
    <w:rsid w:val="0060407D"/>
    <w:rsid w:val="00623594"/>
    <w:rsid w:val="00635208"/>
    <w:rsid w:val="0064058A"/>
    <w:rsid w:val="00663C3A"/>
    <w:rsid w:val="006715E0"/>
    <w:rsid w:val="006721E5"/>
    <w:rsid w:val="00697745"/>
    <w:rsid w:val="006A40D8"/>
    <w:rsid w:val="006A659E"/>
    <w:rsid w:val="006B413E"/>
    <w:rsid w:val="006C1639"/>
    <w:rsid w:val="006C7777"/>
    <w:rsid w:val="006E5257"/>
    <w:rsid w:val="006F222C"/>
    <w:rsid w:val="00705F8B"/>
    <w:rsid w:val="00711E6D"/>
    <w:rsid w:val="00712001"/>
    <w:rsid w:val="00723149"/>
    <w:rsid w:val="0072669B"/>
    <w:rsid w:val="00733590"/>
    <w:rsid w:val="0073680C"/>
    <w:rsid w:val="007422DA"/>
    <w:rsid w:val="00743A25"/>
    <w:rsid w:val="00750375"/>
    <w:rsid w:val="00750E5D"/>
    <w:rsid w:val="007563BA"/>
    <w:rsid w:val="0077382D"/>
    <w:rsid w:val="00774B0E"/>
    <w:rsid w:val="007925DB"/>
    <w:rsid w:val="00797099"/>
    <w:rsid w:val="007A1BA0"/>
    <w:rsid w:val="007B27A8"/>
    <w:rsid w:val="007B3BA5"/>
    <w:rsid w:val="007B48EC"/>
    <w:rsid w:val="007B7E69"/>
    <w:rsid w:val="007D01C2"/>
    <w:rsid w:val="007E4D1F"/>
    <w:rsid w:val="007E56AC"/>
    <w:rsid w:val="007F0E3F"/>
    <w:rsid w:val="00801053"/>
    <w:rsid w:val="00806E5F"/>
    <w:rsid w:val="0081238D"/>
    <w:rsid w:val="00815277"/>
    <w:rsid w:val="00823DD3"/>
    <w:rsid w:val="00842964"/>
    <w:rsid w:val="008538DD"/>
    <w:rsid w:val="00853AE1"/>
    <w:rsid w:val="00861825"/>
    <w:rsid w:val="00861B55"/>
    <w:rsid w:val="00874884"/>
    <w:rsid w:val="00876C21"/>
    <w:rsid w:val="008963E5"/>
    <w:rsid w:val="008A3DB6"/>
    <w:rsid w:val="008C5955"/>
    <w:rsid w:val="008D6733"/>
    <w:rsid w:val="008D7DBD"/>
    <w:rsid w:val="008E2E8C"/>
    <w:rsid w:val="008E456B"/>
    <w:rsid w:val="00914901"/>
    <w:rsid w:val="00936BD7"/>
    <w:rsid w:val="009474FE"/>
    <w:rsid w:val="009479B8"/>
    <w:rsid w:val="00954D5A"/>
    <w:rsid w:val="00967849"/>
    <w:rsid w:val="00992548"/>
    <w:rsid w:val="00994665"/>
    <w:rsid w:val="009A4D25"/>
    <w:rsid w:val="009B0CEB"/>
    <w:rsid w:val="009C281E"/>
    <w:rsid w:val="009C56A6"/>
    <w:rsid w:val="009E7C27"/>
    <w:rsid w:val="00A028F9"/>
    <w:rsid w:val="00A11B4A"/>
    <w:rsid w:val="00A12F3D"/>
    <w:rsid w:val="00A14436"/>
    <w:rsid w:val="00A31666"/>
    <w:rsid w:val="00A33B98"/>
    <w:rsid w:val="00A34942"/>
    <w:rsid w:val="00A410E5"/>
    <w:rsid w:val="00A41823"/>
    <w:rsid w:val="00A52268"/>
    <w:rsid w:val="00A80288"/>
    <w:rsid w:val="00A843E3"/>
    <w:rsid w:val="00A94490"/>
    <w:rsid w:val="00AA3E1F"/>
    <w:rsid w:val="00AA687C"/>
    <w:rsid w:val="00AB6AC3"/>
    <w:rsid w:val="00AE22D2"/>
    <w:rsid w:val="00AE7CF0"/>
    <w:rsid w:val="00B01F75"/>
    <w:rsid w:val="00B023D1"/>
    <w:rsid w:val="00B03BEC"/>
    <w:rsid w:val="00B06CB7"/>
    <w:rsid w:val="00B109E0"/>
    <w:rsid w:val="00B119B7"/>
    <w:rsid w:val="00B11DE6"/>
    <w:rsid w:val="00B14107"/>
    <w:rsid w:val="00B15B79"/>
    <w:rsid w:val="00B50A64"/>
    <w:rsid w:val="00B5334E"/>
    <w:rsid w:val="00B57F60"/>
    <w:rsid w:val="00B605C8"/>
    <w:rsid w:val="00B71AFE"/>
    <w:rsid w:val="00B7302B"/>
    <w:rsid w:val="00B8356B"/>
    <w:rsid w:val="00B94B07"/>
    <w:rsid w:val="00BA50B6"/>
    <w:rsid w:val="00BB6915"/>
    <w:rsid w:val="00BF005D"/>
    <w:rsid w:val="00BF68EE"/>
    <w:rsid w:val="00C1389B"/>
    <w:rsid w:val="00C26749"/>
    <w:rsid w:val="00C41AEF"/>
    <w:rsid w:val="00C47F57"/>
    <w:rsid w:val="00C548FA"/>
    <w:rsid w:val="00C655FA"/>
    <w:rsid w:val="00C712AD"/>
    <w:rsid w:val="00C73246"/>
    <w:rsid w:val="00CA6BF7"/>
    <w:rsid w:val="00CA6F1D"/>
    <w:rsid w:val="00CA7F61"/>
    <w:rsid w:val="00CB438A"/>
    <w:rsid w:val="00CD2181"/>
    <w:rsid w:val="00CE52B8"/>
    <w:rsid w:val="00CF674D"/>
    <w:rsid w:val="00D21FA6"/>
    <w:rsid w:val="00D23837"/>
    <w:rsid w:val="00D322F7"/>
    <w:rsid w:val="00D33B8D"/>
    <w:rsid w:val="00D3416B"/>
    <w:rsid w:val="00D47936"/>
    <w:rsid w:val="00D55B4B"/>
    <w:rsid w:val="00D62BC5"/>
    <w:rsid w:val="00D658BB"/>
    <w:rsid w:val="00D75CD4"/>
    <w:rsid w:val="00D8599C"/>
    <w:rsid w:val="00D91258"/>
    <w:rsid w:val="00DA26F0"/>
    <w:rsid w:val="00DA547B"/>
    <w:rsid w:val="00DA6BFA"/>
    <w:rsid w:val="00DA7295"/>
    <w:rsid w:val="00DC3CD1"/>
    <w:rsid w:val="00DD5364"/>
    <w:rsid w:val="00DF4C3E"/>
    <w:rsid w:val="00E03A64"/>
    <w:rsid w:val="00E03ED9"/>
    <w:rsid w:val="00E12EC3"/>
    <w:rsid w:val="00E35834"/>
    <w:rsid w:val="00E365CE"/>
    <w:rsid w:val="00E61F21"/>
    <w:rsid w:val="00E753CF"/>
    <w:rsid w:val="00E77588"/>
    <w:rsid w:val="00E8312D"/>
    <w:rsid w:val="00E84A4B"/>
    <w:rsid w:val="00E87032"/>
    <w:rsid w:val="00E953CF"/>
    <w:rsid w:val="00EC0D72"/>
    <w:rsid w:val="00EC193D"/>
    <w:rsid w:val="00EC7B47"/>
    <w:rsid w:val="00ED6904"/>
    <w:rsid w:val="00F02446"/>
    <w:rsid w:val="00F3670F"/>
    <w:rsid w:val="00F60586"/>
    <w:rsid w:val="00F645BE"/>
    <w:rsid w:val="00F72669"/>
    <w:rsid w:val="00F877ED"/>
    <w:rsid w:val="00FC4B29"/>
    <w:rsid w:val="00FD4F90"/>
    <w:rsid w:val="00FE0647"/>
    <w:rsid w:val="00FF23D2"/>
    <w:rsid w:val="00FF336E"/>
    <w:rsid w:val="00FF4CF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3">
    <w:name w:val="heading 3"/>
    <w:basedOn w:val="Normal"/>
    <w:link w:val="Heading3Char"/>
    <w:uiPriority w:val="9"/>
    <w:qFormat/>
    <w:rsid w:val="00E03A64"/>
    <w:pPr>
      <w:widowControl/>
      <w:spacing w:before="100" w:beforeAutospacing="1" w:after="100" w:afterAutospacing="1" w:line="240" w:lineRule="auto"/>
      <w:jc w:val="center"/>
      <w:outlineLvl w:val="2"/>
    </w:pPr>
    <w:rPr>
      <w:rFonts w:ascii="Times New Roman" w:eastAsia="Times New Roman" w:hAnsi="Times New Roman"/>
      <w:b/>
      <w:bCs/>
      <w:color w:val="414142"/>
      <w:sz w:val="35"/>
      <w:szCs w:val="35"/>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Heading3Char">
    <w:name w:val="Heading 3 Char"/>
    <w:link w:val="Heading3"/>
    <w:uiPriority w:val="9"/>
    <w:rsid w:val="00E03A64"/>
    <w:rPr>
      <w:rFonts w:ascii="Times New Roman" w:eastAsia="Times New Roman" w:hAnsi="Times New Roman"/>
      <w:b/>
      <w:bCs/>
      <w:color w:val="414142"/>
      <w:sz w:val="35"/>
      <w:szCs w:val="35"/>
    </w:rPr>
  </w:style>
  <w:style w:type="paragraph" w:styleId="BodyText">
    <w:name w:val="Body Text"/>
    <w:basedOn w:val="Normal"/>
    <w:link w:val="BodyTextChar"/>
    <w:unhideWhenUsed/>
    <w:rsid w:val="00E03A64"/>
    <w:pPr>
      <w:widowControl/>
      <w:spacing w:after="120"/>
    </w:pPr>
    <w:rPr>
      <w:rFonts w:cs="DokChampa"/>
      <w:lang w:val="lv-LV"/>
    </w:rPr>
  </w:style>
  <w:style w:type="character" w:customStyle="1" w:styleId="BodyTextChar">
    <w:name w:val="Body Text Char"/>
    <w:link w:val="BodyText"/>
    <w:rsid w:val="00E03A64"/>
    <w:rPr>
      <w:rFonts w:cs="DokChampa"/>
      <w:sz w:val="22"/>
      <w:szCs w:val="22"/>
      <w:lang w:eastAsia="en-US"/>
    </w:rPr>
  </w:style>
  <w:style w:type="table" w:styleId="TableGrid">
    <w:name w:val="Table Grid"/>
    <w:basedOn w:val="TableNormal"/>
    <w:uiPriority w:val="59"/>
    <w:rsid w:val="00E03A64"/>
    <w:rPr>
      <w:rFonts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93144"/>
    <w:rPr>
      <w:sz w:val="22"/>
      <w:szCs w:val="22"/>
      <w:lang w:val="en-US" w:eastAsia="en-US"/>
    </w:rPr>
  </w:style>
  <w:style w:type="character" w:styleId="PlaceholderText">
    <w:name w:val="Placeholder Text"/>
    <w:uiPriority w:val="99"/>
    <w:semiHidden/>
    <w:rsid w:val="007B27A8"/>
    <w:rPr>
      <w:color w:val="808080"/>
    </w:rPr>
  </w:style>
  <w:style w:type="character" w:styleId="CommentReference">
    <w:name w:val="annotation reference"/>
    <w:basedOn w:val="DefaultParagraphFont"/>
    <w:uiPriority w:val="99"/>
    <w:semiHidden/>
    <w:unhideWhenUsed/>
    <w:rsid w:val="005D7147"/>
    <w:rPr>
      <w:sz w:val="16"/>
      <w:szCs w:val="16"/>
    </w:rPr>
  </w:style>
  <w:style w:type="paragraph" w:styleId="CommentText">
    <w:name w:val="annotation text"/>
    <w:basedOn w:val="Normal"/>
    <w:link w:val="CommentTextChar"/>
    <w:uiPriority w:val="99"/>
    <w:semiHidden/>
    <w:unhideWhenUsed/>
    <w:rsid w:val="005D7147"/>
    <w:pPr>
      <w:spacing w:line="240" w:lineRule="auto"/>
    </w:pPr>
    <w:rPr>
      <w:sz w:val="20"/>
      <w:szCs w:val="20"/>
    </w:rPr>
  </w:style>
  <w:style w:type="character" w:customStyle="1" w:styleId="CommentTextChar">
    <w:name w:val="Comment Text Char"/>
    <w:basedOn w:val="DefaultParagraphFont"/>
    <w:link w:val="CommentText"/>
    <w:uiPriority w:val="99"/>
    <w:semiHidden/>
    <w:rsid w:val="005D7147"/>
    <w:rPr>
      <w:lang w:val="en-US" w:eastAsia="en-US"/>
    </w:rPr>
  </w:style>
  <w:style w:type="paragraph" w:styleId="CommentSubject">
    <w:name w:val="annotation subject"/>
    <w:basedOn w:val="CommentText"/>
    <w:next w:val="CommentText"/>
    <w:link w:val="CommentSubjectChar"/>
    <w:uiPriority w:val="99"/>
    <w:semiHidden/>
    <w:unhideWhenUsed/>
    <w:rsid w:val="005D7147"/>
    <w:rPr>
      <w:b/>
      <w:bCs/>
    </w:rPr>
  </w:style>
  <w:style w:type="character" w:customStyle="1" w:styleId="CommentSubjectChar">
    <w:name w:val="Comment Subject Char"/>
    <w:basedOn w:val="CommentTextChar"/>
    <w:link w:val="CommentSubject"/>
    <w:uiPriority w:val="99"/>
    <w:semiHidden/>
    <w:rsid w:val="005D7147"/>
    <w:rPr>
      <w:b/>
      <w:bCs/>
      <w:lang w:val="en-US" w:eastAsia="en-US"/>
    </w:rPr>
  </w:style>
  <w:style w:type="character" w:customStyle="1" w:styleId="UnresolvedMention1">
    <w:name w:val="Unresolved Mention1"/>
    <w:basedOn w:val="DefaultParagraphFont"/>
    <w:uiPriority w:val="99"/>
    <w:semiHidden/>
    <w:unhideWhenUsed/>
    <w:rsid w:val="001C4DCB"/>
    <w:rPr>
      <w:color w:val="605E5C"/>
      <w:shd w:val="clear" w:color="auto" w:fill="E1DFDD"/>
    </w:rPr>
  </w:style>
  <w:style w:type="paragraph" w:customStyle="1" w:styleId="tv213">
    <w:name w:val="tv213"/>
    <w:basedOn w:val="Normal"/>
    <w:rsid w:val="009474FE"/>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719211">
      <w:bodyDiv w:val="1"/>
      <w:marLeft w:val="0"/>
      <w:marRight w:val="0"/>
      <w:marTop w:val="0"/>
      <w:marBottom w:val="0"/>
      <w:divBdr>
        <w:top w:val="none" w:sz="0" w:space="0" w:color="auto"/>
        <w:left w:val="none" w:sz="0" w:space="0" w:color="auto"/>
        <w:bottom w:val="none" w:sz="0" w:space="0" w:color="auto"/>
        <w:right w:val="none" w:sz="0" w:space="0" w:color="auto"/>
      </w:divBdr>
      <w:divsChild>
        <w:div w:id="1850827847">
          <w:marLeft w:val="0"/>
          <w:marRight w:val="0"/>
          <w:marTop w:val="0"/>
          <w:marBottom w:val="0"/>
          <w:divBdr>
            <w:top w:val="none" w:sz="0" w:space="0" w:color="auto"/>
            <w:left w:val="none" w:sz="0" w:space="0" w:color="auto"/>
            <w:bottom w:val="none" w:sz="0" w:space="0" w:color="auto"/>
            <w:right w:val="none" w:sz="0" w:space="0" w:color="auto"/>
          </w:divBdr>
          <w:divsChild>
            <w:div w:id="526332054">
              <w:marLeft w:val="0"/>
              <w:marRight w:val="0"/>
              <w:marTop w:val="0"/>
              <w:marBottom w:val="0"/>
              <w:divBdr>
                <w:top w:val="none" w:sz="0" w:space="0" w:color="auto"/>
                <w:left w:val="none" w:sz="0" w:space="0" w:color="auto"/>
                <w:bottom w:val="none" w:sz="0" w:space="0" w:color="auto"/>
                <w:right w:val="none" w:sz="0" w:space="0" w:color="auto"/>
              </w:divBdr>
              <w:divsChild>
                <w:div w:id="981619602">
                  <w:marLeft w:val="0"/>
                  <w:marRight w:val="0"/>
                  <w:marTop w:val="0"/>
                  <w:marBottom w:val="0"/>
                  <w:divBdr>
                    <w:top w:val="none" w:sz="0" w:space="0" w:color="auto"/>
                    <w:left w:val="none" w:sz="0" w:space="0" w:color="auto"/>
                    <w:bottom w:val="none" w:sz="0" w:space="0" w:color="auto"/>
                    <w:right w:val="none" w:sz="0" w:space="0" w:color="auto"/>
                  </w:divBdr>
                  <w:divsChild>
                    <w:div w:id="150491980">
                      <w:marLeft w:val="0"/>
                      <w:marRight w:val="0"/>
                      <w:marTop w:val="0"/>
                      <w:marBottom w:val="0"/>
                      <w:divBdr>
                        <w:top w:val="none" w:sz="0" w:space="0" w:color="auto"/>
                        <w:left w:val="none" w:sz="0" w:space="0" w:color="auto"/>
                        <w:bottom w:val="none" w:sz="0" w:space="0" w:color="auto"/>
                        <w:right w:val="none" w:sz="0" w:space="0" w:color="auto"/>
                      </w:divBdr>
                      <w:divsChild>
                        <w:div w:id="1101609218">
                          <w:marLeft w:val="0"/>
                          <w:marRight w:val="0"/>
                          <w:marTop w:val="0"/>
                          <w:marBottom w:val="0"/>
                          <w:divBdr>
                            <w:top w:val="none" w:sz="0" w:space="0" w:color="auto"/>
                            <w:left w:val="none" w:sz="0" w:space="0" w:color="auto"/>
                            <w:bottom w:val="none" w:sz="0" w:space="0" w:color="auto"/>
                            <w:right w:val="none" w:sz="0" w:space="0" w:color="auto"/>
                          </w:divBdr>
                          <w:divsChild>
                            <w:div w:id="873348849">
                              <w:marLeft w:val="0"/>
                              <w:marRight w:val="0"/>
                              <w:marTop w:val="0"/>
                              <w:marBottom w:val="0"/>
                              <w:divBdr>
                                <w:top w:val="none" w:sz="0" w:space="0" w:color="auto"/>
                                <w:left w:val="none" w:sz="0" w:space="0" w:color="auto"/>
                                <w:bottom w:val="none" w:sz="0" w:space="0" w:color="auto"/>
                                <w:right w:val="none" w:sz="0" w:space="0" w:color="auto"/>
                              </w:divBdr>
                              <w:divsChild>
                                <w:div w:id="1502702040">
                                  <w:marLeft w:val="0"/>
                                  <w:marRight w:val="0"/>
                                  <w:marTop w:val="0"/>
                                  <w:marBottom w:val="0"/>
                                  <w:divBdr>
                                    <w:top w:val="none" w:sz="0" w:space="0" w:color="auto"/>
                                    <w:left w:val="none" w:sz="0" w:space="0" w:color="auto"/>
                                    <w:bottom w:val="none" w:sz="0" w:space="0" w:color="auto"/>
                                    <w:right w:val="none" w:sz="0" w:space="0" w:color="auto"/>
                                  </w:divBdr>
                                  <w:divsChild>
                                    <w:div w:id="1009872836">
                                      <w:marLeft w:val="0"/>
                                      <w:marRight w:val="0"/>
                                      <w:marTop w:val="0"/>
                                      <w:marBottom w:val="0"/>
                                      <w:divBdr>
                                        <w:top w:val="none" w:sz="0" w:space="0" w:color="auto"/>
                                        <w:left w:val="none" w:sz="0" w:space="0" w:color="auto"/>
                                        <w:bottom w:val="none" w:sz="0" w:space="0" w:color="auto"/>
                                        <w:right w:val="single" w:sz="6" w:space="0" w:color="91CDF2"/>
                                      </w:divBdr>
                                      <w:divsChild>
                                        <w:div w:id="234361582">
                                          <w:marLeft w:val="0"/>
                                          <w:marRight w:val="0"/>
                                          <w:marTop w:val="0"/>
                                          <w:marBottom w:val="0"/>
                                          <w:divBdr>
                                            <w:top w:val="none" w:sz="0" w:space="0" w:color="auto"/>
                                            <w:left w:val="none" w:sz="0" w:space="0" w:color="auto"/>
                                            <w:bottom w:val="none" w:sz="0" w:space="0" w:color="auto"/>
                                            <w:right w:val="none" w:sz="0" w:space="0" w:color="auto"/>
                                          </w:divBdr>
                                          <w:divsChild>
                                            <w:div w:id="7468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2867264">
      <w:bodyDiv w:val="1"/>
      <w:marLeft w:val="0"/>
      <w:marRight w:val="0"/>
      <w:marTop w:val="0"/>
      <w:marBottom w:val="0"/>
      <w:divBdr>
        <w:top w:val="none" w:sz="0" w:space="0" w:color="auto"/>
        <w:left w:val="none" w:sz="0" w:space="0" w:color="auto"/>
        <w:bottom w:val="none" w:sz="0" w:space="0" w:color="auto"/>
        <w:right w:val="none" w:sz="0" w:space="0" w:color="auto"/>
      </w:divBdr>
      <w:divsChild>
        <w:div w:id="1555770896">
          <w:marLeft w:val="0"/>
          <w:marRight w:val="0"/>
          <w:marTop w:val="0"/>
          <w:marBottom w:val="0"/>
          <w:divBdr>
            <w:top w:val="none" w:sz="0" w:space="0" w:color="auto"/>
            <w:left w:val="none" w:sz="0" w:space="0" w:color="auto"/>
            <w:bottom w:val="none" w:sz="0" w:space="0" w:color="auto"/>
            <w:right w:val="none" w:sz="0" w:space="0" w:color="auto"/>
          </w:divBdr>
          <w:divsChild>
            <w:div w:id="1743213730">
              <w:marLeft w:val="0"/>
              <w:marRight w:val="0"/>
              <w:marTop w:val="0"/>
              <w:marBottom w:val="0"/>
              <w:divBdr>
                <w:top w:val="none" w:sz="0" w:space="0" w:color="auto"/>
                <w:left w:val="none" w:sz="0" w:space="0" w:color="auto"/>
                <w:bottom w:val="none" w:sz="0" w:space="0" w:color="auto"/>
                <w:right w:val="none" w:sz="0" w:space="0" w:color="auto"/>
              </w:divBdr>
              <w:divsChild>
                <w:div w:id="1975259397">
                  <w:marLeft w:val="0"/>
                  <w:marRight w:val="0"/>
                  <w:marTop w:val="0"/>
                  <w:marBottom w:val="0"/>
                  <w:divBdr>
                    <w:top w:val="none" w:sz="0" w:space="0" w:color="auto"/>
                    <w:left w:val="none" w:sz="0" w:space="0" w:color="auto"/>
                    <w:bottom w:val="none" w:sz="0" w:space="0" w:color="auto"/>
                    <w:right w:val="none" w:sz="0" w:space="0" w:color="auto"/>
                  </w:divBdr>
                  <w:divsChild>
                    <w:div w:id="1756703883">
                      <w:marLeft w:val="0"/>
                      <w:marRight w:val="0"/>
                      <w:marTop w:val="0"/>
                      <w:marBottom w:val="0"/>
                      <w:divBdr>
                        <w:top w:val="none" w:sz="0" w:space="0" w:color="auto"/>
                        <w:left w:val="none" w:sz="0" w:space="0" w:color="auto"/>
                        <w:bottom w:val="none" w:sz="0" w:space="0" w:color="auto"/>
                        <w:right w:val="none" w:sz="0" w:space="0" w:color="auto"/>
                      </w:divBdr>
                      <w:divsChild>
                        <w:div w:id="1725327200">
                          <w:marLeft w:val="0"/>
                          <w:marRight w:val="0"/>
                          <w:marTop w:val="0"/>
                          <w:marBottom w:val="0"/>
                          <w:divBdr>
                            <w:top w:val="none" w:sz="0" w:space="0" w:color="auto"/>
                            <w:left w:val="none" w:sz="0" w:space="0" w:color="auto"/>
                            <w:bottom w:val="none" w:sz="0" w:space="0" w:color="auto"/>
                            <w:right w:val="none" w:sz="0" w:space="0" w:color="auto"/>
                          </w:divBdr>
                          <w:divsChild>
                            <w:div w:id="1345547084">
                              <w:marLeft w:val="0"/>
                              <w:marRight w:val="0"/>
                              <w:marTop w:val="0"/>
                              <w:marBottom w:val="0"/>
                              <w:divBdr>
                                <w:top w:val="none" w:sz="0" w:space="0" w:color="auto"/>
                                <w:left w:val="none" w:sz="0" w:space="0" w:color="auto"/>
                                <w:bottom w:val="none" w:sz="0" w:space="0" w:color="auto"/>
                                <w:right w:val="none" w:sz="0" w:space="0" w:color="auto"/>
                              </w:divBdr>
                              <w:divsChild>
                                <w:div w:id="998122113">
                                  <w:marLeft w:val="0"/>
                                  <w:marRight w:val="0"/>
                                  <w:marTop w:val="0"/>
                                  <w:marBottom w:val="0"/>
                                  <w:divBdr>
                                    <w:top w:val="none" w:sz="0" w:space="0" w:color="auto"/>
                                    <w:left w:val="none" w:sz="0" w:space="0" w:color="auto"/>
                                    <w:bottom w:val="none" w:sz="0" w:space="0" w:color="auto"/>
                                    <w:right w:val="none" w:sz="0" w:space="0" w:color="auto"/>
                                  </w:divBdr>
                                  <w:divsChild>
                                    <w:div w:id="1461798461">
                                      <w:marLeft w:val="0"/>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238944">
      <w:bodyDiv w:val="1"/>
      <w:marLeft w:val="0"/>
      <w:marRight w:val="0"/>
      <w:marTop w:val="0"/>
      <w:marBottom w:val="0"/>
      <w:divBdr>
        <w:top w:val="none" w:sz="0" w:space="0" w:color="auto"/>
        <w:left w:val="none" w:sz="0" w:space="0" w:color="auto"/>
        <w:bottom w:val="none" w:sz="0" w:space="0" w:color="auto"/>
        <w:right w:val="none" w:sz="0" w:space="0" w:color="auto"/>
      </w:divBdr>
    </w:div>
    <w:div w:id="919220454">
      <w:bodyDiv w:val="1"/>
      <w:marLeft w:val="0"/>
      <w:marRight w:val="0"/>
      <w:marTop w:val="0"/>
      <w:marBottom w:val="0"/>
      <w:divBdr>
        <w:top w:val="none" w:sz="0" w:space="0" w:color="auto"/>
        <w:left w:val="none" w:sz="0" w:space="0" w:color="auto"/>
        <w:bottom w:val="none" w:sz="0" w:space="0" w:color="auto"/>
        <w:right w:val="none" w:sz="0" w:space="0" w:color="auto"/>
      </w:divBdr>
    </w:div>
    <w:div w:id="1419592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commentsIds.xml" Type="http://schemas.microsoft.com/office/2016/09/relationships/commentsIds" Id="rId1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265AF4E2-FE91-488E-AECE-1C21E4B56FD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1935</Words>
  <Characters>1103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2022-02-11T08:59:00Z</dcterms:created>
  <dcterms:modified xsi:type="dcterms:W3CDTF">2022-02-11T09:30:00Z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referents Henrijs Dzelme</vt:lpwstr>
  </property>
  <property fmtid="{D5CDD505-2E9C-101B-9397-08002B2CF9AE}" pid="3" name="DIScgiUrl">
    <vt:lpwstr>https://lim.esvis.gov.lv/cs/idcplg</vt:lpwstr>
  </property>
  <property fmtid="{D5CDD505-2E9C-101B-9397-08002B2CF9AE}" pid="4" name="DISdDocName">
    <vt:lpwstr>L298226</vt:lpwstr>
  </property>
  <property fmtid="{D5CDD505-2E9C-101B-9397-08002B2CF9AE}" pid="5" name="DISCesvisAdditionalMakersPhone">
    <vt:lpwstr>67016162</vt:lpwstr>
  </property>
  <property fmtid="{D5CDD505-2E9C-101B-9397-08002B2CF9AE}" pid="6" name="DISCesvisSigner">
    <vt:lpwstr>Ministrs Edgars Rinkēvičs</vt:lpwstr>
  </property>
  <property fmtid="{D5CDD505-2E9C-101B-9397-08002B2CF9AE}" pid="7" name="DISTaskPaneUrl">
    <vt:lpwstr>https://lim.esvis.gov.lv/cs/idcplg?ClientControlled=DocMan&amp;coreContentOnly=1&amp;WebdavRequest=1&amp;IdcService=DOC_INFO&amp;dID=385862</vt:lpwstr>
  </property>
  <property fmtid="{D5CDD505-2E9C-101B-9397-08002B2CF9AE}" pid="8" name="DISCesvisSafetyLevel">
    <vt:lpwstr>Vispārpieejams</vt:lpwstr>
  </property>
  <property fmtid="{D5CDD505-2E9C-101B-9397-08002B2CF9AE}" pid="9" name="DISCesvisTitle">
    <vt:lpwstr>Par nacionālo pozīciju "Par Latvijas interesēm Indijas un Klusā okeāna reģionā"</vt:lpwstr>
  </property>
  <property fmtid="{D5CDD505-2E9C-101B-9397-08002B2CF9AE}" pid="10" name="DISCesvisMinistryOfMinister">
    <vt:lpwstr>wwTemplateNP_MinistryOfMinister(Ārlietu,)</vt:lpwstr>
  </property>
  <property fmtid="{D5CDD505-2E9C-101B-9397-08002B2CF9AE}" pid="11" name="DISCesvisAuthor">
    <vt:lpwstr>Ārlietu ministrija</vt:lpwstr>
  </property>
  <property fmtid="{D5CDD505-2E9C-101B-9397-08002B2CF9AE}" pid="12" name="DISCesvisMainMaker">
    <vt:lpwstr>Vecākais referents Henrijs Dzelme</vt:lpwstr>
  </property>
  <property fmtid="{D5CDD505-2E9C-101B-9397-08002B2CF9AE}" pid="13" name="DISCesvisRelatedDocNP">
    <vt:lpwstr>Par Latvijas interesēm Indijas un Klusā okeāna reģionā</vt:lpwstr>
  </property>
  <property fmtid="{D5CDD505-2E9C-101B-9397-08002B2CF9AE}" pid="14" name="DISidcName">
    <vt:lpwstr>1020404016200</vt:lpwstr>
  </property>
  <property fmtid="{D5CDD505-2E9C-101B-9397-08002B2CF9AE}" pid="15"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6" name="DISCesvisDescription">
    <vt:lpwstr>
</vt:lpwstr>
  </property>
  <property fmtid="{D5CDD505-2E9C-101B-9397-08002B2CF9AE}" pid="17" name="DISCesvisAdditionalMakersMail">
    <vt:lpwstr>henrijs.dzelme@mfa.gov.lv</vt:lpwstr>
  </property>
  <property fmtid="{D5CDD505-2E9C-101B-9397-08002B2CF9AE}" pid="18" name="DISdUser">
    <vt:lpwstr>weblogic</vt:lpwstr>
  </property>
  <property fmtid="{D5CDD505-2E9C-101B-9397-08002B2CF9AE}" pid="19" name="DISdID">
    <vt:lpwstr>385862</vt:lpwstr>
  </property>
  <property fmtid="{D5CDD505-2E9C-101B-9397-08002B2CF9AE}" pid="20" name="DISCesvisMainMakerOrgUnitTitle">
    <vt:lpwstr>Āzijas un Okeānijas valstu nodaļa</vt:lpwstr>
  </property>
  <property fmtid="{D5CDD505-2E9C-101B-9397-08002B2CF9AE}" pid="21" name="DISCesvisDocRegDate">
    <vt:lpwstr>2022-02-14</vt:lpwstr>
  </property>
  <property fmtid="{D5CDD505-2E9C-101B-9397-08002B2CF9AE}" pid="22" name="DISCesvisRegDate">
    <vt:lpwstr>2022-02-14</vt:lpwstr>
  </property>
  <property fmtid="{D5CDD505-2E9C-101B-9397-08002B2CF9AE}" pid="23" name="DISCesvisDocRegNr">
    <vt:lpwstr>PV-AM/2022-6</vt:lpwstr>
  </property>
</Properties>
</file>