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72402127"/>
    <w:p w14:paraId="50F9CBE5" w14:textId="550DCA2F" w:rsidR="002E4AE3" w:rsidRPr="00A471EE" w:rsidRDefault="00C8678E" w:rsidP="00BA55FB">
      <w:pPr>
        <w:shd w:val="clear" w:color="auto" w:fill="FFFFFF"/>
        <w:spacing w:after="0" w:line="240" w:lineRule="auto"/>
        <w:jc w:val="center"/>
        <w:outlineLvl w:val="2"/>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882755678"/>
          <w:placeholder>
            <w:docPart w:val="876477F8D1A84F219BA7CB85B478485F"/>
          </w:placeholder>
        </w:sdtPr>
        <w:sdtEndPr/>
        <w:sdtContent>
          <w:r w:rsidR="006461EA" w:rsidRPr="00A471EE">
            <w:rPr>
              <w:rFonts w:ascii="Times New Roman" w:eastAsia="Times New Roman" w:hAnsi="Times New Roman" w:cs="Times New Roman"/>
              <w:b/>
              <w:bCs/>
              <w:sz w:val="24"/>
              <w:szCs w:val="24"/>
              <w:lang w:eastAsia="lv-LV"/>
            </w:rPr>
            <w:t xml:space="preserve">Noteikumu </w:t>
          </w:r>
        </w:sdtContent>
      </w:sdt>
      <w:r w:rsidR="002E4AE3" w:rsidRPr="00A471EE">
        <w:rPr>
          <w:rFonts w:ascii="Times New Roman" w:eastAsia="Times New Roman" w:hAnsi="Times New Roman" w:cs="Times New Roman"/>
          <w:b/>
          <w:bCs/>
          <w:sz w:val="24"/>
          <w:szCs w:val="24"/>
          <w:lang w:eastAsia="lv-LV"/>
        </w:rPr>
        <w:t>projekt</w:t>
      </w:r>
      <w:bookmarkEnd w:id="0"/>
      <w:r w:rsidR="0006787F" w:rsidRPr="00A471EE">
        <w:rPr>
          <w:rFonts w:ascii="Times New Roman" w:eastAsia="Times New Roman" w:hAnsi="Times New Roman" w:cs="Times New Roman"/>
          <w:b/>
          <w:bCs/>
          <w:sz w:val="24"/>
          <w:szCs w:val="24"/>
          <w:lang w:eastAsia="lv-LV"/>
        </w:rPr>
        <w:t>a</w:t>
      </w:r>
      <w:r w:rsidR="006461EA" w:rsidRPr="00A471EE">
        <w:rPr>
          <w:rFonts w:ascii="Times New Roman" w:eastAsia="Times New Roman" w:hAnsi="Times New Roman" w:cs="Times New Roman"/>
          <w:b/>
          <w:bCs/>
          <w:sz w:val="24"/>
          <w:szCs w:val="24"/>
          <w:lang w:eastAsia="lv-LV"/>
        </w:rPr>
        <w:t xml:space="preserve"> “Grozījumi Ministru kabineta </w:t>
      </w:r>
      <w:r w:rsidR="0006787F" w:rsidRPr="00A471EE">
        <w:rPr>
          <w:rFonts w:ascii="Times New Roman" w:eastAsia="Times New Roman" w:hAnsi="Times New Roman" w:cs="Times New Roman"/>
          <w:b/>
          <w:bCs/>
          <w:sz w:val="24"/>
          <w:szCs w:val="24"/>
          <w:lang w:eastAsia="lv-LV"/>
        </w:rPr>
        <w:t>1999.</w:t>
      </w:r>
      <w:r w:rsidR="00054D09" w:rsidRPr="00A471EE">
        <w:rPr>
          <w:rFonts w:ascii="Times New Roman" w:eastAsia="Times New Roman" w:hAnsi="Times New Roman" w:cs="Times New Roman"/>
          <w:b/>
          <w:bCs/>
          <w:sz w:val="24"/>
          <w:szCs w:val="24"/>
          <w:lang w:eastAsia="lv-LV"/>
        </w:rPr>
        <w:t xml:space="preserve"> </w:t>
      </w:r>
      <w:r w:rsidR="0006787F" w:rsidRPr="00A471EE">
        <w:rPr>
          <w:rFonts w:ascii="Times New Roman" w:eastAsia="Times New Roman" w:hAnsi="Times New Roman" w:cs="Times New Roman"/>
          <w:b/>
          <w:bCs/>
          <w:sz w:val="24"/>
          <w:szCs w:val="24"/>
          <w:lang w:eastAsia="lv-LV"/>
        </w:rPr>
        <w:t>gada 18.</w:t>
      </w:r>
      <w:r w:rsidR="00054D09" w:rsidRPr="00A471EE">
        <w:rPr>
          <w:rFonts w:ascii="Times New Roman" w:eastAsia="Times New Roman" w:hAnsi="Times New Roman" w:cs="Times New Roman"/>
          <w:b/>
          <w:bCs/>
          <w:sz w:val="24"/>
          <w:szCs w:val="24"/>
          <w:lang w:eastAsia="lv-LV"/>
        </w:rPr>
        <w:t xml:space="preserve"> </w:t>
      </w:r>
      <w:r w:rsidR="0006787F" w:rsidRPr="00A471EE">
        <w:rPr>
          <w:rFonts w:ascii="Times New Roman" w:eastAsia="Times New Roman" w:hAnsi="Times New Roman" w:cs="Times New Roman"/>
          <w:b/>
          <w:bCs/>
          <w:sz w:val="24"/>
          <w:szCs w:val="24"/>
          <w:lang w:eastAsia="lv-LV"/>
        </w:rPr>
        <w:t>maija noteikumos Nr. 178 “</w:t>
      </w:r>
      <w:r w:rsidR="00467FB2" w:rsidRPr="00A471EE">
        <w:rPr>
          <w:rFonts w:ascii="Times New Roman" w:eastAsia="Times New Roman" w:hAnsi="Times New Roman" w:cs="Times New Roman"/>
          <w:b/>
          <w:bCs/>
          <w:sz w:val="24"/>
          <w:szCs w:val="24"/>
          <w:lang w:eastAsia="lv-LV"/>
        </w:rPr>
        <w:t>Kārtība, kādā norādāmas preču un pakalpojumu cenas</w:t>
      </w:r>
      <w:r w:rsidR="0006787F" w:rsidRPr="00A471EE">
        <w:rPr>
          <w:rFonts w:ascii="Times New Roman" w:eastAsia="Times New Roman" w:hAnsi="Times New Roman" w:cs="Times New Roman"/>
          <w:b/>
          <w:bCs/>
          <w:sz w:val="24"/>
          <w:szCs w:val="24"/>
          <w:lang w:eastAsia="lv-LV"/>
        </w:rPr>
        <w:t>”</w:t>
      </w:r>
      <w:r w:rsidR="006461EA" w:rsidRPr="00A471EE">
        <w:rPr>
          <w:rFonts w:ascii="Times New Roman" w:eastAsia="Times New Roman" w:hAnsi="Times New Roman" w:cs="Times New Roman"/>
          <w:b/>
          <w:bCs/>
          <w:sz w:val="24"/>
          <w:szCs w:val="24"/>
          <w:lang w:eastAsia="lv-LV"/>
        </w:rPr>
        <w:t>”</w:t>
      </w:r>
      <w:r w:rsidR="0006787F" w:rsidRPr="00A471EE">
        <w:rPr>
          <w:rFonts w:ascii="Times New Roman" w:eastAsia="Times New Roman" w:hAnsi="Times New Roman" w:cs="Times New Roman"/>
          <w:b/>
          <w:bCs/>
          <w:sz w:val="24"/>
          <w:szCs w:val="24"/>
          <w:lang w:eastAsia="lv-LV"/>
        </w:rPr>
        <w:t xml:space="preserve"> </w:t>
      </w:r>
      <w:r w:rsidR="002E4AE3" w:rsidRPr="00A471EE">
        <w:rPr>
          <w:rFonts w:ascii="Times New Roman" w:eastAsia="Times New Roman" w:hAnsi="Times New Roman" w:cs="Times New Roman"/>
          <w:b/>
          <w:bCs/>
          <w:sz w:val="24"/>
          <w:szCs w:val="24"/>
          <w:lang w:eastAsia="lv-LV"/>
        </w:rPr>
        <w:t>sākotnējās ietekmes novērtējuma ziņojums (anotācija)</w:t>
      </w:r>
    </w:p>
    <w:p w14:paraId="1A0FE89C" w14:textId="77777777" w:rsidR="002E4AE3" w:rsidRPr="00A471EE" w:rsidRDefault="002E4AE3" w:rsidP="00BA55FB">
      <w:pPr>
        <w:shd w:val="clear" w:color="auto" w:fill="FFFFFF"/>
        <w:spacing w:after="0" w:line="240" w:lineRule="auto"/>
        <w:jc w:val="center"/>
        <w:rPr>
          <w:rFonts w:ascii="Times New Roman" w:eastAsia="Times New Roman" w:hAnsi="Times New Roman" w:cs="Times New Roman"/>
          <w:b/>
          <w:bCs/>
          <w:color w:val="FF0000"/>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06787F" w:rsidRPr="00A471EE" w14:paraId="20D9593C" w14:textId="77777777" w:rsidTr="0093022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F5B6908" w14:textId="77777777" w:rsidR="002E4AE3" w:rsidRPr="00A471EE" w:rsidRDefault="002E4AE3" w:rsidP="00BA55FB">
            <w:pPr>
              <w:spacing w:after="0" w:line="240" w:lineRule="auto"/>
              <w:jc w:val="center"/>
              <w:rPr>
                <w:rFonts w:ascii="Times New Roman" w:eastAsia="Times New Roman" w:hAnsi="Times New Roman" w:cs="Times New Roman"/>
                <w:b/>
                <w:bCs/>
                <w:iCs/>
                <w:sz w:val="24"/>
                <w:szCs w:val="24"/>
                <w:lang w:eastAsia="lv-LV"/>
              </w:rPr>
            </w:pPr>
            <w:r w:rsidRPr="00A471EE">
              <w:rPr>
                <w:rFonts w:ascii="Times New Roman" w:eastAsia="Times New Roman" w:hAnsi="Times New Roman" w:cs="Times New Roman"/>
                <w:b/>
                <w:bCs/>
                <w:iCs/>
                <w:sz w:val="24"/>
                <w:szCs w:val="24"/>
                <w:lang w:eastAsia="lv-LV"/>
              </w:rPr>
              <w:t>Tiesību akta projekta anotācijas kopsavilkums</w:t>
            </w:r>
          </w:p>
        </w:tc>
      </w:tr>
      <w:tr w:rsidR="00602E21" w:rsidRPr="00A471EE" w14:paraId="7FBDC07E" w14:textId="77777777" w:rsidTr="00930227">
        <w:trPr>
          <w:trHeight w:val="2094"/>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D411A0E"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B440C06" w14:textId="0ED884E3" w:rsidR="00CC7389" w:rsidRPr="00A471EE" w:rsidRDefault="00CC7389" w:rsidP="00BA55FB">
            <w:pPr>
              <w:pStyle w:val="NormalWeb"/>
              <w:spacing w:before="0" w:beforeAutospacing="0" w:after="0" w:afterAutospacing="0"/>
              <w:ind w:firstLine="601"/>
              <w:jc w:val="both"/>
              <w:rPr>
                <w:iCs/>
                <w:color w:val="FF0000"/>
              </w:rPr>
            </w:pPr>
            <w:r w:rsidRPr="00A471EE">
              <w:t>Noteikumu projekts “Grozījumi Ministru kabineta 1999. gada 18. maija noteikumos Nr. 178 “Kārtība, kādā norādāmas preču un pakalpojumu cenas”” (turpmāk –</w:t>
            </w:r>
            <w:r w:rsidRPr="00A471EE">
              <w:rPr>
                <w:iCs/>
              </w:rPr>
              <w:t xml:space="preserve"> projekts) izstrādāts, lai veicinātu augstāku patērētāju tiesību aizsardzības līmeni. Projektā tiek precizētas normas saistībā ar preču cenu korektu norādīšanu </w:t>
            </w:r>
            <w:r w:rsidR="00EE4FD1" w:rsidRPr="00A471EE">
              <w:t>speciālo piedāvājumu</w:t>
            </w:r>
            <w:r w:rsidR="003C3776" w:rsidRPr="00A471EE">
              <w:t xml:space="preserve"> </w:t>
            </w:r>
            <w:r w:rsidR="00EE4FD1" w:rsidRPr="00A471EE">
              <w:t>- atlaižu reklāmu, samazinātas cenas kampaņ</w:t>
            </w:r>
            <w:r w:rsidR="003C3776" w:rsidRPr="00A471EE">
              <w:t>u</w:t>
            </w:r>
            <w:r w:rsidR="00EE4FD1" w:rsidRPr="00A471EE">
              <w:t>, izpārdošan</w:t>
            </w:r>
            <w:r w:rsidR="003C3776" w:rsidRPr="00A471EE">
              <w:t>u</w:t>
            </w:r>
            <w:r w:rsidR="00EE4FD1" w:rsidRPr="00A471EE">
              <w:t xml:space="preserve"> u.tml</w:t>
            </w:r>
            <w:r w:rsidR="003C3776" w:rsidRPr="00A471EE">
              <w:t xml:space="preserve">. </w:t>
            </w:r>
            <w:r w:rsidRPr="00A471EE">
              <w:rPr>
                <w:iCs/>
              </w:rPr>
              <w:t xml:space="preserve">cenu pazemināšanas </w:t>
            </w:r>
            <w:r w:rsidR="003C3776" w:rsidRPr="00A471EE">
              <w:rPr>
                <w:iCs/>
              </w:rPr>
              <w:t xml:space="preserve"> - </w:t>
            </w:r>
            <w:r w:rsidRPr="00A471EE">
              <w:rPr>
                <w:iCs/>
              </w:rPr>
              <w:t xml:space="preserve">gadījumos. </w:t>
            </w:r>
          </w:p>
          <w:p w14:paraId="445B5AF8" w14:textId="6F26D9EF" w:rsidR="002E4AE3" w:rsidRPr="00A471EE" w:rsidRDefault="002E4AE3" w:rsidP="00BA55FB">
            <w:pPr>
              <w:shd w:val="clear" w:color="auto" w:fill="FFFFFF"/>
              <w:spacing w:after="0" w:line="240" w:lineRule="auto"/>
              <w:ind w:firstLine="601"/>
              <w:jc w:val="both"/>
              <w:rPr>
                <w:rFonts w:ascii="Times New Roman" w:hAnsi="Times New Roman" w:cs="Times New Roman"/>
                <w:sz w:val="24"/>
                <w:szCs w:val="24"/>
              </w:rPr>
            </w:pPr>
          </w:p>
        </w:tc>
      </w:tr>
    </w:tbl>
    <w:p w14:paraId="2D8EB143" w14:textId="77777777" w:rsidR="002E4AE3" w:rsidRPr="00A471EE" w:rsidRDefault="002E4AE3"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color w:val="FF000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7682F" w:rsidRPr="00A471EE" w14:paraId="040C8DBC"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6332B2F" w14:textId="77777777" w:rsidR="002E4AE3" w:rsidRPr="00A471EE" w:rsidRDefault="002E4AE3" w:rsidP="00BA55FB">
            <w:pPr>
              <w:spacing w:after="0" w:line="240" w:lineRule="auto"/>
              <w:jc w:val="center"/>
              <w:rPr>
                <w:rFonts w:ascii="Times New Roman" w:eastAsia="Times New Roman" w:hAnsi="Times New Roman" w:cs="Times New Roman"/>
                <w:b/>
                <w:bCs/>
                <w:iCs/>
                <w:sz w:val="24"/>
                <w:szCs w:val="24"/>
                <w:lang w:eastAsia="lv-LV"/>
              </w:rPr>
            </w:pPr>
            <w:r w:rsidRPr="00A471EE">
              <w:rPr>
                <w:rFonts w:ascii="Times New Roman" w:eastAsia="Times New Roman" w:hAnsi="Times New Roman" w:cs="Times New Roman"/>
                <w:b/>
                <w:bCs/>
                <w:iCs/>
                <w:sz w:val="24"/>
                <w:szCs w:val="24"/>
                <w:lang w:eastAsia="lv-LV"/>
              </w:rPr>
              <w:t>I. Tiesību akta projekta izstrādes nepieciešamība</w:t>
            </w:r>
          </w:p>
        </w:tc>
      </w:tr>
      <w:tr w:rsidR="0087682F" w:rsidRPr="00A471EE" w14:paraId="3E2D5C13"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0A608BC"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CAA1147"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1365A9BC" w14:textId="1DA761FC" w:rsidR="002E4AE3" w:rsidRPr="00A471EE" w:rsidRDefault="00093BAB" w:rsidP="00BA55FB">
            <w:pPr>
              <w:pStyle w:val="NormalWeb"/>
              <w:spacing w:before="0" w:beforeAutospacing="0" w:after="0" w:afterAutospacing="0"/>
              <w:ind w:firstLine="695"/>
              <w:jc w:val="both"/>
              <w:rPr>
                <w:iCs/>
              </w:rPr>
            </w:pPr>
            <w:r w:rsidRPr="00A471EE">
              <w:rPr>
                <w:iCs/>
              </w:rPr>
              <w:t>P</w:t>
            </w:r>
            <w:r w:rsidR="002E4AE3" w:rsidRPr="00A471EE">
              <w:rPr>
                <w:iCs/>
              </w:rPr>
              <w:t>rojekt</w:t>
            </w:r>
            <w:r w:rsidR="0087682F" w:rsidRPr="00A471EE">
              <w:rPr>
                <w:iCs/>
              </w:rPr>
              <w:t>s</w:t>
            </w:r>
            <w:r w:rsidR="002E4AE3" w:rsidRPr="00A471EE">
              <w:rPr>
                <w:iCs/>
              </w:rPr>
              <w:t xml:space="preserve"> </w:t>
            </w:r>
            <w:r w:rsidR="00475D8A" w:rsidRPr="00A471EE">
              <w:rPr>
                <w:iCs/>
              </w:rPr>
              <w:t>izstrādāt</w:t>
            </w:r>
            <w:r w:rsidR="0087682F" w:rsidRPr="00A471EE">
              <w:rPr>
                <w:iCs/>
              </w:rPr>
              <w:t>s</w:t>
            </w:r>
            <w:r w:rsidR="00475D8A" w:rsidRPr="00A471EE">
              <w:rPr>
                <w:iCs/>
              </w:rPr>
              <w:t xml:space="preserve"> pēc Ekonomikas ministrijas iniciatīvas</w:t>
            </w:r>
            <w:r w:rsidR="002E4AE3" w:rsidRPr="00A471EE">
              <w:rPr>
                <w:iCs/>
              </w:rPr>
              <w:t>, lai nodrošinātu</w:t>
            </w:r>
            <w:r w:rsidR="00CC7389" w:rsidRPr="00A471EE">
              <w:rPr>
                <w:iCs/>
              </w:rPr>
              <w:t xml:space="preserve"> </w:t>
            </w:r>
            <w:bookmarkStart w:id="1" w:name="_Hlk72402182"/>
            <w:r w:rsidR="00CC7389" w:rsidRPr="00A471EE">
              <w:rPr>
                <w:iCs/>
              </w:rPr>
              <w:t xml:space="preserve">Eiropas Parlamenta un Padomes </w:t>
            </w:r>
            <w:r w:rsidR="00CC7389" w:rsidRPr="00A471EE">
              <w:rPr>
                <w:shd w:val="clear" w:color="auto" w:fill="FFFFFF"/>
              </w:rPr>
              <w:t>2019. gada 27. novembra</w:t>
            </w:r>
            <w:r w:rsidR="00CC7389" w:rsidRPr="00A471EE">
              <w:rPr>
                <w:iCs/>
              </w:rPr>
              <w:t xml:space="preserve"> direktīvas (ES) 2019/2161, </w:t>
            </w:r>
            <w:r w:rsidR="00CC7389" w:rsidRPr="00A471EE">
              <w:t>ar ko groza Padomes Direktīvu 93/13/EEK un Eiropas Parlamenta un Padomes Direktīvas 98/6/EK, 2005/29/EK un 2011/83/ES attiecībā uz Savienības patērētāju tiesību aizsardzības noteikumu labāku izpildi un modernizēšanu (turpmāk – Direktīva 2019/2161)</w:t>
            </w:r>
            <w:r w:rsidR="00CC7389" w:rsidRPr="00A471EE">
              <w:rPr>
                <w:iCs/>
              </w:rPr>
              <w:t xml:space="preserve"> atsevišķu normu </w:t>
            </w:r>
            <w:bookmarkEnd w:id="1"/>
            <w:r w:rsidR="005D230C" w:rsidRPr="00A471EE">
              <w:t>pārņemšanu</w:t>
            </w:r>
            <w:r w:rsidR="00D9359A" w:rsidRPr="00A471EE">
              <w:t>.</w:t>
            </w:r>
          </w:p>
        </w:tc>
      </w:tr>
      <w:tr w:rsidR="00602E21" w:rsidRPr="00A471EE" w14:paraId="7D589B92"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322961"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86A5E55"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63B1B287" w14:textId="77777777" w:rsidR="002E4AE3" w:rsidRPr="00A471EE" w:rsidRDefault="002E4AE3" w:rsidP="00BA55FB">
            <w:pPr>
              <w:spacing w:after="0" w:line="240" w:lineRule="auto"/>
              <w:rPr>
                <w:rFonts w:ascii="Times New Roman" w:eastAsia="Times New Roman" w:hAnsi="Times New Roman" w:cs="Times New Roman"/>
                <w:sz w:val="24"/>
                <w:szCs w:val="24"/>
                <w:lang w:eastAsia="lv-LV"/>
              </w:rPr>
            </w:pPr>
          </w:p>
          <w:p w14:paraId="331AC21B" w14:textId="77777777" w:rsidR="002E4AE3" w:rsidRPr="00A471EE" w:rsidRDefault="002E4AE3" w:rsidP="00BA55FB">
            <w:pPr>
              <w:spacing w:after="0" w:line="240" w:lineRule="auto"/>
              <w:rPr>
                <w:rFonts w:ascii="Times New Roman" w:eastAsia="Times New Roman" w:hAnsi="Times New Roman" w:cs="Times New Roman"/>
                <w:sz w:val="24"/>
                <w:szCs w:val="24"/>
                <w:lang w:eastAsia="lv-LV"/>
              </w:rPr>
            </w:pPr>
          </w:p>
          <w:p w14:paraId="24955037" w14:textId="77777777" w:rsidR="002E4AE3" w:rsidRPr="00A471EE" w:rsidRDefault="002E4AE3" w:rsidP="00BA55FB">
            <w:pPr>
              <w:spacing w:after="0" w:line="240" w:lineRule="auto"/>
              <w:rPr>
                <w:rFonts w:ascii="Times New Roman" w:eastAsia="Times New Roman" w:hAnsi="Times New Roman" w:cs="Times New Roman"/>
                <w:sz w:val="24"/>
                <w:szCs w:val="24"/>
                <w:lang w:eastAsia="lv-LV"/>
              </w:rPr>
            </w:pPr>
          </w:p>
          <w:p w14:paraId="0F330F9F" w14:textId="77777777" w:rsidR="002E4AE3" w:rsidRPr="00A471EE" w:rsidRDefault="002E4AE3" w:rsidP="00BA55FB">
            <w:pPr>
              <w:spacing w:after="0" w:line="240" w:lineRule="auto"/>
              <w:rPr>
                <w:rFonts w:ascii="Times New Roman" w:eastAsia="Times New Roman" w:hAnsi="Times New Roman" w:cs="Times New Roman"/>
                <w:sz w:val="24"/>
                <w:szCs w:val="24"/>
                <w:lang w:eastAsia="lv-LV"/>
              </w:rPr>
            </w:pPr>
          </w:p>
          <w:p w14:paraId="34EAFEBC" w14:textId="77777777" w:rsidR="002E4AE3" w:rsidRPr="00A471EE" w:rsidRDefault="002E4AE3" w:rsidP="00BA55FB">
            <w:pPr>
              <w:spacing w:after="0" w:line="240" w:lineRule="auto"/>
              <w:rPr>
                <w:rFonts w:ascii="Times New Roman" w:eastAsia="Times New Roman" w:hAnsi="Times New Roman" w:cs="Times New Roman"/>
                <w:sz w:val="24"/>
                <w:szCs w:val="24"/>
                <w:lang w:eastAsia="lv-LV"/>
              </w:rPr>
            </w:pPr>
          </w:p>
          <w:p w14:paraId="363B4013"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p>
          <w:p w14:paraId="1A15E136" w14:textId="77777777" w:rsidR="002E4AE3" w:rsidRPr="00A471EE" w:rsidRDefault="002E4AE3" w:rsidP="00BA55FB">
            <w:pPr>
              <w:spacing w:after="0" w:line="240" w:lineRule="auto"/>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546D92F5" w14:textId="46D433A0" w:rsidR="00DC0FBF" w:rsidRPr="00A471EE" w:rsidRDefault="002E4AE3" w:rsidP="00BA55FB">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2018</w:t>
            </w:r>
            <w:r w:rsidR="0083123C" w:rsidRPr="00A471EE">
              <w:rPr>
                <w:rFonts w:ascii="Times New Roman" w:hAnsi="Times New Roman" w:cs="Times New Roman"/>
                <w:sz w:val="24"/>
                <w:szCs w:val="24"/>
              </w:rPr>
              <w:t>.</w:t>
            </w:r>
            <w:r w:rsidR="006461EA" w:rsidRPr="00A471EE">
              <w:rPr>
                <w:rFonts w:ascii="Times New Roman" w:hAnsi="Times New Roman" w:cs="Times New Roman"/>
                <w:sz w:val="24"/>
                <w:szCs w:val="24"/>
              </w:rPr>
              <w:t> </w:t>
            </w:r>
            <w:r w:rsidRPr="00A471EE">
              <w:rPr>
                <w:rFonts w:ascii="Times New Roman" w:hAnsi="Times New Roman" w:cs="Times New Roman"/>
                <w:sz w:val="24"/>
                <w:szCs w:val="24"/>
              </w:rPr>
              <w:t>gada 11.</w:t>
            </w:r>
            <w:r w:rsidR="00207964" w:rsidRPr="00A471EE">
              <w:rPr>
                <w:rFonts w:ascii="Times New Roman" w:hAnsi="Times New Roman" w:cs="Times New Roman"/>
                <w:sz w:val="24"/>
                <w:szCs w:val="24"/>
              </w:rPr>
              <w:t> </w:t>
            </w:r>
            <w:r w:rsidRPr="00A471EE">
              <w:rPr>
                <w:rFonts w:ascii="Times New Roman" w:hAnsi="Times New Roman" w:cs="Times New Roman"/>
                <w:sz w:val="24"/>
                <w:szCs w:val="24"/>
              </w:rPr>
              <w:t>aprīlī Eiropas Komisija nāca klajā ar priekšlikumu par nepieciešamību modernizēt vairākas direktīvas un 2019.</w:t>
            </w:r>
            <w:r w:rsidR="00A35C5F" w:rsidRPr="00A471EE">
              <w:rPr>
                <w:rFonts w:ascii="Times New Roman" w:hAnsi="Times New Roman" w:cs="Times New Roman"/>
                <w:sz w:val="24"/>
                <w:szCs w:val="24"/>
              </w:rPr>
              <w:t xml:space="preserve"> </w:t>
            </w:r>
            <w:r w:rsidRPr="00A471EE">
              <w:rPr>
                <w:rFonts w:ascii="Times New Roman" w:hAnsi="Times New Roman" w:cs="Times New Roman"/>
                <w:sz w:val="24"/>
                <w:szCs w:val="24"/>
              </w:rPr>
              <w:t>gada 27.</w:t>
            </w:r>
            <w:r w:rsidR="00A35C5F" w:rsidRPr="00A471EE">
              <w:rPr>
                <w:rFonts w:ascii="Times New Roman" w:hAnsi="Times New Roman" w:cs="Times New Roman"/>
                <w:sz w:val="24"/>
                <w:szCs w:val="24"/>
              </w:rPr>
              <w:t xml:space="preserve"> </w:t>
            </w:r>
            <w:r w:rsidRPr="00A471EE">
              <w:rPr>
                <w:rFonts w:ascii="Times New Roman" w:hAnsi="Times New Roman" w:cs="Times New Roman"/>
                <w:sz w:val="24"/>
                <w:szCs w:val="24"/>
              </w:rPr>
              <w:t>novembrī tika publicēta Direktīva 2019/2161.</w:t>
            </w:r>
            <w:r w:rsidR="0083123C" w:rsidRPr="00A471EE">
              <w:rPr>
                <w:rFonts w:ascii="Times New Roman" w:hAnsi="Times New Roman" w:cs="Times New Roman"/>
                <w:sz w:val="24"/>
                <w:szCs w:val="24"/>
              </w:rPr>
              <w:t xml:space="preserve"> </w:t>
            </w:r>
            <w:r w:rsidR="00D9359A" w:rsidRPr="00A471EE">
              <w:rPr>
                <w:rFonts w:ascii="Times New Roman" w:hAnsi="Times New Roman" w:cs="Times New Roman"/>
                <w:sz w:val="24"/>
                <w:szCs w:val="24"/>
              </w:rPr>
              <w:t>Priekšlikuma visaptverošais mērķis ir nodrošināt augstu līmeni patērētāju tiesību aizsardzīb</w:t>
            </w:r>
            <w:r w:rsidR="00F25678" w:rsidRPr="00A471EE">
              <w:rPr>
                <w:rFonts w:ascii="Times New Roman" w:hAnsi="Times New Roman" w:cs="Times New Roman"/>
                <w:sz w:val="24"/>
                <w:szCs w:val="24"/>
              </w:rPr>
              <w:t>ai</w:t>
            </w:r>
            <w:r w:rsidR="00D9359A" w:rsidRPr="00A471EE">
              <w:rPr>
                <w:rFonts w:ascii="Times New Roman" w:hAnsi="Times New Roman" w:cs="Times New Roman"/>
                <w:sz w:val="24"/>
                <w:szCs w:val="24"/>
              </w:rPr>
              <w:t xml:space="preserve"> Eiropas Savienībā</w:t>
            </w:r>
            <w:r w:rsidR="0083123C" w:rsidRPr="00A471EE">
              <w:rPr>
                <w:rFonts w:ascii="Times New Roman" w:hAnsi="Times New Roman" w:cs="Times New Roman"/>
                <w:sz w:val="24"/>
                <w:szCs w:val="24"/>
              </w:rPr>
              <w:t xml:space="preserve">. </w:t>
            </w:r>
            <w:r w:rsidR="002705C9" w:rsidRPr="00A471EE">
              <w:rPr>
                <w:rFonts w:ascii="Times New Roman" w:hAnsi="Times New Roman" w:cs="Times New Roman"/>
                <w:sz w:val="24"/>
                <w:szCs w:val="24"/>
              </w:rPr>
              <w:t>Kā arī m</w:t>
            </w:r>
            <w:r w:rsidR="00D9359A" w:rsidRPr="00A471EE">
              <w:rPr>
                <w:rFonts w:ascii="Times New Roman" w:hAnsi="Times New Roman" w:cs="Times New Roman"/>
                <w:sz w:val="24"/>
                <w:szCs w:val="24"/>
              </w:rPr>
              <w:t xml:space="preserve">odernizēt normatīvos aktus, ņemot vērā attīstības tendences </w:t>
            </w:r>
            <w:r w:rsidR="002705C9" w:rsidRPr="00A471EE">
              <w:rPr>
                <w:rFonts w:ascii="Times New Roman" w:hAnsi="Times New Roman" w:cs="Times New Roman"/>
                <w:sz w:val="24"/>
                <w:szCs w:val="24"/>
              </w:rPr>
              <w:t>un a</w:t>
            </w:r>
            <w:r w:rsidR="00D9359A" w:rsidRPr="00A471EE">
              <w:rPr>
                <w:rFonts w:ascii="Times New Roman" w:hAnsi="Times New Roman" w:cs="Times New Roman"/>
                <w:sz w:val="24"/>
                <w:szCs w:val="24"/>
              </w:rPr>
              <w:t>izsargāt patērētājus no pārkāpumiem</w:t>
            </w:r>
            <w:r w:rsidR="002705C9" w:rsidRPr="00A471EE">
              <w:rPr>
                <w:rFonts w:ascii="Times New Roman" w:hAnsi="Times New Roman" w:cs="Times New Roman"/>
                <w:sz w:val="24"/>
                <w:szCs w:val="24"/>
              </w:rPr>
              <w:t xml:space="preserve">, </w:t>
            </w:r>
            <w:r w:rsidR="00D9359A" w:rsidRPr="00A471EE">
              <w:rPr>
                <w:rFonts w:ascii="Times New Roman" w:hAnsi="Times New Roman" w:cs="Times New Roman"/>
                <w:sz w:val="24"/>
                <w:szCs w:val="24"/>
              </w:rPr>
              <w:t>rad</w:t>
            </w:r>
            <w:r w:rsidR="006060FA" w:rsidRPr="00A471EE">
              <w:rPr>
                <w:rFonts w:ascii="Times New Roman" w:hAnsi="Times New Roman" w:cs="Times New Roman"/>
                <w:sz w:val="24"/>
                <w:szCs w:val="24"/>
              </w:rPr>
              <w:t>o</w:t>
            </w:r>
            <w:r w:rsidR="00D9359A" w:rsidRPr="00A471EE">
              <w:rPr>
                <w:rFonts w:ascii="Times New Roman" w:hAnsi="Times New Roman" w:cs="Times New Roman"/>
                <w:sz w:val="24"/>
                <w:szCs w:val="24"/>
              </w:rPr>
              <w:t xml:space="preserve">t pārliecību par patērētāju tiesību efektivitāti. </w:t>
            </w:r>
            <w:r w:rsidRPr="00A471EE">
              <w:rPr>
                <w:rFonts w:ascii="Times New Roman" w:hAnsi="Times New Roman" w:cs="Times New Roman"/>
                <w:sz w:val="24"/>
                <w:szCs w:val="24"/>
              </w:rPr>
              <w:t>Lai nodrošinātu</w:t>
            </w:r>
            <w:r w:rsidR="00D76B8E" w:rsidRPr="00A471EE">
              <w:rPr>
                <w:rFonts w:ascii="Times New Roman" w:hAnsi="Times New Roman" w:cs="Times New Roman"/>
                <w:sz w:val="24"/>
                <w:szCs w:val="24"/>
              </w:rPr>
              <w:t xml:space="preserve"> atsevišķu</w:t>
            </w:r>
            <w:r w:rsidRPr="00A471EE">
              <w:rPr>
                <w:rFonts w:ascii="Times New Roman" w:hAnsi="Times New Roman" w:cs="Times New Roman"/>
                <w:sz w:val="24"/>
                <w:szCs w:val="24"/>
              </w:rPr>
              <w:t xml:space="preserve"> Direktīvas 2019/2161</w:t>
            </w:r>
            <w:r w:rsidR="00A4252B" w:rsidRPr="00A471EE">
              <w:rPr>
                <w:rFonts w:ascii="Times New Roman" w:hAnsi="Times New Roman" w:cs="Times New Roman"/>
                <w:sz w:val="24"/>
                <w:szCs w:val="24"/>
              </w:rPr>
              <w:t xml:space="preserve"> </w:t>
            </w:r>
            <w:r w:rsidRPr="00A471EE">
              <w:rPr>
                <w:rFonts w:ascii="Times New Roman" w:hAnsi="Times New Roman" w:cs="Times New Roman"/>
                <w:sz w:val="24"/>
                <w:szCs w:val="24"/>
              </w:rPr>
              <w:t>prasību pārņemšanu, izstrādāt</w:t>
            </w:r>
            <w:r w:rsidR="00D76B8E" w:rsidRPr="00A471EE">
              <w:rPr>
                <w:rFonts w:ascii="Times New Roman" w:hAnsi="Times New Roman" w:cs="Times New Roman"/>
                <w:sz w:val="24"/>
                <w:szCs w:val="24"/>
              </w:rPr>
              <w:t>s</w:t>
            </w:r>
            <w:r w:rsidRPr="00A471EE">
              <w:rPr>
                <w:rFonts w:ascii="Times New Roman" w:hAnsi="Times New Roman" w:cs="Times New Roman"/>
                <w:sz w:val="24"/>
                <w:szCs w:val="24"/>
              </w:rPr>
              <w:t xml:space="preserve"> </w:t>
            </w:r>
            <w:r w:rsidR="006060FA" w:rsidRPr="00A471EE">
              <w:rPr>
                <w:rFonts w:ascii="Times New Roman" w:hAnsi="Times New Roman" w:cs="Times New Roman"/>
                <w:sz w:val="24"/>
                <w:szCs w:val="24"/>
              </w:rPr>
              <w:t>projekt</w:t>
            </w:r>
            <w:r w:rsidR="00D76B8E" w:rsidRPr="00A471EE">
              <w:rPr>
                <w:rFonts w:ascii="Times New Roman" w:hAnsi="Times New Roman" w:cs="Times New Roman"/>
                <w:sz w:val="24"/>
                <w:szCs w:val="24"/>
              </w:rPr>
              <w:t>s</w:t>
            </w:r>
            <w:r w:rsidRPr="00A471EE">
              <w:rPr>
                <w:rFonts w:ascii="Times New Roman" w:hAnsi="Times New Roman" w:cs="Times New Roman"/>
                <w:sz w:val="24"/>
                <w:szCs w:val="24"/>
              </w:rPr>
              <w:t>.</w:t>
            </w:r>
          </w:p>
          <w:p w14:paraId="29638AB2" w14:textId="0DEF7255" w:rsidR="002573FF" w:rsidRPr="00A471EE" w:rsidRDefault="009B7B9E" w:rsidP="00BA55FB">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Preču un pakalpojumu cenu korekta norādīšana sniedz svarīgu informāciju un kalpo kā iespēja patērētajiem</w:t>
            </w:r>
            <w:r w:rsidR="00207964" w:rsidRPr="00A471EE">
              <w:rPr>
                <w:rFonts w:ascii="Times New Roman" w:hAnsi="Times New Roman" w:cs="Times New Roman"/>
                <w:sz w:val="24"/>
                <w:szCs w:val="24"/>
              </w:rPr>
              <w:t>,</w:t>
            </w:r>
            <w:r w:rsidRPr="00A471EE">
              <w:rPr>
                <w:rFonts w:ascii="Times New Roman" w:hAnsi="Times New Roman" w:cs="Times New Roman"/>
                <w:sz w:val="24"/>
                <w:szCs w:val="24"/>
              </w:rPr>
              <w:t xml:space="preserve"> pieņemot lēmumu par darījuma slēgšanu, veikt cenu salīdzināšanu gan dažādām līdzvērtīgām precēm</w:t>
            </w:r>
            <w:r w:rsidR="00631166" w:rsidRPr="00A471EE">
              <w:rPr>
                <w:rFonts w:ascii="Times New Roman" w:hAnsi="Times New Roman" w:cs="Times New Roman"/>
                <w:sz w:val="24"/>
                <w:szCs w:val="24"/>
              </w:rPr>
              <w:t>/ pakalpojumiem</w:t>
            </w:r>
            <w:r w:rsidRPr="00A471EE">
              <w:rPr>
                <w:rFonts w:ascii="Times New Roman" w:hAnsi="Times New Roman" w:cs="Times New Roman"/>
                <w:sz w:val="24"/>
                <w:szCs w:val="24"/>
              </w:rPr>
              <w:t xml:space="preserve">, gan vienai precei dažādās tirdzniecības vietās vai vienā tirdzniecības vietā dažādos laika posmos. </w:t>
            </w:r>
            <w:r w:rsidR="00207964" w:rsidRPr="00A471EE">
              <w:rPr>
                <w:rFonts w:ascii="Times New Roman" w:hAnsi="Times New Roman" w:cs="Times New Roman"/>
                <w:sz w:val="24"/>
                <w:szCs w:val="24"/>
              </w:rPr>
              <w:t>Pareiza informācija nāk par labu patērētāju aizsardzībai un veselīgas konkurences radīšanai uzņēmumu un preču starpā.</w:t>
            </w:r>
          </w:p>
          <w:p w14:paraId="7EA2CB62" w14:textId="71E950C2" w:rsidR="00773179" w:rsidRPr="00A471EE" w:rsidRDefault="002573FF" w:rsidP="00BA55FB">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 xml:space="preserve">Projektā ir noteikti </w:t>
            </w:r>
            <w:r w:rsidR="005632B0" w:rsidRPr="00A471EE">
              <w:rPr>
                <w:rFonts w:ascii="Times New Roman" w:hAnsi="Times New Roman" w:cs="Times New Roman"/>
                <w:sz w:val="24"/>
                <w:szCs w:val="24"/>
              </w:rPr>
              <w:t xml:space="preserve">skaidrāki </w:t>
            </w:r>
            <w:r w:rsidRPr="00A471EE">
              <w:rPr>
                <w:rFonts w:ascii="Times New Roman" w:hAnsi="Times New Roman" w:cs="Times New Roman"/>
                <w:sz w:val="24"/>
                <w:szCs w:val="24"/>
              </w:rPr>
              <w:t xml:space="preserve">noteikumi, kas pārdevējam jāievēro, paziņojot </w:t>
            </w:r>
            <w:r w:rsidR="003E0B6F" w:rsidRPr="00A471EE">
              <w:rPr>
                <w:rFonts w:ascii="Times New Roman" w:hAnsi="Times New Roman" w:cs="Times New Roman"/>
                <w:sz w:val="24"/>
                <w:szCs w:val="24"/>
              </w:rPr>
              <w:t xml:space="preserve">patērētājam </w:t>
            </w:r>
            <w:r w:rsidRPr="00A471EE">
              <w:rPr>
                <w:rFonts w:ascii="Times New Roman" w:hAnsi="Times New Roman" w:cs="Times New Roman"/>
                <w:sz w:val="24"/>
                <w:szCs w:val="24"/>
              </w:rPr>
              <w:t xml:space="preserve">par cenu samazināšanu. Proti jānorāda </w:t>
            </w:r>
            <w:r w:rsidR="006C1576" w:rsidRPr="00A471EE">
              <w:rPr>
                <w:rFonts w:ascii="Times New Roman" w:hAnsi="Times New Roman" w:cs="Times New Roman"/>
                <w:sz w:val="24"/>
                <w:szCs w:val="24"/>
              </w:rPr>
              <w:t>sākotnējā</w:t>
            </w:r>
            <w:r w:rsidR="00207964" w:rsidRPr="00A471EE">
              <w:rPr>
                <w:rFonts w:ascii="Times New Roman" w:hAnsi="Times New Roman" w:cs="Times New Roman"/>
                <w:sz w:val="24"/>
                <w:szCs w:val="24"/>
              </w:rPr>
              <w:t xml:space="preserve"> (pamata)</w:t>
            </w:r>
            <w:r w:rsidR="006C1576" w:rsidRPr="00A471EE">
              <w:rPr>
                <w:rFonts w:ascii="Times New Roman" w:hAnsi="Times New Roman" w:cs="Times New Roman"/>
                <w:sz w:val="24"/>
                <w:szCs w:val="24"/>
              </w:rPr>
              <w:t xml:space="preserve"> </w:t>
            </w:r>
            <w:r w:rsidRPr="00A471EE">
              <w:rPr>
                <w:rFonts w:ascii="Times New Roman" w:hAnsi="Times New Roman" w:cs="Times New Roman"/>
                <w:sz w:val="24"/>
                <w:szCs w:val="24"/>
              </w:rPr>
              <w:t xml:space="preserve">cena, kas definēta kā zemākā cena laika posmā, kas nav īsāks </w:t>
            </w:r>
            <w:r w:rsidRPr="00A471EE">
              <w:rPr>
                <w:rFonts w:ascii="Times New Roman" w:hAnsi="Times New Roman" w:cs="Times New Roman"/>
                <w:sz w:val="24"/>
                <w:szCs w:val="24"/>
              </w:rPr>
              <w:lastRenderedPageBreak/>
              <w:t>par 30 dienām pirms cenu samazināšanas piemērošanas</w:t>
            </w:r>
            <w:r w:rsidR="00103FBA" w:rsidRPr="00A471EE">
              <w:rPr>
                <w:rFonts w:ascii="Times New Roman" w:hAnsi="Times New Roman" w:cs="Times New Roman"/>
                <w:sz w:val="24"/>
                <w:szCs w:val="24"/>
              </w:rPr>
              <w:t xml:space="preserve"> (nav nozīmes apstāklim cik ilgi šo 30 dienu periodā tika izmantota konkrētā cenu).</w:t>
            </w:r>
            <w:r w:rsidR="009E71E0" w:rsidRPr="00A471EE">
              <w:rPr>
                <w:rFonts w:ascii="Times New Roman" w:hAnsi="Times New Roman" w:cs="Times New Roman"/>
                <w:sz w:val="24"/>
                <w:szCs w:val="24"/>
              </w:rPr>
              <w:t xml:space="preserve"> </w:t>
            </w:r>
            <w:r w:rsidR="00A213B1" w:rsidRPr="00A471EE">
              <w:rPr>
                <w:rFonts w:ascii="Times New Roman" w:hAnsi="Times New Roman" w:cs="Times New Roman"/>
                <w:sz w:val="24"/>
                <w:szCs w:val="24"/>
              </w:rPr>
              <w:t>Projekta regulējums neliedz</w:t>
            </w:r>
            <w:r w:rsidR="00103FBA" w:rsidRPr="00A471EE">
              <w:rPr>
                <w:rFonts w:ascii="Times New Roman" w:hAnsi="Times New Roman" w:cs="Times New Roman"/>
                <w:sz w:val="24"/>
                <w:szCs w:val="24"/>
              </w:rPr>
              <w:t xml:space="preserve"> </w:t>
            </w:r>
            <w:r w:rsidR="00A213B1" w:rsidRPr="00A471EE">
              <w:rPr>
                <w:rFonts w:ascii="Times New Roman" w:hAnsi="Times New Roman" w:cs="Times New Roman"/>
                <w:sz w:val="24"/>
                <w:szCs w:val="24"/>
              </w:rPr>
              <w:t xml:space="preserve">pārdevējam kā </w:t>
            </w:r>
            <w:r w:rsidR="00773179" w:rsidRPr="00A471EE">
              <w:rPr>
                <w:rFonts w:ascii="Times New Roman" w:hAnsi="Times New Roman" w:cs="Times New Roman"/>
                <w:sz w:val="24"/>
                <w:szCs w:val="24"/>
              </w:rPr>
              <w:t>sākotnējo</w:t>
            </w:r>
            <w:r w:rsidR="003E0B6F" w:rsidRPr="00A471EE">
              <w:rPr>
                <w:rFonts w:ascii="Times New Roman" w:hAnsi="Times New Roman" w:cs="Times New Roman"/>
                <w:sz w:val="24"/>
                <w:szCs w:val="24"/>
              </w:rPr>
              <w:t xml:space="preserve"> </w:t>
            </w:r>
            <w:r w:rsidR="00A213B1" w:rsidRPr="00A471EE">
              <w:rPr>
                <w:rFonts w:ascii="Times New Roman" w:hAnsi="Times New Roman" w:cs="Times New Roman"/>
                <w:sz w:val="24"/>
                <w:szCs w:val="24"/>
              </w:rPr>
              <w:t>cenu norādīt</w:t>
            </w:r>
            <w:r w:rsidR="003E0B6F" w:rsidRPr="00A471EE">
              <w:rPr>
                <w:rFonts w:ascii="Times New Roman" w:hAnsi="Times New Roman" w:cs="Times New Roman"/>
                <w:sz w:val="24"/>
                <w:szCs w:val="24"/>
              </w:rPr>
              <w:t xml:space="preserve"> </w:t>
            </w:r>
            <w:r w:rsidR="00A213B1" w:rsidRPr="00A471EE">
              <w:rPr>
                <w:rFonts w:ascii="Times New Roman" w:hAnsi="Times New Roman" w:cs="Times New Roman"/>
                <w:sz w:val="24"/>
                <w:szCs w:val="24"/>
              </w:rPr>
              <w:t>arī zemāko cenu, kas piemērota pat ilgākā laika posmā nekā 30 dienas (ja tā ir daļa</w:t>
            </w:r>
            <w:r w:rsidR="003E0B6F" w:rsidRPr="00A471EE">
              <w:rPr>
                <w:rFonts w:ascii="Times New Roman" w:hAnsi="Times New Roman" w:cs="Times New Roman"/>
                <w:sz w:val="24"/>
                <w:szCs w:val="24"/>
              </w:rPr>
              <w:t xml:space="preserve">, </w:t>
            </w:r>
            <w:r w:rsidR="00103FBA" w:rsidRPr="00A471EE">
              <w:rPr>
                <w:rFonts w:ascii="Times New Roman" w:hAnsi="Times New Roman" w:cs="Times New Roman"/>
                <w:sz w:val="24"/>
                <w:szCs w:val="24"/>
              </w:rPr>
              <w:t>piemēram</w:t>
            </w:r>
            <w:r w:rsidR="003E0B6F" w:rsidRPr="00A471EE">
              <w:rPr>
                <w:rFonts w:ascii="Times New Roman" w:hAnsi="Times New Roman" w:cs="Times New Roman"/>
                <w:sz w:val="24"/>
                <w:szCs w:val="24"/>
              </w:rPr>
              <w:t>,</w:t>
            </w:r>
            <w:r w:rsidR="00103FBA" w:rsidRPr="00A471EE">
              <w:rPr>
                <w:rFonts w:ascii="Times New Roman" w:hAnsi="Times New Roman" w:cs="Times New Roman"/>
                <w:sz w:val="24"/>
                <w:szCs w:val="24"/>
              </w:rPr>
              <w:t xml:space="preserve"> </w:t>
            </w:r>
            <w:r w:rsidR="00A213B1" w:rsidRPr="00A471EE">
              <w:rPr>
                <w:rFonts w:ascii="Times New Roman" w:hAnsi="Times New Roman" w:cs="Times New Roman"/>
                <w:sz w:val="24"/>
                <w:szCs w:val="24"/>
              </w:rPr>
              <w:t>no mārketinga stratēģijas)</w:t>
            </w:r>
            <w:r w:rsidR="003E0B6F" w:rsidRPr="00A471EE">
              <w:rPr>
                <w:rFonts w:ascii="Times New Roman" w:hAnsi="Times New Roman" w:cs="Times New Roman"/>
                <w:sz w:val="24"/>
                <w:szCs w:val="24"/>
              </w:rPr>
              <w:t>, t</w:t>
            </w:r>
            <w:r w:rsidR="00773179" w:rsidRPr="00A471EE">
              <w:rPr>
                <w:rFonts w:ascii="Times New Roman" w:hAnsi="Times New Roman" w:cs="Times New Roman"/>
                <w:sz w:val="24"/>
                <w:szCs w:val="24"/>
              </w:rPr>
              <w:t xml:space="preserve">omēr pārmērīgi ilgi cenu samazinājumi, salīdzinot ar laiku, kad preci pārdod par “pilnu” cenu, var būt apšaubāmi un vērtējami negodīgas </w:t>
            </w:r>
            <w:proofErr w:type="spellStart"/>
            <w:r w:rsidR="00773179" w:rsidRPr="00A471EE">
              <w:rPr>
                <w:rFonts w:ascii="Times New Roman" w:hAnsi="Times New Roman" w:cs="Times New Roman"/>
                <w:sz w:val="24"/>
                <w:szCs w:val="24"/>
              </w:rPr>
              <w:t>komercprakses</w:t>
            </w:r>
            <w:proofErr w:type="spellEnd"/>
            <w:r w:rsidR="00773179" w:rsidRPr="00A471EE">
              <w:rPr>
                <w:rFonts w:ascii="Times New Roman" w:hAnsi="Times New Roman" w:cs="Times New Roman"/>
                <w:sz w:val="24"/>
                <w:szCs w:val="24"/>
              </w:rPr>
              <w:t xml:space="preserve"> ietvaros. </w:t>
            </w:r>
          </w:p>
          <w:p w14:paraId="3504F4C4" w14:textId="6A5462BE" w:rsidR="00773179" w:rsidRPr="00A471EE" w:rsidRDefault="00A35C5F" w:rsidP="00BA55FB">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Projekta</w:t>
            </w:r>
            <w:r w:rsidR="002573FF" w:rsidRPr="00A471EE">
              <w:rPr>
                <w:rFonts w:ascii="Times New Roman" w:hAnsi="Times New Roman" w:cs="Times New Roman"/>
                <w:sz w:val="24"/>
                <w:szCs w:val="24"/>
              </w:rPr>
              <w:t xml:space="preserve"> mērķis ir novērst to, ka pārdevēji mākslīgi “uzpūš” salīdzināmo cenu </w:t>
            </w:r>
            <w:r w:rsidR="00161E98" w:rsidRPr="00A471EE">
              <w:rPr>
                <w:rFonts w:ascii="Times New Roman" w:hAnsi="Times New Roman" w:cs="Times New Roman"/>
                <w:sz w:val="24"/>
                <w:szCs w:val="24"/>
              </w:rPr>
              <w:t>un uzrāda viltus cenu samazinājumus</w:t>
            </w:r>
            <w:r w:rsidR="00727008" w:rsidRPr="00A471EE">
              <w:rPr>
                <w:rFonts w:ascii="Times New Roman" w:hAnsi="Times New Roman" w:cs="Times New Roman"/>
                <w:sz w:val="24"/>
                <w:szCs w:val="24"/>
              </w:rPr>
              <w:t xml:space="preserve"> (piemēram, paaugstina cenu uz īsu periodu, lai pēc tam to samazinātu, uzrādot to kā ļoti ievērojamu cenu samazinājumu),</w:t>
            </w:r>
            <w:r w:rsidR="00161E98" w:rsidRPr="00A471EE">
              <w:rPr>
                <w:rFonts w:ascii="Times New Roman" w:hAnsi="Times New Roman" w:cs="Times New Roman"/>
                <w:sz w:val="24"/>
                <w:szCs w:val="24"/>
              </w:rPr>
              <w:t xml:space="preserve"> </w:t>
            </w:r>
            <w:r w:rsidR="00727008" w:rsidRPr="00A471EE">
              <w:rPr>
                <w:rFonts w:ascii="Times New Roman" w:hAnsi="Times New Roman" w:cs="Times New Roman"/>
                <w:sz w:val="24"/>
                <w:szCs w:val="24"/>
              </w:rPr>
              <w:t xml:space="preserve">tādējādi </w:t>
            </w:r>
            <w:r w:rsidR="002573FF" w:rsidRPr="00A471EE">
              <w:rPr>
                <w:rFonts w:ascii="Times New Roman" w:hAnsi="Times New Roman" w:cs="Times New Roman"/>
                <w:sz w:val="24"/>
                <w:szCs w:val="24"/>
              </w:rPr>
              <w:t xml:space="preserve">maldina patērētājus par atlaides summu. </w:t>
            </w:r>
            <w:r w:rsidR="00C114E2" w:rsidRPr="00A471EE">
              <w:rPr>
                <w:rFonts w:ascii="Times New Roman" w:hAnsi="Times New Roman" w:cs="Times New Roman"/>
                <w:sz w:val="24"/>
                <w:szCs w:val="24"/>
              </w:rPr>
              <w:t>Līdz šim nacionālā līmenī tas tika regulēts ar</w:t>
            </w:r>
            <w:r w:rsidR="00892FCC" w:rsidRPr="00A471EE">
              <w:rPr>
                <w:rFonts w:ascii="Times New Roman" w:hAnsi="Times New Roman" w:cs="Times New Roman"/>
                <w:sz w:val="24"/>
                <w:szCs w:val="24"/>
              </w:rPr>
              <w:t xml:space="preserve"> Patērētāju tiesību aizsardzības centra</w:t>
            </w:r>
            <w:r w:rsidR="00C114E2" w:rsidRPr="00A471EE">
              <w:rPr>
                <w:rFonts w:ascii="Times New Roman" w:hAnsi="Times New Roman" w:cs="Times New Roman"/>
                <w:sz w:val="24"/>
                <w:szCs w:val="24"/>
              </w:rPr>
              <w:t xml:space="preserve"> </w:t>
            </w:r>
            <w:r w:rsidR="00D71A24" w:rsidRPr="00A471EE">
              <w:rPr>
                <w:rFonts w:ascii="Times New Roman" w:hAnsi="Times New Roman" w:cs="Times New Roman"/>
                <w:sz w:val="24"/>
                <w:szCs w:val="24"/>
              </w:rPr>
              <w:t xml:space="preserve">(turpmāk – PTAC) </w:t>
            </w:r>
            <w:r w:rsidR="00892FCC" w:rsidRPr="00A471EE">
              <w:rPr>
                <w:rFonts w:ascii="Times New Roman" w:hAnsi="Times New Roman" w:cs="Times New Roman"/>
                <w:i/>
                <w:iCs/>
                <w:sz w:val="24"/>
                <w:szCs w:val="24"/>
              </w:rPr>
              <w:t>V</w:t>
            </w:r>
            <w:r w:rsidR="00C114E2" w:rsidRPr="00A471EE">
              <w:rPr>
                <w:rFonts w:ascii="Times New Roman" w:hAnsi="Times New Roman" w:cs="Times New Roman"/>
                <w:i/>
                <w:iCs/>
                <w:sz w:val="24"/>
                <w:szCs w:val="24"/>
              </w:rPr>
              <w:t xml:space="preserve">adlīniju </w:t>
            </w:r>
            <w:r w:rsidR="00892FCC" w:rsidRPr="00A471EE">
              <w:rPr>
                <w:rFonts w:ascii="Times New Roman" w:hAnsi="Times New Roman" w:cs="Times New Roman"/>
                <w:i/>
                <w:iCs/>
                <w:sz w:val="24"/>
                <w:szCs w:val="24"/>
              </w:rPr>
              <w:t xml:space="preserve">preču un pakalpojumu cenu norādīšanai, tostarp godīgas </w:t>
            </w:r>
            <w:proofErr w:type="spellStart"/>
            <w:r w:rsidR="00892FCC" w:rsidRPr="00A471EE">
              <w:rPr>
                <w:rFonts w:ascii="Times New Roman" w:hAnsi="Times New Roman" w:cs="Times New Roman"/>
                <w:i/>
                <w:iCs/>
                <w:sz w:val="24"/>
                <w:szCs w:val="24"/>
              </w:rPr>
              <w:t>komercprakses</w:t>
            </w:r>
            <w:proofErr w:type="spellEnd"/>
            <w:r w:rsidR="00892FCC" w:rsidRPr="00A471EE">
              <w:rPr>
                <w:rFonts w:ascii="Times New Roman" w:hAnsi="Times New Roman" w:cs="Times New Roman"/>
                <w:i/>
                <w:iCs/>
                <w:sz w:val="24"/>
                <w:szCs w:val="24"/>
              </w:rPr>
              <w:t xml:space="preserve"> īstenošanai</w:t>
            </w:r>
            <w:r w:rsidR="00207964" w:rsidRPr="00A471EE">
              <w:rPr>
                <w:rStyle w:val="FootnoteReference"/>
                <w:rFonts w:ascii="Times New Roman" w:hAnsi="Times New Roman" w:cs="Times New Roman"/>
                <w:i/>
                <w:iCs/>
                <w:sz w:val="24"/>
                <w:szCs w:val="24"/>
              </w:rPr>
              <w:footnoteReference w:id="1"/>
            </w:r>
            <w:r w:rsidR="00892FCC" w:rsidRPr="00A471EE">
              <w:rPr>
                <w:rFonts w:ascii="Times New Roman" w:hAnsi="Times New Roman" w:cs="Times New Roman"/>
                <w:sz w:val="24"/>
                <w:szCs w:val="24"/>
              </w:rPr>
              <w:t xml:space="preserve"> </w:t>
            </w:r>
            <w:r w:rsidR="00C114E2" w:rsidRPr="00A471EE">
              <w:rPr>
                <w:rFonts w:ascii="Times New Roman" w:hAnsi="Times New Roman" w:cs="Times New Roman"/>
                <w:sz w:val="24"/>
                <w:szCs w:val="24"/>
              </w:rPr>
              <w:t xml:space="preserve">palīdzību, kurās ir noteikts, ka cenu nedrīkst mākslīgi paaugstināt neilgu laiku pirms </w:t>
            </w:r>
            <w:r w:rsidR="00E26A29" w:rsidRPr="00A471EE">
              <w:rPr>
                <w:rFonts w:ascii="Times New Roman" w:hAnsi="Times New Roman" w:cs="Times New Roman"/>
                <w:sz w:val="24"/>
                <w:szCs w:val="24"/>
              </w:rPr>
              <w:t>speciālo piedāvājumu</w:t>
            </w:r>
            <w:r w:rsidR="00C114E2" w:rsidRPr="00A471EE">
              <w:rPr>
                <w:rFonts w:ascii="Times New Roman" w:hAnsi="Times New Roman" w:cs="Times New Roman"/>
                <w:sz w:val="24"/>
                <w:szCs w:val="24"/>
              </w:rPr>
              <w:t xml:space="preserve"> izsludināšanas.</w:t>
            </w:r>
            <w:r w:rsidR="00207964" w:rsidRPr="00A471EE">
              <w:rPr>
                <w:rFonts w:ascii="Times New Roman" w:hAnsi="Times New Roman" w:cs="Times New Roman"/>
                <w:sz w:val="24"/>
                <w:szCs w:val="24"/>
              </w:rPr>
              <w:t xml:space="preserve"> </w:t>
            </w:r>
            <w:r w:rsidR="002573FF" w:rsidRPr="00A471EE">
              <w:rPr>
                <w:rFonts w:ascii="Times New Roman" w:hAnsi="Times New Roman" w:cs="Times New Roman"/>
                <w:sz w:val="24"/>
                <w:szCs w:val="24"/>
              </w:rPr>
              <w:t xml:space="preserve">Grozījumi palielina </w:t>
            </w:r>
            <w:proofErr w:type="spellStart"/>
            <w:r w:rsidR="002573FF" w:rsidRPr="00A471EE">
              <w:rPr>
                <w:rFonts w:ascii="Times New Roman" w:hAnsi="Times New Roman" w:cs="Times New Roman"/>
                <w:sz w:val="24"/>
                <w:szCs w:val="24"/>
              </w:rPr>
              <w:t>pārredzamību</w:t>
            </w:r>
            <w:proofErr w:type="spellEnd"/>
            <w:r w:rsidR="002573FF" w:rsidRPr="00A471EE">
              <w:rPr>
                <w:rFonts w:ascii="Times New Roman" w:hAnsi="Times New Roman" w:cs="Times New Roman"/>
                <w:sz w:val="24"/>
                <w:szCs w:val="24"/>
              </w:rPr>
              <w:t xml:space="preserve"> un nodrošina, ka, paziņojot par cenu samazinājumu, patērētāji tiešām faktiski maksā mazāk par preci</w:t>
            </w:r>
            <w:r w:rsidR="00F3685E" w:rsidRPr="00A471EE">
              <w:rPr>
                <w:rFonts w:ascii="Times New Roman" w:hAnsi="Times New Roman" w:cs="Times New Roman"/>
                <w:sz w:val="24"/>
                <w:szCs w:val="24"/>
              </w:rPr>
              <w:t xml:space="preserve"> un salīdzināmā cena ir reāla, nevis tikai mārketinga līdzeklis, lai samazinājumu padarītu pievilcīgu pircējiem.</w:t>
            </w:r>
            <w:r w:rsidR="00C114E2" w:rsidRPr="00A471EE">
              <w:rPr>
                <w:rFonts w:ascii="Times New Roman" w:hAnsi="Times New Roman" w:cs="Times New Roman"/>
                <w:sz w:val="24"/>
                <w:szCs w:val="24"/>
              </w:rPr>
              <w:t xml:space="preserve"> Turklāt šāda pieeja būs neatkarīgi no tā, kurā dalībvalstī patērētājs izlems iepirkties.</w:t>
            </w:r>
            <w:r w:rsidR="002573FF" w:rsidRPr="00A471EE">
              <w:rPr>
                <w:rFonts w:ascii="Times New Roman" w:hAnsi="Times New Roman" w:cs="Times New Roman"/>
                <w:sz w:val="24"/>
                <w:szCs w:val="24"/>
              </w:rPr>
              <w:t xml:space="preserve"> </w:t>
            </w:r>
            <w:r w:rsidR="00C114E2" w:rsidRPr="00A471EE">
              <w:rPr>
                <w:rFonts w:ascii="Times New Roman" w:hAnsi="Times New Roman" w:cs="Times New Roman"/>
                <w:sz w:val="24"/>
                <w:szCs w:val="24"/>
              </w:rPr>
              <w:t>Līdz</w:t>
            </w:r>
            <w:r w:rsidR="00E26A29" w:rsidRPr="00A471EE">
              <w:rPr>
                <w:rFonts w:ascii="Times New Roman" w:hAnsi="Times New Roman" w:cs="Times New Roman"/>
                <w:sz w:val="24"/>
                <w:szCs w:val="24"/>
              </w:rPr>
              <w:t xml:space="preserve"> ar</w:t>
            </w:r>
            <w:r w:rsidR="00C114E2" w:rsidRPr="00A471EE">
              <w:rPr>
                <w:rFonts w:ascii="Times New Roman" w:hAnsi="Times New Roman" w:cs="Times New Roman"/>
                <w:sz w:val="24"/>
                <w:szCs w:val="24"/>
              </w:rPr>
              <w:t xml:space="preserve"> </w:t>
            </w:r>
            <w:r w:rsidR="00E26A29" w:rsidRPr="00A471EE">
              <w:rPr>
                <w:rFonts w:ascii="Times New Roman" w:hAnsi="Times New Roman" w:cs="Times New Roman"/>
                <w:sz w:val="24"/>
                <w:szCs w:val="24"/>
              </w:rPr>
              <w:t>r</w:t>
            </w:r>
            <w:r w:rsidR="00773179" w:rsidRPr="00A471EE">
              <w:rPr>
                <w:rFonts w:ascii="Times New Roman" w:hAnsi="Times New Roman" w:cs="Times New Roman"/>
                <w:sz w:val="24"/>
                <w:szCs w:val="24"/>
              </w:rPr>
              <w:t>egulējum</w:t>
            </w:r>
            <w:r w:rsidR="00E26A29" w:rsidRPr="00A471EE">
              <w:rPr>
                <w:rFonts w:ascii="Times New Roman" w:hAnsi="Times New Roman" w:cs="Times New Roman"/>
                <w:sz w:val="24"/>
                <w:szCs w:val="24"/>
              </w:rPr>
              <w:t>a ieviešanu,</w:t>
            </w:r>
            <w:r w:rsidR="00773179" w:rsidRPr="00A471EE">
              <w:rPr>
                <w:rFonts w:ascii="Times New Roman" w:hAnsi="Times New Roman" w:cs="Times New Roman"/>
                <w:sz w:val="24"/>
                <w:szCs w:val="24"/>
              </w:rPr>
              <w:t xml:space="preserve"> pārdevēja brīvīb</w:t>
            </w:r>
            <w:r w:rsidR="00E26A29" w:rsidRPr="00A471EE">
              <w:rPr>
                <w:rFonts w:ascii="Times New Roman" w:hAnsi="Times New Roman" w:cs="Times New Roman"/>
                <w:sz w:val="24"/>
                <w:szCs w:val="24"/>
              </w:rPr>
              <w:t>a</w:t>
            </w:r>
            <w:r w:rsidR="00773179" w:rsidRPr="00A471EE">
              <w:rPr>
                <w:rFonts w:ascii="Times New Roman" w:hAnsi="Times New Roman" w:cs="Times New Roman"/>
                <w:sz w:val="24"/>
                <w:szCs w:val="24"/>
              </w:rPr>
              <w:t xml:space="preserve"> mainīt cenu, tostarp tieši pirms cenas samazināšanas</w:t>
            </w:r>
            <w:r w:rsidR="00E26A29" w:rsidRPr="00A471EE">
              <w:rPr>
                <w:rFonts w:ascii="Times New Roman" w:hAnsi="Times New Roman" w:cs="Times New Roman"/>
                <w:sz w:val="24"/>
                <w:szCs w:val="24"/>
              </w:rPr>
              <w:t>, netiek ierobežota</w:t>
            </w:r>
            <w:r w:rsidR="00773179" w:rsidRPr="00A471EE">
              <w:rPr>
                <w:rFonts w:ascii="Times New Roman" w:hAnsi="Times New Roman" w:cs="Times New Roman"/>
                <w:sz w:val="24"/>
                <w:szCs w:val="24"/>
              </w:rPr>
              <w:t>.</w:t>
            </w:r>
            <w:r w:rsidR="00E26A29" w:rsidRPr="00A471EE">
              <w:rPr>
                <w:rFonts w:ascii="Times New Roman" w:hAnsi="Times New Roman" w:cs="Times New Roman"/>
                <w:sz w:val="24"/>
                <w:szCs w:val="24"/>
              </w:rPr>
              <w:t xml:space="preserve"> </w:t>
            </w:r>
            <w:r w:rsidR="00773179" w:rsidRPr="00A471EE">
              <w:rPr>
                <w:rFonts w:ascii="Times New Roman" w:hAnsi="Times New Roman" w:cs="Times New Roman"/>
                <w:sz w:val="24"/>
                <w:szCs w:val="24"/>
              </w:rPr>
              <w:t xml:space="preserve">Bet </w:t>
            </w:r>
            <w:r w:rsidR="00E26A29" w:rsidRPr="00A471EE">
              <w:rPr>
                <w:rFonts w:ascii="Times New Roman" w:hAnsi="Times New Roman" w:cs="Times New Roman"/>
                <w:sz w:val="24"/>
                <w:szCs w:val="24"/>
              </w:rPr>
              <w:t xml:space="preserve">tiek </w:t>
            </w:r>
            <w:r w:rsidR="00773179" w:rsidRPr="00A471EE">
              <w:rPr>
                <w:rFonts w:ascii="Times New Roman" w:hAnsi="Times New Roman" w:cs="Times New Roman"/>
                <w:sz w:val="24"/>
                <w:szCs w:val="24"/>
              </w:rPr>
              <w:t>paredz</w:t>
            </w:r>
            <w:r w:rsidR="00E26A29" w:rsidRPr="00A471EE">
              <w:rPr>
                <w:rFonts w:ascii="Times New Roman" w:hAnsi="Times New Roman" w:cs="Times New Roman"/>
                <w:sz w:val="24"/>
                <w:szCs w:val="24"/>
              </w:rPr>
              <w:t>ēts</w:t>
            </w:r>
            <w:r w:rsidR="00773179" w:rsidRPr="00A471EE">
              <w:rPr>
                <w:rFonts w:ascii="Times New Roman" w:hAnsi="Times New Roman" w:cs="Times New Roman"/>
                <w:sz w:val="24"/>
                <w:szCs w:val="24"/>
              </w:rPr>
              <w:t xml:space="preserve">, lai pārdevējs cenu samazinājuma sākumā norāda korektas atsauces uz </w:t>
            </w:r>
            <w:r w:rsidR="004400B0" w:rsidRPr="00A471EE">
              <w:rPr>
                <w:rFonts w:ascii="Times New Roman" w:hAnsi="Times New Roman" w:cs="Times New Roman"/>
                <w:sz w:val="24"/>
                <w:szCs w:val="24"/>
              </w:rPr>
              <w:t xml:space="preserve">sākotnējo (pamata) </w:t>
            </w:r>
            <w:r w:rsidR="00773179" w:rsidRPr="00A471EE">
              <w:rPr>
                <w:rFonts w:ascii="Times New Roman" w:hAnsi="Times New Roman" w:cs="Times New Roman"/>
                <w:sz w:val="24"/>
                <w:szCs w:val="24"/>
              </w:rPr>
              <w:t>cenu</w:t>
            </w:r>
            <w:r w:rsidR="00207964" w:rsidRPr="00A471EE">
              <w:rPr>
                <w:rFonts w:ascii="Times New Roman" w:hAnsi="Times New Roman" w:cs="Times New Roman"/>
                <w:sz w:val="24"/>
                <w:szCs w:val="24"/>
              </w:rPr>
              <w:t>, kas ir viszemākā pēdējo 30 dienu laikā</w:t>
            </w:r>
            <w:r w:rsidR="004D13EA" w:rsidRPr="00A471EE">
              <w:rPr>
                <w:rFonts w:ascii="Times New Roman" w:hAnsi="Times New Roman" w:cs="Times New Roman"/>
                <w:sz w:val="24"/>
                <w:szCs w:val="24"/>
              </w:rPr>
              <w:t xml:space="preserve"> pirms</w:t>
            </w:r>
            <w:r w:rsidR="002F00D3" w:rsidRPr="00A471EE">
              <w:rPr>
                <w:rFonts w:ascii="Times New Roman" w:hAnsi="Times New Roman" w:cs="Times New Roman"/>
                <w:sz w:val="24"/>
                <w:szCs w:val="24"/>
              </w:rPr>
              <w:t xml:space="preserve"> cenas </w:t>
            </w:r>
            <w:r w:rsidR="004D13EA" w:rsidRPr="00A471EE">
              <w:rPr>
                <w:rFonts w:ascii="Times New Roman" w:hAnsi="Times New Roman" w:cs="Times New Roman"/>
                <w:sz w:val="24"/>
                <w:szCs w:val="24"/>
              </w:rPr>
              <w:t xml:space="preserve"> samazināšanas</w:t>
            </w:r>
            <w:r w:rsidR="00773179" w:rsidRPr="00A471EE">
              <w:rPr>
                <w:rFonts w:ascii="Times New Roman" w:hAnsi="Times New Roman" w:cs="Times New Roman"/>
                <w:sz w:val="24"/>
                <w:szCs w:val="24"/>
              </w:rPr>
              <w:t>.</w:t>
            </w:r>
          </w:p>
          <w:p w14:paraId="2B5000DD" w14:textId="72A9EF89" w:rsidR="001C7994" w:rsidRPr="00A471EE" w:rsidRDefault="001C7994" w:rsidP="001C7994">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 xml:space="preserve">Noteikumu ietvaros jēdziens prece lietots atbilstoši “preces” definīcijai saskaņā ar Patērētāju tiesību aizsardzības likuma (turpmāk - PTAL) regulējumu. </w:t>
            </w:r>
            <w:r w:rsidRPr="00A471EE">
              <w:rPr>
                <w:rFonts w:ascii="Times New Roman" w:eastAsia="Times New Roman" w:hAnsi="Times New Roman" w:cs="Times New Roman"/>
                <w:sz w:val="24"/>
                <w:szCs w:val="24"/>
                <w:lang w:eastAsia="lv-LV"/>
              </w:rPr>
              <w:t>Saskaņā ar PTAL grozījumos paredzēto redakciju (ko plānots ieviest no 2022. gada 1 .janvāra) precizētais “preces” jēdziens izteikts šādā redakcijā:</w:t>
            </w:r>
          </w:p>
          <w:p w14:paraId="196AF80E" w14:textId="7C575C18" w:rsidR="001C7994" w:rsidRPr="00A471EE" w:rsidRDefault="001C7994" w:rsidP="001C7994">
            <w:pPr>
              <w:spacing w:after="0" w:line="240" w:lineRule="auto"/>
              <w:ind w:left="97" w:right="148"/>
              <w:jc w:val="both"/>
              <w:rPr>
                <w:rFonts w:ascii="Times New Roman" w:eastAsia="Times New Roman" w:hAnsi="Times New Roman" w:cs="Times New Roman"/>
                <w:sz w:val="24"/>
                <w:szCs w:val="24"/>
                <w:lang w:eastAsia="lv-LV"/>
              </w:rPr>
            </w:pPr>
            <w:r w:rsidRPr="00A471EE">
              <w:rPr>
                <w:rFonts w:ascii="Times New Roman" w:hAnsi="Times New Roman" w:cs="Times New Roman"/>
                <w:b/>
                <w:bCs/>
                <w:i/>
                <w:iCs/>
                <w:color w:val="414142"/>
                <w:sz w:val="24"/>
                <w:szCs w:val="24"/>
                <w:shd w:val="clear" w:color="auto" w:fill="FFFFFF"/>
              </w:rPr>
              <w:t>prece</w:t>
            </w:r>
            <w:r w:rsidRPr="00A471EE">
              <w:rPr>
                <w:rFonts w:ascii="Times New Roman" w:hAnsi="Times New Roman" w:cs="Times New Roman"/>
                <w:i/>
                <w:iCs/>
                <w:color w:val="414142"/>
                <w:sz w:val="24"/>
                <w:szCs w:val="24"/>
                <w:shd w:val="clear" w:color="auto" w:fill="FFFFFF"/>
              </w:rPr>
              <w:t xml:space="preserve"> — jebkura lieta, ko piedāvā vai pārdod patērētājam, izņemot lietu, kuru pārdod tiesas nolēmuma vai tiesneša lēmuma izpildes procesā vai saskaņā ar valstij piekritīgās mantas uzskaiti, novērtēšanu, realizāciju, nodošanu bez maksas, iznīcināšanu un realizācijas ieņēmumu ieskaitīšanu valsts budžetā, vai saskaņā ar komercķīlu regulējošiem normatīvajiem aktiem. Ūdens, gāze un elektrība uzskatāma par preci, ja to piedāvā vai </w:t>
            </w:r>
            <w:r w:rsidRPr="00A471EE">
              <w:rPr>
                <w:rFonts w:ascii="Times New Roman" w:hAnsi="Times New Roman" w:cs="Times New Roman"/>
                <w:i/>
                <w:iCs/>
                <w:color w:val="414142"/>
                <w:sz w:val="24"/>
                <w:szCs w:val="24"/>
                <w:shd w:val="clear" w:color="auto" w:fill="FFFFFF"/>
              </w:rPr>
              <w:lastRenderedPageBreak/>
              <w:t>pārdod ierobežotā tilpumā vai noteiktā daudzumā.</w:t>
            </w:r>
            <w:r w:rsidRPr="00A471EE">
              <w:rPr>
                <w:rFonts w:ascii="Times New Roman" w:hAnsi="Times New Roman" w:cs="Times New Roman"/>
                <w:i/>
                <w:iCs/>
                <w:sz w:val="24"/>
                <w:szCs w:val="24"/>
              </w:rPr>
              <w:t xml:space="preserve"> Digitālais saturs kopā ar materiālo datu nesēju un jebkādi materiāli kustami priekšmeti, kas ietver digitālu saturu vai digitālu pakalpojumu vai ir savstarpēji saistīti ar to tādā veidā, ka minētā digitāla satura vai digitāla pakalpojuma neesamība neļautu precēm pildīt savas funkcijas</w:t>
            </w:r>
            <w:r w:rsidRPr="00A471EE">
              <w:rPr>
                <w:rFonts w:ascii="Times New Roman" w:hAnsi="Times New Roman" w:cs="Times New Roman"/>
                <w:sz w:val="24"/>
                <w:szCs w:val="24"/>
              </w:rPr>
              <w:t xml:space="preserve">, </w:t>
            </w:r>
            <w:r w:rsidRPr="00A471EE">
              <w:rPr>
                <w:rFonts w:ascii="Times New Roman" w:hAnsi="Times New Roman" w:cs="Times New Roman"/>
                <w:i/>
                <w:iCs/>
                <w:sz w:val="24"/>
                <w:szCs w:val="24"/>
              </w:rPr>
              <w:t>uzskatāmi par preci.</w:t>
            </w:r>
          </w:p>
          <w:p w14:paraId="12E44BF7" w14:textId="59F3EF43" w:rsidR="00846478" w:rsidRPr="00A471EE" w:rsidRDefault="002573FF" w:rsidP="00BA55FB">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Attiecīgais regulējums ļau</w:t>
            </w:r>
            <w:r w:rsidR="00A471EE">
              <w:rPr>
                <w:rFonts w:ascii="Times New Roman" w:hAnsi="Times New Roman" w:cs="Times New Roman"/>
                <w:sz w:val="24"/>
                <w:szCs w:val="24"/>
              </w:rPr>
              <w:t>s</w:t>
            </w:r>
            <w:r w:rsidRPr="00A471EE">
              <w:rPr>
                <w:rFonts w:ascii="Times New Roman" w:hAnsi="Times New Roman" w:cs="Times New Roman"/>
                <w:sz w:val="24"/>
                <w:szCs w:val="24"/>
              </w:rPr>
              <w:t xml:space="preserve"> tirgus uzraudzības iestādēm vieglāk kontrolēt cenu samazinājumu taisnīgumu, jo jaunie noteikumi nosaka skaidrus noteikumus par atsauci uz</w:t>
            </w:r>
            <w:r w:rsidR="00C62A7B" w:rsidRPr="00A471EE">
              <w:rPr>
                <w:rFonts w:ascii="Times New Roman" w:hAnsi="Times New Roman" w:cs="Times New Roman"/>
                <w:sz w:val="24"/>
                <w:szCs w:val="24"/>
              </w:rPr>
              <w:t xml:space="preserve"> sākotnējo</w:t>
            </w:r>
            <w:r w:rsidRPr="00A471EE">
              <w:rPr>
                <w:rFonts w:ascii="Times New Roman" w:hAnsi="Times New Roman" w:cs="Times New Roman"/>
                <w:sz w:val="24"/>
                <w:szCs w:val="24"/>
              </w:rPr>
              <w:t xml:space="preserve"> cenu, uz kur</w:t>
            </w:r>
            <w:r w:rsidR="004400B0" w:rsidRPr="00A471EE">
              <w:rPr>
                <w:rFonts w:ascii="Times New Roman" w:hAnsi="Times New Roman" w:cs="Times New Roman"/>
                <w:sz w:val="24"/>
                <w:szCs w:val="24"/>
              </w:rPr>
              <w:t>u</w:t>
            </w:r>
            <w:r w:rsidRPr="00A471EE">
              <w:rPr>
                <w:rFonts w:ascii="Times New Roman" w:hAnsi="Times New Roman" w:cs="Times New Roman"/>
                <w:sz w:val="24"/>
                <w:szCs w:val="24"/>
              </w:rPr>
              <w:t xml:space="preserve"> pamato</w:t>
            </w:r>
            <w:r w:rsidR="004400B0" w:rsidRPr="00A471EE">
              <w:rPr>
                <w:rFonts w:ascii="Times New Roman" w:hAnsi="Times New Roman" w:cs="Times New Roman"/>
                <w:sz w:val="24"/>
                <w:szCs w:val="24"/>
              </w:rPr>
              <w:t>ts</w:t>
            </w:r>
            <w:r w:rsidRPr="00A471EE">
              <w:rPr>
                <w:rFonts w:ascii="Times New Roman" w:hAnsi="Times New Roman" w:cs="Times New Roman"/>
                <w:sz w:val="24"/>
                <w:szCs w:val="24"/>
              </w:rPr>
              <w:t xml:space="preserve"> samazinājums.</w:t>
            </w:r>
          </w:p>
          <w:p w14:paraId="3AFA15C9" w14:textId="77777777" w:rsidR="00B06253" w:rsidRPr="00A471EE" w:rsidRDefault="00E674EF" w:rsidP="00BA55FB">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P</w:t>
            </w:r>
            <w:r w:rsidR="0016130A" w:rsidRPr="00A471EE">
              <w:rPr>
                <w:rFonts w:ascii="Times New Roman" w:hAnsi="Times New Roman" w:cs="Times New Roman"/>
                <w:sz w:val="24"/>
                <w:szCs w:val="24"/>
              </w:rPr>
              <w:t>rojekt</w:t>
            </w:r>
            <w:r w:rsidR="00BD462F" w:rsidRPr="00A471EE">
              <w:rPr>
                <w:rFonts w:ascii="Times New Roman" w:hAnsi="Times New Roman" w:cs="Times New Roman"/>
                <w:sz w:val="24"/>
                <w:szCs w:val="24"/>
              </w:rPr>
              <w:t xml:space="preserve">ā ietvertais regulējums </w:t>
            </w:r>
            <w:r w:rsidR="0016130A" w:rsidRPr="00A471EE">
              <w:rPr>
                <w:rFonts w:ascii="Times New Roman" w:hAnsi="Times New Roman" w:cs="Times New Roman"/>
                <w:sz w:val="24"/>
                <w:szCs w:val="24"/>
              </w:rPr>
              <w:t>neattiecas uz vispārīgiem reklāmas paziņojumiem</w:t>
            </w:r>
            <w:r w:rsidR="00406AF0" w:rsidRPr="00A471EE">
              <w:rPr>
                <w:rFonts w:ascii="Times New Roman" w:hAnsi="Times New Roman" w:cs="Times New Roman"/>
                <w:sz w:val="24"/>
                <w:szCs w:val="24"/>
              </w:rPr>
              <w:t>, kas</w:t>
            </w:r>
            <w:r w:rsidR="0016130A" w:rsidRPr="00A471EE">
              <w:rPr>
                <w:rFonts w:ascii="Times New Roman" w:hAnsi="Times New Roman" w:cs="Times New Roman"/>
                <w:sz w:val="24"/>
                <w:szCs w:val="24"/>
              </w:rPr>
              <w:t xml:space="preserve"> </w:t>
            </w:r>
            <w:r w:rsidR="00406AF0" w:rsidRPr="00A471EE">
              <w:rPr>
                <w:rFonts w:ascii="Times New Roman" w:hAnsi="Times New Roman" w:cs="Times New Roman"/>
                <w:sz w:val="24"/>
                <w:szCs w:val="24"/>
              </w:rPr>
              <w:t>varētu attiekties uz visām pārdotajām precēm vai noteiktām preču kategorijām</w:t>
            </w:r>
            <w:r w:rsidR="00E32A76" w:rsidRPr="00A471EE">
              <w:rPr>
                <w:rFonts w:ascii="Times New Roman" w:hAnsi="Times New Roman" w:cs="Times New Roman"/>
                <w:sz w:val="24"/>
                <w:szCs w:val="24"/>
              </w:rPr>
              <w:t xml:space="preserve">, </w:t>
            </w:r>
            <w:r w:rsidR="0016130A" w:rsidRPr="00A471EE">
              <w:rPr>
                <w:rFonts w:ascii="Times New Roman" w:hAnsi="Times New Roman" w:cs="Times New Roman"/>
                <w:sz w:val="24"/>
                <w:szCs w:val="24"/>
              </w:rPr>
              <w:t>kā piemēram, apgalvojumi</w:t>
            </w:r>
            <w:r w:rsidR="00406AF0" w:rsidRPr="00A471EE">
              <w:rPr>
                <w:rFonts w:ascii="Times New Roman" w:hAnsi="Times New Roman" w:cs="Times New Roman"/>
                <w:sz w:val="24"/>
                <w:szCs w:val="24"/>
              </w:rPr>
              <w:t>:</w:t>
            </w:r>
            <w:r w:rsidR="0016130A" w:rsidRPr="00A471EE">
              <w:rPr>
                <w:rFonts w:ascii="Times New Roman" w:hAnsi="Times New Roman" w:cs="Times New Roman"/>
                <w:sz w:val="24"/>
                <w:szCs w:val="24"/>
              </w:rPr>
              <w:t xml:space="preserve"> </w:t>
            </w:r>
            <w:r w:rsidR="0016130A" w:rsidRPr="00A471EE">
              <w:rPr>
                <w:rFonts w:ascii="Times New Roman" w:hAnsi="Times New Roman" w:cs="Times New Roman"/>
                <w:i/>
                <w:iCs/>
                <w:sz w:val="24"/>
                <w:szCs w:val="24"/>
              </w:rPr>
              <w:t>“labākās /zemākās cenas”</w:t>
            </w:r>
            <w:r w:rsidR="008B063B" w:rsidRPr="00A471EE">
              <w:rPr>
                <w:rFonts w:ascii="Times New Roman" w:hAnsi="Times New Roman" w:cs="Times New Roman"/>
                <w:i/>
                <w:iCs/>
                <w:sz w:val="24"/>
                <w:szCs w:val="24"/>
              </w:rPr>
              <w:t xml:space="preserve">. </w:t>
            </w:r>
            <w:r w:rsidR="00406AF0" w:rsidRPr="00A471EE">
              <w:rPr>
                <w:rFonts w:ascii="Times New Roman" w:hAnsi="Times New Roman" w:cs="Times New Roman"/>
                <w:sz w:val="24"/>
                <w:szCs w:val="24"/>
              </w:rPr>
              <w:t xml:space="preserve">Ņemot vērā, ka šādos apgalvojumos </w:t>
            </w:r>
            <w:r w:rsidR="0016130A" w:rsidRPr="00A471EE">
              <w:rPr>
                <w:rFonts w:ascii="Times New Roman" w:hAnsi="Times New Roman" w:cs="Times New Roman"/>
                <w:sz w:val="24"/>
                <w:szCs w:val="24"/>
              </w:rPr>
              <w:t xml:space="preserve">nav iekļauts </w:t>
            </w:r>
            <w:r w:rsidR="00406AF0" w:rsidRPr="00A471EE">
              <w:rPr>
                <w:rFonts w:ascii="Times New Roman" w:hAnsi="Times New Roman" w:cs="Times New Roman"/>
                <w:sz w:val="24"/>
                <w:szCs w:val="24"/>
              </w:rPr>
              <w:t>konkrēts</w:t>
            </w:r>
            <w:r w:rsidR="0016130A" w:rsidRPr="00A471EE">
              <w:rPr>
                <w:rFonts w:ascii="Times New Roman" w:hAnsi="Times New Roman" w:cs="Times New Roman"/>
                <w:sz w:val="24"/>
                <w:szCs w:val="24"/>
              </w:rPr>
              <w:t xml:space="preserve"> izmērāms paziņojums par cenu samazināšanu.</w:t>
            </w:r>
            <w:r w:rsidR="00406AF0" w:rsidRPr="00A471EE">
              <w:rPr>
                <w:rFonts w:ascii="Times New Roman" w:hAnsi="Times New Roman" w:cs="Times New Roman"/>
                <w:sz w:val="24"/>
                <w:szCs w:val="24"/>
              </w:rPr>
              <w:t xml:space="preserve"> Tomēr šādus</w:t>
            </w:r>
            <w:r w:rsidR="0016130A" w:rsidRPr="00A471EE">
              <w:rPr>
                <w:rFonts w:ascii="Times New Roman" w:hAnsi="Times New Roman" w:cs="Times New Roman"/>
                <w:sz w:val="24"/>
                <w:szCs w:val="24"/>
              </w:rPr>
              <w:t xml:space="preserve"> vispārīgos reklāmas paziņojumus var vērtēt saskaņā ar </w:t>
            </w:r>
            <w:r w:rsidR="00406AF0" w:rsidRPr="00A471EE">
              <w:rPr>
                <w:rFonts w:ascii="Times New Roman" w:hAnsi="Times New Roman" w:cs="Times New Roman"/>
                <w:sz w:val="24"/>
                <w:szCs w:val="24"/>
              </w:rPr>
              <w:t xml:space="preserve">Negodīgas </w:t>
            </w:r>
            <w:proofErr w:type="spellStart"/>
            <w:r w:rsidR="00406AF0" w:rsidRPr="00A471EE">
              <w:rPr>
                <w:rFonts w:ascii="Times New Roman" w:hAnsi="Times New Roman" w:cs="Times New Roman"/>
                <w:sz w:val="24"/>
                <w:szCs w:val="24"/>
              </w:rPr>
              <w:t>komercprakses</w:t>
            </w:r>
            <w:proofErr w:type="spellEnd"/>
            <w:r w:rsidR="00406AF0" w:rsidRPr="00A471EE">
              <w:rPr>
                <w:rFonts w:ascii="Times New Roman" w:hAnsi="Times New Roman" w:cs="Times New Roman"/>
                <w:sz w:val="24"/>
                <w:szCs w:val="24"/>
              </w:rPr>
              <w:t xml:space="preserve"> aizlieguma likumu.</w:t>
            </w:r>
            <w:r w:rsidR="00E32A76" w:rsidRPr="00A471EE">
              <w:rPr>
                <w:rFonts w:ascii="Times New Roman" w:hAnsi="Times New Roman" w:cs="Times New Roman"/>
                <w:sz w:val="24"/>
                <w:szCs w:val="24"/>
              </w:rPr>
              <w:t xml:space="preserve"> Turpretī vispār</w:t>
            </w:r>
            <w:r w:rsidRPr="00A471EE">
              <w:rPr>
                <w:rFonts w:ascii="Times New Roman" w:hAnsi="Times New Roman" w:cs="Times New Roman"/>
                <w:sz w:val="24"/>
                <w:szCs w:val="24"/>
              </w:rPr>
              <w:t>īgiem</w:t>
            </w:r>
            <w:r w:rsidR="00E32A76" w:rsidRPr="00A471EE">
              <w:rPr>
                <w:rFonts w:ascii="Times New Roman" w:hAnsi="Times New Roman" w:cs="Times New Roman"/>
                <w:sz w:val="24"/>
                <w:szCs w:val="24"/>
              </w:rPr>
              <w:t xml:space="preserve"> reklāmas paziņojumiem, kas norāda izmērāmu cenu samazinājumu, kas aptver vai nu visas tirgotās preces (piemēram, </w:t>
            </w:r>
            <w:r w:rsidR="00E32A76" w:rsidRPr="00A471EE">
              <w:rPr>
                <w:rFonts w:ascii="Times New Roman" w:hAnsi="Times New Roman" w:cs="Times New Roman"/>
                <w:i/>
                <w:iCs/>
                <w:sz w:val="24"/>
                <w:szCs w:val="24"/>
              </w:rPr>
              <w:t>“tikai šodien 20% atlaide visam”</w:t>
            </w:r>
            <w:r w:rsidR="00E32A76" w:rsidRPr="00A471EE">
              <w:rPr>
                <w:rFonts w:ascii="Times New Roman" w:hAnsi="Times New Roman" w:cs="Times New Roman"/>
                <w:sz w:val="24"/>
                <w:szCs w:val="24"/>
              </w:rPr>
              <w:t>) vai noteiktas</w:t>
            </w:r>
            <w:r w:rsidRPr="00A471EE">
              <w:rPr>
                <w:rFonts w:ascii="Times New Roman" w:hAnsi="Times New Roman" w:cs="Times New Roman"/>
                <w:sz w:val="24"/>
                <w:szCs w:val="24"/>
              </w:rPr>
              <w:t xml:space="preserve"> preču</w:t>
            </w:r>
            <w:r w:rsidR="00E32A76" w:rsidRPr="00A471EE">
              <w:rPr>
                <w:rFonts w:ascii="Times New Roman" w:hAnsi="Times New Roman" w:cs="Times New Roman"/>
                <w:sz w:val="24"/>
                <w:szCs w:val="24"/>
              </w:rPr>
              <w:t xml:space="preserve"> kategorijas (piemēram, </w:t>
            </w:r>
            <w:r w:rsidR="00E32A76" w:rsidRPr="00A471EE">
              <w:rPr>
                <w:rFonts w:ascii="Times New Roman" w:hAnsi="Times New Roman" w:cs="Times New Roman"/>
                <w:i/>
                <w:iCs/>
                <w:sz w:val="24"/>
                <w:szCs w:val="24"/>
              </w:rPr>
              <w:t>“šonedēļ 20% atlaide ziemas kolekcijai”</w:t>
            </w:r>
            <w:r w:rsidR="00E32A76" w:rsidRPr="00A471EE">
              <w:rPr>
                <w:rFonts w:ascii="Times New Roman" w:hAnsi="Times New Roman" w:cs="Times New Roman"/>
                <w:sz w:val="24"/>
                <w:szCs w:val="24"/>
              </w:rPr>
              <w:t>)</w:t>
            </w:r>
            <w:r w:rsidR="00E02576" w:rsidRPr="00A471EE">
              <w:rPr>
                <w:rFonts w:ascii="Times New Roman" w:hAnsi="Times New Roman" w:cs="Times New Roman"/>
                <w:sz w:val="24"/>
                <w:szCs w:val="24"/>
              </w:rPr>
              <w:t>,</w:t>
            </w:r>
            <w:r w:rsidR="00E32A76" w:rsidRPr="00A471EE">
              <w:rPr>
                <w:rFonts w:ascii="Times New Roman" w:hAnsi="Times New Roman" w:cs="Times New Roman"/>
                <w:sz w:val="24"/>
                <w:szCs w:val="24"/>
              </w:rPr>
              <w:t xml:space="preserve"> </w:t>
            </w:r>
            <w:r w:rsidRPr="00A471EE">
              <w:rPr>
                <w:rFonts w:ascii="Times New Roman" w:hAnsi="Times New Roman" w:cs="Times New Roman"/>
                <w:sz w:val="24"/>
                <w:szCs w:val="24"/>
              </w:rPr>
              <w:t xml:space="preserve">ir attiecināms projektā noteiktais regulējums un ir </w:t>
            </w:r>
            <w:r w:rsidR="00E02576" w:rsidRPr="00A471EE">
              <w:rPr>
                <w:rFonts w:ascii="Times New Roman" w:hAnsi="Times New Roman" w:cs="Times New Roman"/>
                <w:sz w:val="24"/>
                <w:szCs w:val="24"/>
              </w:rPr>
              <w:t xml:space="preserve">skaidri jānorāda attiecīgo </w:t>
            </w:r>
            <w:r w:rsidR="004400B0" w:rsidRPr="00A471EE">
              <w:rPr>
                <w:rFonts w:ascii="Times New Roman" w:hAnsi="Times New Roman" w:cs="Times New Roman"/>
                <w:sz w:val="24"/>
                <w:szCs w:val="24"/>
              </w:rPr>
              <w:t>preču</w:t>
            </w:r>
            <w:r w:rsidR="00E02576" w:rsidRPr="00A471EE">
              <w:rPr>
                <w:rFonts w:ascii="Times New Roman" w:hAnsi="Times New Roman" w:cs="Times New Roman"/>
                <w:sz w:val="24"/>
                <w:szCs w:val="24"/>
              </w:rPr>
              <w:t xml:space="preserve"> </w:t>
            </w:r>
            <w:r w:rsidR="00BD462F" w:rsidRPr="00A471EE">
              <w:rPr>
                <w:rFonts w:ascii="Times New Roman" w:hAnsi="Times New Roman" w:cs="Times New Roman"/>
                <w:sz w:val="24"/>
                <w:szCs w:val="24"/>
              </w:rPr>
              <w:t xml:space="preserve">sākotnējā </w:t>
            </w:r>
            <w:r w:rsidR="00E02576" w:rsidRPr="00A471EE">
              <w:rPr>
                <w:rFonts w:ascii="Times New Roman" w:hAnsi="Times New Roman" w:cs="Times New Roman"/>
                <w:sz w:val="24"/>
                <w:szCs w:val="24"/>
              </w:rPr>
              <w:t xml:space="preserve">cena </w:t>
            </w:r>
            <w:r w:rsidRPr="00A471EE">
              <w:rPr>
                <w:rFonts w:ascii="Times New Roman" w:hAnsi="Times New Roman" w:cs="Times New Roman"/>
                <w:sz w:val="24"/>
                <w:szCs w:val="24"/>
              </w:rPr>
              <w:t>(</w:t>
            </w:r>
            <w:r w:rsidR="00E02576" w:rsidRPr="00A471EE">
              <w:rPr>
                <w:rFonts w:ascii="Times New Roman" w:hAnsi="Times New Roman" w:cs="Times New Roman"/>
                <w:sz w:val="24"/>
                <w:szCs w:val="24"/>
              </w:rPr>
              <w:t xml:space="preserve">un šīm cenām jābūt viszemākajām, kas piemērotas pēdējo 30 dienu laikā </w:t>
            </w:r>
            <w:r w:rsidRPr="00A471EE">
              <w:rPr>
                <w:rFonts w:ascii="Times New Roman" w:hAnsi="Times New Roman" w:cs="Times New Roman"/>
                <w:sz w:val="24"/>
                <w:szCs w:val="24"/>
              </w:rPr>
              <w:t>pirms cenu samazinājuma piemērošanas).</w:t>
            </w:r>
            <w:r w:rsidR="00E27208" w:rsidRPr="00A471EE">
              <w:rPr>
                <w:rFonts w:ascii="Times New Roman" w:hAnsi="Times New Roman" w:cs="Times New Roman"/>
                <w:sz w:val="24"/>
                <w:szCs w:val="24"/>
              </w:rPr>
              <w:t xml:space="preserve"> </w:t>
            </w:r>
          </w:p>
          <w:p w14:paraId="311B3CC5" w14:textId="7E08CE2D" w:rsidR="00B06253" w:rsidRPr="00A471EE" w:rsidRDefault="00243FF6" w:rsidP="00BA55FB">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Neskatoties uz ieguvumu patērētājam</w:t>
            </w:r>
            <w:r w:rsidR="000C4182" w:rsidRPr="00A471EE">
              <w:rPr>
                <w:rFonts w:ascii="Times New Roman" w:hAnsi="Times New Roman" w:cs="Times New Roman"/>
                <w:sz w:val="24"/>
                <w:szCs w:val="24"/>
              </w:rPr>
              <w:t xml:space="preserve">, proti, </w:t>
            </w:r>
            <w:r w:rsidR="002F00D3" w:rsidRPr="00A471EE">
              <w:rPr>
                <w:rFonts w:ascii="Times New Roman" w:hAnsi="Times New Roman" w:cs="Times New Roman"/>
                <w:sz w:val="24"/>
                <w:szCs w:val="24"/>
              </w:rPr>
              <w:t>maksāt mazāko cenu un netikt apmānītam ar fiktīvām “uzpūstām” atlaidēm</w:t>
            </w:r>
            <w:r w:rsidRPr="00A471EE">
              <w:rPr>
                <w:rFonts w:ascii="Times New Roman" w:hAnsi="Times New Roman" w:cs="Times New Roman"/>
                <w:sz w:val="24"/>
                <w:szCs w:val="24"/>
              </w:rPr>
              <w:t>, rodas z</w:t>
            </w:r>
            <w:r w:rsidR="009A576F" w:rsidRPr="00A471EE">
              <w:rPr>
                <w:rFonts w:ascii="Times New Roman" w:hAnsi="Times New Roman" w:cs="Times New Roman"/>
                <w:sz w:val="24"/>
                <w:szCs w:val="24"/>
              </w:rPr>
              <w:t>ināmas bažas</w:t>
            </w:r>
            <w:r w:rsidR="00E27208" w:rsidRPr="00A471EE">
              <w:rPr>
                <w:rFonts w:ascii="Times New Roman" w:hAnsi="Times New Roman" w:cs="Times New Roman"/>
                <w:sz w:val="24"/>
                <w:szCs w:val="24"/>
              </w:rPr>
              <w:t>,</w:t>
            </w:r>
            <w:r w:rsidRPr="00A471EE">
              <w:rPr>
                <w:rFonts w:ascii="Times New Roman" w:hAnsi="Times New Roman" w:cs="Times New Roman"/>
                <w:sz w:val="24"/>
                <w:szCs w:val="24"/>
              </w:rPr>
              <w:t xml:space="preserve"> vai tirgotājam atspoguļot katras veikala vai sezonas preces gan korektu sākotnējo cenu, gan gala jeb atlaides cenu, </w:t>
            </w:r>
            <w:r w:rsidR="00E27208" w:rsidRPr="00A471EE">
              <w:rPr>
                <w:rFonts w:ascii="Times New Roman" w:hAnsi="Times New Roman" w:cs="Times New Roman"/>
                <w:sz w:val="24"/>
                <w:szCs w:val="24"/>
              </w:rPr>
              <w:t>nekonkrēt</w:t>
            </w:r>
            <w:r w:rsidR="002F00D3" w:rsidRPr="00A471EE">
              <w:rPr>
                <w:rFonts w:ascii="Times New Roman" w:hAnsi="Times New Roman" w:cs="Times New Roman"/>
                <w:sz w:val="24"/>
                <w:szCs w:val="24"/>
              </w:rPr>
              <w:t>u</w:t>
            </w:r>
            <w:r w:rsidR="00E27208" w:rsidRPr="00A471EE">
              <w:rPr>
                <w:rFonts w:ascii="Times New Roman" w:hAnsi="Times New Roman" w:cs="Times New Roman"/>
                <w:sz w:val="24"/>
                <w:szCs w:val="24"/>
              </w:rPr>
              <w:t xml:space="preserve"> pre</w:t>
            </w:r>
            <w:r w:rsidR="002F00D3" w:rsidRPr="00A471EE">
              <w:rPr>
                <w:rFonts w:ascii="Times New Roman" w:hAnsi="Times New Roman" w:cs="Times New Roman"/>
                <w:sz w:val="24"/>
                <w:szCs w:val="24"/>
              </w:rPr>
              <w:t>ču</w:t>
            </w:r>
            <w:r w:rsidR="00E27208" w:rsidRPr="00A471EE">
              <w:rPr>
                <w:rFonts w:ascii="Times New Roman" w:hAnsi="Times New Roman" w:cs="Times New Roman"/>
                <w:sz w:val="24"/>
                <w:szCs w:val="24"/>
              </w:rPr>
              <w:t xml:space="preserve"> piedāvājum</w:t>
            </w:r>
            <w:r w:rsidR="002F00D3" w:rsidRPr="00A471EE">
              <w:rPr>
                <w:rFonts w:ascii="Times New Roman" w:hAnsi="Times New Roman" w:cs="Times New Roman"/>
                <w:sz w:val="24"/>
                <w:szCs w:val="24"/>
              </w:rPr>
              <w:t>u</w:t>
            </w:r>
            <w:r w:rsidR="00E27208" w:rsidRPr="00A471EE">
              <w:rPr>
                <w:rFonts w:ascii="Times New Roman" w:hAnsi="Times New Roman" w:cs="Times New Roman"/>
                <w:sz w:val="24"/>
                <w:szCs w:val="24"/>
              </w:rPr>
              <w:t xml:space="preserve"> atlai</w:t>
            </w:r>
            <w:r w:rsidR="002F00D3" w:rsidRPr="00A471EE">
              <w:rPr>
                <w:rFonts w:ascii="Times New Roman" w:hAnsi="Times New Roman" w:cs="Times New Roman"/>
                <w:sz w:val="24"/>
                <w:szCs w:val="24"/>
              </w:rPr>
              <w:t>žu</w:t>
            </w:r>
            <w:r w:rsidR="00E27208" w:rsidRPr="00A471EE">
              <w:rPr>
                <w:rFonts w:ascii="Times New Roman" w:hAnsi="Times New Roman" w:cs="Times New Roman"/>
                <w:sz w:val="24"/>
                <w:szCs w:val="24"/>
              </w:rPr>
              <w:t xml:space="preserve"> paziņojum</w:t>
            </w:r>
            <w:r w:rsidRPr="00A471EE">
              <w:rPr>
                <w:rFonts w:ascii="Times New Roman" w:hAnsi="Times New Roman" w:cs="Times New Roman"/>
                <w:sz w:val="24"/>
                <w:szCs w:val="24"/>
              </w:rPr>
              <w:t>u gadījumos (</w:t>
            </w:r>
            <w:r w:rsidR="00E27208" w:rsidRPr="00A471EE">
              <w:rPr>
                <w:rFonts w:ascii="Times New Roman" w:hAnsi="Times New Roman" w:cs="Times New Roman"/>
                <w:sz w:val="24"/>
                <w:szCs w:val="24"/>
              </w:rPr>
              <w:t>ja tajā ir norādīts matemātiski aprēķināms atlaides apmērs</w:t>
            </w:r>
            <w:r w:rsidRPr="00A471EE">
              <w:rPr>
                <w:rFonts w:ascii="Times New Roman" w:hAnsi="Times New Roman" w:cs="Times New Roman"/>
                <w:sz w:val="24"/>
                <w:szCs w:val="24"/>
              </w:rPr>
              <w:t>)</w:t>
            </w:r>
            <w:r w:rsidR="00E27208" w:rsidRPr="00A471EE">
              <w:rPr>
                <w:rFonts w:ascii="Times New Roman" w:hAnsi="Times New Roman" w:cs="Times New Roman"/>
                <w:sz w:val="24"/>
                <w:szCs w:val="24"/>
              </w:rPr>
              <w:t xml:space="preserve">, </w:t>
            </w:r>
            <w:r w:rsidRPr="00A471EE">
              <w:rPr>
                <w:rFonts w:ascii="Times New Roman" w:hAnsi="Times New Roman" w:cs="Times New Roman"/>
                <w:sz w:val="24"/>
                <w:szCs w:val="24"/>
              </w:rPr>
              <w:t>ir</w:t>
            </w:r>
            <w:r w:rsidR="00E27208" w:rsidRPr="00A471EE">
              <w:rPr>
                <w:rFonts w:ascii="Times New Roman" w:hAnsi="Times New Roman" w:cs="Times New Roman"/>
                <w:sz w:val="24"/>
                <w:szCs w:val="24"/>
              </w:rPr>
              <w:t xml:space="preserve"> saprātīg</w:t>
            </w:r>
            <w:r w:rsidRPr="00A471EE">
              <w:rPr>
                <w:rFonts w:ascii="Times New Roman" w:hAnsi="Times New Roman" w:cs="Times New Roman"/>
                <w:sz w:val="24"/>
                <w:szCs w:val="24"/>
              </w:rPr>
              <w:t>i izpildāma prasība</w:t>
            </w:r>
            <w:r w:rsidR="006655C6" w:rsidRPr="00A471EE">
              <w:rPr>
                <w:rFonts w:ascii="Times New Roman" w:hAnsi="Times New Roman" w:cs="Times New Roman"/>
                <w:sz w:val="24"/>
                <w:szCs w:val="24"/>
              </w:rPr>
              <w:t xml:space="preserve">. </w:t>
            </w:r>
            <w:r w:rsidRPr="00A471EE">
              <w:rPr>
                <w:rFonts w:ascii="Times New Roman" w:hAnsi="Times New Roman" w:cs="Times New Roman"/>
                <w:sz w:val="24"/>
                <w:szCs w:val="24"/>
              </w:rPr>
              <w:t xml:space="preserve">It īpaši, ja tas skar īstermiņa speciālos piedāvājumus un attiecas uz </w:t>
            </w:r>
            <w:r w:rsidR="002F00D3" w:rsidRPr="00A471EE">
              <w:rPr>
                <w:rFonts w:ascii="Times New Roman" w:hAnsi="Times New Roman" w:cs="Times New Roman"/>
                <w:sz w:val="24"/>
                <w:szCs w:val="24"/>
              </w:rPr>
              <w:t>ievērojamu</w:t>
            </w:r>
            <w:r w:rsidRPr="00A471EE">
              <w:rPr>
                <w:rFonts w:ascii="Times New Roman" w:hAnsi="Times New Roman" w:cs="Times New Roman"/>
                <w:sz w:val="24"/>
                <w:szCs w:val="24"/>
              </w:rPr>
              <w:t xml:space="preserve"> preču klāstu, p</w:t>
            </w:r>
            <w:r w:rsidR="00E27208" w:rsidRPr="00A471EE">
              <w:rPr>
                <w:rFonts w:ascii="Times New Roman" w:hAnsi="Times New Roman" w:cs="Times New Roman"/>
                <w:sz w:val="24"/>
                <w:szCs w:val="24"/>
              </w:rPr>
              <w:t xml:space="preserve">iemēram, paziņojums </w:t>
            </w:r>
            <w:r w:rsidR="009A576F" w:rsidRPr="00A471EE">
              <w:rPr>
                <w:rFonts w:ascii="Times New Roman" w:hAnsi="Times New Roman" w:cs="Times New Roman"/>
                <w:sz w:val="24"/>
                <w:szCs w:val="24"/>
              </w:rPr>
              <w:t>“</w:t>
            </w:r>
            <w:r w:rsidR="00E27208" w:rsidRPr="00A471EE">
              <w:rPr>
                <w:rFonts w:ascii="Times New Roman" w:hAnsi="Times New Roman" w:cs="Times New Roman"/>
                <w:i/>
                <w:iCs/>
                <w:sz w:val="24"/>
                <w:szCs w:val="24"/>
              </w:rPr>
              <w:t>Trešdien 20% atlaides visām veikala precēm</w:t>
            </w:r>
            <w:r w:rsidR="009A576F" w:rsidRPr="00A471EE">
              <w:rPr>
                <w:rFonts w:ascii="Times New Roman" w:hAnsi="Times New Roman" w:cs="Times New Roman"/>
                <w:i/>
                <w:iCs/>
                <w:sz w:val="24"/>
                <w:szCs w:val="24"/>
              </w:rPr>
              <w:t>”</w:t>
            </w:r>
            <w:r w:rsidRPr="00A471EE">
              <w:rPr>
                <w:rFonts w:ascii="Times New Roman" w:hAnsi="Times New Roman" w:cs="Times New Roman"/>
                <w:i/>
                <w:iCs/>
                <w:sz w:val="24"/>
                <w:szCs w:val="24"/>
              </w:rPr>
              <w:t>.</w:t>
            </w:r>
            <w:r w:rsidR="00E27208" w:rsidRPr="00A471EE">
              <w:rPr>
                <w:rFonts w:ascii="Times New Roman" w:hAnsi="Times New Roman" w:cs="Times New Roman"/>
                <w:sz w:val="24"/>
                <w:szCs w:val="24"/>
              </w:rPr>
              <w:t xml:space="preserve"> </w:t>
            </w:r>
            <w:r w:rsidRPr="00A471EE">
              <w:rPr>
                <w:rFonts w:ascii="Times New Roman" w:hAnsi="Times New Roman" w:cs="Times New Roman"/>
                <w:sz w:val="24"/>
                <w:szCs w:val="24"/>
              </w:rPr>
              <w:t xml:space="preserve">Katras preces </w:t>
            </w:r>
            <w:r w:rsidR="00E27208" w:rsidRPr="00A471EE">
              <w:rPr>
                <w:rFonts w:ascii="Times New Roman" w:hAnsi="Times New Roman" w:cs="Times New Roman"/>
                <w:sz w:val="24"/>
                <w:szCs w:val="24"/>
              </w:rPr>
              <w:t>atbilstoš</w:t>
            </w:r>
            <w:r w:rsidRPr="00A471EE">
              <w:rPr>
                <w:rFonts w:ascii="Times New Roman" w:hAnsi="Times New Roman" w:cs="Times New Roman"/>
                <w:sz w:val="24"/>
                <w:szCs w:val="24"/>
              </w:rPr>
              <w:t>ās</w:t>
            </w:r>
            <w:r w:rsidR="00E27208" w:rsidRPr="00A471EE">
              <w:rPr>
                <w:rFonts w:ascii="Times New Roman" w:hAnsi="Times New Roman" w:cs="Times New Roman"/>
                <w:sz w:val="24"/>
                <w:szCs w:val="24"/>
              </w:rPr>
              <w:t xml:space="preserve"> sākotnējās un atlaides cenas norādīšana</w:t>
            </w:r>
            <w:r w:rsidR="00AF4BE1" w:rsidRPr="00A471EE">
              <w:rPr>
                <w:rFonts w:ascii="Times New Roman" w:hAnsi="Times New Roman" w:cs="Times New Roman"/>
                <w:sz w:val="24"/>
                <w:szCs w:val="24"/>
              </w:rPr>
              <w:t xml:space="preserve"> var </w:t>
            </w:r>
            <w:r w:rsidR="00E27208" w:rsidRPr="00A471EE">
              <w:rPr>
                <w:rFonts w:ascii="Times New Roman" w:hAnsi="Times New Roman" w:cs="Times New Roman"/>
                <w:sz w:val="24"/>
                <w:szCs w:val="24"/>
              </w:rPr>
              <w:t xml:space="preserve"> rad</w:t>
            </w:r>
            <w:r w:rsidRPr="00A471EE">
              <w:rPr>
                <w:rFonts w:ascii="Times New Roman" w:hAnsi="Times New Roman" w:cs="Times New Roman"/>
                <w:sz w:val="24"/>
                <w:szCs w:val="24"/>
              </w:rPr>
              <w:t>īt</w:t>
            </w:r>
            <w:r w:rsidR="00E27208" w:rsidRPr="00A471EE">
              <w:rPr>
                <w:rFonts w:ascii="Times New Roman" w:hAnsi="Times New Roman" w:cs="Times New Roman"/>
                <w:sz w:val="24"/>
                <w:szCs w:val="24"/>
              </w:rPr>
              <w:t xml:space="preserve"> </w:t>
            </w:r>
            <w:r w:rsidRPr="00A471EE">
              <w:rPr>
                <w:rFonts w:ascii="Times New Roman" w:hAnsi="Times New Roman" w:cs="Times New Roman"/>
                <w:sz w:val="24"/>
                <w:szCs w:val="24"/>
              </w:rPr>
              <w:t>papildus</w:t>
            </w:r>
            <w:r w:rsidR="00E27208" w:rsidRPr="00A471EE">
              <w:rPr>
                <w:rFonts w:ascii="Times New Roman" w:hAnsi="Times New Roman" w:cs="Times New Roman"/>
                <w:sz w:val="24"/>
                <w:szCs w:val="24"/>
              </w:rPr>
              <w:t xml:space="preserve"> izmaksas tirgotājiem</w:t>
            </w:r>
            <w:r w:rsidRPr="00A471EE">
              <w:rPr>
                <w:rFonts w:ascii="Times New Roman" w:hAnsi="Times New Roman" w:cs="Times New Roman"/>
                <w:sz w:val="24"/>
                <w:szCs w:val="24"/>
              </w:rPr>
              <w:t xml:space="preserve">, līdz ar to </w:t>
            </w:r>
            <w:r w:rsidR="00E27208" w:rsidRPr="00A471EE">
              <w:rPr>
                <w:rFonts w:ascii="Times New Roman" w:hAnsi="Times New Roman" w:cs="Times New Roman"/>
                <w:sz w:val="24"/>
                <w:szCs w:val="24"/>
              </w:rPr>
              <w:t xml:space="preserve">tirgotāji </w:t>
            </w:r>
            <w:r w:rsidRPr="00A471EE">
              <w:rPr>
                <w:rFonts w:ascii="Times New Roman" w:hAnsi="Times New Roman" w:cs="Times New Roman"/>
                <w:sz w:val="24"/>
                <w:szCs w:val="24"/>
              </w:rPr>
              <w:t>iespējams</w:t>
            </w:r>
            <w:r w:rsidR="00AF4BE1" w:rsidRPr="00A471EE">
              <w:rPr>
                <w:rFonts w:ascii="Times New Roman" w:hAnsi="Times New Roman" w:cs="Times New Roman"/>
                <w:sz w:val="24"/>
                <w:szCs w:val="24"/>
              </w:rPr>
              <w:t>,</w:t>
            </w:r>
            <w:r w:rsidR="00E27208" w:rsidRPr="00A471EE">
              <w:rPr>
                <w:rFonts w:ascii="Times New Roman" w:hAnsi="Times New Roman" w:cs="Times New Roman"/>
                <w:sz w:val="24"/>
                <w:szCs w:val="24"/>
              </w:rPr>
              <w:t xml:space="preserve"> </w:t>
            </w:r>
            <w:r w:rsidRPr="00A471EE">
              <w:rPr>
                <w:rFonts w:ascii="Times New Roman" w:hAnsi="Times New Roman" w:cs="Times New Roman"/>
                <w:sz w:val="24"/>
                <w:szCs w:val="24"/>
              </w:rPr>
              <w:t>dos priekšroku</w:t>
            </w:r>
            <w:r w:rsidR="00E27208" w:rsidRPr="00A471EE">
              <w:rPr>
                <w:rFonts w:ascii="Times New Roman" w:hAnsi="Times New Roman" w:cs="Times New Roman"/>
                <w:sz w:val="24"/>
                <w:szCs w:val="24"/>
              </w:rPr>
              <w:t xml:space="preserve"> vispār nerīkot šādus piedāvājumus</w:t>
            </w:r>
            <w:r w:rsidR="002F00D3" w:rsidRPr="00A471EE">
              <w:rPr>
                <w:rFonts w:ascii="Times New Roman" w:hAnsi="Times New Roman" w:cs="Times New Roman"/>
                <w:sz w:val="24"/>
                <w:szCs w:val="24"/>
              </w:rPr>
              <w:t xml:space="preserve"> (</w:t>
            </w:r>
            <w:r w:rsidR="00E27208" w:rsidRPr="00A471EE">
              <w:rPr>
                <w:rFonts w:ascii="Times New Roman" w:hAnsi="Times New Roman" w:cs="Times New Roman"/>
                <w:sz w:val="24"/>
                <w:szCs w:val="24"/>
              </w:rPr>
              <w:t>kā rezultātā zaudē</w:t>
            </w:r>
            <w:r w:rsidRPr="00A471EE">
              <w:rPr>
                <w:rFonts w:ascii="Times New Roman" w:hAnsi="Times New Roman" w:cs="Times New Roman"/>
                <w:sz w:val="24"/>
                <w:szCs w:val="24"/>
              </w:rPr>
              <w:t>s</w:t>
            </w:r>
            <w:r w:rsidR="00E27208" w:rsidRPr="00A471EE">
              <w:rPr>
                <w:rFonts w:ascii="Times New Roman" w:hAnsi="Times New Roman" w:cs="Times New Roman"/>
                <w:sz w:val="24"/>
                <w:szCs w:val="24"/>
              </w:rPr>
              <w:t xml:space="preserve"> arī patērētāji</w:t>
            </w:r>
            <w:r w:rsidR="002F00D3" w:rsidRPr="00A471EE">
              <w:rPr>
                <w:rFonts w:ascii="Times New Roman" w:hAnsi="Times New Roman" w:cs="Times New Roman"/>
                <w:sz w:val="24"/>
                <w:szCs w:val="24"/>
              </w:rPr>
              <w:t>)</w:t>
            </w:r>
            <w:r w:rsidR="00E27208" w:rsidRPr="00A471EE">
              <w:rPr>
                <w:rFonts w:ascii="Times New Roman" w:hAnsi="Times New Roman" w:cs="Times New Roman"/>
                <w:sz w:val="24"/>
                <w:szCs w:val="24"/>
              </w:rPr>
              <w:t xml:space="preserve">. </w:t>
            </w:r>
          </w:p>
          <w:p w14:paraId="6B688EA4" w14:textId="566B4059" w:rsidR="0052019B" w:rsidRPr="00A471EE" w:rsidRDefault="00A471EE" w:rsidP="0052019B">
            <w:pPr>
              <w:spacing w:after="0" w:line="240" w:lineRule="auto"/>
              <w:ind w:firstLine="595"/>
              <w:jc w:val="both"/>
              <w:rPr>
                <w:rFonts w:ascii="Times New Roman" w:hAnsi="Times New Roman" w:cs="Times New Roman"/>
                <w:sz w:val="24"/>
                <w:szCs w:val="24"/>
              </w:rPr>
            </w:pPr>
            <w:r>
              <w:rPr>
                <w:rFonts w:ascii="Times New Roman" w:hAnsi="Times New Roman" w:cs="Times New Roman"/>
                <w:sz w:val="24"/>
                <w:szCs w:val="24"/>
              </w:rPr>
              <w:t>Šī p</w:t>
            </w:r>
            <w:r w:rsidR="00AF5CD7" w:rsidRPr="00A471EE">
              <w:rPr>
                <w:rFonts w:ascii="Times New Roman" w:hAnsi="Times New Roman" w:cs="Times New Roman"/>
                <w:sz w:val="24"/>
                <w:szCs w:val="24"/>
              </w:rPr>
              <w:t>rasība</w:t>
            </w:r>
            <w:r w:rsidR="002F00D3" w:rsidRPr="00A471EE">
              <w:rPr>
                <w:rFonts w:ascii="Times New Roman" w:hAnsi="Times New Roman" w:cs="Times New Roman"/>
                <w:sz w:val="24"/>
                <w:szCs w:val="24"/>
              </w:rPr>
              <w:t xml:space="preserve"> </w:t>
            </w:r>
            <w:r w:rsidR="00AF5CD7" w:rsidRPr="00A471EE">
              <w:rPr>
                <w:rFonts w:ascii="Times New Roman" w:hAnsi="Times New Roman" w:cs="Times New Roman"/>
                <w:sz w:val="24"/>
                <w:szCs w:val="24"/>
              </w:rPr>
              <w:t>j</w:t>
            </w:r>
            <w:r w:rsidR="00243FF6" w:rsidRPr="00A471EE">
              <w:rPr>
                <w:rFonts w:ascii="Times New Roman" w:hAnsi="Times New Roman" w:cs="Times New Roman"/>
                <w:sz w:val="24"/>
                <w:szCs w:val="24"/>
              </w:rPr>
              <w:t>ebkur</w:t>
            </w:r>
            <w:r w:rsidR="002F00D3" w:rsidRPr="00A471EE">
              <w:rPr>
                <w:rFonts w:ascii="Times New Roman" w:hAnsi="Times New Roman" w:cs="Times New Roman"/>
                <w:sz w:val="24"/>
                <w:szCs w:val="24"/>
              </w:rPr>
              <w:t>a</w:t>
            </w:r>
            <w:r w:rsidR="00243FF6" w:rsidRPr="00A471EE">
              <w:rPr>
                <w:rFonts w:ascii="Times New Roman" w:hAnsi="Times New Roman" w:cs="Times New Roman"/>
                <w:sz w:val="24"/>
                <w:szCs w:val="24"/>
              </w:rPr>
              <w:t xml:space="preserve"> paziņojum</w:t>
            </w:r>
            <w:r w:rsidR="002F00D3" w:rsidRPr="00A471EE">
              <w:rPr>
                <w:rFonts w:ascii="Times New Roman" w:hAnsi="Times New Roman" w:cs="Times New Roman"/>
                <w:sz w:val="24"/>
                <w:szCs w:val="24"/>
              </w:rPr>
              <w:t>a</w:t>
            </w:r>
            <w:r w:rsidR="00243FF6" w:rsidRPr="00A471EE">
              <w:rPr>
                <w:rFonts w:ascii="Times New Roman" w:hAnsi="Times New Roman" w:cs="Times New Roman"/>
                <w:sz w:val="24"/>
                <w:szCs w:val="24"/>
              </w:rPr>
              <w:t xml:space="preserve"> par cenas samazinājumu </w:t>
            </w:r>
            <w:r w:rsidR="002F00D3" w:rsidRPr="00A471EE">
              <w:rPr>
                <w:rFonts w:ascii="Times New Roman" w:hAnsi="Times New Roman" w:cs="Times New Roman"/>
                <w:sz w:val="24"/>
                <w:szCs w:val="24"/>
              </w:rPr>
              <w:t xml:space="preserve">gadījumā </w:t>
            </w:r>
            <w:r w:rsidR="00243FF6" w:rsidRPr="00A471EE">
              <w:rPr>
                <w:rFonts w:ascii="Times New Roman" w:hAnsi="Times New Roman" w:cs="Times New Roman"/>
                <w:sz w:val="24"/>
                <w:szCs w:val="24"/>
              </w:rPr>
              <w:t>norād</w:t>
            </w:r>
            <w:r w:rsidR="00AF5CD7" w:rsidRPr="00A471EE">
              <w:rPr>
                <w:rFonts w:ascii="Times New Roman" w:hAnsi="Times New Roman" w:cs="Times New Roman"/>
                <w:sz w:val="24"/>
                <w:szCs w:val="24"/>
              </w:rPr>
              <w:t>īt</w:t>
            </w:r>
            <w:r w:rsidR="00243FF6" w:rsidRPr="00A471EE">
              <w:rPr>
                <w:rFonts w:ascii="Times New Roman" w:hAnsi="Times New Roman" w:cs="Times New Roman"/>
                <w:sz w:val="24"/>
                <w:szCs w:val="24"/>
              </w:rPr>
              <w:t xml:space="preserve"> </w:t>
            </w:r>
            <w:r w:rsidR="00AF5CD7" w:rsidRPr="00A471EE">
              <w:rPr>
                <w:rFonts w:ascii="Times New Roman" w:hAnsi="Times New Roman" w:cs="Times New Roman"/>
                <w:sz w:val="24"/>
                <w:szCs w:val="24"/>
              </w:rPr>
              <w:t>sākotnējo</w:t>
            </w:r>
            <w:r w:rsidR="00243FF6" w:rsidRPr="00A471EE">
              <w:rPr>
                <w:rFonts w:ascii="Times New Roman" w:hAnsi="Times New Roman" w:cs="Times New Roman"/>
                <w:sz w:val="24"/>
                <w:szCs w:val="24"/>
              </w:rPr>
              <w:t xml:space="preserve"> cen</w:t>
            </w:r>
            <w:r w:rsidR="00AF5CD7" w:rsidRPr="00A471EE">
              <w:rPr>
                <w:rFonts w:ascii="Times New Roman" w:hAnsi="Times New Roman" w:cs="Times New Roman"/>
                <w:sz w:val="24"/>
                <w:szCs w:val="24"/>
              </w:rPr>
              <w:t>u (kas ir viszemākā cena, ko tirgotājs piemērojis laikposmā, kurš nav īsāks par 30 dienām)</w:t>
            </w:r>
            <w:r w:rsidR="00243FF6" w:rsidRPr="00A471EE">
              <w:rPr>
                <w:rFonts w:ascii="Times New Roman" w:hAnsi="Times New Roman" w:cs="Times New Roman"/>
                <w:sz w:val="24"/>
                <w:szCs w:val="24"/>
              </w:rPr>
              <w:t xml:space="preserve">, </w:t>
            </w:r>
            <w:r w:rsidR="00AF5CD7" w:rsidRPr="00A471EE">
              <w:rPr>
                <w:rFonts w:ascii="Times New Roman" w:hAnsi="Times New Roman" w:cs="Times New Roman"/>
                <w:sz w:val="24"/>
                <w:szCs w:val="24"/>
              </w:rPr>
              <w:t>pirms cenas samazinājuma</w:t>
            </w:r>
            <w:r w:rsidR="002F00D3" w:rsidRPr="00A471EE">
              <w:rPr>
                <w:rFonts w:ascii="Times New Roman" w:hAnsi="Times New Roman" w:cs="Times New Roman"/>
                <w:sz w:val="24"/>
                <w:szCs w:val="24"/>
              </w:rPr>
              <w:t xml:space="preserve"> </w:t>
            </w:r>
            <w:r>
              <w:rPr>
                <w:rFonts w:ascii="Times New Roman" w:hAnsi="Times New Roman" w:cs="Times New Roman"/>
                <w:sz w:val="24"/>
                <w:szCs w:val="24"/>
              </w:rPr>
              <w:t>ir</w:t>
            </w:r>
            <w:r w:rsidR="00AF5CD7" w:rsidRPr="00A471EE">
              <w:rPr>
                <w:rFonts w:ascii="Times New Roman" w:hAnsi="Times New Roman" w:cs="Times New Roman"/>
                <w:sz w:val="24"/>
                <w:szCs w:val="24"/>
              </w:rPr>
              <w:t xml:space="preserve"> tieši noteikta direktīvā</w:t>
            </w:r>
            <w:r w:rsidR="002F00D3" w:rsidRPr="00A471EE">
              <w:rPr>
                <w:rFonts w:ascii="Times New Roman" w:hAnsi="Times New Roman" w:cs="Times New Roman"/>
                <w:sz w:val="24"/>
                <w:szCs w:val="24"/>
              </w:rPr>
              <w:t>.</w:t>
            </w:r>
            <w:r w:rsidR="00AF5CD7" w:rsidRPr="00A471EE">
              <w:rPr>
                <w:rFonts w:ascii="Times New Roman" w:hAnsi="Times New Roman" w:cs="Times New Roman"/>
                <w:sz w:val="24"/>
                <w:szCs w:val="24"/>
              </w:rPr>
              <w:t xml:space="preserve"> Līdz ar to</w:t>
            </w:r>
            <w:r w:rsidR="00AB7DBA" w:rsidRPr="00A471EE">
              <w:rPr>
                <w:rFonts w:ascii="Times New Roman" w:hAnsi="Times New Roman" w:cs="Times New Roman"/>
                <w:sz w:val="24"/>
                <w:szCs w:val="24"/>
              </w:rPr>
              <w:t xml:space="preserve">, </w:t>
            </w:r>
            <w:r w:rsidR="00AB7DBA" w:rsidRPr="00A471EE">
              <w:rPr>
                <w:rFonts w:ascii="Times New Roman" w:hAnsi="Times New Roman" w:cs="Times New Roman"/>
                <w:sz w:val="24"/>
                <w:szCs w:val="24"/>
              </w:rPr>
              <w:lastRenderedPageBreak/>
              <w:t xml:space="preserve">iespēja kā pārdevējam izvairīties no papildus sloga pie sākotnējās cenas norādīšanas, ir </w:t>
            </w:r>
            <w:r w:rsidR="004D13EA" w:rsidRPr="00A471EE">
              <w:rPr>
                <w:rFonts w:ascii="Times New Roman" w:hAnsi="Times New Roman" w:cs="Times New Roman"/>
                <w:sz w:val="24"/>
                <w:szCs w:val="24"/>
              </w:rPr>
              <w:t xml:space="preserve">nemainīt sākotnējo cenu biežāk kā 30 dienās </w:t>
            </w:r>
            <w:r w:rsidR="002F00D3" w:rsidRPr="00A471EE">
              <w:rPr>
                <w:rFonts w:ascii="Times New Roman" w:hAnsi="Times New Roman" w:cs="Times New Roman"/>
                <w:sz w:val="24"/>
                <w:szCs w:val="24"/>
              </w:rPr>
              <w:t>un</w:t>
            </w:r>
            <w:r w:rsidR="004D13EA" w:rsidRPr="00A471EE">
              <w:rPr>
                <w:rFonts w:ascii="Times New Roman" w:hAnsi="Times New Roman" w:cs="Times New Roman"/>
                <w:sz w:val="24"/>
                <w:szCs w:val="24"/>
              </w:rPr>
              <w:t xml:space="preserve"> </w:t>
            </w:r>
            <w:r w:rsidR="00AB7DBA" w:rsidRPr="00A471EE">
              <w:rPr>
                <w:rFonts w:ascii="Times New Roman" w:hAnsi="Times New Roman" w:cs="Times New Roman"/>
                <w:sz w:val="24"/>
                <w:szCs w:val="24"/>
              </w:rPr>
              <w:t>neorganizēt uz vienas preces/ preču kategorijas akcijas un cenu samazinājumus biežāk kā reizi 30 dienās</w:t>
            </w:r>
            <w:r w:rsidR="00AF4BE1" w:rsidRPr="00A471EE">
              <w:rPr>
                <w:rFonts w:ascii="Times New Roman" w:hAnsi="Times New Roman" w:cs="Times New Roman"/>
                <w:sz w:val="24"/>
                <w:szCs w:val="24"/>
              </w:rPr>
              <w:t xml:space="preserve"> (jo šādā gadījumā cena pie preces jau automātiski būs zemākā pēdējās 30 dienās un nebūs jāmaina)</w:t>
            </w:r>
            <w:r w:rsidR="00AB7DBA" w:rsidRPr="00A471EE">
              <w:rPr>
                <w:rFonts w:ascii="Times New Roman" w:hAnsi="Times New Roman" w:cs="Times New Roman"/>
                <w:sz w:val="24"/>
                <w:szCs w:val="24"/>
              </w:rPr>
              <w:t xml:space="preserve">. </w:t>
            </w:r>
            <w:r w:rsidR="002F00D3" w:rsidRPr="00A471EE">
              <w:rPr>
                <w:rFonts w:ascii="Times New Roman" w:hAnsi="Times New Roman" w:cs="Times New Roman"/>
                <w:sz w:val="24"/>
                <w:szCs w:val="24"/>
              </w:rPr>
              <w:t>Vienlaikus</w:t>
            </w:r>
            <w:r w:rsidR="00AB7DBA" w:rsidRPr="00A471EE">
              <w:rPr>
                <w:rFonts w:ascii="Times New Roman" w:hAnsi="Times New Roman" w:cs="Times New Roman"/>
                <w:sz w:val="24"/>
                <w:szCs w:val="24"/>
              </w:rPr>
              <w:t xml:space="preserve">, </w:t>
            </w:r>
            <w:r w:rsidR="004D13EA" w:rsidRPr="00A471EE">
              <w:rPr>
                <w:rFonts w:ascii="Times New Roman" w:hAnsi="Times New Roman" w:cs="Times New Roman"/>
                <w:sz w:val="24"/>
                <w:szCs w:val="24"/>
              </w:rPr>
              <w:t>lai neradītu nesamērīgu slogu  komersantam masveidīgu, bet īsa perioda akciju rīkošanā</w:t>
            </w:r>
            <w:r w:rsidR="00AB7DBA" w:rsidRPr="00A471EE">
              <w:rPr>
                <w:rFonts w:ascii="Times New Roman" w:hAnsi="Times New Roman" w:cs="Times New Roman"/>
                <w:sz w:val="24"/>
                <w:szCs w:val="24"/>
              </w:rPr>
              <w:t>, šād</w:t>
            </w:r>
            <w:r w:rsidR="004D13EA" w:rsidRPr="00A471EE">
              <w:rPr>
                <w:rFonts w:ascii="Times New Roman" w:hAnsi="Times New Roman" w:cs="Times New Roman"/>
                <w:sz w:val="24"/>
                <w:szCs w:val="24"/>
              </w:rPr>
              <w:t>iem</w:t>
            </w:r>
            <w:r w:rsidR="00AB7DBA" w:rsidRPr="00A471EE">
              <w:rPr>
                <w:rFonts w:ascii="Times New Roman" w:hAnsi="Times New Roman" w:cs="Times New Roman"/>
                <w:sz w:val="24"/>
                <w:szCs w:val="24"/>
              </w:rPr>
              <w:t xml:space="preserve"> </w:t>
            </w:r>
            <w:r w:rsidR="00AF4BE1" w:rsidRPr="00A471EE">
              <w:rPr>
                <w:rFonts w:ascii="Times New Roman" w:hAnsi="Times New Roman" w:cs="Times New Roman"/>
                <w:sz w:val="24"/>
                <w:szCs w:val="24"/>
              </w:rPr>
              <w:t>plaš</w:t>
            </w:r>
            <w:r w:rsidR="004D13EA" w:rsidRPr="00A471EE">
              <w:rPr>
                <w:rFonts w:ascii="Times New Roman" w:hAnsi="Times New Roman" w:cs="Times New Roman"/>
                <w:sz w:val="24"/>
                <w:szCs w:val="24"/>
              </w:rPr>
              <w:t>u</w:t>
            </w:r>
            <w:r w:rsidR="00AF4BE1" w:rsidRPr="00A471EE">
              <w:rPr>
                <w:rFonts w:ascii="Times New Roman" w:hAnsi="Times New Roman" w:cs="Times New Roman"/>
                <w:sz w:val="24"/>
                <w:szCs w:val="24"/>
              </w:rPr>
              <w:t xml:space="preserve"> preču klāsta </w:t>
            </w:r>
            <w:r w:rsidR="00AB7DBA" w:rsidRPr="00A471EE">
              <w:rPr>
                <w:rFonts w:ascii="Times New Roman" w:hAnsi="Times New Roman" w:cs="Times New Roman"/>
                <w:sz w:val="24"/>
                <w:szCs w:val="24"/>
              </w:rPr>
              <w:t xml:space="preserve">vispārīgu </w:t>
            </w:r>
            <w:r w:rsidR="00D825CD">
              <w:rPr>
                <w:rFonts w:ascii="Times New Roman" w:hAnsi="Times New Roman" w:cs="Times New Roman"/>
                <w:sz w:val="24"/>
                <w:szCs w:val="24"/>
              </w:rPr>
              <w:t xml:space="preserve">izmērāmu </w:t>
            </w:r>
            <w:r w:rsidR="00AB7DBA" w:rsidRPr="00A471EE">
              <w:rPr>
                <w:rFonts w:ascii="Times New Roman" w:hAnsi="Times New Roman" w:cs="Times New Roman"/>
                <w:sz w:val="24"/>
                <w:szCs w:val="24"/>
              </w:rPr>
              <w:t>cenu samazināšanas paziņojumu</w:t>
            </w:r>
            <w:r w:rsidR="00AF4BE1" w:rsidRPr="00A471EE">
              <w:rPr>
                <w:rFonts w:ascii="Times New Roman" w:hAnsi="Times New Roman" w:cs="Times New Roman"/>
                <w:sz w:val="24"/>
                <w:szCs w:val="24"/>
              </w:rPr>
              <w:t xml:space="preserve"> </w:t>
            </w:r>
            <w:r w:rsidR="00AB7DBA" w:rsidRPr="00A471EE">
              <w:rPr>
                <w:rFonts w:ascii="Times New Roman" w:hAnsi="Times New Roman" w:cs="Times New Roman"/>
                <w:sz w:val="24"/>
                <w:szCs w:val="24"/>
              </w:rPr>
              <w:t>gadījum</w:t>
            </w:r>
            <w:r w:rsidR="004D13EA" w:rsidRPr="00A471EE">
              <w:rPr>
                <w:rFonts w:ascii="Times New Roman" w:hAnsi="Times New Roman" w:cs="Times New Roman"/>
                <w:sz w:val="24"/>
                <w:szCs w:val="24"/>
              </w:rPr>
              <w:t>iem</w:t>
            </w:r>
            <w:r w:rsidR="00AB7DBA" w:rsidRPr="00A471EE">
              <w:rPr>
                <w:rFonts w:ascii="Times New Roman" w:hAnsi="Times New Roman" w:cs="Times New Roman"/>
                <w:sz w:val="24"/>
                <w:szCs w:val="24"/>
              </w:rPr>
              <w:t xml:space="preserve">, </w:t>
            </w:r>
            <w:r w:rsidR="004D13EA" w:rsidRPr="00A471EE">
              <w:rPr>
                <w:rFonts w:ascii="Times New Roman" w:hAnsi="Times New Roman" w:cs="Times New Roman"/>
                <w:sz w:val="24"/>
                <w:szCs w:val="24"/>
              </w:rPr>
              <w:t xml:space="preserve"> piemērojams izņēmums un </w:t>
            </w:r>
            <w:r w:rsidR="00AB7DBA" w:rsidRPr="00A471EE">
              <w:rPr>
                <w:rFonts w:ascii="Times New Roman" w:hAnsi="Times New Roman" w:cs="Times New Roman"/>
                <w:sz w:val="24"/>
                <w:szCs w:val="24"/>
              </w:rPr>
              <w:t>netiek prasīta katras preces gala cenas</w:t>
            </w:r>
            <w:r w:rsidR="00D825CD">
              <w:rPr>
                <w:rFonts w:ascii="Times New Roman" w:hAnsi="Times New Roman" w:cs="Times New Roman"/>
                <w:sz w:val="24"/>
                <w:szCs w:val="24"/>
              </w:rPr>
              <w:t>,</w:t>
            </w:r>
            <w:r w:rsidR="00AB7DBA" w:rsidRPr="00A471EE">
              <w:rPr>
                <w:rFonts w:ascii="Times New Roman" w:hAnsi="Times New Roman" w:cs="Times New Roman"/>
                <w:sz w:val="24"/>
                <w:szCs w:val="24"/>
              </w:rPr>
              <w:t xml:space="preserve"> pēc tās pazemināšanas</w:t>
            </w:r>
            <w:r w:rsidR="00D825CD">
              <w:rPr>
                <w:rFonts w:ascii="Times New Roman" w:hAnsi="Times New Roman" w:cs="Times New Roman"/>
                <w:sz w:val="24"/>
                <w:szCs w:val="24"/>
              </w:rPr>
              <w:t>,</w:t>
            </w:r>
            <w:r w:rsidR="00AB7DBA" w:rsidRPr="00A471EE">
              <w:rPr>
                <w:rFonts w:ascii="Times New Roman" w:hAnsi="Times New Roman" w:cs="Times New Roman"/>
                <w:sz w:val="24"/>
                <w:szCs w:val="24"/>
              </w:rPr>
              <w:t xml:space="preserve"> norādīšana. </w:t>
            </w:r>
            <w:r w:rsidR="00C11CF5" w:rsidRPr="00A471EE">
              <w:rPr>
                <w:rFonts w:ascii="Times New Roman" w:hAnsi="Times New Roman" w:cs="Times New Roman"/>
                <w:sz w:val="24"/>
                <w:szCs w:val="24"/>
              </w:rPr>
              <w:t>Proti, u</w:t>
            </w:r>
            <w:r w:rsidR="004D13EA" w:rsidRPr="00A471EE">
              <w:rPr>
                <w:rFonts w:ascii="Times New Roman" w:hAnsi="Times New Roman" w:cs="Times New Roman"/>
                <w:sz w:val="24"/>
                <w:szCs w:val="24"/>
              </w:rPr>
              <w:t>z cenu pazemināšanas situācijām, kurās tiek piedāvāti vispārināti un nekonkretizēt preču piedāvājumi (</w:t>
            </w:r>
            <w:r w:rsidR="004D13EA" w:rsidRPr="00A471EE">
              <w:rPr>
                <w:rFonts w:ascii="Times New Roman" w:hAnsi="Times New Roman" w:cs="Times New Roman"/>
                <w:i/>
                <w:iCs/>
                <w:sz w:val="24"/>
                <w:szCs w:val="24"/>
              </w:rPr>
              <w:t>piemēram  20% atlaides visām precēm, 20% atlaides preču grupai, visas vasaras sezonas preces par pus cenu u.tml.)</w:t>
            </w:r>
            <w:r w:rsidR="004D13EA" w:rsidRPr="00A471EE">
              <w:rPr>
                <w:rFonts w:ascii="Times New Roman" w:hAnsi="Times New Roman" w:cs="Times New Roman"/>
                <w:sz w:val="24"/>
                <w:szCs w:val="24"/>
              </w:rPr>
              <w:t xml:space="preserve"> nav obligāta prasība norādīt “cenu pēc tās pazemināšanas” </w:t>
            </w:r>
            <w:r w:rsidR="000C4182" w:rsidRPr="00A471EE">
              <w:rPr>
                <w:rFonts w:ascii="Times New Roman" w:hAnsi="Times New Roman" w:cs="Times New Roman"/>
                <w:sz w:val="24"/>
                <w:szCs w:val="24"/>
              </w:rPr>
              <w:t xml:space="preserve">uz </w:t>
            </w:r>
            <w:r w:rsidR="004D13EA" w:rsidRPr="00A471EE">
              <w:rPr>
                <w:rFonts w:ascii="Times New Roman" w:hAnsi="Times New Roman" w:cs="Times New Roman"/>
                <w:sz w:val="24"/>
                <w:szCs w:val="24"/>
              </w:rPr>
              <w:t>katra</w:t>
            </w:r>
            <w:r w:rsidR="000C4182" w:rsidRPr="00A471EE">
              <w:rPr>
                <w:rFonts w:ascii="Times New Roman" w:hAnsi="Times New Roman" w:cs="Times New Roman"/>
                <w:sz w:val="24"/>
                <w:szCs w:val="24"/>
              </w:rPr>
              <w:t>s</w:t>
            </w:r>
            <w:r w:rsidR="004D13EA" w:rsidRPr="00A471EE">
              <w:rPr>
                <w:rFonts w:ascii="Times New Roman" w:hAnsi="Times New Roman" w:cs="Times New Roman"/>
                <w:sz w:val="24"/>
                <w:szCs w:val="24"/>
              </w:rPr>
              <w:t xml:space="preserve"> prece</w:t>
            </w:r>
            <w:r w:rsidR="000C4182" w:rsidRPr="00A471EE">
              <w:rPr>
                <w:rFonts w:ascii="Times New Roman" w:hAnsi="Times New Roman" w:cs="Times New Roman"/>
                <w:sz w:val="24"/>
                <w:szCs w:val="24"/>
              </w:rPr>
              <w:t>s</w:t>
            </w:r>
            <w:r w:rsidR="004D13EA" w:rsidRPr="00A471EE">
              <w:rPr>
                <w:rFonts w:ascii="Times New Roman" w:hAnsi="Times New Roman" w:cs="Times New Roman"/>
                <w:sz w:val="24"/>
                <w:szCs w:val="24"/>
              </w:rPr>
              <w:t>, ievērojot paredzēto atlaides cenas apmēra noteikšanas princip</w:t>
            </w:r>
            <w:r w:rsidR="00D16CBE" w:rsidRPr="00A471EE">
              <w:rPr>
                <w:rFonts w:ascii="Times New Roman" w:hAnsi="Times New Roman" w:cs="Times New Roman"/>
                <w:sz w:val="24"/>
                <w:szCs w:val="24"/>
              </w:rPr>
              <w:t>u</w:t>
            </w:r>
            <w:r w:rsidR="004D13EA" w:rsidRPr="00A471EE">
              <w:rPr>
                <w:rFonts w:ascii="Times New Roman" w:hAnsi="Times New Roman" w:cs="Times New Roman"/>
                <w:sz w:val="24"/>
                <w:szCs w:val="24"/>
              </w:rPr>
              <w:t xml:space="preserve"> </w:t>
            </w:r>
            <w:r w:rsidR="000C4182" w:rsidRPr="00A471EE">
              <w:rPr>
                <w:rFonts w:ascii="Times New Roman" w:hAnsi="Times New Roman" w:cs="Times New Roman"/>
                <w:sz w:val="24"/>
                <w:szCs w:val="24"/>
              </w:rPr>
              <w:t xml:space="preserve">- </w:t>
            </w:r>
            <w:r w:rsidR="004D13EA" w:rsidRPr="00A471EE">
              <w:rPr>
                <w:rFonts w:ascii="Times New Roman" w:hAnsi="Times New Roman" w:cs="Times New Roman"/>
                <w:sz w:val="24"/>
                <w:szCs w:val="24"/>
              </w:rPr>
              <w:t xml:space="preserve">proti, ka tiek norādīta </w:t>
            </w:r>
            <w:r w:rsidR="002F00D3" w:rsidRPr="00A471EE">
              <w:rPr>
                <w:rFonts w:ascii="Times New Roman" w:hAnsi="Times New Roman" w:cs="Times New Roman"/>
                <w:sz w:val="24"/>
                <w:szCs w:val="24"/>
              </w:rPr>
              <w:t xml:space="preserve">korekta </w:t>
            </w:r>
            <w:r w:rsidR="004D13EA" w:rsidRPr="00A471EE">
              <w:rPr>
                <w:rFonts w:ascii="Times New Roman" w:hAnsi="Times New Roman" w:cs="Times New Roman"/>
                <w:sz w:val="24"/>
                <w:szCs w:val="24"/>
              </w:rPr>
              <w:t>katras preces sākotnējā cena,</w:t>
            </w:r>
            <w:r w:rsidR="00C11CF5" w:rsidRPr="00A471EE">
              <w:rPr>
                <w:rFonts w:ascii="Times New Roman" w:hAnsi="Times New Roman" w:cs="Times New Roman"/>
                <w:sz w:val="24"/>
                <w:szCs w:val="24"/>
              </w:rPr>
              <w:t xml:space="preserve"> pirms pazemināšanas</w:t>
            </w:r>
            <w:r w:rsidR="002F00D3" w:rsidRPr="00A471EE">
              <w:rPr>
                <w:rFonts w:ascii="Times New Roman" w:hAnsi="Times New Roman" w:cs="Times New Roman"/>
                <w:sz w:val="24"/>
                <w:szCs w:val="24"/>
              </w:rPr>
              <w:t xml:space="preserve"> un </w:t>
            </w:r>
            <w:r w:rsidR="00D16CBE" w:rsidRPr="00A471EE">
              <w:rPr>
                <w:rFonts w:ascii="Times New Roman" w:hAnsi="Times New Roman" w:cs="Times New Roman"/>
                <w:sz w:val="24"/>
                <w:szCs w:val="24"/>
              </w:rPr>
              <w:t xml:space="preserve">akcijas </w:t>
            </w:r>
            <w:r w:rsidR="002F00D3" w:rsidRPr="00A471EE">
              <w:rPr>
                <w:rFonts w:ascii="Times New Roman" w:hAnsi="Times New Roman" w:cs="Times New Roman"/>
                <w:sz w:val="24"/>
                <w:szCs w:val="24"/>
              </w:rPr>
              <w:t>paziņojum</w:t>
            </w:r>
            <w:r w:rsidR="00D16CBE" w:rsidRPr="00A471EE">
              <w:rPr>
                <w:rFonts w:ascii="Times New Roman" w:hAnsi="Times New Roman" w:cs="Times New Roman"/>
                <w:sz w:val="24"/>
                <w:szCs w:val="24"/>
              </w:rPr>
              <w:t>ā minētais</w:t>
            </w:r>
            <w:r w:rsidR="002F00D3" w:rsidRPr="00A471EE">
              <w:rPr>
                <w:rFonts w:ascii="Times New Roman" w:hAnsi="Times New Roman" w:cs="Times New Roman"/>
                <w:sz w:val="24"/>
                <w:szCs w:val="24"/>
              </w:rPr>
              <w:t xml:space="preserve"> </w:t>
            </w:r>
            <w:r w:rsidR="00D16CBE" w:rsidRPr="00A471EE">
              <w:rPr>
                <w:rFonts w:ascii="Times New Roman" w:hAnsi="Times New Roman" w:cs="Times New Roman"/>
                <w:sz w:val="24"/>
                <w:szCs w:val="24"/>
              </w:rPr>
              <w:t xml:space="preserve">ļauj </w:t>
            </w:r>
            <w:r w:rsidR="000C4182" w:rsidRPr="00A471EE">
              <w:rPr>
                <w:rFonts w:ascii="Times New Roman" w:hAnsi="Times New Roman" w:cs="Times New Roman"/>
                <w:sz w:val="24"/>
                <w:szCs w:val="24"/>
              </w:rPr>
              <w:t xml:space="preserve">vienkārši </w:t>
            </w:r>
            <w:r w:rsidR="002F00D3" w:rsidRPr="00A471EE">
              <w:rPr>
                <w:rFonts w:ascii="Times New Roman" w:hAnsi="Times New Roman" w:cs="Times New Roman"/>
                <w:sz w:val="24"/>
                <w:szCs w:val="24"/>
              </w:rPr>
              <w:t>matemātiski aprēķinā</w:t>
            </w:r>
            <w:r w:rsidR="00D16CBE" w:rsidRPr="00A471EE">
              <w:rPr>
                <w:rFonts w:ascii="Times New Roman" w:hAnsi="Times New Roman" w:cs="Times New Roman"/>
                <w:sz w:val="24"/>
                <w:szCs w:val="24"/>
              </w:rPr>
              <w:t>t</w:t>
            </w:r>
            <w:r w:rsidR="002F00D3" w:rsidRPr="00A471EE">
              <w:rPr>
                <w:rFonts w:ascii="Times New Roman" w:hAnsi="Times New Roman" w:cs="Times New Roman"/>
                <w:sz w:val="24"/>
                <w:szCs w:val="24"/>
              </w:rPr>
              <w:t xml:space="preserve"> atlaid</w:t>
            </w:r>
            <w:r w:rsidR="00D16CBE" w:rsidRPr="00A471EE">
              <w:rPr>
                <w:rFonts w:ascii="Times New Roman" w:hAnsi="Times New Roman" w:cs="Times New Roman"/>
                <w:sz w:val="24"/>
                <w:szCs w:val="24"/>
              </w:rPr>
              <w:t>i</w:t>
            </w:r>
            <w:r w:rsidR="000C4182" w:rsidRPr="00A471EE">
              <w:rPr>
                <w:rFonts w:ascii="Times New Roman" w:hAnsi="Times New Roman" w:cs="Times New Roman"/>
                <w:sz w:val="24"/>
                <w:szCs w:val="24"/>
              </w:rPr>
              <w:t xml:space="preserve"> un gala cenu</w:t>
            </w:r>
            <w:r w:rsidR="004D13EA" w:rsidRPr="00A471EE">
              <w:rPr>
                <w:rFonts w:ascii="Times New Roman" w:hAnsi="Times New Roman" w:cs="Times New Roman"/>
                <w:sz w:val="24"/>
                <w:szCs w:val="24"/>
              </w:rPr>
              <w:t>. Šādu piedāvājumu atbilstība papildus šiem noteikumiem būtu vērtējam</w:t>
            </w:r>
            <w:r w:rsidR="00D16CBE" w:rsidRPr="00A471EE">
              <w:rPr>
                <w:rFonts w:ascii="Times New Roman" w:hAnsi="Times New Roman" w:cs="Times New Roman"/>
                <w:sz w:val="24"/>
                <w:szCs w:val="24"/>
              </w:rPr>
              <w:t>a</w:t>
            </w:r>
            <w:r w:rsidR="004D13EA" w:rsidRPr="00A471EE">
              <w:rPr>
                <w:rFonts w:ascii="Times New Roman" w:hAnsi="Times New Roman" w:cs="Times New Roman"/>
                <w:sz w:val="24"/>
                <w:szCs w:val="24"/>
              </w:rPr>
              <w:t xml:space="preserve"> atbilstoši negodīgas </w:t>
            </w:r>
            <w:proofErr w:type="spellStart"/>
            <w:r w:rsidR="004D13EA" w:rsidRPr="00A471EE">
              <w:rPr>
                <w:rFonts w:ascii="Times New Roman" w:hAnsi="Times New Roman" w:cs="Times New Roman"/>
                <w:sz w:val="24"/>
                <w:szCs w:val="24"/>
              </w:rPr>
              <w:t>komercprakses</w:t>
            </w:r>
            <w:proofErr w:type="spellEnd"/>
            <w:r w:rsidR="004D13EA" w:rsidRPr="00A471EE">
              <w:rPr>
                <w:rFonts w:ascii="Times New Roman" w:hAnsi="Times New Roman" w:cs="Times New Roman"/>
                <w:sz w:val="24"/>
                <w:szCs w:val="24"/>
              </w:rPr>
              <w:t xml:space="preserve"> normatīvajam regulējumam.</w:t>
            </w:r>
          </w:p>
          <w:p w14:paraId="090DA01A" w14:textId="39A017D4" w:rsidR="0052019B" w:rsidRPr="00A471EE" w:rsidRDefault="00D825CD" w:rsidP="00400582">
            <w:pPr>
              <w:spacing w:after="0" w:line="240" w:lineRule="auto"/>
              <w:ind w:firstLine="59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Noteikumos lietotā j</w:t>
            </w:r>
            <w:r w:rsidR="00CF62E6" w:rsidRPr="00A471EE">
              <w:rPr>
                <w:rFonts w:ascii="Times New Roman" w:eastAsia="Times New Roman" w:hAnsi="Times New Roman" w:cs="Times New Roman"/>
                <w:sz w:val="24"/>
                <w:szCs w:val="24"/>
                <w:lang w:eastAsia="lv-LV"/>
              </w:rPr>
              <w:t>ēdziena “sākotnējā cena” tvērumā ir pamata cena, par kuru preci var iegādāties ikviens pircējas (neesot īpašā lojalitātes programmā vai kategorijā).</w:t>
            </w:r>
            <w:r w:rsidR="0052019B" w:rsidRPr="00A471EE">
              <w:rPr>
                <w:rFonts w:ascii="Times New Roman" w:eastAsia="Times New Roman" w:hAnsi="Times New Roman" w:cs="Times New Roman"/>
                <w:sz w:val="24"/>
                <w:szCs w:val="24"/>
                <w:lang w:eastAsia="lv-LV"/>
              </w:rPr>
              <w:t xml:space="preserve"> Norādāmā sākotnējā cena ir viena zemākā cena 30 dienu laikā (kas attiecas uz visiem). </w:t>
            </w:r>
            <w:r w:rsidR="00400582" w:rsidRPr="00A471EE">
              <w:rPr>
                <w:rFonts w:ascii="Times New Roman" w:eastAsia="Times New Roman" w:hAnsi="Times New Roman" w:cs="Times New Roman"/>
                <w:sz w:val="24"/>
                <w:szCs w:val="24"/>
                <w:lang w:eastAsia="lv-LV"/>
              </w:rPr>
              <w:t>Nebūtu</w:t>
            </w:r>
            <w:r w:rsidR="0052019B" w:rsidRPr="00A471EE">
              <w:rPr>
                <w:rFonts w:ascii="Times New Roman" w:eastAsia="Times New Roman" w:hAnsi="Times New Roman" w:cs="Times New Roman"/>
                <w:sz w:val="24"/>
                <w:szCs w:val="24"/>
                <w:lang w:eastAsia="lv-LV"/>
              </w:rPr>
              <w:t xml:space="preserve"> norād</w:t>
            </w:r>
            <w:r w:rsidR="00400582" w:rsidRPr="00A471EE">
              <w:rPr>
                <w:rFonts w:ascii="Times New Roman" w:eastAsia="Times New Roman" w:hAnsi="Times New Roman" w:cs="Times New Roman"/>
                <w:sz w:val="24"/>
                <w:szCs w:val="24"/>
                <w:lang w:eastAsia="lv-LV"/>
              </w:rPr>
              <w:t>āmas</w:t>
            </w:r>
            <w:r w:rsidR="0052019B" w:rsidRPr="00A471EE">
              <w:rPr>
                <w:rFonts w:ascii="Times New Roman" w:eastAsia="Times New Roman" w:hAnsi="Times New Roman" w:cs="Times New Roman"/>
                <w:sz w:val="24"/>
                <w:szCs w:val="24"/>
                <w:lang w:eastAsia="lv-LV"/>
              </w:rPr>
              <w:t xml:space="preserve"> atš</w:t>
            </w:r>
            <w:r w:rsidR="00400582" w:rsidRPr="00A471EE">
              <w:rPr>
                <w:rFonts w:ascii="Times New Roman" w:eastAsia="Times New Roman" w:hAnsi="Times New Roman" w:cs="Times New Roman"/>
                <w:sz w:val="24"/>
                <w:szCs w:val="24"/>
                <w:lang w:eastAsia="lv-LV"/>
              </w:rPr>
              <w:t xml:space="preserve">ķirīgas sākotnējās cenas lojalitātes klientiem ar klientu kartēm un dažādām klientu grupām – pensionāriem, skolēniem, daudz bērnu ģimenēm utt. un pārējiem klientiem, jo tas var novest pie ārkārtīgi lielas neskaidrības (piemēram,  vienai prece 4 atšķirīgas sākotnējās cenas). Līdz ar to, ja izlikts paziņojums par preces akciju, tad arī </w:t>
            </w:r>
            <w:proofErr w:type="spellStart"/>
            <w:r w:rsidR="00400582" w:rsidRPr="00A471EE">
              <w:rPr>
                <w:rFonts w:ascii="Times New Roman" w:eastAsia="Times New Roman" w:hAnsi="Times New Roman" w:cs="Times New Roman"/>
                <w:sz w:val="24"/>
                <w:szCs w:val="24"/>
                <w:lang w:eastAsia="lv-LV"/>
              </w:rPr>
              <w:t>l</w:t>
            </w:r>
            <w:r w:rsidR="0052019B" w:rsidRPr="00A471EE">
              <w:rPr>
                <w:rFonts w:ascii="Times New Roman" w:eastAsia="Times New Roman" w:hAnsi="Times New Roman" w:cs="Times New Roman"/>
                <w:sz w:val="24"/>
                <w:szCs w:val="24"/>
                <w:lang w:eastAsia="lv-LV"/>
              </w:rPr>
              <w:t>ojali</w:t>
            </w:r>
            <w:r w:rsidR="00400582" w:rsidRPr="00A471EE">
              <w:rPr>
                <w:rFonts w:ascii="Times New Roman" w:eastAsia="Times New Roman" w:hAnsi="Times New Roman" w:cs="Times New Roman"/>
                <w:sz w:val="24"/>
                <w:szCs w:val="24"/>
                <w:lang w:eastAsia="lv-LV"/>
              </w:rPr>
              <w:t>ā</w:t>
            </w:r>
            <w:r w:rsidR="0052019B" w:rsidRPr="00A471EE">
              <w:rPr>
                <w:rFonts w:ascii="Times New Roman" w:eastAsia="Times New Roman" w:hAnsi="Times New Roman" w:cs="Times New Roman"/>
                <w:sz w:val="24"/>
                <w:szCs w:val="24"/>
                <w:lang w:eastAsia="lv-LV"/>
              </w:rPr>
              <w:t>tes</w:t>
            </w:r>
            <w:proofErr w:type="spellEnd"/>
            <w:r w:rsidR="0052019B" w:rsidRPr="00A471EE">
              <w:rPr>
                <w:rFonts w:ascii="Times New Roman" w:eastAsia="Times New Roman" w:hAnsi="Times New Roman" w:cs="Times New Roman"/>
                <w:sz w:val="24"/>
                <w:szCs w:val="24"/>
                <w:lang w:eastAsia="lv-LV"/>
              </w:rPr>
              <w:t xml:space="preserve"> klientiem </w:t>
            </w:r>
            <w:r w:rsidR="00400582" w:rsidRPr="00A471EE">
              <w:rPr>
                <w:rFonts w:ascii="Times New Roman" w:eastAsia="Times New Roman" w:hAnsi="Times New Roman" w:cs="Times New Roman"/>
                <w:sz w:val="24"/>
                <w:szCs w:val="24"/>
                <w:lang w:eastAsia="lv-LV"/>
              </w:rPr>
              <w:t xml:space="preserve">attiecīgā </w:t>
            </w:r>
            <w:r w:rsidR="0052019B" w:rsidRPr="00A471EE">
              <w:rPr>
                <w:rFonts w:ascii="Times New Roman" w:eastAsia="Times New Roman" w:hAnsi="Times New Roman" w:cs="Times New Roman"/>
                <w:sz w:val="24"/>
                <w:szCs w:val="24"/>
                <w:lang w:eastAsia="lv-LV"/>
              </w:rPr>
              <w:t>akcijas cena ir kā visiem (lojalitātes cena</w:t>
            </w:r>
            <w:r w:rsidR="00400582" w:rsidRPr="00A471EE">
              <w:rPr>
                <w:rFonts w:ascii="Times New Roman" w:eastAsia="Times New Roman" w:hAnsi="Times New Roman" w:cs="Times New Roman"/>
                <w:sz w:val="24"/>
                <w:szCs w:val="24"/>
                <w:lang w:eastAsia="lv-LV"/>
              </w:rPr>
              <w:t xml:space="preserve">, ja tāda bija, uz </w:t>
            </w:r>
            <w:r w:rsidR="00766601" w:rsidRPr="00A471EE">
              <w:rPr>
                <w:rFonts w:ascii="Times New Roman" w:eastAsia="Times New Roman" w:hAnsi="Times New Roman" w:cs="Times New Roman"/>
                <w:sz w:val="24"/>
                <w:szCs w:val="24"/>
                <w:lang w:eastAsia="lv-LV"/>
              </w:rPr>
              <w:t>attiecīgo</w:t>
            </w:r>
            <w:r w:rsidR="00400582" w:rsidRPr="00A471EE">
              <w:rPr>
                <w:rFonts w:ascii="Times New Roman" w:eastAsia="Times New Roman" w:hAnsi="Times New Roman" w:cs="Times New Roman"/>
                <w:sz w:val="24"/>
                <w:szCs w:val="24"/>
                <w:lang w:eastAsia="lv-LV"/>
              </w:rPr>
              <w:t xml:space="preserve"> brīdi</w:t>
            </w:r>
            <w:r w:rsidR="0052019B" w:rsidRPr="00A471EE">
              <w:rPr>
                <w:rFonts w:ascii="Times New Roman" w:eastAsia="Times New Roman" w:hAnsi="Times New Roman" w:cs="Times New Roman"/>
                <w:sz w:val="24"/>
                <w:szCs w:val="24"/>
                <w:lang w:eastAsia="lv-LV"/>
              </w:rPr>
              <w:t xml:space="preserve"> beidz pastāvēt</w:t>
            </w:r>
            <w:r w:rsidR="00766601" w:rsidRPr="00A471EE">
              <w:rPr>
                <w:rFonts w:ascii="Times New Roman" w:eastAsia="Times New Roman" w:hAnsi="Times New Roman" w:cs="Times New Roman"/>
                <w:sz w:val="24"/>
                <w:szCs w:val="24"/>
                <w:lang w:eastAsia="lv-LV"/>
              </w:rPr>
              <w:t xml:space="preserve">, jo </w:t>
            </w:r>
            <w:r w:rsidR="00400582" w:rsidRPr="00A471EE">
              <w:rPr>
                <w:rFonts w:ascii="Times New Roman" w:eastAsia="Times New Roman" w:hAnsi="Times New Roman" w:cs="Times New Roman"/>
                <w:sz w:val="24"/>
                <w:szCs w:val="24"/>
                <w:lang w:eastAsia="lv-LV"/>
              </w:rPr>
              <w:t>to</w:t>
            </w:r>
            <w:r w:rsidR="0052019B" w:rsidRPr="00A471EE">
              <w:rPr>
                <w:rFonts w:ascii="Times New Roman" w:eastAsia="Times New Roman" w:hAnsi="Times New Roman" w:cs="Times New Roman"/>
                <w:sz w:val="24"/>
                <w:szCs w:val="24"/>
                <w:lang w:eastAsia="lv-LV"/>
              </w:rPr>
              <w:t xml:space="preserve"> aizstāj parastā cena un jaunā akcija)</w:t>
            </w:r>
            <w:r w:rsidR="00400582" w:rsidRPr="00A471EE">
              <w:rPr>
                <w:rFonts w:ascii="Times New Roman" w:eastAsia="Times New Roman" w:hAnsi="Times New Roman" w:cs="Times New Roman"/>
                <w:sz w:val="24"/>
                <w:szCs w:val="24"/>
                <w:lang w:eastAsia="lv-LV"/>
              </w:rPr>
              <w:t>.</w:t>
            </w:r>
          </w:p>
          <w:p w14:paraId="4E9AFAD3" w14:textId="2605BB21" w:rsidR="002A7697" w:rsidRPr="00A471EE" w:rsidRDefault="00CF62E6" w:rsidP="00BA55FB">
            <w:pPr>
              <w:spacing w:after="0" w:line="240" w:lineRule="auto"/>
              <w:ind w:firstLine="595"/>
              <w:jc w:val="both"/>
              <w:rPr>
                <w:rFonts w:ascii="Times New Roman" w:hAnsi="Times New Roman" w:cs="Times New Roman"/>
                <w:sz w:val="24"/>
                <w:szCs w:val="24"/>
              </w:rPr>
            </w:pPr>
            <w:r w:rsidRPr="00A471EE">
              <w:rPr>
                <w:rFonts w:ascii="Times New Roman" w:eastAsia="Times New Roman" w:hAnsi="Times New Roman" w:cs="Times New Roman"/>
                <w:sz w:val="24"/>
                <w:szCs w:val="24"/>
                <w:lang w:eastAsia="lv-LV"/>
              </w:rPr>
              <w:t xml:space="preserve"> </w:t>
            </w:r>
            <w:r w:rsidR="002A7697" w:rsidRPr="00A471EE">
              <w:rPr>
                <w:rFonts w:ascii="Times New Roman" w:hAnsi="Times New Roman" w:cs="Times New Roman"/>
                <w:sz w:val="24"/>
                <w:szCs w:val="24"/>
              </w:rPr>
              <w:t>Projekt</w:t>
            </w:r>
            <w:r w:rsidR="00BD462F" w:rsidRPr="00A471EE">
              <w:rPr>
                <w:rFonts w:ascii="Times New Roman" w:hAnsi="Times New Roman" w:cs="Times New Roman"/>
                <w:sz w:val="24"/>
                <w:szCs w:val="24"/>
              </w:rPr>
              <w:t>a regulējums</w:t>
            </w:r>
            <w:r w:rsidR="002A7697" w:rsidRPr="00A471EE">
              <w:rPr>
                <w:rFonts w:ascii="Times New Roman" w:hAnsi="Times New Roman" w:cs="Times New Roman"/>
                <w:sz w:val="24"/>
                <w:szCs w:val="24"/>
              </w:rPr>
              <w:t xml:space="preserve"> neattiecas uz gadījumiem, kad klientu lojalitātes programmu ietvaros tiek piedāvātas atlaižu kartes, kas patērētājam dod tiesības uz cenu atlaidi visiem produktiem vai noteiktiem produktiem </w:t>
            </w:r>
            <w:r w:rsidR="00590F22" w:rsidRPr="00A471EE">
              <w:rPr>
                <w:rFonts w:ascii="Times New Roman" w:hAnsi="Times New Roman" w:cs="Times New Roman"/>
                <w:sz w:val="24"/>
                <w:szCs w:val="24"/>
              </w:rPr>
              <w:t xml:space="preserve">pastāvīgi (vai </w:t>
            </w:r>
            <w:r w:rsidR="00D825CD">
              <w:rPr>
                <w:rFonts w:ascii="Times New Roman" w:hAnsi="Times New Roman" w:cs="Times New Roman"/>
                <w:sz w:val="24"/>
                <w:szCs w:val="24"/>
              </w:rPr>
              <w:t>ievērojamā</w:t>
            </w:r>
            <w:r w:rsidR="002A7697" w:rsidRPr="00A471EE">
              <w:rPr>
                <w:rFonts w:ascii="Times New Roman" w:hAnsi="Times New Roman" w:cs="Times New Roman"/>
                <w:sz w:val="24"/>
                <w:szCs w:val="24"/>
              </w:rPr>
              <w:t xml:space="preserve"> laika periodā</w:t>
            </w:r>
            <w:r w:rsidR="00590F22" w:rsidRPr="00A471EE">
              <w:rPr>
                <w:rFonts w:ascii="Times New Roman" w:hAnsi="Times New Roman" w:cs="Times New Roman"/>
                <w:sz w:val="24"/>
                <w:szCs w:val="24"/>
              </w:rPr>
              <w:t xml:space="preserve">, kā, </w:t>
            </w:r>
            <w:r w:rsidR="002A7697" w:rsidRPr="00A471EE">
              <w:rPr>
                <w:rFonts w:ascii="Times New Roman" w:hAnsi="Times New Roman" w:cs="Times New Roman"/>
                <w:sz w:val="24"/>
                <w:szCs w:val="24"/>
              </w:rPr>
              <w:t>piemēram, 6 mēneši, 1 gads</w:t>
            </w:r>
            <w:r w:rsidR="004400B0" w:rsidRPr="00A471EE">
              <w:rPr>
                <w:rFonts w:ascii="Times New Roman" w:hAnsi="Times New Roman" w:cs="Times New Roman"/>
                <w:sz w:val="24"/>
                <w:szCs w:val="24"/>
              </w:rPr>
              <w:t xml:space="preserve"> utt.</w:t>
            </w:r>
            <w:r w:rsidR="002A7697" w:rsidRPr="00A471EE">
              <w:rPr>
                <w:rFonts w:ascii="Times New Roman" w:hAnsi="Times New Roman" w:cs="Times New Roman"/>
                <w:sz w:val="24"/>
                <w:szCs w:val="24"/>
              </w:rPr>
              <w:t>)</w:t>
            </w:r>
            <w:r w:rsidR="004400B0" w:rsidRPr="00A471EE">
              <w:rPr>
                <w:rFonts w:ascii="Times New Roman" w:hAnsi="Times New Roman" w:cs="Times New Roman"/>
                <w:sz w:val="24"/>
                <w:szCs w:val="24"/>
              </w:rPr>
              <w:t xml:space="preserve"> </w:t>
            </w:r>
            <w:r w:rsidR="002A7697" w:rsidRPr="00A471EE">
              <w:rPr>
                <w:rFonts w:ascii="Times New Roman" w:hAnsi="Times New Roman" w:cs="Times New Roman"/>
                <w:sz w:val="24"/>
                <w:szCs w:val="24"/>
              </w:rPr>
              <w:t xml:space="preserve">vai nodrošina cenu samazinājumu īpašos gadījumos šim patērētājam, piemēram, patērētāja dzimšanas dienā. </w:t>
            </w:r>
            <w:r w:rsidR="008F4EAF" w:rsidRPr="00A471EE">
              <w:rPr>
                <w:rFonts w:ascii="Times New Roman" w:hAnsi="Times New Roman" w:cs="Times New Roman"/>
                <w:sz w:val="24"/>
                <w:szCs w:val="24"/>
              </w:rPr>
              <w:t>Tas gan neizslēdz š</w:t>
            </w:r>
            <w:r w:rsidR="002A7697" w:rsidRPr="00A471EE">
              <w:rPr>
                <w:rFonts w:ascii="Times New Roman" w:hAnsi="Times New Roman" w:cs="Times New Roman"/>
                <w:sz w:val="24"/>
                <w:szCs w:val="24"/>
              </w:rPr>
              <w:t>ād</w:t>
            </w:r>
            <w:r w:rsidR="008F4EAF" w:rsidRPr="00A471EE">
              <w:rPr>
                <w:rFonts w:ascii="Times New Roman" w:hAnsi="Times New Roman" w:cs="Times New Roman"/>
                <w:sz w:val="24"/>
                <w:szCs w:val="24"/>
              </w:rPr>
              <w:t>a veida</w:t>
            </w:r>
            <w:r w:rsidR="002A7697" w:rsidRPr="00A471EE">
              <w:rPr>
                <w:rFonts w:ascii="Times New Roman" w:hAnsi="Times New Roman" w:cs="Times New Roman"/>
                <w:sz w:val="24"/>
                <w:szCs w:val="24"/>
              </w:rPr>
              <w:t xml:space="preserve"> lojalitātes programmas vērtēt saskaņā ar Negodīgas </w:t>
            </w:r>
            <w:proofErr w:type="spellStart"/>
            <w:r w:rsidR="002A7697" w:rsidRPr="00A471EE">
              <w:rPr>
                <w:rFonts w:ascii="Times New Roman" w:hAnsi="Times New Roman" w:cs="Times New Roman"/>
                <w:sz w:val="24"/>
                <w:szCs w:val="24"/>
              </w:rPr>
              <w:t>komercprakses</w:t>
            </w:r>
            <w:proofErr w:type="spellEnd"/>
            <w:r w:rsidR="002A7697" w:rsidRPr="00A471EE">
              <w:rPr>
                <w:rFonts w:ascii="Times New Roman" w:hAnsi="Times New Roman" w:cs="Times New Roman"/>
                <w:sz w:val="24"/>
                <w:szCs w:val="24"/>
              </w:rPr>
              <w:t xml:space="preserve"> aizlieguma </w:t>
            </w:r>
            <w:r w:rsidR="002A7697" w:rsidRPr="00A471EE">
              <w:rPr>
                <w:rFonts w:ascii="Times New Roman" w:hAnsi="Times New Roman" w:cs="Times New Roman"/>
                <w:sz w:val="24"/>
                <w:szCs w:val="24"/>
              </w:rPr>
              <w:lastRenderedPageBreak/>
              <w:t>likumu</w:t>
            </w:r>
            <w:r w:rsidR="00BD462F" w:rsidRPr="00A471EE">
              <w:rPr>
                <w:rFonts w:ascii="Times New Roman" w:hAnsi="Times New Roman" w:cs="Times New Roman"/>
                <w:sz w:val="24"/>
                <w:szCs w:val="24"/>
              </w:rPr>
              <w:t xml:space="preserve">. </w:t>
            </w:r>
            <w:r w:rsidR="002A7697" w:rsidRPr="00A471EE">
              <w:rPr>
                <w:rFonts w:ascii="Times New Roman" w:hAnsi="Times New Roman" w:cs="Times New Roman"/>
                <w:sz w:val="24"/>
                <w:szCs w:val="24"/>
              </w:rPr>
              <w:t xml:space="preserve">Turpretī </w:t>
            </w:r>
            <w:r w:rsidR="0013202F" w:rsidRPr="00A471EE">
              <w:rPr>
                <w:rFonts w:ascii="Times New Roman" w:hAnsi="Times New Roman" w:cs="Times New Roman"/>
                <w:sz w:val="24"/>
                <w:szCs w:val="24"/>
              </w:rPr>
              <w:t>projekt</w:t>
            </w:r>
            <w:r w:rsidR="004400B0" w:rsidRPr="00A471EE">
              <w:rPr>
                <w:rFonts w:ascii="Times New Roman" w:hAnsi="Times New Roman" w:cs="Times New Roman"/>
                <w:sz w:val="24"/>
                <w:szCs w:val="24"/>
              </w:rPr>
              <w:t>a regulējums</w:t>
            </w:r>
            <w:r w:rsidR="002A7697" w:rsidRPr="00A471EE">
              <w:rPr>
                <w:rFonts w:ascii="Times New Roman" w:hAnsi="Times New Roman" w:cs="Times New Roman"/>
                <w:sz w:val="24"/>
                <w:szCs w:val="24"/>
              </w:rPr>
              <w:t xml:space="preserve"> ir </w:t>
            </w:r>
            <w:r w:rsidR="0013202F" w:rsidRPr="00A471EE">
              <w:rPr>
                <w:rFonts w:ascii="Times New Roman" w:hAnsi="Times New Roman" w:cs="Times New Roman"/>
                <w:sz w:val="24"/>
                <w:szCs w:val="24"/>
              </w:rPr>
              <w:t>attiecināms</w:t>
            </w:r>
            <w:r w:rsidR="002A7697" w:rsidRPr="00A471EE">
              <w:rPr>
                <w:rFonts w:ascii="Times New Roman" w:hAnsi="Times New Roman" w:cs="Times New Roman"/>
                <w:sz w:val="24"/>
                <w:szCs w:val="24"/>
              </w:rPr>
              <w:t xml:space="preserve"> gadījumos</w:t>
            </w:r>
            <w:r w:rsidR="008B063B" w:rsidRPr="00A471EE">
              <w:rPr>
                <w:rFonts w:ascii="Times New Roman" w:hAnsi="Times New Roman" w:cs="Times New Roman"/>
                <w:sz w:val="24"/>
                <w:szCs w:val="24"/>
              </w:rPr>
              <w:t xml:space="preserve">, </w:t>
            </w:r>
            <w:r w:rsidR="002A7697" w:rsidRPr="00A471EE">
              <w:rPr>
                <w:rFonts w:ascii="Times New Roman" w:hAnsi="Times New Roman" w:cs="Times New Roman"/>
                <w:sz w:val="24"/>
                <w:szCs w:val="24"/>
              </w:rPr>
              <w:t>kad tiek paziņots par cenu samazinājumu, darot pieejamus “</w:t>
            </w:r>
            <w:proofErr w:type="spellStart"/>
            <w:r w:rsidR="002A7697" w:rsidRPr="00A471EE">
              <w:rPr>
                <w:rFonts w:ascii="Times New Roman" w:hAnsi="Times New Roman" w:cs="Times New Roman"/>
                <w:sz w:val="24"/>
                <w:szCs w:val="24"/>
              </w:rPr>
              <w:t>vaučerus</w:t>
            </w:r>
            <w:proofErr w:type="spellEnd"/>
            <w:r w:rsidR="002A7697" w:rsidRPr="00A471EE">
              <w:rPr>
                <w:rFonts w:ascii="Times New Roman" w:hAnsi="Times New Roman" w:cs="Times New Roman"/>
                <w:sz w:val="24"/>
                <w:szCs w:val="24"/>
              </w:rPr>
              <w:t>”</w:t>
            </w:r>
            <w:r w:rsidR="0013202F" w:rsidRPr="00A471EE">
              <w:rPr>
                <w:rFonts w:ascii="Times New Roman" w:hAnsi="Times New Roman" w:cs="Times New Roman"/>
                <w:sz w:val="24"/>
                <w:szCs w:val="24"/>
              </w:rPr>
              <w:t xml:space="preserve"> vai </w:t>
            </w:r>
            <w:r w:rsidR="004400B0" w:rsidRPr="00A471EE">
              <w:rPr>
                <w:rFonts w:ascii="Times New Roman" w:hAnsi="Times New Roman" w:cs="Times New Roman"/>
                <w:sz w:val="24"/>
                <w:szCs w:val="24"/>
              </w:rPr>
              <w:t xml:space="preserve">atlaižu </w:t>
            </w:r>
            <w:r w:rsidR="0013202F" w:rsidRPr="00A471EE">
              <w:rPr>
                <w:rFonts w:ascii="Times New Roman" w:hAnsi="Times New Roman" w:cs="Times New Roman"/>
                <w:sz w:val="24"/>
                <w:szCs w:val="24"/>
              </w:rPr>
              <w:t>kuponus</w:t>
            </w:r>
            <w:r w:rsidR="002A7697" w:rsidRPr="00A471EE">
              <w:rPr>
                <w:rFonts w:ascii="Times New Roman" w:hAnsi="Times New Roman" w:cs="Times New Roman"/>
                <w:sz w:val="24"/>
                <w:szCs w:val="24"/>
              </w:rPr>
              <w:t xml:space="preserve"> </w:t>
            </w:r>
            <w:r w:rsidR="002A7697" w:rsidRPr="00A471EE">
              <w:rPr>
                <w:rFonts w:ascii="Times New Roman" w:hAnsi="Times New Roman" w:cs="Times New Roman"/>
                <w:sz w:val="24"/>
                <w:szCs w:val="24"/>
                <w:u w:val="single"/>
              </w:rPr>
              <w:t>visiem</w:t>
            </w:r>
            <w:r w:rsidR="002A7697" w:rsidRPr="00A471EE">
              <w:rPr>
                <w:rFonts w:ascii="Times New Roman" w:hAnsi="Times New Roman" w:cs="Times New Roman"/>
                <w:sz w:val="24"/>
                <w:szCs w:val="24"/>
              </w:rPr>
              <w:t xml:space="preserve"> </w:t>
            </w:r>
            <w:r w:rsidR="004400B0" w:rsidRPr="00A471EE">
              <w:rPr>
                <w:rFonts w:ascii="Times New Roman" w:hAnsi="Times New Roman" w:cs="Times New Roman"/>
                <w:sz w:val="24"/>
                <w:szCs w:val="24"/>
              </w:rPr>
              <w:t>potenciālajiem pircējiem</w:t>
            </w:r>
            <w:r w:rsidR="00BF46AF" w:rsidRPr="00A471EE">
              <w:rPr>
                <w:rFonts w:ascii="Times New Roman" w:hAnsi="Times New Roman" w:cs="Times New Roman"/>
                <w:sz w:val="24"/>
                <w:szCs w:val="24"/>
              </w:rPr>
              <w:t xml:space="preserve">, </w:t>
            </w:r>
            <w:r w:rsidR="007854F6" w:rsidRPr="00A471EE">
              <w:rPr>
                <w:rFonts w:ascii="Times New Roman" w:hAnsi="Times New Roman" w:cs="Times New Roman"/>
                <w:sz w:val="24"/>
                <w:szCs w:val="24"/>
              </w:rPr>
              <w:t>tai skaitā</w:t>
            </w:r>
            <w:r w:rsidR="00BF46AF" w:rsidRPr="00A471EE">
              <w:rPr>
                <w:rFonts w:ascii="Times New Roman" w:hAnsi="Times New Roman" w:cs="Times New Roman"/>
                <w:sz w:val="24"/>
                <w:szCs w:val="24"/>
              </w:rPr>
              <w:t xml:space="preserve"> </w:t>
            </w:r>
            <w:r w:rsidR="008B063B" w:rsidRPr="00A471EE">
              <w:rPr>
                <w:rFonts w:ascii="Times New Roman" w:hAnsi="Times New Roman" w:cs="Times New Roman"/>
                <w:sz w:val="24"/>
                <w:szCs w:val="24"/>
              </w:rPr>
              <w:t>visiem lojalitātes klientiem,</w:t>
            </w:r>
            <w:r w:rsidR="002A7697" w:rsidRPr="00A471EE">
              <w:rPr>
                <w:rFonts w:ascii="Times New Roman" w:hAnsi="Times New Roman" w:cs="Times New Roman"/>
                <w:sz w:val="24"/>
                <w:szCs w:val="24"/>
              </w:rPr>
              <w:t xml:space="preserve"> kas konkrētos periodos apmeklē </w:t>
            </w:r>
            <w:r w:rsidR="0013202F" w:rsidRPr="00A471EE">
              <w:rPr>
                <w:rFonts w:ascii="Times New Roman" w:hAnsi="Times New Roman" w:cs="Times New Roman"/>
                <w:sz w:val="24"/>
                <w:szCs w:val="24"/>
              </w:rPr>
              <w:t>konkrētās tirdzniecības vietas</w:t>
            </w:r>
            <w:r w:rsidR="002A7697" w:rsidRPr="00A471EE">
              <w:rPr>
                <w:rFonts w:ascii="Times New Roman" w:hAnsi="Times New Roman" w:cs="Times New Roman"/>
                <w:sz w:val="24"/>
                <w:szCs w:val="24"/>
              </w:rPr>
              <w:t xml:space="preserve"> vai vietn</w:t>
            </w:r>
            <w:r w:rsidR="0013202F" w:rsidRPr="00A471EE">
              <w:rPr>
                <w:rFonts w:ascii="Times New Roman" w:hAnsi="Times New Roman" w:cs="Times New Roman"/>
                <w:sz w:val="24"/>
                <w:szCs w:val="24"/>
              </w:rPr>
              <w:t xml:space="preserve">es </w:t>
            </w:r>
            <w:r w:rsidR="002A7697" w:rsidRPr="00A471EE">
              <w:rPr>
                <w:rFonts w:ascii="Times New Roman" w:hAnsi="Times New Roman" w:cs="Times New Roman"/>
                <w:sz w:val="24"/>
                <w:szCs w:val="24"/>
              </w:rPr>
              <w:t xml:space="preserve">(piemēram, paziņojums </w:t>
            </w:r>
            <w:r w:rsidR="002A7697" w:rsidRPr="00A471EE">
              <w:rPr>
                <w:rFonts w:ascii="Times New Roman" w:hAnsi="Times New Roman" w:cs="Times New Roman"/>
                <w:i/>
                <w:iCs/>
                <w:sz w:val="24"/>
                <w:szCs w:val="24"/>
              </w:rPr>
              <w:t>“šodien 20% atlaide, izmantojot kodu XYZ”</w:t>
            </w:r>
            <w:r w:rsidR="002A7697" w:rsidRPr="00A471EE">
              <w:rPr>
                <w:rFonts w:ascii="Times New Roman" w:hAnsi="Times New Roman" w:cs="Times New Roman"/>
                <w:sz w:val="24"/>
                <w:szCs w:val="24"/>
              </w:rPr>
              <w:t>).</w:t>
            </w:r>
          </w:p>
          <w:p w14:paraId="729B1A92" w14:textId="77777777" w:rsidR="008C79E7" w:rsidRPr="00A471EE" w:rsidRDefault="00C62A7B" w:rsidP="008C79E7">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 xml:space="preserve">Ja viens un tas pats pārdevējs pārdod preces dažādos fiziskos vai tiešsaistes veikalos, kā </w:t>
            </w:r>
            <w:r w:rsidR="00044784" w:rsidRPr="00A471EE">
              <w:rPr>
                <w:rFonts w:ascii="Times New Roman" w:hAnsi="Times New Roman" w:cs="Times New Roman"/>
                <w:sz w:val="24"/>
                <w:szCs w:val="24"/>
              </w:rPr>
              <w:t xml:space="preserve">sākotnējā </w:t>
            </w:r>
            <w:r w:rsidRPr="00A471EE">
              <w:rPr>
                <w:rFonts w:ascii="Times New Roman" w:hAnsi="Times New Roman" w:cs="Times New Roman"/>
                <w:sz w:val="24"/>
                <w:szCs w:val="24"/>
              </w:rPr>
              <w:t>cena jānorāda cena, kas tiek piemērota</w:t>
            </w:r>
            <w:r w:rsidR="00044784" w:rsidRPr="00A471EE">
              <w:rPr>
                <w:rFonts w:ascii="Times New Roman" w:hAnsi="Times New Roman" w:cs="Times New Roman"/>
                <w:sz w:val="24"/>
                <w:szCs w:val="24"/>
              </w:rPr>
              <w:t xml:space="preserve"> konkrētajā</w:t>
            </w:r>
            <w:r w:rsidRPr="00A471EE">
              <w:rPr>
                <w:rFonts w:ascii="Times New Roman" w:hAnsi="Times New Roman" w:cs="Times New Roman"/>
                <w:sz w:val="24"/>
                <w:szCs w:val="24"/>
              </w:rPr>
              <w:t xml:space="preserve"> attiecīgajā veikalā vai tirdzniecības vietā/ vietnē, nevis, </w:t>
            </w:r>
            <w:r w:rsidR="00044784" w:rsidRPr="00A471EE">
              <w:rPr>
                <w:rFonts w:ascii="Times New Roman" w:hAnsi="Times New Roman" w:cs="Times New Roman"/>
                <w:sz w:val="24"/>
                <w:szCs w:val="24"/>
              </w:rPr>
              <w:t>jebkurā</w:t>
            </w:r>
            <w:r w:rsidRPr="00A471EE">
              <w:rPr>
                <w:rFonts w:ascii="Times New Roman" w:hAnsi="Times New Roman" w:cs="Times New Roman"/>
                <w:sz w:val="24"/>
                <w:szCs w:val="24"/>
              </w:rPr>
              <w:t xml:space="preserve"> citā veikalā /tirdzniecības kanālā. </w:t>
            </w:r>
          </w:p>
          <w:p w14:paraId="7BCA437E" w14:textId="629B92A4" w:rsidR="008C79E7" w:rsidRPr="00A471EE" w:rsidRDefault="00B208D3" w:rsidP="008C79E7">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 xml:space="preserve">Ņemot vērā, ka </w:t>
            </w:r>
            <w:r w:rsidR="00BF46AF" w:rsidRPr="00A471EE">
              <w:rPr>
                <w:rFonts w:ascii="Times New Roman" w:hAnsi="Times New Roman" w:cs="Times New Roman"/>
                <w:sz w:val="24"/>
                <w:szCs w:val="24"/>
              </w:rPr>
              <w:t xml:space="preserve">līdz šim </w:t>
            </w:r>
            <w:r w:rsidRPr="00A471EE">
              <w:rPr>
                <w:rFonts w:ascii="Times New Roman" w:hAnsi="Times New Roman" w:cs="Times New Roman"/>
                <w:sz w:val="24"/>
                <w:szCs w:val="24"/>
              </w:rPr>
              <w:t>esošajā redakcijā 14.punkts tiek attiecināts gan uz precēm</w:t>
            </w:r>
            <w:r w:rsidR="00BF46AF" w:rsidRPr="00A471EE">
              <w:rPr>
                <w:rFonts w:ascii="Times New Roman" w:hAnsi="Times New Roman" w:cs="Times New Roman"/>
                <w:sz w:val="24"/>
                <w:szCs w:val="24"/>
              </w:rPr>
              <w:t>,</w:t>
            </w:r>
            <w:r w:rsidRPr="00A471EE">
              <w:rPr>
                <w:rFonts w:ascii="Times New Roman" w:hAnsi="Times New Roman" w:cs="Times New Roman"/>
                <w:sz w:val="24"/>
                <w:szCs w:val="24"/>
              </w:rPr>
              <w:t xml:space="preserve"> gan pakalpojumiem – līdz ar 14. punkta redakcijas maiņu, nosacījumi, kas attiecas uz pakalpojumiem tiek ietverti jaunā atsevišķā punktā</w:t>
            </w:r>
            <w:r w:rsidR="008C79E7" w:rsidRPr="00A471EE">
              <w:rPr>
                <w:rFonts w:ascii="Times New Roman" w:hAnsi="Times New Roman" w:cs="Times New Roman"/>
                <w:sz w:val="24"/>
                <w:szCs w:val="24"/>
              </w:rPr>
              <w:t xml:space="preserve"> (20.</w:t>
            </w:r>
            <w:r w:rsidR="008C79E7" w:rsidRPr="00A471EE">
              <w:rPr>
                <w:rFonts w:ascii="Times New Roman" w:hAnsi="Times New Roman" w:cs="Times New Roman"/>
                <w:sz w:val="24"/>
                <w:szCs w:val="24"/>
                <w:vertAlign w:val="superscript"/>
              </w:rPr>
              <w:t>1</w:t>
            </w:r>
            <w:r w:rsidR="008C79E7" w:rsidRPr="00A471EE">
              <w:rPr>
                <w:rFonts w:ascii="Times New Roman" w:hAnsi="Times New Roman" w:cs="Times New Roman"/>
                <w:sz w:val="24"/>
                <w:szCs w:val="24"/>
              </w:rPr>
              <w:t>)</w:t>
            </w:r>
            <w:r w:rsidRPr="00A471EE">
              <w:rPr>
                <w:rFonts w:ascii="Times New Roman" w:hAnsi="Times New Roman" w:cs="Times New Roman"/>
                <w:sz w:val="24"/>
                <w:szCs w:val="24"/>
              </w:rPr>
              <w:t xml:space="preserve"> ietverot</w:t>
            </w:r>
            <w:r w:rsidR="008C79E7" w:rsidRPr="00A471EE">
              <w:rPr>
                <w:rFonts w:ascii="Times New Roman" w:hAnsi="Times New Roman" w:cs="Times New Roman"/>
                <w:sz w:val="24"/>
                <w:szCs w:val="24"/>
              </w:rPr>
              <w:t xml:space="preserve"> to</w:t>
            </w:r>
            <w:r w:rsidRPr="00A471EE">
              <w:rPr>
                <w:rFonts w:ascii="Times New Roman" w:hAnsi="Times New Roman" w:cs="Times New Roman"/>
                <w:sz w:val="24"/>
                <w:szCs w:val="24"/>
              </w:rPr>
              <w:t xml:space="preserve"> nodaļā “Pakalpojumu cenas norādīšana”. Tas ir vairāk tehnisks labojums, nodrošinot punkt</w:t>
            </w:r>
            <w:r w:rsidR="00D825CD">
              <w:rPr>
                <w:rFonts w:ascii="Times New Roman" w:hAnsi="Times New Roman" w:cs="Times New Roman"/>
                <w:sz w:val="24"/>
                <w:szCs w:val="24"/>
              </w:rPr>
              <w:t>u</w:t>
            </w:r>
            <w:r w:rsidRPr="00A471EE">
              <w:rPr>
                <w:rFonts w:ascii="Times New Roman" w:hAnsi="Times New Roman" w:cs="Times New Roman"/>
                <w:sz w:val="24"/>
                <w:szCs w:val="24"/>
              </w:rPr>
              <w:t xml:space="preserve"> saturisku atbilstību attiecīgajām nodaļām</w:t>
            </w:r>
            <w:r w:rsidR="00BF46AF" w:rsidRPr="00A471EE">
              <w:rPr>
                <w:rFonts w:ascii="Times New Roman" w:hAnsi="Times New Roman" w:cs="Times New Roman"/>
                <w:sz w:val="24"/>
                <w:szCs w:val="24"/>
              </w:rPr>
              <w:t>, kuros tie ietverti</w:t>
            </w:r>
            <w:r w:rsidRPr="00A471EE">
              <w:rPr>
                <w:rFonts w:ascii="Times New Roman" w:hAnsi="Times New Roman" w:cs="Times New Roman"/>
                <w:sz w:val="24"/>
                <w:szCs w:val="24"/>
              </w:rPr>
              <w:t xml:space="preserve">. </w:t>
            </w:r>
            <w:r w:rsidR="008C79E7" w:rsidRPr="00A471EE">
              <w:rPr>
                <w:rFonts w:ascii="Times New Roman" w:eastAsia="Times New Roman" w:hAnsi="Times New Roman" w:cs="Times New Roman"/>
                <w:sz w:val="24"/>
                <w:szCs w:val="24"/>
                <w:lang w:eastAsia="lv-LV"/>
              </w:rPr>
              <w:t xml:space="preserve">Nodaļa </w:t>
            </w:r>
            <w:r w:rsidR="008C79E7" w:rsidRPr="00A471EE">
              <w:rPr>
                <w:rFonts w:ascii="Times New Roman" w:hAnsi="Times New Roman" w:cs="Times New Roman"/>
                <w:sz w:val="24"/>
                <w:szCs w:val="24"/>
              </w:rPr>
              <w:t>“Preces cenas norādīšana” attiecināma tikai uz precēm (saskaņā ar PTAL ietverto preces definīciju). Nodaļa “Pakalpojumu cenas norādīšana” attiecināma uz</w:t>
            </w:r>
            <w:r w:rsidR="008C79E7" w:rsidRPr="00A471EE">
              <w:rPr>
                <w:rFonts w:ascii="Times New Roman" w:hAnsi="Times New Roman" w:cs="Times New Roman"/>
                <w:i/>
                <w:iCs/>
                <w:sz w:val="24"/>
                <w:szCs w:val="24"/>
              </w:rPr>
              <w:t xml:space="preserve"> </w:t>
            </w:r>
            <w:r w:rsidR="008C79E7" w:rsidRPr="00A471EE">
              <w:rPr>
                <w:rFonts w:ascii="Times New Roman" w:hAnsi="Times New Roman" w:cs="Times New Roman"/>
                <w:sz w:val="24"/>
                <w:szCs w:val="24"/>
              </w:rPr>
              <w:t>pakalpojumiem, digitālo saturu un digitāliem pakalpojumiem</w:t>
            </w:r>
            <w:r w:rsidR="003F42FA" w:rsidRPr="00A471EE">
              <w:rPr>
                <w:rFonts w:ascii="Times New Roman" w:hAnsi="Times New Roman" w:cs="Times New Roman"/>
                <w:sz w:val="24"/>
                <w:szCs w:val="24"/>
              </w:rPr>
              <w:t xml:space="preserve"> (saskaņā ar PTAL ietvertām definīcijām).</w:t>
            </w:r>
          </w:p>
          <w:p w14:paraId="1C2B9006" w14:textId="198C2BDE" w:rsidR="00B208D3" w:rsidRPr="00A471EE" w:rsidRDefault="00B208D3" w:rsidP="00BA55FB">
            <w:pPr>
              <w:spacing w:after="0" w:line="240" w:lineRule="auto"/>
              <w:ind w:firstLine="595"/>
              <w:jc w:val="both"/>
              <w:rPr>
                <w:rFonts w:ascii="Times New Roman" w:hAnsi="Times New Roman" w:cs="Times New Roman"/>
                <w:sz w:val="24"/>
                <w:szCs w:val="24"/>
              </w:rPr>
            </w:pPr>
          </w:p>
          <w:p w14:paraId="7C873AFB" w14:textId="77777777" w:rsidR="00BD462F" w:rsidRPr="00A471EE" w:rsidRDefault="00BD462F" w:rsidP="00BA55FB">
            <w:pPr>
              <w:spacing w:after="0" w:line="240" w:lineRule="auto"/>
              <w:ind w:firstLine="595"/>
              <w:jc w:val="both"/>
              <w:rPr>
                <w:rFonts w:ascii="Times New Roman" w:eastAsia="Times New Roman" w:hAnsi="Times New Roman" w:cs="Times New Roman"/>
                <w:iCs/>
                <w:sz w:val="24"/>
                <w:szCs w:val="24"/>
                <w:lang w:eastAsia="lv-LV"/>
              </w:rPr>
            </w:pPr>
            <w:r w:rsidRPr="00A471EE">
              <w:rPr>
                <w:rFonts w:ascii="Times New Roman" w:hAnsi="Times New Roman" w:cs="Times New Roman"/>
                <w:sz w:val="24"/>
                <w:szCs w:val="24"/>
              </w:rPr>
              <w:t>Izmantojot Direktīvā 2019/2161 piešķirto rīcības brīvību, projektā paredzēts izņēmumu regulējums attiecībā uz:</w:t>
            </w:r>
            <w:r w:rsidRPr="00A471EE">
              <w:rPr>
                <w:rFonts w:ascii="Times New Roman" w:eastAsia="Times New Roman" w:hAnsi="Times New Roman" w:cs="Times New Roman"/>
                <w:iCs/>
                <w:sz w:val="24"/>
                <w:szCs w:val="24"/>
                <w:lang w:eastAsia="lv-LV"/>
              </w:rPr>
              <w:t xml:space="preserve"> </w:t>
            </w:r>
          </w:p>
          <w:p w14:paraId="2874A029" w14:textId="580BF72C" w:rsidR="00BD462F" w:rsidRPr="00A471EE" w:rsidRDefault="00BD462F" w:rsidP="00BA55FB">
            <w:pPr>
              <w:pStyle w:val="ListParagraph"/>
              <w:numPr>
                <w:ilvl w:val="0"/>
                <w:numId w:val="3"/>
              </w:numPr>
              <w:spacing w:after="0" w:line="240" w:lineRule="auto"/>
              <w:jc w:val="both"/>
              <w:rPr>
                <w:rFonts w:ascii="Times New Roman" w:hAnsi="Times New Roman" w:cs="Times New Roman"/>
                <w:sz w:val="24"/>
                <w:szCs w:val="24"/>
              </w:rPr>
            </w:pPr>
            <w:r w:rsidRPr="00A471EE">
              <w:rPr>
                <w:rFonts w:ascii="Times New Roman" w:eastAsia="Times New Roman" w:hAnsi="Times New Roman" w:cs="Times New Roman"/>
                <w:iCs/>
                <w:sz w:val="24"/>
                <w:szCs w:val="24"/>
                <w:lang w:eastAsia="lv-LV"/>
              </w:rPr>
              <w:t>precēm, kuras var ātri sabojāties (derīguma termiņš</w:t>
            </w:r>
            <w:r w:rsidR="008F4EAF" w:rsidRPr="00A471EE">
              <w:rPr>
                <w:rFonts w:ascii="Times New Roman" w:eastAsia="Times New Roman" w:hAnsi="Times New Roman" w:cs="Times New Roman"/>
                <w:iCs/>
                <w:sz w:val="24"/>
                <w:szCs w:val="24"/>
                <w:lang w:eastAsia="lv-LV"/>
              </w:rPr>
              <w:t xml:space="preserve"> tuvojas</w:t>
            </w:r>
            <w:r w:rsidRPr="00A471EE">
              <w:rPr>
                <w:rFonts w:ascii="Times New Roman" w:eastAsia="Times New Roman" w:hAnsi="Times New Roman" w:cs="Times New Roman"/>
                <w:iCs/>
                <w:sz w:val="24"/>
                <w:szCs w:val="24"/>
                <w:lang w:eastAsia="lv-LV"/>
              </w:rPr>
              <w:t>);</w:t>
            </w:r>
          </w:p>
          <w:p w14:paraId="1D310915" w14:textId="7E257680" w:rsidR="00BD462F" w:rsidRPr="00A471EE" w:rsidRDefault="00BD462F" w:rsidP="00BA55FB">
            <w:pPr>
              <w:pStyle w:val="ListParagraph"/>
              <w:numPr>
                <w:ilvl w:val="0"/>
                <w:numId w:val="3"/>
              </w:num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jaunajām precēm, kas ir </w:t>
            </w:r>
            <w:r w:rsidR="00F754A7" w:rsidRPr="00A471EE">
              <w:rPr>
                <w:rFonts w:ascii="Times New Roman" w:eastAsia="Times New Roman" w:hAnsi="Times New Roman" w:cs="Times New Roman"/>
                <w:iCs/>
                <w:sz w:val="24"/>
                <w:szCs w:val="24"/>
                <w:lang w:eastAsia="lv-LV"/>
              </w:rPr>
              <w:t>piedāvātas</w:t>
            </w:r>
            <w:r w:rsidRPr="00A471EE">
              <w:rPr>
                <w:rFonts w:ascii="Times New Roman" w:eastAsia="Times New Roman" w:hAnsi="Times New Roman" w:cs="Times New Roman"/>
                <w:iCs/>
                <w:sz w:val="24"/>
                <w:szCs w:val="24"/>
                <w:lang w:eastAsia="lv-LV"/>
              </w:rPr>
              <w:t xml:space="preserve"> tirgū mazāk nekā 30 dienas;</w:t>
            </w:r>
          </w:p>
          <w:p w14:paraId="386176A1" w14:textId="77777777" w:rsidR="00B06253" w:rsidRPr="00A471EE" w:rsidRDefault="00BD462F" w:rsidP="00BA55FB">
            <w:pPr>
              <w:pStyle w:val="ListParagraph"/>
              <w:numPr>
                <w:ilvl w:val="0"/>
                <w:numId w:val="3"/>
              </w:num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izpārdošanām ar cenas samazinājuma pakāpenisku palielināšanu.</w:t>
            </w:r>
          </w:p>
          <w:p w14:paraId="1DF2B642" w14:textId="1CA92D72" w:rsidR="00590F22" w:rsidRPr="00A471EE" w:rsidRDefault="00D00508" w:rsidP="005459FD">
            <w:pPr>
              <w:spacing w:after="0" w:line="240" w:lineRule="auto"/>
              <w:ind w:firstLine="675"/>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Uz precēm, kas ātri bojājas vai kam drīz beigsies derīguma termiņš nav paredzēts attiecināt pienākumu par sākotnējās cenas norādīšanu, tādējādi mazinot administratīvo slogu komersantiem. </w:t>
            </w:r>
            <w:r w:rsidR="00C151AC" w:rsidRPr="00A471EE">
              <w:rPr>
                <w:rFonts w:ascii="Times New Roman" w:eastAsia="Times New Roman" w:hAnsi="Times New Roman" w:cs="Times New Roman"/>
                <w:iCs/>
                <w:sz w:val="24"/>
                <w:szCs w:val="24"/>
                <w:lang w:eastAsia="lv-LV"/>
              </w:rPr>
              <w:t xml:space="preserve">Līdz šim </w:t>
            </w:r>
            <w:r w:rsidR="00AA60D0">
              <w:rPr>
                <w:rFonts w:ascii="Times New Roman" w:eastAsia="Times New Roman" w:hAnsi="Times New Roman" w:cs="Times New Roman"/>
                <w:iCs/>
                <w:sz w:val="24"/>
                <w:szCs w:val="24"/>
                <w:lang w:eastAsia="lv-LV"/>
              </w:rPr>
              <w:t xml:space="preserve">normatīvais regulējums paredzēja vispārīgus </w:t>
            </w:r>
            <w:r w:rsidR="00AA60D0" w:rsidRPr="00AA60D0">
              <w:rPr>
                <w:rFonts w:ascii="Times New Roman" w:eastAsia="Times New Roman" w:hAnsi="Times New Roman" w:cs="Times New Roman"/>
                <w:iCs/>
                <w:sz w:val="24"/>
                <w:szCs w:val="24"/>
                <w:lang w:eastAsia="lv-LV"/>
              </w:rPr>
              <w:t xml:space="preserve">nosacījumus </w:t>
            </w:r>
            <w:r w:rsidR="00AA60D0" w:rsidRPr="00AA60D0">
              <w:rPr>
                <w:rFonts w:ascii="Times New Roman" w:hAnsi="Times New Roman" w:cs="Times New Roman"/>
                <w:color w:val="414142"/>
                <w:sz w:val="24"/>
                <w:szCs w:val="24"/>
                <w:shd w:val="clear" w:color="auto" w:fill="FFFFFF"/>
              </w:rPr>
              <w:t>norādīt sākotnējo cenu un cenu pēc tās pazemināšanas, bet</w:t>
            </w:r>
            <w:r w:rsidR="00AA60D0">
              <w:rPr>
                <w:rFonts w:ascii="Arial" w:hAnsi="Arial" w:cs="Arial"/>
                <w:color w:val="414142"/>
                <w:sz w:val="20"/>
                <w:szCs w:val="20"/>
                <w:shd w:val="clear" w:color="auto" w:fill="FFFFFF"/>
              </w:rPr>
              <w:t xml:space="preserve"> </w:t>
            </w:r>
            <w:r w:rsidR="00C151AC" w:rsidRPr="00A471EE">
              <w:rPr>
                <w:rFonts w:ascii="Times New Roman" w:eastAsia="Times New Roman" w:hAnsi="Times New Roman" w:cs="Times New Roman"/>
                <w:iCs/>
                <w:sz w:val="24"/>
                <w:szCs w:val="24"/>
                <w:lang w:eastAsia="lv-LV"/>
              </w:rPr>
              <w:t>n</w:t>
            </w:r>
            <w:r w:rsidR="00C151AC" w:rsidRPr="00A471EE">
              <w:rPr>
                <w:rFonts w:ascii="Times New Roman" w:eastAsia="Times New Roman" w:hAnsi="Times New Roman" w:cs="Times New Roman"/>
                <w:sz w:val="24"/>
                <w:szCs w:val="24"/>
                <w:lang w:eastAsia="lv-LV"/>
              </w:rPr>
              <w:t>ormatīvi</w:t>
            </w:r>
            <w:r w:rsidR="00AA60D0">
              <w:rPr>
                <w:rFonts w:ascii="Times New Roman" w:eastAsia="Times New Roman" w:hAnsi="Times New Roman" w:cs="Times New Roman"/>
                <w:sz w:val="24"/>
                <w:szCs w:val="24"/>
                <w:lang w:eastAsia="lv-LV"/>
              </w:rPr>
              <w:t xml:space="preserve"> nedefinējot</w:t>
            </w:r>
            <w:r w:rsidR="0074247B" w:rsidRPr="00A471EE">
              <w:rPr>
                <w:rFonts w:ascii="Times New Roman" w:eastAsia="Times New Roman" w:hAnsi="Times New Roman" w:cs="Times New Roman"/>
                <w:sz w:val="24"/>
                <w:szCs w:val="24"/>
                <w:lang w:eastAsia="lv-LV"/>
              </w:rPr>
              <w:t>,</w:t>
            </w:r>
            <w:r w:rsidR="00C151AC" w:rsidRPr="00A471EE">
              <w:rPr>
                <w:rFonts w:ascii="Times New Roman" w:eastAsia="Times New Roman" w:hAnsi="Times New Roman" w:cs="Times New Roman"/>
                <w:sz w:val="24"/>
                <w:szCs w:val="24"/>
                <w:lang w:eastAsia="lv-LV"/>
              </w:rPr>
              <w:t xml:space="preserve"> kas ir “sākotnējā cena”. Praksē </w:t>
            </w:r>
            <w:r w:rsidR="0074247B" w:rsidRPr="00A471EE">
              <w:rPr>
                <w:rFonts w:ascii="Times New Roman" w:eastAsia="Times New Roman" w:hAnsi="Times New Roman" w:cs="Times New Roman"/>
                <w:sz w:val="24"/>
                <w:szCs w:val="24"/>
                <w:lang w:eastAsia="lv-LV"/>
              </w:rPr>
              <w:t xml:space="preserve">parasti </w:t>
            </w:r>
            <w:r w:rsidR="00C151AC" w:rsidRPr="00A471EE">
              <w:rPr>
                <w:rFonts w:ascii="Times New Roman" w:eastAsia="Times New Roman" w:hAnsi="Times New Roman" w:cs="Times New Roman"/>
                <w:sz w:val="24"/>
                <w:szCs w:val="24"/>
                <w:lang w:eastAsia="lv-LV"/>
              </w:rPr>
              <w:t xml:space="preserve">kā sākotnējā cena saglabājās pēdējā norādītā pamata cena pirms atlaides piemērošanas. Šobrīd ņemot vērā jauno prasību un attiecīgo definējumu, ka sākotnējā cena ir zemākā kas piemērota pēdējo 30 dienu laikā, praksē sākotnējā cena var gan būt gan nebūt pēdējā cena, kas piemērota pirms atlaides paziņošanas. Iespējams </w:t>
            </w:r>
            <w:r w:rsidR="0074247B" w:rsidRPr="00A471EE">
              <w:rPr>
                <w:rFonts w:ascii="Times New Roman" w:eastAsia="Times New Roman" w:hAnsi="Times New Roman" w:cs="Times New Roman"/>
                <w:sz w:val="24"/>
                <w:szCs w:val="24"/>
                <w:lang w:eastAsia="lv-LV"/>
              </w:rPr>
              <w:t>divas</w:t>
            </w:r>
            <w:r w:rsidR="00C151AC" w:rsidRPr="00A471EE">
              <w:rPr>
                <w:rFonts w:ascii="Times New Roman" w:eastAsia="Times New Roman" w:hAnsi="Times New Roman" w:cs="Times New Roman"/>
                <w:sz w:val="24"/>
                <w:szCs w:val="24"/>
                <w:lang w:eastAsia="lv-LV"/>
              </w:rPr>
              <w:t xml:space="preserve"> situācijas: 1) kad tirgotājs sākotnējo cenu nemaina, jo tā jau ir zemākā </w:t>
            </w:r>
            <w:r w:rsidR="00C151AC" w:rsidRPr="00A471EE">
              <w:rPr>
                <w:rFonts w:ascii="Times New Roman" w:eastAsia="Times New Roman" w:hAnsi="Times New Roman" w:cs="Times New Roman"/>
                <w:sz w:val="24"/>
                <w:szCs w:val="24"/>
                <w:lang w:eastAsia="lv-LV"/>
              </w:rPr>
              <w:lastRenderedPageBreak/>
              <w:t>periodā, 2) tirgotājs, saprotot, ka iepriekš periodā pārdevis lētāk nekā šobrīd ir norādītā</w:t>
            </w:r>
            <w:r w:rsidR="0074247B" w:rsidRPr="00A471EE">
              <w:rPr>
                <w:rFonts w:ascii="Times New Roman" w:eastAsia="Times New Roman" w:hAnsi="Times New Roman" w:cs="Times New Roman"/>
                <w:sz w:val="24"/>
                <w:szCs w:val="24"/>
                <w:lang w:eastAsia="lv-LV"/>
              </w:rPr>
              <w:t xml:space="preserve"> jeb</w:t>
            </w:r>
            <w:r w:rsidR="00C151AC" w:rsidRPr="00A471EE">
              <w:rPr>
                <w:rFonts w:ascii="Times New Roman" w:eastAsia="Times New Roman" w:hAnsi="Times New Roman" w:cs="Times New Roman"/>
                <w:sz w:val="24"/>
                <w:szCs w:val="24"/>
                <w:lang w:eastAsia="lv-LV"/>
              </w:rPr>
              <w:t xml:space="preserve"> paziņotā cena, un nomaina sākotnējo cenu, pirms atlaides izsludināšanas. Izņēmums, ka </w:t>
            </w:r>
            <w:r w:rsidR="00C151AC" w:rsidRPr="00A471EE">
              <w:rPr>
                <w:rFonts w:ascii="Times New Roman" w:eastAsia="Times New Roman" w:hAnsi="Times New Roman" w:cs="Times New Roman"/>
                <w:i/>
                <w:iCs/>
                <w:sz w:val="24"/>
                <w:szCs w:val="24"/>
                <w:lang w:eastAsia="lv-LV"/>
              </w:rPr>
              <w:t xml:space="preserve">sākotnējā cena, kas piemērota pirms cenas samazinājuma, nav jānorāda attiecībā uz precēm, kas ātri bojājas vai kam drīz beigsies derīguma termiņš, </w:t>
            </w:r>
            <w:r w:rsidR="00C151AC" w:rsidRPr="00A471EE">
              <w:rPr>
                <w:rFonts w:ascii="Times New Roman" w:eastAsia="Times New Roman" w:hAnsi="Times New Roman" w:cs="Times New Roman"/>
                <w:sz w:val="24"/>
                <w:szCs w:val="24"/>
                <w:lang w:eastAsia="lv-LV"/>
              </w:rPr>
              <w:t xml:space="preserve">nozīmē, ka attiecībā uz šiem produktiem nav jāvērtē kāda sākotnējā cena norādīta konkrētā periodā pirms atlaides piemērošanas (nav jāvērtē vai tā ir zemākā piemērotā cena un jākoriģē ja tā nav). </w:t>
            </w:r>
            <w:r w:rsidR="00C151AC" w:rsidRPr="00A471EE">
              <w:rPr>
                <w:rFonts w:ascii="Times New Roman" w:eastAsia="Times New Roman" w:hAnsi="Times New Roman" w:cs="Times New Roman"/>
                <w:iCs/>
                <w:sz w:val="24"/>
                <w:szCs w:val="24"/>
                <w:lang w:eastAsia="lv-LV"/>
              </w:rPr>
              <w:t xml:space="preserve">Līdz ar to </w:t>
            </w:r>
            <w:r w:rsidR="0074247B" w:rsidRPr="00A471EE">
              <w:rPr>
                <w:rFonts w:ascii="Times New Roman" w:eastAsia="Times New Roman" w:hAnsi="Times New Roman" w:cs="Times New Roman"/>
                <w:sz w:val="24"/>
                <w:szCs w:val="24"/>
                <w:lang w:eastAsia="lv-LV"/>
              </w:rPr>
              <w:t>š</w:t>
            </w:r>
            <w:r w:rsidR="000F7953" w:rsidRPr="00A471EE">
              <w:rPr>
                <w:rFonts w:ascii="Times New Roman" w:eastAsia="Times New Roman" w:hAnsi="Times New Roman" w:cs="Times New Roman"/>
                <w:sz w:val="24"/>
                <w:szCs w:val="24"/>
                <w:lang w:eastAsia="lv-LV"/>
              </w:rPr>
              <w:t>ai izņēmumu kategorijai</w:t>
            </w:r>
            <w:r w:rsidR="00AA60D0">
              <w:rPr>
                <w:rFonts w:ascii="Times New Roman" w:eastAsia="Times New Roman" w:hAnsi="Times New Roman" w:cs="Times New Roman"/>
                <w:sz w:val="24"/>
                <w:szCs w:val="24"/>
                <w:lang w:eastAsia="lv-LV"/>
              </w:rPr>
              <w:t xml:space="preserve"> ir</w:t>
            </w:r>
            <w:r w:rsidR="000F7953" w:rsidRPr="00A471EE">
              <w:rPr>
                <w:rFonts w:ascii="Times New Roman" w:eastAsia="Times New Roman" w:hAnsi="Times New Roman" w:cs="Times New Roman"/>
                <w:sz w:val="24"/>
                <w:szCs w:val="24"/>
                <w:lang w:eastAsia="lv-LV"/>
              </w:rPr>
              <w:t xml:space="preserve"> n</w:t>
            </w:r>
            <w:r w:rsidR="00C151AC" w:rsidRPr="00A471EE">
              <w:rPr>
                <w:rFonts w:ascii="Times New Roman" w:eastAsia="Times New Roman" w:hAnsi="Times New Roman" w:cs="Times New Roman"/>
                <w:sz w:val="24"/>
                <w:szCs w:val="24"/>
                <w:lang w:eastAsia="lv-LV"/>
              </w:rPr>
              <w:t xml:space="preserve">osacījumu “atvieglošana” </w:t>
            </w:r>
            <w:r w:rsidR="000F7953" w:rsidRPr="00A471EE">
              <w:rPr>
                <w:rFonts w:ascii="Times New Roman" w:eastAsia="Times New Roman" w:hAnsi="Times New Roman" w:cs="Times New Roman"/>
                <w:sz w:val="24"/>
                <w:szCs w:val="24"/>
                <w:lang w:eastAsia="lv-LV"/>
              </w:rPr>
              <w:t>vērtējot</w:t>
            </w:r>
            <w:r w:rsidR="00C151AC" w:rsidRPr="00A471EE">
              <w:rPr>
                <w:rFonts w:ascii="Times New Roman" w:eastAsia="Times New Roman" w:hAnsi="Times New Roman" w:cs="Times New Roman"/>
                <w:sz w:val="24"/>
                <w:szCs w:val="24"/>
                <w:lang w:eastAsia="lv-LV"/>
              </w:rPr>
              <w:t xml:space="preserve"> iepretim jaunajiem noteikumiem</w:t>
            </w:r>
            <w:r w:rsidR="00AA60D0">
              <w:rPr>
                <w:rFonts w:ascii="Times New Roman" w:eastAsia="Times New Roman" w:hAnsi="Times New Roman" w:cs="Times New Roman"/>
                <w:sz w:val="24"/>
                <w:szCs w:val="24"/>
                <w:lang w:eastAsia="lv-LV"/>
              </w:rPr>
              <w:t xml:space="preserve"> un </w:t>
            </w:r>
            <w:r w:rsidR="005459FD">
              <w:rPr>
                <w:rFonts w:ascii="Times New Roman" w:eastAsia="Times New Roman" w:hAnsi="Times New Roman" w:cs="Times New Roman"/>
                <w:sz w:val="24"/>
                <w:szCs w:val="24"/>
                <w:lang w:eastAsia="lv-LV"/>
              </w:rPr>
              <w:t xml:space="preserve">direktīvas </w:t>
            </w:r>
            <w:r w:rsidR="00AA60D0">
              <w:rPr>
                <w:rFonts w:ascii="Times New Roman" w:eastAsia="Times New Roman" w:hAnsi="Times New Roman" w:cs="Times New Roman"/>
                <w:sz w:val="24"/>
                <w:szCs w:val="24"/>
                <w:lang w:eastAsia="lv-LV"/>
              </w:rPr>
              <w:t>principam par zemāko cenu 30 dienās</w:t>
            </w:r>
            <w:r w:rsidR="00C151AC" w:rsidRPr="00A471EE">
              <w:rPr>
                <w:rFonts w:ascii="Times New Roman" w:eastAsia="Times New Roman" w:hAnsi="Times New Roman" w:cs="Times New Roman"/>
                <w:sz w:val="24"/>
                <w:szCs w:val="24"/>
                <w:lang w:eastAsia="lv-LV"/>
              </w:rPr>
              <w:t xml:space="preserve">. </w:t>
            </w:r>
            <w:r w:rsidR="00AA60D0">
              <w:rPr>
                <w:rFonts w:ascii="Times New Roman" w:eastAsia="Times New Roman" w:hAnsi="Times New Roman" w:cs="Times New Roman"/>
                <w:sz w:val="24"/>
                <w:szCs w:val="24"/>
                <w:lang w:eastAsia="lv-LV"/>
              </w:rPr>
              <w:t xml:space="preserve">Ja iepriekš tika paredzēta kārtība norādīt </w:t>
            </w:r>
            <w:r w:rsidR="00290047">
              <w:rPr>
                <w:rFonts w:ascii="Times New Roman" w:eastAsia="Times New Roman" w:hAnsi="Times New Roman" w:cs="Times New Roman"/>
                <w:sz w:val="24"/>
                <w:szCs w:val="24"/>
                <w:lang w:eastAsia="lv-LV"/>
              </w:rPr>
              <w:t xml:space="preserve">vispārīgi </w:t>
            </w:r>
            <w:r w:rsidR="00AA60D0" w:rsidRPr="00290047">
              <w:rPr>
                <w:rFonts w:ascii="Times New Roman" w:eastAsia="Times New Roman" w:hAnsi="Times New Roman" w:cs="Times New Roman"/>
                <w:i/>
                <w:iCs/>
                <w:sz w:val="24"/>
                <w:szCs w:val="24"/>
                <w:lang w:eastAsia="lv-LV"/>
              </w:rPr>
              <w:t>sākotnējo cenu</w:t>
            </w:r>
            <w:r w:rsidR="00AA60D0" w:rsidRPr="00AA60D0">
              <w:rPr>
                <w:rFonts w:ascii="Times New Roman" w:eastAsia="Times New Roman" w:hAnsi="Times New Roman" w:cs="Times New Roman"/>
                <w:sz w:val="24"/>
                <w:szCs w:val="24"/>
                <w:lang w:eastAsia="lv-LV"/>
              </w:rPr>
              <w:t xml:space="preserve"> un </w:t>
            </w:r>
            <w:r w:rsidR="00AA60D0" w:rsidRPr="00290047">
              <w:rPr>
                <w:rFonts w:ascii="Times New Roman" w:eastAsia="Times New Roman" w:hAnsi="Times New Roman" w:cs="Times New Roman"/>
                <w:i/>
                <w:iCs/>
                <w:sz w:val="24"/>
                <w:szCs w:val="24"/>
                <w:lang w:eastAsia="lv-LV"/>
              </w:rPr>
              <w:t>cenu pēc tās pazemināšanas</w:t>
            </w:r>
            <w:r w:rsidR="00290047">
              <w:rPr>
                <w:rFonts w:ascii="Times New Roman" w:eastAsia="Times New Roman" w:hAnsi="Times New Roman" w:cs="Times New Roman"/>
                <w:sz w:val="24"/>
                <w:szCs w:val="24"/>
                <w:lang w:eastAsia="lv-LV"/>
              </w:rPr>
              <w:t xml:space="preserve">, tad šobrīd </w:t>
            </w:r>
            <w:r w:rsidR="00290047" w:rsidRPr="00290047">
              <w:rPr>
                <w:rFonts w:ascii="Times New Roman" w:eastAsia="Times New Roman" w:hAnsi="Times New Roman" w:cs="Times New Roman"/>
                <w:i/>
                <w:iCs/>
                <w:sz w:val="24"/>
                <w:szCs w:val="24"/>
                <w:lang w:eastAsia="lv-LV"/>
              </w:rPr>
              <w:t>sākotnēj</w:t>
            </w:r>
            <w:r w:rsidR="00BB5999">
              <w:rPr>
                <w:rFonts w:ascii="Times New Roman" w:eastAsia="Times New Roman" w:hAnsi="Times New Roman" w:cs="Times New Roman"/>
                <w:i/>
                <w:iCs/>
                <w:sz w:val="24"/>
                <w:szCs w:val="24"/>
                <w:lang w:eastAsia="lv-LV"/>
              </w:rPr>
              <w:t>ā</w:t>
            </w:r>
            <w:r w:rsidR="00290047" w:rsidRPr="00290047">
              <w:rPr>
                <w:rFonts w:ascii="Times New Roman" w:eastAsia="Times New Roman" w:hAnsi="Times New Roman" w:cs="Times New Roman"/>
                <w:i/>
                <w:iCs/>
                <w:sz w:val="24"/>
                <w:szCs w:val="24"/>
                <w:lang w:eastAsia="lv-LV"/>
              </w:rPr>
              <w:t xml:space="preserve"> cen</w:t>
            </w:r>
            <w:r w:rsidR="00290047">
              <w:rPr>
                <w:rFonts w:ascii="Times New Roman" w:eastAsia="Times New Roman" w:hAnsi="Times New Roman" w:cs="Times New Roman"/>
                <w:i/>
                <w:iCs/>
                <w:sz w:val="24"/>
                <w:szCs w:val="24"/>
                <w:lang w:eastAsia="lv-LV"/>
              </w:rPr>
              <w:t xml:space="preserve">a </w:t>
            </w:r>
            <w:r w:rsidR="00290047" w:rsidRPr="00290047">
              <w:rPr>
                <w:rFonts w:ascii="Times New Roman" w:eastAsia="Times New Roman" w:hAnsi="Times New Roman" w:cs="Times New Roman"/>
                <w:sz w:val="24"/>
                <w:szCs w:val="24"/>
                <w:lang w:eastAsia="lv-LV"/>
              </w:rPr>
              <w:t>ir skaidri noteikta, ka tā ir zemākā 30 dienās</w:t>
            </w:r>
            <w:r w:rsidR="005459FD">
              <w:rPr>
                <w:rFonts w:ascii="Times New Roman" w:eastAsia="Times New Roman" w:hAnsi="Times New Roman" w:cs="Times New Roman"/>
                <w:sz w:val="24"/>
                <w:szCs w:val="24"/>
                <w:lang w:eastAsia="lv-LV"/>
              </w:rPr>
              <w:t xml:space="preserve"> un šai izņēmuma grupai</w:t>
            </w:r>
            <w:r w:rsidR="00BB5999">
              <w:rPr>
                <w:rFonts w:ascii="Times New Roman" w:eastAsia="Times New Roman" w:hAnsi="Times New Roman" w:cs="Times New Roman"/>
                <w:sz w:val="24"/>
                <w:szCs w:val="24"/>
                <w:lang w:eastAsia="lv-LV"/>
              </w:rPr>
              <w:t xml:space="preserve"> -preces kas ātri bojājas- </w:t>
            </w:r>
            <w:r w:rsidR="005459FD">
              <w:rPr>
                <w:rFonts w:ascii="Times New Roman" w:eastAsia="Times New Roman" w:hAnsi="Times New Roman" w:cs="Times New Roman"/>
                <w:sz w:val="24"/>
                <w:szCs w:val="24"/>
                <w:lang w:eastAsia="lv-LV"/>
              </w:rPr>
              <w:t xml:space="preserve"> tā nav jānorāda (ja tiek izmantota </w:t>
            </w:r>
            <w:r w:rsidR="00BB5999">
              <w:rPr>
                <w:rFonts w:ascii="Times New Roman" w:eastAsia="Times New Roman" w:hAnsi="Times New Roman" w:cs="Times New Roman"/>
                <w:sz w:val="24"/>
                <w:szCs w:val="24"/>
                <w:lang w:eastAsia="lv-LV"/>
              </w:rPr>
              <w:t xml:space="preserve">attiecīgā </w:t>
            </w:r>
            <w:r w:rsidR="005459FD">
              <w:rPr>
                <w:rFonts w:ascii="Times New Roman" w:eastAsia="Times New Roman" w:hAnsi="Times New Roman" w:cs="Times New Roman"/>
                <w:sz w:val="24"/>
                <w:szCs w:val="24"/>
                <w:lang w:eastAsia="lv-LV"/>
              </w:rPr>
              <w:t xml:space="preserve">dalībvalstīm piešķirtā rīcības brīvība). Netiek </w:t>
            </w:r>
            <w:r w:rsidR="0006115D">
              <w:rPr>
                <w:rFonts w:ascii="Times New Roman" w:eastAsia="Times New Roman" w:hAnsi="Times New Roman" w:cs="Times New Roman"/>
                <w:sz w:val="24"/>
                <w:szCs w:val="24"/>
                <w:lang w:eastAsia="lv-LV"/>
              </w:rPr>
              <w:t xml:space="preserve">nacionāli </w:t>
            </w:r>
            <w:r w:rsidR="005459FD">
              <w:rPr>
                <w:rFonts w:ascii="Times New Roman" w:eastAsia="Times New Roman" w:hAnsi="Times New Roman" w:cs="Times New Roman"/>
                <w:sz w:val="24"/>
                <w:szCs w:val="24"/>
                <w:lang w:eastAsia="lv-LV"/>
              </w:rPr>
              <w:t>izvirzīta arī prasība norādīt jebkādu citu sākotnējo/ iepriekšējo cenu (kas nav zemākā 30 dienās), atstājot elastīgu pieeju dažādiem modeļiem (gan pieejai saglabājot iepriekš norādīto cenu tai pievaino</w:t>
            </w:r>
            <w:r w:rsidR="00BB5999">
              <w:rPr>
                <w:rFonts w:ascii="Times New Roman" w:eastAsia="Times New Roman" w:hAnsi="Times New Roman" w:cs="Times New Roman"/>
                <w:sz w:val="24"/>
                <w:szCs w:val="24"/>
                <w:lang w:eastAsia="lv-LV"/>
              </w:rPr>
              <w:t>t</w:t>
            </w:r>
            <w:r w:rsidR="005459FD">
              <w:rPr>
                <w:rFonts w:ascii="Times New Roman" w:eastAsia="Times New Roman" w:hAnsi="Times New Roman" w:cs="Times New Roman"/>
                <w:sz w:val="24"/>
                <w:szCs w:val="24"/>
                <w:lang w:eastAsia="lv-LV"/>
              </w:rPr>
              <w:t xml:space="preserve"> jaunās cenas paziņojumu, gan </w:t>
            </w:r>
            <w:r w:rsidR="00BB5999">
              <w:rPr>
                <w:rFonts w:ascii="Times New Roman" w:eastAsia="Times New Roman" w:hAnsi="Times New Roman" w:cs="Times New Roman"/>
                <w:sz w:val="24"/>
                <w:szCs w:val="24"/>
                <w:lang w:eastAsia="lv-LV"/>
              </w:rPr>
              <w:t xml:space="preserve">pieejai </w:t>
            </w:r>
            <w:r w:rsidR="005459FD">
              <w:rPr>
                <w:rFonts w:ascii="Times New Roman" w:eastAsia="Times New Roman" w:hAnsi="Times New Roman" w:cs="Times New Roman"/>
                <w:sz w:val="24"/>
                <w:szCs w:val="24"/>
                <w:lang w:eastAsia="lv-LV"/>
              </w:rPr>
              <w:t xml:space="preserve">norādīt tikai un vienīgi jauno cenu pēc cenas pazemināšanas). </w:t>
            </w:r>
            <w:r w:rsidR="00590F22" w:rsidRPr="00A471EE">
              <w:rPr>
                <w:rFonts w:ascii="Times New Roman" w:eastAsia="Times New Roman" w:hAnsi="Times New Roman" w:cs="Times New Roman"/>
                <w:iCs/>
                <w:sz w:val="24"/>
                <w:szCs w:val="24"/>
                <w:lang w:eastAsia="lv-LV"/>
              </w:rPr>
              <w:t xml:space="preserve">Ja situācijai attiecināms šis izņēmums, sākotnējo cenu </w:t>
            </w:r>
            <w:r w:rsidR="00BB5999">
              <w:rPr>
                <w:rFonts w:ascii="Times New Roman" w:eastAsia="Times New Roman" w:hAnsi="Times New Roman" w:cs="Times New Roman"/>
                <w:iCs/>
                <w:sz w:val="24"/>
                <w:szCs w:val="24"/>
                <w:lang w:eastAsia="lv-LV"/>
              </w:rPr>
              <w:t xml:space="preserve">(vai kādu citu iepriekš </w:t>
            </w:r>
            <w:r w:rsidR="0081381A">
              <w:rPr>
                <w:rFonts w:ascii="Times New Roman" w:eastAsia="Times New Roman" w:hAnsi="Times New Roman" w:cs="Times New Roman"/>
                <w:iCs/>
                <w:sz w:val="24"/>
                <w:szCs w:val="24"/>
                <w:lang w:eastAsia="lv-LV"/>
              </w:rPr>
              <w:t>pastāvējušo</w:t>
            </w:r>
            <w:r w:rsidR="00BB5999">
              <w:rPr>
                <w:rFonts w:ascii="Times New Roman" w:eastAsia="Times New Roman" w:hAnsi="Times New Roman" w:cs="Times New Roman"/>
                <w:iCs/>
                <w:sz w:val="24"/>
                <w:szCs w:val="24"/>
                <w:lang w:eastAsia="lv-LV"/>
              </w:rPr>
              <w:t xml:space="preserve"> cenu) </w:t>
            </w:r>
            <w:r w:rsidR="00590F22" w:rsidRPr="00A471EE">
              <w:rPr>
                <w:rFonts w:ascii="Times New Roman" w:eastAsia="Times New Roman" w:hAnsi="Times New Roman" w:cs="Times New Roman"/>
                <w:iCs/>
                <w:sz w:val="24"/>
                <w:szCs w:val="24"/>
                <w:lang w:eastAsia="lv-LV"/>
              </w:rPr>
              <w:t>nav pienākums norādīt.</w:t>
            </w:r>
            <w:r w:rsidR="00AA2C1C">
              <w:rPr>
                <w:rFonts w:ascii="Times New Roman" w:eastAsia="Times New Roman" w:hAnsi="Times New Roman" w:cs="Times New Roman"/>
                <w:iCs/>
                <w:sz w:val="24"/>
                <w:szCs w:val="24"/>
                <w:lang w:eastAsia="lv-LV"/>
              </w:rPr>
              <w:t xml:space="preserve"> </w:t>
            </w:r>
            <w:r w:rsidR="00AA2C1C" w:rsidRPr="00993512">
              <w:rPr>
                <w:rFonts w:ascii="Times New Roman" w:eastAsia="Times New Roman" w:hAnsi="Times New Roman" w:cs="Times New Roman"/>
                <w:iCs/>
                <w:sz w:val="24"/>
                <w:szCs w:val="24"/>
                <w:lang w:eastAsia="lv-LV"/>
              </w:rPr>
              <w:t xml:space="preserve">Tas nekādā veidā nepasliktina patērētāju aizsardzības līmeni un neveicinās komersantu iespējas izmantot šo izņēmumu negodprātīgi, jo arī šādi gadījumi ir vērtējami negodīgas </w:t>
            </w:r>
            <w:proofErr w:type="spellStart"/>
            <w:r w:rsidR="00AA2C1C" w:rsidRPr="00993512">
              <w:rPr>
                <w:rFonts w:ascii="Times New Roman" w:eastAsia="Times New Roman" w:hAnsi="Times New Roman" w:cs="Times New Roman"/>
                <w:iCs/>
                <w:sz w:val="24"/>
                <w:szCs w:val="24"/>
                <w:lang w:eastAsia="lv-LV"/>
              </w:rPr>
              <w:t>komercprakses</w:t>
            </w:r>
            <w:proofErr w:type="spellEnd"/>
            <w:r w:rsidR="00AA2C1C" w:rsidRPr="00993512">
              <w:rPr>
                <w:rFonts w:ascii="Times New Roman" w:eastAsia="Times New Roman" w:hAnsi="Times New Roman" w:cs="Times New Roman"/>
                <w:iCs/>
                <w:sz w:val="24"/>
                <w:szCs w:val="24"/>
                <w:lang w:eastAsia="lv-LV"/>
              </w:rPr>
              <w:t xml:space="preserve"> ietvaros. Piemēram, paziņojot 30% atlaidi sieram, komersantam jārēķinās ar to, ka uzraudzības ietvaros tam jāspēj pierādīt, ka atlaide ir īsta un ka tā ir samazināta cena pret pamata cenu kas ir bijusi piedāvāta iepriekš.</w:t>
            </w:r>
            <w:r w:rsidR="00AA2C1C">
              <w:rPr>
                <w:color w:val="FF0000"/>
              </w:rPr>
              <w:t xml:space="preserve"> </w:t>
            </w:r>
            <w:r w:rsidR="00590F22" w:rsidRPr="00A471EE">
              <w:rPr>
                <w:rFonts w:ascii="Times New Roman" w:eastAsia="Times New Roman" w:hAnsi="Times New Roman" w:cs="Times New Roman"/>
                <w:iCs/>
                <w:sz w:val="24"/>
                <w:szCs w:val="24"/>
                <w:lang w:eastAsia="lv-LV"/>
              </w:rPr>
              <w:t>Nav</w:t>
            </w:r>
            <w:r w:rsidR="00D825CD">
              <w:rPr>
                <w:rFonts w:ascii="Times New Roman" w:eastAsia="Times New Roman" w:hAnsi="Times New Roman" w:cs="Times New Roman"/>
                <w:iCs/>
                <w:sz w:val="24"/>
                <w:szCs w:val="24"/>
                <w:lang w:eastAsia="lv-LV"/>
              </w:rPr>
              <w:t xml:space="preserve"> arī</w:t>
            </w:r>
            <w:r w:rsidR="00590F22" w:rsidRPr="00A471EE">
              <w:rPr>
                <w:rFonts w:ascii="Times New Roman" w:eastAsia="Times New Roman" w:hAnsi="Times New Roman" w:cs="Times New Roman"/>
                <w:iCs/>
                <w:sz w:val="24"/>
                <w:szCs w:val="24"/>
                <w:lang w:eastAsia="lv-LV"/>
              </w:rPr>
              <w:t xml:space="preserve"> nepieciešams šo izņēmumu kombinēt ar izņēmumu, kas attiecas  izpārdošanas ietvaros pieaugošu</w:t>
            </w:r>
            <w:r w:rsidR="00590F22" w:rsidRPr="00A471EE" w:rsidDel="00964155">
              <w:rPr>
                <w:rFonts w:ascii="Times New Roman" w:eastAsia="Times New Roman" w:hAnsi="Times New Roman" w:cs="Times New Roman"/>
                <w:iCs/>
                <w:sz w:val="24"/>
                <w:szCs w:val="24"/>
                <w:lang w:eastAsia="lv-LV"/>
              </w:rPr>
              <w:t xml:space="preserve"> </w:t>
            </w:r>
            <w:r w:rsidR="00590F22" w:rsidRPr="00A471EE">
              <w:rPr>
                <w:rFonts w:ascii="Times New Roman" w:eastAsia="Times New Roman" w:hAnsi="Times New Roman" w:cs="Times New Roman"/>
                <w:iCs/>
                <w:sz w:val="24"/>
                <w:szCs w:val="24"/>
                <w:lang w:eastAsia="lv-LV"/>
              </w:rPr>
              <w:t>preču cenas samazinājumu</w:t>
            </w:r>
            <w:r w:rsidR="00D825CD">
              <w:rPr>
                <w:rFonts w:ascii="Times New Roman" w:eastAsia="Times New Roman" w:hAnsi="Times New Roman" w:cs="Times New Roman"/>
                <w:iCs/>
                <w:sz w:val="24"/>
                <w:szCs w:val="24"/>
                <w:lang w:eastAsia="lv-LV"/>
              </w:rPr>
              <w:t xml:space="preserve">, </w:t>
            </w:r>
            <w:r w:rsidR="00590F22" w:rsidRPr="00A471EE">
              <w:rPr>
                <w:rFonts w:ascii="Times New Roman" w:eastAsia="Times New Roman" w:hAnsi="Times New Roman" w:cs="Times New Roman"/>
                <w:iCs/>
                <w:sz w:val="24"/>
                <w:szCs w:val="24"/>
                <w:lang w:eastAsia="lv-LV"/>
              </w:rPr>
              <w:t>kas pieprasa nodrošināt, ka katra cenas samazinājuma paziņojuma sākotnējā cena ir cena bez cenas samazinājuma, pirms pirmās cenas samazinājuma piemērošanas.</w:t>
            </w:r>
          </w:p>
          <w:p w14:paraId="312F4F91" w14:textId="4F937193" w:rsidR="00B06253" w:rsidRPr="00A471EE" w:rsidRDefault="00596746" w:rsidP="00BA55FB">
            <w:pPr>
              <w:spacing w:after="0" w:line="240" w:lineRule="auto"/>
              <w:ind w:firstLine="675"/>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Ar </w:t>
            </w:r>
            <w:r w:rsidR="00145946" w:rsidRPr="00A471EE">
              <w:rPr>
                <w:rFonts w:ascii="Times New Roman" w:eastAsia="Times New Roman" w:hAnsi="Times New Roman" w:cs="Times New Roman"/>
                <w:iCs/>
                <w:sz w:val="24"/>
                <w:szCs w:val="24"/>
                <w:lang w:eastAsia="lv-LV"/>
              </w:rPr>
              <w:t>“</w:t>
            </w:r>
            <w:r w:rsidRPr="00A471EE">
              <w:rPr>
                <w:rFonts w:ascii="Times New Roman" w:eastAsia="Times New Roman" w:hAnsi="Times New Roman" w:cs="Times New Roman"/>
                <w:iCs/>
                <w:sz w:val="24"/>
                <w:szCs w:val="24"/>
                <w:lang w:eastAsia="lv-LV"/>
              </w:rPr>
              <w:t>precēm, kas ātri bojājas</w:t>
            </w:r>
            <w:r w:rsidR="00145946" w:rsidRPr="00A471EE">
              <w:rPr>
                <w:rFonts w:ascii="Times New Roman" w:eastAsia="Times New Roman" w:hAnsi="Times New Roman" w:cs="Times New Roman"/>
                <w:iCs/>
                <w:sz w:val="24"/>
                <w:szCs w:val="24"/>
                <w:lang w:eastAsia="lv-LV"/>
              </w:rPr>
              <w:t>”</w:t>
            </w:r>
            <w:r w:rsidRPr="00A471EE">
              <w:rPr>
                <w:rFonts w:ascii="Times New Roman" w:eastAsia="Times New Roman" w:hAnsi="Times New Roman" w:cs="Times New Roman"/>
                <w:iCs/>
                <w:sz w:val="24"/>
                <w:szCs w:val="24"/>
                <w:lang w:eastAsia="lv-LV"/>
              </w:rPr>
              <w:t xml:space="preserve"> projekta ietvaros saprotams</w:t>
            </w:r>
            <w:r w:rsidR="00145946" w:rsidRPr="00A471EE">
              <w:rPr>
                <w:rFonts w:ascii="Times New Roman" w:eastAsia="Times New Roman" w:hAnsi="Times New Roman" w:cs="Times New Roman"/>
                <w:iCs/>
                <w:sz w:val="24"/>
                <w:szCs w:val="24"/>
                <w:lang w:eastAsia="lv-LV"/>
              </w:rPr>
              <w:t>, piemēram, pārtika un dzērieni ar īsu derīguma termiņu, ieskaitot tādus, kas jāuzglabā ledusskapī (kā piens un gaļa), gatavi/pagatavoti ēdieni</w:t>
            </w:r>
            <w:r w:rsidR="0074247B" w:rsidRPr="00A471EE">
              <w:rPr>
                <w:rFonts w:ascii="Times New Roman" w:eastAsia="Times New Roman" w:hAnsi="Times New Roman" w:cs="Times New Roman"/>
                <w:iCs/>
                <w:sz w:val="24"/>
                <w:szCs w:val="24"/>
                <w:lang w:eastAsia="lv-LV"/>
              </w:rPr>
              <w:t xml:space="preserve">, </w:t>
            </w:r>
            <w:r w:rsidR="00145946" w:rsidRPr="00A471EE">
              <w:rPr>
                <w:rFonts w:ascii="Times New Roman" w:eastAsia="Times New Roman" w:hAnsi="Times New Roman" w:cs="Times New Roman"/>
                <w:iCs/>
                <w:sz w:val="24"/>
                <w:szCs w:val="24"/>
                <w:lang w:eastAsia="lv-LV"/>
              </w:rPr>
              <w:t xml:space="preserve">tostarp svaigi saceptas smalkmaizītes. Attiecīgais izņēmuma punkts nav attiecināms uz sezonalitātes precēm, kā piemēram, tematiskas svētku dekorācijas vai sezonas apģērbi un aksesuāri, kas pēc būtības sezonai beidzoties zaudē aktualitāti, bet pēc </w:t>
            </w:r>
            <w:r w:rsidR="00145946" w:rsidRPr="00A471EE">
              <w:rPr>
                <w:rFonts w:ascii="Times New Roman" w:eastAsia="Times New Roman" w:hAnsi="Times New Roman" w:cs="Times New Roman"/>
                <w:iCs/>
                <w:sz w:val="24"/>
                <w:szCs w:val="24"/>
                <w:lang w:eastAsia="lv-LV"/>
              </w:rPr>
              <w:lastRenderedPageBreak/>
              <w:t>objektīviem kritērijiem nevar pamatot  to “sabojāšanos”.</w:t>
            </w:r>
          </w:p>
          <w:p w14:paraId="0CC23EEC" w14:textId="15C68DDC" w:rsidR="00B06253" w:rsidRPr="00A471EE" w:rsidRDefault="00145946" w:rsidP="00BA55FB">
            <w:pPr>
              <w:spacing w:after="0" w:line="240" w:lineRule="auto"/>
              <w:ind w:firstLine="675"/>
              <w:jc w:val="both"/>
              <w:rPr>
                <w:rFonts w:ascii="Times New Roman" w:eastAsia="Times New Roman" w:hAnsi="Times New Roman" w:cs="Times New Roman"/>
                <w:iCs/>
                <w:sz w:val="24"/>
                <w:szCs w:val="24"/>
                <w:lang w:eastAsia="lv-LV"/>
              </w:rPr>
            </w:pPr>
            <w:r w:rsidRPr="00BC5426">
              <w:rPr>
                <w:rFonts w:ascii="Times New Roman" w:eastAsia="Times New Roman" w:hAnsi="Times New Roman" w:cs="Times New Roman"/>
                <w:iCs/>
                <w:sz w:val="24"/>
                <w:szCs w:val="24"/>
                <w:lang w:eastAsia="lv-LV"/>
              </w:rPr>
              <w:t>Attiecībā</w:t>
            </w:r>
            <w:r w:rsidR="00AE19AD" w:rsidRPr="00BC5426">
              <w:rPr>
                <w:rFonts w:ascii="Times New Roman" w:eastAsia="Times New Roman" w:hAnsi="Times New Roman" w:cs="Times New Roman"/>
                <w:iCs/>
                <w:sz w:val="24"/>
                <w:szCs w:val="24"/>
                <w:lang w:eastAsia="lv-LV"/>
              </w:rPr>
              <w:t xml:space="preserve"> uz</w:t>
            </w:r>
            <w:r w:rsidRPr="00BC5426">
              <w:rPr>
                <w:rFonts w:ascii="Times New Roman" w:eastAsia="Times New Roman" w:hAnsi="Times New Roman" w:cs="Times New Roman"/>
                <w:iCs/>
                <w:sz w:val="24"/>
                <w:szCs w:val="24"/>
                <w:lang w:eastAsia="lv-LV"/>
              </w:rPr>
              <w:t xml:space="preserve"> </w:t>
            </w:r>
            <w:r w:rsidRPr="00BC5426">
              <w:rPr>
                <w:rFonts w:ascii="Times New Roman" w:eastAsia="Times New Roman" w:hAnsi="Times New Roman" w:cs="Times New Roman"/>
                <w:i/>
                <w:sz w:val="24"/>
                <w:szCs w:val="24"/>
                <w:lang w:eastAsia="lv-LV"/>
              </w:rPr>
              <w:t>jaunajām</w:t>
            </w:r>
            <w:r w:rsidRPr="00BC5426">
              <w:rPr>
                <w:rFonts w:ascii="Times New Roman" w:eastAsia="Times New Roman" w:hAnsi="Times New Roman" w:cs="Times New Roman"/>
                <w:iCs/>
                <w:sz w:val="24"/>
                <w:szCs w:val="24"/>
                <w:lang w:eastAsia="lv-LV"/>
              </w:rPr>
              <w:t xml:space="preserve"> precēm, kas ir bijušas tirgū mazāk nekā 30 dienas, noteikts izņēmums, ka attiecīgā gadījumā</w:t>
            </w:r>
            <w:r w:rsidR="00E82420" w:rsidRPr="00BC5426">
              <w:rPr>
                <w:rFonts w:ascii="Times New Roman" w:eastAsia="Times New Roman" w:hAnsi="Times New Roman" w:cs="Times New Roman"/>
                <w:iCs/>
                <w:sz w:val="24"/>
                <w:szCs w:val="24"/>
                <w:lang w:eastAsia="lv-LV"/>
              </w:rPr>
              <w:t xml:space="preserve"> piemērojot atlaidi,</w:t>
            </w:r>
            <w:r w:rsidRPr="00BC5426">
              <w:rPr>
                <w:rFonts w:ascii="Times New Roman" w:eastAsia="Times New Roman" w:hAnsi="Times New Roman" w:cs="Times New Roman"/>
                <w:iCs/>
                <w:sz w:val="24"/>
                <w:szCs w:val="24"/>
                <w:lang w:eastAsia="lv-LV"/>
              </w:rPr>
              <w:t xml:space="preserve"> sākotnējā cena ir viszemākā cena, ko pārdevējs piemērojis pēdējo </w:t>
            </w:r>
            <w:r w:rsidR="00AE19AD" w:rsidRPr="00BC5426">
              <w:rPr>
                <w:rFonts w:ascii="Times New Roman" w:eastAsia="Times New Roman" w:hAnsi="Times New Roman" w:cs="Times New Roman"/>
                <w:iCs/>
                <w:sz w:val="24"/>
                <w:szCs w:val="24"/>
                <w:lang w:eastAsia="lv-LV"/>
              </w:rPr>
              <w:t>7</w:t>
            </w:r>
            <w:r w:rsidR="00F754A7" w:rsidRPr="00BC5426">
              <w:rPr>
                <w:rFonts w:ascii="Times New Roman" w:eastAsia="Times New Roman" w:hAnsi="Times New Roman" w:cs="Times New Roman"/>
                <w:iCs/>
                <w:sz w:val="24"/>
                <w:szCs w:val="24"/>
                <w:lang w:eastAsia="lv-LV"/>
              </w:rPr>
              <w:t xml:space="preserve">, </w:t>
            </w:r>
            <w:r w:rsidR="00AE19AD" w:rsidRPr="00BC5426">
              <w:rPr>
                <w:rFonts w:ascii="Times New Roman" w:eastAsia="Times New Roman" w:hAnsi="Times New Roman" w:cs="Times New Roman"/>
                <w:iCs/>
                <w:sz w:val="24"/>
                <w:szCs w:val="24"/>
                <w:lang w:eastAsia="lv-LV"/>
              </w:rPr>
              <w:t>nevis 30</w:t>
            </w:r>
            <w:r w:rsidRPr="00BC5426">
              <w:rPr>
                <w:rFonts w:ascii="Times New Roman" w:eastAsia="Times New Roman" w:hAnsi="Times New Roman" w:cs="Times New Roman"/>
                <w:iCs/>
                <w:sz w:val="24"/>
                <w:szCs w:val="24"/>
                <w:lang w:eastAsia="lv-LV"/>
              </w:rPr>
              <w:t xml:space="preserve"> dienu laikā pirms cenas pazemināšanas vai atlaides piemērošanas</w:t>
            </w:r>
            <w:r w:rsidR="00AE19AD" w:rsidRPr="00BC5426">
              <w:rPr>
                <w:rFonts w:ascii="Times New Roman" w:eastAsia="Times New Roman" w:hAnsi="Times New Roman" w:cs="Times New Roman"/>
                <w:iCs/>
                <w:sz w:val="24"/>
                <w:szCs w:val="24"/>
                <w:lang w:eastAsia="lv-LV"/>
              </w:rPr>
              <w:t xml:space="preserve">. Tas nozīmē, ka šajās 7 dienās, kopš prece ir palaista tirgū, pārdevējs nosaka un patērētāju iepazīstina ar pamata cenu jaunajai precei.  Tai pašā laikā regulējums neliedz arī šo 7 dienu ietvaros paaugstināt cenu (ja tā ir daļa no komersanta mārketinga stratēģijas), bet jebkurā gadījumā, ja pēc 7 dienām tiks piemērota atlaide, tā tiks piemērota un norādīta no šajās 7 dienās zemākās norādītās cenas. 7 dienu periods </w:t>
            </w:r>
            <w:r w:rsidR="00C25728" w:rsidRPr="00BC5426">
              <w:rPr>
                <w:rFonts w:ascii="Times New Roman" w:eastAsia="Times New Roman" w:hAnsi="Times New Roman" w:cs="Times New Roman"/>
                <w:iCs/>
                <w:sz w:val="24"/>
                <w:szCs w:val="24"/>
                <w:lang w:eastAsia="lv-LV"/>
              </w:rPr>
              <w:t>ir gana samērīgs, lai vidējs patērētājs vismaz 1-2 reizes iegrieztos veikalā tādejādi objektīvi pamanot</w:t>
            </w:r>
            <w:r w:rsidR="00F754A7" w:rsidRPr="00BC5426">
              <w:rPr>
                <w:rFonts w:ascii="Times New Roman" w:eastAsia="Times New Roman" w:hAnsi="Times New Roman" w:cs="Times New Roman"/>
                <w:iCs/>
                <w:sz w:val="24"/>
                <w:szCs w:val="24"/>
                <w:lang w:eastAsia="lv-LV"/>
              </w:rPr>
              <w:t xml:space="preserve"> piedāvātos</w:t>
            </w:r>
            <w:r w:rsidR="00C25728" w:rsidRPr="00BC5426">
              <w:rPr>
                <w:rFonts w:ascii="Times New Roman" w:eastAsia="Times New Roman" w:hAnsi="Times New Roman" w:cs="Times New Roman"/>
                <w:iCs/>
                <w:sz w:val="24"/>
                <w:szCs w:val="24"/>
                <w:lang w:eastAsia="lv-LV"/>
              </w:rPr>
              <w:t xml:space="preserve"> jaunos produktus. Covid-19 pandēmijas laikā vērotie iedzīvotāju iepirkšanās paradumi parād</w:t>
            </w:r>
            <w:r w:rsidR="00E82420" w:rsidRPr="00BC5426">
              <w:rPr>
                <w:rFonts w:ascii="Times New Roman" w:eastAsia="Times New Roman" w:hAnsi="Times New Roman" w:cs="Times New Roman"/>
                <w:iCs/>
                <w:sz w:val="24"/>
                <w:szCs w:val="24"/>
                <w:lang w:eastAsia="lv-LV"/>
              </w:rPr>
              <w:t>ījuši</w:t>
            </w:r>
            <w:r w:rsidR="00C25728" w:rsidRPr="00BC5426">
              <w:rPr>
                <w:rFonts w:ascii="Times New Roman" w:eastAsia="Times New Roman" w:hAnsi="Times New Roman" w:cs="Times New Roman"/>
                <w:iCs/>
                <w:sz w:val="24"/>
                <w:szCs w:val="24"/>
                <w:lang w:eastAsia="lv-LV"/>
              </w:rPr>
              <w:t>, ka pārtikas un saimniecības preču pirkumi bieži tiek veikti reizi nedēļā vai pāris reizes nedēļā.</w:t>
            </w:r>
          </w:p>
          <w:p w14:paraId="7D3CF780" w14:textId="33EDE3F1" w:rsidR="008F2831" w:rsidRPr="00DF548C" w:rsidRDefault="008F2831" w:rsidP="00DF548C">
            <w:pPr>
              <w:spacing w:after="0" w:line="240" w:lineRule="auto"/>
              <w:ind w:firstLine="675"/>
              <w:jc w:val="both"/>
              <w:rPr>
                <w:rFonts w:ascii="Times New Roman" w:eastAsia="Times New Roman" w:hAnsi="Times New Roman" w:cs="Times New Roman"/>
                <w:color w:val="000000"/>
                <w:sz w:val="24"/>
                <w:szCs w:val="24"/>
                <w:lang w:eastAsia="lv-LV"/>
              </w:rPr>
            </w:pPr>
            <w:r w:rsidRPr="00A471EE">
              <w:rPr>
                <w:rFonts w:ascii="Times New Roman" w:eastAsia="Times New Roman" w:hAnsi="Times New Roman" w:cs="Times New Roman"/>
                <w:color w:val="000000"/>
                <w:sz w:val="24"/>
                <w:szCs w:val="24"/>
                <w:lang w:eastAsia="lv-LV"/>
              </w:rPr>
              <w:t>Ar šo izņēmumu attiecīgās preču grupas ietvaros tiek mazināts iespējamais administratīvais slogs komersantam, proti neuzliekot pienākumu izvērtēt pēdējās 30 dienās piemērotās cenas, nosakot zemāko, bet tikai pēdējās nedēļas ietvaros.</w:t>
            </w:r>
            <w:r w:rsidR="00BC5426">
              <w:rPr>
                <w:rFonts w:ascii="Times New Roman" w:eastAsia="Times New Roman" w:hAnsi="Times New Roman" w:cs="Times New Roman"/>
                <w:color w:val="000000"/>
                <w:sz w:val="24"/>
                <w:szCs w:val="24"/>
                <w:lang w:eastAsia="lv-LV"/>
              </w:rPr>
              <w:t xml:space="preserve"> </w:t>
            </w:r>
            <w:r w:rsidR="00BC5426" w:rsidRPr="00BC5426">
              <w:rPr>
                <w:rFonts w:ascii="Times New Roman" w:eastAsia="Times New Roman" w:hAnsi="Times New Roman" w:cs="Times New Roman"/>
                <w:color w:val="000000"/>
                <w:sz w:val="24"/>
                <w:szCs w:val="24"/>
                <w:lang w:eastAsia="lv-LV"/>
              </w:rPr>
              <w:t xml:space="preserve">Tomēr </w:t>
            </w:r>
            <w:r w:rsidR="00BC5426">
              <w:rPr>
                <w:rFonts w:ascii="Times New Roman" w:eastAsia="Times New Roman" w:hAnsi="Times New Roman" w:cs="Times New Roman"/>
                <w:color w:val="000000"/>
                <w:sz w:val="24"/>
                <w:szCs w:val="24"/>
                <w:lang w:eastAsia="lv-LV"/>
              </w:rPr>
              <w:t xml:space="preserve">arī </w:t>
            </w:r>
            <w:r w:rsidR="00BC5426" w:rsidRPr="00BC5426">
              <w:rPr>
                <w:rFonts w:ascii="Times New Roman" w:eastAsia="Times New Roman" w:hAnsi="Times New Roman" w:cs="Times New Roman"/>
                <w:color w:val="000000"/>
                <w:sz w:val="24"/>
                <w:szCs w:val="24"/>
                <w:lang w:eastAsia="lv-LV"/>
              </w:rPr>
              <w:t>šis izņēmums cenu norādīšanai precēm, kas tirdzniecībā bijušas mazāk nekā 30 dienas, izmantojams godprātīgi  -</w:t>
            </w:r>
            <w:r w:rsidR="00BC5426">
              <w:rPr>
                <w:rFonts w:ascii="Times New Roman" w:eastAsia="Times New Roman" w:hAnsi="Times New Roman" w:cs="Times New Roman"/>
                <w:color w:val="000000"/>
                <w:sz w:val="24"/>
                <w:szCs w:val="24"/>
                <w:lang w:eastAsia="lv-LV"/>
              </w:rPr>
              <w:t xml:space="preserve"> nemēģinot</w:t>
            </w:r>
            <w:r w:rsidR="00BC5426" w:rsidRPr="00BC5426">
              <w:rPr>
                <w:rFonts w:ascii="Times New Roman" w:eastAsia="Times New Roman" w:hAnsi="Times New Roman" w:cs="Times New Roman"/>
                <w:color w:val="000000"/>
                <w:sz w:val="24"/>
                <w:szCs w:val="24"/>
                <w:lang w:eastAsia="lv-LV"/>
              </w:rPr>
              <w:t xml:space="preserve"> “uzpū</w:t>
            </w:r>
            <w:r w:rsidR="00BC5426">
              <w:rPr>
                <w:rFonts w:ascii="Times New Roman" w:eastAsia="Times New Roman" w:hAnsi="Times New Roman" w:cs="Times New Roman"/>
                <w:color w:val="000000"/>
                <w:sz w:val="24"/>
                <w:szCs w:val="24"/>
                <w:lang w:eastAsia="lv-LV"/>
              </w:rPr>
              <w:t>st</w:t>
            </w:r>
            <w:r w:rsidR="00BC5426" w:rsidRPr="00BC5426">
              <w:rPr>
                <w:rFonts w:ascii="Times New Roman" w:eastAsia="Times New Roman" w:hAnsi="Times New Roman" w:cs="Times New Roman"/>
                <w:color w:val="000000"/>
                <w:sz w:val="24"/>
                <w:szCs w:val="24"/>
                <w:lang w:eastAsia="lv-LV"/>
              </w:rPr>
              <w:t xml:space="preserve">” cenas samazinājuma lielumu, </w:t>
            </w:r>
            <w:r w:rsidR="00BC5426">
              <w:rPr>
                <w:rFonts w:ascii="Times New Roman" w:eastAsia="Times New Roman" w:hAnsi="Times New Roman" w:cs="Times New Roman"/>
                <w:color w:val="000000"/>
                <w:sz w:val="24"/>
                <w:szCs w:val="24"/>
                <w:lang w:eastAsia="lv-LV"/>
              </w:rPr>
              <w:t>ar</w:t>
            </w:r>
            <w:r w:rsidR="00BC5426" w:rsidRPr="00BC5426">
              <w:rPr>
                <w:rFonts w:ascii="Times New Roman" w:eastAsia="Times New Roman" w:hAnsi="Times New Roman" w:cs="Times New Roman"/>
                <w:color w:val="000000"/>
                <w:sz w:val="24"/>
                <w:szCs w:val="24"/>
                <w:lang w:eastAsia="lv-LV"/>
              </w:rPr>
              <w:t xml:space="preserve"> cenas paaugstināšanu</w:t>
            </w:r>
            <w:r w:rsidR="00BC5426">
              <w:rPr>
                <w:rFonts w:ascii="Times New Roman" w:eastAsia="Times New Roman" w:hAnsi="Times New Roman" w:cs="Times New Roman"/>
                <w:color w:val="000000"/>
                <w:sz w:val="24"/>
                <w:szCs w:val="24"/>
                <w:lang w:eastAsia="lv-LV"/>
              </w:rPr>
              <w:t xml:space="preserve"> uz attiecīgo  septiņu dienu periodu.</w:t>
            </w:r>
            <w:r w:rsidR="00DF548C">
              <w:rPr>
                <w:rFonts w:ascii="Times New Roman" w:eastAsia="Times New Roman" w:hAnsi="Times New Roman" w:cs="Times New Roman"/>
                <w:color w:val="000000"/>
                <w:sz w:val="24"/>
                <w:szCs w:val="24"/>
                <w:lang w:eastAsia="lv-LV"/>
              </w:rPr>
              <w:t xml:space="preserve"> P</w:t>
            </w:r>
            <w:r w:rsidRPr="00A471EE">
              <w:rPr>
                <w:rFonts w:ascii="Times New Roman" w:eastAsia="Times New Roman" w:hAnsi="Times New Roman" w:cs="Times New Roman"/>
                <w:color w:val="000000"/>
                <w:sz w:val="24"/>
                <w:szCs w:val="24"/>
                <w:lang w:eastAsia="lv-LV"/>
              </w:rPr>
              <w:t>atērētāju ieguvums</w:t>
            </w:r>
            <w:r w:rsidR="00DF548C">
              <w:rPr>
                <w:rFonts w:ascii="Times New Roman" w:eastAsia="Times New Roman" w:hAnsi="Times New Roman" w:cs="Times New Roman"/>
                <w:color w:val="000000"/>
                <w:sz w:val="24"/>
                <w:szCs w:val="24"/>
                <w:lang w:eastAsia="lv-LV"/>
              </w:rPr>
              <w:t xml:space="preserve"> ar šī izņēmuma paredzēšanu</w:t>
            </w:r>
            <w:r w:rsidRPr="00A471EE">
              <w:rPr>
                <w:rFonts w:ascii="Times New Roman" w:eastAsia="Times New Roman" w:hAnsi="Times New Roman" w:cs="Times New Roman"/>
                <w:color w:val="000000"/>
                <w:sz w:val="24"/>
                <w:szCs w:val="24"/>
                <w:lang w:eastAsia="lv-LV"/>
              </w:rPr>
              <w:t xml:space="preserve"> ir </w:t>
            </w:r>
            <w:r w:rsidR="00DF548C">
              <w:rPr>
                <w:rFonts w:ascii="Times New Roman" w:eastAsia="Times New Roman" w:hAnsi="Times New Roman" w:cs="Times New Roman"/>
                <w:color w:val="000000"/>
                <w:sz w:val="24"/>
                <w:szCs w:val="24"/>
                <w:lang w:eastAsia="lv-LV"/>
              </w:rPr>
              <w:t>potenciāla iespēja</w:t>
            </w:r>
            <w:r w:rsidRPr="00A471EE">
              <w:rPr>
                <w:rFonts w:ascii="Times New Roman" w:eastAsia="Times New Roman" w:hAnsi="Times New Roman" w:cs="Times New Roman"/>
                <w:color w:val="000000"/>
                <w:sz w:val="24"/>
                <w:szCs w:val="24"/>
                <w:lang w:eastAsia="lv-LV"/>
              </w:rPr>
              <w:t xml:space="preserve"> ātrāk tikt pie jaunā sortimenta precēm ar atlaides piedāvājumu (ja komersants </w:t>
            </w:r>
            <w:r w:rsidR="00DF548C">
              <w:rPr>
                <w:rFonts w:ascii="Times New Roman" w:eastAsia="Times New Roman" w:hAnsi="Times New Roman" w:cs="Times New Roman"/>
                <w:color w:val="000000"/>
                <w:sz w:val="24"/>
                <w:szCs w:val="24"/>
                <w:lang w:eastAsia="lv-LV"/>
              </w:rPr>
              <w:t xml:space="preserve">protams </w:t>
            </w:r>
            <w:r w:rsidRPr="00A471EE">
              <w:rPr>
                <w:rFonts w:ascii="Times New Roman" w:eastAsia="Times New Roman" w:hAnsi="Times New Roman" w:cs="Times New Roman"/>
                <w:color w:val="000000"/>
                <w:sz w:val="24"/>
                <w:szCs w:val="24"/>
                <w:lang w:eastAsia="lv-LV"/>
              </w:rPr>
              <w:t>to piedāvā), vienlaikus netiekot maldināts par preces sākotnējo cenu</w:t>
            </w:r>
            <w:r w:rsidR="007B6F93">
              <w:rPr>
                <w:rFonts w:ascii="Times New Roman" w:eastAsia="Times New Roman" w:hAnsi="Times New Roman" w:cs="Times New Roman"/>
                <w:color w:val="000000"/>
                <w:sz w:val="24"/>
                <w:szCs w:val="24"/>
                <w:lang w:eastAsia="lv-LV"/>
              </w:rPr>
              <w:t>, tādējādi sasnie</w:t>
            </w:r>
            <w:r w:rsidR="00DF548C">
              <w:rPr>
                <w:rFonts w:ascii="Times New Roman" w:eastAsia="Times New Roman" w:hAnsi="Times New Roman" w:cs="Times New Roman"/>
                <w:color w:val="000000"/>
                <w:sz w:val="24"/>
                <w:szCs w:val="24"/>
                <w:lang w:eastAsia="lv-LV"/>
              </w:rPr>
              <w:t>dzot</w:t>
            </w:r>
            <w:r w:rsidR="007B6F93">
              <w:rPr>
                <w:rFonts w:ascii="Times New Roman" w:eastAsia="Times New Roman" w:hAnsi="Times New Roman" w:cs="Times New Roman"/>
                <w:color w:val="000000"/>
                <w:sz w:val="24"/>
                <w:szCs w:val="24"/>
                <w:lang w:eastAsia="lv-LV"/>
              </w:rPr>
              <w:t xml:space="preserve"> direktīvas mērķi</w:t>
            </w:r>
            <w:r w:rsidRPr="00A471EE">
              <w:rPr>
                <w:rFonts w:ascii="Times New Roman" w:eastAsia="Times New Roman" w:hAnsi="Times New Roman" w:cs="Times New Roman"/>
                <w:color w:val="000000"/>
                <w:sz w:val="24"/>
                <w:szCs w:val="24"/>
                <w:lang w:eastAsia="lv-LV"/>
              </w:rPr>
              <w:t>.</w:t>
            </w:r>
          </w:p>
          <w:p w14:paraId="4684A321" w14:textId="77653736" w:rsidR="00B06253" w:rsidRPr="00A471EE" w:rsidRDefault="008C4AE7" w:rsidP="00BA55FB">
            <w:pPr>
              <w:spacing w:after="0" w:line="240" w:lineRule="auto"/>
              <w:ind w:firstLine="675"/>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Ar lietoto jēdzienu </w:t>
            </w:r>
            <w:r w:rsidRPr="00A471EE">
              <w:rPr>
                <w:rFonts w:ascii="Times New Roman" w:eastAsia="Times New Roman" w:hAnsi="Times New Roman" w:cs="Times New Roman"/>
                <w:i/>
                <w:sz w:val="24"/>
                <w:szCs w:val="24"/>
                <w:lang w:eastAsia="lv-LV"/>
              </w:rPr>
              <w:t>“jauna prece</w:t>
            </w:r>
            <w:r w:rsidRPr="00A471EE">
              <w:rPr>
                <w:rFonts w:ascii="Times New Roman" w:eastAsia="Times New Roman" w:hAnsi="Times New Roman" w:cs="Times New Roman"/>
                <w:iCs/>
                <w:sz w:val="24"/>
                <w:szCs w:val="24"/>
                <w:lang w:eastAsia="lv-LV"/>
              </w:rPr>
              <w:t>”</w:t>
            </w:r>
            <w:r w:rsidR="0061236C" w:rsidRPr="00A471EE">
              <w:rPr>
                <w:rFonts w:ascii="Times New Roman" w:eastAsia="Times New Roman" w:hAnsi="Times New Roman" w:cs="Times New Roman"/>
                <w:iCs/>
                <w:sz w:val="24"/>
                <w:szCs w:val="24"/>
                <w:lang w:eastAsia="lv-LV"/>
              </w:rPr>
              <w:t xml:space="preserve"> </w:t>
            </w:r>
            <w:r w:rsidRPr="00A471EE">
              <w:rPr>
                <w:rFonts w:ascii="Times New Roman" w:eastAsia="Times New Roman" w:hAnsi="Times New Roman" w:cs="Times New Roman"/>
                <w:iCs/>
                <w:sz w:val="24"/>
                <w:szCs w:val="24"/>
                <w:lang w:eastAsia="lv-LV"/>
              </w:rPr>
              <w:t xml:space="preserve">(uz kuru attiecās izņēmums) saprotams tāda prece ko attiecīgais tirgotājs </w:t>
            </w:r>
            <w:r w:rsidR="00725372" w:rsidRPr="00A471EE">
              <w:rPr>
                <w:rFonts w:ascii="Times New Roman" w:eastAsia="Times New Roman" w:hAnsi="Times New Roman" w:cs="Times New Roman"/>
                <w:iCs/>
                <w:sz w:val="24"/>
                <w:szCs w:val="24"/>
                <w:lang w:eastAsia="lv-LV"/>
              </w:rPr>
              <w:t>konkrētajā tirdzniecības vietā</w:t>
            </w:r>
            <w:r w:rsidR="00725372" w:rsidRPr="00A471EE">
              <w:rPr>
                <w:rFonts w:ascii="Times New Roman" w:eastAsia="Times New Roman" w:hAnsi="Times New Roman" w:cs="Times New Roman"/>
                <w:i/>
                <w:iCs/>
                <w:color w:val="000000"/>
                <w:sz w:val="24"/>
                <w:szCs w:val="24"/>
                <w:lang w:eastAsia="lv-LV"/>
              </w:rPr>
              <w:t xml:space="preserve"> </w:t>
            </w:r>
            <w:r w:rsidRPr="00A471EE">
              <w:rPr>
                <w:rFonts w:ascii="Times New Roman" w:eastAsia="Times New Roman" w:hAnsi="Times New Roman" w:cs="Times New Roman"/>
                <w:iCs/>
                <w:sz w:val="24"/>
                <w:szCs w:val="24"/>
                <w:lang w:eastAsia="lv-LV"/>
              </w:rPr>
              <w:t>līdz šim nav tirgojis</w:t>
            </w:r>
            <w:r w:rsidR="0061236C" w:rsidRPr="00A471EE">
              <w:rPr>
                <w:rFonts w:ascii="Times New Roman" w:eastAsia="Times New Roman" w:hAnsi="Times New Roman" w:cs="Times New Roman"/>
                <w:iCs/>
                <w:sz w:val="24"/>
                <w:szCs w:val="24"/>
                <w:lang w:eastAsia="lv-LV"/>
              </w:rPr>
              <w:t>,</w:t>
            </w:r>
            <w:r w:rsidR="0061236C" w:rsidRPr="00A471EE">
              <w:rPr>
                <w:rFonts w:ascii="Times New Roman" w:eastAsia="Calibri" w:hAnsi="Times New Roman" w:cs="Times New Roman"/>
                <w:b/>
                <w:bCs/>
                <w:sz w:val="24"/>
                <w:szCs w:val="24"/>
              </w:rPr>
              <w:t xml:space="preserve"> </w:t>
            </w:r>
            <w:r w:rsidR="0061236C" w:rsidRPr="00A471EE">
              <w:rPr>
                <w:rFonts w:ascii="Times New Roman" w:eastAsia="Times New Roman" w:hAnsi="Times New Roman" w:cs="Times New Roman"/>
                <w:iCs/>
                <w:sz w:val="24"/>
                <w:szCs w:val="24"/>
                <w:lang w:eastAsia="lv-LV"/>
              </w:rPr>
              <w:t>kura nav biju</w:t>
            </w:r>
            <w:r w:rsidR="001C46EB" w:rsidRPr="00A471EE">
              <w:rPr>
                <w:rFonts w:ascii="Times New Roman" w:eastAsia="Times New Roman" w:hAnsi="Times New Roman" w:cs="Times New Roman"/>
                <w:iCs/>
                <w:sz w:val="24"/>
                <w:szCs w:val="24"/>
                <w:lang w:eastAsia="lv-LV"/>
              </w:rPr>
              <w:t>si</w:t>
            </w:r>
            <w:r w:rsidR="0061236C" w:rsidRPr="00A471EE">
              <w:rPr>
                <w:rFonts w:ascii="Times New Roman" w:eastAsia="Times New Roman" w:hAnsi="Times New Roman" w:cs="Times New Roman"/>
                <w:iCs/>
                <w:sz w:val="24"/>
                <w:szCs w:val="24"/>
                <w:lang w:eastAsia="lv-LV"/>
              </w:rPr>
              <w:t xml:space="preserve"> tirgotāja regulārajā sortimentā</w:t>
            </w:r>
            <w:r w:rsidRPr="00A471EE">
              <w:rPr>
                <w:rFonts w:ascii="Times New Roman" w:eastAsia="Times New Roman" w:hAnsi="Times New Roman" w:cs="Times New Roman"/>
                <w:iCs/>
                <w:sz w:val="24"/>
                <w:szCs w:val="24"/>
                <w:lang w:eastAsia="lv-LV"/>
              </w:rPr>
              <w:t>, nevis tikai vispārēja inovatīva prece tirgū, ko neviens vēl nav tirgojis (tirgū iepriekš nav biju</w:t>
            </w:r>
            <w:r w:rsidR="0061236C" w:rsidRPr="00A471EE">
              <w:rPr>
                <w:rFonts w:ascii="Times New Roman" w:eastAsia="Times New Roman" w:hAnsi="Times New Roman" w:cs="Times New Roman"/>
                <w:iCs/>
                <w:sz w:val="24"/>
                <w:szCs w:val="24"/>
                <w:lang w:eastAsia="lv-LV"/>
              </w:rPr>
              <w:t>šas</w:t>
            </w:r>
            <w:r w:rsidRPr="00A471EE">
              <w:rPr>
                <w:rFonts w:ascii="Times New Roman" w:eastAsia="Times New Roman" w:hAnsi="Times New Roman" w:cs="Times New Roman"/>
                <w:iCs/>
                <w:sz w:val="24"/>
                <w:szCs w:val="24"/>
                <w:lang w:eastAsia="lv-LV"/>
              </w:rPr>
              <w:t xml:space="preserve"> un nav tiku</w:t>
            </w:r>
            <w:r w:rsidR="0061236C" w:rsidRPr="00A471EE">
              <w:rPr>
                <w:rFonts w:ascii="Times New Roman" w:eastAsia="Times New Roman" w:hAnsi="Times New Roman" w:cs="Times New Roman"/>
                <w:iCs/>
                <w:sz w:val="24"/>
                <w:szCs w:val="24"/>
                <w:lang w:eastAsia="lv-LV"/>
              </w:rPr>
              <w:t>šas</w:t>
            </w:r>
            <w:r w:rsidRPr="00A471EE">
              <w:rPr>
                <w:rFonts w:ascii="Times New Roman" w:eastAsia="Times New Roman" w:hAnsi="Times New Roman" w:cs="Times New Roman"/>
                <w:iCs/>
                <w:sz w:val="24"/>
                <w:szCs w:val="24"/>
                <w:lang w:eastAsia="lv-LV"/>
              </w:rPr>
              <w:t xml:space="preserve"> realizēta</w:t>
            </w:r>
            <w:r w:rsidR="0061236C"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w:t>
            </w:r>
            <w:r w:rsidR="0061236C" w:rsidRPr="00A471EE">
              <w:rPr>
                <w:rFonts w:ascii="Times New Roman" w:eastAsia="Times New Roman" w:hAnsi="Times New Roman" w:cs="Times New Roman"/>
                <w:iCs/>
                <w:sz w:val="24"/>
                <w:szCs w:val="24"/>
                <w:lang w:eastAsia="lv-LV"/>
              </w:rPr>
              <w:t>. Ar “jaunām precēm” tiek saprastas arī tādas preces, kurām no ražotāja mainīts preču iepakojums, svars, sastāvs.</w:t>
            </w:r>
            <w:r w:rsidR="002000D3" w:rsidRPr="00A471EE">
              <w:rPr>
                <w:rFonts w:ascii="Times New Roman" w:eastAsia="Times New Roman" w:hAnsi="Times New Roman" w:cs="Times New Roman"/>
                <w:iCs/>
                <w:sz w:val="24"/>
                <w:szCs w:val="24"/>
                <w:lang w:eastAsia="lv-LV"/>
              </w:rPr>
              <w:t xml:space="preserve"> Ja gadījumā “jaunā prece”</w:t>
            </w:r>
            <w:r w:rsidR="007B6F93">
              <w:rPr>
                <w:rFonts w:ascii="Times New Roman" w:eastAsia="Times New Roman" w:hAnsi="Times New Roman" w:cs="Times New Roman"/>
                <w:iCs/>
                <w:sz w:val="24"/>
                <w:szCs w:val="24"/>
                <w:lang w:eastAsia="lv-LV"/>
              </w:rPr>
              <w:t xml:space="preserve"> vienlaikus</w:t>
            </w:r>
            <w:r w:rsidR="002000D3" w:rsidRPr="00A471EE">
              <w:rPr>
                <w:rFonts w:ascii="Times New Roman" w:eastAsia="Times New Roman" w:hAnsi="Times New Roman" w:cs="Times New Roman"/>
                <w:iCs/>
                <w:sz w:val="24"/>
                <w:szCs w:val="24"/>
                <w:lang w:eastAsia="lv-LV"/>
              </w:rPr>
              <w:t xml:space="preserve"> ir pārtikas prece, kas ātri bojājas/kam tuvojas derīguma termiņš, primāri piemērojams izņēmums, kas noteikts </w:t>
            </w:r>
            <w:r w:rsidR="007B6F93" w:rsidRPr="00A471EE">
              <w:rPr>
                <w:rFonts w:ascii="Times New Roman" w:eastAsia="Times New Roman" w:hAnsi="Times New Roman" w:cs="Times New Roman"/>
                <w:iCs/>
                <w:sz w:val="24"/>
                <w:szCs w:val="24"/>
                <w:lang w:eastAsia="lv-LV"/>
              </w:rPr>
              <w:t>ātri bojāj</w:t>
            </w:r>
            <w:r w:rsidR="007B6F93">
              <w:rPr>
                <w:rFonts w:ascii="Times New Roman" w:eastAsia="Times New Roman" w:hAnsi="Times New Roman" w:cs="Times New Roman"/>
                <w:iCs/>
                <w:sz w:val="24"/>
                <w:szCs w:val="24"/>
                <w:lang w:eastAsia="lv-LV"/>
              </w:rPr>
              <w:t>ošām precēm</w:t>
            </w:r>
            <w:r w:rsidR="002000D3" w:rsidRPr="00A471EE">
              <w:rPr>
                <w:rFonts w:ascii="Times New Roman" w:eastAsia="Times New Roman" w:hAnsi="Times New Roman" w:cs="Times New Roman"/>
                <w:iCs/>
                <w:sz w:val="24"/>
                <w:szCs w:val="24"/>
                <w:lang w:eastAsia="lv-LV"/>
              </w:rPr>
              <w:t>.</w:t>
            </w:r>
          </w:p>
          <w:p w14:paraId="5AB47DA1" w14:textId="4B70EEC4" w:rsidR="00E82420" w:rsidRPr="00A471EE" w:rsidRDefault="00E82420" w:rsidP="00BA55FB">
            <w:pPr>
              <w:spacing w:after="0" w:line="240" w:lineRule="auto"/>
              <w:ind w:firstLine="675"/>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Attiecībā uz cenas samazinājuma pakāpenisku palielināšanu, izņēmums, kad nav jānorāda sākotnējā </w:t>
            </w:r>
            <w:r w:rsidRPr="00A471EE">
              <w:rPr>
                <w:rFonts w:ascii="Times New Roman" w:eastAsia="Times New Roman" w:hAnsi="Times New Roman" w:cs="Times New Roman"/>
                <w:iCs/>
                <w:sz w:val="24"/>
                <w:szCs w:val="24"/>
                <w:lang w:eastAsia="lv-LV"/>
              </w:rPr>
              <w:lastRenderedPageBreak/>
              <w:t>cena, kas ir zemākā norādītā cena 30 dienu laikā, bet kad par sākotnējo cenu uzskata pamata cenu pirms pirmās cenu pazemināšanas (</w:t>
            </w:r>
            <w:r w:rsidR="00797809" w:rsidRPr="00A471EE">
              <w:rPr>
                <w:rFonts w:ascii="Times New Roman" w:eastAsia="Times New Roman" w:hAnsi="Times New Roman" w:cs="Times New Roman"/>
                <w:iCs/>
                <w:sz w:val="24"/>
                <w:szCs w:val="24"/>
                <w:lang w:eastAsia="lv-LV"/>
              </w:rPr>
              <w:t xml:space="preserve">izpārdošanas </w:t>
            </w:r>
            <w:r w:rsidRPr="00A471EE">
              <w:rPr>
                <w:rFonts w:ascii="Times New Roman" w:eastAsia="Times New Roman" w:hAnsi="Times New Roman" w:cs="Times New Roman"/>
                <w:iCs/>
                <w:sz w:val="24"/>
                <w:szCs w:val="24"/>
                <w:lang w:eastAsia="lv-LV"/>
              </w:rPr>
              <w:t>kampaņas ietvaros), attiecināms tikai uz izpārdošanām</w:t>
            </w:r>
            <w:r w:rsidR="00D71A24" w:rsidRPr="00A471EE">
              <w:rPr>
                <w:rFonts w:ascii="Times New Roman" w:eastAsia="Times New Roman" w:hAnsi="Times New Roman" w:cs="Times New Roman"/>
                <w:iCs/>
                <w:sz w:val="24"/>
                <w:szCs w:val="24"/>
                <w:lang w:eastAsia="lv-LV"/>
              </w:rPr>
              <w:t>, kuru laikā attiecīgi atlaides apmērs tiek palielināts.</w:t>
            </w:r>
            <w:r w:rsidRPr="00A471EE">
              <w:rPr>
                <w:rFonts w:ascii="Times New Roman" w:eastAsia="Times New Roman" w:hAnsi="Times New Roman" w:cs="Times New Roman"/>
                <w:iCs/>
                <w:sz w:val="24"/>
                <w:szCs w:val="24"/>
                <w:lang w:eastAsia="lv-LV"/>
              </w:rPr>
              <w:t xml:space="preserve"> Projektā lietotais termins “izpārdošana” ietver </w:t>
            </w:r>
            <w:proofErr w:type="spellStart"/>
            <w:r w:rsidRPr="00A471EE">
              <w:rPr>
                <w:rFonts w:ascii="Times New Roman" w:eastAsia="Times New Roman" w:hAnsi="Times New Roman" w:cs="Times New Roman"/>
                <w:iCs/>
                <w:sz w:val="24"/>
                <w:szCs w:val="24"/>
                <w:lang w:eastAsia="lv-LV"/>
              </w:rPr>
              <w:t>pirmsaizvēršanas</w:t>
            </w:r>
            <w:proofErr w:type="spellEnd"/>
            <w:r w:rsidRPr="00A471EE">
              <w:rPr>
                <w:rFonts w:ascii="Times New Roman" w:eastAsia="Times New Roman" w:hAnsi="Times New Roman" w:cs="Times New Roman"/>
                <w:iCs/>
                <w:sz w:val="24"/>
                <w:szCs w:val="24"/>
                <w:lang w:eastAsia="lv-LV"/>
              </w:rPr>
              <w:t xml:space="preserve"> izpārdošanu (pirms veikala slēgšanas izpārdošanu), </w:t>
            </w:r>
            <w:proofErr w:type="spellStart"/>
            <w:r w:rsidRPr="00A471EE">
              <w:rPr>
                <w:rFonts w:ascii="Times New Roman" w:eastAsia="Times New Roman" w:hAnsi="Times New Roman" w:cs="Times New Roman"/>
                <w:iCs/>
                <w:sz w:val="24"/>
                <w:szCs w:val="24"/>
                <w:lang w:eastAsia="lv-LV"/>
              </w:rPr>
              <w:t>pirmsrekonstrukcijas</w:t>
            </w:r>
            <w:proofErr w:type="spellEnd"/>
            <w:r w:rsidRPr="00A471EE">
              <w:rPr>
                <w:rFonts w:ascii="Times New Roman" w:eastAsia="Times New Roman" w:hAnsi="Times New Roman" w:cs="Times New Roman"/>
                <w:iCs/>
                <w:sz w:val="24"/>
                <w:szCs w:val="24"/>
                <w:lang w:eastAsia="lv-LV"/>
              </w:rPr>
              <w:t xml:space="preserve"> izpārdošanu, izpārdošanu saistībā ar likvidāciju, pārcelšanos, noliktavas izpārdošanu, kā arī sezonas preču izpārdošana (t.i., </w:t>
            </w:r>
            <w:r w:rsidR="00797809" w:rsidRPr="00A471EE">
              <w:rPr>
                <w:rFonts w:ascii="Times New Roman" w:eastAsia="Times New Roman" w:hAnsi="Times New Roman" w:cs="Times New Roman"/>
                <w:iCs/>
                <w:sz w:val="24"/>
                <w:szCs w:val="24"/>
                <w:lang w:eastAsia="lv-LV"/>
              </w:rPr>
              <w:t xml:space="preserve">izpārdodot </w:t>
            </w:r>
            <w:r w:rsidRPr="00A471EE">
              <w:rPr>
                <w:rFonts w:ascii="Times New Roman" w:eastAsia="Times New Roman" w:hAnsi="Times New Roman" w:cs="Times New Roman"/>
                <w:iCs/>
                <w:sz w:val="24"/>
                <w:szCs w:val="24"/>
                <w:lang w:eastAsia="lv-LV"/>
              </w:rPr>
              <w:t>iepriekšējās sezonas prec</w:t>
            </w:r>
            <w:r w:rsidR="00797809" w:rsidRPr="00A471EE">
              <w:rPr>
                <w:rFonts w:ascii="Times New Roman" w:eastAsia="Times New Roman" w:hAnsi="Times New Roman" w:cs="Times New Roman"/>
                <w:iCs/>
                <w:sz w:val="24"/>
                <w:szCs w:val="24"/>
                <w:lang w:eastAsia="lv-LV"/>
              </w:rPr>
              <w:t>es</w:t>
            </w:r>
            <w:r w:rsidRPr="00A471EE">
              <w:rPr>
                <w:rFonts w:ascii="Times New Roman" w:eastAsia="Times New Roman" w:hAnsi="Times New Roman" w:cs="Times New Roman"/>
                <w:iCs/>
                <w:sz w:val="24"/>
                <w:szCs w:val="24"/>
                <w:lang w:eastAsia="lv-LV"/>
              </w:rPr>
              <w:t>), un attiecināms tikai tad ja:</w:t>
            </w:r>
          </w:p>
          <w:p w14:paraId="5591BCE1" w14:textId="6E92CB40" w:rsidR="00E82420" w:rsidRPr="00A471EE" w:rsidRDefault="00E82420" w:rsidP="00BA55FB">
            <w:pPr>
              <w:pStyle w:val="CommentText"/>
              <w:numPr>
                <w:ilvl w:val="0"/>
                <w:numId w:val="5"/>
              </w:numPr>
              <w:spacing w:after="0"/>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šī izpārdošana mērķēta uz visu preču vai norādītas daļas izpārdošanu, </w:t>
            </w:r>
          </w:p>
          <w:p w14:paraId="7599D3AB" w14:textId="226AFB76" w:rsidR="00E82420" w:rsidRPr="00A471EE" w:rsidRDefault="00E82420" w:rsidP="00BA55FB">
            <w:pPr>
              <w:pStyle w:val="CommentText"/>
              <w:numPr>
                <w:ilvl w:val="0"/>
                <w:numId w:val="5"/>
              </w:numPr>
              <w:spacing w:after="0"/>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izpārdošana notiek ierobežotā terminētā laika posmā</w:t>
            </w:r>
            <w:r w:rsidR="00555F96" w:rsidRPr="00A471EE">
              <w:rPr>
                <w:rFonts w:ascii="Times New Roman" w:eastAsia="Times New Roman" w:hAnsi="Times New Roman" w:cs="Times New Roman"/>
                <w:iCs/>
                <w:sz w:val="24"/>
                <w:szCs w:val="24"/>
                <w:lang w:eastAsia="lv-LV"/>
              </w:rPr>
              <w:t>.</w:t>
            </w:r>
            <w:r w:rsidRPr="00A471EE">
              <w:rPr>
                <w:rFonts w:ascii="Times New Roman" w:eastAsia="Times New Roman" w:hAnsi="Times New Roman" w:cs="Times New Roman"/>
                <w:iCs/>
                <w:sz w:val="24"/>
                <w:szCs w:val="24"/>
                <w:lang w:eastAsia="lv-LV"/>
              </w:rPr>
              <w:t xml:space="preserve"> </w:t>
            </w:r>
            <w:r w:rsidR="00555F96" w:rsidRPr="00A471EE">
              <w:rPr>
                <w:rFonts w:ascii="Times New Roman" w:eastAsia="Times New Roman" w:hAnsi="Times New Roman" w:cs="Times New Roman"/>
                <w:iCs/>
                <w:sz w:val="24"/>
                <w:szCs w:val="24"/>
                <w:lang w:eastAsia="lv-LV"/>
              </w:rPr>
              <w:t>K</w:t>
            </w:r>
            <w:r w:rsidRPr="00A471EE">
              <w:rPr>
                <w:rFonts w:ascii="Times New Roman" w:eastAsia="Times New Roman" w:hAnsi="Times New Roman" w:cs="Times New Roman"/>
                <w:iCs/>
                <w:sz w:val="24"/>
                <w:szCs w:val="24"/>
                <w:lang w:eastAsia="lv-LV"/>
              </w:rPr>
              <w:t>onkrēts laka posms var nebūt noteikts vienīgi pirms aizvēršanas vai likvidācijas gadījumā, kad komersants pilnībā pārtrauc savu darbību,</w:t>
            </w:r>
            <w:r w:rsidR="00555F96" w:rsidRPr="00A471EE">
              <w:rPr>
                <w:rFonts w:ascii="Times New Roman" w:eastAsia="Times New Roman" w:hAnsi="Times New Roman" w:cs="Times New Roman"/>
                <w:iCs/>
                <w:sz w:val="24"/>
                <w:szCs w:val="24"/>
                <w:lang w:eastAsia="lv-LV"/>
              </w:rPr>
              <w:t xml:space="preserve"> kā arī gadījumos, kad komersants neplāno turpināt pārdot konkrēto preci, proti izņem konkrēto preci pilnībā no sava sortimenta.</w:t>
            </w:r>
            <w:r w:rsidRPr="00A471EE">
              <w:rPr>
                <w:rFonts w:ascii="Times New Roman" w:eastAsia="Times New Roman" w:hAnsi="Times New Roman" w:cs="Times New Roman"/>
                <w:iCs/>
                <w:sz w:val="24"/>
                <w:szCs w:val="24"/>
                <w:lang w:eastAsia="lv-LV"/>
              </w:rPr>
              <w:t xml:space="preserve"> </w:t>
            </w:r>
            <w:r w:rsidR="00555F96" w:rsidRPr="00A471EE">
              <w:rPr>
                <w:rFonts w:ascii="Times New Roman" w:eastAsia="Times New Roman" w:hAnsi="Times New Roman" w:cs="Times New Roman"/>
                <w:iCs/>
                <w:sz w:val="24"/>
                <w:szCs w:val="24"/>
                <w:lang w:eastAsia="lv-LV"/>
              </w:rPr>
              <w:t>Š</w:t>
            </w:r>
            <w:r w:rsidRPr="00A471EE">
              <w:rPr>
                <w:rFonts w:ascii="Times New Roman" w:eastAsia="Times New Roman" w:hAnsi="Times New Roman" w:cs="Times New Roman"/>
                <w:iCs/>
                <w:sz w:val="24"/>
                <w:szCs w:val="24"/>
                <w:lang w:eastAsia="lv-LV"/>
              </w:rPr>
              <w:t>ajos gadījumos var paredzēt, ka izpārdošana beidzas, kad attiecīgās preces ir izpārdotas)</w:t>
            </w:r>
            <w:r w:rsidR="00797809" w:rsidRPr="00A471EE">
              <w:rPr>
                <w:rFonts w:ascii="Times New Roman" w:eastAsia="Times New Roman" w:hAnsi="Times New Roman" w:cs="Times New Roman"/>
                <w:iCs/>
                <w:sz w:val="24"/>
                <w:szCs w:val="24"/>
                <w:lang w:eastAsia="lv-LV"/>
              </w:rPr>
              <w:t>,</w:t>
            </w:r>
            <w:r w:rsidRPr="00A471EE">
              <w:rPr>
                <w:rFonts w:ascii="Times New Roman" w:eastAsia="Times New Roman" w:hAnsi="Times New Roman" w:cs="Times New Roman"/>
                <w:iCs/>
                <w:sz w:val="24"/>
                <w:szCs w:val="24"/>
                <w:lang w:eastAsia="lv-LV"/>
              </w:rPr>
              <w:t xml:space="preserve"> un </w:t>
            </w:r>
          </w:p>
          <w:p w14:paraId="0704B1C3" w14:textId="6A0C5ADE" w:rsidR="00E82420" w:rsidRPr="00A471EE" w:rsidRDefault="00E82420" w:rsidP="00BA55FB">
            <w:pPr>
              <w:pStyle w:val="CommentText"/>
              <w:numPr>
                <w:ilvl w:val="0"/>
                <w:numId w:val="5"/>
              </w:numPr>
              <w:spacing w:after="0"/>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cenas ir zemākas nekā vidējās mazumtirdzniecības cenas. </w:t>
            </w:r>
          </w:p>
          <w:p w14:paraId="5FC8D751" w14:textId="54977F4B" w:rsidR="004400B0" w:rsidRPr="00A471EE" w:rsidRDefault="00E82420" w:rsidP="00BA55FB">
            <w:pPr>
              <w:pStyle w:val="CommentText"/>
              <w:spacing w:after="0"/>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Turklāt izpārdošanā nedrīkst tikt pievienotas jaunas preces, jo tā nozīmē iepriekš pārošanā esošo preču izpārdošan</w:t>
            </w:r>
            <w:r w:rsidR="00D71A24" w:rsidRPr="00A471EE">
              <w:rPr>
                <w:rFonts w:ascii="Times New Roman" w:eastAsia="Times New Roman" w:hAnsi="Times New Roman" w:cs="Times New Roman"/>
                <w:iCs/>
                <w:sz w:val="24"/>
                <w:szCs w:val="24"/>
                <w:lang w:eastAsia="lv-LV"/>
              </w:rPr>
              <w:t>u</w:t>
            </w:r>
            <w:r w:rsidRPr="00A471EE">
              <w:rPr>
                <w:rFonts w:ascii="Times New Roman" w:eastAsia="Times New Roman" w:hAnsi="Times New Roman" w:cs="Times New Roman"/>
                <w:iCs/>
                <w:sz w:val="24"/>
                <w:szCs w:val="24"/>
                <w:lang w:eastAsia="lv-LV"/>
              </w:rPr>
              <w:t>.</w:t>
            </w:r>
            <w:r w:rsidR="003B3149">
              <w:rPr>
                <w:rFonts w:ascii="Times New Roman" w:eastAsia="Times New Roman" w:hAnsi="Times New Roman" w:cs="Times New Roman"/>
                <w:iCs/>
                <w:sz w:val="24"/>
                <w:szCs w:val="24"/>
                <w:lang w:eastAsia="lv-LV"/>
              </w:rPr>
              <w:t xml:space="preserve"> </w:t>
            </w:r>
            <w:r w:rsidR="00A22533" w:rsidRPr="00A471EE">
              <w:rPr>
                <w:rFonts w:ascii="Times New Roman" w:eastAsia="Times New Roman" w:hAnsi="Times New Roman" w:cs="Times New Roman"/>
                <w:iCs/>
                <w:sz w:val="24"/>
                <w:szCs w:val="24"/>
                <w:lang w:eastAsia="lv-LV"/>
              </w:rPr>
              <w:t>Lietotā termina “izpārdošana” skaidrojums ietvert noteikumos.</w:t>
            </w:r>
          </w:p>
          <w:p w14:paraId="4F4266BD" w14:textId="224B1E42" w:rsidR="00846478" w:rsidRPr="00A471EE" w:rsidRDefault="00846478" w:rsidP="00BA55FB">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Pārkāpumu gadījumā attiecībā uz</w:t>
            </w:r>
            <w:r w:rsidR="004400B0" w:rsidRPr="00A471EE">
              <w:rPr>
                <w:rFonts w:ascii="Times New Roman" w:hAnsi="Times New Roman" w:cs="Times New Roman"/>
                <w:sz w:val="24"/>
                <w:szCs w:val="24"/>
              </w:rPr>
              <w:t xml:space="preserve"> projektā regulētām prasībām</w:t>
            </w:r>
            <w:r w:rsidRPr="00A471EE">
              <w:rPr>
                <w:rFonts w:ascii="Times New Roman" w:hAnsi="Times New Roman" w:cs="Times New Roman"/>
                <w:sz w:val="24"/>
                <w:szCs w:val="24"/>
              </w:rPr>
              <w:t xml:space="preserve"> paziņojumiem par cenu samazināšanu</w:t>
            </w:r>
            <w:r w:rsidR="00D71A24" w:rsidRPr="00A471EE">
              <w:rPr>
                <w:rFonts w:ascii="Times New Roman" w:hAnsi="Times New Roman" w:cs="Times New Roman"/>
                <w:sz w:val="24"/>
                <w:szCs w:val="24"/>
              </w:rPr>
              <w:t xml:space="preserve"> (nenorādot sākotnējo cenu)</w:t>
            </w:r>
            <w:r w:rsidR="004400B0" w:rsidRPr="00A471EE">
              <w:rPr>
                <w:rFonts w:ascii="Times New Roman" w:hAnsi="Times New Roman" w:cs="Times New Roman"/>
                <w:sz w:val="24"/>
                <w:szCs w:val="24"/>
              </w:rPr>
              <w:t xml:space="preserve">, </w:t>
            </w:r>
            <w:r w:rsidRPr="00A471EE">
              <w:rPr>
                <w:rFonts w:ascii="Times New Roman" w:hAnsi="Times New Roman" w:cs="Times New Roman"/>
                <w:sz w:val="24"/>
                <w:szCs w:val="24"/>
              </w:rPr>
              <w:t>primāri piemērojama likumā noteiktā Administratīvā atbildība (par cenas nenorādīšanu normatīvajos aktos noteiktajā kārtībā).</w:t>
            </w:r>
            <w:r w:rsidR="0070694B" w:rsidRPr="00A471EE">
              <w:rPr>
                <w:rFonts w:ascii="Times New Roman" w:hAnsi="Times New Roman" w:cs="Times New Roman"/>
                <w:sz w:val="24"/>
                <w:szCs w:val="24"/>
              </w:rPr>
              <w:t xml:space="preserve"> </w:t>
            </w:r>
            <w:r w:rsidRPr="00A471EE">
              <w:rPr>
                <w:rFonts w:ascii="Times New Roman" w:hAnsi="Times New Roman" w:cs="Times New Roman"/>
                <w:sz w:val="24"/>
                <w:szCs w:val="24"/>
              </w:rPr>
              <w:t xml:space="preserve">Tomēr, </w:t>
            </w:r>
            <w:r w:rsidR="00E775CC" w:rsidRPr="00A471EE">
              <w:rPr>
                <w:rFonts w:ascii="Times New Roman" w:hAnsi="Times New Roman" w:cs="Times New Roman"/>
                <w:sz w:val="24"/>
                <w:szCs w:val="24"/>
              </w:rPr>
              <w:t xml:space="preserve">situācijas, kuras saistītas ar daudzu patērētāju maldināšanu vai iespējamu maldināšanu saistībā ar </w:t>
            </w:r>
            <w:r w:rsidRPr="00A471EE">
              <w:rPr>
                <w:rFonts w:ascii="Times New Roman" w:hAnsi="Times New Roman" w:cs="Times New Roman"/>
                <w:sz w:val="24"/>
                <w:szCs w:val="24"/>
              </w:rPr>
              <w:t xml:space="preserve">maldinošiem apgalvojumiem par cenu priekšrocību esamību, maldinošiem cenu samazināšanas prakses aspektiem, </w:t>
            </w:r>
            <w:r w:rsidR="0070694B" w:rsidRPr="00A471EE">
              <w:rPr>
                <w:rFonts w:ascii="Times New Roman" w:hAnsi="Times New Roman" w:cs="Times New Roman"/>
                <w:sz w:val="24"/>
                <w:szCs w:val="24"/>
              </w:rPr>
              <w:t xml:space="preserve">kā </w:t>
            </w:r>
            <w:r w:rsidRPr="00A471EE">
              <w:rPr>
                <w:rFonts w:ascii="Times New Roman" w:hAnsi="Times New Roman" w:cs="Times New Roman"/>
                <w:sz w:val="24"/>
                <w:szCs w:val="24"/>
              </w:rPr>
              <w:t>piemēram, pārmērīgi ilgs cenu samazināšanas periods salīdzinājumā ar periodu, kurā preces tiek pārdotas par nesamazinātu cenu vai reklāma “</w:t>
            </w:r>
            <w:r w:rsidRPr="00A471EE">
              <w:rPr>
                <w:rFonts w:ascii="Times New Roman" w:hAnsi="Times New Roman" w:cs="Times New Roman"/>
                <w:i/>
                <w:iCs/>
                <w:sz w:val="24"/>
                <w:szCs w:val="24"/>
              </w:rPr>
              <w:t>līdz 70% atlaid</w:t>
            </w:r>
            <w:r w:rsidR="0070694B" w:rsidRPr="00A471EE">
              <w:rPr>
                <w:rFonts w:ascii="Times New Roman" w:hAnsi="Times New Roman" w:cs="Times New Roman"/>
                <w:i/>
                <w:iCs/>
                <w:sz w:val="24"/>
                <w:szCs w:val="24"/>
              </w:rPr>
              <w:t>es</w:t>
            </w:r>
            <w:r w:rsidRPr="00A471EE">
              <w:rPr>
                <w:rFonts w:ascii="Times New Roman" w:hAnsi="Times New Roman" w:cs="Times New Roman"/>
                <w:sz w:val="24"/>
                <w:szCs w:val="24"/>
              </w:rPr>
              <w:t xml:space="preserve">”, kad </w:t>
            </w:r>
            <w:r w:rsidR="00AC7B5A" w:rsidRPr="00A471EE">
              <w:rPr>
                <w:rFonts w:ascii="Times New Roman" w:hAnsi="Times New Roman" w:cs="Times New Roman"/>
                <w:sz w:val="24"/>
                <w:szCs w:val="24"/>
              </w:rPr>
              <w:t xml:space="preserve">praktiski proporcionāli niecīgam skaitam </w:t>
            </w:r>
            <w:r w:rsidRPr="00A471EE">
              <w:rPr>
                <w:rFonts w:ascii="Times New Roman" w:hAnsi="Times New Roman" w:cs="Times New Roman"/>
                <w:sz w:val="24"/>
                <w:szCs w:val="24"/>
              </w:rPr>
              <w:t>preču</w:t>
            </w:r>
            <w:r w:rsidR="00AC7B5A" w:rsidRPr="00A471EE">
              <w:rPr>
                <w:rFonts w:ascii="Times New Roman" w:hAnsi="Times New Roman" w:cs="Times New Roman"/>
                <w:sz w:val="24"/>
                <w:szCs w:val="24"/>
              </w:rPr>
              <w:t xml:space="preserve"> cenas</w:t>
            </w:r>
            <w:r w:rsidRPr="00A471EE">
              <w:rPr>
                <w:rFonts w:ascii="Times New Roman" w:hAnsi="Times New Roman" w:cs="Times New Roman"/>
                <w:sz w:val="24"/>
                <w:szCs w:val="24"/>
              </w:rPr>
              <w:t xml:space="preserve"> tiek samazinātas </w:t>
            </w:r>
            <w:r w:rsidR="00AC7B5A" w:rsidRPr="00A471EE">
              <w:rPr>
                <w:rFonts w:ascii="Times New Roman" w:hAnsi="Times New Roman" w:cs="Times New Roman"/>
                <w:sz w:val="24"/>
                <w:szCs w:val="24"/>
              </w:rPr>
              <w:t>ar šādu atlaides apmēru (vai tādu nav vispār)</w:t>
            </w:r>
            <w:r w:rsidR="0070694B" w:rsidRPr="00A471EE">
              <w:rPr>
                <w:rFonts w:ascii="Times New Roman" w:hAnsi="Times New Roman" w:cs="Times New Roman"/>
                <w:sz w:val="24"/>
                <w:szCs w:val="24"/>
              </w:rPr>
              <w:t xml:space="preserve">, </w:t>
            </w:r>
            <w:r w:rsidRPr="00A471EE">
              <w:rPr>
                <w:rFonts w:ascii="Times New Roman" w:hAnsi="Times New Roman" w:cs="Times New Roman"/>
                <w:sz w:val="24"/>
                <w:szCs w:val="24"/>
              </w:rPr>
              <w:t>varētu</w:t>
            </w:r>
            <w:r w:rsidR="0070694B" w:rsidRPr="00A471EE">
              <w:rPr>
                <w:rFonts w:ascii="Times New Roman" w:hAnsi="Times New Roman" w:cs="Times New Roman"/>
                <w:sz w:val="24"/>
                <w:szCs w:val="24"/>
              </w:rPr>
              <w:t xml:space="preserve"> tikt vērtēta no negodīgas </w:t>
            </w:r>
            <w:proofErr w:type="spellStart"/>
            <w:r w:rsidR="0070694B" w:rsidRPr="00A471EE">
              <w:rPr>
                <w:rFonts w:ascii="Times New Roman" w:hAnsi="Times New Roman" w:cs="Times New Roman"/>
                <w:sz w:val="24"/>
                <w:szCs w:val="24"/>
              </w:rPr>
              <w:t>komercprakses</w:t>
            </w:r>
            <w:proofErr w:type="spellEnd"/>
            <w:r w:rsidR="0070694B" w:rsidRPr="00A471EE">
              <w:rPr>
                <w:rFonts w:ascii="Times New Roman" w:hAnsi="Times New Roman" w:cs="Times New Roman"/>
                <w:sz w:val="24"/>
                <w:szCs w:val="24"/>
              </w:rPr>
              <w:t xml:space="preserve"> regulējuma,</w:t>
            </w:r>
            <w:r w:rsidRPr="00A471EE">
              <w:rPr>
                <w:rFonts w:ascii="Times New Roman" w:hAnsi="Times New Roman" w:cs="Times New Roman"/>
                <w:sz w:val="24"/>
                <w:szCs w:val="24"/>
              </w:rPr>
              <w:t xml:space="preserve"> piemēro</w:t>
            </w:r>
            <w:r w:rsidR="00E775CC" w:rsidRPr="00A471EE">
              <w:rPr>
                <w:rFonts w:ascii="Times New Roman" w:hAnsi="Times New Roman" w:cs="Times New Roman"/>
                <w:sz w:val="24"/>
                <w:szCs w:val="24"/>
              </w:rPr>
              <w:t>jo</w:t>
            </w:r>
            <w:r w:rsidRPr="00A471EE">
              <w:rPr>
                <w:rFonts w:ascii="Times New Roman" w:hAnsi="Times New Roman" w:cs="Times New Roman"/>
                <w:sz w:val="24"/>
                <w:szCs w:val="24"/>
              </w:rPr>
              <w:t>t</w:t>
            </w:r>
            <w:r w:rsidR="0070694B" w:rsidRPr="00A471EE">
              <w:rPr>
                <w:rFonts w:ascii="Times New Roman" w:hAnsi="Times New Roman" w:cs="Times New Roman"/>
                <w:sz w:val="24"/>
                <w:szCs w:val="24"/>
              </w:rPr>
              <w:t xml:space="preserve"> attiecīg</w:t>
            </w:r>
            <w:r w:rsidR="00797809" w:rsidRPr="00A471EE">
              <w:rPr>
                <w:rFonts w:ascii="Times New Roman" w:hAnsi="Times New Roman" w:cs="Times New Roman"/>
                <w:sz w:val="24"/>
                <w:szCs w:val="24"/>
              </w:rPr>
              <w:t>u</w:t>
            </w:r>
            <w:r w:rsidR="0070694B" w:rsidRPr="00A471EE">
              <w:rPr>
                <w:rFonts w:ascii="Times New Roman" w:hAnsi="Times New Roman" w:cs="Times New Roman"/>
                <w:sz w:val="24"/>
                <w:szCs w:val="24"/>
              </w:rPr>
              <w:t xml:space="preserve"> sodu. </w:t>
            </w:r>
            <w:r w:rsidR="00310978" w:rsidRPr="00A471EE">
              <w:rPr>
                <w:rFonts w:ascii="Times New Roman" w:hAnsi="Times New Roman" w:cs="Times New Roman"/>
                <w:sz w:val="24"/>
                <w:szCs w:val="24"/>
              </w:rPr>
              <w:t xml:space="preserve"> </w:t>
            </w:r>
          </w:p>
          <w:p w14:paraId="4BFF0454" w14:textId="77777777" w:rsidR="00E27208" w:rsidRPr="00A471EE" w:rsidRDefault="00762114" w:rsidP="00BA55FB">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Noteikumi, kas paredzēti projektā, attiecas arī uz pārdevējiem</w:t>
            </w:r>
            <w:r w:rsidR="00D71A24" w:rsidRPr="00A471EE">
              <w:rPr>
                <w:rFonts w:ascii="Times New Roman" w:hAnsi="Times New Roman" w:cs="Times New Roman"/>
                <w:sz w:val="24"/>
                <w:szCs w:val="24"/>
              </w:rPr>
              <w:t xml:space="preserve"> (tostarp platformām) </w:t>
            </w:r>
            <w:r w:rsidRPr="00A471EE">
              <w:rPr>
                <w:rFonts w:ascii="Times New Roman" w:hAnsi="Times New Roman" w:cs="Times New Roman"/>
                <w:sz w:val="24"/>
                <w:szCs w:val="24"/>
              </w:rPr>
              <w:t>kas veic uzņēmējdarbību ārpus ES</w:t>
            </w:r>
            <w:r w:rsidR="00D71A24" w:rsidRPr="00A471EE">
              <w:rPr>
                <w:rFonts w:ascii="Times New Roman" w:hAnsi="Times New Roman" w:cs="Times New Roman"/>
                <w:sz w:val="24"/>
                <w:szCs w:val="24"/>
              </w:rPr>
              <w:t>, bet</w:t>
            </w:r>
            <w:r w:rsidRPr="00A471EE">
              <w:rPr>
                <w:rFonts w:ascii="Times New Roman" w:hAnsi="Times New Roman" w:cs="Times New Roman"/>
                <w:sz w:val="24"/>
                <w:szCs w:val="24"/>
              </w:rPr>
              <w:t xml:space="preserve"> kas pārdošanu vērš uz </w:t>
            </w:r>
            <w:r w:rsidR="00797809" w:rsidRPr="00A471EE">
              <w:rPr>
                <w:rFonts w:ascii="Times New Roman" w:hAnsi="Times New Roman" w:cs="Times New Roman"/>
                <w:sz w:val="24"/>
                <w:szCs w:val="24"/>
              </w:rPr>
              <w:t>Latvijas</w:t>
            </w:r>
            <w:r w:rsidRPr="00A471EE">
              <w:rPr>
                <w:rFonts w:ascii="Times New Roman" w:hAnsi="Times New Roman" w:cs="Times New Roman"/>
                <w:sz w:val="24"/>
                <w:szCs w:val="24"/>
              </w:rPr>
              <w:t xml:space="preserve"> patērētājiem.</w:t>
            </w:r>
          </w:p>
          <w:p w14:paraId="2676F09F" w14:textId="02E1087C" w:rsidR="00E27208" w:rsidRPr="00A471EE" w:rsidRDefault="00E27208" w:rsidP="00BA55FB">
            <w:pPr>
              <w:spacing w:after="0" w:line="240" w:lineRule="auto"/>
              <w:ind w:firstLine="595"/>
              <w:jc w:val="both"/>
              <w:rPr>
                <w:rFonts w:ascii="Times New Roman" w:hAnsi="Times New Roman" w:cs="Times New Roman"/>
                <w:sz w:val="24"/>
                <w:szCs w:val="24"/>
              </w:rPr>
            </w:pPr>
          </w:p>
          <w:p w14:paraId="0E0F401C" w14:textId="143F60C1" w:rsidR="00E27208" w:rsidRPr="00A471EE" w:rsidRDefault="00E27208" w:rsidP="00BA55FB">
            <w:pPr>
              <w:spacing w:after="0" w:line="240" w:lineRule="auto"/>
              <w:ind w:firstLine="595"/>
              <w:jc w:val="both"/>
              <w:rPr>
                <w:rFonts w:ascii="Times New Roman" w:hAnsi="Times New Roman" w:cs="Times New Roman"/>
                <w:b/>
                <w:bCs/>
                <w:sz w:val="24"/>
                <w:szCs w:val="24"/>
              </w:rPr>
            </w:pPr>
            <w:r w:rsidRPr="00A471EE">
              <w:rPr>
                <w:rFonts w:ascii="Times New Roman" w:hAnsi="Times New Roman" w:cs="Times New Roman"/>
                <w:b/>
                <w:bCs/>
                <w:sz w:val="24"/>
                <w:szCs w:val="24"/>
              </w:rPr>
              <w:lastRenderedPageBreak/>
              <w:t>Grozījumi, kas nav saistīti ar Direktīvas 2019/2161 prasību pārņemšanu:</w:t>
            </w:r>
          </w:p>
          <w:p w14:paraId="30ED2208" w14:textId="77777777" w:rsidR="00E27208" w:rsidRPr="00A471EE" w:rsidRDefault="00E27208" w:rsidP="00BA55FB">
            <w:pPr>
              <w:spacing w:after="0" w:line="240" w:lineRule="auto"/>
              <w:ind w:firstLine="595"/>
              <w:jc w:val="both"/>
              <w:rPr>
                <w:rFonts w:ascii="Times New Roman" w:hAnsi="Times New Roman" w:cs="Times New Roman"/>
                <w:sz w:val="24"/>
                <w:szCs w:val="24"/>
              </w:rPr>
            </w:pPr>
          </w:p>
          <w:p w14:paraId="13089DB9" w14:textId="6BDB2503" w:rsidR="00723EA2" w:rsidRPr="00A471EE" w:rsidRDefault="00723EA2" w:rsidP="00BA55FB">
            <w:pPr>
              <w:spacing w:after="0" w:line="240" w:lineRule="auto"/>
              <w:ind w:firstLine="595"/>
              <w:jc w:val="both"/>
              <w:rPr>
                <w:rFonts w:ascii="Times New Roman" w:hAnsi="Times New Roman" w:cs="Times New Roman"/>
                <w:sz w:val="24"/>
                <w:szCs w:val="24"/>
              </w:rPr>
            </w:pPr>
            <w:r w:rsidRPr="00A471EE">
              <w:rPr>
                <w:rFonts w:ascii="Times New Roman" w:hAnsi="Times New Roman" w:cs="Times New Roman"/>
                <w:sz w:val="24"/>
                <w:szCs w:val="24"/>
              </w:rPr>
              <w:t xml:space="preserve">Neskatoties uz to, ka </w:t>
            </w:r>
            <w:proofErr w:type="spellStart"/>
            <w:r w:rsidRPr="00A471EE">
              <w:rPr>
                <w:rFonts w:ascii="Times New Roman" w:hAnsi="Times New Roman" w:cs="Times New Roman"/>
                <w:sz w:val="24"/>
                <w:szCs w:val="24"/>
              </w:rPr>
              <w:t>Euro</w:t>
            </w:r>
            <w:proofErr w:type="spellEnd"/>
            <w:r w:rsidRPr="00A471EE">
              <w:rPr>
                <w:rFonts w:ascii="Times New Roman" w:hAnsi="Times New Roman" w:cs="Times New Roman"/>
                <w:sz w:val="24"/>
                <w:szCs w:val="24"/>
              </w:rPr>
              <w:t xml:space="preserve"> ieviešanas kārtības likumā paredzētais deleģējuma pants (13.p.trešā daļa) nav izslēgta, atsauce uz </w:t>
            </w:r>
            <w:proofErr w:type="spellStart"/>
            <w:r w:rsidRPr="00A471EE">
              <w:rPr>
                <w:rFonts w:ascii="Times New Roman" w:hAnsi="Times New Roman" w:cs="Times New Roman"/>
                <w:sz w:val="24"/>
                <w:szCs w:val="24"/>
              </w:rPr>
              <w:t>Euro</w:t>
            </w:r>
            <w:proofErr w:type="spellEnd"/>
            <w:r w:rsidRPr="00A471EE">
              <w:rPr>
                <w:rFonts w:ascii="Times New Roman" w:hAnsi="Times New Roman" w:cs="Times New Roman"/>
                <w:sz w:val="24"/>
                <w:szCs w:val="24"/>
              </w:rPr>
              <w:t xml:space="preserve"> ieviešanas kārtības likumu un normas attiecībā uz cenu paralēlās atspoguļošanas kārtību un konvertāciju no noteikumiem tiek svītrotas, jo zaudējušas aktualitāti. Eiro ieviests kopš 2014. gada un iepriekšējā valūtā cenas tirdzniecībā vairs netiek paralēli norādītas un līdz ar to netiek kontrolēta ne atspoguļošana, ne konvertācija no latiem uz eiro.</w:t>
            </w:r>
          </w:p>
          <w:p w14:paraId="6AA9FF50" w14:textId="77777777" w:rsidR="00723EA2" w:rsidRPr="00A471EE" w:rsidRDefault="00723EA2" w:rsidP="00BA55FB">
            <w:pPr>
              <w:spacing w:after="0" w:line="240" w:lineRule="auto"/>
              <w:ind w:firstLine="595"/>
              <w:jc w:val="both"/>
              <w:rPr>
                <w:rFonts w:ascii="Times New Roman" w:hAnsi="Times New Roman" w:cs="Times New Roman"/>
                <w:sz w:val="24"/>
                <w:szCs w:val="24"/>
              </w:rPr>
            </w:pPr>
          </w:p>
          <w:p w14:paraId="05CD7DEB" w14:textId="7D0A666F" w:rsidR="00E27208" w:rsidRPr="00A471EE" w:rsidRDefault="00E27208" w:rsidP="00BA55FB">
            <w:pPr>
              <w:spacing w:after="0" w:line="240" w:lineRule="auto"/>
              <w:ind w:firstLine="595"/>
              <w:jc w:val="both"/>
              <w:rPr>
                <w:rFonts w:ascii="Times New Roman" w:hAnsi="Times New Roman" w:cs="Times New Roman"/>
                <w:sz w:val="24"/>
                <w:szCs w:val="24"/>
              </w:rPr>
            </w:pPr>
            <w:bookmarkStart w:id="2" w:name="_Hlk83209541"/>
            <w:r w:rsidRPr="00A471EE">
              <w:rPr>
                <w:rFonts w:ascii="Times New Roman" w:hAnsi="Times New Roman" w:cs="Times New Roman"/>
                <w:sz w:val="24"/>
                <w:szCs w:val="24"/>
              </w:rPr>
              <w:t xml:space="preserve">Ņemot vērā Iepakojuma likumā ieviesto regulējumu attiecībā uz depozīta sistēmu, projektā papildus tiek precizētas prasības attiecībā uz cenu norādīšanu, gadījumos, kad tiek pārdotas depozīta iepakojuma preces. Šajos gadījumos cenu zīmē ir atsevišķi jāiekļauj informācija par depozīta maksu. Depozīta maksu neiekļauj noteiktās mērvienības cenu aprēķinā. Grozījumi nepieciešami gan, lai pārdevējiem visa informācija par cenu norādīšanas prasībām būtu pieejama vienkopus, gan lai nerastos šaubas, ka attiecīgo noteikumu (par </w:t>
            </w:r>
            <w:r w:rsidRPr="00A471EE">
              <w:rPr>
                <w:rFonts w:ascii="Times New Roman" w:hAnsi="Times New Roman" w:cs="Times New Roman"/>
                <w:color w:val="414142"/>
                <w:sz w:val="24"/>
                <w:szCs w:val="24"/>
              </w:rPr>
              <w:t xml:space="preserve">depozīta maksas norādi preces cenas zīmē) </w:t>
            </w:r>
            <w:r w:rsidRPr="00A471EE">
              <w:rPr>
                <w:rFonts w:ascii="Times New Roman" w:hAnsi="Times New Roman" w:cs="Times New Roman"/>
                <w:sz w:val="24"/>
                <w:szCs w:val="24"/>
              </w:rPr>
              <w:t xml:space="preserve">ievērošanu kontrolē Patērētāju tiesību aizsardzības centrs. </w:t>
            </w:r>
          </w:p>
          <w:bookmarkEnd w:id="2"/>
          <w:p w14:paraId="7913AD01" w14:textId="77777777" w:rsidR="00E27208" w:rsidRPr="00A471EE" w:rsidRDefault="00E27208" w:rsidP="00BA55FB">
            <w:pPr>
              <w:spacing w:after="0" w:line="240" w:lineRule="auto"/>
              <w:ind w:firstLine="595"/>
              <w:jc w:val="both"/>
              <w:rPr>
                <w:rFonts w:ascii="Times New Roman" w:hAnsi="Times New Roman" w:cs="Times New Roman"/>
                <w:sz w:val="24"/>
                <w:szCs w:val="24"/>
              </w:rPr>
            </w:pPr>
          </w:p>
          <w:p w14:paraId="29BD14DE" w14:textId="42072ABA" w:rsidR="002573FF" w:rsidRPr="00A471EE" w:rsidRDefault="00E27208" w:rsidP="00BA55FB">
            <w:pPr>
              <w:spacing w:after="0" w:line="240" w:lineRule="auto"/>
              <w:ind w:firstLine="595"/>
              <w:jc w:val="both"/>
              <w:rPr>
                <w:rFonts w:ascii="Times New Roman" w:hAnsi="Times New Roman" w:cs="Times New Roman"/>
                <w:sz w:val="24"/>
                <w:szCs w:val="24"/>
                <w:lang w:eastAsia="lv-LV"/>
              </w:rPr>
            </w:pPr>
            <w:r w:rsidRPr="00A471EE">
              <w:rPr>
                <w:rFonts w:ascii="Times New Roman" w:hAnsi="Times New Roman" w:cs="Times New Roman"/>
                <w:sz w:val="24"/>
                <w:szCs w:val="24"/>
              </w:rPr>
              <w:t xml:space="preserve"> </w:t>
            </w:r>
            <w:r w:rsidR="009671CE" w:rsidRPr="00A471EE">
              <w:rPr>
                <w:rFonts w:ascii="Times New Roman" w:hAnsi="Times New Roman" w:cs="Times New Roman"/>
                <w:sz w:val="24"/>
                <w:szCs w:val="24"/>
              </w:rPr>
              <w:t>Vienlaikus projekts paredz precizēt terminu, kas lietots</w:t>
            </w:r>
            <w:r w:rsidR="002E308E" w:rsidRPr="00A471EE">
              <w:rPr>
                <w:rFonts w:ascii="Times New Roman" w:hAnsi="Times New Roman" w:cs="Times New Roman"/>
                <w:sz w:val="24"/>
                <w:szCs w:val="24"/>
              </w:rPr>
              <w:t xml:space="preserve"> normā par</w:t>
            </w:r>
            <w:r w:rsidR="009671CE" w:rsidRPr="00A471EE">
              <w:rPr>
                <w:rFonts w:ascii="Times New Roman" w:hAnsi="Times New Roman" w:cs="Times New Roman"/>
                <w:sz w:val="24"/>
                <w:szCs w:val="24"/>
              </w:rPr>
              <w:t xml:space="preserve"> iepakot</w:t>
            </w:r>
            <w:r w:rsidR="002E308E" w:rsidRPr="00A471EE">
              <w:rPr>
                <w:rFonts w:ascii="Times New Roman" w:hAnsi="Times New Roman" w:cs="Times New Roman"/>
                <w:sz w:val="24"/>
                <w:szCs w:val="24"/>
              </w:rPr>
              <w:t>o</w:t>
            </w:r>
            <w:r w:rsidR="009671CE" w:rsidRPr="00A471EE">
              <w:rPr>
                <w:rFonts w:ascii="Times New Roman" w:hAnsi="Times New Roman" w:cs="Times New Roman"/>
                <w:sz w:val="24"/>
                <w:szCs w:val="24"/>
              </w:rPr>
              <w:t xml:space="preserve"> pārtikas pre</w:t>
            </w:r>
            <w:r w:rsidR="002E308E" w:rsidRPr="00A471EE">
              <w:rPr>
                <w:rFonts w:ascii="Times New Roman" w:hAnsi="Times New Roman" w:cs="Times New Roman"/>
                <w:sz w:val="24"/>
                <w:szCs w:val="24"/>
              </w:rPr>
              <w:t>ču</w:t>
            </w:r>
            <w:r w:rsidR="009671CE" w:rsidRPr="00A471EE">
              <w:rPr>
                <w:rFonts w:ascii="Times New Roman" w:hAnsi="Times New Roman" w:cs="Times New Roman"/>
                <w:sz w:val="24"/>
                <w:szCs w:val="24"/>
              </w:rPr>
              <w:t xml:space="preserve"> mērvienības cenu</w:t>
            </w:r>
            <w:r w:rsidR="002E308E" w:rsidRPr="00A471EE">
              <w:rPr>
                <w:rFonts w:ascii="Times New Roman" w:hAnsi="Times New Roman" w:cs="Times New Roman"/>
                <w:sz w:val="24"/>
                <w:szCs w:val="24"/>
              </w:rPr>
              <w:t xml:space="preserve"> aprēķinu (15.punktā). Norma nosaka noteiktās mērvienības cenas aprēķināšanas kārtību, t.i., </w:t>
            </w:r>
            <w:r w:rsidR="002E308E" w:rsidRPr="00A471EE">
              <w:rPr>
                <w:rFonts w:ascii="Times New Roman" w:hAnsi="Times New Roman" w:cs="Times New Roman"/>
                <w:sz w:val="24"/>
                <w:szCs w:val="24"/>
                <w:lang w:eastAsia="lv-LV"/>
              </w:rPr>
              <w:t>“</w:t>
            </w:r>
            <w:r w:rsidR="002E308E" w:rsidRPr="00A471EE">
              <w:rPr>
                <w:rFonts w:ascii="Times New Roman" w:hAnsi="Times New Roman" w:cs="Times New Roman"/>
                <w:i/>
                <w:iCs/>
                <w:sz w:val="24"/>
                <w:szCs w:val="24"/>
                <w:lang w:eastAsia="lv-LV"/>
              </w:rPr>
              <w:t xml:space="preserve">Lai </w:t>
            </w:r>
            <w:r w:rsidR="002E308E" w:rsidRPr="00A471EE">
              <w:rPr>
                <w:rFonts w:ascii="Times New Roman" w:hAnsi="Times New Roman" w:cs="Times New Roman"/>
                <w:i/>
                <w:iCs/>
                <w:sz w:val="24"/>
                <w:szCs w:val="24"/>
                <w:u w:val="single"/>
                <w:lang w:eastAsia="lv-LV"/>
              </w:rPr>
              <w:t>iepakotām pārtikas precēm</w:t>
            </w:r>
            <w:r w:rsidR="002E308E" w:rsidRPr="00A471EE">
              <w:rPr>
                <w:rFonts w:ascii="Times New Roman" w:hAnsi="Times New Roman" w:cs="Times New Roman"/>
                <w:i/>
                <w:iCs/>
                <w:sz w:val="24"/>
                <w:szCs w:val="24"/>
                <w:lang w:eastAsia="lv-LV"/>
              </w:rPr>
              <w:t xml:space="preserve"> norādītu noteiktas mērvienības cenu, to aprēķina, </w:t>
            </w:r>
            <w:proofErr w:type="spellStart"/>
            <w:r w:rsidR="002E308E" w:rsidRPr="00A471EE">
              <w:rPr>
                <w:rFonts w:ascii="Times New Roman" w:hAnsi="Times New Roman" w:cs="Times New Roman"/>
                <w:i/>
                <w:iCs/>
                <w:sz w:val="24"/>
                <w:szCs w:val="24"/>
                <w:lang w:eastAsia="lv-LV"/>
              </w:rPr>
              <w:t>gabalcenu</w:t>
            </w:r>
            <w:proofErr w:type="spellEnd"/>
            <w:r w:rsidR="002E308E" w:rsidRPr="00A471EE">
              <w:rPr>
                <w:rFonts w:ascii="Times New Roman" w:hAnsi="Times New Roman" w:cs="Times New Roman"/>
                <w:i/>
                <w:iCs/>
                <w:sz w:val="24"/>
                <w:szCs w:val="24"/>
                <w:lang w:eastAsia="lv-LV"/>
              </w:rPr>
              <w:t xml:space="preserve"> dalot ar preces </w:t>
            </w:r>
            <w:r w:rsidR="002E308E" w:rsidRPr="00A471EE">
              <w:rPr>
                <w:rFonts w:ascii="Times New Roman" w:hAnsi="Times New Roman" w:cs="Times New Roman"/>
                <w:i/>
                <w:iCs/>
                <w:sz w:val="24"/>
                <w:szCs w:val="24"/>
                <w:u w:val="single"/>
                <w:lang w:eastAsia="lv-LV"/>
              </w:rPr>
              <w:t>neto daudzumu</w:t>
            </w:r>
            <w:r w:rsidR="002E308E" w:rsidRPr="00A471EE">
              <w:rPr>
                <w:rFonts w:ascii="Times New Roman" w:hAnsi="Times New Roman" w:cs="Times New Roman"/>
                <w:i/>
                <w:iCs/>
                <w:sz w:val="24"/>
                <w:szCs w:val="24"/>
                <w:lang w:eastAsia="lv-LV"/>
              </w:rPr>
              <w:t xml:space="preserve">. Ja pārtikas prece ir sagatavota mērcē, ūdenī, marinādē vai citā šķidrumā, kura vienīgā funkcija ir vides radīšana un kurš nenosaka patērētāja izvēli, noteiktas mērvienības cenu aprēķina, </w:t>
            </w:r>
            <w:proofErr w:type="spellStart"/>
            <w:r w:rsidR="002E308E" w:rsidRPr="00A471EE">
              <w:rPr>
                <w:rFonts w:ascii="Times New Roman" w:hAnsi="Times New Roman" w:cs="Times New Roman"/>
                <w:i/>
                <w:iCs/>
                <w:sz w:val="24"/>
                <w:szCs w:val="24"/>
                <w:lang w:eastAsia="lv-LV"/>
              </w:rPr>
              <w:t>gabalcenu</w:t>
            </w:r>
            <w:proofErr w:type="spellEnd"/>
            <w:r w:rsidR="002E308E" w:rsidRPr="00A471EE">
              <w:rPr>
                <w:rFonts w:ascii="Times New Roman" w:hAnsi="Times New Roman" w:cs="Times New Roman"/>
                <w:i/>
                <w:iCs/>
                <w:sz w:val="24"/>
                <w:szCs w:val="24"/>
                <w:lang w:eastAsia="lv-LV"/>
              </w:rPr>
              <w:t xml:space="preserve"> dalot ar preces </w:t>
            </w:r>
            <w:r w:rsidR="002E308E" w:rsidRPr="00A471EE">
              <w:rPr>
                <w:rFonts w:ascii="Times New Roman" w:hAnsi="Times New Roman" w:cs="Times New Roman"/>
                <w:i/>
                <w:iCs/>
                <w:sz w:val="24"/>
                <w:szCs w:val="24"/>
                <w:u w:val="single"/>
                <w:lang w:eastAsia="lv-LV"/>
              </w:rPr>
              <w:t>neto daudzumu (neieskaitot mērces, ūdens, marinādes vai cita šķidruma daudzumu)</w:t>
            </w:r>
            <w:r w:rsidR="002E308E" w:rsidRPr="00A471EE">
              <w:rPr>
                <w:rFonts w:ascii="Times New Roman" w:hAnsi="Times New Roman" w:cs="Times New Roman"/>
                <w:i/>
                <w:iCs/>
                <w:sz w:val="24"/>
                <w:szCs w:val="24"/>
                <w:lang w:eastAsia="lv-LV"/>
              </w:rPr>
              <w:t>.”</w:t>
            </w:r>
            <w:r w:rsidR="002E308E" w:rsidRPr="00A471EE">
              <w:rPr>
                <w:rFonts w:ascii="Times New Roman" w:hAnsi="Times New Roman" w:cs="Times New Roman"/>
                <w:sz w:val="24"/>
                <w:szCs w:val="24"/>
                <w:lang w:eastAsia="lv-LV"/>
              </w:rPr>
              <w:t xml:space="preserve"> Tomēr atbilstoši Eiropas Parlamenta un Padomes Regulai (ES) Nr. 1169/2011 ( 2011. gada 25. oktobris ) par pārtikas produktu informācijas sniegšanu patērētājiem un par grozījumiem Eiropas Parlamenta un Padomes Regulās (EK) Nr. 1924/2006 un (EK) Nr. 1925/2006, un par Komisijas Direktīvas 87/250/EEK, Padomes Direktīvas 90/496/EEK, Komisijas Direktīvas 1999/10/EK, Eiropas Parlamenta un Padomes Direktīvas 2000/13/EK, Komisijas Direktīvu 2002/67/EK un 2008/5/EK un Komisijas Regulas (EK) Nr. 608/2004 atcelšanu Dokuments </w:t>
            </w:r>
            <w:r w:rsidR="002E308E" w:rsidRPr="00A471EE">
              <w:rPr>
                <w:rFonts w:ascii="Times New Roman" w:hAnsi="Times New Roman" w:cs="Times New Roman"/>
                <w:sz w:val="24"/>
                <w:szCs w:val="24"/>
                <w:lang w:eastAsia="lv-LV"/>
              </w:rPr>
              <w:lastRenderedPageBreak/>
              <w:t xml:space="preserve">attiecas uz EEZ (turpmāk - Regula 1169/2011) neto daudzums ir kopējais cietās vielas un šķidruma daudzums, kas neatbilst Noteikumu Nr.178 izpratnei par neto daudzumu. Pārtikas regulā cietiem pārtikas produktiem, kas atrodas uzlietajā šķidrumā un kuri nav sasaldēti deklarē 2 vērtības - </w:t>
            </w:r>
            <w:r w:rsidR="002E308E" w:rsidRPr="00A471EE">
              <w:rPr>
                <w:rFonts w:ascii="Times New Roman" w:hAnsi="Times New Roman" w:cs="Times New Roman"/>
                <w:sz w:val="24"/>
                <w:szCs w:val="24"/>
                <w:u w:val="single"/>
                <w:lang w:eastAsia="lv-LV"/>
              </w:rPr>
              <w:t>neto daudzums</w:t>
            </w:r>
            <w:r w:rsidR="002E308E" w:rsidRPr="00A471EE">
              <w:rPr>
                <w:rFonts w:ascii="Times New Roman" w:hAnsi="Times New Roman" w:cs="Times New Roman"/>
                <w:sz w:val="24"/>
                <w:szCs w:val="24"/>
                <w:lang w:eastAsia="lv-LV"/>
              </w:rPr>
              <w:t xml:space="preserve"> (kopējais cietās vielas un šķidruma daudzums) un </w:t>
            </w:r>
            <w:r w:rsidR="002E308E" w:rsidRPr="00A471EE">
              <w:rPr>
                <w:rFonts w:ascii="Times New Roman" w:hAnsi="Times New Roman" w:cs="Times New Roman"/>
                <w:sz w:val="24"/>
                <w:szCs w:val="24"/>
                <w:u w:val="single"/>
                <w:lang w:eastAsia="lv-LV"/>
              </w:rPr>
              <w:t>sausais tīrsvars</w:t>
            </w:r>
            <w:r w:rsidR="002E308E" w:rsidRPr="00A471EE">
              <w:rPr>
                <w:rFonts w:ascii="Times New Roman" w:hAnsi="Times New Roman" w:cs="Times New Roman"/>
                <w:sz w:val="24"/>
                <w:szCs w:val="24"/>
                <w:lang w:eastAsia="lv-LV"/>
              </w:rPr>
              <w:t xml:space="preserve"> (cietās vielas daudzums), līdz ar to minētais termins “neto daudzums” tiek aizstāts ar terminu “sausais tīrsvars”, kas atbilstu noteiktās mērvienības cenas aprēķināšanas jēgai un būtībai, kā arī veido vienotu izpratni starp nacionālo regulējumu un Regulā 1169/2011 ietverto skaidrojumu.</w:t>
            </w:r>
            <w:r w:rsidR="00775D7D">
              <w:rPr>
                <w:rFonts w:ascii="Times New Roman" w:hAnsi="Times New Roman" w:cs="Times New Roman"/>
                <w:sz w:val="24"/>
                <w:szCs w:val="24"/>
                <w:lang w:eastAsia="lv-LV"/>
              </w:rPr>
              <w:t xml:space="preserve"> </w:t>
            </w:r>
          </w:p>
          <w:p w14:paraId="62645070" w14:textId="3D6EBED1" w:rsidR="001B6304" w:rsidRPr="00A471EE" w:rsidRDefault="001B6304" w:rsidP="00BA55FB">
            <w:pPr>
              <w:spacing w:after="0" w:line="240" w:lineRule="auto"/>
              <w:ind w:firstLine="595"/>
              <w:jc w:val="both"/>
              <w:rPr>
                <w:rFonts w:ascii="Times New Roman" w:hAnsi="Times New Roman" w:cs="Times New Roman"/>
                <w:sz w:val="24"/>
                <w:szCs w:val="24"/>
                <w:lang w:eastAsia="lv-LV"/>
              </w:rPr>
            </w:pPr>
          </w:p>
          <w:p w14:paraId="5C9B2181" w14:textId="2CCFA5B2" w:rsidR="001B6304" w:rsidRPr="00A471EE" w:rsidRDefault="001B6304" w:rsidP="00BA55FB">
            <w:pPr>
              <w:spacing w:after="0" w:line="240" w:lineRule="auto"/>
              <w:ind w:firstLine="595"/>
              <w:jc w:val="both"/>
              <w:rPr>
                <w:rFonts w:ascii="Times New Roman" w:hAnsi="Times New Roman" w:cs="Times New Roman"/>
                <w:sz w:val="24"/>
                <w:szCs w:val="24"/>
              </w:rPr>
            </w:pPr>
            <w:r w:rsidRPr="00A471EE">
              <w:rPr>
                <w:rFonts w:ascii="Times New Roman" w:eastAsia="Times New Roman" w:hAnsi="Times New Roman" w:cs="Times New Roman"/>
                <w:sz w:val="24"/>
                <w:szCs w:val="24"/>
                <w:shd w:val="clear" w:color="auto" w:fill="FFFFFF"/>
                <w:lang w:eastAsia="lv-LV"/>
              </w:rPr>
              <w:t>Noteikti diferencēti normu spēkā stāšanās termiņi, attiec</w:t>
            </w:r>
            <w:r w:rsidR="00D72B60" w:rsidRPr="00A471EE">
              <w:rPr>
                <w:rFonts w:ascii="Times New Roman" w:eastAsia="Times New Roman" w:hAnsi="Times New Roman" w:cs="Times New Roman"/>
                <w:sz w:val="24"/>
                <w:szCs w:val="24"/>
                <w:shd w:val="clear" w:color="auto" w:fill="FFFFFF"/>
                <w:lang w:eastAsia="lv-LV"/>
              </w:rPr>
              <w:t>īgi no tā</w:t>
            </w:r>
            <w:r w:rsidRPr="00A471EE">
              <w:rPr>
                <w:rFonts w:ascii="Times New Roman" w:eastAsia="Times New Roman" w:hAnsi="Times New Roman" w:cs="Times New Roman"/>
                <w:sz w:val="24"/>
                <w:szCs w:val="24"/>
                <w:shd w:val="clear" w:color="auto" w:fill="FFFFFF"/>
                <w:lang w:eastAsia="lv-LV"/>
              </w:rPr>
              <w:t xml:space="preserve"> vai norma saistīta ar  pārņemamo direktīvu vai nē. Stingrākas prasības attiecībā uz noteikumu projekta spēkā stāšanās kārtību, salīdzinot ar direktīvā Nr. 2019/2161 noteikto netiek</w:t>
            </w:r>
            <w:r w:rsidRPr="00A471EE">
              <w:rPr>
                <w:rFonts w:ascii="Times New Roman" w:hAnsi="Times New Roman" w:cs="Times New Roman"/>
                <w:sz w:val="24"/>
                <w:szCs w:val="24"/>
              </w:rPr>
              <w:t xml:space="preserve"> paredzētas</w:t>
            </w:r>
          </w:p>
          <w:p w14:paraId="7F19016C" w14:textId="71E6C085" w:rsidR="009C2506" w:rsidRPr="00A471EE" w:rsidRDefault="009C2506" w:rsidP="00BA55FB">
            <w:pPr>
              <w:spacing w:after="0" w:line="240" w:lineRule="auto"/>
              <w:ind w:firstLine="595"/>
              <w:jc w:val="both"/>
              <w:rPr>
                <w:rFonts w:ascii="Times New Roman" w:hAnsi="Times New Roman" w:cs="Times New Roman"/>
                <w:sz w:val="24"/>
                <w:szCs w:val="24"/>
                <w:shd w:val="clear" w:color="auto" w:fill="FFFFFF"/>
              </w:rPr>
            </w:pPr>
          </w:p>
        </w:tc>
      </w:tr>
      <w:tr w:rsidR="001A6014" w:rsidRPr="00A471EE" w14:paraId="089CB0C5"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551C4F"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B2BEEAC"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7F700C81" w14:textId="0E14AFCD" w:rsidR="002E4AE3" w:rsidRPr="00A471EE" w:rsidRDefault="00B87E9D"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Ekonomikas ministrija</w:t>
            </w:r>
            <w:r w:rsidR="00313934" w:rsidRPr="00A471EE">
              <w:rPr>
                <w:rFonts w:ascii="Times New Roman" w:eastAsia="Times New Roman" w:hAnsi="Times New Roman" w:cs="Times New Roman"/>
                <w:iCs/>
                <w:sz w:val="24"/>
                <w:szCs w:val="24"/>
                <w:lang w:eastAsia="lv-LV"/>
              </w:rPr>
              <w:t xml:space="preserve"> un PTAC</w:t>
            </w:r>
          </w:p>
        </w:tc>
      </w:tr>
      <w:tr w:rsidR="001A6014" w:rsidRPr="00A471EE" w14:paraId="5EED671E"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E362B70"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F2D5887"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9AA222A"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Nav</w:t>
            </w:r>
          </w:p>
        </w:tc>
      </w:tr>
    </w:tbl>
    <w:p w14:paraId="5499DD23" w14:textId="77777777" w:rsidR="002E4AE3" w:rsidRPr="00A471EE" w:rsidRDefault="002E4AE3"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color w:val="FF000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1A6014" w:rsidRPr="00A471EE" w14:paraId="0A52FE35"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C56F7E" w14:textId="77777777" w:rsidR="002E4AE3" w:rsidRPr="00A471EE" w:rsidRDefault="002E4AE3" w:rsidP="00BA55FB">
            <w:pPr>
              <w:spacing w:after="0" w:line="240" w:lineRule="auto"/>
              <w:jc w:val="center"/>
              <w:rPr>
                <w:rFonts w:ascii="Times New Roman" w:eastAsia="Times New Roman" w:hAnsi="Times New Roman" w:cs="Times New Roman"/>
                <w:b/>
                <w:bCs/>
                <w:iCs/>
                <w:sz w:val="24"/>
                <w:szCs w:val="24"/>
                <w:lang w:eastAsia="lv-LV"/>
              </w:rPr>
            </w:pPr>
            <w:r w:rsidRPr="00A471EE">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602E21" w:rsidRPr="00A471EE" w14:paraId="278C2A11" w14:textId="77777777" w:rsidTr="001437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CEEEB08" w14:textId="77777777" w:rsidR="002E4AE3" w:rsidRPr="00A471EE" w:rsidRDefault="002E4AE3"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4BB5916" w14:textId="77777777" w:rsidR="002E4AE3" w:rsidRPr="00A471EE" w:rsidRDefault="002E4AE3"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sz w:val="24"/>
                <w:szCs w:val="24"/>
                <w:lang w:eastAsia="lv-LV"/>
              </w:rPr>
              <w:t xml:space="preserve">Sabiedrības </w:t>
            </w:r>
            <w:proofErr w:type="spellStart"/>
            <w:r w:rsidRPr="00A471EE">
              <w:rPr>
                <w:rFonts w:ascii="Times New Roman" w:eastAsia="Times New Roman" w:hAnsi="Times New Roman" w:cs="Times New Roman"/>
                <w:iCs/>
                <w:sz w:val="24"/>
                <w:szCs w:val="24"/>
                <w:lang w:eastAsia="lv-LV"/>
              </w:rPr>
              <w:t>mērķgrupas</w:t>
            </w:r>
            <w:proofErr w:type="spellEnd"/>
            <w:r w:rsidRPr="00A471EE">
              <w:rPr>
                <w:rFonts w:ascii="Times New Roman" w:eastAsia="Times New Roman" w:hAnsi="Times New Roman" w:cs="Times New Roman"/>
                <w:iCs/>
                <w:sz w:val="24"/>
                <w:szCs w:val="24"/>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02559044" w14:textId="72DC69E9" w:rsidR="002E4AE3" w:rsidRPr="00A471EE" w:rsidRDefault="00AA620A" w:rsidP="00BA55FB">
            <w:pPr>
              <w:spacing w:after="0" w:line="240" w:lineRule="auto"/>
              <w:jc w:val="both"/>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sz w:val="24"/>
                <w:szCs w:val="24"/>
                <w:lang w:eastAsia="lv-LV"/>
              </w:rPr>
              <w:t>P</w:t>
            </w:r>
            <w:r w:rsidR="002E4AE3" w:rsidRPr="00A471EE">
              <w:rPr>
                <w:rFonts w:ascii="Times New Roman" w:eastAsia="Times New Roman" w:hAnsi="Times New Roman" w:cs="Times New Roman"/>
                <w:iCs/>
                <w:sz w:val="24"/>
                <w:szCs w:val="24"/>
                <w:lang w:eastAsia="lv-LV"/>
              </w:rPr>
              <w:t>rojekt</w:t>
            </w:r>
            <w:r w:rsidR="000913F2" w:rsidRPr="00A471EE">
              <w:rPr>
                <w:rFonts w:ascii="Times New Roman" w:eastAsia="Times New Roman" w:hAnsi="Times New Roman" w:cs="Times New Roman"/>
                <w:iCs/>
                <w:sz w:val="24"/>
                <w:szCs w:val="24"/>
                <w:lang w:eastAsia="lv-LV"/>
              </w:rPr>
              <w:t>ā</w:t>
            </w:r>
            <w:r w:rsidR="002E4AE3" w:rsidRPr="00A471EE">
              <w:rPr>
                <w:rFonts w:ascii="Times New Roman" w:eastAsia="Times New Roman" w:hAnsi="Times New Roman" w:cs="Times New Roman"/>
                <w:iCs/>
                <w:sz w:val="24"/>
                <w:szCs w:val="24"/>
                <w:lang w:eastAsia="lv-LV"/>
              </w:rPr>
              <w:t xml:space="preserve"> paredzētais tiesiskais regulējums ietekmēs komersantus, kas nodarbojas ar preču tirdzniecību un pakalpojumu sniegšanu</w:t>
            </w:r>
            <w:r w:rsidR="004422F8" w:rsidRPr="00A471EE">
              <w:rPr>
                <w:rFonts w:ascii="Times New Roman" w:eastAsia="Times New Roman" w:hAnsi="Times New Roman" w:cs="Times New Roman"/>
                <w:iCs/>
                <w:sz w:val="24"/>
                <w:szCs w:val="24"/>
                <w:lang w:eastAsia="lv-LV"/>
              </w:rPr>
              <w:t xml:space="preserve"> (tai skaitā arī digitālo pakalpojumu un digitālo saturu)</w:t>
            </w:r>
            <w:r w:rsidR="002E4AE3" w:rsidRPr="00A471EE">
              <w:rPr>
                <w:rFonts w:ascii="Times New Roman" w:eastAsia="Times New Roman" w:hAnsi="Times New Roman" w:cs="Times New Roman"/>
                <w:iCs/>
                <w:sz w:val="24"/>
                <w:szCs w:val="24"/>
                <w:lang w:eastAsia="lv-LV"/>
              </w:rPr>
              <w:t xml:space="preserve">. </w:t>
            </w:r>
            <w:r w:rsidR="0010060B" w:rsidRPr="00A471EE">
              <w:rPr>
                <w:rFonts w:ascii="Times New Roman" w:eastAsia="Times New Roman" w:hAnsi="Times New Roman" w:cs="Times New Roman"/>
                <w:iCs/>
                <w:sz w:val="24"/>
                <w:szCs w:val="24"/>
                <w:lang w:eastAsia="lv-LV"/>
              </w:rPr>
              <w:t xml:space="preserve">Projekts ietekmēs patērētājus – veicinot viņu labāku informētību un aizsardzību, kā arī skar uzraudzības veicējus </w:t>
            </w:r>
            <w:r w:rsidR="00506491" w:rsidRPr="00A471EE">
              <w:rPr>
                <w:rFonts w:ascii="Times New Roman" w:eastAsia="Times New Roman" w:hAnsi="Times New Roman" w:cs="Times New Roman"/>
                <w:iCs/>
                <w:sz w:val="24"/>
                <w:szCs w:val="24"/>
                <w:lang w:eastAsia="lv-LV"/>
              </w:rPr>
              <w:t>–</w:t>
            </w:r>
            <w:r w:rsidR="0010060B" w:rsidRPr="00A471EE">
              <w:rPr>
                <w:rFonts w:ascii="Times New Roman" w:eastAsia="Times New Roman" w:hAnsi="Times New Roman" w:cs="Times New Roman"/>
                <w:iCs/>
                <w:sz w:val="24"/>
                <w:szCs w:val="24"/>
                <w:lang w:eastAsia="lv-LV"/>
              </w:rPr>
              <w:t xml:space="preserve"> PTAC</w:t>
            </w:r>
            <w:r w:rsidR="00506491" w:rsidRPr="00A471EE">
              <w:rPr>
                <w:rFonts w:ascii="Times New Roman" w:eastAsia="Times New Roman" w:hAnsi="Times New Roman" w:cs="Times New Roman"/>
                <w:iCs/>
                <w:sz w:val="24"/>
                <w:szCs w:val="24"/>
                <w:lang w:eastAsia="lv-LV"/>
              </w:rPr>
              <w:t>,</w:t>
            </w:r>
            <w:r w:rsidR="0010060B" w:rsidRPr="00A471EE">
              <w:rPr>
                <w:rFonts w:ascii="Times New Roman" w:eastAsia="Times New Roman" w:hAnsi="Times New Roman" w:cs="Times New Roman"/>
                <w:iCs/>
                <w:sz w:val="24"/>
                <w:szCs w:val="24"/>
                <w:lang w:eastAsia="lv-LV"/>
              </w:rPr>
              <w:t xml:space="preserve"> kam attiecīgo prasību izpilde jāuzrauga. </w:t>
            </w:r>
          </w:p>
        </w:tc>
      </w:tr>
      <w:tr w:rsidR="00602E21" w:rsidRPr="00A471EE" w14:paraId="5C54F178" w14:textId="77777777" w:rsidTr="001437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7368BD8"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29FBAC2"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14CC5D6D" w14:textId="0AFAD1CF" w:rsidR="009D1053" w:rsidRPr="00A471EE" w:rsidRDefault="00B24F8D" w:rsidP="00BA55FB">
            <w:pPr>
              <w:spacing w:after="0" w:line="240" w:lineRule="auto"/>
              <w:jc w:val="both"/>
              <w:rPr>
                <w:rFonts w:ascii="Times New Roman" w:eastAsia="Times New Roman" w:hAnsi="Times New Roman" w:cs="Times New Roman"/>
                <w:iCs/>
                <w:sz w:val="24"/>
                <w:szCs w:val="24"/>
                <w:lang w:eastAsia="lv-LV"/>
              </w:rPr>
            </w:pPr>
            <w:r w:rsidRPr="00A471EE">
              <w:rPr>
                <w:rFonts w:ascii="Times New Roman" w:hAnsi="Times New Roman" w:cs="Times New Roman"/>
                <w:sz w:val="24"/>
                <w:szCs w:val="24"/>
                <w:shd w:val="clear" w:color="auto" w:fill="FFFFFF"/>
              </w:rPr>
              <w:t>Administratīvais slogs nemainās, j</w:t>
            </w:r>
            <w:r w:rsidR="004422F8" w:rsidRPr="00A471EE">
              <w:rPr>
                <w:rFonts w:ascii="Times New Roman" w:hAnsi="Times New Roman" w:cs="Times New Roman"/>
                <w:sz w:val="24"/>
                <w:szCs w:val="24"/>
                <w:shd w:val="clear" w:color="auto" w:fill="FFFFFF"/>
              </w:rPr>
              <w:t>o</w:t>
            </w:r>
            <w:r w:rsidRPr="00A471EE">
              <w:rPr>
                <w:rFonts w:ascii="Times New Roman" w:hAnsi="Times New Roman" w:cs="Times New Roman"/>
                <w:sz w:val="24"/>
                <w:szCs w:val="24"/>
                <w:shd w:val="clear" w:color="auto" w:fill="FFFFFF"/>
              </w:rPr>
              <w:t xml:space="preserve"> </w:t>
            </w:r>
            <w:r w:rsidR="004422F8" w:rsidRPr="00A471EE">
              <w:rPr>
                <w:rFonts w:ascii="Times New Roman" w:hAnsi="Times New Roman" w:cs="Times New Roman"/>
                <w:sz w:val="24"/>
                <w:szCs w:val="24"/>
                <w:shd w:val="clear" w:color="auto" w:fill="FFFFFF"/>
              </w:rPr>
              <w:t>patērētāju informēšana</w:t>
            </w:r>
            <w:r w:rsidR="001A6014" w:rsidRPr="00A471EE">
              <w:rPr>
                <w:rFonts w:ascii="Times New Roman" w:hAnsi="Times New Roman" w:cs="Times New Roman"/>
                <w:sz w:val="24"/>
                <w:szCs w:val="24"/>
                <w:shd w:val="clear" w:color="auto" w:fill="FFFFFF"/>
              </w:rPr>
              <w:t>s</w:t>
            </w:r>
            <w:r w:rsidR="004422F8" w:rsidRPr="00A471EE">
              <w:rPr>
                <w:rFonts w:ascii="Times New Roman" w:hAnsi="Times New Roman" w:cs="Times New Roman"/>
                <w:sz w:val="24"/>
                <w:szCs w:val="24"/>
                <w:shd w:val="clear" w:color="auto" w:fill="FFFFFF"/>
              </w:rPr>
              <w:t xml:space="preserve"> pienākumi</w:t>
            </w:r>
            <w:r w:rsidR="00797809" w:rsidRPr="00A471EE">
              <w:rPr>
                <w:rFonts w:ascii="Times New Roman" w:hAnsi="Times New Roman" w:cs="Times New Roman"/>
                <w:sz w:val="24"/>
                <w:szCs w:val="24"/>
                <w:shd w:val="clear" w:color="auto" w:fill="FFFFFF"/>
              </w:rPr>
              <w:t>,</w:t>
            </w:r>
            <w:r w:rsidR="001A6014" w:rsidRPr="00A471EE">
              <w:rPr>
                <w:rFonts w:ascii="Times New Roman" w:hAnsi="Times New Roman" w:cs="Times New Roman"/>
                <w:sz w:val="24"/>
                <w:szCs w:val="24"/>
                <w:shd w:val="clear" w:color="auto" w:fill="FFFFFF"/>
              </w:rPr>
              <w:t xml:space="preserve"> par preču un pakalpojumu cenu</w:t>
            </w:r>
            <w:r w:rsidR="005632B0" w:rsidRPr="00A471EE">
              <w:rPr>
                <w:rFonts w:ascii="Times New Roman" w:hAnsi="Times New Roman" w:cs="Times New Roman"/>
                <w:sz w:val="24"/>
                <w:szCs w:val="24"/>
                <w:shd w:val="clear" w:color="auto" w:fill="FFFFFF"/>
              </w:rPr>
              <w:t xml:space="preserve"> un cenu samazinājumu</w:t>
            </w:r>
            <w:r w:rsidR="00797809" w:rsidRPr="00A471EE">
              <w:rPr>
                <w:rFonts w:ascii="Times New Roman" w:hAnsi="Times New Roman" w:cs="Times New Roman"/>
                <w:sz w:val="24"/>
                <w:szCs w:val="24"/>
                <w:shd w:val="clear" w:color="auto" w:fill="FFFFFF"/>
              </w:rPr>
              <w:t>,</w:t>
            </w:r>
            <w:r w:rsidR="004422F8" w:rsidRPr="00A471EE">
              <w:rPr>
                <w:rFonts w:ascii="Times New Roman" w:hAnsi="Times New Roman" w:cs="Times New Roman"/>
                <w:sz w:val="24"/>
                <w:szCs w:val="24"/>
                <w:shd w:val="clear" w:color="auto" w:fill="FFFFFF"/>
              </w:rPr>
              <w:t xml:space="preserve"> ir ietverti</w:t>
            </w:r>
            <w:r w:rsidRPr="00A471EE">
              <w:rPr>
                <w:rFonts w:ascii="Times New Roman" w:hAnsi="Times New Roman" w:cs="Times New Roman"/>
                <w:sz w:val="24"/>
                <w:szCs w:val="24"/>
                <w:shd w:val="clear" w:color="auto" w:fill="FFFFFF"/>
              </w:rPr>
              <w:t xml:space="preserve"> jau esošajā regulējumā.</w:t>
            </w:r>
          </w:p>
          <w:p w14:paraId="7F28D3DE" w14:textId="77777777" w:rsidR="002E4AE3" w:rsidRPr="00A471EE" w:rsidRDefault="002E4AE3" w:rsidP="00BA55FB">
            <w:pPr>
              <w:spacing w:after="0" w:line="240" w:lineRule="auto"/>
              <w:jc w:val="both"/>
              <w:rPr>
                <w:rFonts w:ascii="Times New Roman" w:eastAsia="Times New Roman" w:hAnsi="Times New Roman" w:cs="Times New Roman"/>
                <w:iCs/>
                <w:color w:val="FF0000"/>
                <w:sz w:val="24"/>
                <w:szCs w:val="24"/>
                <w:lang w:eastAsia="lv-LV"/>
              </w:rPr>
            </w:pPr>
          </w:p>
        </w:tc>
      </w:tr>
      <w:tr w:rsidR="001A6014" w:rsidRPr="00A471EE" w14:paraId="7C854AC0" w14:textId="77777777" w:rsidTr="001437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C07251"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0EEE7295"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6CAE79D8" w14:textId="6DA06469" w:rsidR="002E4AE3" w:rsidRPr="00A471EE" w:rsidRDefault="0014376E" w:rsidP="00BA55FB">
            <w:p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w:t>
            </w:r>
            <w:r w:rsidR="0017351E"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šo jomu neskar</w:t>
            </w:r>
          </w:p>
        </w:tc>
      </w:tr>
      <w:tr w:rsidR="001A6014" w:rsidRPr="00A471EE" w14:paraId="32DA1F1A" w14:textId="77777777" w:rsidTr="001437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091AE8C" w14:textId="77777777" w:rsidR="0014376E" w:rsidRPr="00A471EE" w:rsidRDefault="0014376E"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0FE20203" w14:textId="77777777" w:rsidR="0014376E" w:rsidRPr="00A471EE" w:rsidRDefault="0014376E"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6C73D5B3" w14:textId="4ED3937F" w:rsidR="0014376E" w:rsidRPr="00A471EE" w:rsidRDefault="0014376E"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w:t>
            </w:r>
            <w:r w:rsidR="0017351E"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šo jomu neskar</w:t>
            </w:r>
          </w:p>
        </w:tc>
      </w:tr>
      <w:tr w:rsidR="001A6014" w:rsidRPr="00A471EE" w14:paraId="527BC203" w14:textId="77777777" w:rsidTr="0014376E">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4E7F1A6" w14:textId="77777777" w:rsidR="0014376E" w:rsidRPr="00A471EE" w:rsidRDefault="0014376E"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012E58E8" w14:textId="77777777" w:rsidR="0014376E" w:rsidRPr="00A471EE" w:rsidRDefault="0014376E"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6A156976" w14:textId="77777777" w:rsidR="0014376E" w:rsidRPr="00A471EE" w:rsidRDefault="0014376E"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Nav</w:t>
            </w:r>
          </w:p>
        </w:tc>
      </w:tr>
    </w:tbl>
    <w:p w14:paraId="70CED2D7" w14:textId="77777777" w:rsidR="002E4AE3" w:rsidRPr="00A471EE" w:rsidRDefault="002E4AE3"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color w:val="FF000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17351E" w:rsidRPr="00A471EE" w14:paraId="205A386F" w14:textId="77777777" w:rsidTr="0093022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7B7592" w14:textId="77777777" w:rsidR="002E4AE3" w:rsidRPr="00A471EE" w:rsidRDefault="002E4AE3" w:rsidP="00BA55FB">
            <w:pPr>
              <w:spacing w:after="0" w:line="240" w:lineRule="auto"/>
              <w:jc w:val="center"/>
              <w:rPr>
                <w:rFonts w:ascii="Times New Roman" w:eastAsia="Times New Roman" w:hAnsi="Times New Roman" w:cs="Times New Roman"/>
                <w:b/>
                <w:bCs/>
                <w:iCs/>
                <w:sz w:val="24"/>
                <w:szCs w:val="24"/>
                <w:lang w:eastAsia="lv-LV"/>
              </w:rPr>
            </w:pPr>
            <w:r w:rsidRPr="00A471EE">
              <w:rPr>
                <w:rFonts w:ascii="Times New Roman" w:eastAsia="Times New Roman" w:hAnsi="Times New Roman" w:cs="Times New Roman"/>
                <w:b/>
                <w:bCs/>
                <w:iCs/>
                <w:sz w:val="24"/>
                <w:szCs w:val="24"/>
                <w:lang w:eastAsia="lv-LV"/>
              </w:rPr>
              <w:t>III. Tiesību akta projekta ietekme uz valsts budžetu un pašvaldību budžetiem</w:t>
            </w:r>
          </w:p>
        </w:tc>
      </w:tr>
      <w:tr w:rsidR="0017351E" w:rsidRPr="00A471EE" w14:paraId="1C1AA691" w14:textId="77777777" w:rsidTr="00930227">
        <w:trPr>
          <w:trHeight w:val="203"/>
          <w:tblCellSpacing w:w="15" w:type="dxa"/>
        </w:trPr>
        <w:tc>
          <w:tcPr>
            <w:tcW w:w="4967" w:type="pct"/>
            <w:tcBorders>
              <w:top w:val="outset" w:sz="6" w:space="0" w:color="auto"/>
              <w:left w:val="outset" w:sz="6" w:space="0" w:color="auto"/>
              <w:right w:val="outset" w:sz="6" w:space="0" w:color="auto"/>
            </w:tcBorders>
            <w:vAlign w:val="center"/>
            <w:hideMark/>
          </w:tcPr>
          <w:p w14:paraId="4033BE5C" w14:textId="757F143D" w:rsidR="002E4AE3" w:rsidRPr="00A471EE" w:rsidRDefault="00AA620A" w:rsidP="00BA55FB">
            <w:pPr>
              <w:spacing w:after="0" w:line="240" w:lineRule="auto"/>
              <w:jc w:val="center"/>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w:t>
            </w:r>
            <w:r w:rsidR="0017351E"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w:t>
            </w:r>
            <w:r w:rsidR="002E4AE3" w:rsidRPr="00A471EE">
              <w:rPr>
                <w:rFonts w:ascii="Times New Roman" w:eastAsia="Times New Roman" w:hAnsi="Times New Roman" w:cs="Times New Roman"/>
                <w:iCs/>
                <w:sz w:val="24"/>
                <w:szCs w:val="24"/>
                <w:lang w:eastAsia="lv-LV"/>
              </w:rPr>
              <w:t>šo jomu neskar</w:t>
            </w:r>
          </w:p>
        </w:tc>
      </w:tr>
    </w:tbl>
    <w:p w14:paraId="4574C5AB"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17351E" w:rsidRPr="00A471EE" w14:paraId="666C9A9B" w14:textId="77777777" w:rsidTr="0093022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D0056B" w14:textId="77777777" w:rsidR="002E4AE3" w:rsidRPr="00A471EE" w:rsidRDefault="002E4AE3" w:rsidP="00BA55FB">
            <w:pPr>
              <w:spacing w:after="0" w:line="240" w:lineRule="auto"/>
              <w:jc w:val="center"/>
              <w:rPr>
                <w:rFonts w:ascii="Times New Roman" w:eastAsia="Times New Roman" w:hAnsi="Times New Roman" w:cs="Times New Roman"/>
                <w:b/>
                <w:bCs/>
                <w:iCs/>
                <w:sz w:val="24"/>
                <w:szCs w:val="24"/>
                <w:lang w:eastAsia="lv-LV"/>
              </w:rPr>
            </w:pPr>
            <w:r w:rsidRPr="00A471EE">
              <w:rPr>
                <w:rFonts w:ascii="Times New Roman" w:eastAsia="Times New Roman" w:hAnsi="Times New Roman" w:cs="Times New Roman"/>
                <w:b/>
                <w:bCs/>
                <w:iCs/>
                <w:sz w:val="24"/>
                <w:szCs w:val="24"/>
                <w:lang w:eastAsia="lv-LV"/>
              </w:rPr>
              <w:lastRenderedPageBreak/>
              <w:t>IV. Tiesību akta projekta ietekme uz spēkā esošo tiesību normu sistēmu</w:t>
            </w:r>
          </w:p>
        </w:tc>
      </w:tr>
      <w:tr w:rsidR="0017351E" w:rsidRPr="00A471EE" w14:paraId="56807366" w14:textId="77777777" w:rsidTr="00930227">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6F742A1C" w14:textId="3AA0E29A" w:rsidR="002E4AE3" w:rsidRPr="00A471EE" w:rsidRDefault="00AA620A" w:rsidP="00BA55FB">
            <w:pPr>
              <w:spacing w:after="0" w:line="240" w:lineRule="auto"/>
              <w:jc w:val="center"/>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w:t>
            </w:r>
            <w:r w:rsidR="0017351E"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w:t>
            </w:r>
            <w:r w:rsidR="002E4AE3" w:rsidRPr="00A471EE">
              <w:rPr>
                <w:rFonts w:ascii="Times New Roman" w:eastAsia="Times New Roman" w:hAnsi="Times New Roman" w:cs="Times New Roman"/>
                <w:iCs/>
                <w:sz w:val="24"/>
                <w:szCs w:val="24"/>
                <w:lang w:eastAsia="lv-LV"/>
              </w:rPr>
              <w:t>šo jomu neskar</w:t>
            </w:r>
          </w:p>
        </w:tc>
      </w:tr>
    </w:tbl>
    <w:p w14:paraId="18D7FA61" w14:textId="77777777" w:rsidR="002E4AE3" w:rsidRPr="00A471EE" w:rsidRDefault="002E4AE3"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color w:val="FF000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5632B0" w:rsidRPr="00A471EE" w14:paraId="7E67429E"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0AD2B6A" w14:textId="77777777" w:rsidR="002E4AE3" w:rsidRPr="00A471EE" w:rsidRDefault="002E4AE3" w:rsidP="00BA55FB">
            <w:pPr>
              <w:spacing w:after="0" w:line="240" w:lineRule="auto"/>
              <w:jc w:val="center"/>
              <w:rPr>
                <w:rFonts w:ascii="Times New Roman" w:eastAsia="Times New Roman" w:hAnsi="Times New Roman" w:cs="Times New Roman"/>
                <w:b/>
                <w:bCs/>
                <w:iCs/>
                <w:sz w:val="24"/>
                <w:szCs w:val="24"/>
                <w:lang w:eastAsia="lv-LV"/>
              </w:rPr>
            </w:pPr>
            <w:r w:rsidRPr="00A471EE">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5632B0" w:rsidRPr="00A471EE" w14:paraId="4CC11197"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A73A1AE"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10E7AD6"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438B296D" w14:textId="0CD7FB3F" w:rsidR="002E4AE3" w:rsidRPr="00A471EE" w:rsidRDefault="00AA620A" w:rsidP="00BA55FB">
            <w:p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w:t>
            </w:r>
            <w:r w:rsidR="006A7D7B"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w:t>
            </w:r>
            <w:r w:rsidR="002E4AE3" w:rsidRPr="00A471EE">
              <w:rPr>
                <w:rFonts w:ascii="Times New Roman" w:eastAsia="Times New Roman" w:hAnsi="Times New Roman" w:cs="Times New Roman"/>
                <w:iCs/>
                <w:sz w:val="24"/>
                <w:szCs w:val="24"/>
                <w:lang w:eastAsia="lv-LV"/>
              </w:rPr>
              <w:t>izstrādāt</w:t>
            </w:r>
            <w:r w:rsidR="007419B9" w:rsidRPr="00A471EE">
              <w:rPr>
                <w:rFonts w:ascii="Times New Roman" w:eastAsia="Times New Roman" w:hAnsi="Times New Roman" w:cs="Times New Roman"/>
                <w:iCs/>
                <w:sz w:val="24"/>
                <w:szCs w:val="24"/>
                <w:lang w:eastAsia="lv-LV"/>
              </w:rPr>
              <w:t>s</w:t>
            </w:r>
            <w:r w:rsidR="002E4AE3" w:rsidRPr="00A471EE">
              <w:rPr>
                <w:rFonts w:ascii="Times New Roman" w:eastAsia="Times New Roman" w:hAnsi="Times New Roman" w:cs="Times New Roman"/>
                <w:iCs/>
                <w:sz w:val="24"/>
                <w:szCs w:val="24"/>
                <w:lang w:eastAsia="lv-LV"/>
              </w:rPr>
              <w:t>, lai pārņemtu atsevišķas normas no Direktīvas 2019/2161.</w:t>
            </w:r>
            <w:r w:rsidR="004A1FFA" w:rsidRPr="00A471EE">
              <w:rPr>
                <w:rFonts w:ascii="Times New Roman" w:eastAsia="Times New Roman" w:hAnsi="Times New Roman" w:cs="Times New Roman"/>
                <w:iCs/>
                <w:sz w:val="24"/>
                <w:szCs w:val="24"/>
                <w:lang w:eastAsia="lv-LV"/>
              </w:rPr>
              <w:t xml:space="preserve"> </w:t>
            </w:r>
            <w:r w:rsidR="002E4AE3" w:rsidRPr="00A471EE">
              <w:rPr>
                <w:rFonts w:ascii="Times New Roman" w:eastAsia="Times New Roman" w:hAnsi="Times New Roman" w:cs="Times New Roman"/>
                <w:iCs/>
                <w:sz w:val="24"/>
                <w:szCs w:val="24"/>
                <w:lang w:eastAsia="lv-LV"/>
              </w:rPr>
              <w:t>Direktīva</w:t>
            </w:r>
            <w:r w:rsidR="004A1FFA" w:rsidRPr="00A471EE">
              <w:rPr>
                <w:rFonts w:ascii="Times New Roman" w:eastAsia="Times New Roman" w:hAnsi="Times New Roman" w:cs="Times New Roman"/>
                <w:iCs/>
                <w:sz w:val="24"/>
                <w:szCs w:val="24"/>
                <w:lang w:eastAsia="lv-LV"/>
              </w:rPr>
              <w:t xml:space="preserve"> 2019/2161 jāpārņem līdz</w:t>
            </w:r>
            <w:r w:rsidR="002E4AE3" w:rsidRPr="00A471EE">
              <w:rPr>
                <w:rFonts w:ascii="Times New Roman" w:eastAsia="Times New Roman" w:hAnsi="Times New Roman" w:cs="Times New Roman"/>
                <w:iCs/>
                <w:sz w:val="24"/>
                <w:szCs w:val="24"/>
                <w:lang w:eastAsia="lv-LV"/>
              </w:rPr>
              <w:t xml:space="preserve"> </w:t>
            </w:r>
            <w:r w:rsidR="004A1FFA" w:rsidRPr="00A471EE">
              <w:rPr>
                <w:rFonts w:ascii="Times New Roman" w:eastAsia="Times New Roman" w:hAnsi="Times New Roman" w:cs="Times New Roman"/>
                <w:iCs/>
                <w:sz w:val="24"/>
                <w:szCs w:val="24"/>
                <w:lang w:eastAsia="lv-LV"/>
              </w:rPr>
              <w:t>2021. gada 28. novembrim (</w:t>
            </w:r>
            <w:r w:rsidR="002E4AE3" w:rsidRPr="00A471EE">
              <w:rPr>
                <w:rFonts w:ascii="Times New Roman" w:eastAsia="Times New Roman" w:hAnsi="Times New Roman" w:cs="Times New Roman"/>
                <w:iCs/>
                <w:sz w:val="24"/>
                <w:szCs w:val="24"/>
                <w:lang w:eastAsia="lv-LV"/>
              </w:rPr>
              <w:t xml:space="preserve">piemērojama </w:t>
            </w:r>
            <w:r w:rsidR="003C2A64" w:rsidRPr="00A471EE">
              <w:rPr>
                <w:rFonts w:ascii="Times New Roman" w:eastAsia="Times New Roman" w:hAnsi="Times New Roman" w:cs="Times New Roman"/>
                <w:iCs/>
                <w:sz w:val="24"/>
                <w:szCs w:val="24"/>
                <w:lang w:eastAsia="lv-LV"/>
              </w:rPr>
              <w:t>no 2022. gada 28. maij</w:t>
            </w:r>
            <w:r w:rsidR="004A1FFA" w:rsidRPr="00A471EE">
              <w:rPr>
                <w:rFonts w:ascii="Times New Roman" w:eastAsia="Times New Roman" w:hAnsi="Times New Roman" w:cs="Times New Roman"/>
                <w:iCs/>
                <w:sz w:val="24"/>
                <w:szCs w:val="24"/>
                <w:lang w:eastAsia="lv-LV"/>
              </w:rPr>
              <w:t>a)</w:t>
            </w:r>
            <w:r w:rsidR="003C2A64" w:rsidRPr="00A471EE">
              <w:rPr>
                <w:rFonts w:ascii="Times New Roman" w:eastAsia="Times New Roman" w:hAnsi="Times New Roman" w:cs="Times New Roman"/>
                <w:iCs/>
                <w:sz w:val="24"/>
                <w:szCs w:val="24"/>
                <w:lang w:eastAsia="lv-LV"/>
              </w:rPr>
              <w:t>.</w:t>
            </w:r>
          </w:p>
        </w:tc>
      </w:tr>
      <w:tr w:rsidR="005632B0" w:rsidRPr="00A471EE" w14:paraId="434F161D"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5CCA347"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6A090F8"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48E63A15" w14:textId="7A2430DF" w:rsidR="002E4AE3" w:rsidRPr="00A471EE" w:rsidRDefault="0014376E"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w:t>
            </w:r>
            <w:r w:rsidR="006A7D7B"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šo jomu neskar</w:t>
            </w:r>
          </w:p>
        </w:tc>
      </w:tr>
      <w:tr w:rsidR="005632B0" w:rsidRPr="00A471EE" w14:paraId="29DD028C"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10323F"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24648151"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EC1BF84"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Nav</w:t>
            </w:r>
          </w:p>
        </w:tc>
      </w:tr>
    </w:tbl>
    <w:p w14:paraId="1EB7754D" w14:textId="77777777" w:rsidR="002E4AE3" w:rsidRPr="00A471EE" w:rsidRDefault="002E4AE3"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color w:val="FF0000"/>
          <w:sz w:val="24"/>
          <w:szCs w:val="24"/>
          <w:lang w:eastAsia="lv-LV"/>
        </w:rPr>
        <w:t xml:space="preserve">  </w:t>
      </w:r>
    </w:p>
    <w:tbl>
      <w:tblPr>
        <w:tblW w:w="49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92"/>
        <w:gridCol w:w="1400"/>
        <w:gridCol w:w="55"/>
        <w:gridCol w:w="1380"/>
        <w:gridCol w:w="122"/>
        <w:gridCol w:w="4377"/>
      </w:tblGrid>
      <w:tr w:rsidR="005632B0" w:rsidRPr="00A471EE" w14:paraId="679C857B" w14:textId="77777777" w:rsidTr="0093022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7F1BC68A" w14:textId="77777777" w:rsidR="002E4AE3" w:rsidRPr="00A471EE" w:rsidRDefault="002E4AE3" w:rsidP="00BA55FB">
            <w:pPr>
              <w:spacing w:after="0" w:line="240" w:lineRule="auto"/>
              <w:rPr>
                <w:rFonts w:ascii="Times New Roman" w:eastAsia="Times New Roman" w:hAnsi="Times New Roman" w:cs="Times New Roman"/>
                <w:b/>
                <w:bCs/>
                <w:iCs/>
                <w:sz w:val="24"/>
                <w:szCs w:val="24"/>
                <w:lang w:eastAsia="lv-LV"/>
              </w:rPr>
            </w:pPr>
            <w:r w:rsidRPr="00A471EE">
              <w:rPr>
                <w:rFonts w:ascii="Times New Roman" w:eastAsia="Times New Roman" w:hAnsi="Times New Roman" w:cs="Times New Roman"/>
                <w:b/>
                <w:bCs/>
                <w:iCs/>
                <w:sz w:val="24"/>
                <w:szCs w:val="24"/>
                <w:lang w:eastAsia="lv-LV"/>
              </w:rPr>
              <w:t>1. tabula</w:t>
            </w:r>
            <w:r w:rsidRPr="00A471EE">
              <w:rPr>
                <w:rFonts w:ascii="Times New Roman" w:eastAsia="Times New Roman" w:hAnsi="Times New Roman" w:cs="Times New Roman"/>
                <w:b/>
                <w:bCs/>
                <w:iCs/>
                <w:sz w:val="24"/>
                <w:szCs w:val="24"/>
                <w:lang w:eastAsia="lv-LV"/>
              </w:rPr>
              <w:br/>
              <w:t>Tiesību akta projekta atbilstība ES tiesību aktiem</w:t>
            </w:r>
          </w:p>
        </w:tc>
      </w:tr>
      <w:tr w:rsidR="00E307BA" w:rsidRPr="00A471EE" w14:paraId="07E2BF5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hideMark/>
          </w:tcPr>
          <w:p w14:paraId="7AB9A881"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Attiecīgā ES tiesību akta datums, numurs un nosaukums</w:t>
            </w:r>
          </w:p>
        </w:tc>
        <w:tc>
          <w:tcPr>
            <w:tcW w:w="4019" w:type="pct"/>
            <w:gridSpan w:val="5"/>
            <w:tcBorders>
              <w:top w:val="outset" w:sz="6" w:space="0" w:color="auto"/>
              <w:left w:val="outset" w:sz="6" w:space="0" w:color="auto"/>
              <w:bottom w:val="outset" w:sz="6" w:space="0" w:color="auto"/>
              <w:right w:val="outset" w:sz="6" w:space="0" w:color="auto"/>
            </w:tcBorders>
            <w:hideMark/>
          </w:tcPr>
          <w:p w14:paraId="3F82617D" w14:textId="21CD0783" w:rsidR="00D77ED6" w:rsidRPr="00A471EE" w:rsidRDefault="00D77ED6" w:rsidP="00BA55FB">
            <w:pPr>
              <w:spacing w:after="0" w:line="240" w:lineRule="auto"/>
              <w:jc w:val="both"/>
              <w:rPr>
                <w:rFonts w:ascii="Times New Roman" w:eastAsia="Times New Roman" w:hAnsi="Times New Roman" w:cs="Times New Roman"/>
                <w:iCs/>
                <w:sz w:val="24"/>
                <w:szCs w:val="24"/>
                <w:u w:val="single"/>
                <w:lang w:eastAsia="lv-LV"/>
              </w:rPr>
            </w:pPr>
            <w:r w:rsidRPr="00A471EE">
              <w:rPr>
                <w:rFonts w:ascii="Times New Roman" w:hAnsi="Times New Roman" w:cs="Times New Roman"/>
                <w:iCs/>
                <w:sz w:val="24"/>
                <w:szCs w:val="24"/>
              </w:rPr>
              <w:t xml:space="preserve">Eiropas Parlamenta un Padomes </w:t>
            </w:r>
            <w:r w:rsidRPr="00A471EE">
              <w:rPr>
                <w:rFonts w:ascii="Times New Roman" w:hAnsi="Times New Roman" w:cs="Times New Roman"/>
                <w:sz w:val="24"/>
                <w:szCs w:val="24"/>
                <w:shd w:val="clear" w:color="auto" w:fill="FFFFFF"/>
              </w:rPr>
              <w:t>2019. gada 27. novembra</w:t>
            </w:r>
            <w:r w:rsidRPr="00A471EE">
              <w:rPr>
                <w:rFonts w:ascii="Times New Roman" w:hAnsi="Times New Roman" w:cs="Times New Roman"/>
                <w:iCs/>
                <w:sz w:val="24"/>
                <w:szCs w:val="24"/>
              </w:rPr>
              <w:t xml:space="preserve"> direktīva (ES) 2019/2161, </w:t>
            </w:r>
            <w:r w:rsidRPr="00A471EE">
              <w:rPr>
                <w:rFonts w:ascii="Times New Roman" w:hAnsi="Times New Roman" w:cs="Times New Roman"/>
                <w:sz w:val="24"/>
                <w:szCs w:val="24"/>
              </w:rPr>
              <w:t>ar ko groza Padomes Direktīvu 93/13/EEK un Eiropas Parlamenta un Padomes Direktīvas 98/6/EK, 2005/29/EK un 2011/83/ES attiecībā uz Savienības patērētāju tiesību aizsardzības noteikumu labāku izpildi un modernizēšanu</w:t>
            </w:r>
            <w:r w:rsidR="00775D7D">
              <w:rPr>
                <w:rFonts w:ascii="Times New Roman" w:hAnsi="Times New Roman" w:cs="Times New Roman"/>
                <w:sz w:val="24"/>
                <w:szCs w:val="24"/>
              </w:rPr>
              <w:t xml:space="preserve"> (D</w:t>
            </w:r>
            <w:r w:rsidR="00775D7D" w:rsidRPr="00A471EE">
              <w:rPr>
                <w:rFonts w:ascii="Times New Roman" w:hAnsi="Times New Roman" w:cs="Times New Roman"/>
                <w:iCs/>
                <w:sz w:val="24"/>
                <w:szCs w:val="24"/>
              </w:rPr>
              <w:t>irektīva 2019/2161</w:t>
            </w:r>
            <w:r w:rsidR="00775D7D">
              <w:rPr>
                <w:rFonts w:ascii="Times New Roman" w:hAnsi="Times New Roman" w:cs="Times New Roman"/>
                <w:iCs/>
                <w:sz w:val="24"/>
                <w:szCs w:val="24"/>
              </w:rPr>
              <w:t>)</w:t>
            </w:r>
          </w:p>
        </w:tc>
      </w:tr>
      <w:tr w:rsidR="00E307BA" w:rsidRPr="00A471EE" w14:paraId="1F95BDD5"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vAlign w:val="center"/>
            <w:hideMark/>
          </w:tcPr>
          <w:p w14:paraId="20D45384"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A</w:t>
            </w:r>
          </w:p>
        </w:tc>
        <w:tc>
          <w:tcPr>
            <w:tcW w:w="778" w:type="pct"/>
            <w:gridSpan w:val="2"/>
            <w:tcBorders>
              <w:top w:val="outset" w:sz="6" w:space="0" w:color="auto"/>
              <w:left w:val="outset" w:sz="6" w:space="0" w:color="auto"/>
              <w:bottom w:val="outset" w:sz="6" w:space="0" w:color="auto"/>
              <w:right w:val="outset" w:sz="6" w:space="0" w:color="auto"/>
            </w:tcBorders>
            <w:vAlign w:val="center"/>
            <w:hideMark/>
          </w:tcPr>
          <w:p w14:paraId="0C94A4AE"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B</w:t>
            </w:r>
          </w:p>
        </w:tc>
        <w:tc>
          <w:tcPr>
            <w:tcW w:w="748" w:type="pct"/>
            <w:tcBorders>
              <w:top w:val="outset" w:sz="6" w:space="0" w:color="auto"/>
              <w:left w:val="outset" w:sz="6" w:space="0" w:color="auto"/>
              <w:bottom w:val="outset" w:sz="6" w:space="0" w:color="auto"/>
              <w:right w:val="outset" w:sz="6" w:space="0" w:color="auto"/>
            </w:tcBorders>
            <w:vAlign w:val="center"/>
            <w:hideMark/>
          </w:tcPr>
          <w:p w14:paraId="3D7E63C1"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C</w:t>
            </w:r>
          </w:p>
        </w:tc>
        <w:tc>
          <w:tcPr>
            <w:tcW w:w="2460" w:type="pct"/>
            <w:gridSpan w:val="2"/>
            <w:tcBorders>
              <w:top w:val="outset" w:sz="6" w:space="0" w:color="auto"/>
              <w:left w:val="outset" w:sz="6" w:space="0" w:color="auto"/>
              <w:bottom w:val="outset" w:sz="6" w:space="0" w:color="auto"/>
              <w:right w:val="outset" w:sz="6" w:space="0" w:color="auto"/>
            </w:tcBorders>
            <w:vAlign w:val="center"/>
            <w:hideMark/>
          </w:tcPr>
          <w:p w14:paraId="34C5B3F6"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D</w:t>
            </w:r>
          </w:p>
        </w:tc>
      </w:tr>
      <w:tr w:rsidR="00E307BA" w:rsidRPr="00A471EE" w14:paraId="65B58968"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hideMark/>
          </w:tcPr>
          <w:p w14:paraId="4EA06992"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Attiecīgā ES tiesību akta panta numurs (uzskaitot katru tiesību akta vienību – pantu, daļu, punktu, apakšpunktu)</w:t>
            </w:r>
          </w:p>
        </w:tc>
        <w:tc>
          <w:tcPr>
            <w:tcW w:w="778" w:type="pct"/>
            <w:gridSpan w:val="2"/>
            <w:tcBorders>
              <w:top w:val="outset" w:sz="6" w:space="0" w:color="auto"/>
              <w:left w:val="outset" w:sz="6" w:space="0" w:color="auto"/>
              <w:bottom w:val="outset" w:sz="6" w:space="0" w:color="auto"/>
              <w:right w:val="outset" w:sz="6" w:space="0" w:color="auto"/>
            </w:tcBorders>
            <w:shd w:val="clear" w:color="auto" w:fill="FFFFFF" w:themeFill="background1"/>
            <w:hideMark/>
          </w:tcPr>
          <w:p w14:paraId="7AFEF408"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Projekta vienība, kas pārņem vai ievieš katru šīs tabulas A ailē minēto ES tiesību akta vienību, vai tiesību akts, kur attiecīgā ES tiesību akta vienība pārņemta vai ieviesta</w:t>
            </w:r>
          </w:p>
        </w:tc>
        <w:tc>
          <w:tcPr>
            <w:tcW w:w="748" w:type="pct"/>
            <w:tcBorders>
              <w:top w:val="outset" w:sz="6" w:space="0" w:color="auto"/>
              <w:left w:val="outset" w:sz="6" w:space="0" w:color="auto"/>
              <w:bottom w:val="outset" w:sz="6" w:space="0" w:color="auto"/>
              <w:right w:val="outset" w:sz="6" w:space="0" w:color="auto"/>
            </w:tcBorders>
            <w:hideMark/>
          </w:tcPr>
          <w:p w14:paraId="21E4C9A0"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Informācija par to, vai šīs tabulas A ailē minētās ES tiesību akta vienības tiek pārņemtas vai ieviestas pilnībā vai daļēji.</w:t>
            </w:r>
            <w:r w:rsidRPr="00A471EE">
              <w:rPr>
                <w:rFonts w:ascii="Times New Roman" w:eastAsia="Times New Roman" w:hAnsi="Times New Roman" w:cs="Times New Roman"/>
                <w:iCs/>
                <w:sz w:val="24"/>
                <w:szCs w:val="24"/>
                <w:lang w:eastAsia="lv-LV"/>
              </w:rPr>
              <w:br/>
              <w:t xml:space="preserve">Ja attiecīgā ES tiesību akta vienība tiek pārņemta vai ieviesta daļēji, sniedz attiecīgu skaidrojumu, kā arī precīzi norāda, kad un kādā veidā ES tiesību akta vienība tiks </w:t>
            </w:r>
            <w:r w:rsidRPr="00A471EE">
              <w:rPr>
                <w:rFonts w:ascii="Times New Roman" w:eastAsia="Times New Roman" w:hAnsi="Times New Roman" w:cs="Times New Roman"/>
                <w:iCs/>
                <w:sz w:val="24"/>
                <w:szCs w:val="24"/>
                <w:lang w:eastAsia="lv-LV"/>
              </w:rPr>
              <w:lastRenderedPageBreak/>
              <w:t>pārņemta vai ieviesta pilnībā.</w:t>
            </w:r>
            <w:r w:rsidRPr="00A471EE">
              <w:rPr>
                <w:rFonts w:ascii="Times New Roman" w:eastAsia="Times New Roman" w:hAnsi="Times New Roman" w:cs="Times New Roman"/>
                <w:iCs/>
                <w:sz w:val="24"/>
                <w:szCs w:val="24"/>
                <w:lang w:eastAsia="lv-LV"/>
              </w:rPr>
              <w:br/>
              <w:t>Norāda institūciju, kas ir atbildīga par šo saistību izpildi pilnībā</w:t>
            </w:r>
          </w:p>
        </w:tc>
        <w:tc>
          <w:tcPr>
            <w:tcW w:w="2460" w:type="pct"/>
            <w:gridSpan w:val="2"/>
            <w:tcBorders>
              <w:top w:val="outset" w:sz="6" w:space="0" w:color="auto"/>
              <w:left w:val="outset" w:sz="6" w:space="0" w:color="auto"/>
              <w:bottom w:val="outset" w:sz="6" w:space="0" w:color="auto"/>
              <w:right w:val="outset" w:sz="6" w:space="0" w:color="auto"/>
            </w:tcBorders>
            <w:hideMark/>
          </w:tcPr>
          <w:p w14:paraId="6117B632"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Informācija par to, vai šīs tabulas B ailē minētās projekta vienības paredz stingrākas prasības nekā šīs tabulas A ailē minētās ES tiesību akta vienības.</w:t>
            </w:r>
            <w:r w:rsidRPr="00A471EE">
              <w:rPr>
                <w:rFonts w:ascii="Times New Roman" w:eastAsia="Times New Roman" w:hAnsi="Times New Roman" w:cs="Times New Roman"/>
                <w:iCs/>
                <w:sz w:val="24"/>
                <w:szCs w:val="24"/>
                <w:lang w:eastAsia="lv-LV"/>
              </w:rPr>
              <w:br/>
              <w:t>Ja projekts satur stingrākas prasības nekā attiecīgais ES tiesību akts, norāda pamatojumu un samērīgumu.</w:t>
            </w:r>
            <w:r w:rsidRPr="00A471EE">
              <w:rPr>
                <w:rFonts w:ascii="Times New Roman" w:eastAsia="Times New Roman" w:hAnsi="Times New Roman" w:cs="Times New Roman"/>
                <w:iCs/>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E307BA" w:rsidRPr="00A471EE" w14:paraId="004E87D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tcPr>
          <w:p w14:paraId="0065548B" w14:textId="187F7E4C" w:rsidR="002E4AE3" w:rsidRPr="00A471EE" w:rsidRDefault="000549F9" w:rsidP="00BA55FB">
            <w:pPr>
              <w:spacing w:after="0" w:line="240" w:lineRule="auto"/>
              <w:rPr>
                <w:rFonts w:ascii="Times New Roman" w:eastAsia="Times New Roman" w:hAnsi="Times New Roman" w:cs="Times New Roman"/>
                <w:iCs/>
                <w:sz w:val="24"/>
                <w:szCs w:val="24"/>
                <w:lang w:eastAsia="lv-LV"/>
              </w:rPr>
            </w:pPr>
            <w:bookmarkStart w:id="3" w:name="_Hlk82701896"/>
            <w:r w:rsidRPr="00A471EE">
              <w:rPr>
                <w:rFonts w:ascii="Times New Roman" w:eastAsia="Times New Roman" w:hAnsi="Times New Roman" w:cs="Times New Roman"/>
                <w:sz w:val="24"/>
                <w:szCs w:val="24"/>
                <w:lang w:eastAsia="lv-LV"/>
              </w:rPr>
              <w:t>2.panta 1.punkt</w:t>
            </w:r>
            <w:r w:rsidR="00681E06" w:rsidRPr="00A471EE">
              <w:rPr>
                <w:rFonts w:ascii="Times New Roman" w:eastAsia="Times New Roman" w:hAnsi="Times New Roman" w:cs="Times New Roman"/>
                <w:sz w:val="24"/>
                <w:szCs w:val="24"/>
                <w:lang w:eastAsia="lv-LV"/>
              </w:rPr>
              <w:t>s</w:t>
            </w:r>
            <w:r w:rsidRPr="00A471EE">
              <w:rPr>
                <w:rFonts w:ascii="Times New Roman" w:eastAsia="Times New Roman" w:hAnsi="Times New Roman" w:cs="Times New Roman"/>
                <w:sz w:val="24"/>
                <w:szCs w:val="24"/>
                <w:lang w:eastAsia="lv-LV"/>
              </w:rPr>
              <w:t xml:space="preserve"> </w:t>
            </w:r>
            <w:r w:rsidR="00681E06" w:rsidRPr="00A471EE">
              <w:rPr>
                <w:rFonts w:ascii="Times New Roman" w:eastAsia="Times New Roman" w:hAnsi="Times New Roman" w:cs="Times New Roman"/>
                <w:sz w:val="24"/>
                <w:szCs w:val="24"/>
                <w:lang w:eastAsia="lv-LV"/>
              </w:rPr>
              <w:t>(direktīvas 98/6/EK 6.a panta 1. punkts)</w:t>
            </w:r>
          </w:p>
        </w:tc>
        <w:tc>
          <w:tcPr>
            <w:tcW w:w="778" w:type="pct"/>
            <w:gridSpan w:val="2"/>
            <w:tcBorders>
              <w:top w:val="outset" w:sz="6" w:space="0" w:color="auto"/>
              <w:left w:val="outset" w:sz="6" w:space="0" w:color="auto"/>
              <w:bottom w:val="outset" w:sz="6" w:space="0" w:color="auto"/>
              <w:right w:val="outset" w:sz="6" w:space="0" w:color="auto"/>
            </w:tcBorders>
            <w:shd w:val="clear" w:color="auto" w:fill="FFFFFF" w:themeFill="background1"/>
          </w:tcPr>
          <w:p w14:paraId="4A691257" w14:textId="0F51F5A3" w:rsidR="002E4AE3" w:rsidRPr="00A471EE" w:rsidRDefault="00323332" w:rsidP="00BA55FB">
            <w:pPr>
              <w:spacing w:after="0" w:line="240" w:lineRule="auto"/>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sz w:val="24"/>
                <w:szCs w:val="24"/>
                <w:lang w:eastAsia="lv-LV"/>
              </w:rPr>
              <w:t>Projekta 1.5. apakšpunkts (</w:t>
            </w:r>
            <w:r w:rsidR="00682051" w:rsidRPr="00775D7D">
              <w:rPr>
                <w:rFonts w:ascii="Times New Roman" w:eastAsia="Times New Roman" w:hAnsi="Times New Roman" w:cs="Times New Roman"/>
                <w:sz w:val="24"/>
                <w:szCs w:val="24"/>
                <w:lang w:eastAsia="lv-LV"/>
              </w:rPr>
              <w:t>MK Nr.</w:t>
            </w:r>
            <w:r w:rsidR="00FF2D3E" w:rsidRPr="00775D7D">
              <w:rPr>
                <w:rFonts w:ascii="Times New Roman" w:eastAsia="Times New Roman" w:hAnsi="Times New Roman" w:cs="Times New Roman"/>
                <w:sz w:val="24"/>
                <w:szCs w:val="24"/>
                <w:lang w:eastAsia="lv-LV"/>
              </w:rPr>
              <w:t>178</w:t>
            </w:r>
            <w:r w:rsidR="00682051" w:rsidRPr="00775D7D">
              <w:rPr>
                <w:rFonts w:ascii="Times New Roman" w:eastAsia="Times New Roman" w:hAnsi="Times New Roman" w:cs="Times New Roman"/>
                <w:sz w:val="24"/>
                <w:szCs w:val="24"/>
                <w:lang w:eastAsia="lv-LV"/>
              </w:rPr>
              <w:t>.</w:t>
            </w:r>
            <w:r w:rsidR="00775D7D" w:rsidRPr="00775D7D">
              <w:rPr>
                <w:rFonts w:ascii="Times New Roman" w:eastAsia="Times New Roman" w:hAnsi="Times New Roman" w:cs="Times New Roman"/>
                <w:sz w:val="24"/>
                <w:szCs w:val="24"/>
                <w:lang w:eastAsia="lv-LV"/>
              </w:rPr>
              <w:t xml:space="preserve"> </w:t>
            </w:r>
            <w:r w:rsidR="00FF2D3E" w:rsidRPr="00775D7D">
              <w:rPr>
                <w:rFonts w:ascii="Times New Roman" w:eastAsia="Times New Roman" w:hAnsi="Times New Roman" w:cs="Times New Roman"/>
                <w:sz w:val="24"/>
                <w:szCs w:val="24"/>
                <w:lang w:eastAsia="lv-LV"/>
              </w:rPr>
              <w:t>14. </w:t>
            </w:r>
            <w:r w:rsidR="00682051" w:rsidRPr="00775D7D">
              <w:rPr>
                <w:rFonts w:ascii="Times New Roman" w:eastAsia="Times New Roman" w:hAnsi="Times New Roman" w:cs="Times New Roman"/>
                <w:sz w:val="24"/>
                <w:szCs w:val="24"/>
                <w:lang w:eastAsia="lv-LV"/>
              </w:rPr>
              <w:t>punkts</w:t>
            </w:r>
            <w:r>
              <w:rPr>
                <w:rFonts w:ascii="Times New Roman" w:eastAsia="Times New Roman" w:hAnsi="Times New Roman" w:cs="Times New Roman"/>
                <w:sz w:val="24"/>
                <w:szCs w:val="24"/>
                <w:lang w:eastAsia="lv-LV"/>
              </w:rPr>
              <w:t>)</w:t>
            </w:r>
            <w:r w:rsidR="00682051" w:rsidRPr="00775D7D">
              <w:rPr>
                <w:rFonts w:ascii="Times New Roman" w:eastAsia="Times New Roman" w:hAnsi="Times New Roman" w:cs="Times New Roman"/>
                <w:sz w:val="24"/>
                <w:szCs w:val="24"/>
                <w:lang w:eastAsia="lv-LV"/>
              </w:rPr>
              <w:t xml:space="preserve"> </w:t>
            </w:r>
          </w:p>
        </w:tc>
        <w:tc>
          <w:tcPr>
            <w:tcW w:w="748" w:type="pct"/>
            <w:tcBorders>
              <w:top w:val="outset" w:sz="6" w:space="0" w:color="auto"/>
              <w:left w:val="outset" w:sz="6" w:space="0" w:color="auto"/>
              <w:bottom w:val="outset" w:sz="6" w:space="0" w:color="auto"/>
              <w:right w:val="outset" w:sz="6" w:space="0" w:color="auto"/>
            </w:tcBorders>
          </w:tcPr>
          <w:p w14:paraId="3BF17623"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60" w:type="pct"/>
            <w:gridSpan w:val="2"/>
            <w:tcBorders>
              <w:top w:val="outset" w:sz="6" w:space="0" w:color="auto"/>
              <w:left w:val="outset" w:sz="6" w:space="0" w:color="auto"/>
              <w:bottom w:val="outset" w:sz="6" w:space="0" w:color="auto"/>
              <w:right w:val="outset" w:sz="6" w:space="0" w:color="auto"/>
            </w:tcBorders>
          </w:tcPr>
          <w:p w14:paraId="394DFF79" w14:textId="0FDA7810" w:rsidR="002E4AE3" w:rsidRPr="00A471EE" w:rsidRDefault="00AA620A"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sz w:val="24"/>
                <w:szCs w:val="24"/>
                <w:lang w:eastAsia="lv-LV"/>
              </w:rPr>
              <w:t>P</w:t>
            </w:r>
            <w:r w:rsidR="002E4AE3" w:rsidRPr="00A471EE">
              <w:rPr>
                <w:rFonts w:ascii="Times New Roman" w:eastAsia="Times New Roman" w:hAnsi="Times New Roman" w:cs="Times New Roman"/>
                <w:iCs/>
                <w:sz w:val="24"/>
                <w:szCs w:val="24"/>
                <w:lang w:eastAsia="lv-LV"/>
              </w:rPr>
              <w:t>rojekts nenosaka stingrākas prasības kā ES tiesību akts.</w:t>
            </w:r>
          </w:p>
        </w:tc>
      </w:tr>
      <w:tr w:rsidR="00E307BA" w:rsidRPr="00A471EE" w14:paraId="47FE3980"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tcPr>
          <w:p w14:paraId="5FBF315A" w14:textId="6D659EB8" w:rsidR="00C73FB5" w:rsidRPr="00A471EE" w:rsidRDefault="00FF2D3E"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sz w:val="24"/>
                <w:szCs w:val="24"/>
                <w:lang w:eastAsia="lv-LV"/>
              </w:rPr>
              <w:t>2.panta 1.punkt</w:t>
            </w:r>
            <w:r w:rsidR="008C5E10" w:rsidRPr="00A471EE">
              <w:rPr>
                <w:rFonts w:ascii="Times New Roman" w:eastAsia="Times New Roman" w:hAnsi="Times New Roman" w:cs="Times New Roman"/>
                <w:sz w:val="24"/>
                <w:szCs w:val="24"/>
                <w:lang w:eastAsia="lv-LV"/>
              </w:rPr>
              <w:t>s</w:t>
            </w:r>
            <w:r w:rsidRPr="00A471EE">
              <w:rPr>
                <w:rFonts w:ascii="Times New Roman" w:eastAsia="Times New Roman" w:hAnsi="Times New Roman" w:cs="Times New Roman"/>
                <w:sz w:val="24"/>
                <w:szCs w:val="24"/>
                <w:lang w:eastAsia="lv-LV"/>
              </w:rPr>
              <w:t xml:space="preserve"> </w:t>
            </w:r>
            <w:r w:rsidR="00681E06" w:rsidRPr="00A471EE">
              <w:rPr>
                <w:rFonts w:ascii="Times New Roman" w:eastAsia="Times New Roman" w:hAnsi="Times New Roman" w:cs="Times New Roman"/>
                <w:sz w:val="24"/>
                <w:szCs w:val="24"/>
                <w:lang w:eastAsia="lv-LV"/>
              </w:rPr>
              <w:t>(direktīvas 98/6/EK 6.a panta 2. punkts)</w:t>
            </w:r>
          </w:p>
        </w:tc>
        <w:tc>
          <w:tcPr>
            <w:tcW w:w="778" w:type="pct"/>
            <w:gridSpan w:val="2"/>
            <w:tcBorders>
              <w:top w:val="outset" w:sz="6" w:space="0" w:color="auto"/>
              <w:left w:val="outset" w:sz="6" w:space="0" w:color="auto"/>
              <w:bottom w:val="outset" w:sz="6" w:space="0" w:color="auto"/>
              <w:right w:val="outset" w:sz="6" w:space="0" w:color="auto"/>
            </w:tcBorders>
            <w:shd w:val="clear" w:color="auto" w:fill="FFFFFF" w:themeFill="background1"/>
          </w:tcPr>
          <w:p w14:paraId="44D54481" w14:textId="1F68C9F9" w:rsidR="00C73FB5" w:rsidRPr="00A471EE" w:rsidRDefault="00323332" w:rsidP="00BA55FB">
            <w:pPr>
              <w:spacing w:after="0" w:line="240" w:lineRule="auto"/>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sz w:val="24"/>
                <w:szCs w:val="24"/>
                <w:lang w:eastAsia="lv-LV"/>
              </w:rPr>
              <w:t>Projekta 1.</w:t>
            </w:r>
            <w:r>
              <w:rPr>
                <w:rFonts w:ascii="Times New Roman" w:eastAsia="Times New Roman" w:hAnsi="Times New Roman" w:cs="Times New Roman"/>
                <w:sz w:val="24"/>
                <w:szCs w:val="24"/>
                <w:lang w:eastAsia="lv-LV"/>
              </w:rPr>
              <w:t>6</w:t>
            </w:r>
            <w:r>
              <w:rPr>
                <w:rFonts w:ascii="Times New Roman" w:eastAsia="Times New Roman" w:hAnsi="Times New Roman" w:cs="Times New Roman"/>
                <w:sz w:val="24"/>
                <w:szCs w:val="24"/>
                <w:lang w:eastAsia="lv-LV"/>
              </w:rPr>
              <w:t xml:space="preserve">. apakšpunkts </w:t>
            </w:r>
            <w:r>
              <w:rPr>
                <w:rFonts w:ascii="Times New Roman" w:eastAsia="Times New Roman" w:hAnsi="Times New Roman" w:cs="Times New Roman"/>
                <w:sz w:val="24"/>
                <w:szCs w:val="24"/>
                <w:lang w:eastAsia="lv-LV"/>
              </w:rPr>
              <w:t>(</w:t>
            </w:r>
            <w:r w:rsidR="00FF2D3E" w:rsidRPr="00775D7D">
              <w:rPr>
                <w:rFonts w:ascii="Times New Roman" w:eastAsia="Times New Roman" w:hAnsi="Times New Roman" w:cs="Times New Roman"/>
                <w:sz w:val="24"/>
                <w:szCs w:val="24"/>
                <w:lang w:eastAsia="lv-LV"/>
              </w:rPr>
              <w:t>MK Nr.178. 14.</w:t>
            </w:r>
            <w:r w:rsidR="00FF2D3E" w:rsidRPr="00775D7D">
              <w:rPr>
                <w:rFonts w:ascii="Times New Roman" w:eastAsia="Times New Roman" w:hAnsi="Times New Roman" w:cs="Times New Roman"/>
                <w:sz w:val="24"/>
                <w:szCs w:val="24"/>
                <w:vertAlign w:val="superscript"/>
                <w:lang w:eastAsia="lv-LV"/>
              </w:rPr>
              <w:t>1</w:t>
            </w:r>
            <w:r w:rsidR="00FF2D3E" w:rsidRPr="00775D7D">
              <w:rPr>
                <w:rFonts w:ascii="Times New Roman" w:eastAsia="Times New Roman" w:hAnsi="Times New Roman" w:cs="Times New Roman"/>
                <w:sz w:val="24"/>
                <w:szCs w:val="24"/>
                <w:lang w:eastAsia="lv-LV"/>
              </w:rPr>
              <w:t> punkts</w:t>
            </w:r>
            <w:r>
              <w:rPr>
                <w:rFonts w:ascii="Times New Roman" w:eastAsia="Times New Roman" w:hAnsi="Times New Roman" w:cs="Times New Roman"/>
                <w:sz w:val="24"/>
                <w:szCs w:val="24"/>
                <w:lang w:eastAsia="lv-LV"/>
              </w:rPr>
              <w:t>)</w:t>
            </w:r>
          </w:p>
        </w:tc>
        <w:tc>
          <w:tcPr>
            <w:tcW w:w="748" w:type="pct"/>
            <w:tcBorders>
              <w:top w:val="outset" w:sz="6" w:space="0" w:color="auto"/>
              <w:left w:val="outset" w:sz="6" w:space="0" w:color="auto"/>
              <w:bottom w:val="outset" w:sz="6" w:space="0" w:color="auto"/>
              <w:right w:val="outset" w:sz="6" w:space="0" w:color="auto"/>
            </w:tcBorders>
          </w:tcPr>
          <w:p w14:paraId="44B1E5ED" w14:textId="77777777" w:rsidR="00C73FB5" w:rsidRPr="00A471EE" w:rsidRDefault="00EE7CFA"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60" w:type="pct"/>
            <w:gridSpan w:val="2"/>
            <w:tcBorders>
              <w:top w:val="outset" w:sz="6" w:space="0" w:color="auto"/>
              <w:left w:val="outset" w:sz="6" w:space="0" w:color="auto"/>
              <w:bottom w:val="outset" w:sz="6" w:space="0" w:color="auto"/>
              <w:right w:val="outset" w:sz="6" w:space="0" w:color="auto"/>
            </w:tcBorders>
          </w:tcPr>
          <w:p w14:paraId="77CE7F80" w14:textId="01B897A6" w:rsidR="00C73FB5" w:rsidRPr="00A471EE" w:rsidRDefault="00AA620A"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w:t>
            </w:r>
            <w:r w:rsidR="00EE7CFA" w:rsidRPr="00A471EE">
              <w:rPr>
                <w:rFonts w:ascii="Times New Roman" w:eastAsia="Times New Roman" w:hAnsi="Times New Roman" w:cs="Times New Roman"/>
                <w:iCs/>
                <w:sz w:val="24"/>
                <w:szCs w:val="24"/>
                <w:lang w:eastAsia="lv-LV"/>
              </w:rPr>
              <w:t>rojekts nenosaka stingrākas prasības kā ES tiesību akts.</w:t>
            </w:r>
          </w:p>
        </w:tc>
      </w:tr>
      <w:tr w:rsidR="00E307BA" w:rsidRPr="00A471EE" w14:paraId="49EE72AB"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tcPr>
          <w:p w14:paraId="1E396AC4" w14:textId="47EDF70F" w:rsidR="000D7089" w:rsidRPr="00A471EE" w:rsidRDefault="00FF2D3E"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sz w:val="24"/>
                <w:szCs w:val="24"/>
                <w:lang w:eastAsia="lv-LV"/>
              </w:rPr>
              <w:t>2.panta 1.punkt</w:t>
            </w:r>
            <w:r w:rsidR="008C5E10" w:rsidRPr="00A471EE">
              <w:rPr>
                <w:rFonts w:ascii="Times New Roman" w:eastAsia="Times New Roman" w:hAnsi="Times New Roman" w:cs="Times New Roman"/>
                <w:sz w:val="24"/>
                <w:szCs w:val="24"/>
                <w:lang w:eastAsia="lv-LV"/>
              </w:rPr>
              <w:t>s</w:t>
            </w:r>
            <w:r w:rsidRPr="00A471EE">
              <w:rPr>
                <w:rFonts w:ascii="Times New Roman" w:eastAsia="Times New Roman" w:hAnsi="Times New Roman" w:cs="Times New Roman"/>
                <w:sz w:val="24"/>
                <w:szCs w:val="24"/>
                <w:lang w:eastAsia="lv-LV"/>
              </w:rPr>
              <w:t xml:space="preserve"> </w:t>
            </w:r>
            <w:r w:rsidR="00681E06" w:rsidRPr="00A471EE">
              <w:rPr>
                <w:rFonts w:ascii="Times New Roman" w:eastAsia="Times New Roman" w:hAnsi="Times New Roman" w:cs="Times New Roman"/>
                <w:sz w:val="24"/>
                <w:szCs w:val="24"/>
                <w:lang w:eastAsia="lv-LV"/>
              </w:rPr>
              <w:t>(direktīvas 98/6/EK 6.a panta 3. punkts)</w:t>
            </w:r>
          </w:p>
        </w:tc>
        <w:tc>
          <w:tcPr>
            <w:tcW w:w="778" w:type="pct"/>
            <w:gridSpan w:val="2"/>
            <w:tcBorders>
              <w:top w:val="outset" w:sz="6" w:space="0" w:color="auto"/>
              <w:left w:val="outset" w:sz="6" w:space="0" w:color="auto"/>
              <w:bottom w:val="outset" w:sz="6" w:space="0" w:color="auto"/>
              <w:right w:val="outset" w:sz="6" w:space="0" w:color="auto"/>
            </w:tcBorders>
            <w:shd w:val="clear" w:color="auto" w:fill="FFFFFF" w:themeFill="background1"/>
          </w:tcPr>
          <w:p w14:paraId="1BC19488" w14:textId="18E6837D" w:rsidR="000D7089" w:rsidRPr="00A471EE" w:rsidRDefault="00323332" w:rsidP="00BA55FB">
            <w:pPr>
              <w:spacing w:after="0" w:line="240" w:lineRule="auto"/>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sz w:val="24"/>
                <w:szCs w:val="24"/>
                <w:lang w:eastAsia="lv-LV"/>
              </w:rPr>
              <w:t xml:space="preserve">Projekta 1.6. apakšpunkts </w:t>
            </w:r>
            <w:r>
              <w:rPr>
                <w:rFonts w:ascii="Times New Roman" w:eastAsia="Times New Roman" w:hAnsi="Times New Roman" w:cs="Times New Roman"/>
                <w:sz w:val="24"/>
                <w:szCs w:val="24"/>
                <w:lang w:eastAsia="lv-LV"/>
              </w:rPr>
              <w:t>(</w:t>
            </w:r>
            <w:r w:rsidR="00FF2D3E" w:rsidRPr="00775D7D">
              <w:rPr>
                <w:rFonts w:ascii="Times New Roman" w:eastAsia="Times New Roman" w:hAnsi="Times New Roman" w:cs="Times New Roman"/>
                <w:sz w:val="24"/>
                <w:szCs w:val="24"/>
                <w:lang w:eastAsia="lv-LV"/>
              </w:rPr>
              <w:t xml:space="preserve">MK Nr.178. </w:t>
            </w:r>
            <w:r w:rsidR="00E62F45" w:rsidRPr="00775D7D">
              <w:rPr>
                <w:rFonts w:ascii="Times New Roman" w:eastAsia="Times New Roman" w:hAnsi="Times New Roman" w:cs="Times New Roman"/>
                <w:sz w:val="24"/>
                <w:szCs w:val="24"/>
                <w:lang w:eastAsia="lv-LV"/>
              </w:rPr>
              <w:t>14.</w:t>
            </w:r>
            <w:r w:rsidR="00775D7D" w:rsidRPr="00775D7D">
              <w:rPr>
                <w:rFonts w:ascii="Times New Roman" w:eastAsia="Times New Roman" w:hAnsi="Times New Roman" w:cs="Times New Roman"/>
                <w:sz w:val="24"/>
                <w:szCs w:val="24"/>
                <w:vertAlign w:val="superscript"/>
                <w:lang w:eastAsia="lv-LV"/>
              </w:rPr>
              <w:t>3</w:t>
            </w:r>
            <w:r w:rsidR="00775D7D" w:rsidRPr="00775D7D">
              <w:rPr>
                <w:rFonts w:ascii="Times New Roman" w:eastAsia="Times New Roman" w:hAnsi="Times New Roman" w:cs="Times New Roman"/>
                <w:sz w:val="24"/>
                <w:szCs w:val="24"/>
                <w:lang w:eastAsia="lv-LV"/>
              </w:rPr>
              <w:t xml:space="preserve"> </w:t>
            </w:r>
            <w:r w:rsidR="00E62F45" w:rsidRPr="00775D7D">
              <w:rPr>
                <w:rFonts w:ascii="Times New Roman" w:eastAsia="Times New Roman" w:hAnsi="Times New Roman" w:cs="Times New Roman"/>
                <w:sz w:val="24"/>
                <w:szCs w:val="24"/>
                <w:lang w:eastAsia="lv-LV"/>
              </w:rPr>
              <w:t>punkts</w:t>
            </w:r>
            <w:r>
              <w:rPr>
                <w:rFonts w:ascii="Times New Roman" w:eastAsia="Times New Roman" w:hAnsi="Times New Roman" w:cs="Times New Roman"/>
                <w:sz w:val="24"/>
                <w:szCs w:val="24"/>
                <w:lang w:eastAsia="lv-LV"/>
              </w:rPr>
              <w:t>)</w:t>
            </w:r>
          </w:p>
        </w:tc>
        <w:tc>
          <w:tcPr>
            <w:tcW w:w="748" w:type="pct"/>
            <w:tcBorders>
              <w:top w:val="outset" w:sz="6" w:space="0" w:color="auto"/>
              <w:left w:val="outset" w:sz="6" w:space="0" w:color="auto"/>
              <w:bottom w:val="outset" w:sz="6" w:space="0" w:color="auto"/>
              <w:right w:val="outset" w:sz="6" w:space="0" w:color="auto"/>
            </w:tcBorders>
          </w:tcPr>
          <w:p w14:paraId="6C6BE924" w14:textId="74B38D27" w:rsidR="000D7089" w:rsidRPr="00A471EE" w:rsidRDefault="000D7089"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60" w:type="pct"/>
            <w:gridSpan w:val="2"/>
            <w:tcBorders>
              <w:top w:val="outset" w:sz="6" w:space="0" w:color="auto"/>
              <w:left w:val="outset" w:sz="6" w:space="0" w:color="auto"/>
              <w:bottom w:val="outset" w:sz="6" w:space="0" w:color="auto"/>
              <w:right w:val="outset" w:sz="6" w:space="0" w:color="auto"/>
            </w:tcBorders>
          </w:tcPr>
          <w:p w14:paraId="02DBEBB7" w14:textId="3D56BD8F" w:rsidR="000D7089" w:rsidRPr="00A471EE" w:rsidRDefault="00AA620A"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sz w:val="24"/>
                <w:szCs w:val="24"/>
                <w:lang w:eastAsia="lv-LV"/>
              </w:rPr>
              <w:t>P</w:t>
            </w:r>
            <w:r w:rsidR="000D7089" w:rsidRPr="00A471EE">
              <w:rPr>
                <w:rFonts w:ascii="Times New Roman" w:eastAsia="Times New Roman" w:hAnsi="Times New Roman" w:cs="Times New Roman"/>
                <w:iCs/>
                <w:sz w:val="24"/>
                <w:szCs w:val="24"/>
                <w:lang w:eastAsia="lv-LV"/>
              </w:rPr>
              <w:t>rojekts nenosaka stingrākas prasības kā ES tiesību akts.</w:t>
            </w:r>
          </w:p>
        </w:tc>
      </w:tr>
      <w:tr w:rsidR="00E307BA" w:rsidRPr="00A471EE" w14:paraId="5BCE134B"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tcPr>
          <w:p w14:paraId="48BA499A" w14:textId="1FAFAA3B" w:rsidR="000D7089" w:rsidRPr="00775D7D" w:rsidRDefault="00FF2D3E" w:rsidP="00BA55FB">
            <w:pPr>
              <w:spacing w:after="0" w:line="240" w:lineRule="auto"/>
              <w:rPr>
                <w:rFonts w:ascii="Times New Roman" w:eastAsia="Times New Roman" w:hAnsi="Times New Roman" w:cs="Times New Roman"/>
                <w:iCs/>
                <w:color w:val="FF0000"/>
                <w:sz w:val="24"/>
                <w:szCs w:val="24"/>
                <w:lang w:eastAsia="lv-LV"/>
              </w:rPr>
            </w:pPr>
            <w:r w:rsidRPr="00775D7D">
              <w:rPr>
                <w:rFonts w:ascii="Times New Roman" w:eastAsia="Times New Roman" w:hAnsi="Times New Roman" w:cs="Times New Roman"/>
                <w:sz w:val="24"/>
                <w:szCs w:val="24"/>
                <w:lang w:eastAsia="lv-LV"/>
              </w:rPr>
              <w:t>2.panta 1.punkt</w:t>
            </w:r>
            <w:r w:rsidR="008C5E10" w:rsidRPr="00775D7D">
              <w:rPr>
                <w:rFonts w:ascii="Times New Roman" w:eastAsia="Times New Roman" w:hAnsi="Times New Roman" w:cs="Times New Roman"/>
                <w:sz w:val="24"/>
                <w:szCs w:val="24"/>
                <w:lang w:eastAsia="lv-LV"/>
              </w:rPr>
              <w:t>s</w:t>
            </w:r>
            <w:r w:rsidRPr="00775D7D">
              <w:rPr>
                <w:rFonts w:ascii="Times New Roman" w:eastAsia="Times New Roman" w:hAnsi="Times New Roman" w:cs="Times New Roman"/>
                <w:sz w:val="24"/>
                <w:szCs w:val="24"/>
                <w:lang w:eastAsia="lv-LV"/>
              </w:rPr>
              <w:t xml:space="preserve"> </w:t>
            </w:r>
            <w:r w:rsidR="00681E06" w:rsidRPr="00775D7D">
              <w:rPr>
                <w:rFonts w:ascii="Times New Roman" w:eastAsia="Times New Roman" w:hAnsi="Times New Roman" w:cs="Times New Roman"/>
                <w:sz w:val="24"/>
                <w:szCs w:val="24"/>
                <w:lang w:eastAsia="lv-LV"/>
              </w:rPr>
              <w:t>(direktīvas 98/6/EK 6.a panta 4. punkts)</w:t>
            </w:r>
          </w:p>
        </w:tc>
        <w:tc>
          <w:tcPr>
            <w:tcW w:w="778" w:type="pct"/>
            <w:gridSpan w:val="2"/>
            <w:tcBorders>
              <w:top w:val="outset" w:sz="6" w:space="0" w:color="auto"/>
              <w:left w:val="outset" w:sz="6" w:space="0" w:color="auto"/>
              <w:bottom w:val="outset" w:sz="6" w:space="0" w:color="auto"/>
              <w:right w:val="outset" w:sz="6" w:space="0" w:color="auto"/>
            </w:tcBorders>
            <w:shd w:val="clear" w:color="auto" w:fill="FFFFFF" w:themeFill="background1"/>
          </w:tcPr>
          <w:p w14:paraId="2DA661B4" w14:textId="677407CC" w:rsidR="000D7089" w:rsidRPr="00775D7D" w:rsidRDefault="00323332" w:rsidP="00BA55FB">
            <w:pPr>
              <w:spacing w:after="0" w:line="240" w:lineRule="auto"/>
              <w:rPr>
                <w:rFonts w:ascii="Times New Roman" w:eastAsia="Times New Roman" w:hAnsi="Times New Roman" w:cs="Times New Roman"/>
                <w:iCs/>
                <w:color w:val="FF0000"/>
                <w:sz w:val="24"/>
                <w:szCs w:val="24"/>
                <w:lang w:eastAsia="lv-LV"/>
              </w:rPr>
            </w:pPr>
            <w:r>
              <w:rPr>
                <w:rFonts w:ascii="Times New Roman" w:eastAsia="Times New Roman" w:hAnsi="Times New Roman" w:cs="Times New Roman"/>
                <w:sz w:val="24"/>
                <w:szCs w:val="24"/>
                <w:lang w:eastAsia="lv-LV"/>
              </w:rPr>
              <w:t xml:space="preserve">Projekta 1.6. apakšpunkts </w:t>
            </w:r>
            <w:r>
              <w:rPr>
                <w:rFonts w:ascii="Times New Roman" w:eastAsia="Times New Roman" w:hAnsi="Times New Roman" w:cs="Times New Roman"/>
                <w:sz w:val="24"/>
                <w:szCs w:val="24"/>
                <w:lang w:eastAsia="lv-LV"/>
              </w:rPr>
              <w:t>(</w:t>
            </w:r>
            <w:r w:rsidR="00FF2D3E" w:rsidRPr="00775D7D">
              <w:rPr>
                <w:rFonts w:ascii="Times New Roman" w:eastAsia="Times New Roman" w:hAnsi="Times New Roman" w:cs="Times New Roman"/>
                <w:sz w:val="24"/>
                <w:szCs w:val="24"/>
                <w:lang w:eastAsia="lv-LV"/>
              </w:rPr>
              <w:t>MK Nr.178. 14.</w:t>
            </w:r>
            <w:r w:rsidR="00FF2D3E" w:rsidRPr="00775D7D">
              <w:rPr>
                <w:rFonts w:ascii="Times New Roman" w:eastAsia="Times New Roman" w:hAnsi="Times New Roman" w:cs="Times New Roman"/>
                <w:sz w:val="24"/>
                <w:szCs w:val="24"/>
                <w:vertAlign w:val="superscript"/>
                <w:lang w:eastAsia="lv-LV"/>
              </w:rPr>
              <w:t>2</w:t>
            </w:r>
            <w:r w:rsidR="00FF2D3E" w:rsidRPr="00775D7D">
              <w:rPr>
                <w:rFonts w:ascii="Times New Roman" w:eastAsia="Times New Roman" w:hAnsi="Times New Roman" w:cs="Times New Roman"/>
                <w:sz w:val="24"/>
                <w:szCs w:val="24"/>
                <w:lang w:eastAsia="lv-LV"/>
              </w:rPr>
              <w:t> punkts</w:t>
            </w:r>
            <w:r>
              <w:rPr>
                <w:rFonts w:ascii="Times New Roman" w:eastAsia="Times New Roman" w:hAnsi="Times New Roman" w:cs="Times New Roman"/>
                <w:sz w:val="24"/>
                <w:szCs w:val="24"/>
                <w:lang w:eastAsia="lv-LV"/>
              </w:rPr>
              <w:t>)</w:t>
            </w:r>
          </w:p>
        </w:tc>
        <w:tc>
          <w:tcPr>
            <w:tcW w:w="748" w:type="pct"/>
            <w:tcBorders>
              <w:top w:val="outset" w:sz="6" w:space="0" w:color="auto"/>
              <w:left w:val="outset" w:sz="6" w:space="0" w:color="auto"/>
              <w:bottom w:val="outset" w:sz="6" w:space="0" w:color="auto"/>
              <w:right w:val="outset" w:sz="6" w:space="0" w:color="auto"/>
            </w:tcBorders>
          </w:tcPr>
          <w:p w14:paraId="62FEF82D" w14:textId="55A1DA0A" w:rsidR="000D7089" w:rsidRPr="00A471EE" w:rsidRDefault="00132E9F"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60" w:type="pct"/>
            <w:gridSpan w:val="2"/>
            <w:tcBorders>
              <w:top w:val="outset" w:sz="6" w:space="0" w:color="auto"/>
              <w:left w:val="outset" w:sz="6" w:space="0" w:color="auto"/>
              <w:bottom w:val="outset" w:sz="6" w:space="0" w:color="auto"/>
              <w:right w:val="outset" w:sz="6" w:space="0" w:color="auto"/>
            </w:tcBorders>
          </w:tcPr>
          <w:p w14:paraId="6A83C29E" w14:textId="23FDA084" w:rsidR="000D7089" w:rsidRPr="00A471EE" w:rsidRDefault="00AA620A"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sz w:val="24"/>
                <w:szCs w:val="24"/>
                <w:lang w:eastAsia="lv-LV"/>
              </w:rPr>
              <w:t>P</w:t>
            </w:r>
            <w:r w:rsidR="00132E9F" w:rsidRPr="00A471EE">
              <w:rPr>
                <w:rFonts w:ascii="Times New Roman" w:eastAsia="Times New Roman" w:hAnsi="Times New Roman" w:cs="Times New Roman"/>
                <w:iCs/>
                <w:sz w:val="24"/>
                <w:szCs w:val="24"/>
                <w:lang w:eastAsia="lv-LV"/>
              </w:rPr>
              <w:t>rojekts nenosaka stingrākas prasības kā ES tiesību akts.</w:t>
            </w:r>
          </w:p>
        </w:tc>
      </w:tr>
      <w:tr w:rsidR="00E307BA" w:rsidRPr="00A471EE" w14:paraId="15CB76A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tcPr>
          <w:p w14:paraId="623FDB3A" w14:textId="2292B663" w:rsidR="00C73FB5" w:rsidRPr="00A471EE" w:rsidRDefault="00FF2D3E"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sz w:val="24"/>
                <w:szCs w:val="24"/>
                <w:lang w:eastAsia="lv-LV"/>
              </w:rPr>
              <w:t xml:space="preserve">2.panta 1.punkta </w:t>
            </w:r>
            <w:r w:rsidR="00681E06" w:rsidRPr="00A471EE">
              <w:rPr>
                <w:rFonts w:ascii="Times New Roman" w:eastAsia="Times New Roman" w:hAnsi="Times New Roman" w:cs="Times New Roman"/>
                <w:sz w:val="24"/>
                <w:szCs w:val="24"/>
                <w:lang w:eastAsia="lv-LV"/>
              </w:rPr>
              <w:t>(direktīvas 98/6/EK 6.a panta 5. punkts)</w:t>
            </w:r>
          </w:p>
        </w:tc>
        <w:tc>
          <w:tcPr>
            <w:tcW w:w="778" w:type="pct"/>
            <w:gridSpan w:val="2"/>
            <w:tcBorders>
              <w:top w:val="outset" w:sz="6" w:space="0" w:color="auto"/>
              <w:left w:val="outset" w:sz="6" w:space="0" w:color="auto"/>
              <w:bottom w:val="outset" w:sz="6" w:space="0" w:color="auto"/>
              <w:right w:val="outset" w:sz="6" w:space="0" w:color="auto"/>
            </w:tcBorders>
            <w:shd w:val="clear" w:color="auto" w:fill="FFFFFF" w:themeFill="background1"/>
          </w:tcPr>
          <w:p w14:paraId="46CA3DF3" w14:textId="548C0151" w:rsidR="00C73FB5" w:rsidRPr="00A471EE" w:rsidRDefault="00323332" w:rsidP="00BA55FB">
            <w:pPr>
              <w:spacing w:after="0" w:line="240" w:lineRule="auto"/>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sz w:val="24"/>
                <w:szCs w:val="24"/>
                <w:lang w:eastAsia="lv-LV"/>
              </w:rPr>
              <w:t xml:space="preserve">Projekta 1.6. apakšpunkts </w:t>
            </w:r>
            <w:r>
              <w:rPr>
                <w:rFonts w:ascii="Times New Roman" w:eastAsia="Times New Roman" w:hAnsi="Times New Roman" w:cs="Times New Roman"/>
                <w:sz w:val="24"/>
                <w:szCs w:val="24"/>
                <w:lang w:eastAsia="lv-LV"/>
              </w:rPr>
              <w:t>(</w:t>
            </w:r>
            <w:r w:rsidR="00FF2D3E" w:rsidRPr="00775D7D">
              <w:rPr>
                <w:rFonts w:ascii="Times New Roman" w:eastAsia="Times New Roman" w:hAnsi="Times New Roman" w:cs="Times New Roman"/>
                <w:sz w:val="24"/>
                <w:szCs w:val="24"/>
                <w:lang w:eastAsia="lv-LV"/>
              </w:rPr>
              <w:t xml:space="preserve">MK Nr.178. </w:t>
            </w:r>
            <w:r w:rsidR="006A7D7B" w:rsidRPr="00775D7D">
              <w:rPr>
                <w:rFonts w:ascii="Times New Roman" w:eastAsia="Times New Roman" w:hAnsi="Times New Roman" w:cs="Times New Roman"/>
                <w:sz w:val="24"/>
                <w:szCs w:val="24"/>
                <w:lang w:eastAsia="lv-LV"/>
              </w:rPr>
              <w:t>14.</w:t>
            </w:r>
            <w:r w:rsidR="00775D7D" w:rsidRPr="00775D7D">
              <w:rPr>
                <w:rFonts w:ascii="Times New Roman" w:eastAsia="Times New Roman" w:hAnsi="Times New Roman" w:cs="Times New Roman"/>
                <w:sz w:val="24"/>
                <w:szCs w:val="24"/>
                <w:vertAlign w:val="superscript"/>
                <w:lang w:eastAsia="lv-LV"/>
              </w:rPr>
              <w:t>5</w:t>
            </w:r>
            <w:r w:rsidR="006A7D7B" w:rsidRPr="00775D7D">
              <w:rPr>
                <w:rFonts w:ascii="Times New Roman" w:eastAsia="Times New Roman" w:hAnsi="Times New Roman" w:cs="Times New Roman"/>
                <w:sz w:val="24"/>
                <w:szCs w:val="24"/>
                <w:lang w:eastAsia="lv-LV"/>
              </w:rPr>
              <w:t> </w:t>
            </w:r>
            <w:r w:rsidR="00FF2D3E" w:rsidRPr="00775D7D">
              <w:rPr>
                <w:rFonts w:ascii="Times New Roman" w:eastAsia="Times New Roman" w:hAnsi="Times New Roman" w:cs="Times New Roman"/>
                <w:sz w:val="24"/>
                <w:szCs w:val="24"/>
                <w:lang w:eastAsia="lv-LV"/>
              </w:rPr>
              <w:t>punkts</w:t>
            </w:r>
            <w:r>
              <w:rPr>
                <w:rFonts w:ascii="Times New Roman" w:eastAsia="Times New Roman" w:hAnsi="Times New Roman" w:cs="Times New Roman"/>
                <w:sz w:val="24"/>
                <w:szCs w:val="24"/>
                <w:lang w:eastAsia="lv-LV"/>
              </w:rPr>
              <w:t>)</w:t>
            </w:r>
          </w:p>
        </w:tc>
        <w:tc>
          <w:tcPr>
            <w:tcW w:w="748" w:type="pct"/>
            <w:tcBorders>
              <w:top w:val="outset" w:sz="6" w:space="0" w:color="auto"/>
              <w:left w:val="outset" w:sz="6" w:space="0" w:color="auto"/>
              <w:bottom w:val="outset" w:sz="6" w:space="0" w:color="auto"/>
              <w:right w:val="outset" w:sz="6" w:space="0" w:color="auto"/>
            </w:tcBorders>
          </w:tcPr>
          <w:p w14:paraId="57B7731C" w14:textId="77777777" w:rsidR="00C73FB5" w:rsidRPr="00A471EE" w:rsidRDefault="00EE7CFA"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60" w:type="pct"/>
            <w:gridSpan w:val="2"/>
            <w:tcBorders>
              <w:top w:val="outset" w:sz="6" w:space="0" w:color="auto"/>
              <w:left w:val="outset" w:sz="6" w:space="0" w:color="auto"/>
              <w:bottom w:val="outset" w:sz="6" w:space="0" w:color="auto"/>
              <w:right w:val="outset" w:sz="6" w:space="0" w:color="auto"/>
            </w:tcBorders>
          </w:tcPr>
          <w:p w14:paraId="33C7DF3A" w14:textId="70BFD41B" w:rsidR="00C73FB5" w:rsidRPr="00A471EE" w:rsidRDefault="00AA620A"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w:t>
            </w:r>
            <w:r w:rsidR="00EE7CFA" w:rsidRPr="00A471EE">
              <w:rPr>
                <w:rFonts w:ascii="Times New Roman" w:eastAsia="Times New Roman" w:hAnsi="Times New Roman" w:cs="Times New Roman"/>
                <w:iCs/>
                <w:sz w:val="24"/>
                <w:szCs w:val="24"/>
                <w:lang w:eastAsia="lv-LV"/>
              </w:rPr>
              <w:t>rojekts nenosaka stingrākas prasības kā ES tiesību akts.</w:t>
            </w:r>
          </w:p>
        </w:tc>
      </w:tr>
      <w:tr w:rsidR="00CE5934" w:rsidRPr="00A471EE" w14:paraId="556E78CB"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3BB74AB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4.punkta a)apakšpunkta i)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1B9B0D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bookmarkStart w:id="4" w:name="_GoBack"/>
            <w:bookmarkEnd w:id="4"/>
            <w:r w:rsidRPr="00A471EE">
              <w:rPr>
                <w:rFonts w:ascii="Times New Roman" w:eastAsia="Times New Roman" w:hAnsi="Times New Roman" w:cs="Times New Roman"/>
                <w:iCs/>
                <w:sz w:val="24"/>
                <w:szCs w:val="24"/>
                <w:lang w:eastAsia="lv-LV"/>
              </w:rPr>
              <w:t>MK Nr. 255. 5.3. punkts un MK Nr. 254. 5.3.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4BC0D1B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3F3AFFA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107BCCBD"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0A1CD66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4.punkta a)apakšpunkta ii)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F59A19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5.5.1 punkts un MK Nr. 254. 5.5.1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C98902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03DEAC1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5993532B"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786A29D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4.panta 4.punkta </w:t>
            </w:r>
            <w:r w:rsidRPr="00A471EE">
              <w:rPr>
                <w:rFonts w:ascii="Times New Roman" w:eastAsia="Times New Roman" w:hAnsi="Times New Roman" w:cs="Times New Roman"/>
                <w:iCs/>
                <w:sz w:val="24"/>
                <w:szCs w:val="24"/>
                <w:lang w:eastAsia="lv-LV"/>
              </w:rPr>
              <w:lastRenderedPageBreak/>
              <w:t>a)apakšpunkta iii)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1BD47D1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 xml:space="preserve">MK Nr. 255. 5.15. punkts </w:t>
            </w:r>
            <w:r w:rsidRPr="00A471EE">
              <w:rPr>
                <w:rFonts w:ascii="Times New Roman" w:eastAsia="Times New Roman" w:hAnsi="Times New Roman" w:cs="Times New Roman"/>
                <w:iCs/>
                <w:sz w:val="24"/>
                <w:szCs w:val="24"/>
                <w:lang w:eastAsia="lv-LV"/>
              </w:rPr>
              <w:lastRenderedPageBreak/>
              <w:t>un MK Nr. 254. 5.15.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41CECC2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357B630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1375B9A9"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03EA7EF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4.punkta a)apakšpunkta iv)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615F4F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5.20., 5.21. punkts un MK Nr. 254. 5.20., 5.21.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23629D4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1937F9C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3982ABB0"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66039A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4.punkta b)apakšpunkts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48F6F9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7. punkts un MK Nr. 254. 7.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DB7C93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EB038E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7BC0C20A"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5014F4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5.punkta 1)apakšpunkts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E4A8C6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MK Nr. 255. 5.1 punkts </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0CF8A40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39B8A5E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30B535FB"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CE0EBE6" w14:textId="2F56360D"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5.punkt</w:t>
            </w:r>
            <w:r w:rsidR="008C5E10" w:rsidRPr="00A471EE">
              <w:rPr>
                <w:rFonts w:ascii="Times New Roman" w:eastAsia="Times New Roman" w:hAnsi="Times New Roman" w:cs="Times New Roman"/>
                <w:iCs/>
                <w:sz w:val="24"/>
                <w:szCs w:val="24"/>
                <w:lang w:eastAsia="lv-LV"/>
              </w:rPr>
              <w:t xml:space="preserve">s (Direktīvas 2011/83/ES 6.a panta </w:t>
            </w:r>
            <w:r w:rsidRPr="00A471EE">
              <w:rPr>
                <w:rFonts w:ascii="Times New Roman" w:eastAsia="Times New Roman" w:hAnsi="Times New Roman" w:cs="Times New Roman"/>
                <w:iCs/>
                <w:sz w:val="24"/>
                <w:szCs w:val="24"/>
                <w:lang w:eastAsia="lv-LV"/>
              </w:rPr>
              <w:t xml:space="preserve"> 1</w:t>
            </w:r>
            <w:r w:rsidR="008C5E10" w:rsidRPr="00A471EE">
              <w:rPr>
                <w:rFonts w:ascii="Times New Roman" w:eastAsia="Times New Roman" w:hAnsi="Times New Roman" w:cs="Times New Roman"/>
                <w:iCs/>
                <w:sz w:val="24"/>
                <w:szCs w:val="24"/>
                <w:lang w:eastAsia="lv-LV"/>
              </w:rPr>
              <w:t>.</w:t>
            </w:r>
            <w:r w:rsidRPr="00A471EE">
              <w:rPr>
                <w:rFonts w:ascii="Times New Roman" w:eastAsia="Times New Roman" w:hAnsi="Times New Roman" w:cs="Times New Roman"/>
                <w:iCs/>
                <w:sz w:val="24"/>
                <w:szCs w:val="24"/>
                <w:lang w:eastAsia="lv-LV"/>
              </w:rPr>
              <w:t>punkta a) apakšpunkts</w:t>
            </w:r>
            <w:r w:rsidR="008C5E10"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4BC6B08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5.1 1.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206FA41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5F770F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06ED6648"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5259617" w14:textId="77777777" w:rsidR="008C5E10"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5.punkt</w:t>
            </w:r>
            <w:r w:rsidR="008C5E10" w:rsidRPr="00A471EE">
              <w:rPr>
                <w:rFonts w:ascii="Times New Roman" w:eastAsia="Times New Roman" w:hAnsi="Times New Roman" w:cs="Times New Roman"/>
                <w:iCs/>
                <w:sz w:val="24"/>
                <w:szCs w:val="24"/>
                <w:lang w:eastAsia="lv-LV"/>
              </w:rPr>
              <w:t>s</w:t>
            </w:r>
          </w:p>
          <w:p w14:paraId="32E4A30B" w14:textId="2D6CD1E4" w:rsidR="006E01E1" w:rsidRPr="00A471EE" w:rsidRDefault="008C5E10"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(Direktīvas 2011/83/ES 6.a panta </w:t>
            </w:r>
            <w:r w:rsidR="006E01E1" w:rsidRPr="00A471EE">
              <w:rPr>
                <w:rFonts w:ascii="Times New Roman" w:eastAsia="Times New Roman" w:hAnsi="Times New Roman" w:cs="Times New Roman"/>
                <w:iCs/>
                <w:sz w:val="24"/>
                <w:szCs w:val="24"/>
                <w:lang w:eastAsia="lv-LV"/>
              </w:rPr>
              <w:t>1</w:t>
            </w:r>
            <w:r w:rsidRPr="00A471EE">
              <w:rPr>
                <w:rFonts w:ascii="Times New Roman" w:eastAsia="Times New Roman" w:hAnsi="Times New Roman" w:cs="Times New Roman"/>
                <w:iCs/>
                <w:sz w:val="24"/>
                <w:szCs w:val="24"/>
                <w:lang w:eastAsia="lv-LV"/>
              </w:rPr>
              <w:t>.</w:t>
            </w:r>
            <w:r w:rsidR="006E01E1" w:rsidRPr="00A471EE">
              <w:rPr>
                <w:rFonts w:ascii="Times New Roman" w:eastAsia="Times New Roman" w:hAnsi="Times New Roman" w:cs="Times New Roman"/>
                <w:iCs/>
                <w:sz w:val="24"/>
                <w:szCs w:val="24"/>
                <w:lang w:eastAsia="lv-LV"/>
              </w:rPr>
              <w:t>punkta b) apakšpunkts</w:t>
            </w:r>
            <w:r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84FB41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5.1 2.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4BBA63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DE3CAF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5F6A1A90"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5C798CC1" w14:textId="501223BE"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5.punkt</w:t>
            </w:r>
            <w:r w:rsidR="008C5E10" w:rsidRPr="00A471EE">
              <w:rPr>
                <w:rFonts w:ascii="Times New Roman" w:eastAsia="Times New Roman" w:hAnsi="Times New Roman" w:cs="Times New Roman"/>
                <w:iCs/>
                <w:sz w:val="24"/>
                <w:szCs w:val="24"/>
                <w:lang w:eastAsia="lv-LV"/>
              </w:rPr>
              <w:t xml:space="preserve">s (Direktīvas 2011/83/ES 6.a panta </w:t>
            </w:r>
            <w:r w:rsidRPr="00A471EE">
              <w:rPr>
                <w:rFonts w:ascii="Times New Roman" w:eastAsia="Times New Roman" w:hAnsi="Times New Roman" w:cs="Times New Roman"/>
                <w:iCs/>
                <w:sz w:val="24"/>
                <w:szCs w:val="24"/>
                <w:lang w:eastAsia="lv-LV"/>
              </w:rPr>
              <w:t>1</w:t>
            </w:r>
            <w:r w:rsidR="008C5E10" w:rsidRPr="00A471EE">
              <w:rPr>
                <w:rFonts w:ascii="Times New Roman" w:eastAsia="Times New Roman" w:hAnsi="Times New Roman" w:cs="Times New Roman"/>
                <w:iCs/>
                <w:sz w:val="24"/>
                <w:szCs w:val="24"/>
                <w:lang w:eastAsia="lv-LV"/>
              </w:rPr>
              <w:t>.</w:t>
            </w:r>
            <w:r w:rsidRPr="00A471EE">
              <w:rPr>
                <w:rFonts w:ascii="Times New Roman" w:eastAsia="Times New Roman" w:hAnsi="Times New Roman" w:cs="Times New Roman"/>
                <w:iCs/>
                <w:sz w:val="24"/>
                <w:szCs w:val="24"/>
                <w:lang w:eastAsia="lv-LV"/>
              </w:rPr>
              <w:t>punkta c) apakšpunkts</w:t>
            </w:r>
            <w:r w:rsidR="008C5E10"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3E19B59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5.1 3.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B57FD6D"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9A238CD"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34BDC82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0489FD87" w14:textId="42F01785"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5.punkt</w:t>
            </w:r>
            <w:r w:rsidR="008C5E10" w:rsidRPr="00A471EE">
              <w:rPr>
                <w:rFonts w:ascii="Times New Roman" w:eastAsia="Times New Roman" w:hAnsi="Times New Roman" w:cs="Times New Roman"/>
                <w:iCs/>
                <w:sz w:val="24"/>
                <w:szCs w:val="24"/>
                <w:lang w:eastAsia="lv-LV"/>
              </w:rPr>
              <w:t xml:space="preserve">s (Direktīvas 2011/83/ES 6.a panta </w:t>
            </w:r>
            <w:r w:rsidRPr="00A471EE">
              <w:rPr>
                <w:rFonts w:ascii="Times New Roman" w:eastAsia="Times New Roman" w:hAnsi="Times New Roman" w:cs="Times New Roman"/>
                <w:iCs/>
                <w:sz w:val="24"/>
                <w:szCs w:val="24"/>
                <w:lang w:eastAsia="lv-LV"/>
              </w:rPr>
              <w:t>1</w:t>
            </w:r>
            <w:r w:rsidR="008C5E10" w:rsidRPr="00A471EE">
              <w:rPr>
                <w:rFonts w:ascii="Times New Roman" w:eastAsia="Times New Roman" w:hAnsi="Times New Roman" w:cs="Times New Roman"/>
                <w:iCs/>
                <w:sz w:val="24"/>
                <w:szCs w:val="24"/>
                <w:lang w:eastAsia="lv-LV"/>
              </w:rPr>
              <w:t>.</w:t>
            </w:r>
            <w:r w:rsidRPr="00A471EE">
              <w:rPr>
                <w:rFonts w:ascii="Times New Roman" w:eastAsia="Times New Roman" w:hAnsi="Times New Roman" w:cs="Times New Roman"/>
                <w:iCs/>
                <w:sz w:val="24"/>
                <w:szCs w:val="24"/>
                <w:lang w:eastAsia="lv-LV"/>
              </w:rPr>
              <w:t>punkta d) apakšpunkts</w:t>
            </w:r>
            <w:r w:rsidR="008C5E10"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3CCFD72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5.1 4.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0C7D7BA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44FCE3D9"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074C73F9"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FB5906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6.punkts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372D89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254. 14.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07EC638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12B3659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3D674A34"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1B09DA7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7.punkta a)apakšpunkts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640E09B9"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15.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0997F4E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59AC43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53A3A9C9"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3E9671E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4.panta 7.punkta b)apakšpunkts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C9C698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18.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078A6719"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3A1DCE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263BD990"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48B55C2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12.punkta a) apakšpunkta i)apakšpunkts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09C759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22.1. punkts un MK Nr. 254. 18.1.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3D57272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384BC6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0545EA7A"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1163A9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12.punkta a) apakšpunkta ii)apakšpunkts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CD34F9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22.13. punkts un MK Nr. 254. 18.13.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41A0E9F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53C4C3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44E83886"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640F8C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15.punkta a)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6594B57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pielikums A sadaļa un  MK Nr. 254. pielikums A sadaļa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501B76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DE492F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7CC8DD6E"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1BCD382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15.punkta b)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AEF46D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MK Nr. 255. pielikums B sadaļa un MK Nr. 254. pielikums B sadaļa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387CB14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2AA5D4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Projekts nenosaka stingrākas prasības kā ES tiesību akts.</w:t>
            </w:r>
          </w:p>
        </w:tc>
      </w:tr>
      <w:tr w:rsidR="00CE5934" w:rsidRPr="00A471EE" w14:paraId="4D74C07C"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40E3BC19"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1.punkta b) apakšpunkta m)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BB3DDB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1.panta pirmās daļas 3.punkts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3E4E0FD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3C1D0D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00B43091"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130937B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1.punkta b) apakšpunkta n)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63ABBCE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F23515">
              <w:rPr>
                <w:rFonts w:ascii="Times New Roman" w:eastAsia="Times New Roman" w:hAnsi="Times New Roman" w:cs="Times New Roman"/>
                <w:iCs/>
                <w:sz w:val="24"/>
                <w:szCs w:val="24"/>
                <w:lang w:eastAsia="lv-LV"/>
              </w:rPr>
              <w:t>NKAL 1.panta pirmās daļas 4.punkts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4E79C33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304275F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4CFC2FC4"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1BB7E81F" w14:textId="145456AD"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1.punkta e) apakšpunkt</w:t>
            </w:r>
            <w:r w:rsidR="009C61C5">
              <w:rPr>
                <w:rFonts w:ascii="Times New Roman" w:eastAsia="Times New Roman" w:hAnsi="Times New Roman" w:cs="Times New Roman"/>
                <w:iCs/>
                <w:sz w:val="24"/>
                <w:szCs w:val="24"/>
                <w:lang w:eastAsia="lv-LV"/>
              </w:rPr>
              <w: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9509EA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F23515">
              <w:rPr>
                <w:rFonts w:ascii="Times New Roman" w:eastAsia="Times New Roman" w:hAnsi="Times New Roman" w:cs="Times New Roman"/>
                <w:iCs/>
                <w:sz w:val="24"/>
                <w:szCs w:val="24"/>
                <w:lang w:eastAsia="lv-LV"/>
              </w:rPr>
              <w:t>NKAL 1.panta pirmās daļas 4.punkts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24E2D37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CD6F18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ECE3904"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01C151BE" w14:textId="592F03B2"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5.punkt</w:t>
            </w:r>
            <w:r w:rsidR="00CE725E"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w:t>
            </w:r>
            <w:r w:rsidR="00CE725E" w:rsidRPr="00A471EE">
              <w:rPr>
                <w:rFonts w:ascii="Times New Roman" w:eastAsia="Times New Roman" w:hAnsi="Times New Roman" w:cs="Times New Roman"/>
                <w:iCs/>
                <w:sz w:val="24"/>
                <w:szCs w:val="24"/>
                <w:lang w:eastAsia="lv-LV"/>
              </w:rPr>
              <w:t xml:space="preserve">(Direktīvas 2005/29/EK 11.a pants </w:t>
            </w:r>
            <w:r w:rsidRPr="00A471EE">
              <w:rPr>
                <w:rFonts w:ascii="Times New Roman" w:eastAsia="Times New Roman" w:hAnsi="Times New Roman" w:cs="Times New Roman"/>
                <w:iCs/>
                <w:sz w:val="24"/>
                <w:szCs w:val="24"/>
                <w:lang w:eastAsia="lv-LV"/>
              </w:rPr>
              <w:t>1</w:t>
            </w:r>
            <w:r w:rsidR="00CE725E" w:rsidRPr="00A471EE">
              <w:rPr>
                <w:rFonts w:ascii="Times New Roman" w:eastAsia="Times New Roman" w:hAnsi="Times New Roman" w:cs="Times New Roman"/>
                <w:iCs/>
                <w:sz w:val="24"/>
                <w:szCs w:val="24"/>
                <w:lang w:eastAsia="lv-LV"/>
              </w:rPr>
              <w:t>.</w:t>
            </w:r>
            <w:r w:rsidRPr="00A471EE">
              <w:rPr>
                <w:rFonts w:ascii="Times New Roman" w:eastAsia="Times New Roman" w:hAnsi="Times New Roman" w:cs="Times New Roman"/>
                <w:iCs/>
                <w:sz w:val="24"/>
                <w:szCs w:val="24"/>
                <w:lang w:eastAsia="lv-LV"/>
              </w:rPr>
              <w:t>punkts</w:t>
            </w:r>
            <w:r w:rsidR="00CE725E"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06989D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4.</w:t>
            </w:r>
            <w:r w:rsidRPr="009C61C5">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pants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BD9D03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0E15363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4D832199"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86E488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3.punkts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9E09F4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NKAL 9.panta </w:t>
            </w:r>
            <w:r w:rsidRPr="00A471EE">
              <w:rPr>
                <w:rFonts w:ascii="Times New Roman" w:eastAsia="Times New Roman" w:hAnsi="Times New Roman" w:cs="Times New Roman"/>
                <w:iCs/>
                <w:sz w:val="24"/>
                <w:szCs w:val="24"/>
                <w:lang w:eastAsia="lv-LV"/>
              </w:rPr>
              <w:lastRenderedPageBreak/>
              <w:t>pirmās daļas 4.punkts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294C6BB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3CE544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3C1FD518"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3AACB849"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4.punkta a) apakšpunkta i)apakšpunkts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F2689D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10.panta trešās daļas 4.punkts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54837F6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3BAB0D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05ACB837"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C3EC62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4.punkta a) apakšpunkta ii)apakšpunkts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F445DC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10.panta trešās daļas 6.punkts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CCE30B8"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0D30014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BAD539E"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4E23BFC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4.punkta b)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4C818FD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10.panta piektā un sestā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2178BED8"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303E28B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03A21A0"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36DAB6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4.punkta c)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4154F0B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10.panta septītā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2A4ABE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3264631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17ABCC36"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128E0C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7.punkta a)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843EA1D"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11.panta 24.punkts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607940B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6B5633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1C258D98"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34C5F2EF" w14:textId="49B7E9DF"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7.punkta b) apakšpunkt</w:t>
            </w:r>
            <w:r w:rsidR="00CE725E"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90580F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11.panta 25.punkts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5331117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1C76FF1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2DA69E96"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7B5D170" w14:textId="61176FF6"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7.punkta b) apakšpunkt</w:t>
            </w:r>
            <w:r w:rsidR="00CE725E" w:rsidRPr="00A471EE">
              <w:rPr>
                <w:rFonts w:ascii="Times New Roman" w:eastAsia="Times New Roman" w:hAnsi="Times New Roman" w:cs="Times New Roman"/>
                <w:iCs/>
                <w:sz w:val="24"/>
                <w:szCs w:val="24"/>
                <w:lang w:eastAsia="lv-LV"/>
              </w:rPr>
              <w: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4530B1F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11.panta 26.punkts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8294439"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22B2E9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273A67F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C1EAA85" w14:textId="3992C34D"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7.punkta b) apakšpunkt</w:t>
            </w:r>
            <w:r w:rsidR="00CE725E"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6F809BD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11.panta 27.punkts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33E753C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4C850C6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1E23AD19"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06B47689" w14:textId="0DC4B2E1"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1.pant</w:t>
            </w:r>
            <w:r w:rsidR="00CE725E"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w:t>
            </w:r>
            <w:r w:rsidR="00CE725E" w:rsidRPr="00A471EE">
              <w:rPr>
                <w:rFonts w:ascii="Times New Roman" w:eastAsia="Times New Roman" w:hAnsi="Times New Roman" w:cs="Times New Roman"/>
                <w:iCs/>
                <w:sz w:val="24"/>
                <w:szCs w:val="24"/>
                <w:lang w:eastAsia="lv-LV"/>
              </w:rPr>
              <w:t xml:space="preserve">(Direktīvas 93/13/EEK 8.b panta </w:t>
            </w:r>
            <w:r w:rsidRPr="00A471EE">
              <w:rPr>
                <w:rFonts w:ascii="Times New Roman" w:eastAsia="Times New Roman" w:hAnsi="Times New Roman" w:cs="Times New Roman"/>
                <w:iCs/>
                <w:sz w:val="24"/>
                <w:szCs w:val="24"/>
                <w:lang w:eastAsia="lv-LV"/>
              </w:rPr>
              <w:t>4.punkts</w:t>
            </w:r>
            <w:r w:rsidR="00CE725E"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434118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D56C0E">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pirmā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6C9144E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1C0C479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036EDDB0"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59B45CDD" w14:textId="3E838AAC"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6.punkt</w:t>
            </w:r>
            <w:r w:rsidR="005476DA"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w:t>
            </w:r>
            <w:r w:rsidR="005476DA" w:rsidRPr="00A471EE">
              <w:rPr>
                <w:rFonts w:ascii="Times New Roman" w:eastAsia="Times New Roman" w:hAnsi="Times New Roman" w:cs="Times New Roman"/>
                <w:iCs/>
                <w:sz w:val="24"/>
                <w:szCs w:val="24"/>
                <w:lang w:eastAsia="lv-LV"/>
              </w:rPr>
              <w:t xml:space="preserve">(Direktīvas 2005/29/EK 13. panta </w:t>
            </w:r>
            <w:r w:rsidRPr="00A471EE">
              <w:rPr>
                <w:rFonts w:ascii="Times New Roman" w:eastAsia="Times New Roman" w:hAnsi="Times New Roman" w:cs="Times New Roman"/>
                <w:iCs/>
                <w:sz w:val="24"/>
                <w:szCs w:val="24"/>
                <w:lang w:eastAsia="lv-LV"/>
              </w:rPr>
              <w:t>3.punkts</w:t>
            </w:r>
            <w:r w:rsidR="005476DA"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75B80B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D56C0E">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panta pirmā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0C66FFE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673CC3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24BEA352"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4F3B4BC7" w14:textId="431F0F11"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13.punkt</w:t>
            </w:r>
            <w:r w:rsidR="005476DA" w:rsidRPr="00A471EE">
              <w:rPr>
                <w:rFonts w:ascii="Times New Roman" w:eastAsia="Times New Roman" w:hAnsi="Times New Roman" w:cs="Times New Roman"/>
                <w:iCs/>
                <w:sz w:val="24"/>
                <w:szCs w:val="24"/>
                <w:lang w:eastAsia="lv-LV"/>
              </w:rPr>
              <w:t>s (Direktīvas 2011/83/ES 24. panta</w:t>
            </w:r>
            <w:r w:rsidRPr="00A471EE">
              <w:rPr>
                <w:rFonts w:ascii="Times New Roman" w:eastAsia="Times New Roman" w:hAnsi="Times New Roman" w:cs="Times New Roman"/>
                <w:iCs/>
                <w:sz w:val="24"/>
                <w:szCs w:val="24"/>
                <w:lang w:eastAsia="lv-LV"/>
              </w:rPr>
              <w:t xml:space="preserve"> 3.punkts</w:t>
            </w:r>
            <w:r w:rsidR="005476DA"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30D6FCE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D56C0E">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panta pirmā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42B08A6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09B94CA9"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666C12E4"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408C55E8" w14:textId="6B3C5D42"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1.pant</w:t>
            </w:r>
            <w:r w:rsidR="00253A22" w:rsidRPr="00A471EE">
              <w:rPr>
                <w:rFonts w:ascii="Times New Roman" w:eastAsia="Times New Roman" w:hAnsi="Times New Roman" w:cs="Times New Roman"/>
                <w:iCs/>
                <w:sz w:val="24"/>
                <w:szCs w:val="24"/>
                <w:lang w:eastAsia="lv-LV"/>
              </w:rPr>
              <w:t xml:space="preserve">s (Direktīvas </w:t>
            </w:r>
            <w:r w:rsidR="00253A22" w:rsidRPr="00A471EE">
              <w:rPr>
                <w:rFonts w:ascii="Times New Roman" w:eastAsia="Times New Roman" w:hAnsi="Times New Roman" w:cs="Times New Roman"/>
                <w:iCs/>
                <w:sz w:val="24"/>
                <w:szCs w:val="24"/>
                <w:lang w:eastAsia="lv-LV"/>
              </w:rPr>
              <w:lastRenderedPageBreak/>
              <w:t>93/13/EEK 8.b panta</w:t>
            </w:r>
            <w:r w:rsidRPr="00A471EE">
              <w:rPr>
                <w:rFonts w:ascii="Times New Roman" w:eastAsia="Times New Roman" w:hAnsi="Times New Roman" w:cs="Times New Roman"/>
                <w:iCs/>
                <w:sz w:val="24"/>
                <w:szCs w:val="24"/>
                <w:lang w:eastAsia="lv-LV"/>
              </w:rPr>
              <w:t xml:space="preserve"> 5.punkts</w:t>
            </w:r>
            <w:r w:rsidR="00253A22"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62C88C4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NKAL 15.</w:t>
            </w:r>
            <w:r w:rsidRPr="00D56C0E">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 xml:space="preserve">panta pirmā </w:t>
            </w:r>
            <w:proofErr w:type="spellStart"/>
            <w:r w:rsidRPr="00A471EE">
              <w:rPr>
                <w:rFonts w:ascii="Times New Roman" w:eastAsia="Times New Roman" w:hAnsi="Times New Roman" w:cs="Times New Roman"/>
                <w:iCs/>
                <w:sz w:val="24"/>
                <w:szCs w:val="24"/>
                <w:lang w:eastAsia="lv-LV"/>
              </w:rPr>
              <w:t>prim</w:t>
            </w:r>
            <w:proofErr w:type="spellEnd"/>
            <w:r w:rsidRPr="00A471EE">
              <w:rPr>
                <w:rFonts w:ascii="Times New Roman" w:eastAsia="Times New Roman" w:hAnsi="Times New Roman" w:cs="Times New Roman"/>
                <w:iCs/>
                <w:sz w:val="24"/>
                <w:szCs w:val="24"/>
                <w:lang w:eastAsia="lv-LV"/>
              </w:rPr>
              <w:t xml:space="preserve">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42BB832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EA40BF9"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6C09DB56"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5B1DA0F3" w14:textId="6A9F777E"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6.punkt</w:t>
            </w:r>
            <w:r w:rsidR="005534AF" w:rsidRPr="00A471EE">
              <w:rPr>
                <w:rFonts w:ascii="Times New Roman" w:eastAsia="Times New Roman" w:hAnsi="Times New Roman" w:cs="Times New Roman"/>
                <w:iCs/>
                <w:sz w:val="24"/>
                <w:szCs w:val="24"/>
                <w:lang w:eastAsia="lv-LV"/>
              </w:rPr>
              <w:t>s (Direktīvas 2005/29/EK 13. panta</w:t>
            </w:r>
            <w:r w:rsidRPr="00A471EE">
              <w:rPr>
                <w:rFonts w:ascii="Times New Roman" w:eastAsia="Times New Roman" w:hAnsi="Times New Roman" w:cs="Times New Roman"/>
                <w:iCs/>
                <w:sz w:val="24"/>
                <w:szCs w:val="24"/>
                <w:lang w:eastAsia="lv-LV"/>
              </w:rPr>
              <w:t xml:space="preserve"> 4.punkts</w:t>
            </w:r>
            <w:r w:rsidR="005534AF"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1AB4683D"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D56C0E">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pirmā </w:t>
            </w:r>
            <w:proofErr w:type="spellStart"/>
            <w:r w:rsidRPr="00A471EE">
              <w:rPr>
                <w:rFonts w:ascii="Times New Roman" w:eastAsia="Times New Roman" w:hAnsi="Times New Roman" w:cs="Times New Roman"/>
                <w:iCs/>
                <w:sz w:val="24"/>
                <w:szCs w:val="24"/>
                <w:lang w:eastAsia="lv-LV"/>
              </w:rPr>
              <w:t>prim</w:t>
            </w:r>
            <w:proofErr w:type="spellEnd"/>
            <w:r w:rsidRPr="00A471EE">
              <w:rPr>
                <w:rFonts w:ascii="Times New Roman" w:eastAsia="Times New Roman" w:hAnsi="Times New Roman" w:cs="Times New Roman"/>
                <w:iCs/>
                <w:sz w:val="24"/>
                <w:szCs w:val="24"/>
                <w:lang w:eastAsia="lv-LV"/>
              </w:rPr>
              <w:t xml:space="preserve">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60FBD7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4E40E69"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244791B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5130628F" w14:textId="0D208B10"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13.punkt</w:t>
            </w:r>
            <w:r w:rsidR="00CD4889" w:rsidRPr="00A471EE">
              <w:rPr>
                <w:rFonts w:ascii="Times New Roman" w:eastAsia="Times New Roman" w:hAnsi="Times New Roman" w:cs="Times New Roman"/>
                <w:iCs/>
                <w:sz w:val="24"/>
                <w:szCs w:val="24"/>
                <w:lang w:eastAsia="lv-LV"/>
              </w:rPr>
              <w:t xml:space="preserve">s (Direktīvas 2011/83/ES 24. panta </w:t>
            </w:r>
            <w:r w:rsidRPr="00A471EE">
              <w:rPr>
                <w:rFonts w:ascii="Times New Roman" w:eastAsia="Times New Roman" w:hAnsi="Times New Roman" w:cs="Times New Roman"/>
                <w:iCs/>
                <w:sz w:val="24"/>
                <w:szCs w:val="24"/>
                <w:lang w:eastAsia="lv-LV"/>
              </w:rPr>
              <w:t>4.punkts</w:t>
            </w:r>
            <w:r w:rsidR="00CD4889"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4841EC9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2C6E43">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pirmā </w:t>
            </w:r>
            <w:proofErr w:type="spellStart"/>
            <w:r w:rsidRPr="00A471EE">
              <w:rPr>
                <w:rFonts w:ascii="Times New Roman" w:eastAsia="Times New Roman" w:hAnsi="Times New Roman" w:cs="Times New Roman"/>
                <w:iCs/>
                <w:sz w:val="24"/>
                <w:szCs w:val="24"/>
                <w:lang w:eastAsia="lv-LV"/>
              </w:rPr>
              <w:t>prim</w:t>
            </w:r>
            <w:proofErr w:type="spellEnd"/>
            <w:r w:rsidRPr="00A471EE">
              <w:rPr>
                <w:rFonts w:ascii="Times New Roman" w:eastAsia="Times New Roman" w:hAnsi="Times New Roman" w:cs="Times New Roman"/>
                <w:iCs/>
                <w:sz w:val="24"/>
                <w:szCs w:val="24"/>
                <w:lang w:eastAsia="lv-LV"/>
              </w:rPr>
              <w:t xml:space="preserve">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241DC16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49286B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1F77775A"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8AF0FBF" w14:textId="274FCF8E"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1.pant</w:t>
            </w:r>
            <w:r w:rsidR="00D84A6F" w:rsidRPr="00A471EE">
              <w:rPr>
                <w:rFonts w:ascii="Times New Roman" w:eastAsia="Times New Roman" w:hAnsi="Times New Roman" w:cs="Times New Roman"/>
                <w:iCs/>
                <w:sz w:val="24"/>
                <w:szCs w:val="24"/>
                <w:lang w:eastAsia="lv-LV"/>
              </w:rPr>
              <w:t>s (Direktīvas 93/13/EEK 8.b panta</w:t>
            </w:r>
            <w:r w:rsidRPr="00A471EE">
              <w:rPr>
                <w:rFonts w:ascii="Times New Roman" w:eastAsia="Times New Roman" w:hAnsi="Times New Roman" w:cs="Times New Roman"/>
                <w:iCs/>
                <w:sz w:val="24"/>
                <w:szCs w:val="24"/>
                <w:lang w:eastAsia="lv-LV"/>
              </w:rPr>
              <w:t xml:space="preserve"> 3.punkta a) apakšpunkts</w:t>
            </w:r>
            <w:r w:rsidR="001E484B"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1EFBF78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2C6E43">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panta otrā daļa 1.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43544B3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13D64DE8"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7EC0D072"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452A88C5" w14:textId="0F5E9F8D"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2.panta 2.punkt</w:t>
            </w:r>
            <w:r w:rsidR="001E484B" w:rsidRPr="00A471EE">
              <w:rPr>
                <w:rFonts w:ascii="Times New Roman" w:eastAsia="Times New Roman" w:hAnsi="Times New Roman" w:cs="Times New Roman"/>
                <w:iCs/>
                <w:sz w:val="24"/>
                <w:szCs w:val="24"/>
                <w:lang w:eastAsia="lv-LV"/>
              </w:rPr>
              <w:t xml:space="preserve">s (Direktīvas 98/6/EK 8. panta </w:t>
            </w:r>
            <w:r w:rsidRPr="00A471EE">
              <w:rPr>
                <w:rFonts w:ascii="Times New Roman" w:eastAsia="Times New Roman" w:hAnsi="Times New Roman" w:cs="Times New Roman"/>
                <w:iCs/>
                <w:sz w:val="24"/>
                <w:szCs w:val="24"/>
                <w:lang w:eastAsia="lv-LV"/>
              </w:rPr>
              <w:t>2.punkta a)apakšpunkts</w:t>
            </w:r>
            <w:r w:rsidR="001E484B"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BCDB59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6F3AA5">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panta otrā daļa 1.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6DBB913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4FBF738D"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0E83EC01"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460998A7" w14:textId="451EA294"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6.punkt</w:t>
            </w:r>
            <w:r w:rsidR="008A1635" w:rsidRPr="00A471EE">
              <w:rPr>
                <w:rFonts w:ascii="Times New Roman" w:eastAsia="Times New Roman" w:hAnsi="Times New Roman" w:cs="Times New Roman"/>
                <w:iCs/>
                <w:sz w:val="24"/>
                <w:szCs w:val="24"/>
                <w:lang w:eastAsia="lv-LV"/>
              </w:rPr>
              <w:t>s (Direktīvas 2005/29/EK 13. panta</w:t>
            </w:r>
            <w:r w:rsidRPr="00A471EE">
              <w:rPr>
                <w:rFonts w:ascii="Times New Roman" w:eastAsia="Times New Roman" w:hAnsi="Times New Roman" w:cs="Times New Roman"/>
                <w:iCs/>
                <w:sz w:val="24"/>
                <w:szCs w:val="24"/>
                <w:lang w:eastAsia="lv-LV"/>
              </w:rPr>
              <w:t xml:space="preserve"> 2.punkta a)apakšpunkts</w:t>
            </w:r>
            <w:r w:rsidR="008A1635"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932269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6F3AA5">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 daļa 1.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3FF6C9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48F5888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08CE20A3"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76019BFB" w14:textId="249C7EB4"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13.punkt</w:t>
            </w:r>
            <w:r w:rsidR="00A21F98" w:rsidRPr="00A471EE">
              <w:rPr>
                <w:rFonts w:ascii="Times New Roman" w:eastAsia="Times New Roman" w:hAnsi="Times New Roman" w:cs="Times New Roman"/>
                <w:iCs/>
                <w:sz w:val="24"/>
                <w:szCs w:val="24"/>
                <w:lang w:eastAsia="lv-LV"/>
              </w:rPr>
              <w:t>s (Direktīvas 2011/83/ES 24. panta</w:t>
            </w:r>
            <w:r w:rsidRPr="00A471EE">
              <w:rPr>
                <w:rFonts w:ascii="Times New Roman" w:eastAsia="Times New Roman" w:hAnsi="Times New Roman" w:cs="Times New Roman"/>
                <w:iCs/>
                <w:sz w:val="24"/>
                <w:szCs w:val="24"/>
                <w:lang w:eastAsia="lv-LV"/>
              </w:rPr>
              <w:t xml:space="preserve"> 2.punkta a)apakšpunkts</w:t>
            </w:r>
            <w:r w:rsidR="00A21F98"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36C9E02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6F3AA5">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panta otrā daļa 1.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9A9D8B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03EBD16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7B8D2B86"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6C6BF1D" w14:textId="00320992"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1.pant</w:t>
            </w:r>
            <w:r w:rsidR="00A21F98" w:rsidRPr="00A471EE">
              <w:rPr>
                <w:rFonts w:ascii="Times New Roman" w:eastAsia="Times New Roman" w:hAnsi="Times New Roman" w:cs="Times New Roman"/>
                <w:iCs/>
                <w:sz w:val="24"/>
                <w:szCs w:val="24"/>
                <w:lang w:eastAsia="lv-LV"/>
              </w:rPr>
              <w:t xml:space="preserve">s (Direktīvas 93/13/EEK  8.b panta </w:t>
            </w:r>
            <w:r w:rsidRPr="00A471EE">
              <w:rPr>
                <w:rFonts w:ascii="Times New Roman" w:eastAsia="Times New Roman" w:hAnsi="Times New Roman" w:cs="Times New Roman"/>
                <w:iCs/>
                <w:sz w:val="24"/>
                <w:szCs w:val="24"/>
                <w:lang w:eastAsia="lv-LV"/>
              </w:rPr>
              <w:t>3.punkta d) apakšpunkts</w:t>
            </w:r>
            <w:r w:rsidR="00A21F98"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19EBAB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6F3AA5">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otrās daļas 1.</w:t>
            </w:r>
            <w:r w:rsidRPr="006F3AA5">
              <w:rPr>
                <w:rFonts w:ascii="Times New Roman" w:eastAsia="Times New Roman" w:hAnsi="Times New Roman" w:cs="Times New Roman"/>
                <w:iCs/>
                <w:sz w:val="24"/>
                <w:szCs w:val="24"/>
                <w:vertAlign w:val="superscript"/>
                <w:lang w:eastAsia="lv-LV"/>
              </w:rPr>
              <w:t xml:space="preserve">1 </w:t>
            </w:r>
            <w:r w:rsidRPr="00A471EE">
              <w:rPr>
                <w:rFonts w:ascii="Times New Roman" w:eastAsia="Times New Roman" w:hAnsi="Times New Roman" w:cs="Times New Roman"/>
                <w:iCs/>
                <w:sz w:val="24"/>
                <w:szCs w:val="24"/>
                <w:lang w:eastAsia="lv-LV"/>
              </w:rPr>
              <w:t>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16CD52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739B2C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6480917C"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71CBB7C7" w14:textId="37EA4CAD"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2.panta 2.punkt</w:t>
            </w:r>
            <w:r w:rsidR="00781AC8"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w:t>
            </w:r>
            <w:r w:rsidR="00781AC8" w:rsidRPr="00A471EE">
              <w:rPr>
                <w:rFonts w:ascii="Times New Roman" w:eastAsia="Times New Roman" w:hAnsi="Times New Roman" w:cs="Times New Roman"/>
                <w:iCs/>
                <w:sz w:val="24"/>
                <w:szCs w:val="24"/>
                <w:lang w:eastAsia="lv-LV"/>
              </w:rPr>
              <w:t xml:space="preserve">(Direktīvas 98/6/EK 8. panta </w:t>
            </w:r>
            <w:r w:rsidRPr="00A471EE">
              <w:rPr>
                <w:rFonts w:ascii="Times New Roman" w:eastAsia="Times New Roman" w:hAnsi="Times New Roman" w:cs="Times New Roman"/>
                <w:iCs/>
                <w:sz w:val="24"/>
                <w:szCs w:val="24"/>
                <w:lang w:eastAsia="lv-LV"/>
              </w:rPr>
              <w:t>2.punkta d)apakšpunkts</w:t>
            </w:r>
            <w:r w:rsidR="00781AC8"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F56302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6F3AA5">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otrās daļas 1.</w:t>
            </w:r>
            <w:r w:rsidRPr="006F3AA5">
              <w:rPr>
                <w:rFonts w:ascii="Times New Roman" w:eastAsia="Times New Roman" w:hAnsi="Times New Roman" w:cs="Times New Roman"/>
                <w:iCs/>
                <w:sz w:val="24"/>
                <w:szCs w:val="24"/>
                <w:vertAlign w:val="superscript"/>
                <w:lang w:eastAsia="lv-LV"/>
              </w:rPr>
              <w:t xml:space="preserve">1 </w:t>
            </w:r>
            <w:r w:rsidRPr="00A471EE">
              <w:rPr>
                <w:rFonts w:ascii="Times New Roman" w:eastAsia="Times New Roman" w:hAnsi="Times New Roman" w:cs="Times New Roman"/>
                <w:iCs/>
                <w:sz w:val="24"/>
                <w:szCs w:val="24"/>
                <w:lang w:eastAsia="lv-LV"/>
              </w:rPr>
              <w:t>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881059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8BFE35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3AB7578"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335A33F0" w14:textId="7ADCB614"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3.panta 6.punkt</w:t>
            </w:r>
            <w:r w:rsidR="00781AC8" w:rsidRPr="00A471EE">
              <w:rPr>
                <w:rFonts w:ascii="Times New Roman" w:eastAsia="Times New Roman" w:hAnsi="Times New Roman" w:cs="Times New Roman"/>
                <w:iCs/>
                <w:sz w:val="24"/>
                <w:szCs w:val="24"/>
                <w:lang w:eastAsia="lv-LV"/>
              </w:rPr>
              <w:t xml:space="preserve">s (Direktīvas 2005/29/EK 13. panta </w:t>
            </w:r>
            <w:r w:rsidRPr="00A471EE">
              <w:rPr>
                <w:rFonts w:ascii="Times New Roman" w:eastAsia="Times New Roman" w:hAnsi="Times New Roman" w:cs="Times New Roman"/>
                <w:iCs/>
                <w:sz w:val="24"/>
                <w:szCs w:val="24"/>
                <w:lang w:eastAsia="lv-LV"/>
              </w:rPr>
              <w:t>2.punkta d)apakšpunkts</w:t>
            </w:r>
            <w:r w:rsidR="00781AC8"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6875BA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6F3AA5">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otrās daļas 1.</w:t>
            </w:r>
            <w:r w:rsidRPr="006F3AA5">
              <w:rPr>
                <w:rFonts w:ascii="Times New Roman" w:eastAsia="Times New Roman" w:hAnsi="Times New Roman" w:cs="Times New Roman"/>
                <w:iCs/>
                <w:sz w:val="24"/>
                <w:szCs w:val="24"/>
                <w:vertAlign w:val="superscript"/>
                <w:lang w:eastAsia="lv-LV"/>
              </w:rPr>
              <w:t xml:space="preserve">1 </w:t>
            </w:r>
            <w:r w:rsidRPr="00A471EE">
              <w:rPr>
                <w:rFonts w:ascii="Times New Roman" w:eastAsia="Times New Roman" w:hAnsi="Times New Roman" w:cs="Times New Roman"/>
                <w:iCs/>
                <w:sz w:val="24"/>
                <w:szCs w:val="24"/>
                <w:lang w:eastAsia="lv-LV"/>
              </w:rPr>
              <w:t>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31D2D00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F82B01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3CD5F2E7"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73C65F1F" w14:textId="42AAB286"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13.punkt</w:t>
            </w:r>
            <w:r w:rsidR="00CB6EBC" w:rsidRPr="00A471EE">
              <w:rPr>
                <w:rFonts w:ascii="Times New Roman" w:eastAsia="Times New Roman" w:hAnsi="Times New Roman" w:cs="Times New Roman"/>
                <w:iCs/>
                <w:sz w:val="24"/>
                <w:szCs w:val="24"/>
                <w:lang w:eastAsia="lv-LV"/>
              </w:rPr>
              <w:t>s (</w:t>
            </w:r>
            <w:r w:rsidR="00720E26" w:rsidRPr="00A471EE">
              <w:rPr>
                <w:rFonts w:ascii="Times New Roman" w:eastAsia="Times New Roman" w:hAnsi="Times New Roman" w:cs="Times New Roman"/>
                <w:iCs/>
                <w:sz w:val="24"/>
                <w:szCs w:val="24"/>
                <w:lang w:eastAsia="lv-LV"/>
              </w:rPr>
              <w:t xml:space="preserve">Direktīvas 2011/83/ES </w:t>
            </w:r>
            <w:r w:rsidR="00CB6EBC" w:rsidRPr="00A471EE">
              <w:rPr>
                <w:rFonts w:ascii="Times New Roman" w:eastAsia="Times New Roman" w:hAnsi="Times New Roman" w:cs="Times New Roman"/>
                <w:iCs/>
                <w:sz w:val="24"/>
                <w:szCs w:val="24"/>
                <w:lang w:eastAsia="lv-LV"/>
              </w:rPr>
              <w:t>24. panta</w:t>
            </w:r>
            <w:r w:rsidRPr="00A471EE">
              <w:rPr>
                <w:rFonts w:ascii="Times New Roman" w:eastAsia="Times New Roman" w:hAnsi="Times New Roman" w:cs="Times New Roman"/>
                <w:iCs/>
                <w:sz w:val="24"/>
                <w:szCs w:val="24"/>
                <w:lang w:eastAsia="lv-LV"/>
              </w:rPr>
              <w:t xml:space="preserve"> 2.punkta d)apakšpunkts</w:t>
            </w:r>
            <w:r w:rsidR="00720E26"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1C3C22F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6F3AA5">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otrās daļas 1.</w:t>
            </w:r>
            <w:r w:rsidRPr="006F3AA5">
              <w:rPr>
                <w:rFonts w:ascii="Times New Roman" w:eastAsia="Times New Roman" w:hAnsi="Times New Roman" w:cs="Times New Roman"/>
                <w:iCs/>
                <w:sz w:val="24"/>
                <w:szCs w:val="24"/>
                <w:vertAlign w:val="superscript"/>
                <w:lang w:eastAsia="lv-LV"/>
              </w:rPr>
              <w:t xml:space="preserve">1 </w:t>
            </w:r>
            <w:r w:rsidRPr="00A471EE">
              <w:rPr>
                <w:rFonts w:ascii="Times New Roman" w:eastAsia="Times New Roman" w:hAnsi="Times New Roman" w:cs="Times New Roman"/>
                <w:iCs/>
                <w:sz w:val="24"/>
                <w:szCs w:val="24"/>
                <w:lang w:eastAsia="lv-LV"/>
              </w:rPr>
              <w:t>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4A17587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CAABB0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16A6493E"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76D46F64" w14:textId="12D2CF70"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1.pant</w:t>
            </w:r>
            <w:r w:rsidR="00720E26" w:rsidRPr="00A471EE">
              <w:rPr>
                <w:rFonts w:ascii="Times New Roman" w:eastAsia="Times New Roman" w:hAnsi="Times New Roman" w:cs="Times New Roman"/>
                <w:iCs/>
                <w:sz w:val="24"/>
                <w:szCs w:val="24"/>
                <w:lang w:eastAsia="lv-LV"/>
              </w:rPr>
              <w:t>s (Direktīvas 93/13/EEK 8.b panta</w:t>
            </w:r>
            <w:r w:rsidRPr="00A471EE">
              <w:rPr>
                <w:rFonts w:ascii="Times New Roman" w:eastAsia="Times New Roman" w:hAnsi="Times New Roman" w:cs="Times New Roman"/>
                <w:iCs/>
                <w:sz w:val="24"/>
                <w:szCs w:val="24"/>
                <w:lang w:eastAsia="lv-LV"/>
              </w:rPr>
              <w:t xml:space="preserve"> 3.punkta b) apakšpunkts</w:t>
            </w:r>
            <w:r w:rsidR="00E2204A"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4EC2499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6F3AA5">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 daļa 2. punkts </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0E8ED04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17D9B94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02F69F02"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04547E95" w14:textId="595451CB"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2.panta 2.punkt</w:t>
            </w:r>
            <w:r w:rsidR="00E2204A" w:rsidRPr="00A471EE">
              <w:rPr>
                <w:rFonts w:ascii="Times New Roman" w:eastAsia="Times New Roman" w:hAnsi="Times New Roman" w:cs="Times New Roman"/>
                <w:iCs/>
                <w:sz w:val="24"/>
                <w:szCs w:val="24"/>
                <w:lang w:eastAsia="lv-LV"/>
              </w:rPr>
              <w:t>s (Direktīvas 98/6/EK 8. panta</w:t>
            </w:r>
            <w:r w:rsidRPr="00A471EE">
              <w:rPr>
                <w:rFonts w:ascii="Times New Roman" w:eastAsia="Times New Roman" w:hAnsi="Times New Roman" w:cs="Times New Roman"/>
                <w:iCs/>
                <w:sz w:val="24"/>
                <w:szCs w:val="24"/>
                <w:lang w:eastAsia="lv-LV"/>
              </w:rPr>
              <w:t xml:space="preserve"> 2.punkta b)apakšpunkts</w:t>
            </w:r>
            <w:r w:rsidR="00E2204A"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3888D04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 daļa 2.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3AC005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8954EA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1D596AF8"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4A3EB065" w14:textId="42E796C3"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6.punkt</w:t>
            </w:r>
            <w:r w:rsidR="00E2204A" w:rsidRPr="00A471EE">
              <w:rPr>
                <w:rFonts w:ascii="Times New Roman" w:eastAsia="Times New Roman" w:hAnsi="Times New Roman" w:cs="Times New Roman"/>
                <w:iCs/>
                <w:sz w:val="24"/>
                <w:szCs w:val="24"/>
                <w:lang w:eastAsia="lv-LV"/>
              </w:rPr>
              <w:t>s (Direktīvas 2005/29/EK 13. panta</w:t>
            </w:r>
            <w:r w:rsidRPr="00A471EE">
              <w:rPr>
                <w:rFonts w:ascii="Times New Roman" w:eastAsia="Times New Roman" w:hAnsi="Times New Roman" w:cs="Times New Roman"/>
                <w:iCs/>
                <w:sz w:val="24"/>
                <w:szCs w:val="24"/>
                <w:lang w:eastAsia="lv-LV"/>
              </w:rPr>
              <w:t xml:space="preserve"> 2.punkta b)apakšpunkts</w:t>
            </w:r>
            <w:r w:rsidR="00E2204A"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6201F40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panta otrā daļa 2.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FFB792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D63810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72D2407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0A6970F5" w14:textId="0F73D69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13.punkt</w:t>
            </w:r>
            <w:r w:rsidR="00E307BA" w:rsidRPr="00A471EE">
              <w:rPr>
                <w:rFonts w:ascii="Times New Roman" w:eastAsia="Times New Roman" w:hAnsi="Times New Roman" w:cs="Times New Roman"/>
                <w:iCs/>
                <w:sz w:val="24"/>
                <w:szCs w:val="24"/>
                <w:lang w:eastAsia="lv-LV"/>
              </w:rPr>
              <w:t xml:space="preserve">s (Direktīvas 2011/83/ES 24. panta </w:t>
            </w:r>
            <w:r w:rsidRPr="00A471EE">
              <w:rPr>
                <w:rFonts w:ascii="Times New Roman" w:eastAsia="Times New Roman" w:hAnsi="Times New Roman" w:cs="Times New Roman"/>
                <w:iCs/>
                <w:sz w:val="24"/>
                <w:szCs w:val="24"/>
                <w:lang w:eastAsia="lv-LV"/>
              </w:rPr>
              <w:t>2.punkta b)apakšpunkts</w:t>
            </w:r>
            <w:r w:rsidR="00E307BA"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A1F17B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 daļa 2.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65DD572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764D87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283524D5"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0701498B" w14:textId="38E54ADE"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1.pant</w:t>
            </w:r>
            <w:r w:rsidR="00F354B2" w:rsidRPr="00A471EE">
              <w:rPr>
                <w:rFonts w:ascii="Times New Roman" w:eastAsia="Times New Roman" w:hAnsi="Times New Roman" w:cs="Times New Roman"/>
                <w:iCs/>
                <w:sz w:val="24"/>
                <w:szCs w:val="24"/>
                <w:lang w:eastAsia="lv-LV"/>
              </w:rPr>
              <w:t xml:space="preserve">s (Direktīvas 93/13/EEK 8.b panta </w:t>
            </w:r>
            <w:r w:rsidRPr="00A471EE">
              <w:rPr>
                <w:rFonts w:ascii="Times New Roman" w:eastAsia="Times New Roman" w:hAnsi="Times New Roman" w:cs="Times New Roman"/>
                <w:iCs/>
                <w:sz w:val="24"/>
                <w:szCs w:val="24"/>
                <w:lang w:eastAsia="lv-LV"/>
              </w:rPr>
              <w:t>3.punkta c) apakšpunkts</w:t>
            </w:r>
            <w:r w:rsidR="00F354B2"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76F0148"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otrās daļas 4.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5891124D"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0780A6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6EC8FC8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19D2D76C" w14:textId="79E6CECB"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2.panta 2.punkt</w:t>
            </w:r>
            <w:r w:rsidR="00725CD2" w:rsidRPr="00A471EE">
              <w:rPr>
                <w:rFonts w:ascii="Times New Roman" w:eastAsia="Times New Roman" w:hAnsi="Times New Roman" w:cs="Times New Roman"/>
                <w:iCs/>
                <w:sz w:val="24"/>
                <w:szCs w:val="24"/>
                <w:lang w:eastAsia="lv-LV"/>
              </w:rPr>
              <w:t>s (Direktīvas 98/6/EK 8. panta</w:t>
            </w:r>
            <w:r w:rsidRPr="00A471EE">
              <w:rPr>
                <w:rFonts w:ascii="Times New Roman" w:eastAsia="Times New Roman" w:hAnsi="Times New Roman" w:cs="Times New Roman"/>
                <w:iCs/>
                <w:sz w:val="24"/>
                <w:szCs w:val="24"/>
                <w:lang w:eastAsia="lv-LV"/>
              </w:rPr>
              <w:t xml:space="preserve"> 2.punkta c)apakšpunkts</w:t>
            </w:r>
            <w:r w:rsidR="00725CD2"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489F0E1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panta otrās daļas 4.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8ED8478"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AFFB4D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FCB60EC"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F8DE82C" w14:textId="0F038AA1"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3.panta 6.punkt</w:t>
            </w:r>
            <w:r w:rsidR="00725CD2" w:rsidRPr="00A471EE">
              <w:rPr>
                <w:rFonts w:ascii="Times New Roman" w:eastAsia="Times New Roman" w:hAnsi="Times New Roman" w:cs="Times New Roman"/>
                <w:iCs/>
                <w:sz w:val="24"/>
                <w:szCs w:val="24"/>
                <w:lang w:eastAsia="lv-LV"/>
              </w:rPr>
              <w:t xml:space="preserve">s (Direktīvas 2005/29/EK  13. panta </w:t>
            </w:r>
            <w:r w:rsidRPr="00A471EE">
              <w:rPr>
                <w:rFonts w:ascii="Times New Roman" w:eastAsia="Times New Roman" w:hAnsi="Times New Roman" w:cs="Times New Roman"/>
                <w:iCs/>
                <w:sz w:val="24"/>
                <w:szCs w:val="24"/>
                <w:lang w:eastAsia="lv-LV"/>
              </w:rPr>
              <w:t>2.punkta c)apakšpunkts</w:t>
            </w:r>
            <w:r w:rsidR="00725CD2"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2109AF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panta otrās daļas 4.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02155A9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0841CFB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02DE303"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185237B6" w14:textId="1DD0EC95"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13.punkt</w:t>
            </w:r>
            <w:r w:rsidR="00725CD2" w:rsidRPr="00A471EE">
              <w:rPr>
                <w:rFonts w:ascii="Times New Roman" w:eastAsia="Times New Roman" w:hAnsi="Times New Roman" w:cs="Times New Roman"/>
                <w:iCs/>
                <w:sz w:val="24"/>
                <w:szCs w:val="24"/>
                <w:lang w:eastAsia="lv-LV"/>
              </w:rPr>
              <w:t>s (Direktīvas 2011/83/ES 24. panta</w:t>
            </w:r>
            <w:r w:rsidRPr="00A471EE">
              <w:rPr>
                <w:rFonts w:ascii="Times New Roman" w:eastAsia="Times New Roman" w:hAnsi="Times New Roman" w:cs="Times New Roman"/>
                <w:iCs/>
                <w:sz w:val="24"/>
                <w:szCs w:val="24"/>
                <w:lang w:eastAsia="lv-LV"/>
              </w:rPr>
              <w:t xml:space="preserve"> 2.punkta c)apakšpunkts</w:t>
            </w:r>
            <w:r w:rsidR="00725CD2"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2530009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panta otrās daļas 4.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3D93283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179FEB9"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727B77AB"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0B6AC1D6" w14:textId="7D1482DA"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1.pant</w:t>
            </w:r>
            <w:r w:rsidR="00725CD2" w:rsidRPr="00A471EE">
              <w:rPr>
                <w:rFonts w:ascii="Times New Roman" w:eastAsia="Times New Roman" w:hAnsi="Times New Roman" w:cs="Times New Roman"/>
                <w:iCs/>
                <w:sz w:val="24"/>
                <w:szCs w:val="24"/>
                <w:lang w:eastAsia="lv-LV"/>
              </w:rPr>
              <w:t>s (Direktīvas 93/13/EEK 8.b panta</w:t>
            </w:r>
            <w:r w:rsidRPr="00A471EE">
              <w:rPr>
                <w:rFonts w:ascii="Times New Roman" w:eastAsia="Times New Roman" w:hAnsi="Times New Roman" w:cs="Times New Roman"/>
                <w:iCs/>
                <w:sz w:val="24"/>
                <w:szCs w:val="24"/>
                <w:lang w:eastAsia="lv-LV"/>
              </w:rPr>
              <w:t xml:space="preserve"> 3.punkta e) apakšpunkts</w:t>
            </w:r>
            <w:r w:rsidR="00725CD2"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199AD6C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otrās daļas 7.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642D83CD"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4126399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1BDD92FC"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05AACEF7" w14:textId="0AEEBC7A"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2.panta 2.punkt</w:t>
            </w:r>
            <w:r w:rsidR="00725CD2" w:rsidRPr="00A471EE">
              <w:rPr>
                <w:rFonts w:ascii="Times New Roman" w:eastAsia="Times New Roman" w:hAnsi="Times New Roman" w:cs="Times New Roman"/>
                <w:iCs/>
                <w:sz w:val="24"/>
                <w:szCs w:val="24"/>
                <w:lang w:eastAsia="lv-LV"/>
              </w:rPr>
              <w:t>s (Direktīvas 98/6/EK 8. panta</w:t>
            </w:r>
            <w:r w:rsidRPr="00A471EE">
              <w:rPr>
                <w:rFonts w:ascii="Times New Roman" w:eastAsia="Times New Roman" w:hAnsi="Times New Roman" w:cs="Times New Roman"/>
                <w:iCs/>
                <w:sz w:val="24"/>
                <w:szCs w:val="24"/>
                <w:lang w:eastAsia="lv-LV"/>
              </w:rPr>
              <w:t xml:space="preserve"> 2.punkta e)apakšpunkts</w:t>
            </w:r>
            <w:r w:rsidR="00725CD2"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4D2865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otrās daļas 7.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B7787D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3A27E8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EA4B55B"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1E5C8406" w14:textId="398711F9"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3.panta 6.punkt</w:t>
            </w:r>
            <w:r w:rsidR="00441F03" w:rsidRPr="00A471EE">
              <w:rPr>
                <w:rFonts w:ascii="Times New Roman" w:eastAsia="Times New Roman" w:hAnsi="Times New Roman" w:cs="Times New Roman"/>
                <w:iCs/>
                <w:sz w:val="24"/>
                <w:szCs w:val="24"/>
                <w:lang w:eastAsia="lv-LV"/>
              </w:rPr>
              <w:t xml:space="preserve">s (Direktīvas 2005/29/EK </w:t>
            </w:r>
            <w:r w:rsidR="00CE5934" w:rsidRPr="00A471EE">
              <w:rPr>
                <w:rFonts w:ascii="Times New Roman" w:eastAsia="Times New Roman" w:hAnsi="Times New Roman" w:cs="Times New Roman"/>
                <w:iCs/>
                <w:sz w:val="24"/>
                <w:szCs w:val="24"/>
                <w:lang w:eastAsia="lv-LV"/>
              </w:rPr>
              <w:t xml:space="preserve">13. panta </w:t>
            </w:r>
            <w:r w:rsidRPr="00A471EE">
              <w:rPr>
                <w:rFonts w:ascii="Times New Roman" w:eastAsia="Times New Roman" w:hAnsi="Times New Roman" w:cs="Times New Roman"/>
                <w:iCs/>
                <w:sz w:val="24"/>
                <w:szCs w:val="24"/>
                <w:lang w:eastAsia="lv-LV"/>
              </w:rPr>
              <w:t>2.punkta e)apakšpunkts</w:t>
            </w:r>
            <w:r w:rsidR="00CE5934"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E418FAD"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panta otrās daļas 7.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431D43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6A6F8D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1C454184"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FCE43D0" w14:textId="64760C15"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13.punkt</w:t>
            </w:r>
            <w:r w:rsidR="00CE5934" w:rsidRPr="00A471EE">
              <w:rPr>
                <w:rFonts w:ascii="Times New Roman" w:eastAsia="Times New Roman" w:hAnsi="Times New Roman" w:cs="Times New Roman"/>
                <w:iCs/>
                <w:sz w:val="24"/>
                <w:szCs w:val="24"/>
                <w:lang w:eastAsia="lv-LV"/>
              </w:rPr>
              <w:t xml:space="preserve">s (Direktīvas 2011/83/ES 24. panta </w:t>
            </w:r>
            <w:r w:rsidRPr="00A471EE">
              <w:rPr>
                <w:rFonts w:ascii="Times New Roman" w:eastAsia="Times New Roman" w:hAnsi="Times New Roman" w:cs="Times New Roman"/>
                <w:iCs/>
                <w:sz w:val="24"/>
                <w:szCs w:val="24"/>
                <w:lang w:eastAsia="lv-LV"/>
              </w:rPr>
              <w:t>2.punkta e)apakšpunkts</w:t>
            </w:r>
            <w:r w:rsidR="00CE5934"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70C880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otrās daļas 7.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6CAA1E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6B1C0F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6879BBD4"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7EF20D3" w14:textId="6D743E0C"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1.pant</w:t>
            </w:r>
            <w:r w:rsidR="00CE5934" w:rsidRPr="00A471EE">
              <w:rPr>
                <w:rFonts w:ascii="Times New Roman" w:eastAsia="Times New Roman" w:hAnsi="Times New Roman" w:cs="Times New Roman"/>
                <w:iCs/>
                <w:sz w:val="24"/>
                <w:szCs w:val="24"/>
                <w:lang w:eastAsia="lv-LV"/>
              </w:rPr>
              <w:t>s (Direktīvas 93/13/EEK 8.b panta</w:t>
            </w:r>
            <w:r w:rsidRPr="00A471EE">
              <w:rPr>
                <w:rFonts w:ascii="Times New Roman" w:eastAsia="Times New Roman" w:hAnsi="Times New Roman" w:cs="Times New Roman"/>
                <w:iCs/>
                <w:sz w:val="24"/>
                <w:szCs w:val="24"/>
                <w:lang w:eastAsia="lv-LV"/>
              </w:rPr>
              <w:t xml:space="preserve"> 3.punkta f) apakšpunkts</w:t>
            </w:r>
            <w:r w:rsidR="00CE5934"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1BCAF72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otrās daļas 8.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547844F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4FBBC7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31C207A2"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127A05D" w14:textId="24B5AFA6"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2.panta 2.punkt</w:t>
            </w:r>
            <w:r w:rsidR="00CE5934" w:rsidRPr="00A471EE">
              <w:rPr>
                <w:rFonts w:ascii="Times New Roman" w:eastAsia="Times New Roman" w:hAnsi="Times New Roman" w:cs="Times New Roman"/>
                <w:iCs/>
                <w:sz w:val="24"/>
                <w:szCs w:val="24"/>
                <w:lang w:eastAsia="lv-LV"/>
              </w:rPr>
              <w:t>s (Direktīvas 98/6/EK 8. panta</w:t>
            </w:r>
            <w:r w:rsidRPr="00A471EE">
              <w:rPr>
                <w:rFonts w:ascii="Times New Roman" w:eastAsia="Times New Roman" w:hAnsi="Times New Roman" w:cs="Times New Roman"/>
                <w:iCs/>
                <w:sz w:val="24"/>
                <w:szCs w:val="24"/>
                <w:lang w:eastAsia="lv-LV"/>
              </w:rPr>
              <w:t xml:space="preserve"> 2.punkta f)apakšpunkts</w:t>
            </w:r>
            <w:r w:rsidR="00CE5934"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83FDC4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otrās daļas 8.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4F2C7D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40E87AF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3363EA09"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7BABAAA3" w14:textId="284A8DBB"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3.panta 6.punkt</w:t>
            </w:r>
            <w:r w:rsidR="00CE5934" w:rsidRPr="00A471EE">
              <w:rPr>
                <w:rFonts w:ascii="Times New Roman" w:eastAsia="Times New Roman" w:hAnsi="Times New Roman" w:cs="Times New Roman"/>
                <w:iCs/>
                <w:sz w:val="24"/>
                <w:szCs w:val="24"/>
                <w:lang w:eastAsia="lv-LV"/>
              </w:rPr>
              <w:t>s (Direktīvas 2005/29/EK 13. panta</w:t>
            </w:r>
            <w:r w:rsidRPr="00A471EE">
              <w:rPr>
                <w:rFonts w:ascii="Times New Roman" w:eastAsia="Times New Roman" w:hAnsi="Times New Roman" w:cs="Times New Roman"/>
                <w:iCs/>
                <w:sz w:val="24"/>
                <w:szCs w:val="24"/>
                <w:lang w:eastAsia="lv-LV"/>
              </w:rPr>
              <w:t xml:space="preserve"> 2.punkta f)apakšpunkts</w:t>
            </w:r>
            <w:r w:rsidR="00CE5934"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3BE38C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2</w:t>
            </w:r>
            <w:r w:rsidRPr="00A471EE">
              <w:rPr>
                <w:rFonts w:ascii="Times New Roman" w:eastAsia="Times New Roman" w:hAnsi="Times New Roman" w:cs="Times New Roman"/>
                <w:iCs/>
                <w:sz w:val="24"/>
                <w:szCs w:val="24"/>
                <w:lang w:eastAsia="lv-LV"/>
              </w:rPr>
              <w:t xml:space="preserve"> panta otrās daļas 8.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33953D6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F607B3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1DD8EAF8"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1B163B41" w14:textId="440AD988"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13.punkt</w:t>
            </w:r>
            <w:r w:rsidR="00CE5934" w:rsidRPr="00A471EE">
              <w:rPr>
                <w:rFonts w:ascii="Times New Roman" w:eastAsia="Times New Roman" w:hAnsi="Times New Roman" w:cs="Times New Roman"/>
                <w:iCs/>
                <w:sz w:val="24"/>
                <w:szCs w:val="24"/>
                <w:lang w:eastAsia="lv-LV"/>
              </w:rPr>
              <w:t xml:space="preserve">s (Direktīvas 2011/83/ES 24. panta </w:t>
            </w:r>
            <w:r w:rsidRPr="00A471EE">
              <w:rPr>
                <w:rFonts w:ascii="Times New Roman" w:eastAsia="Times New Roman" w:hAnsi="Times New Roman" w:cs="Times New Roman"/>
                <w:iCs/>
                <w:sz w:val="24"/>
                <w:szCs w:val="24"/>
                <w:lang w:eastAsia="lv-LV"/>
              </w:rPr>
              <w:t>2.punkta f)apakšpunkts</w:t>
            </w:r>
            <w:r w:rsidR="00CE5934" w:rsidRPr="00A471EE">
              <w:rPr>
                <w:rFonts w:ascii="Times New Roman" w:eastAsia="Times New Roman" w:hAnsi="Times New Roman" w:cs="Times New Roman"/>
                <w:iCs/>
                <w:sz w:val="24"/>
                <w:szCs w:val="24"/>
                <w:lang w:eastAsia="lv-LV"/>
              </w:rPr>
              <w:t>)</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3EEBFA3D"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NKAL 15.</w:t>
            </w:r>
            <w:r w:rsidRPr="007F024C">
              <w:rPr>
                <w:rFonts w:ascii="Times New Roman" w:eastAsia="Times New Roman" w:hAnsi="Times New Roman" w:cs="Times New Roman"/>
                <w:iCs/>
                <w:sz w:val="24"/>
                <w:szCs w:val="24"/>
                <w:vertAlign w:val="superscript"/>
                <w:lang w:eastAsia="lv-LV"/>
              </w:rPr>
              <w:t xml:space="preserve">2 </w:t>
            </w:r>
            <w:r w:rsidRPr="00A471EE">
              <w:rPr>
                <w:rFonts w:ascii="Times New Roman" w:eastAsia="Times New Roman" w:hAnsi="Times New Roman" w:cs="Times New Roman"/>
                <w:iCs/>
                <w:sz w:val="24"/>
                <w:szCs w:val="24"/>
                <w:lang w:eastAsia="lv-LV"/>
              </w:rPr>
              <w:t>panta otrās daļas 8. 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DEBD6E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B9FD5C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7DE6E824"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5BADDF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1.punkta a)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CE3586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1.panta 6.punkts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08C430C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991153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6C26B92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1E64AA2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1.punkta d)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16DFBA5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1.panta 8.punkts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FFC42D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B9E1F6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75DB5ADD"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49B1DF6" w14:textId="2A31A2CA"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1.punkta  e) apakšpunkt</w:t>
            </w:r>
            <w:r w:rsidR="00CE5934"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6DD930C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1.panta 8.</w:t>
            </w:r>
            <w:r w:rsidRPr="00A471EE">
              <w:rPr>
                <w:rFonts w:ascii="Times New Roman" w:eastAsia="Times New Roman" w:hAnsi="Times New Roman" w:cs="Times New Roman"/>
                <w:iCs/>
                <w:sz w:val="24"/>
                <w:szCs w:val="24"/>
                <w:vertAlign w:val="superscript"/>
                <w:lang w:eastAsia="lv-LV"/>
              </w:rPr>
              <w:t>1 </w:t>
            </w:r>
            <w:r w:rsidRPr="00A471EE">
              <w:rPr>
                <w:rFonts w:ascii="Times New Roman" w:eastAsia="Times New Roman" w:hAnsi="Times New Roman" w:cs="Times New Roman"/>
                <w:iCs/>
                <w:sz w:val="24"/>
                <w:szCs w:val="24"/>
                <w:lang w:eastAsia="lv-LV"/>
              </w:rPr>
              <w:t>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4030DD9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DB0E20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661A8D71"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7B39BEF3" w14:textId="193E917F"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1.punkta  e) apakšpunkt</w:t>
            </w:r>
            <w:r w:rsidR="00CE5934" w:rsidRPr="00A471EE">
              <w:rPr>
                <w:rFonts w:ascii="Times New Roman" w:eastAsia="Times New Roman" w:hAnsi="Times New Roman" w:cs="Times New Roman"/>
                <w:iCs/>
                <w:sz w:val="24"/>
                <w:szCs w:val="24"/>
                <w:lang w:eastAsia="lv-LV"/>
              </w:rPr>
              <w: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15F7B6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1.panta 13.punkts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70E9D8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06BEF06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3541083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3B10DF5" w14:textId="5C215A7B"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1.punkta  e) apakšpunkt</w:t>
            </w:r>
            <w:r w:rsidR="00CE5934" w:rsidRPr="00A471EE">
              <w:rPr>
                <w:rFonts w:ascii="Times New Roman" w:eastAsia="Times New Roman" w:hAnsi="Times New Roman" w:cs="Times New Roman"/>
                <w:iCs/>
                <w:sz w:val="24"/>
                <w:szCs w:val="24"/>
                <w:lang w:eastAsia="lv-LV"/>
              </w:rPr>
              <w: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A7124AD"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1.panta 14.punkts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4198F549"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2406D5B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05B3398D"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1AE63906" w14:textId="64B17999"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1.punkta  e) apakšpunkt</w:t>
            </w:r>
            <w:r w:rsidR="00CE5934" w:rsidRPr="00A471EE">
              <w:rPr>
                <w:rFonts w:ascii="Times New Roman" w:eastAsia="Times New Roman" w:hAnsi="Times New Roman" w:cs="Times New Roman"/>
                <w:iCs/>
                <w:sz w:val="24"/>
                <w:szCs w:val="24"/>
                <w:lang w:eastAsia="lv-LV"/>
              </w:rPr>
              <w: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D26506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1.panta 15.punkts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11E671B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0A5DA4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87DDBA4"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4AF62962" w14:textId="3747BE09"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2.punkta  a)apakšpunkts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609E7A3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4</w:t>
            </w:r>
            <w:r w:rsidRPr="00A471EE">
              <w:rPr>
                <w:rFonts w:ascii="Times New Roman" w:eastAsia="Times New Roman" w:hAnsi="Times New Roman" w:cs="Times New Roman"/>
                <w:iCs/>
                <w:sz w:val="24"/>
                <w:szCs w:val="24"/>
                <w:vertAlign w:val="superscript"/>
                <w:lang w:eastAsia="lv-LV"/>
              </w:rPr>
              <w:t>1</w:t>
            </w:r>
            <w:r w:rsidRPr="00A471EE">
              <w:rPr>
                <w:rFonts w:ascii="Times New Roman" w:eastAsia="Times New Roman" w:hAnsi="Times New Roman" w:cs="Times New Roman"/>
                <w:iCs/>
                <w:sz w:val="24"/>
                <w:szCs w:val="24"/>
                <w:lang w:eastAsia="lv-LV"/>
              </w:rPr>
              <w:t>.panta sestā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3AC3026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640A16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265E9A4"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F6004E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2.punkta  b)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1A837E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2.</w:t>
            </w:r>
            <w:r w:rsidRPr="00A471EE">
              <w:rPr>
                <w:rFonts w:ascii="Times New Roman" w:eastAsia="Times New Roman" w:hAnsi="Times New Roman" w:cs="Times New Roman"/>
                <w:iCs/>
                <w:sz w:val="24"/>
                <w:szCs w:val="24"/>
                <w:vertAlign w:val="superscript"/>
                <w:lang w:eastAsia="lv-LV"/>
              </w:rPr>
              <w:t>1</w:t>
            </w:r>
            <w:r w:rsidRPr="00A471EE">
              <w:rPr>
                <w:rFonts w:ascii="Times New Roman" w:eastAsia="Times New Roman" w:hAnsi="Times New Roman" w:cs="Times New Roman"/>
                <w:iCs/>
                <w:sz w:val="24"/>
                <w:szCs w:val="24"/>
                <w:lang w:eastAsia="lv-LV"/>
              </w:rPr>
              <w:t xml:space="preserve"> panta ceturtā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3D76799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0524087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28CA0B91"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2AC110B2"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2.punkta  c) apakšpunkta i)apakšpunkts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4BAA478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4</w:t>
            </w:r>
            <w:r w:rsidRPr="00A471EE">
              <w:rPr>
                <w:rFonts w:ascii="Times New Roman" w:eastAsia="Times New Roman" w:hAnsi="Times New Roman" w:cs="Times New Roman"/>
                <w:iCs/>
                <w:sz w:val="24"/>
                <w:szCs w:val="24"/>
                <w:vertAlign w:val="superscript"/>
                <w:lang w:eastAsia="lv-LV"/>
              </w:rPr>
              <w:t>1</w:t>
            </w:r>
            <w:r w:rsidRPr="00A471EE">
              <w:rPr>
                <w:rFonts w:ascii="Times New Roman" w:eastAsia="Times New Roman" w:hAnsi="Times New Roman" w:cs="Times New Roman"/>
                <w:iCs/>
                <w:sz w:val="24"/>
                <w:szCs w:val="24"/>
                <w:lang w:eastAsia="lv-LV"/>
              </w:rPr>
              <w:t>.panta trešā daļa 3.punkts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5E867E6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8ABFB0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66705BDB"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A2A933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2.punkta  c) apakšpunkta ii)apakšpunkts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7E5E812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1.panta 6.punkts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0A8D2BF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4DBFC7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725D1E4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7F80D478"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 xml:space="preserve">4.panta 3.punkta a)apakšpunkts </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C63FFBA" w14:textId="77777777" w:rsidR="006E01E1" w:rsidRPr="00A471EE" w:rsidRDefault="006E01E1" w:rsidP="006E01E1">
            <w:pPr>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PTAL </w:t>
            </w:r>
            <w:r w:rsidRPr="00A471EE">
              <w:rPr>
                <w:rFonts w:ascii="Times New Roman" w:hAnsi="Times New Roman" w:cs="Times New Roman"/>
                <w:sz w:val="24"/>
                <w:szCs w:val="24"/>
              </w:rPr>
              <w:t>17.panta pirmā daļa 6.punkts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356270F"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4B2555E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3E1CC7E1"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7960C105" w14:textId="395E4345"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3.punkta b)apakšpunkt</w:t>
            </w:r>
            <w:r w:rsidR="004C0716" w:rsidRPr="00A471EE">
              <w:rPr>
                <w:rFonts w:ascii="Times New Roman" w:eastAsia="Times New Roman" w:hAnsi="Times New Roman" w:cs="Times New Roman"/>
                <w:iCs/>
                <w:sz w:val="24"/>
                <w:szCs w:val="24"/>
                <w:lang w:eastAsia="lv-LV"/>
              </w:rPr>
              <w: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0FD9D4A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PTAL </w:t>
            </w:r>
            <w:r w:rsidRPr="00A471EE">
              <w:rPr>
                <w:rFonts w:ascii="Times New Roman" w:hAnsi="Times New Roman" w:cs="Times New Roman"/>
                <w:sz w:val="24"/>
                <w:szCs w:val="24"/>
              </w:rPr>
              <w:t>17.panta pirmā daļa 8.punkts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32BEE90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0FF52E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3AF98A2D"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712CD9A7" w14:textId="3E1ACA0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3.punkta b)apakšpunkt</w:t>
            </w:r>
            <w:r w:rsidR="004C0716" w:rsidRPr="00A471EE">
              <w:rPr>
                <w:rFonts w:ascii="Times New Roman" w:eastAsia="Times New Roman" w:hAnsi="Times New Roman" w:cs="Times New Roman"/>
                <w:iCs/>
                <w:sz w:val="24"/>
                <w:szCs w:val="24"/>
                <w:lang w:eastAsia="lv-LV"/>
              </w:rPr>
              <w: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60A6D07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PTAL </w:t>
            </w:r>
            <w:r w:rsidRPr="00A471EE">
              <w:rPr>
                <w:rFonts w:ascii="Times New Roman" w:hAnsi="Times New Roman" w:cs="Times New Roman"/>
                <w:sz w:val="24"/>
                <w:szCs w:val="24"/>
              </w:rPr>
              <w:t>17.panta pirmā daļa 9.punkts</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A98DF6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55BFD274"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6B9F523"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1236B89E"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4.panta 10.punkta 5.apakšpunkts </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85537D3"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30.</w:t>
            </w:r>
            <w:r w:rsidRPr="00A471EE">
              <w:rPr>
                <w:rFonts w:ascii="Times New Roman" w:eastAsia="Times New Roman" w:hAnsi="Times New Roman" w:cs="Times New Roman"/>
                <w:iCs/>
                <w:sz w:val="24"/>
                <w:szCs w:val="24"/>
                <w:vertAlign w:val="superscript"/>
                <w:lang w:eastAsia="lv-LV"/>
              </w:rPr>
              <w:t>3</w:t>
            </w:r>
            <w:r w:rsidRPr="00A471EE">
              <w:rPr>
                <w:rFonts w:ascii="Times New Roman" w:eastAsia="Times New Roman" w:hAnsi="Times New Roman" w:cs="Times New Roman"/>
                <w:iCs/>
                <w:sz w:val="24"/>
                <w:szCs w:val="24"/>
                <w:lang w:eastAsia="lv-LV"/>
              </w:rPr>
              <w:t xml:space="preserve"> pants sestā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584B7CD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301CA4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746BF820"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36FE1668" w14:textId="47E38AAF"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10.punkt</w:t>
            </w:r>
            <w:r w:rsidR="00FC232D" w:rsidRPr="00A471EE">
              <w:rPr>
                <w:rFonts w:ascii="Times New Roman" w:eastAsia="Times New Roman" w:hAnsi="Times New Roman" w:cs="Times New Roman"/>
                <w:iCs/>
                <w:sz w:val="24"/>
                <w:szCs w:val="24"/>
                <w:lang w:eastAsia="lv-LV"/>
              </w:rPr>
              <w:t>s</w:t>
            </w:r>
            <w:r w:rsidRPr="00A471EE">
              <w:rPr>
                <w:rFonts w:ascii="Times New Roman" w:eastAsia="Times New Roman" w:hAnsi="Times New Roman" w:cs="Times New Roman"/>
                <w:iCs/>
                <w:sz w:val="24"/>
                <w:szCs w:val="24"/>
                <w:lang w:eastAsia="lv-LV"/>
              </w:rPr>
              <w:t xml:space="preserve"> </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4CAE73B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30.</w:t>
            </w:r>
            <w:r w:rsidRPr="00A471EE">
              <w:rPr>
                <w:rFonts w:ascii="Times New Roman" w:eastAsia="Times New Roman" w:hAnsi="Times New Roman" w:cs="Times New Roman"/>
                <w:iCs/>
                <w:sz w:val="24"/>
                <w:szCs w:val="24"/>
                <w:vertAlign w:val="superscript"/>
                <w:lang w:eastAsia="lv-LV"/>
              </w:rPr>
              <w:t>3</w:t>
            </w:r>
            <w:r w:rsidRPr="00A471EE">
              <w:rPr>
                <w:rFonts w:ascii="Times New Roman" w:eastAsia="Times New Roman" w:hAnsi="Times New Roman" w:cs="Times New Roman"/>
                <w:iCs/>
                <w:sz w:val="24"/>
                <w:szCs w:val="24"/>
                <w:lang w:eastAsia="lv-LV"/>
              </w:rPr>
              <w:t xml:space="preserve"> pants septītā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5B9913F5"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1A9F82D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52DFD16"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D1AEB65" w14:textId="536C4D54"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10.punkt</w:t>
            </w:r>
            <w:r w:rsidR="00FC232D" w:rsidRPr="00A471EE">
              <w:rPr>
                <w:rFonts w:ascii="Times New Roman" w:eastAsia="Times New Roman" w:hAnsi="Times New Roman" w:cs="Times New Roman"/>
                <w:iCs/>
                <w:sz w:val="24"/>
                <w:szCs w:val="24"/>
                <w:lang w:eastAsia="lv-LV"/>
              </w:rPr>
              <w: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3CC560A0"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30.</w:t>
            </w:r>
            <w:r w:rsidRPr="00A471EE">
              <w:rPr>
                <w:rFonts w:ascii="Times New Roman" w:eastAsia="Times New Roman" w:hAnsi="Times New Roman" w:cs="Times New Roman"/>
                <w:iCs/>
                <w:sz w:val="24"/>
                <w:szCs w:val="24"/>
                <w:vertAlign w:val="superscript"/>
                <w:lang w:eastAsia="lv-LV"/>
              </w:rPr>
              <w:t>3</w:t>
            </w:r>
            <w:r w:rsidRPr="00A471EE">
              <w:rPr>
                <w:rFonts w:ascii="Times New Roman" w:eastAsia="Times New Roman" w:hAnsi="Times New Roman" w:cs="Times New Roman"/>
                <w:iCs/>
                <w:sz w:val="24"/>
                <w:szCs w:val="24"/>
                <w:lang w:eastAsia="lv-LV"/>
              </w:rPr>
              <w:t xml:space="preserve"> pants septītā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7B18B95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7E8BD316"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50D9092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605305D7" w14:textId="48A49046"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10.punkt</w:t>
            </w:r>
            <w:r w:rsidR="00FC232D" w:rsidRPr="00A471EE">
              <w:rPr>
                <w:rFonts w:ascii="Times New Roman" w:eastAsia="Times New Roman" w:hAnsi="Times New Roman" w:cs="Times New Roman"/>
                <w:iCs/>
                <w:sz w:val="24"/>
                <w:szCs w:val="24"/>
                <w:lang w:eastAsia="lv-LV"/>
              </w:rPr>
              <w: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6C13E29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PTAL 30.</w:t>
            </w:r>
            <w:r w:rsidRPr="00A471EE">
              <w:rPr>
                <w:rFonts w:ascii="Times New Roman" w:eastAsia="Times New Roman" w:hAnsi="Times New Roman" w:cs="Times New Roman"/>
                <w:iCs/>
                <w:sz w:val="24"/>
                <w:szCs w:val="24"/>
                <w:vertAlign w:val="superscript"/>
                <w:lang w:eastAsia="lv-LV"/>
              </w:rPr>
              <w:t>3</w:t>
            </w:r>
            <w:r w:rsidRPr="00A471EE">
              <w:rPr>
                <w:rFonts w:ascii="Times New Roman" w:eastAsia="Times New Roman" w:hAnsi="Times New Roman" w:cs="Times New Roman"/>
                <w:iCs/>
                <w:sz w:val="24"/>
                <w:szCs w:val="24"/>
                <w:lang w:eastAsia="lv-LV"/>
              </w:rPr>
              <w:t xml:space="preserve"> pants astotā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51E7D03B"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452C558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tr w:rsidR="00CE5934" w:rsidRPr="00A471EE" w14:paraId="636EF1C8"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shd w:val="clear" w:color="auto" w:fill="auto"/>
          </w:tcPr>
          <w:p w14:paraId="31422951"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4.panta 11.punkta a) apakšpunkts</w:t>
            </w:r>
          </w:p>
        </w:tc>
        <w:tc>
          <w:tcPr>
            <w:tcW w:w="759" w:type="pct"/>
            <w:tcBorders>
              <w:top w:val="outset" w:sz="6" w:space="0" w:color="auto"/>
              <w:left w:val="outset" w:sz="6" w:space="0" w:color="auto"/>
              <w:bottom w:val="outset" w:sz="6" w:space="0" w:color="auto"/>
              <w:right w:val="outset" w:sz="6" w:space="0" w:color="auto"/>
            </w:tcBorders>
            <w:shd w:val="clear" w:color="auto" w:fill="auto"/>
          </w:tcPr>
          <w:p w14:paraId="5237C8B7"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PTAL 12.panta </w:t>
            </w:r>
            <w:r w:rsidRPr="00A471EE">
              <w:rPr>
                <w:rFonts w:ascii="Times New Roman" w:hAnsi="Times New Roman" w:cs="Times New Roman"/>
                <w:sz w:val="24"/>
                <w:szCs w:val="24"/>
              </w:rPr>
              <w:t xml:space="preserve">vienpadsmitā </w:t>
            </w:r>
            <w:proofErr w:type="spellStart"/>
            <w:r w:rsidRPr="00A471EE">
              <w:rPr>
                <w:rFonts w:ascii="Times New Roman" w:hAnsi="Times New Roman" w:cs="Times New Roman"/>
                <w:sz w:val="24"/>
                <w:szCs w:val="24"/>
              </w:rPr>
              <w:t>prim</w:t>
            </w:r>
            <w:proofErr w:type="spellEnd"/>
            <w:r w:rsidRPr="00A471EE">
              <w:rPr>
                <w:rFonts w:ascii="Times New Roman" w:hAnsi="Times New Roman" w:cs="Times New Roman"/>
                <w:sz w:val="24"/>
                <w:szCs w:val="24"/>
              </w:rPr>
              <w:t xml:space="preserve"> daļa</w:t>
            </w:r>
          </w:p>
        </w:tc>
        <w:tc>
          <w:tcPr>
            <w:tcW w:w="823" w:type="pct"/>
            <w:gridSpan w:val="3"/>
            <w:tcBorders>
              <w:top w:val="outset" w:sz="6" w:space="0" w:color="auto"/>
              <w:left w:val="outset" w:sz="6" w:space="0" w:color="auto"/>
              <w:bottom w:val="outset" w:sz="6" w:space="0" w:color="auto"/>
              <w:right w:val="outset" w:sz="6" w:space="0" w:color="auto"/>
            </w:tcBorders>
            <w:shd w:val="clear" w:color="auto" w:fill="auto"/>
          </w:tcPr>
          <w:p w14:paraId="411BE87A"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Ieviests pilnībā.</w:t>
            </w:r>
          </w:p>
        </w:tc>
        <w:tc>
          <w:tcPr>
            <w:tcW w:w="2404" w:type="pct"/>
            <w:tcBorders>
              <w:top w:val="outset" w:sz="6" w:space="0" w:color="auto"/>
              <w:left w:val="outset" w:sz="6" w:space="0" w:color="auto"/>
              <w:bottom w:val="outset" w:sz="6" w:space="0" w:color="auto"/>
              <w:right w:val="outset" w:sz="6" w:space="0" w:color="auto"/>
            </w:tcBorders>
            <w:shd w:val="clear" w:color="auto" w:fill="auto"/>
          </w:tcPr>
          <w:p w14:paraId="66B25B8C" w14:textId="77777777" w:rsidR="006E01E1" w:rsidRPr="00A471EE" w:rsidRDefault="006E01E1" w:rsidP="006E01E1">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Likumprojekts nenosaka stingrākas prasības kā ES tiesību akts.</w:t>
            </w:r>
          </w:p>
        </w:tc>
      </w:tr>
      <w:bookmarkEnd w:id="3"/>
      <w:tr w:rsidR="00E307BA" w:rsidRPr="00A471EE" w14:paraId="50AD4FF7"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hideMark/>
          </w:tcPr>
          <w:p w14:paraId="4D9989F2" w14:textId="77777777" w:rsidR="002E4AE3" w:rsidRPr="00A471EE" w:rsidRDefault="002E4AE3"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4019" w:type="pct"/>
            <w:gridSpan w:val="5"/>
            <w:tcBorders>
              <w:top w:val="outset" w:sz="6" w:space="0" w:color="auto"/>
              <w:left w:val="outset" w:sz="6" w:space="0" w:color="auto"/>
              <w:bottom w:val="outset" w:sz="6" w:space="0" w:color="auto"/>
              <w:right w:val="outset" w:sz="6" w:space="0" w:color="auto"/>
            </w:tcBorders>
            <w:hideMark/>
          </w:tcPr>
          <w:p w14:paraId="58EE35A0" w14:textId="4881A394" w:rsidR="00FF2D3E" w:rsidRPr="00A471EE" w:rsidRDefault="002E4AE3" w:rsidP="00BA55FB">
            <w:p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Direktīva 2019/2161 paredz rīcības brīvību dalībvalst</w:t>
            </w:r>
            <w:r w:rsidR="006A7D7B" w:rsidRPr="00A471EE">
              <w:rPr>
                <w:rFonts w:ascii="Times New Roman" w:eastAsia="Times New Roman" w:hAnsi="Times New Roman" w:cs="Times New Roman"/>
                <w:iCs/>
                <w:sz w:val="24"/>
                <w:szCs w:val="24"/>
                <w:lang w:eastAsia="lv-LV"/>
              </w:rPr>
              <w:t>īm</w:t>
            </w:r>
            <w:r w:rsidRPr="00A471EE">
              <w:rPr>
                <w:rFonts w:ascii="Times New Roman" w:eastAsia="Times New Roman" w:hAnsi="Times New Roman" w:cs="Times New Roman"/>
                <w:iCs/>
                <w:sz w:val="24"/>
                <w:szCs w:val="24"/>
                <w:lang w:eastAsia="lv-LV"/>
              </w:rPr>
              <w:t xml:space="preserve"> </w:t>
            </w:r>
            <w:r w:rsidR="00F42722" w:rsidRPr="00A471EE">
              <w:rPr>
                <w:rFonts w:ascii="Times New Roman" w:eastAsia="Times New Roman" w:hAnsi="Times New Roman" w:cs="Times New Roman"/>
                <w:iCs/>
                <w:sz w:val="24"/>
                <w:szCs w:val="24"/>
                <w:lang w:eastAsia="lv-LV"/>
              </w:rPr>
              <w:t>paredzēt atšķirīgus noteikumus</w:t>
            </w:r>
            <w:r w:rsidR="006A7D7B" w:rsidRPr="00A471EE">
              <w:rPr>
                <w:rFonts w:ascii="Times New Roman" w:eastAsia="Times New Roman" w:hAnsi="Times New Roman" w:cs="Times New Roman"/>
                <w:iCs/>
                <w:sz w:val="24"/>
                <w:szCs w:val="24"/>
                <w:lang w:eastAsia="lv-LV"/>
              </w:rPr>
              <w:t xml:space="preserve"> attiecībā uz:</w:t>
            </w:r>
          </w:p>
          <w:p w14:paraId="292A039F" w14:textId="593E6944" w:rsidR="00FF2D3E" w:rsidRPr="00A471EE" w:rsidRDefault="00FF2D3E" w:rsidP="00BA55FB">
            <w:pPr>
              <w:pStyle w:val="ListParagraph"/>
              <w:numPr>
                <w:ilvl w:val="0"/>
                <w:numId w:val="6"/>
              </w:num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precēm, kuras var ātri sabojāties (derīguma termiņš</w:t>
            </w:r>
            <w:r w:rsidR="006A7D7B" w:rsidRPr="00A471EE">
              <w:rPr>
                <w:rFonts w:ascii="Times New Roman" w:eastAsia="Times New Roman" w:hAnsi="Times New Roman" w:cs="Times New Roman"/>
                <w:iCs/>
                <w:sz w:val="24"/>
                <w:szCs w:val="24"/>
                <w:lang w:eastAsia="lv-LV"/>
              </w:rPr>
              <w:t xml:space="preserve"> tuvojas</w:t>
            </w:r>
            <w:r w:rsidRPr="00A471EE">
              <w:rPr>
                <w:rFonts w:ascii="Times New Roman" w:eastAsia="Times New Roman" w:hAnsi="Times New Roman" w:cs="Times New Roman"/>
                <w:iCs/>
                <w:sz w:val="24"/>
                <w:szCs w:val="24"/>
                <w:lang w:eastAsia="lv-LV"/>
              </w:rPr>
              <w:t>);</w:t>
            </w:r>
          </w:p>
          <w:p w14:paraId="62E72D65" w14:textId="59E112C3" w:rsidR="00FF2D3E" w:rsidRPr="00A471EE" w:rsidRDefault="00F42722" w:rsidP="00BA55FB">
            <w:pPr>
              <w:pStyle w:val="ListParagraph"/>
              <w:numPr>
                <w:ilvl w:val="0"/>
                <w:numId w:val="6"/>
              </w:num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jaunajām precēm, kas </w:t>
            </w:r>
            <w:r w:rsidR="00FF2D3E" w:rsidRPr="00A471EE">
              <w:rPr>
                <w:rFonts w:ascii="Times New Roman" w:eastAsia="Times New Roman" w:hAnsi="Times New Roman" w:cs="Times New Roman"/>
                <w:iCs/>
                <w:sz w:val="24"/>
                <w:szCs w:val="24"/>
                <w:lang w:eastAsia="lv-LV"/>
              </w:rPr>
              <w:t>ir bij</w:t>
            </w:r>
            <w:r w:rsidRPr="00A471EE">
              <w:rPr>
                <w:rFonts w:ascii="Times New Roman" w:eastAsia="Times New Roman" w:hAnsi="Times New Roman" w:cs="Times New Roman"/>
                <w:iCs/>
                <w:sz w:val="24"/>
                <w:szCs w:val="24"/>
                <w:lang w:eastAsia="lv-LV"/>
              </w:rPr>
              <w:t>ušas</w:t>
            </w:r>
            <w:r w:rsidR="00FF2D3E" w:rsidRPr="00A471EE">
              <w:rPr>
                <w:rFonts w:ascii="Times New Roman" w:eastAsia="Times New Roman" w:hAnsi="Times New Roman" w:cs="Times New Roman"/>
                <w:iCs/>
                <w:sz w:val="24"/>
                <w:szCs w:val="24"/>
                <w:lang w:eastAsia="lv-LV"/>
              </w:rPr>
              <w:t xml:space="preserve"> tirgū mazāk nekā 30 dienas</w:t>
            </w:r>
            <w:r w:rsidRPr="00A471EE">
              <w:rPr>
                <w:rFonts w:ascii="Times New Roman" w:eastAsia="Times New Roman" w:hAnsi="Times New Roman" w:cs="Times New Roman"/>
                <w:iCs/>
                <w:sz w:val="24"/>
                <w:szCs w:val="24"/>
                <w:lang w:eastAsia="lv-LV"/>
              </w:rPr>
              <w:t>;</w:t>
            </w:r>
          </w:p>
          <w:p w14:paraId="7952DC67" w14:textId="4D0850FC" w:rsidR="00FF2D3E" w:rsidRPr="00A471EE" w:rsidRDefault="00F42722" w:rsidP="00BA55FB">
            <w:pPr>
              <w:pStyle w:val="ListParagraph"/>
              <w:numPr>
                <w:ilvl w:val="0"/>
                <w:numId w:val="6"/>
              </w:num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cenas samazinājuma pakāpeniskas palielināšanas gadījumā</w:t>
            </w:r>
            <w:r w:rsidR="00D77ED6" w:rsidRPr="00A471EE">
              <w:rPr>
                <w:rFonts w:ascii="Times New Roman" w:eastAsia="Times New Roman" w:hAnsi="Times New Roman" w:cs="Times New Roman"/>
                <w:iCs/>
                <w:sz w:val="24"/>
                <w:szCs w:val="24"/>
                <w:lang w:eastAsia="lv-LV"/>
              </w:rPr>
              <w:t xml:space="preserve"> (izpārdošanas ietvaros)</w:t>
            </w:r>
            <w:r w:rsidRPr="00A471EE">
              <w:rPr>
                <w:rFonts w:ascii="Times New Roman" w:eastAsia="Times New Roman" w:hAnsi="Times New Roman" w:cs="Times New Roman"/>
                <w:iCs/>
                <w:sz w:val="24"/>
                <w:szCs w:val="24"/>
                <w:lang w:eastAsia="lv-LV"/>
              </w:rPr>
              <w:t>.</w:t>
            </w:r>
          </w:p>
          <w:p w14:paraId="73DF0537" w14:textId="78426E44" w:rsidR="006A7D7B" w:rsidRPr="00A471EE" w:rsidRDefault="00F42722" w:rsidP="00BA55FB">
            <w:pPr>
              <w:spacing w:after="0" w:line="240" w:lineRule="auto"/>
              <w:jc w:val="both"/>
              <w:rPr>
                <w:rFonts w:ascii="Times New Roman" w:hAnsi="Times New Roman" w:cs="Times New Roman"/>
                <w:sz w:val="24"/>
                <w:szCs w:val="24"/>
                <w:shd w:val="clear" w:color="auto" w:fill="FFFFFF"/>
              </w:rPr>
            </w:pPr>
            <w:r w:rsidRPr="00A471EE">
              <w:rPr>
                <w:rFonts w:ascii="Times New Roman" w:hAnsi="Times New Roman" w:cs="Times New Roman"/>
                <w:sz w:val="24"/>
                <w:szCs w:val="24"/>
                <w:shd w:val="clear" w:color="auto" w:fill="FFFFFF"/>
              </w:rPr>
              <w:t>Ņ</w:t>
            </w:r>
            <w:r w:rsidR="002E4AE3" w:rsidRPr="00A471EE">
              <w:rPr>
                <w:rFonts w:ascii="Times New Roman" w:hAnsi="Times New Roman" w:cs="Times New Roman"/>
                <w:sz w:val="24"/>
                <w:szCs w:val="24"/>
                <w:shd w:val="clear" w:color="auto" w:fill="FFFFFF"/>
              </w:rPr>
              <w:t>emot vērā Direktīvā 2019/2161 noteikto dalībvalstu rīcības brīvību,</w:t>
            </w:r>
            <w:r w:rsidR="006A7D7B" w:rsidRPr="00A471EE">
              <w:rPr>
                <w:rFonts w:ascii="Times New Roman" w:hAnsi="Times New Roman" w:cs="Times New Roman"/>
                <w:sz w:val="24"/>
                <w:szCs w:val="24"/>
                <w:shd w:val="clear" w:color="auto" w:fill="FFFFFF"/>
              </w:rPr>
              <w:t xml:space="preserve"> </w:t>
            </w:r>
            <w:r w:rsidR="002E4AE3" w:rsidRPr="00A471EE">
              <w:rPr>
                <w:rFonts w:ascii="Times New Roman" w:hAnsi="Times New Roman" w:cs="Times New Roman"/>
                <w:sz w:val="24"/>
                <w:szCs w:val="24"/>
                <w:shd w:val="clear" w:color="auto" w:fill="FFFFFF"/>
              </w:rPr>
              <w:t>tiek pārņemti Direktīvas 2019/2161</w:t>
            </w:r>
            <w:r w:rsidR="000913F2" w:rsidRPr="00A471EE">
              <w:rPr>
                <w:rFonts w:ascii="Times New Roman" w:hAnsi="Times New Roman" w:cs="Times New Roman"/>
                <w:sz w:val="24"/>
                <w:szCs w:val="24"/>
                <w:shd w:val="clear" w:color="auto" w:fill="FFFFFF"/>
              </w:rPr>
              <w:t>:</w:t>
            </w:r>
          </w:p>
          <w:p w14:paraId="7FAB7BDD" w14:textId="7585F6C5" w:rsidR="006A7D7B" w:rsidRPr="00A471EE" w:rsidRDefault="006A7D7B" w:rsidP="00BA55FB">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A471EE">
              <w:rPr>
                <w:rFonts w:ascii="Times New Roman" w:eastAsia="Times New Roman" w:hAnsi="Times New Roman" w:cs="Times New Roman"/>
                <w:sz w:val="24"/>
                <w:szCs w:val="24"/>
                <w:lang w:eastAsia="lv-LV"/>
              </w:rPr>
              <w:t>2.panta 1.punkta 3.apakšpunkts -  paredzot atšķirīgus noteikumus attiecībā uz precēm, kuras var ātri sabojāties vai kurām drīz beigsies derīguma termiņš, proti, neattiecinot sākotnējās cenas, kas piemērota pirms cenas samazinājuma, norādīšanas prasību, lai</w:t>
            </w:r>
            <w:r w:rsidR="00F812C1" w:rsidRPr="00A471EE">
              <w:rPr>
                <w:rFonts w:ascii="Times New Roman" w:eastAsia="Times New Roman" w:hAnsi="Times New Roman" w:cs="Times New Roman"/>
                <w:sz w:val="24"/>
                <w:szCs w:val="24"/>
                <w:lang w:eastAsia="lv-LV"/>
              </w:rPr>
              <w:t xml:space="preserve"> tādējādi</w:t>
            </w:r>
            <w:r w:rsidRPr="00A471EE">
              <w:rPr>
                <w:rFonts w:ascii="Times New Roman" w:eastAsia="Times New Roman" w:hAnsi="Times New Roman" w:cs="Times New Roman"/>
                <w:sz w:val="24"/>
                <w:szCs w:val="24"/>
                <w:lang w:eastAsia="lv-LV"/>
              </w:rPr>
              <w:t xml:space="preserve"> neradītu nesamērīgu administratīvo slogu komersantiem;</w:t>
            </w:r>
          </w:p>
          <w:p w14:paraId="7AB099D9" w14:textId="77621536" w:rsidR="00766601" w:rsidRPr="00A471EE" w:rsidRDefault="006A7D7B" w:rsidP="00E06BEC">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A471EE">
              <w:rPr>
                <w:rFonts w:ascii="Times New Roman" w:eastAsia="Times New Roman" w:hAnsi="Times New Roman" w:cs="Times New Roman"/>
                <w:sz w:val="24"/>
                <w:szCs w:val="24"/>
                <w:lang w:eastAsia="lv-LV"/>
              </w:rPr>
              <w:t xml:space="preserve">2.panta 1.punkta 4.apakšpunkts </w:t>
            </w:r>
            <w:r w:rsidR="00F812C1" w:rsidRPr="00A471EE">
              <w:rPr>
                <w:rFonts w:ascii="Times New Roman" w:eastAsia="Times New Roman" w:hAnsi="Times New Roman" w:cs="Times New Roman"/>
                <w:sz w:val="24"/>
                <w:szCs w:val="24"/>
                <w:lang w:eastAsia="lv-LV"/>
              </w:rPr>
              <w:t>–</w:t>
            </w:r>
            <w:r w:rsidRPr="00A471EE">
              <w:rPr>
                <w:rFonts w:ascii="Times New Roman" w:eastAsia="Times New Roman" w:hAnsi="Times New Roman" w:cs="Times New Roman"/>
                <w:sz w:val="24"/>
                <w:szCs w:val="24"/>
                <w:lang w:eastAsia="lv-LV"/>
              </w:rPr>
              <w:t xml:space="preserve"> paredzot</w:t>
            </w:r>
            <w:r w:rsidR="00F812C1" w:rsidRPr="00A471EE">
              <w:rPr>
                <w:rFonts w:ascii="Times New Roman" w:eastAsia="Times New Roman" w:hAnsi="Times New Roman" w:cs="Times New Roman"/>
                <w:sz w:val="24"/>
                <w:szCs w:val="24"/>
                <w:lang w:eastAsia="lv-LV"/>
              </w:rPr>
              <w:t xml:space="preserve"> vērtēt</w:t>
            </w:r>
            <w:r w:rsidRPr="00A471EE">
              <w:rPr>
                <w:rFonts w:ascii="Times New Roman" w:eastAsia="Times New Roman" w:hAnsi="Times New Roman" w:cs="Times New Roman"/>
                <w:sz w:val="24"/>
                <w:szCs w:val="24"/>
                <w:lang w:eastAsia="lv-LV"/>
              </w:rPr>
              <w:t xml:space="preserve"> īsāku laik</w:t>
            </w:r>
            <w:r w:rsidR="00F812C1" w:rsidRPr="00A471EE">
              <w:rPr>
                <w:rFonts w:ascii="Times New Roman" w:eastAsia="Times New Roman" w:hAnsi="Times New Roman" w:cs="Times New Roman"/>
                <w:sz w:val="24"/>
                <w:szCs w:val="24"/>
                <w:lang w:eastAsia="lv-LV"/>
              </w:rPr>
              <w:t xml:space="preserve">a </w:t>
            </w:r>
            <w:r w:rsidRPr="00A471EE">
              <w:rPr>
                <w:rFonts w:ascii="Times New Roman" w:eastAsia="Times New Roman" w:hAnsi="Times New Roman" w:cs="Times New Roman"/>
                <w:sz w:val="24"/>
                <w:szCs w:val="24"/>
                <w:lang w:eastAsia="lv-LV"/>
              </w:rPr>
              <w:t>posmu nekā 30 dienas pirms cenas samazinājuma piemērošanas</w:t>
            </w:r>
            <w:r w:rsidR="00F812C1" w:rsidRPr="00A471EE">
              <w:rPr>
                <w:rFonts w:ascii="Times New Roman" w:eastAsia="Times New Roman" w:hAnsi="Times New Roman" w:cs="Times New Roman"/>
                <w:sz w:val="24"/>
                <w:szCs w:val="24"/>
                <w:lang w:eastAsia="lv-LV"/>
              </w:rPr>
              <w:t>, precēm, kas tirgū bijušas mazāk nekā 30 dienas – tādējādi ļaujot komersantiem piedāvāt atlaides un cenu samazinājumus arī jaunajiem produktiem, kas neatrodas pārdošanā pat mēnesi;</w:t>
            </w:r>
            <w:r w:rsidR="00E06BEC" w:rsidRPr="00A471EE">
              <w:rPr>
                <w:rFonts w:ascii="Times New Roman" w:eastAsia="Times New Roman" w:hAnsi="Times New Roman" w:cs="Times New Roman"/>
                <w:sz w:val="24"/>
                <w:szCs w:val="24"/>
                <w:lang w:eastAsia="lv-LV"/>
              </w:rPr>
              <w:t xml:space="preserve"> šajos </w:t>
            </w:r>
            <w:r w:rsidR="00E06BEC" w:rsidRPr="00A471EE">
              <w:rPr>
                <w:rFonts w:ascii="Times New Roman" w:eastAsia="Times New Roman" w:hAnsi="Times New Roman" w:cs="Times New Roman"/>
                <w:sz w:val="24"/>
                <w:szCs w:val="24"/>
                <w:lang w:eastAsia="lv-LV"/>
              </w:rPr>
              <w:lastRenderedPageBreak/>
              <w:t xml:space="preserve">gadījumos nacionāli noteikts </w:t>
            </w:r>
            <w:r w:rsidR="00766601" w:rsidRPr="00A471EE">
              <w:rPr>
                <w:rFonts w:ascii="Times New Roman" w:eastAsia="Times New Roman" w:hAnsi="Times New Roman" w:cs="Times New Roman"/>
                <w:sz w:val="24"/>
                <w:szCs w:val="24"/>
                <w:lang w:eastAsia="lv-LV"/>
              </w:rPr>
              <w:t>7 dienu periods</w:t>
            </w:r>
            <w:r w:rsidR="00E06BEC" w:rsidRPr="00A471EE">
              <w:rPr>
                <w:rFonts w:ascii="Times New Roman" w:eastAsia="Times New Roman" w:hAnsi="Times New Roman" w:cs="Times New Roman"/>
                <w:sz w:val="24"/>
                <w:szCs w:val="24"/>
                <w:lang w:eastAsia="lv-LV"/>
              </w:rPr>
              <w:t xml:space="preserve">, kas ir </w:t>
            </w:r>
            <w:r w:rsidR="00707160" w:rsidRPr="00A471EE">
              <w:rPr>
                <w:rFonts w:ascii="Times New Roman" w:eastAsia="Times New Roman" w:hAnsi="Times New Roman" w:cs="Times New Roman"/>
                <w:sz w:val="24"/>
                <w:szCs w:val="24"/>
                <w:lang w:eastAsia="lv-LV"/>
              </w:rPr>
              <w:t>saprātīgs periods</w:t>
            </w:r>
            <w:r w:rsidR="00766601" w:rsidRPr="00A471EE">
              <w:rPr>
                <w:rFonts w:ascii="Times New Roman" w:eastAsia="Times New Roman" w:hAnsi="Times New Roman" w:cs="Times New Roman"/>
                <w:sz w:val="24"/>
                <w:szCs w:val="24"/>
                <w:lang w:eastAsia="lv-LV"/>
              </w:rPr>
              <w:t>, lai patērētāj</w:t>
            </w:r>
            <w:r w:rsidR="00E06BEC" w:rsidRPr="00A471EE">
              <w:rPr>
                <w:rFonts w:ascii="Times New Roman" w:eastAsia="Times New Roman" w:hAnsi="Times New Roman" w:cs="Times New Roman"/>
                <w:sz w:val="24"/>
                <w:szCs w:val="24"/>
                <w:lang w:eastAsia="lv-LV"/>
              </w:rPr>
              <w:t>us</w:t>
            </w:r>
            <w:r w:rsidR="00766601" w:rsidRPr="00A471EE">
              <w:rPr>
                <w:rFonts w:ascii="Times New Roman" w:eastAsia="Times New Roman" w:hAnsi="Times New Roman" w:cs="Times New Roman"/>
                <w:sz w:val="24"/>
                <w:szCs w:val="24"/>
                <w:lang w:eastAsia="lv-LV"/>
              </w:rPr>
              <w:t xml:space="preserve"> </w:t>
            </w:r>
            <w:r w:rsidR="00E06BEC" w:rsidRPr="00A471EE">
              <w:rPr>
                <w:rFonts w:ascii="Times New Roman" w:eastAsia="Times New Roman" w:hAnsi="Times New Roman" w:cs="Times New Roman"/>
                <w:sz w:val="24"/>
                <w:szCs w:val="24"/>
                <w:lang w:eastAsia="lv-LV"/>
              </w:rPr>
              <w:t>iepazīstinātu ar jaunajiem produktiem un  to pamatcenu.</w:t>
            </w:r>
          </w:p>
          <w:p w14:paraId="5CA27D0E" w14:textId="04563A56" w:rsidR="00F812C1" w:rsidRPr="00A471EE" w:rsidRDefault="00F812C1" w:rsidP="00BA55FB">
            <w:pPr>
              <w:pStyle w:val="ListParagraph"/>
              <w:numPr>
                <w:ilvl w:val="0"/>
                <w:numId w:val="7"/>
              </w:numPr>
              <w:spacing w:after="0" w:line="240" w:lineRule="auto"/>
              <w:jc w:val="both"/>
              <w:rPr>
                <w:rFonts w:ascii="Times New Roman" w:eastAsia="Times New Roman" w:hAnsi="Times New Roman" w:cs="Times New Roman"/>
                <w:sz w:val="24"/>
                <w:szCs w:val="24"/>
                <w:lang w:eastAsia="lv-LV"/>
              </w:rPr>
            </w:pPr>
            <w:r w:rsidRPr="00A471EE">
              <w:rPr>
                <w:rFonts w:ascii="Times New Roman" w:eastAsia="Times New Roman" w:hAnsi="Times New Roman" w:cs="Times New Roman"/>
                <w:sz w:val="24"/>
                <w:szCs w:val="24"/>
                <w:lang w:eastAsia="lv-LV"/>
              </w:rPr>
              <w:t xml:space="preserve">2.panta 1.punkta 5.apakšpunkts - paredzot, ka cenas samazinājuma pakāpeniskas palielināšanas gadījumā </w:t>
            </w:r>
            <w:r w:rsidR="00D77ED6" w:rsidRPr="00A471EE">
              <w:rPr>
                <w:rFonts w:ascii="Times New Roman" w:eastAsia="Times New Roman" w:hAnsi="Times New Roman" w:cs="Times New Roman"/>
                <w:sz w:val="24"/>
                <w:szCs w:val="24"/>
                <w:lang w:eastAsia="lv-LV"/>
              </w:rPr>
              <w:t xml:space="preserve">(izpārdošanas ietvaros) </w:t>
            </w:r>
            <w:r w:rsidRPr="00A471EE">
              <w:rPr>
                <w:rFonts w:ascii="Times New Roman" w:eastAsia="Times New Roman" w:hAnsi="Times New Roman" w:cs="Times New Roman"/>
                <w:sz w:val="24"/>
                <w:szCs w:val="24"/>
                <w:lang w:eastAsia="lv-LV"/>
              </w:rPr>
              <w:t xml:space="preserve">sākotnējā cena ir cena bez cenas samazinājuma pirms </w:t>
            </w:r>
            <w:r w:rsidR="00FE5333" w:rsidRPr="00A471EE">
              <w:rPr>
                <w:rFonts w:ascii="Times New Roman" w:eastAsia="Times New Roman" w:hAnsi="Times New Roman" w:cs="Times New Roman"/>
                <w:sz w:val="24"/>
                <w:szCs w:val="24"/>
                <w:lang w:eastAsia="lv-LV"/>
              </w:rPr>
              <w:t xml:space="preserve">pirmās </w:t>
            </w:r>
            <w:r w:rsidRPr="00A471EE">
              <w:rPr>
                <w:rFonts w:ascii="Times New Roman" w:eastAsia="Times New Roman" w:hAnsi="Times New Roman" w:cs="Times New Roman"/>
                <w:sz w:val="24"/>
                <w:szCs w:val="24"/>
                <w:lang w:eastAsia="lv-LV"/>
              </w:rPr>
              <w:t xml:space="preserve">cenas samazinājuma piemērošanas. Šis paredzēts kā izņēmuma gadījums un piemērojams tikai attiecībā uz sezonas vai veikala slēgšanas izpārdošanām, nevis pie jebkura cenu samazinājuma, lai </w:t>
            </w:r>
            <w:r w:rsidR="00631166" w:rsidRPr="00A471EE">
              <w:rPr>
                <w:rFonts w:ascii="Times New Roman" w:eastAsia="Times New Roman" w:hAnsi="Times New Roman" w:cs="Times New Roman"/>
                <w:sz w:val="24"/>
                <w:szCs w:val="24"/>
                <w:lang w:eastAsia="lv-LV"/>
              </w:rPr>
              <w:t xml:space="preserve">netiktu </w:t>
            </w:r>
            <w:r w:rsidRPr="00A471EE">
              <w:rPr>
                <w:rFonts w:ascii="Times New Roman" w:eastAsia="Times New Roman" w:hAnsi="Times New Roman" w:cs="Times New Roman"/>
                <w:sz w:val="24"/>
                <w:szCs w:val="24"/>
                <w:lang w:eastAsia="lv-LV"/>
              </w:rPr>
              <w:t>veicin</w:t>
            </w:r>
            <w:r w:rsidR="00F169F9" w:rsidRPr="00A471EE">
              <w:rPr>
                <w:rFonts w:ascii="Times New Roman" w:eastAsia="Times New Roman" w:hAnsi="Times New Roman" w:cs="Times New Roman"/>
                <w:sz w:val="24"/>
                <w:szCs w:val="24"/>
                <w:lang w:eastAsia="lv-LV"/>
              </w:rPr>
              <w:t>āt</w:t>
            </w:r>
            <w:r w:rsidR="00631166" w:rsidRPr="00A471EE">
              <w:rPr>
                <w:rFonts w:ascii="Times New Roman" w:eastAsia="Times New Roman" w:hAnsi="Times New Roman" w:cs="Times New Roman"/>
                <w:sz w:val="24"/>
                <w:szCs w:val="24"/>
                <w:lang w:eastAsia="lv-LV"/>
              </w:rPr>
              <w:t>a</w:t>
            </w:r>
            <w:r w:rsidRPr="00A471EE">
              <w:rPr>
                <w:rFonts w:ascii="Times New Roman" w:eastAsia="Times New Roman" w:hAnsi="Times New Roman" w:cs="Times New Roman"/>
                <w:sz w:val="24"/>
                <w:szCs w:val="24"/>
                <w:lang w:eastAsia="lv-LV"/>
              </w:rPr>
              <w:t xml:space="preserve"> sākotnējās cenas pamatprincipa </w:t>
            </w:r>
            <w:r w:rsidRPr="00A471EE">
              <w:rPr>
                <w:rFonts w:ascii="Times New Roman" w:eastAsia="Times New Roman" w:hAnsi="Times New Roman" w:cs="Times New Roman"/>
                <w:i/>
                <w:iCs/>
                <w:sz w:val="24"/>
                <w:szCs w:val="24"/>
                <w:lang w:eastAsia="lv-LV"/>
              </w:rPr>
              <w:t>par viszemāko cenu pēdējās 30 dienās</w:t>
            </w:r>
            <w:r w:rsidRPr="00A471EE">
              <w:rPr>
                <w:rFonts w:ascii="Times New Roman" w:eastAsia="Times New Roman" w:hAnsi="Times New Roman" w:cs="Times New Roman"/>
                <w:sz w:val="24"/>
                <w:szCs w:val="24"/>
                <w:lang w:eastAsia="lv-LV"/>
              </w:rPr>
              <w:t xml:space="preserve"> apiešan</w:t>
            </w:r>
            <w:r w:rsidR="00631166" w:rsidRPr="00A471EE">
              <w:rPr>
                <w:rFonts w:ascii="Times New Roman" w:eastAsia="Times New Roman" w:hAnsi="Times New Roman" w:cs="Times New Roman"/>
                <w:sz w:val="24"/>
                <w:szCs w:val="24"/>
                <w:lang w:eastAsia="lv-LV"/>
              </w:rPr>
              <w:t>a</w:t>
            </w:r>
            <w:r w:rsidR="00FE5333" w:rsidRPr="00A471EE">
              <w:rPr>
                <w:rFonts w:ascii="Times New Roman" w:eastAsia="Times New Roman" w:hAnsi="Times New Roman" w:cs="Times New Roman"/>
                <w:sz w:val="24"/>
                <w:szCs w:val="24"/>
                <w:lang w:eastAsia="lv-LV"/>
              </w:rPr>
              <w:t xml:space="preserve"> vai kropļošana</w:t>
            </w:r>
            <w:r w:rsidRPr="00A471EE">
              <w:rPr>
                <w:rFonts w:ascii="Times New Roman" w:eastAsia="Times New Roman" w:hAnsi="Times New Roman" w:cs="Times New Roman"/>
                <w:sz w:val="24"/>
                <w:szCs w:val="24"/>
                <w:lang w:eastAsia="lv-LV"/>
              </w:rPr>
              <w:t>.</w:t>
            </w:r>
            <w:r w:rsidR="00FE5333" w:rsidRPr="00A471EE">
              <w:rPr>
                <w:rFonts w:ascii="Times New Roman" w:eastAsia="Times New Roman" w:hAnsi="Times New Roman" w:cs="Times New Roman"/>
                <w:sz w:val="24"/>
                <w:szCs w:val="24"/>
                <w:lang w:eastAsia="lv-LV"/>
              </w:rPr>
              <w:t xml:space="preserve"> </w:t>
            </w:r>
          </w:p>
          <w:p w14:paraId="42E47019" w14:textId="20CB4166" w:rsidR="002E4AE3" w:rsidRPr="00A471EE" w:rsidRDefault="002E4AE3" w:rsidP="00BA55FB">
            <w:pPr>
              <w:spacing w:after="0" w:line="240" w:lineRule="auto"/>
              <w:jc w:val="both"/>
              <w:rPr>
                <w:rFonts w:ascii="Times New Roman" w:hAnsi="Times New Roman" w:cs="Times New Roman"/>
                <w:color w:val="FF0000"/>
                <w:sz w:val="24"/>
                <w:szCs w:val="24"/>
                <w:shd w:val="clear" w:color="auto" w:fill="FFFFFF"/>
              </w:rPr>
            </w:pPr>
          </w:p>
        </w:tc>
      </w:tr>
      <w:tr w:rsidR="00E307BA" w:rsidRPr="00A471EE" w14:paraId="2B117B45"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hideMark/>
          </w:tcPr>
          <w:p w14:paraId="23E18B40"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4019" w:type="pct"/>
            <w:gridSpan w:val="5"/>
            <w:tcBorders>
              <w:top w:val="outset" w:sz="6" w:space="0" w:color="auto"/>
              <w:left w:val="outset" w:sz="6" w:space="0" w:color="auto"/>
              <w:bottom w:val="outset" w:sz="6" w:space="0" w:color="auto"/>
              <w:right w:val="outset" w:sz="6" w:space="0" w:color="auto"/>
            </w:tcBorders>
            <w:hideMark/>
          </w:tcPr>
          <w:p w14:paraId="1EA7EBE5" w14:textId="232E7485" w:rsidR="002E4AE3" w:rsidRPr="00A471EE" w:rsidRDefault="00D07394"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w:t>
            </w:r>
            <w:r w:rsidR="002E4AE3" w:rsidRPr="00A471EE">
              <w:rPr>
                <w:rFonts w:ascii="Times New Roman" w:eastAsia="Times New Roman" w:hAnsi="Times New Roman" w:cs="Times New Roman"/>
                <w:iCs/>
                <w:sz w:val="24"/>
                <w:szCs w:val="24"/>
                <w:lang w:eastAsia="lv-LV"/>
              </w:rPr>
              <w:t>rojekt</w:t>
            </w:r>
            <w:r w:rsidR="00F169F9" w:rsidRPr="00A471EE">
              <w:rPr>
                <w:rFonts w:ascii="Times New Roman" w:eastAsia="Times New Roman" w:hAnsi="Times New Roman" w:cs="Times New Roman"/>
                <w:iCs/>
                <w:sz w:val="24"/>
                <w:szCs w:val="24"/>
                <w:lang w:eastAsia="lv-LV"/>
              </w:rPr>
              <w:t xml:space="preserve">s </w:t>
            </w:r>
            <w:r w:rsidR="002E4AE3" w:rsidRPr="00A471EE">
              <w:rPr>
                <w:rFonts w:ascii="Times New Roman" w:eastAsia="Times New Roman" w:hAnsi="Times New Roman" w:cs="Times New Roman"/>
                <w:iCs/>
                <w:sz w:val="24"/>
                <w:szCs w:val="24"/>
                <w:lang w:eastAsia="lv-LV"/>
              </w:rPr>
              <w:t xml:space="preserve">šo jomu neskar. </w:t>
            </w:r>
          </w:p>
        </w:tc>
      </w:tr>
      <w:tr w:rsidR="00E307BA" w:rsidRPr="00A471EE" w14:paraId="7C3975CF" w14:textId="77777777" w:rsidTr="007F2788">
        <w:trPr>
          <w:tblCellSpacing w:w="15" w:type="dxa"/>
        </w:trPr>
        <w:tc>
          <w:tcPr>
            <w:tcW w:w="931" w:type="pct"/>
            <w:tcBorders>
              <w:top w:val="outset" w:sz="6" w:space="0" w:color="auto"/>
              <w:left w:val="outset" w:sz="6" w:space="0" w:color="auto"/>
              <w:bottom w:val="outset" w:sz="6" w:space="0" w:color="auto"/>
              <w:right w:val="outset" w:sz="6" w:space="0" w:color="auto"/>
            </w:tcBorders>
            <w:hideMark/>
          </w:tcPr>
          <w:p w14:paraId="58B2E00E"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Cita informācija</w:t>
            </w:r>
          </w:p>
        </w:tc>
        <w:tc>
          <w:tcPr>
            <w:tcW w:w="4019" w:type="pct"/>
            <w:gridSpan w:val="5"/>
            <w:tcBorders>
              <w:top w:val="outset" w:sz="6" w:space="0" w:color="auto"/>
              <w:left w:val="outset" w:sz="6" w:space="0" w:color="auto"/>
              <w:bottom w:val="outset" w:sz="6" w:space="0" w:color="auto"/>
              <w:right w:val="outset" w:sz="6" w:space="0" w:color="auto"/>
            </w:tcBorders>
            <w:hideMark/>
          </w:tcPr>
          <w:p w14:paraId="290E629D" w14:textId="77777777" w:rsidR="002E4AE3" w:rsidRPr="00A471EE" w:rsidRDefault="002E4AE3" w:rsidP="00BA55FB">
            <w:p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Direktīvas 2019/2161 normas</w:t>
            </w:r>
            <w:r w:rsidRPr="00A471EE">
              <w:rPr>
                <w:rFonts w:ascii="Times New Roman" w:hAnsi="Times New Roman" w:cs="Times New Roman"/>
                <w:sz w:val="24"/>
                <w:szCs w:val="24"/>
              </w:rPr>
              <w:t>,</w:t>
            </w:r>
            <w:r w:rsidRPr="00A471EE">
              <w:rPr>
                <w:rFonts w:ascii="Times New Roman" w:eastAsia="Times New Roman" w:hAnsi="Times New Roman" w:cs="Times New Roman"/>
                <w:iCs/>
                <w:sz w:val="24"/>
                <w:szCs w:val="24"/>
                <w:lang w:eastAsia="lv-LV"/>
              </w:rPr>
              <w:t xml:space="preserve"> kas nav pārņemtas šaj</w:t>
            </w:r>
            <w:r w:rsidR="000913F2" w:rsidRPr="00A471EE">
              <w:rPr>
                <w:rFonts w:ascii="Times New Roman" w:eastAsia="Times New Roman" w:hAnsi="Times New Roman" w:cs="Times New Roman"/>
                <w:iCs/>
                <w:sz w:val="24"/>
                <w:szCs w:val="24"/>
                <w:lang w:eastAsia="lv-LV"/>
              </w:rPr>
              <w:t>ā</w:t>
            </w:r>
            <w:r w:rsidRPr="00A471EE">
              <w:rPr>
                <w:rFonts w:ascii="Times New Roman" w:eastAsia="Times New Roman" w:hAnsi="Times New Roman" w:cs="Times New Roman"/>
                <w:iCs/>
                <w:sz w:val="24"/>
                <w:szCs w:val="24"/>
                <w:lang w:eastAsia="lv-LV"/>
              </w:rPr>
              <w:t xml:space="preserve"> </w:t>
            </w:r>
            <w:r w:rsidR="00D07394" w:rsidRPr="00A471EE">
              <w:rPr>
                <w:rFonts w:ascii="Times New Roman" w:eastAsia="Times New Roman" w:hAnsi="Times New Roman" w:cs="Times New Roman"/>
                <w:iCs/>
                <w:sz w:val="24"/>
                <w:szCs w:val="24"/>
                <w:lang w:eastAsia="lv-LV"/>
              </w:rPr>
              <w:t>p</w:t>
            </w:r>
            <w:r w:rsidRPr="00A471EE">
              <w:rPr>
                <w:rFonts w:ascii="Times New Roman" w:eastAsia="Times New Roman" w:hAnsi="Times New Roman" w:cs="Times New Roman"/>
                <w:iCs/>
                <w:sz w:val="24"/>
                <w:szCs w:val="24"/>
                <w:lang w:eastAsia="lv-LV"/>
              </w:rPr>
              <w:t>rojekt</w:t>
            </w:r>
            <w:r w:rsidR="000913F2" w:rsidRPr="00A471EE">
              <w:rPr>
                <w:rFonts w:ascii="Times New Roman" w:eastAsia="Times New Roman" w:hAnsi="Times New Roman" w:cs="Times New Roman"/>
                <w:iCs/>
                <w:sz w:val="24"/>
                <w:szCs w:val="24"/>
                <w:lang w:eastAsia="lv-LV"/>
              </w:rPr>
              <w:t>ā</w:t>
            </w:r>
            <w:r w:rsidRPr="00A471EE">
              <w:rPr>
                <w:rFonts w:ascii="Times New Roman" w:eastAsia="Times New Roman" w:hAnsi="Times New Roman" w:cs="Times New Roman"/>
                <w:iCs/>
                <w:sz w:val="24"/>
                <w:szCs w:val="24"/>
                <w:lang w:eastAsia="lv-LV"/>
              </w:rPr>
              <w:t>, tiks pārņemtas citos normatīvajos aktos Direktīvas 2019/2161 noteiktajā termiņā (</w:t>
            </w:r>
            <w:r w:rsidR="00D22F7E" w:rsidRPr="00A471EE">
              <w:rPr>
                <w:rFonts w:ascii="Times New Roman" w:eastAsia="Times New Roman" w:hAnsi="Times New Roman" w:cs="Times New Roman"/>
                <w:iCs/>
                <w:sz w:val="24"/>
                <w:szCs w:val="24"/>
                <w:lang w:eastAsia="lv-LV"/>
              </w:rPr>
              <w:t xml:space="preserve">Patērētāju tiesību aizsardzības </w:t>
            </w:r>
            <w:r w:rsidRPr="00A471EE">
              <w:rPr>
                <w:rFonts w:ascii="Times New Roman" w:eastAsia="Times New Roman" w:hAnsi="Times New Roman" w:cs="Times New Roman"/>
                <w:iCs/>
                <w:sz w:val="24"/>
                <w:szCs w:val="24"/>
                <w:lang w:eastAsia="lv-LV"/>
              </w:rPr>
              <w:t>likumā,</w:t>
            </w:r>
            <w:r w:rsidR="00682051" w:rsidRPr="00A471EE">
              <w:rPr>
                <w:rFonts w:ascii="Times New Roman" w:eastAsia="Times New Roman" w:hAnsi="Times New Roman" w:cs="Times New Roman"/>
                <w:iCs/>
                <w:sz w:val="24"/>
                <w:szCs w:val="24"/>
                <w:lang w:eastAsia="lv-LV"/>
              </w:rPr>
              <w:t xml:space="preserve"> </w:t>
            </w:r>
            <w:r w:rsidR="007919CC" w:rsidRPr="00A471EE">
              <w:rPr>
                <w:rFonts w:ascii="Times New Roman" w:eastAsia="Times New Roman" w:hAnsi="Times New Roman" w:cs="Times New Roman"/>
                <w:iCs/>
                <w:sz w:val="24"/>
                <w:szCs w:val="24"/>
                <w:lang w:eastAsia="lv-LV"/>
              </w:rPr>
              <w:t xml:space="preserve">Negodīgas </w:t>
            </w:r>
            <w:proofErr w:type="spellStart"/>
            <w:r w:rsidR="007919CC" w:rsidRPr="00A471EE">
              <w:rPr>
                <w:rFonts w:ascii="Times New Roman" w:eastAsia="Times New Roman" w:hAnsi="Times New Roman" w:cs="Times New Roman"/>
                <w:iCs/>
                <w:sz w:val="24"/>
                <w:szCs w:val="24"/>
                <w:lang w:eastAsia="lv-LV"/>
              </w:rPr>
              <w:t>komercprakses</w:t>
            </w:r>
            <w:proofErr w:type="spellEnd"/>
            <w:r w:rsidR="007919CC" w:rsidRPr="00A471EE">
              <w:rPr>
                <w:rFonts w:ascii="Times New Roman" w:eastAsia="Times New Roman" w:hAnsi="Times New Roman" w:cs="Times New Roman"/>
                <w:iCs/>
                <w:sz w:val="24"/>
                <w:szCs w:val="24"/>
                <w:lang w:eastAsia="lv-LV"/>
              </w:rPr>
              <w:t xml:space="preserve"> aizlieguma likumā</w:t>
            </w:r>
            <w:r w:rsidR="00897262" w:rsidRPr="00A471EE">
              <w:rPr>
                <w:rFonts w:ascii="Times New Roman" w:eastAsia="Times New Roman" w:hAnsi="Times New Roman" w:cs="Times New Roman"/>
                <w:iCs/>
                <w:sz w:val="24"/>
                <w:szCs w:val="24"/>
                <w:lang w:eastAsia="lv-LV"/>
              </w:rPr>
              <w:t xml:space="preserve">, Ministru kabineta </w:t>
            </w:r>
            <w:r w:rsidR="00984BE6" w:rsidRPr="00A471EE">
              <w:rPr>
                <w:rFonts w:ascii="Times New Roman" w:eastAsia="Times New Roman" w:hAnsi="Times New Roman" w:cs="Times New Roman"/>
                <w:iCs/>
                <w:sz w:val="24"/>
                <w:szCs w:val="24"/>
                <w:lang w:eastAsia="lv-LV"/>
              </w:rPr>
              <w:t xml:space="preserve">2014. gada 20. maija </w:t>
            </w:r>
            <w:r w:rsidR="00897262" w:rsidRPr="00A471EE">
              <w:rPr>
                <w:rFonts w:ascii="Times New Roman" w:eastAsia="Times New Roman" w:hAnsi="Times New Roman" w:cs="Times New Roman"/>
                <w:iCs/>
                <w:sz w:val="24"/>
                <w:szCs w:val="24"/>
                <w:lang w:eastAsia="lv-LV"/>
              </w:rPr>
              <w:t>noteikumos Nr.</w:t>
            </w:r>
            <w:r w:rsidR="00984BE6" w:rsidRPr="00A471EE">
              <w:rPr>
                <w:rFonts w:ascii="Times New Roman" w:eastAsia="Times New Roman" w:hAnsi="Times New Roman" w:cs="Times New Roman"/>
                <w:iCs/>
                <w:sz w:val="24"/>
                <w:szCs w:val="24"/>
                <w:lang w:eastAsia="lv-LV"/>
              </w:rPr>
              <w:t xml:space="preserve"> </w:t>
            </w:r>
            <w:r w:rsidR="00897262" w:rsidRPr="00A471EE">
              <w:rPr>
                <w:rFonts w:ascii="Times New Roman" w:eastAsia="Times New Roman" w:hAnsi="Times New Roman" w:cs="Times New Roman"/>
                <w:iCs/>
                <w:sz w:val="24"/>
                <w:szCs w:val="24"/>
                <w:lang w:eastAsia="lv-LV"/>
              </w:rPr>
              <w:t xml:space="preserve">255 “Noteikumi par distances līgumu”, Ministru kabineta </w:t>
            </w:r>
            <w:r w:rsidR="00984BE6" w:rsidRPr="00A471EE">
              <w:rPr>
                <w:rFonts w:ascii="Times New Roman" w:eastAsia="Times New Roman" w:hAnsi="Times New Roman" w:cs="Times New Roman"/>
                <w:iCs/>
                <w:sz w:val="24"/>
                <w:szCs w:val="24"/>
                <w:lang w:eastAsia="lv-LV"/>
              </w:rPr>
              <w:t xml:space="preserve">2014.gada 20. maija </w:t>
            </w:r>
            <w:r w:rsidR="00897262" w:rsidRPr="00A471EE">
              <w:rPr>
                <w:rFonts w:ascii="Times New Roman" w:eastAsia="Times New Roman" w:hAnsi="Times New Roman" w:cs="Times New Roman"/>
                <w:iCs/>
                <w:sz w:val="24"/>
                <w:szCs w:val="24"/>
                <w:lang w:eastAsia="lv-LV"/>
              </w:rPr>
              <w:t>noteikumos Nr.</w:t>
            </w:r>
            <w:r w:rsidR="00984BE6" w:rsidRPr="00A471EE">
              <w:rPr>
                <w:rFonts w:ascii="Times New Roman" w:eastAsia="Times New Roman" w:hAnsi="Times New Roman" w:cs="Times New Roman"/>
                <w:iCs/>
                <w:sz w:val="24"/>
                <w:szCs w:val="24"/>
                <w:lang w:eastAsia="lv-LV"/>
              </w:rPr>
              <w:t xml:space="preserve"> </w:t>
            </w:r>
            <w:r w:rsidR="00897262" w:rsidRPr="00A471EE">
              <w:rPr>
                <w:rFonts w:ascii="Times New Roman" w:eastAsia="Times New Roman" w:hAnsi="Times New Roman" w:cs="Times New Roman"/>
                <w:iCs/>
                <w:sz w:val="24"/>
                <w:szCs w:val="24"/>
                <w:lang w:eastAsia="lv-LV"/>
              </w:rPr>
              <w:t>254 “Noteikumi par līgumu, kas noslēgts ārpus patstāvīgās saimnieciskās vai profesionālās darbības vietas”)</w:t>
            </w:r>
            <w:r w:rsidR="00FE5333" w:rsidRPr="00A471EE">
              <w:rPr>
                <w:rFonts w:ascii="Times New Roman" w:eastAsia="Times New Roman" w:hAnsi="Times New Roman" w:cs="Times New Roman"/>
                <w:iCs/>
                <w:sz w:val="24"/>
                <w:szCs w:val="24"/>
                <w:lang w:eastAsia="lv-LV"/>
              </w:rPr>
              <w:t>.</w:t>
            </w:r>
          </w:p>
          <w:p w14:paraId="5A325DAD" w14:textId="77777777" w:rsidR="00D044F7" w:rsidRPr="00A471EE" w:rsidRDefault="003F0264" w:rsidP="00D044F7">
            <w:pPr>
              <w:spacing w:before="120" w:after="40" w:line="240" w:lineRule="auto"/>
              <w:jc w:val="both"/>
              <w:rPr>
                <w:rFonts w:ascii="Times New Roman" w:hAnsi="Times New Roman" w:cs="Times New Roman"/>
                <w:sz w:val="24"/>
                <w:szCs w:val="24"/>
              </w:rPr>
            </w:pPr>
            <w:r w:rsidRPr="00A471EE">
              <w:rPr>
                <w:rFonts w:ascii="Times New Roman" w:eastAsia="Times New Roman" w:hAnsi="Times New Roman" w:cs="Times New Roman"/>
                <w:iCs/>
                <w:sz w:val="24"/>
                <w:szCs w:val="24"/>
                <w:lang w:eastAsia="lv-LV"/>
              </w:rPr>
              <w:t xml:space="preserve">Direktīva 2019/2161 paredz rīcības brīvību dalībvalstij pārņemt vai ieviest stingrāku regulējumu </w:t>
            </w:r>
            <w:r w:rsidRPr="00A471EE">
              <w:rPr>
                <w:rFonts w:ascii="Times New Roman" w:hAnsi="Times New Roman" w:cs="Times New Roman"/>
                <w:sz w:val="24"/>
                <w:szCs w:val="24"/>
                <w:shd w:val="clear" w:color="auto" w:fill="FFFFFF"/>
              </w:rPr>
              <w:t xml:space="preserve">par agresīvu vai maldinošu tirgvedības vai pārdošanas praksi saistībā ar nelūgtiem apmeklējumiem, ko tirgotājs veic patērētāja mājās, vai ekskursijām, ko tirgotājs organizē ar mērķi reklamēt vai pārdot preces/ pakalpojumus patērētājiem (līgumu noslēgšana ārpus pastāvīgās saimnieciskās vai profesionālās darbības vietas jeb sliekšņa tirdzniecība). Ņemot vērā, ka nav konstatēti masveida pārkāpumi, ko nevarētu gana efektīvi risināt ar spēkā esošo regulējumu, kā arī kopumā ir salīdzinoši maz patērētāju sūdzību par </w:t>
            </w:r>
            <w:r w:rsidRPr="00A471EE">
              <w:rPr>
                <w:rFonts w:ascii="Times New Roman" w:hAnsi="Times New Roman" w:cs="Times New Roman"/>
                <w:i/>
                <w:iCs/>
                <w:sz w:val="24"/>
                <w:szCs w:val="24"/>
                <w:shd w:val="clear" w:color="auto" w:fill="FFFFFF"/>
              </w:rPr>
              <w:t>sliekšņa</w:t>
            </w:r>
            <w:r w:rsidRPr="00A471EE">
              <w:rPr>
                <w:rFonts w:ascii="Times New Roman" w:hAnsi="Times New Roman" w:cs="Times New Roman"/>
                <w:sz w:val="24"/>
                <w:szCs w:val="24"/>
                <w:shd w:val="clear" w:color="auto" w:fill="FFFFFF"/>
              </w:rPr>
              <w:t xml:space="preserve"> tirdzniecību, tad esošais regulējums ir pietiekams un atbilstošs esošajai situācijai Latvijā un stingrāks regulējums nav nepieciešams. Turklāt saredzami riski, ka pagarināts atteikumu tiesību </w:t>
            </w:r>
            <w:r w:rsidRPr="00A471EE">
              <w:rPr>
                <w:rFonts w:ascii="Times New Roman" w:hAnsi="Times New Roman" w:cs="Times New Roman"/>
                <w:sz w:val="24"/>
                <w:szCs w:val="24"/>
                <w:shd w:val="clear" w:color="auto" w:fill="FFFFFF"/>
              </w:rPr>
              <w:lastRenderedPageBreak/>
              <w:t xml:space="preserve">termiņš novedīs pie tā, ka patērētāji preces izmantos ilgāk kā 14 dienas un precēm būs lielāks nolietojums, kas savukārt radīs vairāk strīdus situāciju ar komersantiem, kas nevēlēsies pieņemt preces atpakaļ dēļ nolietojuma. Tādējādi, ņemot vērā Direktīvā 2019/2161 noteikto dalībvalstu rīcības </w:t>
            </w:r>
            <w:r w:rsidRPr="00A471EE">
              <w:rPr>
                <w:rFonts w:ascii="Times New Roman" w:hAnsi="Times New Roman" w:cs="Times New Roman"/>
                <w:sz w:val="24"/>
                <w:szCs w:val="24"/>
              </w:rPr>
              <w:t>brīvību, netiek pārņemti Direktīvas 2019/2161 4. panta 4. punkta b)apakšpunkts, 4. panta 8. punkta a) un b) apakšpunkti; 4. panta 9. punkts; 4 .panta 11. punkta b) apakšpunkts un 4.panta 12.punkta b) apakšpunkts.</w:t>
            </w:r>
          </w:p>
          <w:p w14:paraId="17F60B79" w14:textId="00446063" w:rsidR="006E01E1" w:rsidRPr="00A471EE" w:rsidRDefault="006E01E1" w:rsidP="00D044F7">
            <w:pPr>
              <w:spacing w:before="120" w:after="40" w:line="240" w:lineRule="auto"/>
              <w:jc w:val="both"/>
              <w:rPr>
                <w:rFonts w:ascii="Times New Roman" w:hAnsi="Times New Roman" w:cs="Times New Roman"/>
                <w:sz w:val="24"/>
                <w:szCs w:val="24"/>
              </w:rPr>
            </w:pPr>
            <w:r w:rsidRPr="00A471EE">
              <w:rPr>
                <w:rFonts w:ascii="Times New Roman" w:hAnsi="Times New Roman" w:cs="Times New Roman"/>
                <w:sz w:val="24"/>
                <w:szCs w:val="24"/>
              </w:rPr>
              <w:t>Direktīvas 2019/2161 4.panta pirmā punkta b apakšpunkta atsauce uz Eiropas</w:t>
            </w:r>
            <w:r w:rsidRPr="00A471EE">
              <w:rPr>
                <w:rFonts w:ascii="Times New Roman" w:hAnsi="Times New Roman" w:cs="Times New Roman"/>
                <w:sz w:val="24"/>
                <w:szCs w:val="24"/>
                <w:shd w:val="clear" w:color="auto" w:fill="FFFFFF"/>
              </w:rPr>
              <w:t xml:space="preserve"> Parlamenta un Padomes Regulu (ES) 2016/679 skaidrojot jēdzienu “personas dati” netiks iekļauta, jo regula ir tieši piemērojams normatīvais akts, līdz ar to atsevišķa atsauce uz regulu nav nepieciešama.</w:t>
            </w:r>
            <w:r w:rsidRPr="00A471EE">
              <w:rPr>
                <w:rFonts w:ascii="Times New Roman" w:hAnsi="Times New Roman" w:cs="Times New Roman"/>
                <w:sz w:val="24"/>
                <w:szCs w:val="24"/>
              </w:rPr>
              <w:t xml:space="preserve"> Kolīzijas gadījumā starp </w:t>
            </w:r>
            <w:r w:rsidRPr="00A471EE">
              <w:rPr>
                <w:rFonts w:ascii="Times New Roman" w:eastAsia="Times New Roman" w:hAnsi="Times New Roman" w:cs="Times New Roman"/>
                <w:iCs/>
                <w:sz w:val="24"/>
                <w:szCs w:val="24"/>
                <w:lang w:eastAsia="lv-LV"/>
              </w:rPr>
              <w:t xml:space="preserve">Direktīvas 2019/2161 </w:t>
            </w:r>
            <w:r w:rsidRPr="00A471EE">
              <w:rPr>
                <w:rFonts w:ascii="Times New Roman" w:hAnsi="Times New Roman" w:cs="Times New Roman"/>
                <w:sz w:val="24"/>
                <w:szCs w:val="24"/>
              </w:rPr>
              <w:t>noteikumiem un Eiropas Savienības tiesību aktiem personas datu aizsardzības jomā noteicoši ir pēdējie (t.i. Regula (ES) 2016/679).</w:t>
            </w:r>
          </w:p>
          <w:p w14:paraId="745FF447" w14:textId="77777777" w:rsidR="00BB2BFE" w:rsidRPr="00A471EE" w:rsidRDefault="006E01E1" w:rsidP="00BA55FB">
            <w:p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Direktīvas 2019/2161 4.panta pirmā punkta c apakšpunkta definīcijas “pārdošanas līgums” un “pakalpojumu līgums” netiks iekļautas kā atsevišķas definīcijas patērētāju tiesību regulējušos normatīvajos aktos, jo Civillikuma 2002. un 2004.panta regulējums ietver sevī pārdošanas līguma un pakalpojuma līguma skaidrojumu.</w:t>
            </w:r>
          </w:p>
          <w:p w14:paraId="37A9910E" w14:textId="77777777" w:rsidR="007F2788" w:rsidRPr="00A471EE" w:rsidRDefault="007F2788" w:rsidP="00BA55FB">
            <w:pPr>
              <w:spacing w:after="0" w:line="240" w:lineRule="auto"/>
              <w:jc w:val="both"/>
              <w:rPr>
                <w:rFonts w:ascii="Times New Roman" w:eastAsia="Times New Roman" w:hAnsi="Times New Roman" w:cs="Times New Roman"/>
                <w:iCs/>
                <w:sz w:val="24"/>
                <w:szCs w:val="24"/>
                <w:lang w:eastAsia="lv-LV"/>
              </w:rPr>
            </w:pPr>
          </w:p>
          <w:p w14:paraId="614A58B1" w14:textId="64E0E4B5" w:rsidR="007F2788" w:rsidRPr="00A471EE" w:rsidRDefault="00692CC8" w:rsidP="00692CC8">
            <w:pPr>
              <w:spacing w:after="0" w:line="240" w:lineRule="auto"/>
              <w:jc w:val="both"/>
              <w:rPr>
                <w:rFonts w:ascii="Times New Roman" w:hAnsi="Times New Roman" w:cs="Times New Roman"/>
                <w:sz w:val="24"/>
                <w:szCs w:val="24"/>
              </w:rPr>
            </w:pPr>
            <w:r w:rsidRPr="00A471EE">
              <w:rPr>
                <w:rFonts w:ascii="Times New Roman" w:eastAsia="Times New Roman" w:hAnsi="Times New Roman" w:cs="Times New Roman"/>
                <w:sz w:val="24"/>
                <w:szCs w:val="24"/>
                <w:lang w:eastAsia="lv-LV"/>
              </w:rPr>
              <w:t>Ar noteikumu projektu tiek izdarīti atsevišķi grozījumi arī noteikumu MK Nr. 178 vienībā</w:t>
            </w:r>
            <w:r w:rsidR="00775D7D">
              <w:rPr>
                <w:rFonts w:ascii="Times New Roman" w:eastAsia="Times New Roman" w:hAnsi="Times New Roman" w:cs="Times New Roman"/>
                <w:sz w:val="24"/>
                <w:szCs w:val="24"/>
                <w:lang w:eastAsia="lv-LV"/>
              </w:rPr>
              <w:t>s</w:t>
            </w:r>
            <w:r w:rsidRPr="00A471EE">
              <w:rPr>
                <w:rFonts w:ascii="Times New Roman" w:hAnsi="Times New Roman" w:cs="Times New Roman"/>
                <w:sz w:val="24"/>
                <w:szCs w:val="24"/>
              </w:rPr>
              <w:t xml:space="preserve">, kuras netiek grozītas ar direktīvu Nr. 2019/2161. </w:t>
            </w:r>
            <w:r w:rsidRPr="00A471EE">
              <w:rPr>
                <w:rFonts w:ascii="Times New Roman" w:eastAsia="Times New Roman" w:hAnsi="Times New Roman" w:cs="Times New Roman"/>
                <w:sz w:val="24"/>
                <w:szCs w:val="24"/>
                <w:lang w:eastAsia="lv-LV"/>
              </w:rPr>
              <w:t xml:space="preserve">MK Nr.178. precizējumi 15. punktā un </w:t>
            </w:r>
            <w:r w:rsidRPr="00A471EE">
              <w:rPr>
                <w:rFonts w:ascii="Times New Roman" w:hAnsi="Times New Roman" w:cs="Times New Roman"/>
                <w:sz w:val="24"/>
                <w:szCs w:val="24"/>
              </w:rPr>
              <w:t>4.</w:t>
            </w:r>
            <w:r w:rsidRPr="00A471EE">
              <w:rPr>
                <w:rFonts w:ascii="Times New Roman" w:hAnsi="Times New Roman" w:cs="Times New Roman"/>
                <w:sz w:val="24"/>
                <w:szCs w:val="24"/>
                <w:vertAlign w:val="superscript"/>
              </w:rPr>
              <w:t>1</w:t>
            </w:r>
            <w:r w:rsidRPr="00A471EE">
              <w:rPr>
                <w:rFonts w:ascii="Times New Roman" w:hAnsi="Times New Roman" w:cs="Times New Roman"/>
                <w:sz w:val="24"/>
                <w:szCs w:val="24"/>
              </w:rPr>
              <w:t xml:space="preserve"> punkta ieviešana,</w:t>
            </w:r>
            <w:r w:rsidRPr="00A471EE">
              <w:rPr>
                <w:rFonts w:ascii="Times New Roman" w:eastAsia="Times New Roman" w:hAnsi="Times New Roman" w:cs="Times New Roman"/>
                <w:sz w:val="24"/>
                <w:szCs w:val="24"/>
                <w:lang w:eastAsia="lv-LV"/>
              </w:rPr>
              <w:t xml:space="preserve"> ir saskaņā ar direktīvas</w:t>
            </w:r>
            <w:r w:rsidRPr="00A471EE">
              <w:rPr>
                <w:rFonts w:ascii="Times New Roman" w:hAnsi="Times New Roman" w:cs="Times New Roman"/>
                <w:sz w:val="24"/>
                <w:szCs w:val="24"/>
              </w:rPr>
              <w:t xml:space="preserve"> Nr. 98/6/EK prasībām, ņemot vērā tās 10. pantā noteikt</w:t>
            </w:r>
            <w:r w:rsidR="00531046" w:rsidRPr="00A471EE">
              <w:rPr>
                <w:rFonts w:ascii="Times New Roman" w:hAnsi="Times New Roman" w:cs="Times New Roman"/>
                <w:sz w:val="24"/>
                <w:szCs w:val="24"/>
              </w:rPr>
              <w:t>o</w:t>
            </w:r>
            <w:r w:rsidRPr="00A471EE">
              <w:rPr>
                <w:rFonts w:ascii="Times New Roman" w:hAnsi="Times New Roman" w:cs="Times New Roman"/>
                <w:sz w:val="24"/>
                <w:szCs w:val="24"/>
              </w:rPr>
              <w:t xml:space="preserve"> attiecībā uz tiesībām pieņemt noteikumus, kas papildus palīdz paaugstināt patērētāju informētību un cenu salīdzināmību.</w:t>
            </w:r>
            <w:r w:rsidR="007F2788" w:rsidRPr="00A471EE">
              <w:rPr>
                <w:rFonts w:ascii="Times New Roman" w:eastAsia="Times New Roman" w:hAnsi="Times New Roman" w:cs="Times New Roman"/>
                <w:sz w:val="24"/>
                <w:szCs w:val="24"/>
                <w:highlight w:val="yellow"/>
                <w:lang w:eastAsia="lv-LV"/>
              </w:rPr>
              <w:t xml:space="preserve"> </w:t>
            </w:r>
          </w:p>
        </w:tc>
      </w:tr>
    </w:tbl>
    <w:p w14:paraId="43697B89" w14:textId="77777777" w:rsidR="002E4AE3" w:rsidRPr="00A471EE" w:rsidRDefault="002E4AE3"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color w:val="FF0000"/>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6"/>
        <w:gridCol w:w="2996"/>
        <w:gridCol w:w="5553"/>
      </w:tblGrid>
      <w:tr w:rsidR="00897262" w:rsidRPr="00A471EE" w14:paraId="7FE5E456"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B521FE" w14:textId="77777777" w:rsidR="002E4AE3" w:rsidRPr="00A471EE" w:rsidRDefault="002E4AE3" w:rsidP="00BA55FB">
            <w:pPr>
              <w:spacing w:after="0" w:line="240" w:lineRule="auto"/>
              <w:jc w:val="center"/>
              <w:rPr>
                <w:rFonts w:ascii="Times New Roman" w:eastAsia="Times New Roman" w:hAnsi="Times New Roman" w:cs="Times New Roman"/>
                <w:b/>
                <w:bCs/>
                <w:iCs/>
                <w:sz w:val="24"/>
                <w:szCs w:val="24"/>
                <w:lang w:eastAsia="lv-LV"/>
              </w:rPr>
            </w:pPr>
            <w:r w:rsidRPr="00A471EE">
              <w:rPr>
                <w:rFonts w:ascii="Times New Roman" w:eastAsia="Times New Roman" w:hAnsi="Times New Roman" w:cs="Times New Roman"/>
                <w:b/>
                <w:bCs/>
                <w:iCs/>
                <w:sz w:val="24"/>
                <w:szCs w:val="24"/>
                <w:lang w:eastAsia="lv-LV"/>
              </w:rPr>
              <w:t>VI. Sabiedrības līdzdalība un komunikācijas aktivitātes</w:t>
            </w:r>
          </w:p>
        </w:tc>
      </w:tr>
      <w:tr w:rsidR="00897262" w:rsidRPr="00A471EE" w14:paraId="1A26DB85"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3175B9FE"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w:t>
            </w:r>
          </w:p>
        </w:tc>
        <w:tc>
          <w:tcPr>
            <w:tcW w:w="1638" w:type="pct"/>
            <w:tcBorders>
              <w:top w:val="outset" w:sz="6" w:space="0" w:color="auto"/>
              <w:left w:val="outset" w:sz="6" w:space="0" w:color="auto"/>
              <w:bottom w:val="outset" w:sz="6" w:space="0" w:color="auto"/>
              <w:right w:val="outset" w:sz="6" w:space="0" w:color="auto"/>
            </w:tcBorders>
            <w:hideMark/>
          </w:tcPr>
          <w:p w14:paraId="0C6D1DC4"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42" w:type="pct"/>
            <w:tcBorders>
              <w:top w:val="outset" w:sz="6" w:space="0" w:color="auto"/>
              <w:left w:val="outset" w:sz="6" w:space="0" w:color="auto"/>
              <w:bottom w:val="outset" w:sz="6" w:space="0" w:color="auto"/>
              <w:right w:val="outset" w:sz="6" w:space="0" w:color="auto"/>
            </w:tcBorders>
            <w:hideMark/>
          </w:tcPr>
          <w:p w14:paraId="2E29F19D" w14:textId="1454C281" w:rsidR="002E4AE3" w:rsidRPr="00A471EE" w:rsidRDefault="002E4AE3" w:rsidP="00BA55FB">
            <w:p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Sabiedrības līdzdalība un informēšana tik</w:t>
            </w:r>
            <w:r w:rsidR="00D77ED6" w:rsidRPr="00A471EE">
              <w:rPr>
                <w:rFonts w:ascii="Times New Roman" w:eastAsia="Times New Roman" w:hAnsi="Times New Roman" w:cs="Times New Roman"/>
                <w:iCs/>
                <w:sz w:val="24"/>
                <w:szCs w:val="24"/>
                <w:lang w:eastAsia="lv-LV"/>
              </w:rPr>
              <w:t>a</w:t>
            </w:r>
            <w:r w:rsidRPr="00A471EE">
              <w:rPr>
                <w:rFonts w:ascii="Times New Roman" w:eastAsia="Times New Roman" w:hAnsi="Times New Roman" w:cs="Times New Roman"/>
                <w:iCs/>
                <w:sz w:val="24"/>
                <w:szCs w:val="24"/>
                <w:lang w:eastAsia="lv-LV"/>
              </w:rPr>
              <w:t xml:space="preserve"> nodrošināta nosūtot</w:t>
            </w:r>
            <w:r w:rsidR="00D07394" w:rsidRPr="00A471EE">
              <w:rPr>
                <w:rFonts w:ascii="Times New Roman" w:eastAsia="Times New Roman" w:hAnsi="Times New Roman" w:cs="Times New Roman"/>
                <w:iCs/>
                <w:sz w:val="24"/>
                <w:szCs w:val="24"/>
                <w:lang w:eastAsia="lv-LV"/>
              </w:rPr>
              <w:t xml:space="preserve"> p</w:t>
            </w:r>
            <w:r w:rsidRPr="00A471EE">
              <w:rPr>
                <w:rFonts w:ascii="Times New Roman" w:eastAsia="Times New Roman" w:hAnsi="Times New Roman" w:cs="Times New Roman"/>
                <w:iCs/>
                <w:sz w:val="24"/>
                <w:szCs w:val="24"/>
                <w:lang w:eastAsia="lv-LV"/>
              </w:rPr>
              <w:t xml:space="preserve">rojektu nozarei viedokļa sniegšanai, kā arī ievietojot </w:t>
            </w:r>
            <w:r w:rsidR="00D07394" w:rsidRPr="00A471EE">
              <w:rPr>
                <w:rFonts w:ascii="Times New Roman" w:eastAsia="Times New Roman" w:hAnsi="Times New Roman" w:cs="Times New Roman"/>
                <w:iCs/>
                <w:sz w:val="24"/>
                <w:szCs w:val="24"/>
                <w:lang w:eastAsia="lv-LV"/>
              </w:rPr>
              <w:t>p</w:t>
            </w:r>
            <w:r w:rsidRPr="00A471EE">
              <w:rPr>
                <w:rFonts w:ascii="Times New Roman" w:eastAsia="Times New Roman" w:hAnsi="Times New Roman" w:cs="Times New Roman"/>
                <w:iCs/>
                <w:sz w:val="24"/>
                <w:szCs w:val="24"/>
                <w:lang w:eastAsia="lv-LV"/>
              </w:rPr>
              <w:t xml:space="preserve">rojektu sabiedrības apspriešanai 1) Ekonomikas ministrijas tīmekļvietnē </w:t>
            </w:r>
            <w:hyperlink r:id="rId8" w:history="1">
              <w:r w:rsidR="004A1FFA" w:rsidRPr="00A471EE">
                <w:rPr>
                  <w:rStyle w:val="Hyperlink"/>
                  <w:rFonts w:ascii="Times New Roman" w:hAnsi="Times New Roman" w:cs="Times New Roman"/>
                  <w:color w:val="auto"/>
                  <w:sz w:val="24"/>
                  <w:szCs w:val="24"/>
                </w:rPr>
                <w:t>https://www.em.gov.lv/lv/diskusiju-dokumenti</w:t>
              </w:r>
            </w:hyperlink>
            <w:r w:rsidR="004A1FFA" w:rsidRPr="00A471EE">
              <w:rPr>
                <w:rFonts w:ascii="Times New Roman" w:hAnsi="Times New Roman" w:cs="Times New Roman"/>
                <w:sz w:val="24"/>
                <w:szCs w:val="24"/>
              </w:rPr>
              <w:t xml:space="preserve"> </w:t>
            </w:r>
            <w:r w:rsidRPr="00A471EE">
              <w:rPr>
                <w:rFonts w:ascii="Times New Roman" w:hAnsi="Times New Roman" w:cs="Times New Roman"/>
                <w:sz w:val="24"/>
                <w:szCs w:val="24"/>
              </w:rPr>
              <w:t xml:space="preserve">un 2) Ministru kabineta tīmekļvietnē </w:t>
            </w:r>
            <w:hyperlink r:id="rId9" w:history="1">
              <w:r w:rsidRPr="00A471EE">
                <w:rPr>
                  <w:rStyle w:val="Hyperlink"/>
                  <w:rFonts w:ascii="Times New Roman" w:hAnsi="Times New Roman" w:cs="Times New Roman"/>
                  <w:color w:val="auto"/>
                  <w:sz w:val="24"/>
                  <w:szCs w:val="24"/>
                </w:rPr>
                <w:t>https://www.mk.gov.lv/content/ministru-kabineta-diskusiju-dokumenti</w:t>
              </w:r>
            </w:hyperlink>
            <w:r w:rsidRPr="00A471EE">
              <w:rPr>
                <w:rFonts w:ascii="Times New Roman" w:eastAsia="Times New Roman" w:hAnsi="Times New Roman" w:cs="Times New Roman"/>
                <w:iCs/>
                <w:sz w:val="24"/>
                <w:szCs w:val="24"/>
                <w:lang w:eastAsia="lv-LV"/>
              </w:rPr>
              <w:t xml:space="preserve"> </w:t>
            </w:r>
          </w:p>
        </w:tc>
      </w:tr>
      <w:tr w:rsidR="00897262" w:rsidRPr="00A471EE" w14:paraId="77E3853E"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5FC03BBB"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2.</w:t>
            </w:r>
          </w:p>
        </w:tc>
        <w:tc>
          <w:tcPr>
            <w:tcW w:w="1638" w:type="pct"/>
            <w:tcBorders>
              <w:top w:val="outset" w:sz="6" w:space="0" w:color="auto"/>
              <w:left w:val="outset" w:sz="6" w:space="0" w:color="auto"/>
              <w:bottom w:val="outset" w:sz="6" w:space="0" w:color="auto"/>
              <w:right w:val="outset" w:sz="6" w:space="0" w:color="auto"/>
            </w:tcBorders>
            <w:hideMark/>
          </w:tcPr>
          <w:p w14:paraId="6CC05A89"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Sabiedrības līdzdalība projekta izstrādē</w:t>
            </w:r>
          </w:p>
        </w:tc>
        <w:tc>
          <w:tcPr>
            <w:tcW w:w="3042" w:type="pct"/>
            <w:tcBorders>
              <w:top w:val="outset" w:sz="6" w:space="0" w:color="auto"/>
              <w:left w:val="outset" w:sz="6" w:space="0" w:color="auto"/>
              <w:bottom w:val="outset" w:sz="6" w:space="0" w:color="auto"/>
              <w:right w:val="outset" w:sz="6" w:space="0" w:color="auto"/>
            </w:tcBorders>
            <w:hideMark/>
          </w:tcPr>
          <w:p w14:paraId="4EF6273D" w14:textId="2B9BB7B4" w:rsidR="00D77ED6" w:rsidRPr="00A471EE" w:rsidRDefault="00D77ED6" w:rsidP="00BA55FB">
            <w:p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Sabiedrības līdzdalība un informēšana nodrošināta, sniedzot iespēju izteikt savu viedokli </w:t>
            </w:r>
            <w:proofErr w:type="spellStart"/>
            <w:r w:rsidRPr="00A471EE">
              <w:rPr>
                <w:rFonts w:ascii="Times New Roman" w:eastAsia="Times New Roman" w:hAnsi="Times New Roman" w:cs="Times New Roman"/>
                <w:iCs/>
                <w:sz w:val="24"/>
                <w:szCs w:val="24"/>
                <w:lang w:eastAsia="lv-LV"/>
              </w:rPr>
              <w:t>rakstveidā</w:t>
            </w:r>
            <w:proofErr w:type="spellEnd"/>
            <w:r w:rsidRPr="00A471EE">
              <w:rPr>
                <w:rFonts w:ascii="Times New Roman" w:eastAsia="Times New Roman" w:hAnsi="Times New Roman" w:cs="Times New Roman"/>
                <w:iCs/>
                <w:sz w:val="24"/>
                <w:szCs w:val="24"/>
                <w:lang w:eastAsia="lv-LV"/>
              </w:rPr>
              <w:t xml:space="preserve"> Ekonomikas ministrijai. Projekts publicēts 2021.gada 28.jūlijā Ekonomikas ministrijas tīmekļvietnē, </w:t>
            </w:r>
            <w:hyperlink r:id="rId10" w:history="1">
              <w:r w:rsidRPr="00A471EE">
                <w:rPr>
                  <w:rFonts w:ascii="Times New Roman" w:eastAsia="Times New Roman" w:hAnsi="Times New Roman" w:cs="Times New Roman"/>
                  <w:iCs/>
                  <w:sz w:val="24"/>
                  <w:szCs w:val="24"/>
                  <w:lang w:eastAsia="lv-LV"/>
                </w:rPr>
                <w:t>https://www.em.gov.lv/lv/diskusiju-dokumenti</w:t>
              </w:r>
            </w:hyperlink>
            <w:r w:rsidRPr="00A471EE">
              <w:rPr>
                <w:rFonts w:ascii="Times New Roman" w:eastAsia="Times New Roman" w:hAnsi="Times New Roman" w:cs="Times New Roman"/>
                <w:iCs/>
                <w:sz w:val="24"/>
                <w:szCs w:val="24"/>
                <w:lang w:eastAsia="lv-LV"/>
              </w:rPr>
              <w:t xml:space="preserve"> un paziņojums par līdzdalības iespējām  2021.gada 2.augustā publicēts Ministru kabineta tīmekļvietnē </w:t>
            </w:r>
            <w:hyperlink r:id="rId11" w:history="1">
              <w:r w:rsidRPr="00A471EE">
                <w:rPr>
                  <w:rFonts w:ascii="Times New Roman" w:eastAsia="Times New Roman" w:hAnsi="Times New Roman" w:cs="Times New Roman"/>
                  <w:iCs/>
                  <w:sz w:val="24"/>
                  <w:szCs w:val="24"/>
                  <w:lang w:eastAsia="lv-LV"/>
                </w:rPr>
                <w:t>https://www.mk.gov.lv/content/ministru-kabineta-diskusiju-dokumenti</w:t>
              </w:r>
            </w:hyperlink>
            <w:r w:rsidRPr="00A471EE">
              <w:rPr>
                <w:rFonts w:ascii="Times New Roman" w:eastAsia="Times New Roman" w:hAnsi="Times New Roman" w:cs="Times New Roman"/>
                <w:iCs/>
                <w:sz w:val="24"/>
                <w:szCs w:val="24"/>
                <w:lang w:eastAsia="lv-LV"/>
              </w:rPr>
              <w:t xml:space="preserve">. Paralēli (02.08.2021.) informācija nosūtīta arī Latvijas Darba devēju konfederācijai, Latvijas Tirdzniecības un rūpniecības kamerai, Latvijas Pārtikas tirgotāju asociācijai, Latvijas Tirgotāju asociācijai, Latvijas Patērētāju interešu aizstāvības </w:t>
            </w:r>
            <w:r w:rsidRPr="00A471EE">
              <w:rPr>
                <w:rFonts w:ascii="Times New Roman" w:eastAsia="Times New Roman" w:hAnsi="Times New Roman" w:cs="Times New Roman"/>
                <w:iCs/>
                <w:sz w:val="24"/>
                <w:szCs w:val="24"/>
                <w:lang w:eastAsia="lv-LV"/>
              </w:rPr>
              <w:lastRenderedPageBreak/>
              <w:t>asociācijai</w:t>
            </w:r>
            <w:r w:rsidR="00F9333E" w:rsidRPr="00A471EE">
              <w:rPr>
                <w:rFonts w:ascii="Times New Roman" w:eastAsia="Times New Roman" w:hAnsi="Times New Roman" w:cs="Times New Roman"/>
                <w:iCs/>
                <w:sz w:val="24"/>
                <w:szCs w:val="24"/>
                <w:lang w:eastAsia="lv-LV"/>
              </w:rPr>
              <w:t xml:space="preserve">, </w:t>
            </w:r>
            <w:r w:rsidR="00F9333E" w:rsidRPr="00A471EE">
              <w:rPr>
                <w:rFonts w:ascii="Times New Roman" w:hAnsi="Times New Roman" w:cs="Times New Roman"/>
                <w:sz w:val="24"/>
                <w:szCs w:val="24"/>
              </w:rPr>
              <w:t xml:space="preserve">nodrošinot ieinteresētajām personām iespēju izteikt savu viedokli un sniegt priekšlikumus </w:t>
            </w:r>
            <w:proofErr w:type="spellStart"/>
            <w:r w:rsidR="00F9333E" w:rsidRPr="00A471EE">
              <w:rPr>
                <w:rFonts w:ascii="Times New Roman" w:hAnsi="Times New Roman" w:cs="Times New Roman"/>
                <w:sz w:val="24"/>
                <w:szCs w:val="24"/>
              </w:rPr>
              <w:t>rakstveidā</w:t>
            </w:r>
            <w:proofErr w:type="spellEnd"/>
            <w:r w:rsidR="00F9333E" w:rsidRPr="00A471EE">
              <w:rPr>
                <w:rFonts w:ascii="Times New Roman" w:hAnsi="Times New Roman" w:cs="Times New Roman"/>
                <w:sz w:val="24"/>
                <w:szCs w:val="24"/>
              </w:rPr>
              <w:t>.</w:t>
            </w:r>
          </w:p>
          <w:p w14:paraId="2A5E1F4D" w14:textId="045A0754" w:rsidR="00D77ED6" w:rsidRPr="00A471EE" w:rsidRDefault="00D77ED6" w:rsidP="00BA55FB">
            <w:pPr>
              <w:spacing w:after="0" w:line="240" w:lineRule="auto"/>
              <w:ind w:left="57" w:right="57"/>
              <w:jc w:val="both"/>
              <w:rPr>
                <w:rFonts w:ascii="Times New Roman" w:hAnsi="Times New Roman" w:cs="Times New Roman"/>
                <w:sz w:val="24"/>
                <w:szCs w:val="24"/>
              </w:rPr>
            </w:pPr>
          </w:p>
        </w:tc>
      </w:tr>
      <w:tr w:rsidR="00897262" w:rsidRPr="00A471EE" w14:paraId="1E63FCDB"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6E7B852B"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lastRenderedPageBreak/>
              <w:t>3.</w:t>
            </w:r>
          </w:p>
        </w:tc>
        <w:tc>
          <w:tcPr>
            <w:tcW w:w="1638" w:type="pct"/>
            <w:tcBorders>
              <w:top w:val="outset" w:sz="6" w:space="0" w:color="auto"/>
              <w:left w:val="outset" w:sz="6" w:space="0" w:color="auto"/>
              <w:bottom w:val="outset" w:sz="6" w:space="0" w:color="auto"/>
              <w:right w:val="outset" w:sz="6" w:space="0" w:color="auto"/>
            </w:tcBorders>
            <w:hideMark/>
          </w:tcPr>
          <w:p w14:paraId="13B0C752"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Sabiedrības līdzdalības rezultāti</w:t>
            </w:r>
          </w:p>
        </w:tc>
        <w:tc>
          <w:tcPr>
            <w:tcW w:w="3042" w:type="pct"/>
            <w:tcBorders>
              <w:top w:val="outset" w:sz="6" w:space="0" w:color="auto"/>
              <w:left w:val="outset" w:sz="6" w:space="0" w:color="auto"/>
              <w:bottom w:val="outset" w:sz="6" w:space="0" w:color="auto"/>
              <w:right w:val="outset" w:sz="6" w:space="0" w:color="auto"/>
            </w:tcBorders>
            <w:hideMark/>
          </w:tcPr>
          <w:p w14:paraId="3E672DF2" w14:textId="5CF72C88" w:rsidR="00BE1C04" w:rsidRPr="00A471EE" w:rsidRDefault="00B57ECC" w:rsidP="00BA55FB">
            <w:pPr>
              <w:autoSpaceDE w:val="0"/>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Tika saņemts </w:t>
            </w:r>
            <w:r w:rsidR="00F70E24" w:rsidRPr="00A471EE">
              <w:rPr>
                <w:rFonts w:ascii="Times New Roman" w:eastAsia="Times New Roman" w:hAnsi="Times New Roman" w:cs="Times New Roman"/>
                <w:iCs/>
                <w:sz w:val="24"/>
                <w:szCs w:val="24"/>
                <w:lang w:eastAsia="lv-LV"/>
              </w:rPr>
              <w:t>Latvijas Pārtikas tirgotāju asociācijas</w:t>
            </w:r>
            <w:r w:rsidRPr="00A471EE">
              <w:rPr>
                <w:rFonts w:ascii="Times New Roman" w:eastAsia="Times New Roman" w:hAnsi="Times New Roman" w:cs="Times New Roman"/>
                <w:iCs/>
                <w:sz w:val="24"/>
                <w:szCs w:val="24"/>
                <w:lang w:eastAsia="lv-LV"/>
              </w:rPr>
              <w:t xml:space="preserve"> </w:t>
            </w:r>
            <w:r w:rsidR="00DF5DB1" w:rsidRPr="00A471EE">
              <w:rPr>
                <w:rFonts w:ascii="Times New Roman" w:eastAsia="Times New Roman" w:hAnsi="Times New Roman" w:cs="Times New Roman"/>
                <w:iCs/>
                <w:sz w:val="24"/>
                <w:szCs w:val="24"/>
                <w:lang w:eastAsia="lv-LV"/>
              </w:rPr>
              <w:t xml:space="preserve">(turpmāk – asociācija) </w:t>
            </w:r>
            <w:r w:rsidRPr="00A471EE">
              <w:rPr>
                <w:rFonts w:ascii="Times New Roman" w:eastAsia="Times New Roman" w:hAnsi="Times New Roman" w:cs="Times New Roman"/>
                <w:iCs/>
                <w:sz w:val="24"/>
                <w:szCs w:val="24"/>
                <w:lang w:eastAsia="lv-LV"/>
              </w:rPr>
              <w:t>viedoklis</w:t>
            </w:r>
            <w:r w:rsidR="00BE1C04" w:rsidRPr="00A471EE">
              <w:rPr>
                <w:rFonts w:ascii="Times New Roman" w:eastAsia="Times New Roman" w:hAnsi="Times New Roman" w:cs="Times New Roman"/>
                <w:iCs/>
                <w:sz w:val="24"/>
                <w:szCs w:val="24"/>
                <w:lang w:eastAsia="lv-LV"/>
              </w:rPr>
              <w:t xml:space="preserve">. Pirmkārt, </w:t>
            </w:r>
            <w:r w:rsidR="00DF5DB1" w:rsidRPr="00A471EE">
              <w:rPr>
                <w:rFonts w:ascii="Times New Roman" w:eastAsia="Times New Roman" w:hAnsi="Times New Roman" w:cs="Times New Roman"/>
                <w:iCs/>
                <w:sz w:val="24"/>
                <w:szCs w:val="24"/>
                <w:lang w:eastAsia="lv-LV"/>
              </w:rPr>
              <w:t xml:space="preserve">asociācija </w:t>
            </w:r>
            <w:r w:rsidR="00BE1C04" w:rsidRPr="00A471EE">
              <w:rPr>
                <w:rFonts w:ascii="Times New Roman" w:eastAsia="Times New Roman" w:hAnsi="Times New Roman" w:cs="Times New Roman"/>
                <w:iCs/>
                <w:sz w:val="24"/>
                <w:szCs w:val="24"/>
                <w:lang w:eastAsia="lv-LV"/>
              </w:rPr>
              <w:t>neatbalsta prasību, ka ja</w:t>
            </w:r>
            <w:r w:rsidR="00DF5DB1" w:rsidRPr="00A471EE">
              <w:rPr>
                <w:rFonts w:ascii="Times New Roman" w:eastAsia="Times New Roman" w:hAnsi="Times New Roman" w:cs="Times New Roman"/>
                <w:iCs/>
                <w:sz w:val="24"/>
                <w:szCs w:val="24"/>
                <w:lang w:eastAsia="lv-LV"/>
              </w:rPr>
              <w:t xml:space="preserve"> tiek</w:t>
            </w:r>
            <w:r w:rsidR="00BE1C04" w:rsidRPr="00A471EE">
              <w:rPr>
                <w:rFonts w:ascii="Times New Roman" w:eastAsia="Times New Roman" w:hAnsi="Times New Roman" w:cs="Times New Roman"/>
                <w:iCs/>
                <w:sz w:val="24"/>
                <w:szCs w:val="24"/>
                <w:lang w:eastAsia="lv-LV"/>
              </w:rPr>
              <w:t xml:space="preserve"> </w:t>
            </w:r>
            <w:r w:rsidR="00DF5DB1" w:rsidRPr="00A471EE">
              <w:rPr>
                <w:rFonts w:ascii="Times New Roman" w:eastAsia="Times New Roman" w:hAnsi="Times New Roman" w:cs="Times New Roman"/>
                <w:iCs/>
                <w:sz w:val="24"/>
                <w:szCs w:val="24"/>
                <w:lang w:eastAsia="lv-LV"/>
              </w:rPr>
              <w:t xml:space="preserve">izsludināta </w:t>
            </w:r>
            <w:r w:rsidR="00BE1C04" w:rsidRPr="00A471EE">
              <w:rPr>
                <w:rFonts w:ascii="Times New Roman" w:eastAsia="Times New Roman" w:hAnsi="Times New Roman" w:cs="Times New Roman"/>
                <w:iCs/>
                <w:sz w:val="24"/>
                <w:szCs w:val="24"/>
                <w:lang w:eastAsia="lv-LV"/>
              </w:rPr>
              <w:t xml:space="preserve">cenu pazemināšana vai atlaides, skaidri </w:t>
            </w:r>
            <w:r w:rsidR="00DF5DB1" w:rsidRPr="00A471EE">
              <w:rPr>
                <w:rFonts w:ascii="Times New Roman" w:eastAsia="Times New Roman" w:hAnsi="Times New Roman" w:cs="Times New Roman"/>
                <w:iCs/>
                <w:sz w:val="24"/>
                <w:szCs w:val="24"/>
                <w:lang w:eastAsia="lv-LV"/>
              </w:rPr>
              <w:t>jā</w:t>
            </w:r>
            <w:r w:rsidR="00BE1C04" w:rsidRPr="00A471EE">
              <w:rPr>
                <w:rFonts w:ascii="Times New Roman" w:eastAsia="Times New Roman" w:hAnsi="Times New Roman" w:cs="Times New Roman"/>
                <w:iCs/>
                <w:sz w:val="24"/>
                <w:szCs w:val="24"/>
                <w:lang w:eastAsia="lv-LV"/>
              </w:rPr>
              <w:t xml:space="preserve">norāda sākotnējo cenu, </w:t>
            </w:r>
            <w:r w:rsidR="00DF5DB1" w:rsidRPr="00A471EE">
              <w:rPr>
                <w:rFonts w:ascii="Times New Roman" w:eastAsia="Times New Roman" w:hAnsi="Times New Roman" w:cs="Times New Roman"/>
                <w:iCs/>
                <w:sz w:val="24"/>
                <w:szCs w:val="24"/>
                <w:lang w:eastAsia="lv-LV"/>
              </w:rPr>
              <w:t xml:space="preserve">proti, viszemāko cenu, </w:t>
            </w:r>
            <w:r w:rsidR="00BE1C04" w:rsidRPr="00A471EE">
              <w:rPr>
                <w:rFonts w:ascii="Times New Roman" w:eastAsia="Times New Roman" w:hAnsi="Times New Roman" w:cs="Times New Roman"/>
                <w:iCs/>
                <w:sz w:val="24"/>
                <w:szCs w:val="24"/>
                <w:lang w:eastAsia="lv-LV"/>
              </w:rPr>
              <w:t xml:space="preserve">ko pārdevējs piemērojis </w:t>
            </w:r>
            <w:r w:rsidR="00DF5DB1" w:rsidRPr="00A471EE">
              <w:rPr>
                <w:rFonts w:ascii="Times New Roman" w:eastAsia="Times New Roman" w:hAnsi="Times New Roman" w:cs="Times New Roman"/>
                <w:iCs/>
                <w:sz w:val="24"/>
                <w:szCs w:val="24"/>
                <w:lang w:eastAsia="lv-LV"/>
              </w:rPr>
              <w:t>pēdējo 30 dienu laikā</w:t>
            </w:r>
            <w:r w:rsidR="00BE1C04" w:rsidRPr="00A471EE">
              <w:rPr>
                <w:rFonts w:ascii="Times New Roman" w:eastAsia="Times New Roman" w:hAnsi="Times New Roman" w:cs="Times New Roman"/>
                <w:iCs/>
                <w:sz w:val="24"/>
                <w:szCs w:val="24"/>
                <w:lang w:eastAsia="lv-LV"/>
              </w:rPr>
              <w:t xml:space="preserve"> pirms cenas samazinājuma piemērošanas</w:t>
            </w:r>
            <w:r w:rsidR="00DF5DB1" w:rsidRPr="00A471EE">
              <w:rPr>
                <w:rFonts w:ascii="Times New Roman" w:eastAsia="Times New Roman" w:hAnsi="Times New Roman" w:cs="Times New Roman"/>
                <w:iCs/>
                <w:sz w:val="24"/>
                <w:szCs w:val="24"/>
                <w:lang w:eastAsia="lv-LV"/>
              </w:rPr>
              <w:t>. Asociācija norāda, ka p</w:t>
            </w:r>
            <w:r w:rsidR="00BE1C04" w:rsidRPr="00A471EE">
              <w:rPr>
                <w:rFonts w:ascii="Times New Roman" w:eastAsia="Times New Roman" w:hAnsi="Times New Roman" w:cs="Times New Roman"/>
                <w:iCs/>
                <w:sz w:val="24"/>
                <w:szCs w:val="24"/>
                <w:lang w:eastAsia="lv-LV"/>
              </w:rPr>
              <w:t>ēc š</w:t>
            </w:r>
            <w:r w:rsidR="00DF5DB1" w:rsidRPr="00A471EE">
              <w:rPr>
                <w:rFonts w:ascii="Times New Roman" w:eastAsia="Times New Roman" w:hAnsi="Times New Roman" w:cs="Times New Roman"/>
                <w:iCs/>
                <w:sz w:val="24"/>
                <w:szCs w:val="24"/>
                <w:lang w:eastAsia="lv-LV"/>
              </w:rPr>
              <w:t>āda</w:t>
            </w:r>
            <w:r w:rsidR="00BE1C04" w:rsidRPr="00A471EE">
              <w:rPr>
                <w:rFonts w:ascii="Times New Roman" w:eastAsia="Times New Roman" w:hAnsi="Times New Roman" w:cs="Times New Roman"/>
                <w:iCs/>
                <w:sz w:val="24"/>
                <w:szCs w:val="24"/>
                <w:lang w:eastAsia="lv-LV"/>
              </w:rPr>
              <w:t xml:space="preserve"> regulējuma tirgotāji, iespējams, atteiksies no patērētājiem izdevīgām preču grupu atlaidēm (piemēram, </w:t>
            </w:r>
            <w:r w:rsidR="00BE1C04" w:rsidRPr="00A471EE">
              <w:rPr>
                <w:rFonts w:ascii="Times New Roman" w:eastAsia="Times New Roman" w:hAnsi="Times New Roman" w:cs="Times New Roman"/>
                <w:i/>
                <w:sz w:val="24"/>
                <w:szCs w:val="24"/>
                <w:lang w:eastAsia="lv-LV"/>
              </w:rPr>
              <w:t>visām zeķubiksēm – 40% atlaide no sākotnējās cenas</w:t>
            </w:r>
            <w:r w:rsidR="00BE1C04" w:rsidRPr="00A471EE">
              <w:rPr>
                <w:rFonts w:ascii="Times New Roman" w:eastAsia="Times New Roman" w:hAnsi="Times New Roman" w:cs="Times New Roman"/>
                <w:iCs/>
                <w:sz w:val="24"/>
                <w:szCs w:val="24"/>
                <w:lang w:eastAsia="lv-LV"/>
              </w:rPr>
              <w:t>), jo tas radīs papildus apgrūtinājumu pārliecināties par katras konkrētās preces cenu izmaiņām un zemāko cenu 30 dienu periodā. Otrkārt, aicin</w:t>
            </w:r>
            <w:r w:rsidR="00DF5DB1" w:rsidRPr="00A471EE">
              <w:rPr>
                <w:rFonts w:ascii="Times New Roman" w:eastAsia="Times New Roman" w:hAnsi="Times New Roman" w:cs="Times New Roman"/>
                <w:iCs/>
                <w:sz w:val="24"/>
                <w:szCs w:val="24"/>
                <w:lang w:eastAsia="lv-LV"/>
              </w:rPr>
              <w:t>āts</w:t>
            </w:r>
            <w:r w:rsidR="00BE1C04" w:rsidRPr="00A471EE">
              <w:rPr>
                <w:rFonts w:ascii="Times New Roman" w:eastAsia="Times New Roman" w:hAnsi="Times New Roman" w:cs="Times New Roman"/>
                <w:iCs/>
                <w:sz w:val="24"/>
                <w:szCs w:val="24"/>
                <w:lang w:eastAsia="lv-LV"/>
              </w:rPr>
              <w:t xml:space="preserve"> anotācijā</w:t>
            </w:r>
            <w:r w:rsidR="00DF5DB1" w:rsidRPr="00A471EE">
              <w:rPr>
                <w:rFonts w:ascii="Times New Roman" w:eastAsia="Times New Roman" w:hAnsi="Times New Roman" w:cs="Times New Roman"/>
                <w:iCs/>
                <w:sz w:val="24"/>
                <w:szCs w:val="24"/>
                <w:lang w:eastAsia="lv-LV"/>
              </w:rPr>
              <w:t xml:space="preserve"> papildus precizēt</w:t>
            </w:r>
            <w:r w:rsidR="00BE1C04" w:rsidRPr="00A471EE">
              <w:rPr>
                <w:rFonts w:ascii="Times New Roman" w:eastAsia="Times New Roman" w:hAnsi="Times New Roman" w:cs="Times New Roman"/>
                <w:iCs/>
                <w:sz w:val="24"/>
                <w:szCs w:val="24"/>
                <w:lang w:eastAsia="lv-LV"/>
              </w:rPr>
              <w:t xml:space="preserve">, kas būtu saprotams ar </w:t>
            </w:r>
            <w:r w:rsidR="00F70E24" w:rsidRPr="00A471EE">
              <w:rPr>
                <w:rFonts w:ascii="Times New Roman" w:eastAsia="Times New Roman" w:hAnsi="Times New Roman" w:cs="Times New Roman"/>
                <w:iCs/>
                <w:sz w:val="24"/>
                <w:szCs w:val="24"/>
                <w:lang w:eastAsia="lv-LV"/>
              </w:rPr>
              <w:t>anotācijā</w:t>
            </w:r>
            <w:r w:rsidR="00BE1C04" w:rsidRPr="00A471EE">
              <w:rPr>
                <w:rFonts w:ascii="Times New Roman" w:eastAsia="Times New Roman" w:hAnsi="Times New Roman" w:cs="Times New Roman"/>
                <w:iCs/>
                <w:sz w:val="24"/>
                <w:szCs w:val="24"/>
                <w:lang w:eastAsia="lv-LV"/>
              </w:rPr>
              <w:t xml:space="preserve"> lietoto jēdzienu “jauna prece”.</w:t>
            </w:r>
          </w:p>
          <w:p w14:paraId="11744A6E" w14:textId="77777777" w:rsidR="000C6ED6" w:rsidRPr="00A471EE" w:rsidRDefault="000C6ED6" w:rsidP="00BA55FB">
            <w:pPr>
              <w:autoSpaceDE w:val="0"/>
              <w:spacing w:after="0" w:line="240" w:lineRule="auto"/>
              <w:jc w:val="both"/>
              <w:rPr>
                <w:rFonts w:ascii="Times New Roman" w:eastAsia="Times New Roman" w:hAnsi="Times New Roman" w:cs="Times New Roman"/>
                <w:iCs/>
                <w:sz w:val="24"/>
                <w:szCs w:val="24"/>
                <w:lang w:eastAsia="lv-LV"/>
              </w:rPr>
            </w:pPr>
          </w:p>
          <w:p w14:paraId="7FDB62A3" w14:textId="702D52BC" w:rsidR="002E4AE3" w:rsidRPr="00A471EE" w:rsidRDefault="00DF5DB1" w:rsidP="00BA55FB">
            <w:pPr>
              <w:autoSpaceDE w:val="0"/>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 xml:space="preserve">Attiecībā uz pirmo </w:t>
            </w:r>
            <w:r w:rsidR="00F70E24" w:rsidRPr="00A471EE">
              <w:rPr>
                <w:rFonts w:ascii="Times New Roman" w:eastAsia="Times New Roman" w:hAnsi="Times New Roman" w:cs="Times New Roman"/>
                <w:iCs/>
                <w:sz w:val="24"/>
                <w:szCs w:val="24"/>
                <w:lang w:eastAsia="lv-LV"/>
              </w:rPr>
              <w:t>norādījumu</w:t>
            </w:r>
            <w:r w:rsidRPr="00A471EE">
              <w:rPr>
                <w:rFonts w:ascii="Times New Roman" w:eastAsia="Times New Roman" w:hAnsi="Times New Roman" w:cs="Times New Roman"/>
                <w:iCs/>
                <w:sz w:val="24"/>
                <w:szCs w:val="24"/>
                <w:lang w:eastAsia="lv-LV"/>
              </w:rPr>
              <w:t xml:space="preserve"> – regulējums pārņemts no direktīvas 2019/2161, līdz ar to nav iespējams atteikties no šī principa ieviešanas. (Vienlaikus tiek izmantota direktīvā paredzētā rīcības brīvība nosakot attiecīgus izņēmumus no šī principa, piemērām, precēm kas ātri bojājas.) </w:t>
            </w:r>
            <w:r w:rsidR="00914052" w:rsidRPr="00A471EE">
              <w:rPr>
                <w:rFonts w:ascii="Times New Roman" w:eastAsia="Times New Roman" w:hAnsi="Times New Roman" w:cs="Times New Roman"/>
                <w:iCs/>
                <w:sz w:val="24"/>
                <w:szCs w:val="24"/>
                <w:lang w:eastAsia="lv-LV"/>
              </w:rPr>
              <w:t xml:space="preserve">Papildus, sloga mazināšanai, plaša preču klāsta vispārīgu cenu samazināšanas paziņojumu gadījumos, paredzēts, ka netiek prasīta katras preces gala cenas ar piemēroto atlaidi norādīšana. </w:t>
            </w:r>
            <w:r w:rsidRPr="00A471EE">
              <w:rPr>
                <w:rFonts w:ascii="Times New Roman" w:eastAsia="Times New Roman" w:hAnsi="Times New Roman" w:cs="Times New Roman"/>
                <w:iCs/>
                <w:sz w:val="24"/>
                <w:szCs w:val="24"/>
                <w:lang w:eastAsia="lv-LV"/>
              </w:rPr>
              <w:t>Attiecībā uz jēdziena skaidrojumu – anotācija</w:t>
            </w:r>
            <w:r w:rsidR="00F70E24" w:rsidRPr="00A471EE">
              <w:rPr>
                <w:rFonts w:ascii="Times New Roman" w:eastAsia="Times New Roman" w:hAnsi="Times New Roman" w:cs="Times New Roman"/>
                <w:iCs/>
                <w:sz w:val="24"/>
                <w:szCs w:val="24"/>
                <w:lang w:eastAsia="lv-LV"/>
              </w:rPr>
              <w:t xml:space="preserve">s I sadaļa tikusi papildināta. </w:t>
            </w:r>
          </w:p>
        </w:tc>
      </w:tr>
      <w:tr w:rsidR="00897262" w:rsidRPr="00A471EE" w14:paraId="39E22B3F"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7CE817ED"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4.</w:t>
            </w:r>
          </w:p>
        </w:tc>
        <w:tc>
          <w:tcPr>
            <w:tcW w:w="1638" w:type="pct"/>
            <w:tcBorders>
              <w:top w:val="outset" w:sz="6" w:space="0" w:color="auto"/>
              <w:left w:val="outset" w:sz="6" w:space="0" w:color="auto"/>
              <w:bottom w:val="outset" w:sz="6" w:space="0" w:color="auto"/>
              <w:right w:val="outset" w:sz="6" w:space="0" w:color="auto"/>
            </w:tcBorders>
            <w:hideMark/>
          </w:tcPr>
          <w:p w14:paraId="6EEACC0A"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Cita informācija</w:t>
            </w:r>
          </w:p>
        </w:tc>
        <w:tc>
          <w:tcPr>
            <w:tcW w:w="3042" w:type="pct"/>
            <w:tcBorders>
              <w:top w:val="outset" w:sz="6" w:space="0" w:color="auto"/>
              <w:left w:val="outset" w:sz="6" w:space="0" w:color="auto"/>
              <w:bottom w:val="outset" w:sz="6" w:space="0" w:color="auto"/>
              <w:right w:val="outset" w:sz="6" w:space="0" w:color="auto"/>
            </w:tcBorders>
            <w:hideMark/>
          </w:tcPr>
          <w:p w14:paraId="40A2A008"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Nav</w:t>
            </w:r>
          </w:p>
        </w:tc>
      </w:tr>
    </w:tbl>
    <w:p w14:paraId="34A1EFA5" w14:textId="77777777" w:rsidR="002E4AE3" w:rsidRPr="00A471EE" w:rsidRDefault="002E4AE3" w:rsidP="00BA55FB">
      <w:pPr>
        <w:spacing w:after="0" w:line="240" w:lineRule="auto"/>
        <w:rPr>
          <w:rFonts w:ascii="Times New Roman" w:eastAsia="Times New Roman" w:hAnsi="Times New Roman" w:cs="Times New Roman"/>
          <w:iCs/>
          <w:color w:val="FF0000"/>
          <w:sz w:val="24"/>
          <w:szCs w:val="24"/>
          <w:lang w:eastAsia="lv-LV"/>
        </w:rPr>
      </w:pPr>
      <w:r w:rsidRPr="00A471EE">
        <w:rPr>
          <w:rFonts w:ascii="Times New Roman" w:eastAsia="Times New Roman" w:hAnsi="Times New Roman" w:cs="Times New Roman"/>
          <w:iCs/>
          <w:color w:val="FF0000"/>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A42E5B" w:rsidRPr="00A471EE" w14:paraId="3E040F47"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736C07" w14:textId="77777777" w:rsidR="002E4AE3" w:rsidRPr="00A471EE" w:rsidRDefault="002E4AE3" w:rsidP="00BA55FB">
            <w:pPr>
              <w:spacing w:after="0" w:line="240" w:lineRule="auto"/>
              <w:jc w:val="center"/>
              <w:rPr>
                <w:rFonts w:ascii="Times New Roman" w:eastAsia="Times New Roman" w:hAnsi="Times New Roman" w:cs="Times New Roman"/>
                <w:b/>
                <w:bCs/>
                <w:iCs/>
                <w:sz w:val="24"/>
                <w:szCs w:val="24"/>
                <w:lang w:eastAsia="lv-LV"/>
              </w:rPr>
            </w:pPr>
            <w:r w:rsidRPr="00A471EE">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42E5B" w:rsidRPr="00A471EE" w14:paraId="7E93479C"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CADC41"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D706BB3"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14:paraId="6CE093CE" w14:textId="67027E9A"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PTAC</w:t>
            </w:r>
          </w:p>
        </w:tc>
      </w:tr>
      <w:tr w:rsidR="00A42E5B" w:rsidRPr="00A471EE" w14:paraId="1D3653EE"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2F1C96"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1689C80"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Projekta izpildes ietekme uz pārvaldes funkcijām un institucionālo struktūru.</w:t>
            </w:r>
            <w:r w:rsidRPr="00A471EE">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14:paraId="5548DE00" w14:textId="1F3D7F39" w:rsidR="002E4AE3" w:rsidRPr="00A471EE" w:rsidRDefault="00D07394" w:rsidP="00BA55FB">
            <w:pPr>
              <w:spacing w:after="0" w:line="240" w:lineRule="auto"/>
              <w:jc w:val="both"/>
              <w:rPr>
                <w:rFonts w:ascii="Times New Roman" w:eastAsia="Times New Roman" w:hAnsi="Times New Roman" w:cs="Times New Roman"/>
                <w:iCs/>
                <w:sz w:val="24"/>
                <w:szCs w:val="24"/>
                <w:highlight w:val="yellow"/>
                <w:lang w:eastAsia="lv-LV"/>
              </w:rPr>
            </w:pPr>
            <w:r w:rsidRPr="00A471EE">
              <w:rPr>
                <w:rFonts w:ascii="Times New Roman" w:eastAsia="Times New Roman" w:hAnsi="Times New Roman" w:cs="Times New Roman"/>
                <w:iCs/>
                <w:sz w:val="24"/>
                <w:szCs w:val="24"/>
                <w:lang w:eastAsia="lv-LV"/>
              </w:rPr>
              <w:t>P</w:t>
            </w:r>
            <w:r w:rsidR="002E4AE3" w:rsidRPr="00A471EE">
              <w:rPr>
                <w:rFonts w:ascii="Times New Roman" w:eastAsia="Times New Roman" w:hAnsi="Times New Roman" w:cs="Times New Roman"/>
                <w:iCs/>
                <w:sz w:val="24"/>
                <w:szCs w:val="24"/>
                <w:lang w:eastAsia="lv-LV"/>
              </w:rPr>
              <w:t>rojekt</w:t>
            </w:r>
            <w:r w:rsidR="00F169F9" w:rsidRPr="00A471EE">
              <w:rPr>
                <w:rFonts w:ascii="Times New Roman" w:eastAsia="Times New Roman" w:hAnsi="Times New Roman" w:cs="Times New Roman"/>
                <w:iCs/>
                <w:sz w:val="24"/>
                <w:szCs w:val="24"/>
                <w:lang w:eastAsia="lv-LV"/>
              </w:rPr>
              <w:t>a</w:t>
            </w:r>
            <w:r w:rsidRPr="00A471EE">
              <w:rPr>
                <w:rFonts w:ascii="Times New Roman" w:eastAsia="Times New Roman" w:hAnsi="Times New Roman" w:cs="Times New Roman"/>
                <w:iCs/>
                <w:sz w:val="24"/>
                <w:szCs w:val="24"/>
                <w:lang w:eastAsia="lv-LV"/>
              </w:rPr>
              <w:t xml:space="preserve"> </w:t>
            </w:r>
            <w:r w:rsidR="002E4AE3" w:rsidRPr="00A471EE">
              <w:rPr>
                <w:rFonts w:ascii="Times New Roman" w:eastAsia="Times New Roman" w:hAnsi="Times New Roman" w:cs="Times New Roman"/>
                <w:iCs/>
                <w:sz w:val="24"/>
                <w:szCs w:val="24"/>
                <w:lang w:eastAsia="lv-LV"/>
              </w:rPr>
              <w:t xml:space="preserve">prasību </w:t>
            </w:r>
            <w:r w:rsidR="002E4AE3" w:rsidRPr="00A471EE">
              <w:rPr>
                <w:rFonts w:ascii="Times New Roman" w:eastAsia="Times New Roman" w:hAnsi="Times New Roman" w:cs="Times New Roman"/>
                <w:sz w:val="24"/>
                <w:szCs w:val="24"/>
                <w:lang w:eastAsia="lv-LV"/>
              </w:rPr>
              <w:t xml:space="preserve">atbilstības kontroli veiks </w:t>
            </w:r>
            <w:r w:rsidR="0014376E" w:rsidRPr="00A471EE">
              <w:rPr>
                <w:rFonts w:ascii="Times New Roman" w:eastAsia="Times New Roman" w:hAnsi="Times New Roman" w:cs="Times New Roman"/>
                <w:sz w:val="24"/>
                <w:szCs w:val="24"/>
                <w:lang w:eastAsia="lv-LV"/>
              </w:rPr>
              <w:t>PTAC</w:t>
            </w:r>
            <w:r w:rsidR="002E4AE3" w:rsidRPr="00A471EE">
              <w:rPr>
                <w:rFonts w:ascii="Times New Roman" w:eastAsia="Times New Roman" w:hAnsi="Times New Roman" w:cs="Times New Roman"/>
                <w:sz w:val="24"/>
                <w:szCs w:val="24"/>
                <w:lang w:eastAsia="lv-LV"/>
              </w:rPr>
              <w:t>.</w:t>
            </w:r>
          </w:p>
          <w:p w14:paraId="67797772" w14:textId="47BC65A2" w:rsidR="002E4AE3" w:rsidRPr="00A471EE" w:rsidRDefault="002E4AE3" w:rsidP="00BA55FB">
            <w:p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Jaunu institūciju izveide, esošu institūciju likvidācija vai reorganizācija nav nepieciešama</w:t>
            </w:r>
            <w:r w:rsidR="00B44127" w:rsidRPr="00A471EE">
              <w:rPr>
                <w:rFonts w:ascii="Times New Roman" w:eastAsia="Times New Roman" w:hAnsi="Times New Roman" w:cs="Times New Roman"/>
                <w:iCs/>
                <w:sz w:val="24"/>
                <w:szCs w:val="24"/>
                <w:lang w:eastAsia="lv-LV"/>
              </w:rPr>
              <w:t xml:space="preserve"> un nav paredzēta</w:t>
            </w:r>
            <w:r w:rsidRPr="00A471EE">
              <w:rPr>
                <w:rFonts w:ascii="Times New Roman" w:eastAsia="Times New Roman" w:hAnsi="Times New Roman" w:cs="Times New Roman"/>
                <w:iCs/>
                <w:sz w:val="24"/>
                <w:szCs w:val="24"/>
                <w:lang w:eastAsia="lv-LV"/>
              </w:rPr>
              <w:t xml:space="preserve">. </w:t>
            </w:r>
          </w:p>
          <w:p w14:paraId="39E83B43" w14:textId="4994E807" w:rsidR="002E4AE3" w:rsidRPr="00A471EE" w:rsidRDefault="00D07394" w:rsidP="00BA55FB">
            <w:pPr>
              <w:spacing w:after="0" w:line="240" w:lineRule="auto"/>
              <w:jc w:val="both"/>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P</w:t>
            </w:r>
            <w:r w:rsidR="002E4AE3" w:rsidRPr="00A471EE">
              <w:rPr>
                <w:rFonts w:ascii="Times New Roman" w:eastAsia="Times New Roman" w:hAnsi="Times New Roman" w:cs="Times New Roman"/>
                <w:iCs/>
                <w:sz w:val="24"/>
                <w:szCs w:val="24"/>
                <w:lang w:eastAsia="lv-LV"/>
              </w:rPr>
              <w:t>rojekt</w:t>
            </w:r>
            <w:r w:rsidR="00F169F9" w:rsidRPr="00A471EE">
              <w:rPr>
                <w:rFonts w:ascii="Times New Roman" w:eastAsia="Times New Roman" w:hAnsi="Times New Roman" w:cs="Times New Roman"/>
                <w:iCs/>
                <w:sz w:val="24"/>
                <w:szCs w:val="24"/>
                <w:lang w:eastAsia="lv-LV"/>
              </w:rPr>
              <w:t>a</w:t>
            </w:r>
            <w:r w:rsidR="002E4AE3" w:rsidRPr="00A471EE">
              <w:rPr>
                <w:rFonts w:ascii="Times New Roman" w:eastAsia="Times New Roman" w:hAnsi="Times New Roman" w:cs="Times New Roman"/>
                <w:iCs/>
                <w:sz w:val="24"/>
                <w:szCs w:val="24"/>
                <w:lang w:eastAsia="lv-LV"/>
              </w:rPr>
              <w:t xml:space="preserve"> izpilde tiks organizēta esošo </w:t>
            </w:r>
            <w:r w:rsidR="002E4AE3" w:rsidRPr="00733CC1">
              <w:rPr>
                <w:rFonts w:ascii="Times New Roman" w:eastAsia="Times New Roman" w:hAnsi="Times New Roman" w:cs="Times New Roman"/>
                <w:iCs/>
                <w:sz w:val="24"/>
                <w:szCs w:val="24"/>
                <w:lang w:eastAsia="lv-LV"/>
              </w:rPr>
              <w:t>cilvēkresursu ietvaros.</w:t>
            </w:r>
          </w:p>
        </w:tc>
      </w:tr>
      <w:tr w:rsidR="002E4AE3" w:rsidRPr="00A471EE" w14:paraId="642E22F1"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3E9C17"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4F6F4E6"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311DED87" w14:textId="77777777" w:rsidR="002E4AE3" w:rsidRPr="00A471EE" w:rsidRDefault="002E4AE3" w:rsidP="00BA55FB">
            <w:pPr>
              <w:spacing w:after="0" w:line="240" w:lineRule="auto"/>
              <w:rPr>
                <w:rFonts w:ascii="Times New Roman" w:eastAsia="Times New Roman" w:hAnsi="Times New Roman" w:cs="Times New Roman"/>
                <w:iCs/>
                <w:sz w:val="24"/>
                <w:szCs w:val="24"/>
                <w:lang w:eastAsia="lv-LV"/>
              </w:rPr>
            </w:pPr>
            <w:r w:rsidRPr="00A471EE">
              <w:rPr>
                <w:rFonts w:ascii="Times New Roman" w:eastAsia="Times New Roman" w:hAnsi="Times New Roman" w:cs="Times New Roman"/>
                <w:iCs/>
                <w:sz w:val="24"/>
                <w:szCs w:val="24"/>
                <w:lang w:eastAsia="lv-LV"/>
              </w:rPr>
              <w:t>Nav</w:t>
            </w:r>
          </w:p>
        </w:tc>
      </w:tr>
    </w:tbl>
    <w:p w14:paraId="58FF5BA7" w14:textId="77777777" w:rsidR="002E4AE3" w:rsidRPr="00A471EE" w:rsidRDefault="002E4AE3" w:rsidP="00BA55FB">
      <w:pPr>
        <w:spacing w:after="0" w:line="240" w:lineRule="auto"/>
        <w:rPr>
          <w:rFonts w:ascii="Times New Roman" w:hAnsi="Times New Roman" w:cs="Times New Roman"/>
          <w:sz w:val="24"/>
          <w:szCs w:val="24"/>
        </w:rPr>
      </w:pPr>
    </w:p>
    <w:p w14:paraId="576C0948" w14:textId="13A7EB15" w:rsidR="002E4AE3" w:rsidRPr="00A471EE" w:rsidRDefault="002E4AE3" w:rsidP="00BA55FB">
      <w:pPr>
        <w:tabs>
          <w:tab w:val="left" w:pos="6237"/>
        </w:tabs>
        <w:spacing w:after="0" w:line="240" w:lineRule="auto"/>
        <w:ind w:firstLine="720"/>
        <w:rPr>
          <w:rFonts w:ascii="Times New Roman" w:hAnsi="Times New Roman" w:cs="Times New Roman"/>
          <w:sz w:val="24"/>
          <w:szCs w:val="24"/>
        </w:rPr>
      </w:pPr>
      <w:r w:rsidRPr="00A471EE">
        <w:rPr>
          <w:rFonts w:ascii="Times New Roman" w:hAnsi="Times New Roman" w:cs="Times New Roman"/>
          <w:sz w:val="24"/>
          <w:szCs w:val="24"/>
        </w:rPr>
        <w:t>Ekonomikas ministrs</w:t>
      </w:r>
      <w:r w:rsidRPr="00A471EE">
        <w:rPr>
          <w:rFonts w:ascii="Times New Roman" w:hAnsi="Times New Roman" w:cs="Times New Roman"/>
          <w:sz w:val="24"/>
          <w:szCs w:val="24"/>
        </w:rPr>
        <w:tab/>
      </w:r>
      <w:r w:rsidR="00B44127" w:rsidRPr="00A471EE">
        <w:rPr>
          <w:rFonts w:ascii="Times New Roman" w:hAnsi="Times New Roman" w:cs="Times New Roman"/>
          <w:sz w:val="24"/>
          <w:szCs w:val="24"/>
        </w:rPr>
        <w:t>J</w:t>
      </w:r>
      <w:r w:rsidR="008A3535" w:rsidRPr="00A471EE">
        <w:rPr>
          <w:rFonts w:ascii="Times New Roman" w:hAnsi="Times New Roman" w:cs="Times New Roman"/>
          <w:sz w:val="24"/>
          <w:szCs w:val="24"/>
        </w:rPr>
        <w:t>.</w:t>
      </w:r>
      <w:r w:rsidR="00B44127" w:rsidRPr="00A471EE">
        <w:rPr>
          <w:rFonts w:ascii="Times New Roman" w:hAnsi="Times New Roman" w:cs="Times New Roman"/>
          <w:sz w:val="24"/>
          <w:szCs w:val="24"/>
        </w:rPr>
        <w:t> Vitenbergs</w:t>
      </w:r>
    </w:p>
    <w:p w14:paraId="2ABEEFD0" w14:textId="77777777" w:rsidR="009B1582" w:rsidRPr="00A471EE" w:rsidRDefault="009B1582" w:rsidP="00BA55FB">
      <w:pPr>
        <w:tabs>
          <w:tab w:val="left" w:pos="6237"/>
        </w:tabs>
        <w:spacing w:after="0" w:line="240" w:lineRule="auto"/>
        <w:rPr>
          <w:rFonts w:ascii="Times New Roman" w:hAnsi="Times New Roman" w:cs="Times New Roman"/>
          <w:sz w:val="24"/>
          <w:szCs w:val="24"/>
        </w:rPr>
      </w:pPr>
    </w:p>
    <w:p w14:paraId="1402DE56" w14:textId="17EAEE26" w:rsidR="002E4AE3" w:rsidRPr="00733CC1" w:rsidRDefault="00B44127" w:rsidP="00BA55FB">
      <w:pPr>
        <w:tabs>
          <w:tab w:val="left" w:pos="6237"/>
        </w:tabs>
        <w:spacing w:after="0" w:line="240" w:lineRule="auto"/>
        <w:rPr>
          <w:rFonts w:ascii="Times New Roman" w:hAnsi="Times New Roman" w:cs="Times New Roman"/>
          <w:sz w:val="20"/>
          <w:szCs w:val="20"/>
        </w:rPr>
      </w:pPr>
      <w:r w:rsidRPr="00733CC1">
        <w:rPr>
          <w:rFonts w:ascii="Times New Roman" w:hAnsi="Times New Roman" w:cs="Times New Roman"/>
          <w:sz w:val="20"/>
          <w:szCs w:val="20"/>
        </w:rPr>
        <w:t>Šmukste</w:t>
      </w:r>
      <w:r w:rsidR="002E4AE3" w:rsidRPr="00733CC1">
        <w:rPr>
          <w:rFonts w:ascii="Times New Roman" w:hAnsi="Times New Roman" w:cs="Times New Roman"/>
          <w:sz w:val="20"/>
          <w:szCs w:val="20"/>
        </w:rPr>
        <w:t xml:space="preserve">, </w:t>
      </w:r>
      <w:r w:rsidRPr="00733CC1">
        <w:rPr>
          <w:rFonts w:ascii="Times New Roman" w:hAnsi="Times New Roman" w:cs="Times New Roman"/>
          <w:sz w:val="20"/>
          <w:szCs w:val="20"/>
        </w:rPr>
        <w:t>67013263</w:t>
      </w:r>
    </w:p>
    <w:p w14:paraId="36318CC4" w14:textId="4A5718E6" w:rsidR="002E4AE3" w:rsidRPr="00733CC1" w:rsidRDefault="00C8678E" w:rsidP="00BA55FB">
      <w:pPr>
        <w:tabs>
          <w:tab w:val="left" w:pos="6237"/>
        </w:tabs>
        <w:spacing w:after="0" w:line="240" w:lineRule="auto"/>
        <w:rPr>
          <w:rFonts w:ascii="Times New Roman" w:hAnsi="Times New Roman" w:cs="Times New Roman"/>
          <w:sz w:val="20"/>
          <w:szCs w:val="20"/>
        </w:rPr>
      </w:pPr>
      <w:hyperlink r:id="rId12" w:history="1">
        <w:r w:rsidR="00B44127" w:rsidRPr="00733CC1">
          <w:rPr>
            <w:rStyle w:val="Hyperlink"/>
            <w:rFonts w:ascii="Times New Roman" w:hAnsi="Times New Roman" w:cs="Times New Roman"/>
            <w:color w:val="auto"/>
            <w:sz w:val="20"/>
            <w:szCs w:val="20"/>
          </w:rPr>
          <w:t>Arta.Šmukste@em.gov.lv</w:t>
        </w:r>
      </w:hyperlink>
    </w:p>
    <w:sectPr w:rsidR="002E4AE3" w:rsidRPr="00733CC1" w:rsidSect="00930227">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A07EA" w14:textId="77777777" w:rsidR="00C8678E" w:rsidRDefault="00C8678E">
      <w:pPr>
        <w:spacing w:after="0" w:line="240" w:lineRule="auto"/>
      </w:pPr>
      <w:r>
        <w:separator/>
      </w:r>
    </w:p>
  </w:endnote>
  <w:endnote w:type="continuationSeparator" w:id="0">
    <w:p w14:paraId="73097A29" w14:textId="77777777" w:rsidR="00C8678E" w:rsidRDefault="00C86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FAA9B" w14:textId="44ABBF86" w:rsidR="00AA60D0" w:rsidRPr="00894C55" w:rsidRDefault="00AA60D0">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EM_ Anot_280921_ groz178.docx</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E9CB1" w14:textId="46876414" w:rsidR="00AA60D0" w:rsidRPr="00365C4D" w:rsidRDefault="00AA60D0" w:rsidP="00930227">
    <w:pPr>
      <w:pStyle w:val="Foo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EM_ Anot_280921_ groz178.docx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CCD8D" w14:textId="77777777" w:rsidR="00C8678E" w:rsidRDefault="00C8678E">
      <w:pPr>
        <w:spacing w:after="0" w:line="240" w:lineRule="auto"/>
      </w:pPr>
      <w:r>
        <w:separator/>
      </w:r>
    </w:p>
  </w:footnote>
  <w:footnote w:type="continuationSeparator" w:id="0">
    <w:p w14:paraId="07AFD39E" w14:textId="77777777" w:rsidR="00C8678E" w:rsidRDefault="00C8678E">
      <w:pPr>
        <w:spacing w:after="0" w:line="240" w:lineRule="auto"/>
      </w:pPr>
      <w:r>
        <w:continuationSeparator/>
      </w:r>
    </w:p>
  </w:footnote>
  <w:footnote w:id="1">
    <w:p w14:paraId="27E0739C" w14:textId="1F3398C7" w:rsidR="00AA60D0" w:rsidRDefault="00AA60D0">
      <w:pPr>
        <w:pStyle w:val="FootnoteText"/>
      </w:pPr>
      <w:r>
        <w:rPr>
          <w:rStyle w:val="FootnoteReference"/>
        </w:rPr>
        <w:footnoteRef/>
      </w:r>
      <w:r>
        <w:t xml:space="preserve"> Pieejams: </w:t>
      </w:r>
      <w:hyperlink r:id="rId1" w:history="1">
        <w:r w:rsidRPr="00987721">
          <w:rPr>
            <w:rStyle w:val="Hyperlink"/>
          </w:rPr>
          <w:t>https://www.ptac.gov.lv/lv/media/205/download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3618A10" w14:textId="77777777" w:rsidR="00AA60D0" w:rsidRPr="00C25B49" w:rsidRDefault="00AA60D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B4162"/>
    <w:multiLevelType w:val="hybridMultilevel"/>
    <w:tmpl w:val="473AF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A04F89"/>
    <w:multiLevelType w:val="hybridMultilevel"/>
    <w:tmpl w:val="1F02E65E"/>
    <w:lvl w:ilvl="0" w:tplc="81F07C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5511463"/>
    <w:multiLevelType w:val="hybridMultilevel"/>
    <w:tmpl w:val="AF96ACFC"/>
    <w:lvl w:ilvl="0" w:tplc="A35A1C00">
      <w:start w:val="7"/>
      <w:numFmt w:val="bullet"/>
      <w:lvlText w:val="–"/>
      <w:lvlJc w:val="left"/>
      <w:pPr>
        <w:ind w:left="410" w:hanging="360"/>
      </w:pPr>
      <w:rPr>
        <w:rFonts w:ascii="Calibri" w:eastAsiaTheme="minorHAnsi" w:hAnsi="Calibri" w:cs="Calibri"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3" w15:restartNumberingAfterBreak="0">
    <w:nsid w:val="4E93160E"/>
    <w:multiLevelType w:val="hybridMultilevel"/>
    <w:tmpl w:val="944491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B23967"/>
    <w:multiLevelType w:val="hybridMultilevel"/>
    <w:tmpl w:val="A8E613A8"/>
    <w:lvl w:ilvl="0" w:tplc="81F07C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4D614B"/>
    <w:multiLevelType w:val="hybridMultilevel"/>
    <w:tmpl w:val="944491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96206D5"/>
    <w:multiLevelType w:val="hybridMultilevel"/>
    <w:tmpl w:val="7494CB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E3"/>
    <w:rsid w:val="00000BDA"/>
    <w:rsid w:val="0000743F"/>
    <w:rsid w:val="00027A49"/>
    <w:rsid w:val="00042823"/>
    <w:rsid w:val="00044784"/>
    <w:rsid w:val="000549F9"/>
    <w:rsid w:val="00054D09"/>
    <w:rsid w:val="000559DB"/>
    <w:rsid w:val="0006115D"/>
    <w:rsid w:val="000625F9"/>
    <w:rsid w:val="00064319"/>
    <w:rsid w:val="0006787F"/>
    <w:rsid w:val="000901CC"/>
    <w:rsid w:val="000913F2"/>
    <w:rsid w:val="00092D96"/>
    <w:rsid w:val="00093BAB"/>
    <w:rsid w:val="00093CE3"/>
    <w:rsid w:val="000A0692"/>
    <w:rsid w:val="000A566B"/>
    <w:rsid w:val="000B74B7"/>
    <w:rsid w:val="000B7B5B"/>
    <w:rsid w:val="000C4182"/>
    <w:rsid w:val="000C6ED6"/>
    <w:rsid w:val="000D7089"/>
    <w:rsid w:val="000E3465"/>
    <w:rsid w:val="000E3C46"/>
    <w:rsid w:val="000E6D37"/>
    <w:rsid w:val="000F1C77"/>
    <w:rsid w:val="000F6234"/>
    <w:rsid w:val="000F7953"/>
    <w:rsid w:val="0010060B"/>
    <w:rsid w:val="00103FBA"/>
    <w:rsid w:val="0013202F"/>
    <w:rsid w:val="00132E9F"/>
    <w:rsid w:val="0013742C"/>
    <w:rsid w:val="00141D37"/>
    <w:rsid w:val="0014376E"/>
    <w:rsid w:val="00145946"/>
    <w:rsid w:val="001459CF"/>
    <w:rsid w:val="00147002"/>
    <w:rsid w:val="00161188"/>
    <w:rsid w:val="0016130A"/>
    <w:rsid w:val="00161E98"/>
    <w:rsid w:val="001668EB"/>
    <w:rsid w:val="0017351E"/>
    <w:rsid w:val="0017597D"/>
    <w:rsid w:val="00175BF3"/>
    <w:rsid w:val="00181746"/>
    <w:rsid w:val="001843C0"/>
    <w:rsid w:val="001930CA"/>
    <w:rsid w:val="00195F7D"/>
    <w:rsid w:val="001A44AB"/>
    <w:rsid w:val="001A6014"/>
    <w:rsid w:val="001B5699"/>
    <w:rsid w:val="001B6304"/>
    <w:rsid w:val="001C46EB"/>
    <w:rsid w:val="001C7994"/>
    <w:rsid w:val="001C7B80"/>
    <w:rsid w:val="001E47F4"/>
    <w:rsid w:val="001E484B"/>
    <w:rsid w:val="001F4590"/>
    <w:rsid w:val="001F4D22"/>
    <w:rsid w:val="002000D3"/>
    <w:rsid w:val="00205538"/>
    <w:rsid w:val="00206A1F"/>
    <w:rsid w:val="00207964"/>
    <w:rsid w:val="00211234"/>
    <w:rsid w:val="00216B2A"/>
    <w:rsid w:val="00231C60"/>
    <w:rsid w:val="00231CCD"/>
    <w:rsid w:val="00240DF7"/>
    <w:rsid w:val="002410E7"/>
    <w:rsid w:val="00243FF6"/>
    <w:rsid w:val="00253A22"/>
    <w:rsid w:val="002573FF"/>
    <w:rsid w:val="00263777"/>
    <w:rsid w:val="00265556"/>
    <w:rsid w:val="002705C9"/>
    <w:rsid w:val="00287F2B"/>
    <w:rsid w:val="00290047"/>
    <w:rsid w:val="002943A1"/>
    <w:rsid w:val="002A7697"/>
    <w:rsid w:val="002B249A"/>
    <w:rsid w:val="002C6E43"/>
    <w:rsid w:val="002E308E"/>
    <w:rsid w:val="002E4AE3"/>
    <w:rsid w:val="002E6689"/>
    <w:rsid w:val="002E74E4"/>
    <w:rsid w:val="002F00D3"/>
    <w:rsid w:val="002F1B15"/>
    <w:rsid w:val="00301F3E"/>
    <w:rsid w:val="0030599D"/>
    <w:rsid w:val="00310978"/>
    <w:rsid w:val="0031132E"/>
    <w:rsid w:val="00313934"/>
    <w:rsid w:val="00323332"/>
    <w:rsid w:val="00327611"/>
    <w:rsid w:val="00331A74"/>
    <w:rsid w:val="003410AD"/>
    <w:rsid w:val="003420DD"/>
    <w:rsid w:val="0034390D"/>
    <w:rsid w:val="003452C8"/>
    <w:rsid w:val="00355A8F"/>
    <w:rsid w:val="00363BE7"/>
    <w:rsid w:val="003822E2"/>
    <w:rsid w:val="003858E4"/>
    <w:rsid w:val="003A09C6"/>
    <w:rsid w:val="003A2323"/>
    <w:rsid w:val="003B1A01"/>
    <w:rsid w:val="003B3149"/>
    <w:rsid w:val="003B6CF6"/>
    <w:rsid w:val="003C2A64"/>
    <w:rsid w:val="003C3776"/>
    <w:rsid w:val="003E0B6F"/>
    <w:rsid w:val="003E2ADA"/>
    <w:rsid w:val="003F0264"/>
    <w:rsid w:val="003F42FA"/>
    <w:rsid w:val="00400108"/>
    <w:rsid w:val="00400582"/>
    <w:rsid w:val="00406AF0"/>
    <w:rsid w:val="004231B1"/>
    <w:rsid w:val="004400B0"/>
    <w:rsid w:val="00441F03"/>
    <w:rsid w:val="004422F8"/>
    <w:rsid w:val="00444A5F"/>
    <w:rsid w:val="004648EE"/>
    <w:rsid w:val="00467FB2"/>
    <w:rsid w:val="00475C2D"/>
    <w:rsid w:val="00475D8A"/>
    <w:rsid w:val="00485217"/>
    <w:rsid w:val="00490C7E"/>
    <w:rsid w:val="004A0A18"/>
    <w:rsid w:val="004A1FFA"/>
    <w:rsid w:val="004A5F5A"/>
    <w:rsid w:val="004B6F0D"/>
    <w:rsid w:val="004C0716"/>
    <w:rsid w:val="004C13CE"/>
    <w:rsid w:val="004C388F"/>
    <w:rsid w:val="004D13EA"/>
    <w:rsid w:val="004D203D"/>
    <w:rsid w:val="004D389A"/>
    <w:rsid w:val="004D468A"/>
    <w:rsid w:val="004D57F5"/>
    <w:rsid w:val="004E5C8A"/>
    <w:rsid w:val="004F5C73"/>
    <w:rsid w:val="00506491"/>
    <w:rsid w:val="005077A6"/>
    <w:rsid w:val="00507F57"/>
    <w:rsid w:val="00514CBC"/>
    <w:rsid w:val="0052019B"/>
    <w:rsid w:val="00522168"/>
    <w:rsid w:val="00531046"/>
    <w:rsid w:val="005365A6"/>
    <w:rsid w:val="0054170E"/>
    <w:rsid w:val="00545152"/>
    <w:rsid w:val="005459FD"/>
    <w:rsid w:val="005476DA"/>
    <w:rsid w:val="005534AF"/>
    <w:rsid w:val="00555F96"/>
    <w:rsid w:val="005632B0"/>
    <w:rsid w:val="005634E8"/>
    <w:rsid w:val="00580775"/>
    <w:rsid w:val="0059084B"/>
    <w:rsid w:val="00590E80"/>
    <w:rsid w:val="00590F22"/>
    <w:rsid w:val="00596746"/>
    <w:rsid w:val="005A0CEA"/>
    <w:rsid w:val="005D230C"/>
    <w:rsid w:val="005E261A"/>
    <w:rsid w:val="005F704D"/>
    <w:rsid w:val="00601388"/>
    <w:rsid w:val="00602E21"/>
    <w:rsid w:val="006060FA"/>
    <w:rsid w:val="0061236C"/>
    <w:rsid w:val="00627EC3"/>
    <w:rsid w:val="00631166"/>
    <w:rsid w:val="0064023A"/>
    <w:rsid w:val="006461EA"/>
    <w:rsid w:val="006655C6"/>
    <w:rsid w:val="00666E40"/>
    <w:rsid w:val="00680C1E"/>
    <w:rsid w:val="006810B1"/>
    <w:rsid w:val="00681E06"/>
    <w:rsid w:val="00682051"/>
    <w:rsid w:val="00692CC8"/>
    <w:rsid w:val="00694071"/>
    <w:rsid w:val="006A437F"/>
    <w:rsid w:val="006A7D7B"/>
    <w:rsid w:val="006B3E97"/>
    <w:rsid w:val="006C1576"/>
    <w:rsid w:val="006C2567"/>
    <w:rsid w:val="006D18D1"/>
    <w:rsid w:val="006D7E15"/>
    <w:rsid w:val="006E01E1"/>
    <w:rsid w:val="006F3AA5"/>
    <w:rsid w:val="0070694B"/>
    <w:rsid w:val="00707160"/>
    <w:rsid w:val="007162AE"/>
    <w:rsid w:val="00720E26"/>
    <w:rsid w:val="007229E3"/>
    <w:rsid w:val="00723EA2"/>
    <w:rsid w:val="00725372"/>
    <w:rsid w:val="00725CD2"/>
    <w:rsid w:val="00727008"/>
    <w:rsid w:val="007303A8"/>
    <w:rsid w:val="00733CC1"/>
    <w:rsid w:val="007419B9"/>
    <w:rsid w:val="0074247B"/>
    <w:rsid w:val="007451AF"/>
    <w:rsid w:val="00753C7A"/>
    <w:rsid w:val="00762114"/>
    <w:rsid w:val="00766601"/>
    <w:rsid w:val="00773179"/>
    <w:rsid w:val="00775D7D"/>
    <w:rsid w:val="00781AC8"/>
    <w:rsid w:val="007854F6"/>
    <w:rsid w:val="0078574A"/>
    <w:rsid w:val="007919CC"/>
    <w:rsid w:val="007921B1"/>
    <w:rsid w:val="007963CE"/>
    <w:rsid w:val="00797809"/>
    <w:rsid w:val="007A3A3A"/>
    <w:rsid w:val="007B341E"/>
    <w:rsid w:val="007B6F93"/>
    <w:rsid w:val="007B78CC"/>
    <w:rsid w:val="007C0005"/>
    <w:rsid w:val="007C3209"/>
    <w:rsid w:val="007D2ACF"/>
    <w:rsid w:val="007D47AE"/>
    <w:rsid w:val="007E0D50"/>
    <w:rsid w:val="007F024C"/>
    <w:rsid w:val="007F2788"/>
    <w:rsid w:val="007F5509"/>
    <w:rsid w:val="00800CEB"/>
    <w:rsid w:val="008057D0"/>
    <w:rsid w:val="0081381A"/>
    <w:rsid w:val="0081476E"/>
    <w:rsid w:val="0083123C"/>
    <w:rsid w:val="00846478"/>
    <w:rsid w:val="00855C77"/>
    <w:rsid w:val="00862AC5"/>
    <w:rsid w:val="00866FD2"/>
    <w:rsid w:val="0087682F"/>
    <w:rsid w:val="00881CFD"/>
    <w:rsid w:val="00892FCC"/>
    <w:rsid w:val="00897262"/>
    <w:rsid w:val="00897483"/>
    <w:rsid w:val="008A123B"/>
    <w:rsid w:val="008A1635"/>
    <w:rsid w:val="008A3535"/>
    <w:rsid w:val="008B063B"/>
    <w:rsid w:val="008B7476"/>
    <w:rsid w:val="008C4AE7"/>
    <w:rsid w:val="008C5E10"/>
    <w:rsid w:val="008C79E7"/>
    <w:rsid w:val="008D70D9"/>
    <w:rsid w:val="008F2831"/>
    <w:rsid w:val="008F305D"/>
    <w:rsid w:val="008F4D60"/>
    <w:rsid w:val="008F4DDA"/>
    <w:rsid w:val="008F4EAF"/>
    <w:rsid w:val="00914052"/>
    <w:rsid w:val="0091562C"/>
    <w:rsid w:val="00924D6E"/>
    <w:rsid w:val="00930227"/>
    <w:rsid w:val="00944F9B"/>
    <w:rsid w:val="009671CE"/>
    <w:rsid w:val="00980796"/>
    <w:rsid w:val="00984BE6"/>
    <w:rsid w:val="0099326B"/>
    <w:rsid w:val="00993512"/>
    <w:rsid w:val="0099498A"/>
    <w:rsid w:val="00995C24"/>
    <w:rsid w:val="009A576F"/>
    <w:rsid w:val="009A71B2"/>
    <w:rsid w:val="009A7EF3"/>
    <w:rsid w:val="009B1582"/>
    <w:rsid w:val="009B6E91"/>
    <w:rsid w:val="009B7B9E"/>
    <w:rsid w:val="009C1742"/>
    <w:rsid w:val="009C2506"/>
    <w:rsid w:val="009C61C5"/>
    <w:rsid w:val="009D1053"/>
    <w:rsid w:val="009E1679"/>
    <w:rsid w:val="009E71E0"/>
    <w:rsid w:val="009F46CC"/>
    <w:rsid w:val="009F7E38"/>
    <w:rsid w:val="00A007C6"/>
    <w:rsid w:val="00A11D64"/>
    <w:rsid w:val="00A213B1"/>
    <w:rsid w:val="00A21F98"/>
    <w:rsid w:val="00A22533"/>
    <w:rsid w:val="00A242E4"/>
    <w:rsid w:val="00A25507"/>
    <w:rsid w:val="00A26517"/>
    <w:rsid w:val="00A32272"/>
    <w:rsid w:val="00A32DC4"/>
    <w:rsid w:val="00A35C5F"/>
    <w:rsid w:val="00A4252B"/>
    <w:rsid w:val="00A42E5B"/>
    <w:rsid w:val="00A43540"/>
    <w:rsid w:val="00A44D73"/>
    <w:rsid w:val="00A471EE"/>
    <w:rsid w:val="00A51EFF"/>
    <w:rsid w:val="00A521C7"/>
    <w:rsid w:val="00A7197A"/>
    <w:rsid w:val="00A757F5"/>
    <w:rsid w:val="00A90A7F"/>
    <w:rsid w:val="00A9538C"/>
    <w:rsid w:val="00A97DA2"/>
    <w:rsid w:val="00AA2C1C"/>
    <w:rsid w:val="00AA30E7"/>
    <w:rsid w:val="00AA60D0"/>
    <w:rsid w:val="00AA620A"/>
    <w:rsid w:val="00AA7262"/>
    <w:rsid w:val="00AB1C97"/>
    <w:rsid w:val="00AB7DBA"/>
    <w:rsid w:val="00AC286B"/>
    <w:rsid w:val="00AC4E16"/>
    <w:rsid w:val="00AC7B5A"/>
    <w:rsid w:val="00AD5600"/>
    <w:rsid w:val="00AE19AD"/>
    <w:rsid w:val="00AF4BE1"/>
    <w:rsid w:val="00AF5CD7"/>
    <w:rsid w:val="00B04219"/>
    <w:rsid w:val="00B06253"/>
    <w:rsid w:val="00B079CC"/>
    <w:rsid w:val="00B208D3"/>
    <w:rsid w:val="00B24F8D"/>
    <w:rsid w:val="00B315DA"/>
    <w:rsid w:val="00B414E1"/>
    <w:rsid w:val="00B44127"/>
    <w:rsid w:val="00B46419"/>
    <w:rsid w:val="00B57ECC"/>
    <w:rsid w:val="00B64F1A"/>
    <w:rsid w:val="00B71695"/>
    <w:rsid w:val="00B84770"/>
    <w:rsid w:val="00B87E9D"/>
    <w:rsid w:val="00B94C71"/>
    <w:rsid w:val="00BA0146"/>
    <w:rsid w:val="00BA55FB"/>
    <w:rsid w:val="00BB2657"/>
    <w:rsid w:val="00BB2BFE"/>
    <w:rsid w:val="00BB5999"/>
    <w:rsid w:val="00BC2022"/>
    <w:rsid w:val="00BC5426"/>
    <w:rsid w:val="00BC718F"/>
    <w:rsid w:val="00BD462F"/>
    <w:rsid w:val="00BD6FD4"/>
    <w:rsid w:val="00BE1C04"/>
    <w:rsid w:val="00BE3C47"/>
    <w:rsid w:val="00BF46AF"/>
    <w:rsid w:val="00BF592C"/>
    <w:rsid w:val="00C05677"/>
    <w:rsid w:val="00C10548"/>
    <w:rsid w:val="00C114E2"/>
    <w:rsid w:val="00C119A6"/>
    <w:rsid w:val="00C11CF5"/>
    <w:rsid w:val="00C12150"/>
    <w:rsid w:val="00C151AC"/>
    <w:rsid w:val="00C17DC3"/>
    <w:rsid w:val="00C25728"/>
    <w:rsid w:val="00C33148"/>
    <w:rsid w:val="00C34623"/>
    <w:rsid w:val="00C34A0D"/>
    <w:rsid w:val="00C34A8A"/>
    <w:rsid w:val="00C351FB"/>
    <w:rsid w:val="00C42C03"/>
    <w:rsid w:val="00C62A7B"/>
    <w:rsid w:val="00C73FB5"/>
    <w:rsid w:val="00C8678E"/>
    <w:rsid w:val="00C916C6"/>
    <w:rsid w:val="00C94107"/>
    <w:rsid w:val="00CB5026"/>
    <w:rsid w:val="00CB583A"/>
    <w:rsid w:val="00CB6EBC"/>
    <w:rsid w:val="00CC0911"/>
    <w:rsid w:val="00CC09C5"/>
    <w:rsid w:val="00CC7389"/>
    <w:rsid w:val="00CD0C50"/>
    <w:rsid w:val="00CD2D03"/>
    <w:rsid w:val="00CD4889"/>
    <w:rsid w:val="00CE5934"/>
    <w:rsid w:val="00CE725E"/>
    <w:rsid w:val="00CF62E6"/>
    <w:rsid w:val="00CF6ABD"/>
    <w:rsid w:val="00D00508"/>
    <w:rsid w:val="00D03805"/>
    <w:rsid w:val="00D039BA"/>
    <w:rsid w:val="00D044F7"/>
    <w:rsid w:val="00D07394"/>
    <w:rsid w:val="00D0745F"/>
    <w:rsid w:val="00D077D8"/>
    <w:rsid w:val="00D16CBE"/>
    <w:rsid w:val="00D22C03"/>
    <w:rsid w:val="00D22F7E"/>
    <w:rsid w:val="00D25988"/>
    <w:rsid w:val="00D25EAB"/>
    <w:rsid w:val="00D442B0"/>
    <w:rsid w:val="00D44B02"/>
    <w:rsid w:val="00D50F05"/>
    <w:rsid w:val="00D56C0E"/>
    <w:rsid w:val="00D66F0B"/>
    <w:rsid w:val="00D71A24"/>
    <w:rsid w:val="00D72B60"/>
    <w:rsid w:val="00D74BD9"/>
    <w:rsid w:val="00D753CE"/>
    <w:rsid w:val="00D76B8E"/>
    <w:rsid w:val="00D77ED6"/>
    <w:rsid w:val="00D825CD"/>
    <w:rsid w:val="00D84A6F"/>
    <w:rsid w:val="00D9359A"/>
    <w:rsid w:val="00DA4F2C"/>
    <w:rsid w:val="00DB07BD"/>
    <w:rsid w:val="00DB360E"/>
    <w:rsid w:val="00DB493D"/>
    <w:rsid w:val="00DB79AF"/>
    <w:rsid w:val="00DC0FBF"/>
    <w:rsid w:val="00DC2164"/>
    <w:rsid w:val="00DC3AFF"/>
    <w:rsid w:val="00DC3E5B"/>
    <w:rsid w:val="00DC7C7B"/>
    <w:rsid w:val="00DD04E0"/>
    <w:rsid w:val="00DD1C38"/>
    <w:rsid w:val="00DD4044"/>
    <w:rsid w:val="00DE1805"/>
    <w:rsid w:val="00DF548C"/>
    <w:rsid w:val="00DF5DB1"/>
    <w:rsid w:val="00E02576"/>
    <w:rsid w:val="00E030E7"/>
    <w:rsid w:val="00E06BEC"/>
    <w:rsid w:val="00E1035E"/>
    <w:rsid w:val="00E17DB1"/>
    <w:rsid w:val="00E2204A"/>
    <w:rsid w:val="00E221D5"/>
    <w:rsid w:val="00E229DA"/>
    <w:rsid w:val="00E22A69"/>
    <w:rsid w:val="00E26A29"/>
    <w:rsid w:val="00E27208"/>
    <w:rsid w:val="00E307BA"/>
    <w:rsid w:val="00E32A76"/>
    <w:rsid w:val="00E419E2"/>
    <w:rsid w:val="00E43C06"/>
    <w:rsid w:val="00E5540F"/>
    <w:rsid w:val="00E62F45"/>
    <w:rsid w:val="00E674EF"/>
    <w:rsid w:val="00E67BFE"/>
    <w:rsid w:val="00E775CC"/>
    <w:rsid w:val="00E82420"/>
    <w:rsid w:val="00E95801"/>
    <w:rsid w:val="00EC690D"/>
    <w:rsid w:val="00EC6C59"/>
    <w:rsid w:val="00ED5357"/>
    <w:rsid w:val="00ED7D98"/>
    <w:rsid w:val="00EE2721"/>
    <w:rsid w:val="00EE4FD1"/>
    <w:rsid w:val="00EE6A97"/>
    <w:rsid w:val="00EE7CFA"/>
    <w:rsid w:val="00EF1850"/>
    <w:rsid w:val="00EF2848"/>
    <w:rsid w:val="00EF5F0B"/>
    <w:rsid w:val="00F05D05"/>
    <w:rsid w:val="00F119FD"/>
    <w:rsid w:val="00F12A63"/>
    <w:rsid w:val="00F169F9"/>
    <w:rsid w:val="00F23515"/>
    <w:rsid w:val="00F25539"/>
    <w:rsid w:val="00F25678"/>
    <w:rsid w:val="00F354B2"/>
    <w:rsid w:val="00F3685E"/>
    <w:rsid w:val="00F42722"/>
    <w:rsid w:val="00F616C6"/>
    <w:rsid w:val="00F6779F"/>
    <w:rsid w:val="00F703D4"/>
    <w:rsid w:val="00F708D4"/>
    <w:rsid w:val="00F70E24"/>
    <w:rsid w:val="00F74048"/>
    <w:rsid w:val="00F754A7"/>
    <w:rsid w:val="00F812C1"/>
    <w:rsid w:val="00F9333E"/>
    <w:rsid w:val="00FB0540"/>
    <w:rsid w:val="00FC232D"/>
    <w:rsid w:val="00FC4497"/>
    <w:rsid w:val="00FD2008"/>
    <w:rsid w:val="00FD574C"/>
    <w:rsid w:val="00FE12A9"/>
    <w:rsid w:val="00FE5333"/>
    <w:rsid w:val="00FF14BD"/>
    <w:rsid w:val="00FF2D3E"/>
    <w:rsid w:val="00FF4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C9B8"/>
  <w15:chartTrackingRefBased/>
  <w15:docId w15:val="{BF07C572-7A6C-4D1D-B9A5-EFB735C95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A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2E4AE3"/>
  </w:style>
  <w:style w:type="paragraph" w:styleId="Header">
    <w:name w:val="header"/>
    <w:basedOn w:val="Normal"/>
    <w:link w:val="HeaderChar"/>
    <w:uiPriority w:val="99"/>
    <w:unhideWhenUsed/>
    <w:rsid w:val="002E4A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AE3"/>
  </w:style>
  <w:style w:type="paragraph" w:styleId="Footer">
    <w:name w:val="footer"/>
    <w:basedOn w:val="Normal"/>
    <w:link w:val="FooterChar"/>
    <w:uiPriority w:val="99"/>
    <w:unhideWhenUsed/>
    <w:rsid w:val="002E4AE3"/>
    <w:pPr>
      <w:tabs>
        <w:tab w:val="center" w:pos="4153"/>
        <w:tab w:val="right" w:pos="8306"/>
      </w:tabs>
      <w:spacing w:after="0" w:line="240" w:lineRule="auto"/>
    </w:pPr>
  </w:style>
  <w:style w:type="character" w:customStyle="1" w:styleId="BalloonTextChar">
    <w:name w:val="Balloon Text Char"/>
    <w:basedOn w:val="DefaultParagraphFont"/>
    <w:link w:val="BalloonText"/>
    <w:uiPriority w:val="99"/>
    <w:semiHidden/>
    <w:rsid w:val="002E4AE3"/>
    <w:rPr>
      <w:rFonts w:ascii="Tahoma" w:hAnsi="Tahoma" w:cs="Tahoma"/>
      <w:sz w:val="16"/>
      <w:szCs w:val="16"/>
    </w:rPr>
  </w:style>
  <w:style w:type="paragraph" w:styleId="BalloonText">
    <w:name w:val="Balloon Text"/>
    <w:basedOn w:val="Normal"/>
    <w:link w:val="BalloonTextChar"/>
    <w:uiPriority w:val="99"/>
    <w:semiHidden/>
    <w:unhideWhenUsed/>
    <w:rsid w:val="002E4AE3"/>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rsid w:val="002E4AE3"/>
    <w:rPr>
      <w:sz w:val="20"/>
      <w:szCs w:val="20"/>
    </w:rPr>
  </w:style>
  <w:style w:type="paragraph" w:styleId="CommentText">
    <w:name w:val="annotation text"/>
    <w:basedOn w:val="Normal"/>
    <w:link w:val="CommentTextChar"/>
    <w:uiPriority w:val="99"/>
    <w:unhideWhenUsed/>
    <w:rsid w:val="002E4AE3"/>
    <w:pPr>
      <w:spacing w:line="240" w:lineRule="auto"/>
    </w:pPr>
    <w:rPr>
      <w:sz w:val="20"/>
      <w:szCs w:val="20"/>
    </w:rPr>
  </w:style>
  <w:style w:type="character" w:customStyle="1" w:styleId="CommentSubjectChar">
    <w:name w:val="Comment Subject Char"/>
    <w:basedOn w:val="CommentTextChar"/>
    <w:link w:val="CommentSubject"/>
    <w:uiPriority w:val="99"/>
    <w:semiHidden/>
    <w:rsid w:val="002E4AE3"/>
    <w:rPr>
      <w:b/>
      <w:bCs/>
      <w:sz w:val="20"/>
      <w:szCs w:val="20"/>
    </w:rPr>
  </w:style>
  <w:style w:type="paragraph" w:styleId="CommentSubject">
    <w:name w:val="annotation subject"/>
    <w:basedOn w:val="CommentText"/>
    <w:next w:val="CommentText"/>
    <w:link w:val="CommentSubjectChar"/>
    <w:uiPriority w:val="99"/>
    <w:semiHidden/>
    <w:unhideWhenUsed/>
    <w:rsid w:val="002E4AE3"/>
    <w:rPr>
      <w:b/>
      <w:bCs/>
    </w:rPr>
  </w:style>
  <w:style w:type="paragraph" w:styleId="NormalWeb">
    <w:name w:val="Normal (Web)"/>
    <w:basedOn w:val="Normal"/>
    <w:uiPriority w:val="99"/>
    <w:unhideWhenUsed/>
    <w:rsid w:val="002E4A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2E4AE3"/>
    <w:rPr>
      <w:color w:val="0000FF"/>
      <w:u w:val="single"/>
    </w:rPr>
  </w:style>
  <w:style w:type="paragraph" w:styleId="ListParagraph">
    <w:name w:val="List Paragraph"/>
    <w:basedOn w:val="Normal"/>
    <w:uiPriority w:val="34"/>
    <w:qFormat/>
    <w:rsid w:val="00897483"/>
    <w:pPr>
      <w:ind w:left="720"/>
      <w:contextualSpacing/>
    </w:pPr>
  </w:style>
  <w:style w:type="character" w:styleId="CommentReference">
    <w:name w:val="annotation reference"/>
    <w:basedOn w:val="DefaultParagraphFont"/>
    <w:uiPriority w:val="99"/>
    <w:semiHidden/>
    <w:unhideWhenUsed/>
    <w:rsid w:val="00FD574C"/>
    <w:rPr>
      <w:sz w:val="16"/>
      <w:szCs w:val="16"/>
    </w:rPr>
  </w:style>
  <w:style w:type="character" w:styleId="UnresolvedMention">
    <w:name w:val="Unresolved Mention"/>
    <w:basedOn w:val="DefaultParagraphFont"/>
    <w:uiPriority w:val="99"/>
    <w:semiHidden/>
    <w:unhideWhenUsed/>
    <w:rsid w:val="004A1FFA"/>
    <w:rPr>
      <w:color w:val="605E5C"/>
      <w:shd w:val="clear" w:color="auto" w:fill="E1DFDD"/>
    </w:rPr>
  </w:style>
  <w:style w:type="character" w:styleId="Emphasis">
    <w:name w:val="Emphasis"/>
    <w:basedOn w:val="DefaultParagraphFont"/>
    <w:uiPriority w:val="20"/>
    <w:qFormat/>
    <w:rsid w:val="00A11D64"/>
    <w:rPr>
      <w:i/>
      <w:iCs/>
    </w:rPr>
  </w:style>
  <w:style w:type="paragraph" w:customStyle="1" w:styleId="Normal1">
    <w:name w:val="Normal1"/>
    <w:basedOn w:val="Normal"/>
    <w:rsid w:val="00DC3AF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DC3AFF"/>
  </w:style>
  <w:style w:type="character" w:customStyle="1" w:styleId="italic">
    <w:name w:val="italic"/>
    <w:basedOn w:val="DefaultParagraphFont"/>
    <w:rsid w:val="001F4590"/>
  </w:style>
  <w:style w:type="paragraph" w:customStyle="1" w:styleId="tv213">
    <w:name w:val="tv213"/>
    <w:basedOn w:val="Normal"/>
    <w:rsid w:val="004D203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2079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7964"/>
    <w:rPr>
      <w:sz w:val="20"/>
      <w:szCs w:val="20"/>
    </w:rPr>
  </w:style>
  <w:style w:type="character" w:styleId="FootnoteReference">
    <w:name w:val="footnote reference"/>
    <w:basedOn w:val="DefaultParagraphFont"/>
    <w:uiPriority w:val="99"/>
    <w:semiHidden/>
    <w:unhideWhenUsed/>
    <w:rsid w:val="00207964"/>
    <w:rPr>
      <w:vertAlign w:val="superscript"/>
    </w:rPr>
  </w:style>
  <w:style w:type="character" w:customStyle="1" w:styleId="st1">
    <w:name w:val="st1"/>
    <w:uiPriority w:val="99"/>
    <w:rsid w:val="00265556"/>
  </w:style>
  <w:style w:type="character" w:styleId="PlaceholderText">
    <w:name w:val="Placeholder Text"/>
    <w:basedOn w:val="DefaultParagraphFont"/>
    <w:uiPriority w:val="99"/>
    <w:semiHidden/>
    <w:rsid w:val="00CC7389"/>
    <w:rPr>
      <w:color w:val="808080"/>
    </w:rPr>
  </w:style>
  <w:style w:type="paragraph" w:customStyle="1" w:styleId="Normal2">
    <w:name w:val="Normal2"/>
    <w:basedOn w:val="Normal"/>
    <w:rsid w:val="00243FF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5877">
      <w:bodyDiv w:val="1"/>
      <w:marLeft w:val="0"/>
      <w:marRight w:val="0"/>
      <w:marTop w:val="0"/>
      <w:marBottom w:val="0"/>
      <w:divBdr>
        <w:top w:val="none" w:sz="0" w:space="0" w:color="auto"/>
        <w:left w:val="none" w:sz="0" w:space="0" w:color="auto"/>
        <w:bottom w:val="none" w:sz="0" w:space="0" w:color="auto"/>
        <w:right w:val="none" w:sz="0" w:space="0" w:color="auto"/>
      </w:divBdr>
    </w:div>
    <w:div w:id="194778307">
      <w:bodyDiv w:val="1"/>
      <w:marLeft w:val="0"/>
      <w:marRight w:val="0"/>
      <w:marTop w:val="0"/>
      <w:marBottom w:val="0"/>
      <w:divBdr>
        <w:top w:val="none" w:sz="0" w:space="0" w:color="auto"/>
        <w:left w:val="none" w:sz="0" w:space="0" w:color="auto"/>
        <w:bottom w:val="none" w:sz="0" w:space="0" w:color="auto"/>
        <w:right w:val="none" w:sz="0" w:space="0" w:color="auto"/>
      </w:divBdr>
    </w:div>
    <w:div w:id="342753416">
      <w:bodyDiv w:val="1"/>
      <w:marLeft w:val="0"/>
      <w:marRight w:val="0"/>
      <w:marTop w:val="0"/>
      <w:marBottom w:val="0"/>
      <w:divBdr>
        <w:top w:val="none" w:sz="0" w:space="0" w:color="auto"/>
        <w:left w:val="none" w:sz="0" w:space="0" w:color="auto"/>
        <w:bottom w:val="none" w:sz="0" w:space="0" w:color="auto"/>
        <w:right w:val="none" w:sz="0" w:space="0" w:color="auto"/>
      </w:divBdr>
    </w:div>
    <w:div w:id="359818490">
      <w:bodyDiv w:val="1"/>
      <w:marLeft w:val="0"/>
      <w:marRight w:val="0"/>
      <w:marTop w:val="0"/>
      <w:marBottom w:val="0"/>
      <w:divBdr>
        <w:top w:val="none" w:sz="0" w:space="0" w:color="auto"/>
        <w:left w:val="none" w:sz="0" w:space="0" w:color="auto"/>
        <w:bottom w:val="none" w:sz="0" w:space="0" w:color="auto"/>
        <w:right w:val="none" w:sz="0" w:space="0" w:color="auto"/>
      </w:divBdr>
    </w:div>
    <w:div w:id="399911519">
      <w:bodyDiv w:val="1"/>
      <w:marLeft w:val="0"/>
      <w:marRight w:val="0"/>
      <w:marTop w:val="0"/>
      <w:marBottom w:val="0"/>
      <w:divBdr>
        <w:top w:val="none" w:sz="0" w:space="0" w:color="auto"/>
        <w:left w:val="none" w:sz="0" w:space="0" w:color="auto"/>
        <w:bottom w:val="none" w:sz="0" w:space="0" w:color="auto"/>
        <w:right w:val="none" w:sz="0" w:space="0" w:color="auto"/>
      </w:divBdr>
    </w:div>
    <w:div w:id="773282436">
      <w:bodyDiv w:val="1"/>
      <w:marLeft w:val="0"/>
      <w:marRight w:val="0"/>
      <w:marTop w:val="0"/>
      <w:marBottom w:val="0"/>
      <w:divBdr>
        <w:top w:val="none" w:sz="0" w:space="0" w:color="auto"/>
        <w:left w:val="none" w:sz="0" w:space="0" w:color="auto"/>
        <w:bottom w:val="none" w:sz="0" w:space="0" w:color="auto"/>
        <w:right w:val="none" w:sz="0" w:space="0" w:color="auto"/>
      </w:divBdr>
    </w:div>
    <w:div w:id="1022823008">
      <w:bodyDiv w:val="1"/>
      <w:marLeft w:val="0"/>
      <w:marRight w:val="0"/>
      <w:marTop w:val="0"/>
      <w:marBottom w:val="0"/>
      <w:divBdr>
        <w:top w:val="none" w:sz="0" w:space="0" w:color="auto"/>
        <w:left w:val="none" w:sz="0" w:space="0" w:color="auto"/>
        <w:bottom w:val="none" w:sz="0" w:space="0" w:color="auto"/>
        <w:right w:val="none" w:sz="0" w:space="0" w:color="auto"/>
      </w:divBdr>
    </w:div>
    <w:div w:id="1218083099">
      <w:bodyDiv w:val="1"/>
      <w:marLeft w:val="0"/>
      <w:marRight w:val="0"/>
      <w:marTop w:val="0"/>
      <w:marBottom w:val="0"/>
      <w:divBdr>
        <w:top w:val="none" w:sz="0" w:space="0" w:color="auto"/>
        <w:left w:val="none" w:sz="0" w:space="0" w:color="auto"/>
        <w:bottom w:val="none" w:sz="0" w:space="0" w:color="auto"/>
        <w:right w:val="none" w:sz="0" w:space="0" w:color="auto"/>
      </w:divBdr>
    </w:div>
    <w:div w:id="1272661192">
      <w:bodyDiv w:val="1"/>
      <w:marLeft w:val="0"/>
      <w:marRight w:val="0"/>
      <w:marTop w:val="0"/>
      <w:marBottom w:val="0"/>
      <w:divBdr>
        <w:top w:val="none" w:sz="0" w:space="0" w:color="auto"/>
        <w:left w:val="none" w:sz="0" w:space="0" w:color="auto"/>
        <w:bottom w:val="none" w:sz="0" w:space="0" w:color="auto"/>
        <w:right w:val="none" w:sz="0" w:space="0" w:color="auto"/>
      </w:divBdr>
      <w:divsChild>
        <w:div w:id="2107114473">
          <w:marLeft w:val="0"/>
          <w:marRight w:val="0"/>
          <w:marTop w:val="0"/>
          <w:marBottom w:val="0"/>
          <w:divBdr>
            <w:top w:val="none" w:sz="0" w:space="0" w:color="auto"/>
            <w:left w:val="none" w:sz="0" w:space="0" w:color="auto"/>
            <w:bottom w:val="none" w:sz="0" w:space="0" w:color="auto"/>
            <w:right w:val="none" w:sz="0" w:space="0" w:color="auto"/>
          </w:divBdr>
        </w:div>
        <w:div w:id="363213893">
          <w:marLeft w:val="0"/>
          <w:marRight w:val="0"/>
          <w:marTop w:val="0"/>
          <w:marBottom w:val="0"/>
          <w:divBdr>
            <w:top w:val="none" w:sz="0" w:space="0" w:color="auto"/>
            <w:left w:val="none" w:sz="0" w:space="0" w:color="auto"/>
            <w:bottom w:val="none" w:sz="0" w:space="0" w:color="auto"/>
            <w:right w:val="none" w:sz="0" w:space="0" w:color="auto"/>
          </w:divBdr>
        </w:div>
      </w:divsChild>
    </w:div>
    <w:div w:id="1297831854">
      <w:bodyDiv w:val="1"/>
      <w:marLeft w:val="0"/>
      <w:marRight w:val="0"/>
      <w:marTop w:val="0"/>
      <w:marBottom w:val="0"/>
      <w:divBdr>
        <w:top w:val="none" w:sz="0" w:space="0" w:color="auto"/>
        <w:left w:val="none" w:sz="0" w:space="0" w:color="auto"/>
        <w:bottom w:val="none" w:sz="0" w:space="0" w:color="auto"/>
        <w:right w:val="none" w:sz="0" w:space="0" w:color="auto"/>
      </w:divBdr>
    </w:div>
    <w:div w:id="1392773235">
      <w:bodyDiv w:val="1"/>
      <w:marLeft w:val="0"/>
      <w:marRight w:val="0"/>
      <w:marTop w:val="0"/>
      <w:marBottom w:val="0"/>
      <w:divBdr>
        <w:top w:val="none" w:sz="0" w:space="0" w:color="auto"/>
        <w:left w:val="none" w:sz="0" w:space="0" w:color="auto"/>
        <w:bottom w:val="none" w:sz="0" w:space="0" w:color="auto"/>
        <w:right w:val="none" w:sz="0" w:space="0" w:color="auto"/>
      </w:divBdr>
    </w:div>
    <w:div w:id="1749843960">
      <w:bodyDiv w:val="1"/>
      <w:marLeft w:val="0"/>
      <w:marRight w:val="0"/>
      <w:marTop w:val="0"/>
      <w:marBottom w:val="0"/>
      <w:divBdr>
        <w:top w:val="none" w:sz="0" w:space="0" w:color="auto"/>
        <w:left w:val="none" w:sz="0" w:space="0" w:color="auto"/>
        <w:bottom w:val="none" w:sz="0" w:space="0" w:color="auto"/>
        <w:right w:val="none" w:sz="0" w:space="0" w:color="auto"/>
      </w:divBdr>
    </w:div>
    <w:div w:id="1755593531">
      <w:bodyDiv w:val="1"/>
      <w:marLeft w:val="0"/>
      <w:marRight w:val="0"/>
      <w:marTop w:val="0"/>
      <w:marBottom w:val="0"/>
      <w:divBdr>
        <w:top w:val="none" w:sz="0" w:space="0" w:color="auto"/>
        <w:left w:val="none" w:sz="0" w:space="0" w:color="auto"/>
        <w:bottom w:val="none" w:sz="0" w:space="0" w:color="auto"/>
        <w:right w:val="none" w:sz="0" w:space="0" w:color="auto"/>
      </w:divBdr>
    </w:div>
    <w:div w:id="1940019091">
      <w:bodyDiv w:val="1"/>
      <w:marLeft w:val="0"/>
      <w:marRight w:val="0"/>
      <w:marTop w:val="0"/>
      <w:marBottom w:val="0"/>
      <w:divBdr>
        <w:top w:val="none" w:sz="0" w:space="0" w:color="auto"/>
        <w:left w:val="none" w:sz="0" w:space="0" w:color="auto"/>
        <w:bottom w:val="none" w:sz="0" w:space="0" w:color="auto"/>
        <w:right w:val="none" w:sz="0" w:space="0" w:color="auto"/>
      </w:divBdr>
    </w:div>
    <w:div w:id="214265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gov.lv/lv/diskusiju-dokumenti"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rta.&#352;mukste@em.gov.lv"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k.gov.lv/content/ministru-kabineta-diskusiju-dokument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m.gov.lv/lv/diskusiju-dokumenti" TargetMode="External"/><Relationship Id="rId4" Type="http://schemas.openxmlformats.org/officeDocument/2006/relationships/settings" Target="settings.xml"/><Relationship Id="rId9" Type="http://schemas.openxmlformats.org/officeDocument/2006/relationships/hyperlink" Target="https://www.mk.gov.lv/content/ministru-kabineta-diskusiju-dokument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tac.gov.lv/lv/media/205/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6477F8D1A84F219BA7CB85B478485F"/>
        <w:category>
          <w:name w:val="General"/>
          <w:gallery w:val="placeholder"/>
        </w:category>
        <w:types>
          <w:type w:val="bbPlcHdr"/>
        </w:types>
        <w:behaviors>
          <w:behavior w:val="content"/>
        </w:behaviors>
        <w:guid w:val="{C464C873-3B6A-4E05-AF73-21CC67933B99}"/>
      </w:docPartPr>
      <w:docPartBody>
        <w:p w:rsidR="00035320" w:rsidRDefault="00035320" w:rsidP="00035320">
          <w:pPr>
            <w:pStyle w:val="876477F8D1A84F219BA7CB85B478485F"/>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320"/>
    <w:rsid w:val="00035320"/>
    <w:rsid w:val="00074A9D"/>
    <w:rsid w:val="001061C1"/>
    <w:rsid w:val="001A5835"/>
    <w:rsid w:val="001B7EEE"/>
    <w:rsid w:val="001D1595"/>
    <w:rsid w:val="002305EA"/>
    <w:rsid w:val="002736B2"/>
    <w:rsid w:val="002F4371"/>
    <w:rsid w:val="00320506"/>
    <w:rsid w:val="00320573"/>
    <w:rsid w:val="00327AB0"/>
    <w:rsid w:val="00342A0B"/>
    <w:rsid w:val="0036299B"/>
    <w:rsid w:val="003942C9"/>
    <w:rsid w:val="00442373"/>
    <w:rsid w:val="004463AD"/>
    <w:rsid w:val="004D3942"/>
    <w:rsid w:val="00574F4B"/>
    <w:rsid w:val="005A5511"/>
    <w:rsid w:val="005C181E"/>
    <w:rsid w:val="006035E6"/>
    <w:rsid w:val="006319C2"/>
    <w:rsid w:val="006C5E82"/>
    <w:rsid w:val="006D16CE"/>
    <w:rsid w:val="006D336B"/>
    <w:rsid w:val="007058FF"/>
    <w:rsid w:val="00786472"/>
    <w:rsid w:val="007B5CCB"/>
    <w:rsid w:val="00847E7C"/>
    <w:rsid w:val="00881109"/>
    <w:rsid w:val="008B11DA"/>
    <w:rsid w:val="008D6684"/>
    <w:rsid w:val="009734E1"/>
    <w:rsid w:val="009E2BDA"/>
    <w:rsid w:val="00A07FA1"/>
    <w:rsid w:val="00A31D21"/>
    <w:rsid w:val="00A43E30"/>
    <w:rsid w:val="00A554B7"/>
    <w:rsid w:val="00A83939"/>
    <w:rsid w:val="00AC2C99"/>
    <w:rsid w:val="00B960FE"/>
    <w:rsid w:val="00C35A9A"/>
    <w:rsid w:val="00CB202D"/>
    <w:rsid w:val="00CE06F6"/>
    <w:rsid w:val="00CF5E0A"/>
    <w:rsid w:val="00D72569"/>
    <w:rsid w:val="00DA2603"/>
    <w:rsid w:val="00DF01B8"/>
    <w:rsid w:val="00E23704"/>
    <w:rsid w:val="00E3377F"/>
    <w:rsid w:val="00EA16DB"/>
    <w:rsid w:val="00EC0A25"/>
    <w:rsid w:val="00EF0EF3"/>
    <w:rsid w:val="00EF2AE8"/>
    <w:rsid w:val="00EF4B5A"/>
    <w:rsid w:val="00F50591"/>
    <w:rsid w:val="00F54038"/>
    <w:rsid w:val="00FB53D8"/>
    <w:rsid w:val="00FE774F"/>
    <w:rsid w:val="00FF29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774F"/>
    <w:rPr>
      <w:color w:val="808080"/>
    </w:rPr>
  </w:style>
  <w:style w:type="paragraph" w:customStyle="1" w:styleId="876477F8D1A84F219BA7CB85B478485F">
    <w:name w:val="876477F8D1A84F219BA7CB85B478485F"/>
    <w:rsid w:val="00035320"/>
  </w:style>
  <w:style w:type="paragraph" w:customStyle="1" w:styleId="1A954B87B8114BBB8E147091979DADAE">
    <w:name w:val="1A954B87B8114BBB8E147091979DADAE"/>
    <w:rsid w:val="00FE774F"/>
  </w:style>
  <w:style w:type="paragraph" w:customStyle="1" w:styleId="80FCFC26261C4645B508994B86EBE0C1">
    <w:name w:val="80FCFC26261C4645B508994B86EBE0C1"/>
    <w:rsid w:val="00FE77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5B1FA-D927-4695-8BF6-C0F483855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1171</TotalTime>
  <Pages>23</Pages>
  <Words>31136</Words>
  <Characters>17748</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Grabe</dc:creator>
  <cp:keywords/>
  <dc:description/>
  <cp:lastModifiedBy>Arta Šmukste</cp:lastModifiedBy>
  <cp:revision>110</cp:revision>
  <dcterms:created xsi:type="dcterms:W3CDTF">2021-07-27T09:03:00Z</dcterms:created>
  <dcterms:modified xsi:type="dcterms:W3CDTF">2021-10-18T10:58:00Z</dcterms:modified>
</cp:coreProperties>
</file>