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E16031" w14:textId="77777777" w:rsidR="00367816" w:rsidRPr="00DE3435" w:rsidRDefault="00367816">
      <w:pPr>
        <w:jc w:val="center"/>
        <w:rPr>
          <w:b/>
          <w:sz w:val="28"/>
          <w:szCs w:val="28"/>
        </w:rPr>
      </w:pPr>
      <w:r w:rsidRPr="00DE3435">
        <w:rPr>
          <w:b/>
          <w:sz w:val="28"/>
          <w:szCs w:val="28"/>
        </w:rPr>
        <w:t>Informatīvais ziņojums</w:t>
      </w:r>
    </w:p>
    <w:p w14:paraId="4D341563" w14:textId="1C63497A" w:rsidR="00234613" w:rsidRPr="00DE3435" w:rsidRDefault="00367816">
      <w:pPr>
        <w:jc w:val="center"/>
        <w:rPr>
          <w:b/>
          <w:sz w:val="28"/>
          <w:szCs w:val="28"/>
        </w:rPr>
      </w:pPr>
      <w:r w:rsidRPr="00DE3435">
        <w:rPr>
          <w:b/>
          <w:sz w:val="28"/>
          <w:szCs w:val="28"/>
        </w:rPr>
        <w:t xml:space="preserve"> </w:t>
      </w:r>
      <w:r w:rsidR="00E235F3" w:rsidRPr="00DE3435">
        <w:rPr>
          <w:b/>
          <w:sz w:val="28"/>
          <w:szCs w:val="28"/>
        </w:rPr>
        <w:t>„</w:t>
      </w:r>
      <w:r w:rsidR="00B672E4" w:rsidRPr="00DE3435">
        <w:rPr>
          <w:b/>
          <w:sz w:val="28"/>
          <w:szCs w:val="28"/>
        </w:rPr>
        <w:t>P</w:t>
      </w:r>
      <w:r w:rsidRPr="00DE3435">
        <w:rPr>
          <w:b/>
          <w:sz w:val="28"/>
          <w:szCs w:val="28"/>
        </w:rPr>
        <w:t xml:space="preserve">ar </w:t>
      </w:r>
      <w:r w:rsidR="00130B4D" w:rsidRPr="00DE3435">
        <w:rPr>
          <w:b/>
          <w:sz w:val="28"/>
          <w:szCs w:val="28"/>
        </w:rPr>
        <w:t xml:space="preserve">atļauju </w:t>
      </w:r>
      <w:proofErr w:type="spellStart"/>
      <w:r w:rsidR="00130B4D" w:rsidRPr="00DE3435">
        <w:rPr>
          <w:b/>
          <w:sz w:val="28"/>
          <w:szCs w:val="28"/>
        </w:rPr>
        <w:t>Iekšlietu</w:t>
      </w:r>
      <w:proofErr w:type="spellEnd"/>
      <w:r w:rsidR="00130B4D" w:rsidRPr="00DE3435">
        <w:rPr>
          <w:b/>
          <w:sz w:val="28"/>
          <w:szCs w:val="28"/>
        </w:rPr>
        <w:t xml:space="preserve"> ministrijai uzņemties saistības un īstenot projektus un pasākumus Eiropas </w:t>
      </w:r>
      <w:r w:rsidR="00EF1BAB" w:rsidRPr="00DE3435">
        <w:rPr>
          <w:b/>
          <w:sz w:val="28"/>
          <w:szCs w:val="28"/>
        </w:rPr>
        <w:t>Komisijas</w:t>
      </w:r>
      <w:r w:rsidR="00A764C8" w:rsidRPr="00DE3435">
        <w:rPr>
          <w:b/>
          <w:sz w:val="28"/>
          <w:szCs w:val="28"/>
        </w:rPr>
        <w:t xml:space="preserve"> un citu ārvalst</w:t>
      </w:r>
      <w:r w:rsidR="0043674A" w:rsidRPr="00DE3435">
        <w:rPr>
          <w:b/>
          <w:sz w:val="28"/>
          <w:szCs w:val="28"/>
        </w:rPr>
        <w:t>u</w:t>
      </w:r>
      <w:r w:rsidR="00A764C8" w:rsidRPr="00DE3435">
        <w:rPr>
          <w:b/>
          <w:sz w:val="28"/>
          <w:szCs w:val="28"/>
        </w:rPr>
        <w:t xml:space="preserve"> finanšu palīdzības sniedzēju</w:t>
      </w:r>
      <w:r w:rsidR="00EF1BAB" w:rsidRPr="00DE3435">
        <w:rPr>
          <w:b/>
          <w:sz w:val="28"/>
          <w:szCs w:val="28"/>
        </w:rPr>
        <w:t xml:space="preserve"> tieši </w:t>
      </w:r>
      <w:r w:rsidR="00320550" w:rsidRPr="00DE3435">
        <w:rPr>
          <w:b/>
          <w:sz w:val="28"/>
          <w:szCs w:val="28"/>
        </w:rPr>
        <w:t>administrētajās programmās, fondos un finanšu instrumentos</w:t>
      </w:r>
      <w:r w:rsidR="00130B4D" w:rsidRPr="00DE3435">
        <w:rPr>
          <w:b/>
          <w:sz w:val="28"/>
          <w:szCs w:val="28"/>
        </w:rPr>
        <w:t>”</w:t>
      </w:r>
    </w:p>
    <w:p w14:paraId="62254BC8" w14:textId="77777777" w:rsidR="00043861" w:rsidRPr="00DE3435" w:rsidRDefault="00B513F9" w:rsidP="00B513F9">
      <w:pPr>
        <w:tabs>
          <w:tab w:val="center" w:pos="4535"/>
          <w:tab w:val="left" w:pos="6461"/>
        </w:tabs>
        <w:rPr>
          <w:b/>
          <w:sz w:val="28"/>
          <w:szCs w:val="28"/>
        </w:rPr>
      </w:pPr>
      <w:r w:rsidRPr="00DE3435">
        <w:rPr>
          <w:b/>
          <w:sz w:val="28"/>
          <w:szCs w:val="28"/>
        </w:rPr>
        <w:tab/>
      </w:r>
      <w:r w:rsidR="00234613" w:rsidRPr="00DE3435">
        <w:rPr>
          <w:b/>
          <w:sz w:val="28"/>
          <w:szCs w:val="28"/>
        </w:rPr>
        <w:t xml:space="preserve"> </w:t>
      </w:r>
      <w:r w:rsidRPr="00DE3435">
        <w:rPr>
          <w:b/>
          <w:sz w:val="28"/>
          <w:szCs w:val="28"/>
        </w:rPr>
        <w:tab/>
      </w:r>
    </w:p>
    <w:p w14:paraId="4BD9292C" w14:textId="77777777" w:rsidR="00043861" w:rsidRPr="00DE3435" w:rsidRDefault="00043861">
      <w:pPr>
        <w:jc w:val="center"/>
        <w:rPr>
          <w:b/>
          <w:sz w:val="28"/>
          <w:szCs w:val="28"/>
        </w:rPr>
      </w:pPr>
      <w:r w:rsidRPr="00DE3435">
        <w:rPr>
          <w:b/>
          <w:sz w:val="28"/>
          <w:szCs w:val="28"/>
        </w:rPr>
        <w:t>Ievads</w:t>
      </w:r>
    </w:p>
    <w:p w14:paraId="650D5DF1" w14:textId="77777777" w:rsidR="00043861" w:rsidRPr="00DE3435" w:rsidRDefault="00043861">
      <w:pPr>
        <w:jc w:val="center"/>
        <w:rPr>
          <w:b/>
          <w:sz w:val="28"/>
          <w:szCs w:val="28"/>
          <w:u w:val="single"/>
        </w:rPr>
      </w:pPr>
    </w:p>
    <w:tbl>
      <w:tblPr>
        <w:tblW w:w="5000" w:type="pct"/>
        <w:tblCellSpacing w:w="0" w:type="dxa"/>
        <w:tblCellMar>
          <w:left w:w="0" w:type="dxa"/>
          <w:right w:w="0" w:type="dxa"/>
        </w:tblCellMar>
        <w:tblLook w:val="04A0" w:firstRow="1" w:lastRow="0" w:firstColumn="1" w:lastColumn="0" w:noHBand="0" w:noVBand="1"/>
      </w:tblPr>
      <w:tblGrid>
        <w:gridCol w:w="9070"/>
      </w:tblGrid>
      <w:tr w:rsidR="00F44C50" w:rsidRPr="00DE3435" w14:paraId="58F5CB27" w14:textId="77777777" w:rsidTr="00F07B27">
        <w:trPr>
          <w:trHeight w:val="5979"/>
          <w:tblCellSpacing w:w="0" w:type="dxa"/>
        </w:trPr>
        <w:tc>
          <w:tcPr>
            <w:tcW w:w="5000" w:type="pct"/>
            <w:tcMar>
              <w:top w:w="0" w:type="dxa"/>
              <w:left w:w="150" w:type="dxa"/>
              <w:bottom w:w="0" w:type="dxa"/>
              <w:right w:w="0" w:type="dxa"/>
            </w:tcMar>
            <w:vAlign w:val="center"/>
          </w:tcPr>
          <w:p w14:paraId="07E80A70" w14:textId="397B298E" w:rsidR="008D5497" w:rsidRPr="00DE3435" w:rsidRDefault="5674EBD1" w:rsidP="00A764C8">
            <w:pPr>
              <w:rPr>
                <w:sz w:val="28"/>
                <w:szCs w:val="28"/>
              </w:rPr>
            </w:pPr>
            <w:r w:rsidRPr="00DE3435">
              <w:rPr>
                <w:sz w:val="28"/>
                <w:szCs w:val="28"/>
              </w:rPr>
              <w:t xml:space="preserve">Informatīvais ziņojums par atļauju </w:t>
            </w:r>
            <w:proofErr w:type="spellStart"/>
            <w:r w:rsidRPr="00DE3435">
              <w:rPr>
                <w:sz w:val="28"/>
                <w:szCs w:val="28"/>
              </w:rPr>
              <w:t>Iekšlietu</w:t>
            </w:r>
            <w:proofErr w:type="spellEnd"/>
            <w:r w:rsidRPr="00DE3435">
              <w:rPr>
                <w:sz w:val="28"/>
                <w:szCs w:val="28"/>
              </w:rPr>
              <w:t xml:space="preserve"> ministrijai uzņemties saistības un īstenot projektus un pasākumus Eiropas Komisijas</w:t>
            </w:r>
            <w:r w:rsidR="00287A7E" w:rsidRPr="00DE3435">
              <w:rPr>
                <w:sz w:val="28"/>
                <w:szCs w:val="28"/>
              </w:rPr>
              <w:t xml:space="preserve"> un citu ārvalstu finanšu palīdzības sniedzēju</w:t>
            </w:r>
            <w:r w:rsidRPr="00DE3435">
              <w:rPr>
                <w:sz w:val="28"/>
                <w:szCs w:val="28"/>
              </w:rPr>
              <w:t xml:space="preserve"> tieši administrētajās programmās, fondos un finanšu instrumentos (turpmāk – finanšu instruments) sagatavots, lai Ministru kabinets pieņemtu lēmumu atļaut </w:t>
            </w:r>
            <w:proofErr w:type="spellStart"/>
            <w:r w:rsidRPr="00DE3435">
              <w:rPr>
                <w:sz w:val="28"/>
                <w:szCs w:val="28"/>
              </w:rPr>
              <w:t>Iekšlietu</w:t>
            </w:r>
            <w:proofErr w:type="spellEnd"/>
            <w:r w:rsidRPr="00DE3435">
              <w:rPr>
                <w:sz w:val="28"/>
                <w:szCs w:val="28"/>
              </w:rPr>
              <w:t xml:space="preserve"> ministrijai</w:t>
            </w:r>
            <w:r w:rsidR="00287A7E" w:rsidRPr="00DE3435">
              <w:rPr>
                <w:sz w:val="28"/>
                <w:szCs w:val="28"/>
              </w:rPr>
              <w:t>, t</w:t>
            </w:r>
            <w:r w:rsidR="002140FB" w:rsidRPr="00DE3435">
              <w:rPr>
                <w:sz w:val="28"/>
                <w:szCs w:val="28"/>
              </w:rPr>
              <w:t>ās</w:t>
            </w:r>
            <w:r w:rsidR="00287A7E" w:rsidRPr="00DE3435">
              <w:rPr>
                <w:sz w:val="28"/>
                <w:szCs w:val="28"/>
              </w:rPr>
              <w:t xml:space="preserve"> padotības iestādēm un to padotībā esošajām izglītības iestādēm</w:t>
            </w:r>
            <w:r w:rsidR="002140FB" w:rsidRPr="00DE3435">
              <w:rPr>
                <w:sz w:val="28"/>
                <w:szCs w:val="28"/>
              </w:rPr>
              <w:t>, kā arī Finanšu izlūkošanas dienestam</w:t>
            </w:r>
            <w:r w:rsidR="00287A7E" w:rsidRPr="00DE3435">
              <w:rPr>
                <w:sz w:val="28"/>
                <w:szCs w:val="28"/>
              </w:rPr>
              <w:t xml:space="preserve"> (turpmāk – Iestādes)</w:t>
            </w:r>
            <w:r w:rsidRPr="00DE3435">
              <w:rPr>
                <w:sz w:val="28"/>
                <w:szCs w:val="28"/>
              </w:rPr>
              <w:t xml:space="preserve"> uzņemties saistības un īstenot apstiprinātus projektus un pasākumus konkrētos Eiropas Komisijas un citu ārvalstu finanšu palīdzības sniedzēju tieši administrētajos finanšu instrumentos. I</w:t>
            </w:r>
            <w:bookmarkStart w:id="0" w:name="_GoBack"/>
            <w:bookmarkEnd w:id="0"/>
            <w:r w:rsidRPr="00DE3435">
              <w:rPr>
                <w:sz w:val="28"/>
                <w:szCs w:val="28"/>
              </w:rPr>
              <w:t xml:space="preserve">estādes plāno pieteikt un īstenot projektus atbilstoši to kompetencei un darbības jomām. </w:t>
            </w:r>
          </w:p>
          <w:p w14:paraId="4CD9C20A" w14:textId="31C0D9A6" w:rsidR="00F44C50" w:rsidRPr="00DE3435" w:rsidRDefault="5674EBD1" w:rsidP="00A764C8">
            <w:pPr>
              <w:rPr>
                <w:sz w:val="28"/>
                <w:szCs w:val="28"/>
              </w:rPr>
            </w:pPr>
            <w:r w:rsidRPr="00DE3435">
              <w:rPr>
                <w:sz w:val="28"/>
                <w:szCs w:val="28"/>
              </w:rPr>
              <w:t xml:space="preserve">Atbilstoši </w:t>
            </w:r>
            <w:proofErr w:type="spellStart"/>
            <w:r w:rsidRPr="00DE3435">
              <w:rPr>
                <w:sz w:val="28"/>
                <w:szCs w:val="28"/>
              </w:rPr>
              <w:t>Iekšlietu</w:t>
            </w:r>
            <w:proofErr w:type="spellEnd"/>
            <w:r w:rsidRPr="00DE3435">
              <w:rPr>
                <w:sz w:val="28"/>
                <w:szCs w:val="28"/>
              </w:rPr>
              <w:t xml:space="preserve"> ministrijas 2016.</w:t>
            </w:r>
            <w:r w:rsidR="00A72142">
              <w:rPr>
                <w:sz w:val="28"/>
                <w:szCs w:val="28"/>
              </w:rPr>
              <w:t> </w:t>
            </w:r>
            <w:r w:rsidRPr="00DE3435">
              <w:rPr>
                <w:sz w:val="28"/>
                <w:szCs w:val="28"/>
              </w:rPr>
              <w:t>gada 15.</w:t>
            </w:r>
            <w:r w:rsidR="00A72142">
              <w:rPr>
                <w:sz w:val="28"/>
                <w:szCs w:val="28"/>
              </w:rPr>
              <w:t> </w:t>
            </w:r>
            <w:r w:rsidRPr="00DE3435">
              <w:rPr>
                <w:sz w:val="28"/>
                <w:szCs w:val="28"/>
              </w:rPr>
              <w:t>novembra iekšējiem noteikumiem Nr.</w:t>
            </w:r>
            <w:r w:rsidR="00A72142">
              <w:rPr>
                <w:sz w:val="28"/>
                <w:szCs w:val="28"/>
              </w:rPr>
              <w:t> </w:t>
            </w:r>
            <w:r w:rsidRPr="00DE3435">
              <w:rPr>
                <w:sz w:val="28"/>
                <w:szCs w:val="28"/>
              </w:rPr>
              <w:t>1-10/33 “</w:t>
            </w:r>
            <w:proofErr w:type="spellStart"/>
            <w:r w:rsidRPr="00DE3435">
              <w:rPr>
                <w:sz w:val="28"/>
                <w:szCs w:val="28"/>
              </w:rPr>
              <w:t>Iekšlietu</w:t>
            </w:r>
            <w:proofErr w:type="spellEnd"/>
            <w:r w:rsidRPr="00DE3435">
              <w:rPr>
                <w:sz w:val="28"/>
                <w:szCs w:val="28"/>
              </w:rPr>
              <w:t xml:space="preserve"> ministrijas un tās padotībā esošo iestāžu Eiropas Savienības fondu un Īpašo programmu, Attīstības sadarbības programmas un divpusējo finanšu instrumentu koordinācijas kārtība”</w:t>
            </w:r>
            <w:r w:rsidR="00A764C8" w:rsidRPr="00DE3435">
              <w:rPr>
                <w:sz w:val="28"/>
                <w:szCs w:val="28"/>
              </w:rPr>
              <w:t xml:space="preserve"> un </w:t>
            </w:r>
            <w:proofErr w:type="spellStart"/>
            <w:r w:rsidR="00A764C8" w:rsidRPr="00DE3435">
              <w:rPr>
                <w:sz w:val="28"/>
                <w:szCs w:val="28"/>
              </w:rPr>
              <w:t>Iekšlietu</w:t>
            </w:r>
            <w:proofErr w:type="spellEnd"/>
            <w:r w:rsidR="00A764C8" w:rsidRPr="00DE3435">
              <w:rPr>
                <w:sz w:val="28"/>
                <w:szCs w:val="28"/>
              </w:rPr>
              <w:t xml:space="preserve"> ministrijas 2020.</w:t>
            </w:r>
            <w:r w:rsidR="00A72142">
              <w:rPr>
                <w:sz w:val="28"/>
                <w:szCs w:val="28"/>
              </w:rPr>
              <w:t> </w:t>
            </w:r>
            <w:r w:rsidR="00A764C8" w:rsidRPr="00DE3435">
              <w:rPr>
                <w:sz w:val="28"/>
                <w:szCs w:val="28"/>
              </w:rPr>
              <w:t>gada 28.</w:t>
            </w:r>
            <w:r w:rsidR="00A72142">
              <w:rPr>
                <w:sz w:val="28"/>
                <w:szCs w:val="28"/>
              </w:rPr>
              <w:t> </w:t>
            </w:r>
            <w:r w:rsidR="00A764C8" w:rsidRPr="00DE3435">
              <w:rPr>
                <w:sz w:val="28"/>
                <w:szCs w:val="28"/>
              </w:rPr>
              <w:t>oktobra rīkojum</w:t>
            </w:r>
            <w:r w:rsidR="0043674A" w:rsidRPr="00DE3435">
              <w:rPr>
                <w:sz w:val="28"/>
                <w:szCs w:val="28"/>
              </w:rPr>
              <w:t>a</w:t>
            </w:r>
            <w:r w:rsidR="005930FF" w:rsidRPr="00DE3435">
              <w:rPr>
                <w:sz w:val="28"/>
                <w:szCs w:val="28"/>
              </w:rPr>
              <w:t>m</w:t>
            </w:r>
            <w:r w:rsidR="00A764C8" w:rsidRPr="00DE3435">
              <w:rPr>
                <w:sz w:val="28"/>
                <w:szCs w:val="28"/>
              </w:rPr>
              <w:t xml:space="preserve"> Nr.</w:t>
            </w:r>
            <w:r w:rsidR="00A72142">
              <w:rPr>
                <w:sz w:val="28"/>
                <w:szCs w:val="28"/>
              </w:rPr>
              <w:t> </w:t>
            </w:r>
            <w:r w:rsidR="00A764C8" w:rsidRPr="00DE3435">
              <w:rPr>
                <w:sz w:val="28"/>
                <w:szCs w:val="28"/>
              </w:rPr>
              <w:t xml:space="preserve">1-12/1174 “Par </w:t>
            </w:r>
            <w:proofErr w:type="spellStart"/>
            <w:r w:rsidR="00A764C8" w:rsidRPr="00DE3435">
              <w:rPr>
                <w:sz w:val="28"/>
                <w:szCs w:val="28"/>
              </w:rPr>
              <w:t>Iekšlietu</w:t>
            </w:r>
            <w:proofErr w:type="spellEnd"/>
            <w:r w:rsidR="00A764C8" w:rsidRPr="00DE3435">
              <w:rPr>
                <w:sz w:val="28"/>
                <w:szCs w:val="28"/>
              </w:rPr>
              <w:t xml:space="preserve"> ministrijas drošības fonda, Patvēruma, migrācijas un integrācijas fonda un Eiropas Savienības Strukturālo reformu atbalsta programmas projektu uzraudzības padomes izveidošanu” </w:t>
            </w:r>
            <w:r w:rsidRPr="00DE3435">
              <w:rPr>
                <w:sz w:val="28"/>
                <w:szCs w:val="28"/>
              </w:rPr>
              <w:t xml:space="preserve"> </w:t>
            </w:r>
            <w:proofErr w:type="spellStart"/>
            <w:r w:rsidRPr="00DE3435">
              <w:rPr>
                <w:sz w:val="28"/>
                <w:szCs w:val="28"/>
              </w:rPr>
              <w:t>Iekšlietu</w:t>
            </w:r>
            <w:proofErr w:type="spellEnd"/>
            <w:r w:rsidRPr="00DE3435">
              <w:rPr>
                <w:sz w:val="28"/>
                <w:szCs w:val="28"/>
              </w:rPr>
              <w:t xml:space="preserve"> ministrija nodrošinās koordinētu pieeju </w:t>
            </w:r>
            <w:proofErr w:type="spellStart"/>
            <w:r w:rsidRPr="00DE3435">
              <w:rPr>
                <w:sz w:val="28"/>
                <w:szCs w:val="28"/>
              </w:rPr>
              <w:t>iekšlietu</w:t>
            </w:r>
            <w:proofErr w:type="spellEnd"/>
            <w:r w:rsidRPr="00DE3435">
              <w:rPr>
                <w:sz w:val="28"/>
                <w:szCs w:val="28"/>
              </w:rPr>
              <w:t xml:space="preserve"> nozares projektu izstrādē un racionālu līdzekļu izmantošanu nozares mērķu un rezultātu sasniegšanai, izvērtējot projekta nepieciešamību, atbilstību un lietderību, nodrošinot nepieciešamo finanšu un cilvēkresursu plānošanu, un projektu īstenošanas un </w:t>
            </w:r>
            <w:proofErr w:type="spellStart"/>
            <w:r w:rsidRPr="00DE3435">
              <w:rPr>
                <w:sz w:val="28"/>
                <w:szCs w:val="28"/>
              </w:rPr>
              <w:t>pēcieviešanas</w:t>
            </w:r>
            <w:proofErr w:type="spellEnd"/>
            <w:r w:rsidRPr="00DE3435">
              <w:rPr>
                <w:sz w:val="28"/>
                <w:szCs w:val="28"/>
              </w:rPr>
              <w:t xml:space="preserve"> uzraudzību. </w:t>
            </w:r>
          </w:p>
        </w:tc>
      </w:tr>
    </w:tbl>
    <w:p w14:paraId="687F88FB" w14:textId="77777777" w:rsidR="00D62786" w:rsidRPr="00DE3435" w:rsidRDefault="00D62786" w:rsidP="00D62786">
      <w:pPr>
        <w:rPr>
          <w:sz w:val="28"/>
          <w:szCs w:val="28"/>
        </w:rPr>
      </w:pPr>
    </w:p>
    <w:p w14:paraId="7FB70203" w14:textId="77777777" w:rsidR="00E870B2" w:rsidRPr="00DE3435" w:rsidRDefault="00E80C55" w:rsidP="00BA63EE">
      <w:pPr>
        <w:jc w:val="center"/>
        <w:rPr>
          <w:sz w:val="28"/>
          <w:szCs w:val="28"/>
        </w:rPr>
      </w:pPr>
      <w:r w:rsidRPr="00DE3435">
        <w:rPr>
          <w:b/>
          <w:sz w:val="28"/>
          <w:szCs w:val="28"/>
        </w:rPr>
        <w:t>Pašreizējās situācijas raksturojums</w:t>
      </w:r>
    </w:p>
    <w:p w14:paraId="2AD51E75" w14:textId="77777777" w:rsidR="00007190" w:rsidRPr="00DE3435" w:rsidRDefault="00007190" w:rsidP="00007190">
      <w:pPr>
        <w:rPr>
          <w:sz w:val="28"/>
          <w:szCs w:val="28"/>
        </w:rPr>
      </w:pPr>
    </w:p>
    <w:p w14:paraId="4CFE4199" w14:textId="44F5EC93" w:rsidR="004D3C49" w:rsidRPr="00DE3435" w:rsidRDefault="00B054E7" w:rsidP="007B6AE1">
      <w:pPr>
        <w:contextualSpacing/>
        <w:rPr>
          <w:sz w:val="28"/>
          <w:szCs w:val="28"/>
        </w:rPr>
      </w:pPr>
      <w:r w:rsidRPr="00DE3435">
        <w:rPr>
          <w:sz w:val="28"/>
          <w:szCs w:val="28"/>
        </w:rPr>
        <w:t>S</w:t>
      </w:r>
      <w:r w:rsidR="004D3C49" w:rsidRPr="00DE3435">
        <w:rPr>
          <w:sz w:val="28"/>
          <w:szCs w:val="28"/>
        </w:rPr>
        <w:t>askaņā ar Likuma par budžetu un finanšu vadību 24.</w:t>
      </w:r>
      <w:r w:rsidR="00A72142">
        <w:rPr>
          <w:sz w:val="28"/>
          <w:szCs w:val="28"/>
        </w:rPr>
        <w:t> </w:t>
      </w:r>
      <w:r w:rsidR="004D3C49" w:rsidRPr="00DE3435">
        <w:rPr>
          <w:sz w:val="28"/>
          <w:szCs w:val="28"/>
        </w:rPr>
        <w:t xml:space="preserve">panta trešo daļu budžeta iestādes var uzņemties valsts budžeta ilgtermiņa saistības, nepārsniedzot saimnieciskā gada valsts budžeta likumā noteiktos valsts budžeta ilgtermiņa saistību maksimāli pieļaujamos apjomus. </w:t>
      </w:r>
      <w:r w:rsidR="00A14BA4" w:rsidRPr="00DE3435">
        <w:rPr>
          <w:sz w:val="28"/>
          <w:szCs w:val="28"/>
        </w:rPr>
        <w:t xml:space="preserve">Budžeta iestādes var uzņemties papildu </w:t>
      </w:r>
      <w:r w:rsidR="00A14BA4" w:rsidRPr="00DE3435">
        <w:rPr>
          <w:sz w:val="28"/>
          <w:szCs w:val="28"/>
        </w:rPr>
        <w:lastRenderedPageBreak/>
        <w:t>valsts budžeta ilgtermiņa saistības vienīgi Eiropas Savienības politikas instrumentu un pārējās ārvalstu finanšu palīdzības līdzfinansētos projektos un pasākumos, ja pieņemts attiecīgs Ministru kabineta lēmums.</w:t>
      </w:r>
      <w:r w:rsidR="004D3C49" w:rsidRPr="00DE3435">
        <w:rPr>
          <w:sz w:val="28"/>
          <w:szCs w:val="28"/>
        </w:rPr>
        <w:t xml:space="preserve"> Jauniem Eiropas Savienības politiku instrumentu un pārējās ārvalstu finanšu palīdzības līdzfinansētiem projektiem, kuru īstenošanas kārtību nenosaka neviens normatīvais akts, finanšu līdzekļus piešķir a</w:t>
      </w:r>
      <w:r w:rsidR="008D28F8" w:rsidRPr="00DE3435">
        <w:rPr>
          <w:sz w:val="28"/>
          <w:szCs w:val="28"/>
        </w:rPr>
        <w:t>tbilstoši Ministru kabineta 2012</w:t>
      </w:r>
      <w:r w:rsidR="004D3C49" w:rsidRPr="00DE3435">
        <w:rPr>
          <w:sz w:val="28"/>
          <w:szCs w:val="28"/>
        </w:rPr>
        <w:t>.</w:t>
      </w:r>
      <w:r w:rsidR="00A72142">
        <w:rPr>
          <w:sz w:val="28"/>
          <w:szCs w:val="28"/>
        </w:rPr>
        <w:t> </w:t>
      </w:r>
      <w:r w:rsidR="004D3C49" w:rsidRPr="00DE3435">
        <w:rPr>
          <w:sz w:val="28"/>
          <w:szCs w:val="28"/>
        </w:rPr>
        <w:t>gada 3</w:t>
      </w:r>
      <w:r w:rsidR="008D28F8" w:rsidRPr="00DE3435">
        <w:rPr>
          <w:sz w:val="28"/>
          <w:szCs w:val="28"/>
        </w:rPr>
        <w:t>1.</w:t>
      </w:r>
      <w:r w:rsidR="00A72142">
        <w:rPr>
          <w:sz w:val="28"/>
          <w:szCs w:val="28"/>
        </w:rPr>
        <w:t> </w:t>
      </w:r>
      <w:r w:rsidR="008D28F8" w:rsidRPr="00DE3435">
        <w:rPr>
          <w:sz w:val="28"/>
          <w:szCs w:val="28"/>
        </w:rPr>
        <w:t>jūlija noteikumu Nr.</w:t>
      </w:r>
      <w:r w:rsidR="00A72142">
        <w:rPr>
          <w:sz w:val="28"/>
          <w:szCs w:val="28"/>
        </w:rPr>
        <w:t> </w:t>
      </w:r>
      <w:r w:rsidR="008D28F8" w:rsidRPr="00DE3435">
        <w:rPr>
          <w:sz w:val="28"/>
          <w:szCs w:val="28"/>
        </w:rPr>
        <w:t>523</w:t>
      </w:r>
      <w:r w:rsidR="004D3C49" w:rsidRPr="00DE3435">
        <w:rPr>
          <w:sz w:val="28"/>
          <w:szCs w:val="28"/>
        </w:rPr>
        <w:t xml:space="preserve"> </w:t>
      </w:r>
      <w:r w:rsidR="00A72142">
        <w:rPr>
          <w:sz w:val="28"/>
          <w:szCs w:val="28"/>
        </w:rPr>
        <w:t>“</w:t>
      </w:r>
      <w:r w:rsidR="004D3C49" w:rsidRPr="00DE3435">
        <w:rPr>
          <w:sz w:val="28"/>
          <w:szCs w:val="28"/>
        </w:rPr>
        <w:t>Noteikumi par budžeta pieprasījumu izstrādāšanas un</w:t>
      </w:r>
      <w:r w:rsidR="008D28F8" w:rsidRPr="00DE3435">
        <w:rPr>
          <w:sz w:val="28"/>
          <w:szCs w:val="28"/>
        </w:rPr>
        <w:t xml:space="preserve"> iesniegšanas pamatprincipiem” 3</w:t>
      </w:r>
      <w:r w:rsidR="004D3C49" w:rsidRPr="00DE3435">
        <w:rPr>
          <w:sz w:val="28"/>
          <w:szCs w:val="28"/>
        </w:rPr>
        <w:t>4.</w:t>
      </w:r>
      <w:r w:rsidR="00A72142">
        <w:rPr>
          <w:sz w:val="28"/>
          <w:szCs w:val="28"/>
        </w:rPr>
        <w:t> </w:t>
      </w:r>
      <w:r w:rsidR="004D3C49" w:rsidRPr="00DE3435">
        <w:rPr>
          <w:sz w:val="28"/>
          <w:szCs w:val="28"/>
        </w:rPr>
        <w:t>punktam, pamatojoties uz Ministru kabineta lēmumu par tiesībām uzņemties jaunas valsts budžeta ilgtermiņa saistības.</w:t>
      </w:r>
    </w:p>
    <w:p w14:paraId="51277547" w14:textId="2981A1E3" w:rsidR="004D3C49" w:rsidRPr="00DE3435" w:rsidRDefault="004D3C49" w:rsidP="007B6AE1">
      <w:pPr>
        <w:contextualSpacing/>
        <w:rPr>
          <w:sz w:val="28"/>
          <w:szCs w:val="28"/>
        </w:rPr>
      </w:pPr>
      <w:r w:rsidRPr="00DE3435">
        <w:rPr>
          <w:sz w:val="28"/>
          <w:szCs w:val="28"/>
        </w:rPr>
        <w:t>Saskaņā ar Likuma par budžetu un finanšu vadību 9.</w:t>
      </w:r>
      <w:r w:rsidR="00A72142">
        <w:rPr>
          <w:sz w:val="28"/>
          <w:szCs w:val="28"/>
        </w:rPr>
        <w:t> </w:t>
      </w:r>
      <w:r w:rsidRPr="00DE3435">
        <w:rPr>
          <w:sz w:val="28"/>
          <w:szCs w:val="28"/>
        </w:rPr>
        <w:t>panta trīspadsmitās daļas 1.</w:t>
      </w:r>
      <w:r w:rsidR="00A72142">
        <w:rPr>
          <w:sz w:val="28"/>
          <w:szCs w:val="28"/>
        </w:rPr>
        <w:t> </w:t>
      </w:r>
      <w:r w:rsidRPr="00DE3435">
        <w:rPr>
          <w:sz w:val="28"/>
          <w:szCs w:val="28"/>
        </w:rPr>
        <w:t xml:space="preserve">punktu likumdevējs ir deleģējis finanšu ministram tiesības pārdalīt attiecīgajai ministrijai vai citai centrālajai valsts iestādei apropriāciju starp programmām, apakšprogrammām un izdevumu ekonomiskās klasifikācijas kodiem atbilstoši ekonomiskajām kategorijām saskaņā ar Ministru kabineta </w:t>
      </w:r>
      <w:r w:rsidR="00385C72" w:rsidRPr="00DE3435">
        <w:rPr>
          <w:sz w:val="28"/>
          <w:szCs w:val="28"/>
        </w:rPr>
        <w:t>2018.</w:t>
      </w:r>
      <w:r w:rsidR="00A72142">
        <w:rPr>
          <w:sz w:val="28"/>
          <w:szCs w:val="28"/>
        </w:rPr>
        <w:t> </w:t>
      </w:r>
      <w:r w:rsidR="00385C72" w:rsidRPr="00DE3435">
        <w:rPr>
          <w:sz w:val="28"/>
          <w:szCs w:val="28"/>
        </w:rPr>
        <w:t>gada 17.</w:t>
      </w:r>
      <w:r w:rsidR="00A72142">
        <w:rPr>
          <w:sz w:val="28"/>
          <w:szCs w:val="28"/>
        </w:rPr>
        <w:t> </w:t>
      </w:r>
      <w:r w:rsidR="00385C72" w:rsidRPr="00DE3435">
        <w:rPr>
          <w:sz w:val="28"/>
          <w:szCs w:val="28"/>
        </w:rPr>
        <w:t>jūlija noteikum</w:t>
      </w:r>
      <w:r w:rsidR="00287A7E" w:rsidRPr="00DE3435">
        <w:rPr>
          <w:sz w:val="28"/>
          <w:szCs w:val="28"/>
        </w:rPr>
        <w:t>u</w:t>
      </w:r>
      <w:r w:rsidR="00385C72" w:rsidRPr="00DE3435">
        <w:rPr>
          <w:sz w:val="28"/>
          <w:szCs w:val="28"/>
        </w:rPr>
        <w:t xml:space="preserve"> Nr.</w:t>
      </w:r>
      <w:r w:rsidR="00A72142">
        <w:rPr>
          <w:sz w:val="28"/>
          <w:szCs w:val="28"/>
        </w:rPr>
        <w:t> </w:t>
      </w:r>
      <w:r w:rsidR="00385C72" w:rsidRPr="00DE3435">
        <w:rPr>
          <w:sz w:val="28"/>
          <w:szCs w:val="28"/>
        </w:rPr>
        <w:t xml:space="preserve">421 “Kārtība, kādā veic gadskārtējā valsts budžeta likumā noteiktās apropriācijas izmaiņas” </w:t>
      </w:r>
      <w:r w:rsidRPr="00DE3435">
        <w:rPr>
          <w:sz w:val="28"/>
          <w:szCs w:val="28"/>
        </w:rPr>
        <w:t xml:space="preserve"> prasībām</w:t>
      </w:r>
      <w:r w:rsidR="000D79FC" w:rsidRPr="00DE3435">
        <w:rPr>
          <w:sz w:val="28"/>
          <w:szCs w:val="28"/>
        </w:rPr>
        <w:t>.</w:t>
      </w:r>
      <w:r w:rsidRPr="00DE3435">
        <w:rPr>
          <w:sz w:val="28"/>
          <w:szCs w:val="28"/>
        </w:rPr>
        <w:t xml:space="preserve"> </w:t>
      </w:r>
      <w:r w:rsidR="000D79FC" w:rsidRPr="00DE3435">
        <w:rPr>
          <w:sz w:val="28"/>
          <w:szCs w:val="28"/>
        </w:rPr>
        <w:t>S</w:t>
      </w:r>
      <w:r w:rsidRPr="00DE3435">
        <w:rPr>
          <w:sz w:val="28"/>
          <w:szCs w:val="28"/>
        </w:rPr>
        <w:t>avukārt saskaņā ar Likuma par budžetu un finanšu vadību 9.</w:t>
      </w:r>
      <w:r w:rsidR="00A72142">
        <w:rPr>
          <w:sz w:val="28"/>
          <w:szCs w:val="28"/>
        </w:rPr>
        <w:t> </w:t>
      </w:r>
      <w:r w:rsidRPr="00DE3435">
        <w:rPr>
          <w:sz w:val="28"/>
          <w:szCs w:val="28"/>
        </w:rPr>
        <w:t>panta četrpadsmitās daļas 1.</w:t>
      </w:r>
      <w:r w:rsidR="00A72142">
        <w:rPr>
          <w:sz w:val="28"/>
          <w:szCs w:val="28"/>
        </w:rPr>
        <w:t> </w:t>
      </w:r>
      <w:r w:rsidRPr="00DE3435">
        <w:rPr>
          <w:sz w:val="28"/>
          <w:szCs w:val="28"/>
        </w:rPr>
        <w:t xml:space="preserve">punktu finanšu ministram ir tiesības palielināt gadskārtējā valsts budžeta likumā noteikto apropriāciju </w:t>
      </w:r>
      <w:r w:rsidR="00F567F6" w:rsidRPr="00DE3435">
        <w:rPr>
          <w:sz w:val="28"/>
          <w:szCs w:val="28"/>
        </w:rPr>
        <w:t>Eiropas Savienības politiku instrumentu un citas ārvalstu finanšu palīdzības projektu un pasākumu īstenošanai</w:t>
      </w:r>
      <w:r w:rsidRPr="00DE3435">
        <w:rPr>
          <w:sz w:val="28"/>
          <w:szCs w:val="28"/>
        </w:rPr>
        <w:t>, ja Saeimas Budžeta un finanšu (nodokļu) komisija piecu dienu laikā no attiecīgās informācijas saņemšanas ir izskatījusi to un nav iebildusi pret apropriācijas palielinājumu.</w:t>
      </w:r>
    </w:p>
    <w:p w14:paraId="6D7D0F7B" w14:textId="74C69D14" w:rsidR="00CF08BA" w:rsidRPr="00DE3435" w:rsidRDefault="00E80558" w:rsidP="003A5AE7">
      <w:pPr>
        <w:pStyle w:val="naisf"/>
        <w:spacing w:before="0" w:beforeAutospacing="0" w:after="0" w:afterAutospacing="0"/>
        <w:rPr>
          <w:sz w:val="28"/>
          <w:szCs w:val="28"/>
        </w:rPr>
      </w:pPr>
      <w:r w:rsidRPr="00DE3435">
        <w:rPr>
          <w:sz w:val="28"/>
          <w:szCs w:val="28"/>
        </w:rPr>
        <w:t xml:space="preserve">Ministru kabinets </w:t>
      </w:r>
      <w:r w:rsidR="00DE3435" w:rsidRPr="00DE3435">
        <w:rPr>
          <w:sz w:val="28"/>
          <w:szCs w:val="28"/>
        </w:rPr>
        <w:t>vairākkārt</w:t>
      </w:r>
      <w:r w:rsidRPr="00DE3435">
        <w:rPr>
          <w:sz w:val="28"/>
          <w:szCs w:val="28"/>
        </w:rPr>
        <w:t xml:space="preserve"> ir devis atļauju </w:t>
      </w:r>
      <w:proofErr w:type="spellStart"/>
      <w:r w:rsidRPr="00DE3435">
        <w:rPr>
          <w:sz w:val="28"/>
          <w:szCs w:val="28"/>
        </w:rPr>
        <w:t>Iekšlietu</w:t>
      </w:r>
      <w:proofErr w:type="spellEnd"/>
      <w:r w:rsidRPr="00DE3435">
        <w:rPr>
          <w:sz w:val="28"/>
          <w:szCs w:val="28"/>
        </w:rPr>
        <w:t xml:space="preserve"> ministrijai</w:t>
      </w:r>
      <w:r w:rsidR="002140FB" w:rsidRPr="00DE3435">
        <w:rPr>
          <w:sz w:val="28"/>
          <w:szCs w:val="28"/>
        </w:rPr>
        <w:t xml:space="preserve"> un </w:t>
      </w:r>
      <w:r w:rsidR="00A72142">
        <w:rPr>
          <w:sz w:val="28"/>
          <w:szCs w:val="28"/>
        </w:rPr>
        <w:t>I</w:t>
      </w:r>
      <w:r w:rsidR="002140FB" w:rsidRPr="00DE3435">
        <w:rPr>
          <w:sz w:val="28"/>
          <w:szCs w:val="28"/>
        </w:rPr>
        <w:t>estādēm</w:t>
      </w:r>
      <w:r w:rsidRPr="00DE3435">
        <w:rPr>
          <w:sz w:val="28"/>
          <w:szCs w:val="28"/>
        </w:rPr>
        <w:t xml:space="preserve"> uzņemties saistības un īstenot apstiprinātus projektus dažādās programmās un fondos.  </w:t>
      </w:r>
      <w:r w:rsidR="002140FB" w:rsidRPr="00DE3435">
        <w:rPr>
          <w:sz w:val="28"/>
          <w:szCs w:val="28"/>
        </w:rPr>
        <w:t>Attiecībā uz 2014. -2020.</w:t>
      </w:r>
      <w:r w:rsidR="00A72142">
        <w:rPr>
          <w:sz w:val="28"/>
          <w:szCs w:val="28"/>
        </w:rPr>
        <w:t> </w:t>
      </w:r>
      <w:r w:rsidR="002140FB" w:rsidRPr="00DE3435">
        <w:rPr>
          <w:sz w:val="28"/>
          <w:szCs w:val="28"/>
        </w:rPr>
        <w:t xml:space="preserve">gada plānošanas periodu ir atzīmējama </w:t>
      </w:r>
      <w:r w:rsidRPr="00DE3435">
        <w:rPr>
          <w:sz w:val="28"/>
          <w:szCs w:val="28"/>
        </w:rPr>
        <w:t xml:space="preserve">Ministru kabineta 2015. gadā dotā atļauja uzņemties </w:t>
      </w:r>
      <w:r w:rsidR="00654076" w:rsidRPr="00DE3435">
        <w:rPr>
          <w:sz w:val="28"/>
          <w:szCs w:val="28"/>
        </w:rPr>
        <w:t>saistības</w:t>
      </w:r>
      <w:r w:rsidRPr="00DE3435">
        <w:rPr>
          <w:sz w:val="28"/>
          <w:szCs w:val="28"/>
        </w:rPr>
        <w:t>, kad s</w:t>
      </w:r>
      <w:r w:rsidR="7472C33E" w:rsidRPr="00DE3435">
        <w:rPr>
          <w:sz w:val="28"/>
          <w:szCs w:val="28"/>
        </w:rPr>
        <w:t>askaņā ar Ministru kabineta 2015.</w:t>
      </w:r>
      <w:r w:rsidR="00A72142">
        <w:rPr>
          <w:sz w:val="28"/>
          <w:szCs w:val="28"/>
        </w:rPr>
        <w:t> </w:t>
      </w:r>
      <w:r w:rsidR="7472C33E" w:rsidRPr="00DE3435">
        <w:rPr>
          <w:sz w:val="28"/>
          <w:szCs w:val="28"/>
        </w:rPr>
        <w:t>gada 27.</w:t>
      </w:r>
      <w:r w:rsidR="00A72142">
        <w:rPr>
          <w:sz w:val="28"/>
          <w:szCs w:val="28"/>
        </w:rPr>
        <w:t> </w:t>
      </w:r>
      <w:r w:rsidR="7472C33E" w:rsidRPr="00DE3435">
        <w:rPr>
          <w:sz w:val="28"/>
          <w:szCs w:val="28"/>
        </w:rPr>
        <w:t>jan</w:t>
      </w:r>
      <w:r w:rsidR="00A764C8" w:rsidRPr="00DE3435">
        <w:rPr>
          <w:sz w:val="28"/>
          <w:szCs w:val="28"/>
        </w:rPr>
        <w:t xml:space="preserve">vāra sēdē </w:t>
      </w:r>
      <w:r w:rsidRPr="00DE3435">
        <w:rPr>
          <w:sz w:val="28"/>
          <w:szCs w:val="28"/>
        </w:rPr>
        <w:t xml:space="preserve"> nolemto </w:t>
      </w:r>
      <w:r w:rsidR="00A764C8" w:rsidRPr="00DE3435">
        <w:rPr>
          <w:sz w:val="28"/>
          <w:szCs w:val="28"/>
        </w:rPr>
        <w:t>(prot.</w:t>
      </w:r>
      <w:r w:rsidR="00A72142">
        <w:rPr>
          <w:sz w:val="28"/>
          <w:szCs w:val="28"/>
        </w:rPr>
        <w:t> </w:t>
      </w:r>
      <w:r w:rsidR="00A764C8" w:rsidRPr="00DE3435">
        <w:rPr>
          <w:sz w:val="28"/>
          <w:szCs w:val="28"/>
        </w:rPr>
        <w:t xml:space="preserve">Nr.5, 56.§) </w:t>
      </w:r>
      <w:proofErr w:type="spellStart"/>
      <w:r w:rsidR="00A764C8" w:rsidRPr="00DE3435">
        <w:rPr>
          <w:sz w:val="28"/>
          <w:szCs w:val="28"/>
        </w:rPr>
        <w:t>Iekšlietu</w:t>
      </w:r>
      <w:proofErr w:type="spellEnd"/>
      <w:r w:rsidR="00A764C8" w:rsidRPr="00DE3435">
        <w:rPr>
          <w:sz w:val="28"/>
          <w:szCs w:val="28"/>
        </w:rPr>
        <w:t xml:space="preserve"> ministrijai</w:t>
      </w:r>
      <w:r w:rsidR="002140FB" w:rsidRPr="00DE3435">
        <w:rPr>
          <w:sz w:val="28"/>
          <w:szCs w:val="28"/>
        </w:rPr>
        <w:t xml:space="preserve"> un I iestādēm</w:t>
      </w:r>
      <w:r w:rsidR="00A764C8" w:rsidRPr="00DE3435">
        <w:rPr>
          <w:sz w:val="28"/>
          <w:szCs w:val="28"/>
        </w:rPr>
        <w:t xml:space="preserve"> tika</w:t>
      </w:r>
      <w:r w:rsidR="7472C33E" w:rsidRPr="00DE3435">
        <w:rPr>
          <w:sz w:val="28"/>
          <w:szCs w:val="28"/>
        </w:rPr>
        <w:t xml:space="preserve"> dota atļauja uzņemties saistības un īstenot apstiprinātus projektus šādās programmās un fondos:</w:t>
      </w:r>
    </w:p>
    <w:p w14:paraId="40127751" w14:textId="36306C8E" w:rsidR="69A43C70" w:rsidRPr="00DE3435" w:rsidRDefault="69A43C70" w:rsidP="00423530">
      <w:pPr>
        <w:pStyle w:val="ListParagraph"/>
        <w:numPr>
          <w:ilvl w:val="0"/>
          <w:numId w:val="22"/>
        </w:numPr>
      </w:pPr>
      <w:r w:rsidRPr="00DE3435">
        <w:rPr>
          <w:sz w:val="28"/>
          <w:szCs w:val="28"/>
        </w:rPr>
        <w:t>Patvēruma, migrācijas un integrācijas fonds – kopienas darbības (2014-2020);</w:t>
      </w:r>
    </w:p>
    <w:p w14:paraId="278C1310" w14:textId="7826592F" w:rsidR="69A43C70" w:rsidRPr="00DE3435" w:rsidRDefault="69A43C70" w:rsidP="00423530">
      <w:pPr>
        <w:pStyle w:val="ListParagraph"/>
        <w:numPr>
          <w:ilvl w:val="0"/>
          <w:numId w:val="22"/>
        </w:numPr>
      </w:pPr>
      <w:r w:rsidRPr="00DE3435">
        <w:rPr>
          <w:sz w:val="28"/>
          <w:szCs w:val="28"/>
        </w:rPr>
        <w:t>Programma „Tiesiskums’’ (2014-2020);</w:t>
      </w:r>
    </w:p>
    <w:p w14:paraId="01A355A4" w14:textId="26075CA7" w:rsidR="69A43C70" w:rsidRPr="00DE3435" w:rsidRDefault="69A43C70" w:rsidP="00423530">
      <w:pPr>
        <w:pStyle w:val="ListParagraph"/>
        <w:numPr>
          <w:ilvl w:val="0"/>
          <w:numId w:val="22"/>
        </w:numPr>
      </w:pPr>
      <w:r w:rsidRPr="00DE3435">
        <w:rPr>
          <w:sz w:val="28"/>
          <w:szCs w:val="28"/>
        </w:rPr>
        <w:t>Programma „Tiesības, vienlīdzība un pilsonība” (2014-2020);</w:t>
      </w:r>
    </w:p>
    <w:p w14:paraId="3CB09D54" w14:textId="13DE474C" w:rsidR="69A43C70" w:rsidRPr="00DE3435" w:rsidRDefault="69A43C70" w:rsidP="00423530">
      <w:pPr>
        <w:pStyle w:val="ListParagraph"/>
        <w:numPr>
          <w:ilvl w:val="0"/>
          <w:numId w:val="22"/>
        </w:numPr>
      </w:pPr>
      <w:r w:rsidRPr="00DE3435">
        <w:rPr>
          <w:sz w:val="28"/>
          <w:szCs w:val="28"/>
        </w:rPr>
        <w:t xml:space="preserve">Eiropas Biroja krāpšanas apkarošanai (OLAF) programmas </w:t>
      </w:r>
      <w:r w:rsidRPr="00DE3435">
        <w:rPr>
          <w:i/>
          <w:iCs/>
          <w:sz w:val="28"/>
          <w:szCs w:val="28"/>
        </w:rPr>
        <w:t>„</w:t>
      </w:r>
      <w:proofErr w:type="spellStart"/>
      <w:r w:rsidRPr="00DE3435">
        <w:rPr>
          <w:i/>
          <w:iCs/>
          <w:sz w:val="28"/>
          <w:szCs w:val="28"/>
        </w:rPr>
        <w:t>Pericles</w:t>
      </w:r>
      <w:proofErr w:type="spellEnd"/>
      <w:r w:rsidRPr="00DE3435">
        <w:rPr>
          <w:i/>
          <w:iCs/>
          <w:sz w:val="28"/>
          <w:szCs w:val="28"/>
        </w:rPr>
        <w:t xml:space="preserve"> 2020”</w:t>
      </w:r>
      <w:r w:rsidRPr="00DE3435">
        <w:rPr>
          <w:sz w:val="28"/>
          <w:szCs w:val="28"/>
        </w:rPr>
        <w:t xml:space="preserve"> un </w:t>
      </w:r>
      <w:r w:rsidRPr="00DE3435">
        <w:rPr>
          <w:i/>
          <w:iCs/>
          <w:sz w:val="28"/>
          <w:szCs w:val="28"/>
        </w:rPr>
        <w:t>„</w:t>
      </w:r>
      <w:proofErr w:type="spellStart"/>
      <w:r w:rsidRPr="00DE3435">
        <w:rPr>
          <w:i/>
          <w:iCs/>
          <w:sz w:val="28"/>
          <w:szCs w:val="28"/>
        </w:rPr>
        <w:t>Hercule</w:t>
      </w:r>
      <w:proofErr w:type="spellEnd"/>
      <w:r w:rsidRPr="00DE3435">
        <w:rPr>
          <w:i/>
          <w:iCs/>
          <w:sz w:val="28"/>
          <w:szCs w:val="28"/>
        </w:rPr>
        <w:t xml:space="preserve"> III”</w:t>
      </w:r>
      <w:r w:rsidRPr="00DE3435">
        <w:rPr>
          <w:sz w:val="28"/>
          <w:szCs w:val="28"/>
        </w:rPr>
        <w:t>;</w:t>
      </w:r>
    </w:p>
    <w:p w14:paraId="516D11E4" w14:textId="78CEF598" w:rsidR="69A43C70" w:rsidRPr="00DE3435" w:rsidRDefault="69A43C70" w:rsidP="00423530">
      <w:pPr>
        <w:pStyle w:val="ListParagraph"/>
        <w:numPr>
          <w:ilvl w:val="0"/>
          <w:numId w:val="22"/>
        </w:numPr>
        <w:rPr>
          <w:sz w:val="28"/>
          <w:szCs w:val="28"/>
        </w:rPr>
      </w:pPr>
      <w:r w:rsidRPr="00DE3435">
        <w:rPr>
          <w:sz w:val="28"/>
          <w:szCs w:val="28"/>
        </w:rPr>
        <w:t>Programma „Apvārsnis 2020” (</w:t>
      </w:r>
      <w:proofErr w:type="spellStart"/>
      <w:r w:rsidRPr="00DE3435">
        <w:rPr>
          <w:sz w:val="28"/>
          <w:szCs w:val="28"/>
        </w:rPr>
        <w:t>Horizon</w:t>
      </w:r>
      <w:proofErr w:type="spellEnd"/>
      <w:r w:rsidRPr="00DE3435">
        <w:rPr>
          <w:sz w:val="28"/>
          <w:szCs w:val="28"/>
        </w:rPr>
        <w:t xml:space="preserve"> 2020);</w:t>
      </w:r>
    </w:p>
    <w:p w14:paraId="0DE6FE5D" w14:textId="7FF35760" w:rsidR="69A43C70" w:rsidRPr="00DE3435" w:rsidRDefault="69A43C70" w:rsidP="00423530">
      <w:pPr>
        <w:pStyle w:val="ListParagraph"/>
        <w:numPr>
          <w:ilvl w:val="0"/>
          <w:numId w:val="22"/>
        </w:numPr>
        <w:rPr>
          <w:sz w:val="28"/>
          <w:szCs w:val="28"/>
        </w:rPr>
      </w:pPr>
      <w:r w:rsidRPr="00DE3435">
        <w:rPr>
          <w:sz w:val="28"/>
          <w:szCs w:val="28"/>
        </w:rPr>
        <w:lastRenderedPageBreak/>
        <w:t>Iekšējās drošības fonds – kopienas darbības (2014-2020);</w:t>
      </w:r>
    </w:p>
    <w:p w14:paraId="12BE8A7D" w14:textId="31166BB8" w:rsidR="5674EBD1" w:rsidRPr="00DE3435" w:rsidRDefault="5674EBD1" w:rsidP="00423530">
      <w:pPr>
        <w:pStyle w:val="ListParagraph"/>
        <w:numPr>
          <w:ilvl w:val="0"/>
          <w:numId w:val="22"/>
        </w:numPr>
        <w:rPr>
          <w:sz w:val="28"/>
          <w:szCs w:val="28"/>
        </w:rPr>
      </w:pPr>
      <w:r w:rsidRPr="00DE3435">
        <w:rPr>
          <w:sz w:val="28"/>
          <w:szCs w:val="28"/>
        </w:rPr>
        <w:t>Civilās aizsardzības mehānisma finanšu instruments.</w:t>
      </w:r>
    </w:p>
    <w:p w14:paraId="39FFDD4C" w14:textId="6C1FB06F" w:rsidR="69A43C70" w:rsidRPr="00DE3435" w:rsidRDefault="002140FB" w:rsidP="00056603">
      <w:pPr>
        <w:pStyle w:val="naisf"/>
        <w:spacing w:before="0" w:beforeAutospacing="0" w:after="0" w:afterAutospacing="0"/>
        <w:ind w:left="66" w:firstLine="643"/>
        <w:rPr>
          <w:kern w:val="1"/>
          <w:sz w:val="28"/>
          <w:szCs w:val="28"/>
          <w:lang w:eastAsia="ar-SA"/>
        </w:rPr>
      </w:pPr>
      <w:r w:rsidRPr="00DE3435">
        <w:rPr>
          <w:kern w:val="1"/>
          <w:sz w:val="28"/>
          <w:szCs w:val="28"/>
          <w:lang w:eastAsia="ar-SA"/>
        </w:rPr>
        <w:t xml:space="preserve">Atbilstoši iepriekš minētajam lēmumam </w:t>
      </w:r>
      <w:r w:rsidR="5674EBD1" w:rsidRPr="00DE3435">
        <w:rPr>
          <w:kern w:val="1"/>
          <w:sz w:val="28"/>
          <w:szCs w:val="28"/>
          <w:lang w:eastAsia="ar-SA"/>
        </w:rPr>
        <w:t>projektu līdzfinansējuma apmērs nedrīkst</w:t>
      </w:r>
      <w:r w:rsidR="00A764C8" w:rsidRPr="00DE3435">
        <w:rPr>
          <w:kern w:val="1"/>
          <w:sz w:val="28"/>
          <w:szCs w:val="28"/>
          <w:lang w:eastAsia="ar-SA"/>
        </w:rPr>
        <w:t>ēja</w:t>
      </w:r>
      <w:r w:rsidR="5674EBD1" w:rsidRPr="00DE3435">
        <w:rPr>
          <w:kern w:val="1"/>
          <w:sz w:val="28"/>
          <w:szCs w:val="28"/>
          <w:lang w:eastAsia="ar-SA"/>
        </w:rPr>
        <w:t xml:space="preserve"> pārsniegt 30</w:t>
      </w:r>
      <w:r w:rsidR="00A72142">
        <w:rPr>
          <w:kern w:val="1"/>
          <w:sz w:val="28"/>
          <w:szCs w:val="28"/>
          <w:lang w:eastAsia="ar-SA"/>
        </w:rPr>
        <w:t> </w:t>
      </w:r>
      <w:r w:rsidR="5674EBD1" w:rsidRPr="00DE3435">
        <w:rPr>
          <w:kern w:val="1"/>
          <w:sz w:val="28"/>
          <w:szCs w:val="28"/>
          <w:lang w:eastAsia="ar-SA"/>
        </w:rPr>
        <w:t>% (</w:t>
      </w:r>
      <w:r w:rsidR="001D4D4C" w:rsidRPr="00DE3435">
        <w:rPr>
          <w:kern w:val="1"/>
          <w:sz w:val="28"/>
          <w:szCs w:val="28"/>
          <w:lang w:eastAsia="ar-SA"/>
        </w:rPr>
        <w:t>izņemot</w:t>
      </w:r>
      <w:r w:rsidR="5674EBD1" w:rsidRPr="00DE3435">
        <w:rPr>
          <w:kern w:val="1"/>
          <w:sz w:val="28"/>
          <w:szCs w:val="28"/>
          <w:lang w:eastAsia="ar-SA"/>
        </w:rPr>
        <w:t xml:space="preserve"> pievienotās vērtības nodokli, ja tas projekta ietvaros nav attiecināms) no kopējām projekta izmaksām.</w:t>
      </w:r>
      <w:r w:rsidRPr="00DE3435">
        <w:rPr>
          <w:kern w:val="1"/>
          <w:sz w:val="28"/>
          <w:szCs w:val="28"/>
          <w:lang w:eastAsia="ar-SA"/>
        </w:rPr>
        <w:t xml:space="preserve"> Šādā gadījumā būtu nepieciešams atsevišķs Ministru kabineta lēmums.</w:t>
      </w:r>
    </w:p>
    <w:p w14:paraId="0F1FD461" w14:textId="10421175" w:rsidR="002140FB" w:rsidRPr="00DE3435" w:rsidRDefault="002140FB" w:rsidP="5674EBD1">
      <w:pPr>
        <w:pStyle w:val="naisf"/>
        <w:spacing w:before="0" w:beforeAutospacing="0" w:after="0" w:afterAutospacing="0"/>
        <w:ind w:left="66"/>
        <w:rPr>
          <w:kern w:val="1"/>
          <w:sz w:val="28"/>
          <w:szCs w:val="28"/>
          <w:lang w:eastAsia="ar-SA"/>
        </w:rPr>
      </w:pPr>
      <w:r w:rsidRPr="00DE3435">
        <w:rPr>
          <w:kern w:val="1"/>
          <w:sz w:val="28"/>
          <w:szCs w:val="28"/>
          <w:lang w:eastAsia="ar-SA"/>
        </w:rPr>
        <w:tab/>
        <w:t xml:space="preserve">Īpaši atzīmējama atļauja </w:t>
      </w:r>
      <w:proofErr w:type="spellStart"/>
      <w:r w:rsidRPr="00DE3435">
        <w:rPr>
          <w:kern w:val="1"/>
          <w:sz w:val="28"/>
          <w:szCs w:val="28"/>
          <w:lang w:eastAsia="ar-SA"/>
        </w:rPr>
        <w:t>Iekšlietu</w:t>
      </w:r>
      <w:proofErr w:type="spellEnd"/>
      <w:r w:rsidRPr="00DE3435">
        <w:rPr>
          <w:kern w:val="1"/>
          <w:sz w:val="28"/>
          <w:szCs w:val="28"/>
          <w:lang w:eastAsia="ar-SA"/>
        </w:rPr>
        <w:t xml:space="preserve"> ministrijai uzņemties saistības un īstenot Patvēruma, migrācijas un integrācijas fonda ārkārtas finanšu instrumenta projektu “Steidzamu izmitināšanas un humānās palīdzības vajadzību risināšana, ko rada palielināts patvēruma meklētāju skaits Latvijā” (</w:t>
      </w:r>
      <w:proofErr w:type="spellStart"/>
      <w:r w:rsidRPr="00DE3435">
        <w:rPr>
          <w:kern w:val="1"/>
          <w:sz w:val="28"/>
          <w:szCs w:val="28"/>
          <w:lang w:eastAsia="ar-SA"/>
        </w:rPr>
        <w:t>Addressing</w:t>
      </w:r>
      <w:proofErr w:type="spellEnd"/>
      <w:r w:rsidRPr="00DE3435">
        <w:rPr>
          <w:kern w:val="1"/>
          <w:sz w:val="28"/>
          <w:szCs w:val="28"/>
          <w:lang w:eastAsia="ar-SA"/>
        </w:rPr>
        <w:t xml:space="preserve"> </w:t>
      </w:r>
      <w:proofErr w:type="spellStart"/>
      <w:r w:rsidRPr="00DE3435">
        <w:rPr>
          <w:kern w:val="1"/>
          <w:sz w:val="28"/>
          <w:szCs w:val="28"/>
          <w:lang w:eastAsia="ar-SA"/>
        </w:rPr>
        <w:t>urgent</w:t>
      </w:r>
      <w:proofErr w:type="spellEnd"/>
      <w:r w:rsidRPr="00DE3435">
        <w:rPr>
          <w:kern w:val="1"/>
          <w:sz w:val="28"/>
          <w:szCs w:val="28"/>
          <w:lang w:eastAsia="ar-SA"/>
        </w:rPr>
        <w:t xml:space="preserve"> </w:t>
      </w:r>
      <w:proofErr w:type="spellStart"/>
      <w:r w:rsidRPr="00DE3435">
        <w:rPr>
          <w:kern w:val="1"/>
          <w:sz w:val="28"/>
          <w:szCs w:val="28"/>
          <w:lang w:eastAsia="ar-SA"/>
        </w:rPr>
        <w:t>accommodation</w:t>
      </w:r>
      <w:proofErr w:type="spellEnd"/>
      <w:r w:rsidRPr="00DE3435">
        <w:rPr>
          <w:kern w:val="1"/>
          <w:sz w:val="28"/>
          <w:szCs w:val="28"/>
          <w:lang w:eastAsia="ar-SA"/>
        </w:rPr>
        <w:t xml:space="preserve"> </w:t>
      </w:r>
      <w:proofErr w:type="spellStart"/>
      <w:r w:rsidRPr="00DE3435">
        <w:rPr>
          <w:kern w:val="1"/>
          <w:sz w:val="28"/>
          <w:szCs w:val="28"/>
          <w:lang w:eastAsia="ar-SA"/>
        </w:rPr>
        <w:t>and</w:t>
      </w:r>
      <w:proofErr w:type="spellEnd"/>
      <w:r w:rsidRPr="00DE3435">
        <w:rPr>
          <w:kern w:val="1"/>
          <w:sz w:val="28"/>
          <w:szCs w:val="28"/>
          <w:lang w:eastAsia="ar-SA"/>
        </w:rPr>
        <w:t xml:space="preserve"> </w:t>
      </w:r>
      <w:proofErr w:type="spellStart"/>
      <w:r w:rsidRPr="00DE3435">
        <w:rPr>
          <w:kern w:val="1"/>
          <w:sz w:val="28"/>
          <w:szCs w:val="28"/>
          <w:lang w:eastAsia="ar-SA"/>
        </w:rPr>
        <w:t>humanitarian</w:t>
      </w:r>
      <w:proofErr w:type="spellEnd"/>
      <w:r w:rsidRPr="00DE3435">
        <w:rPr>
          <w:kern w:val="1"/>
          <w:sz w:val="28"/>
          <w:szCs w:val="28"/>
          <w:lang w:eastAsia="ar-SA"/>
        </w:rPr>
        <w:t xml:space="preserve"> </w:t>
      </w:r>
      <w:proofErr w:type="spellStart"/>
      <w:r w:rsidRPr="00DE3435">
        <w:rPr>
          <w:kern w:val="1"/>
          <w:sz w:val="28"/>
          <w:szCs w:val="28"/>
          <w:lang w:eastAsia="ar-SA"/>
        </w:rPr>
        <w:t>needs</w:t>
      </w:r>
      <w:proofErr w:type="spellEnd"/>
      <w:r w:rsidRPr="00DE3435">
        <w:rPr>
          <w:kern w:val="1"/>
          <w:sz w:val="28"/>
          <w:szCs w:val="28"/>
          <w:lang w:eastAsia="ar-SA"/>
        </w:rPr>
        <w:t xml:space="preserve"> </w:t>
      </w:r>
      <w:proofErr w:type="spellStart"/>
      <w:r w:rsidRPr="00DE3435">
        <w:rPr>
          <w:kern w:val="1"/>
          <w:sz w:val="28"/>
          <w:szCs w:val="28"/>
          <w:lang w:eastAsia="ar-SA"/>
        </w:rPr>
        <w:t>resulting</w:t>
      </w:r>
      <w:proofErr w:type="spellEnd"/>
      <w:r w:rsidRPr="00DE3435">
        <w:rPr>
          <w:kern w:val="1"/>
          <w:sz w:val="28"/>
          <w:szCs w:val="28"/>
          <w:lang w:eastAsia="ar-SA"/>
        </w:rPr>
        <w:t xml:space="preserve"> </w:t>
      </w:r>
      <w:proofErr w:type="spellStart"/>
      <w:r w:rsidRPr="00DE3435">
        <w:rPr>
          <w:kern w:val="1"/>
          <w:sz w:val="28"/>
          <w:szCs w:val="28"/>
          <w:lang w:eastAsia="ar-SA"/>
        </w:rPr>
        <w:t>from</w:t>
      </w:r>
      <w:proofErr w:type="spellEnd"/>
      <w:r w:rsidRPr="00DE3435">
        <w:rPr>
          <w:kern w:val="1"/>
          <w:sz w:val="28"/>
          <w:szCs w:val="28"/>
          <w:lang w:eastAsia="ar-SA"/>
        </w:rPr>
        <w:t xml:space="preserve"> </w:t>
      </w:r>
      <w:proofErr w:type="spellStart"/>
      <w:r w:rsidRPr="00DE3435">
        <w:rPr>
          <w:kern w:val="1"/>
          <w:sz w:val="28"/>
          <w:szCs w:val="28"/>
          <w:lang w:eastAsia="ar-SA"/>
        </w:rPr>
        <w:t>an</w:t>
      </w:r>
      <w:proofErr w:type="spellEnd"/>
      <w:r w:rsidRPr="00DE3435">
        <w:rPr>
          <w:kern w:val="1"/>
          <w:sz w:val="28"/>
          <w:szCs w:val="28"/>
          <w:lang w:eastAsia="ar-SA"/>
        </w:rPr>
        <w:t xml:space="preserve"> </w:t>
      </w:r>
      <w:proofErr w:type="spellStart"/>
      <w:r w:rsidRPr="00DE3435">
        <w:rPr>
          <w:kern w:val="1"/>
          <w:sz w:val="28"/>
          <w:szCs w:val="28"/>
          <w:lang w:eastAsia="ar-SA"/>
        </w:rPr>
        <w:t>increased</w:t>
      </w:r>
      <w:proofErr w:type="spellEnd"/>
      <w:r w:rsidRPr="00DE3435">
        <w:rPr>
          <w:kern w:val="1"/>
          <w:sz w:val="28"/>
          <w:szCs w:val="28"/>
          <w:lang w:eastAsia="ar-SA"/>
        </w:rPr>
        <w:t xml:space="preserve"> </w:t>
      </w:r>
      <w:proofErr w:type="spellStart"/>
      <w:r w:rsidRPr="00DE3435">
        <w:rPr>
          <w:kern w:val="1"/>
          <w:sz w:val="28"/>
          <w:szCs w:val="28"/>
          <w:lang w:eastAsia="ar-SA"/>
        </w:rPr>
        <w:t>number</w:t>
      </w:r>
      <w:proofErr w:type="spellEnd"/>
      <w:r w:rsidRPr="00DE3435">
        <w:rPr>
          <w:kern w:val="1"/>
          <w:sz w:val="28"/>
          <w:szCs w:val="28"/>
          <w:lang w:eastAsia="ar-SA"/>
        </w:rPr>
        <w:t xml:space="preserve"> </w:t>
      </w:r>
      <w:proofErr w:type="spellStart"/>
      <w:r w:rsidRPr="00DE3435">
        <w:rPr>
          <w:kern w:val="1"/>
          <w:sz w:val="28"/>
          <w:szCs w:val="28"/>
          <w:lang w:eastAsia="ar-SA"/>
        </w:rPr>
        <w:t>of</w:t>
      </w:r>
      <w:proofErr w:type="spellEnd"/>
      <w:r w:rsidRPr="00DE3435">
        <w:rPr>
          <w:kern w:val="1"/>
          <w:sz w:val="28"/>
          <w:szCs w:val="28"/>
          <w:lang w:eastAsia="ar-SA"/>
        </w:rPr>
        <w:t xml:space="preserve"> </w:t>
      </w:r>
      <w:proofErr w:type="spellStart"/>
      <w:r w:rsidRPr="00DE3435">
        <w:rPr>
          <w:kern w:val="1"/>
          <w:sz w:val="28"/>
          <w:szCs w:val="28"/>
          <w:lang w:eastAsia="ar-SA"/>
        </w:rPr>
        <w:t>asylum</w:t>
      </w:r>
      <w:proofErr w:type="spellEnd"/>
      <w:r w:rsidRPr="00DE3435">
        <w:rPr>
          <w:kern w:val="1"/>
          <w:sz w:val="28"/>
          <w:szCs w:val="28"/>
          <w:lang w:eastAsia="ar-SA"/>
        </w:rPr>
        <w:t xml:space="preserve"> </w:t>
      </w:r>
      <w:proofErr w:type="spellStart"/>
      <w:r w:rsidRPr="00DE3435">
        <w:rPr>
          <w:kern w:val="1"/>
          <w:sz w:val="28"/>
          <w:szCs w:val="28"/>
          <w:lang w:eastAsia="ar-SA"/>
        </w:rPr>
        <w:t>seekers</w:t>
      </w:r>
      <w:proofErr w:type="spellEnd"/>
      <w:r w:rsidRPr="00DE3435">
        <w:rPr>
          <w:kern w:val="1"/>
          <w:sz w:val="28"/>
          <w:szCs w:val="28"/>
          <w:lang w:eastAsia="ar-SA"/>
        </w:rPr>
        <w:t xml:space="preserve"> </w:t>
      </w:r>
      <w:proofErr w:type="spellStart"/>
      <w:r w:rsidRPr="00DE3435">
        <w:rPr>
          <w:kern w:val="1"/>
          <w:sz w:val="28"/>
          <w:szCs w:val="28"/>
          <w:lang w:eastAsia="ar-SA"/>
        </w:rPr>
        <w:t>in</w:t>
      </w:r>
      <w:proofErr w:type="spellEnd"/>
      <w:r w:rsidRPr="00DE3435">
        <w:rPr>
          <w:kern w:val="1"/>
          <w:sz w:val="28"/>
          <w:szCs w:val="28"/>
          <w:lang w:eastAsia="ar-SA"/>
        </w:rPr>
        <w:t xml:space="preserve"> Latvia) (Ministru kabineta 2022. gada 13. aprīļa rīkojums Nr.</w:t>
      </w:r>
      <w:r w:rsidR="00A72142">
        <w:rPr>
          <w:kern w:val="1"/>
          <w:sz w:val="28"/>
          <w:szCs w:val="28"/>
          <w:lang w:eastAsia="ar-SA"/>
        </w:rPr>
        <w:t> </w:t>
      </w:r>
      <w:r w:rsidRPr="00DE3435">
        <w:rPr>
          <w:kern w:val="1"/>
          <w:sz w:val="28"/>
          <w:szCs w:val="28"/>
          <w:lang w:eastAsia="ar-SA"/>
        </w:rPr>
        <w:t xml:space="preserve">259), taču citi lēmumi, kas dotu </w:t>
      </w:r>
      <w:proofErr w:type="spellStart"/>
      <w:r w:rsidRPr="00DE3435">
        <w:rPr>
          <w:kern w:val="1"/>
          <w:sz w:val="28"/>
          <w:szCs w:val="28"/>
          <w:lang w:eastAsia="ar-SA"/>
        </w:rPr>
        <w:t>Iekšlietu</w:t>
      </w:r>
      <w:proofErr w:type="spellEnd"/>
      <w:r w:rsidRPr="00DE3435">
        <w:rPr>
          <w:kern w:val="1"/>
          <w:sz w:val="28"/>
          <w:szCs w:val="28"/>
          <w:lang w:eastAsia="ar-SA"/>
        </w:rPr>
        <w:t xml:space="preserve"> ministrijai un Iestādēm atļauju uzņemties saistības un īstenot projektus 2021. – 2027.</w:t>
      </w:r>
      <w:r w:rsidR="00A72142">
        <w:rPr>
          <w:kern w:val="1"/>
          <w:sz w:val="28"/>
          <w:szCs w:val="28"/>
          <w:lang w:eastAsia="ar-SA"/>
        </w:rPr>
        <w:t> </w:t>
      </w:r>
      <w:r w:rsidRPr="00DE3435">
        <w:rPr>
          <w:kern w:val="1"/>
          <w:sz w:val="28"/>
          <w:szCs w:val="28"/>
          <w:lang w:eastAsia="ar-SA"/>
        </w:rPr>
        <w:t>gada plānošanas periodā, pašreiz nav pieņemti.</w:t>
      </w:r>
    </w:p>
    <w:p w14:paraId="23D195E2" w14:textId="77777777" w:rsidR="002140FB" w:rsidRPr="00DE3435" w:rsidRDefault="002140FB" w:rsidP="002140FB">
      <w:pPr>
        <w:rPr>
          <w:b/>
          <w:bCs/>
          <w:sz w:val="21"/>
          <w:szCs w:val="21"/>
        </w:rPr>
      </w:pPr>
      <w:bookmarkStart w:id="1" w:name="7030001-5"/>
    </w:p>
    <w:bookmarkEnd w:id="1"/>
    <w:p w14:paraId="070012E7" w14:textId="16E91EFD" w:rsidR="00947295" w:rsidRPr="00DE3435" w:rsidRDefault="00947295" w:rsidP="00947295">
      <w:pPr>
        <w:shd w:val="clear" w:color="auto" w:fill="FFFFFF" w:themeFill="background1"/>
        <w:ind w:firstLine="417"/>
        <w:outlineLvl w:val="2"/>
        <w:rPr>
          <w:sz w:val="28"/>
          <w:szCs w:val="28"/>
        </w:rPr>
      </w:pPr>
      <w:proofErr w:type="spellStart"/>
      <w:r w:rsidRPr="00DE3435">
        <w:rPr>
          <w:sz w:val="28"/>
          <w:szCs w:val="28"/>
        </w:rPr>
        <w:t>Iekšlietu</w:t>
      </w:r>
      <w:proofErr w:type="spellEnd"/>
      <w:r w:rsidRPr="00DE3435">
        <w:rPr>
          <w:sz w:val="28"/>
          <w:szCs w:val="28"/>
        </w:rPr>
        <w:t xml:space="preserve"> ministrija ir veikusi dalību šādos projekto</w:t>
      </w:r>
      <w:r w:rsidR="00715DCF" w:rsidRPr="00DE3435">
        <w:rPr>
          <w:sz w:val="28"/>
          <w:szCs w:val="28"/>
        </w:rPr>
        <w:t>s</w:t>
      </w:r>
      <w:r w:rsidRPr="00DE3435">
        <w:rPr>
          <w:sz w:val="28"/>
          <w:szCs w:val="28"/>
        </w:rPr>
        <w:t>:</w:t>
      </w:r>
    </w:p>
    <w:p w14:paraId="28E1D5DA" w14:textId="77777777" w:rsidR="00947295" w:rsidRPr="00DE3435" w:rsidRDefault="00947295" w:rsidP="00947295">
      <w:pPr>
        <w:shd w:val="clear" w:color="auto" w:fill="FFFFFF" w:themeFill="background1"/>
        <w:ind w:firstLine="417"/>
        <w:outlineLvl w:val="2"/>
      </w:pPr>
    </w:p>
    <w:tbl>
      <w:tblPr>
        <w:tblStyle w:val="TableGrid"/>
        <w:tblW w:w="8432" w:type="dxa"/>
        <w:tblInd w:w="777" w:type="dxa"/>
        <w:tblLook w:val="04A0" w:firstRow="1" w:lastRow="0" w:firstColumn="1" w:lastColumn="0" w:noHBand="0" w:noVBand="1"/>
      </w:tblPr>
      <w:tblGrid>
        <w:gridCol w:w="3611"/>
        <w:gridCol w:w="1596"/>
        <w:gridCol w:w="1596"/>
        <w:gridCol w:w="1629"/>
      </w:tblGrid>
      <w:tr w:rsidR="00060305" w:rsidRPr="00060305" w14:paraId="05AADF22" w14:textId="77777777" w:rsidTr="004D6DAB">
        <w:tc>
          <w:tcPr>
            <w:tcW w:w="3611" w:type="dxa"/>
            <w:vMerge w:val="restart"/>
            <w:vAlign w:val="center"/>
          </w:tcPr>
          <w:p w14:paraId="19F2E481" w14:textId="77777777" w:rsidR="00060305" w:rsidRPr="00060305" w:rsidRDefault="00060305" w:rsidP="004D6DAB">
            <w:pPr>
              <w:pStyle w:val="ListParagraph"/>
              <w:ind w:left="0" w:firstLine="0"/>
              <w:jc w:val="center"/>
              <w:outlineLvl w:val="2"/>
              <w:rPr>
                <w:rFonts w:ascii="Times New Roman" w:hAnsi="Times New Roman"/>
              </w:rPr>
            </w:pPr>
            <w:r w:rsidRPr="00060305">
              <w:rPr>
                <w:rFonts w:ascii="Times New Roman" w:hAnsi="Times New Roman"/>
              </w:rPr>
              <w:t>Projekts</w:t>
            </w:r>
          </w:p>
        </w:tc>
        <w:tc>
          <w:tcPr>
            <w:tcW w:w="4821" w:type="dxa"/>
            <w:gridSpan w:val="3"/>
            <w:vAlign w:val="center"/>
          </w:tcPr>
          <w:p w14:paraId="1634E110" w14:textId="77777777" w:rsidR="00060305" w:rsidRPr="00060305" w:rsidRDefault="00060305" w:rsidP="004D6DAB">
            <w:pPr>
              <w:pStyle w:val="ListParagraph"/>
              <w:ind w:left="0" w:firstLine="0"/>
              <w:jc w:val="center"/>
              <w:outlineLvl w:val="2"/>
              <w:rPr>
                <w:rFonts w:ascii="Times New Roman" w:hAnsi="Times New Roman"/>
              </w:rPr>
            </w:pPr>
            <w:r w:rsidRPr="00060305">
              <w:rPr>
                <w:rFonts w:ascii="Times New Roman" w:hAnsi="Times New Roman"/>
              </w:rPr>
              <w:t xml:space="preserve">Apgūtais finansējums, </w:t>
            </w:r>
            <w:proofErr w:type="spellStart"/>
            <w:r w:rsidRPr="00060305">
              <w:rPr>
                <w:rFonts w:ascii="Times New Roman" w:hAnsi="Times New Roman"/>
                <w:i/>
                <w:iCs/>
              </w:rPr>
              <w:t>euro</w:t>
            </w:r>
            <w:proofErr w:type="spellEnd"/>
          </w:p>
        </w:tc>
      </w:tr>
      <w:tr w:rsidR="00060305" w:rsidRPr="00060305" w14:paraId="61518679" w14:textId="77777777" w:rsidTr="004D6DAB">
        <w:tc>
          <w:tcPr>
            <w:tcW w:w="3611" w:type="dxa"/>
            <w:vMerge/>
          </w:tcPr>
          <w:p w14:paraId="073ED74C" w14:textId="77777777" w:rsidR="00060305" w:rsidRPr="00060305" w:rsidRDefault="00060305" w:rsidP="004D6DAB">
            <w:pPr>
              <w:pStyle w:val="ListParagraph"/>
              <w:ind w:left="0" w:firstLine="0"/>
              <w:outlineLvl w:val="2"/>
              <w:rPr>
                <w:rFonts w:ascii="Times New Roman" w:hAnsi="Times New Roman"/>
              </w:rPr>
            </w:pPr>
          </w:p>
        </w:tc>
        <w:tc>
          <w:tcPr>
            <w:tcW w:w="1596" w:type="dxa"/>
            <w:vAlign w:val="center"/>
          </w:tcPr>
          <w:p w14:paraId="10D63E14" w14:textId="77777777" w:rsidR="00060305" w:rsidRPr="00060305" w:rsidRDefault="00060305" w:rsidP="004D6DAB">
            <w:pPr>
              <w:pStyle w:val="ListParagraph"/>
              <w:ind w:left="0" w:firstLine="0"/>
              <w:jc w:val="center"/>
              <w:outlineLvl w:val="2"/>
              <w:rPr>
                <w:rFonts w:ascii="Times New Roman" w:hAnsi="Times New Roman"/>
              </w:rPr>
            </w:pPr>
            <w:r w:rsidRPr="00060305">
              <w:rPr>
                <w:rFonts w:ascii="Times New Roman" w:hAnsi="Times New Roman"/>
              </w:rPr>
              <w:t>2019</w:t>
            </w:r>
          </w:p>
        </w:tc>
        <w:tc>
          <w:tcPr>
            <w:tcW w:w="1596" w:type="dxa"/>
            <w:vAlign w:val="center"/>
          </w:tcPr>
          <w:p w14:paraId="061832FA" w14:textId="77777777" w:rsidR="00060305" w:rsidRPr="00060305" w:rsidRDefault="00060305" w:rsidP="004D6DAB">
            <w:pPr>
              <w:pStyle w:val="ListParagraph"/>
              <w:ind w:left="0" w:firstLine="0"/>
              <w:jc w:val="center"/>
              <w:outlineLvl w:val="2"/>
              <w:rPr>
                <w:rFonts w:ascii="Times New Roman" w:hAnsi="Times New Roman"/>
              </w:rPr>
            </w:pPr>
            <w:r w:rsidRPr="00060305">
              <w:rPr>
                <w:rFonts w:ascii="Times New Roman" w:hAnsi="Times New Roman"/>
              </w:rPr>
              <w:t>2020</w:t>
            </w:r>
          </w:p>
        </w:tc>
        <w:tc>
          <w:tcPr>
            <w:tcW w:w="1629" w:type="dxa"/>
            <w:vAlign w:val="center"/>
          </w:tcPr>
          <w:p w14:paraId="69684CA7" w14:textId="77777777" w:rsidR="00060305" w:rsidRPr="00060305" w:rsidRDefault="00060305" w:rsidP="004D6DAB">
            <w:pPr>
              <w:pStyle w:val="ListParagraph"/>
              <w:ind w:left="0" w:firstLine="0"/>
              <w:jc w:val="center"/>
              <w:outlineLvl w:val="2"/>
              <w:rPr>
                <w:rFonts w:ascii="Times New Roman" w:hAnsi="Times New Roman"/>
              </w:rPr>
            </w:pPr>
            <w:r w:rsidRPr="00060305">
              <w:rPr>
                <w:rFonts w:ascii="Times New Roman" w:hAnsi="Times New Roman"/>
              </w:rPr>
              <w:t>2021</w:t>
            </w:r>
          </w:p>
        </w:tc>
      </w:tr>
      <w:tr w:rsidR="00060305" w:rsidRPr="00060305" w14:paraId="0CB873EB" w14:textId="77777777" w:rsidTr="004D6DAB">
        <w:tc>
          <w:tcPr>
            <w:tcW w:w="3611" w:type="dxa"/>
          </w:tcPr>
          <w:p w14:paraId="0FA0A7B4"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Eiropas kopienas iniciatīvas projektu un pasākumu īstenošana</w:t>
            </w:r>
          </w:p>
        </w:tc>
        <w:tc>
          <w:tcPr>
            <w:tcW w:w="1596" w:type="dxa"/>
          </w:tcPr>
          <w:p w14:paraId="214E4C68"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10 120 297,12</w:t>
            </w:r>
          </w:p>
        </w:tc>
        <w:tc>
          <w:tcPr>
            <w:tcW w:w="1596" w:type="dxa"/>
          </w:tcPr>
          <w:p w14:paraId="53D5E51B"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6 483 017,28</w:t>
            </w:r>
          </w:p>
        </w:tc>
        <w:tc>
          <w:tcPr>
            <w:tcW w:w="1629" w:type="dxa"/>
          </w:tcPr>
          <w:p w14:paraId="4FC326E8"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11 606 574,47</w:t>
            </w:r>
          </w:p>
        </w:tc>
      </w:tr>
      <w:tr w:rsidR="00060305" w:rsidRPr="00060305" w14:paraId="591BFFF9" w14:textId="77777777" w:rsidTr="004D6DAB">
        <w:tc>
          <w:tcPr>
            <w:tcW w:w="3611" w:type="dxa"/>
          </w:tcPr>
          <w:p w14:paraId="1B43A57C"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Eiropas teritoriālā sadarbība, pārrobežu sadarbības programmu, projektu un pasākumu īstenošanu</w:t>
            </w:r>
          </w:p>
        </w:tc>
        <w:tc>
          <w:tcPr>
            <w:tcW w:w="1596" w:type="dxa"/>
          </w:tcPr>
          <w:p w14:paraId="0D3058D9"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2 381 046,70</w:t>
            </w:r>
          </w:p>
        </w:tc>
        <w:tc>
          <w:tcPr>
            <w:tcW w:w="1596" w:type="dxa"/>
          </w:tcPr>
          <w:p w14:paraId="12CD254C"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1 167 537,80</w:t>
            </w:r>
          </w:p>
        </w:tc>
        <w:tc>
          <w:tcPr>
            <w:tcW w:w="1629" w:type="dxa"/>
          </w:tcPr>
          <w:p w14:paraId="631C8B61"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1 774 479,67</w:t>
            </w:r>
          </w:p>
        </w:tc>
      </w:tr>
      <w:tr w:rsidR="00060305" w:rsidRPr="00060305" w14:paraId="6B2D3930" w14:textId="77777777" w:rsidTr="004D6DAB">
        <w:tc>
          <w:tcPr>
            <w:tcW w:w="3611" w:type="dxa"/>
          </w:tcPr>
          <w:p w14:paraId="2237D757"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Citu Eiropas Savienības politiku instrumentu projektu un pasākumu īstenošana</w:t>
            </w:r>
          </w:p>
        </w:tc>
        <w:tc>
          <w:tcPr>
            <w:tcW w:w="1596" w:type="dxa"/>
          </w:tcPr>
          <w:p w14:paraId="534CDCF3"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1 561 633,19</w:t>
            </w:r>
          </w:p>
        </w:tc>
        <w:tc>
          <w:tcPr>
            <w:tcW w:w="1596" w:type="dxa"/>
          </w:tcPr>
          <w:p w14:paraId="46C546E5"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662 864,14</w:t>
            </w:r>
          </w:p>
        </w:tc>
        <w:tc>
          <w:tcPr>
            <w:tcW w:w="1629" w:type="dxa"/>
          </w:tcPr>
          <w:p w14:paraId="193D9942"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1 222 021,39</w:t>
            </w:r>
          </w:p>
        </w:tc>
      </w:tr>
      <w:tr w:rsidR="00060305" w:rsidRPr="00060305" w14:paraId="01997A50" w14:textId="77777777" w:rsidTr="004D6DAB">
        <w:tc>
          <w:tcPr>
            <w:tcW w:w="3611" w:type="dxa"/>
          </w:tcPr>
          <w:p w14:paraId="40F7D9D4"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 xml:space="preserve">“Eiropas Savienības programmas </w:t>
            </w:r>
            <w:proofErr w:type="spellStart"/>
            <w:r w:rsidRPr="00060305">
              <w:rPr>
                <w:rFonts w:ascii="Times New Roman" w:hAnsi="Times New Roman"/>
              </w:rPr>
              <w:t>Erasmus</w:t>
            </w:r>
            <w:proofErr w:type="spellEnd"/>
            <w:r w:rsidRPr="00060305">
              <w:rPr>
                <w:rFonts w:ascii="Times New Roman" w:hAnsi="Times New Roman"/>
              </w:rPr>
              <w:t>+ projektu īstenošanas nodrošināšana”</w:t>
            </w:r>
          </w:p>
        </w:tc>
        <w:tc>
          <w:tcPr>
            <w:tcW w:w="1596" w:type="dxa"/>
          </w:tcPr>
          <w:p w14:paraId="7F6C695C"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32 483,29</w:t>
            </w:r>
          </w:p>
        </w:tc>
        <w:tc>
          <w:tcPr>
            <w:tcW w:w="1596" w:type="dxa"/>
          </w:tcPr>
          <w:p w14:paraId="7D12FC55"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11 374,59</w:t>
            </w:r>
          </w:p>
        </w:tc>
        <w:tc>
          <w:tcPr>
            <w:tcW w:w="1629" w:type="dxa"/>
          </w:tcPr>
          <w:p w14:paraId="5C674A47"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21 474,11</w:t>
            </w:r>
          </w:p>
        </w:tc>
      </w:tr>
      <w:tr w:rsidR="00060305" w:rsidRPr="00060305" w14:paraId="0F879DBB" w14:textId="77777777" w:rsidTr="004D6DAB">
        <w:tc>
          <w:tcPr>
            <w:tcW w:w="3611" w:type="dxa"/>
          </w:tcPr>
          <w:p w14:paraId="77F5ED7B"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Eiropas Savienības pētniecības un inovācijas programmas “Apvārsnis 2020“ projektu un pasākumu īstenošana</w:t>
            </w:r>
          </w:p>
        </w:tc>
        <w:tc>
          <w:tcPr>
            <w:tcW w:w="1596" w:type="dxa"/>
          </w:tcPr>
          <w:p w14:paraId="30A47E26"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89 271,15</w:t>
            </w:r>
          </w:p>
        </w:tc>
        <w:tc>
          <w:tcPr>
            <w:tcW w:w="1596" w:type="dxa"/>
          </w:tcPr>
          <w:p w14:paraId="31883D90"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100 084,72</w:t>
            </w:r>
          </w:p>
        </w:tc>
        <w:tc>
          <w:tcPr>
            <w:tcW w:w="1629" w:type="dxa"/>
          </w:tcPr>
          <w:p w14:paraId="52AE9B46"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43 105,05</w:t>
            </w:r>
          </w:p>
        </w:tc>
      </w:tr>
      <w:tr w:rsidR="00060305" w:rsidRPr="00060305" w14:paraId="266D835E" w14:textId="77777777" w:rsidTr="004D6DAB">
        <w:tc>
          <w:tcPr>
            <w:tcW w:w="3611" w:type="dxa"/>
          </w:tcPr>
          <w:p w14:paraId="60BAC57B"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Pārējo ārvalstu finanšu palīdzības līdzfinansēto projektu dalība</w:t>
            </w:r>
          </w:p>
        </w:tc>
        <w:tc>
          <w:tcPr>
            <w:tcW w:w="1596" w:type="dxa"/>
          </w:tcPr>
          <w:p w14:paraId="7836E283"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110 634,19</w:t>
            </w:r>
          </w:p>
        </w:tc>
        <w:tc>
          <w:tcPr>
            <w:tcW w:w="1596" w:type="dxa"/>
          </w:tcPr>
          <w:p w14:paraId="6C9CABD4"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26 486,50</w:t>
            </w:r>
          </w:p>
        </w:tc>
        <w:tc>
          <w:tcPr>
            <w:tcW w:w="1629" w:type="dxa"/>
          </w:tcPr>
          <w:p w14:paraId="5178E81D" w14:textId="77777777" w:rsidR="00060305" w:rsidRPr="00060305" w:rsidRDefault="00060305" w:rsidP="004D6DAB">
            <w:pPr>
              <w:pStyle w:val="ListParagraph"/>
              <w:ind w:left="0" w:firstLine="0"/>
              <w:outlineLvl w:val="2"/>
              <w:rPr>
                <w:rFonts w:ascii="Times New Roman" w:hAnsi="Times New Roman"/>
              </w:rPr>
            </w:pPr>
            <w:r w:rsidRPr="00060305">
              <w:rPr>
                <w:rFonts w:ascii="Times New Roman" w:hAnsi="Times New Roman"/>
              </w:rPr>
              <w:t>33 698,17</w:t>
            </w:r>
          </w:p>
        </w:tc>
      </w:tr>
    </w:tbl>
    <w:p w14:paraId="1DBA45F4" w14:textId="77777777" w:rsidR="002140FB" w:rsidRPr="00DE3435" w:rsidRDefault="002140FB" w:rsidP="5674EBD1">
      <w:pPr>
        <w:pStyle w:val="naisf"/>
        <w:spacing w:before="0" w:beforeAutospacing="0" w:after="0" w:afterAutospacing="0"/>
        <w:ind w:left="66"/>
        <w:rPr>
          <w:kern w:val="1"/>
          <w:sz w:val="28"/>
          <w:szCs w:val="28"/>
          <w:lang w:eastAsia="ar-SA"/>
        </w:rPr>
      </w:pPr>
    </w:p>
    <w:p w14:paraId="572AC7C5" w14:textId="2B809034" w:rsidR="00054613" w:rsidRPr="00DE3435" w:rsidRDefault="5674EBD1" w:rsidP="5674EBD1">
      <w:pPr>
        <w:shd w:val="clear" w:color="auto" w:fill="FFFFFF" w:themeFill="background1"/>
        <w:ind w:firstLine="417"/>
        <w:outlineLvl w:val="2"/>
        <w:rPr>
          <w:sz w:val="28"/>
          <w:szCs w:val="28"/>
        </w:rPr>
      </w:pPr>
      <w:r w:rsidRPr="00DE3435">
        <w:rPr>
          <w:sz w:val="28"/>
          <w:szCs w:val="28"/>
        </w:rPr>
        <w:t xml:space="preserve">    . </w:t>
      </w:r>
    </w:p>
    <w:p w14:paraId="1F3EBAD1" w14:textId="77777777" w:rsidR="006F2DEA" w:rsidRPr="00DE3435" w:rsidRDefault="006F2DEA" w:rsidP="00054613">
      <w:pPr>
        <w:shd w:val="clear" w:color="auto" w:fill="FFFFFF"/>
        <w:ind w:firstLine="417"/>
        <w:outlineLvl w:val="2"/>
        <w:rPr>
          <w:sz w:val="28"/>
          <w:szCs w:val="28"/>
        </w:rPr>
      </w:pPr>
    </w:p>
    <w:p w14:paraId="4491AD21" w14:textId="77777777" w:rsidR="00054613" w:rsidRPr="00DE3435" w:rsidRDefault="00054613" w:rsidP="00054613">
      <w:pPr>
        <w:jc w:val="center"/>
        <w:rPr>
          <w:b/>
          <w:sz w:val="28"/>
          <w:szCs w:val="28"/>
        </w:rPr>
      </w:pPr>
      <w:r w:rsidRPr="00DE3435">
        <w:rPr>
          <w:b/>
          <w:sz w:val="28"/>
          <w:szCs w:val="28"/>
        </w:rPr>
        <w:lastRenderedPageBreak/>
        <w:t>Informācija par finanšu instrumentiem, kuros plānots pieteikt projektus turpmāk</w:t>
      </w:r>
    </w:p>
    <w:p w14:paraId="23ABB696" w14:textId="77777777" w:rsidR="000D4028" w:rsidRPr="00DE3435" w:rsidRDefault="000D4028" w:rsidP="00FF53E7">
      <w:pPr>
        <w:shd w:val="clear" w:color="auto" w:fill="FFFFFF"/>
        <w:outlineLvl w:val="2"/>
        <w:rPr>
          <w:sz w:val="28"/>
          <w:szCs w:val="28"/>
          <w:lang w:eastAsia="lv-LV"/>
        </w:rPr>
      </w:pPr>
    </w:p>
    <w:p w14:paraId="30798F30" w14:textId="51A45F77" w:rsidR="00F913CA" w:rsidRPr="00DE3435" w:rsidRDefault="7472C33E" w:rsidP="008A5555">
      <w:pPr>
        <w:shd w:val="clear" w:color="auto" w:fill="FFFFFF" w:themeFill="background1"/>
        <w:outlineLvl w:val="2"/>
        <w:rPr>
          <w:kern w:val="0"/>
          <w:sz w:val="28"/>
          <w:szCs w:val="28"/>
          <w:lang w:eastAsia="lv-LV"/>
        </w:rPr>
      </w:pPr>
      <w:r w:rsidRPr="00DE3435">
        <w:rPr>
          <w:sz w:val="28"/>
          <w:szCs w:val="28"/>
          <w:lang w:eastAsia="lv-LV"/>
        </w:rPr>
        <w:t>Sakarā ar 2014. -</w:t>
      </w:r>
      <w:r w:rsidR="00A72142">
        <w:rPr>
          <w:sz w:val="28"/>
          <w:szCs w:val="28"/>
          <w:lang w:eastAsia="lv-LV"/>
        </w:rPr>
        <w:t> </w:t>
      </w:r>
      <w:r w:rsidRPr="00DE3435">
        <w:rPr>
          <w:sz w:val="28"/>
          <w:szCs w:val="28"/>
          <w:lang w:eastAsia="lv-LV"/>
        </w:rPr>
        <w:t xml:space="preserve">2020. gada plānošanas perioda </w:t>
      </w:r>
      <w:r w:rsidR="001D4D4C" w:rsidRPr="00DE3435">
        <w:rPr>
          <w:sz w:val="28"/>
          <w:szCs w:val="28"/>
          <w:lang w:eastAsia="lv-LV"/>
        </w:rPr>
        <w:t>beigām</w:t>
      </w:r>
      <w:r w:rsidRPr="00DE3435">
        <w:rPr>
          <w:sz w:val="28"/>
          <w:szCs w:val="28"/>
          <w:lang w:eastAsia="lv-LV"/>
        </w:rPr>
        <w:t xml:space="preserve"> </w:t>
      </w:r>
      <w:proofErr w:type="spellStart"/>
      <w:r w:rsidRPr="00DE3435">
        <w:rPr>
          <w:sz w:val="28"/>
          <w:szCs w:val="28"/>
          <w:lang w:eastAsia="lv-LV"/>
        </w:rPr>
        <w:t>Iekšlietu</w:t>
      </w:r>
      <w:proofErr w:type="spellEnd"/>
      <w:r w:rsidRPr="00DE3435">
        <w:rPr>
          <w:sz w:val="28"/>
          <w:szCs w:val="28"/>
          <w:lang w:eastAsia="lv-LV"/>
        </w:rPr>
        <w:t xml:space="preserve"> ministrija ir apkopojusi informāciju </w:t>
      </w:r>
      <w:r w:rsidR="00725C0D" w:rsidRPr="00DE3435">
        <w:rPr>
          <w:kern w:val="0"/>
          <w:sz w:val="28"/>
          <w:szCs w:val="28"/>
          <w:lang w:eastAsia="lv-LV"/>
        </w:rPr>
        <w:t>par</w:t>
      </w:r>
      <w:r w:rsidRPr="00DE3435">
        <w:rPr>
          <w:sz w:val="28"/>
          <w:szCs w:val="28"/>
          <w:lang w:eastAsia="lv-LV"/>
        </w:rPr>
        <w:t xml:space="preserve"> 2021.</w:t>
      </w:r>
      <w:r w:rsidR="00A72142">
        <w:rPr>
          <w:sz w:val="28"/>
          <w:szCs w:val="28"/>
          <w:lang w:eastAsia="lv-LV"/>
        </w:rPr>
        <w:t> </w:t>
      </w:r>
      <w:r w:rsidRPr="00DE3435">
        <w:rPr>
          <w:sz w:val="28"/>
          <w:szCs w:val="28"/>
          <w:lang w:eastAsia="lv-LV"/>
        </w:rPr>
        <w:t>-</w:t>
      </w:r>
      <w:r w:rsidR="00A72142">
        <w:rPr>
          <w:sz w:val="28"/>
          <w:szCs w:val="28"/>
          <w:lang w:eastAsia="lv-LV"/>
        </w:rPr>
        <w:t> </w:t>
      </w:r>
      <w:r w:rsidRPr="00DE3435">
        <w:rPr>
          <w:sz w:val="28"/>
          <w:szCs w:val="28"/>
          <w:lang w:eastAsia="lv-LV"/>
        </w:rPr>
        <w:t>2027.</w:t>
      </w:r>
      <w:r w:rsidR="00A72142">
        <w:rPr>
          <w:sz w:val="28"/>
          <w:szCs w:val="28"/>
          <w:lang w:eastAsia="lv-LV"/>
        </w:rPr>
        <w:t> </w:t>
      </w:r>
      <w:r w:rsidRPr="00DE3435">
        <w:rPr>
          <w:sz w:val="28"/>
          <w:szCs w:val="28"/>
          <w:lang w:eastAsia="lv-LV"/>
        </w:rPr>
        <w:t>gada plānošanas perioda finanšu instrument</w:t>
      </w:r>
      <w:r w:rsidR="001D4D4C" w:rsidRPr="00DE3435">
        <w:rPr>
          <w:sz w:val="28"/>
          <w:szCs w:val="28"/>
          <w:lang w:eastAsia="lv-LV"/>
        </w:rPr>
        <w:t xml:space="preserve">iem, kuros </w:t>
      </w:r>
      <w:proofErr w:type="spellStart"/>
      <w:r w:rsidR="002140FB" w:rsidRPr="00DE3435">
        <w:rPr>
          <w:sz w:val="28"/>
          <w:szCs w:val="28"/>
          <w:lang w:eastAsia="lv-LV"/>
        </w:rPr>
        <w:t>Iekšlietu</w:t>
      </w:r>
      <w:proofErr w:type="spellEnd"/>
      <w:r w:rsidR="002140FB" w:rsidRPr="00DE3435">
        <w:rPr>
          <w:sz w:val="28"/>
          <w:szCs w:val="28"/>
          <w:lang w:eastAsia="lv-LV"/>
        </w:rPr>
        <w:t xml:space="preserve"> </w:t>
      </w:r>
      <w:r w:rsidR="00911C5A" w:rsidRPr="00DE3435">
        <w:rPr>
          <w:kern w:val="0"/>
          <w:sz w:val="28"/>
          <w:szCs w:val="28"/>
          <w:lang w:eastAsia="lv-LV"/>
        </w:rPr>
        <w:t>ministrija</w:t>
      </w:r>
      <w:r w:rsidR="00D83B74" w:rsidRPr="00DE3435">
        <w:rPr>
          <w:kern w:val="0"/>
          <w:sz w:val="28"/>
          <w:szCs w:val="28"/>
          <w:lang w:eastAsia="lv-LV"/>
        </w:rPr>
        <w:t xml:space="preserve"> un </w:t>
      </w:r>
      <w:proofErr w:type="spellStart"/>
      <w:r w:rsidR="002140FB" w:rsidRPr="00DE3435">
        <w:rPr>
          <w:kern w:val="0"/>
          <w:sz w:val="28"/>
          <w:szCs w:val="28"/>
          <w:lang w:eastAsia="lv-LV"/>
        </w:rPr>
        <w:t>Iekšlietu</w:t>
      </w:r>
      <w:proofErr w:type="spellEnd"/>
      <w:r w:rsidR="002140FB" w:rsidRPr="00DE3435">
        <w:rPr>
          <w:kern w:val="0"/>
          <w:sz w:val="28"/>
          <w:szCs w:val="28"/>
          <w:lang w:eastAsia="lv-LV"/>
        </w:rPr>
        <w:t xml:space="preserve"> ministrijas padotības</w:t>
      </w:r>
      <w:r w:rsidR="00D83B74" w:rsidRPr="00DE3435">
        <w:rPr>
          <w:kern w:val="0"/>
          <w:sz w:val="28"/>
          <w:szCs w:val="28"/>
          <w:lang w:eastAsia="lv-LV"/>
        </w:rPr>
        <w:t xml:space="preserve"> iestādes</w:t>
      </w:r>
      <w:r w:rsidR="00CF41A4" w:rsidRPr="00DE3435">
        <w:rPr>
          <w:kern w:val="0"/>
          <w:sz w:val="28"/>
          <w:szCs w:val="28"/>
          <w:lang w:eastAsia="lv-LV"/>
        </w:rPr>
        <w:t xml:space="preserve"> </w:t>
      </w:r>
      <w:r w:rsidR="00BE5DA8" w:rsidRPr="00DE3435">
        <w:rPr>
          <w:kern w:val="0"/>
          <w:sz w:val="28"/>
          <w:szCs w:val="28"/>
          <w:lang w:eastAsia="lv-LV"/>
        </w:rPr>
        <w:t xml:space="preserve">atbilstoši to pamatfunkcijām </w:t>
      </w:r>
      <w:r w:rsidR="00901482" w:rsidRPr="00DE3435">
        <w:rPr>
          <w:kern w:val="0"/>
          <w:sz w:val="28"/>
          <w:szCs w:val="28"/>
          <w:lang w:eastAsia="lv-LV"/>
        </w:rPr>
        <w:t>var</w:t>
      </w:r>
      <w:r w:rsidR="00BE5DA8" w:rsidRPr="00DE3435">
        <w:rPr>
          <w:kern w:val="0"/>
          <w:sz w:val="28"/>
          <w:szCs w:val="28"/>
          <w:lang w:eastAsia="lv-LV"/>
        </w:rPr>
        <w:t xml:space="preserve"> arī turpmāk </w:t>
      </w:r>
      <w:r w:rsidR="00901482" w:rsidRPr="00DE3435">
        <w:rPr>
          <w:kern w:val="0"/>
          <w:sz w:val="28"/>
          <w:szCs w:val="28"/>
          <w:lang w:eastAsia="lv-LV"/>
        </w:rPr>
        <w:t>pieteikt projektus</w:t>
      </w:r>
      <w:r w:rsidR="002140FB" w:rsidRPr="00DE3435">
        <w:rPr>
          <w:kern w:val="0"/>
          <w:sz w:val="28"/>
          <w:szCs w:val="28"/>
          <w:lang w:eastAsia="lv-LV"/>
        </w:rPr>
        <w:t xml:space="preserve"> un īstenot tos</w:t>
      </w:r>
      <w:r w:rsidR="00901482" w:rsidRPr="00DE3435">
        <w:rPr>
          <w:kern w:val="0"/>
          <w:sz w:val="28"/>
          <w:szCs w:val="28"/>
          <w:lang w:eastAsia="lv-LV"/>
        </w:rPr>
        <w:t xml:space="preserve"> </w:t>
      </w:r>
      <w:r w:rsidR="00E7138C" w:rsidRPr="00DE3435">
        <w:rPr>
          <w:kern w:val="0"/>
          <w:sz w:val="28"/>
          <w:szCs w:val="28"/>
          <w:lang w:eastAsia="lv-LV"/>
        </w:rPr>
        <w:t xml:space="preserve">vai </w:t>
      </w:r>
      <w:r w:rsidR="00B76F11" w:rsidRPr="00DE3435">
        <w:rPr>
          <w:kern w:val="0"/>
          <w:sz w:val="28"/>
          <w:szCs w:val="28"/>
          <w:lang w:eastAsia="lv-LV"/>
        </w:rPr>
        <w:t xml:space="preserve">piedalīties </w:t>
      </w:r>
      <w:r w:rsidR="00BF43D7" w:rsidRPr="00DE3435">
        <w:rPr>
          <w:kern w:val="0"/>
          <w:sz w:val="28"/>
          <w:szCs w:val="28"/>
          <w:lang w:eastAsia="lv-LV"/>
        </w:rPr>
        <w:t xml:space="preserve">kā sadarbības partneri </w:t>
      </w:r>
      <w:r w:rsidR="00E7138C" w:rsidRPr="00DE3435">
        <w:rPr>
          <w:sz w:val="28"/>
          <w:szCs w:val="28"/>
        </w:rPr>
        <w:t>citu institūciju pieteiktajos projektos paredzēto pasākumu īstenošanā</w:t>
      </w:r>
      <w:r w:rsidR="00E7138C" w:rsidRPr="00DE3435">
        <w:rPr>
          <w:kern w:val="0"/>
          <w:sz w:val="28"/>
          <w:szCs w:val="28"/>
          <w:lang w:eastAsia="lv-LV"/>
        </w:rPr>
        <w:t xml:space="preserve"> </w:t>
      </w:r>
      <w:r w:rsidR="00241AFF" w:rsidRPr="00DE3435">
        <w:rPr>
          <w:kern w:val="0"/>
          <w:sz w:val="28"/>
          <w:szCs w:val="28"/>
          <w:lang w:eastAsia="lv-LV"/>
        </w:rPr>
        <w:t>šādos</w:t>
      </w:r>
      <w:r w:rsidR="00F913CA" w:rsidRPr="00DE3435">
        <w:rPr>
          <w:kern w:val="0"/>
          <w:sz w:val="28"/>
          <w:szCs w:val="28"/>
          <w:lang w:eastAsia="lv-LV"/>
        </w:rPr>
        <w:t xml:space="preserve"> finanšu</w:t>
      </w:r>
      <w:r w:rsidR="00911C5A" w:rsidRPr="00DE3435">
        <w:rPr>
          <w:kern w:val="0"/>
          <w:sz w:val="28"/>
          <w:szCs w:val="28"/>
          <w:lang w:eastAsia="lv-LV"/>
        </w:rPr>
        <w:t xml:space="preserve"> </w:t>
      </w:r>
      <w:r w:rsidR="00F913CA" w:rsidRPr="00DE3435">
        <w:rPr>
          <w:kern w:val="0"/>
          <w:sz w:val="28"/>
          <w:szCs w:val="28"/>
          <w:lang w:eastAsia="lv-LV"/>
        </w:rPr>
        <w:t>instrumentos:</w:t>
      </w:r>
    </w:p>
    <w:p w14:paraId="0D886C0A" w14:textId="724F0BBB" w:rsidR="00911C5A" w:rsidRPr="00DE3435" w:rsidRDefault="00F913CA" w:rsidP="00D741BA">
      <w:pPr>
        <w:shd w:val="clear" w:color="auto" w:fill="FFFFFF" w:themeFill="background1"/>
        <w:outlineLvl w:val="2"/>
        <w:rPr>
          <w:sz w:val="28"/>
          <w:szCs w:val="28"/>
        </w:rPr>
      </w:pPr>
      <w:bookmarkStart w:id="2" w:name="_Hlk102424832"/>
      <w:r w:rsidRPr="00DE3435">
        <w:rPr>
          <w:kern w:val="0"/>
          <w:sz w:val="28"/>
          <w:szCs w:val="28"/>
          <w:lang w:eastAsia="lv-LV"/>
        </w:rPr>
        <w:t xml:space="preserve">1. </w:t>
      </w:r>
      <w:r w:rsidR="00911C5A" w:rsidRPr="00DE3435">
        <w:rPr>
          <w:kern w:val="0"/>
          <w:sz w:val="28"/>
          <w:szCs w:val="28"/>
          <w:lang w:eastAsia="lv-LV"/>
        </w:rPr>
        <w:t xml:space="preserve">Eiropas </w:t>
      </w:r>
      <w:r w:rsidR="00911C5A" w:rsidRPr="00DE3435">
        <w:rPr>
          <w:sz w:val="28"/>
          <w:szCs w:val="28"/>
        </w:rPr>
        <w:t>K</w:t>
      </w:r>
      <w:r w:rsidR="00AA0673" w:rsidRPr="00DE3435">
        <w:rPr>
          <w:sz w:val="28"/>
          <w:szCs w:val="28"/>
        </w:rPr>
        <w:t>omisijas tieši administrētajos finanšu instrumentos</w:t>
      </w:r>
      <w:r w:rsidR="00911C5A" w:rsidRPr="00DE3435">
        <w:rPr>
          <w:sz w:val="28"/>
          <w:szCs w:val="28"/>
        </w:rPr>
        <w:t>:</w:t>
      </w:r>
    </w:p>
    <w:p w14:paraId="1D63FCDE" w14:textId="1C23DF9B" w:rsidR="00725C0D" w:rsidRPr="00DE3435" w:rsidRDefault="00F913CA" w:rsidP="00D741BA">
      <w:pPr>
        <w:rPr>
          <w:sz w:val="28"/>
          <w:szCs w:val="28"/>
        </w:rPr>
      </w:pPr>
      <w:r w:rsidRPr="00DE3435">
        <w:rPr>
          <w:sz w:val="28"/>
          <w:szCs w:val="28"/>
        </w:rPr>
        <w:t xml:space="preserve">1.1. </w:t>
      </w:r>
      <w:r w:rsidR="5674EBD1" w:rsidRPr="00DE3435">
        <w:rPr>
          <w:sz w:val="28"/>
          <w:szCs w:val="28"/>
        </w:rPr>
        <w:t>Iekšējās drošības fonds</w:t>
      </w:r>
      <w:r w:rsidR="0043674A" w:rsidRPr="00DE3435">
        <w:rPr>
          <w:sz w:val="28"/>
          <w:szCs w:val="28"/>
        </w:rPr>
        <w:t xml:space="preserve"> (Savienības darbības)</w:t>
      </w:r>
      <w:r w:rsidR="5674EBD1" w:rsidRPr="00DE3435">
        <w:rPr>
          <w:sz w:val="28"/>
          <w:szCs w:val="28"/>
        </w:rPr>
        <w:t xml:space="preserve"> (2021</w:t>
      </w:r>
      <w:r w:rsidR="00DC35C0" w:rsidRPr="00DE3435">
        <w:rPr>
          <w:sz w:val="28"/>
          <w:szCs w:val="28"/>
        </w:rPr>
        <w:t>.</w:t>
      </w:r>
      <w:r w:rsidR="00A72142">
        <w:rPr>
          <w:sz w:val="28"/>
          <w:szCs w:val="28"/>
        </w:rPr>
        <w:t> </w:t>
      </w:r>
      <w:r w:rsidR="5674EBD1" w:rsidRPr="00DE3435">
        <w:rPr>
          <w:sz w:val="28"/>
          <w:szCs w:val="28"/>
        </w:rPr>
        <w:t>-</w:t>
      </w:r>
      <w:r w:rsidR="00A72142">
        <w:rPr>
          <w:sz w:val="28"/>
          <w:szCs w:val="28"/>
        </w:rPr>
        <w:t> </w:t>
      </w:r>
      <w:r w:rsidR="5674EBD1" w:rsidRPr="00DE3435">
        <w:rPr>
          <w:sz w:val="28"/>
          <w:szCs w:val="28"/>
        </w:rPr>
        <w:t>2027</w:t>
      </w:r>
      <w:r w:rsidR="00A81464" w:rsidRPr="00DE3435">
        <w:rPr>
          <w:sz w:val="28"/>
          <w:szCs w:val="28"/>
        </w:rPr>
        <w:t>.</w:t>
      </w:r>
      <w:r w:rsidR="5674EBD1" w:rsidRPr="00DE3435">
        <w:rPr>
          <w:sz w:val="28"/>
          <w:szCs w:val="28"/>
        </w:rPr>
        <w:t>)</w:t>
      </w:r>
      <w:r w:rsidR="009F2AF4" w:rsidRPr="00DE3435">
        <w:rPr>
          <w:sz w:val="28"/>
          <w:szCs w:val="28"/>
        </w:rPr>
        <w:t>;</w:t>
      </w:r>
    </w:p>
    <w:p w14:paraId="6FF4E9DC" w14:textId="4D0202E0" w:rsidR="00A764C8" w:rsidRPr="00DE3435" w:rsidRDefault="00F913CA" w:rsidP="00D741BA">
      <w:pPr>
        <w:rPr>
          <w:rStyle w:val="Strong"/>
          <w:b w:val="0"/>
          <w:bCs w:val="0"/>
          <w:sz w:val="28"/>
          <w:szCs w:val="28"/>
        </w:rPr>
      </w:pPr>
      <w:r w:rsidRPr="00DE3435">
        <w:rPr>
          <w:sz w:val="28"/>
          <w:szCs w:val="28"/>
        </w:rPr>
        <w:t xml:space="preserve">1.2. </w:t>
      </w:r>
      <w:r w:rsidR="5674EBD1" w:rsidRPr="00DE3435">
        <w:rPr>
          <w:sz w:val="28"/>
          <w:szCs w:val="28"/>
        </w:rPr>
        <w:t>Patvēruma, migrācijas un integrācijas fonds  (Savienības darbības)</w:t>
      </w:r>
      <w:r w:rsidR="5674EBD1" w:rsidRPr="00DE3435">
        <w:rPr>
          <w:rStyle w:val="Strong"/>
          <w:b w:val="0"/>
          <w:sz w:val="28"/>
          <w:szCs w:val="28"/>
        </w:rPr>
        <w:t xml:space="preserve"> </w:t>
      </w:r>
      <w:r w:rsidR="5674EBD1" w:rsidRPr="00DE3435">
        <w:rPr>
          <w:bCs/>
          <w:sz w:val="28"/>
          <w:szCs w:val="28"/>
        </w:rPr>
        <w:t>(2021</w:t>
      </w:r>
      <w:r w:rsidR="00A81464" w:rsidRPr="00DE3435">
        <w:rPr>
          <w:bCs/>
          <w:sz w:val="28"/>
          <w:szCs w:val="28"/>
        </w:rPr>
        <w:t>.</w:t>
      </w:r>
      <w:r w:rsidR="00A72142">
        <w:rPr>
          <w:bCs/>
          <w:sz w:val="28"/>
          <w:szCs w:val="28"/>
        </w:rPr>
        <w:t xml:space="preserve"> </w:t>
      </w:r>
      <w:r w:rsidR="5674EBD1" w:rsidRPr="00DE3435">
        <w:rPr>
          <w:bCs/>
          <w:sz w:val="28"/>
          <w:szCs w:val="28"/>
        </w:rPr>
        <w:t>– 2027.)</w:t>
      </w:r>
      <w:r w:rsidR="009F2AF4" w:rsidRPr="00DE3435">
        <w:rPr>
          <w:bCs/>
          <w:sz w:val="28"/>
          <w:szCs w:val="28"/>
        </w:rPr>
        <w:t>;</w:t>
      </w:r>
    </w:p>
    <w:p w14:paraId="1FE8883F" w14:textId="7FEF400E" w:rsidR="00725C0D" w:rsidRPr="00DE3435" w:rsidRDefault="00F913CA" w:rsidP="00D741BA">
      <w:pPr>
        <w:rPr>
          <w:sz w:val="28"/>
          <w:szCs w:val="28"/>
        </w:rPr>
      </w:pPr>
      <w:r w:rsidRPr="00DE3435">
        <w:rPr>
          <w:rStyle w:val="Strong"/>
          <w:b w:val="0"/>
          <w:sz w:val="28"/>
          <w:szCs w:val="28"/>
        </w:rPr>
        <w:t xml:space="preserve">1.3. </w:t>
      </w:r>
      <w:r w:rsidR="00A764C8" w:rsidRPr="00DE3435">
        <w:rPr>
          <w:rStyle w:val="Strong"/>
          <w:b w:val="0"/>
          <w:sz w:val="28"/>
          <w:szCs w:val="28"/>
        </w:rPr>
        <w:t>Finansiālā atbalsta instrument</w:t>
      </w:r>
      <w:r w:rsidR="002140FB" w:rsidRPr="00DE3435">
        <w:rPr>
          <w:rStyle w:val="Strong"/>
          <w:b w:val="0"/>
          <w:sz w:val="28"/>
          <w:szCs w:val="28"/>
        </w:rPr>
        <w:t>s</w:t>
      </w:r>
      <w:r w:rsidR="00A764C8" w:rsidRPr="00DE3435">
        <w:rPr>
          <w:rStyle w:val="Strong"/>
          <w:b w:val="0"/>
          <w:sz w:val="28"/>
          <w:szCs w:val="28"/>
        </w:rPr>
        <w:t xml:space="preserve"> robežu pārvaldības un vīzu politika</w:t>
      </w:r>
      <w:r w:rsidR="002140FB" w:rsidRPr="00DE3435">
        <w:rPr>
          <w:rStyle w:val="Strong"/>
          <w:b w:val="0"/>
          <w:sz w:val="28"/>
          <w:szCs w:val="28"/>
        </w:rPr>
        <w:t>i</w:t>
      </w:r>
      <w:r w:rsidR="00DC35C0" w:rsidRPr="00DE3435">
        <w:rPr>
          <w:rStyle w:val="Strong"/>
          <w:b w:val="0"/>
          <w:sz w:val="28"/>
          <w:szCs w:val="28"/>
        </w:rPr>
        <w:t xml:space="preserve"> (Savienības darbības)</w:t>
      </w:r>
      <w:r w:rsidR="00E85088" w:rsidRPr="00DE3435">
        <w:rPr>
          <w:rStyle w:val="Strong"/>
          <w:b w:val="0"/>
          <w:sz w:val="28"/>
          <w:szCs w:val="28"/>
        </w:rPr>
        <w:t xml:space="preserve"> (2021</w:t>
      </w:r>
      <w:r w:rsidR="00DC35C0" w:rsidRPr="00DE3435">
        <w:rPr>
          <w:rStyle w:val="Strong"/>
          <w:b w:val="0"/>
          <w:sz w:val="28"/>
          <w:szCs w:val="28"/>
        </w:rPr>
        <w:t>.</w:t>
      </w:r>
      <w:r w:rsidR="00A72142">
        <w:rPr>
          <w:rStyle w:val="Strong"/>
          <w:b w:val="0"/>
          <w:sz w:val="28"/>
          <w:szCs w:val="28"/>
        </w:rPr>
        <w:t> </w:t>
      </w:r>
      <w:r w:rsidR="00E85088" w:rsidRPr="00DE3435">
        <w:rPr>
          <w:rStyle w:val="Strong"/>
          <w:b w:val="0"/>
          <w:sz w:val="28"/>
          <w:szCs w:val="28"/>
        </w:rPr>
        <w:t>-</w:t>
      </w:r>
      <w:r w:rsidR="00A72142">
        <w:rPr>
          <w:rStyle w:val="Strong"/>
          <w:b w:val="0"/>
          <w:sz w:val="28"/>
          <w:szCs w:val="28"/>
        </w:rPr>
        <w:t> </w:t>
      </w:r>
      <w:r w:rsidR="00E85088" w:rsidRPr="00DE3435">
        <w:rPr>
          <w:rStyle w:val="Strong"/>
          <w:b w:val="0"/>
          <w:sz w:val="28"/>
          <w:szCs w:val="28"/>
        </w:rPr>
        <w:t>2027</w:t>
      </w:r>
      <w:r w:rsidR="00DC35C0" w:rsidRPr="00DE3435">
        <w:rPr>
          <w:rStyle w:val="Strong"/>
          <w:b w:val="0"/>
          <w:sz w:val="28"/>
          <w:szCs w:val="28"/>
        </w:rPr>
        <w:t>.</w:t>
      </w:r>
      <w:r w:rsidR="00E85088" w:rsidRPr="00DE3435">
        <w:rPr>
          <w:rStyle w:val="Strong"/>
          <w:b w:val="0"/>
          <w:sz w:val="28"/>
          <w:szCs w:val="28"/>
        </w:rPr>
        <w:t>)</w:t>
      </w:r>
      <w:r w:rsidR="009F2AF4" w:rsidRPr="00DE3435">
        <w:rPr>
          <w:rStyle w:val="Strong"/>
          <w:b w:val="0"/>
          <w:sz w:val="28"/>
          <w:szCs w:val="28"/>
        </w:rPr>
        <w:t>;</w:t>
      </w:r>
    </w:p>
    <w:p w14:paraId="36BFAA2F" w14:textId="4033B9B5" w:rsidR="00725C0D" w:rsidRPr="00DE3435" w:rsidRDefault="00F913CA" w:rsidP="00D741BA">
      <w:pPr>
        <w:rPr>
          <w:sz w:val="28"/>
          <w:szCs w:val="28"/>
        </w:rPr>
      </w:pPr>
      <w:r w:rsidRPr="00DE3435">
        <w:rPr>
          <w:sz w:val="28"/>
          <w:szCs w:val="28"/>
        </w:rPr>
        <w:t xml:space="preserve">1.4. </w:t>
      </w:r>
      <w:r w:rsidR="5674EBD1" w:rsidRPr="00DE3435">
        <w:rPr>
          <w:sz w:val="28"/>
          <w:szCs w:val="28"/>
        </w:rPr>
        <w:t>Programma “Apvārsnis Eiropa” (2021.</w:t>
      </w:r>
      <w:r w:rsidR="00A72142">
        <w:rPr>
          <w:sz w:val="28"/>
          <w:szCs w:val="28"/>
        </w:rPr>
        <w:t> </w:t>
      </w:r>
      <w:r w:rsidR="5674EBD1" w:rsidRPr="00DE3435">
        <w:rPr>
          <w:sz w:val="28"/>
          <w:szCs w:val="28"/>
        </w:rPr>
        <w:t>-</w:t>
      </w:r>
      <w:r w:rsidR="00A72142">
        <w:rPr>
          <w:sz w:val="28"/>
          <w:szCs w:val="28"/>
        </w:rPr>
        <w:t> </w:t>
      </w:r>
      <w:r w:rsidR="5674EBD1" w:rsidRPr="00DE3435">
        <w:rPr>
          <w:sz w:val="28"/>
          <w:szCs w:val="28"/>
        </w:rPr>
        <w:t>2027</w:t>
      </w:r>
      <w:r w:rsidR="00DC35C0" w:rsidRPr="00DE3435">
        <w:rPr>
          <w:sz w:val="28"/>
          <w:szCs w:val="28"/>
        </w:rPr>
        <w:t>.</w:t>
      </w:r>
      <w:r w:rsidR="5674EBD1" w:rsidRPr="00DE3435">
        <w:rPr>
          <w:sz w:val="28"/>
          <w:szCs w:val="28"/>
        </w:rPr>
        <w:t>)</w:t>
      </w:r>
      <w:r w:rsidR="009F2AF4" w:rsidRPr="00DE3435">
        <w:rPr>
          <w:sz w:val="28"/>
          <w:szCs w:val="28"/>
        </w:rPr>
        <w:t>;</w:t>
      </w:r>
    </w:p>
    <w:p w14:paraId="07237ACF" w14:textId="49382BC5" w:rsidR="003A5AE7" w:rsidRPr="00DE3435" w:rsidRDefault="00F913CA" w:rsidP="00D741BA">
      <w:pPr>
        <w:rPr>
          <w:sz w:val="28"/>
          <w:szCs w:val="28"/>
        </w:rPr>
      </w:pPr>
      <w:r w:rsidRPr="00DE3435">
        <w:rPr>
          <w:sz w:val="28"/>
          <w:szCs w:val="28"/>
        </w:rPr>
        <w:t xml:space="preserve">1.5. </w:t>
      </w:r>
      <w:r w:rsidR="5674EBD1" w:rsidRPr="00DE3435">
        <w:rPr>
          <w:sz w:val="28"/>
          <w:szCs w:val="28"/>
        </w:rPr>
        <w:t xml:space="preserve">Programma “Digitālā Eiropa” </w:t>
      </w:r>
      <w:r w:rsidR="00A764C8" w:rsidRPr="00DE3435">
        <w:rPr>
          <w:sz w:val="28"/>
          <w:szCs w:val="28"/>
        </w:rPr>
        <w:t>(2021</w:t>
      </w:r>
      <w:r w:rsidR="00DC35C0" w:rsidRPr="00DE3435">
        <w:rPr>
          <w:sz w:val="28"/>
          <w:szCs w:val="28"/>
        </w:rPr>
        <w:t>.</w:t>
      </w:r>
      <w:r w:rsidR="00A72142">
        <w:rPr>
          <w:sz w:val="28"/>
          <w:szCs w:val="28"/>
        </w:rPr>
        <w:t> </w:t>
      </w:r>
      <w:r w:rsidR="00A764C8" w:rsidRPr="00DE3435">
        <w:rPr>
          <w:sz w:val="28"/>
          <w:szCs w:val="28"/>
        </w:rPr>
        <w:t>-</w:t>
      </w:r>
      <w:r w:rsidR="00A72142">
        <w:rPr>
          <w:sz w:val="28"/>
          <w:szCs w:val="28"/>
        </w:rPr>
        <w:t> </w:t>
      </w:r>
      <w:r w:rsidR="00A764C8" w:rsidRPr="00DE3435">
        <w:rPr>
          <w:sz w:val="28"/>
          <w:szCs w:val="28"/>
        </w:rPr>
        <w:t>2027</w:t>
      </w:r>
      <w:r w:rsidR="00DC35C0" w:rsidRPr="00DE3435">
        <w:rPr>
          <w:sz w:val="28"/>
          <w:szCs w:val="28"/>
        </w:rPr>
        <w:t>.</w:t>
      </w:r>
      <w:r w:rsidR="00A764C8" w:rsidRPr="00DE3435">
        <w:rPr>
          <w:sz w:val="28"/>
          <w:szCs w:val="28"/>
        </w:rPr>
        <w:t>)</w:t>
      </w:r>
      <w:r w:rsidR="009F2AF4" w:rsidRPr="00DE3435">
        <w:rPr>
          <w:sz w:val="28"/>
          <w:szCs w:val="28"/>
        </w:rPr>
        <w:t>;</w:t>
      </w:r>
    </w:p>
    <w:p w14:paraId="393DA1C2" w14:textId="4F2C92F0" w:rsidR="00725C0D" w:rsidRPr="00DE3435" w:rsidRDefault="00F913CA" w:rsidP="00D741BA">
      <w:pPr>
        <w:rPr>
          <w:sz w:val="28"/>
          <w:szCs w:val="28"/>
        </w:rPr>
      </w:pPr>
      <w:r w:rsidRPr="00DE3435">
        <w:rPr>
          <w:sz w:val="28"/>
          <w:szCs w:val="28"/>
        </w:rPr>
        <w:t>1.</w:t>
      </w:r>
      <w:r w:rsidR="003A5AE7" w:rsidRPr="00DE3435">
        <w:rPr>
          <w:sz w:val="28"/>
          <w:szCs w:val="28"/>
        </w:rPr>
        <w:t>6</w:t>
      </w:r>
      <w:r w:rsidRPr="00DE3435">
        <w:rPr>
          <w:sz w:val="28"/>
          <w:szCs w:val="28"/>
        </w:rPr>
        <w:t xml:space="preserve">. </w:t>
      </w:r>
      <w:r w:rsidR="5674EBD1" w:rsidRPr="00DE3435">
        <w:rPr>
          <w:sz w:val="28"/>
          <w:szCs w:val="28"/>
        </w:rPr>
        <w:t>Mobilitātes partnerības mehānisms</w:t>
      </w:r>
      <w:r w:rsidR="009F2AF4" w:rsidRPr="00DE3435">
        <w:rPr>
          <w:sz w:val="28"/>
          <w:szCs w:val="28"/>
        </w:rPr>
        <w:t>;</w:t>
      </w:r>
    </w:p>
    <w:p w14:paraId="456C9880" w14:textId="3C40C666" w:rsidR="00DC35C0" w:rsidRPr="00DE3435" w:rsidRDefault="00F913CA" w:rsidP="00D741BA">
      <w:pPr>
        <w:rPr>
          <w:sz w:val="28"/>
          <w:szCs w:val="28"/>
        </w:rPr>
      </w:pPr>
      <w:r w:rsidRPr="00DE3435">
        <w:rPr>
          <w:sz w:val="28"/>
          <w:szCs w:val="28"/>
        </w:rPr>
        <w:t>1.</w:t>
      </w:r>
      <w:r w:rsidR="003A5AE7" w:rsidRPr="00DE3435">
        <w:rPr>
          <w:sz w:val="28"/>
          <w:szCs w:val="28"/>
        </w:rPr>
        <w:t>7</w:t>
      </w:r>
      <w:r w:rsidRPr="00DE3435">
        <w:rPr>
          <w:sz w:val="28"/>
          <w:szCs w:val="28"/>
        </w:rPr>
        <w:t xml:space="preserve">. </w:t>
      </w:r>
      <w:r w:rsidR="00564AA5" w:rsidRPr="00DE3435">
        <w:rPr>
          <w:sz w:val="28"/>
          <w:szCs w:val="28"/>
        </w:rPr>
        <w:t>Eiropas</w:t>
      </w:r>
      <w:r w:rsidR="00CD5AEF" w:rsidRPr="00DE3435">
        <w:rPr>
          <w:sz w:val="28"/>
          <w:szCs w:val="28"/>
        </w:rPr>
        <w:t xml:space="preserve"> Savienības</w:t>
      </w:r>
      <w:r w:rsidR="00564AA5" w:rsidRPr="00DE3435">
        <w:rPr>
          <w:sz w:val="28"/>
          <w:szCs w:val="28"/>
        </w:rPr>
        <w:t xml:space="preserve"> krāpšanas apkarošanas programma</w:t>
      </w:r>
      <w:r w:rsidR="00DC35C0" w:rsidRPr="00DE3435">
        <w:rPr>
          <w:sz w:val="28"/>
          <w:szCs w:val="28"/>
        </w:rPr>
        <w:t>;</w:t>
      </w:r>
    </w:p>
    <w:p w14:paraId="0422BF84" w14:textId="5565F2CF" w:rsidR="00DC35C0" w:rsidRPr="00DE3435" w:rsidRDefault="005F4A80" w:rsidP="00F02AB5">
      <w:pPr>
        <w:rPr>
          <w:sz w:val="28"/>
          <w:szCs w:val="28"/>
        </w:rPr>
      </w:pPr>
      <w:r w:rsidRPr="00DE3435">
        <w:rPr>
          <w:sz w:val="28"/>
          <w:szCs w:val="28"/>
        </w:rPr>
        <w:t>1.</w:t>
      </w:r>
      <w:r w:rsidR="003A5AE7" w:rsidRPr="00DE3435">
        <w:rPr>
          <w:sz w:val="28"/>
          <w:szCs w:val="28"/>
        </w:rPr>
        <w:t>8</w:t>
      </w:r>
      <w:r w:rsidR="00F913CA" w:rsidRPr="00DE3435">
        <w:rPr>
          <w:sz w:val="28"/>
          <w:szCs w:val="28"/>
        </w:rPr>
        <w:t xml:space="preserve">. </w:t>
      </w:r>
      <w:r w:rsidR="00DC35C0" w:rsidRPr="00DE3435">
        <w:rPr>
          <w:sz w:val="28"/>
          <w:szCs w:val="28"/>
        </w:rPr>
        <w:t>Programma Pilsoņi, vienlīdzība, tiesības un vērtības (2021.</w:t>
      </w:r>
      <w:r w:rsidR="00A72142">
        <w:rPr>
          <w:sz w:val="28"/>
          <w:szCs w:val="28"/>
        </w:rPr>
        <w:t> </w:t>
      </w:r>
      <w:r w:rsidR="00DC35C0" w:rsidRPr="00DE3435">
        <w:rPr>
          <w:sz w:val="28"/>
          <w:szCs w:val="28"/>
        </w:rPr>
        <w:t>-</w:t>
      </w:r>
      <w:r w:rsidR="00A72142">
        <w:rPr>
          <w:sz w:val="28"/>
          <w:szCs w:val="28"/>
        </w:rPr>
        <w:t> </w:t>
      </w:r>
      <w:r w:rsidR="00DC35C0" w:rsidRPr="00DE3435">
        <w:rPr>
          <w:sz w:val="28"/>
          <w:szCs w:val="28"/>
        </w:rPr>
        <w:t>2027.);</w:t>
      </w:r>
    </w:p>
    <w:p w14:paraId="5AAB8876" w14:textId="64B5D47A" w:rsidR="00037F8E" w:rsidRPr="00DE3435" w:rsidRDefault="00037F8E" w:rsidP="00D741BA">
      <w:pPr>
        <w:rPr>
          <w:sz w:val="28"/>
          <w:szCs w:val="28"/>
        </w:rPr>
      </w:pPr>
      <w:r w:rsidRPr="00DE3435">
        <w:rPr>
          <w:sz w:val="28"/>
          <w:szCs w:val="28"/>
        </w:rPr>
        <w:t>1.</w:t>
      </w:r>
      <w:r w:rsidR="00F02AB5" w:rsidRPr="00DE3435">
        <w:rPr>
          <w:sz w:val="28"/>
          <w:szCs w:val="28"/>
        </w:rPr>
        <w:t>9</w:t>
      </w:r>
      <w:r w:rsidRPr="00DE3435">
        <w:rPr>
          <w:sz w:val="28"/>
          <w:szCs w:val="28"/>
        </w:rPr>
        <w:t xml:space="preserve">. Eiropola programma </w:t>
      </w:r>
      <w:r w:rsidR="006B6FD1" w:rsidRPr="00DE3435">
        <w:rPr>
          <w:sz w:val="28"/>
          <w:szCs w:val="28"/>
        </w:rPr>
        <w:t>“</w:t>
      </w:r>
      <w:r w:rsidRPr="00DE3435">
        <w:rPr>
          <w:sz w:val="28"/>
          <w:szCs w:val="28"/>
        </w:rPr>
        <w:t>Atbalsts operatīvajai darbībai un augstas pr</w:t>
      </w:r>
      <w:r w:rsidR="00DE3435" w:rsidRPr="00DE3435">
        <w:rPr>
          <w:sz w:val="28"/>
          <w:szCs w:val="28"/>
        </w:rPr>
        <w:t>ioritātes mērķu identificēšanai</w:t>
      </w:r>
      <w:r w:rsidR="006B6FD1" w:rsidRPr="00DE3435">
        <w:rPr>
          <w:sz w:val="28"/>
          <w:szCs w:val="28"/>
        </w:rPr>
        <w:t>”</w:t>
      </w:r>
      <w:r w:rsidRPr="00DE3435">
        <w:rPr>
          <w:sz w:val="28"/>
          <w:szCs w:val="28"/>
        </w:rPr>
        <w:t>;</w:t>
      </w:r>
    </w:p>
    <w:p w14:paraId="71251B73" w14:textId="19EF505E" w:rsidR="005223BD" w:rsidRPr="00DE3435" w:rsidRDefault="00F913CA" w:rsidP="00D741BA">
      <w:pPr>
        <w:rPr>
          <w:sz w:val="28"/>
          <w:szCs w:val="28"/>
        </w:rPr>
      </w:pPr>
      <w:r w:rsidRPr="00DE3435">
        <w:rPr>
          <w:sz w:val="28"/>
          <w:szCs w:val="28"/>
        </w:rPr>
        <w:t>1.</w:t>
      </w:r>
      <w:r w:rsidR="00F02AB5" w:rsidRPr="00DE3435">
        <w:rPr>
          <w:sz w:val="28"/>
          <w:szCs w:val="28"/>
        </w:rPr>
        <w:t>10</w:t>
      </w:r>
      <w:r w:rsidRPr="00DE3435">
        <w:rPr>
          <w:sz w:val="28"/>
          <w:szCs w:val="28"/>
        </w:rPr>
        <w:t xml:space="preserve">. </w:t>
      </w:r>
      <w:r w:rsidR="005223BD" w:rsidRPr="00DE3435">
        <w:rPr>
          <w:sz w:val="28"/>
          <w:szCs w:val="28"/>
        </w:rPr>
        <w:t>Civilās aizsardzības mehānisma finanšu instruments.</w:t>
      </w:r>
    </w:p>
    <w:p w14:paraId="50A2A51C" w14:textId="0CEAD56E" w:rsidR="00037F8E" w:rsidRPr="00DE3435" w:rsidRDefault="00037F8E" w:rsidP="00D741BA">
      <w:pPr>
        <w:rPr>
          <w:sz w:val="28"/>
          <w:szCs w:val="28"/>
        </w:rPr>
      </w:pPr>
      <w:r w:rsidRPr="00DE3435">
        <w:rPr>
          <w:sz w:val="28"/>
          <w:szCs w:val="28"/>
        </w:rPr>
        <w:t>1.1</w:t>
      </w:r>
      <w:r w:rsidR="00F02AB5" w:rsidRPr="00DE3435">
        <w:rPr>
          <w:sz w:val="28"/>
          <w:szCs w:val="28"/>
        </w:rPr>
        <w:t>1</w:t>
      </w:r>
      <w:r w:rsidRPr="00DE3435">
        <w:rPr>
          <w:sz w:val="28"/>
          <w:szCs w:val="28"/>
        </w:rPr>
        <w:t>. Programma Tiesiskums (2021. – 2027).</w:t>
      </w:r>
    </w:p>
    <w:p w14:paraId="5E439982" w14:textId="05F9162C" w:rsidR="00A81464" w:rsidRPr="00DE3435" w:rsidRDefault="00A81464" w:rsidP="00A81464">
      <w:pPr>
        <w:rPr>
          <w:sz w:val="28"/>
          <w:szCs w:val="28"/>
        </w:rPr>
      </w:pPr>
    </w:p>
    <w:p w14:paraId="5D7E3D9A" w14:textId="60CA5291" w:rsidR="0042330F" w:rsidRPr="00DE3435" w:rsidRDefault="001B56FE" w:rsidP="000B568B">
      <w:pPr>
        <w:rPr>
          <w:sz w:val="28"/>
          <w:szCs w:val="28"/>
        </w:rPr>
      </w:pPr>
      <w:r w:rsidRPr="00DE3435">
        <w:rPr>
          <w:sz w:val="28"/>
          <w:szCs w:val="28"/>
        </w:rPr>
        <w:t xml:space="preserve">2. </w:t>
      </w:r>
      <w:r w:rsidR="00A81464" w:rsidRPr="00DE3435">
        <w:rPr>
          <w:sz w:val="28"/>
          <w:szCs w:val="28"/>
        </w:rPr>
        <w:t>C</w:t>
      </w:r>
      <w:r w:rsidR="005223BD" w:rsidRPr="00DE3435">
        <w:rPr>
          <w:sz w:val="28"/>
          <w:szCs w:val="28"/>
        </w:rPr>
        <w:t>itu ārvalstu</w:t>
      </w:r>
      <w:r w:rsidR="00A81464" w:rsidRPr="00DE3435">
        <w:rPr>
          <w:sz w:val="28"/>
          <w:szCs w:val="28"/>
        </w:rPr>
        <w:t xml:space="preserve"> finanšu palīdzības sniedzēju finanšu instrument</w:t>
      </w:r>
      <w:r w:rsidRPr="00DE3435">
        <w:rPr>
          <w:sz w:val="28"/>
          <w:szCs w:val="28"/>
        </w:rPr>
        <w:t>os</w:t>
      </w:r>
      <w:r w:rsidR="00A81464" w:rsidRPr="00DE3435">
        <w:rPr>
          <w:sz w:val="28"/>
          <w:szCs w:val="28"/>
        </w:rPr>
        <w:t>:</w:t>
      </w:r>
    </w:p>
    <w:p w14:paraId="20C5C1EF" w14:textId="29EF2748" w:rsidR="00A764C8" w:rsidRPr="00DE3435" w:rsidRDefault="001B56FE" w:rsidP="00D741BA">
      <w:pPr>
        <w:rPr>
          <w:sz w:val="28"/>
          <w:szCs w:val="28"/>
        </w:rPr>
      </w:pPr>
      <w:r w:rsidRPr="00DE3435">
        <w:rPr>
          <w:sz w:val="28"/>
          <w:szCs w:val="28"/>
        </w:rPr>
        <w:t>2.</w:t>
      </w:r>
      <w:r w:rsidR="0042330F" w:rsidRPr="00DE3435">
        <w:rPr>
          <w:sz w:val="28"/>
          <w:szCs w:val="28"/>
        </w:rPr>
        <w:t>1</w:t>
      </w:r>
      <w:r w:rsidRPr="00DE3435">
        <w:rPr>
          <w:sz w:val="28"/>
          <w:szCs w:val="28"/>
        </w:rPr>
        <w:t xml:space="preserve">. </w:t>
      </w:r>
      <w:r w:rsidR="00A764C8" w:rsidRPr="00DE3435">
        <w:rPr>
          <w:sz w:val="28"/>
          <w:szCs w:val="28"/>
        </w:rPr>
        <w:t xml:space="preserve">Ziemeļvalstu un Baltijas valstu mobilitātes programma </w:t>
      </w:r>
      <w:r w:rsidR="00A72142">
        <w:rPr>
          <w:sz w:val="28"/>
          <w:szCs w:val="28"/>
        </w:rPr>
        <w:t>“</w:t>
      </w:r>
      <w:r w:rsidR="00A764C8" w:rsidRPr="00DE3435">
        <w:rPr>
          <w:sz w:val="28"/>
          <w:szCs w:val="28"/>
        </w:rPr>
        <w:t>Valsts administrācija”</w:t>
      </w:r>
      <w:r w:rsidR="009F2AF4" w:rsidRPr="00DE3435">
        <w:rPr>
          <w:sz w:val="28"/>
          <w:szCs w:val="28"/>
        </w:rPr>
        <w:t>;</w:t>
      </w:r>
    </w:p>
    <w:p w14:paraId="7437D4D7" w14:textId="37066B8B" w:rsidR="007813C1" w:rsidRPr="00DE3435" w:rsidRDefault="001B56FE" w:rsidP="00D741BA">
      <w:pPr>
        <w:rPr>
          <w:sz w:val="28"/>
          <w:szCs w:val="28"/>
        </w:rPr>
      </w:pPr>
      <w:r w:rsidRPr="00DE3435">
        <w:rPr>
          <w:sz w:val="28"/>
          <w:szCs w:val="28"/>
        </w:rPr>
        <w:t>2.</w:t>
      </w:r>
      <w:r w:rsidR="0042330F" w:rsidRPr="00DE3435">
        <w:rPr>
          <w:sz w:val="28"/>
          <w:szCs w:val="28"/>
        </w:rPr>
        <w:t>2</w:t>
      </w:r>
      <w:r w:rsidRPr="00DE3435">
        <w:rPr>
          <w:sz w:val="28"/>
          <w:szCs w:val="28"/>
        </w:rPr>
        <w:t xml:space="preserve">. </w:t>
      </w:r>
      <w:r w:rsidR="00A764C8" w:rsidRPr="00DE3435">
        <w:rPr>
          <w:sz w:val="28"/>
          <w:szCs w:val="28"/>
        </w:rPr>
        <w:t>Baltijas jūras valstu padomes Projektu atbalsta fonds (2020</w:t>
      </w:r>
      <w:r w:rsidR="00077469" w:rsidRPr="00DE3435">
        <w:rPr>
          <w:sz w:val="28"/>
          <w:szCs w:val="28"/>
        </w:rPr>
        <w:t>.</w:t>
      </w:r>
      <w:r w:rsidR="00A72142">
        <w:rPr>
          <w:sz w:val="28"/>
          <w:szCs w:val="28"/>
        </w:rPr>
        <w:t> </w:t>
      </w:r>
      <w:r w:rsidR="00A764C8" w:rsidRPr="00DE3435">
        <w:rPr>
          <w:sz w:val="28"/>
          <w:szCs w:val="28"/>
        </w:rPr>
        <w:t>-</w:t>
      </w:r>
      <w:r w:rsidR="00A72142">
        <w:rPr>
          <w:sz w:val="28"/>
          <w:szCs w:val="28"/>
        </w:rPr>
        <w:t> </w:t>
      </w:r>
      <w:r w:rsidR="00A764C8" w:rsidRPr="00DE3435">
        <w:rPr>
          <w:sz w:val="28"/>
          <w:szCs w:val="28"/>
        </w:rPr>
        <w:t>2022</w:t>
      </w:r>
      <w:r w:rsidR="00077469" w:rsidRPr="00DE3435">
        <w:rPr>
          <w:sz w:val="28"/>
          <w:szCs w:val="28"/>
        </w:rPr>
        <w:t>.</w:t>
      </w:r>
      <w:r w:rsidR="00A764C8" w:rsidRPr="00DE3435">
        <w:rPr>
          <w:sz w:val="28"/>
          <w:szCs w:val="28"/>
        </w:rPr>
        <w:t>)</w:t>
      </w:r>
      <w:r w:rsidR="005223BD" w:rsidRPr="00DE3435">
        <w:rPr>
          <w:sz w:val="28"/>
          <w:szCs w:val="28"/>
        </w:rPr>
        <w:t>.</w:t>
      </w:r>
    </w:p>
    <w:p w14:paraId="205BABE8" w14:textId="3D834725" w:rsidR="009D149F" w:rsidRPr="00DE3435" w:rsidRDefault="009D149F" w:rsidP="005930FF">
      <w:pPr>
        <w:shd w:val="clear" w:color="auto" w:fill="FFFFFF" w:themeFill="background1"/>
        <w:outlineLvl w:val="2"/>
        <w:rPr>
          <w:sz w:val="28"/>
          <w:szCs w:val="28"/>
        </w:rPr>
      </w:pPr>
    </w:p>
    <w:bookmarkEnd w:id="2"/>
    <w:p w14:paraId="4593C8DA" w14:textId="5FF9AAA9" w:rsidR="00A764C8" w:rsidRPr="00DE3435" w:rsidRDefault="00A764C8" w:rsidP="00665646">
      <w:pPr>
        <w:rPr>
          <w:sz w:val="28"/>
          <w:szCs w:val="28"/>
        </w:rPr>
      </w:pPr>
    </w:p>
    <w:p w14:paraId="407712CD" w14:textId="61AB8839" w:rsidR="00F35361" w:rsidRPr="00DE3435" w:rsidRDefault="00085647" w:rsidP="00665646">
      <w:pPr>
        <w:ind w:right="141"/>
        <w:rPr>
          <w:sz w:val="28"/>
          <w:szCs w:val="28"/>
        </w:rPr>
      </w:pPr>
      <w:r w:rsidRPr="00DE3435">
        <w:rPr>
          <w:sz w:val="28"/>
          <w:szCs w:val="28"/>
        </w:rPr>
        <w:t>Pēc projektu apstiprināšanas</w:t>
      </w:r>
      <w:r w:rsidR="002B5E2D" w:rsidRPr="00DE3435">
        <w:rPr>
          <w:sz w:val="28"/>
          <w:szCs w:val="28"/>
        </w:rPr>
        <w:t xml:space="preserve"> projekta īstenošanai</w:t>
      </w:r>
      <w:r w:rsidRPr="00DE3435">
        <w:rPr>
          <w:sz w:val="28"/>
          <w:szCs w:val="28"/>
        </w:rPr>
        <w:t xml:space="preserve"> nepieciešamais</w:t>
      </w:r>
      <w:r w:rsidR="002B5E2D" w:rsidRPr="00DE3435">
        <w:rPr>
          <w:sz w:val="28"/>
          <w:szCs w:val="28"/>
        </w:rPr>
        <w:t xml:space="preserve"> finansējums (ārvalstu finanšu palīdzība,</w:t>
      </w:r>
      <w:r w:rsidRPr="00DE3435">
        <w:rPr>
          <w:sz w:val="28"/>
          <w:szCs w:val="28"/>
        </w:rPr>
        <w:t xml:space="preserve"> v</w:t>
      </w:r>
      <w:r w:rsidR="00F35361" w:rsidRPr="00DE3435">
        <w:rPr>
          <w:sz w:val="28"/>
          <w:szCs w:val="28"/>
        </w:rPr>
        <w:t xml:space="preserve">alsts budžeta </w:t>
      </w:r>
      <w:r w:rsidR="00287A7E" w:rsidRPr="00DE3435">
        <w:rPr>
          <w:sz w:val="28"/>
          <w:szCs w:val="28"/>
        </w:rPr>
        <w:t>līdz</w:t>
      </w:r>
      <w:r w:rsidRPr="00DE3435">
        <w:rPr>
          <w:sz w:val="28"/>
          <w:szCs w:val="28"/>
        </w:rPr>
        <w:t>finansējums</w:t>
      </w:r>
      <w:r w:rsidR="00287A7E" w:rsidRPr="00DE3435">
        <w:rPr>
          <w:sz w:val="28"/>
          <w:szCs w:val="28"/>
        </w:rPr>
        <w:t xml:space="preserve"> un </w:t>
      </w:r>
      <w:proofErr w:type="spellStart"/>
      <w:r w:rsidR="00287A7E" w:rsidRPr="00DE3435">
        <w:rPr>
          <w:sz w:val="28"/>
          <w:szCs w:val="28"/>
        </w:rPr>
        <w:t>priekšfinansējums</w:t>
      </w:r>
      <w:proofErr w:type="spellEnd"/>
      <w:r w:rsidR="002B5E2D" w:rsidRPr="00DE3435">
        <w:rPr>
          <w:sz w:val="28"/>
          <w:szCs w:val="28"/>
        </w:rPr>
        <w:t>)</w:t>
      </w:r>
      <w:r w:rsidRPr="00DE3435">
        <w:rPr>
          <w:sz w:val="28"/>
          <w:szCs w:val="28"/>
        </w:rPr>
        <w:t xml:space="preserve"> tiks pieprasīts atbilstoši</w:t>
      </w:r>
      <w:r w:rsidR="00F35361" w:rsidRPr="00DE3435">
        <w:rPr>
          <w:sz w:val="28"/>
          <w:szCs w:val="28"/>
        </w:rPr>
        <w:t xml:space="preserve"> </w:t>
      </w:r>
      <w:r w:rsidRPr="00DE3435">
        <w:rPr>
          <w:sz w:val="28"/>
          <w:szCs w:val="28"/>
        </w:rPr>
        <w:t xml:space="preserve">Ministru kabineta </w:t>
      </w:r>
      <w:r w:rsidR="006B4060" w:rsidRPr="00DE3435">
        <w:rPr>
          <w:sz w:val="28"/>
          <w:szCs w:val="28"/>
        </w:rPr>
        <w:t>2018.</w:t>
      </w:r>
      <w:r w:rsidR="00A72142">
        <w:rPr>
          <w:sz w:val="28"/>
          <w:szCs w:val="28"/>
        </w:rPr>
        <w:t> </w:t>
      </w:r>
      <w:r w:rsidR="006B4060" w:rsidRPr="00DE3435">
        <w:rPr>
          <w:sz w:val="28"/>
          <w:szCs w:val="28"/>
        </w:rPr>
        <w:t>gada 17.</w:t>
      </w:r>
      <w:r w:rsidR="00A72142">
        <w:rPr>
          <w:sz w:val="28"/>
          <w:szCs w:val="28"/>
        </w:rPr>
        <w:t> </w:t>
      </w:r>
      <w:r w:rsidR="006B4060" w:rsidRPr="00DE3435">
        <w:rPr>
          <w:sz w:val="28"/>
          <w:szCs w:val="28"/>
        </w:rPr>
        <w:t>jūlija noteikumiem Nr.</w:t>
      </w:r>
      <w:r w:rsidR="00A72142">
        <w:rPr>
          <w:sz w:val="28"/>
          <w:szCs w:val="28"/>
        </w:rPr>
        <w:t> </w:t>
      </w:r>
      <w:r w:rsidR="006B4060" w:rsidRPr="00DE3435">
        <w:rPr>
          <w:sz w:val="28"/>
          <w:szCs w:val="28"/>
        </w:rPr>
        <w:t>421 “Kārtība, kādā veic gadskārtējā valsts budžeta likumā noteiktās apropriācijas izmaiņas”</w:t>
      </w:r>
      <w:r w:rsidRPr="00DE3435">
        <w:rPr>
          <w:sz w:val="28"/>
          <w:szCs w:val="28"/>
        </w:rPr>
        <w:t>.</w:t>
      </w:r>
    </w:p>
    <w:p w14:paraId="47FABCB8" w14:textId="0CB1CE05" w:rsidR="00E44245" w:rsidRPr="00DE3435" w:rsidRDefault="00E44245" w:rsidP="00665646">
      <w:pPr>
        <w:ind w:right="141"/>
        <w:rPr>
          <w:sz w:val="28"/>
          <w:szCs w:val="28"/>
        </w:rPr>
      </w:pPr>
    </w:p>
    <w:p w14:paraId="1C3947CC" w14:textId="77777777" w:rsidR="00E44245" w:rsidRPr="00DE3435" w:rsidRDefault="00E44245" w:rsidP="00665646">
      <w:pPr>
        <w:ind w:right="141"/>
        <w:rPr>
          <w:sz w:val="28"/>
          <w:szCs w:val="28"/>
        </w:rPr>
      </w:pPr>
    </w:p>
    <w:p w14:paraId="01D55402" w14:textId="35F49FBE" w:rsidR="00036127" w:rsidRPr="00DE3435" w:rsidRDefault="00036127" w:rsidP="00D741BA">
      <w:pPr>
        <w:shd w:val="clear" w:color="auto" w:fill="FFFFFF" w:themeFill="background1"/>
        <w:jc w:val="center"/>
        <w:outlineLvl w:val="2"/>
        <w:rPr>
          <w:b/>
          <w:sz w:val="28"/>
          <w:szCs w:val="28"/>
        </w:rPr>
      </w:pPr>
      <w:r w:rsidRPr="00DE3435">
        <w:rPr>
          <w:b/>
          <w:kern w:val="0"/>
          <w:sz w:val="28"/>
          <w:szCs w:val="28"/>
          <w:lang w:eastAsia="lv-LV"/>
        </w:rPr>
        <w:t xml:space="preserve">I. Eiropas </w:t>
      </w:r>
      <w:r w:rsidRPr="00DE3435">
        <w:rPr>
          <w:b/>
          <w:sz w:val="28"/>
          <w:szCs w:val="28"/>
        </w:rPr>
        <w:t>Komisijas tieši administrētie finanšu instrumenti</w:t>
      </w:r>
    </w:p>
    <w:p w14:paraId="1B184173" w14:textId="77777777" w:rsidR="00036127" w:rsidRPr="00DE3435" w:rsidRDefault="00036127" w:rsidP="00665646">
      <w:pPr>
        <w:ind w:right="141"/>
        <w:rPr>
          <w:sz w:val="28"/>
          <w:szCs w:val="28"/>
        </w:rPr>
      </w:pPr>
    </w:p>
    <w:p w14:paraId="3319095B" w14:textId="77777777" w:rsidR="00973944" w:rsidRPr="00DE3435" w:rsidRDefault="00973944" w:rsidP="00973944">
      <w:pPr>
        <w:ind w:left="720"/>
        <w:rPr>
          <w:sz w:val="28"/>
          <w:szCs w:val="28"/>
        </w:rPr>
      </w:pPr>
    </w:p>
    <w:p w14:paraId="328C315A" w14:textId="6618AAB5" w:rsidR="00A229CC" w:rsidRPr="00DE3435" w:rsidRDefault="5674EBD1" w:rsidP="00423530">
      <w:pPr>
        <w:pStyle w:val="ListParagraph"/>
        <w:numPr>
          <w:ilvl w:val="1"/>
          <w:numId w:val="50"/>
        </w:numPr>
        <w:shd w:val="clear" w:color="auto" w:fill="FFFFFF" w:themeFill="background1"/>
        <w:outlineLvl w:val="2"/>
        <w:rPr>
          <w:b/>
          <w:bCs/>
          <w:kern w:val="0"/>
          <w:sz w:val="28"/>
          <w:szCs w:val="28"/>
          <w:lang w:eastAsia="lv-LV"/>
        </w:rPr>
      </w:pPr>
      <w:r w:rsidRPr="00DE3435">
        <w:rPr>
          <w:b/>
          <w:bCs/>
          <w:sz w:val="28"/>
          <w:szCs w:val="28"/>
        </w:rPr>
        <w:t>Iekšējās drošības fonds</w:t>
      </w:r>
      <w:r w:rsidR="00C54EB5" w:rsidRPr="00DE3435">
        <w:rPr>
          <w:b/>
          <w:bCs/>
          <w:sz w:val="28"/>
          <w:szCs w:val="28"/>
        </w:rPr>
        <w:t xml:space="preserve"> (Savienības darbības) </w:t>
      </w:r>
      <w:r w:rsidRPr="00DE3435">
        <w:rPr>
          <w:b/>
          <w:bCs/>
          <w:sz w:val="28"/>
          <w:szCs w:val="28"/>
        </w:rPr>
        <w:t>(2021</w:t>
      </w:r>
      <w:r w:rsidR="00C54EB5" w:rsidRPr="00DE3435">
        <w:rPr>
          <w:b/>
          <w:bCs/>
          <w:sz w:val="28"/>
          <w:szCs w:val="28"/>
        </w:rPr>
        <w:t>.</w:t>
      </w:r>
      <w:r w:rsidR="00A72142">
        <w:rPr>
          <w:b/>
          <w:bCs/>
          <w:sz w:val="28"/>
          <w:szCs w:val="28"/>
        </w:rPr>
        <w:t> </w:t>
      </w:r>
      <w:r w:rsidRPr="00DE3435">
        <w:rPr>
          <w:b/>
          <w:bCs/>
          <w:sz w:val="28"/>
          <w:szCs w:val="28"/>
        </w:rPr>
        <w:t>-</w:t>
      </w:r>
      <w:r w:rsidR="00A72142">
        <w:rPr>
          <w:b/>
          <w:bCs/>
          <w:sz w:val="28"/>
          <w:szCs w:val="28"/>
        </w:rPr>
        <w:t> </w:t>
      </w:r>
      <w:r w:rsidRPr="00DE3435">
        <w:rPr>
          <w:b/>
          <w:bCs/>
          <w:sz w:val="28"/>
          <w:szCs w:val="28"/>
        </w:rPr>
        <w:t>2027</w:t>
      </w:r>
      <w:r w:rsidR="00C54EB5" w:rsidRPr="00DE3435">
        <w:rPr>
          <w:b/>
          <w:bCs/>
          <w:sz w:val="28"/>
          <w:szCs w:val="28"/>
        </w:rPr>
        <w:t>.</w:t>
      </w:r>
      <w:r w:rsidRPr="00DE3435">
        <w:rPr>
          <w:b/>
          <w:bCs/>
          <w:sz w:val="28"/>
          <w:szCs w:val="28"/>
        </w:rPr>
        <w:t>)</w:t>
      </w:r>
      <w:r w:rsidR="00A764C8" w:rsidRPr="00DE3435">
        <w:rPr>
          <w:b/>
          <w:bCs/>
          <w:sz w:val="28"/>
          <w:szCs w:val="28"/>
        </w:rPr>
        <w:t xml:space="preserve"> </w:t>
      </w:r>
    </w:p>
    <w:p w14:paraId="36502ABB" w14:textId="7093BF01" w:rsidR="5674EBD1" w:rsidRPr="00DE3435" w:rsidRDefault="5674EBD1" w:rsidP="5674EBD1">
      <w:pPr>
        <w:shd w:val="clear" w:color="auto" w:fill="FFFFFF" w:themeFill="background1"/>
        <w:ind w:firstLine="284"/>
        <w:outlineLvl w:val="2"/>
        <w:rPr>
          <w:b/>
          <w:bCs/>
        </w:rPr>
      </w:pPr>
    </w:p>
    <w:p w14:paraId="376FE7C6" w14:textId="0A7B5C97" w:rsidR="30351D67" w:rsidRPr="00DE3435" w:rsidRDefault="002B5E2D" w:rsidP="008F2E89">
      <w:pPr>
        <w:rPr>
          <w:sz w:val="28"/>
          <w:szCs w:val="28"/>
        </w:rPr>
      </w:pPr>
      <w:r w:rsidRPr="00DE3435">
        <w:rPr>
          <w:sz w:val="28"/>
          <w:szCs w:val="28"/>
        </w:rPr>
        <w:t>Iekšējās drošības f</w:t>
      </w:r>
      <w:r w:rsidR="30351D67" w:rsidRPr="00DE3435">
        <w:rPr>
          <w:sz w:val="28"/>
          <w:szCs w:val="28"/>
        </w:rPr>
        <w:t>ond</w:t>
      </w:r>
      <w:r w:rsidRPr="00DE3435">
        <w:rPr>
          <w:sz w:val="28"/>
          <w:szCs w:val="28"/>
        </w:rPr>
        <w:t>a īstenošanas nosacījumus nosaka</w:t>
      </w:r>
      <w:r w:rsidR="30351D67" w:rsidRPr="00DE3435">
        <w:rPr>
          <w:sz w:val="28"/>
          <w:szCs w:val="28"/>
        </w:rPr>
        <w:t xml:space="preserve"> Eiropas Parlamenta un Padomes</w:t>
      </w:r>
      <w:r w:rsidRPr="00DE3435">
        <w:rPr>
          <w:sz w:val="28"/>
          <w:szCs w:val="28"/>
        </w:rPr>
        <w:t xml:space="preserve"> 2021. gada 7. jūlija</w:t>
      </w:r>
      <w:r w:rsidR="30351D67" w:rsidRPr="00DE3435">
        <w:rPr>
          <w:sz w:val="28"/>
          <w:szCs w:val="28"/>
        </w:rPr>
        <w:t xml:space="preserve"> Regula (ES) Nr.</w:t>
      </w:r>
      <w:r w:rsidR="009C7023" w:rsidRPr="00DE3435">
        <w:rPr>
          <w:sz w:val="28"/>
          <w:szCs w:val="28"/>
        </w:rPr>
        <w:t xml:space="preserve"> 2021/1</w:t>
      </w:r>
      <w:r w:rsidR="00E4233C" w:rsidRPr="00DE3435">
        <w:rPr>
          <w:sz w:val="28"/>
          <w:szCs w:val="28"/>
        </w:rPr>
        <w:t>149</w:t>
      </w:r>
      <w:r w:rsidRPr="00DE3435">
        <w:rPr>
          <w:sz w:val="28"/>
          <w:szCs w:val="28"/>
        </w:rPr>
        <w:t xml:space="preserve"> “Par Iekšējās drošības fonda izveidi”</w:t>
      </w:r>
      <w:r w:rsidR="30351D67" w:rsidRPr="00DE3435">
        <w:rPr>
          <w:sz w:val="28"/>
          <w:szCs w:val="28"/>
        </w:rPr>
        <w:t>.</w:t>
      </w:r>
      <w:r w:rsidR="001B0BFD" w:rsidRPr="00DE3435">
        <w:rPr>
          <w:sz w:val="28"/>
          <w:szCs w:val="28"/>
        </w:rPr>
        <w:t xml:space="preserve"> </w:t>
      </w:r>
      <w:r w:rsidR="30351D67" w:rsidRPr="00DE3435">
        <w:rPr>
          <w:sz w:val="28"/>
          <w:szCs w:val="28"/>
        </w:rPr>
        <w:t xml:space="preserve">Iekšējās drošības fonda politikas mērķis ir veicināt augsta līmeņa drošību ES, jo īpaši, novēršot un apkarojot terorismu un </w:t>
      </w:r>
      <w:proofErr w:type="spellStart"/>
      <w:r w:rsidR="30351D67" w:rsidRPr="00DE3435">
        <w:rPr>
          <w:sz w:val="28"/>
          <w:szCs w:val="28"/>
        </w:rPr>
        <w:t>radikalizāciju</w:t>
      </w:r>
      <w:proofErr w:type="spellEnd"/>
      <w:r w:rsidR="30351D67" w:rsidRPr="00DE3435">
        <w:rPr>
          <w:sz w:val="28"/>
          <w:szCs w:val="28"/>
        </w:rPr>
        <w:t xml:space="preserve">, smago un organizēto noziedzību un </w:t>
      </w:r>
      <w:proofErr w:type="spellStart"/>
      <w:r w:rsidR="30351D67" w:rsidRPr="00DE3435">
        <w:rPr>
          <w:sz w:val="28"/>
          <w:szCs w:val="28"/>
        </w:rPr>
        <w:t>kibernoziedzību</w:t>
      </w:r>
      <w:proofErr w:type="spellEnd"/>
      <w:r w:rsidR="30351D67" w:rsidRPr="00DE3435">
        <w:rPr>
          <w:sz w:val="28"/>
          <w:szCs w:val="28"/>
        </w:rPr>
        <w:t>, atbalstot un aizsargājot noziegumā cietušos, kā arī gatavojoties ar drošību saistītiem incidentiem, riskiem un krīzēm, aizsargājot pret tiem un tos efektīvi pārvaldot. Iekšējās drošības fondam ir trīs konkrēti mērķi:</w:t>
      </w:r>
    </w:p>
    <w:p w14:paraId="40AE78A6" w14:textId="60BCAD94" w:rsidR="30351D67" w:rsidRPr="00DE3435" w:rsidRDefault="30351D67" w:rsidP="008A5555">
      <w:pPr>
        <w:pStyle w:val="ListParagraph"/>
        <w:numPr>
          <w:ilvl w:val="0"/>
          <w:numId w:val="58"/>
        </w:numPr>
        <w:rPr>
          <w:sz w:val="28"/>
          <w:szCs w:val="28"/>
        </w:rPr>
      </w:pPr>
      <w:r w:rsidRPr="00DE3435">
        <w:rPr>
          <w:sz w:val="28"/>
          <w:szCs w:val="28"/>
        </w:rPr>
        <w:t xml:space="preserve">uzlabot un sekmēt informācijas apmaiņu starp kompetentajām iestādēm un attiecīgajām ES struktūrām, birojiem un aģentūrām un to iekšienē un attiecīgā gadījumā ar </w:t>
      </w:r>
      <w:proofErr w:type="spellStart"/>
      <w:r w:rsidRPr="00DE3435">
        <w:rPr>
          <w:sz w:val="28"/>
          <w:szCs w:val="28"/>
        </w:rPr>
        <w:t>trešām</w:t>
      </w:r>
      <w:proofErr w:type="spellEnd"/>
      <w:r w:rsidRPr="00DE3435">
        <w:rPr>
          <w:sz w:val="28"/>
          <w:szCs w:val="28"/>
        </w:rPr>
        <w:t xml:space="preserve"> valstīm un starptautiskām organizācijām;</w:t>
      </w:r>
    </w:p>
    <w:p w14:paraId="59C00CCC" w14:textId="33349C4B" w:rsidR="30351D67" w:rsidRPr="00DE3435" w:rsidRDefault="30351D67" w:rsidP="008A5555">
      <w:pPr>
        <w:pStyle w:val="ListParagraph"/>
        <w:numPr>
          <w:ilvl w:val="0"/>
          <w:numId w:val="58"/>
        </w:numPr>
        <w:rPr>
          <w:sz w:val="28"/>
          <w:szCs w:val="28"/>
        </w:rPr>
      </w:pPr>
      <w:r w:rsidRPr="00DE3435">
        <w:rPr>
          <w:sz w:val="28"/>
          <w:szCs w:val="28"/>
        </w:rPr>
        <w:t>uzlabot un pastiprināt pārrobežu sadarbību, tostarp kopīgas operācijas, ko starp kompetentajām iestādēm veic saistībā ar terorismu un smago un organizēto noziedzību ar pārrobežu dimensiju;</w:t>
      </w:r>
    </w:p>
    <w:p w14:paraId="2E7C0267" w14:textId="002598E7" w:rsidR="30351D67" w:rsidRPr="00DE3435" w:rsidRDefault="30351D67" w:rsidP="008A5555">
      <w:pPr>
        <w:pStyle w:val="ListParagraph"/>
        <w:numPr>
          <w:ilvl w:val="0"/>
          <w:numId w:val="58"/>
        </w:numPr>
      </w:pPr>
      <w:r w:rsidRPr="00DE3435">
        <w:rPr>
          <w:sz w:val="28"/>
          <w:szCs w:val="28"/>
        </w:rPr>
        <w:t xml:space="preserve">atbalstīt dalībvalstu spēju stiprināšanu saistībā ar noziedzības, terorisma un </w:t>
      </w:r>
      <w:proofErr w:type="spellStart"/>
      <w:r w:rsidRPr="00DE3435">
        <w:rPr>
          <w:sz w:val="28"/>
          <w:szCs w:val="28"/>
        </w:rPr>
        <w:t>radikalizācijas</w:t>
      </w:r>
      <w:proofErr w:type="spellEnd"/>
      <w:r w:rsidRPr="00DE3435">
        <w:rPr>
          <w:sz w:val="28"/>
          <w:szCs w:val="28"/>
        </w:rPr>
        <w:t xml:space="preserve"> novēršanu un apkarošanu, kā arī ar drošību saistītu incidentu, risku un krīžu pārvaldību, tostarp, pastiprinot sadarbību starp publiskajām iestādēm, attiecīgajām ES struktūrām, birojiem un aģentūrām, pilsonisko sabiedrību un privātajiem partneriem dažādās dalībvalstīs. </w:t>
      </w:r>
    </w:p>
    <w:p w14:paraId="5C8C5E30" w14:textId="5A884842" w:rsidR="30351D67" w:rsidRPr="00DE3435" w:rsidRDefault="003A4EDC" w:rsidP="30351D67">
      <w:pPr>
        <w:ind w:firstLine="284"/>
        <w:rPr>
          <w:sz w:val="28"/>
          <w:szCs w:val="28"/>
        </w:rPr>
      </w:pPr>
      <w:r w:rsidRPr="00DE3435">
        <w:rPr>
          <w:bCs/>
          <w:sz w:val="28"/>
          <w:szCs w:val="28"/>
        </w:rPr>
        <w:t>Ārvalstu finanšu palīdzība</w:t>
      </w:r>
      <w:r w:rsidR="00C56592" w:rsidRPr="00DE3435">
        <w:rPr>
          <w:bCs/>
          <w:sz w:val="28"/>
          <w:szCs w:val="28"/>
        </w:rPr>
        <w:t xml:space="preserve"> </w:t>
      </w:r>
      <w:r w:rsidR="00A764C8" w:rsidRPr="00DE3435">
        <w:rPr>
          <w:sz w:val="28"/>
          <w:szCs w:val="28"/>
        </w:rPr>
        <w:t>nepārsniedz 75</w:t>
      </w:r>
      <w:r w:rsidR="00A72142">
        <w:rPr>
          <w:sz w:val="28"/>
          <w:szCs w:val="28"/>
        </w:rPr>
        <w:t> </w:t>
      </w:r>
      <w:r w:rsidR="00A764C8" w:rsidRPr="00DE3435">
        <w:rPr>
          <w:sz w:val="28"/>
          <w:szCs w:val="28"/>
        </w:rPr>
        <w:t xml:space="preserve">% no kopējiem projekta attiecināmajiem izdevumiem, neskaitot īpašus gadījumus, kur tas var </w:t>
      </w:r>
      <w:r w:rsidRPr="00DE3435">
        <w:rPr>
          <w:sz w:val="28"/>
          <w:szCs w:val="28"/>
        </w:rPr>
        <w:t xml:space="preserve">pieaugt </w:t>
      </w:r>
      <w:r w:rsidR="00E4233C" w:rsidRPr="00DE3435">
        <w:rPr>
          <w:sz w:val="28"/>
          <w:szCs w:val="28"/>
        </w:rPr>
        <w:t>līdz 90</w:t>
      </w:r>
      <w:r w:rsidR="00A72142">
        <w:rPr>
          <w:sz w:val="28"/>
          <w:szCs w:val="28"/>
        </w:rPr>
        <w:t> </w:t>
      </w:r>
      <w:r w:rsidR="00E4233C" w:rsidRPr="00DE3435">
        <w:rPr>
          <w:sz w:val="28"/>
          <w:szCs w:val="28"/>
        </w:rPr>
        <w:t>% un 100</w:t>
      </w:r>
      <w:r w:rsidR="00A72142">
        <w:rPr>
          <w:sz w:val="28"/>
          <w:szCs w:val="28"/>
        </w:rPr>
        <w:t> </w:t>
      </w:r>
      <w:r w:rsidR="00E4233C" w:rsidRPr="00DE3435">
        <w:rPr>
          <w:sz w:val="28"/>
          <w:szCs w:val="28"/>
        </w:rPr>
        <w:t>%.</w:t>
      </w:r>
    </w:p>
    <w:p w14:paraId="2140A899" w14:textId="77777777" w:rsidR="00CE4FC8" w:rsidRPr="00DE3435" w:rsidRDefault="006F2DEA" w:rsidP="00443BEF">
      <w:pPr>
        <w:shd w:val="clear" w:color="auto" w:fill="FFFFFF"/>
        <w:spacing w:line="234" w:lineRule="atLeast"/>
        <w:ind w:firstLine="720"/>
        <w:textAlignment w:val="baseline"/>
        <w:rPr>
          <w:sz w:val="28"/>
          <w:szCs w:val="28"/>
        </w:rPr>
      </w:pPr>
      <w:r w:rsidRPr="00DE3435">
        <w:rPr>
          <w:sz w:val="28"/>
          <w:szCs w:val="28"/>
        </w:rPr>
        <w:t>Nepieciešamā finansējuma apmērs pašreiz nav zināms un tas atkarīgs no atbalstītajiem projektu pieteikumiem</w:t>
      </w:r>
      <w:r w:rsidR="00742E33" w:rsidRPr="00DE3435">
        <w:rPr>
          <w:sz w:val="28"/>
          <w:szCs w:val="28"/>
        </w:rPr>
        <w:t>.</w:t>
      </w:r>
    </w:p>
    <w:p w14:paraId="4890C335" w14:textId="77777777" w:rsidR="00BD0555" w:rsidRPr="00DE3435" w:rsidRDefault="00BD0555" w:rsidP="00443BEF">
      <w:pPr>
        <w:shd w:val="clear" w:color="auto" w:fill="FFFFFF"/>
        <w:spacing w:line="234" w:lineRule="atLeast"/>
        <w:ind w:firstLine="720"/>
        <w:textAlignment w:val="baseline"/>
        <w:rPr>
          <w:sz w:val="28"/>
          <w:szCs w:val="28"/>
        </w:rPr>
      </w:pPr>
    </w:p>
    <w:p w14:paraId="77F7E98E" w14:textId="383AE016" w:rsidR="00BD0555" w:rsidRPr="00DE3435" w:rsidRDefault="00037F8E" w:rsidP="5674EBD1">
      <w:pPr>
        <w:shd w:val="clear" w:color="auto" w:fill="FFFFFF" w:themeFill="background1"/>
        <w:outlineLvl w:val="2"/>
        <w:rPr>
          <w:b/>
          <w:bCs/>
          <w:sz w:val="28"/>
          <w:szCs w:val="28"/>
        </w:rPr>
      </w:pPr>
      <w:r w:rsidRPr="00DE3435">
        <w:rPr>
          <w:b/>
          <w:bCs/>
          <w:sz w:val="28"/>
          <w:szCs w:val="28"/>
        </w:rPr>
        <w:t>1</w:t>
      </w:r>
      <w:r w:rsidR="5674EBD1" w:rsidRPr="00DE3435">
        <w:rPr>
          <w:b/>
          <w:bCs/>
          <w:sz w:val="28"/>
          <w:szCs w:val="28"/>
        </w:rPr>
        <w:t>.</w:t>
      </w:r>
      <w:r w:rsidRPr="00DE3435">
        <w:rPr>
          <w:b/>
          <w:bCs/>
          <w:sz w:val="28"/>
          <w:szCs w:val="28"/>
        </w:rPr>
        <w:t>2.</w:t>
      </w:r>
      <w:r w:rsidR="5674EBD1" w:rsidRPr="00DE3435">
        <w:rPr>
          <w:b/>
          <w:bCs/>
          <w:sz w:val="28"/>
          <w:szCs w:val="28"/>
        </w:rPr>
        <w:t xml:space="preserve"> Patvēruma, migrācijas un integrācijas fonds  (Savienības darbības) </w:t>
      </w:r>
      <w:r w:rsidR="5674EBD1" w:rsidRPr="00DE3435">
        <w:rPr>
          <w:rStyle w:val="Strong"/>
          <w:bCs w:val="0"/>
          <w:sz w:val="28"/>
          <w:szCs w:val="28"/>
        </w:rPr>
        <w:t>(2021. – 2027.)</w:t>
      </w:r>
    </w:p>
    <w:p w14:paraId="749DA8FC" w14:textId="665D81F2" w:rsidR="00BD0555" w:rsidRPr="00DE3435" w:rsidRDefault="00BD0555" w:rsidP="5674EBD1">
      <w:pPr>
        <w:shd w:val="clear" w:color="auto" w:fill="FFFFFF" w:themeFill="background1"/>
        <w:ind w:firstLine="417"/>
        <w:outlineLvl w:val="2"/>
        <w:rPr>
          <w:b/>
          <w:bCs/>
          <w:sz w:val="28"/>
          <w:szCs w:val="28"/>
        </w:rPr>
      </w:pPr>
    </w:p>
    <w:p w14:paraId="5F68B87E" w14:textId="5674F1EB" w:rsidR="00B2775C" w:rsidRPr="00DE3435" w:rsidRDefault="5674EBD1" w:rsidP="30351D67">
      <w:pPr>
        <w:shd w:val="clear" w:color="auto" w:fill="FFFFFF" w:themeFill="background1"/>
        <w:ind w:firstLine="417"/>
        <w:outlineLvl w:val="2"/>
        <w:rPr>
          <w:sz w:val="28"/>
          <w:szCs w:val="28"/>
        </w:rPr>
      </w:pPr>
      <w:r w:rsidRPr="00DE3435">
        <w:rPr>
          <w:b/>
          <w:bCs/>
          <w:i/>
          <w:iCs/>
          <w:sz w:val="28"/>
          <w:szCs w:val="28"/>
        </w:rPr>
        <w:t xml:space="preserve"> </w:t>
      </w:r>
      <w:r w:rsidR="001C5EFE" w:rsidRPr="00DE3435">
        <w:rPr>
          <w:sz w:val="28"/>
          <w:szCs w:val="28"/>
        </w:rPr>
        <w:t>Patvēruma, migrācijas un integrācijas f</w:t>
      </w:r>
      <w:r w:rsidR="30351D67" w:rsidRPr="00DE3435">
        <w:rPr>
          <w:sz w:val="28"/>
          <w:szCs w:val="28"/>
        </w:rPr>
        <w:t>ond</w:t>
      </w:r>
      <w:r w:rsidR="001C5EFE" w:rsidRPr="00DE3435">
        <w:rPr>
          <w:sz w:val="28"/>
          <w:szCs w:val="28"/>
        </w:rPr>
        <w:t xml:space="preserve">a īstenošanas nosacījumus nosaka </w:t>
      </w:r>
      <w:r w:rsidR="30351D67" w:rsidRPr="00DE3435">
        <w:rPr>
          <w:sz w:val="28"/>
          <w:szCs w:val="28"/>
        </w:rPr>
        <w:t xml:space="preserve"> Eiropas Parlamenta un Padomes</w:t>
      </w:r>
      <w:r w:rsidR="001C5EFE" w:rsidRPr="00DE3435">
        <w:rPr>
          <w:sz w:val="28"/>
          <w:szCs w:val="28"/>
        </w:rPr>
        <w:t xml:space="preserve"> 2021. gada 7. jūlija</w:t>
      </w:r>
      <w:r w:rsidR="30351D67" w:rsidRPr="00DE3435">
        <w:rPr>
          <w:sz w:val="28"/>
          <w:szCs w:val="28"/>
        </w:rPr>
        <w:t xml:space="preserve"> Regula (ES) Nr. </w:t>
      </w:r>
      <w:r w:rsidR="009C7023" w:rsidRPr="00DE3435">
        <w:rPr>
          <w:sz w:val="28"/>
          <w:szCs w:val="28"/>
        </w:rPr>
        <w:t>2021/1147</w:t>
      </w:r>
      <w:r w:rsidR="001C5EFE" w:rsidRPr="00DE3435">
        <w:rPr>
          <w:sz w:val="28"/>
          <w:szCs w:val="28"/>
        </w:rPr>
        <w:t xml:space="preserve"> “Par Patvēruma, migrācijas un integrācijas fonda izveidi”</w:t>
      </w:r>
      <w:r w:rsidR="30351D67" w:rsidRPr="00DE3435">
        <w:rPr>
          <w:sz w:val="28"/>
          <w:szCs w:val="28"/>
        </w:rPr>
        <w:t>.</w:t>
      </w:r>
      <w:r w:rsidR="001B0BFD" w:rsidRPr="00DE3435">
        <w:rPr>
          <w:sz w:val="28"/>
          <w:szCs w:val="28"/>
        </w:rPr>
        <w:t xml:space="preserve"> </w:t>
      </w:r>
    </w:p>
    <w:p w14:paraId="68FF3DD3" w14:textId="7064EC6A" w:rsidR="001D4BF9" w:rsidRPr="00DE3435" w:rsidRDefault="001C5EFE" w:rsidP="30351D67">
      <w:pPr>
        <w:tabs>
          <w:tab w:val="left" w:pos="720"/>
        </w:tabs>
        <w:rPr>
          <w:sz w:val="28"/>
          <w:szCs w:val="28"/>
        </w:rPr>
      </w:pPr>
      <w:r w:rsidRPr="00DE3435">
        <w:rPr>
          <w:sz w:val="28"/>
          <w:szCs w:val="28"/>
        </w:rPr>
        <w:lastRenderedPageBreak/>
        <w:tab/>
      </w:r>
      <w:r w:rsidR="00A81464" w:rsidRPr="00DE3435">
        <w:rPr>
          <w:sz w:val="28"/>
          <w:szCs w:val="28"/>
        </w:rPr>
        <w:t>Patvēruma, migrācijas un integrācijas fonda</w:t>
      </w:r>
      <w:r w:rsidR="30351D67" w:rsidRPr="00DE3435">
        <w:rPr>
          <w:sz w:val="28"/>
          <w:szCs w:val="28"/>
        </w:rPr>
        <w:t xml:space="preserve"> mērķis ir vēl vairāk palielināt valstu spējas un uzlabot migrācijas pārvaldības procedūras, kā arī veicināt solidaritāti un atbildības sadali starp dalībvalstīm, jo īpaši izmantojot ārkārtas palīdzību un pārvietošanas mehānismu.</w:t>
      </w:r>
    </w:p>
    <w:p w14:paraId="33582B0E" w14:textId="201D6258" w:rsidR="001D4BF9" w:rsidRPr="00DE3435" w:rsidRDefault="00A81464" w:rsidP="30351D67">
      <w:pPr>
        <w:tabs>
          <w:tab w:val="left" w:pos="720"/>
        </w:tabs>
        <w:rPr>
          <w:sz w:val="28"/>
          <w:szCs w:val="28"/>
        </w:rPr>
      </w:pPr>
      <w:r w:rsidRPr="00DE3435">
        <w:rPr>
          <w:sz w:val="28"/>
          <w:szCs w:val="28"/>
        </w:rPr>
        <w:t>Patvēruma, migrācijas un integrācijas fonds</w:t>
      </w:r>
      <w:r w:rsidR="30351D67" w:rsidRPr="00DE3435">
        <w:rPr>
          <w:sz w:val="28"/>
          <w:szCs w:val="28"/>
        </w:rPr>
        <w:t xml:space="preserve"> veicinās četru konkrētu mērķu sasniegšanu:</w:t>
      </w:r>
    </w:p>
    <w:p w14:paraId="3E42A1CD" w14:textId="7BA7C4F4" w:rsidR="001D4BF9" w:rsidRPr="00DE3435" w:rsidRDefault="30351D67" w:rsidP="008A5555">
      <w:pPr>
        <w:pStyle w:val="ListParagraph"/>
        <w:numPr>
          <w:ilvl w:val="0"/>
          <w:numId w:val="57"/>
        </w:numPr>
        <w:rPr>
          <w:sz w:val="28"/>
          <w:szCs w:val="28"/>
        </w:rPr>
      </w:pPr>
      <w:r w:rsidRPr="00DE3435">
        <w:rPr>
          <w:sz w:val="28"/>
          <w:szCs w:val="28"/>
        </w:rPr>
        <w:t>stiprināt un attīstīt visus kopējās Eiropas patvēruma sistēmas aspektus, tostarp tās ārējo dimensiju;</w:t>
      </w:r>
    </w:p>
    <w:p w14:paraId="68D6847B" w14:textId="197B2B15" w:rsidR="001D4BF9" w:rsidRPr="00DE3435" w:rsidRDefault="30351D67" w:rsidP="008A5555">
      <w:pPr>
        <w:pStyle w:val="ListParagraph"/>
        <w:numPr>
          <w:ilvl w:val="0"/>
          <w:numId w:val="57"/>
        </w:numPr>
        <w:rPr>
          <w:sz w:val="28"/>
          <w:szCs w:val="28"/>
        </w:rPr>
      </w:pPr>
      <w:r w:rsidRPr="00DE3435">
        <w:rPr>
          <w:sz w:val="28"/>
          <w:szCs w:val="28"/>
        </w:rPr>
        <w:t xml:space="preserve">atbalstīt legālo migrāciju uz dalībvalstīm, tostarp veicinot trešo valstu </w:t>
      </w:r>
      <w:proofErr w:type="spellStart"/>
      <w:r w:rsidRPr="00DE3435">
        <w:rPr>
          <w:sz w:val="28"/>
          <w:szCs w:val="28"/>
        </w:rPr>
        <w:t>valstspiederīgo</w:t>
      </w:r>
      <w:proofErr w:type="spellEnd"/>
      <w:r w:rsidRPr="00DE3435">
        <w:rPr>
          <w:sz w:val="28"/>
          <w:szCs w:val="28"/>
        </w:rPr>
        <w:t xml:space="preserve"> integrāciju;</w:t>
      </w:r>
    </w:p>
    <w:p w14:paraId="3BDFE5F0" w14:textId="13DD0A5C" w:rsidR="001D4BF9" w:rsidRPr="00DE3435" w:rsidRDefault="30351D67" w:rsidP="008A5555">
      <w:pPr>
        <w:pStyle w:val="ListParagraph"/>
        <w:numPr>
          <w:ilvl w:val="0"/>
          <w:numId w:val="57"/>
        </w:numPr>
        <w:rPr>
          <w:sz w:val="28"/>
          <w:szCs w:val="28"/>
        </w:rPr>
      </w:pPr>
      <w:r w:rsidRPr="00DE3435">
        <w:rPr>
          <w:sz w:val="28"/>
          <w:szCs w:val="28"/>
        </w:rPr>
        <w:t xml:space="preserve">dot ieguldījumu nelegālās migrācijas apkarošanā un atgriešanas un </w:t>
      </w:r>
      <w:proofErr w:type="spellStart"/>
      <w:r w:rsidRPr="00DE3435">
        <w:rPr>
          <w:sz w:val="28"/>
          <w:szCs w:val="28"/>
        </w:rPr>
        <w:t>atpakaļuzņemšanas</w:t>
      </w:r>
      <w:proofErr w:type="spellEnd"/>
      <w:r w:rsidRPr="00DE3435">
        <w:rPr>
          <w:sz w:val="28"/>
          <w:szCs w:val="28"/>
        </w:rPr>
        <w:t xml:space="preserve"> efektivitātes nodrošināšanā trešās valstīs;</w:t>
      </w:r>
    </w:p>
    <w:p w14:paraId="30CE08F9" w14:textId="77777777" w:rsidR="00A164A0" w:rsidRPr="00DE3435" w:rsidRDefault="30351D67" w:rsidP="008A5555">
      <w:pPr>
        <w:pStyle w:val="ListParagraph"/>
        <w:numPr>
          <w:ilvl w:val="0"/>
          <w:numId w:val="57"/>
        </w:numPr>
        <w:rPr>
          <w:sz w:val="28"/>
          <w:szCs w:val="28"/>
        </w:rPr>
      </w:pPr>
      <w:r w:rsidRPr="00DE3435">
        <w:rPr>
          <w:sz w:val="28"/>
          <w:szCs w:val="28"/>
        </w:rPr>
        <w:t>veicināt solidaritāti un atbildības sadali starp dalībvalstīm, jo īpaši pret tām, kuras visvairāk skar migrācijas un patvēruma problēmas.</w:t>
      </w:r>
      <w:r w:rsidR="00A764C8" w:rsidRPr="00DE3435">
        <w:rPr>
          <w:sz w:val="28"/>
          <w:szCs w:val="28"/>
        </w:rPr>
        <w:t xml:space="preserve"> </w:t>
      </w:r>
    </w:p>
    <w:p w14:paraId="240C0A5D" w14:textId="4E53A78A" w:rsidR="003A4EDC" w:rsidRPr="00DE3435" w:rsidRDefault="003A4EDC" w:rsidP="00423530">
      <w:pPr>
        <w:ind w:left="360"/>
        <w:rPr>
          <w:sz w:val="28"/>
          <w:szCs w:val="28"/>
        </w:rPr>
      </w:pPr>
      <w:r w:rsidRPr="00DE3435">
        <w:rPr>
          <w:sz w:val="28"/>
          <w:szCs w:val="28"/>
        </w:rPr>
        <w:t xml:space="preserve">Ārvalstu </w:t>
      </w:r>
      <w:r w:rsidR="00581EFF" w:rsidRPr="00DE3435">
        <w:rPr>
          <w:sz w:val="28"/>
          <w:szCs w:val="28"/>
        </w:rPr>
        <w:t xml:space="preserve">finanšu palīdzība </w:t>
      </w:r>
      <w:r w:rsidRPr="00DE3435">
        <w:rPr>
          <w:sz w:val="28"/>
          <w:szCs w:val="28"/>
        </w:rPr>
        <w:t>nepārsniedz 75 % no kopējiem projekta attiecināmajiem izdevumiem, neskaitot īpašus gadījumus, kur tas var pieaugt līdz 90</w:t>
      </w:r>
      <w:r w:rsidR="00A72142">
        <w:rPr>
          <w:sz w:val="28"/>
          <w:szCs w:val="28"/>
        </w:rPr>
        <w:t> </w:t>
      </w:r>
      <w:r w:rsidRPr="00DE3435">
        <w:rPr>
          <w:sz w:val="28"/>
          <w:szCs w:val="28"/>
        </w:rPr>
        <w:t>% un 100</w:t>
      </w:r>
      <w:r w:rsidR="00A72142">
        <w:rPr>
          <w:sz w:val="28"/>
          <w:szCs w:val="28"/>
        </w:rPr>
        <w:t> </w:t>
      </w:r>
      <w:r w:rsidRPr="00DE3435">
        <w:rPr>
          <w:sz w:val="28"/>
          <w:szCs w:val="28"/>
        </w:rPr>
        <w:t>%.</w:t>
      </w:r>
    </w:p>
    <w:p w14:paraId="388A7331" w14:textId="1C874CAD" w:rsidR="001D4BF9" w:rsidRPr="00DE3435" w:rsidRDefault="006F2DEA" w:rsidP="30351D67">
      <w:pPr>
        <w:shd w:val="clear" w:color="auto" w:fill="FFFFFF" w:themeFill="background1"/>
        <w:spacing w:line="234" w:lineRule="atLeast"/>
        <w:ind w:firstLine="720"/>
        <w:rPr>
          <w:sz w:val="28"/>
          <w:szCs w:val="28"/>
        </w:rPr>
      </w:pPr>
      <w:r w:rsidRPr="00DE3435">
        <w:rPr>
          <w:sz w:val="28"/>
          <w:szCs w:val="28"/>
        </w:rPr>
        <w:t>Nepieciešamā finansējuma apmērs pašreiz nav zināms un tas atkarīgs no atbalstītajiem projektu pieteikumiem</w:t>
      </w:r>
      <w:r w:rsidR="00742E33" w:rsidRPr="00DE3435">
        <w:rPr>
          <w:sz w:val="28"/>
          <w:szCs w:val="28"/>
        </w:rPr>
        <w:t>.</w:t>
      </w:r>
    </w:p>
    <w:p w14:paraId="0D953821" w14:textId="67FE7510" w:rsidR="00A764C8" w:rsidRPr="00DE3435" w:rsidRDefault="00A764C8" w:rsidP="00A764C8">
      <w:pPr>
        <w:shd w:val="clear" w:color="auto" w:fill="FFFFFF" w:themeFill="background1"/>
        <w:spacing w:line="234" w:lineRule="atLeast"/>
        <w:rPr>
          <w:sz w:val="28"/>
          <w:szCs w:val="28"/>
        </w:rPr>
      </w:pPr>
    </w:p>
    <w:p w14:paraId="1215D1A9" w14:textId="3886AEF2" w:rsidR="00A764C8" w:rsidRPr="00DE3435" w:rsidRDefault="00037F8E" w:rsidP="00A764C8">
      <w:pPr>
        <w:rPr>
          <w:b/>
          <w:bCs/>
          <w:sz w:val="28"/>
          <w:szCs w:val="28"/>
        </w:rPr>
      </w:pPr>
      <w:r w:rsidRPr="00DE3435">
        <w:rPr>
          <w:b/>
          <w:bCs/>
          <w:sz w:val="28"/>
          <w:szCs w:val="28"/>
        </w:rPr>
        <w:t>1.3</w:t>
      </w:r>
      <w:r w:rsidR="00A764C8" w:rsidRPr="00DE3435">
        <w:rPr>
          <w:b/>
          <w:bCs/>
          <w:sz w:val="28"/>
          <w:szCs w:val="28"/>
        </w:rPr>
        <w:t>. Finansiālā atbalsta instrument</w:t>
      </w:r>
      <w:r w:rsidR="00A21325" w:rsidRPr="00DE3435">
        <w:rPr>
          <w:b/>
          <w:bCs/>
          <w:sz w:val="28"/>
          <w:szCs w:val="28"/>
        </w:rPr>
        <w:t>s</w:t>
      </w:r>
      <w:r w:rsidR="00A764C8" w:rsidRPr="00DE3435">
        <w:rPr>
          <w:b/>
          <w:bCs/>
          <w:sz w:val="28"/>
          <w:szCs w:val="28"/>
        </w:rPr>
        <w:t xml:space="preserve"> robežu pārvaldības un vīzu politika</w:t>
      </w:r>
      <w:r w:rsidR="00A164A0" w:rsidRPr="00DE3435">
        <w:rPr>
          <w:b/>
          <w:bCs/>
          <w:sz w:val="28"/>
          <w:szCs w:val="28"/>
        </w:rPr>
        <w:t>i</w:t>
      </w:r>
      <w:r w:rsidR="00E4233C" w:rsidRPr="00DE3435">
        <w:rPr>
          <w:b/>
          <w:bCs/>
          <w:sz w:val="28"/>
          <w:szCs w:val="28"/>
        </w:rPr>
        <w:t xml:space="preserve"> (Savienības darbības) </w:t>
      </w:r>
      <w:r w:rsidR="00C54EB5" w:rsidRPr="00DE3435">
        <w:rPr>
          <w:b/>
          <w:bCs/>
          <w:sz w:val="28"/>
          <w:szCs w:val="28"/>
        </w:rPr>
        <w:t>(2021.</w:t>
      </w:r>
      <w:r w:rsidR="00A72142">
        <w:rPr>
          <w:b/>
          <w:bCs/>
          <w:sz w:val="28"/>
          <w:szCs w:val="28"/>
        </w:rPr>
        <w:t> </w:t>
      </w:r>
      <w:r w:rsidR="00C54EB5" w:rsidRPr="00DE3435">
        <w:rPr>
          <w:b/>
          <w:bCs/>
          <w:sz w:val="28"/>
          <w:szCs w:val="28"/>
        </w:rPr>
        <w:t>-</w:t>
      </w:r>
      <w:r w:rsidR="00A72142">
        <w:rPr>
          <w:b/>
          <w:bCs/>
          <w:sz w:val="28"/>
          <w:szCs w:val="28"/>
        </w:rPr>
        <w:t> </w:t>
      </w:r>
      <w:r w:rsidR="00C54EB5" w:rsidRPr="00DE3435">
        <w:rPr>
          <w:b/>
          <w:bCs/>
          <w:sz w:val="28"/>
          <w:szCs w:val="28"/>
        </w:rPr>
        <w:t>2027.)</w:t>
      </w:r>
    </w:p>
    <w:p w14:paraId="65FD5105" w14:textId="1284B3FA" w:rsidR="001D4BF9" w:rsidRPr="00DE3435" w:rsidRDefault="001D4BF9" w:rsidP="30351D67">
      <w:pPr>
        <w:rPr>
          <w:b/>
          <w:bCs/>
        </w:rPr>
      </w:pPr>
    </w:p>
    <w:p w14:paraId="7FD7F076" w14:textId="3250E12D" w:rsidR="00B0418F" w:rsidRPr="00DE3435" w:rsidRDefault="00B0418F" w:rsidP="008A5555">
      <w:pPr>
        <w:shd w:val="clear" w:color="auto" w:fill="FFFFFF" w:themeFill="background1"/>
        <w:outlineLvl w:val="2"/>
        <w:rPr>
          <w:sz w:val="28"/>
          <w:szCs w:val="28"/>
        </w:rPr>
      </w:pPr>
      <w:r w:rsidRPr="00DE3435">
        <w:rPr>
          <w:sz w:val="28"/>
          <w:szCs w:val="28"/>
        </w:rPr>
        <w:t>F</w:t>
      </w:r>
      <w:r w:rsidR="00A164A0" w:rsidRPr="00DE3435">
        <w:rPr>
          <w:sz w:val="28"/>
          <w:szCs w:val="28"/>
        </w:rPr>
        <w:t>inansiālā atbalsta instrumenta robežu pārvaldības un vīzu politikai īstenošanas nosacījumus nosaka</w:t>
      </w:r>
      <w:r w:rsidRPr="00DE3435">
        <w:rPr>
          <w:sz w:val="28"/>
          <w:szCs w:val="28"/>
        </w:rPr>
        <w:t xml:space="preserve"> Eiropas Parlamenta un Padomes</w:t>
      </w:r>
      <w:r w:rsidR="00A164A0" w:rsidRPr="00DE3435">
        <w:rPr>
          <w:sz w:val="28"/>
          <w:szCs w:val="28"/>
        </w:rPr>
        <w:t xml:space="preserve"> 2021. gada 7. jūlija</w:t>
      </w:r>
      <w:r w:rsidRPr="00DE3435">
        <w:rPr>
          <w:sz w:val="28"/>
          <w:szCs w:val="28"/>
        </w:rPr>
        <w:t xml:space="preserve"> Regula (ES) Nr. 2021/</w:t>
      </w:r>
      <w:r w:rsidR="00DE79C0" w:rsidRPr="00DE3435">
        <w:rPr>
          <w:sz w:val="28"/>
          <w:szCs w:val="28"/>
        </w:rPr>
        <w:t>1148</w:t>
      </w:r>
      <w:r w:rsidR="00A164A0" w:rsidRPr="00DE3435">
        <w:rPr>
          <w:sz w:val="28"/>
          <w:szCs w:val="28"/>
        </w:rPr>
        <w:t>,  ar ko izveido finansiāla atbalsta instrumentu robežu pārvaldībai un vīzu politikai, kurš ir daļa no Integrētās robežu pārvaldības fonda</w:t>
      </w:r>
      <w:r w:rsidRPr="00DE3435">
        <w:rPr>
          <w:sz w:val="28"/>
          <w:szCs w:val="28"/>
        </w:rPr>
        <w:t xml:space="preserve">. </w:t>
      </w:r>
    </w:p>
    <w:p w14:paraId="2B6972FC" w14:textId="71CCB80B" w:rsidR="00A164A0" w:rsidRPr="00DE3435" w:rsidRDefault="00A164A0" w:rsidP="00A164A0">
      <w:pPr>
        <w:ind w:firstLine="417"/>
        <w:rPr>
          <w:sz w:val="28"/>
          <w:szCs w:val="28"/>
        </w:rPr>
      </w:pPr>
      <w:r w:rsidRPr="00DE3435">
        <w:rPr>
          <w:sz w:val="28"/>
          <w:szCs w:val="28"/>
        </w:rPr>
        <w:t>Minētā finanšu i</w:t>
      </w:r>
      <w:r w:rsidR="00BE223A" w:rsidRPr="00DE3435">
        <w:rPr>
          <w:sz w:val="28"/>
          <w:szCs w:val="28"/>
        </w:rPr>
        <w:t>nstrumenta politikas mērķis ir izstrādāt un īstenot spēcīgu un efektīvu Eiropas integrēto robežu pārvaldību pie ārējām robežām, tādējādi palīdzot nodrošināt augstu iekšējās drošības līmeni</w:t>
      </w:r>
      <w:r w:rsidR="00A21325" w:rsidRPr="00DE3435">
        <w:rPr>
          <w:sz w:val="28"/>
          <w:szCs w:val="28"/>
        </w:rPr>
        <w:t xml:space="preserve"> Eiropas</w:t>
      </w:r>
      <w:r w:rsidR="00BE223A" w:rsidRPr="00DE3435">
        <w:rPr>
          <w:sz w:val="28"/>
          <w:szCs w:val="28"/>
        </w:rPr>
        <w:t xml:space="preserve"> Savienībā, vienlaikus nodrošinot personu brīvu pārvietošanos tajā un pilnībā ievērojot attiecīgos </w:t>
      </w:r>
      <w:r w:rsidR="00A21325" w:rsidRPr="00DE3435">
        <w:rPr>
          <w:sz w:val="28"/>
          <w:szCs w:val="28"/>
        </w:rPr>
        <w:t xml:space="preserve">Eiropas </w:t>
      </w:r>
      <w:r w:rsidR="00BE223A" w:rsidRPr="00DE3435">
        <w:rPr>
          <w:sz w:val="28"/>
          <w:szCs w:val="28"/>
        </w:rPr>
        <w:t>Savienības </w:t>
      </w:r>
      <w:proofErr w:type="spellStart"/>
      <w:r w:rsidR="00BE223A" w:rsidRPr="00DE3435">
        <w:rPr>
          <w:sz w:val="28"/>
          <w:szCs w:val="28"/>
        </w:rPr>
        <w:t>acquis</w:t>
      </w:r>
      <w:proofErr w:type="spellEnd"/>
      <w:r w:rsidR="00BE223A" w:rsidRPr="00DE3435">
        <w:rPr>
          <w:sz w:val="28"/>
          <w:szCs w:val="28"/>
        </w:rPr>
        <w:t xml:space="preserve"> un </w:t>
      </w:r>
      <w:r w:rsidR="00A21325" w:rsidRPr="00DE3435">
        <w:rPr>
          <w:sz w:val="28"/>
          <w:szCs w:val="28"/>
        </w:rPr>
        <w:t xml:space="preserve">Eiropas </w:t>
      </w:r>
      <w:r w:rsidR="00BE223A" w:rsidRPr="00DE3435">
        <w:rPr>
          <w:sz w:val="28"/>
          <w:szCs w:val="28"/>
        </w:rPr>
        <w:t xml:space="preserve">Savienības un dalībvalstu starptautiskās saistības, kas izriet no starptautiskiem instrumentiem, kuros tās ir puses. </w:t>
      </w:r>
    </w:p>
    <w:p w14:paraId="3D570344" w14:textId="52F12909" w:rsidR="003A4EDC" w:rsidRPr="00DE3435" w:rsidRDefault="003A4EDC" w:rsidP="003A4EDC">
      <w:pPr>
        <w:ind w:firstLine="284"/>
        <w:rPr>
          <w:sz w:val="28"/>
          <w:szCs w:val="28"/>
        </w:rPr>
      </w:pPr>
      <w:r w:rsidRPr="00DE3435">
        <w:rPr>
          <w:sz w:val="28"/>
          <w:szCs w:val="28"/>
        </w:rPr>
        <w:t xml:space="preserve">Ārvalstu </w:t>
      </w:r>
      <w:r w:rsidR="00581EFF" w:rsidRPr="00DE3435">
        <w:rPr>
          <w:sz w:val="28"/>
          <w:szCs w:val="28"/>
        </w:rPr>
        <w:t xml:space="preserve">finanšu palīdzība </w:t>
      </w:r>
      <w:r w:rsidRPr="00DE3435">
        <w:rPr>
          <w:sz w:val="28"/>
          <w:szCs w:val="28"/>
        </w:rPr>
        <w:t>nepārsniedz 75 % no kopējiem projekta attiecināmajiem izdevumiem, neskaitot īpašus gadījumus, kur tas var pieaugt līdz 90</w:t>
      </w:r>
      <w:r w:rsidR="00A72142">
        <w:rPr>
          <w:sz w:val="28"/>
          <w:szCs w:val="28"/>
        </w:rPr>
        <w:t> </w:t>
      </w:r>
      <w:r w:rsidRPr="00DE3435">
        <w:rPr>
          <w:sz w:val="28"/>
          <w:szCs w:val="28"/>
        </w:rPr>
        <w:t>% un 100</w:t>
      </w:r>
      <w:r w:rsidR="00A72142">
        <w:rPr>
          <w:sz w:val="28"/>
          <w:szCs w:val="28"/>
        </w:rPr>
        <w:t> </w:t>
      </w:r>
      <w:r w:rsidRPr="00DE3435">
        <w:rPr>
          <w:sz w:val="28"/>
          <w:szCs w:val="28"/>
        </w:rPr>
        <w:t>%.</w:t>
      </w:r>
    </w:p>
    <w:p w14:paraId="7C6F5F72" w14:textId="32968708" w:rsidR="00E4233C" w:rsidRPr="00DE3435" w:rsidRDefault="00E4233C" w:rsidP="00A164A0">
      <w:pPr>
        <w:ind w:firstLine="417"/>
        <w:rPr>
          <w:sz w:val="28"/>
          <w:szCs w:val="28"/>
        </w:rPr>
      </w:pPr>
      <w:r w:rsidRPr="00DE3435">
        <w:rPr>
          <w:sz w:val="28"/>
          <w:szCs w:val="28"/>
        </w:rPr>
        <w:lastRenderedPageBreak/>
        <w:t>Nepieciešamā finansējuma apmērs pašreiz nav zināms un tas atkarīgs no atbalstītajiem projektu pieteikumiem.</w:t>
      </w:r>
    </w:p>
    <w:p w14:paraId="6AB985BB" w14:textId="57AD9013" w:rsidR="00BE223A" w:rsidRPr="00DE3435" w:rsidRDefault="00BE223A" w:rsidP="00BE223A">
      <w:pPr>
        <w:shd w:val="clear" w:color="auto" w:fill="FFFFFF" w:themeFill="background1"/>
        <w:spacing w:line="234" w:lineRule="atLeast"/>
        <w:ind w:firstLine="720"/>
        <w:rPr>
          <w:sz w:val="28"/>
          <w:szCs w:val="28"/>
        </w:rPr>
      </w:pPr>
    </w:p>
    <w:p w14:paraId="2089951F" w14:textId="2DCCC983" w:rsidR="00B0418F" w:rsidRPr="00DE3435" w:rsidRDefault="00B0418F" w:rsidP="00BE223A">
      <w:pPr>
        <w:shd w:val="clear" w:color="auto" w:fill="FFFFFF" w:themeFill="background1"/>
        <w:outlineLvl w:val="2"/>
      </w:pPr>
    </w:p>
    <w:p w14:paraId="07F93412" w14:textId="77777777" w:rsidR="00B0418F" w:rsidRPr="00DE3435" w:rsidRDefault="00B0418F" w:rsidP="00B0418F">
      <w:pPr>
        <w:rPr>
          <w:b/>
          <w:bCs/>
        </w:rPr>
      </w:pPr>
    </w:p>
    <w:p w14:paraId="5504A762" w14:textId="378F4356" w:rsidR="5674EBD1" w:rsidRPr="00DE3435" w:rsidRDefault="00037F8E" w:rsidP="5674EBD1">
      <w:pPr>
        <w:shd w:val="clear" w:color="auto" w:fill="FFFFFF" w:themeFill="background1"/>
        <w:outlineLvl w:val="2"/>
        <w:rPr>
          <w:b/>
          <w:bCs/>
          <w:sz w:val="28"/>
          <w:szCs w:val="28"/>
        </w:rPr>
      </w:pPr>
      <w:r w:rsidRPr="00DE3435">
        <w:rPr>
          <w:b/>
          <w:bCs/>
          <w:sz w:val="28"/>
          <w:szCs w:val="28"/>
        </w:rPr>
        <w:t>1.</w:t>
      </w:r>
      <w:r w:rsidR="00A764C8" w:rsidRPr="00DE3435">
        <w:rPr>
          <w:b/>
          <w:bCs/>
          <w:sz w:val="28"/>
          <w:szCs w:val="28"/>
        </w:rPr>
        <w:t>4</w:t>
      </w:r>
      <w:r w:rsidR="5674EBD1" w:rsidRPr="00DE3435">
        <w:rPr>
          <w:b/>
          <w:bCs/>
          <w:sz w:val="28"/>
          <w:szCs w:val="28"/>
        </w:rPr>
        <w:t xml:space="preserve">. Programma “Apvārsnis Eiropa” </w:t>
      </w:r>
      <w:r w:rsidR="5674EBD1" w:rsidRPr="00DE3435">
        <w:rPr>
          <w:b/>
          <w:sz w:val="28"/>
          <w:szCs w:val="28"/>
        </w:rPr>
        <w:t>(2021.</w:t>
      </w:r>
      <w:r w:rsidR="00A72142">
        <w:rPr>
          <w:b/>
          <w:sz w:val="28"/>
          <w:szCs w:val="28"/>
        </w:rPr>
        <w:t> </w:t>
      </w:r>
      <w:r w:rsidR="5674EBD1" w:rsidRPr="00DE3435">
        <w:rPr>
          <w:b/>
          <w:sz w:val="28"/>
          <w:szCs w:val="28"/>
        </w:rPr>
        <w:t>-</w:t>
      </w:r>
      <w:r w:rsidR="00A72142">
        <w:rPr>
          <w:b/>
          <w:sz w:val="28"/>
          <w:szCs w:val="28"/>
        </w:rPr>
        <w:t> </w:t>
      </w:r>
      <w:r w:rsidR="5674EBD1" w:rsidRPr="00DE3435">
        <w:rPr>
          <w:b/>
          <w:sz w:val="28"/>
          <w:szCs w:val="28"/>
        </w:rPr>
        <w:t>2027</w:t>
      </w:r>
      <w:r w:rsidR="00C54EB5" w:rsidRPr="00DE3435">
        <w:rPr>
          <w:b/>
          <w:sz w:val="28"/>
          <w:szCs w:val="28"/>
        </w:rPr>
        <w:t>.</w:t>
      </w:r>
      <w:r w:rsidR="5674EBD1" w:rsidRPr="00DE3435">
        <w:rPr>
          <w:b/>
          <w:sz w:val="28"/>
          <w:szCs w:val="28"/>
        </w:rPr>
        <w:t>)</w:t>
      </w:r>
    </w:p>
    <w:p w14:paraId="50CD6603" w14:textId="7298CE68" w:rsidR="5674EBD1" w:rsidRPr="00DE3435" w:rsidRDefault="5674EBD1" w:rsidP="30351D67"/>
    <w:p w14:paraId="128F0747" w14:textId="4D3191F4" w:rsidR="00992FDE" w:rsidRPr="00DE3435" w:rsidRDefault="00A164A0" w:rsidP="00992FDE">
      <w:pPr>
        <w:rPr>
          <w:sz w:val="28"/>
          <w:szCs w:val="28"/>
        </w:rPr>
      </w:pPr>
      <w:r w:rsidRPr="00DE3435">
        <w:rPr>
          <w:sz w:val="28"/>
          <w:szCs w:val="28"/>
        </w:rPr>
        <w:t>Programmas “Apvārsnis Eiropa” (2021.</w:t>
      </w:r>
      <w:r w:rsidR="00A72142">
        <w:rPr>
          <w:sz w:val="28"/>
          <w:szCs w:val="28"/>
        </w:rPr>
        <w:t> </w:t>
      </w:r>
      <w:r w:rsidRPr="00DE3435">
        <w:rPr>
          <w:sz w:val="28"/>
          <w:szCs w:val="28"/>
        </w:rPr>
        <w:t>-</w:t>
      </w:r>
      <w:r w:rsidR="00A72142">
        <w:rPr>
          <w:sz w:val="28"/>
          <w:szCs w:val="28"/>
        </w:rPr>
        <w:t> </w:t>
      </w:r>
      <w:r w:rsidRPr="00DE3435">
        <w:rPr>
          <w:sz w:val="28"/>
          <w:szCs w:val="28"/>
        </w:rPr>
        <w:t xml:space="preserve">2017) īstenošanas nosacījumus nosaka </w:t>
      </w:r>
      <w:r w:rsidR="007F5A39" w:rsidRPr="00DE3435">
        <w:rPr>
          <w:sz w:val="28"/>
          <w:szCs w:val="28"/>
        </w:rPr>
        <w:t>Eiropas Parlamenta un Padomes</w:t>
      </w:r>
      <w:r w:rsidR="002E1B96" w:rsidRPr="00DE3435">
        <w:rPr>
          <w:sz w:val="28"/>
          <w:szCs w:val="28"/>
        </w:rPr>
        <w:t xml:space="preserve"> 2021. gada 28. aprīļa</w:t>
      </w:r>
      <w:r w:rsidR="007F5A39" w:rsidRPr="00DE3435">
        <w:rPr>
          <w:sz w:val="28"/>
          <w:szCs w:val="28"/>
        </w:rPr>
        <w:t xml:space="preserve"> Regula (ES) Nr. 2021/695</w:t>
      </w:r>
      <w:r w:rsidR="002E1B96" w:rsidRPr="00DE3435">
        <w:rPr>
          <w:sz w:val="28"/>
          <w:szCs w:val="28"/>
        </w:rPr>
        <w:t>, ar ko izveido pētniecības un inovācijas pamatprogrammu “Apvārsnis Eiropa”, nosaka tās dalības un rezultātu izplatīšanas noteikumus un atceļ Regulas (ES) Nr. 1290/2013 un (ES) Nr. 1291/2013</w:t>
      </w:r>
      <w:r w:rsidR="007F5A39" w:rsidRPr="00DE3435">
        <w:rPr>
          <w:sz w:val="28"/>
          <w:szCs w:val="28"/>
        </w:rPr>
        <w:t xml:space="preserve">. </w:t>
      </w:r>
      <w:r w:rsidR="00992FDE" w:rsidRPr="00DE3435">
        <w:rPr>
          <w:sz w:val="28"/>
          <w:szCs w:val="28"/>
        </w:rPr>
        <w:t xml:space="preserve">Programmas ietvaros attiecīgā </w:t>
      </w:r>
      <w:proofErr w:type="spellStart"/>
      <w:r w:rsidR="00992FDE" w:rsidRPr="00DE3435">
        <w:rPr>
          <w:sz w:val="28"/>
          <w:szCs w:val="28"/>
        </w:rPr>
        <w:t>klāstera</w:t>
      </w:r>
      <w:proofErr w:type="spellEnd"/>
      <w:r w:rsidR="00992FDE" w:rsidRPr="00DE3435">
        <w:rPr>
          <w:sz w:val="28"/>
          <w:szCs w:val="28"/>
        </w:rPr>
        <w:t xml:space="preserve"> projekti var tikt 100% apmērā finansēti no Programmas līdzekļiem, tomēr saskaņā ar 2018.</w:t>
      </w:r>
      <w:r w:rsidR="00A72142">
        <w:rPr>
          <w:sz w:val="28"/>
          <w:szCs w:val="28"/>
        </w:rPr>
        <w:t> </w:t>
      </w:r>
      <w:r w:rsidR="00992FDE" w:rsidRPr="00DE3435">
        <w:rPr>
          <w:sz w:val="28"/>
          <w:szCs w:val="28"/>
        </w:rPr>
        <w:t>gada 18.</w:t>
      </w:r>
      <w:r w:rsidR="00A72142">
        <w:rPr>
          <w:sz w:val="28"/>
          <w:szCs w:val="28"/>
        </w:rPr>
        <w:t> </w:t>
      </w:r>
      <w:r w:rsidR="00992FDE" w:rsidRPr="00DE3435">
        <w:rPr>
          <w:sz w:val="28"/>
          <w:szCs w:val="28"/>
        </w:rPr>
        <w:t>jūlija Eiropas Parlamenta un Padomes regulu Nr.</w:t>
      </w:r>
      <w:r w:rsidR="00A72142">
        <w:rPr>
          <w:sz w:val="28"/>
          <w:szCs w:val="28"/>
        </w:rPr>
        <w:t> </w:t>
      </w:r>
      <w:r w:rsidR="00992FDE" w:rsidRPr="00DE3435">
        <w:rPr>
          <w:sz w:val="28"/>
          <w:szCs w:val="28"/>
        </w:rPr>
        <w:t xml:space="preserve">2018/1046, finansējums projektu īstenotājiem tiek pārskaitīts vairākās daļās, tādēļ uzsākot projektu īstenošanu, nepieciešams nodrošināt </w:t>
      </w:r>
      <w:proofErr w:type="spellStart"/>
      <w:r w:rsidR="00992FDE" w:rsidRPr="00DE3435">
        <w:rPr>
          <w:sz w:val="28"/>
          <w:szCs w:val="28"/>
        </w:rPr>
        <w:t>priekšfinansējumu</w:t>
      </w:r>
      <w:proofErr w:type="spellEnd"/>
      <w:r w:rsidR="00992FDE" w:rsidRPr="00DE3435">
        <w:rPr>
          <w:sz w:val="28"/>
          <w:szCs w:val="28"/>
        </w:rPr>
        <w:t xml:space="preserve"> 20% apmērā no projekta partnera kopējā budžeta  </w:t>
      </w:r>
    </w:p>
    <w:p w14:paraId="6159927B" w14:textId="613B5763" w:rsidR="5674EBD1" w:rsidRPr="00DE3435" w:rsidRDefault="30351D67" w:rsidP="00D741BA">
      <w:pPr>
        <w:rPr>
          <w:sz w:val="28"/>
          <w:szCs w:val="28"/>
        </w:rPr>
      </w:pPr>
      <w:r w:rsidRPr="00DE3435">
        <w:rPr>
          <w:sz w:val="28"/>
          <w:szCs w:val="28"/>
        </w:rPr>
        <w:t>“Apvārsnis Eiropa</w:t>
      </w:r>
      <w:r w:rsidR="002E1B96" w:rsidRPr="00DE3435">
        <w:rPr>
          <w:sz w:val="28"/>
          <w:szCs w:val="28"/>
        </w:rPr>
        <w:t>”</w:t>
      </w:r>
      <w:r w:rsidRPr="00DE3435">
        <w:rPr>
          <w:sz w:val="28"/>
          <w:szCs w:val="28"/>
        </w:rPr>
        <w:t xml:space="preserve"> ir Eiropas Savienības jaunā pētniecības un inovācijas pamatprogramma 2021.</w:t>
      </w:r>
      <w:r w:rsidR="00C97567">
        <w:rPr>
          <w:sz w:val="28"/>
          <w:szCs w:val="28"/>
        </w:rPr>
        <w:t> </w:t>
      </w:r>
      <w:r w:rsidRPr="00DE3435">
        <w:rPr>
          <w:sz w:val="28"/>
          <w:szCs w:val="28"/>
        </w:rPr>
        <w:t>–</w:t>
      </w:r>
      <w:r w:rsidR="00C97567">
        <w:rPr>
          <w:sz w:val="28"/>
          <w:szCs w:val="28"/>
        </w:rPr>
        <w:t> </w:t>
      </w:r>
      <w:r w:rsidRPr="00DE3435">
        <w:rPr>
          <w:sz w:val="28"/>
          <w:szCs w:val="28"/>
        </w:rPr>
        <w:t>2027. gadam. Programmas mērķis ir stiprināt E</w:t>
      </w:r>
      <w:r w:rsidR="00A21325" w:rsidRPr="00DE3435">
        <w:rPr>
          <w:sz w:val="28"/>
          <w:szCs w:val="28"/>
        </w:rPr>
        <w:t xml:space="preserve">iropas </w:t>
      </w:r>
      <w:r w:rsidRPr="00DE3435">
        <w:rPr>
          <w:sz w:val="28"/>
          <w:szCs w:val="28"/>
        </w:rPr>
        <w:t>S</w:t>
      </w:r>
      <w:r w:rsidR="00A21325" w:rsidRPr="00DE3435">
        <w:rPr>
          <w:sz w:val="28"/>
          <w:szCs w:val="28"/>
        </w:rPr>
        <w:t>avienības</w:t>
      </w:r>
      <w:r w:rsidRPr="00DE3435">
        <w:rPr>
          <w:sz w:val="28"/>
          <w:szCs w:val="28"/>
        </w:rPr>
        <w:t xml:space="preserve"> zinātnisko un tehnoloģisko bāzi, tostarp izstrādājot risinājumus, lai pievērstos tādām politikas prioritātēm kā zaļā un digitālā pārkārtošanās. Programma arī palīdz sasniegt ilgtspējīgas attīstības mērķus un veicina konkurētspēju un izaugsmi. </w:t>
      </w:r>
      <w:r w:rsidR="00A21325" w:rsidRPr="00DE3435">
        <w:rPr>
          <w:sz w:val="28"/>
          <w:szCs w:val="28"/>
        </w:rPr>
        <w:t>”</w:t>
      </w:r>
      <w:r w:rsidRPr="00DE3435">
        <w:rPr>
          <w:sz w:val="28"/>
          <w:szCs w:val="28"/>
        </w:rPr>
        <w:t>Apvārsnis Eiropa</w:t>
      </w:r>
      <w:r w:rsidR="00A21325" w:rsidRPr="00DE3435">
        <w:rPr>
          <w:sz w:val="28"/>
          <w:szCs w:val="28"/>
        </w:rPr>
        <w:t>”</w:t>
      </w:r>
      <w:r w:rsidRPr="00DE3435">
        <w:rPr>
          <w:sz w:val="28"/>
          <w:szCs w:val="28"/>
        </w:rPr>
        <w:t xml:space="preserve"> ir E</w:t>
      </w:r>
      <w:r w:rsidR="00A21325" w:rsidRPr="00DE3435">
        <w:rPr>
          <w:sz w:val="28"/>
          <w:szCs w:val="28"/>
        </w:rPr>
        <w:t xml:space="preserve">iropas </w:t>
      </w:r>
      <w:r w:rsidRPr="00DE3435">
        <w:rPr>
          <w:sz w:val="28"/>
          <w:szCs w:val="28"/>
        </w:rPr>
        <w:t>S</w:t>
      </w:r>
      <w:r w:rsidR="00A21325" w:rsidRPr="00DE3435">
        <w:rPr>
          <w:sz w:val="28"/>
          <w:szCs w:val="28"/>
        </w:rPr>
        <w:t>avienības</w:t>
      </w:r>
      <w:r w:rsidRPr="00DE3435">
        <w:rPr>
          <w:sz w:val="28"/>
          <w:szCs w:val="28"/>
        </w:rPr>
        <w:t xml:space="preserve"> iepriekšējās programmas "Apvārsnis 2020" turpinājums.</w:t>
      </w:r>
    </w:p>
    <w:p w14:paraId="67CF295A" w14:textId="46C8B4DC" w:rsidR="5674EBD1" w:rsidRPr="00DE3435" w:rsidRDefault="30351D67" w:rsidP="008A5555">
      <w:pPr>
        <w:ind w:firstLine="417"/>
        <w:rPr>
          <w:sz w:val="28"/>
          <w:szCs w:val="28"/>
        </w:rPr>
      </w:pPr>
      <w:r w:rsidRPr="00DE3435">
        <w:rPr>
          <w:sz w:val="28"/>
          <w:szCs w:val="28"/>
        </w:rPr>
        <w:t xml:space="preserve">Programmas budžets ir 95,5 miljardi </w:t>
      </w:r>
      <w:proofErr w:type="spellStart"/>
      <w:r w:rsidR="00AA7B9F" w:rsidRPr="00DE3435">
        <w:rPr>
          <w:i/>
          <w:sz w:val="28"/>
          <w:szCs w:val="28"/>
        </w:rPr>
        <w:t>euro</w:t>
      </w:r>
      <w:proofErr w:type="spellEnd"/>
      <w:r w:rsidRPr="00DE3435">
        <w:rPr>
          <w:sz w:val="28"/>
          <w:szCs w:val="28"/>
        </w:rPr>
        <w:t xml:space="preserve">, un tā papildina valsts un reģionālo finansējumu pētniecībai un </w:t>
      </w:r>
      <w:proofErr w:type="spellStart"/>
      <w:r w:rsidRPr="00DE3435">
        <w:rPr>
          <w:sz w:val="28"/>
          <w:szCs w:val="28"/>
        </w:rPr>
        <w:t>inovācijai.Programmas</w:t>
      </w:r>
      <w:proofErr w:type="spellEnd"/>
      <w:r w:rsidRPr="00DE3435">
        <w:rPr>
          <w:sz w:val="28"/>
          <w:szCs w:val="28"/>
        </w:rPr>
        <w:t xml:space="preserve"> II pīlāra 3.klāsteris “Pilsoniskā drošība sabiedrībai” ietver vairāku </w:t>
      </w:r>
      <w:proofErr w:type="spellStart"/>
      <w:r w:rsidRPr="00DE3435">
        <w:rPr>
          <w:sz w:val="28"/>
          <w:szCs w:val="28"/>
        </w:rPr>
        <w:t>iekšlietu</w:t>
      </w:r>
      <w:proofErr w:type="spellEnd"/>
      <w:r w:rsidRPr="00DE3435">
        <w:rPr>
          <w:sz w:val="28"/>
          <w:szCs w:val="28"/>
        </w:rPr>
        <w:t xml:space="preserve"> nozarei aktuālu problēmu risināšanu, tostarp cīņu ar noziedzību un terorismu, cīņu pret </w:t>
      </w:r>
      <w:proofErr w:type="spellStart"/>
      <w:r w:rsidRPr="00DE3435">
        <w:rPr>
          <w:sz w:val="28"/>
          <w:szCs w:val="28"/>
        </w:rPr>
        <w:t>kibernoziedzību</w:t>
      </w:r>
      <w:proofErr w:type="spellEnd"/>
      <w:r w:rsidRPr="00DE3435">
        <w:rPr>
          <w:sz w:val="28"/>
          <w:szCs w:val="28"/>
        </w:rPr>
        <w:t xml:space="preserve">, katastrofu un incidentu </w:t>
      </w:r>
      <w:r w:rsidR="00A21325" w:rsidRPr="00DE3435">
        <w:rPr>
          <w:sz w:val="28"/>
          <w:szCs w:val="28"/>
        </w:rPr>
        <w:t>pārvaldību</w:t>
      </w:r>
      <w:r w:rsidRPr="00DE3435">
        <w:rPr>
          <w:sz w:val="28"/>
          <w:szCs w:val="28"/>
        </w:rPr>
        <w:t>.</w:t>
      </w:r>
    </w:p>
    <w:p w14:paraId="4DDFA2AB" w14:textId="77777777" w:rsidR="00BD0555" w:rsidRPr="00DE3435" w:rsidRDefault="006F2DEA" w:rsidP="30351D67">
      <w:pPr>
        <w:shd w:val="clear" w:color="auto" w:fill="FFFFFF" w:themeFill="background1"/>
        <w:spacing w:line="234" w:lineRule="atLeast"/>
        <w:ind w:firstLine="720"/>
        <w:rPr>
          <w:sz w:val="28"/>
          <w:szCs w:val="28"/>
        </w:rPr>
      </w:pPr>
      <w:r w:rsidRPr="00DE3435">
        <w:rPr>
          <w:sz w:val="28"/>
          <w:szCs w:val="28"/>
        </w:rPr>
        <w:t>Nepieciešamā finansējuma apmērs pašreiz nav zināms un tas atkarīgs no atbalstītajiem projektu pieteikumiem</w:t>
      </w:r>
      <w:r w:rsidR="00742E33" w:rsidRPr="00DE3435">
        <w:rPr>
          <w:sz w:val="28"/>
          <w:szCs w:val="28"/>
        </w:rPr>
        <w:t>.</w:t>
      </w:r>
    </w:p>
    <w:p w14:paraId="7E528C1C" w14:textId="4EAED40B" w:rsidR="00BD0555" w:rsidRPr="00DE3435" w:rsidRDefault="00BD0555" w:rsidP="30351D67">
      <w:pPr>
        <w:shd w:val="clear" w:color="auto" w:fill="FFFFFF" w:themeFill="background1"/>
        <w:ind w:firstLine="417"/>
        <w:outlineLvl w:val="2"/>
        <w:rPr>
          <w:b/>
          <w:bCs/>
          <w:i/>
          <w:iCs/>
        </w:rPr>
      </w:pPr>
    </w:p>
    <w:p w14:paraId="7BDC06C0" w14:textId="74EDCDD6" w:rsidR="5674EBD1" w:rsidRPr="00DE3435" w:rsidRDefault="00037F8E" w:rsidP="5674EBD1">
      <w:pPr>
        <w:shd w:val="clear" w:color="auto" w:fill="FFFFFF" w:themeFill="background1"/>
        <w:outlineLvl w:val="2"/>
        <w:rPr>
          <w:sz w:val="28"/>
          <w:szCs w:val="28"/>
        </w:rPr>
      </w:pPr>
      <w:r w:rsidRPr="00DE3435">
        <w:rPr>
          <w:b/>
          <w:bCs/>
          <w:sz w:val="28"/>
          <w:szCs w:val="28"/>
        </w:rPr>
        <w:t>1.</w:t>
      </w:r>
      <w:r w:rsidR="00084F06" w:rsidRPr="00DE3435">
        <w:rPr>
          <w:b/>
          <w:bCs/>
          <w:sz w:val="28"/>
          <w:szCs w:val="28"/>
        </w:rPr>
        <w:t>5</w:t>
      </w:r>
      <w:r w:rsidR="5674EBD1" w:rsidRPr="00DE3435">
        <w:rPr>
          <w:b/>
          <w:bCs/>
          <w:sz w:val="28"/>
          <w:szCs w:val="28"/>
        </w:rPr>
        <w:t>. Programma “Digitālā Eiropa” (2021. - 2027.)</w:t>
      </w:r>
    </w:p>
    <w:p w14:paraId="3C8F9A10" w14:textId="330D9FBB" w:rsidR="5674EBD1" w:rsidRPr="00DE3435" w:rsidRDefault="5674EBD1" w:rsidP="5674EBD1">
      <w:pPr>
        <w:shd w:val="clear" w:color="auto" w:fill="FFFFFF" w:themeFill="background1"/>
        <w:ind w:firstLine="417"/>
        <w:outlineLvl w:val="2"/>
        <w:rPr>
          <w:b/>
          <w:bCs/>
          <w:sz w:val="28"/>
          <w:szCs w:val="28"/>
        </w:rPr>
      </w:pPr>
    </w:p>
    <w:p w14:paraId="50C0DA08" w14:textId="77777777" w:rsidR="00992FDE" w:rsidRPr="00DE3435" w:rsidRDefault="002E1B96" w:rsidP="008A5555">
      <w:pPr>
        <w:rPr>
          <w:sz w:val="28"/>
          <w:szCs w:val="28"/>
        </w:rPr>
      </w:pPr>
      <w:r w:rsidRPr="00DE3435">
        <w:rPr>
          <w:sz w:val="28"/>
          <w:szCs w:val="28"/>
        </w:rPr>
        <w:t>Programmas “Digitālā Eiropa” īstenošanas nosacījumus nosaka</w:t>
      </w:r>
      <w:r w:rsidR="007F5A39" w:rsidRPr="00DE3435">
        <w:rPr>
          <w:sz w:val="28"/>
          <w:szCs w:val="28"/>
        </w:rPr>
        <w:t xml:space="preserve"> Eiropas Parlamenta un Padomes</w:t>
      </w:r>
      <w:r w:rsidRPr="00DE3435">
        <w:rPr>
          <w:sz w:val="28"/>
          <w:szCs w:val="28"/>
        </w:rPr>
        <w:t xml:space="preserve"> 2021. gada 29. aprīļa</w:t>
      </w:r>
      <w:r w:rsidR="007F5A39" w:rsidRPr="00DE3435">
        <w:rPr>
          <w:sz w:val="28"/>
          <w:szCs w:val="28"/>
        </w:rPr>
        <w:t xml:space="preserve"> Regula (ES) Nr. 2021/694</w:t>
      </w:r>
      <w:r w:rsidRPr="00DE3435">
        <w:rPr>
          <w:sz w:val="28"/>
          <w:szCs w:val="28"/>
        </w:rPr>
        <w:t>, ar ko izveido programmu “Digitālā Eiropa” un atceļ Lēmumu (ES) 2015/2240</w:t>
      </w:r>
      <w:r w:rsidR="007F5A39" w:rsidRPr="00DE3435">
        <w:rPr>
          <w:sz w:val="28"/>
          <w:szCs w:val="28"/>
        </w:rPr>
        <w:t>.</w:t>
      </w:r>
      <w:r w:rsidR="00681656" w:rsidRPr="00DE3435">
        <w:rPr>
          <w:sz w:val="28"/>
          <w:szCs w:val="28"/>
        </w:rPr>
        <w:t xml:space="preserve"> </w:t>
      </w:r>
    </w:p>
    <w:p w14:paraId="294C0297" w14:textId="21725A5B" w:rsidR="00992FDE" w:rsidRPr="00DE3435" w:rsidRDefault="00992FDE" w:rsidP="00992FDE">
      <w:pPr>
        <w:rPr>
          <w:sz w:val="28"/>
          <w:szCs w:val="28"/>
        </w:rPr>
      </w:pPr>
      <w:r w:rsidRPr="00DE3435">
        <w:rPr>
          <w:sz w:val="28"/>
          <w:szCs w:val="28"/>
        </w:rPr>
        <w:lastRenderedPageBreak/>
        <w:t>Šādas dotācijas piešķir un pārvalda tā, kā noteikts katram konkrētajam mērķim, respektīvi, programmas ietvaros tiek paredzēti atšķirīgi finansēšanas modeļi programmas dotācijas un projekta īstenotāja līdzfinansējuma proporcijai, atkarībā no konkursa uzsaukumā paredzētajām tēmām. Atsevišķos programmas atklātajos konkursos publiskās pārvaldes iestādēm programmas dotācija ir 50</w:t>
      </w:r>
      <w:r w:rsidR="00C97567">
        <w:rPr>
          <w:sz w:val="28"/>
          <w:szCs w:val="28"/>
        </w:rPr>
        <w:t> </w:t>
      </w:r>
      <w:r w:rsidRPr="00DE3435">
        <w:rPr>
          <w:sz w:val="28"/>
          <w:szCs w:val="28"/>
        </w:rPr>
        <w:t>% apmērā</w:t>
      </w:r>
    </w:p>
    <w:p w14:paraId="3C6B372F" w14:textId="01B92EDD" w:rsidR="00924C3A" w:rsidRPr="00DE3435" w:rsidRDefault="00F559B2" w:rsidP="00D741BA">
      <w:pPr>
        <w:ind w:firstLine="567"/>
        <w:rPr>
          <w:sz w:val="28"/>
          <w:szCs w:val="28"/>
        </w:rPr>
      </w:pPr>
      <w:r w:rsidRPr="00DE3435">
        <w:rPr>
          <w:sz w:val="28"/>
          <w:szCs w:val="28"/>
        </w:rPr>
        <w:t>Programma “</w:t>
      </w:r>
      <w:r w:rsidR="30351D67" w:rsidRPr="00DE3435">
        <w:rPr>
          <w:sz w:val="28"/>
          <w:szCs w:val="28"/>
        </w:rPr>
        <w:t>Digitālā Eiropa</w:t>
      </w:r>
      <w:r w:rsidRPr="00DE3435">
        <w:rPr>
          <w:sz w:val="28"/>
          <w:szCs w:val="28"/>
        </w:rPr>
        <w:t>”</w:t>
      </w:r>
      <w:r w:rsidR="30351D67" w:rsidRPr="00DE3435">
        <w:rPr>
          <w:sz w:val="28"/>
          <w:szCs w:val="28"/>
        </w:rPr>
        <w:t xml:space="preserve"> ir jauna E</w:t>
      </w:r>
      <w:r w:rsidRPr="00DE3435">
        <w:rPr>
          <w:sz w:val="28"/>
          <w:szCs w:val="28"/>
        </w:rPr>
        <w:t xml:space="preserve">iropas </w:t>
      </w:r>
      <w:r w:rsidR="30351D67" w:rsidRPr="00DE3435">
        <w:rPr>
          <w:sz w:val="28"/>
          <w:szCs w:val="28"/>
        </w:rPr>
        <w:t>S</w:t>
      </w:r>
      <w:r w:rsidRPr="00DE3435">
        <w:rPr>
          <w:sz w:val="28"/>
          <w:szCs w:val="28"/>
        </w:rPr>
        <w:t>avienības</w:t>
      </w:r>
      <w:r w:rsidR="30351D67" w:rsidRPr="00DE3435">
        <w:rPr>
          <w:sz w:val="28"/>
          <w:szCs w:val="28"/>
        </w:rPr>
        <w:t xml:space="preserve"> finansējuma programma, kas vērsta uz digitālo tehnoloģiju ieviešanu uzņēmumiem, sabiedrībai un valsts pārvaldes iestādēm.</w:t>
      </w:r>
    </w:p>
    <w:p w14:paraId="7886740D" w14:textId="2746D0FA" w:rsidR="00924C3A" w:rsidRPr="00DE3435" w:rsidRDefault="30351D67" w:rsidP="008A5555">
      <w:pPr>
        <w:rPr>
          <w:sz w:val="28"/>
          <w:szCs w:val="28"/>
        </w:rPr>
      </w:pPr>
      <w:r w:rsidRPr="00DE3435">
        <w:rPr>
          <w:sz w:val="28"/>
          <w:szCs w:val="28"/>
        </w:rPr>
        <w:t xml:space="preserve">Programma nodrošinās finansējumu piecu stratēģisko virzienu attīstībai: </w:t>
      </w:r>
      <w:proofErr w:type="spellStart"/>
      <w:r w:rsidRPr="00DE3435">
        <w:rPr>
          <w:sz w:val="28"/>
          <w:szCs w:val="28"/>
        </w:rPr>
        <w:t>superskaitļošanas</w:t>
      </w:r>
      <w:proofErr w:type="spellEnd"/>
      <w:r w:rsidRPr="00DE3435">
        <w:rPr>
          <w:sz w:val="28"/>
          <w:szCs w:val="28"/>
        </w:rPr>
        <w:t xml:space="preserve">, mākslīgā intelekta, </w:t>
      </w:r>
      <w:proofErr w:type="spellStart"/>
      <w:r w:rsidRPr="00DE3435">
        <w:rPr>
          <w:sz w:val="28"/>
          <w:szCs w:val="28"/>
        </w:rPr>
        <w:t>kiberdrošības</w:t>
      </w:r>
      <w:proofErr w:type="spellEnd"/>
      <w:r w:rsidRPr="00DE3435">
        <w:rPr>
          <w:sz w:val="28"/>
          <w:szCs w:val="28"/>
        </w:rPr>
        <w:t xml:space="preserve">, progresīvu digitālo prasmju jomā un plašākas digitālo tehnoloģiju lietošanas veicināšana gan sabiedrībā, gan tautsaimniecībā. Ar plānoto kopējo budžetu 7,5 miljardu </w:t>
      </w:r>
      <w:proofErr w:type="spellStart"/>
      <w:r w:rsidR="00204C0F" w:rsidRPr="00DE3435">
        <w:rPr>
          <w:i/>
          <w:sz w:val="28"/>
          <w:szCs w:val="28"/>
        </w:rPr>
        <w:t>euro</w:t>
      </w:r>
      <w:proofErr w:type="spellEnd"/>
      <w:r w:rsidRPr="00DE3435">
        <w:rPr>
          <w:sz w:val="28"/>
          <w:szCs w:val="28"/>
        </w:rPr>
        <w:t xml:space="preserve"> apmērā, tā ir vērsta uz ekonomikas atveseļošanās paātrināšanu un Eiropas sabiedrības un ekonomikas digitālo pārveidi.</w:t>
      </w:r>
    </w:p>
    <w:p w14:paraId="3B10F40A" w14:textId="77777777" w:rsidR="003E257F" w:rsidRPr="00DE3435" w:rsidRDefault="003E257F" w:rsidP="003E257F">
      <w:pPr>
        <w:ind w:firstLine="567"/>
        <w:rPr>
          <w:kern w:val="2"/>
          <w:sz w:val="28"/>
          <w:szCs w:val="28"/>
        </w:rPr>
      </w:pPr>
      <w:proofErr w:type="spellStart"/>
      <w:r w:rsidRPr="00DE3435">
        <w:rPr>
          <w:sz w:val="28"/>
          <w:szCs w:val="28"/>
        </w:rPr>
        <w:t>Iekšlietu</w:t>
      </w:r>
      <w:proofErr w:type="spellEnd"/>
      <w:r w:rsidRPr="00DE3435">
        <w:rPr>
          <w:sz w:val="28"/>
          <w:szCs w:val="28"/>
        </w:rPr>
        <w:t xml:space="preserve"> nozares iestādēm programmas ietvaros būtu saistoši virzieni – </w:t>
      </w:r>
      <w:proofErr w:type="spellStart"/>
      <w:r w:rsidRPr="00DE3435">
        <w:rPr>
          <w:sz w:val="28"/>
          <w:szCs w:val="28"/>
        </w:rPr>
        <w:t>kiberdrošība</w:t>
      </w:r>
      <w:proofErr w:type="spellEnd"/>
      <w:r w:rsidRPr="00DE3435">
        <w:rPr>
          <w:sz w:val="28"/>
          <w:szCs w:val="28"/>
        </w:rPr>
        <w:t xml:space="preserve">, mākslīgais intelekts un plašākas digitālo tehnoloģiju lietošanas veicināšana gan sabiedrībā, gan tautsaimniecībā. </w:t>
      </w:r>
    </w:p>
    <w:p w14:paraId="146EFFB9" w14:textId="77777777" w:rsidR="003E257F" w:rsidRPr="00DE3435" w:rsidRDefault="003E257F" w:rsidP="003E257F">
      <w:pPr>
        <w:ind w:firstLine="567"/>
        <w:rPr>
          <w:sz w:val="28"/>
          <w:szCs w:val="28"/>
        </w:rPr>
      </w:pPr>
      <w:proofErr w:type="spellStart"/>
      <w:r w:rsidRPr="00DE3435">
        <w:rPr>
          <w:sz w:val="28"/>
          <w:szCs w:val="28"/>
        </w:rPr>
        <w:t>Kiberdrošības</w:t>
      </w:r>
      <w:proofErr w:type="spellEnd"/>
      <w:r w:rsidRPr="00DE3435">
        <w:rPr>
          <w:sz w:val="28"/>
          <w:szCs w:val="28"/>
        </w:rPr>
        <w:t xml:space="preserve"> operatīvie mērķi ir:</w:t>
      </w:r>
    </w:p>
    <w:p w14:paraId="193E0551" w14:textId="1C781C10" w:rsidR="00924C3A" w:rsidRPr="00DE3435" w:rsidRDefault="30351D67" w:rsidP="005930FF">
      <w:pPr>
        <w:pStyle w:val="ListParagraph"/>
        <w:numPr>
          <w:ilvl w:val="0"/>
          <w:numId w:val="45"/>
        </w:numPr>
        <w:rPr>
          <w:sz w:val="28"/>
          <w:szCs w:val="28"/>
        </w:rPr>
      </w:pPr>
      <w:r w:rsidRPr="00DE3435">
        <w:rPr>
          <w:sz w:val="28"/>
          <w:szCs w:val="28"/>
        </w:rPr>
        <w:t xml:space="preserve">kopā ar citām dalībvalstīm uzlabots tehniskais nodrošinājums </w:t>
      </w:r>
      <w:proofErr w:type="spellStart"/>
      <w:r w:rsidRPr="00DE3435">
        <w:rPr>
          <w:sz w:val="28"/>
          <w:szCs w:val="28"/>
        </w:rPr>
        <w:t>kiberdrošības</w:t>
      </w:r>
      <w:proofErr w:type="spellEnd"/>
      <w:r w:rsidRPr="00DE3435">
        <w:rPr>
          <w:sz w:val="28"/>
          <w:szCs w:val="28"/>
        </w:rPr>
        <w:t xml:space="preserve"> veicināšanai, kā arī rīki un datu infrastruktūras;</w:t>
      </w:r>
    </w:p>
    <w:p w14:paraId="12DD2335" w14:textId="763ECA77" w:rsidR="00924C3A" w:rsidRPr="00DE3435" w:rsidRDefault="30351D67" w:rsidP="005930FF">
      <w:pPr>
        <w:pStyle w:val="ListParagraph"/>
        <w:numPr>
          <w:ilvl w:val="0"/>
          <w:numId w:val="45"/>
        </w:numPr>
        <w:rPr>
          <w:sz w:val="28"/>
          <w:szCs w:val="28"/>
        </w:rPr>
      </w:pPr>
      <w:r w:rsidRPr="00DE3435">
        <w:rPr>
          <w:sz w:val="28"/>
          <w:szCs w:val="28"/>
        </w:rPr>
        <w:t xml:space="preserve">uzlabotas zināšanas, spējas un prasmes, kas saistītas ar </w:t>
      </w:r>
      <w:proofErr w:type="spellStart"/>
      <w:r w:rsidRPr="00DE3435">
        <w:rPr>
          <w:sz w:val="28"/>
          <w:szCs w:val="28"/>
        </w:rPr>
        <w:t>kiberdrošību</w:t>
      </w:r>
      <w:proofErr w:type="spellEnd"/>
      <w:r w:rsidRPr="00DE3435">
        <w:rPr>
          <w:sz w:val="28"/>
          <w:szCs w:val="28"/>
        </w:rPr>
        <w:t>; labākās pieredzes apmaiņa;</w:t>
      </w:r>
    </w:p>
    <w:p w14:paraId="691453D4" w14:textId="4EDDEDE5" w:rsidR="00924C3A" w:rsidRPr="00DE3435" w:rsidRDefault="30351D67" w:rsidP="005930FF">
      <w:pPr>
        <w:pStyle w:val="ListParagraph"/>
        <w:numPr>
          <w:ilvl w:val="0"/>
          <w:numId w:val="45"/>
        </w:numPr>
        <w:rPr>
          <w:sz w:val="28"/>
          <w:szCs w:val="28"/>
        </w:rPr>
      </w:pPr>
      <w:r w:rsidRPr="00DE3435">
        <w:rPr>
          <w:sz w:val="28"/>
          <w:szCs w:val="28"/>
        </w:rPr>
        <w:t xml:space="preserve">plašu, efektīvu un mūsdienīgu, </w:t>
      </w:r>
      <w:proofErr w:type="spellStart"/>
      <w:r w:rsidRPr="00DE3435">
        <w:rPr>
          <w:sz w:val="28"/>
          <w:szCs w:val="28"/>
        </w:rPr>
        <w:t>kiberdrošības</w:t>
      </w:r>
      <w:proofErr w:type="spellEnd"/>
      <w:r w:rsidRPr="00DE3435">
        <w:rPr>
          <w:sz w:val="28"/>
          <w:szCs w:val="28"/>
        </w:rPr>
        <w:t xml:space="preserve"> risinājumu ieviešana, īpašu uzmanību pievēršot valsts iestādēm un mazajiem un vidējiem uzņēmumiem;</w:t>
      </w:r>
    </w:p>
    <w:p w14:paraId="73DC087A" w14:textId="2813D957" w:rsidR="00924C3A" w:rsidRPr="00DE3435" w:rsidRDefault="30351D67" w:rsidP="005930FF">
      <w:pPr>
        <w:pStyle w:val="ListParagraph"/>
        <w:numPr>
          <w:ilvl w:val="0"/>
          <w:numId w:val="45"/>
        </w:numPr>
        <w:rPr>
          <w:sz w:val="28"/>
          <w:szCs w:val="28"/>
        </w:rPr>
      </w:pPr>
      <w:r w:rsidRPr="00DE3435">
        <w:rPr>
          <w:sz w:val="28"/>
          <w:szCs w:val="28"/>
        </w:rPr>
        <w:t>uzlabota dalībvalstu un privātā sektora kapacitāte, atbalstot 2016.</w:t>
      </w:r>
      <w:r w:rsidR="00C97567">
        <w:t> </w:t>
      </w:r>
      <w:r w:rsidRPr="00DE3435">
        <w:rPr>
          <w:sz w:val="28"/>
          <w:szCs w:val="28"/>
        </w:rPr>
        <w:t>gada 6.</w:t>
      </w:r>
      <w:r w:rsidR="00C97567">
        <w:rPr>
          <w:sz w:val="28"/>
          <w:szCs w:val="28"/>
        </w:rPr>
        <w:t> </w:t>
      </w:r>
      <w:r w:rsidRPr="00DE3435">
        <w:rPr>
          <w:sz w:val="28"/>
          <w:szCs w:val="28"/>
        </w:rPr>
        <w:t>jūlija Eiropas Parlamenta un Padomes direktīvu Nr. 2016/1148 par pasākumiem nolūkā panākt vienādi augsta līmeņa tīklu un informācijas sistēmu drošību visā Savienībā;</w:t>
      </w:r>
    </w:p>
    <w:p w14:paraId="6BDC438B" w14:textId="2CC12797" w:rsidR="00924C3A" w:rsidRPr="00DE3435" w:rsidRDefault="30351D67" w:rsidP="005930FF">
      <w:pPr>
        <w:pStyle w:val="ListParagraph"/>
        <w:numPr>
          <w:ilvl w:val="0"/>
          <w:numId w:val="45"/>
        </w:numPr>
        <w:rPr>
          <w:sz w:val="28"/>
          <w:szCs w:val="28"/>
        </w:rPr>
      </w:pPr>
      <w:r w:rsidRPr="00DE3435">
        <w:rPr>
          <w:sz w:val="28"/>
          <w:szCs w:val="28"/>
        </w:rPr>
        <w:t xml:space="preserve">uzlabota noturība, riska apzināšanās, vismaz </w:t>
      </w:r>
      <w:proofErr w:type="spellStart"/>
      <w:r w:rsidRPr="00DE3435">
        <w:rPr>
          <w:sz w:val="28"/>
          <w:szCs w:val="28"/>
        </w:rPr>
        <w:t>kiberdrošības</w:t>
      </w:r>
      <w:proofErr w:type="spellEnd"/>
      <w:r w:rsidRPr="00DE3435">
        <w:rPr>
          <w:sz w:val="28"/>
          <w:szCs w:val="28"/>
        </w:rPr>
        <w:t xml:space="preserve"> </w:t>
      </w:r>
      <w:proofErr w:type="spellStart"/>
      <w:r w:rsidRPr="00DE3435">
        <w:rPr>
          <w:sz w:val="28"/>
          <w:szCs w:val="28"/>
        </w:rPr>
        <w:t>pamatlīmeņi</w:t>
      </w:r>
      <w:proofErr w:type="spellEnd"/>
      <w:r w:rsidRPr="00DE3435">
        <w:rPr>
          <w:sz w:val="28"/>
          <w:szCs w:val="28"/>
        </w:rPr>
        <w:t>;</w:t>
      </w:r>
    </w:p>
    <w:p w14:paraId="0B8742A0" w14:textId="4EE12A56" w:rsidR="00204C0F" w:rsidRPr="00DE3435" w:rsidRDefault="30351D67" w:rsidP="00D741BA">
      <w:pPr>
        <w:pStyle w:val="ListParagraph"/>
        <w:numPr>
          <w:ilvl w:val="0"/>
          <w:numId w:val="45"/>
        </w:numPr>
        <w:rPr>
          <w:sz w:val="28"/>
          <w:szCs w:val="28"/>
        </w:rPr>
      </w:pPr>
      <w:r w:rsidRPr="00DE3435">
        <w:rPr>
          <w:sz w:val="28"/>
          <w:szCs w:val="28"/>
        </w:rPr>
        <w:t xml:space="preserve">sinerģijas un koordinācijas uzlabošana starp </w:t>
      </w:r>
      <w:proofErr w:type="spellStart"/>
      <w:r w:rsidRPr="00DE3435">
        <w:rPr>
          <w:sz w:val="28"/>
          <w:szCs w:val="28"/>
        </w:rPr>
        <w:t>kiberdrošības</w:t>
      </w:r>
      <w:proofErr w:type="spellEnd"/>
      <w:r w:rsidRPr="00DE3435">
        <w:rPr>
          <w:sz w:val="28"/>
          <w:szCs w:val="28"/>
        </w:rPr>
        <w:t>, civilo un aizsardzības jomu, veicinot zi</w:t>
      </w:r>
      <w:r w:rsidR="00204C0F" w:rsidRPr="00DE3435">
        <w:rPr>
          <w:sz w:val="28"/>
          <w:szCs w:val="28"/>
        </w:rPr>
        <w:t xml:space="preserve">nāšanu un </w:t>
      </w:r>
      <w:proofErr w:type="spellStart"/>
      <w:r w:rsidR="00204C0F" w:rsidRPr="00DE3435">
        <w:rPr>
          <w:sz w:val="28"/>
          <w:szCs w:val="28"/>
        </w:rPr>
        <w:t>paraugprakses</w:t>
      </w:r>
      <w:proofErr w:type="spellEnd"/>
      <w:r w:rsidR="00204C0F" w:rsidRPr="00DE3435">
        <w:rPr>
          <w:sz w:val="28"/>
          <w:szCs w:val="28"/>
        </w:rPr>
        <w:t xml:space="preserve"> apmaiņu.</w:t>
      </w:r>
    </w:p>
    <w:p w14:paraId="231223B1" w14:textId="77777777" w:rsidR="003E257F" w:rsidRPr="00DE3435" w:rsidRDefault="003E257F" w:rsidP="003E257F">
      <w:pPr>
        <w:pStyle w:val="ListParagraph"/>
        <w:ind w:left="0" w:firstLine="567"/>
        <w:rPr>
          <w:kern w:val="2"/>
          <w:sz w:val="28"/>
          <w:szCs w:val="28"/>
        </w:rPr>
      </w:pPr>
      <w:r w:rsidRPr="00DE3435">
        <w:rPr>
          <w:sz w:val="28"/>
          <w:szCs w:val="28"/>
        </w:rPr>
        <w:t>Mākslīgais intelekts operatīvie mērķi ir:</w:t>
      </w:r>
    </w:p>
    <w:tbl>
      <w:tblPr>
        <w:tblW w:w="5000" w:type="pct"/>
        <w:tblCellMar>
          <w:left w:w="0" w:type="dxa"/>
          <w:right w:w="0" w:type="dxa"/>
        </w:tblCellMar>
        <w:tblLook w:val="04A0" w:firstRow="1" w:lastRow="0" w:firstColumn="1" w:lastColumn="0" w:noHBand="0" w:noVBand="1"/>
      </w:tblPr>
      <w:tblGrid>
        <w:gridCol w:w="6"/>
        <w:gridCol w:w="9064"/>
      </w:tblGrid>
      <w:tr w:rsidR="003E257F" w:rsidRPr="00DE3435" w14:paraId="00B46138" w14:textId="77777777" w:rsidTr="003E257F">
        <w:tc>
          <w:tcPr>
            <w:tcW w:w="0" w:type="auto"/>
            <w:hideMark/>
          </w:tcPr>
          <w:p w14:paraId="09EFF008" w14:textId="77777777" w:rsidR="003E257F" w:rsidRPr="00DE3435" w:rsidRDefault="003E257F">
            <w:pPr>
              <w:rPr>
                <w:sz w:val="28"/>
                <w:szCs w:val="28"/>
              </w:rPr>
            </w:pPr>
          </w:p>
        </w:tc>
        <w:tc>
          <w:tcPr>
            <w:tcW w:w="0" w:type="auto"/>
            <w:hideMark/>
          </w:tcPr>
          <w:p w14:paraId="54D81542" w14:textId="77777777" w:rsidR="003E257F" w:rsidRPr="00DE3435" w:rsidRDefault="003E257F" w:rsidP="003E257F">
            <w:pPr>
              <w:pStyle w:val="ListParagraph"/>
              <w:numPr>
                <w:ilvl w:val="0"/>
                <w:numId w:val="55"/>
              </w:numPr>
              <w:rPr>
                <w:kern w:val="2"/>
                <w:sz w:val="28"/>
                <w:szCs w:val="28"/>
              </w:rPr>
            </w:pPr>
            <w:r w:rsidRPr="00DE3435">
              <w:rPr>
                <w:sz w:val="28"/>
                <w:szCs w:val="28"/>
              </w:rPr>
              <w:t xml:space="preserve">veidot un stiprināt mākslīgā intelekta </w:t>
            </w:r>
            <w:proofErr w:type="spellStart"/>
            <w:r w:rsidRPr="00DE3435">
              <w:rPr>
                <w:sz w:val="28"/>
                <w:szCs w:val="28"/>
              </w:rPr>
              <w:t>pamatspējas</w:t>
            </w:r>
            <w:proofErr w:type="spellEnd"/>
            <w:r w:rsidRPr="00DE3435">
              <w:rPr>
                <w:sz w:val="28"/>
                <w:szCs w:val="28"/>
              </w:rPr>
              <w:t xml:space="preserve"> un zināšanas, tostarp veidojot un stiprinot kvalitatīvus datu resursus un attiecīgus apmaiņas </w:t>
            </w:r>
            <w:r w:rsidRPr="00DE3435">
              <w:rPr>
                <w:sz w:val="28"/>
                <w:szCs w:val="28"/>
              </w:rPr>
              <w:lastRenderedPageBreak/>
              <w:t>mehānismus un algoritmu krātuves, vienlaikus nodrošinot uz cilvēku orientētu un iekļaujošu pieeju;</w:t>
            </w:r>
          </w:p>
        </w:tc>
      </w:tr>
    </w:tbl>
    <w:p w14:paraId="23024576" w14:textId="77777777" w:rsidR="003E257F" w:rsidRPr="00DE3435" w:rsidRDefault="003E257F" w:rsidP="003E257F">
      <w:pPr>
        <w:pStyle w:val="ListParagraph"/>
        <w:ind w:firstLine="426"/>
        <w:rPr>
          <w:vanish/>
          <w:kern w:val="2"/>
          <w:sz w:val="28"/>
          <w:szCs w:val="28"/>
        </w:rPr>
      </w:pPr>
    </w:p>
    <w:tbl>
      <w:tblPr>
        <w:tblW w:w="5000" w:type="pct"/>
        <w:tblCellMar>
          <w:left w:w="0" w:type="dxa"/>
          <w:right w:w="0" w:type="dxa"/>
        </w:tblCellMar>
        <w:tblLook w:val="04A0" w:firstRow="1" w:lastRow="0" w:firstColumn="1" w:lastColumn="0" w:noHBand="0" w:noVBand="1"/>
      </w:tblPr>
      <w:tblGrid>
        <w:gridCol w:w="6"/>
        <w:gridCol w:w="9064"/>
      </w:tblGrid>
      <w:tr w:rsidR="003E257F" w:rsidRPr="00DE3435" w14:paraId="762FF648" w14:textId="77777777" w:rsidTr="003E257F">
        <w:trPr>
          <w:hidden/>
        </w:trPr>
        <w:tc>
          <w:tcPr>
            <w:tcW w:w="0" w:type="auto"/>
            <w:hideMark/>
          </w:tcPr>
          <w:p w14:paraId="292F887A" w14:textId="77777777" w:rsidR="003E257F" w:rsidRPr="00DE3435" w:rsidRDefault="003E257F">
            <w:pPr>
              <w:rPr>
                <w:vanish/>
                <w:sz w:val="28"/>
                <w:szCs w:val="28"/>
              </w:rPr>
            </w:pPr>
          </w:p>
        </w:tc>
        <w:tc>
          <w:tcPr>
            <w:tcW w:w="0" w:type="auto"/>
            <w:hideMark/>
          </w:tcPr>
          <w:p w14:paraId="1F936FAD" w14:textId="77777777" w:rsidR="003E257F" w:rsidRPr="00DE3435" w:rsidRDefault="003E257F" w:rsidP="003E257F">
            <w:pPr>
              <w:pStyle w:val="ListParagraph"/>
              <w:numPr>
                <w:ilvl w:val="0"/>
                <w:numId w:val="55"/>
              </w:numPr>
              <w:rPr>
                <w:kern w:val="2"/>
                <w:sz w:val="28"/>
                <w:szCs w:val="28"/>
              </w:rPr>
            </w:pPr>
            <w:r w:rsidRPr="00DE3435">
              <w:rPr>
                <w:sz w:val="28"/>
                <w:szCs w:val="28"/>
              </w:rPr>
              <w:t>darīt mākslīgā intelekta spējas pieejamas publiskās pārvaldes iestādēm, lai nodrošinātu, ka Eiropas sabiedrība un ekonomika var gūt no minētajām spējām maksimālu labumu;</w:t>
            </w:r>
          </w:p>
        </w:tc>
      </w:tr>
    </w:tbl>
    <w:p w14:paraId="290813B8" w14:textId="77777777" w:rsidR="003E257F" w:rsidRPr="00DE3435" w:rsidRDefault="003E257F" w:rsidP="003E257F">
      <w:pPr>
        <w:pStyle w:val="ListParagraph"/>
        <w:ind w:firstLine="426"/>
        <w:rPr>
          <w:vanish/>
          <w:kern w:val="2"/>
          <w:sz w:val="28"/>
          <w:szCs w:val="28"/>
        </w:rPr>
      </w:pPr>
    </w:p>
    <w:p w14:paraId="35E936C3" w14:textId="77777777" w:rsidR="003E257F" w:rsidRPr="00DE3435" w:rsidRDefault="003E257F" w:rsidP="003E257F">
      <w:pPr>
        <w:pStyle w:val="ListParagraph"/>
        <w:ind w:firstLine="426"/>
        <w:rPr>
          <w:vanish/>
          <w:sz w:val="28"/>
          <w:szCs w:val="28"/>
        </w:rPr>
      </w:pPr>
    </w:p>
    <w:tbl>
      <w:tblPr>
        <w:tblW w:w="5000" w:type="pct"/>
        <w:tblCellMar>
          <w:left w:w="0" w:type="dxa"/>
          <w:right w:w="0" w:type="dxa"/>
        </w:tblCellMar>
        <w:tblLook w:val="04A0" w:firstRow="1" w:lastRow="0" w:firstColumn="1" w:lastColumn="0" w:noHBand="0" w:noVBand="1"/>
      </w:tblPr>
      <w:tblGrid>
        <w:gridCol w:w="6"/>
        <w:gridCol w:w="9064"/>
      </w:tblGrid>
      <w:tr w:rsidR="003E257F" w:rsidRPr="00DE3435" w14:paraId="6148A7C0" w14:textId="77777777" w:rsidTr="003E257F">
        <w:trPr>
          <w:hidden/>
        </w:trPr>
        <w:tc>
          <w:tcPr>
            <w:tcW w:w="0" w:type="auto"/>
            <w:hideMark/>
          </w:tcPr>
          <w:p w14:paraId="4EE6A42A" w14:textId="77777777" w:rsidR="003E257F" w:rsidRPr="00DE3435" w:rsidRDefault="003E257F">
            <w:pPr>
              <w:rPr>
                <w:vanish/>
                <w:sz w:val="28"/>
                <w:szCs w:val="28"/>
              </w:rPr>
            </w:pPr>
          </w:p>
        </w:tc>
        <w:tc>
          <w:tcPr>
            <w:tcW w:w="0" w:type="auto"/>
            <w:hideMark/>
          </w:tcPr>
          <w:p w14:paraId="0134CA7C" w14:textId="77777777" w:rsidR="003E257F" w:rsidRPr="00DE3435" w:rsidRDefault="003E257F" w:rsidP="003E257F">
            <w:pPr>
              <w:pStyle w:val="ListParagraph"/>
              <w:numPr>
                <w:ilvl w:val="0"/>
                <w:numId w:val="55"/>
              </w:numPr>
              <w:rPr>
                <w:kern w:val="2"/>
                <w:sz w:val="28"/>
                <w:szCs w:val="28"/>
              </w:rPr>
            </w:pPr>
            <w:r w:rsidRPr="00DE3435">
              <w:rPr>
                <w:sz w:val="28"/>
                <w:szCs w:val="28"/>
              </w:rPr>
              <w:t>sekmēt uz mākslīgo intelektu balstītu risinājumu pārņemšanu sabiedrībai nozīmīgās jomās un sabiedrībā.</w:t>
            </w:r>
          </w:p>
        </w:tc>
      </w:tr>
    </w:tbl>
    <w:p w14:paraId="3B584D23" w14:textId="77777777" w:rsidR="003E257F" w:rsidRPr="00DE3435" w:rsidRDefault="003E257F" w:rsidP="003E257F">
      <w:pPr>
        <w:pStyle w:val="ListParagraph"/>
        <w:ind w:firstLine="426"/>
        <w:rPr>
          <w:kern w:val="2"/>
          <w:sz w:val="28"/>
          <w:szCs w:val="28"/>
        </w:rPr>
      </w:pPr>
    </w:p>
    <w:p w14:paraId="45941B98" w14:textId="77777777" w:rsidR="003E257F" w:rsidRPr="00DE3435" w:rsidRDefault="003E257F" w:rsidP="003E257F">
      <w:pPr>
        <w:pStyle w:val="ListParagraph"/>
        <w:ind w:left="0" w:firstLine="567"/>
        <w:rPr>
          <w:sz w:val="28"/>
          <w:szCs w:val="28"/>
        </w:rPr>
      </w:pPr>
      <w:r w:rsidRPr="00DE3435">
        <w:rPr>
          <w:sz w:val="28"/>
          <w:szCs w:val="28"/>
        </w:rPr>
        <w:t xml:space="preserve">Plašākas digitālo tehnoloģiju lietošanas veicināšana gan sabiedrībā, gan tautsaimniecībā operatīvie mērķi: </w:t>
      </w:r>
    </w:p>
    <w:p w14:paraId="5DF374ED" w14:textId="77777777" w:rsidR="003E257F" w:rsidRPr="00DE3435" w:rsidRDefault="003E257F" w:rsidP="003E257F">
      <w:pPr>
        <w:pStyle w:val="ListParagraph"/>
        <w:numPr>
          <w:ilvl w:val="0"/>
          <w:numId w:val="56"/>
        </w:numPr>
        <w:rPr>
          <w:sz w:val="28"/>
          <w:szCs w:val="28"/>
        </w:rPr>
      </w:pPr>
      <w:r w:rsidRPr="00DE3435">
        <w:rPr>
          <w:sz w:val="28"/>
          <w:szCs w:val="28"/>
        </w:rPr>
        <w:t xml:space="preserve">atbalstīt pasākumus, kas publiskajā sektorā un tādās sabiedrībai nozīmīgas jomās kā veselība un aprūpe, izglītība, tiesu sistēma, muita, transports, mobilitāte, enerģētika, vide, kultūras un radošās nozares, tostarp attiecīgajos uzņēmumos, kas iedibinājušies Savienībā, ļauj efektīvi izvērst modernas digitālās tehnoloģijas, piemēram, HPC, MI un </w:t>
      </w:r>
      <w:proofErr w:type="spellStart"/>
      <w:r w:rsidRPr="00DE3435">
        <w:rPr>
          <w:sz w:val="28"/>
          <w:szCs w:val="28"/>
        </w:rPr>
        <w:t>kiberdrošību</w:t>
      </w:r>
      <w:proofErr w:type="spellEnd"/>
      <w:r w:rsidRPr="00DE3435">
        <w:rPr>
          <w:sz w:val="28"/>
          <w:szCs w:val="28"/>
        </w:rPr>
        <w:t>, un nodrošina to pieejamību;</w:t>
      </w:r>
    </w:p>
    <w:p w14:paraId="5FD998B7" w14:textId="77777777" w:rsidR="003E257F" w:rsidRPr="00DE3435" w:rsidRDefault="003E257F" w:rsidP="003E257F">
      <w:pPr>
        <w:pStyle w:val="ListParagraph"/>
        <w:numPr>
          <w:ilvl w:val="0"/>
          <w:numId w:val="56"/>
        </w:numPr>
        <w:rPr>
          <w:sz w:val="28"/>
          <w:szCs w:val="28"/>
        </w:rPr>
      </w:pPr>
      <w:r w:rsidRPr="00DE3435">
        <w:rPr>
          <w:sz w:val="28"/>
          <w:szCs w:val="28"/>
        </w:rPr>
        <w:t xml:space="preserve">atbalstīt Eiropas mēroga digitālo pakalpojumu infrastruktūru un saskaņotu Eiropas digitālo standartu integrēšanu un izmantošanu publiskajā sektorā un sabiedrībai nozīmīgās jomās, lai veicinātu izmaksu ziņā efektīvu īstenošanu un </w:t>
      </w:r>
      <w:proofErr w:type="spellStart"/>
      <w:r w:rsidRPr="00DE3435">
        <w:rPr>
          <w:sz w:val="28"/>
          <w:szCs w:val="28"/>
        </w:rPr>
        <w:t>sadarbspēju</w:t>
      </w:r>
      <w:proofErr w:type="spellEnd"/>
      <w:r w:rsidRPr="00DE3435">
        <w:rPr>
          <w:sz w:val="28"/>
          <w:szCs w:val="28"/>
        </w:rPr>
        <w:t>;</w:t>
      </w:r>
    </w:p>
    <w:p w14:paraId="39C47E8C" w14:textId="77777777" w:rsidR="003E257F" w:rsidRPr="00DE3435" w:rsidRDefault="003E257F" w:rsidP="003E257F">
      <w:pPr>
        <w:pStyle w:val="ListParagraph"/>
        <w:numPr>
          <w:ilvl w:val="0"/>
          <w:numId w:val="56"/>
        </w:numPr>
        <w:rPr>
          <w:sz w:val="28"/>
          <w:szCs w:val="28"/>
        </w:rPr>
      </w:pPr>
      <w:r w:rsidRPr="00DE3435">
        <w:rPr>
          <w:sz w:val="28"/>
          <w:szCs w:val="28"/>
        </w:rPr>
        <w:t xml:space="preserve">sekmēt to, ka publiskās pārvaldes iestādes, iedzīvotāji un uzņēmumi izstrādā, atjaunina un izmanto risinājumus un satvarus, tai skaitā atklāto pirmkodu risinājumus un </w:t>
      </w:r>
      <w:proofErr w:type="spellStart"/>
      <w:r w:rsidRPr="00DE3435">
        <w:rPr>
          <w:sz w:val="28"/>
          <w:szCs w:val="28"/>
        </w:rPr>
        <w:t>sadarbspējas</w:t>
      </w:r>
      <w:proofErr w:type="spellEnd"/>
      <w:r w:rsidRPr="00DE3435">
        <w:rPr>
          <w:sz w:val="28"/>
          <w:szCs w:val="28"/>
        </w:rPr>
        <w:t xml:space="preserve"> risinājumu un satvaru </w:t>
      </w:r>
      <w:proofErr w:type="spellStart"/>
      <w:r w:rsidRPr="00DE3435">
        <w:rPr>
          <w:sz w:val="28"/>
          <w:szCs w:val="28"/>
        </w:rPr>
        <w:t>atkalizmantošanu</w:t>
      </w:r>
      <w:proofErr w:type="spellEnd"/>
      <w:r w:rsidRPr="00DE3435">
        <w:rPr>
          <w:sz w:val="28"/>
          <w:szCs w:val="28"/>
        </w:rPr>
        <w:t>;</w:t>
      </w:r>
    </w:p>
    <w:p w14:paraId="2F221483" w14:textId="37CFE861" w:rsidR="003E257F" w:rsidRPr="00DE3435" w:rsidRDefault="003E257F" w:rsidP="00581EFF">
      <w:pPr>
        <w:pStyle w:val="ListParagraph"/>
        <w:numPr>
          <w:ilvl w:val="0"/>
          <w:numId w:val="56"/>
        </w:numPr>
        <w:rPr>
          <w:sz w:val="28"/>
          <w:szCs w:val="28"/>
        </w:rPr>
      </w:pPr>
      <w:r w:rsidRPr="00DE3435">
        <w:rPr>
          <w:sz w:val="28"/>
          <w:szCs w:val="28"/>
        </w:rPr>
        <w:t xml:space="preserve">atbalstīt </w:t>
      </w:r>
      <w:proofErr w:type="spellStart"/>
      <w:r w:rsidRPr="00DE3435">
        <w:rPr>
          <w:sz w:val="28"/>
          <w:szCs w:val="28"/>
        </w:rPr>
        <w:t>sadarbspējīgu</w:t>
      </w:r>
      <w:proofErr w:type="spellEnd"/>
      <w:r w:rsidRPr="00DE3435">
        <w:rPr>
          <w:sz w:val="28"/>
          <w:szCs w:val="28"/>
        </w:rPr>
        <w:t xml:space="preserve"> digitālo risinājumu, tostarp digitālo pārvaldes risinājumu, izstrādi, testēšanu, ieviešanu, izvēršanu un uzturēšanu sabiedriskajiem pakalpojumiem Savienības līmenī, kas tiek sniegti ar datos balstītu </w:t>
      </w:r>
      <w:proofErr w:type="spellStart"/>
      <w:r w:rsidRPr="00DE3435">
        <w:rPr>
          <w:sz w:val="28"/>
          <w:szCs w:val="28"/>
        </w:rPr>
        <w:t>atkalizmantojamu</w:t>
      </w:r>
      <w:proofErr w:type="spellEnd"/>
      <w:r w:rsidRPr="00DE3435">
        <w:rPr>
          <w:sz w:val="28"/>
          <w:szCs w:val="28"/>
        </w:rPr>
        <w:t xml:space="preserve"> risinājumu platformas palīdzību, kuru mērķis ir veicināt inovāciju un veidot kopīgus satvarus, lai pilnībā atraisītu iedzīvotājiem un uzņēmumiem sniegto publiskās pārvaldes iestāžu pakalpojumu potenciālu.</w:t>
      </w:r>
    </w:p>
    <w:p w14:paraId="3FFD86BA" w14:textId="55BD7162" w:rsidR="00924C3A" w:rsidRPr="00DE3435" w:rsidRDefault="30351D67" w:rsidP="008A5555">
      <w:pPr>
        <w:pStyle w:val="ListParagraph"/>
        <w:ind w:left="0"/>
        <w:rPr>
          <w:sz w:val="28"/>
          <w:szCs w:val="28"/>
        </w:rPr>
      </w:pPr>
      <w:r w:rsidRPr="00DE3435">
        <w:rPr>
          <w:sz w:val="28"/>
          <w:szCs w:val="28"/>
        </w:rPr>
        <w:t>Precīz</w:t>
      </w:r>
      <w:r w:rsidR="00204C0F" w:rsidRPr="00DE3435">
        <w:rPr>
          <w:sz w:val="28"/>
          <w:szCs w:val="28"/>
        </w:rPr>
        <w:t>i finansēšanas nosacījum</w:t>
      </w:r>
      <w:r w:rsidR="00F559B2" w:rsidRPr="00DE3435">
        <w:rPr>
          <w:sz w:val="28"/>
          <w:szCs w:val="28"/>
        </w:rPr>
        <w:t>i</w:t>
      </w:r>
      <w:r w:rsidR="00204C0F" w:rsidRPr="00DE3435">
        <w:rPr>
          <w:sz w:val="28"/>
          <w:szCs w:val="28"/>
        </w:rPr>
        <w:t xml:space="preserve">, tajā skaitā </w:t>
      </w:r>
      <w:r w:rsidRPr="00DE3435">
        <w:rPr>
          <w:sz w:val="28"/>
          <w:szCs w:val="28"/>
        </w:rPr>
        <w:t xml:space="preserve"> </w:t>
      </w:r>
      <w:r w:rsidR="000B568B" w:rsidRPr="00DE3435">
        <w:rPr>
          <w:sz w:val="28"/>
          <w:szCs w:val="28"/>
        </w:rPr>
        <w:t xml:space="preserve">ārvalstu finanšu palīdzības </w:t>
      </w:r>
      <w:r w:rsidRPr="00DE3435">
        <w:rPr>
          <w:sz w:val="28"/>
          <w:szCs w:val="28"/>
        </w:rPr>
        <w:t>apmērs un finansēšanas grafiks</w:t>
      </w:r>
      <w:r w:rsidR="00204C0F" w:rsidRPr="00DE3435">
        <w:rPr>
          <w:sz w:val="28"/>
          <w:szCs w:val="28"/>
        </w:rPr>
        <w:t>,</w:t>
      </w:r>
      <w:r w:rsidRPr="00DE3435">
        <w:rPr>
          <w:sz w:val="28"/>
          <w:szCs w:val="28"/>
        </w:rPr>
        <w:t xml:space="preserve"> tik</w:t>
      </w:r>
      <w:r w:rsidR="00F559B2" w:rsidRPr="00DE3435">
        <w:rPr>
          <w:sz w:val="28"/>
          <w:szCs w:val="28"/>
        </w:rPr>
        <w:t>s</w:t>
      </w:r>
      <w:r w:rsidRPr="00DE3435">
        <w:rPr>
          <w:sz w:val="28"/>
          <w:szCs w:val="28"/>
        </w:rPr>
        <w:t xml:space="preserve"> </w:t>
      </w:r>
      <w:r w:rsidR="00204C0F" w:rsidRPr="00DE3435">
        <w:rPr>
          <w:sz w:val="28"/>
          <w:szCs w:val="28"/>
        </w:rPr>
        <w:t xml:space="preserve">noteikti </w:t>
      </w:r>
      <w:r w:rsidR="0087438F" w:rsidRPr="00DE3435">
        <w:rPr>
          <w:sz w:val="28"/>
          <w:szCs w:val="28"/>
        </w:rPr>
        <w:t xml:space="preserve">konkrētā </w:t>
      </w:r>
      <w:r w:rsidRPr="00DE3435">
        <w:rPr>
          <w:sz w:val="28"/>
          <w:szCs w:val="28"/>
        </w:rPr>
        <w:t xml:space="preserve">projekta </w:t>
      </w:r>
      <w:proofErr w:type="spellStart"/>
      <w:r w:rsidRPr="00DE3435">
        <w:rPr>
          <w:sz w:val="28"/>
          <w:szCs w:val="28"/>
        </w:rPr>
        <w:t>granta</w:t>
      </w:r>
      <w:proofErr w:type="spellEnd"/>
      <w:r w:rsidRPr="00DE3435">
        <w:rPr>
          <w:sz w:val="28"/>
          <w:szCs w:val="28"/>
        </w:rPr>
        <w:t xml:space="preserve"> līgumā, atkarībā no projektu konkursa nosacījumiem. Nepieciešamā finansējuma apmērs pašreiz nav zināms un tas atkarīgs no atbalstītajiem projektu pieteikumiem.</w:t>
      </w:r>
    </w:p>
    <w:p w14:paraId="01803BC5" w14:textId="443056EB" w:rsidR="00E1331F" w:rsidRPr="00DE3435" w:rsidRDefault="00E1331F" w:rsidP="30351D67">
      <w:pPr>
        <w:shd w:val="clear" w:color="auto" w:fill="FFFFFF" w:themeFill="background1"/>
        <w:ind w:firstLine="417"/>
        <w:outlineLvl w:val="2"/>
        <w:rPr>
          <w:b/>
          <w:bCs/>
        </w:rPr>
      </w:pPr>
    </w:p>
    <w:p w14:paraId="78264C91" w14:textId="2E78DA4C" w:rsidR="004007F2" w:rsidRPr="00DE3435" w:rsidRDefault="004007F2" w:rsidP="5674EBD1">
      <w:pPr>
        <w:rPr>
          <w:b/>
          <w:bCs/>
          <w:sz w:val="28"/>
          <w:szCs w:val="28"/>
        </w:rPr>
      </w:pPr>
    </w:p>
    <w:p w14:paraId="45A5BA98" w14:textId="77777777" w:rsidR="003B3E8B" w:rsidRPr="00DE3435" w:rsidRDefault="003B3E8B" w:rsidP="30351D67">
      <w:pPr>
        <w:rPr>
          <w:sz w:val="28"/>
          <w:szCs w:val="28"/>
        </w:rPr>
      </w:pPr>
    </w:p>
    <w:p w14:paraId="11F7D9D5" w14:textId="0F54BC6E" w:rsidR="00FE679D" w:rsidRPr="00DE3435" w:rsidRDefault="00037F8E" w:rsidP="5674EBD1">
      <w:pPr>
        <w:shd w:val="clear" w:color="auto" w:fill="FFFFFF" w:themeFill="background1"/>
        <w:outlineLvl w:val="2"/>
        <w:rPr>
          <w:rStyle w:val="Strong"/>
          <w:sz w:val="28"/>
          <w:szCs w:val="28"/>
        </w:rPr>
      </w:pPr>
      <w:r w:rsidRPr="00DE3435">
        <w:rPr>
          <w:rStyle w:val="Strong"/>
          <w:sz w:val="28"/>
          <w:szCs w:val="28"/>
        </w:rPr>
        <w:t>1.</w:t>
      </w:r>
      <w:r w:rsidR="00067969" w:rsidRPr="00DE3435">
        <w:rPr>
          <w:rStyle w:val="Strong"/>
          <w:sz w:val="28"/>
          <w:szCs w:val="28"/>
        </w:rPr>
        <w:t>6</w:t>
      </w:r>
      <w:r w:rsidR="5674EBD1" w:rsidRPr="00DE3435">
        <w:rPr>
          <w:rStyle w:val="Strong"/>
          <w:sz w:val="28"/>
          <w:szCs w:val="28"/>
        </w:rPr>
        <w:t xml:space="preserve">. Mobilitātes partnerības mehānisms </w:t>
      </w:r>
    </w:p>
    <w:p w14:paraId="07C4AA4A" w14:textId="6C049B82" w:rsidR="00FE679D" w:rsidRPr="00DE3435" w:rsidRDefault="00FE679D" w:rsidP="30351D67">
      <w:pPr>
        <w:rPr>
          <w:sz w:val="28"/>
          <w:szCs w:val="28"/>
        </w:rPr>
      </w:pPr>
    </w:p>
    <w:p w14:paraId="5180B4BE" w14:textId="1C859F45" w:rsidR="00AF48B9" w:rsidRPr="00DE3435" w:rsidRDefault="003B3E8B" w:rsidP="00D741BA">
      <w:pPr>
        <w:rPr>
          <w:sz w:val="28"/>
          <w:szCs w:val="28"/>
        </w:rPr>
      </w:pPr>
      <w:r w:rsidRPr="00DE3435">
        <w:rPr>
          <w:sz w:val="28"/>
          <w:szCs w:val="28"/>
        </w:rPr>
        <w:t>Mobilitātes partnerības mehānisms ir Eiropas Savienības finansēta iniciatīva, kas palīdz īstenot Vispārējo pieeju migrācijai un mobilitātei. Mehānisms sāka darboties 2016.</w:t>
      </w:r>
      <w:r w:rsidR="00C97567">
        <w:rPr>
          <w:sz w:val="28"/>
          <w:szCs w:val="28"/>
        </w:rPr>
        <w:t> </w:t>
      </w:r>
      <w:r w:rsidRPr="00DE3435">
        <w:rPr>
          <w:sz w:val="28"/>
          <w:szCs w:val="28"/>
        </w:rPr>
        <w:t xml:space="preserve">gada janvārī ar mērķi palīdzēt īstenot Eiropas Savienības migrācijas politikas un tās īpašo politisko un darbības instrumentu ārējās dimensijas darbību. </w:t>
      </w:r>
      <w:r w:rsidR="30351D67" w:rsidRPr="00DE3435">
        <w:rPr>
          <w:sz w:val="28"/>
          <w:szCs w:val="28"/>
        </w:rPr>
        <w:t xml:space="preserve">Saskaņā ar </w:t>
      </w:r>
      <w:r w:rsidR="00F559B2" w:rsidRPr="00DE3435">
        <w:rPr>
          <w:sz w:val="28"/>
          <w:szCs w:val="28"/>
        </w:rPr>
        <w:t>Mobilitātes partnerības mehānisma īstenošanas</w:t>
      </w:r>
      <w:r w:rsidR="30351D67" w:rsidRPr="00DE3435">
        <w:rPr>
          <w:sz w:val="28"/>
          <w:szCs w:val="28"/>
        </w:rPr>
        <w:t xml:space="preserve"> nosacījumiem var tikt pieprasīts </w:t>
      </w:r>
      <w:proofErr w:type="spellStart"/>
      <w:r w:rsidR="00204C0F" w:rsidRPr="00DE3435">
        <w:rPr>
          <w:sz w:val="28"/>
          <w:szCs w:val="28"/>
        </w:rPr>
        <w:t>i</w:t>
      </w:r>
      <w:r w:rsidR="30351D67" w:rsidRPr="00DE3435">
        <w:rPr>
          <w:sz w:val="28"/>
          <w:szCs w:val="28"/>
        </w:rPr>
        <w:t>eviesējiestādes</w:t>
      </w:r>
      <w:proofErr w:type="spellEnd"/>
      <w:r w:rsidR="30351D67" w:rsidRPr="00DE3435">
        <w:rPr>
          <w:sz w:val="28"/>
          <w:szCs w:val="28"/>
        </w:rPr>
        <w:t>/</w:t>
      </w:r>
      <w:proofErr w:type="spellStart"/>
      <w:r w:rsidR="00204C0F" w:rsidRPr="00DE3435">
        <w:rPr>
          <w:sz w:val="28"/>
          <w:szCs w:val="28"/>
        </w:rPr>
        <w:t>p</w:t>
      </w:r>
      <w:r w:rsidR="30351D67" w:rsidRPr="00DE3435">
        <w:rPr>
          <w:sz w:val="28"/>
          <w:szCs w:val="28"/>
        </w:rPr>
        <w:t>artneriestādes</w:t>
      </w:r>
      <w:proofErr w:type="spellEnd"/>
      <w:r w:rsidR="30351D67" w:rsidRPr="00DE3435">
        <w:rPr>
          <w:sz w:val="28"/>
          <w:szCs w:val="28"/>
        </w:rPr>
        <w:t xml:space="preserve"> </w:t>
      </w:r>
      <w:r w:rsidR="00B70A69" w:rsidRPr="00DE3435">
        <w:rPr>
          <w:sz w:val="28"/>
          <w:szCs w:val="28"/>
        </w:rPr>
        <w:t xml:space="preserve">finanšu palīdzība </w:t>
      </w:r>
      <w:r w:rsidR="30351D67" w:rsidRPr="00DE3435">
        <w:rPr>
          <w:sz w:val="28"/>
          <w:szCs w:val="28"/>
        </w:rPr>
        <w:t>līdz 10% no kopējās summas.</w:t>
      </w:r>
    </w:p>
    <w:p w14:paraId="5311610A" w14:textId="4EE80C8A" w:rsidR="00AF48B9" w:rsidRPr="00DE3435" w:rsidRDefault="30351D67" w:rsidP="00D741BA">
      <w:pPr>
        <w:rPr>
          <w:sz w:val="28"/>
          <w:szCs w:val="28"/>
        </w:rPr>
      </w:pPr>
      <w:r w:rsidRPr="00DE3435">
        <w:rPr>
          <w:sz w:val="28"/>
          <w:szCs w:val="28"/>
        </w:rPr>
        <w:t xml:space="preserve">Turklāt, atkarībā no programmas nosacījumiem </w:t>
      </w:r>
      <w:r w:rsidR="00217CD8" w:rsidRPr="00DE3435">
        <w:rPr>
          <w:sz w:val="28"/>
          <w:szCs w:val="28"/>
        </w:rPr>
        <w:t xml:space="preserve">ārvalstu finanšu palīdzība </w:t>
      </w:r>
      <w:r w:rsidRPr="00DE3435">
        <w:rPr>
          <w:sz w:val="28"/>
          <w:szCs w:val="28"/>
        </w:rPr>
        <w:t>var tikt nodrošināts natūrā (</w:t>
      </w:r>
      <w:proofErr w:type="spellStart"/>
      <w:r w:rsidRPr="00DE3435">
        <w:rPr>
          <w:i/>
          <w:sz w:val="28"/>
          <w:szCs w:val="28"/>
        </w:rPr>
        <w:t>in-kind</w:t>
      </w:r>
      <w:proofErr w:type="spellEnd"/>
      <w:r w:rsidRPr="00DE3435">
        <w:rPr>
          <w:sz w:val="28"/>
          <w:szCs w:val="28"/>
        </w:rPr>
        <w:t>). Nepieciešamā finansējuma apmērs pašreiz nav zināms un tas atkarīgs no atbalstītajiem projektu pieteikumiem.</w:t>
      </w:r>
    </w:p>
    <w:p w14:paraId="39DC20C1" w14:textId="18904133" w:rsidR="003B3E8B" w:rsidRPr="00DE3435" w:rsidRDefault="003B3E8B" w:rsidP="30351D67">
      <w:pPr>
        <w:rPr>
          <w:sz w:val="28"/>
          <w:szCs w:val="28"/>
        </w:rPr>
      </w:pPr>
    </w:p>
    <w:p w14:paraId="5EF9C44F" w14:textId="04A1168A" w:rsidR="00AF48B9" w:rsidRPr="00DE3435" w:rsidRDefault="00037F8E" w:rsidP="30351D67">
      <w:pPr>
        <w:rPr>
          <w:rStyle w:val="Strong"/>
          <w:sz w:val="28"/>
          <w:szCs w:val="28"/>
        </w:rPr>
      </w:pPr>
      <w:r w:rsidRPr="00DE3435">
        <w:rPr>
          <w:rStyle w:val="Strong"/>
          <w:sz w:val="28"/>
          <w:szCs w:val="28"/>
        </w:rPr>
        <w:t>1.</w:t>
      </w:r>
      <w:r w:rsidR="00067969" w:rsidRPr="00DE3435">
        <w:rPr>
          <w:rStyle w:val="Strong"/>
          <w:sz w:val="28"/>
          <w:szCs w:val="28"/>
        </w:rPr>
        <w:t>7</w:t>
      </w:r>
      <w:r w:rsidR="30351D67" w:rsidRPr="00DE3435">
        <w:rPr>
          <w:rStyle w:val="Strong"/>
          <w:sz w:val="28"/>
          <w:szCs w:val="28"/>
        </w:rPr>
        <w:t xml:space="preserve">. </w:t>
      </w:r>
      <w:r w:rsidR="00CD5AEF" w:rsidRPr="00DE3435">
        <w:rPr>
          <w:rStyle w:val="Strong"/>
          <w:sz w:val="28"/>
          <w:szCs w:val="28"/>
        </w:rPr>
        <w:t xml:space="preserve">Eiropas </w:t>
      </w:r>
      <w:r w:rsidR="00581EFF" w:rsidRPr="00DE3435">
        <w:rPr>
          <w:rStyle w:val="Strong"/>
          <w:sz w:val="28"/>
          <w:szCs w:val="28"/>
        </w:rPr>
        <w:t>Savienības krāpšanas apkarošanas programma</w:t>
      </w:r>
    </w:p>
    <w:p w14:paraId="15255167" w14:textId="77777777" w:rsidR="00EC373C" w:rsidRPr="00DE3435" w:rsidRDefault="00EC373C" w:rsidP="30351D67">
      <w:pPr>
        <w:rPr>
          <w:sz w:val="28"/>
          <w:szCs w:val="28"/>
        </w:rPr>
      </w:pPr>
    </w:p>
    <w:p w14:paraId="2B7E796E" w14:textId="77777777" w:rsidR="003171AD" w:rsidRPr="00DE3435" w:rsidRDefault="003171AD" w:rsidP="30351D67">
      <w:pPr>
        <w:rPr>
          <w:sz w:val="28"/>
          <w:szCs w:val="28"/>
        </w:rPr>
      </w:pPr>
    </w:p>
    <w:p w14:paraId="1FAEA972" w14:textId="2E7E89AF" w:rsidR="009453FA" w:rsidRPr="00DE3435" w:rsidRDefault="003171AD" w:rsidP="30351D67">
      <w:pPr>
        <w:rPr>
          <w:sz w:val="28"/>
          <w:szCs w:val="28"/>
        </w:rPr>
      </w:pPr>
      <w:r w:rsidRPr="00DE3435">
        <w:rPr>
          <w:sz w:val="28"/>
          <w:szCs w:val="28"/>
        </w:rPr>
        <w:t>Eiropas</w:t>
      </w:r>
      <w:r w:rsidR="00CD5AEF" w:rsidRPr="00DE3435">
        <w:rPr>
          <w:sz w:val="28"/>
          <w:szCs w:val="28"/>
        </w:rPr>
        <w:t xml:space="preserve"> Savienī</w:t>
      </w:r>
      <w:r w:rsidR="000B568B" w:rsidRPr="00DE3435">
        <w:rPr>
          <w:sz w:val="28"/>
          <w:szCs w:val="28"/>
        </w:rPr>
        <w:t>b</w:t>
      </w:r>
      <w:r w:rsidR="00CD5AEF" w:rsidRPr="00DE3435">
        <w:rPr>
          <w:sz w:val="28"/>
          <w:szCs w:val="28"/>
        </w:rPr>
        <w:t>as</w:t>
      </w:r>
      <w:r w:rsidRPr="00DE3435">
        <w:rPr>
          <w:sz w:val="28"/>
          <w:szCs w:val="28"/>
        </w:rPr>
        <w:t xml:space="preserve"> krāpšanas apkarošanas programma</w:t>
      </w:r>
      <w:r w:rsidR="00715DCF" w:rsidRPr="00DE3435">
        <w:rPr>
          <w:sz w:val="28"/>
          <w:szCs w:val="28"/>
        </w:rPr>
        <w:t xml:space="preserve">s </w:t>
      </w:r>
      <w:r w:rsidRPr="00DE3435">
        <w:rPr>
          <w:sz w:val="28"/>
          <w:szCs w:val="28"/>
        </w:rPr>
        <w:t>īstenošanas nosacījumus nosaka Eiropas Parlamenta un Padomes 2021. gada 29.</w:t>
      </w:r>
      <w:r w:rsidR="00C97567">
        <w:rPr>
          <w:sz w:val="28"/>
          <w:szCs w:val="28"/>
        </w:rPr>
        <w:t> </w:t>
      </w:r>
      <w:r w:rsidRPr="00DE3435">
        <w:rPr>
          <w:sz w:val="28"/>
          <w:szCs w:val="28"/>
        </w:rPr>
        <w:t xml:space="preserve">aprīļa Regula (ES) Nr. 2021/785, ar </w:t>
      </w:r>
      <w:r w:rsidR="009453FA" w:rsidRPr="00DE3435">
        <w:rPr>
          <w:sz w:val="28"/>
          <w:szCs w:val="28"/>
        </w:rPr>
        <w:t>ko izveido Savienības Krāpšanas apkarošanas programmu un atceļ Regulu (ES) Nr. 250/2014</w:t>
      </w:r>
    </w:p>
    <w:p w14:paraId="30D2D357" w14:textId="77777777" w:rsidR="00CB3583" w:rsidRPr="00DE3435" w:rsidRDefault="00CB3583" w:rsidP="30351D67">
      <w:pPr>
        <w:rPr>
          <w:sz w:val="28"/>
          <w:szCs w:val="28"/>
        </w:rPr>
      </w:pPr>
    </w:p>
    <w:p w14:paraId="35355590" w14:textId="77777777" w:rsidR="009321FC" w:rsidRPr="00DE3435" w:rsidRDefault="009321FC" w:rsidP="00B70A69">
      <w:pPr>
        <w:ind w:left="360" w:firstLine="0"/>
        <w:rPr>
          <w:sz w:val="28"/>
          <w:szCs w:val="28"/>
        </w:rPr>
      </w:pPr>
      <w:r w:rsidRPr="00DE3435">
        <w:rPr>
          <w:sz w:val="28"/>
          <w:szCs w:val="28"/>
        </w:rPr>
        <w:t>Programmas mērķi:</w:t>
      </w:r>
      <w:r w:rsidR="30351D67" w:rsidRPr="00DE3435">
        <w:rPr>
          <w:sz w:val="28"/>
          <w:szCs w:val="28"/>
        </w:rPr>
        <w:t xml:space="preserve"> </w:t>
      </w:r>
    </w:p>
    <w:tbl>
      <w:tblPr>
        <w:tblW w:w="5107" w:type="pct"/>
        <w:tblCellMar>
          <w:left w:w="0" w:type="dxa"/>
          <w:right w:w="0" w:type="dxa"/>
        </w:tblCellMar>
        <w:tblLook w:val="04A0" w:firstRow="1" w:lastRow="0" w:firstColumn="1" w:lastColumn="0" w:noHBand="0" w:noVBand="1"/>
      </w:tblPr>
      <w:tblGrid>
        <w:gridCol w:w="6"/>
        <w:gridCol w:w="9258"/>
      </w:tblGrid>
      <w:tr w:rsidR="00DE3435" w:rsidRPr="00DE3435" w14:paraId="3F25EE69" w14:textId="77777777" w:rsidTr="00CB3583">
        <w:tc>
          <w:tcPr>
            <w:tcW w:w="0" w:type="auto"/>
            <w:shd w:val="clear" w:color="auto" w:fill="auto"/>
            <w:hideMark/>
          </w:tcPr>
          <w:p w14:paraId="5A204230" w14:textId="55B4F1F3" w:rsidR="009321FC" w:rsidRPr="00DE3435" w:rsidRDefault="009321FC" w:rsidP="00CB3583">
            <w:pPr>
              <w:pStyle w:val="ListParagraph"/>
              <w:numPr>
                <w:ilvl w:val="0"/>
                <w:numId w:val="53"/>
              </w:numPr>
              <w:rPr>
                <w:sz w:val="28"/>
                <w:szCs w:val="28"/>
              </w:rPr>
            </w:pPr>
          </w:p>
        </w:tc>
        <w:tc>
          <w:tcPr>
            <w:tcW w:w="0" w:type="auto"/>
            <w:shd w:val="clear" w:color="auto" w:fill="auto"/>
            <w:hideMark/>
          </w:tcPr>
          <w:p w14:paraId="22981337" w14:textId="77777777" w:rsidR="009321FC" w:rsidRPr="00DE3435" w:rsidRDefault="009321FC" w:rsidP="00CB3583">
            <w:pPr>
              <w:pStyle w:val="ListParagraph"/>
              <w:numPr>
                <w:ilvl w:val="0"/>
                <w:numId w:val="53"/>
              </w:numPr>
              <w:rPr>
                <w:sz w:val="28"/>
                <w:szCs w:val="28"/>
              </w:rPr>
            </w:pPr>
            <w:r w:rsidRPr="00DE3435">
              <w:rPr>
                <w:sz w:val="28"/>
                <w:szCs w:val="28"/>
              </w:rPr>
              <w:t>aizsargāt Savienības finanšu intereses;</w:t>
            </w:r>
          </w:p>
        </w:tc>
      </w:tr>
      <w:tr w:rsidR="00DE3435" w:rsidRPr="00DE3435" w14:paraId="3F879855" w14:textId="77777777" w:rsidTr="00CB3583">
        <w:tc>
          <w:tcPr>
            <w:tcW w:w="0" w:type="auto"/>
            <w:shd w:val="clear" w:color="auto" w:fill="auto"/>
            <w:hideMark/>
          </w:tcPr>
          <w:p w14:paraId="5A3C13B3" w14:textId="7A96C8B5" w:rsidR="009321FC" w:rsidRPr="00DE3435" w:rsidRDefault="009321FC" w:rsidP="00CB3583">
            <w:pPr>
              <w:pStyle w:val="ListParagraph"/>
              <w:numPr>
                <w:ilvl w:val="0"/>
                <w:numId w:val="53"/>
              </w:numPr>
              <w:rPr>
                <w:sz w:val="28"/>
                <w:szCs w:val="28"/>
              </w:rPr>
            </w:pPr>
          </w:p>
        </w:tc>
        <w:tc>
          <w:tcPr>
            <w:tcW w:w="0" w:type="auto"/>
            <w:shd w:val="clear" w:color="auto" w:fill="auto"/>
            <w:hideMark/>
          </w:tcPr>
          <w:p w14:paraId="4DCCA94C" w14:textId="29A4524C" w:rsidR="009321FC" w:rsidRPr="00DE3435" w:rsidRDefault="00CB3583" w:rsidP="00CB3583">
            <w:pPr>
              <w:pStyle w:val="ListParagraph"/>
              <w:numPr>
                <w:ilvl w:val="0"/>
                <w:numId w:val="53"/>
              </w:numPr>
              <w:rPr>
                <w:sz w:val="28"/>
                <w:szCs w:val="28"/>
              </w:rPr>
            </w:pPr>
            <w:r w:rsidRPr="00DE3435">
              <w:rPr>
                <w:sz w:val="28"/>
                <w:szCs w:val="28"/>
              </w:rPr>
              <w:t>A</w:t>
            </w:r>
            <w:r w:rsidR="009321FC" w:rsidRPr="00DE3435">
              <w:rPr>
                <w:sz w:val="28"/>
                <w:szCs w:val="28"/>
              </w:rPr>
              <w:t>tbalstīt dalībvalstu pārvaldes iestāžu savstarpēju palīdzību un šo iestāžu un Komisijas sadarbību, lai nodrošinātu muitas un lauksaimniecības tiesību aktu pareizu piemērošanu.</w:t>
            </w:r>
          </w:p>
        </w:tc>
      </w:tr>
      <w:tr w:rsidR="00DE3435" w:rsidRPr="00DE3435" w14:paraId="617AA0C5" w14:textId="77777777" w:rsidTr="00CB3583">
        <w:tc>
          <w:tcPr>
            <w:tcW w:w="0" w:type="auto"/>
            <w:shd w:val="clear" w:color="auto" w:fill="auto"/>
            <w:hideMark/>
          </w:tcPr>
          <w:p w14:paraId="25ED28EE" w14:textId="1BBAB2FE" w:rsidR="009321FC" w:rsidRPr="00DE3435" w:rsidRDefault="009321FC" w:rsidP="00CB3583">
            <w:pPr>
              <w:pStyle w:val="ListParagraph"/>
              <w:numPr>
                <w:ilvl w:val="0"/>
                <w:numId w:val="53"/>
              </w:numPr>
              <w:rPr>
                <w:sz w:val="28"/>
                <w:szCs w:val="28"/>
              </w:rPr>
            </w:pPr>
          </w:p>
        </w:tc>
        <w:tc>
          <w:tcPr>
            <w:tcW w:w="0" w:type="auto"/>
            <w:shd w:val="clear" w:color="auto" w:fill="auto"/>
            <w:hideMark/>
          </w:tcPr>
          <w:p w14:paraId="1647F47A" w14:textId="77777777" w:rsidR="009321FC" w:rsidRPr="00DE3435" w:rsidRDefault="009321FC" w:rsidP="00CB3583">
            <w:pPr>
              <w:pStyle w:val="ListParagraph"/>
              <w:numPr>
                <w:ilvl w:val="0"/>
                <w:numId w:val="53"/>
              </w:numPr>
              <w:rPr>
                <w:sz w:val="28"/>
                <w:szCs w:val="28"/>
              </w:rPr>
            </w:pPr>
            <w:r w:rsidRPr="00DE3435">
              <w:rPr>
                <w:sz w:val="28"/>
                <w:szCs w:val="28"/>
              </w:rPr>
              <w:t>novērst un apkarot krāpšanu, korupciju un jebkādas citas nelikumīgas darbības, kas ietekmē Savienības finanšu intereses;</w:t>
            </w:r>
          </w:p>
        </w:tc>
      </w:tr>
      <w:tr w:rsidR="00DE3435" w:rsidRPr="00DE3435" w14:paraId="6166C80A" w14:textId="77777777" w:rsidTr="00CB3583">
        <w:tc>
          <w:tcPr>
            <w:tcW w:w="0" w:type="auto"/>
            <w:shd w:val="clear" w:color="auto" w:fill="auto"/>
            <w:hideMark/>
          </w:tcPr>
          <w:p w14:paraId="35DD00A0" w14:textId="3D486965" w:rsidR="009321FC" w:rsidRPr="00DE3435" w:rsidRDefault="009321FC" w:rsidP="00CB3583">
            <w:pPr>
              <w:pStyle w:val="ListParagraph"/>
              <w:numPr>
                <w:ilvl w:val="0"/>
                <w:numId w:val="53"/>
              </w:numPr>
              <w:rPr>
                <w:sz w:val="28"/>
                <w:szCs w:val="28"/>
              </w:rPr>
            </w:pPr>
          </w:p>
        </w:tc>
        <w:tc>
          <w:tcPr>
            <w:tcW w:w="0" w:type="auto"/>
            <w:shd w:val="clear" w:color="auto" w:fill="auto"/>
            <w:hideMark/>
          </w:tcPr>
          <w:p w14:paraId="7A6DCD38" w14:textId="77777777" w:rsidR="009321FC" w:rsidRPr="00DE3435" w:rsidRDefault="009321FC" w:rsidP="00CB3583">
            <w:pPr>
              <w:pStyle w:val="ListParagraph"/>
              <w:numPr>
                <w:ilvl w:val="0"/>
                <w:numId w:val="53"/>
              </w:numPr>
              <w:rPr>
                <w:sz w:val="28"/>
                <w:szCs w:val="28"/>
              </w:rPr>
            </w:pPr>
            <w:r w:rsidRPr="00DE3435">
              <w:rPr>
                <w:sz w:val="28"/>
                <w:szCs w:val="28"/>
              </w:rPr>
              <w:t xml:space="preserve">atbalstīt ziņošanu par pārkāpumiem, tostarp par krāpšanu, kas attiecas uz Savienības budžeta dalītās pārvaldības fondiem un </w:t>
            </w:r>
            <w:proofErr w:type="spellStart"/>
            <w:r w:rsidRPr="00DE3435">
              <w:rPr>
                <w:sz w:val="28"/>
                <w:szCs w:val="28"/>
              </w:rPr>
              <w:t>pirmspievienošanās</w:t>
            </w:r>
            <w:proofErr w:type="spellEnd"/>
            <w:r w:rsidRPr="00DE3435">
              <w:rPr>
                <w:sz w:val="28"/>
                <w:szCs w:val="28"/>
              </w:rPr>
              <w:t xml:space="preserve"> palīdzības fondiem;</w:t>
            </w:r>
          </w:p>
        </w:tc>
      </w:tr>
      <w:tr w:rsidR="00CB3583" w:rsidRPr="00DE3435" w14:paraId="31A10F18" w14:textId="77777777" w:rsidTr="00CB3583">
        <w:trPr>
          <w:trHeight w:val="243"/>
        </w:trPr>
        <w:tc>
          <w:tcPr>
            <w:tcW w:w="0" w:type="auto"/>
            <w:shd w:val="clear" w:color="auto" w:fill="auto"/>
            <w:hideMark/>
          </w:tcPr>
          <w:p w14:paraId="27AC252D" w14:textId="684B4B24" w:rsidR="009321FC" w:rsidRPr="00DE3435" w:rsidRDefault="009321FC" w:rsidP="00CB3583">
            <w:pPr>
              <w:pStyle w:val="ListParagraph"/>
              <w:numPr>
                <w:ilvl w:val="0"/>
                <w:numId w:val="53"/>
              </w:numPr>
              <w:rPr>
                <w:sz w:val="28"/>
                <w:szCs w:val="28"/>
              </w:rPr>
            </w:pPr>
          </w:p>
        </w:tc>
        <w:tc>
          <w:tcPr>
            <w:tcW w:w="0" w:type="auto"/>
            <w:shd w:val="clear" w:color="auto" w:fill="auto"/>
            <w:hideMark/>
          </w:tcPr>
          <w:p w14:paraId="121B0525" w14:textId="77777777" w:rsidR="009321FC" w:rsidRPr="00DE3435" w:rsidRDefault="009321FC" w:rsidP="00CB3583">
            <w:pPr>
              <w:pStyle w:val="ListParagraph"/>
              <w:numPr>
                <w:ilvl w:val="0"/>
                <w:numId w:val="53"/>
              </w:numPr>
              <w:rPr>
                <w:sz w:val="28"/>
                <w:szCs w:val="28"/>
              </w:rPr>
            </w:pPr>
            <w:r w:rsidRPr="00DE3435">
              <w:rPr>
                <w:sz w:val="28"/>
                <w:szCs w:val="28"/>
              </w:rPr>
              <w:t>nodrošināt rīkus informācijas apmaiņai un operatīvo darbību atbalstam savstarpējas administratīvās palīdzības jomā muitas un lauksaimniecības jautājumos.</w:t>
            </w:r>
          </w:p>
        </w:tc>
      </w:tr>
    </w:tbl>
    <w:p w14:paraId="53985AFF" w14:textId="69A9E14E" w:rsidR="00AF48B9" w:rsidRPr="00DE3435" w:rsidRDefault="00AF48B9" w:rsidP="30351D67">
      <w:pPr>
        <w:rPr>
          <w:sz w:val="28"/>
          <w:szCs w:val="28"/>
        </w:rPr>
      </w:pPr>
    </w:p>
    <w:p w14:paraId="5FA39873" w14:textId="21503EAB" w:rsidR="009321FC" w:rsidRPr="00DE3435" w:rsidRDefault="00581EFF" w:rsidP="30351D67">
      <w:pPr>
        <w:rPr>
          <w:sz w:val="28"/>
          <w:szCs w:val="28"/>
        </w:rPr>
      </w:pPr>
      <w:r w:rsidRPr="00DE3435">
        <w:rPr>
          <w:sz w:val="28"/>
          <w:szCs w:val="28"/>
        </w:rPr>
        <w:lastRenderedPageBreak/>
        <w:t>Ārvalstu finanšu palīdzība</w:t>
      </w:r>
      <w:r w:rsidR="009321FC" w:rsidRPr="00DE3435">
        <w:rPr>
          <w:sz w:val="28"/>
          <w:szCs w:val="28"/>
        </w:rPr>
        <w:t>, kas piešķirt</w:t>
      </w:r>
      <w:r w:rsidR="00B70A69" w:rsidRPr="00DE3435">
        <w:rPr>
          <w:sz w:val="28"/>
          <w:szCs w:val="28"/>
        </w:rPr>
        <w:t>a</w:t>
      </w:r>
      <w:r w:rsidR="009321FC" w:rsidRPr="00DE3435">
        <w:rPr>
          <w:sz w:val="28"/>
          <w:szCs w:val="28"/>
        </w:rPr>
        <w:t xml:space="preserve"> saskaņā ar programmu, nepārsniedz 80 % no attiecināmajām izmaksām. Jebkādu finansējumu, kas pārsniedz minēto maksimālo apjomu, piešķir tikai pienācīgi pamatotos izņēmuma gadījumos, un šāds finansējums nepārsniedz 90 % no attiecināmajām izmaksām.</w:t>
      </w:r>
    </w:p>
    <w:p w14:paraId="3A3977FF" w14:textId="035E9C6C" w:rsidR="00AF48B9" w:rsidRPr="00DE3435" w:rsidRDefault="30351D67" w:rsidP="30351D67">
      <w:pPr>
        <w:rPr>
          <w:sz w:val="28"/>
          <w:szCs w:val="28"/>
        </w:rPr>
      </w:pPr>
      <w:r w:rsidRPr="00DE3435">
        <w:rPr>
          <w:sz w:val="28"/>
          <w:szCs w:val="28"/>
        </w:rPr>
        <w:t>Nepieciešamā finansējuma apmērs pašreiz nav zināms un tas atkarīgs no atbalstītajiem projektu pieteikumiem.</w:t>
      </w:r>
    </w:p>
    <w:p w14:paraId="4A84A452" w14:textId="77777777" w:rsidR="00AA7BE2" w:rsidRPr="00DE3435" w:rsidRDefault="00AA7BE2" w:rsidP="30351D67">
      <w:pPr>
        <w:rPr>
          <w:sz w:val="28"/>
          <w:szCs w:val="28"/>
        </w:rPr>
      </w:pPr>
    </w:p>
    <w:p w14:paraId="27841ED9" w14:textId="68D342E6" w:rsidR="00AF48B9" w:rsidRPr="00DE3435" w:rsidRDefault="00AF48B9" w:rsidP="30351D67"/>
    <w:p w14:paraId="4D4DBFB8" w14:textId="465FEC27" w:rsidR="00AF48B9" w:rsidRPr="00DE3435" w:rsidRDefault="00037F8E" w:rsidP="30351D67">
      <w:pPr>
        <w:rPr>
          <w:rStyle w:val="Strong"/>
          <w:sz w:val="28"/>
          <w:szCs w:val="28"/>
        </w:rPr>
      </w:pPr>
      <w:r w:rsidRPr="00DE3435">
        <w:rPr>
          <w:rStyle w:val="Strong"/>
          <w:sz w:val="28"/>
          <w:szCs w:val="28"/>
        </w:rPr>
        <w:t>1.</w:t>
      </w:r>
      <w:r w:rsidR="00067969" w:rsidRPr="00DE3435">
        <w:rPr>
          <w:rStyle w:val="Strong"/>
          <w:sz w:val="28"/>
          <w:szCs w:val="28"/>
        </w:rPr>
        <w:t>8</w:t>
      </w:r>
      <w:r w:rsidR="30351D67" w:rsidRPr="00DE3435">
        <w:rPr>
          <w:rStyle w:val="Strong"/>
          <w:sz w:val="28"/>
          <w:szCs w:val="28"/>
        </w:rPr>
        <w:t xml:space="preserve">. Programma </w:t>
      </w:r>
      <w:r w:rsidR="00F559B2" w:rsidRPr="00DE3435">
        <w:rPr>
          <w:rStyle w:val="Strong"/>
          <w:sz w:val="28"/>
          <w:szCs w:val="28"/>
        </w:rPr>
        <w:t>“</w:t>
      </w:r>
      <w:r w:rsidR="30351D67" w:rsidRPr="00DE3435">
        <w:rPr>
          <w:rStyle w:val="Strong"/>
          <w:sz w:val="28"/>
          <w:szCs w:val="28"/>
        </w:rPr>
        <w:t>Pilsoņi, vienlīdzība, tiesības un vērtības</w:t>
      </w:r>
      <w:r w:rsidR="00F559B2" w:rsidRPr="00DE3435">
        <w:rPr>
          <w:rStyle w:val="Strong"/>
          <w:sz w:val="28"/>
          <w:szCs w:val="28"/>
        </w:rPr>
        <w:t>”</w:t>
      </w:r>
      <w:r w:rsidR="00D45FD5" w:rsidRPr="00DE3435">
        <w:rPr>
          <w:rStyle w:val="Strong"/>
          <w:sz w:val="28"/>
          <w:szCs w:val="28"/>
        </w:rPr>
        <w:t xml:space="preserve"> </w:t>
      </w:r>
      <w:r w:rsidR="00077469" w:rsidRPr="00DE3435">
        <w:rPr>
          <w:b/>
          <w:sz w:val="28"/>
          <w:szCs w:val="28"/>
        </w:rPr>
        <w:t>(2021.-2027.)</w:t>
      </w:r>
      <w:r w:rsidR="00077469" w:rsidRPr="00DE3435" w:rsidDel="00077469">
        <w:rPr>
          <w:rStyle w:val="Strong"/>
          <w:sz w:val="28"/>
          <w:szCs w:val="28"/>
        </w:rPr>
        <w:t xml:space="preserve"> </w:t>
      </w:r>
    </w:p>
    <w:p w14:paraId="5E39AE47" w14:textId="3089CD51" w:rsidR="00AF48B9" w:rsidRPr="00DE3435" w:rsidRDefault="00AF48B9" w:rsidP="30351D67">
      <w:pPr>
        <w:ind w:left="360"/>
      </w:pPr>
    </w:p>
    <w:p w14:paraId="3D0861E2" w14:textId="4D3BEA8A" w:rsidR="30351D67" w:rsidRPr="00DE3435" w:rsidRDefault="009453FA" w:rsidP="00B70A69">
      <w:pPr>
        <w:ind w:firstLine="0"/>
        <w:rPr>
          <w:sz w:val="28"/>
          <w:szCs w:val="28"/>
        </w:rPr>
      </w:pPr>
      <w:r w:rsidRPr="00DE3435">
        <w:rPr>
          <w:sz w:val="28"/>
          <w:szCs w:val="28"/>
        </w:rPr>
        <w:t xml:space="preserve">Programmas “Pilsoņi, </w:t>
      </w:r>
      <w:proofErr w:type="spellStart"/>
      <w:r w:rsidRPr="00DE3435">
        <w:rPr>
          <w:sz w:val="28"/>
          <w:szCs w:val="28"/>
        </w:rPr>
        <w:t>vielīdzība</w:t>
      </w:r>
      <w:proofErr w:type="spellEnd"/>
      <w:r w:rsidRPr="00DE3435">
        <w:rPr>
          <w:sz w:val="28"/>
          <w:szCs w:val="28"/>
        </w:rPr>
        <w:t>, tiesības un vērtības” īstenošanas nosacījumus nosaka Eiropas Parlamenta un Padomes 2021. gada 28.</w:t>
      </w:r>
      <w:r w:rsidR="00C97567">
        <w:rPr>
          <w:sz w:val="28"/>
          <w:szCs w:val="28"/>
        </w:rPr>
        <w:t> </w:t>
      </w:r>
      <w:r w:rsidRPr="00DE3435">
        <w:rPr>
          <w:sz w:val="28"/>
          <w:szCs w:val="28"/>
        </w:rPr>
        <w:t>aprīļa Regula (ES) Nr.</w:t>
      </w:r>
      <w:r w:rsidR="00C97567">
        <w:rPr>
          <w:sz w:val="28"/>
          <w:szCs w:val="28"/>
        </w:rPr>
        <w:t> </w:t>
      </w:r>
      <w:r w:rsidRPr="00DE3435">
        <w:rPr>
          <w:sz w:val="28"/>
          <w:szCs w:val="28"/>
        </w:rPr>
        <w:t>2021/692, ar ko izveido programmu “Pilsoņi, vienlīdzība, tiesības un vērtības” un atceļ Eiropas Parlamenta un Padomes Regulu (ES) Nr. 1381/2013 un Padomes Regulu (ES) Nr. 390/2014</w:t>
      </w:r>
      <w:r w:rsidR="00B70A69" w:rsidRPr="00DE3435">
        <w:rPr>
          <w:sz w:val="28"/>
          <w:szCs w:val="28"/>
        </w:rPr>
        <w:t xml:space="preserve"> </w:t>
      </w:r>
      <w:r w:rsidR="7472C33E" w:rsidRPr="00DE3435">
        <w:rPr>
          <w:sz w:val="28"/>
          <w:szCs w:val="28"/>
        </w:rPr>
        <w:t xml:space="preserve">apvieno iepriekšējā </w:t>
      </w:r>
      <w:r w:rsidR="008810D5" w:rsidRPr="00DE3435">
        <w:rPr>
          <w:sz w:val="28"/>
          <w:szCs w:val="28"/>
        </w:rPr>
        <w:t xml:space="preserve">plānošanas </w:t>
      </w:r>
      <w:r w:rsidR="7472C33E" w:rsidRPr="00DE3435">
        <w:rPr>
          <w:sz w:val="28"/>
          <w:szCs w:val="28"/>
        </w:rPr>
        <w:t>perioda E</w:t>
      </w:r>
      <w:r w:rsidR="008810D5" w:rsidRPr="00DE3435">
        <w:rPr>
          <w:sz w:val="28"/>
          <w:szCs w:val="28"/>
        </w:rPr>
        <w:t xml:space="preserve">iropas </w:t>
      </w:r>
      <w:r w:rsidR="7472C33E" w:rsidRPr="00DE3435">
        <w:rPr>
          <w:sz w:val="28"/>
          <w:szCs w:val="28"/>
        </w:rPr>
        <w:t>S</w:t>
      </w:r>
      <w:r w:rsidR="008810D5" w:rsidRPr="00DE3435">
        <w:rPr>
          <w:sz w:val="28"/>
          <w:szCs w:val="28"/>
        </w:rPr>
        <w:t>avienības</w:t>
      </w:r>
      <w:r w:rsidR="7472C33E" w:rsidRPr="00DE3435">
        <w:rPr>
          <w:sz w:val="28"/>
          <w:szCs w:val="28"/>
        </w:rPr>
        <w:t xml:space="preserve"> programmas </w:t>
      </w:r>
      <w:r w:rsidR="0087438F" w:rsidRPr="00DE3435">
        <w:rPr>
          <w:sz w:val="28"/>
          <w:szCs w:val="28"/>
        </w:rPr>
        <w:t>“</w:t>
      </w:r>
      <w:r w:rsidR="7472C33E" w:rsidRPr="00DE3435">
        <w:rPr>
          <w:sz w:val="28"/>
          <w:szCs w:val="28"/>
        </w:rPr>
        <w:t>Eiropa pilsoņiem</w:t>
      </w:r>
      <w:r w:rsidR="0087438F" w:rsidRPr="00DE3435">
        <w:rPr>
          <w:sz w:val="28"/>
          <w:szCs w:val="28"/>
        </w:rPr>
        <w:t>”</w:t>
      </w:r>
      <w:r w:rsidR="7472C33E" w:rsidRPr="00DE3435">
        <w:rPr>
          <w:sz w:val="28"/>
          <w:szCs w:val="28"/>
        </w:rPr>
        <w:t xml:space="preserve"> (</w:t>
      </w:r>
      <w:proofErr w:type="spellStart"/>
      <w:r w:rsidR="7472C33E" w:rsidRPr="00DE3435">
        <w:rPr>
          <w:i/>
          <w:sz w:val="28"/>
          <w:szCs w:val="28"/>
        </w:rPr>
        <w:t>Europe</w:t>
      </w:r>
      <w:proofErr w:type="spellEnd"/>
      <w:r w:rsidR="7472C33E" w:rsidRPr="00DE3435">
        <w:rPr>
          <w:i/>
          <w:sz w:val="28"/>
          <w:szCs w:val="28"/>
        </w:rPr>
        <w:t xml:space="preserve"> </w:t>
      </w:r>
      <w:proofErr w:type="spellStart"/>
      <w:r w:rsidR="7472C33E" w:rsidRPr="00DE3435">
        <w:rPr>
          <w:i/>
          <w:sz w:val="28"/>
          <w:szCs w:val="28"/>
        </w:rPr>
        <w:t>for</w:t>
      </w:r>
      <w:proofErr w:type="spellEnd"/>
      <w:r w:rsidR="7472C33E" w:rsidRPr="00DE3435">
        <w:rPr>
          <w:i/>
          <w:sz w:val="28"/>
          <w:szCs w:val="28"/>
        </w:rPr>
        <w:t xml:space="preserve"> </w:t>
      </w:r>
      <w:proofErr w:type="spellStart"/>
      <w:r w:rsidR="7472C33E" w:rsidRPr="00DE3435">
        <w:rPr>
          <w:i/>
          <w:sz w:val="28"/>
          <w:szCs w:val="28"/>
        </w:rPr>
        <w:t>Citizens</w:t>
      </w:r>
      <w:proofErr w:type="spellEnd"/>
      <w:r w:rsidR="7472C33E" w:rsidRPr="00DE3435">
        <w:rPr>
          <w:sz w:val="28"/>
          <w:szCs w:val="28"/>
        </w:rPr>
        <w:t xml:space="preserve">) un </w:t>
      </w:r>
      <w:r w:rsidR="0087438F" w:rsidRPr="00DE3435">
        <w:rPr>
          <w:sz w:val="28"/>
          <w:szCs w:val="28"/>
        </w:rPr>
        <w:t>“</w:t>
      </w:r>
      <w:r w:rsidR="7472C33E" w:rsidRPr="00DE3435">
        <w:rPr>
          <w:sz w:val="28"/>
          <w:szCs w:val="28"/>
        </w:rPr>
        <w:t>Tiesības, Vienlīdzība un Pilsonība</w:t>
      </w:r>
      <w:r w:rsidR="0087438F" w:rsidRPr="00DE3435">
        <w:rPr>
          <w:sz w:val="28"/>
          <w:szCs w:val="28"/>
        </w:rPr>
        <w:t>”</w:t>
      </w:r>
      <w:r w:rsidR="7472C33E" w:rsidRPr="00DE3435">
        <w:rPr>
          <w:sz w:val="28"/>
          <w:szCs w:val="28"/>
        </w:rPr>
        <w:t xml:space="preserve"> (</w:t>
      </w:r>
      <w:proofErr w:type="spellStart"/>
      <w:r w:rsidR="7472C33E" w:rsidRPr="00DE3435">
        <w:rPr>
          <w:i/>
          <w:sz w:val="28"/>
          <w:szCs w:val="28"/>
        </w:rPr>
        <w:t>Rights</w:t>
      </w:r>
      <w:proofErr w:type="spellEnd"/>
      <w:r w:rsidR="7472C33E" w:rsidRPr="00DE3435">
        <w:rPr>
          <w:i/>
          <w:sz w:val="28"/>
          <w:szCs w:val="28"/>
        </w:rPr>
        <w:t xml:space="preserve">, </w:t>
      </w:r>
      <w:proofErr w:type="spellStart"/>
      <w:r w:rsidR="7472C33E" w:rsidRPr="00DE3435">
        <w:rPr>
          <w:i/>
          <w:sz w:val="28"/>
          <w:szCs w:val="28"/>
        </w:rPr>
        <w:t>Equality</w:t>
      </w:r>
      <w:proofErr w:type="spellEnd"/>
      <w:r w:rsidR="7472C33E" w:rsidRPr="00DE3435">
        <w:rPr>
          <w:i/>
          <w:sz w:val="28"/>
          <w:szCs w:val="28"/>
        </w:rPr>
        <w:t xml:space="preserve"> </w:t>
      </w:r>
      <w:proofErr w:type="spellStart"/>
      <w:r w:rsidR="7472C33E" w:rsidRPr="00DE3435">
        <w:rPr>
          <w:i/>
          <w:sz w:val="28"/>
          <w:szCs w:val="28"/>
        </w:rPr>
        <w:t>and</w:t>
      </w:r>
      <w:proofErr w:type="spellEnd"/>
      <w:r w:rsidR="7472C33E" w:rsidRPr="00DE3435">
        <w:rPr>
          <w:i/>
          <w:sz w:val="28"/>
          <w:szCs w:val="28"/>
        </w:rPr>
        <w:t xml:space="preserve"> </w:t>
      </w:r>
      <w:proofErr w:type="spellStart"/>
      <w:r w:rsidR="7472C33E" w:rsidRPr="00DE3435">
        <w:rPr>
          <w:i/>
          <w:sz w:val="28"/>
          <w:szCs w:val="28"/>
        </w:rPr>
        <w:t>Citizenship</w:t>
      </w:r>
      <w:proofErr w:type="spellEnd"/>
      <w:r w:rsidR="7472C33E" w:rsidRPr="00DE3435">
        <w:rPr>
          <w:sz w:val="28"/>
          <w:szCs w:val="28"/>
        </w:rPr>
        <w:t xml:space="preserve">). </w:t>
      </w:r>
      <w:r w:rsidR="00A053A8" w:rsidRPr="00DE3435">
        <w:rPr>
          <w:sz w:val="28"/>
          <w:szCs w:val="28"/>
        </w:rPr>
        <w:t>Programmas</w:t>
      </w:r>
      <w:r w:rsidR="7472C33E" w:rsidRPr="00DE3435">
        <w:rPr>
          <w:sz w:val="28"/>
          <w:szCs w:val="28"/>
        </w:rPr>
        <w:t xml:space="preserve"> vispārīgais mērķis ir aizsargāt un veicināt tiesības un vērtības, kas noteiktas līgumā par E</w:t>
      </w:r>
      <w:r w:rsidR="008810D5" w:rsidRPr="00DE3435">
        <w:rPr>
          <w:sz w:val="28"/>
          <w:szCs w:val="28"/>
        </w:rPr>
        <w:t xml:space="preserve">iropas </w:t>
      </w:r>
      <w:r w:rsidR="7472C33E" w:rsidRPr="00DE3435">
        <w:rPr>
          <w:sz w:val="28"/>
          <w:szCs w:val="28"/>
        </w:rPr>
        <w:t>S</w:t>
      </w:r>
      <w:r w:rsidR="008810D5" w:rsidRPr="00DE3435">
        <w:rPr>
          <w:sz w:val="28"/>
          <w:szCs w:val="28"/>
        </w:rPr>
        <w:t>avienības</w:t>
      </w:r>
      <w:r w:rsidR="7472C33E" w:rsidRPr="00DE3435">
        <w:rPr>
          <w:sz w:val="28"/>
          <w:szCs w:val="28"/>
        </w:rPr>
        <w:t xml:space="preserve"> darbību, E</w:t>
      </w:r>
      <w:r w:rsidR="008810D5" w:rsidRPr="00DE3435">
        <w:rPr>
          <w:sz w:val="28"/>
          <w:szCs w:val="28"/>
        </w:rPr>
        <w:t xml:space="preserve">iropas </w:t>
      </w:r>
      <w:r w:rsidR="7472C33E" w:rsidRPr="00DE3435">
        <w:rPr>
          <w:sz w:val="28"/>
          <w:szCs w:val="28"/>
        </w:rPr>
        <w:t>S</w:t>
      </w:r>
      <w:r w:rsidR="008810D5" w:rsidRPr="00DE3435">
        <w:rPr>
          <w:sz w:val="28"/>
          <w:szCs w:val="28"/>
        </w:rPr>
        <w:t>avienības</w:t>
      </w:r>
      <w:r w:rsidR="7472C33E" w:rsidRPr="00DE3435">
        <w:rPr>
          <w:sz w:val="28"/>
          <w:szCs w:val="28"/>
        </w:rPr>
        <w:t xml:space="preserve"> </w:t>
      </w:r>
      <w:proofErr w:type="spellStart"/>
      <w:r w:rsidR="7472C33E" w:rsidRPr="00DE3435">
        <w:rPr>
          <w:sz w:val="28"/>
          <w:szCs w:val="28"/>
        </w:rPr>
        <w:t>Pamattiesību</w:t>
      </w:r>
      <w:proofErr w:type="spellEnd"/>
      <w:r w:rsidR="7472C33E" w:rsidRPr="00DE3435">
        <w:rPr>
          <w:sz w:val="28"/>
          <w:szCs w:val="28"/>
        </w:rPr>
        <w:t xml:space="preserve"> hartā un piemērojamajās starptautiskajās cilvēktiesību konvencijās, jo īpaši, šim nolūkam atbalstot pilsoniskās sabiedrības organizācijas un citas ieinteresētās personas, kuras darbojas vietējā, reģionālā, valsts un transnacionālā līmenī, un sekmējot pilsonisko un demokrātisko līdzdalību, lai saglabātu un pilnveidotu atklātu, tiesībās balstītu, demokrātisku, vienlīdzīgu un iekļaujošu sabiedrību, kuras pamatā ir tiesiskums.</w:t>
      </w:r>
    </w:p>
    <w:p w14:paraId="700DDDF4" w14:textId="42BC4B51" w:rsidR="30351D67" w:rsidRPr="00DE3435" w:rsidRDefault="30351D67" w:rsidP="005D6A4B">
      <w:pPr>
        <w:ind w:firstLine="567"/>
        <w:rPr>
          <w:sz w:val="28"/>
          <w:szCs w:val="28"/>
        </w:rPr>
      </w:pPr>
      <w:r w:rsidRPr="00DE3435">
        <w:rPr>
          <w:sz w:val="28"/>
          <w:szCs w:val="28"/>
        </w:rPr>
        <w:t xml:space="preserve">Finansējums programmas īstenošanai laikposmā no 2021. gada 1. janvāra līdz 2027. gada 31. decembrim pašreizējās cenās ir 641 705 000 </w:t>
      </w:r>
      <w:proofErr w:type="spellStart"/>
      <w:r w:rsidR="0087438F" w:rsidRPr="00DE3435">
        <w:rPr>
          <w:i/>
          <w:sz w:val="28"/>
          <w:szCs w:val="28"/>
        </w:rPr>
        <w:t>euro</w:t>
      </w:r>
      <w:proofErr w:type="spellEnd"/>
      <w:r w:rsidRPr="00DE3435">
        <w:rPr>
          <w:sz w:val="28"/>
          <w:szCs w:val="28"/>
        </w:rPr>
        <w:t>. Saskaņā ar Programmas 2021.</w:t>
      </w:r>
      <w:r w:rsidR="00C97567">
        <w:rPr>
          <w:sz w:val="28"/>
          <w:szCs w:val="28"/>
        </w:rPr>
        <w:t> </w:t>
      </w:r>
      <w:r w:rsidRPr="00DE3435">
        <w:rPr>
          <w:sz w:val="28"/>
          <w:szCs w:val="28"/>
        </w:rPr>
        <w:t>-</w:t>
      </w:r>
      <w:r w:rsidR="00C97567">
        <w:rPr>
          <w:sz w:val="28"/>
          <w:szCs w:val="28"/>
        </w:rPr>
        <w:t> </w:t>
      </w:r>
      <w:r w:rsidRPr="00DE3435">
        <w:rPr>
          <w:sz w:val="28"/>
          <w:szCs w:val="28"/>
        </w:rPr>
        <w:t xml:space="preserve">2022.gada darba programmu, maksimālais programmas </w:t>
      </w:r>
      <w:r w:rsidR="00B70A69" w:rsidRPr="00DE3435">
        <w:rPr>
          <w:sz w:val="28"/>
          <w:szCs w:val="28"/>
        </w:rPr>
        <w:t>ārvalstu finanšu palīdzība</w:t>
      </w:r>
      <w:r w:rsidR="000B568B" w:rsidRPr="00DE3435">
        <w:rPr>
          <w:sz w:val="28"/>
          <w:szCs w:val="28"/>
        </w:rPr>
        <w:t>s apjoms</w:t>
      </w:r>
      <w:r w:rsidR="00B70A69" w:rsidRPr="00DE3435">
        <w:rPr>
          <w:sz w:val="28"/>
          <w:szCs w:val="28"/>
        </w:rPr>
        <w:t xml:space="preserve"> </w:t>
      </w:r>
      <w:r w:rsidRPr="00DE3435">
        <w:rPr>
          <w:sz w:val="28"/>
          <w:szCs w:val="28"/>
        </w:rPr>
        <w:t>projektiem ir 90</w:t>
      </w:r>
      <w:r w:rsidR="00C97567">
        <w:rPr>
          <w:sz w:val="28"/>
          <w:szCs w:val="28"/>
        </w:rPr>
        <w:t> </w:t>
      </w:r>
      <w:r w:rsidRPr="00DE3435">
        <w:rPr>
          <w:sz w:val="28"/>
          <w:szCs w:val="28"/>
        </w:rPr>
        <w:t>% no projekta kopējām attiecināmajām izmaksām.</w:t>
      </w:r>
    </w:p>
    <w:p w14:paraId="74A1B2C6" w14:textId="3465B984" w:rsidR="30351D67" w:rsidRPr="00DE3435" w:rsidRDefault="7472C33E" w:rsidP="005D6A4B">
      <w:pPr>
        <w:rPr>
          <w:sz w:val="28"/>
          <w:szCs w:val="28"/>
        </w:rPr>
      </w:pPr>
      <w:r w:rsidRPr="00DE3435">
        <w:rPr>
          <w:sz w:val="28"/>
          <w:szCs w:val="28"/>
        </w:rPr>
        <w:t xml:space="preserve">Maksimālais </w:t>
      </w:r>
      <w:r w:rsidR="004C63E2" w:rsidRPr="00DE3435">
        <w:rPr>
          <w:sz w:val="28"/>
          <w:szCs w:val="28"/>
        </w:rPr>
        <w:t xml:space="preserve">ārvalstu finanšu palīdzības </w:t>
      </w:r>
      <w:r w:rsidRPr="00DE3435">
        <w:rPr>
          <w:sz w:val="28"/>
          <w:szCs w:val="28"/>
        </w:rPr>
        <w:t xml:space="preserve">apmērs, kas tiek izmaksāts līdz projekta gala maksājuma izmaksāšanai, saskaņā ar standartizēto </w:t>
      </w:r>
      <w:proofErr w:type="spellStart"/>
      <w:r w:rsidRPr="00DE3435">
        <w:rPr>
          <w:sz w:val="28"/>
          <w:szCs w:val="28"/>
        </w:rPr>
        <w:t>granta</w:t>
      </w:r>
      <w:proofErr w:type="spellEnd"/>
      <w:r w:rsidRPr="00DE3435">
        <w:rPr>
          <w:sz w:val="28"/>
          <w:szCs w:val="28"/>
        </w:rPr>
        <w:t xml:space="preserve"> līgumu ir 90</w:t>
      </w:r>
      <w:r w:rsidR="00C97567">
        <w:rPr>
          <w:sz w:val="28"/>
          <w:szCs w:val="28"/>
        </w:rPr>
        <w:t> </w:t>
      </w:r>
      <w:r w:rsidRPr="00DE3435">
        <w:rPr>
          <w:sz w:val="28"/>
          <w:szCs w:val="28"/>
        </w:rPr>
        <w:t xml:space="preserve">% no maksimālā </w:t>
      </w:r>
      <w:proofErr w:type="spellStart"/>
      <w:r w:rsidRPr="00DE3435">
        <w:rPr>
          <w:sz w:val="28"/>
          <w:szCs w:val="28"/>
        </w:rPr>
        <w:t>granta</w:t>
      </w:r>
      <w:proofErr w:type="spellEnd"/>
      <w:r w:rsidRPr="00DE3435">
        <w:rPr>
          <w:sz w:val="28"/>
          <w:szCs w:val="28"/>
        </w:rPr>
        <w:t xml:space="preserve"> apmēra, tomēr precīzs </w:t>
      </w:r>
      <w:proofErr w:type="spellStart"/>
      <w:r w:rsidRPr="00DE3435">
        <w:rPr>
          <w:sz w:val="28"/>
          <w:szCs w:val="28"/>
        </w:rPr>
        <w:t>priekšfinansējuma</w:t>
      </w:r>
      <w:proofErr w:type="spellEnd"/>
      <w:r w:rsidRPr="00DE3435">
        <w:rPr>
          <w:sz w:val="28"/>
          <w:szCs w:val="28"/>
        </w:rPr>
        <w:t xml:space="preserve"> apmērs un finansēšanas grafiks tiek </w:t>
      </w:r>
      <w:r w:rsidR="0087438F" w:rsidRPr="00DE3435">
        <w:rPr>
          <w:sz w:val="28"/>
          <w:szCs w:val="28"/>
        </w:rPr>
        <w:t xml:space="preserve">noteikts </w:t>
      </w:r>
      <w:r w:rsidRPr="00DE3435">
        <w:rPr>
          <w:sz w:val="28"/>
          <w:szCs w:val="28"/>
        </w:rPr>
        <w:t xml:space="preserve">projekta </w:t>
      </w:r>
      <w:proofErr w:type="spellStart"/>
      <w:r w:rsidRPr="00DE3435">
        <w:rPr>
          <w:sz w:val="28"/>
          <w:szCs w:val="28"/>
        </w:rPr>
        <w:t>granta</w:t>
      </w:r>
      <w:proofErr w:type="spellEnd"/>
      <w:r w:rsidRPr="00DE3435">
        <w:rPr>
          <w:sz w:val="28"/>
          <w:szCs w:val="28"/>
        </w:rPr>
        <w:t xml:space="preserve"> līgumā.</w:t>
      </w:r>
      <w:r w:rsidRPr="00DE3435">
        <w:rPr>
          <w:sz w:val="22"/>
          <w:szCs w:val="22"/>
        </w:rPr>
        <w:t xml:space="preserve"> </w:t>
      </w:r>
      <w:r w:rsidRPr="00DE3435">
        <w:rPr>
          <w:sz w:val="28"/>
          <w:szCs w:val="28"/>
        </w:rPr>
        <w:t>Nepieciešamā finansējuma apmērs pašreiz nav zināms un tas atkarīgs no atbalstītajiem projektu pieteikumiem.</w:t>
      </w:r>
    </w:p>
    <w:p w14:paraId="68228850" w14:textId="77777777" w:rsidR="00E85088" w:rsidRPr="00DE3435" w:rsidRDefault="00E85088" w:rsidP="30351D67">
      <w:pPr>
        <w:rPr>
          <w:sz w:val="28"/>
          <w:szCs w:val="28"/>
        </w:rPr>
      </w:pPr>
    </w:p>
    <w:p w14:paraId="200E6B22" w14:textId="6430C799" w:rsidR="00182359" w:rsidRPr="00DE3435" w:rsidRDefault="00182359" w:rsidP="00E4233C">
      <w:pPr>
        <w:ind w:left="360"/>
        <w:rPr>
          <w:b/>
          <w:bCs/>
          <w:sz w:val="28"/>
          <w:szCs w:val="28"/>
        </w:rPr>
      </w:pPr>
    </w:p>
    <w:p w14:paraId="2E44B4BD" w14:textId="6B35C30A" w:rsidR="00182359" w:rsidRPr="00DE3435" w:rsidRDefault="00182359" w:rsidP="00182359">
      <w:pPr>
        <w:rPr>
          <w:bCs/>
          <w:sz w:val="28"/>
          <w:szCs w:val="28"/>
        </w:rPr>
      </w:pPr>
    </w:p>
    <w:p w14:paraId="3F55E3A6" w14:textId="6E1D8A35" w:rsidR="00037F8E" w:rsidRPr="00DE3435" w:rsidRDefault="00037F8E" w:rsidP="00182359">
      <w:pPr>
        <w:rPr>
          <w:bCs/>
          <w:sz w:val="28"/>
          <w:szCs w:val="28"/>
        </w:rPr>
      </w:pPr>
    </w:p>
    <w:p w14:paraId="224B91F3" w14:textId="5921A07E" w:rsidR="00037F8E" w:rsidRPr="00DE3435" w:rsidRDefault="00037F8E" w:rsidP="00037F8E">
      <w:pPr>
        <w:rPr>
          <w:b/>
          <w:sz w:val="28"/>
          <w:szCs w:val="28"/>
        </w:rPr>
      </w:pPr>
      <w:r w:rsidRPr="00DE3435">
        <w:rPr>
          <w:b/>
          <w:bCs/>
          <w:sz w:val="28"/>
          <w:szCs w:val="28"/>
        </w:rPr>
        <w:t>1.</w:t>
      </w:r>
      <w:r w:rsidR="00F02AB5" w:rsidRPr="00DE3435">
        <w:rPr>
          <w:b/>
          <w:bCs/>
          <w:sz w:val="28"/>
          <w:szCs w:val="28"/>
        </w:rPr>
        <w:t>9</w:t>
      </w:r>
      <w:r w:rsidRPr="00DE3435">
        <w:rPr>
          <w:b/>
          <w:bCs/>
          <w:sz w:val="28"/>
          <w:szCs w:val="28"/>
        </w:rPr>
        <w:t>.</w:t>
      </w:r>
      <w:r w:rsidRPr="00DE3435">
        <w:rPr>
          <w:bCs/>
          <w:sz w:val="28"/>
          <w:szCs w:val="28"/>
        </w:rPr>
        <w:t xml:space="preserve"> </w:t>
      </w:r>
      <w:r w:rsidRPr="00DE3435">
        <w:rPr>
          <w:b/>
          <w:bCs/>
          <w:sz w:val="28"/>
          <w:szCs w:val="28"/>
        </w:rPr>
        <w:t xml:space="preserve">Eiropola programma </w:t>
      </w:r>
      <w:r w:rsidR="008810D5" w:rsidRPr="00DE3435">
        <w:rPr>
          <w:b/>
          <w:bCs/>
          <w:sz w:val="28"/>
          <w:szCs w:val="28"/>
        </w:rPr>
        <w:t>“</w:t>
      </w:r>
      <w:r w:rsidRPr="00DE3435">
        <w:rPr>
          <w:b/>
          <w:sz w:val="28"/>
          <w:szCs w:val="28"/>
        </w:rPr>
        <w:t>Atbalsts operatīvajai darbībai un augstas prioritātes mērķu identificēšanai</w:t>
      </w:r>
      <w:r w:rsidR="008810D5" w:rsidRPr="00DE3435">
        <w:rPr>
          <w:b/>
          <w:sz w:val="28"/>
          <w:szCs w:val="28"/>
        </w:rPr>
        <w:t>”</w:t>
      </w:r>
      <w:r w:rsidRPr="00DE3435">
        <w:rPr>
          <w:b/>
          <w:sz w:val="28"/>
          <w:szCs w:val="28"/>
        </w:rPr>
        <w:t xml:space="preserve"> </w:t>
      </w:r>
    </w:p>
    <w:p w14:paraId="482ADCE3" w14:textId="77777777" w:rsidR="00037F8E" w:rsidRPr="00DE3435" w:rsidRDefault="00037F8E" w:rsidP="00037F8E">
      <w:pPr>
        <w:rPr>
          <w:bCs/>
          <w:sz w:val="28"/>
          <w:szCs w:val="28"/>
        </w:rPr>
      </w:pPr>
    </w:p>
    <w:p w14:paraId="2F68C07D" w14:textId="6FB339E2" w:rsidR="00037F8E" w:rsidRPr="00DE3435" w:rsidRDefault="00581EFF" w:rsidP="00037F8E">
      <w:pPr>
        <w:rPr>
          <w:bCs/>
          <w:sz w:val="28"/>
          <w:szCs w:val="28"/>
        </w:rPr>
      </w:pPr>
      <w:r w:rsidRPr="00DE3435">
        <w:rPr>
          <w:bCs/>
          <w:sz w:val="28"/>
          <w:szCs w:val="28"/>
        </w:rPr>
        <w:t xml:space="preserve">Eiropola programmu </w:t>
      </w:r>
      <w:r w:rsidR="00245B34" w:rsidRPr="00DE3435">
        <w:rPr>
          <w:bCs/>
          <w:sz w:val="28"/>
          <w:szCs w:val="28"/>
        </w:rPr>
        <w:t>“Atbalsts operatīvajai darbībai un augstas prioritātes mērķu identificēšanai”</w:t>
      </w:r>
      <w:r w:rsidR="00245B34" w:rsidRPr="00DE3435">
        <w:rPr>
          <w:b/>
          <w:sz w:val="28"/>
          <w:szCs w:val="28"/>
        </w:rPr>
        <w:t xml:space="preserve"> </w:t>
      </w:r>
      <w:r w:rsidR="00037F8E" w:rsidRPr="00DE3435">
        <w:rPr>
          <w:bCs/>
          <w:sz w:val="28"/>
          <w:szCs w:val="28"/>
        </w:rPr>
        <w:t>programmu regulē 2021. gada 14. decembrī Eiropola valdes apstiprinātais Eiropola plānošanas dokuments 2022.</w:t>
      </w:r>
      <w:r w:rsidR="00C97567">
        <w:rPr>
          <w:bCs/>
          <w:sz w:val="28"/>
          <w:szCs w:val="28"/>
        </w:rPr>
        <w:t> </w:t>
      </w:r>
      <w:r w:rsidR="00037F8E" w:rsidRPr="00DE3435">
        <w:rPr>
          <w:bCs/>
          <w:sz w:val="28"/>
          <w:szCs w:val="28"/>
        </w:rPr>
        <w:t>-</w:t>
      </w:r>
      <w:r w:rsidR="00C97567">
        <w:rPr>
          <w:bCs/>
          <w:sz w:val="28"/>
          <w:szCs w:val="28"/>
        </w:rPr>
        <w:t> </w:t>
      </w:r>
      <w:r w:rsidR="00037F8E" w:rsidRPr="00DE3435">
        <w:rPr>
          <w:bCs/>
          <w:sz w:val="28"/>
          <w:szCs w:val="28"/>
        </w:rPr>
        <w:t>2024. gadam (</w:t>
      </w:r>
      <w:proofErr w:type="spellStart"/>
      <w:r w:rsidR="00037F8E" w:rsidRPr="00DE3435">
        <w:rPr>
          <w:bCs/>
          <w:sz w:val="28"/>
          <w:szCs w:val="28"/>
        </w:rPr>
        <w:t>Europol</w:t>
      </w:r>
      <w:proofErr w:type="spellEnd"/>
      <w:r w:rsidR="00037F8E" w:rsidRPr="00DE3435">
        <w:rPr>
          <w:bCs/>
          <w:sz w:val="28"/>
          <w:szCs w:val="28"/>
        </w:rPr>
        <w:t xml:space="preserve"> </w:t>
      </w:r>
      <w:proofErr w:type="spellStart"/>
      <w:r w:rsidR="00037F8E" w:rsidRPr="00DE3435">
        <w:rPr>
          <w:bCs/>
          <w:sz w:val="28"/>
          <w:szCs w:val="28"/>
        </w:rPr>
        <w:t>Programming</w:t>
      </w:r>
      <w:proofErr w:type="spellEnd"/>
      <w:r w:rsidR="00037F8E" w:rsidRPr="00DE3435">
        <w:rPr>
          <w:bCs/>
          <w:sz w:val="28"/>
          <w:szCs w:val="28"/>
        </w:rPr>
        <w:t xml:space="preserve"> </w:t>
      </w:r>
      <w:proofErr w:type="spellStart"/>
      <w:r w:rsidR="00037F8E" w:rsidRPr="00DE3435">
        <w:rPr>
          <w:bCs/>
          <w:sz w:val="28"/>
          <w:szCs w:val="28"/>
        </w:rPr>
        <w:t>Document</w:t>
      </w:r>
      <w:proofErr w:type="spellEnd"/>
      <w:r w:rsidR="00037F8E" w:rsidRPr="00DE3435">
        <w:rPr>
          <w:bCs/>
          <w:sz w:val="28"/>
          <w:szCs w:val="28"/>
        </w:rPr>
        <w:t xml:space="preserve"> 2022 – 2024).</w:t>
      </w:r>
    </w:p>
    <w:p w14:paraId="60AD54F3" w14:textId="2DEEB2E4" w:rsidR="00037F8E" w:rsidRPr="00DE3435" w:rsidRDefault="00037F8E" w:rsidP="00037F8E">
      <w:pPr>
        <w:rPr>
          <w:bCs/>
          <w:sz w:val="28"/>
          <w:szCs w:val="28"/>
        </w:rPr>
      </w:pPr>
      <w:r w:rsidRPr="00DE3435">
        <w:rPr>
          <w:bCs/>
          <w:sz w:val="28"/>
          <w:szCs w:val="28"/>
        </w:rPr>
        <w:t>Eiropola plānošanas dokumentā 2022.</w:t>
      </w:r>
      <w:r w:rsidR="00C97567">
        <w:rPr>
          <w:bCs/>
          <w:sz w:val="28"/>
          <w:szCs w:val="28"/>
        </w:rPr>
        <w:t> </w:t>
      </w:r>
      <w:r w:rsidRPr="00DE3435">
        <w:rPr>
          <w:bCs/>
          <w:sz w:val="28"/>
          <w:szCs w:val="28"/>
        </w:rPr>
        <w:t>-</w:t>
      </w:r>
      <w:r w:rsidR="00C97567">
        <w:rPr>
          <w:bCs/>
          <w:sz w:val="28"/>
          <w:szCs w:val="28"/>
        </w:rPr>
        <w:t> </w:t>
      </w:r>
      <w:r w:rsidRPr="00DE3435">
        <w:rPr>
          <w:bCs/>
          <w:sz w:val="28"/>
          <w:szCs w:val="28"/>
        </w:rPr>
        <w:t>2024. gadam ir noteikta/-i:</w:t>
      </w:r>
    </w:p>
    <w:p w14:paraId="74A0CA70" w14:textId="77777777" w:rsidR="00037F8E" w:rsidRPr="00DE3435" w:rsidRDefault="00037F8E" w:rsidP="008A5555">
      <w:pPr>
        <w:pStyle w:val="ListParagraph"/>
        <w:numPr>
          <w:ilvl w:val="0"/>
          <w:numId w:val="59"/>
        </w:numPr>
        <w:rPr>
          <w:bCs/>
          <w:sz w:val="28"/>
          <w:szCs w:val="28"/>
        </w:rPr>
      </w:pPr>
      <w:r w:rsidRPr="00DE3435">
        <w:rPr>
          <w:bCs/>
          <w:sz w:val="28"/>
          <w:szCs w:val="28"/>
        </w:rPr>
        <w:t>Prioritāte: Eiropols koncentrēsies uz augstvērtīgu mērķu noteikšanu un operatīvo darba grupu izveidi, kas vērstos pret personām un organizētās noziedzības grupām, kas rada augstus noziedzības riskus dalībvalstīs;</w:t>
      </w:r>
    </w:p>
    <w:p w14:paraId="5783148F" w14:textId="77777777" w:rsidR="00037F8E" w:rsidRPr="00DE3435" w:rsidRDefault="00037F8E" w:rsidP="008A5555">
      <w:pPr>
        <w:pStyle w:val="ListParagraph"/>
        <w:numPr>
          <w:ilvl w:val="0"/>
          <w:numId w:val="59"/>
        </w:numPr>
        <w:rPr>
          <w:bCs/>
          <w:sz w:val="28"/>
          <w:szCs w:val="28"/>
        </w:rPr>
      </w:pPr>
      <w:r w:rsidRPr="00DE3435">
        <w:rPr>
          <w:bCs/>
          <w:sz w:val="28"/>
          <w:szCs w:val="28"/>
        </w:rPr>
        <w:t>Mērķis: Platformas izveide un atbalsts starptautiskām izmeklēšanām, kuru mērķis ir ietekmēt augsta riska organizētās noziedzības grupu darbību destabilizāciju un noziedzīgo tirgu apkarošanu;</w:t>
      </w:r>
    </w:p>
    <w:p w14:paraId="5AB8A51D" w14:textId="77777777" w:rsidR="00037F8E" w:rsidRPr="00DE3435" w:rsidRDefault="00037F8E" w:rsidP="008A5555">
      <w:pPr>
        <w:pStyle w:val="ListParagraph"/>
        <w:numPr>
          <w:ilvl w:val="0"/>
          <w:numId w:val="59"/>
        </w:numPr>
        <w:rPr>
          <w:bCs/>
          <w:sz w:val="28"/>
          <w:szCs w:val="28"/>
        </w:rPr>
      </w:pPr>
      <w:r w:rsidRPr="00DE3435">
        <w:rPr>
          <w:bCs/>
          <w:sz w:val="28"/>
          <w:szCs w:val="28"/>
        </w:rPr>
        <w:t>Sagaidāmie rezultāti: sniegt kvalitatīvu operatīvo atbalstu OTF, kas koncentrējas uz krimināliem tīkliem un to vadītājiem, kas rada vislielāko organizētas noziedzības risku.</w:t>
      </w:r>
    </w:p>
    <w:p w14:paraId="78A32A57" w14:textId="77777777" w:rsidR="00037F8E" w:rsidRPr="00DE3435" w:rsidRDefault="00037F8E" w:rsidP="00037F8E">
      <w:pPr>
        <w:rPr>
          <w:bCs/>
          <w:sz w:val="28"/>
          <w:szCs w:val="28"/>
        </w:rPr>
      </w:pPr>
      <w:r w:rsidRPr="00DE3435">
        <w:rPr>
          <w:bCs/>
          <w:sz w:val="28"/>
          <w:szCs w:val="28"/>
        </w:rPr>
        <w:t xml:space="preserve">Eiropols sadarbībā ar dalībvalstīm ir izstrādājis standarta darbības procedūru augstas vērtības mērķu atlasei un operatīvo darba grupu (OTF) izveidei, kas paredzēta, lai atbalstītu sarežģītas izmeklēšanas pret personām un noziedzīgām organizācijām, kas rada vislielākos smagas un organizētās noziedzības riskus vairāk kā vienā dalībvalstī. Šīs programmas mērķis ir nodrošināt mērķtiecīgu finansējumu OTF darbībām, saskaņā ar Standarta darbības procedūru </w:t>
      </w:r>
      <w:r w:rsidRPr="00DE3435">
        <w:rPr>
          <w:bCs/>
          <w:i/>
          <w:sz w:val="28"/>
          <w:szCs w:val="28"/>
        </w:rPr>
        <w:t xml:space="preserve">(Standard </w:t>
      </w:r>
      <w:proofErr w:type="spellStart"/>
      <w:r w:rsidRPr="00DE3435">
        <w:rPr>
          <w:bCs/>
          <w:i/>
          <w:sz w:val="28"/>
          <w:szCs w:val="28"/>
        </w:rPr>
        <w:t>Operating</w:t>
      </w:r>
      <w:proofErr w:type="spellEnd"/>
      <w:r w:rsidRPr="00DE3435">
        <w:rPr>
          <w:bCs/>
          <w:i/>
          <w:sz w:val="28"/>
          <w:szCs w:val="28"/>
        </w:rPr>
        <w:t xml:space="preserve"> </w:t>
      </w:r>
      <w:proofErr w:type="spellStart"/>
      <w:r w:rsidRPr="00DE3435">
        <w:rPr>
          <w:bCs/>
          <w:i/>
          <w:sz w:val="28"/>
          <w:szCs w:val="28"/>
        </w:rPr>
        <w:t>Procedure</w:t>
      </w:r>
      <w:proofErr w:type="spellEnd"/>
      <w:r w:rsidRPr="00DE3435">
        <w:rPr>
          <w:bCs/>
          <w:i/>
          <w:sz w:val="28"/>
          <w:szCs w:val="28"/>
        </w:rPr>
        <w:t>)</w:t>
      </w:r>
      <w:r w:rsidRPr="00DE3435">
        <w:rPr>
          <w:bCs/>
          <w:sz w:val="28"/>
          <w:szCs w:val="28"/>
        </w:rPr>
        <w:t xml:space="preserve"> augstvērtīgu mērķu atlasei un operatīvo darba grupu izveidei Eiropolā.</w:t>
      </w:r>
    </w:p>
    <w:p w14:paraId="3BEB7493" w14:textId="0BCC8E9E" w:rsidR="00992FDE" w:rsidRPr="00DE3435" w:rsidRDefault="00992FDE" w:rsidP="00992FDE">
      <w:pPr>
        <w:rPr>
          <w:bCs/>
          <w:kern w:val="2"/>
          <w:sz w:val="28"/>
          <w:szCs w:val="28"/>
        </w:rPr>
      </w:pPr>
      <w:r w:rsidRPr="00DE3435">
        <w:rPr>
          <w:sz w:val="28"/>
          <w:szCs w:val="28"/>
        </w:rPr>
        <w:t xml:space="preserve">Projekta budžetam jābūt robežās no 3000 </w:t>
      </w:r>
      <w:proofErr w:type="spellStart"/>
      <w:r w:rsidRPr="001E6FDB">
        <w:rPr>
          <w:i/>
          <w:sz w:val="28"/>
          <w:szCs w:val="28"/>
        </w:rPr>
        <w:t>euro</w:t>
      </w:r>
      <w:proofErr w:type="spellEnd"/>
      <w:r w:rsidRPr="00DE3435">
        <w:rPr>
          <w:sz w:val="28"/>
          <w:szCs w:val="28"/>
        </w:rPr>
        <w:t xml:space="preserve"> līdz 60 000 </w:t>
      </w:r>
      <w:proofErr w:type="spellStart"/>
      <w:r w:rsidRPr="001E6FDB">
        <w:rPr>
          <w:i/>
          <w:sz w:val="28"/>
          <w:szCs w:val="28"/>
        </w:rPr>
        <w:t>euro</w:t>
      </w:r>
      <w:proofErr w:type="spellEnd"/>
      <w:r w:rsidRPr="00DE3435">
        <w:rPr>
          <w:sz w:val="28"/>
          <w:szCs w:val="28"/>
        </w:rPr>
        <w:t xml:space="preserve">. </w:t>
      </w:r>
      <w:r w:rsidR="000B568B" w:rsidRPr="00DE3435">
        <w:rPr>
          <w:bCs/>
          <w:sz w:val="28"/>
          <w:szCs w:val="28"/>
        </w:rPr>
        <w:t xml:space="preserve">Ārvalstu finanšu palīdzība </w:t>
      </w:r>
      <w:r w:rsidRPr="00DE3435">
        <w:rPr>
          <w:bCs/>
          <w:sz w:val="28"/>
          <w:szCs w:val="28"/>
        </w:rPr>
        <w:t xml:space="preserve">OTF </w:t>
      </w:r>
      <w:proofErr w:type="spellStart"/>
      <w:r w:rsidRPr="00DE3435">
        <w:rPr>
          <w:bCs/>
          <w:sz w:val="28"/>
          <w:szCs w:val="28"/>
        </w:rPr>
        <w:t>grantos</w:t>
      </w:r>
      <w:proofErr w:type="spellEnd"/>
      <w:r w:rsidRPr="00DE3435">
        <w:rPr>
          <w:bCs/>
          <w:sz w:val="28"/>
          <w:szCs w:val="28"/>
        </w:rPr>
        <w:t xml:space="preserve"> nepārsniedz 95 % no pasākuma kopējām attiecināmajām izmaksām. </w:t>
      </w:r>
      <w:proofErr w:type="spellStart"/>
      <w:r w:rsidRPr="00DE3435">
        <w:rPr>
          <w:bCs/>
          <w:sz w:val="28"/>
          <w:szCs w:val="28"/>
        </w:rPr>
        <w:t>Priekšfinansējuma</w:t>
      </w:r>
      <w:proofErr w:type="spellEnd"/>
      <w:r w:rsidRPr="00DE3435">
        <w:rPr>
          <w:bCs/>
          <w:sz w:val="28"/>
          <w:szCs w:val="28"/>
        </w:rPr>
        <w:t xml:space="preserve"> maksājums (80% apmērā no Eiropola piešķirtās kopējās dotācijas tiek pārskaitīts koordinatoram (vadošais partneris) pēc tam, kad abas puses būs parakstījušas dotācijas nolīgumu, saskaņā ar noteikumiem.</w:t>
      </w:r>
    </w:p>
    <w:p w14:paraId="7E4BF3D5" w14:textId="54CF9600" w:rsidR="00037F8E" w:rsidRPr="00DE3435" w:rsidRDefault="00037F8E" w:rsidP="00182359">
      <w:pPr>
        <w:rPr>
          <w:bCs/>
          <w:sz w:val="28"/>
          <w:szCs w:val="28"/>
        </w:rPr>
      </w:pPr>
    </w:p>
    <w:p w14:paraId="260D1150" w14:textId="77777777" w:rsidR="006169DA" w:rsidRPr="00DE3435" w:rsidRDefault="006169DA" w:rsidP="00182359">
      <w:pPr>
        <w:rPr>
          <w:bCs/>
          <w:sz w:val="28"/>
          <w:szCs w:val="28"/>
        </w:rPr>
      </w:pPr>
    </w:p>
    <w:p w14:paraId="29C4B461" w14:textId="7A16D684" w:rsidR="005223BD" w:rsidRPr="00DE3435" w:rsidRDefault="005223BD" w:rsidP="00182359">
      <w:pPr>
        <w:rPr>
          <w:b/>
          <w:sz w:val="28"/>
          <w:szCs w:val="28"/>
        </w:rPr>
      </w:pPr>
      <w:r w:rsidRPr="00DE3435">
        <w:rPr>
          <w:b/>
          <w:sz w:val="28"/>
          <w:szCs w:val="28"/>
        </w:rPr>
        <w:t>1</w:t>
      </w:r>
      <w:r w:rsidR="00037F8E" w:rsidRPr="00DE3435">
        <w:rPr>
          <w:b/>
          <w:sz w:val="28"/>
          <w:szCs w:val="28"/>
        </w:rPr>
        <w:t>.</w:t>
      </w:r>
      <w:r w:rsidR="00067969" w:rsidRPr="00DE3435">
        <w:rPr>
          <w:b/>
          <w:sz w:val="28"/>
          <w:szCs w:val="28"/>
        </w:rPr>
        <w:t>1</w:t>
      </w:r>
      <w:r w:rsidR="00F02AB5" w:rsidRPr="00DE3435">
        <w:rPr>
          <w:b/>
          <w:sz w:val="28"/>
          <w:szCs w:val="28"/>
        </w:rPr>
        <w:t>0</w:t>
      </w:r>
      <w:r w:rsidRPr="00DE3435">
        <w:rPr>
          <w:b/>
          <w:sz w:val="28"/>
          <w:szCs w:val="28"/>
        </w:rPr>
        <w:t>.  </w:t>
      </w:r>
      <w:r w:rsidR="006169DA" w:rsidRPr="00DE3435">
        <w:rPr>
          <w:b/>
          <w:sz w:val="28"/>
          <w:szCs w:val="28"/>
        </w:rPr>
        <w:t>Civilās aizsardzības mehānisma finanšu instruments</w:t>
      </w:r>
    </w:p>
    <w:p w14:paraId="1E99AD5E" w14:textId="77777777" w:rsidR="006169DA" w:rsidRPr="00DE3435" w:rsidRDefault="006169DA" w:rsidP="00182359">
      <w:pPr>
        <w:rPr>
          <w:bCs/>
          <w:sz w:val="28"/>
          <w:szCs w:val="28"/>
        </w:rPr>
      </w:pPr>
    </w:p>
    <w:p w14:paraId="15C9F3DE" w14:textId="0E79FCAA" w:rsidR="00BE53E4" w:rsidRPr="00DE3435" w:rsidRDefault="00BE53E4" w:rsidP="006E4EFF">
      <w:pPr>
        <w:rPr>
          <w:bCs/>
          <w:sz w:val="28"/>
          <w:szCs w:val="28"/>
        </w:rPr>
      </w:pPr>
      <w:r w:rsidRPr="00DE3435">
        <w:rPr>
          <w:bCs/>
          <w:sz w:val="28"/>
          <w:szCs w:val="28"/>
        </w:rPr>
        <w:t xml:space="preserve">Civilās aizsardzības mehānisma finanšu instrumenta īstenošanas nosacījumus nosaka Eiropas Parlamenta un Padomes 2013. gada 17.decembra Regula (ES) Nr. 2013/1313, </w:t>
      </w:r>
      <w:r w:rsidR="00CC0DF1" w:rsidRPr="00DE3435">
        <w:rPr>
          <w:bCs/>
          <w:sz w:val="28"/>
          <w:szCs w:val="28"/>
        </w:rPr>
        <w:t>par Savienības civilās aizsardzības mehānismu</w:t>
      </w:r>
      <w:r w:rsidRPr="00DE3435">
        <w:rPr>
          <w:bCs/>
          <w:sz w:val="28"/>
          <w:szCs w:val="28"/>
        </w:rPr>
        <w:t>.</w:t>
      </w:r>
    </w:p>
    <w:p w14:paraId="371ABB8F" w14:textId="0EA18D1F" w:rsidR="00C724FF" w:rsidRPr="00DE3435" w:rsidRDefault="006169DA" w:rsidP="006E4EFF">
      <w:pPr>
        <w:rPr>
          <w:bCs/>
          <w:sz w:val="28"/>
          <w:szCs w:val="28"/>
        </w:rPr>
      </w:pPr>
      <w:r w:rsidRPr="00DE3435">
        <w:rPr>
          <w:bCs/>
          <w:sz w:val="28"/>
          <w:szCs w:val="28"/>
        </w:rPr>
        <w:t>Eiropas Komisijas civilās aizsardzības</w:t>
      </w:r>
      <w:r w:rsidR="00245B34" w:rsidRPr="00DE3435">
        <w:rPr>
          <w:bCs/>
          <w:sz w:val="28"/>
          <w:szCs w:val="28"/>
        </w:rPr>
        <w:t xml:space="preserve"> mehānisma</w:t>
      </w:r>
      <w:r w:rsidRPr="00DE3435">
        <w:rPr>
          <w:bCs/>
          <w:sz w:val="28"/>
          <w:szCs w:val="28"/>
        </w:rPr>
        <w:t xml:space="preserve"> finanšu instruments Eiropas Savienības (ES) civilās aizsardzības mehānisma ietvaros atbalsta un papildina ES dalībvalstu rīcību vietējā, reģionālajā un valstu līmenī risku </w:t>
      </w:r>
      <w:proofErr w:type="spellStart"/>
      <w:r w:rsidRPr="00DE3435">
        <w:rPr>
          <w:bCs/>
          <w:sz w:val="28"/>
          <w:szCs w:val="28"/>
        </w:rPr>
        <w:t>prevencijā</w:t>
      </w:r>
      <w:proofErr w:type="spellEnd"/>
      <w:r w:rsidRPr="00DE3435">
        <w:rPr>
          <w:bCs/>
          <w:sz w:val="28"/>
          <w:szCs w:val="28"/>
        </w:rPr>
        <w:t>, sagatavotībā un reaģēšanā uz dabas un cilvēka izraisītām katastrofām. Kad katastrofa skar kādu no valstīm E</w:t>
      </w:r>
      <w:r w:rsidR="008810D5" w:rsidRPr="00DE3435">
        <w:rPr>
          <w:bCs/>
          <w:sz w:val="28"/>
          <w:szCs w:val="28"/>
        </w:rPr>
        <w:t xml:space="preserve">iropas </w:t>
      </w:r>
      <w:r w:rsidRPr="00DE3435">
        <w:rPr>
          <w:bCs/>
          <w:sz w:val="28"/>
          <w:szCs w:val="28"/>
        </w:rPr>
        <w:t>S</w:t>
      </w:r>
      <w:r w:rsidR="008810D5" w:rsidRPr="00DE3435">
        <w:rPr>
          <w:bCs/>
          <w:sz w:val="28"/>
          <w:szCs w:val="28"/>
        </w:rPr>
        <w:t>avienībā</w:t>
      </w:r>
      <w:r w:rsidRPr="00DE3435">
        <w:rPr>
          <w:bCs/>
          <w:sz w:val="28"/>
          <w:szCs w:val="28"/>
        </w:rPr>
        <w:t xml:space="preserve"> vai ārpus tās, mehānisms mobilizē nepieciešamos operatīvos resursus, lai nodrošinātu ātru reakciju. Šajā sakarā Humānās palīdzības ģenerāldirektorāts (DG ECHO) ik gadu publicē </w:t>
      </w:r>
      <w:r w:rsidR="00C97567">
        <w:rPr>
          <w:bCs/>
          <w:sz w:val="28"/>
          <w:szCs w:val="28"/>
        </w:rPr>
        <w:t>divus</w:t>
      </w:r>
      <w:r w:rsidRPr="00DE3435">
        <w:rPr>
          <w:bCs/>
          <w:sz w:val="28"/>
          <w:szCs w:val="28"/>
        </w:rPr>
        <w:t xml:space="preserve"> projektu konkursus, lai atbalstītu aktivitātes, kas ir vērstas uz ciešāku sadarbību </w:t>
      </w:r>
      <w:proofErr w:type="spellStart"/>
      <w:r w:rsidRPr="00DE3435">
        <w:rPr>
          <w:bCs/>
          <w:sz w:val="28"/>
          <w:szCs w:val="28"/>
        </w:rPr>
        <w:t>prevencijas</w:t>
      </w:r>
      <w:proofErr w:type="spellEnd"/>
      <w:r w:rsidRPr="00DE3435">
        <w:rPr>
          <w:bCs/>
          <w:sz w:val="28"/>
          <w:szCs w:val="28"/>
        </w:rPr>
        <w:t>, sagatavotības uzlabošanas un informētībās veicināšanas pasākumos civilās aizsardzības un jūras piesārņojuma jomās.  </w:t>
      </w:r>
      <w:r w:rsidR="008810D5" w:rsidRPr="00DE3435">
        <w:rPr>
          <w:bCs/>
          <w:sz w:val="28"/>
          <w:szCs w:val="28"/>
        </w:rPr>
        <w:t>I</w:t>
      </w:r>
      <w:r w:rsidRPr="00DE3435">
        <w:rPr>
          <w:bCs/>
          <w:sz w:val="28"/>
          <w:szCs w:val="28"/>
        </w:rPr>
        <w:t xml:space="preserve">nformācija par </w:t>
      </w:r>
      <w:r w:rsidR="008810D5" w:rsidRPr="00DE3435">
        <w:rPr>
          <w:bCs/>
          <w:sz w:val="28"/>
          <w:szCs w:val="28"/>
        </w:rPr>
        <w:t xml:space="preserve">finanšu instrumentu ir pieejama </w:t>
      </w:r>
      <w:r w:rsidRPr="00DE3435">
        <w:rPr>
          <w:bCs/>
          <w:sz w:val="28"/>
          <w:szCs w:val="28"/>
        </w:rPr>
        <w:t>https://ec.europa.eu/echo .</w:t>
      </w:r>
      <w:r w:rsidR="00A91F94" w:rsidRPr="00DE3435">
        <w:rPr>
          <w:bCs/>
          <w:sz w:val="28"/>
          <w:szCs w:val="28"/>
        </w:rPr>
        <w:t xml:space="preserve"> </w:t>
      </w:r>
    </w:p>
    <w:p w14:paraId="565ADBDF" w14:textId="1C06AB09" w:rsidR="00037F8E" w:rsidRPr="00DE3435" w:rsidRDefault="00037F8E" w:rsidP="006E4EFF">
      <w:pPr>
        <w:rPr>
          <w:bCs/>
          <w:sz w:val="28"/>
          <w:szCs w:val="28"/>
        </w:rPr>
      </w:pPr>
    </w:p>
    <w:p w14:paraId="7BD3CD68" w14:textId="59307080" w:rsidR="00037F8E" w:rsidRPr="00DE3435" w:rsidRDefault="00037F8E" w:rsidP="00037F8E">
      <w:pPr>
        <w:rPr>
          <w:bCs/>
          <w:sz w:val="28"/>
          <w:szCs w:val="28"/>
        </w:rPr>
      </w:pPr>
      <w:r w:rsidRPr="00DE3435">
        <w:rPr>
          <w:b/>
          <w:bCs/>
          <w:sz w:val="28"/>
          <w:szCs w:val="28"/>
        </w:rPr>
        <w:t>1.</w:t>
      </w:r>
      <w:r w:rsidR="00067969" w:rsidRPr="00DE3435">
        <w:rPr>
          <w:b/>
          <w:bCs/>
          <w:sz w:val="28"/>
          <w:szCs w:val="28"/>
        </w:rPr>
        <w:t>1</w:t>
      </w:r>
      <w:r w:rsidR="00F02AB5" w:rsidRPr="00DE3435">
        <w:rPr>
          <w:b/>
          <w:bCs/>
          <w:sz w:val="28"/>
          <w:szCs w:val="28"/>
        </w:rPr>
        <w:t>1</w:t>
      </w:r>
      <w:r w:rsidRPr="00DE3435">
        <w:rPr>
          <w:b/>
          <w:bCs/>
          <w:sz w:val="28"/>
          <w:szCs w:val="28"/>
        </w:rPr>
        <w:t>.</w:t>
      </w:r>
      <w:r w:rsidRPr="00DE3435">
        <w:rPr>
          <w:bCs/>
          <w:sz w:val="28"/>
          <w:szCs w:val="28"/>
        </w:rPr>
        <w:t xml:space="preserve"> </w:t>
      </w:r>
      <w:r w:rsidRPr="00DE3435">
        <w:rPr>
          <w:b/>
          <w:bCs/>
          <w:sz w:val="28"/>
          <w:szCs w:val="28"/>
        </w:rPr>
        <w:t xml:space="preserve">Programma </w:t>
      </w:r>
      <w:r w:rsidR="008810D5" w:rsidRPr="00DE3435">
        <w:rPr>
          <w:b/>
          <w:bCs/>
          <w:sz w:val="28"/>
          <w:szCs w:val="28"/>
        </w:rPr>
        <w:t>“</w:t>
      </w:r>
      <w:r w:rsidRPr="00DE3435">
        <w:rPr>
          <w:b/>
          <w:bCs/>
          <w:sz w:val="28"/>
          <w:szCs w:val="28"/>
        </w:rPr>
        <w:t>Tiesiskums</w:t>
      </w:r>
      <w:r w:rsidR="008810D5" w:rsidRPr="00DE3435">
        <w:rPr>
          <w:b/>
          <w:bCs/>
          <w:sz w:val="28"/>
          <w:szCs w:val="28"/>
        </w:rPr>
        <w:t>”</w:t>
      </w:r>
      <w:r w:rsidRPr="00DE3435">
        <w:rPr>
          <w:b/>
          <w:bCs/>
          <w:sz w:val="28"/>
          <w:szCs w:val="28"/>
        </w:rPr>
        <w:t xml:space="preserve"> </w:t>
      </w:r>
    </w:p>
    <w:p w14:paraId="077BFA88" w14:textId="77777777" w:rsidR="00037F8E" w:rsidRPr="00DE3435" w:rsidRDefault="00037F8E" w:rsidP="00037F8E">
      <w:pPr>
        <w:rPr>
          <w:bCs/>
          <w:sz w:val="28"/>
          <w:szCs w:val="28"/>
        </w:rPr>
      </w:pPr>
    </w:p>
    <w:p w14:paraId="3A46EEAD" w14:textId="4D77AE32" w:rsidR="00037F8E" w:rsidRPr="00DE3435" w:rsidRDefault="00037F8E" w:rsidP="00037F8E">
      <w:pPr>
        <w:rPr>
          <w:bCs/>
          <w:sz w:val="28"/>
          <w:szCs w:val="28"/>
        </w:rPr>
      </w:pPr>
      <w:r w:rsidRPr="00DE3435">
        <w:rPr>
          <w:bCs/>
          <w:sz w:val="28"/>
          <w:szCs w:val="28"/>
        </w:rPr>
        <w:t xml:space="preserve">Programmas </w:t>
      </w:r>
      <w:r w:rsidR="008810D5" w:rsidRPr="00DE3435">
        <w:rPr>
          <w:bCs/>
          <w:sz w:val="28"/>
          <w:szCs w:val="28"/>
        </w:rPr>
        <w:t>”</w:t>
      </w:r>
      <w:r w:rsidRPr="00DE3435">
        <w:rPr>
          <w:bCs/>
          <w:sz w:val="28"/>
          <w:szCs w:val="28"/>
        </w:rPr>
        <w:t>Tiesiskums</w:t>
      </w:r>
      <w:r w:rsidR="008810D5" w:rsidRPr="00DE3435">
        <w:rPr>
          <w:bCs/>
          <w:sz w:val="28"/>
          <w:szCs w:val="28"/>
        </w:rPr>
        <w:t xml:space="preserve">“ </w:t>
      </w:r>
      <w:r w:rsidRPr="00DE3435">
        <w:rPr>
          <w:bCs/>
          <w:sz w:val="28"/>
          <w:szCs w:val="28"/>
        </w:rPr>
        <w:t xml:space="preserve">vispārīgais mērķis ir sekmēt tādas Eiropas tiesiskuma telpas turpmāku attīstību, kuras pamatā ir tiesiskums, tostarp tiesu neatkarība un objektivitāte, savstarpēja atzīšana un savstarpēja uzticēšanās un tiesu iestāžu sadarbība, tādējādi stiprinot arī demokrātiju, tiesiskumu un </w:t>
      </w:r>
      <w:proofErr w:type="spellStart"/>
      <w:r w:rsidRPr="00DE3435">
        <w:rPr>
          <w:bCs/>
          <w:sz w:val="28"/>
          <w:szCs w:val="28"/>
        </w:rPr>
        <w:t>pamattiesību</w:t>
      </w:r>
      <w:proofErr w:type="spellEnd"/>
      <w:r w:rsidRPr="00DE3435">
        <w:rPr>
          <w:bCs/>
          <w:sz w:val="28"/>
          <w:szCs w:val="28"/>
        </w:rPr>
        <w:t xml:space="preserve"> aizsardzību.</w:t>
      </w:r>
    </w:p>
    <w:p w14:paraId="4E3F3053" w14:textId="252375A2" w:rsidR="00037F8E" w:rsidRPr="00DE3435" w:rsidRDefault="00037F8E" w:rsidP="00037F8E">
      <w:pPr>
        <w:rPr>
          <w:bCs/>
          <w:sz w:val="28"/>
          <w:szCs w:val="28"/>
        </w:rPr>
      </w:pPr>
      <w:r w:rsidRPr="00DE3435">
        <w:rPr>
          <w:bCs/>
          <w:sz w:val="28"/>
          <w:szCs w:val="28"/>
        </w:rPr>
        <w:t xml:space="preserve">Finansējums programmas īstenošanai laikposmā no 2021. gada 1. janvāra līdz 2027. gada 31. decembrim ir 305 000 000 </w:t>
      </w:r>
      <w:proofErr w:type="spellStart"/>
      <w:r w:rsidR="0032575B" w:rsidRPr="00DE3435">
        <w:rPr>
          <w:bCs/>
          <w:i/>
          <w:sz w:val="28"/>
          <w:szCs w:val="28"/>
        </w:rPr>
        <w:t>euro</w:t>
      </w:r>
      <w:proofErr w:type="spellEnd"/>
      <w:r w:rsidRPr="00DE3435">
        <w:rPr>
          <w:bCs/>
          <w:sz w:val="28"/>
          <w:szCs w:val="28"/>
        </w:rPr>
        <w:t xml:space="preserve"> faktiskajās cenās. Saskaņā ar Programmas 2021.</w:t>
      </w:r>
      <w:r w:rsidR="00C97567">
        <w:rPr>
          <w:bCs/>
          <w:sz w:val="28"/>
          <w:szCs w:val="28"/>
        </w:rPr>
        <w:t> </w:t>
      </w:r>
      <w:r w:rsidRPr="00DE3435">
        <w:rPr>
          <w:bCs/>
          <w:sz w:val="28"/>
          <w:szCs w:val="28"/>
        </w:rPr>
        <w:t>-</w:t>
      </w:r>
      <w:r w:rsidR="00C97567">
        <w:rPr>
          <w:bCs/>
          <w:sz w:val="28"/>
          <w:szCs w:val="28"/>
        </w:rPr>
        <w:t> </w:t>
      </w:r>
      <w:r w:rsidRPr="00DE3435">
        <w:rPr>
          <w:bCs/>
          <w:sz w:val="28"/>
          <w:szCs w:val="28"/>
        </w:rPr>
        <w:t xml:space="preserve">2022.gada darba programmu, maksimālais programmas </w:t>
      </w:r>
      <w:r w:rsidR="000B568B" w:rsidRPr="00DE3435">
        <w:rPr>
          <w:bCs/>
          <w:sz w:val="28"/>
          <w:szCs w:val="28"/>
        </w:rPr>
        <w:t>ārvalstu finanšu palīdzība</w:t>
      </w:r>
      <w:r w:rsidRPr="00DE3435">
        <w:rPr>
          <w:bCs/>
          <w:sz w:val="28"/>
          <w:szCs w:val="28"/>
        </w:rPr>
        <w:t xml:space="preserve"> projektiem ir 90</w:t>
      </w:r>
      <w:r w:rsidR="00C97567">
        <w:rPr>
          <w:bCs/>
          <w:sz w:val="28"/>
          <w:szCs w:val="28"/>
        </w:rPr>
        <w:t> </w:t>
      </w:r>
      <w:r w:rsidRPr="00DE3435">
        <w:rPr>
          <w:bCs/>
          <w:sz w:val="28"/>
          <w:szCs w:val="28"/>
        </w:rPr>
        <w:t>% no projekta attiecināmajām izmaksām.</w:t>
      </w:r>
    </w:p>
    <w:p w14:paraId="692DB2F2" w14:textId="705C6E10" w:rsidR="00037F8E" w:rsidRPr="00DE3435" w:rsidRDefault="00037F8E" w:rsidP="00037F8E">
      <w:pPr>
        <w:rPr>
          <w:bCs/>
          <w:sz w:val="28"/>
          <w:szCs w:val="28"/>
        </w:rPr>
      </w:pPr>
      <w:r w:rsidRPr="00DE3435">
        <w:rPr>
          <w:bCs/>
          <w:sz w:val="28"/>
          <w:szCs w:val="28"/>
        </w:rPr>
        <w:t xml:space="preserve">Maksimālais </w:t>
      </w:r>
      <w:r w:rsidR="004C63E2" w:rsidRPr="00DE3435">
        <w:rPr>
          <w:bCs/>
          <w:sz w:val="28"/>
          <w:szCs w:val="28"/>
        </w:rPr>
        <w:t xml:space="preserve">ārvalstu finanšu palīdzības </w:t>
      </w:r>
      <w:r w:rsidRPr="00DE3435">
        <w:rPr>
          <w:bCs/>
          <w:sz w:val="28"/>
          <w:szCs w:val="28"/>
        </w:rPr>
        <w:t xml:space="preserve">apmērs, kas tiek izmaksāts līdz projekta gala maksājuma izmaksāšanai, saskaņā ar standartizēto </w:t>
      </w:r>
      <w:proofErr w:type="spellStart"/>
      <w:r w:rsidRPr="00DE3435">
        <w:rPr>
          <w:bCs/>
          <w:sz w:val="28"/>
          <w:szCs w:val="28"/>
        </w:rPr>
        <w:t>granta</w:t>
      </w:r>
      <w:proofErr w:type="spellEnd"/>
      <w:r w:rsidRPr="00DE3435">
        <w:rPr>
          <w:bCs/>
          <w:sz w:val="28"/>
          <w:szCs w:val="28"/>
        </w:rPr>
        <w:t xml:space="preserve"> līgumu ir 90</w:t>
      </w:r>
      <w:r w:rsidR="00C97567">
        <w:rPr>
          <w:bCs/>
          <w:sz w:val="28"/>
          <w:szCs w:val="28"/>
        </w:rPr>
        <w:t> </w:t>
      </w:r>
      <w:r w:rsidRPr="00DE3435">
        <w:rPr>
          <w:bCs/>
          <w:sz w:val="28"/>
          <w:szCs w:val="28"/>
        </w:rPr>
        <w:t xml:space="preserve">% no maksimālā </w:t>
      </w:r>
      <w:proofErr w:type="spellStart"/>
      <w:r w:rsidRPr="00DE3435">
        <w:rPr>
          <w:bCs/>
          <w:sz w:val="28"/>
          <w:szCs w:val="28"/>
        </w:rPr>
        <w:t>granta</w:t>
      </w:r>
      <w:proofErr w:type="spellEnd"/>
      <w:r w:rsidRPr="00DE3435">
        <w:rPr>
          <w:bCs/>
          <w:sz w:val="28"/>
          <w:szCs w:val="28"/>
        </w:rPr>
        <w:t xml:space="preserve"> apmēra, tomēr precīzs </w:t>
      </w:r>
      <w:proofErr w:type="spellStart"/>
      <w:r w:rsidRPr="00DE3435">
        <w:rPr>
          <w:bCs/>
          <w:sz w:val="28"/>
          <w:szCs w:val="28"/>
        </w:rPr>
        <w:t>priekšfinansējuma</w:t>
      </w:r>
      <w:proofErr w:type="spellEnd"/>
      <w:r w:rsidRPr="00DE3435">
        <w:rPr>
          <w:bCs/>
          <w:sz w:val="28"/>
          <w:szCs w:val="28"/>
        </w:rPr>
        <w:t xml:space="preserve"> apmērs un finansēšanas grafiks tiek definēts projekta </w:t>
      </w:r>
      <w:proofErr w:type="spellStart"/>
      <w:r w:rsidRPr="00DE3435">
        <w:rPr>
          <w:bCs/>
          <w:sz w:val="28"/>
          <w:szCs w:val="28"/>
        </w:rPr>
        <w:t>granta</w:t>
      </w:r>
      <w:proofErr w:type="spellEnd"/>
      <w:r w:rsidRPr="00DE3435">
        <w:rPr>
          <w:bCs/>
          <w:sz w:val="28"/>
          <w:szCs w:val="28"/>
        </w:rPr>
        <w:t xml:space="preserve"> līgumā.</w:t>
      </w:r>
    </w:p>
    <w:p w14:paraId="1936E31B" w14:textId="77777777" w:rsidR="00037F8E" w:rsidRPr="00DE3435" w:rsidRDefault="00037F8E" w:rsidP="00037F8E">
      <w:pPr>
        <w:rPr>
          <w:bCs/>
          <w:sz w:val="28"/>
          <w:szCs w:val="28"/>
        </w:rPr>
      </w:pPr>
      <w:r w:rsidRPr="00DE3435">
        <w:rPr>
          <w:bCs/>
          <w:sz w:val="28"/>
          <w:szCs w:val="28"/>
        </w:rPr>
        <w:t>Nepieciešamā finansējuma apmērs pašreiz nav zināms un tas atkarīgs no atbalstītajiem projektu pieteikumiem.</w:t>
      </w:r>
    </w:p>
    <w:p w14:paraId="76F28981" w14:textId="38C6ABA4" w:rsidR="00037F8E" w:rsidRPr="00DE3435" w:rsidRDefault="00037F8E" w:rsidP="006E4EFF">
      <w:pPr>
        <w:rPr>
          <w:bCs/>
          <w:sz w:val="28"/>
          <w:szCs w:val="28"/>
        </w:rPr>
      </w:pPr>
    </w:p>
    <w:p w14:paraId="5CB56F77" w14:textId="7A555CDA" w:rsidR="006169DA" w:rsidRPr="00DE3435" w:rsidRDefault="006169DA" w:rsidP="00182359">
      <w:pPr>
        <w:rPr>
          <w:bCs/>
          <w:sz w:val="28"/>
          <w:szCs w:val="28"/>
        </w:rPr>
      </w:pPr>
    </w:p>
    <w:p w14:paraId="3FB20CC3" w14:textId="1457E6F9" w:rsidR="00EC373C" w:rsidRPr="00DE3435" w:rsidRDefault="00036127" w:rsidP="00C724FF">
      <w:pPr>
        <w:ind w:left="360"/>
        <w:rPr>
          <w:b/>
          <w:sz w:val="28"/>
          <w:szCs w:val="28"/>
        </w:rPr>
      </w:pPr>
      <w:r w:rsidRPr="00DE3435">
        <w:rPr>
          <w:b/>
          <w:sz w:val="28"/>
          <w:szCs w:val="28"/>
        </w:rPr>
        <w:t xml:space="preserve">II. </w:t>
      </w:r>
      <w:r w:rsidR="00C724FF" w:rsidRPr="00DE3435">
        <w:rPr>
          <w:b/>
          <w:sz w:val="28"/>
          <w:szCs w:val="28"/>
        </w:rPr>
        <w:t>C</w:t>
      </w:r>
      <w:r w:rsidR="005223BD" w:rsidRPr="00DE3435">
        <w:rPr>
          <w:b/>
          <w:sz w:val="28"/>
          <w:szCs w:val="28"/>
        </w:rPr>
        <w:t>itu ārvalstu</w:t>
      </w:r>
      <w:r w:rsidR="00C724FF" w:rsidRPr="00DE3435">
        <w:rPr>
          <w:b/>
          <w:sz w:val="28"/>
          <w:szCs w:val="28"/>
        </w:rPr>
        <w:t xml:space="preserve"> finanšu palīdzības sniedzēju finanšu instrumenti</w:t>
      </w:r>
    </w:p>
    <w:p w14:paraId="07D15B52" w14:textId="77777777" w:rsidR="009D1E54" w:rsidRPr="00DE3435" w:rsidRDefault="009D1E54" w:rsidP="00B70A69">
      <w:pPr>
        <w:ind w:firstLine="0"/>
        <w:rPr>
          <w:sz w:val="28"/>
          <w:szCs w:val="28"/>
        </w:rPr>
      </w:pPr>
    </w:p>
    <w:p w14:paraId="193E1B63" w14:textId="66AFA1B2" w:rsidR="004B3C21" w:rsidRPr="00DE3435" w:rsidRDefault="006E4EFF" w:rsidP="7472C33E">
      <w:pPr>
        <w:rPr>
          <w:b/>
          <w:sz w:val="28"/>
          <w:szCs w:val="28"/>
        </w:rPr>
      </w:pPr>
      <w:r w:rsidRPr="00DE3435">
        <w:rPr>
          <w:b/>
          <w:sz w:val="28"/>
          <w:szCs w:val="28"/>
        </w:rPr>
        <w:t>2.</w:t>
      </w:r>
      <w:r w:rsidR="00E2596F" w:rsidRPr="00DE3435">
        <w:rPr>
          <w:b/>
          <w:sz w:val="28"/>
          <w:szCs w:val="28"/>
        </w:rPr>
        <w:t>1</w:t>
      </w:r>
      <w:r w:rsidR="00037F8E" w:rsidRPr="00DE3435">
        <w:rPr>
          <w:b/>
          <w:sz w:val="28"/>
          <w:szCs w:val="28"/>
        </w:rPr>
        <w:t>.</w:t>
      </w:r>
      <w:r w:rsidRPr="00DE3435">
        <w:rPr>
          <w:b/>
          <w:sz w:val="28"/>
          <w:szCs w:val="28"/>
        </w:rPr>
        <w:t xml:space="preserve"> </w:t>
      </w:r>
      <w:r w:rsidR="00EC373C" w:rsidRPr="00DE3435">
        <w:rPr>
          <w:b/>
          <w:sz w:val="28"/>
          <w:szCs w:val="28"/>
        </w:rPr>
        <w:t xml:space="preserve"> </w:t>
      </w:r>
      <w:r w:rsidR="004B3C21" w:rsidRPr="00DE3435">
        <w:rPr>
          <w:b/>
          <w:sz w:val="28"/>
          <w:szCs w:val="28"/>
        </w:rPr>
        <w:t xml:space="preserve">Ziemeļvalstu un Baltijas valstu mobilitātes programma </w:t>
      </w:r>
      <w:r w:rsidR="00C97567">
        <w:rPr>
          <w:b/>
          <w:sz w:val="28"/>
          <w:szCs w:val="28"/>
        </w:rPr>
        <w:t>“</w:t>
      </w:r>
      <w:r w:rsidR="004B3C21" w:rsidRPr="00DE3435">
        <w:rPr>
          <w:b/>
          <w:sz w:val="28"/>
          <w:szCs w:val="28"/>
        </w:rPr>
        <w:t>Valsts administrācija”</w:t>
      </w:r>
    </w:p>
    <w:p w14:paraId="4710E5CC" w14:textId="7ADB15C8" w:rsidR="003C6B64" w:rsidRPr="00DE3435" w:rsidRDefault="003C6B64" w:rsidP="7472C33E">
      <w:pPr>
        <w:rPr>
          <w:sz w:val="28"/>
          <w:szCs w:val="28"/>
        </w:rPr>
      </w:pPr>
      <w:r w:rsidRPr="00DE3435">
        <w:rPr>
          <w:sz w:val="28"/>
          <w:szCs w:val="28"/>
        </w:rPr>
        <w:t xml:space="preserve">Ziemeļvalstu un Baltijas valstu mobilitātes programma </w:t>
      </w:r>
      <w:r w:rsidR="00C97567">
        <w:rPr>
          <w:sz w:val="28"/>
          <w:szCs w:val="28"/>
        </w:rPr>
        <w:t>“</w:t>
      </w:r>
      <w:r w:rsidRPr="00DE3435">
        <w:rPr>
          <w:sz w:val="28"/>
          <w:szCs w:val="28"/>
        </w:rPr>
        <w:t>Valsts administrācija” darbojas ar mērķi veicināt administratīvā darba metožu harmonizēšanu valsts pārvaldes sektorā.</w:t>
      </w:r>
      <w:r w:rsidR="00945517" w:rsidRPr="00DE3435">
        <w:rPr>
          <w:sz w:val="28"/>
          <w:szCs w:val="28"/>
        </w:rPr>
        <w:t xml:space="preserve"> </w:t>
      </w:r>
    </w:p>
    <w:p w14:paraId="6F0EF2CF" w14:textId="3B95FC4C" w:rsidR="003A4EDC" w:rsidRPr="00DE3435" w:rsidRDefault="003A4EDC" w:rsidP="003A4EDC">
      <w:pPr>
        <w:rPr>
          <w:sz w:val="28"/>
          <w:szCs w:val="28"/>
        </w:rPr>
      </w:pPr>
      <w:r w:rsidRPr="00DE3435">
        <w:rPr>
          <w:sz w:val="28"/>
          <w:szCs w:val="28"/>
        </w:rPr>
        <w:t>Programma atbalsta pieredzes apmaiņu veiksmīgu risinājumu aizgūšanai, sadarbības tīklu veidošanu, administratīvā darba metožu un likumdošanas harmonizēšanu un Baltijas jūras reģiona konkurētspējas pasaulē sekmēšanu. Programmas ietvaros projekti tiek maksimāli 60</w:t>
      </w:r>
      <w:r w:rsidR="00C97567">
        <w:rPr>
          <w:sz w:val="28"/>
          <w:szCs w:val="28"/>
        </w:rPr>
        <w:t> </w:t>
      </w:r>
      <w:r w:rsidRPr="00DE3435">
        <w:rPr>
          <w:sz w:val="28"/>
          <w:szCs w:val="28"/>
        </w:rPr>
        <w:t>% apmērā finansēti no Programmas līdzekļiem, savukārt 40</w:t>
      </w:r>
      <w:r w:rsidR="00C97567">
        <w:rPr>
          <w:sz w:val="28"/>
          <w:szCs w:val="28"/>
        </w:rPr>
        <w:t> </w:t>
      </w:r>
      <w:r w:rsidRPr="00DE3435">
        <w:rPr>
          <w:sz w:val="28"/>
          <w:szCs w:val="28"/>
        </w:rPr>
        <w:t xml:space="preserve">% no projekta kopējām attiecināmajām izmaksām jānodrošina projekta īstenotājiem. </w:t>
      </w:r>
    </w:p>
    <w:p w14:paraId="06655B43" w14:textId="77777777" w:rsidR="003A4EDC" w:rsidRPr="00DE3435" w:rsidRDefault="003A4EDC" w:rsidP="7472C33E">
      <w:pPr>
        <w:rPr>
          <w:sz w:val="28"/>
          <w:szCs w:val="28"/>
        </w:rPr>
      </w:pPr>
    </w:p>
    <w:p w14:paraId="3E2033F2" w14:textId="77777777" w:rsidR="003C6B64" w:rsidRPr="00DE3435" w:rsidRDefault="003C6B64" w:rsidP="7472C33E">
      <w:pPr>
        <w:rPr>
          <w:sz w:val="28"/>
          <w:szCs w:val="28"/>
        </w:rPr>
      </w:pPr>
    </w:p>
    <w:p w14:paraId="7C30A513" w14:textId="4F1175A8" w:rsidR="00F07B27" w:rsidRPr="00DE3435" w:rsidRDefault="00037F8E" w:rsidP="002E4237">
      <w:pPr>
        <w:shd w:val="clear" w:color="auto" w:fill="FFFFFF" w:themeFill="background1"/>
        <w:outlineLvl w:val="2"/>
        <w:rPr>
          <w:b/>
          <w:sz w:val="28"/>
          <w:szCs w:val="28"/>
        </w:rPr>
      </w:pPr>
      <w:r w:rsidRPr="00DE3435">
        <w:rPr>
          <w:b/>
          <w:sz w:val="28"/>
          <w:szCs w:val="28"/>
        </w:rPr>
        <w:t>2.</w:t>
      </w:r>
      <w:r w:rsidR="00E2596F" w:rsidRPr="00DE3435">
        <w:rPr>
          <w:b/>
          <w:sz w:val="28"/>
          <w:szCs w:val="28"/>
        </w:rPr>
        <w:t>2</w:t>
      </w:r>
      <w:r w:rsidR="006E4EFF" w:rsidRPr="00DE3435">
        <w:rPr>
          <w:b/>
          <w:sz w:val="28"/>
          <w:szCs w:val="28"/>
        </w:rPr>
        <w:t xml:space="preserve">. </w:t>
      </w:r>
      <w:r w:rsidR="00F07B27" w:rsidRPr="00DE3435">
        <w:rPr>
          <w:b/>
          <w:sz w:val="28"/>
          <w:szCs w:val="28"/>
        </w:rPr>
        <w:t>Baltijas jūras valstu padomes Projektu atbalsta fonds</w:t>
      </w:r>
      <w:r w:rsidR="002E4237" w:rsidRPr="00DE3435">
        <w:rPr>
          <w:b/>
          <w:sz w:val="28"/>
          <w:szCs w:val="28"/>
        </w:rPr>
        <w:t xml:space="preserve"> </w:t>
      </w:r>
      <w:r w:rsidR="00F07B27" w:rsidRPr="00DE3435">
        <w:rPr>
          <w:b/>
          <w:sz w:val="28"/>
          <w:szCs w:val="28"/>
        </w:rPr>
        <w:t>(2020</w:t>
      </w:r>
      <w:r w:rsidR="00C54EB5" w:rsidRPr="00DE3435">
        <w:rPr>
          <w:b/>
          <w:sz w:val="28"/>
          <w:szCs w:val="28"/>
        </w:rPr>
        <w:t>.</w:t>
      </w:r>
      <w:r w:rsidR="00F07B27" w:rsidRPr="00DE3435">
        <w:rPr>
          <w:b/>
          <w:sz w:val="28"/>
          <w:szCs w:val="28"/>
        </w:rPr>
        <w:t>-2022</w:t>
      </w:r>
      <w:r w:rsidR="00C54EB5" w:rsidRPr="00DE3435">
        <w:rPr>
          <w:b/>
          <w:sz w:val="28"/>
          <w:szCs w:val="28"/>
        </w:rPr>
        <w:t>.</w:t>
      </w:r>
      <w:r w:rsidR="00F07B27" w:rsidRPr="00DE3435">
        <w:rPr>
          <w:b/>
          <w:sz w:val="28"/>
          <w:szCs w:val="28"/>
        </w:rPr>
        <w:t>)</w:t>
      </w:r>
    </w:p>
    <w:p w14:paraId="1407B8D5" w14:textId="77777777" w:rsidR="00245B34" w:rsidRPr="00DE3435" w:rsidRDefault="00245B34" w:rsidP="002E4237">
      <w:pPr>
        <w:shd w:val="clear" w:color="auto" w:fill="FFFFFF" w:themeFill="background1"/>
        <w:outlineLvl w:val="2"/>
        <w:rPr>
          <w:b/>
          <w:sz w:val="28"/>
          <w:szCs w:val="28"/>
        </w:rPr>
      </w:pPr>
    </w:p>
    <w:p w14:paraId="18FF2B03" w14:textId="57276039" w:rsidR="003C6B64" w:rsidRPr="00DE3435" w:rsidRDefault="00F05D58" w:rsidP="00A81464">
      <w:pPr>
        <w:ind w:left="-57" w:right="-57"/>
        <w:rPr>
          <w:sz w:val="28"/>
          <w:szCs w:val="28"/>
        </w:rPr>
      </w:pPr>
      <w:r w:rsidRPr="00DE3435">
        <w:rPr>
          <w:sz w:val="28"/>
          <w:szCs w:val="28"/>
        </w:rPr>
        <w:t xml:space="preserve">Baltijas jūras valstu padomes </w:t>
      </w:r>
      <w:r w:rsidR="003C6B64" w:rsidRPr="00DE3435">
        <w:rPr>
          <w:sz w:val="28"/>
          <w:szCs w:val="28"/>
        </w:rPr>
        <w:t>Projektu atbalsta fonda darbības mērķis ir veicināt ilgtspējīgas partnerības, līdzfinansējot projektus visā Baltijas jūras reģionā. Programma tiek īstenota trīs gadus ilgos ciklos. Saskaņā ar Programmas rokasgrāmatu 2020.</w:t>
      </w:r>
      <w:r w:rsidR="00C97567">
        <w:rPr>
          <w:sz w:val="28"/>
          <w:szCs w:val="28"/>
        </w:rPr>
        <w:t> </w:t>
      </w:r>
      <w:r w:rsidR="003C6B64" w:rsidRPr="00DE3435">
        <w:rPr>
          <w:sz w:val="28"/>
          <w:szCs w:val="28"/>
        </w:rPr>
        <w:t>-</w:t>
      </w:r>
      <w:r w:rsidR="00C97567">
        <w:rPr>
          <w:sz w:val="28"/>
          <w:szCs w:val="28"/>
        </w:rPr>
        <w:t> </w:t>
      </w:r>
      <w:r w:rsidR="003C6B64" w:rsidRPr="00DE3435">
        <w:rPr>
          <w:sz w:val="28"/>
          <w:szCs w:val="28"/>
        </w:rPr>
        <w:t>2022.gadam, projektiem nepieciešams nodrošināt vismaz 10</w:t>
      </w:r>
      <w:r w:rsidR="00C97567">
        <w:rPr>
          <w:sz w:val="28"/>
          <w:szCs w:val="28"/>
        </w:rPr>
        <w:t> </w:t>
      </w:r>
      <w:r w:rsidR="003C6B64" w:rsidRPr="00DE3435">
        <w:rPr>
          <w:sz w:val="28"/>
          <w:szCs w:val="28"/>
        </w:rPr>
        <w:t>% līdzfinansējumu. Programmas finansējums projektiem ir pieejams no 10</w:t>
      </w:r>
      <w:r w:rsidR="006E4EFF" w:rsidRPr="00DE3435">
        <w:rPr>
          <w:sz w:val="28"/>
          <w:szCs w:val="28"/>
        </w:rPr>
        <w:t xml:space="preserve"> </w:t>
      </w:r>
      <w:r w:rsidR="003C6B64" w:rsidRPr="00DE3435">
        <w:rPr>
          <w:sz w:val="28"/>
          <w:szCs w:val="28"/>
        </w:rPr>
        <w:t xml:space="preserve">000 </w:t>
      </w:r>
      <w:proofErr w:type="spellStart"/>
      <w:r w:rsidR="003C6B64" w:rsidRPr="00DE3435">
        <w:rPr>
          <w:i/>
          <w:sz w:val="28"/>
          <w:szCs w:val="28"/>
        </w:rPr>
        <w:t>euro</w:t>
      </w:r>
      <w:proofErr w:type="spellEnd"/>
      <w:r w:rsidR="003C6B64" w:rsidRPr="00DE3435">
        <w:rPr>
          <w:sz w:val="28"/>
          <w:szCs w:val="28"/>
        </w:rPr>
        <w:t xml:space="preserve"> līdz 65</w:t>
      </w:r>
      <w:r w:rsidR="006E4EFF" w:rsidRPr="00DE3435">
        <w:rPr>
          <w:sz w:val="28"/>
          <w:szCs w:val="28"/>
        </w:rPr>
        <w:t xml:space="preserve"> </w:t>
      </w:r>
      <w:r w:rsidR="003C6B64" w:rsidRPr="00DE3435">
        <w:rPr>
          <w:sz w:val="28"/>
          <w:szCs w:val="28"/>
        </w:rPr>
        <w:t xml:space="preserve">000 </w:t>
      </w:r>
      <w:proofErr w:type="spellStart"/>
      <w:r w:rsidR="003C6B64" w:rsidRPr="00DE3435">
        <w:rPr>
          <w:i/>
          <w:sz w:val="28"/>
          <w:szCs w:val="28"/>
        </w:rPr>
        <w:t>euro</w:t>
      </w:r>
      <w:proofErr w:type="spellEnd"/>
      <w:r w:rsidR="003C6B64" w:rsidRPr="00DE3435">
        <w:rPr>
          <w:sz w:val="28"/>
          <w:szCs w:val="28"/>
        </w:rPr>
        <w:t xml:space="preserve">. 30 dienu laikā no </w:t>
      </w:r>
      <w:proofErr w:type="spellStart"/>
      <w:r w:rsidR="003C6B64" w:rsidRPr="00DE3435">
        <w:rPr>
          <w:sz w:val="28"/>
          <w:szCs w:val="28"/>
        </w:rPr>
        <w:t>granta</w:t>
      </w:r>
      <w:proofErr w:type="spellEnd"/>
      <w:r w:rsidR="003C6B64" w:rsidRPr="00DE3435">
        <w:rPr>
          <w:sz w:val="28"/>
          <w:szCs w:val="28"/>
        </w:rPr>
        <w:t xml:space="preserve"> līguma stāšanās spēkā, projekta vadošajam partnerim tiek </w:t>
      </w:r>
      <w:r w:rsidR="006E4EFF" w:rsidRPr="00DE3435">
        <w:rPr>
          <w:sz w:val="28"/>
          <w:szCs w:val="28"/>
        </w:rPr>
        <w:t xml:space="preserve">pārskaitīts </w:t>
      </w:r>
      <w:proofErr w:type="spellStart"/>
      <w:r w:rsidR="003C6B64" w:rsidRPr="00DE3435">
        <w:rPr>
          <w:sz w:val="28"/>
          <w:szCs w:val="28"/>
        </w:rPr>
        <w:t>priekšfinansējums</w:t>
      </w:r>
      <w:proofErr w:type="spellEnd"/>
      <w:r w:rsidR="003C6B64" w:rsidRPr="00DE3435">
        <w:rPr>
          <w:sz w:val="28"/>
          <w:szCs w:val="28"/>
        </w:rPr>
        <w:t xml:space="preserve"> 80</w:t>
      </w:r>
      <w:r w:rsidR="00C97567">
        <w:rPr>
          <w:sz w:val="28"/>
          <w:szCs w:val="28"/>
        </w:rPr>
        <w:t> </w:t>
      </w:r>
      <w:r w:rsidR="003C6B64" w:rsidRPr="00DE3435">
        <w:rPr>
          <w:sz w:val="28"/>
          <w:szCs w:val="28"/>
        </w:rPr>
        <w:t xml:space="preserve">% apmērā no pieprasītās </w:t>
      </w:r>
      <w:proofErr w:type="spellStart"/>
      <w:r w:rsidR="003C6B64" w:rsidRPr="00DE3435">
        <w:rPr>
          <w:sz w:val="28"/>
          <w:szCs w:val="28"/>
        </w:rPr>
        <w:t>granta</w:t>
      </w:r>
      <w:proofErr w:type="spellEnd"/>
      <w:r w:rsidR="003C6B64" w:rsidRPr="00DE3435">
        <w:rPr>
          <w:sz w:val="28"/>
          <w:szCs w:val="28"/>
        </w:rPr>
        <w:t xml:space="preserve"> summas. Noslēguma maksājums maksājumu 20</w:t>
      </w:r>
      <w:r w:rsidR="00C97567">
        <w:rPr>
          <w:sz w:val="28"/>
          <w:szCs w:val="28"/>
        </w:rPr>
        <w:t> </w:t>
      </w:r>
      <w:r w:rsidR="003C6B64" w:rsidRPr="00DE3435">
        <w:rPr>
          <w:sz w:val="28"/>
          <w:szCs w:val="28"/>
        </w:rPr>
        <w:t xml:space="preserve">% apmērā no </w:t>
      </w:r>
      <w:proofErr w:type="spellStart"/>
      <w:r w:rsidR="003C6B64" w:rsidRPr="00DE3435">
        <w:rPr>
          <w:sz w:val="28"/>
          <w:szCs w:val="28"/>
        </w:rPr>
        <w:t>granta</w:t>
      </w:r>
      <w:proofErr w:type="spellEnd"/>
      <w:r w:rsidR="003C6B64" w:rsidRPr="00DE3435">
        <w:rPr>
          <w:sz w:val="28"/>
          <w:szCs w:val="28"/>
        </w:rPr>
        <w:t xml:space="preserve"> summas tiek izmaksāts 30 dienu laikā pēc gala ziņojumu, audita sertifikāta un maksājuma pieprasījuma apstiprināšanas</w:t>
      </w:r>
    </w:p>
    <w:p w14:paraId="1140A359" w14:textId="77777777" w:rsidR="00067969" w:rsidRPr="00DE3435" w:rsidRDefault="00067969" w:rsidP="00A81464">
      <w:pPr>
        <w:ind w:left="-57" w:right="-57"/>
        <w:rPr>
          <w:sz w:val="28"/>
          <w:szCs w:val="28"/>
        </w:rPr>
      </w:pPr>
    </w:p>
    <w:p w14:paraId="621374DE" w14:textId="7139D2B8" w:rsidR="00F07B27" w:rsidRPr="00DE3435" w:rsidRDefault="00F07B27" w:rsidP="7472C33E"/>
    <w:p w14:paraId="27EF3378" w14:textId="3162BBAB" w:rsidR="30351D67" w:rsidRPr="00DE3435" w:rsidRDefault="30351D67" w:rsidP="30351D67">
      <w:pPr>
        <w:jc w:val="center"/>
        <w:rPr>
          <w:b/>
          <w:bCs/>
          <w:lang w:eastAsia="lv-LV"/>
        </w:rPr>
      </w:pPr>
    </w:p>
    <w:p w14:paraId="65DFC384" w14:textId="77777777" w:rsidR="006F0169" w:rsidRPr="00DE3435" w:rsidRDefault="006F0169" w:rsidP="006F0169">
      <w:pPr>
        <w:jc w:val="center"/>
        <w:rPr>
          <w:b/>
          <w:kern w:val="0"/>
          <w:sz w:val="28"/>
          <w:szCs w:val="28"/>
          <w:lang w:eastAsia="lv-LV"/>
        </w:rPr>
      </w:pPr>
      <w:r w:rsidRPr="00DE3435">
        <w:rPr>
          <w:b/>
          <w:kern w:val="0"/>
          <w:sz w:val="28"/>
          <w:szCs w:val="28"/>
          <w:lang w:eastAsia="lv-LV"/>
        </w:rPr>
        <w:t>Finansiālās ietekmes novērtējums</w:t>
      </w:r>
    </w:p>
    <w:p w14:paraId="545C841B" w14:textId="77777777" w:rsidR="00AF48B9" w:rsidRPr="00DE3435" w:rsidRDefault="00AF48B9" w:rsidP="006F0169">
      <w:pPr>
        <w:jc w:val="center"/>
        <w:rPr>
          <w:b/>
          <w:kern w:val="0"/>
          <w:sz w:val="28"/>
          <w:szCs w:val="28"/>
          <w:lang w:eastAsia="lv-LV"/>
        </w:rPr>
      </w:pPr>
    </w:p>
    <w:tbl>
      <w:tblPr>
        <w:tblW w:w="5000" w:type="pct"/>
        <w:tblCellSpacing w:w="0" w:type="dxa"/>
        <w:tblCellMar>
          <w:left w:w="0" w:type="dxa"/>
          <w:right w:w="0" w:type="dxa"/>
        </w:tblCellMar>
        <w:tblLook w:val="04A0" w:firstRow="1" w:lastRow="0" w:firstColumn="1" w:lastColumn="0" w:noHBand="0" w:noVBand="1"/>
      </w:tblPr>
      <w:tblGrid>
        <w:gridCol w:w="4535"/>
        <w:gridCol w:w="4535"/>
      </w:tblGrid>
      <w:tr w:rsidR="00DE3435" w:rsidRPr="00DE3435" w14:paraId="3202B67E" w14:textId="77777777" w:rsidTr="00B276E0">
        <w:trPr>
          <w:tblCellSpacing w:w="0" w:type="dxa"/>
        </w:trPr>
        <w:tc>
          <w:tcPr>
            <w:tcW w:w="0" w:type="auto"/>
            <w:hideMark/>
          </w:tcPr>
          <w:p w14:paraId="00D80AA7" w14:textId="77777777" w:rsidR="00B276E0" w:rsidRPr="00DE3435" w:rsidRDefault="00B276E0" w:rsidP="00C97EF4">
            <w:pPr>
              <w:rPr>
                <w:kern w:val="0"/>
                <w:sz w:val="28"/>
                <w:szCs w:val="28"/>
                <w:lang w:eastAsia="lv-LV"/>
              </w:rPr>
            </w:pPr>
          </w:p>
        </w:tc>
        <w:tc>
          <w:tcPr>
            <w:tcW w:w="0" w:type="auto"/>
            <w:hideMark/>
          </w:tcPr>
          <w:p w14:paraId="7B1D66EE" w14:textId="77777777" w:rsidR="00B276E0" w:rsidRPr="00DE3435" w:rsidRDefault="00B276E0" w:rsidP="00C97EF4">
            <w:pPr>
              <w:rPr>
                <w:kern w:val="0"/>
                <w:sz w:val="28"/>
                <w:szCs w:val="28"/>
                <w:lang w:eastAsia="lv-LV"/>
              </w:rPr>
            </w:pPr>
          </w:p>
        </w:tc>
      </w:tr>
    </w:tbl>
    <w:p w14:paraId="06206FC6" w14:textId="67D4D73B" w:rsidR="007B649F" w:rsidRPr="00DE3435" w:rsidRDefault="00054613" w:rsidP="007B649F">
      <w:pPr>
        <w:rPr>
          <w:kern w:val="0"/>
          <w:sz w:val="28"/>
          <w:szCs w:val="28"/>
          <w:lang w:eastAsia="lv-LV"/>
        </w:rPr>
      </w:pPr>
      <w:r w:rsidRPr="00DE3435">
        <w:rPr>
          <w:kern w:val="0"/>
          <w:sz w:val="28"/>
          <w:szCs w:val="28"/>
          <w:lang w:eastAsia="lv-LV"/>
        </w:rPr>
        <w:t xml:space="preserve">Pašlaik </w:t>
      </w:r>
      <w:proofErr w:type="spellStart"/>
      <w:r w:rsidR="003E667A" w:rsidRPr="00DE3435">
        <w:rPr>
          <w:kern w:val="0"/>
          <w:sz w:val="28"/>
          <w:szCs w:val="28"/>
          <w:lang w:eastAsia="lv-LV"/>
        </w:rPr>
        <w:t>Iekšlietu</w:t>
      </w:r>
      <w:proofErr w:type="spellEnd"/>
      <w:r w:rsidR="003E667A" w:rsidRPr="00DE3435">
        <w:rPr>
          <w:kern w:val="0"/>
          <w:sz w:val="28"/>
          <w:szCs w:val="28"/>
          <w:lang w:eastAsia="lv-LV"/>
        </w:rPr>
        <w:t xml:space="preserve"> ministrija</w:t>
      </w:r>
      <w:r w:rsidRPr="00DE3435">
        <w:rPr>
          <w:kern w:val="0"/>
          <w:sz w:val="28"/>
          <w:szCs w:val="28"/>
          <w:lang w:eastAsia="lv-LV"/>
        </w:rPr>
        <w:t>i</w:t>
      </w:r>
      <w:r w:rsidR="003E667A" w:rsidRPr="00DE3435">
        <w:rPr>
          <w:kern w:val="0"/>
          <w:sz w:val="28"/>
          <w:szCs w:val="28"/>
          <w:lang w:eastAsia="lv-LV"/>
        </w:rPr>
        <w:t xml:space="preserve"> nav informācijas par visiem projektiem, kas </w:t>
      </w:r>
      <w:r w:rsidR="00A81464" w:rsidRPr="00DE3435">
        <w:rPr>
          <w:kern w:val="0"/>
          <w:sz w:val="28"/>
          <w:szCs w:val="28"/>
          <w:lang w:eastAsia="lv-LV"/>
        </w:rPr>
        <w:t>var</w:t>
      </w:r>
      <w:r w:rsidR="003E667A" w:rsidRPr="00DE3435">
        <w:rPr>
          <w:kern w:val="0"/>
          <w:sz w:val="28"/>
          <w:szCs w:val="28"/>
          <w:lang w:eastAsia="lv-LV"/>
        </w:rPr>
        <w:t xml:space="preserve"> tikt īstenoti </w:t>
      </w:r>
      <w:r w:rsidRPr="00DE3435">
        <w:rPr>
          <w:kern w:val="0"/>
          <w:sz w:val="28"/>
          <w:szCs w:val="28"/>
          <w:lang w:eastAsia="lv-LV"/>
        </w:rPr>
        <w:t xml:space="preserve">iepriekš minētajos </w:t>
      </w:r>
      <w:r w:rsidR="003E667A" w:rsidRPr="00DE3435">
        <w:rPr>
          <w:kern w:val="0"/>
          <w:sz w:val="28"/>
          <w:szCs w:val="28"/>
          <w:lang w:eastAsia="lv-LV"/>
        </w:rPr>
        <w:t xml:space="preserve">finanšu instrumentos, līdz ar to nav iespējams </w:t>
      </w:r>
      <w:r w:rsidR="00301BDB" w:rsidRPr="00DE3435">
        <w:rPr>
          <w:kern w:val="0"/>
          <w:sz w:val="28"/>
          <w:szCs w:val="28"/>
          <w:lang w:eastAsia="lv-LV"/>
        </w:rPr>
        <w:t xml:space="preserve">precīzi </w:t>
      </w:r>
      <w:r w:rsidR="003E667A" w:rsidRPr="00DE3435">
        <w:rPr>
          <w:kern w:val="0"/>
          <w:sz w:val="28"/>
          <w:szCs w:val="28"/>
          <w:lang w:eastAsia="lv-LV"/>
        </w:rPr>
        <w:t xml:space="preserve">norādīt paredzamo ietekmi uz valsts budžetu. </w:t>
      </w:r>
      <w:r w:rsidR="0054222E" w:rsidRPr="00DE3435">
        <w:rPr>
          <w:kern w:val="0"/>
          <w:sz w:val="28"/>
          <w:szCs w:val="28"/>
          <w:lang w:eastAsia="lv-LV"/>
        </w:rPr>
        <w:t xml:space="preserve">Līdz šim </w:t>
      </w:r>
      <w:proofErr w:type="spellStart"/>
      <w:r w:rsidR="0054222E" w:rsidRPr="00DE3435">
        <w:rPr>
          <w:kern w:val="0"/>
          <w:sz w:val="28"/>
          <w:szCs w:val="28"/>
          <w:lang w:eastAsia="lv-LV"/>
        </w:rPr>
        <w:t>Iekšlietu</w:t>
      </w:r>
      <w:proofErr w:type="spellEnd"/>
      <w:r w:rsidR="0054222E" w:rsidRPr="00DE3435">
        <w:rPr>
          <w:kern w:val="0"/>
          <w:sz w:val="28"/>
          <w:szCs w:val="28"/>
          <w:lang w:eastAsia="lv-LV"/>
        </w:rPr>
        <w:t xml:space="preserve"> ministrija </w:t>
      </w:r>
      <w:r w:rsidR="0054222E" w:rsidRPr="00DE3435">
        <w:rPr>
          <w:kern w:val="0"/>
          <w:sz w:val="28"/>
          <w:szCs w:val="28"/>
          <w:lang w:eastAsia="lv-LV"/>
        </w:rPr>
        <w:lastRenderedPageBreak/>
        <w:t xml:space="preserve">iepriekšējā plānošanas periodā ir pabeigusi īstenot 14 projektus, un </w:t>
      </w:r>
      <w:r w:rsidR="00C90DC5" w:rsidRPr="00DE3435">
        <w:rPr>
          <w:kern w:val="0"/>
          <w:sz w:val="28"/>
          <w:szCs w:val="28"/>
          <w:lang w:eastAsia="lv-LV"/>
        </w:rPr>
        <w:t>realizācija</w:t>
      </w:r>
      <w:r w:rsidR="00CB3583" w:rsidRPr="00DE3435">
        <w:rPr>
          <w:kern w:val="0"/>
          <w:sz w:val="28"/>
          <w:szCs w:val="28"/>
          <w:lang w:eastAsia="lv-LV"/>
        </w:rPr>
        <w:t>s procesā atrodas 30 projekti.</w:t>
      </w:r>
    </w:p>
    <w:p w14:paraId="45CE8B8C" w14:textId="34E3116E" w:rsidR="00A11BBA" w:rsidRPr="00DE3435" w:rsidRDefault="00E16AE2" w:rsidP="007B649F">
      <w:pPr>
        <w:rPr>
          <w:kern w:val="0"/>
          <w:sz w:val="28"/>
          <w:szCs w:val="28"/>
          <w:lang w:eastAsia="lv-LV"/>
        </w:rPr>
      </w:pPr>
      <w:r w:rsidRPr="00DE3435">
        <w:rPr>
          <w:kern w:val="0"/>
          <w:sz w:val="28"/>
          <w:szCs w:val="28"/>
          <w:lang w:eastAsia="lv-LV"/>
        </w:rPr>
        <w:t xml:space="preserve">Dalības </w:t>
      </w:r>
      <w:r w:rsidR="00A11BBA" w:rsidRPr="00DE3435">
        <w:rPr>
          <w:kern w:val="0"/>
          <w:sz w:val="28"/>
          <w:szCs w:val="28"/>
          <w:lang w:eastAsia="lv-LV"/>
        </w:rPr>
        <w:t xml:space="preserve">iepriekš minētajos </w:t>
      </w:r>
      <w:r w:rsidR="006A6280" w:rsidRPr="00DE3435">
        <w:rPr>
          <w:kern w:val="0"/>
          <w:sz w:val="28"/>
          <w:szCs w:val="28"/>
          <w:lang w:eastAsia="lv-LV"/>
        </w:rPr>
        <w:t>finanšu instrumentos</w:t>
      </w:r>
      <w:r w:rsidR="00DD180E" w:rsidRPr="00DE3435">
        <w:rPr>
          <w:kern w:val="0"/>
          <w:sz w:val="28"/>
          <w:szCs w:val="28"/>
          <w:lang w:eastAsia="lv-LV"/>
        </w:rPr>
        <w:t xml:space="preserve"> </w:t>
      </w:r>
      <w:r w:rsidR="002F2593" w:rsidRPr="00DE3435">
        <w:rPr>
          <w:kern w:val="0"/>
          <w:sz w:val="28"/>
          <w:szCs w:val="28"/>
          <w:lang w:eastAsia="lv-LV"/>
        </w:rPr>
        <w:t xml:space="preserve">finansiāla ietekme vēl neapstiprinātajiem projektiem </w:t>
      </w:r>
      <w:r w:rsidR="00A11BBA" w:rsidRPr="00DE3435">
        <w:rPr>
          <w:kern w:val="0"/>
          <w:sz w:val="28"/>
          <w:szCs w:val="28"/>
          <w:lang w:eastAsia="lv-LV"/>
        </w:rPr>
        <w:t xml:space="preserve">būs </w:t>
      </w:r>
      <w:r w:rsidR="002F2593" w:rsidRPr="00DE3435">
        <w:rPr>
          <w:kern w:val="0"/>
          <w:sz w:val="28"/>
          <w:szCs w:val="28"/>
          <w:lang w:eastAsia="lv-LV"/>
        </w:rPr>
        <w:t xml:space="preserve">nosakāma </w:t>
      </w:r>
      <w:r w:rsidR="00A11BBA" w:rsidRPr="00DE3435">
        <w:rPr>
          <w:kern w:val="0"/>
          <w:sz w:val="28"/>
          <w:szCs w:val="28"/>
          <w:lang w:eastAsia="lv-LV"/>
        </w:rPr>
        <w:t xml:space="preserve">tikai </w:t>
      </w:r>
      <w:r w:rsidR="002F2593" w:rsidRPr="00DE3435">
        <w:rPr>
          <w:kern w:val="0"/>
          <w:sz w:val="28"/>
          <w:szCs w:val="28"/>
          <w:lang w:eastAsia="lv-LV"/>
        </w:rPr>
        <w:t xml:space="preserve">indikatīvi, ņemot vērā </w:t>
      </w:r>
      <w:r w:rsidR="006A6280" w:rsidRPr="00DE3435">
        <w:rPr>
          <w:kern w:val="0"/>
          <w:sz w:val="28"/>
          <w:szCs w:val="28"/>
          <w:lang w:eastAsia="lv-LV"/>
        </w:rPr>
        <w:t>finanšu instrument</w:t>
      </w:r>
      <w:r w:rsidR="00A11BBA" w:rsidRPr="00DE3435">
        <w:rPr>
          <w:kern w:val="0"/>
          <w:sz w:val="28"/>
          <w:szCs w:val="28"/>
          <w:lang w:eastAsia="lv-LV"/>
        </w:rPr>
        <w:t>a</w:t>
      </w:r>
      <w:r w:rsidR="006A6280" w:rsidRPr="00DE3435">
        <w:rPr>
          <w:kern w:val="0"/>
          <w:sz w:val="28"/>
          <w:szCs w:val="28"/>
          <w:lang w:eastAsia="lv-LV"/>
        </w:rPr>
        <w:t xml:space="preserve"> specifiku, </w:t>
      </w:r>
      <w:r w:rsidR="002F2593" w:rsidRPr="00DE3435">
        <w:rPr>
          <w:kern w:val="0"/>
          <w:sz w:val="28"/>
          <w:szCs w:val="28"/>
          <w:lang w:eastAsia="lv-LV"/>
        </w:rPr>
        <w:t xml:space="preserve">konkurenci </w:t>
      </w:r>
      <w:r w:rsidR="006A6280" w:rsidRPr="00DE3435">
        <w:rPr>
          <w:kern w:val="0"/>
          <w:sz w:val="28"/>
          <w:szCs w:val="28"/>
          <w:lang w:eastAsia="lv-LV"/>
        </w:rPr>
        <w:t xml:space="preserve">un finansējumu saņēmēju aktivitātes un spējas </w:t>
      </w:r>
      <w:r w:rsidR="002F2593" w:rsidRPr="00DE3435">
        <w:rPr>
          <w:kern w:val="0"/>
          <w:sz w:val="28"/>
          <w:szCs w:val="28"/>
          <w:lang w:eastAsia="lv-LV"/>
        </w:rPr>
        <w:t>piesaistīt finansējumu</w:t>
      </w:r>
      <w:r w:rsidR="006A6280" w:rsidRPr="00DE3435">
        <w:rPr>
          <w:kern w:val="0"/>
          <w:sz w:val="28"/>
          <w:szCs w:val="28"/>
          <w:lang w:eastAsia="lv-LV"/>
        </w:rPr>
        <w:t xml:space="preserve"> attiecīgajiem projektiem.</w:t>
      </w:r>
      <w:r w:rsidR="002F2593" w:rsidRPr="00DE3435">
        <w:rPr>
          <w:kern w:val="0"/>
          <w:sz w:val="28"/>
          <w:szCs w:val="28"/>
          <w:lang w:eastAsia="lv-LV"/>
        </w:rPr>
        <w:t xml:space="preserve"> Neapstiprināto projektu prognozētie ieņēmum</w:t>
      </w:r>
      <w:r w:rsidR="00A11BBA" w:rsidRPr="00DE3435">
        <w:rPr>
          <w:kern w:val="0"/>
          <w:sz w:val="28"/>
          <w:szCs w:val="28"/>
          <w:lang w:eastAsia="lv-LV"/>
        </w:rPr>
        <w:t>i</w:t>
      </w:r>
      <w:r w:rsidR="002F2593" w:rsidRPr="00DE3435">
        <w:rPr>
          <w:kern w:val="0"/>
          <w:sz w:val="28"/>
          <w:szCs w:val="28"/>
          <w:lang w:eastAsia="lv-LV"/>
        </w:rPr>
        <w:t>/izdevum</w:t>
      </w:r>
      <w:r w:rsidR="00A11BBA" w:rsidRPr="00DE3435">
        <w:rPr>
          <w:kern w:val="0"/>
          <w:sz w:val="28"/>
          <w:szCs w:val="28"/>
          <w:lang w:eastAsia="lv-LV"/>
        </w:rPr>
        <w:t>i</w:t>
      </w:r>
      <w:r w:rsidR="002F2593" w:rsidRPr="00DE3435">
        <w:rPr>
          <w:kern w:val="0"/>
          <w:sz w:val="28"/>
          <w:szCs w:val="28"/>
          <w:lang w:eastAsia="lv-LV"/>
        </w:rPr>
        <w:t xml:space="preserve"> </w:t>
      </w:r>
      <w:r w:rsidR="007100F1" w:rsidRPr="00DE3435">
        <w:rPr>
          <w:kern w:val="0"/>
          <w:sz w:val="28"/>
          <w:szCs w:val="28"/>
          <w:lang w:eastAsia="lv-LV"/>
        </w:rPr>
        <w:t xml:space="preserve">prognozējami iepriekšējo gadu līmenī – </w:t>
      </w:r>
      <w:r w:rsidR="00A11BBA" w:rsidRPr="00DE3435">
        <w:rPr>
          <w:kern w:val="0"/>
          <w:sz w:val="28"/>
          <w:szCs w:val="28"/>
          <w:lang w:eastAsia="lv-LV"/>
        </w:rPr>
        <w:t xml:space="preserve">ap </w:t>
      </w:r>
      <w:r w:rsidR="007100F1" w:rsidRPr="00DE3435">
        <w:rPr>
          <w:kern w:val="0"/>
          <w:sz w:val="28"/>
          <w:szCs w:val="28"/>
          <w:lang w:eastAsia="lv-LV"/>
        </w:rPr>
        <w:t xml:space="preserve">18 miljoni </w:t>
      </w:r>
      <w:proofErr w:type="spellStart"/>
      <w:r w:rsidR="007100F1" w:rsidRPr="00DE3435">
        <w:rPr>
          <w:i/>
          <w:kern w:val="0"/>
          <w:sz w:val="28"/>
          <w:szCs w:val="28"/>
          <w:lang w:eastAsia="lv-LV"/>
        </w:rPr>
        <w:t>euro</w:t>
      </w:r>
      <w:proofErr w:type="spellEnd"/>
      <w:r w:rsidR="007100F1" w:rsidRPr="00DE3435">
        <w:rPr>
          <w:kern w:val="0"/>
          <w:sz w:val="28"/>
          <w:szCs w:val="28"/>
          <w:lang w:eastAsia="lv-LV"/>
        </w:rPr>
        <w:t xml:space="preserve"> piecu gadu periodā. </w:t>
      </w:r>
      <w:r w:rsidR="00A11BBA" w:rsidRPr="00DE3435">
        <w:rPr>
          <w:kern w:val="0"/>
          <w:sz w:val="28"/>
          <w:szCs w:val="28"/>
          <w:lang w:eastAsia="lv-LV"/>
        </w:rPr>
        <w:t xml:space="preserve">Tomēr </w:t>
      </w:r>
      <w:r w:rsidR="007100F1" w:rsidRPr="00DE3435">
        <w:rPr>
          <w:kern w:val="0"/>
          <w:sz w:val="28"/>
          <w:szCs w:val="28"/>
          <w:lang w:eastAsia="lv-LV"/>
        </w:rPr>
        <w:t>finansiālā ietekme uz valsts budžetu</w:t>
      </w:r>
      <w:r w:rsidRPr="00DE3435">
        <w:rPr>
          <w:kern w:val="0"/>
          <w:sz w:val="28"/>
          <w:szCs w:val="28"/>
          <w:lang w:eastAsia="lv-LV"/>
        </w:rPr>
        <w:t xml:space="preserve"> ir atkarīga</w:t>
      </w:r>
      <w:r w:rsidR="007100F1" w:rsidRPr="00DE3435">
        <w:rPr>
          <w:kern w:val="0"/>
          <w:sz w:val="28"/>
          <w:szCs w:val="28"/>
          <w:lang w:eastAsia="lv-LV"/>
        </w:rPr>
        <w:t xml:space="preserve"> no </w:t>
      </w:r>
      <w:r w:rsidR="00A11BBA" w:rsidRPr="00DE3435">
        <w:rPr>
          <w:kern w:val="0"/>
          <w:sz w:val="28"/>
          <w:szCs w:val="28"/>
          <w:lang w:eastAsia="lv-LV"/>
        </w:rPr>
        <w:t xml:space="preserve">projektu pieteicēju </w:t>
      </w:r>
      <w:r w:rsidR="007100F1" w:rsidRPr="00DE3435">
        <w:rPr>
          <w:kern w:val="0"/>
          <w:sz w:val="28"/>
          <w:szCs w:val="28"/>
          <w:lang w:eastAsia="lv-LV"/>
        </w:rPr>
        <w:t>aktivitātes un spējas piesaistīt finanšu instrumentu finansējumu, sagatavojot konkurētspējīgus projektu pieteikumus</w:t>
      </w:r>
      <w:r w:rsidR="00A11BBA" w:rsidRPr="00DE3435">
        <w:rPr>
          <w:kern w:val="0"/>
          <w:sz w:val="28"/>
          <w:szCs w:val="28"/>
          <w:lang w:eastAsia="lv-LV"/>
        </w:rPr>
        <w:t>, ievērojot, ka projektu pieteikumu atbilstības un rezultativitātes izvērtēšanas kritēriji ir stingri.</w:t>
      </w:r>
    </w:p>
    <w:p w14:paraId="159C1FD3" w14:textId="41DF9DFB" w:rsidR="00A81464" w:rsidRPr="00DE3435" w:rsidRDefault="00A11BBA" w:rsidP="00DD180E">
      <w:pPr>
        <w:ind w:firstLine="594"/>
        <w:rPr>
          <w:kern w:val="0"/>
          <w:sz w:val="28"/>
          <w:szCs w:val="28"/>
          <w:lang w:eastAsia="lv-LV"/>
        </w:rPr>
      </w:pPr>
      <w:r w:rsidRPr="00DE3435">
        <w:rPr>
          <w:kern w:val="0"/>
          <w:sz w:val="28"/>
          <w:szCs w:val="28"/>
          <w:lang w:eastAsia="lv-LV"/>
        </w:rPr>
        <w:t>Atsevišķas Iestādes ir prognozējušas, kādus projektu pieteikums tās varētu sagatavot un kāda varētu būt finansiālā ietekme uz valsts budžetu šo projektu apstiprināšanas gadījumā, tomēr šis prognozes uzskatāmas par indikatīvām.</w:t>
      </w:r>
      <w:r w:rsidR="00A81464" w:rsidRPr="00DE3435">
        <w:rPr>
          <w:kern w:val="0"/>
          <w:sz w:val="28"/>
          <w:szCs w:val="28"/>
          <w:lang w:eastAsia="lv-LV"/>
        </w:rPr>
        <w:t xml:space="preserve"> </w:t>
      </w:r>
    </w:p>
    <w:p w14:paraId="583BB187" w14:textId="3ABC77A2" w:rsidR="00992FDE" w:rsidRPr="00DE3435" w:rsidRDefault="00992FDE" w:rsidP="00992FDE">
      <w:pPr>
        <w:ind w:firstLine="594"/>
        <w:rPr>
          <w:kern w:val="0"/>
          <w:sz w:val="28"/>
          <w:szCs w:val="28"/>
          <w:lang w:eastAsia="lv-LV"/>
        </w:rPr>
      </w:pPr>
      <w:r w:rsidRPr="00DE3435">
        <w:rPr>
          <w:kern w:val="0"/>
          <w:sz w:val="28"/>
          <w:szCs w:val="28"/>
          <w:lang w:eastAsia="lv-LV"/>
        </w:rPr>
        <w:t>Informējam, ka Valsts policija ir iesniegusi un saņēmusi apstiprinājumu projektam “Labdarības iestāžu un NVO izmantošanas mērogu atklāšana un izpēte nelikumīgi iegūtu līdzekļu legalizēšanas jomā.”</w:t>
      </w:r>
      <w:r w:rsidRPr="00DE3435">
        <w:rPr>
          <w:rFonts w:ascii="Calibri" w:hAnsi="Calibri" w:cs="Calibri"/>
          <w:b/>
          <w:bCs/>
          <w:sz w:val="22"/>
          <w:szCs w:val="22"/>
          <w:lang w:eastAsia="en-US"/>
        </w:rPr>
        <w:t xml:space="preserve"> </w:t>
      </w:r>
      <w:r w:rsidRPr="00DE3435">
        <w:rPr>
          <w:kern w:val="0"/>
          <w:sz w:val="28"/>
          <w:szCs w:val="28"/>
          <w:lang w:eastAsia="lv-LV"/>
        </w:rPr>
        <w:t>Projekta mērķis ir atklāt un izpētīt labdarības iestāžu un Nevalstisko organizāciju (NVO) izmantošanas mērogu nelikumīgi iegūtu līdzekļu legalizēšanas jomā (fenomens), izstrādāt identifikatorus iespējamiem riskiem/simptomu parādībām, kam raksturīga pārrobežu dimensija.</w:t>
      </w:r>
      <w:r w:rsidR="00770120" w:rsidRPr="00DE3435">
        <w:rPr>
          <w:kern w:val="0"/>
          <w:sz w:val="28"/>
          <w:szCs w:val="28"/>
          <w:lang w:eastAsia="lv-LV"/>
        </w:rPr>
        <w:t xml:space="preserve"> P</w:t>
      </w:r>
      <w:r w:rsidRPr="00DE3435">
        <w:rPr>
          <w:kern w:val="0"/>
          <w:sz w:val="28"/>
          <w:szCs w:val="28"/>
          <w:lang w:eastAsia="lv-LV"/>
        </w:rPr>
        <w:t xml:space="preserve">rojekta izmaksas sastādīs 195 013,59 </w:t>
      </w:r>
      <w:proofErr w:type="spellStart"/>
      <w:r w:rsidRPr="00DE3435">
        <w:rPr>
          <w:i/>
          <w:kern w:val="0"/>
          <w:sz w:val="28"/>
          <w:szCs w:val="28"/>
          <w:lang w:eastAsia="lv-LV"/>
        </w:rPr>
        <w:t>euro</w:t>
      </w:r>
      <w:proofErr w:type="spellEnd"/>
      <w:r w:rsidRPr="00DE3435">
        <w:rPr>
          <w:i/>
          <w:kern w:val="0"/>
          <w:sz w:val="28"/>
          <w:szCs w:val="28"/>
          <w:lang w:eastAsia="lv-LV"/>
        </w:rPr>
        <w:t>,</w:t>
      </w:r>
      <w:r w:rsidRPr="00DE3435">
        <w:rPr>
          <w:kern w:val="0"/>
          <w:sz w:val="28"/>
          <w:szCs w:val="28"/>
          <w:lang w:eastAsia="lv-LV"/>
        </w:rPr>
        <w:t xml:space="preserve"> no kurām Valsts policijas aktivitāšu īstenošanai ir apstiprināti 64 343,15 </w:t>
      </w:r>
      <w:proofErr w:type="spellStart"/>
      <w:r w:rsidRPr="001E6FDB">
        <w:rPr>
          <w:i/>
          <w:kern w:val="0"/>
          <w:sz w:val="28"/>
          <w:szCs w:val="28"/>
          <w:lang w:eastAsia="lv-LV"/>
        </w:rPr>
        <w:t>euro</w:t>
      </w:r>
      <w:proofErr w:type="spellEnd"/>
      <w:r w:rsidRPr="00DE3435">
        <w:rPr>
          <w:kern w:val="0"/>
          <w:sz w:val="28"/>
          <w:szCs w:val="28"/>
          <w:lang w:eastAsia="lv-LV"/>
        </w:rPr>
        <w:t xml:space="preserve"> (Eiropola piešķirtā dotācija (95% - 61 125,99 </w:t>
      </w:r>
      <w:proofErr w:type="spellStart"/>
      <w:r w:rsidRPr="001E6FDB">
        <w:rPr>
          <w:i/>
          <w:kern w:val="0"/>
          <w:sz w:val="28"/>
          <w:szCs w:val="28"/>
          <w:lang w:eastAsia="lv-LV"/>
        </w:rPr>
        <w:t>euro</w:t>
      </w:r>
      <w:proofErr w:type="spellEnd"/>
      <w:r w:rsidRPr="00DE3435">
        <w:rPr>
          <w:kern w:val="0"/>
          <w:sz w:val="28"/>
          <w:szCs w:val="28"/>
          <w:lang w:eastAsia="lv-LV"/>
        </w:rPr>
        <w:t>) un nacionālais līdzfinansējums (5% – 3</w:t>
      </w:r>
      <w:r w:rsidR="00660342">
        <w:rPr>
          <w:kern w:val="0"/>
          <w:sz w:val="28"/>
          <w:szCs w:val="28"/>
          <w:lang w:eastAsia="lv-LV"/>
        </w:rPr>
        <w:t> </w:t>
      </w:r>
      <w:r w:rsidRPr="00DE3435">
        <w:rPr>
          <w:kern w:val="0"/>
          <w:sz w:val="28"/>
          <w:szCs w:val="28"/>
          <w:lang w:eastAsia="lv-LV"/>
        </w:rPr>
        <w:t xml:space="preserve">217,16 </w:t>
      </w:r>
      <w:proofErr w:type="spellStart"/>
      <w:r w:rsidRPr="001E6FDB">
        <w:rPr>
          <w:i/>
          <w:kern w:val="0"/>
          <w:sz w:val="28"/>
          <w:szCs w:val="28"/>
          <w:lang w:eastAsia="lv-LV"/>
        </w:rPr>
        <w:t>euro</w:t>
      </w:r>
      <w:proofErr w:type="spellEnd"/>
      <w:r w:rsidRPr="00DE3435">
        <w:rPr>
          <w:kern w:val="0"/>
          <w:sz w:val="28"/>
          <w:szCs w:val="28"/>
          <w:lang w:eastAsia="lv-LV"/>
        </w:rPr>
        <w:t>).</w:t>
      </w:r>
    </w:p>
    <w:p w14:paraId="2AC23E7F" w14:textId="77777777" w:rsidR="00D77FEF" w:rsidRPr="00DE3435" w:rsidRDefault="00D77FEF" w:rsidP="00D77FEF">
      <w:pPr>
        <w:ind w:left="594"/>
        <w:jc w:val="center"/>
        <w:rPr>
          <w:kern w:val="0"/>
          <w:sz w:val="28"/>
          <w:szCs w:val="28"/>
          <w:lang w:eastAsia="lv-LV"/>
        </w:rPr>
      </w:pPr>
    </w:p>
    <w:p w14:paraId="13DA9420" w14:textId="77777777" w:rsidR="008A41A9" w:rsidRPr="00DE3435" w:rsidRDefault="008A41A9" w:rsidP="00F61687">
      <w:pPr>
        <w:shd w:val="clear" w:color="auto" w:fill="FFFFFF"/>
        <w:outlineLvl w:val="2"/>
        <w:rPr>
          <w:b/>
          <w:sz w:val="28"/>
          <w:szCs w:val="28"/>
        </w:rPr>
      </w:pPr>
    </w:p>
    <w:p w14:paraId="4371492C" w14:textId="77777777" w:rsidR="009426D0" w:rsidRPr="00DE3435" w:rsidRDefault="008244D7" w:rsidP="009426D0">
      <w:pPr>
        <w:jc w:val="center"/>
        <w:rPr>
          <w:b/>
          <w:sz w:val="28"/>
          <w:szCs w:val="28"/>
        </w:rPr>
      </w:pPr>
      <w:r w:rsidRPr="00DE3435">
        <w:rPr>
          <w:b/>
          <w:sz w:val="28"/>
          <w:szCs w:val="28"/>
        </w:rPr>
        <w:t>Priekšlikumi</w:t>
      </w:r>
      <w:r w:rsidR="009426D0" w:rsidRPr="00DE3435">
        <w:rPr>
          <w:b/>
          <w:sz w:val="28"/>
          <w:szCs w:val="28"/>
        </w:rPr>
        <w:t xml:space="preserve"> </w:t>
      </w:r>
      <w:r w:rsidR="001F0726" w:rsidRPr="00DE3435">
        <w:rPr>
          <w:b/>
          <w:sz w:val="28"/>
          <w:szCs w:val="28"/>
        </w:rPr>
        <w:t xml:space="preserve">turpmākai </w:t>
      </w:r>
      <w:r w:rsidR="009426D0" w:rsidRPr="00DE3435">
        <w:rPr>
          <w:b/>
          <w:sz w:val="28"/>
          <w:szCs w:val="28"/>
        </w:rPr>
        <w:t>rīcībai</w:t>
      </w:r>
    </w:p>
    <w:p w14:paraId="6C10E3A4" w14:textId="77777777" w:rsidR="00AB5087" w:rsidRPr="00DE3435" w:rsidRDefault="00AB5087" w:rsidP="009426D0">
      <w:pPr>
        <w:jc w:val="center"/>
        <w:rPr>
          <w:b/>
          <w:sz w:val="28"/>
          <w:szCs w:val="28"/>
        </w:rPr>
      </w:pPr>
    </w:p>
    <w:p w14:paraId="5EF9EF6E" w14:textId="3255FF45" w:rsidR="00AB5087" w:rsidRPr="00DE3435" w:rsidRDefault="00AB5087" w:rsidP="006C5E61">
      <w:pPr>
        <w:rPr>
          <w:b/>
          <w:sz w:val="28"/>
          <w:szCs w:val="28"/>
        </w:rPr>
      </w:pPr>
      <w:r w:rsidRPr="00DE3435">
        <w:rPr>
          <w:sz w:val="28"/>
          <w:szCs w:val="28"/>
        </w:rPr>
        <w:t xml:space="preserve">Lai izpildītu normatīvo aktu budžeta un finanšu jomā prasības </w:t>
      </w:r>
      <w:r w:rsidR="00537955" w:rsidRPr="00DE3435">
        <w:rPr>
          <w:sz w:val="28"/>
          <w:szCs w:val="28"/>
        </w:rPr>
        <w:t xml:space="preserve">par </w:t>
      </w:r>
      <w:r w:rsidRPr="00DE3435">
        <w:rPr>
          <w:sz w:val="28"/>
          <w:szCs w:val="28"/>
        </w:rPr>
        <w:t>jaunu</w:t>
      </w:r>
      <w:r w:rsidR="00537955" w:rsidRPr="00DE3435">
        <w:rPr>
          <w:sz w:val="28"/>
          <w:szCs w:val="28"/>
        </w:rPr>
        <w:t xml:space="preserve"> valsts budžeta ilgtermiņa saistību uzņemšanos (</w:t>
      </w:r>
      <w:r w:rsidR="00545659" w:rsidRPr="00DE3435">
        <w:rPr>
          <w:sz w:val="28"/>
          <w:szCs w:val="28"/>
        </w:rPr>
        <w:t xml:space="preserve">valsts budžeta </w:t>
      </w:r>
      <w:r w:rsidR="00537955" w:rsidRPr="00DE3435">
        <w:rPr>
          <w:sz w:val="28"/>
          <w:szCs w:val="28"/>
        </w:rPr>
        <w:t>līdzfinansējums) un ārvalstu finanšu palīdzības līdzekļu plānošanu valsts budžetā, kā arī, lai nodrošinātu e</w:t>
      </w:r>
      <w:r w:rsidRPr="00DE3435">
        <w:rPr>
          <w:sz w:val="28"/>
          <w:szCs w:val="28"/>
        </w:rPr>
        <w:t>fektīv</w:t>
      </w:r>
      <w:r w:rsidR="00537955" w:rsidRPr="00DE3435">
        <w:rPr>
          <w:sz w:val="28"/>
          <w:szCs w:val="28"/>
        </w:rPr>
        <w:t>u</w:t>
      </w:r>
      <w:r w:rsidRPr="00DE3435">
        <w:rPr>
          <w:sz w:val="28"/>
          <w:szCs w:val="28"/>
        </w:rPr>
        <w:t xml:space="preserve"> darba organizācij</w:t>
      </w:r>
      <w:r w:rsidR="00537955" w:rsidRPr="00DE3435">
        <w:rPr>
          <w:sz w:val="28"/>
          <w:szCs w:val="28"/>
        </w:rPr>
        <w:t xml:space="preserve">u (ievērojot, </w:t>
      </w:r>
      <w:r w:rsidR="00B14EA0" w:rsidRPr="00DE3435">
        <w:rPr>
          <w:sz w:val="28"/>
          <w:szCs w:val="28"/>
        </w:rPr>
        <w:t xml:space="preserve">ka </w:t>
      </w:r>
      <w:r w:rsidR="00537955" w:rsidRPr="00DE3435">
        <w:rPr>
          <w:bCs/>
          <w:kern w:val="0"/>
          <w:sz w:val="28"/>
          <w:szCs w:val="28"/>
          <w:lang w:eastAsia="lv-LV"/>
        </w:rPr>
        <w:t>projektu iesniegumu sagatavošanai un iesniegšanai ir noteikti īsi termiņi, sevišķi gadījumos, kad nepieciešams piesaistīt sadarbības partnerus, tajā skaitā no ārvalstīm,</w:t>
      </w:r>
      <w:r w:rsidRPr="00DE3435">
        <w:rPr>
          <w:sz w:val="28"/>
          <w:szCs w:val="28"/>
        </w:rPr>
        <w:t xml:space="preserve"> </w:t>
      </w:r>
      <w:r w:rsidR="00537955" w:rsidRPr="00DE3435">
        <w:rPr>
          <w:bCs/>
          <w:kern w:val="0"/>
          <w:sz w:val="28"/>
          <w:szCs w:val="28"/>
          <w:lang w:eastAsia="lv-LV"/>
        </w:rPr>
        <w:t>projektu īstenošanas termiņi ir īsi, bet procedūra katra projekta iesnieguma izvērtēšanai Ministru kabinetā ir darbietilpīga un laikietilpīga)</w:t>
      </w:r>
      <w:r w:rsidR="001D68BC" w:rsidRPr="00DE3435">
        <w:rPr>
          <w:bCs/>
          <w:kern w:val="0"/>
          <w:sz w:val="28"/>
          <w:szCs w:val="28"/>
          <w:lang w:eastAsia="lv-LV"/>
        </w:rPr>
        <w:t xml:space="preserve">, </w:t>
      </w:r>
      <w:r w:rsidR="001D68BC" w:rsidRPr="00DE3435">
        <w:rPr>
          <w:sz w:val="28"/>
          <w:szCs w:val="28"/>
        </w:rPr>
        <w:t xml:space="preserve">Ministru kabinetam būtu </w:t>
      </w:r>
      <w:r w:rsidRPr="00DE3435">
        <w:rPr>
          <w:sz w:val="28"/>
          <w:szCs w:val="28"/>
        </w:rPr>
        <w:t>nepieciešams pieņemt lēmumu</w:t>
      </w:r>
      <w:r w:rsidR="005763D4" w:rsidRPr="00DE3435">
        <w:rPr>
          <w:sz w:val="28"/>
          <w:szCs w:val="28"/>
        </w:rPr>
        <w:t xml:space="preserve"> par atļauju I</w:t>
      </w:r>
      <w:r w:rsidR="009E4950" w:rsidRPr="00DE3435">
        <w:rPr>
          <w:sz w:val="28"/>
          <w:szCs w:val="28"/>
        </w:rPr>
        <w:t>estādēm</w:t>
      </w:r>
      <w:r w:rsidR="005763D4" w:rsidRPr="00DE3435">
        <w:rPr>
          <w:sz w:val="28"/>
          <w:szCs w:val="28"/>
        </w:rPr>
        <w:t xml:space="preserve"> piedalīties</w:t>
      </w:r>
      <w:r w:rsidRPr="00DE3435">
        <w:rPr>
          <w:sz w:val="28"/>
          <w:szCs w:val="28"/>
        </w:rPr>
        <w:t xml:space="preserve"> </w:t>
      </w:r>
      <w:r w:rsidR="007E71F6" w:rsidRPr="00DE3435">
        <w:rPr>
          <w:sz w:val="28"/>
          <w:szCs w:val="28"/>
        </w:rPr>
        <w:t>konkrēto</w:t>
      </w:r>
      <w:r w:rsidR="005763D4" w:rsidRPr="00DE3435">
        <w:rPr>
          <w:sz w:val="28"/>
          <w:szCs w:val="28"/>
        </w:rPr>
        <w:t xml:space="preserve">s </w:t>
      </w:r>
      <w:r w:rsidRPr="00DE3435">
        <w:rPr>
          <w:sz w:val="28"/>
          <w:szCs w:val="28"/>
        </w:rPr>
        <w:t xml:space="preserve">Eiropas </w:t>
      </w:r>
      <w:r w:rsidRPr="00DE3435">
        <w:rPr>
          <w:sz w:val="28"/>
          <w:szCs w:val="28"/>
        </w:rPr>
        <w:lastRenderedPageBreak/>
        <w:t xml:space="preserve">Komisijas </w:t>
      </w:r>
      <w:r w:rsidR="005C1D30" w:rsidRPr="00DE3435">
        <w:rPr>
          <w:sz w:val="28"/>
          <w:szCs w:val="28"/>
        </w:rPr>
        <w:t xml:space="preserve">tieši </w:t>
      </w:r>
      <w:r w:rsidR="00A933D5" w:rsidRPr="00DE3435">
        <w:rPr>
          <w:sz w:val="28"/>
          <w:szCs w:val="28"/>
        </w:rPr>
        <w:t>administrētajos finanšu instrumentos</w:t>
      </w:r>
      <w:r w:rsidR="00A31504" w:rsidRPr="00DE3435">
        <w:rPr>
          <w:sz w:val="28"/>
          <w:szCs w:val="28"/>
        </w:rPr>
        <w:t xml:space="preserve"> un citu ārvalstu palīdzību sniedzēju finanšu instrumentos</w:t>
      </w:r>
      <w:r w:rsidRPr="00DE3435">
        <w:rPr>
          <w:sz w:val="28"/>
          <w:szCs w:val="28"/>
        </w:rPr>
        <w:t xml:space="preserve">, lai gadījumā, ja </w:t>
      </w:r>
      <w:r w:rsidR="00A933D5" w:rsidRPr="00DE3435">
        <w:rPr>
          <w:sz w:val="28"/>
          <w:szCs w:val="28"/>
        </w:rPr>
        <w:t>attiecīgajos finanšu instrumentos</w:t>
      </w:r>
      <w:r w:rsidRPr="00DE3435">
        <w:rPr>
          <w:sz w:val="28"/>
          <w:szCs w:val="28"/>
        </w:rPr>
        <w:t xml:space="preserve"> tiek apstiprināti </w:t>
      </w:r>
      <w:r w:rsidR="00C97567">
        <w:rPr>
          <w:sz w:val="28"/>
          <w:szCs w:val="28"/>
        </w:rPr>
        <w:t>I</w:t>
      </w:r>
      <w:r w:rsidRPr="00DE3435">
        <w:rPr>
          <w:sz w:val="28"/>
          <w:szCs w:val="28"/>
        </w:rPr>
        <w:t xml:space="preserve">estāžu pieteiktie projekti, kuru ietvaros paredzēto pasākumu īstenošanā Iestādes piedalās kā sadarbības partneri, tiktu nodrošināta savlaicīga </w:t>
      </w:r>
      <w:r w:rsidR="005C1D30" w:rsidRPr="00DE3435">
        <w:rPr>
          <w:sz w:val="28"/>
          <w:szCs w:val="28"/>
        </w:rPr>
        <w:t xml:space="preserve">valsts budžeta </w:t>
      </w:r>
      <w:r w:rsidRPr="00DE3435">
        <w:rPr>
          <w:sz w:val="28"/>
          <w:szCs w:val="28"/>
        </w:rPr>
        <w:t xml:space="preserve">līdzfinansējuma </w:t>
      </w:r>
      <w:r w:rsidR="005C1D30" w:rsidRPr="00DE3435">
        <w:rPr>
          <w:sz w:val="28"/>
          <w:szCs w:val="28"/>
        </w:rPr>
        <w:t>un ārvalstu finanšu palīdzības līdzekļu plānošana valsts budžetā.</w:t>
      </w:r>
      <w:r w:rsidR="006C5E61" w:rsidRPr="00DE3435">
        <w:rPr>
          <w:b/>
          <w:sz w:val="28"/>
          <w:szCs w:val="28"/>
        </w:rPr>
        <w:t xml:space="preserve"> </w:t>
      </w:r>
    </w:p>
    <w:p w14:paraId="35633BAF" w14:textId="77777777" w:rsidR="002050CE" w:rsidRPr="00DE3435" w:rsidRDefault="008724FA" w:rsidP="006578D8">
      <w:pPr>
        <w:rPr>
          <w:bCs/>
          <w:sz w:val="28"/>
          <w:szCs w:val="28"/>
        </w:rPr>
      </w:pPr>
      <w:r w:rsidRPr="00DE3435">
        <w:rPr>
          <w:bCs/>
          <w:sz w:val="28"/>
          <w:szCs w:val="28"/>
        </w:rPr>
        <w:t xml:space="preserve">        </w:t>
      </w:r>
      <w:r w:rsidR="001F0726" w:rsidRPr="00DE3435">
        <w:rPr>
          <w:bCs/>
          <w:sz w:val="28"/>
          <w:szCs w:val="28"/>
        </w:rPr>
        <w:t xml:space="preserve">Informatīvajam ziņojumam pievienotais </w:t>
      </w:r>
      <w:proofErr w:type="spellStart"/>
      <w:r w:rsidR="001F0726" w:rsidRPr="00DE3435">
        <w:rPr>
          <w:bCs/>
          <w:sz w:val="28"/>
          <w:szCs w:val="28"/>
        </w:rPr>
        <w:t>protokollēmuma</w:t>
      </w:r>
      <w:proofErr w:type="spellEnd"/>
      <w:r w:rsidR="001F0726" w:rsidRPr="00DE3435">
        <w:rPr>
          <w:bCs/>
          <w:sz w:val="28"/>
          <w:szCs w:val="28"/>
        </w:rPr>
        <w:t xml:space="preserve"> projekts paredz</w:t>
      </w:r>
      <w:r w:rsidR="002050CE" w:rsidRPr="00DE3435">
        <w:rPr>
          <w:bCs/>
          <w:sz w:val="28"/>
          <w:szCs w:val="28"/>
        </w:rPr>
        <w:t>:</w:t>
      </w:r>
    </w:p>
    <w:p w14:paraId="5E796E87" w14:textId="73C2D3C0" w:rsidR="004C63E2" w:rsidRPr="00DE3435" w:rsidRDefault="004C63E2" w:rsidP="00DE3435">
      <w:pPr>
        <w:numPr>
          <w:ilvl w:val="0"/>
          <w:numId w:val="38"/>
        </w:numPr>
        <w:spacing w:line="240" w:lineRule="auto"/>
        <w:rPr>
          <w:sz w:val="28"/>
          <w:szCs w:val="28"/>
        </w:rPr>
      </w:pPr>
      <w:bookmarkStart w:id="3" w:name="_Hlk102424788"/>
      <w:r w:rsidRPr="00DE3435">
        <w:rPr>
          <w:bCs/>
          <w:sz w:val="28"/>
          <w:szCs w:val="28"/>
        </w:rPr>
        <w:t xml:space="preserve">atļaut </w:t>
      </w:r>
      <w:proofErr w:type="spellStart"/>
      <w:r w:rsidRPr="00DE3435">
        <w:rPr>
          <w:bCs/>
          <w:sz w:val="28"/>
          <w:szCs w:val="28"/>
        </w:rPr>
        <w:t>Iekšlietu</w:t>
      </w:r>
      <w:proofErr w:type="spellEnd"/>
      <w:r w:rsidRPr="00DE3435">
        <w:rPr>
          <w:bCs/>
          <w:sz w:val="28"/>
          <w:szCs w:val="28"/>
        </w:rPr>
        <w:t xml:space="preserve"> </w:t>
      </w:r>
      <w:r w:rsidRPr="00DE3435">
        <w:rPr>
          <w:sz w:val="28"/>
          <w:szCs w:val="28"/>
        </w:rPr>
        <w:t>ministrijai, tās padotības iestādēm un to padotībā esošajām izglītības iestādēm, kā arī Finanšu izlūkošanas dienestam</w:t>
      </w:r>
      <w:r w:rsidRPr="00DE3435">
        <w:rPr>
          <w:rFonts w:ascii="Verdana" w:hAnsi="Verdana"/>
          <w:sz w:val="17"/>
          <w:szCs w:val="17"/>
          <w:shd w:val="clear" w:color="auto" w:fill="FFFFFF"/>
        </w:rPr>
        <w:t> </w:t>
      </w:r>
      <w:r w:rsidRPr="00DE3435">
        <w:rPr>
          <w:bCs/>
          <w:sz w:val="28"/>
          <w:szCs w:val="28"/>
        </w:rPr>
        <w:t xml:space="preserve"> uzņemties saistības un īstenot apstiprinātus projektus konkrētos finanšu instrumentos, </w:t>
      </w:r>
      <w:r w:rsidRPr="00DE3435">
        <w:rPr>
          <w:sz w:val="28"/>
          <w:szCs w:val="28"/>
        </w:rPr>
        <w:t xml:space="preserve">ja nacionālā līdzfinansējuma apmērs nepārsniedz </w:t>
      </w:r>
      <w:r w:rsidRPr="00DE3435">
        <w:rPr>
          <w:bCs/>
          <w:sz w:val="28"/>
          <w:szCs w:val="28"/>
        </w:rPr>
        <w:t>30</w:t>
      </w:r>
      <w:r w:rsidR="00C97567">
        <w:rPr>
          <w:bCs/>
          <w:sz w:val="28"/>
          <w:szCs w:val="28"/>
        </w:rPr>
        <w:t> </w:t>
      </w:r>
      <w:r w:rsidRPr="00DE3435">
        <w:rPr>
          <w:bCs/>
          <w:sz w:val="28"/>
          <w:szCs w:val="28"/>
        </w:rPr>
        <w:t>% (izņemot pievienotās vērtības nodokli, ja tas projekta ietvaros nav attiecināms), un Ziemeļvalstu un Baltijas valstu mobilitātes programmu "Valsts administrācija", kur līdzfinansējums nepārsniedz 40</w:t>
      </w:r>
      <w:r w:rsidR="00C97567">
        <w:rPr>
          <w:bCs/>
          <w:sz w:val="28"/>
          <w:szCs w:val="28"/>
        </w:rPr>
        <w:t> </w:t>
      </w:r>
      <w:r w:rsidRPr="00DE3435">
        <w:rPr>
          <w:bCs/>
          <w:sz w:val="28"/>
          <w:szCs w:val="28"/>
        </w:rPr>
        <w:t xml:space="preserve">% </w:t>
      </w:r>
      <w:r w:rsidR="00DE3435" w:rsidRPr="00DE3435">
        <w:rPr>
          <w:bCs/>
          <w:sz w:val="28"/>
          <w:szCs w:val="28"/>
        </w:rPr>
        <w:t>(izņemot pievienotās vērtības nodokli, ja tas projekta ietvaros nav attiecināms)</w:t>
      </w:r>
      <w:r w:rsidR="00DE3435">
        <w:rPr>
          <w:bCs/>
          <w:sz w:val="28"/>
          <w:szCs w:val="28"/>
        </w:rPr>
        <w:t xml:space="preserve"> </w:t>
      </w:r>
      <w:r w:rsidRPr="00DE3435">
        <w:rPr>
          <w:bCs/>
          <w:sz w:val="28"/>
          <w:szCs w:val="28"/>
        </w:rPr>
        <w:t>no kopējām projekta</w:t>
      </w:r>
      <w:r w:rsidRPr="00DE3435">
        <w:rPr>
          <w:sz w:val="28"/>
          <w:szCs w:val="28"/>
        </w:rPr>
        <w:t xml:space="preserve"> izmaksām;</w:t>
      </w:r>
    </w:p>
    <w:p w14:paraId="3C162D43" w14:textId="4882303B" w:rsidR="004C63E2" w:rsidRPr="00DE3435" w:rsidRDefault="00C97567" w:rsidP="00DE3435">
      <w:pPr>
        <w:numPr>
          <w:ilvl w:val="0"/>
          <w:numId w:val="38"/>
        </w:numPr>
        <w:spacing w:line="240" w:lineRule="auto"/>
        <w:rPr>
          <w:sz w:val="28"/>
          <w:szCs w:val="28"/>
        </w:rPr>
      </w:pPr>
      <w:r>
        <w:rPr>
          <w:sz w:val="28"/>
        </w:rPr>
        <w:t>j</w:t>
      </w:r>
      <w:r w:rsidR="004C63E2" w:rsidRPr="00DE3435">
        <w:rPr>
          <w:sz w:val="28"/>
        </w:rPr>
        <w:t xml:space="preserve">a projektā, kuru plānots īstenot </w:t>
      </w:r>
      <w:r w:rsidR="004C63E2" w:rsidRPr="00DE3435">
        <w:rPr>
          <w:sz w:val="28"/>
          <w:szCs w:val="28"/>
        </w:rPr>
        <w:t xml:space="preserve">šī </w:t>
      </w:r>
      <w:proofErr w:type="spellStart"/>
      <w:r w:rsidR="004C63E2" w:rsidRPr="00DE3435">
        <w:rPr>
          <w:sz w:val="28"/>
          <w:szCs w:val="28"/>
        </w:rPr>
        <w:t>protokollēmuma</w:t>
      </w:r>
      <w:proofErr w:type="spellEnd"/>
      <w:r w:rsidR="004C63E2" w:rsidRPr="00DE3435">
        <w:rPr>
          <w:sz w:val="28"/>
          <w:szCs w:val="28"/>
        </w:rPr>
        <w:t xml:space="preserve"> 2.</w:t>
      </w:r>
      <w:r>
        <w:rPr>
          <w:sz w:val="28"/>
          <w:szCs w:val="28"/>
        </w:rPr>
        <w:t> </w:t>
      </w:r>
      <w:r w:rsidR="004C63E2" w:rsidRPr="00DE3435">
        <w:rPr>
          <w:sz w:val="28"/>
          <w:szCs w:val="28"/>
        </w:rPr>
        <w:t>punktā un 3.</w:t>
      </w:r>
      <w:r>
        <w:rPr>
          <w:sz w:val="28"/>
          <w:szCs w:val="28"/>
        </w:rPr>
        <w:t> </w:t>
      </w:r>
      <w:r w:rsidR="004C63E2" w:rsidRPr="00DE3435">
        <w:rPr>
          <w:sz w:val="28"/>
          <w:szCs w:val="28"/>
        </w:rPr>
        <w:t>punktā norādītajos finanšu instrumentos, nacionālā līdzfinansējuma apmērs pārsniedz 30</w:t>
      </w:r>
      <w:r>
        <w:rPr>
          <w:sz w:val="28"/>
          <w:szCs w:val="28"/>
        </w:rPr>
        <w:t> </w:t>
      </w:r>
      <w:r w:rsidR="004C63E2" w:rsidRPr="00DE3435">
        <w:rPr>
          <w:sz w:val="28"/>
          <w:szCs w:val="28"/>
        </w:rPr>
        <w:t xml:space="preserve">% (izņemot pievienotās vērtības nodokli, ja tas projekta ietvaros nav attiecināms) un </w:t>
      </w:r>
      <w:r w:rsidR="004C63E2" w:rsidRPr="00DE3435">
        <w:rPr>
          <w:bCs/>
          <w:sz w:val="28"/>
          <w:szCs w:val="28"/>
        </w:rPr>
        <w:t xml:space="preserve">Ziemeļvalstu un Baltijas valstu mobilitātes programmu </w:t>
      </w:r>
      <w:r>
        <w:rPr>
          <w:bCs/>
          <w:sz w:val="28"/>
          <w:szCs w:val="28"/>
        </w:rPr>
        <w:t>“</w:t>
      </w:r>
      <w:r w:rsidR="004C63E2" w:rsidRPr="00DE3435">
        <w:rPr>
          <w:bCs/>
          <w:sz w:val="28"/>
          <w:szCs w:val="28"/>
        </w:rPr>
        <w:t>Valsts administrācija</w:t>
      </w:r>
      <w:r>
        <w:rPr>
          <w:bCs/>
          <w:sz w:val="28"/>
          <w:szCs w:val="28"/>
        </w:rPr>
        <w:t>”</w:t>
      </w:r>
      <w:r w:rsidR="004C63E2" w:rsidRPr="00DE3435">
        <w:rPr>
          <w:bCs/>
          <w:sz w:val="28"/>
          <w:szCs w:val="28"/>
        </w:rPr>
        <w:t>, kur līdzfinansējums pārsniedz 40%</w:t>
      </w:r>
      <w:r w:rsidR="004C63E2" w:rsidRPr="00DE3435">
        <w:rPr>
          <w:sz w:val="28"/>
          <w:szCs w:val="28"/>
        </w:rPr>
        <w:t xml:space="preserve"> </w:t>
      </w:r>
      <w:r w:rsidR="00DE3435" w:rsidRPr="00DE3435">
        <w:rPr>
          <w:sz w:val="28"/>
          <w:szCs w:val="28"/>
        </w:rPr>
        <w:t>(izņemot pievienotās vērtības nodokli, ja tas projekta ietvaros nav attiecināms)</w:t>
      </w:r>
      <w:r w:rsidR="00DE3435">
        <w:rPr>
          <w:sz w:val="28"/>
          <w:szCs w:val="28"/>
        </w:rPr>
        <w:t xml:space="preserve"> </w:t>
      </w:r>
      <w:r w:rsidR="004C63E2" w:rsidRPr="00DE3435">
        <w:rPr>
          <w:sz w:val="28"/>
          <w:szCs w:val="28"/>
        </w:rPr>
        <w:t xml:space="preserve">no kopējām projekta izmaksām, </w:t>
      </w:r>
      <w:proofErr w:type="spellStart"/>
      <w:r w:rsidR="004C63E2" w:rsidRPr="00DE3435">
        <w:rPr>
          <w:sz w:val="28"/>
          <w:szCs w:val="28"/>
        </w:rPr>
        <w:t>Iekšlietu</w:t>
      </w:r>
      <w:proofErr w:type="spellEnd"/>
      <w:r w:rsidR="004C63E2" w:rsidRPr="00DE3435">
        <w:rPr>
          <w:sz w:val="28"/>
          <w:szCs w:val="28"/>
        </w:rPr>
        <w:t xml:space="preserve"> ministrijai pirms projekta līguma parakstīšanas sagatavot un iesniegt Ministru kabineta rīkojuma projektu, kas paredz atļaut </w:t>
      </w:r>
      <w:proofErr w:type="spellStart"/>
      <w:r w:rsidR="004C63E2" w:rsidRPr="00DE3435">
        <w:rPr>
          <w:sz w:val="28"/>
          <w:szCs w:val="28"/>
        </w:rPr>
        <w:t>Iekšlietu</w:t>
      </w:r>
      <w:proofErr w:type="spellEnd"/>
      <w:r w:rsidR="004C63E2" w:rsidRPr="00DE3435">
        <w:rPr>
          <w:sz w:val="28"/>
          <w:szCs w:val="28"/>
        </w:rPr>
        <w:t xml:space="preserve"> ministrijai uzņemties saistības un īstenot attiecīgo projektu.</w:t>
      </w:r>
    </w:p>
    <w:bookmarkEnd w:id="3"/>
    <w:p w14:paraId="551322B3" w14:textId="77777777" w:rsidR="002050CE" w:rsidRPr="00DE3435" w:rsidRDefault="002050CE" w:rsidP="00B37AC6">
      <w:pPr>
        <w:ind w:left="284"/>
        <w:rPr>
          <w:bCs/>
          <w:sz w:val="28"/>
          <w:szCs w:val="28"/>
        </w:rPr>
      </w:pPr>
    </w:p>
    <w:p w14:paraId="5A271A0C" w14:textId="77777777" w:rsidR="00367816" w:rsidRPr="00DE3435" w:rsidRDefault="00367816" w:rsidP="008724FA">
      <w:pPr>
        <w:ind w:left="786"/>
        <w:rPr>
          <w:sz w:val="28"/>
          <w:szCs w:val="28"/>
        </w:rPr>
      </w:pPr>
    </w:p>
    <w:p w14:paraId="291F2337" w14:textId="77777777" w:rsidR="00871F6C" w:rsidRPr="00DE3435" w:rsidRDefault="00871F6C">
      <w:pPr>
        <w:rPr>
          <w:sz w:val="28"/>
          <w:szCs w:val="28"/>
        </w:rPr>
      </w:pPr>
    </w:p>
    <w:p w14:paraId="2A96BB31" w14:textId="03AA22F5" w:rsidR="00367816" w:rsidRPr="00DE3435" w:rsidRDefault="5674EBD1" w:rsidP="008407E8">
      <w:pPr>
        <w:rPr>
          <w:sz w:val="28"/>
          <w:szCs w:val="28"/>
        </w:rPr>
      </w:pPr>
      <w:proofErr w:type="spellStart"/>
      <w:r w:rsidRPr="00DE3435">
        <w:rPr>
          <w:sz w:val="28"/>
          <w:szCs w:val="28"/>
        </w:rPr>
        <w:t>Iekšlietu</w:t>
      </w:r>
      <w:proofErr w:type="spellEnd"/>
      <w:r w:rsidRPr="00DE3435">
        <w:rPr>
          <w:sz w:val="28"/>
          <w:szCs w:val="28"/>
        </w:rPr>
        <w:t xml:space="preserve"> </w:t>
      </w:r>
      <w:r w:rsidR="00E76D28" w:rsidRPr="00DE3435">
        <w:rPr>
          <w:sz w:val="28"/>
          <w:szCs w:val="28"/>
        </w:rPr>
        <w:t>ministrs</w:t>
      </w:r>
      <w:r w:rsidR="003A7D05" w:rsidRPr="00DE3435">
        <w:tab/>
      </w:r>
      <w:r w:rsidR="003A7D05" w:rsidRPr="00DE3435">
        <w:tab/>
      </w:r>
      <w:r w:rsidR="003A7D05" w:rsidRPr="00DE3435">
        <w:tab/>
      </w:r>
      <w:r w:rsidRPr="00DE3435">
        <w:rPr>
          <w:sz w:val="28"/>
          <w:szCs w:val="28"/>
        </w:rPr>
        <w:t xml:space="preserve">  </w:t>
      </w:r>
      <w:r w:rsidR="003A7D05" w:rsidRPr="00DE3435">
        <w:tab/>
      </w:r>
      <w:r w:rsidR="003A7D05" w:rsidRPr="00DE3435">
        <w:tab/>
      </w:r>
      <w:r w:rsidRPr="00DE3435">
        <w:rPr>
          <w:sz w:val="28"/>
          <w:szCs w:val="28"/>
        </w:rPr>
        <w:t xml:space="preserve"> </w:t>
      </w:r>
      <w:r w:rsidR="003A7D05" w:rsidRPr="00DE3435">
        <w:tab/>
      </w:r>
      <w:r w:rsidR="003A7D05" w:rsidRPr="00DE3435">
        <w:tab/>
      </w:r>
      <w:r w:rsidRPr="00DE3435">
        <w:rPr>
          <w:sz w:val="28"/>
          <w:szCs w:val="28"/>
        </w:rPr>
        <w:t xml:space="preserve">      </w:t>
      </w:r>
      <w:proofErr w:type="spellStart"/>
      <w:r w:rsidR="00E76D28" w:rsidRPr="00DE3435">
        <w:rPr>
          <w:sz w:val="28"/>
          <w:szCs w:val="28"/>
        </w:rPr>
        <w:t>K.Eklons</w:t>
      </w:r>
      <w:proofErr w:type="spellEnd"/>
    </w:p>
    <w:p w14:paraId="739801D7" w14:textId="5FAA8C3D" w:rsidR="003F02A2" w:rsidRPr="00DE3435" w:rsidRDefault="003F02A2">
      <w:pPr>
        <w:rPr>
          <w:sz w:val="28"/>
          <w:szCs w:val="28"/>
        </w:rPr>
      </w:pPr>
    </w:p>
    <w:p w14:paraId="2CD2D9DA" w14:textId="216A0FFB" w:rsidR="005223BD" w:rsidRPr="00DE3435" w:rsidRDefault="005223BD">
      <w:pPr>
        <w:rPr>
          <w:sz w:val="28"/>
          <w:szCs w:val="28"/>
        </w:rPr>
      </w:pPr>
      <w:r w:rsidRPr="00DE3435">
        <w:rPr>
          <w:sz w:val="28"/>
          <w:szCs w:val="28"/>
        </w:rPr>
        <w:t>Vīza: valsts sekretārs</w:t>
      </w:r>
      <w:r w:rsidRPr="00DE3435">
        <w:tab/>
      </w:r>
      <w:r w:rsidRPr="00DE3435">
        <w:tab/>
      </w:r>
      <w:r w:rsidRPr="00DE3435">
        <w:tab/>
      </w:r>
      <w:r w:rsidRPr="00DE3435">
        <w:rPr>
          <w:sz w:val="28"/>
          <w:szCs w:val="28"/>
        </w:rPr>
        <w:t xml:space="preserve">  </w:t>
      </w:r>
      <w:r w:rsidRPr="00DE3435">
        <w:tab/>
      </w:r>
      <w:r w:rsidRPr="00DE3435">
        <w:tab/>
      </w:r>
      <w:r w:rsidRPr="00DE3435">
        <w:rPr>
          <w:sz w:val="28"/>
          <w:szCs w:val="28"/>
        </w:rPr>
        <w:t xml:space="preserve"> </w:t>
      </w:r>
      <w:r w:rsidRPr="00DE3435">
        <w:tab/>
      </w:r>
      <w:r w:rsidRPr="00DE3435">
        <w:rPr>
          <w:sz w:val="28"/>
          <w:szCs w:val="28"/>
        </w:rPr>
        <w:t xml:space="preserve">      </w:t>
      </w:r>
      <w:proofErr w:type="spellStart"/>
      <w:r w:rsidRPr="00DE3435">
        <w:rPr>
          <w:sz w:val="28"/>
          <w:szCs w:val="28"/>
        </w:rPr>
        <w:t>D.Trofimovs</w:t>
      </w:r>
      <w:proofErr w:type="spellEnd"/>
    </w:p>
    <w:p w14:paraId="298B9A68" w14:textId="77777777" w:rsidR="005C5987" w:rsidRPr="00DE3435" w:rsidRDefault="005C5987">
      <w:pPr>
        <w:rPr>
          <w:sz w:val="28"/>
          <w:szCs w:val="28"/>
        </w:rPr>
      </w:pPr>
    </w:p>
    <w:p w14:paraId="6BAF40A6" w14:textId="78FFF4DA" w:rsidR="00367816" w:rsidRPr="00DE3435" w:rsidRDefault="00E145D9" w:rsidP="5674EBD1">
      <w:r w:rsidRPr="00DE3435">
        <w:tab/>
      </w:r>
      <w:r w:rsidRPr="00DE3435">
        <w:tab/>
      </w:r>
      <w:r w:rsidRPr="00DE3435">
        <w:tab/>
      </w:r>
      <w:r w:rsidRPr="00DE3435">
        <w:tab/>
      </w:r>
      <w:r w:rsidRPr="00DE3435">
        <w:tab/>
      </w:r>
      <w:r w:rsidR="5674EBD1" w:rsidRPr="00DE3435">
        <w:rPr>
          <w:sz w:val="28"/>
          <w:szCs w:val="28"/>
        </w:rPr>
        <w:t xml:space="preserve">      </w:t>
      </w:r>
    </w:p>
    <w:p w14:paraId="3D501B56" w14:textId="77777777" w:rsidR="00BE655D" w:rsidRPr="00DE3435" w:rsidRDefault="00BE655D">
      <w:pPr>
        <w:rPr>
          <w:sz w:val="22"/>
          <w:szCs w:val="22"/>
        </w:rPr>
      </w:pPr>
    </w:p>
    <w:p w14:paraId="453595F9" w14:textId="77777777" w:rsidR="003A7D05" w:rsidRPr="00DE3435" w:rsidRDefault="003A7D05">
      <w:pPr>
        <w:rPr>
          <w:sz w:val="22"/>
          <w:szCs w:val="22"/>
        </w:rPr>
      </w:pPr>
    </w:p>
    <w:p w14:paraId="33C7423B" w14:textId="77777777" w:rsidR="00F9347C" w:rsidRPr="00DE3435" w:rsidRDefault="00F9347C">
      <w:pPr>
        <w:rPr>
          <w:sz w:val="22"/>
          <w:szCs w:val="22"/>
        </w:rPr>
      </w:pPr>
    </w:p>
    <w:p w14:paraId="036CA1B0" w14:textId="77777777" w:rsidR="00F9347C" w:rsidRPr="00DE3435" w:rsidRDefault="00F9347C">
      <w:pPr>
        <w:rPr>
          <w:sz w:val="22"/>
          <w:szCs w:val="22"/>
        </w:rPr>
      </w:pPr>
    </w:p>
    <w:p w14:paraId="79839368" w14:textId="77777777" w:rsidR="00C715F9" w:rsidRPr="00DE3435" w:rsidRDefault="00C715F9">
      <w:pPr>
        <w:rPr>
          <w:sz w:val="22"/>
          <w:szCs w:val="22"/>
        </w:rPr>
      </w:pPr>
    </w:p>
    <w:p w14:paraId="47BAFF02" w14:textId="77777777" w:rsidR="00F9347C" w:rsidRPr="00DE3435" w:rsidRDefault="00F9347C">
      <w:pPr>
        <w:rPr>
          <w:sz w:val="22"/>
          <w:szCs w:val="22"/>
        </w:rPr>
      </w:pPr>
    </w:p>
    <w:p w14:paraId="6BD5BDE0" w14:textId="77777777" w:rsidR="00F9347C" w:rsidRPr="00DE3435" w:rsidRDefault="00F9347C">
      <w:pPr>
        <w:rPr>
          <w:sz w:val="22"/>
          <w:szCs w:val="22"/>
        </w:rPr>
      </w:pPr>
    </w:p>
    <w:p w14:paraId="01E22587" w14:textId="77777777" w:rsidR="00BE655D" w:rsidRPr="00DE3435" w:rsidRDefault="00BE655D">
      <w:pPr>
        <w:rPr>
          <w:sz w:val="22"/>
          <w:szCs w:val="22"/>
        </w:rPr>
      </w:pPr>
    </w:p>
    <w:p w14:paraId="5BC655ED" w14:textId="77777777" w:rsidR="00AB3473" w:rsidRPr="00DE3435" w:rsidRDefault="00AB3473" w:rsidP="00C14EC6">
      <w:pPr>
        <w:pStyle w:val="naisf"/>
        <w:spacing w:before="0" w:beforeAutospacing="0" w:after="0" w:afterAutospacing="0"/>
        <w:rPr>
          <w:sz w:val="20"/>
          <w:szCs w:val="20"/>
        </w:rPr>
      </w:pPr>
    </w:p>
    <w:p w14:paraId="62DB538B" w14:textId="77777777" w:rsidR="00AB3473" w:rsidRPr="00DE3435" w:rsidRDefault="00AB3473" w:rsidP="00C14EC6">
      <w:pPr>
        <w:pStyle w:val="naisf"/>
        <w:spacing w:before="0" w:beforeAutospacing="0" w:after="0" w:afterAutospacing="0"/>
        <w:rPr>
          <w:sz w:val="20"/>
          <w:szCs w:val="20"/>
        </w:rPr>
      </w:pPr>
    </w:p>
    <w:p w14:paraId="1320E24D" w14:textId="77777777" w:rsidR="00AB3473" w:rsidRPr="00DE3435" w:rsidRDefault="00AB3473" w:rsidP="00C14EC6">
      <w:pPr>
        <w:pStyle w:val="naisf"/>
        <w:spacing w:before="0" w:beforeAutospacing="0" w:after="0" w:afterAutospacing="0"/>
        <w:rPr>
          <w:sz w:val="20"/>
          <w:szCs w:val="20"/>
        </w:rPr>
      </w:pPr>
    </w:p>
    <w:p w14:paraId="6F965F8A" w14:textId="77777777" w:rsidR="00AB3473" w:rsidRPr="00DE3435" w:rsidRDefault="00AB3473" w:rsidP="00C14EC6">
      <w:pPr>
        <w:pStyle w:val="naisf"/>
        <w:spacing w:before="0" w:beforeAutospacing="0" w:after="0" w:afterAutospacing="0"/>
        <w:rPr>
          <w:sz w:val="20"/>
          <w:szCs w:val="20"/>
        </w:rPr>
      </w:pPr>
    </w:p>
    <w:p w14:paraId="76DC1A7B" w14:textId="77777777" w:rsidR="00AB3473" w:rsidRPr="00DE3435" w:rsidRDefault="00AB3473" w:rsidP="00C14EC6">
      <w:pPr>
        <w:pStyle w:val="naisf"/>
        <w:spacing w:before="0" w:beforeAutospacing="0" w:after="0" w:afterAutospacing="0"/>
        <w:rPr>
          <w:sz w:val="20"/>
          <w:szCs w:val="20"/>
        </w:rPr>
      </w:pPr>
    </w:p>
    <w:p w14:paraId="74F0C981" w14:textId="77777777" w:rsidR="00AB3473" w:rsidRPr="00DE3435" w:rsidRDefault="00AB3473" w:rsidP="00E76D28">
      <w:pPr>
        <w:pStyle w:val="naisf"/>
        <w:spacing w:before="0" w:beforeAutospacing="0" w:after="0" w:afterAutospacing="0"/>
        <w:ind w:firstLine="0"/>
        <w:rPr>
          <w:sz w:val="20"/>
          <w:szCs w:val="20"/>
        </w:rPr>
      </w:pPr>
    </w:p>
    <w:p w14:paraId="546F5E8F" w14:textId="77777777" w:rsidR="00AB3473" w:rsidRPr="00DE3435" w:rsidRDefault="00AB3473" w:rsidP="00C14EC6">
      <w:pPr>
        <w:pStyle w:val="naisf"/>
        <w:spacing w:before="0" w:beforeAutospacing="0" w:after="0" w:afterAutospacing="0"/>
        <w:rPr>
          <w:sz w:val="20"/>
          <w:szCs w:val="20"/>
        </w:rPr>
      </w:pPr>
    </w:p>
    <w:p w14:paraId="2D93D3FE" w14:textId="77777777" w:rsidR="001D4BF9" w:rsidRPr="00DE3435" w:rsidRDefault="001D4BF9" w:rsidP="00C14EC6">
      <w:pPr>
        <w:pStyle w:val="naisf"/>
        <w:spacing w:before="0" w:beforeAutospacing="0" w:after="0" w:afterAutospacing="0"/>
        <w:rPr>
          <w:sz w:val="20"/>
          <w:szCs w:val="20"/>
        </w:rPr>
      </w:pPr>
    </w:p>
    <w:p w14:paraId="1B389131" w14:textId="77777777" w:rsidR="001D4BF9" w:rsidRPr="00DE3435" w:rsidRDefault="001D4BF9" w:rsidP="00C14EC6">
      <w:pPr>
        <w:pStyle w:val="naisf"/>
        <w:spacing w:before="0" w:beforeAutospacing="0" w:after="0" w:afterAutospacing="0"/>
        <w:rPr>
          <w:sz w:val="20"/>
          <w:szCs w:val="20"/>
        </w:rPr>
      </w:pPr>
    </w:p>
    <w:p w14:paraId="09DA095F" w14:textId="3FDFA61C" w:rsidR="00C14EC6" w:rsidRPr="00DE3435" w:rsidRDefault="00C14EC6" w:rsidP="00EC373C">
      <w:pPr>
        <w:pStyle w:val="naisf"/>
        <w:spacing w:before="0" w:beforeAutospacing="0" w:after="0" w:afterAutospacing="0"/>
        <w:rPr>
          <w:sz w:val="20"/>
          <w:szCs w:val="20"/>
        </w:rPr>
      </w:pPr>
    </w:p>
    <w:p w14:paraId="6E20015E" w14:textId="77777777" w:rsidR="003C6B64" w:rsidRPr="00DE3435" w:rsidRDefault="003C6B64">
      <w:pPr>
        <w:rPr>
          <w:sz w:val="20"/>
          <w:szCs w:val="20"/>
        </w:rPr>
      </w:pPr>
      <w:proofErr w:type="spellStart"/>
      <w:r w:rsidRPr="00DE3435">
        <w:rPr>
          <w:sz w:val="20"/>
          <w:szCs w:val="20"/>
        </w:rPr>
        <w:t>R.Mihailovs</w:t>
      </w:r>
      <w:proofErr w:type="spellEnd"/>
    </w:p>
    <w:p w14:paraId="6267DBC2" w14:textId="490373B5" w:rsidR="00367816" w:rsidRPr="00DE3435" w:rsidRDefault="003C6B64">
      <w:pPr>
        <w:rPr>
          <w:sz w:val="20"/>
          <w:szCs w:val="20"/>
        </w:rPr>
      </w:pPr>
      <w:r w:rsidRPr="00DE3435">
        <w:rPr>
          <w:sz w:val="20"/>
          <w:szCs w:val="20"/>
        </w:rPr>
        <w:t>ralfs.mihailovs@iem.gov.lv</w:t>
      </w:r>
      <w:r w:rsidR="00367816" w:rsidRPr="00DE3435">
        <w:rPr>
          <w:sz w:val="20"/>
          <w:szCs w:val="20"/>
        </w:rPr>
        <w:t xml:space="preserve"> </w:t>
      </w:r>
    </w:p>
    <w:sectPr w:rsidR="00367816" w:rsidRPr="00DE3435" w:rsidSect="00F641DC">
      <w:headerReference w:type="even" r:id="rId8"/>
      <w:headerReference w:type="default" r:id="rId9"/>
      <w:footerReference w:type="default" r:id="rId10"/>
      <w:footerReference w:type="first" r:id="rId11"/>
      <w:pgSz w:w="11905" w:h="16837"/>
      <w:pgMar w:top="1418" w:right="1134" w:bottom="1560" w:left="1701" w:header="709" w:footer="50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AF387D" w14:textId="77777777" w:rsidR="003F3686" w:rsidRDefault="003F3686">
      <w:r>
        <w:separator/>
      </w:r>
    </w:p>
  </w:endnote>
  <w:endnote w:type="continuationSeparator" w:id="0">
    <w:p w14:paraId="6DA9ECA7" w14:textId="77777777" w:rsidR="003F3686" w:rsidRDefault="003F3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BA"/>
    <w:family w:val="roman"/>
    <w:pitch w:val="variable"/>
    <w:sig w:usb0="040006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8DE1F" w14:textId="13F8D2DC" w:rsidR="008810D5" w:rsidRPr="00126091" w:rsidRDefault="008810D5" w:rsidP="007813C1">
    <w:pPr>
      <w:rPr>
        <w:sz w:val="20"/>
        <w:szCs w:val="20"/>
      </w:rPr>
    </w:pPr>
    <w:r>
      <w:rPr>
        <w:sz w:val="20"/>
        <w:szCs w:val="20"/>
      </w:rPr>
      <w:fldChar w:fldCharType="begin"/>
    </w:r>
    <w:r>
      <w:rPr>
        <w:sz w:val="20"/>
        <w:szCs w:val="20"/>
      </w:rPr>
      <w:instrText xml:space="preserve"> FILENAME   \* MERGEFORMAT </w:instrText>
    </w:r>
    <w:r>
      <w:rPr>
        <w:sz w:val="20"/>
        <w:szCs w:val="20"/>
      </w:rPr>
      <w:fldChar w:fldCharType="separate"/>
    </w:r>
    <w:r>
      <w:rPr>
        <w:noProof/>
        <w:sz w:val="20"/>
        <w:szCs w:val="20"/>
      </w:rPr>
      <w:t>IEMzin_jaunie_instrumenti_130422-1 22</w:t>
    </w:r>
    <w:r>
      <w:rPr>
        <w:sz w:val="20"/>
        <w:szCs w:val="20"/>
      </w:rPr>
      <w:fldChar w:fldCharType="end"/>
    </w:r>
    <w:r>
      <w:rPr>
        <w:sz w:val="20"/>
        <w:szCs w:val="20"/>
      </w:rPr>
      <w:t xml:space="preserve"> </w:t>
    </w:r>
  </w:p>
  <w:p w14:paraId="090C7F96" w14:textId="7CFC6197" w:rsidR="008810D5" w:rsidRPr="007813C1" w:rsidRDefault="008810D5" w:rsidP="007813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DFF5A" w14:textId="7D9122C0" w:rsidR="008810D5" w:rsidRPr="00126091" w:rsidRDefault="008810D5" w:rsidP="00C601A8">
    <w:pPr>
      <w:rPr>
        <w:sz w:val="20"/>
        <w:szCs w:val="20"/>
      </w:rPr>
    </w:pPr>
    <w:r>
      <w:rPr>
        <w:sz w:val="20"/>
        <w:szCs w:val="20"/>
      </w:rPr>
      <w:fldChar w:fldCharType="begin"/>
    </w:r>
    <w:r>
      <w:rPr>
        <w:sz w:val="20"/>
        <w:szCs w:val="20"/>
      </w:rPr>
      <w:instrText xml:space="preserve"> FILENAME   \* MERGEFORMAT </w:instrText>
    </w:r>
    <w:r>
      <w:rPr>
        <w:sz w:val="20"/>
        <w:szCs w:val="20"/>
      </w:rPr>
      <w:fldChar w:fldCharType="separate"/>
    </w:r>
    <w:r>
      <w:rPr>
        <w:noProof/>
        <w:sz w:val="20"/>
        <w:szCs w:val="20"/>
      </w:rPr>
      <w:t>IEMzin_jaunie_instrumenti_130422-1 22</w:t>
    </w:r>
    <w:r>
      <w:rPr>
        <w:sz w:val="20"/>
        <w:szCs w:val="20"/>
      </w:rPr>
      <w:fldChar w:fldCharType="end"/>
    </w:r>
    <w:r>
      <w:rPr>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473A2A" w14:textId="77777777" w:rsidR="003F3686" w:rsidRDefault="003F3686">
      <w:r>
        <w:separator/>
      </w:r>
    </w:p>
  </w:footnote>
  <w:footnote w:type="continuationSeparator" w:id="0">
    <w:p w14:paraId="5781A276" w14:textId="77777777" w:rsidR="003F3686" w:rsidRDefault="003F36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C707E" w14:textId="77777777" w:rsidR="008810D5" w:rsidRDefault="008810D5" w:rsidP="008576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9244B64" w14:textId="77777777" w:rsidR="008810D5" w:rsidRDefault="008810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D1728" w14:textId="19BA67EA" w:rsidR="008810D5" w:rsidRDefault="008810D5" w:rsidP="008576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6FDB">
      <w:rPr>
        <w:rStyle w:val="PageNumber"/>
        <w:noProof/>
      </w:rPr>
      <w:t>17</w:t>
    </w:r>
    <w:r>
      <w:rPr>
        <w:rStyle w:val="PageNumber"/>
      </w:rPr>
      <w:fldChar w:fldCharType="end"/>
    </w:r>
  </w:p>
  <w:p w14:paraId="0C2E467B" w14:textId="77777777" w:rsidR="008810D5" w:rsidRDefault="008810D5">
    <w:pPr>
      <w:pStyle w:val="Header"/>
    </w:pPr>
  </w:p>
</w:hdr>
</file>

<file path=word/intelligence2.xml><?xml version="1.0" encoding="utf-8"?>
<int2:intelligence xmlns:int2="http://schemas.microsoft.com/office/intelligence/2020/intelligence" xmlns:oel="http://schemas.microsoft.com/office/2019/extlst">
  <int2:observations>
    <int2:textHash int2:hashCode="66+2W8p1WdzYfi" int2:id="LEfwRBY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Heading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hybridMultilevel"/>
    <w:tmpl w:val="00000002"/>
    <w:name w:val="WW8Num2"/>
    <w:lvl w:ilvl="0" w:tplc="4DC04580">
      <w:start w:val="1"/>
      <w:numFmt w:val="bullet"/>
      <w:lvlText w:val="-"/>
      <w:lvlJc w:val="left"/>
      <w:pPr>
        <w:tabs>
          <w:tab w:val="num" w:pos="1506"/>
        </w:tabs>
        <w:ind w:left="1506" w:hanging="360"/>
      </w:pPr>
      <w:rPr>
        <w:rFonts w:ascii="Sylfaen" w:hAnsi="Sylfaen" w:cs="OpenSymbol"/>
      </w:rPr>
    </w:lvl>
    <w:lvl w:ilvl="1" w:tplc="D384EC0C" w:tentative="1">
      <w:start w:val="1"/>
      <w:numFmt w:val="bullet"/>
      <w:lvlText w:val="o"/>
      <w:lvlJc w:val="left"/>
      <w:pPr>
        <w:tabs>
          <w:tab w:val="num" w:pos="1440"/>
        </w:tabs>
        <w:ind w:left="1440" w:hanging="360"/>
      </w:pPr>
      <w:rPr>
        <w:rFonts w:ascii="Courier New" w:hAnsi="Courier New" w:cs="Courier New" w:hint="default"/>
      </w:rPr>
    </w:lvl>
    <w:lvl w:ilvl="2" w:tplc="4A8C5D26" w:tentative="1">
      <w:start w:val="1"/>
      <w:numFmt w:val="bullet"/>
      <w:lvlText w:val=""/>
      <w:lvlJc w:val="left"/>
      <w:pPr>
        <w:tabs>
          <w:tab w:val="num" w:pos="2160"/>
        </w:tabs>
        <w:ind w:left="2160" w:hanging="360"/>
      </w:pPr>
      <w:rPr>
        <w:rFonts w:ascii="Wingdings" w:hAnsi="Wingdings" w:hint="default"/>
      </w:rPr>
    </w:lvl>
    <w:lvl w:ilvl="3" w:tplc="F3D00CDE" w:tentative="1">
      <w:start w:val="1"/>
      <w:numFmt w:val="bullet"/>
      <w:lvlText w:val=""/>
      <w:lvlJc w:val="left"/>
      <w:pPr>
        <w:tabs>
          <w:tab w:val="num" w:pos="2880"/>
        </w:tabs>
        <w:ind w:left="2880" w:hanging="360"/>
      </w:pPr>
      <w:rPr>
        <w:rFonts w:ascii="Symbol" w:hAnsi="Symbol" w:hint="default"/>
      </w:rPr>
    </w:lvl>
    <w:lvl w:ilvl="4" w:tplc="14E0397A" w:tentative="1">
      <w:start w:val="1"/>
      <w:numFmt w:val="bullet"/>
      <w:lvlText w:val="o"/>
      <w:lvlJc w:val="left"/>
      <w:pPr>
        <w:tabs>
          <w:tab w:val="num" w:pos="3600"/>
        </w:tabs>
        <w:ind w:left="3600" w:hanging="360"/>
      </w:pPr>
      <w:rPr>
        <w:rFonts w:ascii="Courier New" w:hAnsi="Courier New" w:cs="Courier New" w:hint="default"/>
      </w:rPr>
    </w:lvl>
    <w:lvl w:ilvl="5" w:tplc="7D5008BA" w:tentative="1">
      <w:start w:val="1"/>
      <w:numFmt w:val="bullet"/>
      <w:lvlText w:val=""/>
      <w:lvlJc w:val="left"/>
      <w:pPr>
        <w:tabs>
          <w:tab w:val="num" w:pos="4320"/>
        </w:tabs>
        <w:ind w:left="4320" w:hanging="360"/>
      </w:pPr>
      <w:rPr>
        <w:rFonts w:ascii="Wingdings" w:hAnsi="Wingdings" w:hint="default"/>
      </w:rPr>
    </w:lvl>
    <w:lvl w:ilvl="6" w:tplc="47166C32" w:tentative="1">
      <w:start w:val="1"/>
      <w:numFmt w:val="bullet"/>
      <w:lvlText w:val=""/>
      <w:lvlJc w:val="left"/>
      <w:pPr>
        <w:tabs>
          <w:tab w:val="num" w:pos="5040"/>
        </w:tabs>
        <w:ind w:left="5040" w:hanging="360"/>
      </w:pPr>
      <w:rPr>
        <w:rFonts w:ascii="Symbol" w:hAnsi="Symbol" w:hint="default"/>
      </w:rPr>
    </w:lvl>
    <w:lvl w:ilvl="7" w:tplc="28AA73D4" w:tentative="1">
      <w:start w:val="1"/>
      <w:numFmt w:val="bullet"/>
      <w:lvlText w:val="o"/>
      <w:lvlJc w:val="left"/>
      <w:pPr>
        <w:tabs>
          <w:tab w:val="num" w:pos="5760"/>
        </w:tabs>
        <w:ind w:left="5760" w:hanging="360"/>
      </w:pPr>
      <w:rPr>
        <w:rFonts w:ascii="Courier New" w:hAnsi="Courier New" w:cs="Courier New" w:hint="default"/>
      </w:rPr>
    </w:lvl>
    <w:lvl w:ilvl="8" w:tplc="12F224F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EC6C1B"/>
    <w:multiLevelType w:val="hybridMultilevel"/>
    <w:tmpl w:val="4E207A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923B86"/>
    <w:multiLevelType w:val="hybridMultilevel"/>
    <w:tmpl w:val="34BC6824"/>
    <w:lvl w:ilvl="0" w:tplc="AE88216E">
      <w:start w:val="1"/>
      <w:numFmt w:val="decimal"/>
      <w:lvlText w:val="%1."/>
      <w:lvlJc w:val="left"/>
      <w:pPr>
        <w:ind w:left="720" w:hanging="360"/>
      </w:pPr>
      <w:rPr>
        <w:rFonts w:hint="default"/>
        <w:b/>
      </w:rPr>
    </w:lvl>
    <w:lvl w:ilvl="1" w:tplc="E9DAE2E4">
      <w:start w:val="1"/>
      <w:numFmt w:val="bullet"/>
      <w:lvlText w:val="o"/>
      <w:lvlJc w:val="left"/>
      <w:pPr>
        <w:ind w:left="1440" w:hanging="360"/>
      </w:pPr>
      <w:rPr>
        <w:rFonts w:ascii="Courier New" w:hAnsi="Courier New" w:hint="default"/>
      </w:rPr>
    </w:lvl>
    <w:lvl w:ilvl="2" w:tplc="C99E4D1A">
      <w:start w:val="1"/>
      <w:numFmt w:val="bullet"/>
      <w:lvlText w:val=""/>
      <w:lvlJc w:val="left"/>
      <w:pPr>
        <w:ind w:left="2160" w:hanging="360"/>
      </w:pPr>
      <w:rPr>
        <w:rFonts w:ascii="Wingdings" w:hAnsi="Wingdings" w:hint="default"/>
      </w:rPr>
    </w:lvl>
    <w:lvl w:ilvl="3" w:tplc="4482A9C6">
      <w:start w:val="1"/>
      <w:numFmt w:val="bullet"/>
      <w:lvlText w:val=""/>
      <w:lvlJc w:val="left"/>
      <w:pPr>
        <w:ind w:left="2880" w:hanging="360"/>
      </w:pPr>
      <w:rPr>
        <w:rFonts w:ascii="Symbol" w:hAnsi="Symbol" w:hint="default"/>
      </w:rPr>
    </w:lvl>
    <w:lvl w:ilvl="4" w:tplc="8562AAF0">
      <w:start w:val="1"/>
      <w:numFmt w:val="bullet"/>
      <w:lvlText w:val="o"/>
      <w:lvlJc w:val="left"/>
      <w:pPr>
        <w:ind w:left="3600" w:hanging="360"/>
      </w:pPr>
      <w:rPr>
        <w:rFonts w:ascii="Courier New" w:hAnsi="Courier New" w:hint="default"/>
      </w:rPr>
    </w:lvl>
    <w:lvl w:ilvl="5" w:tplc="4BB008E6">
      <w:start w:val="1"/>
      <w:numFmt w:val="bullet"/>
      <w:lvlText w:val=""/>
      <w:lvlJc w:val="left"/>
      <w:pPr>
        <w:ind w:left="4320" w:hanging="360"/>
      </w:pPr>
      <w:rPr>
        <w:rFonts w:ascii="Wingdings" w:hAnsi="Wingdings" w:hint="default"/>
      </w:rPr>
    </w:lvl>
    <w:lvl w:ilvl="6" w:tplc="A6E2C756">
      <w:start w:val="1"/>
      <w:numFmt w:val="bullet"/>
      <w:lvlText w:val=""/>
      <w:lvlJc w:val="left"/>
      <w:pPr>
        <w:ind w:left="5040" w:hanging="360"/>
      </w:pPr>
      <w:rPr>
        <w:rFonts w:ascii="Symbol" w:hAnsi="Symbol" w:hint="default"/>
      </w:rPr>
    </w:lvl>
    <w:lvl w:ilvl="7" w:tplc="CF36DCBA">
      <w:start w:val="1"/>
      <w:numFmt w:val="bullet"/>
      <w:lvlText w:val="o"/>
      <w:lvlJc w:val="left"/>
      <w:pPr>
        <w:ind w:left="5760" w:hanging="360"/>
      </w:pPr>
      <w:rPr>
        <w:rFonts w:ascii="Courier New" w:hAnsi="Courier New" w:hint="default"/>
      </w:rPr>
    </w:lvl>
    <w:lvl w:ilvl="8" w:tplc="63B81520">
      <w:start w:val="1"/>
      <w:numFmt w:val="bullet"/>
      <w:lvlText w:val=""/>
      <w:lvlJc w:val="left"/>
      <w:pPr>
        <w:ind w:left="6480" w:hanging="360"/>
      </w:pPr>
      <w:rPr>
        <w:rFonts w:ascii="Wingdings" w:hAnsi="Wingdings" w:hint="default"/>
      </w:rPr>
    </w:lvl>
  </w:abstractNum>
  <w:abstractNum w:abstractNumId="4" w15:restartNumberingAfterBreak="0">
    <w:nsid w:val="06EC47D2"/>
    <w:multiLevelType w:val="hybridMultilevel"/>
    <w:tmpl w:val="130E73BE"/>
    <w:lvl w:ilvl="0" w:tplc="A5FC3ABE">
      <w:start w:val="1"/>
      <w:numFmt w:val="decimal"/>
      <w:lvlText w:val="%1."/>
      <w:lvlJc w:val="left"/>
      <w:pPr>
        <w:ind w:left="720" w:hanging="360"/>
      </w:pPr>
    </w:lvl>
    <w:lvl w:ilvl="1" w:tplc="1692218C">
      <w:start w:val="1"/>
      <w:numFmt w:val="lowerLetter"/>
      <w:lvlText w:val="%2."/>
      <w:lvlJc w:val="left"/>
      <w:pPr>
        <w:ind w:left="1440" w:hanging="360"/>
      </w:pPr>
    </w:lvl>
    <w:lvl w:ilvl="2" w:tplc="5DC000DC">
      <w:start w:val="1"/>
      <w:numFmt w:val="lowerRoman"/>
      <w:lvlText w:val="%3."/>
      <w:lvlJc w:val="right"/>
      <w:pPr>
        <w:ind w:left="2160" w:hanging="180"/>
      </w:pPr>
    </w:lvl>
    <w:lvl w:ilvl="3" w:tplc="5C048EA6">
      <w:start w:val="1"/>
      <w:numFmt w:val="decimal"/>
      <w:lvlText w:val="%4."/>
      <w:lvlJc w:val="left"/>
      <w:pPr>
        <w:ind w:left="2880" w:hanging="360"/>
      </w:pPr>
    </w:lvl>
    <w:lvl w:ilvl="4" w:tplc="EA7ADC7E">
      <w:start w:val="1"/>
      <w:numFmt w:val="lowerLetter"/>
      <w:lvlText w:val="%5."/>
      <w:lvlJc w:val="left"/>
      <w:pPr>
        <w:ind w:left="3600" w:hanging="360"/>
      </w:pPr>
    </w:lvl>
    <w:lvl w:ilvl="5" w:tplc="7C6E04BA">
      <w:start w:val="1"/>
      <w:numFmt w:val="lowerRoman"/>
      <w:lvlText w:val="%6."/>
      <w:lvlJc w:val="right"/>
      <w:pPr>
        <w:ind w:left="4320" w:hanging="180"/>
      </w:pPr>
    </w:lvl>
    <w:lvl w:ilvl="6" w:tplc="983A77FC">
      <w:start w:val="1"/>
      <w:numFmt w:val="decimal"/>
      <w:lvlText w:val="%7."/>
      <w:lvlJc w:val="left"/>
      <w:pPr>
        <w:ind w:left="5040" w:hanging="360"/>
      </w:pPr>
    </w:lvl>
    <w:lvl w:ilvl="7" w:tplc="91863136">
      <w:start w:val="1"/>
      <w:numFmt w:val="lowerLetter"/>
      <w:lvlText w:val="%8."/>
      <w:lvlJc w:val="left"/>
      <w:pPr>
        <w:ind w:left="5760" w:hanging="360"/>
      </w:pPr>
    </w:lvl>
    <w:lvl w:ilvl="8" w:tplc="75E67352">
      <w:start w:val="1"/>
      <w:numFmt w:val="lowerRoman"/>
      <w:lvlText w:val="%9."/>
      <w:lvlJc w:val="right"/>
      <w:pPr>
        <w:ind w:left="6480" w:hanging="180"/>
      </w:pPr>
    </w:lvl>
  </w:abstractNum>
  <w:abstractNum w:abstractNumId="5" w15:restartNumberingAfterBreak="0">
    <w:nsid w:val="07805C38"/>
    <w:multiLevelType w:val="hybridMultilevel"/>
    <w:tmpl w:val="4DB8FFFA"/>
    <w:lvl w:ilvl="0" w:tplc="F0F69B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8B8292D"/>
    <w:multiLevelType w:val="multilevel"/>
    <w:tmpl w:val="C738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B2643"/>
    <w:multiLevelType w:val="multilevel"/>
    <w:tmpl w:val="36CCB7E6"/>
    <w:lvl w:ilvl="0">
      <w:start w:val="1"/>
      <w:numFmt w:val="bullet"/>
      <w:lvlText w:val=""/>
      <w:lvlJc w:val="left"/>
      <w:pPr>
        <w:tabs>
          <w:tab w:val="num" w:pos="432"/>
        </w:tabs>
        <w:ind w:left="432" w:hanging="432"/>
      </w:pPr>
      <w:rPr>
        <w:rFonts w:ascii="Symbol" w:hAnsi="Symbol" w:hint="default"/>
      </w:r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 w15:restartNumberingAfterBreak="0">
    <w:nsid w:val="0C443A93"/>
    <w:multiLevelType w:val="hybridMultilevel"/>
    <w:tmpl w:val="E8720876"/>
    <w:lvl w:ilvl="0" w:tplc="FFFFFFFF">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9" w15:restartNumberingAfterBreak="0">
    <w:nsid w:val="0E84146D"/>
    <w:multiLevelType w:val="hybridMultilevel"/>
    <w:tmpl w:val="88D2830E"/>
    <w:lvl w:ilvl="0" w:tplc="51C207FA">
      <w:start w:val="1"/>
      <w:numFmt w:val="bullet"/>
      <w:lvlText w:val="-"/>
      <w:lvlJc w:val="left"/>
      <w:pPr>
        <w:ind w:left="720" w:hanging="360"/>
      </w:pPr>
      <w:rPr>
        <w:rFonts w:ascii="Symbol" w:hAnsi="Symbol" w:hint="default"/>
      </w:rPr>
    </w:lvl>
    <w:lvl w:ilvl="1" w:tplc="7D525A5A">
      <w:start w:val="1"/>
      <w:numFmt w:val="bullet"/>
      <w:lvlText w:val="o"/>
      <w:lvlJc w:val="left"/>
      <w:pPr>
        <w:ind w:left="1440" w:hanging="360"/>
      </w:pPr>
      <w:rPr>
        <w:rFonts w:ascii="Courier New" w:hAnsi="Courier New" w:hint="default"/>
      </w:rPr>
    </w:lvl>
    <w:lvl w:ilvl="2" w:tplc="BE7AE1A8">
      <w:start w:val="1"/>
      <w:numFmt w:val="bullet"/>
      <w:lvlText w:val=""/>
      <w:lvlJc w:val="left"/>
      <w:pPr>
        <w:ind w:left="2160" w:hanging="360"/>
      </w:pPr>
      <w:rPr>
        <w:rFonts w:ascii="Wingdings" w:hAnsi="Wingdings" w:hint="default"/>
      </w:rPr>
    </w:lvl>
    <w:lvl w:ilvl="3" w:tplc="A1CC7872">
      <w:start w:val="1"/>
      <w:numFmt w:val="bullet"/>
      <w:lvlText w:val=""/>
      <w:lvlJc w:val="left"/>
      <w:pPr>
        <w:ind w:left="2880" w:hanging="360"/>
      </w:pPr>
      <w:rPr>
        <w:rFonts w:ascii="Symbol" w:hAnsi="Symbol" w:hint="default"/>
      </w:rPr>
    </w:lvl>
    <w:lvl w:ilvl="4" w:tplc="1C6831DC">
      <w:start w:val="1"/>
      <w:numFmt w:val="bullet"/>
      <w:lvlText w:val="o"/>
      <w:lvlJc w:val="left"/>
      <w:pPr>
        <w:ind w:left="3600" w:hanging="360"/>
      </w:pPr>
      <w:rPr>
        <w:rFonts w:ascii="Courier New" w:hAnsi="Courier New" w:hint="default"/>
      </w:rPr>
    </w:lvl>
    <w:lvl w:ilvl="5" w:tplc="3376B74C">
      <w:start w:val="1"/>
      <w:numFmt w:val="bullet"/>
      <w:lvlText w:val=""/>
      <w:lvlJc w:val="left"/>
      <w:pPr>
        <w:ind w:left="4320" w:hanging="360"/>
      </w:pPr>
      <w:rPr>
        <w:rFonts w:ascii="Wingdings" w:hAnsi="Wingdings" w:hint="default"/>
      </w:rPr>
    </w:lvl>
    <w:lvl w:ilvl="6" w:tplc="7102B564">
      <w:start w:val="1"/>
      <w:numFmt w:val="bullet"/>
      <w:lvlText w:val=""/>
      <w:lvlJc w:val="left"/>
      <w:pPr>
        <w:ind w:left="5040" w:hanging="360"/>
      </w:pPr>
      <w:rPr>
        <w:rFonts w:ascii="Symbol" w:hAnsi="Symbol" w:hint="default"/>
      </w:rPr>
    </w:lvl>
    <w:lvl w:ilvl="7" w:tplc="65480E8E">
      <w:start w:val="1"/>
      <w:numFmt w:val="bullet"/>
      <w:lvlText w:val="o"/>
      <w:lvlJc w:val="left"/>
      <w:pPr>
        <w:ind w:left="5760" w:hanging="360"/>
      </w:pPr>
      <w:rPr>
        <w:rFonts w:ascii="Courier New" w:hAnsi="Courier New" w:hint="default"/>
      </w:rPr>
    </w:lvl>
    <w:lvl w:ilvl="8" w:tplc="DD4678EA">
      <w:start w:val="1"/>
      <w:numFmt w:val="bullet"/>
      <w:lvlText w:val=""/>
      <w:lvlJc w:val="left"/>
      <w:pPr>
        <w:ind w:left="6480" w:hanging="360"/>
      </w:pPr>
      <w:rPr>
        <w:rFonts w:ascii="Wingdings" w:hAnsi="Wingdings" w:hint="default"/>
      </w:rPr>
    </w:lvl>
  </w:abstractNum>
  <w:abstractNum w:abstractNumId="10" w15:restartNumberingAfterBreak="0">
    <w:nsid w:val="15102E9E"/>
    <w:multiLevelType w:val="hybridMultilevel"/>
    <w:tmpl w:val="36B63BCA"/>
    <w:lvl w:ilvl="0" w:tplc="F0F69BB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0">
    <w:nsid w:val="15EA63EB"/>
    <w:multiLevelType w:val="multilevel"/>
    <w:tmpl w:val="D33AF8CA"/>
    <w:lvl w:ilvl="0">
      <w:start w:val="1"/>
      <w:numFmt w:val="decimal"/>
      <w:lvlText w:val="%1."/>
      <w:lvlJc w:val="left"/>
      <w:pPr>
        <w:ind w:left="450" w:hanging="450"/>
      </w:pPr>
      <w:rPr>
        <w:rFonts w:hint="default"/>
        <w:color w:val="auto"/>
      </w:rPr>
    </w:lvl>
    <w:lvl w:ilvl="1">
      <w:start w:val="1"/>
      <w:numFmt w:val="decimal"/>
      <w:lvlText w:val="%1.%2."/>
      <w:lvlJc w:val="left"/>
      <w:pPr>
        <w:ind w:left="1004" w:hanging="720"/>
      </w:pPr>
      <w:rPr>
        <w:rFonts w:hint="default"/>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1932" w:hanging="1080"/>
      </w:pPr>
      <w:rPr>
        <w:rFonts w:hint="default"/>
        <w:color w:val="auto"/>
      </w:rPr>
    </w:lvl>
    <w:lvl w:ilvl="4">
      <w:start w:val="1"/>
      <w:numFmt w:val="decimal"/>
      <w:lvlText w:val="%1.%2.%3.%4.%5."/>
      <w:lvlJc w:val="left"/>
      <w:pPr>
        <w:ind w:left="2216" w:hanging="1080"/>
      </w:pPr>
      <w:rPr>
        <w:rFonts w:hint="default"/>
        <w:color w:val="auto"/>
      </w:rPr>
    </w:lvl>
    <w:lvl w:ilvl="5">
      <w:start w:val="1"/>
      <w:numFmt w:val="decimal"/>
      <w:lvlText w:val="%1.%2.%3.%4.%5.%6."/>
      <w:lvlJc w:val="left"/>
      <w:pPr>
        <w:ind w:left="2860" w:hanging="1440"/>
      </w:pPr>
      <w:rPr>
        <w:rFonts w:hint="default"/>
        <w:color w:val="auto"/>
      </w:rPr>
    </w:lvl>
    <w:lvl w:ilvl="6">
      <w:start w:val="1"/>
      <w:numFmt w:val="decimal"/>
      <w:lvlText w:val="%1.%2.%3.%4.%5.%6.%7."/>
      <w:lvlJc w:val="left"/>
      <w:pPr>
        <w:ind w:left="3504" w:hanging="1800"/>
      </w:pPr>
      <w:rPr>
        <w:rFonts w:hint="default"/>
        <w:color w:val="auto"/>
      </w:rPr>
    </w:lvl>
    <w:lvl w:ilvl="7">
      <w:start w:val="1"/>
      <w:numFmt w:val="decimal"/>
      <w:lvlText w:val="%1.%2.%3.%4.%5.%6.%7.%8."/>
      <w:lvlJc w:val="left"/>
      <w:pPr>
        <w:ind w:left="3788" w:hanging="1800"/>
      </w:pPr>
      <w:rPr>
        <w:rFonts w:hint="default"/>
        <w:color w:val="auto"/>
      </w:rPr>
    </w:lvl>
    <w:lvl w:ilvl="8">
      <w:start w:val="1"/>
      <w:numFmt w:val="decimal"/>
      <w:lvlText w:val="%1.%2.%3.%4.%5.%6.%7.%8.%9."/>
      <w:lvlJc w:val="left"/>
      <w:pPr>
        <w:ind w:left="4432" w:hanging="2160"/>
      </w:pPr>
      <w:rPr>
        <w:rFonts w:hint="default"/>
        <w:color w:val="auto"/>
      </w:rPr>
    </w:lvl>
  </w:abstractNum>
  <w:abstractNum w:abstractNumId="12" w15:restartNumberingAfterBreak="0">
    <w:nsid w:val="1A196048"/>
    <w:multiLevelType w:val="multilevel"/>
    <w:tmpl w:val="DE646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3D6D9C"/>
    <w:multiLevelType w:val="hybridMultilevel"/>
    <w:tmpl w:val="73528BB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06D0E9D"/>
    <w:multiLevelType w:val="hybridMultilevel"/>
    <w:tmpl w:val="8D3CA0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2B21196"/>
    <w:multiLevelType w:val="hybridMultilevel"/>
    <w:tmpl w:val="A4721342"/>
    <w:lvl w:ilvl="0" w:tplc="29AC38F6">
      <w:start w:val="1"/>
      <w:numFmt w:val="decimal"/>
      <w:lvlText w:val="%1)"/>
      <w:lvlJc w:val="left"/>
      <w:pPr>
        <w:ind w:left="777" w:hanging="360"/>
      </w:pPr>
      <w:rPr>
        <w:rFonts w:hint="default"/>
        <w:b/>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6" w15:restartNumberingAfterBreak="0">
    <w:nsid w:val="35AF2F2D"/>
    <w:multiLevelType w:val="hybridMultilevel"/>
    <w:tmpl w:val="73528BB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77A7CF7"/>
    <w:multiLevelType w:val="hybridMultilevel"/>
    <w:tmpl w:val="CD3880D2"/>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A0F1149"/>
    <w:multiLevelType w:val="multilevel"/>
    <w:tmpl w:val="940E7D04"/>
    <w:lvl w:ilvl="0">
      <w:start w:val="1"/>
      <w:numFmt w:val="decimal"/>
      <w:lvlRestart w:val="0"/>
      <w:lvlText w:val="(%1)"/>
      <w:lvlJc w:val="left"/>
      <w:pPr>
        <w:tabs>
          <w:tab w:val="num" w:pos="850"/>
        </w:tabs>
        <w:ind w:left="850" w:hanging="850"/>
      </w:pPr>
    </w:lvl>
    <w:lvl w:ilvl="1">
      <w:start w:val="1"/>
      <w:numFmt w:val="decimal"/>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9" w15:restartNumberingAfterBreak="0">
    <w:nsid w:val="3B1F6486"/>
    <w:multiLevelType w:val="hybridMultilevel"/>
    <w:tmpl w:val="57663B40"/>
    <w:lvl w:ilvl="0" w:tplc="4DC04580">
      <w:start w:val="1"/>
      <w:numFmt w:val="bullet"/>
      <w:lvlText w:val="-"/>
      <w:lvlJc w:val="left"/>
      <w:pPr>
        <w:ind w:left="720" w:hanging="360"/>
      </w:pPr>
      <w:rPr>
        <w:rFonts w:ascii="Sylfaen" w:hAnsi="Sylfaen" w:cs="OpenSymbol"/>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3C344E12"/>
    <w:multiLevelType w:val="multilevel"/>
    <w:tmpl w:val="B63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56E43"/>
    <w:multiLevelType w:val="hybridMultilevel"/>
    <w:tmpl w:val="0A8CE908"/>
    <w:lvl w:ilvl="0" w:tplc="0426000F">
      <w:start w:val="1"/>
      <w:numFmt w:val="decimal"/>
      <w:lvlText w:val="%1."/>
      <w:lvlJc w:val="left"/>
      <w:pPr>
        <w:ind w:left="720" w:hanging="360"/>
      </w:pPr>
    </w:lvl>
    <w:lvl w:ilvl="1" w:tplc="F0F69BB8">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EBA2C4C"/>
    <w:multiLevelType w:val="hybridMultilevel"/>
    <w:tmpl w:val="42C60D46"/>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3" w15:restartNumberingAfterBreak="0">
    <w:nsid w:val="41580A42"/>
    <w:multiLevelType w:val="multilevel"/>
    <w:tmpl w:val="9932BD2A"/>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24" w15:restartNumberingAfterBreak="0">
    <w:nsid w:val="46E15AB3"/>
    <w:multiLevelType w:val="hybridMultilevel"/>
    <w:tmpl w:val="8696AB6C"/>
    <w:lvl w:ilvl="0" w:tplc="F0F69BB8">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5" w15:restartNumberingAfterBreak="0">
    <w:nsid w:val="470C534E"/>
    <w:multiLevelType w:val="hybridMultilevel"/>
    <w:tmpl w:val="767A9D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6" w15:restartNumberingAfterBreak="0">
    <w:nsid w:val="478A4E1A"/>
    <w:multiLevelType w:val="hybridMultilevel"/>
    <w:tmpl w:val="F392CCC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48260E68"/>
    <w:multiLevelType w:val="hybridMultilevel"/>
    <w:tmpl w:val="D2FE1BD6"/>
    <w:lvl w:ilvl="0" w:tplc="1FE883B2">
      <w:start w:val="1"/>
      <w:numFmt w:val="decimal"/>
      <w:lvlText w:val="%1."/>
      <w:lvlJc w:val="left"/>
      <w:pPr>
        <w:ind w:left="720" w:hanging="360"/>
      </w:pPr>
    </w:lvl>
    <w:lvl w:ilvl="1" w:tplc="B36A87CC">
      <w:start w:val="1"/>
      <w:numFmt w:val="lowerLetter"/>
      <w:lvlText w:val="%2."/>
      <w:lvlJc w:val="left"/>
      <w:pPr>
        <w:ind w:left="1440" w:hanging="360"/>
      </w:pPr>
    </w:lvl>
    <w:lvl w:ilvl="2" w:tplc="0EA4EB5E">
      <w:start w:val="1"/>
      <w:numFmt w:val="lowerRoman"/>
      <w:lvlText w:val="%3."/>
      <w:lvlJc w:val="right"/>
      <w:pPr>
        <w:ind w:left="2160" w:hanging="180"/>
      </w:pPr>
    </w:lvl>
    <w:lvl w:ilvl="3" w:tplc="FDFC3BD8">
      <w:start w:val="1"/>
      <w:numFmt w:val="decimal"/>
      <w:lvlText w:val="%4."/>
      <w:lvlJc w:val="left"/>
      <w:pPr>
        <w:ind w:left="2880" w:hanging="360"/>
      </w:pPr>
    </w:lvl>
    <w:lvl w:ilvl="4" w:tplc="2572C8FC">
      <w:start w:val="1"/>
      <w:numFmt w:val="lowerLetter"/>
      <w:lvlText w:val="%5."/>
      <w:lvlJc w:val="left"/>
      <w:pPr>
        <w:ind w:left="3600" w:hanging="360"/>
      </w:pPr>
    </w:lvl>
    <w:lvl w:ilvl="5" w:tplc="E7F66F0C">
      <w:start w:val="1"/>
      <w:numFmt w:val="lowerRoman"/>
      <w:lvlText w:val="%6."/>
      <w:lvlJc w:val="right"/>
      <w:pPr>
        <w:ind w:left="4320" w:hanging="180"/>
      </w:pPr>
    </w:lvl>
    <w:lvl w:ilvl="6" w:tplc="BEBE2A44">
      <w:start w:val="1"/>
      <w:numFmt w:val="decimal"/>
      <w:lvlText w:val="%7."/>
      <w:lvlJc w:val="left"/>
      <w:pPr>
        <w:ind w:left="5040" w:hanging="360"/>
      </w:pPr>
    </w:lvl>
    <w:lvl w:ilvl="7" w:tplc="CC764318">
      <w:start w:val="1"/>
      <w:numFmt w:val="lowerLetter"/>
      <w:lvlText w:val="%8."/>
      <w:lvlJc w:val="left"/>
      <w:pPr>
        <w:ind w:left="5760" w:hanging="360"/>
      </w:pPr>
    </w:lvl>
    <w:lvl w:ilvl="8" w:tplc="4704BA84">
      <w:start w:val="1"/>
      <w:numFmt w:val="lowerRoman"/>
      <w:lvlText w:val="%9."/>
      <w:lvlJc w:val="right"/>
      <w:pPr>
        <w:ind w:left="6480" w:hanging="180"/>
      </w:pPr>
    </w:lvl>
  </w:abstractNum>
  <w:abstractNum w:abstractNumId="28" w15:restartNumberingAfterBreak="0">
    <w:nsid w:val="4B07127F"/>
    <w:multiLevelType w:val="hybridMultilevel"/>
    <w:tmpl w:val="BA3063C6"/>
    <w:lvl w:ilvl="0" w:tplc="AC108E9E">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4BE71D4D"/>
    <w:multiLevelType w:val="hybridMultilevel"/>
    <w:tmpl w:val="9C0E36B6"/>
    <w:lvl w:ilvl="0" w:tplc="FE7208EC">
      <w:start w:val="1"/>
      <w:numFmt w:val="decimal"/>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0" w15:restartNumberingAfterBreak="0">
    <w:nsid w:val="4DC671FC"/>
    <w:multiLevelType w:val="hybridMultilevel"/>
    <w:tmpl w:val="1DF22406"/>
    <w:lvl w:ilvl="0" w:tplc="2FF2A8D8">
      <w:start w:val="1"/>
      <w:numFmt w:val="bullet"/>
      <w:lvlText w:val=""/>
      <w:lvlJc w:val="left"/>
      <w:pPr>
        <w:ind w:left="795" w:hanging="360"/>
      </w:pPr>
      <w:rPr>
        <w:rFonts w:ascii="Symbol" w:hAnsi="Symbol" w:hint="default"/>
      </w:rPr>
    </w:lvl>
    <w:lvl w:ilvl="1" w:tplc="04260003" w:tentative="1">
      <w:start w:val="1"/>
      <w:numFmt w:val="bullet"/>
      <w:lvlText w:val="o"/>
      <w:lvlJc w:val="left"/>
      <w:pPr>
        <w:ind w:left="1515" w:hanging="360"/>
      </w:pPr>
      <w:rPr>
        <w:rFonts w:ascii="Courier New" w:hAnsi="Courier New" w:cs="Courier New" w:hint="default"/>
      </w:rPr>
    </w:lvl>
    <w:lvl w:ilvl="2" w:tplc="04260005" w:tentative="1">
      <w:start w:val="1"/>
      <w:numFmt w:val="bullet"/>
      <w:lvlText w:val=""/>
      <w:lvlJc w:val="left"/>
      <w:pPr>
        <w:ind w:left="2235" w:hanging="360"/>
      </w:pPr>
      <w:rPr>
        <w:rFonts w:ascii="Wingdings" w:hAnsi="Wingdings" w:hint="default"/>
      </w:rPr>
    </w:lvl>
    <w:lvl w:ilvl="3" w:tplc="04260001" w:tentative="1">
      <w:start w:val="1"/>
      <w:numFmt w:val="bullet"/>
      <w:lvlText w:val=""/>
      <w:lvlJc w:val="left"/>
      <w:pPr>
        <w:ind w:left="2955" w:hanging="360"/>
      </w:pPr>
      <w:rPr>
        <w:rFonts w:ascii="Symbol" w:hAnsi="Symbol" w:hint="default"/>
      </w:rPr>
    </w:lvl>
    <w:lvl w:ilvl="4" w:tplc="04260003" w:tentative="1">
      <w:start w:val="1"/>
      <w:numFmt w:val="bullet"/>
      <w:lvlText w:val="o"/>
      <w:lvlJc w:val="left"/>
      <w:pPr>
        <w:ind w:left="3675" w:hanging="360"/>
      </w:pPr>
      <w:rPr>
        <w:rFonts w:ascii="Courier New" w:hAnsi="Courier New" w:cs="Courier New" w:hint="default"/>
      </w:rPr>
    </w:lvl>
    <w:lvl w:ilvl="5" w:tplc="04260005" w:tentative="1">
      <w:start w:val="1"/>
      <w:numFmt w:val="bullet"/>
      <w:lvlText w:val=""/>
      <w:lvlJc w:val="left"/>
      <w:pPr>
        <w:ind w:left="4395" w:hanging="360"/>
      </w:pPr>
      <w:rPr>
        <w:rFonts w:ascii="Wingdings" w:hAnsi="Wingdings" w:hint="default"/>
      </w:rPr>
    </w:lvl>
    <w:lvl w:ilvl="6" w:tplc="04260001" w:tentative="1">
      <w:start w:val="1"/>
      <w:numFmt w:val="bullet"/>
      <w:lvlText w:val=""/>
      <w:lvlJc w:val="left"/>
      <w:pPr>
        <w:ind w:left="5115" w:hanging="360"/>
      </w:pPr>
      <w:rPr>
        <w:rFonts w:ascii="Symbol" w:hAnsi="Symbol" w:hint="default"/>
      </w:rPr>
    </w:lvl>
    <w:lvl w:ilvl="7" w:tplc="04260003" w:tentative="1">
      <w:start w:val="1"/>
      <w:numFmt w:val="bullet"/>
      <w:lvlText w:val="o"/>
      <w:lvlJc w:val="left"/>
      <w:pPr>
        <w:ind w:left="5835" w:hanging="360"/>
      </w:pPr>
      <w:rPr>
        <w:rFonts w:ascii="Courier New" w:hAnsi="Courier New" w:cs="Courier New" w:hint="default"/>
      </w:rPr>
    </w:lvl>
    <w:lvl w:ilvl="8" w:tplc="04260005" w:tentative="1">
      <w:start w:val="1"/>
      <w:numFmt w:val="bullet"/>
      <w:lvlText w:val=""/>
      <w:lvlJc w:val="left"/>
      <w:pPr>
        <w:ind w:left="6555" w:hanging="360"/>
      </w:pPr>
      <w:rPr>
        <w:rFonts w:ascii="Wingdings" w:hAnsi="Wingdings" w:hint="default"/>
      </w:rPr>
    </w:lvl>
  </w:abstractNum>
  <w:abstractNum w:abstractNumId="31" w15:restartNumberingAfterBreak="0">
    <w:nsid w:val="506F7650"/>
    <w:multiLevelType w:val="hybridMultilevel"/>
    <w:tmpl w:val="7340FF52"/>
    <w:lvl w:ilvl="0" w:tplc="084EFFC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1863788"/>
    <w:multiLevelType w:val="hybridMultilevel"/>
    <w:tmpl w:val="3C7828FC"/>
    <w:lvl w:ilvl="0" w:tplc="9FB2046C">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528050D7"/>
    <w:multiLevelType w:val="hybridMultilevel"/>
    <w:tmpl w:val="3A984948"/>
    <w:lvl w:ilvl="0" w:tplc="9FB2046C">
      <w:start w:val="1"/>
      <w:numFmt w:val="bullet"/>
      <w:lvlText w:val=""/>
      <w:lvlJc w:val="left"/>
      <w:pPr>
        <w:ind w:left="720" w:hanging="360"/>
      </w:pPr>
      <w:rPr>
        <w:rFonts w:ascii="Symbol" w:hAnsi="Symbol" w:hint="default"/>
      </w:rPr>
    </w:lvl>
    <w:lvl w:ilvl="1" w:tplc="E9DAE2E4">
      <w:start w:val="1"/>
      <w:numFmt w:val="bullet"/>
      <w:lvlText w:val="o"/>
      <w:lvlJc w:val="left"/>
      <w:pPr>
        <w:ind w:left="1440" w:hanging="360"/>
      </w:pPr>
      <w:rPr>
        <w:rFonts w:ascii="Courier New" w:hAnsi="Courier New" w:hint="default"/>
      </w:rPr>
    </w:lvl>
    <w:lvl w:ilvl="2" w:tplc="C99E4D1A">
      <w:start w:val="1"/>
      <w:numFmt w:val="bullet"/>
      <w:lvlText w:val=""/>
      <w:lvlJc w:val="left"/>
      <w:pPr>
        <w:ind w:left="2160" w:hanging="360"/>
      </w:pPr>
      <w:rPr>
        <w:rFonts w:ascii="Wingdings" w:hAnsi="Wingdings" w:hint="default"/>
      </w:rPr>
    </w:lvl>
    <w:lvl w:ilvl="3" w:tplc="4482A9C6">
      <w:start w:val="1"/>
      <w:numFmt w:val="bullet"/>
      <w:lvlText w:val=""/>
      <w:lvlJc w:val="left"/>
      <w:pPr>
        <w:ind w:left="2880" w:hanging="360"/>
      </w:pPr>
      <w:rPr>
        <w:rFonts w:ascii="Symbol" w:hAnsi="Symbol" w:hint="default"/>
      </w:rPr>
    </w:lvl>
    <w:lvl w:ilvl="4" w:tplc="8562AAF0">
      <w:start w:val="1"/>
      <w:numFmt w:val="bullet"/>
      <w:lvlText w:val="o"/>
      <w:lvlJc w:val="left"/>
      <w:pPr>
        <w:ind w:left="3600" w:hanging="360"/>
      </w:pPr>
      <w:rPr>
        <w:rFonts w:ascii="Courier New" w:hAnsi="Courier New" w:hint="default"/>
      </w:rPr>
    </w:lvl>
    <w:lvl w:ilvl="5" w:tplc="4BB008E6">
      <w:start w:val="1"/>
      <w:numFmt w:val="bullet"/>
      <w:lvlText w:val=""/>
      <w:lvlJc w:val="left"/>
      <w:pPr>
        <w:ind w:left="4320" w:hanging="360"/>
      </w:pPr>
      <w:rPr>
        <w:rFonts w:ascii="Wingdings" w:hAnsi="Wingdings" w:hint="default"/>
      </w:rPr>
    </w:lvl>
    <w:lvl w:ilvl="6" w:tplc="A6E2C756">
      <w:start w:val="1"/>
      <w:numFmt w:val="bullet"/>
      <w:lvlText w:val=""/>
      <w:lvlJc w:val="left"/>
      <w:pPr>
        <w:ind w:left="5040" w:hanging="360"/>
      </w:pPr>
      <w:rPr>
        <w:rFonts w:ascii="Symbol" w:hAnsi="Symbol" w:hint="default"/>
      </w:rPr>
    </w:lvl>
    <w:lvl w:ilvl="7" w:tplc="CF36DCBA">
      <w:start w:val="1"/>
      <w:numFmt w:val="bullet"/>
      <w:lvlText w:val="o"/>
      <w:lvlJc w:val="left"/>
      <w:pPr>
        <w:ind w:left="5760" w:hanging="360"/>
      </w:pPr>
      <w:rPr>
        <w:rFonts w:ascii="Courier New" w:hAnsi="Courier New" w:hint="default"/>
      </w:rPr>
    </w:lvl>
    <w:lvl w:ilvl="8" w:tplc="63B81520">
      <w:start w:val="1"/>
      <w:numFmt w:val="bullet"/>
      <w:lvlText w:val=""/>
      <w:lvlJc w:val="left"/>
      <w:pPr>
        <w:ind w:left="6480" w:hanging="360"/>
      </w:pPr>
      <w:rPr>
        <w:rFonts w:ascii="Wingdings" w:hAnsi="Wingdings" w:hint="default"/>
      </w:rPr>
    </w:lvl>
  </w:abstractNum>
  <w:abstractNum w:abstractNumId="34" w15:restartNumberingAfterBreak="0">
    <w:nsid w:val="536931BE"/>
    <w:multiLevelType w:val="hybridMultilevel"/>
    <w:tmpl w:val="500AE70A"/>
    <w:lvl w:ilvl="0" w:tplc="7828F100">
      <w:start w:val="97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4F46327"/>
    <w:multiLevelType w:val="hybridMultilevel"/>
    <w:tmpl w:val="1D383BA6"/>
    <w:lvl w:ilvl="0" w:tplc="084EFFCA">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560D6765"/>
    <w:multiLevelType w:val="multilevel"/>
    <w:tmpl w:val="ED3C9C0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7953F01"/>
    <w:multiLevelType w:val="hybridMultilevel"/>
    <w:tmpl w:val="99609108"/>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116524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289736A"/>
    <w:multiLevelType w:val="hybridMultilevel"/>
    <w:tmpl w:val="E842EF00"/>
    <w:lvl w:ilvl="0" w:tplc="FFFFFFFF">
      <w:start w:val="1"/>
      <w:numFmt w:val="bullet"/>
      <w:lvlText w:val=""/>
      <w:lvlJc w:val="left"/>
      <w:pPr>
        <w:ind w:left="720" w:hanging="360"/>
      </w:pPr>
      <w:rPr>
        <w:rFonts w:ascii="Symbol" w:hAnsi="Symbol" w:hint="default"/>
      </w:rPr>
    </w:lvl>
    <w:lvl w:ilvl="1" w:tplc="E9DAE2E4">
      <w:start w:val="1"/>
      <w:numFmt w:val="bullet"/>
      <w:lvlText w:val="o"/>
      <w:lvlJc w:val="left"/>
      <w:pPr>
        <w:ind w:left="1440" w:hanging="360"/>
      </w:pPr>
      <w:rPr>
        <w:rFonts w:ascii="Courier New" w:hAnsi="Courier New" w:hint="default"/>
      </w:rPr>
    </w:lvl>
    <w:lvl w:ilvl="2" w:tplc="C99E4D1A">
      <w:start w:val="1"/>
      <w:numFmt w:val="bullet"/>
      <w:lvlText w:val=""/>
      <w:lvlJc w:val="left"/>
      <w:pPr>
        <w:ind w:left="2160" w:hanging="360"/>
      </w:pPr>
      <w:rPr>
        <w:rFonts w:ascii="Wingdings" w:hAnsi="Wingdings" w:hint="default"/>
      </w:rPr>
    </w:lvl>
    <w:lvl w:ilvl="3" w:tplc="4482A9C6">
      <w:start w:val="1"/>
      <w:numFmt w:val="bullet"/>
      <w:lvlText w:val=""/>
      <w:lvlJc w:val="left"/>
      <w:pPr>
        <w:ind w:left="2880" w:hanging="360"/>
      </w:pPr>
      <w:rPr>
        <w:rFonts w:ascii="Symbol" w:hAnsi="Symbol" w:hint="default"/>
      </w:rPr>
    </w:lvl>
    <w:lvl w:ilvl="4" w:tplc="8562AAF0">
      <w:start w:val="1"/>
      <w:numFmt w:val="bullet"/>
      <w:lvlText w:val="o"/>
      <w:lvlJc w:val="left"/>
      <w:pPr>
        <w:ind w:left="3600" w:hanging="360"/>
      </w:pPr>
      <w:rPr>
        <w:rFonts w:ascii="Courier New" w:hAnsi="Courier New" w:hint="default"/>
      </w:rPr>
    </w:lvl>
    <w:lvl w:ilvl="5" w:tplc="4BB008E6">
      <w:start w:val="1"/>
      <w:numFmt w:val="bullet"/>
      <w:lvlText w:val=""/>
      <w:lvlJc w:val="left"/>
      <w:pPr>
        <w:ind w:left="4320" w:hanging="360"/>
      </w:pPr>
      <w:rPr>
        <w:rFonts w:ascii="Wingdings" w:hAnsi="Wingdings" w:hint="default"/>
      </w:rPr>
    </w:lvl>
    <w:lvl w:ilvl="6" w:tplc="A6E2C756">
      <w:start w:val="1"/>
      <w:numFmt w:val="bullet"/>
      <w:lvlText w:val=""/>
      <w:lvlJc w:val="left"/>
      <w:pPr>
        <w:ind w:left="5040" w:hanging="360"/>
      </w:pPr>
      <w:rPr>
        <w:rFonts w:ascii="Symbol" w:hAnsi="Symbol" w:hint="default"/>
      </w:rPr>
    </w:lvl>
    <w:lvl w:ilvl="7" w:tplc="CF36DCBA">
      <w:start w:val="1"/>
      <w:numFmt w:val="bullet"/>
      <w:lvlText w:val="o"/>
      <w:lvlJc w:val="left"/>
      <w:pPr>
        <w:ind w:left="5760" w:hanging="360"/>
      </w:pPr>
      <w:rPr>
        <w:rFonts w:ascii="Courier New" w:hAnsi="Courier New" w:hint="default"/>
      </w:rPr>
    </w:lvl>
    <w:lvl w:ilvl="8" w:tplc="63B81520">
      <w:start w:val="1"/>
      <w:numFmt w:val="bullet"/>
      <w:lvlText w:val=""/>
      <w:lvlJc w:val="left"/>
      <w:pPr>
        <w:ind w:left="6480" w:hanging="360"/>
      </w:pPr>
      <w:rPr>
        <w:rFonts w:ascii="Wingdings" w:hAnsi="Wingdings" w:hint="default"/>
      </w:rPr>
    </w:lvl>
  </w:abstractNum>
  <w:abstractNum w:abstractNumId="40" w15:restartNumberingAfterBreak="0">
    <w:nsid w:val="636B555D"/>
    <w:multiLevelType w:val="hybridMultilevel"/>
    <w:tmpl w:val="2A0A0C60"/>
    <w:lvl w:ilvl="0" w:tplc="084EFFC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1" w15:restartNumberingAfterBreak="0">
    <w:nsid w:val="64404A3C"/>
    <w:multiLevelType w:val="hybridMultilevel"/>
    <w:tmpl w:val="2EBC2F0A"/>
    <w:lvl w:ilvl="0" w:tplc="F0F69BB8">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2" w15:restartNumberingAfterBreak="0">
    <w:nsid w:val="66965716"/>
    <w:multiLevelType w:val="hybridMultilevel"/>
    <w:tmpl w:val="7A906E12"/>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77E07CD"/>
    <w:multiLevelType w:val="multilevel"/>
    <w:tmpl w:val="8D08DDA4"/>
    <w:lvl w:ilvl="0">
      <w:start w:val="1"/>
      <w:numFmt w:val="decimal"/>
      <w:lvlText w:val="%1."/>
      <w:lvlJc w:val="left"/>
      <w:pPr>
        <w:ind w:left="1146" w:hanging="360"/>
      </w:pPr>
    </w:lvl>
    <w:lvl w:ilvl="1">
      <w:start w:val="2"/>
      <w:numFmt w:val="decimal"/>
      <w:isLgl/>
      <w:lvlText w:val="%1.%2."/>
      <w:lvlJc w:val="left"/>
      <w:pPr>
        <w:ind w:left="1506"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46" w:hanging="2160"/>
      </w:pPr>
      <w:rPr>
        <w:rFonts w:hint="default"/>
      </w:rPr>
    </w:lvl>
  </w:abstractNum>
  <w:abstractNum w:abstractNumId="44" w15:restartNumberingAfterBreak="0">
    <w:nsid w:val="678F13A5"/>
    <w:multiLevelType w:val="hybridMultilevel"/>
    <w:tmpl w:val="C444030C"/>
    <w:lvl w:ilvl="0" w:tplc="1B5A8A9A">
      <w:start w:val="1"/>
      <w:numFmt w:val="bullet"/>
      <w:lvlText w:val="·"/>
      <w:lvlJc w:val="left"/>
      <w:pPr>
        <w:ind w:left="720" w:hanging="360"/>
      </w:pPr>
      <w:rPr>
        <w:rFonts w:ascii="Symbol" w:hAnsi="Symbol" w:hint="default"/>
      </w:rPr>
    </w:lvl>
    <w:lvl w:ilvl="1" w:tplc="AD2AB9F4">
      <w:start w:val="1"/>
      <w:numFmt w:val="bullet"/>
      <w:lvlText w:val="o"/>
      <w:lvlJc w:val="left"/>
      <w:pPr>
        <w:ind w:left="1440" w:hanging="360"/>
      </w:pPr>
      <w:rPr>
        <w:rFonts w:ascii="Courier New" w:hAnsi="Courier New" w:hint="default"/>
      </w:rPr>
    </w:lvl>
    <w:lvl w:ilvl="2" w:tplc="6D2E1FC6">
      <w:start w:val="1"/>
      <w:numFmt w:val="bullet"/>
      <w:lvlText w:val=""/>
      <w:lvlJc w:val="left"/>
      <w:pPr>
        <w:ind w:left="2160" w:hanging="360"/>
      </w:pPr>
      <w:rPr>
        <w:rFonts w:ascii="Wingdings" w:hAnsi="Wingdings" w:hint="default"/>
      </w:rPr>
    </w:lvl>
    <w:lvl w:ilvl="3" w:tplc="4A062E56">
      <w:start w:val="1"/>
      <w:numFmt w:val="bullet"/>
      <w:lvlText w:val=""/>
      <w:lvlJc w:val="left"/>
      <w:pPr>
        <w:ind w:left="2880" w:hanging="360"/>
      </w:pPr>
      <w:rPr>
        <w:rFonts w:ascii="Symbol" w:hAnsi="Symbol" w:hint="default"/>
      </w:rPr>
    </w:lvl>
    <w:lvl w:ilvl="4" w:tplc="F166759A">
      <w:start w:val="1"/>
      <w:numFmt w:val="bullet"/>
      <w:lvlText w:val="o"/>
      <w:lvlJc w:val="left"/>
      <w:pPr>
        <w:ind w:left="3600" w:hanging="360"/>
      </w:pPr>
      <w:rPr>
        <w:rFonts w:ascii="Courier New" w:hAnsi="Courier New" w:hint="default"/>
      </w:rPr>
    </w:lvl>
    <w:lvl w:ilvl="5" w:tplc="0E588C92">
      <w:start w:val="1"/>
      <w:numFmt w:val="bullet"/>
      <w:lvlText w:val=""/>
      <w:lvlJc w:val="left"/>
      <w:pPr>
        <w:ind w:left="4320" w:hanging="360"/>
      </w:pPr>
      <w:rPr>
        <w:rFonts w:ascii="Wingdings" w:hAnsi="Wingdings" w:hint="default"/>
      </w:rPr>
    </w:lvl>
    <w:lvl w:ilvl="6" w:tplc="67968090">
      <w:start w:val="1"/>
      <w:numFmt w:val="bullet"/>
      <w:lvlText w:val=""/>
      <w:lvlJc w:val="left"/>
      <w:pPr>
        <w:ind w:left="5040" w:hanging="360"/>
      </w:pPr>
      <w:rPr>
        <w:rFonts w:ascii="Symbol" w:hAnsi="Symbol" w:hint="default"/>
      </w:rPr>
    </w:lvl>
    <w:lvl w:ilvl="7" w:tplc="A13292DA">
      <w:start w:val="1"/>
      <w:numFmt w:val="bullet"/>
      <w:lvlText w:val="o"/>
      <w:lvlJc w:val="left"/>
      <w:pPr>
        <w:ind w:left="5760" w:hanging="360"/>
      </w:pPr>
      <w:rPr>
        <w:rFonts w:ascii="Courier New" w:hAnsi="Courier New" w:hint="default"/>
      </w:rPr>
    </w:lvl>
    <w:lvl w:ilvl="8" w:tplc="6318F690">
      <w:start w:val="1"/>
      <w:numFmt w:val="bullet"/>
      <w:lvlText w:val=""/>
      <w:lvlJc w:val="left"/>
      <w:pPr>
        <w:ind w:left="6480" w:hanging="360"/>
      </w:pPr>
      <w:rPr>
        <w:rFonts w:ascii="Wingdings" w:hAnsi="Wingdings" w:hint="default"/>
      </w:rPr>
    </w:lvl>
  </w:abstractNum>
  <w:abstractNum w:abstractNumId="45" w15:restartNumberingAfterBreak="0">
    <w:nsid w:val="680B2A37"/>
    <w:multiLevelType w:val="hybridMultilevel"/>
    <w:tmpl w:val="F50A404A"/>
    <w:lvl w:ilvl="0" w:tplc="084EFFCA">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46" w15:restartNumberingAfterBreak="0">
    <w:nsid w:val="6C681F8B"/>
    <w:multiLevelType w:val="hybridMultilevel"/>
    <w:tmpl w:val="BB24D1A4"/>
    <w:lvl w:ilvl="0" w:tplc="F0F69BB8">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7" w15:restartNumberingAfterBreak="0">
    <w:nsid w:val="6E5A4C3B"/>
    <w:multiLevelType w:val="multilevel"/>
    <w:tmpl w:val="7C14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613696"/>
    <w:multiLevelType w:val="hybridMultilevel"/>
    <w:tmpl w:val="C9846EDA"/>
    <w:lvl w:ilvl="0" w:tplc="084EFFCA">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712B5C37"/>
    <w:multiLevelType w:val="hybridMultilevel"/>
    <w:tmpl w:val="C50AC0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71371240"/>
    <w:multiLevelType w:val="hybridMultilevel"/>
    <w:tmpl w:val="C3FAC900"/>
    <w:lvl w:ilvl="0" w:tplc="A6F6C606">
      <w:start w:val="1"/>
      <w:numFmt w:val="decimal"/>
      <w:lvlText w:val="%1."/>
      <w:lvlJc w:val="left"/>
      <w:pPr>
        <w:ind w:left="720" w:hanging="360"/>
      </w:pPr>
    </w:lvl>
    <w:lvl w:ilvl="1" w:tplc="9140E6F8">
      <w:start w:val="1"/>
      <w:numFmt w:val="lowerLetter"/>
      <w:lvlText w:val="%2."/>
      <w:lvlJc w:val="left"/>
      <w:pPr>
        <w:ind w:left="1440" w:hanging="360"/>
      </w:pPr>
    </w:lvl>
    <w:lvl w:ilvl="2" w:tplc="44724EE4">
      <w:start w:val="1"/>
      <w:numFmt w:val="lowerRoman"/>
      <w:lvlText w:val="%3."/>
      <w:lvlJc w:val="right"/>
      <w:pPr>
        <w:ind w:left="2160" w:hanging="180"/>
      </w:pPr>
    </w:lvl>
    <w:lvl w:ilvl="3" w:tplc="F74E1884">
      <w:start w:val="1"/>
      <w:numFmt w:val="decimal"/>
      <w:lvlText w:val="%4."/>
      <w:lvlJc w:val="left"/>
      <w:pPr>
        <w:ind w:left="2880" w:hanging="360"/>
      </w:pPr>
    </w:lvl>
    <w:lvl w:ilvl="4" w:tplc="F7D8D6C6">
      <w:start w:val="1"/>
      <w:numFmt w:val="lowerLetter"/>
      <w:lvlText w:val="%5."/>
      <w:lvlJc w:val="left"/>
      <w:pPr>
        <w:ind w:left="3600" w:hanging="360"/>
      </w:pPr>
    </w:lvl>
    <w:lvl w:ilvl="5" w:tplc="23946406">
      <w:start w:val="1"/>
      <w:numFmt w:val="lowerRoman"/>
      <w:lvlText w:val="%6."/>
      <w:lvlJc w:val="right"/>
      <w:pPr>
        <w:ind w:left="4320" w:hanging="180"/>
      </w:pPr>
    </w:lvl>
    <w:lvl w:ilvl="6" w:tplc="C922BE62">
      <w:start w:val="1"/>
      <w:numFmt w:val="decimal"/>
      <w:lvlText w:val="%7."/>
      <w:lvlJc w:val="left"/>
      <w:pPr>
        <w:ind w:left="5040" w:hanging="360"/>
      </w:pPr>
    </w:lvl>
    <w:lvl w:ilvl="7" w:tplc="3F24BAA0">
      <w:start w:val="1"/>
      <w:numFmt w:val="lowerLetter"/>
      <w:lvlText w:val="%8."/>
      <w:lvlJc w:val="left"/>
      <w:pPr>
        <w:ind w:left="5760" w:hanging="360"/>
      </w:pPr>
    </w:lvl>
    <w:lvl w:ilvl="8" w:tplc="0ECCFA2C">
      <w:start w:val="1"/>
      <w:numFmt w:val="lowerRoman"/>
      <w:lvlText w:val="%9."/>
      <w:lvlJc w:val="right"/>
      <w:pPr>
        <w:ind w:left="6480" w:hanging="180"/>
      </w:pPr>
    </w:lvl>
  </w:abstractNum>
  <w:abstractNum w:abstractNumId="51" w15:restartNumberingAfterBreak="0">
    <w:nsid w:val="72BC637E"/>
    <w:multiLevelType w:val="hybridMultilevel"/>
    <w:tmpl w:val="42CCEF2A"/>
    <w:lvl w:ilvl="0" w:tplc="FFFFFFFF">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73746CE7"/>
    <w:multiLevelType w:val="hybridMultilevel"/>
    <w:tmpl w:val="21727918"/>
    <w:lvl w:ilvl="0" w:tplc="4FC6D9EE">
      <w:start w:val="1"/>
      <w:numFmt w:val="decimal"/>
      <w:lvlText w:val="%1)"/>
      <w:lvlJc w:val="left"/>
      <w:pPr>
        <w:ind w:left="303" w:hanging="360"/>
      </w:pPr>
      <w:rPr>
        <w:rFonts w:hint="default"/>
      </w:rPr>
    </w:lvl>
    <w:lvl w:ilvl="1" w:tplc="04260019" w:tentative="1">
      <w:start w:val="1"/>
      <w:numFmt w:val="lowerLetter"/>
      <w:lvlText w:val="%2."/>
      <w:lvlJc w:val="left"/>
      <w:pPr>
        <w:ind w:left="1023" w:hanging="360"/>
      </w:pPr>
    </w:lvl>
    <w:lvl w:ilvl="2" w:tplc="0426001B" w:tentative="1">
      <w:start w:val="1"/>
      <w:numFmt w:val="lowerRoman"/>
      <w:lvlText w:val="%3."/>
      <w:lvlJc w:val="right"/>
      <w:pPr>
        <w:ind w:left="1743" w:hanging="180"/>
      </w:pPr>
    </w:lvl>
    <w:lvl w:ilvl="3" w:tplc="0426000F" w:tentative="1">
      <w:start w:val="1"/>
      <w:numFmt w:val="decimal"/>
      <w:lvlText w:val="%4."/>
      <w:lvlJc w:val="left"/>
      <w:pPr>
        <w:ind w:left="2463" w:hanging="360"/>
      </w:pPr>
    </w:lvl>
    <w:lvl w:ilvl="4" w:tplc="04260019" w:tentative="1">
      <w:start w:val="1"/>
      <w:numFmt w:val="lowerLetter"/>
      <w:lvlText w:val="%5."/>
      <w:lvlJc w:val="left"/>
      <w:pPr>
        <w:ind w:left="3183" w:hanging="360"/>
      </w:pPr>
    </w:lvl>
    <w:lvl w:ilvl="5" w:tplc="0426001B" w:tentative="1">
      <w:start w:val="1"/>
      <w:numFmt w:val="lowerRoman"/>
      <w:lvlText w:val="%6."/>
      <w:lvlJc w:val="right"/>
      <w:pPr>
        <w:ind w:left="3903" w:hanging="180"/>
      </w:pPr>
    </w:lvl>
    <w:lvl w:ilvl="6" w:tplc="0426000F" w:tentative="1">
      <w:start w:val="1"/>
      <w:numFmt w:val="decimal"/>
      <w:lvlText w:val="%7."/>
      <w:lvlJc w:val="left"/>
      <w:pPr>
        <w:ind w:left="4623" w:hanging="360"/>
      </w:pPr>
    </w:lvl>
    <w:lvl w:ilvl="7" w:tplc="04260019" w:tentative="1">
      <w:start w:val="1"/>
      <w:numFmt w:val="lowerLetter"/>
      <w:lvlText w:val="%8."/>
      <w:lvlJc w:val="left"/>
      <w:pPr>
        <w:ind w:left="5343" w:hanging="360"/>
      </w:pPr>
    </w:lvl>
    <w:lvl w:ilvl="8" w:tplc="0426001B" w:tentative="1">
      <w:start w:val="1"/>
      <w:numFmt w:val="lowerRoman"/>
      <w:lvlText w:val="%9."/>
      <w:lvlJc w:val="right"/>
      <w:pPr>
        <w:ind w:left="6063" w:hanging="180"/>
      </w:pPr>
    </w:lvl>
  </w:abstractNum>
  <w:abstractNum w:abstractNumId="53" w15:restartNumberingAfterBreak="0">
    <w:nsid w:val="762C3E05"/>
    <w:multiLevelType w:val="hybridMultilevel"/>
    <w:tmpl w:val="163C8228"/>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54" w15:restartNumberingAfterBreak="0">
    <w:nsid w:val="7AE73F92"/>
    <w:multiLevelType w:val="hybridMultilevel"/>
    <w:tmpl w:val="6EB464AE"/>
    <w:lvl w:ilvl="0" w:tplc="E946CFBC">
      <w:start w:val="1"/>
      <w:numFmt w:val="decimal"/>
      <w:lvlText w:val="%1."/>
      <w:lvlJc w:val="left"/>
      <w:pPr>
        <w:ind w:left="928" w:hanging="360"/>
      </w:pPr>
      <w:rPr>
        <w:rFonts w:hint="default"/>
        <w:color w:val="auto"/>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55" w15:restartNumberingAfterBreak="0">
    <w:nsid w:val="7FD84FAD"/>
    <w:multiLevelType w:val="hybridMultilevel"/>
    <w:tmpl w:val="A5600266"/>
    <w:lvl w:ilvl="0" w:tplc="F0F69B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4"/>
  </w:num>
  <w:num w:numId="2">
    <w:abstractNumId w:val="27"/>
  </w:num>
  <w:num w:numId="3">
    <w:abstractNumId w:val="4"/>
  </w:num>
  <w:num w:numId="4">
    <w:abstractNumId w:val="33"/>
  </w:num>
  <w:num w:numId="5">
    <w:abstractNumId w:val="50"/>
  </w:num>
  <w:num w:numId="6">
    <w:abstractNumId w:val="9"/>
  </w:num>
  <w:num w:numId="7">
    <w:abstractNumId w:val="0"/>
  </w:num>
  <w:num w:numId="8">
    <w:abstractNumId w:val="1"/>
  </w:num>
  <w:num w:numId="9">
    <w:abstractNumId w:val="28"/>
  </w:num>
  <w:num w:numId="10">
    <w:abstractNumId w:val="22"/>
  </w:num>
  <w:num w:numId="11">
    <w:abstractNumId w:val="43"/>
  </w:num>
  <w:num w:numId="12">
    <w:abstractNumId w:val="53"/>
  </w:num>
  <w:num w:numId="13">
    <w:abstractNumId w:val="21"/>
  </w:num>
  <w:num w:numId="14">
    <w:abstractNumId w:val="10"/>
  </w:num>
  <w:num w:numId="15">
    <w:abstractNumId w:val="6"/>
  </w:num>
  <w:num w:numId="16">
    <w:abstractNumId w:val="55"/>
  </w:num>
  <w:num w:numId="17">
    <w:abstractNumId w:val="41"/>
  </w:num>
  <w:num w:numId="18">
    <w:abstractNumId w:val="46"/>
  </w:num>
  <w:num w:numId="19">
    <w:abstractNumId w:val="54"/>
  </w:num>
  <w:num w:numId="20">
    <w:abstractNumId w:val="31"/>
  </w:num>
  <w:num w:numId="21">
    <w:abstractNumId w:val="40"/>
  </w:num>
  <w:num w:numId="22">
    <w:abstractNumId w:val="8"/>
  </w:num>
  <w:num w:numId="23">
    <w:abstractNumId w:val="13"/>
  </w:num>
  <w:num w:numId="24">
    <w:abstractNumId w:val="7"/>
  </w:num>
  <w:num w:numId="25">
    <w:abstractNumId w:val="29"/>
  </w:num>
  <w:num w:numId="26">
    <w:abstractNumId w:val="16"/>
  </w:num>
  <w:num w:numId="27">
    <w:abstractNumId w:val="2"/>
  </w:num>
  <w:num w:numId="28">
    <w:abstractNumId w:val="49"/>
  </w:num>
  <w:num w:numId="29">
    <w:abstractNumId w:val="38"/>
  </w:num>
  <w:num w:numId="30">
    <w:abstractNumId w:val="12"/>
  </w:num>
  <w:num w:numId="31">
    <w:abstractNumId w:val="5"/>
  </w:num>
  <w:num w:numId="32">
    <w:abstractNumId w:val="24"/>
  </w:num>
  <w:num w:numId="33">
    <w:abstractNumId w:val="2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15"/>
  </w:num>
  <w:num w:numId="37">
    <w:abstractNumId w:val="34"/>
  </w:num>
  <w:num w:numId="38">
    <w:abstractNumId w:val="30"/>
  </w:num>
  <w:num w:numId="39">
    <w:abstractNumId w:val="52"/>
  </w:num>
  <w:num w:numId="40">
    <w:abstractNumId w:val="47"/>
  </w:num>
  <w:num w:numId="41">
    <w:abstractNumId w:val="32"/>
  </w:num>
  <w:num w:numId="42">
    <w:abstractNumId w:val="14"/>
  </w:num>
  <w:num w:numId="43">
    <w:abstractNumId w:val="39"/>
  </w:num>
  <w:num w:numId="44">
    <w:abstractNumId w:val="42"/>
  </w:num>
  <w:num w:numId="45">
    <w:abstractNumId w:val="51"/>
  </w:num>
  <w:num w:numId="46">
    <w:abstractNumId w:val="20"/>
  </w:num>
  <w:num w:numId="47">
    <w:abstractNumId w:val="3"/>
  </w:num>
  <w:num w:numId="48">
    <w:abstractNumId w:val="36"/>
  </w:num>
  <w:num w:numId="49">
    <w:abstractNumId w:val="25"/>
  </w:num>
  <w:num w:numId="50">
    <w:abstractNumId w:val="11"/>
  </w:num>
  <w:num w:numId="51">
    <w:abstractNumId w:val="26"/>
  </w:num>
  <w:num w:numId="52">
    <w:abstractNumId w:val="17"/>
  </w:num>
  <w:num w:numId="53">
    <w:abstractNumId w:val="37"/>
  </w:num>
  <w:num w:numId="54">
    <w:abstractNumId w:val="30"/>
  </w:num>
  <w:num w:numId="55">
    <w:abstractNumId w:val="19"/>
  </w:num>
  <w:num w:numId="56">
    <w:abstractNumId w:val="51"/>
  </w:num>
  <w:num w:numId="57">
    <w:abstractNumId w:val="48"/>
  </w:num>
  <w:num w:numId="58">
    <w:abstractNumId w:val="35"/>
  </w:num>
  <w:num w:numId="59">
    <w:abstractNumId w:val="4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6" w:nlCheck="1" w:checkStyle="0"/>
  <w:activeWritingStyle w:appName="MSWord" w:lang="en-US" w:vendorID="64" w:dllVersion="0" w:nlCheck="1" w:checkStyle="0"/>
  <w:activeWritingStyle w:appName="MSWord" w:lang="en-US"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1C0"/>
    <w:rsid w:val="0000134E"/>
    <w:rsid w:val="0000139D"/>
    <w:rsid w:val="00005060"/>
    <w:rsid w:val="00005CCD"/>
    <w:rsid w:val="00007190"/>
    <w:rsid w:val="000109B8"/>
    <w:rsid w:val="000109FB"/>
    <w:rsid w:val="00010A9A"/>
    <w:rsid w:val="000136F3"/>
    <w:rsid w:val="00014260"/>
    <w:rsid w:val="00015A98"/>
    <w:rsid w:val="00015DE1"/>
    <w:rsid w:val="000164CD"/>
    <w:rsid w:val="00017DC6"/>
    <w:rsid w:val="000209CD"/>
    <w:rsid w:val="00021616"/>
    <w:rsid w:val="00026765"/>
    <w:rsid w:val="00031A2C"/>
    <w:rsid w:val="00036127"/>
    <w:rsid w:val="00036164"/>
    <w:rsid w:val="00037701"/>
    <w:rsid w:val="00037F8E"/>
    <w:rsid w:val="0004036B"/>
    <w:rsid w:val="00040E49"/>
    <w:rsid w:val="000423DA"/>
    <w:rsid w:val="000434E9"/>
    <w:rsid w:val="00043861"/>
    <w:rsid w:val="00045708"/>
    <w:rsid w:val="000537EA"/>
    <w:rsid w:val="00054613"/>
    <w:rsid w:val="00054D43"/>
    <w:rsid w:val="00056603"/>
    <w:rsid w:val="00060305"/>
    <w:rsid w:val="00067969"/>
    <w:rsid w:val="00077469"/>
    <w:rsid w:val="00083A8C"/>
    <w:rsid w:val="00084F06"/>
    <w:rsid w:val="0008528B"/>
    <w:rsid w:val="00085647"/>
    <w:rsid w:val="00087610"/>
    <w:rsid w:val="00093AA8"/>
    <w:rsid w:val="00095BFC"/>
    <w:rsid w:val="000A0CE2"/>
    <w:rsid w:val="000A71BC"/>
    <w:rsid w:val="000B3BE7"/>
    <w:rsid w:val="000B44F0"/>
    <w:rsid w:val="000B4DAB"/>
    <w:rsid w:val="000B568B"/>
    <w:rsid w:val="000B701F"/>
    <w:rsid w:val="000C1935"/>
    <w:rsid w:val="000C2AAF"/>
    <w:rsid w:val="000D14F1"/>
    <w:rsid w:val="000D18B6"/>
    <w:rsid w:val="000D242F"/>
    <w:rsid w:val="000D383C"/>
    <w:rsid w:val="000D4028"/>
    <w:rsid w:val="000D79FC"/>
    <w:rsid w:val="000E1A1D"/>
    <w:rsid w:val="000E1B2B"/>
    <w:rsid w:val="000E28DA"/>
    <w:rsid w:val="000E4A2F"/>
    <w:rsid w:val="000E5ED0"/>
    <w:rsid w:val="000E63D9"/>
    <w:rsid w:val="000E7224"/>
    <w:rsid w:val="000F0052"/>
    <w:rsid w:val="000F158A"/>
    <w:rsid w:val="000F3A5F"/>
    <w:rsid w:val="000F4CB1"/>
    <w:rsid w:val="000F6F94"/>
    <w:rsid w:val="001006B5"/>
    <w:rsid w:val="00101E87"/>
    <w:rsid w:val="00104A85"/>
    <w:rsid w:val="001067FD"/>
    <w:rsid w:val="00110CDA"/>
    <w:rsid w:val="00115A94"/>
    <w:rsid w:val="00120D92"/>
    <w:rsid w:val="0012120A"/>
    <w:rsid w:val="00122F8A"/>
    <w:rsid w:val="001235C5"/>
    <w:rsid w:val="00124FBA"/>
    <w:rsid w:val="00126091"/>
    <w:rsid w:val="001263FC"/>
    <w:rsid w:val="0012763C"/>
    <w:rsid w:val="00130B4D"/>
    <w:rsid w:val="001335B1"/>
    <w:rsid w:val="00133CC6"/>
    <w:rsid w:val="001357A4"/>
    <w:rsid w:val="001364B3"/>
    <w:rsid w:val="001374B7"/>
    <w:rsid w:val="00140854"/>
    <w:rsid w:val="0014122B"/>
    <w:rsid w:val="00141EF1"/>
    <w:rsid w:val="00142DB9"/>
    <w:rsid w:val="0014576B"/>
    <w:rsid w:val="0016046C"/>
    <w:rsid w:val="0016318E"/>
    <w:rsid w:val="0016506A"/>
    <w:rsid w:val="00171D4D"/>
    <w:rsid w:val="001731D2"/>
    <w:rsid w:val="0017343D"/>
    <w:rsid w:val="001735FE"/>
    <w:rsid w:val="0017457D"/>
    <w:rsid w:val="00175D29"/>
    <w:rsid w:val="00177FC0"/>
    <w:rsid w:val="00180059"/>
    <w:rsid w:val="0018090C"/>
    <w:rsid w:val="001809E1"/>
    <w:rsid w:val="0018169C"/>
    <w:rsid w:val="00181DC6"/>
    <w:rsid w:val="00182359"/>
    <w:rsid w:val="0018301D"/>
    <w:rsid w:val="001920D7"/>
    <w:rsid w:val="00193759"/>
    <w:rsid w:val="00195E96"/>
    <w:rsid w:val="0019633D"/>
    <w:rsid w:val="001A020E"/>
    <w:rsid w:val="001A0937"/>
    <w:rsid w:val="001A1638"/>
    <w:rsid w:val="001A1EB0"/>
    <w:rsid w:val="001A4CB5"/>
    <w:rsid w:val="001B0427"/>
    <w:rsid w:val="001B0547"/>
    <w:rsid w:val="001B0BFD"/>
    <w:rsid w:val="001B3235"/>
    <w:rsid w:val="001B40A3"/>
    <w:rsid w:val="001B474B"/>
    <w:rsid w:val="001B56FE"/>
    <w:rsid w:val="001B76AE"/>
    <w:rsid w:val="001C202B"/>
    <w:rsid w:val="001C5EFE"/>
    <w:rsid w:val="001C6FD8"/>
    <w:rsid w:val="001D1892"/>
    <w:rsid w:val="001D326C"/>
    <w:rsid w:val="001D4BF9"/>
    <w:rsid w:val="001D4D4C"/>
    <w:rsid w:val="001D689D"/>
    <w:rsid w:val="001D68BC"/>
    <w:rsid w:val="001D68FA"/>
    <w:rsid w:val="001D6D05"/>
    <w:rsid w:val="001E11B2"/>
    <w:rsid w:val="001E31C9"/>
    <w:rsid w:val="001E39AC"/>
    <w:rsid w:val="001E61CC"/>
    <w:rsid w:val="001E6FDB"/>
    <w:rsid w:val="001E7AC2"/>
    <w:rsid w:val="001F0726"/>
    <w:rsid w:val="001F3BE0"/>
    <w:rsid w:val="001F51BF"/>
    <w:rsid w:val="002014B2"/>
    <w:rsid w:val="002038D4"/>
    <w:rsid w:val="00203AEF"/>
    <w:rsid w:val="00204643"/>
    <w:rsid w:val="00204C0F"/>
    <w:rsid w:val="002050CE"/>
    <w:rsid w:val="002102BE"/>
    <w:rsid w:val="00210A19"/>
    <w:rsid w:val="00212255"/>
    <w:rsid w:val="0021327D"/>
    <w:rsid w:val="002140FB"/>
    <w:rsid w:val="00217207"/>
    <w:rsid w:val="00217BFE"/>
    <w:rsid w:val="00217CD8"/>
    <w:rsid w:val="00217DF4"/>
    <w:rsid w:val="002206BA"/>
    <w:rsid w:val="00224A0D"/>
    <w:rsid w:val="00226581"/>
    <w:rsid w:val="0022693B"/>
    <w:rsid w:val="00226946"/>
    <w:rsid w:val="00230B61"/>
    <w:rsid w:val="00233EAB"/>
    <w:rsid w:val="00234613"/>
    <w:rsid w:val="00234D8D"/>
    <w:rsid w:val="0023608C"/>
    <w:rsid w:val="002379BE"/>
    <w:rsid w:val="00237BDA"/>
    <w:rsid w:val="00240096"/>
    <w:rsid w:val="0024196E"/>
    <w:rsid w:val="00241AFF"/>
    <w:rsid w:val="00241C01"/>
    <w:rsid w:val="00242085"/>
    <w:rsid w:val="00242AB9"/>
    <w:rsid w:val="00245B34"/>
    <w:rsid w:val="002464D3"/>
    <w:rsid w:val="002522B5"/>
    <w:rsid w:val="00252899"/>
    <w:rsid w:val="002537F2"/>
    <w:rsid w:val="00253DEC"/>
    <w:rsid w:val="00255CB4"/>
    <w:rsid w:val="002569D6"/>
    <w:rsid w:val="00256BCF"/>
    <w:rsid w:val="00260420"/>
    <w:rsid w:val="002620DB"/>
    <w:rsid w:val="0026240E"/>
    <w:rsid w:val="002636DC"/>
    <w:rsid w:val="002637C7"/>
    <w:rsid w:val="0026548B"/>
    <w:rsid w:val="00265ED2"/>
    <w:rsid w:val="002714EA"/>
    <w:rsid w:val="002822EF"/>
    <w:rsid w:val="00285D3B"/>
    <w:rsid w:val="002862FE"/>
    <w:rsid w:val="002866EF"/>
    <w:rsid w:val="00287A7E"/>
    <w:rsid w:val="002913BB"/>
    <w:rsid w:val="0029326E"/>
    <w:rsid w:val="00293618"/>
    <w:rsid w:val="00296160"/>
    <w:rsid w:val="002A34B1"/>
    <w:rsid w:val="002A42DE"/>
    <w:rsid w:val="002A7EE3"/>
    <w:rsid w:val="002B12B3"/>
    <w:rsid w:val="002B1638"/>
    <w:rsid w:val="002B4E17"/>
    <w:rsid w:val="002B5E2D"/>
    <w:rsid w:val="002C0EF5"/>
    <w:rsid w:val="002C0F02"/>
    <w:rsid w:val="002C3074"/>
    <w:rsid w:val="002C344A"/>
    <w:rsid w:val="002C5256"/>
    <w:rsid w:val="002C77B3"/>
    <w:rsid w:val="002C79D5"/>
    <w:rsid w:val="002D4387"/>
    <w:rsid w:val="002D5EE1"/>
    <w:rsid w:val="002E1690"/>
    <w:rsid w:val="002E1B96"/>
    <w:rsid w:val="002E2688"/>
    <w:rsid w:val="002E2C49"/>
    <w:rsid w:val="002E4237"/>
    <w:rsid w:val="002E5484"/>
    <w:rsid w:val="002E55F8"/>
    <w:rsid w:val="002E57FC"/>
    <w:rsid w:val="002E6C90"/>
    <w:rsid w:val="002E6FCD"/>
    <w:rsid w:val="002F05A3"/>
    <w:rsid w:val="002F11BB"/>
    <w:rsid w:val="002F12EC"/>
    <w:rsid w:val="002F1CDE"/>
    <w:rsid w:val="002F2593"/>
    <w:rsid w:val="002F5D65"/>
    <w:rsid w:val="00301BDB"/>
    <w:rsid w:val="00304182"/>
    <w:rsid w:val="0030611D"/>
    <w:rsid w:val="00314455"/>
    <w:rsid w:val="003150D3"/>
    <w:rsid w:val="003155A1"/>
    <w:rsid w:val="00316BCB"/>
    <w:rsid w:val="003171AD"/>
    <w:rsid w:val="00320550"/>
    <w:rsid w:val="00320F8A"/>
    <w:rsid w:val="00322B24"/>
    <w:rsid w:val="0032322E"/>
    <w:rsid w:val="00325321"/>
    <w:rsid w:val="0032575B"/>
    <w:rsid w:val="00335B83"/>
    <w:rsid w:val="003366E4"/>
    <w:rsid w:val="00336A66"/>
    <w:rsid w:val="00336D85"/>
    <w:rsid w:val="00340363"/>
    <w:rsid w:val="0034250B"/>
    <w:rsid w:val="00343A2C"/>
    <w:rsid w:val="00343FC1"/>
    <w:rsid w:val="00345C9E"/>
    <w:rsid w:val="003506DA"/>
    <w:rsid w:val="00353E87"/>
    <w:rsid w:val="0036255A"/>
    <w:rsid w:val="00363DF8"/>
    <w:rsid w:val="00366103"/>
    <w:rsid w:val="00367816"/>
    <w:rsid w:val="00373EA3"/>
    <w:rsid w:val="00376EB2"/>
    <w:rsid w:val="00380892"/>
    <w:rsid w:val="00380D7C"/>
    <w:rsid w:val="0038165C"/>
    <w:rsid w:val="00382AF9"/>
    <w:rsid w:val="00384032"/>
    <w:rsid w:val="00384C8A"/>
    <w:rsid w:val="00385C72"/>
    <w:rsid w:val="0038637A"/>
    <w:rsid w:val="00387251"/>
    <w:rsid w:val="003954BA"/>
    <w:rsid w:val="003957D9"/>
    <w:rsid w:val="003A0835"/>
    <w:rsid w:val="003A1656"/>
    <w:rsid w:val="003A4EDC"/>
    <w:rsid w:val="003A5AE7"/>
    <w:rsid w:val="003A627A"/>
    <w:rsid w:val="003A753E"/>
    <w:rsid w:val="003A7D05"/>
    <w:rsid w:val="003B204C"/>
    <w:rsid w:val="003B205F"/>
    <w:rsid w:val="003B22FB"/>
    <w:rsid w:val="003B2C41"/>
    <w:rsid w:val="003B392B"/>
    <w:rsid w:val="003B3E8B"/>
    <w:rsid w:val="003B5E7E"/>
    <w:rsid w:val="003C28C9"/>
    <w:rsid w:val="003C6B64"/>
    <w:rsid w:val="003C7F0B"/>
    <w:rsid w:val="003D181E"/>
    <w:rsid w:val="003D38F3"/>
    <w:rsid w:val="003D7C39"/>
    <w:rsid w:val="003E0A53"/>
    <w:rsid w:val="003E257F"/>
    <w:rsid w:val="003E58C0"/>
    <w:rsid w:val="003E5B0F"/>
    <w:rsid w:val="003E5B63"/>
    <w:rsid w:val="003E667A"/>
    <w:rsid w:val="003E712A"/>
    <w:rsid w:val="003F02A2"/>
    <w:rsid w:val="003F2C9D"/>
    <w:rsid w:val="003F3686"/>
    <w:rsid w:val="003F3847"/>
    <w:rsid w:val="004007F2"/>
    <w:rsid w:val="00401819"/>
    <w:rsid w:val="00410BFE"/>
    <w:rsid w:val="004120F1"/>
    <w:rsid w:val="00414717"/>
    <w:rsid w:val="004156CA"/>
    <w:rsid w:val="0041608E"/>
    <w:rsid w:val="004171BD"/>
    <w:rsid w:val="00417AF0"/>
    <w:rsid w:val="00420345"/>
    <w:rsid w:val="0042330F"/>
    <w:rsid w:val="00423530"/>
    <w:rsid w:val="00426097"/>
    <w:rsid w:val="004269F2"/>
    <w:rsid w:val="0042755A"/>
    <w:rsid w:val="00435AEF"/>
    <w:rsid w:val="0043674A"/>
    <w:rsid w:val="00440C38"/>
    <w:rsid w:val="00443BEF"/>
    <w:rsid w:val="004444D9"/>
    <w:rsid w:val="0045237B"/>
    <w:rsid w:val="00452DAE"/>
    <w:rsid w:val="00452ECD"/>
    <w:rsid w:val="004542B0"/>
    <w:rsid w:val="00454B09"/>
    <w:rsid w:val="00455D43"/>
    <w:rsid w:val="0046065C"/>
    <w:rsid w:val="0046243A"/>
    <w:rsid w:val="004630C2"/>
    <w:rsid w:val="004664B1"/>
    <w:rsid w:val="00471479"/>
    <w:rsid w:val="00471A13"/>
    <w:rsid w:val="00473AB3"/>
    <w:rsid w:val="00474B08"/>
    <w:rsid w:val="00475BB7"/>
    <w:rsid w:val="00475ED7"/>
    <w:rsid w:val="0048086F"/>
    <w:rsid w:val="00481E9F"/>
    <w:rsid w:val="00486685"/>
    <w:rsid w:val="004932E4"/>
    <w:rsid w:val="00493897"/>
    <w:rsid w:val="00494F24"/>
    <w:rsid w:val="00495218"/>
    <w:rsid w:val="00495682"/>
    <w:rsid w:val="004A065E"/>
    <w:rsid w:val="004A0FFF"/>
    <w:rsid w:val="004A1CD1"/>
    <w:rsid w:val="004A3547"/>
    <w:rsid w:val="004A6743"/>
    <w:rsid w:val="004A7463"/>
    <w:rsid w:val="004B16E9"/>
    <w:rsid w:val="004B1CB4"/>
    <w:rsid w:val="004B2AE0"/>
    <w:rsid w:val="004B2D74"/>
    <w:rsid w:val="004B3C21"/>
    <w:rsid w:val="004B51E1"/>
    <w:rsid w:val="004C1C42"/>
    <w:rsid w:val="004C3D62"/>
    <w:rsid w:val="004C5AFC"/>
    <w:rsid w:val="004C63E2"/>
    <w:rsid w:val="004D0962"/>
    <w:rsid w:val="004D0988"/>
    <w:rsid w:val="004D1917"/>
    <w:rsid w:val="004D3C49"/>
    <w:rsid w:val="004D4A1A"/>
    <w:rsid w:val="004D4B29"/>
    <w:rsid w:val="004D4CF2"/>
    <w:rsid w:val="004D4FCD"/>
    <w:rsid w:val="004D56A1"/>
    <w:rsid w:val="004D64EE"/>
    <w:rsid w:val="004E0D5D"/>
    <w:rsid w:val="004E156B"/>
    <w:rsid w:val="004E4DE2"/>
    <w:rsid w:val="004E7AAF"/>
    <w:rsid w:val="004F1589"/>
    <w:rsid w:val="004F3CD5"/>
    <w:rsid w:val="004F469A"/>
    <w:rsid w:val="0050096E"/>
    <w:rsid w:val="00503870"/>
    <w:rsid w:val="00510FD4"/>
    <w:rsid w:val="00513FE0"/>
    <w:rsid w:val="00516EDD"/>
    <w:rsid w:val="00520DA1"/>
    <w:rsid w:val="00521B38"/>
    <w:rsid w:val="005223BD"/>
    <w:rsid w:val="00527341"/>
    <w:rsid w:val="00535B9B"/>
    <w:rsid w:val="00537955"/>
    <w:rsid w:val="0054222E"/>
    <w:rsid w:val="005431F9"/>
    <w:rsid w:val="0054449A"/>
    <w:rsid w:val="00545518"/>
    <w:rsid w:val="00545659"/>
    <w:rsid w:val="0055077E"/>
    <w:rsid w:val="00554F46"/>
    <w:rsid w:val="00555B80"/>
    <w:rsid w:val="00557346"/>
    <w:rsid w:val="00563926"/>
    <w:rsid w:val="0056439E"/>
    <w:rsid w:val="005645A0"/>
    <w:rsid w:val="00564AA5"/>
    <w:rsid w:val="0056521F"/>
    <w:rsid w:val="00567416"/>
    <w:rsid w:val="0057474A"/>
    <w:rsid w:val="005763D4"/>
    <w:rsid w:val="00576629"/>
    <w:rsid w:val="005778B7"/>
    <w:rsid w:val="00577F45"/>
    <w:rsid w:val="00580A45"/>
    <w:rsid w:val="00581EFF"/>
    <w:rsid w:val="00584089"/>
    <w:rsid w:val="00591FCD"/>
    <w:rsid w:val="00592410"/>
    <w:rsid w:val="005925ED"/>
    <w:rsid w:val="005930FF"/>
    <w:rsid w:val="00593FFE"/>
    <w:rsid w:val="005945BA"/>
    <w:rsid w:val="0059584F"/>
    <w:rsid w:val="00597A9C"/>
    <w:rsid w:val="005A037C"/>
    <w:rsid w:val="005A065D"/>
    <w:rsid w:val="005A3629"/>
    <w:rsid w:val="005A3C81"/>
    <w:rsid w:val="005A3E4E"/>
    <w:rsid w:val="005A402C"/>
    <w:rsid w:val="005A7072"/>
    <w:rsid w:val="005A72AE"/>
    <w:rsid w:val="005A7AE6"/>
    <w:rsid w:val="005B05A8"/>
    <w:rsid w:val="005B2524"/>
    <w:rsid w:val="005B37AB"/>
    <w:rsid w:val="005B4A4A"/>
    <w:rsid w:val="005B5FA8"/>
    <w:rsid w:val="005C1421"/>
    <w:rsid w:val="005C1D30"/>
    <w:rsid w:val="005C302F"/>
    <w:rsid w:val="005C5084"/>
    <w:rsid w:val="005C5987"/>
    <w:rsid w:val="005C6685"/>
    <w:rsid w:val="005D0C90"/>
    <w:rsid w:val="005D6A4B"/>
    <w:rsid w:val="005D6FCF"/>
    <w:rsid w:val="005D727A"/>
    <w:rsid w:val="005E2108"/>
    <w:rsid w:val="005E24A6"/>
    <w:rsid w:val="005E2B59"/>
    <w:rsid w:val="005E2BD4"/>
    <w:rsid w:val="005E4817"/>
    <w:rsid w:val="005E72BE"/>
    <w:rsid w:val="005F0170"/>
    <w:rsid w:val="005F02AE"/>
    <w:rsid w:val="005F3131"/>
    <w:rsid w:val="005F3B27"/>
    <w:rsid w:val="005F47C4"/>
    <w:rsid w:val="005F4A80"/>
    <w:rsid w:val="005F5161"/>
    <w:rsid w:val="005F698D"/>
    <w:rsid w:val="005F7AB7"/>
    <w:rsid w:val="00602B79"/>
    <w:rsid w:val="00604049"/>
    <w:rsid w:val="006075FF"/>
    <w:rsid w:val="00607A09"/>
    <w:rsid w:val="00610577"/>
    <w:rsid w:val="0061167E"/>
    <w:rsid w:val="006117B4"/>
    <w:rsid w:val="00613EDA"/>
    <w:rsid w:val="0061485C"/>
    <w:rsid w:val="006169DA"/>
    <w:rsid w:val="00620153"/>
    <w:rsid w:val="00621435"/>
    <w:rsid w:val="006279C3"/>
    <w:rsid w:val="00630B92"/>
    <w:rsid w:val="0063443C"/>
    <w:rsid w:val="00644C65"/>
    <w:rsid w:val="00647FC7"/>
    <w:rsid w:val="006500C2"/>
    <w:rsid w:val="00654076"/>
    <w:rsid w:val="0065447E"/>
    <w:rsid w:val="00655375"/>
    <w:rsid w:val="00656313"/>
    <w:rsid w:val="00656E3B"/>
    <w:rsid w:val="006578D8"/>
    <w:rsid w:val="00660342"/>
    <w:rsid w:val="0066484D"/>
    <w:rsid w:val="00665646"/>
    <w:rsid w:val="006727E5"/>
    <w:rsid w:val="00674475"/>
    <w:rsid w:val="00681656"/>
    <w:rsid w:val="00683C14"/>
    <w:rsid w:val="00685E72"/>
    <w:rsid w:val="006914C8"/>
    <w:rsid w:val="00691752"/>
    <w:rsid w:val="0069308E"/>
    <w:rsid w:val="006A0569"/>
    <w:rsid w:val="006A18B1"/>
    <w:rsid w:val="006A1B53"/>
    <w:rsid w:val="006A209D"/>
    <w:rsid w:val="006A231F"/>
    <w:rsid w:val="006A2BB3"/>
    <w:rsid w:val="006A2E52"/>
    <w:rsid w:val="006A6280"/>
    <w:rsid w:val="006A7041"/>
    <w:rsid w:val="006B0B1C"/>
    <w:rsid w:val="006B1CC1"/>
    <w:rsid w:val="006B1D5C"/>
    <w:rsid w:val="006B202D"/>
    <w:rsid w:val="006B3ADB"/>
    <w:rsid w:val="006B4060"/>
    <w:rsid w:val="006B6FD1"/>
    <w:rsid w:val="006C1386"/>
    <w:rsid w:val="006C2E5D"/>
    <w:rsid w:val="006C5E61"/>
    <w:rsid w:val="006C62CA"/>
    <w:rsid w:val="006C7059"/>
    <w:rsid w:val="006D01B2"/>
    <w:rsid w:val="006D1528"/>
    <w:rsid w:val="006E4EFF"/>
    <w:rsid w:val="006E5955"/>
    <w:rsid w:val="006E70EE"/>
    <w:rsid w:val="006E7A9F"/>
    <w:rsid w:val="006F0053"/>
    <w:rsid w:val="006F0169"/>
    <w:rsid w:val="006F0C65"/>
    <w:rsid w:val="006F2D5A"/>
    <w:rsid w:val="006F2DEA"/>
    <w:rsid w:val="006F4E27"/>
    <w:rsid w:val="00700557"/>
    <w:rsid w:val="00703830"/>
    <w:rsid w:val="007039B1"/>
    <w:rsid w:val="00704606"/>
    <w:rsid w:val="007100F1"/>
    <w:rsid w:val="00710858"/>
    <w:rsid w:val="00714878"/>
    <w:rsid w:val="00714DC6"/>
    <w:rsid w:val="00715DCF"/>
    <w:rsid w:val="00716CA3"/>
    <w:rsid w:val="00720780"/>
    <w:rsid w:val="007216B5"/>
    <w:rsid w:val="0072544E"/>
    <w:rsid w:val="00725C0D"/>
    <w:rsid w:val="00727D77"/>
    <w:rsid w:val="00731F71"/>
    <w:rsid w:val="00732918"/>
    <w:rsid w:val="00732D34"/>
    <w:rsid w:val="0073455F"/>
    <w:rsid w:val="00737280"/>
    <w:rsid w:val="007376A3"/>
    <w:rsid w:val="00742E33"/>
    <w:rsid w:val="00744AAA"/>
    <w:rsid w:val="007472DE"/>
    <w:rsid w:val="007520B0"/>
    <w:rsid w:val="007529A2"/>
    <w:rsid w:val="00752D40"/>
    <w:rsid w:val="00753318"/>
    <w:rsid w:val="00753C44"/>
    <w:rsid w:val="00753D2E"/>
    <w:rsid w:val="00755733"/>
    <w:rsid w:val="007562E4"/>
    <w:rsid w:val="00756D28"/>
    <w:rsid w:val="007573EF"/>
    <w:rsid w:val="007575FD"/>
    <w:rsid w:val="007605E3"/>
    <w:rsid w:val="00770120"/>
    <w:rsid w:val="00772DA3"/>
    <w:rsid w:val="00773110"/>
    <w:rsid w:val="007758F5"/>
    <w:rsid w:val="007763BA"/>
    <w:rsid w:val="00776984"/>
    <w:rsid w:val="00777858"/>
    <w:rsid w:val="00780624"/>
    <w:rsid w:val="0078075A"/>
    <w:rsid w:val="00780E2B"/>
    <w:rsid w:val="007813C1"/>
    <w:rsid w:val="00781824"/>
    <w:rsid w:val="00781BAF"/>
    <w:rsid w:val="00784BD6"/>
    <w:rsid w:val="00785D72"/>
    <w:rsid w:val="00790072"/>
    <w:rsid w:val="00791F99"/>
    <w:rsid w:val="007945B9"/>
    <w:rsid w:val="00795CC1"/>
    <w:rsid w:val="00795D1E"/>
    <w:rsid w:val="00796125"/>
    <w:rsid w:val="00796206"/>
    <w:rsid w:val="00796B94"/>
    <w:rsid w:val="00797A21"/>
    <w:rsid w:val="007A2ABC"/>
    <w:rsid w:val="007A3270"/>
    <w:rsid w:val="007A3CED"/>
    <w:rsid w:val="007A5DFB"/>
    <w:rsid w:val="007A6018"/>
    <w:rsid w:val="007A657E"/>
    <w:rsid w:val="007B649F"/>
    <w:rsid w:val="007B6AE1"/>
    <w:rsid w:val="007C00F1"/>
    <w:rsid w:val="007C0F38"/>
    <w:rsid w:val="007C277B"/>
    <w:rsid w:val="007C5CF9"/>
    <w:rsid w:val="007C68D6"/>
    <w:rsid w:val="007C707A"/>
    <w:rsid w:val="007C78F3"/>
    <w:rsid w:val="007D1407"/>
    <w:rsid w:val="007D45B4"/>
    <w:rsid w:val="007D5511"/>
    <w:rsid w:val="007D75F5"/>
    <w:rsid w:val="007E1C88"/>
    <w:rsid w:val="007E3238"/>
    <w:rsid w:val="007E3F55"/>
    <w:rsid w:val="007E5204"/>
    <w:rsid w:val="007E596A"/>
    <w:rsid w:val="007E71F6"/>
    <w:rsid w:val="007F0BD1"/>
    <w:rsid w:val="007F12F8"/>
    <w:rsid w:val="007F5943"/>
    <w:rsid w:val="007F5A39"/>
    <w:rsid w:val="008008B7"/>
    <w:rsid w:val="008025BA"/>
    <w:rsid w:val="00803520"/>
    <w:rsid w:val="00805610"/>
    <w:rsid w:val="0081295E"/>
    <w:rsid w:val="00813456"/>
    <w:rsid w:val="0081435E"/>
    <w:rsid w:val="008150B3"/>
    <w:rsid w:val="00820163"/>
    <w:rsid w:val="008219AD"/>
    <w:rsid w:val="008244D7"/>
    <w:rsid w:val="0082578F"/>
    <w:rsid w:val="00826158"/>
    <w:rsid w:val="008304B2"/>
    <w:rsid w:val="00831626"/>
    <w:rsid w:val="00831F6A"/>
    <w:rsid w:val="00832C5D"/>
    <w:rsid w:val="0083399C"/>
    <w:rsid w:val="00833AD0"/>
    <w:rsid w:val="00837B64"/>
    <w:rsid w:val="00837BEE"/>
    <w:rsid w:val="0084035C"/>
    <w:rsid w:val="008407E8"/>
    <w:rsid w:val="00843B93"/>
    <w:rsid w:val="0084611B"/>
    <w:rsid w:val="008471ED"/>
    <w:rsid w:val="00850590"/>
    <w:rsid w:val="00852813"/>
    <w:rsid w:val="0085764E"/>
    <w:rsid w:val="0086191B"/>
    <w:rsid w:val="00862A07"/>
    <w:rsid w:val="00863F5A"/>
    <w:rsid w:val="00863F71"/>
    <w:rsid w:val="00865122"/>
    <w:rsid w:val="00871F6C"/>
    <w:rsid w:val="008724FA"/>
    <w:rsid w:val="00872B96"/>
    <w:rsid w:val="008739C7"/>
    <w:rsid w:val="0087438F"/>
    <w:rsid w:val="008774A5"/>
    <w:rsid w:val="008810D5"/>
    <w:rsid w:val="0088393C"/>
    <w:rsid w:val="00883BF9"/>
    <w:rsid w:val="00885277"/>
    <w:rsid w:val="0088536A"/>
    <w:rsid w:val="00895315"/>
    <w:rsid w:val="008955D7"/>
    <w:rsid w:val="00896176"/>
    <w:rsid w:val="0089741C"/>
    <w:rsid w:val="008A03F6"/>
    <w:rsid w:val="008A3322"/>
    <w:rsid w:val="008A41A9"/>
    <w:rsid w:val="008A46CC"/>
    <w:rsid w:val="008A5555"/>
    <w:rsid w:val="008A65FE"/>
    <w:rsid w:val="008B3D8E"/>
    <w:rsid w:val="008B5DF2"/>
    <w:rsid w:val="008B5FA6"/>
    <w:rsid w:val="008C2445"/>
    <w:rsid w:val="008C2D92"/>
    <w:rsid w:val="008C43A5"/>
    <w:rsid w:val="008C5D95"/>
    <w:rsid w:val="008C6AE3"/>
    <w:rsid w:val="008C6DD3"/>
    <w:rsid w:val="008C75D3"/>
    <w:rsid w:val="008D0773"/>
    <w:rsid w:val="008D0A6F"/>
    <w:rsid w:val="008D28F8"/>
    <w:rsid w:val="008D30F1"/>
    <w:rsid w:val="008D5497"/>
    <w:rsid w:val="008D71B2"/>
    <w:rsid w:val="008E3159"/>
    <w:rsid w:val="008E3D45"/>
    <w:rsid w:val="008E46C5"/>
    <w:rsid w:val="008E650A"/>
    <w:rsid w:val="008E683E"/>
    <w:rsid w:val="008E69D3"/>
    <w:rsid w:val="008E7185"/>
    <w:rsid w:val="008E7FA5"/>
    <w:rsid w:val="008F10E1"/>
    <w:rsid w:val="008F2E89"/>
    <w:rsid w:val="008F3D30"/>
    <w:rsid w:val="008F5251"/>
    <w:rsid w:val="00901482"/>
    <w:rsid w:val="009034D8"/>
    <w:rsid w:val="0091007F"/>
    <w:rsid w:val="0091179D"/>
    <w:rsid w:val="00911C5A"/>
    <w:rsid w:val="00912808"/>
    <w:rsid w:val="009141D7"/>
    <w:rsid w:val="00915ADC"/>
    <w:rsid w:val="00917BE0"/>
    <w:rsid w:val="00920783"/>
    <w:rsid w:val="009222F4"/>
    <w:rsid w:val="00924A9D"/>
    <w:rsid w:val="00924C3A"/>
    <w:rsid w:val="00927632"/>
    <w:rsid w:val="00927BBC"/>
    <w:rsid w:val="009319BF"/>
    <w:rsid w:val="009321FC"/>
    <w:rsid w:val="00933422"/>
    <w:rsid w:val="00935E45"/>
    <w:rsid w:val="009404E2"/>
    <w:rsid w:val="00940FF3"/>
    <w:rsid w:val="009426D0"/>
    <w:rsid w:val="00943018"/>
    <w:rsid w:val="00944EB8"/>
    <w:rsid w:val="009453FA"/>
    <w:rsid w:val="00945517"/>
    <w:rsid w:val="00947295"/>
    <w:rsid w:val="009472C3"/>
    <w:rsid w:val="00947E93"/>
    <w:rsid w:val="009507D5"/>
    <w:rsid w:val="00950D70"/>
    <w:rsid w:val="00951EA4"/>
    <w:rsid w:val="009534B6"/>
    <w:rsid w:val="009603A9"/>
    <w:rsid w:val="00960702"/>
    <w:rsid w:val="00964185"/>
    <w:rsid w:val="00970FA7"/>
    <w:rsid w:val="00971DE8"/>
    <w:rsid w:val="00972138"/>
    <w:rsid w:val="00973944"/>
    <w:rsid w:val="009805CE"/>
    <w:rsid w:val="00981659"/>
    <w:rsid w:val="00984ED6"/>
    <w:rsid w:val="00985669"/>
    <w:rsid w:val="00985994"/>
    <w:rsid w:val="00990CE6"/>
    <w:rsid w:val="00991A9A"/>
    <w:rsid w:val="00991EF5"/>
    <w:rsid w:val="00992FDE"/>
    <w:rsid w:val="00996EE2"/>
    <w:rsid w:val="00996F69"/>
    <w:rsid w:val="009A00B8"/>
    <w:rsid w:val="009B1C0E"/>
    <w:rsid w:val="009B45EC"/>
    <w:rsid w:val="009B4DFC"/>
    <w:rsid w:val="009B7C4D"/>
    <w:rsid w:val="009C1C0F"/>
    <w:rsid w:val="009C2F03"/>
    <w:rsid w:val="009C32AC"/>
    <w:rsid w:val="009C5D45"/>
    <w:rsid w:val="009C7023"/>
    <w:rsid w:val="009D058C"/>
    <w:rsid w:val="009D149F"/>
    <w:rsid w:val="009D1E54"/>
    <w:rsid w:val="009D3257"/>
    <w:rsid w:val="009D5244"/>
    <w:rsid w:val="009D5817"/>
    <w:rsid w:val="009D5F38"/>
    <w:rsid w:val="009D7380"/>
    <w:rsid w:val="009E093F"/>
    <w:rsid w:val="009E2E6F"/>
    <w:rsid w:val="009E4950"/>
    <w:rsid w:val="009E7991"/>
    <w:rsid w:val="009F009C"/>
    <w:rsid w:val="009F153A"/>
    <w:rsid w:val="009F2AF4"/>
    <w:rsid w:val="009F383D"/>
    <w:rsid w:val="009F4242"/>
    <w:rsid w:val="00A01A89"/>
    <w:rsid w:val="00A03BD3"/>
    <w:rsid w:val="00A053A8"/>
    <w:rsid w:val="00A103E9"/>
    <w:rsid w:val="00A11BBA"/>
    <w:rsid w:val="00A12453"/>
    <w:rsid w:val="00A12881"/>
    <w:rsid w:val="00A1327C"/>
    <w:rsid w:val="00A14BA4"/>
    <w:rsid w:val="00A15AC6"/>
    <w:rsid w:val="00A164A0"/>
    <w:rsid w:val="00A17587"/>
    <w:rsid w:val="00A17D9B"/>
    <w:rsid w:val="00A20A35"/>
    <w:rsid w:val="00A21325"/>
    <w:rsid w:val="00A229CC"/>
    <w:rsid w:val="00A24EBE"/>
    <w:rsid w:val="00A2576C"/>
    <w:rsid w:val="00A31504"/>
    <w:rsid w:val="00A31743"/>
    <w:rsid w:val="00A33F13"/>
    <w:rsid w:val="00A34D73"/>
    <w:rsid w:val="00A35665"/>
    <w:rsid w:val="00A36C05"/>
    <w:rsid w:val="00A376C7"/>
    <w:rsid w:val="00A45030"/>
    <w:rsid w:val="00A46CC1"/>
    <w:rsid w:val="00A53C66"/>
    <w:rsid w:val="00A54E1D"/>
    <w:rsid w:val="00A57E9A"/>
    <w:rsid w:val="00A6378E"/>
    <w:rsid w:val="00A653A7"/>
    <w:rsid w:val="00A72142"/>
    <w:rsid w:val="00A724A9"/>
    <w:rsid w:val="00A72768"/>
    <w:rsid w:val="00A72F2C"/>
    <w:rsid w:val="00A764C8"/>
    <w:rsid w:val="00A81464"/>
    <w:rsid w:val="00A85E28"/>
    <w:rsid w:val="00A86C80"/>
    <w:rsid w:val="00A87B2C"/>
    <w:rsid w:val="00A91F94"/>
    <w:rsid w:val="00A933D5"/>
    <w:rsid w:val="00A96577"/>
    <w:rsid w:val="00AA0673"/>
    <w:rsid w:val="00AA1C1F"/>
    <w:rsid w:val="00AA545A"/>
    <w:rsid w:val="00AA5F80"/>
    <w:rsid w:val="00AA7086"/>
    <w:rsid w:val="00AA7144"/>
    <w:rsid w:val="00AA7B9F"/>
    <w:rsid w:val="00AA7BE2"/>
    <w:rsid w:val="00AB0A4F"/>
    <w:rsid w:val="00AB0F60"/>
    <w:rsid w:val="00AB3473"/>
    <w:rsid w:val="00AB5087"/>
    <w:rsid w:val="00AB67FF"/>
    <w:rsid w:val="00AB6E2E"/>
    <w:rsid w:val="00AB701D"/>
    <w:rsid w:val="00AC19DD"/>
    <w:rsid w:val="00AC1B72"/>
    <w:rsid w:val="00AC2451"/>
    <w:rsid w:val="00AC4E85"/>
    <w:rsid w:val="00AD4D52"/>
    <w:rsid w:val="00AD6F4E"/>
    <w:rsid w:val="00AD7334"/>
    <w:rsid w:val="00AE1AD5"/>
    <w:rsid w:val="00AE37CD"/>
    <w:rsid w:val="00AE3D68"/>
    <w:rsid w:val="00AE4C1A"/>
    <w:rsid w:val="00AE595B"/>
    <w:rsid w:val="00AF090A"/>
    <w:rsid w:val="00AF3B32"/>
    <w:rsid w:val="00AF48B9"/>
    <w:rsid w:val="00AF558B"/>
    <w:rsid w:val="00B012A3"/>
    <w:rsid w:val="00B01868"/>
    <w:rsid w:val="00B01F56"/>
    <w:rsid w:val="00B02BEB"/>
    <w:rsid w:val="00B0418F"/>
    <w:rsid w:val="00B054E7"/>
    <w:rsid w:val="00B11774"/>
    <w:rsid w:val="00B11D0D"/>
    <w:rsid w:val="00B128EB"/>
    <w:rsid w:val="00B12966"/>
    <w:rsid w:val="00B12ECA"/>
    <w:rsid w:val="00B14EA0"/>
    <w:rsid w:val="00B21588"/>
    <w:rsid w:val="00B2202C"/>
    <w:rsid w:val="00B23199"/>
    <w:rsid w:val="00B2466C"/>
    <w:rsid w:val="00B276E0"/>
    <w:rsid w:val="00B2775C"/>
    <w:rsid w:val="00B27EDB"/>
    <w:rsid w:val="00B30831"/>
    <w:rsid w:val="00B31B8A"/>
    <w:rsid w:val="00B32A9D"/>
    <w:rsid w:val="00B3449F"/>
    <w:rsid w:val="00B37AC6"/>
    <w:rsid w:val="00B40227"/>
    <w:rsid w:val="00B43EA9"/>
    <w:rsid w:val="00B4489B"/>
    <w:rsid w:val="00B513F9"/>
    <w:rsid w:val="00B51CA1"/>
    <w:rsid w:val="00B5334B"/>
    <w:rsid w:val="00B5347B"/>
    <w:rsid w:val="00B56C49"/>
    <w:rsid w:val="00B57F24"/>
    <w:rsid w:val="00B60428"/>
    <w:rsid w:val="00B6676C"/>
    <w:rsid w:val="00B672E4"/>
    <w:rsid w:val="00B70A69"/>
    <w:rsid w:val="00B72043"/>
    <w:rsid w:val="00B723DB"/>
    <w:rsid w:val="00B72AA8"/>
    <w:rsid w:val="00B7308E"/>
    <w:rsid w:val="00B731C0"/>
    <w:rsid w:val="00B73E6A"/>
    <w:rsid w:val="00B76F11"/>
    <w:rsid w:val="00B76FF6"/>
    <w:rsid w:val="00B80A1F"/>
    <w:rsid w:val="00B81615"/>
    <w:rsid w:val="00B81BE4"/>
    <w:rsid w:val="00B83288"/>
    <w:rsid w:val="00B8590E"/>
    <w:rsid w:val="00B91A27"/>
    <w:rsid w:val="00B92DBF"/>
    <w:rsid w:val="00B939E3"/>
    <w:rsid w:val="00B95059"/>
    <w:rsid w:val="00B961F7"/>
    <w:rsid w:val="00B96A54"/>
    <w:rsid w:val="00BA32A7"/>
    <w:rsid w:val="00BA63EE"/>
    <w:rsid w:val="00BB3F4E"/>
    <w:rsid w:val="00BC3B09"/>
    <w:rsid w:val="00BC40A9"/>
    <w:rsid w:val="00BC4CC6"/>
    <w:rsid w:val="00BD03DA"/>
    <w:rsid w:val="00BD0555"/>
    <w:rsid w:val="00BD0813"/>
    <w:rsid w:val="00BD4EB6"/>
    <w:rsid w:val="00BD5266"/>
    <w:rsid w:val="00BD66A4"/>
    <w:rsid w:val="00BD7A5E"/>
    <w:rsid w:val="00BE02EE"/>
    <w:rsid w:val="00BE041D"/>
    <w:rsid w:val="00BE223A"/>
    <w:rsid w:val="00BE27A7"/>
    <w:rsid w:val="00BE27F1"/>
    <w:rsid w:val="00BE3688"/>
    <w:rsid w:val="00BE4B5C"/>
    <w:rsid w:val="00BE53E4"/>
    <w:rsid w:val="00BE5A47"/>
    <w:rsid w:val="00BE5DA8"/>
    <w:rsid w:val="00BE655D"/>
    <w:rsid w:val="00BF1466"/>
    <w:rsid w:val="00BF14BC"/>
    <w:rsid w:val="00BF29C1"/>
    <w:rsid w:val="00BF39C0"/>
    <w:rsid w:val="00BF43D7"/>
    <w:rsid w:val="00BF4606"/>
    <w:rsid w:val="00BF5F78"/>
    <w:rsid w:val="00BF62E6"/>
    <w:rsid w:val="00C01533"/>
    <w:rsid w:val="00C0180C"/>
    <w:rsid w:val="00C01EE5"/>
    <w:rsid w:val="00C023B3"/>
    <w:rsid w:val="00C043C9"/>
    <w:rsid w:val="00C0667F"/>
    <w:rsid w:val="00C073E6"/>
    <w:rsid w:val="00C10403"/>
    <w:rsid w:val="00C10D67"/>
    <w:rsid w:val="00C1370F"/>
    <w:rsid w:val="00C14767"/>
    <w:rsid w:val="00C14EC6"/>
    <w:rsid w:val="00C168F8"/>
    <w:rsid w:val="00C1726B"/>
    <w:rsid w:val="00C20E85"/>
    <w:rsid w:val="00C22896"/>
    <w:rsid w:val="00C25FCC"/>
    <w:rsid w:val="00C31E6A"/>
    <w:rsid w:val="00C32D47"/>
    <w:rsid w:val="00C36579"/>
    <w:rsid w:val="00C40110"/>
    <w:rsid w:val="00C445AF"/>
    <w:rsid w:val="00C452A2"/>
    <w:rsid w:val="00C46886"/>
    <w:rsid w:val="00C504E8"/>
    <w:rsid w:val="00C5222A"/>
    <w:rsid w:val="00C54EB5"/>
    <w:rsid w:val="00C54F3C"/>
    <w:rsid w:val="00C5546A"/>
    <w:rsid w:val="00C56592"/>
    <w:rsid w:val="00C60010"/>
    <w:rsid w:val="00C601A8"/>
    <w:rsid w:val="00C61520"/>
    <w:rsid w:val="00C62751"/>
    <w:rsid w:val="00C63BA1"/>
    <w:rsid w:val="00C63F59"/>
    <w:rsid w:val="00C64C27"/>
    <w:rsid w:val="00C65E40"/>
    <w:rsid w:val="00C6602C"/>
    <w:rsid w:val="00C67630"/>
    <w:rsid w:val="00C679F9"/>
    <w:rsid w:val="00C715F9"/>
    <w:rsid w:val="00C71941"/>
    <w:rsid w:val="00C724FF"/>
    <w:rsid w:val="00C72AFD"/>
    <w:rsid w:val="00C7716F"/>
    <w:rsid w:val="00C771F6"/>
    <w:rsid w:val="00C81C43"/>
    <w:rsid w:val="00C81C75"/>
    <w:rsid w:val="00C8624A"/>
    <w:rsid w:val="00C90DC5"/>
    <w:rsid w:val="00C92443"/>
    <w:rsid w:val="00C92749"/>
    <w:rsid w:val="00C92DF1"/>
    <w:rsid w:val="00C93713"/>
    <w:rsid w:val="00C97567"/>
    <w:rsid w:val="00C977CC"/>
    <w:rsid w:val="00C97EF4"/>
    <w:rsid w:val="00CA0169"/>
    <w:rsid w:val="00CA1ED5"/>
    <w:rsid w:val="00CA2DFD"/>
    <w:rsid w:val="00CA441C"/>
    <w:rsid w:val="00CA7196"/>
    <w:rsid w:val="00CA77F0"/>
    <w:rsid w:val="00CB188F"/>
    <w:rsid w:val="00CB1D2A"/>
    <w:rsid w:val="00CB26ED"/>
    <w:rsid w:val="00CB2708"/>
    <w:rsid w:val="00CB2D6E"/>
    <w:rsid w:val="00CB3583"/>
    <w:rsid w:val="00CB4F88"/>
    <w:rsid w:val="00CB72E9"/>
    <w:rsid w:val="00CC0DF1"/>
    <w:rsid w:val="00CC36C2"/>
    <w:rsid w:val="00CC6193"/>
    <w:rsid w:val="00CC770A"/>
    <w:rsid w:val="00CC7CC9"/>
    <w:rsid w:val="00CC7ED1"/>
    <w:rsid w:val="00CD1FF2"/>
    <w:rsid w:val="00CD21D1"/>
    <w:rsid w:val="00CD2E01"/>
    <w:rsid w:val="00CD43B3"/>
    <w:rsid w:val="00CD5AEF"/>
    <w:rsid w:val="00CD6BB1"/>
    <w:rsid w:val="00CD750C"/>
    <w:rsid w:val="00CE3810"/>
    <w:rsid w:val="00CE3CA8"/>
    <w:rsid w:val="00CE4FC8"/>
    <w:rsid w:val="00CE6343"/>
    <w:rsid w:val="00CE7497"/>
    <w:rsid w:val="00CE74B2"/>
    <w:rsid w:val="00CF08BA"/>
    <w:rsid w:val="00CF1008"/>
    <w:rsid w:val="00CF1315"/>
    <w:rsid w:val="00CF34F7"/>
    <w:rsid w:val="00CF41A4"/>
    <w:rsid w:val="00CF456A"/>
    <w:rsid w:val="00CF677E"/>
    <w:rsid w:val="00D013DD"/>
    <w:rsid w:val="00D01681"/>
    <w:rsid w:val="00D07E87"/>
    <w:rsid w:val="00D12AAA"/>
    <w:rsid w:val="00D14B9C"/>
    <w:rsid w:val="00D15567"/>
    <w:rsid w:val="00D16E1E"/>
    <w:rsid w:val="00D2113A"/>
    <w:rsid w:val="00D242F5"/>
    <w:rsid w:val="00D24C3F"/>
    <w:rsid w:val="00D25DB8"/>
    <w:rsid w:val="00D30770"/>
    <w:rsid w:val="00D31717"/>
    <w:rsid w:val="00D32D30"/>
    <w:rsid w:val="00D33889"/>
    <w:rsid w:val="00D40919"/>
    <w:rsid w:val="00D4376C"/>
    <w:rsid w:val="00D45E4A"/>
    <w:rsid w:val="00D45FD5"/>
    <w:rsid w:val="00D51565"/>
    <w:rsid w:val="00D60443"/>
    <w:rsid w:val="00D62786"/>
    <w:rsid w:val="00D62B70"/>
    <w:rsid w:val="00D66233"/>
    <w:rsid w:val="00D70A21"/>
    <w:rsid w:val="00D722AF"/>
    <w:rsid w:val="00D741BA"/>
    <w:rsid w:val="00D74FD6"/>
    <w:rsid w:val="00D76297"/>
    <w:rsid w:val="00D77C0E"/>
    <w:rsid w:val="00D77FEF"/>
    <w:rsid w:val="00D8278E"/>
    <w:rsid w:val="00D83B74"/>
    <w:rsid w:val="00D926A6"/>
    <w:rsid w:val="00D92F06"/>
    <w:rsid w:val="00D93323"/>
    <w:rsid w:val="00D94D5F"/>
    <w:rsid w:val="00D95080"/>
    <w:rsid w:val="00DA1E7E"/>
    <w:rsid w:val="00DA27DD"/>
    <w:rsid w:val="00DA2C3D"/>
    <w:rsid w:val="00DA5BF8"/>
    <w:rsid w:val="00DA5FB0"/>
    <w:rsid w:val="00DA6253"/>
    <w:rsid w:val="00DA7298"/>
    <w:rsid w:val="00DA72DB"/>
    <w:rsid w:val="00DB088B"/>
    <w:rsid w:val="00DB0F93"/>
    <w:rsid w:val="00DB142E"/>
    <w:rsid w:val="00DB2D7C"/>
    <w:rsid w:val="00DB5C5E"/>
    <w:rsid w:val="00DC0614"/>
    <w:rsid w:val="00DC0D6B"/>
    <w:rsid w:val="00DC125B"/>
    <w:rsid w:val="00DC32F7"/>
    <w:rsid w:val="00DC35C0"/>
    <w:rsid w:val="00DC5655"/>
    <w:rsid w:val="00DC57DD"/>
    <w:rsid w:val="00DC5C4C"/>
    <w:rsid w:val="00DC5C67"/>
    <w:rsid w:val="00DD1307"/>
    <w:rsid w:val="00DD180E"/>
    <w:rsid w:val="00DD26D1"/>
    <w:rsid w:val="00DD2A36"/>
    <w:rsid w:val="00DD6D14"/>
    <w:rsid w:val="00DE04CB"/>
    <w:rsid w:val="00DE2072"/>
    <w:rsid w:val="00DE3435"/>
    <w:rsid w:val="00DE4922"/>
    <w:rsid w:val="00DE6E3E"/>
    <w:rsid w:val="00DE79C0"/>
    <w:rsid w:val="00DF19EC"/>
    <w:rsid w:val="00DF5E14"/>
    <w:rsid w:val="00E03456"/>
    <w:rsid w:val="00E054C7"/>
    <w:rsid w:val="00E072AD"/>
    <w:rsid w:val="00E0784C"/>
    <w:rsid w:val="00E1331F"/>
    <w:rsid w:val="00E134DE"/>
    <w:rsid w:val="00E13F52"/>
    <w:rsid w:val="00E145D9"/>
    <w:rsid w:val="00E157BE"/>
    <w:rsid w:val="00E16AE2"/>
    <w:rsid w:val="00E16F81"/>
    <w:rsid w:val="00E175E1"/>
    <w:rsid w:val="00E20420"/>
    <w:rsid w:val="00E20542"/>
    <w:rsid w:val="00E21753"/>
    <w:rsid w:val="00E217BF"/>
    <w:rsid w:val="00E235F3"/>
    <w:rsid w:val="00E24827"/>
    <w:rsid w:val="00E2596F"/>
    <w:rsid w:val="00E27257"/>
    <w:rsid w:val="00E30994"/>
    <w:rsid w:val="00E325F4"/>
    <w:rsid w:val="00E33C8D"/>
    <w:rsid w:val="00E34750"/>
    <w:rsid w:val="00E3581E"/>
    <w:rsid w:val="00E36FB4"/>
    <w:rsid w:val="00E41819"/>
    <w:rsid w:val="00E4233C"/>
    <w:rsid w:val="00E44245"/>
    <w:rsid w:val="00E50686"/>
    <w:rsid w:val="00E508E9"/>
    <w:rsid w:val="00E53B5A"/>
    <w:rsid w:val="00E55AFE"/>
    <w:rsid w:val="00E567FE"/>
    <w:rsid w:val="00E6313F"/>
    <w:rsid w:val="00E7138C"/>
    <w:rsid w:val="00E7254E"/>
    <w:rsid w:val="00E72BCA"/>
    <w:rsid w:val="00E73994"/>
    <w:rsid w:val="00E76D28"/>
    <w:rsid w:val="00E80558"/>
    <w:rsid w:val="00E8072E"/>
    <w:rsid w:val="00E80C55"/>
    <w:rsid w:val="00E8490D"/>
    <w:rsid w:val="00E85088"/>
    <w:rsid w:val="00E86AC3"/>
    <w:rsid w:val="00E870B2"/>
    <w:rsid w:val="00E87B96"/>
    <w:rsid w:val="00E90C19"/>
    <w:rsid w:val="00E90FC1"/>
    <w:rsid w:val="00EA0CFB"/>
    <w:rsid w:val="00EA0F98"/>
    <w:rsid w:val="00EA2C4C"/>
    <w:rsid w:val="00EA4F96"/>
    <w:rsid w:val="00EB1461"/>
    <w:rsid w:val="00EB257C"/>
    <w:rsid w:val="00EB283C"/>
    <w:rsid w:val="00EB3427"/>
    <w:rsid w:val="00EB528F"/>
    <w:rsid w:val="00EB6A81"/>
    <w:rsid w:val="00EB6FB5"/>
    <w:rsid w:val="00EB71ED"/>
    <w:rsid w:val="00EB76CC"/>
    <w:rsid w:val="00EC2354"/>
    <w:rsid w:val="00EC2F29"/>
    <w:rsid w:val="00EC373C"/>
    <w:rsid w:val="00EC464A"/>
    <w:rsid w:val="00EC540F"/>
    <w:rsid w:val="00EC56DD"/>
    <w:rsid w:val="00EC6BC8"/>
    <w:rsid w:val="00ED155A"/>
    <w:rsid w:val="00ED564E"/>
    <w:rsid w:val="00ED74E4"/>
    <w:rsid w:val="00EE10F1"/>
    <w:rsid w:val="00EE2460"/>
    <w:rsid w:val="00EE2D0A"/>
    <w:rsid w:val="00EE5E80"/>
    <w:rsid w:val="00EE7B2C"/>
    <w:rsid w:val="00EF18CF"/>
    <w:rsid w:val="00EF1BAB"/>
    <w:rsid w:val="00EF3A13"/>
    <w:rsid w:val="00EF49C9"/>
    <w:rsid w:val="00EF5760"/>
    <w:rsid w:val="00F00E99"/>
    <w:rsid w:val="00F02AB5"/>
    <w:rsid w:val="00F04A72"/>
    <w:rsid w:val="00F05D58"/>
    <w:rsid w:val="00F07B27"/>
    <w:rsid w:val="00F12660"/>
    <w:rsid w:val="00F127D5"/>
    <w:rsid w:val="00F14AB2"/>
    <w:rsid w:val="00F16EC3"/>
    <w:rsid w:val="00F20012"/>
    <w:rsid w:val="00F2076B"/>
    <w:rsid w:val="00F2133C"/>
    <w:rsid w:val="00F214D4"/>
    <w:rsid w:val="00F2206F"/>
    <w:rsid w:val="00F22253"/>
    <w:rsid w:val="00F22BBD"/>
    <w:rsid w:val="00F244F2"/>
    <w:rsid w:val="00F248EA"/>
    <w:rsid w:val="00F263BE"/>
    <w:rsid w:val="00F27221"/>
    <w:rsid w:val="00F2772C"/>
    <w:rsid w:val="00F30404"/>
    <w:rsid w:val="00F3041B"/>
    <w:rsid w:val="00F31C16"/>
    <w:rsid w:val="00F35361"/>
    <w:rsid w:val="00F438B6"/>
    <w:rsid w:val="00F44C50"/>
    <w:rsid w:val="00F44F41"/>
    <w:rsid w:val="00F5173A"/>
    <w:rsid w:val="00F51F5B"/>
    <w:rsid w:val="00F52D99"/>
    <w:rsid w:val="00F559B2"/>
    <w:rsid w:val="00F567F6"/>
    <w:rsid w:val="00F60149"/>
    <w:rsid w:val="00F61687"/>
    <w:rsid w:val="00F63522"/>
    <w:rsid w:val="00F641DC"/>
    <w:rsid w:val="00F64486"/>
    <w:rsid w:val="00F64F48"/>
    <w:rsid w:val="00F651A4"/>
    <w:rsid w:val="00F657D5"/>
    <w:rsid w:val="00F66CE0"/>
    <w:rsid w:val="00F66D4C"/>
    <w:rsid w:val="00F72B61"/>
    <w:rsid w:val="00F735AA"/>
    <w:rsid w:val="00F80B9D"/>
    <w:rsid w:val="00F87829"/>
    <w:rsid w:val="00F913CA"/>
    <w:rsid w:val="00F915DA"/>
    <w:rsid w:val="00F927DE"/>
    <w:rsid w:val="00F9347C"/>
    <w:rsid w:val="00F95886"/>
    <w:rsid w:val="00F95AE8"/>
    <w:rsid w:val="00FA3E86"/>
    <w:rsid w:val="00FA5481"/>
    <w:rsid w:val="00FA5A18"/>
    <w:rsid w:val="00FA7D5E"/>
    <w:rsid w:val="00FB05E0"/>
    <w:rsid w:val="00FB0BB1"/>
    <w:rsid w:val="00FB24AF"/>
    <w:rsid w:val="00FB335B"/>
    <w:rsid w:val="00FB48CE"/>
    <w:rsid w:val="00FB4FAC"/>
    <w:rsid w:val="00FB5360"/>
    <w:rsid w:val="00FB5E74"/>
    <w:rsid w:val="00FB7A32"/>
    <w:rsid w:val="00FC0EE5"/>
    <w:rsid w:val="00FC1D42"/>
    <w:rsid w:val="00FC44D6"/>
    <w:rsid w:val="00FC5291"/>
    <w:rsid w:val="00FD0DC0"/>
    <w:rsid w:val="00FD2EE5"/>
    <w:rsid w:val="00FD5E8D"/>
    <w:rsid w:val="00FD62CC"/>
    <w:rsid w:val="00FE02E5"/>
    <w:rsid w:val="00FE0F4E"/>
    <w:rsid w:val="00FE0F59"/>
    <w:rsid w:val="00FE0F7E"/>
    <w:rsid w:val="00FE64FB"/>
    <w:rsid w:val="00FE679D"/>
    <w:rsid w:val="00FF0BDF"/>
    <w:rsid w:val="00FF0D65"/>
    <w:rsid w:val="00FF1D04"/>
    <w:rsid w:val="00FF1DD0"/>
    <w:rsid w:val="00FF2E90"/>
    <w:rsid w:val="00FF35D7"/>
    <w:rsid w:val="00FF53E7"/>
    <w:rsid w:val="00FF6980"/>
    <w:rsid w:val="0413FD29"/>
    <w:rsid w:val="0467ABA9"/>
    <w:rsid w:val="088F81B1"/>
    <w:rsid w:val="0BD3BF2B"/>
    <w:rsid w:val="0E55B9A8"/>
    <w:rsid w:val="17986117"/>
    <w:rsid w:val="19A7CA93"/>
    <w:rsid w:val="1E7540EE"/>
    <w:rsid w:val="22F7B1C5"/>
    <w:rsid w:val="23272257"/>
    <w:rsid w:val="2EDB9799"/>
    <w:rsid w:val="30351D67"/>
    <w:rsid w:val="343DA5CC"/>
    <w:rsid w:val="45AE2862"/>
    <w:rsid w:val="49B4FE45"/>
    <w:rsid w:val="4E52CF65"/>
    <w:rsid w:val="4ECEA99A"/>
    <w:rsid w:val="5674EBD1"/>
    <w:rsid w:val="56C634D6"/>
    <w:rsid w:val="5D503153"/>
    <w:rsid w:val="5DC0E5C1"/>
    <w:rsid w:val="60314818"/>
    <w:rsid w:val="65B2CF49"/>
    <w:rsid w:val="697C5C82"/>
    <w:rsid w:val="69A43C70"/>
    <w:rsid w:val="6B6FA3C4"/>
    <w:rsid w:val="6CCE0B42"/>
    <w:rsid w:val="7384689C"/>
    <w:rsid w:val="7428EA35"/>
    <w:rsid w:val="7472C33E"/>
    <w:rsid w:val="7606809C"/>
    <w:rsid w:val="787F5DC6"/>
    <w:rsid w:val="7F098181"/>
    <w:rsid w:val="7F1029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401219E"/>
  <w15:chartTrackingRefBased/>
  <w15:docId w15:val="{1EC922D4-1EA9-43C5-9FCB-6A5A564E5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pPr>
        <w:spacing w:line="276" w:lineRule="auto"/>
        <w:ind w:firstLine="709"/>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1"/>
      <w:sz w:val="24"/>
      <w:szCs w:val="24"/>
      <w:lang w:val="lv-LV" w:eastAsia="ar-SA"/>
    </w:rPr>
  </w:style>
  <w:style w:type="paragraph" w:styleId="Heading3">
    <w:name w:val="heading 3"/>
    <w:basedOn w:val="Normal"/>
    <w:next w:val="BodyText"/>
    <w:qFormat/>
    <w:pPr>
      <w:numPr>
        <w:ilvl w:val="2"/>
        <w:numId w:val="7"/>
      </w:numPr>
      <w:spacing w:before="280" w:after="280"/>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OpenSymbol"/>
    </w:rPr>
  </w:style>
  <w:style w:type="character" w:customStyle="1" w:styleId="DefaultParagraphFont0">
    <w:name w:val="Default Paragraph Font0"/>
  </w:style>
  <w:style w:type="character" w:customStyle="1" w:styleId="WW-DefaultParagraphFont">
    <w:name w:val="WW-Default Paragraph Font"/>
  </w:style>
  <w:style w:type="character" w:customStyle="1" w:styleId="Absatz-Standardschriftart">
    <w:name w:val="Absatz-Standardschriftart"/>
  </w:style>
  <w:style w:type="character" w:customStyle="1" w:styleId="WW-DefaultParagraphFont1">
    <w:name w:val="WW-Default Paragraph Font1"/>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DefaultParagraphFont11">
    <w:name w:val="WW-Default Paragraph Font11"/>
  </w:style>
  <w:style w:type="character" w:customStyle="1" w:styleId="WW8Num1z0">
    <w:name w:val="WW8Num1z0"/>
    <w:rPr>
      <w:rFonts w:ascii="Symbol" w:hAnsi="Symbol" w:cs="OpenSymbol"/>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Times New Roman" w:hAnsi="Times New Roman" w:cs="Times New Roman"/>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4z4">
    <w:name w:val="WW8Num4z4"/>
    <w:rPr>
      <w:rFonts w:ascii="Courier New" w:hAnsi="Courier New" w:cs="Courier New"/>
    </w:rPr>
  </w:style>
  <w:style w:type="character" w:customStyle="1" w:styleId="WW-DefaultParagraphFont111">
    <w:name w:val="WW-Default Paragraph Font111"/>
  </w:style>
  <w:style w:type="character" w:styleId="Hyperlink">
    <w:name w:val="Hyperlink"/>
    <w:uiPriority w:val="99"/>
    <w:rPr>
      <w:color w:val="0000FF"/>
      <w:u w:val="single"/>
    </w:rPr>
  </w:style>
  <w:style w:type="character" w:styleId="PageNumber">
    <w:name w:val="page number"/>
    <w:basedOn w:val="WW-DefaultParagraphFont1"/>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naiskr">
    <w:name w:val="naiskr"/>
    <w:basedOn w:val="Normal"/>
    <w:pPr>
      <w:spacing w:before="280" w:after="280"/>
    </w:pPr>
  </w:style>
  <w:style w:type="paragraph" w:styleId="NormalWeb">
    <w:name w:val="Normal (Web)"/>
    <w:basedOn w:val="Normal"/>
    <w:uiPriority w:val="99"/>
    <w:pPr>
      <w:spacing w:before="280" w:after="119"/>
    </w:p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pPr>
      <w:spacing w:after="160" w:line="240" w:lineRule="exact"/>
    </w:pPr>
    <w:rPr>
      <w:rFonts w:ascii="Tahoma" w:hAnsi="Tahoma"/>
      <w:sz w:val="20"/>
      <w:szCs w:val="20"/>
      <w:lang w:val="en-US"/>
    </w:rPr>
  </w:style>
  <w:style w:type="paragraph" w:styleId="BalloonText">
    <w:name w:val="Balloon Text"/>
    <w:basedOn w:val="Normal"/>
    <w:rPr>
      <w:rFonts w:ascii="Tahoma" w:hAnsi="Tahoma" w:cs="Tahoma"/>
      <w:sz w:val="16"/>
      <w:szCs w:val="16"/>
    </w:rPr>
  </w:style>
  <w:style w:type="paragraph" w:styleId="Header">
    <w:name w:val="header"/>
    <w:basedOn w:val="Normal"/>
    <w:pPr>
      <w:suppressLineNumbers/>
      <w:tabs>
        <w:tab w:val="center" w:pos="4535"/>
        <w:tab w:val="right" w:pos="9070"/>
      </w:tabs>
    </w:pPr>
  </w:style>
  <w:style w:type="paragraph" w:styleId="Footer">
    <w:name w:val="footer"/>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character" w:styleId="CommentReference">
    <w:name w:val="annotation reference"/>
    <w:semiHidden/>
    <w:rsid w:val="00753318"/>
    <w:rPr>
      <w:sz w:val="16"/>
      <w:szCs w:val="16"/>
    </w:rPr>
  </w:style>
  <w:style w:type="paragraph" w:styleId="CommentText">
    <w:name w:val="annotation text"/>
    <w:basedOn w:val="Normal"/>
    <w:link w:val="CommentTextChar"/>
    <w:semiHidden/>
    <w:rsid w:val="00753318"/>
    <w:rPr>
      <w:sz w:val="20"/>
      <w:szCs w:val="20"/>
    </w:rPr>
  </w:style>
  <w:style w:type="paragraph" w:styleId="CommentSubject">
    <w:name w:val="annotation subject"/>
    <w:basedOn w:val="CommentText"/>
    <w:next w:val="CommentText"/>
    <w:semiHidden/>
    <w:rsid w:val="00753318"/>
    <w:rPr>
      <w:b/>
      <w:bCs/>
    </w:rPr>
  </w:style>
  <w:style w:type="paragraph" w:customStyle="1" w:styleId="naisf">
    <w:name w:val="naisf"/>
    <w:basedOn w:val="Normal"/>
    <w:rsid w:val="00C14EC6"/>
    <w:pPr>
      <w:spacing w:before="100" w:beforeAutospacing="1" w:after="100" w:afterAutospacing="1"/>
    </w:pPr>
    <w:rPr>
      <w:kern w:val="0"/>
      <w:lang w:eastAsia="en-US"/>
    </w:rPr>
  </w:style>
  <w:style w:type="paragraph" w:styleId="HTMLPreformatted">
    <w:name w:val="HTML Preformatted"/>
    <w:basedOn w:val="Normal"/>
    <w:link w:val="HTMLPreformattedChar"/>
    <w:uiPriority w:val="99"/>
    <w:unhideWhenUsed/>
    <w:rsid w:val="00B9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szCs w:val="20"/>
      <w:lang w:eastAsia="lv-LV"/>
    </w:rPr>
  </w:style>
  <w:style w:type="character" w:customStyle="1" w:styleId="HTMLPreformattedChar">
    <w:name w:val="HTML Preformatted Char"/>
    <w:link w:val="HTMLPreformatted"/>
    <w:uiPriority w:val="99"/>
    <w:rsid w:val="00B961F7"/>
    <w:rPr>
      <w:rFonts w:ascii="Courier New" w:hAnsi="Courier New" w:cs="Courier New"/>
    </w:rPr>
  </w:style>
  <w:style w:type="paragraph" w:customStyle="1" w:styleId="default">
    <w:name w:val="default"/>
    <w:basedOn w:val="Normal"/>
    <w:rsid w:val="00B21588"/>
    <w:pPr>
      <w:spacing w:before="100" w:beforeAutospacing="1" w:after="100" w:afterAutospacing="1"/>
    </w:pPr>
    <w:rPr>
      <w:kern w:val="0"/>
      <w:lang w:eastAsia="lv-LV"/>
    </w:rPr>
  </w:style>
  <w:style w:type="character" w:styleId="Strong">
    <w:name w:val="Strong"/>
    <w:uiPriority w:val="22"/>
    <w:qFormat/>
    <w:rsid w:val="00B21588"/>
    <w:rPr>
      <w:b/>
      <w:bCs/>
    </w:rPr>
  </w:style>
  <w:style w:type="paragraph" w:styleId="ListParagraph">
    <w:name w:val="List Paragraph"/>
    <w:basedOn w:val="Normal"/>
    <w:uiPriority w:val="34"/>
    <w:qFormat/>
    <w:rsid w:val="00AC1B72"/>
    <w:pPr>
      <w:ind w:left="720"/>
    </w:pPr>
  </w:style>
  <w:style w:type="character" w:styleId="Emphasis">
    <w:name w:val="Emphasis"/>
    <w:qFormat/>
    <w:rsid w:val="00D24C3F"/>
    <w:rPr>
      <w:i/>
      <w:iCs/>
    </w:rPr>
  </w:style>
  <w:style w:type="paragraph" w:styleId="NoSpacing">
    <w:name w:val="No Spacing"/>
    <w:qFormat/>
    <w:rsid w:val="00CF08BA"/>
    <w:rPr>
      <w:rFonts w:eastAsia="Calibri"/>
      <w:sz w:val="24"/>
      <w:szCs w:val="24"/>
      <w:lang w:val="en-GB" w:eastAsia="en-US"/>
    </w:rPr>
  </w:style>
  <w:style w:type="paragraph" w:customStyle="1" w:styleId="Default0">
    <w:name w:val="Default"/>
    <w:rsid w:val="006A2E52"/>
    <w:pPr>
      <w:autoSpaceDE w:val="0"/>
      <w:autoSpaceDN w:val="0"/>
      <w:adjustRightInd w:val="0"/>
    </w:pPr>
    <w:rPr>
      <w:color w:val="000000"/>
      <w:sz w:val="24"/>
      <w:szCs w:val="24"/>
      <w:lang w:val="lv-LV" w:eastAsia="lv-LV"/>
    </w:rPr>
  </w:style>
  <w:style w:type="paragraph" w:customStyle="1" w:styleId="Normal1">
    <w:name w:val="Normal1"/>
    <w:basedOn w:val="Normal"/>
    <w:rsid w:val="00B276E0"/>
    <w:pPr>
      <w:spacing w:before="120"/>
    </w:pPr>
    <w:rPr>
      <w:kern w:val="0"/>
      <w:lang w:eastAsia="lv-LV"/>
    </w:rPr>
  </w:style>
  <w:style w:type="character" w:customStyle="1" w:styleId="st">
    <w:name w:val="st"/>
    <w:rsid w:val="00387251"/>
  </w:style>
  <w:style w:type="paragraph" w:customStyle="1" w:styleId="Char">
    <w:name w:val="Char"/>
    <w:basedOn w:val="Normal"/>
    <w:rsid w:val="001A020E"/>
    <w:pPr>
      <w:spacing w:before="40"/>
    </w:pPr>
    <w:rPr>
      <w:kern w:val="0"/>
      <w:lang w:val="pl-PL" w:eastAsia="pl-PL"/>
    </w:rPr>
  </w:style>
  <w:style w:type="table" w:styleId="TableGrid">
    <w:name w:val="Table Grid"/>
    <w:basedOn w:val="TableNormal"/>
    <w:uiPriority w:val="59"/>
    <w:rsid w:val="004542B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int1number">
    <w:name w:val="Point 1 (number)"/>
    <w:basedOn w:val="Normal"/>
    <w:rsid w:val="001E11B2"/>
    <w:pPr>
      <w:numPr>
        <w:ilvl w:val="2"/>
        <w:numId w:val="33"/>
      </w:numPr>
      <w:spacing w:before="120" w:after="120"/>
    </w:pPr>
    <w:rPr>
      <w:kern w:val="0"/>
      <w:lang w:eastAsia="en-US"/>
    </w:rPr>
  </w:style>
  <w:style w:type="paragraph" w:customStyle="1" w:styleId="Point1letter">
    <w:name w:val="Point 1 (letter)"/>
    <w:basedOn w:val="Normal"/>
    <w:rsid w:val="001E11B2"/>
    <w:pPr>
      <w:numPr>
        <w:ilvl w:val="3"/>
        <w:numId w:val="33"/>
      </w:numPr>
      <w:spacing w:before="120" w:after="120"/>
    </w:pPr>
    <w:rPr>
      <w:kern w:val="0"/>
      <w:lang w:eastAsia="en-US"/>
    </w:rPr>
  </w:style>
  <w:style w:type="paragraph" w:customStyle="1" w:styleId="Point0letter">
    <w:name w:val="Point 0 (letter)"/>
    <w:basedOn w:val="Normal"/>
    <w:rsid w:val="001E11B2"/>
    <w:pPr>
      <w:numPr>
        <w:ilvl w:val="1"/>
        <w:numId w:val="33"/>
      </w:numPr>
      <w:spacing w:before="120" w:after="120"/>
    </w:pPr>
    <w:rPr>
      <w:kern w:val="0"/>
      <w:lang w:eastAsia="en-US"/>
    </w:rPr>
  </w:style>
  <w:style w:type="paragraph" w:customStyle="1" w:styleId="Point0number">
    <w:name w:val="Point 0 (number)"/>
    <w:basedOn w:val="Normal"/>
    <w:rsid w:val="001E11B2"/>
    <w:pPr>
      <w:numPr>
        <w:numId w:val="33"/>
      </w:numPr>
      <w:spacing w:before="120" w:after="120"/>
    </w:pPr>
    <w:rPr>
      <w:kern w:val="0"/>
      <w:lang w:eastAsia="en-US"/>
    </w:rPr>
  </w:style>
  <w:style w:type="paragraph" w:customStyle="1" w:styleId="Point2number">
    <w:name w:val="Point 2 (number)"/>
    <w:basedOn w:val="Normal"/>
    <w:rsid w:val="001E11B2"/>
    <w:pPr>
      <w:numPr>
        <w:ilvl w:val="4"/>
        <w:numId w:val="33"/>
      </w:numPr>
      <w:spacing w:before="120" w:after="120"/>
    </w:pPr>
    <w:rPr>
      <w:kern w:val="0"/>
      <w:lang w:eastAsia="en-US"/>
    </w:rPr>
  </w:style>
  <w:style w:type="paragraph" w:customStyle="1" w:styleId="Point2letter">
    <w:name w:val="Point 2 (letter)"/>
    <w:basedOn w:val="Normal"/>
    <w:rsid w:val="001E11B2"/>
    <w:pPr>
      <w:numPr>
        <w:ilvl w:val="5"/>
        <w:numId w:val="33"/>
      </w:numPr>
      <w:spacing w:before="120" w:after="120"/>
    </w:pPr>
    <w:rPr>
      <w:kern w:val="0"/>
      <w:lang w:eastAsia="en-US"/>
    </w:rPr>
  </w:style>
  <w:style w:type="paragraph" w:customStyle="1" w:styleId="Point3number">
    <w:name w:val="Point 3 (number)"/>
    <w:basedOn w:val="Normal"/>
    <w:rsid w:val="001E11B2"/>
    <w:pPr>
      <w:numPr>
        <w:ilvl w:val="6"/>
        <w:numId w:val="33"/>
      </w:numPr>
      <w:spacing w:before="120" w:after="120"/>
    </w:pPr>
    <w:rPr>
      <w:kern w:val="0"/>
      <w:lang w:eastAsia="en-US"/>
    </w:rPr>
  </w:style>
  <w:style w:type="paragraph" w:customStyle="1" w:styleId="Point3letter">
    <w:name w:val="Point 3 (letter)"/>
    <w:basedOn w:val="Normal"/>
    <w:rsid w:val="001E11B2"/>
    <w:pPr>
      <w:numPr>
        <w:ilvl w:val="7"/>
        <w:numId w:val="33"/>
      </w:numPr>
      <w:spacing w:before="120" w:after="120"/>
    </w:pPr>
    <w:rPr>
      <w:kern w:val="0"/>
      <w:lang w:eastAsia="en-US"/>
    </w:rPr>
  </w:style>
  <w:style w:type="paragraph" w:customStyle="1" w:styleId="Point4letter">
    <w:name w:val="Point 4 (letter)"/>
    <w:basedOn w:val="Normal"/>
    <w:rsid w:val="001E11B2"/>
    <w:pPr>
      <w:numPr>
        <w:ilvl w:val="8"/>
        <w:numId w:val="33"/>
      </w:numPr>
      <w:spacing w:before="120" w:after="120"/>
    </w:pPr>
    <w:rPr>
      <w:kern w:val="0"/>
      <w:lang w:eastAsia="en-US"/>
    </w:rPr>
  </w:style>
  <w:style w:type="paragraph" w:customStyle="1" w:styleId="CM1">
    <w:name w:val="CM1"/>
    <w:basedOn w:val="Default0"/>
    <w:next w:val="Default0"/>
    <w:uiPriority w:val="99"/>
    <w:rsid w:val="00AE3D68"/>
    <w:rPr>
      <w:rFonts w:ascii="EUAlbertina" w:hAnsi="EUAlbertina"/>
      <w:color w:val="auto"/>
    </w:rPr>
  </w:style>
  <w:style w:type="paragraph" w:customStyle="1" w:styleId="CM3">
    <w:name w:val="CM3"/>
    <w:basedOn w:val="Default0"/>
    <w:next w:val="Default0"/>
    <w:uiPriority w:val="99"/>
    <w:rsid w:val="00AE3D68"/>
    <w:rPr>
      <w:rFonts w:ascii="EUAlbertina" w:hAnsi="EUAlbertina"/>
      <w:color w:val="auto"/>
    </w:rPr>
  </w:style>
  <w:style w:type="paragraph" w:customStyle="1" w:styleId="CM4">
    <w:name w:val="CM4"/>
    <w:basedOn w:val="Default0"/>
    <w:next w:val="Default0"/>
    <w:uiPriority w:val="99"/>
    <w:rsid w:val="00AE3D68"/>
    <w:rPr>
      <w:rFonts w:ascii="EUAlbertina" w:hAnsi="EUAlbertina"/>
      <w:color w:val="auto"/>
    </w:rPr>
  </w:style>
  <w:style w:type="character" w:customStyle="1" w:styleId="q4iawc">
    <w:name w:val="q4iawc"/>
    <w:basedOn w:val="DefaultParagraphFont"/>
    <w:rsid w:val="009D1E54"/>
  </w:style>
  <w:style w:type="paragraph" w:customStyle="1" w:styleId="oj-normal">
    <w:name w:val="oj-normal"/>
    <w:basedOn w:val="Normal"/>
    <w:rsid w:val="00BE223A"/>
    <w:pPr>
      <w:spacing w:before="100" w:beforeAutospacing="1" w:after="100" w:afterAutospacing="1"/>
    </w:pPr>
    <w:rPr>
      <w:kern w:val="0"/>
      <w:lang w:eastAsia="lv-LV"/>
    </w:rPr>
  </w:style>
  <w:style w:type="character" w:customStyle="1" w:styleId="oj-italic">
    <w:name w:val="oj-italic"/>
    <w:basedOn w:val="DefaultParagraphFont"/>
    <w:rsid w:val="00BE223A"/>
  </w:style>
  <w:style w:type="paragraph" w:styleId="Revision">
    <w:name w:val="Revision"/>
    <w:hidden/>
    <w:uiPriority w:val="99"/>
    <w:semiHidden/>
    <w:rsid w:val="00287A7E"/>
    <w:rPr>
      <w:kern w:val="1"/>
      <w:sz w:val="24"/>
      <w:szCs w:val="24"/>
      <w:lang w:val="lv-LV" w:eastAsia="ar-SA"/>
    </w:rPr>
  </w:style>
  <w:style w:type="character" w:customStyle="1" w:styleId="goomoji">
    <w:name w:val="goomoji"/>
    <w:basedOn w:val="DefaultParagraphFont"/>
    <w:rsid w:val="002140FB"/>
  </w:style>
  <w:style w:type="character" w:customStyle="1" w:styleId="CommentTextChar">
    <w:name w:val="Comment Text Char"/>
    <w:basedOn w:val="DefaultParagraphFont"/>
    <w:link w:val="CommentText"/>
    <w:semiHidden/>
    <w:rsid w:val="00992FDE"/>
    <w:rPr>
      <w:kern w:val="1"/>
      <w:lang w:val="lv-LV" w:eastAsia="ar-SA"/>
    </w:rPr>
  </w:style>
  <w:style w:type="paragraph" w:styleId="EndnoteText">
    <w:name w:val="endnote text"/>
    <w:basedOn w:val="Normal"/>
    <w:link w:val="EndnoteTextChar"/>
    <w:rsid w:val="000B568B"/>
    <w:pPr>
      <w:spacing w:line="240" w:lineRule="auto"/>
    </w:pPr>
    <w:rPr>
      <w:sz w:val="20"/>
      <w:szCs w:val="20"/>
    </w:rPr>
  </w:style>
  <w:style w:type="character" w:customStyle="1" w:styleId="EndnoteTextChar">
    <w:name w:val="Endnote Text Char"/>
    <w:basedOn w:val="DefaultParagraphFont"/>
    <w:link w:val="EndnoteText"/>
    <w:rsid w:val="000B568B"/>
    <w:rPr>
      <w:kern w:val="1"/>
      <w:lang w:val="lv-LV" w:eastAsia="ar-SA"/>
    </w:rPr>
  </w:style>
  <w:style w:type="character" w:styleId="EndnoteReference">
    <w:name w:val="endnote reference"/>
    <w:basedOn w:val="DefaultParagraphFont"/>
    <w:rsid w:val="000B56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346500">
      <w:bodyDiv w:val="1"/>
      <w:marLeft w:val="0"/>
      <w:marRight w:val="0"/>
      <w:marTop w:val="0"/>
      <w:marBottom w:val="0"/>
      <w:divBdr>
        <w:top w:val="none" w:sz="0" w:space="0" w:color="auto"/>
        <w:left w:val="none" w:sz="0" w:space="0" w:color="auto"/>
        <w:bottom w:val="none" w:sz="0" w:space="0" w:color="auto"/>
        <w:right w:val="none" w:sz="0" w:space="0" w:color="auto"/>
      </w:divBdr>
      <w:divsChild>
        <w:div w:id="1259484831">
          <w:marLeft w:val="0"/>
          <w:marRight w:val="0"/>
          <w:marTop w:val="0"/>
          <w:marBottom w:val="0"/>
          <w:divBdr>
            <w:top w:val="none" w:sz="0" w:space="0" w:color="auto"/>
            <w:left w:val="none" w:sz="0" w:space="0" w:color="auto"/>
            <w:bottom w:val="none" w:sz="0" w:space="0" w:color="auto"/>
            <w:right w:val="none" w:sz="0" w:space="0" w:color="auto"/>
          </w:divBdr>
          <w:divsChild>
            <w:div w:id="2114856888">
              <w:marLeft w:val="0"/>
              <w:marRight w:val="0"/>
              <w:marTop w:val="0"/>
              <w:marBottom w:val="0"/>
              <w:divBdr>
                <w:top w:val="none" w:sz="0" w:space="0" w:color="auto"/>
                <w:left w:val="none" w:sz="0" w:space="0" w:color="auto"/>
                <w:bottom w:val="none" w:sz="0" w:space="0" w:color="auto"/>
                <w:right w:val="none" w:sz="0" w:space="0" w:color="auto"/>
              </w:divBdr>
              <w:divsChild>
                <w:div w:id="507671213">
                  <w:marLeft w:val="3975"/>
                  <w:marRight w:val="0"/>
                  <w:marTop w:val="0"/>
                  <w:marBottom w:val="0"/>
                  <w:divBdr>
                    <w:top w:val="none" w:sz="0" w:space="0" w:color="auto"/>
                    <w:left w:val="none" w:sz="0" w:space="0" w:color="auto"/>
                    <w:bottom w:val="none" w:sz="0" w:space="0" w:color="auto"/>
                    <w:right w:val="none" w:sz="0" w:space="0" w:color="auto"/>
                  </w:divBdr>
                  <w:divsChild>
                    <w:div w:id="683748593">
                      <w:marLeft w:val="0"/>
                      <w:marRight w:val="0"/>
                      <w:marTop w:val="0"/>
                      <w:marBottom w:val="0"/>
                      <w:divBdr>
                        <w:top w:val="none" w:sz="0" w:space="0" w:color="auto"/>
                        <w:left w:val="none" w:sz="0" w:space="0" w:color="auto"/>
                        <w:bottom w:val="none" w:sz="0" w:space="0" w:color="auto"/>
                        <w:right w:val="none" w:sz="0" w:space="0" w:color="auto"/>
                      </w:divBdr>
                      <w:divsChild>
                        <w:div w:id="323051518">
                          <w:marLeft w:val="0"/>
                          <w:marRight w:val="0"/>
                          <w:marTop w:val="0"/>
                          <w:marBottom w:val="435"/>
                          <w:divBdr>
                            <w:top w:val="none" w:sz="0" w:space="0" w:color="auto"/>
                            <w:left w:val="none" w:sz="0" w:space="0" w:color="auto"/>
                            <w:bottom w:val="none" w:sz="0" w:space="0" w:color="auto"/>
                            <w:right w:val="none" w:sz="0" w:space="0" w:color="auto"/>
                          </w:divBdr>
                          <w:divsChild>
                            <w:div w:id="1334071385">
                              <w:marLeft w:val="0"/>
                              <w:marRight w:val="0"/>
                              <w:marTop w:val="0"/>
                              <w:marBottom w:val="0"/>
                              <w:divBdr>
                                <w:top w:val="none" w:sz="0" w:space="0" w:color="auto"/>
                                <w:left w:val="none" w:sz="0" w:space="0" w:color="auto"/>
                                <w:bottom w:val="none" w:sz="0" w:space="0" w:color="auto"/>
                                <w:right w:val="none" w:sz="0" w:space="0" w:color="auto"/>
                              </w:divBdr>
                              <w:divsChild>
                                <w:div w:id="63649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8365274">
      <w:bodyDiv w:val="1"/>
      <w:marLeft w:val="0"/>
      <w:marRight w:val="0"/>
      <w:marTop w:val="0"/>
      <w:marBottom w:val="0"/>
      <w:divBdr>
        <w:top w:val="none" w:sz="0" w:space="0" w:color="auto"/>
        <w:left w:val="none" w:sz="0" w:space="0" w:color="auto"/>
        <w:bottom w:val="none" w:sz="0" w:space="0" w:color="auto"/>
        <w:right w:val="none" w:sz="0" w:space="0" w:color="auto"/>
      </w:divBdr>
    </w:div>
    <w:div w:id="394009178">
      <w:bodyDiv w:val="1"/>
      <w:marLeft w:val="0"/>
      <w:marRight w:val="0"/>
      <w:marTop w:val="0"/>
      <w:marBottom w:val="0"/>
      <w:divBdr>
        <w:top w:val="none" w:sz="0" w:space="0" w:color="auto"/>
        <w:left w:val="none" w:sz="0" w:space="0" w:color="auto"/>
        <w:bottom w:val="none" w:sz="0" w:space="0" w:color="auto"/>
        <w:right w:val="none" w:sz="0" w:space="0" w:color="auto"/>
      </w:divBdr>
      <w:divsChild>
        <w:div w:id="999886258">
          <w:marLeft w:val="0"/>
          <w:marRight w:val="0"/>
          <w:marTop w:val="0"/>
          <w:marBottom w:val="0"/>
          <w:divBdr>
            <w:top w:val="none" w:sz="0" w:space="0" w:color="auto"/>
            <w:left w:val="none" w:sz="0" w:space="0" w:color="auto"/>
            <w:bottom w:val="none" w:sz="0" w:space="0" w:color="auto"/>
            <w:right w:val="none" w:sz="0" w:space="0" w:color="auto"/>
          </w:divBdr>
        </w:div>
        <w:div w:id="863397492">
          <w:marLeft w:val="0"/>
          <w:marRight w:val="0"/>
          <w:marTop w:val="0"/>
          <w:marBottom w:val="0"/>
          <w:divBdr>
            <w:top w:val="none" w:sz="0" w:space="0" w:color="auto"/>
            <w:left w:val="none" w:sz="0" w:space="0" w:color="auto"/>
            <w:bottom w:val="none" w:sz="0" w:space="0" w:color="auto"/>
            <w:right w:val="none" w:sz="0" w:space="0" w:color="auto"/>
          </w:divBdr>
        </w:div>
      </w:divsChild>
    </w:div>
    <w:div w:id="529729625">
      <w:bodyDiv w:val="1"/>
      <w:marLeft w:val="0"/>
      <w:marRight w:val="0"/>
      <w:marTop w:val="0"/>
      <w:marBottom w:val="0"/>
      <w:divBdr>
        <w:top w:val="none" w:sz="0" w:space="0" w:color="auto"/>
        <w:left w:val="none" w:sz="0" w:space="0" w:color="auto"/>
        <w:bottom w:val="none" w:sz="0" w:space="0" w:color="auto"/>
        <w:right w:val="none" w:sz="0" w:space="0" w:color="auto"/>
      </w:divBdr>
    </w:div>
    <w:div w:id="552546307">
      <w:bodyDiv w:val="1"/>
      <w:marLeft w:val="0"/>
      <w:marRight w:val="0"/>
      <w:marTop w:val="0"/>
      <w:marBottom w:val="0"/>
      <w:divBdr>
        <w:top w:val="none" w:sz="0" w:space="0" w:color="auto"/>
        <w:left w:val="none" w:sz="0" w:space="0" w:color="auto"/>
        <w:bottom w:val="none" w:sz="0" w:space="0" w:color="auto"/>
        <w:right w:val="none" w:sz="0" w:space="0" w:color="auto"/>
      </w:divBdr>
      <w:divsChild>
        <w:div w:id="2048990965">
          <w:marLeft w:val="0"/>
          <w:marRight w:val="0"/>
          <w:marTop w:val="0"/>
          <w:marBottom w:val="0"/>
          <w:divBdr>
            <w:top w:val="none" w:sz="0" w:space="0" w:color="auto"/>
            <w:left w:val="none" w:sz="0" w:space="0" w:color="auto"/>
            <w:bottom w:val="none" w:sz="0" w:space="0" w:color="auto"/>
            <w:right w:val="none" w:sz="0" w:space="0" w:color="auto"/>
          </w:divBdr>
          <w:divsChild>
            <w:div w:id="1766416177">
              <w:marLeft w:val="0"/>
              <w:marRight w:val="0"/>
              <w:marTop w:val="0"/>
              <w:marBottom w:val="0"/>
              <w:divBdr>
                <w:top w:val="none" w:sz="0" w:space="0" w:color="auto"/>
                <w:left w:val="none" w:sz="0" w:space="0" w:color="auto"/>
                <w:bottom w:val="none" w:sz="0" w:space="0" w:color="auto"/>
                <w:right w:val="none" w:sz="0" w:space="0" w:color="auto"/>
              </w:divBdr>
              <w:divsChild>
                <w:div w:id="488862874">
                  <w:marLeft w:val="3975"/>
                  <w:marRight w:val="0"/>
                  <w:marTop w:val="0"/>
                  <w:marBottom w:val="0"/>
                  <w:divBdr>
                    <w:top w:val="none" w:sz="0" w:space="0" w:color="auto"/>
                    <w:left w:val="none" w:sz="0" w:space="0" w:color="auto"/>
                    <w:bottom w:val="none" w:sz="0" w:space="0" w:color="auto"/>
                    <w:right w:val="none" w:sz="0" w:space="0" w:color="auto"/>
                  </w:divBdr>
                  <w:divsChild>
                    <w:div w:id="138689968">
                      <w:marLeft w:val="0"/>
                      <w:marRight w:val="0"/>
                      <w:marTop w:val="0"/>
                      <w:marBottom w:val="0"/>
                      <w:divBdr>
                        <w:top w:val="none" w:sz="0" w:space="0" w:color="auto"/>
                        <w:left w:val="none" w:sz="0" w:space="0" w:color="auto"/>
                        <w:bottom w:val="none" w:sz="0" w:space="0" w:color="auto"/>
                        <w:right w:val="none" w:sz="0" w:space="0" w:color="auto"/>
                      </w:divBdr>
                      <w:divsChild>
                        <w:div w:id="1105887118">
                          <w:marLeft w:val="0"/>
                          <w:marRight w:val="0"/>
                          <w:marTop w:val="0"/>
                          <w:marBottom w:val="435"/>
                          <w:divBdr>
                            <w:top w:val="none" w:sz="0" w:space="0" w:color="auto"/>
                            <w:left w:val="none" w:sz="0" w:space="0" w:color="auto"/>
                            <w:bottom w:val="none" w:sz="0" w:space="0" w:color="auto"/>
                            <w:right w:val="none" w:sz="0" w:space="0" w:color="auto"/>
                          </w:divBdr>
                          <w:divsChild>
                            <w:div w:id="326979571">
                              <w:marLeft w:val="0"/>
                              <w:marRight w:val="0"/>
                              <w:marTop w:val="0"/>
                              <w:marBottom w:val="0"/>
                              <w:divBdr>
                                <w:top w:val="none" w:sz="0" w:space="0" w:color="auto"/>
                                <w:left w:val="none" w:sz="0" w:space="0" w:color="auto"/>
                                <w:bottom w:val="none" w:sz="0" w:space="0" w:color="auto"/>
                                <w:right w:val="none" w:sz="0" w:space="0" w:color="auto"/>
                              </w:divBdr>
                              <w:divsChild>
                                <w:div w:id="19250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488889">
      <w:bodyDiv w:val="1"/>
      <w:marLeft w:val="0"/>
      <w:marRight w:val="0"/>
      <w:marTop w:val="0"/>
      <w:marBottom w:val="0"/>
      <w:divBdr>
        <w:top w:val="none" w:sz="0" w:space="0" w:color="auto"/>
        <w:left w:val="none" w:sz="0" w:space="0" w:color="auto"/>
        <w:bottom w:val="none" w:sz="0" w:space="0" w:color="auto"/>
        <w:right w:val="none" w:sz="0" w:space="0" w:color="auto"/>
      </w:divBdr>
      <w:divsChild>
        <w:div w:id="844831233">
          <w:marLeft w:val="0"/>
          <w:marRight w:val="0"/>
          <w:marTop w:val="0"/>
          <w:marBottom w:val="0"/>
          <w:divBdr>
            <w:top w:val="none" w:sz="0" w:space="0" w:color="auto"/>
            <w:left w:val="none" w:sz="0" w:space="0" w:color="auto"/>
            <w:bottom w:val="none" w:sz="0" w:space="0" w:color="auto"/>
            <w:right w:val="none" w:sz="0" w:space="0" w:color="auto"/>
          </w:divBdr>
          <w:divsChild>
            <w:div w:id="948896129">
              <w:marLeft w:val="0"/>
              <w:marRight w:val="0"/>
              <w:marTop w:val="0"/>
              <w:marBottom w:val="0"/>
              <w:divBdr>
                <w:top w:val="none" w:sz="0" w:space="0" w:color="auto"/>
                <w:left w:val="none" w:sz="0" w:space="0" w:color="auto"/>
                <w:bottom w:val="none" w:sz="0" w:space="0" w:color="auto"/>
                <w:right w:val="none" w:sz="0" w:space="0" w:color="auto"/>
              </w:divBdr>
              <w:divsChild>
                <w:div w:id="115833703">
                  <w:marLeft w:val="3975"/>
                  <w:marRight w:val="0"/>
                  <w:marTop w:val="0"/>
                  <w:marBottom w:val="0"/>
                  <w:divBdr>
                    <w:top w:val="none" w:sz="0" w:space="0" w:color="auto"/>
                    <w:left w:val="none" w:sz="0" w:space="0" w:color="auto"/>
                    <w:bottom w:val="none" w:sz="0" w:space="0" w:color="auto"/>
                    <w:right w:val="none" w:sz="0" w:space="0" w:color="auto"/>
                  </w:divBdr>
                  <w:divsChild>
                    <w:div w:id="1658339546">
                      <w:marLeft w:val="0"/>
                      <w:marRight w:val="0"/>
                      <w:marTop w:val="0"/>
                      <w:marBottom w:val="0"/>
                      <w:divBdr>
                        <w:top w:val="none" w:sz="0" w:space="0" w:color="auto"/>
                        <w:left w:val="none" w:sz="0" w:space="0" w:color="auto"/>
                        <w:bottom w:val="none" w:sz="0" w:space="0" w:color="auto"/>
                        <w:right w:val="none" w:sz="0" w:space="0" w:color="auto"/>
                      </w:divBdr>
                      <w:divsChild>
                        <w:div w:id="240137783">
                          <w:marLeft w:val="0"/>
                          <w:marRight w:val="0"/>
                          <w:marTop w:val="0"/>
                          <w:marBottom w:val="435"/>
                          <w:divBdr>
                            <w:top w:val="none" w:sz="0" w:space="0" w:color="auto"/>
                            <w:left w:val="none" w:sz="0" w:space="0" w:color="auto"/>
                            <w:bottom w:val="none" w:sz="0" w:space="0" w:color="auto"/>
                            <w:right w:val="none" w:sz="0" w:space="0" w:color="auto"/>
                          </w:divBdr>
                          <w:divsChild>
                            <w:div w:id="1692142506">
                              <w:marLeft w:val="0"/>
                              <w:marRight w:val="0"/>
                              <w:marTop w:val="0"/>
                              <w:marBottom w:val="0"/>
                              <w:divBdr>
                                <w:top w:val="none" w:sz="0" w:space="0" w:color="auto"/>
                                <w:left w:val="none" w:sz="0" w:space="0" w:color="auto"/>
                                <w:bottom w:val="none" w:sz="0" w:space="0" w:color="auto"/>
                                <w:right w:val="none" w:sz="0" w:space="0" w:color="auto"/>
                              </w:divBdr>
                              <w:divsChild>
                                <w:div w:id="9600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880691">
      <w:bodyDiv w:val="1"/>
      <w:marLeft w:val="0"/>
      <w:marRight w:val="0"/>
      <w:marTop w:val="0"/>
      <w:marBottom w:val="0"/>
      <w:divBdr>
        <w:top w:val="none" w:sz="0" w:space="0" w:color="auto"/>
        <w:left w:val="none" w:sz="0" w:space="0" w:color="auto"/>
        <w:bottom w:val="none" w:sz="0" w:space="0" w:color="auto"/>
        <w:right w:val="none" w:sz="0" w:space="0" w:color="auto"/>
      </w:divBdr>
    </w:div>
    <w:div w:id="701591822">
      <w:bodyDiv w:val="1"/>
      <w:marLeft w:val="0"/>
      <w:marRight w:val="0"/>
      <w:marTop w:val="0"/>
      <w:marBottom w:val="0"/>
      <w:divBdr>
        <w:top w:val="none" w:sz="0" w:space="0" w:color="auto"/>
        <w:left w:val="none" w:sz="0" w:space="0" w:color="auto"/>
        <w:bottom w:val="none" w:sz="0" w:space="0" w:color="auto"/>
        <w:right w:val="none" w:sz="0" w:space="0" w:color="auto"/>
      </w:divBdr>
    </w:div>
    <w:div w:id="726878358">
      <w:bodyDiv w:val="1"/>
      <w:marLeft w:val="0"/>
      <w:marRight w:val="0"/>
      <w:marTop w:val="0"/>
      <w:marBottom w:val="0"/>
      <w:divBdr>
        <w:top w:val="none" w:sz="0" w:space="0" w:color="auto"/>
        <w:left w:val="none" w:sz="0" w:space="0" w:color="auto"/>
        <w:bottom w:val="none" w:sz="0" w:space="0" w:color="auto"/>
        <w:right w:val="none" w:sz="0" w:space="0" w:color="auto"/>
      </w:divBdr>
    </w:div>
    <w:div w:id="755053638">
      <w:bodyDiv w:val="1"/>
      <w:marLeft w:val="390"/>
      <w:marRight w:val="390"/>
      <w:marTop w:val="0"/>
      <w:marBottom w:val="0"/>
      <w:divBdr>
        <w:top w:val="none" w:sz="0" w:space="0" w:color="auto"/>
        <w:left w:val="none" w:sz="0" w:space="0" w:color="auto"/>
        <w:bottom w:val="none" w:sz="0" w:space="0" w:color="auto"/>
        <w:right w:val="none" w:sz="0" w:space="0" w:color="auto"/>
      </w:divBdr>
    </w:div>
    <w:div w:id="757364427">
      <w:bodyDiv w:val="1"/>
      <w:marLeft w:val="0"/>
      <w:marRight w:val="0"/>
      <w:marTop w:val="0"/>
      <w:marBottom w:val="0"/>
      <w:divBdr>
        <w:top w:val="none" w:sz="0" w:space="0" w:color="auto"/>
        <w:left w:val="none" w:sz="0" w:space="0" w:color="auto"/>
        <w:bottom w:val="none" w:sz="0" w:space="0" w:color="auto"/>
        <w:right w:val="none" w:sz="0" w:space="0" w:color="auto"/>
      </w:divBdr>
      <w:divsChild>
        <w:div w:id="1532300700">
          <w:marLeft w:val="0"/>
          <w:marRight w:val="0"/>
          <w:marTop w:val="0"/>
          <w:marBottom w:val="450"/>
          <w:divBdr>
            <w:top w:val="none" w:sz="0" w:space="0" w:color="auto"/>
            <w:left w:val="none" w:sz="0" w:space="0" w:color="auto"/>
            <w:bottom w:val="none" w:sz="0" w:space="0" w:color="auto"/>
            <w:right w:val="none" w:sz="0" w:space="0" w:color="auto"/>
          </w:divBdr>
          <w:divsChild>
            <w:div w:id="824247168">
              <w:marLeft w:val="0"/>
              <w:marRight w:val="0"/>
              <w:marTop w:val="0"/>
              <w:marBottom w:val="0"/>
              <w:divBdr>
                <w:top w:val="none" w:sz="0" w:space="0" w:color="auto"/>
                <w:left w:val="none" w:sz="0" w:space="0" w:color="auto"/>
                <w:bottom w:val="none" w:sz="0" w:space="0" w:color="auto"/>
                <w:right w:val="none" w:sz="0" w:space="0" w:color="auto"/>
              </w:divBdr>
              <w:divsChild>
                <w:div w:id="920725148">
                  <w:marLeft w:val="0"/>
                  <w:marRight w:val="0"/>
                  <w:marTop w:val="0"/>
                  <w:marBottom w:val="0"/>
                  <w:divBdr>
                    <w:top w:val="none" w:sz="0" w:space="0" w:color="auto"/>
                    <w:left w:val="none" w:sz="0" w:space="0" w:color="auto"/>
                    <w:bottom w:val="none" w:sz="0" w:space="0" w:color="auto"/>
                    <w:right w:val="none" w:sz="0" w:space="0" w:color="auto"/>
                  </w:divBdr>
                  <w:divsChild>
                    <w:div w:id="1126048088">
                      <w:marLeft w:val="0"/>
                      <w:marRight w:val="0"/>
                      <w:marTop w:val="0"/>
                      <w:marBottom w:val="0"/>
                      <w:divBdr>
                        <w:top w:val="none" w:sz="0" w:space="0" w:color="auto"/>
                        <w:left w:val="none" w:sz="0" w:space="0" w:color="auto"/>
                        <w:bottom w:val="none" w:sz="0" w:space="0" w:color="auto"/>
                        <w:right w:val="none" w:sz="0" w:space="0" w:color="auto"/>
                      </w:divBdr>
                      <w:divsChild>
                        <w:div w:id="865022464">
                          <w:marLeft w:val="600"/>
                          <w:marRight w:val="0"/>
                          <w:marTop w:val="0"/>
                          <w:marBottom w:val="0"/>
                          <w:divBdr>
                            <w:top w:val="none" w:sz="0" w:space="0" w:color="auto"/>
                            <w:left w:val="none" w:sz="0" w:space="0" w:color="auto"/>
                            <w:bottom w:val="none" w:sz="0" w:space="0" w:color="auto"/>
                            <w:right w:val="none" w:sz="0" w:space="0" w:color="auto"/>
                          </w:divBdr>
                          <w:divsChild>
                            <w:div w:id="2101439056">
                              <w:marLeft w:val="0"/>
                              <w:marRight w:val="0"/>
                              <w:marTop w:val="0"/>
                              <w:marBottom w:val="0"/>
                              <w:divBdr>
                                <w:top w:val="none" w:sz="0" w:space="0" w:color="auto"/>
                                <w:left w:val="none" w:sz="0" w:space="0" w:color="auto"/>
                                <w:bottom w:val="none" w:sz="0" w:space="0" w:color="auto"/>
                                <w:right w:val="none" w:sz="0" w:space="0" w:color="auto"/>
                              </w:divBdr>
                              <w:divsChild>
                                <w:div w:id="59089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184162">
      <w:bodyDiv w:val="1"/>
      <w:marLeft w:val="0"/>
      <w:marRight w:val="0"/>
      <w:marTop w:val="0"/>
      <w:marBottom w:val="0"/>
      <w:divBdr>
        <w:top w:val="none" w:sz="0" w:space="0" w:color="auto"/>
        <w:left w:val="none" w:sz="0" w:space="0" w:color="auto"/>
        <w:bottom w:val="none" w:sz="0" w:space="0" w:color="auto"/>
        <w:right w:val="none" w:sz="0" w:space="0" w:color="auto"/>
      </w:divBdr>
      <w:divsChild>
        <w:div w:id="780343603">
          <w:marLeft w:val="0"/>
          <w:marRight w:val="0"/>
          <w:marTop w:val="480"/>
          <w:marBottom w:val="240"/>
          <w:divBdr>
            <w:top w:val="none" w:sz="0" w:space="0" w:color="auto"/>
            <w:left w:val="none" w:sz="0" w:space="0" w:color="auto"/>
            <w:bottom w:val="none" w:sz="0" w:space="0" w:color="auto"/>
            <w:right w:val="none" w:sz="0" w:space="0" w:color="auto"/>
          </w:divBdr>
        </w:div>
        <w:div w:id="982932381">
          <w:marLeft w:val="0"/>
          <w:marRight w:val="0"/>
          <w:marTop w:val="0"/>
          <w:marBottom w:val="567"/>
          <w:divBdr>
            <w:top w:val="none" w:sz="0" w:space="0" w:color="auto"/>
            <w:left w:val="none" w:sz="0" w:space="0" w:color="auto"/>
            <w:bottom w:val="none" w:sz="0" w:space="0" w:color="auto"/>
            <w:right w:val="none" w:sz="0" w:space="0" w:color="auto"/>
          </w:divBdr>
        </w:div>
      </w:divsChild>
    </w:div>
    <w:div w:id="884366538">
      <w:bodyDiv w:val="1"/>
      <w:marLeft w:val="0"/>
      <w:marRight w:val="0"/>
      <w:marTop w:val="0"/>
      <w:marBottom w:val="0"/>
      <w:divBdr>
        <w:top w:val="none" w:sz="0" w:space="0" w:color="auto"/>
        <w:left w:val="none" w:sz="0" w:space="0" w:color="auto"/>
        <w:bottom w:val="none" w:sz="0" w:space="0" w:color="auto"/>
        <w:right w:val="none" w:sz="0" w:space="0" w:color="auto"/>
      </w:divBdr>
    </w:div>
    <w:div w:id="909340934">
      <w:bodyDiv w:val="1"/>
      <w:marLeft w:val="0"/>
      <w:marRight w:val="0"/>
      <w:marTop w:val="0"/>
      <w:marBottom w:val="0"/>
      <w:divBdr>
        <w:top w:val="none" w:sz="0" w:space="0" w:color="auto"/>
        <w:left w:val="none" w:sz="0" w:space="0" w:color="auto"/>
        <w:bottom w:val="none" w:sz="0" w:space="0" w:color="auto"/>
        <w:right w:val="none" w:sz="0" w:space="0" w:color="auto"/>
      </w:divBdr>
    </w:div>
    <w:div w:id="923805030">
      <w:bodyDiv w:val="1"/>
      <w:marLeft w:val="0"/>
      <w:marRight w:val="0"/>
      <w:marTop w:val="0"/>
      <w:marBottom w:val="0"/>
      <w:divBdr>
        <w:top w:val="none" w:sz="0" w:space="0" w:color="auto"/>
        <w:left w:val="none" w:sz="0" w:space="0" w:color="auto"/>
        <w:bottom w:val="none" w:sz="0" w:space="0" w:color="auto"/>
        <w:right w:val="none" w:sz="0" w:space="0" w:color="auto"/>
      </w:divBdr>
    </w:div>
    <w:div w:id="951204520">
      <w:bodyDiv w:val="1"/>
      <w:marLeft w:val="0"/>
      <w:marRight w:val="0"/>
      <w:marTop w:val="0"/>
      <w:marBottom w:val="0"/>
      <w:divBdr>
        <w:top w:val="none" w:sz="0" w:space="0" w:color="auto"/>
        <w:left w:val="none" w:sz="0" w:space="0" w:color="auto"/>
        <w:bottom w:val="none" w:sz="0" w:space="0" w:color="auto"/>
        <w:right w:val="none" w:sz="0" w:space="0" w:color="auto"/>
      </w:divBdr>
    </w:div>
    <w:div w:id="1041396727">
      <w:bodyDiv w:val="1"/>
      <w:marLeft w:val="0"/>
      <w:marRight w:val="0"/>
      <w:marTop w:val="0"/>
      <w:marBottom w:val="0"/>
      <w:divBdr>
        <w:top w:val="none" w:sz="0" w:space="0" w:color="auto"/>
        <w:left w:val="none" w:sz="0" w:space="0" w:color="auto"/>
        <w:bottom w:val="none" w:sz="0" w:space="0" w:color="auto"/>
        <w:right w:val="none" w:sz="0" w:space="0" w:color="auto"/>
      </w:divBdr>
    </w:div>
    <w:div w:id="1056472887">
      <w:bodyDiv w:val="1"/>
      <w:marLeft w:val="0"/>
      <w:marRight w:val="0"/>
      <w:marTop w:val="0"/>
      <w:marBottom w:val="0"/>
      <w:divBdr>
        <w:top w:val="none" w:sz="0" w:space="0" w:color="auto"/>
        <w:left w:val="none" w:sz="0" w:space="0" w:color="auto"/>
        <w:bottom w:val="none" w:sz="0" w:space="0" w:color="auto"/>
        <w:right w:val="none" w:sz="0" w:space="0" w:color="auto"/>
      </w:divBdr>
    </w:div>
    <w:div w:id="1074088009">
      <w:bodyDiv w:val="1"/>
      <w:marLeft w:val="0"/>
      <w:marRight w:val="0"/>
      <w:marTop w:val="0"/>
      <w:marBottom w:val="0"/>
      <w:divBdr>
        <w:top w:val="none" w:sz="0" w:space="0" w:color="auto"/>
        <w:left w:val="none" w:sz="0" w:space="0" w:color="auto"/>
        <w:bottom w:val="none" w:sz="0" w:space="0" w:color="auto"/>
        <w:right w:val="none" w:sz="0" w:space="0" w:color="auto"/>
      </w:divBdr>
      <w:divsChild>
        <w:div w:id="2056470157">
          <w:marLeft w:val="0"/>
          <w:marRight w:val="0"/>
          <w:marTop w:val="0"/>
          <w:marBottom w:val="0"/>
          <w:divBdr>
            <w:top w:val="none" w:sz="0" w:space="0" w:color="auto"/>
            <w:left w:val="none" w:sz="0" w:space="0" w:color="auto"/>
            <w:bottom w:val="none" w:sz="0" w:space="0" w:color="auto"/>
            <w:right w:val="none" w:sz="0" w:space="0" w:color="auto"/>
          </w:divBdr>
          <w:divsChild>
            <w:div w:id="1846700456">
              <w:marLeft w:val="0"/>
              <w:marRight w:val="0"/>
              <w:marTop w:val="0"/>
              <w:marBottom w:val="0"/>
              <w:divBdr>
                <w:top w:val="none" w:sz="0" w:space="0" w:color="auto"/>
                <w:left w:val="none" w:sz="0" w:space="0" w:color="auto"/>
                <w:bottom w:val="none" w:sz="0" w:space="0" w:color="auto"/>
                <w:right w:val="none" w:sz="0" w:space="0" w:color="auto"/>
              </w:divBdr>
              <w:divsChild>
                <w:div w:id="910582553">
                  <w:marLeft w:val="3975"/>
                  <w:marRight w:val="0"/>
                  <w:marTop w:val="0"/>
                  <w:marBottom w:val="0"/>
                  <w:divBdr>
                    <w:top w:val="none" w:sz="0" w:space="0" w:color="auto"/>
                    <w:left w:val="none" w:sz="0" w:space="0" w:color="auto"/>
                    <w:bottom w:val="none" w:sz="0" w:space="0" w:color="auto"/>
                    <w:right w:val="none" w:sz="0" w:space="0" w:color="auto"/>
                  </w:divBdr>
                  <w:divsChild>
                    <w:div w:id="1896119973">
                      <w:marLeft w:val="0"/>
                      <w:marRight w:val="0"/>
                      <w:marTop w:val="0"/>
                      <w:marBottom w:val="0"/>
                      <w:divBdr>
                        <w:top w:val="none" w:sz="0" w:space="0" w:color="auto"/>
                        <w:left w:val="none" w:sz="0" w:space="0" w:color="auto"/>
                        <w:bottom w:val="none" w:sz="0" w:space="0" w:color="auto"/>
                        <w:right w:val="none" w:sz="0" w:space="0" w:color="auto"/>
                      </w:divBdr>
                      <w:divsChild>
                        <w:div w:id="711000123">
                          <w:marLeft w:val="0"/>
                          <w:marRight w:val="0"/>
                          <w:marTop w:val="0"/>
                          <w:marBottom w:val="435"/>
                          <w:divBdr>
                            <w:top w:val="none" w:sz="0" w:space="0" w:color="auto"/>
                            <w:left w:val="none" w:sz="0" w:space="0" w:color="auto"/>
                            <w:bottom w:val="none" w:sz="0" w:space="0" w:color="auto"/>
                            <w:right w:val="none" w:sz="0" w:space="0" w:color="auto"/>
                          </w:divBdr>
                          <w:divsChild>
                            <w:div w:id="674891200">
                              <w:marLeft w:val="0"/>
                              <w:marRight w:val="0"/>
                              <w:marTop w:val="0"/>
                              <w:marBottom w:val="0"/>
                              <w:divBdr>
                                <w:top w:val="none" w:sz="0" w:space="0" w:color="auto"/>
                                <w:left w:val="none" w:sz="0" w:space="0" w:color="auto"/>
                                <w:bottom w:val="none" w:sz="0" w:space="0" w:color="auto"/>
                                <w:right w:val="none" w:sz="0" w:space="0" w:color="auto"/>
                              </w:divBdr>
                              <w:divsChild>
                                <w:div w:id="26812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830495">
      <w:bodyDiv w:val="1"/>
      <w:marLeft w:val="45"/>
      <w:marRight w:val="45"/>
      <w:marTop w:val="90"/>
      <w:marBottom w:val="90"/>
      <w:divBdr>
        <w:top w:val="none" w:sz="0" w:space="0" w:color="auto"/>
        <w:left w:val="none" w:sz="0" w:space="0" w:color="auto"/>
        <w:bottom w:val="none" w:sz="0" w:space="0" w:color="auto"/>
        <w:right w:val="none" w:sz="0" w:space="0" w:color="auto"/>
      </w:divBdr>
      <w:divsChild>
        <w:div w:id="1530996427">
          <w:marLeft w:val="0"/>
          <w:marRight w:val="0"/>
          <w:marTop w:val="0"/>
          <w:marBottom w:val="567"/>
          <w:divBdr>
            <w:top w:val="none" w:sz="0" w:space="0" w:color="auto"/>
            <w:left w:val="none" w:sz="0" w:space="0" w:color="auto"/>
            <w:bottom w:val="none" w:sz="0" w:space="0" w:color="auto"/>
            <w:right w:val="none" w:sz="0" w:space="0" w:color="auto"/>
          </w:divBdr>
        </w:div>
      </w:divsChild>
    </w:div>
    <w:div w:id="1253513345">
      <w:bodyDiv w:val="1"/>
      <w:marLeft w:val="0"/>
      <w:marRight w:val="0"/>
      <w:marTop w:val="0"/>
      <w:marBottom w:val="0"/>
      <w:divBdr>
        <w:top w:val="none" w:sz="0" w:space="0" w:color="auto"/>
        <w:left w:val="none" w:sz="0" w:space="0" w:color="auto"/>
        <w:bottom w:val="none" w:sz="0" w:space="0" w:color="auto"/>
        <w:right w:val="none" w:sz="0" w:space="0" w:color="auto"/>
      </w:divBdr>
    </w:div>
    <w:div w:id="1283726610">
      <w:bodyDiv w:val="1"/>
      <w:marLeft w:val="0"/>
      <w:marRight w:val="0"/>
      <w:marTop w:val="0"/>
      <w:marBottom w:val="0"/>
      <w:divBdr>
        <w:top w:val="none" w:sz="0" w:space="0" w:color="auto"/>
        <w:left w:val="none" w:sz="0" w:space="0" w:color="auto"/>
        <w:bottom w:val="none" w:sz="0" w:space="0" w:color="auto"/>
        <w:right w:val="none" w:sz="0" w:space="0" w:color="auto"/>
      </w:divBdr>
    </w:div>
    <w:div w:id="1295327969">
      <w:bodyDiv w:val="1"/>
      <w:marLeft w:val="0"/>
      <w:marRight w:val="0"/>
      <w:marTop w:val="0"/>
      <w:marBottom w:val="0"/>
      <w:divBdr>
        <w:top w:val="none" w:sz="0" w:space="0" w:color="auto"/>
        <w:left w:val="none" w:sz="0" w:space="0" w:color="auto"/>
        <w:bottom w:val="none" w:sz="0" w:space="0" w:color="auto"/>
        <w:right w:val="none" w:sz="0" w:space="0" w:color="auto"/>
      </w:divBdr>
    </w:div>
    <w:div w:id="1363433122">
      <w:bodyDiv w:val="1"/>
      <w:marLeft w:val="0"/>
      <w:marRight w:val="0"/>
      <w:marTop w:val="0"/>
      <w:marBottom w:val="0"/>
      <w:divBdr>
        <w:top w:val="none" w:sz="0" w:space="0" w:color="auto"/>
        <w:left w:val="none" w:sz="0" w:space="0" w:color="auto"/>
        <w:bottom w:val="none" w:sz="0" w:space="0" w:color="auto"/>
        <w:right w:val="none" w:sz="0" w:space="0" w:color="auto"/>
      </w:divBdr>
    </w:div>
    <w:div w:id="1419405465">
      <w:bodyDiv w:val="1"/>
      <w:marLeft w:val="0"/>
      <w:marRight w:val="0"/>
      <w:marTop w:val="0"/>
      <w:marBottom w:val="0"/>
      <w:divBdr>
        <w:top w:val="none" w:sz="0" w:space="0" w:color="auto"/>
        <w:left w:val="none" w:sz="0" w:space="0" w:color="auto"/>
        <w:bottom w:val="none" w:sz="0" w:space="0" w:color="auto"/>
        <w:right w:val="none" w:sz="0" w:space="0" w:color="auto"/>
      </w:divBdr>
      <w:divsChild>
        <w:div w:id="1175994048">
          <w:marLeft w:val="0"/>
          <w:marRight w:val="0"/>
          <w:marTop w:val="0"/>
          <w:marBottom w:val="0"/>
          <w:divBdr>
            <w:top w:val="none" w:sz="0" w:space="0" w:color="auto"/>
            <w:left w:val="none" w:sz="0" w:space="0" w:color="auto"/>
            <w:bottom w:val="none" w:sz="0" w:space="0" w:color="auto"/>
            <w:right w:val="none" w:sz="0" w:space="0" w:color="auto"/>
          </w:divBdr>
          <w:divsChild>
            <w:div w:id="450438061">
              <w:marLeft w:val="0"/>
              <w:marRight w:val="0"/>
              <w:marTop w:val="0"/>
              <w:marBottom w:val="0"/>
              <w:divBdr>
                <w:top w:val="none" w:sz="0" w:space="0" w:color="auto"/>
                <w:left w:val="none" w:sz="0" w:space="0" w:color="auto"/>
                <w:bottom w:val="none" w:sz="0" w:space="0" w:color="auto"/>
                <w:right w:val="none" w:sz="0" w:space="0" w:color="auto"/>
              </w:divBdr>
              <w:divsChild>
                <w:div w:id="829830235">
                  <w:marLeft w:val="3975"/>
                  <w:marRight w:val="0"/>
                  <w:marTop w:val="0"/>
                  <w:marBottom w:val="0"/>
                  <w:divBdr>
                    <w:top w:val="none" w:sz="0" w:space="0" w:color="auto"/>
                    <w:left w:val="none" w:sz="0" w:space="0" w:color="auto"/>
                    <w:bottom w:val="none" w:sz="0" w:space="0" w:color="auto"/>
                    <w:right w:val="none" w:sz="0" w:space="0" w:color="auto"/>
                  </w:divBdr>
                  <w:divsChild>
                    <w:div w:id="1470128379">
                      <w:marLeft w:val="0"/>
                      <w:marRight w:val="0"/>
                      <w:marTop w:val="0"/>
                      <w:marBottom w:val="0"/>
                      <w:divBdr>
                        <w:top w:val="none" w:sz="0" w:space="0" w:color="auto"/>
                        <w:left w:val="none" w:sz="0" w:space="0" w:color="auto"/>
                        <w:bottom w:val="none" w:sz="0" w:space="0" w:color="auto"/>
                        <w:right w:val="none" w:sz="0" w:space="0" w:color="auto"/>
                      </w:divBdr>
                      <w:divsChild>
                        <w:div w:id="2093500507">
                          <w:marLeft w:val="0"/>
                          <w:marRight w:val="0"/>
                          <w:marTop w:val="0"/>
                          <w:marBottom w:val="435"/>
                          <w:divBdr>
                            <w:top w:val="none" w:sz="0" w:space="0" w:color="auto"/>
                            <w:left w:val="none" w:sz="0" w:space="0" w:color="auto"/>
                            <w:bottom w:val="none" w:sz="0" w:space="0" w:color="auto"/>
                            <w:right w:val="none" w:sz="0" w:space="0" w:color="auto"/>
                          </w:divBdr>
                          <w:divsChild>
                            <w:div w:id="1946420004">
                              <w:marLeft w:val="0"/>
                              <w:marRight w:val="0"/>
                              <w:marTop w:val="0"/>
                              <w:marBottom w:val="0"/>
                              <w:divBdr>
                                <w:top w:val="none" w:sz="0" w:space="0" w:color="auto"/>
                                <w:left w:val="none" w:sz="0" w:space="0" w:color="auto"/>
                                <w:bottom w:val="none" w:sz="0" w:space="0" w:color="auto"/>
                                <w:right w:val="none" w:sz="0" w:space="0" w:color="auto"/>
                              </w:divBdr>
                              <w:divsChild>
                                <w:div w:id="88155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690743">
      <w:bodyDiv w:val="1"/>
      <w:marLeft w:val="0"/>
      <w:marRight w:val="0"/>
      <w:marTop w:val="0"/>
      <w:marBottom w:val="0"/>
      <w:divBdr>
        <w:top w:val="none" w:sz="0" w:space="0" w:color="auto"/>
        <w:left w:val="none" w:sz="0" w:space="0" w:color="auto"/>
        <w:bottom w:val="none" w:sz="0" w:space="0" w:color="auto"/>
        <w:right w:val="none" w:sz="0" w:space="0" w:color="auto"/>
      </w:divBdr>
      <w:divsChild>
        <w:div w:id="971131418">
          <w:marLeft w:val="0"/>
          <w:marRight w:val="0"/>
          <w:marTop w:val="0"/>
          <w:marBottom w:val="0"/>
          <w:divBdr>
            <w:top w:val="none" w:sz="0" w:space="0" w:color="auto"/>
            <w:left w:val="none" w:sz="0" w:space="0" w:color="auto"/>
            <w:bottom w:val="none" w:sz="0" w:space="0" w:color="auto"/>
            <w:right w:val="none" w:sz="0" w:space="0" w:color="auto"/>
          </w:divBdr>
        </w:div>
      </w:divsChild>
    </w:div>
    <w:div w:id="1535341114">
      <w:bodyDiv w:val="1"/>
      <w:marLeft w:val="0"/>
      <w:marRight w:val="0"/>
      <w:marTop w:val="0"/>
      <w:marBottom w:val="0"/>
      <w:divBdr>
        <w:top w:val="none" w:sz="0" w:space="0" w:color="auto"/>
        <w:left w:val="none" w:sz="0" w:space="0" w:color="auto"/>
        <w:bottom w:val="none" w:sz="0" w:space="0" w:color="auto"/>
        <w:right w:val="none" w:sz="0" w:space="0" w:color="auto"/>
      </w:divBdr>
    </w:div>
    <w:div w:id="1561554580">
      <w:bodyDiv w:val="1"/>
      <w:marLeft w:val="0"/>
      <w:marRight w:val="0"/>
      <w:marTop w:val="0"/>
      <w:marBottom w:val="0"/>
      <w:divBdr>
        <w:top w:val="none" w:sz="0" w:space="0" w:color="auto"/>
        <w:left w:val="none" w:sz="0" w:space="0" w:color="auto"/>
        <w:bottom w:val="none" w:sz="0" w:space="0" w:color="auto"/>
        <w:right w:val="none" w:sz="0" w:space="0" w:color="auto"/>
      </w:divBdr>
      <w:divsChild>
        <w:div w:id="950867448">
          <w:marLeft w:val="0"/>
          <w:marRight w:val="0"/>
          <w:marTop w:val="0"/>
          <w:marBottom w:val="0"/>
          <w:divBdr>
            <w:top w:val="none" w:sz="0" w:space="0" w:color="auto"/>
            <w:left w:val="none" w:sz="0" w:space="0" w:color="auto"/>
            <w:bottom w:val="none" w:sz="0" w:space="0" w:color="auto"/>
            <w:right w:val="none" w:sz="0" w:space="0" w:color="auto"/>
          </w:divBdr>
          <w:divsChild>
            <w:div w:id="245918709">
              <w:marLeft w:val="0"/>
              <w:marRight w:val="0"/>
              <w:marTop w:val="0"/>
              <w:marBottom w:val="0"/>
              <w:divBdr>
                <w:top w:val="none" w:sz="0" w:space="0" w:color="auto"/>
                <w:left w:val="none" w:sz="0" w:space="0" w:color="auto"/>
                <w:bottom w:val="none" w:sz="0" w:space="0" w:color="auto"/>
                <w:right w:val="none" w:sz="0" w:space="0" w:color="auto"/>
              </w:divBdr>
              <w:divsChild>
                <w:div w:id="552810734">
                  <w:marLeft w:val="3975"/>
                  <w:marRight w:val="0"/>
                  <w:marTop w:val="0"/>
                  <w:marBottom w:val="0"/>
                  <w:divBdr>
                    <w:top w:val="none" w:sz="0" w:space="0" w:color="auto"/>
                    <w:left w:val="none" w:sz="0" w:space="0" w:color="auto"/>
                    <w:bottom w:val="none" w:sz="0" w:space="0" w:color="auto"/>
                    <w:right w:val="none" w:sz="0" w:space="0" w:color="auto"/>
                  </w:divBdr>
                  <w:divsChild>
                    <w:div w:id="931663353">
                      <w:marLeft w:val="0"/>
                      <w:marRight w:val="0"/>
                      <w:marTop w:val="0"/>
                      <w:marBottom w:val="0"/>
                      <w:divBdr>
                        <w:top w:val="none" w:sz="0" w:space="0" w:color="auto"/>
                        <w:left w:val="none" w:sz="0" w:space="0" w:color="auto"/>
                        <w:bottom w:val="none" w:sz="0" w:space="0" w:color="auto"/>
                        <w:right w:val="none" w:sz="0" w:space="0" w:color="auto"/>
                      </w:divBdr>
                      <w:divsChild>
                        <w:div w:id="1944727630">
                          <w:marLeft w:val="0"/>
                          <w:marRight w:val="0"/>
                          <w:marTop w:val="0"/>
                          <w:marBottom w:val="435"/>
                          <w:divBdr>
                            <w:top w:val="none" w:sz="0" w:space="0" w:color="auto"/>
                            <w:left w:val="none" w:sz="0" w:space="0" w:color="auto"/>
                            <w:bottom w:val="none" w:sz="0" w:space="0" w:color="auto"/>
                            <w:right w:val="none" w:sz="0" w:space="0" w:color="auto"/>
                          </w:divBdr>
                          <w:divsChild>
                            <w:div w:id="2106458182">
                              <w:marLeft w:val="0"/>
                              <w:marRight w:val="0"/>
                              <w:marTop w:val="0"/>
                              <w:marBottom w:val="0"/>
                              <w:divBdr>
                                <w:top w:val="none" w:sz="0" w:space="0" w:color="auto"/>
                                <w:left w:val="none" w:sz="0" w:space="0" w:color="auto"/>
                                <w:bottom w:val="none" w:sz="0" w:space="0" w:color="auto"/>
                                <w:right w:val="none" w:sz="0" w:space="0" w:color="auto"/>
                              </w:divBdr>
                              <w:divsChild>
                                <w:div w:id="188883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3025133">
      <w:bodyDiv w:val="1"/>
      <w:marLeft w:val="0"/>
      <w:marRight w:val="0"/>
      <w:marTop w:val="0"/>
      <w:marBottom w:val="0"/>
      <w:divBdr>
        <w:top w:val="none" w:sz="0" w:space="0" w:color="auto"/>
        <w:left w:val="none" w:sz="0" w:space="0" w:color="auto"/>
        <w:bottom w:val="none" w:sz="0" w:space="0" w:color="auto"/>
        <w:right w:val="none" w:sz="0" w:space="0" w:color="auto"/>
      </w:divBdr>
      <w:divsChild>
        <w:div w:id="1122456988">
          <w:marLeft w:val="0"/>
          <w:marRight w:val="0"/>
          <w:marTop w:val="0"/>
          <w:marBottom w:val="0"/>
          <w:divBdr>
            <w:top w:val="none" w:sz="0" w:space="0" w:color="auto"/>
            <w:left w:val="none" w:sz="0" w:space="0" w:color="auto"/>
            <w:bottom w:val="none" w:sz="0" w:space="0" w:color="auto"/>
            <w:right w:val="none" w:sz="0" w:space="0" w:color="auto"/>
          </w:divBdr>
          <w:divsChild>
            <w:div w:id="1213619365">
              <w:marLeft w:val="0"/>
              <w:marRight w:val="0"/>
              <w:marTop w:val="0"/>
              <w:marBottom w:val="0"/>
              <w:divBdr>
                <w:top w:val="none" w:sz="0" w:space="0" w:color="auto"/>
                <w:left w:val="none" w:sz="0" w:space="0" w:color="auto"/>
                <w:bottom w:val="none" w:sz="0" w:space="0" w:color="auto"/>
                <w:right w:val="none" w:sz="0" w:space="0" w:color="auto"/>
              </w:divBdr>
              <w:divsChild>
                <w:div w:id="1008555543">
                  <w:marLeft w:val="3975"/>
                  <w:marRight w:val="0"/>
                  <w:marTop w:val="0"/>
                  <w:marBottom w:val="0"/>
                  <w:divBdr>
                    <w:top w:val="none" w:sz="0" w:space="0" w:color="auto"/>
                    <w:left w:val="none" w:sz="0" w:space="0" w:color="auto"/>
                    <w:bottom w:val="none" w:sz="0" w:space="0" w:color="auto"/>
                    <w:right w:val="none" w:sz="0" w:space="0" w:color="auto"/>
                  </w:divBdr>
                  <w:divsChild>
                    <w:div w:id="149639635">
                      <w:marLeft w:val="0"/>
                      <w:marRight w:val="0"/>
                      <w:marTop w:val="0"/>
                      <w:marBottom w:val="0"/>
                      <w:divBdr>
                        <w:top w:val="none" w:sz="0" w:space="0" w:color="auto"/>
                        <w:left w:val="none" w:sz="0" w:space="0" w:color="auto"/>
                        <w:bottom w:val="none" w:sz="0" w:space="0" w:color="auto"/>
                        <w:right w:val="none" w:sz="0" w:space="0" w:color="auto"/>
                      </w:divBdr>
                      <w:divsChild>
                        <w:div w:id="1839468222">
                          <w:marLeft w:val="0"/>
                          <w:marRight w:val="0"/>
                          <w:marTop w:val="0"/>
                          <w:marBottom w:val="435"/>
                          <w:divBdr>
                            <w:top w:val="none" w:sz="0" w:space="0" w:color="auto"/>
                            <w:left w:val="none" w:sz="0" w:space="0" w:color="auto"/>
                            <w:bottom w:val="none" w:sz="0" w:space="0" w:color="auto"/>
                            <w:right w:val="none" w:sz="0" w:space="0" w:color="auto"/>
                          </w:divBdr>
                          <w:divsChild>
                            <w:div w:id="49112397">
                              <w:marLeft w:val="0"/>
                              <w:marRight w:val="0"/>
                              <w:marTop w:val="0"/>
                              <w:marBottom w:val="0"/>
                              <w:divBdr>
                                <w:top w:val="none" w:sz="0" w:space="0" w:color="auto"/>
                                <w:left w:val="none" w:sz="0" w:space="0" w:color="auto"/>
                                <w:bottom w:val="none" w:sz="0" w:space="0" w:color="auto"/>
                                <w:right w:val="none" w:sz="0" w:space="0" w:color="auto"/>
                              </w:divBdr>
                              <w:divsChild>
                                <w:div w:id="30428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2955579">
      <w:bodyDiv w:val="1"/>
      <w:marLeft w:val="0"/>
      <w:marRight w:val="0"/>
      <w:marTop w:val="0"/>
      <w:marBottom w:val="0"/>
      <w:divBdr>
        <w:top w:val="none" w:sz="0" w:space="0" w:color="auto"/>
        <w:left w:val="none" w:sz="0" w:space="0" w:color="auto"/>
        <w:bottom w:val="none" w:sz="0" w:space="0" w:color="auto"/>
        <w:right w:val="none" w:sz="0" w:space="0" w:color="auto"/>
      </w:divBdr>
    </w:div>
    <w:div w:id="1694190963">
      <w:bodyDiv w:val="1"/>
      <w:marLeft w:val="0"/>
      <w:marRight w:val="0"/>
      <w:marTop w:val="0"/>
      <w:marBottom w:val="0"/>
      <w:divBdr>
        <w:top w:val="none" w:sz="0" w:space="0" w:color="auto"/>
        <w:left w:val="none" w:sz="0" w:space="0" w:color="auto"/>
        <w:bottom w:val="none" w:sz="0" w:space="0" w:color="auto"/>
        <w:right w:val="none" w:sz="0" w:space="0" w:color="auto"/>
      </w:divBdr>
    </w:div>
    <w:div w:id="1700859514">
      <w:bodyDiv w:val="1"/>
      <w:marLeft w:val="0"/>
      <w:marRight w:val="0"/>
      <w:marTop w:val="0"/>
      <w:marBottom w:val="0"/>
      <w:divBdr>
        <w:top w:val="none" w:sz="0" w:space="0" w:color="auto"/>
        <w:left w:val="none" w:sz="0" w:space="0" w:color="auto"/>
        <w:bottom w:val="none" w:sz="0" w:space="0" w:color="auto"/>
        <w:right w:val="none" w:sz="0" w:space="0" w:color="auto"/>
      </w:divBdr>
    </w:div>
    <w:div w:id="1737898739">
      <w:bodyDiv w:val="1"/>
      <w:marLeft w:val="0"/>
      <w:marRight w:val="0"/>
      <w:marTop w:val="0"/>
      <w:marBottom w:val="0"/>
      <w:divBdr>
        <w:top w:val="none" w:sz="0" w:space="0" w:color="auto"/>
        <w:left w:val="none" w:sz="0" w:space="0" w:color="auto"/>
        <w:bottom w:val="none" w:sz="0" w:space="0" w:color="auto"/>
        <w:right w:val="none" w:sz="0" w:space="0" w:color="auto"/>
      </w:divBdr>
    </w:div>
    <w:div w:id="1795177042">
      <w:bodyDiv w:val="1"/>
      <w:marLeft w:val="0"/>
      <w:marRight w:val="0"/>
      <w:marTop w:val="0"/>
      <w:marBottom w:val="0"/>
      <w:divBdr>
        <w:top w:val="none" w:sz="0" w:space="0" w:color="auto"/>
        <w:left w:val="none" w:sz="0" w:space="0" w:color="auto"/>
        <w:bottom w:val="none" w:sz="0" w:space="0" w:color="auto"/>
        <w:right w:val="none" w:sz="0" w:space="0" w:color="auto"/>
      </w:divBdr>
    </w:div>
    <w:div w:id="1837455810">
      <w:bodyDiv w:val="1"/>
      <w:marLeft w:val="0"/>
      <w:marRight w:val="0"/>
      <w:marTop w:val="0"/>
      <w:marBottom w:val="0"/>
      <w:divBdr>
        <w:top w:val="none" w:sz="0" w:space="0" w:color="auto"/>
        <w:left w:val="none" w:sz="0" w:space="0" w:color="auto"/>
        <w:bottom w:val="none" w:sz="0" w:space="0" w:color="auto"/>
        <w:right w:val="none" w:sz="0" w:space="0" w:color="auto"/>
      </w:divBdr>
    </w:div>
    <w:div w:id="1889027383">
      <w:bodyDiv w:val="1"/>
      <w:marLeft w:val="0"/>
      <w:marRight w:val="0"/>
      <w:marTop w:val="0"/>
      <w:marBottom w:val="0"/>
      <w:divBdr>
        <w:top w:val="none" w:sz="0" w:space="0" w:color="auto"/>
        <w:left w:val="none" w:sz="0" w:space="0" w:color="auto"/>
        <w:bottom w:val="none" w:sz="0" w:space="0" w:color="auto"/>
        <w:right w:val="none" w:sz="0" w:space="0" w:color="auto"/>
      </w:divBdr>
      <w:divsChild>
        <w:div w:id="559026677">
          <w:marLeft w:val="0"/>
          <w:marRight w:val="0"/>
          <w:marTop w:val="0"/>
          <w:marBottom w:val="450"/>
          <w:divBdr>
            <w:top w:val="none" w:sz="0" w:space="0" w:color="auto"/>
            <w:left w:val="none" w:sz="0" w:space="0" w:color="auto"/>
            <w:bottom w:val="none" w:sz="0" w:space="0" w:color="auto"/>
            <w:right w:val="none" w:sz="0" w:space="0" w:color="auto"/>
          </w:divBdr>
          <w:divsChild>
            <w:div w:id="698235539">
              <w:marLeft w:val="0"/>
              <w:marRight w:val="0"/>
              <w:marTop w:val="0"/>
              <w:marBottom w:val="0"/>
              <w:divBdr>
                <w:top w:val="none" w:sz="0" w:space="0" w:color="auto"/>
                <w:left w:val="none" w:sz="0" w:space="0" w:color="auto"/>
                <w:bottom w:val="none" w:sz="0" w:space="0" w:color="auto"/>
                <w:right w:val="none" w:sz="0" w:space="0" w:color="auto"/>
              </w:divBdr>
              <w:divsChild>
                <w:div w:id="1578436579">
                  <w:marLeft w:val="0"/>
                  <w:marRight w:val="0"/>
                  <w:marTop w:val="0"/>
                  <w:marBottom w:val="0"/>
                  <w:divBdr>
                    <w:top w:val="none" w:sz="0" w:space="0" w:color="auto"/>
                    <w:left w:val="none" w:sz="0" w:space="0" w:color="auto"/>
                    <w:bottom w:val="none" w:sz="0" w:space="0" w:color="auto"/>
                    <w:right w:val="none" w:sz="0" w:space="0" w:color="auto"/>
                  </w:divBdr>
                  <w:divsChild>
                    <w:div w:id="1729301057">
                      <w:marLeft w:val="0"/>
                      <w:marRight w:val="0"/>
                      <w:marTop w:val="0"/>
                      <w:marBottom w:val="0"/>
                      <w:divBdr>
                        <w:top w:val="none" w:sz="0" w:space="0" w:color="auto"/>
                        <w:left w:val="none" w:sz="0" w:space="0" w:color="auto"/>
                        <w:bottom w:val="none" w:sz="0" w:space="0" w:color="auto"/>
                        <w:right w:val="none" w:sz="0" w:space="0" w:color="auto"/>
                      </w:divBdr>
                      <w:divsChild>
                        <w:div w:id="1371151568">
                          <w:marLeft w:val="600"/>
                          <w:marRight w:val="0"/>
                          <w:marTop w:val="0"/>
                          <w:marBottom w:val="0"/>
                          <w:divBdr>
                            <w:top w:val="none" w:sz="0" w:space="0" w:color="auto"/>
                            <w:left w:val="none" w:sz="0" w:space="0" w:color="auto"/>
                            <w:bottom w:val="none" w:sz="0" w:space="0" w:color="auto"/>
                            <w:right w:val="none" w:sz="0" w:space="0" w:color="auto"/>
                          </w:divBdr>
                          <w:divsChild>
                            <w:div w:id="1561138346">
                              <w:marLeft w:val="0"/>
                              <w:marRight w:val="0"/>
                              <w:marTop w:val="0"/>
                              <w:marBottom w:val="0"/>
                              <w:divBdr>
                                <w:top w:val="none" w:sz="0" w:space="0" w:color="auto"/>
                                <w:left w:val="none" w:sz="0" w:space="0" w:color="auto"/>
                                <w:bottom w:val="none" w:sz="0" w:space="0" w:color="auto"/>
                                <w:right w:val="none" w:sz="0" w:space="0" w:color="auto"/>
                              </w:divBdr>
                              <w:divsChild>
                                <w:div w:id="20935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5656534">
      <w:bodyDiv w:val="1"/>
      <w:marLeft w:val="0"/>
      <w:marRight w:val="0"/>
      <w:marTop w:val="0"/>
      <w:marBottom w:val="0"/>
      <w:divBdr>
        <w:top w:val="none" w:sz="0" w:space="0" w:color="auto"/>
        <w:left w:val="none" w:sz="0" w:space="0" w:color="auto"/>
        <w:bottom w:val="none" w:sz="0" w:space="0" w:color="auto"/>
        <w:right w:val="none" w:sz="0" w:space="0" w:color="auto"/>
      </w:divBdr>
    </w:div>
    <w:div w:id="207238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F6617-6C61-42A3-8447-99A5E5662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21331</Words>
  <Characters>12159</Characters>
  <Application>Microsoft Office Word</Application>
  <DocSecurity>0</DocSecurity>
  <Lines>101</Lines>
  <Paragraphs>66</Paragraphs>
  <ScaleCrop>false</ScaleCrop>
  <HeadingPairs>
    <vt:vector size="2" baseType="variant">
      <vt:variant>
        <vt:lpstr>Title</vt:lpstr>
      </vt:variant>
      <vt:variant>
        <vt:i4>1</vt:i4>
      </vt:variant>
    </vt:vector>
  </HeadingPairs>
  <TitlesOfParts>
    <vt:vector size="1" baseType="lpstr">
      <vt:lpstr>Situācija ar degvielas iegādei piešķirto finansējumu ir radījusi situāciju, ka 2010</vt:lpstr>
    </vt:vector>
  </TitlesOfParts>
  <Company>Valsts policija</Company>
  <LinksUpToDate>false</LinksUpToDate>
  <CharactersWithSpaces>33424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Situācija ar degvielas iegādei piešķirto finansējumu ir radījusi situāciju, ka 2010</dc:title>
  <dc:subject/>
  <dc:creator>Natalija.dorozko</dc:creator>
  <cp:keywords/>
  <cp:lastModifiedBy>Ralfs Mihailovs</cp:lastModifiedBy>
  <cp:revision>2</cp:revision>
  <cp:lastPrinted>2022-04-26T12:43:00Z</cp:lastPrinted>
  <dcterms:created xsi:type="dcterms:W3CDTF">2022-06-08T08:29:00Z</dcterms:created>
  <dcterms:modified xsi:type="dcterms:W3CDTF">2022-06-08T08:29:00Z</dcterms:modified>
</cp:coreProperties>
</file>