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710C7" w14:textId="75ADA34B" w:rsidR="00FF1AFF" w:rsidRPr="004B06B3" w:rsidRDefault="00FF1AFF" w:rsidP="00FF1AFF">
      <w:pPr>
        <w:tabs>
          <w:tab w:val="left" w:pos="567"/>
        </w:tabs>
        <w:spacing w:after="0" w:line="240" w:lineRule="auto"/>
        <w:jc w:val="center"/>
        <w:rPr>
          <w:rFonts w:ascii="Times New Roman" w:hAnsi="Times New Roman" w:cs="Times New Roman"/>
          <w:b/>
          <w:sz w:val="24"/>
          <w:szCs w:val="24"/>
          <w:lang w:val="lv-LV"/>
        </w:rPr>
      </w:pPr>
      <w:r w:rsidRPr="004B06B3">
        <w:rPr>
          <w:rFonts w:ascii="Times New Roman" w:hAnsi="Times New Roman" w:cs="Times New Roman"/>
          <w:b/>
          <w:sz w:val="24"/>
          <w:szCs w:val="24"/>
          <w:lang w:val="lv-LV"/>
        </w:rPr>
        <w:t xml:space="preserve">LATVIJAS VALDĪBAS KOMENTĀRI PAR EIROPAS KOMITEJAS </w:t>
      </w:r>
      <w:r w:rsidR="00367FF5" w:rsidRPr="004B06B3">
        <w:rPr>
          <w:rFonts w:ascii="Times New Roman" w:hAnsi="Times New Roman" w:cs="Times New Roman"/>
          <w:b/>
          <w:sz w:val="24"/>
          <w:szCs w:val="24"/>
          <w:lang w:val="lv-LV"/>
        </w:rPr>
        <w:t>SPĪDZINĀŠANAS UN NECILVĒCĪGAS VAI PAZEMOJOŠAS RĪCĪBAS VAI SODA NOVĒRŠANAI ZIŅOJUMU PAR LATVIJU</w:t>
      </w:r>
    </w:p>
    <w:p w14:paraId="5EA52820" w14:textId="77777777" w:rsidR="00FF1AFF" w:rsidRPr="004B06B3" w:rsidRDefault="00FF1AFF" w:rsidP="002D2A53">
      <w:pPr>
        <w:tabs>
          <w:tab w:val="left" w:pos="567"/>
        </w:tabs>
        <w:spacing w:after="0" w:line="240" w:lineRule="auto"/>
        <w:jc w:val="both"/>
        <w:rPr>
          <w:rFonts w:ascii="Times New Roman" w:hAnsi="Times New Roman" w:cs="Times New Roman"/>
          <w:sz w:val="24"/>
          <w:szCs w:val="24"/>
          <w:lang w:val="lv-LV"/>
        </w:rPr>
      </w:pPr>
    </w:p>
    <w:p w14:paraId="31430B06" w14:textId="59CD9BD8" w:rsidR="008237A6" w:rsidRPr="004B06B3" w:rsidRDefault="00FF1AFF" w:rsidP="002D2A53">
      <w:pPr>
        <w:tabs>
          <w:tab w:val="left" w:pos="567"/>
        </w:tabs>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r>
      <w:r w:rsidR="00D84AD8" w:rsidRPr="004B06B3">
        <w:rPr>
          <w:rFonts w:ascii="Times New Roman" w:hAnsi="Times New Roman" w:cs="Times New Roman"/>
          <w:sz w:val="24"/>
          <w:szCs w:val="24"/>
          <w:lang w:val="lv-LV"/>
        </w:rPr>
        <w:t>Izvērtējot Eiropas Komitejas spīdzināšanas un necilvēcīgas vai pazemojošas rīcības vai soda novēršanai (turpmāk – Komiteja) ziņojumu par vizīti La</w:t>
      </w:r>
      <w:r w:rsidR="00A72F19" w:rsidRPr="004B06B3">
        <w:rPr>
          <w:rFonts w:ascii="Times New Roman" w:hAnsi="Times New Roman" w:cs="Times New Roman"/>
          <w:sz w:val="24"/>
          <w:szCs w:val="24"/>
          <w:lang w:val="lv-LV"/>
        </w:rPr>
        <w:t>tvijā 2022</w:t>
      </w:r>
      <w:r w:rsidR="000748D7" w:rsidRPr="004B06B3">
        <w:rPr>
          <w:rFonts w:ascii="Times New Roman" w:hAnsi="Times New Roman" w:cs="Times New Roman"/>
          <w:sz w:val="24"/>
          <w:szCs w:val="24"/>
          <w:lang w:val="lv-LV"/>
        </w:rPr>
        <w:t xml:space="preserve">. gada </w:t>
      </w:r>
      <w:r w:rsidR="00997143" w:rsidRPr="004B06B3">
        <w:rPr>
          <w:rFonts w:ascii="Times New Roman" w:hAnsi="Times New Roman" w:cs="Times New Roman"/>
          <w:sz w:val="24"/>
          <w:szCs w:val="24"/>
          <w:lang w:val="lv-LV"/>
        </w:rPr>
        <w:t>10.-20</w:t>
      </w:r>
      <w:r w:rsidR="000748D7" w:rsidRPr="004B06B3">
        <w:rPr>
          <w:rFonts w:ascii="Times New Roman" w:hAnsi="Times New Roman" w:cs="Times New Roman"/>
          <w:sz w:val="24"/>
          <w:szCs w:val="24"/>
          <w:lang w:val="lv-LV"/>
        </w:rPr>
        <w:t>.</w:t>
      </w:r>
      <w:r w:rsidR="004D66B9" w:rsidRPr="004B06B3">
        <w:rPr>
          <w:rFonts w:ascii="Times New Roman" w:hAnsi="Times New Roman" w:cs="Times New Roman"/>
          <w:sz w:val="24"/>
          <w:szCs w:val="24"/>
          <w:lang w:val="lv-LV"/>
        </w:rPr>
        <w:t xml:space="preserve"> </w:t>
      </w:r>
      <w:r w:rsidR="00997143" w:rsidRPr="004B06B3">
        <w:rPr>
          <w:rFonts w:ascii="Times New Roman" w:hAnsi="Times New Roman" w:cs="Times New Roman"/>
          <w:sz w:val="24"/>
          <w:szCs w:val="24"/>
          <w:lang w:val="lv-LV"/>
        </w:rPr>
        <w:t>maijā</w:t>
      </w:r>
      <w:r w:rsidR="004D66B9" w:rsidRPr="004B06B3">
        <w:rPr>
          <w:rFonts w:ascii="Times New Roman" w:hAnsi="Times New Roman" w:cs="Times New Roman"/>
          <w:sz w:val="24"/>
          <w:szCs w:val="24"/>
          <w:lang w:val="lv-LV"/>
        </w:rPr>
        <w:t xml:space="preserve"> (turpmāk – Ziņo</w:t>
      </w:r>
      <w:r w:rsidR="004B06B3" w:rsidRPr="004B06B3">
        <w:rPr>
          <w:rFonts w:ascii="Times New Roman" w:hAnsi="Times New Roman" w:cs="Times New Roman"/>
          <w:sz w:val="24"/>
          <w:szCs w:val="24"/>
          <w:lang w:val="lv-LV"/>
        </w:rPr>
        <w:t>j</w:t>
      </w:r>
      <w:r w:rsidR="004D66B9" w:rsidRPr="004B06B3">
        <w:rPr>
          <w:rFonts w:ascii="Times New Roman" w:hAnsi="Times New Roman" w:cs="Times New Roman"/>
          <w:sz w:val="24"/>
          <w:szCs w:val="24"/>
          <w:lang w:val="lv-LV"/>
        </w:rPr>
        <w:t>ums)</w:t>
      </w:r>
      <w:r w:rsidR="00D84AD8" w:rsidRPr="004B06B3">
        <w:rPr>
          <w:rFonts w:ascii="Times New Roman" w:hAnsi="Times New Roman" w:cs="Times New Roman"/>
          <w:sz w:val="24"/>
          <w:szCs w:val="24"/>
          <w:lang w:val="lv-LV"/>
        </w:rPr>
        <w:t xml:space="preserve">, Latvijas valdība sniedz </w:t>
      </w:r>
      <w:r w:rsidR="00F2748C" w:rsidRPr="004B06B3">
        <w:rPr>
          <w:rFonts w:ascii="Times New Roman" w:hAnsi="Times New Roman" w:cs="Times New Roman"/>
          <w:sz w:val="24"/>
          <w:szCs w:val="24"/>
          <w:lang w:val="lv-LV"/>
        </w:rPr>
        <w:t>komentārus, papildinformāciju un precizējumus</w:t>
      </w:r>
      <w:r w:rsidR="00EE26F1">
        <w:rPr>
          <w:rFonts w:ascii="Times New Roman" w:hAnsi="Times New Roman" w:cs="Times New Roman"/>
          <w:sz w:val="24"/>
          <w:szCs w:val="24"/>
          <w:lang w:val="lv-LV"/>
        </w:rPr>
        <w:t>, kā arī informāciju par Komitejas rekomendāciju izpildi</w:t>
      </w:r>
      <w:r w:rsidR="00D84AD8" w:rsidRPr="004B06B3">
        <w:rPr>
          <w:rFonts w:ascii="Times New Roman" w:hAnsi="Times New Roman" w:cs="Times New Roman"/>
          <w:sz w:val="24"/>
          <w:szCs w:val="24"/>
          <w:lang w:val="lv-LV"/>
        </w:rPr>
        <w:t xml:space="preserve">. Latvijas valdība </w:t>
      </w:r>
      <w:r w:rsidR="0006357D">
        <w:rPr>
          <w:rFonts w:ascii="Times New Roman" w:hAnsi="Times New Roman" w:cs="Times New Roman"/>
          <w:sz w:val="24"/>
          <w:szCs w:val="24"/>
          <w:lang w:val="lv-LV"/>
        </w:rPr>
        <w:t>pateicas</w:t>
      </w:r>
      <w:r w:rsidR="00D84AD8" w:rsidRPr="004B06B3">
        <w:rPr>
          <w:rFonts w:ascii="Times New Roman" w:hAnsi="Times New Roman" w:cs="Times New Roman"/>
          <w:sz w:val="24"/>
          <w:szCs w:val="24"/>
          <w:lang w:val="lv-LV"/>
        </w:rPr>
        <w:t xml:space="preserve"> Komitejas ekspertiem par rekomendācijām, jo tie sekmē situācijas uzlabošanu jomās, kas saistītas ar personu brīvības ierobežošanu. </w:t>
      </w:r>
    </w:p>
    <w:p w14:paraId="740AAB03" w14:textId="77777777" w:rsidR="000748D7" w:rsidRPr="004B06B3" w:rsidRDefault="000748D7" w:rsidP="008D1D01">
      <w:pPr>
        <w:spacing w:after="0" w:line="240" w:lineRule="auto"/>
        <w:jc w:val="both"/>
        <w:rPr>
          <w:rFonts w:ascii="Times New Roman" w:hAnsi="Times New Roman" w:cs="Times New Roman"/>
          <w:color w:val="FF0000"/>
          <w:sz w:val="24"/>
          <w:szCs w:val="24"/>
          <w:lang w:val="lv-LV"/>
        </w:rPr>
      </w:pPr>
    </w:p>
    <w:p w14:paraId="584F7704" w14:textId="2530618F" w:rsidR="000C2933" w:rsidRPr="004B06B3" w:rsidRDefault="002D2A53" w:rsidP="00D93DA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 xml:space="preserve">9. </w:t>
      </w:r>
      <w:r w:rsidR="009B3C5C">
        <w:rPr>
          <w:rFonts w:ascii="Times New Roman" w:hAnsi="Times New Roman" w:cs="Times New Roman"/>
          <w:b/>
          <w:sz w:val="24"/>
          <w:szCs w:val="24"/>
          <w:lang w:val="lv-LV"/>
        </w:rPr>
        <w:t xml:space="preserve">un 10. </w:t>
      </w:r>
      <w:r w:rsidRPr="004B06B3">
        <w:rPr>
          <w:rFonts w:ascii="Times New Roman" w:hAnsi="Times New Roman" w:cs="Times New Roman"/>
          <w:b/>
          <w:sz w:val="24"/>
          <w:szCs w:val="24"/>
          <w:lang w:val="lv-LV"/>
        </w:rPr>
        <w:t>punkts</w:t>
      </w:r>
    </w:p>
    <w:p w14:paraId="7B95C810" w14:textId="4703E469" w:rsidR="00D93DA4" w:rsidRPr="004B06B3" w:rsidRDefault="004D66B9" w:rsidP="00D93DA4">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Atbilstoši</w:t>
      </w:r>
      <w:r w:rsidR="00D93DA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Z</w:t>
      </w:r>
      <w:r w:rsidR="00D93DA4" w:rsidRPr="004B06B3">
        <w:rPr>
          <w:rFonts w:ascii="Times New Roman" w:hAnsi="Times New Roman" w:cs="Times New Roman"/>
          <w:sz w:val="24"/>
          <w:szCs w:val="24"/>
          <w:lang w:val="lv-LV"/>
        </w:rPr>
        <w:t xml:space="preserve">iņojuma 9. punktā </w:t>
      </w:r>
      <w:r w:rsidRPr="004B06B3">
        <w:rPr>
          <w:rFonts w:ascii="Times New Roman" w:hAnsi="Times New Roman" w:cs="Times New Roman"/>
          <w:sz w:val="24"/>
          <w:szCs w:val="24"/>
          <w:lang w:val="lv-LV"/>
        </w:rPr>
        <w:t>minētajam</w:t>
      </w:r>
      <w:r w:rsidR="00D93DA4" w:rsidRPr="004B06B3">
        <w:rPr>
          <w:rFonts w:ascii="Times New Roman" w:hAnsi="Times New Roman" w:cs="Times New Roman"/>
          <w:sz w:val="24"/>
          <w:szCs w:val="24"/>
          <w:lang w:val="lv-LV"/>
        </w:rPr>
        <w:t xml:space="preserve"> 2018. gada martā Tiesībsarga birojā tika izveidota </w:t>
      </w:r>
      <w:proofErr w:type="spellStart"/>
      <w:r w:rsidR="00D93DA4" w:rsidRPr="004B06B3">
        <w:rPr>
          <w:rFonts w:ascii="Times New Roman" w:hAnsi="Times New Roman" w:cs="Times New Roman"/>
          <w:sz w:val="24"/>
          <w:szCs w:val="24"/>
          <w:lang w:val="lv-LV"/>
        </w:rPr>
        <w:t>Prevencijas</w:t>
      </w:r>
      <w:proofErr w:type="spellEnd"/>
      <w:r w:rsidR="00D93DA4" w:rsidRPr="004B06B3">
        <w:rPr>
          <w:rFonts w:ascii="Times New Roman" w:hAnsi="Times New Roman" w:cs="Times New Roman"/>
          <w:sz w:val="24"/>
          <w:szCs w:val="24"/>
          <w:lang w:val="lv-LV"/>
        </w:rPr>
        <w:t xml:space="preserve"> daļa. Tās uzdevums ir Tiesībsarga likumā noteikto tiesībsarga uzdevumu izpilde, ievērojot Tiesībsarga </w:t>
      </w:r>
      <w:r w:rsidRPr="004B06B3">
        <w:rPr>
          <w:rFonts w:ascii="Times New Roman" w:hAnsi="Times New Roman" w:cs="Times New Roman"/>
          <w:sz w:val="24"/>
          <w:szCs w:val="24"/>
          <w:lang w:val="lv-LV"/>
        </w:rPr>
        <w:t xml:space="preserve">biroja </w:t>
      </w:r>
      <w:r w:rsidR="00D93DA4" w:rsidRPr="004B06B3">
        <w:rPr>
          <w:rFonts w:ascii="Times New Roman" w:hAnsi="Times New Roman" w:cs="Times New Roman"/>
          <w:sz w:val="24"/>
          <w:szCs w:val="24"/>
          <w:lang w:val="lv-LV"/>
        </w:rPr>
        <w:t xml:space="preserve">stratēģijā noteiktos mērķus un prioritātes, visās biroja kompetencē un pilnvarojumā ietilpstošajās tiesību nodrošināšanas, aizsardzības un veicināšanas jomās ar mērķi novērst spīdzināšanas un citus nežēlīgas, necilvēcīgas vai pazemojošas izturēšanās vai sodīšanas riskus, veicot regulāras un preventīva rakstura vizītes uz iestādēm, kurās ir vai varētu būt ierobežota personu brīvība. </w:t>
      </w:r>
      <w:proofErr w:type="spellStart"/>
      <w:r w:rsidR="00D93DA4" w:rsidRPr="004B06B3">
        <w:rPr>
          <w:rFonts w:ascii="Times New Roman" w:hAnsi="Times New Roman" w:cs="Times New Roman"/>
          <w:sz w:val="24"/>
          <w:szCs w:val="24"/>
          <w:lang w:val="lv-LV"/>
        </w:rPr>
        <w:t>Prevencijas</w:t>
      </w:r>
      <w:proofErr w:type="spellEnd"/>
      <w:r w:rsidR="00D93DA4" w:rsidRPr="004B06B3">
        <w:rPr>
          <w:rFonts w:ascii="Times New Roman" w:hAnsi="Times New Roman" w:cs="Times New Roman"/>
          <w:sz w:val="24"/>
          <w:szCs w:val="24"/>
          <w:lang w:val="lv-LV"/>
        </w:rPr>
        <w:t xml:space="preserve"> daļas uzdevums ir novērst sliktas apiešanās riskus. Tas tiek darīts ne tikai, dodoties vizītēs, bet arī veicot izglītojošus pasākumus atbilstoši </w:t>
      </w:r>
      <w:r w:rsidR="00F7680A">
        <w:rPr>
          <w:rFonts w:ascii="Times New Roman" w:hAnsi="Times New Roman" w:cs="Times New Roman"/>
          <w:sz w:val="24"/>
          <w:szCs w:val="24"/>
          <w:lang w:val="lv-LV"/>
        </w:rPr>
        <w:t xml:space="preserve">ANO </w:t>
      </w:r>
      <w:r w:rsidR="00D91D85" w:rsidRPr="00D91D85">
        <w:rPr>
          <w:rFonts w:ascii="Times New Roman" w:hAnsi="Times New Roman" w:cs="Times New Roman"/>
          <w:sz w:val="24"/>
          <w:szCs w:val="24"/>
          <w:lang w:val="lv-LV"/>
        </w:rPr>
        <w:t>Konvencijas pret spīdzināšanu un citiem nežēlīgas, necilvēcīgas vai pazemojošas izturēšanās vai</w:t>
      </w:r>
      <w:r w:rsidR="00D91D85">
        <w:rPr>
          <w:rFonts w:ascii="Times New Roman" w:hAnsi="Times New Roman" w:cs="Times New Roman"/>
          <w:sz w:val="24"/>
          <w:szCs w:val="24"/>
          <w:lang w:val="lv-LV"/>
        </w:rPr>
        <w:t xml:space="preserve"> sodīšanas veidiem Fakultatīvā protokola </w:t>
      </w:r>
      <w:r w:rsidRPr="004B06B3">
        <w:rPr>
          <w:rFonts w:ascii="Times New Roman" w:hAnsi="Times New Roman" w:cs="Times New Roman"/>
          <w:sz w:val="24"/>
          <w:szCs w:val="24"/>
          <w:lang w:val="lv-LV"/>
        </w:rPr>
        <w:t>mērķim un būtībai</w:t>
      </w:r>
      <w:r w:rsidR="00D93DA4" w:rsidRPr="004B06B3">
        <w:rPr>
          <w:rFonts w:ascii="Times New Roman" w:hAnsi="Times New Roman" w:cs="Times New Roman"/>
          <w:sz w:val="24"/>
          <w:szCs w:val="24"/>
          <w:lang w:val="lv-LV"/>
        </w:rPr>
        <w:t xml:space="preserve">. </w:t>
      </w:r>
      <w:proofErr w:type="spellStart"/>
      <w:r w:rsidR="00D93DA4" w:rsidRPr="004B06B3">
        <w:rPr>
          <w:rFonts w:ascii="Times New Roman" w:hAnsi="Times New Roman" w:cs="Times New Roman"/>
          <w:sz w:val="24"/>
          <w:szCs w:val="24"/>
          <w:lang w:val="lv-LV"/>
        </w:rPr>
        <w:t>Prevencijas</w:t>
      </w:r>
      <w:proofErr w:type="spellEnd"/>
      <w:r w:rsidR="00D93DA4" w:rsidRPr="004B06B3">
        <w:rPr>
          <w:rFonts w:ascii="Times New Roman" w:hAnsi="Times New Roman" w:cs="Times New Roman"/>
          <w:sz w:val="24"/>
          <w:szCs w:val="24"/>
          <w:lang w:val="lv-LV"/>
        </w:rPr>
        <w:t xml:space="preserve"> daļā visas darbības pamatā ir </w:t>
      </w:r>
      <w:r w:rsidRPr="004B06B3">
        <w:rPr>
          <w:rFonts w:ascii="Times New Roman" w:hAnsi="Times New Roman" w:cs="Times New Roman"/>
          <w:sz w:val="24"/>
          <w:szCs w:val="24"/>
          <w:lang w:val="lv-LV"/>
        </w:rPr>
        <w:t xml:space="preserve">vērstas uz </w:t>
      </w:r>
      <w:r w:rsidR="00D93DA4" w:rsidRPr="004B06B3">
        <w:rPr>
          <w:rFonts w:ascii="Times New Roman" w:hAnsi="Times New Roman" w:cs="Times New Roman"/>
          <w:sz w:val="24"/>
          <w:szCs w:val="24"/>
          <w:lang w:val="lv-LV"/>
        </w:rPr>
        <w:t>sliktas apiešanās risku novēršan</w:t>
      </w:r>
      <w:r w:rsidRPr="004B06B3">
        <w:rPr>
          <w:rFonts w:ascii="Times New Roman" w:hAnsi="Times New Roman" w:cs="Times New Roman"/>
          <w:sz w:val="24"/>
          <w:szCs w:val="24"/>
          <w:lang w:val="lv-LV"/>
        </w:rPr>
        <w:t xml:space="preserve">u; tas </w:t>
      </w:r>
      <w:r w:rsidR="00D93DA4" w:rsidRPr="004B06B3">
        <w:rPr>
          <w:rFonts w:ascii="Times New Roman" w:hAnsi="Times New Roman" w:cs="Times New Roman"/>
          <w:sz w:val="24"/>
          <w:szCs w:val="24"/>
          <w:lang w:val="lv-LV"/>
        </w:rPr>
        <w:t>tiek ņemt</w:t>
      </w:r>
      <w:r w:rsidRPr="004B06B3">
        <w:rPr>
          <w:rFonts w:ascii="Times New Roman" w:hAnsi="Times New Roman" w:cs="Times New Roman"/>
          <w:sz w:val="24"/>
          <w:szCs w:val="24"/>
          <w:lang w:val="lv-LV"/>
        </w:rPr>
        <w:t>s</w:t>
      </w:r>
      <w:r w:rsidR="00D93DA4" w:rsidRPr="004B06B3">
        <w:rPr>
          <w:rFonts w:ascii="Times New Roman" w:hAnsi="Times New Roman" w:cs="Times New Roman"/>
          <w:sz w:val="24"/>
          <w:szCs w:val="24"/>
          <w:lang w:val="lv-LV"/>
        </w:rPr>
        <w:t xml:space="preserve"> vērā</w:t>
      </w:r>
      <w:r w:rsidR="007E4994" w:rsidRPr="004B06B3">
        <w:rPr>
          <w:rFonts w:ascii="Times New Roman" w:hAnsi="Times New Roman" w:cs="Times New Roman"/>
          <w:sz w:val="24"/>
          <w:szCs w:val="24"/>
          <w:lang w:val="lv-LV"/>
        </w:rPr>
        <w:t>,</w:t>
      </w:r>
      <w:r w:rsidR="00D93DA4" w:rsidRPr="004B06B3">
        <w:rPr>
          <w:rFonts w:ascii="Times New Roman" w:hAnsi="Times New Roman" w:cs="Times New Roman"/>
          <w:sz w:val="24"/>
          <w:szCs w:val="24"/>
          <w:lang w:val="lv-LV"/>
        </w:rPr>
        <w:t xml:space="preserve"> plānojot, organizējot un īstenojot visas aktivitātes. </w:t>
      </w:r>
    </w:p>
    <w:p w14:paraId="3C29186E" w14:textId="77777777" w:rsidR="002D2A53" w:rsidRPr="004B06B3" w:rsidRDefault="00D93DA4" w:rsidP="00591223">
      <w:pPr>
        <w:spacing w:after="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Vizīšu komandās var tikt iekļauti ne tikai pieaicinātie eksperti, bet arī citi Tiesībsarga biroja darbinieki, kuri ikdienā izskata iesniegumus, piedalās dažādās darba grupās, kā arī ir specializējušies konkrētās tēmās. Šādās komandās </w:t>
      </w:r>
      <w:proofErr w:type="spellStart"/>
      <w:r w:rsidRPr="004B06B3">
        <w:rPr>
          <w:rFonts w:ascii="Times New Roman" w:hAnsi="Times New Roman" w:cs="Times New Roman"/>
          <w:sz w:val="24"/>
          <w:szCs w:val="24"/>
          <w:lang w:val="lv-LV"/>
        </w:rPr>
        <w:t>Prevencijas</w:t>
      </w:r>
      <w:proofErr w:type="spellEnd"/>
      <w:r w:rsidRPr="004B06B3">
        <w:rPr>
          <w:rFonts w:ascii="Times New Roman" w:hAnsi="Times New Roman" w:cs="Times New Roman"/>
          <w:sz w:val="24"/>
          <w:szCs w:val="24"/>
          <w:lang w:val="lv-LV"/>
        </w:rPr>
        <w:t xml:space="preserve"> daļas darbinieki savas kompetences ietvaros arī pievērsīs uzmanību jautājumiem, kas var novest pie sliktas apiešanās aizlieguma pārkāpuma.</w:t>
      </w:r>
    </w:p>
    <w:p w14:paraId="0F9B0F4D" w14:textId="77777777" w:rsidR="005A3963" w:rsidRPr="004B06B3" w:rsidRDefault="005A3963" w:rsidP="00DA1C8C">
      <w:pPr>
        <w:spacing w:after="0" w:line="240" w:lineRule="auto"/>
        <w:jc w:val="both"/>
        <w:rPr>
          <w:rFonts w:ascii="Times New Roman" w:hAnsi="Times New Roman" w:cs="Times New Roman"/>
          <w:sz w:val="24"/>
          <w:szCs w:val="24"/>
          <w:lang w:val="lv-LV"/>
        </w:rPr>
      </w:pPr>
    </w:p>
    <w:p w14:paraId="4AA6C08F" w14:textId="77777777" w:rsidR="005A3963" w:rsidRPr="004B06B3" w:rsidRDefault="005A3963" w:rsidP="00DA1C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 punkta 1. rindkopa</w:t>
      </w:r>
    </w:p>
    <w:p w14:paraId="7A3601A4" w14:textId="30B6B7CF" w:rsidR="005A3963" w:rsidRPr="004B06B3" w:rsidRDefault="005A3963" w:rsidP="00591223">
      <w:pPr>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 xml:space="preserve">2020. gada 1. </w:t>
      </w:r>
      <w:r w:rsidR="00254410" w:rsidRPr="004B06B3">
        <w:rPr>
          <w:rFonts w:ascii="Times New Roman" w:hAnsi="Times New Roman" w:cs="Times New Roman"/>
          <w:sz w:val="24"/>
          <w:szCs w:val="24"/>
          <w:lang w:val="lv-LV"/>
        </w:rPr>
        <w:t>jūlijā stājā</w:t>
      </w:r>
      <w:r w:rsidRPr="004B06B3">
        <w:rPr>
          <w:rFonts w:ascii="Times New Roman" w:hAnsi="Times New Roman" w:cs="Times New Roman"/>
          <w:sz w:val="24"/>
          <w:szCs w:val="24"/>
          <w:lang w:val="lv-LV"/>
        </w:rPr>
        <w:t xml:space="preserve">s spēkā Administratīvās atbildības likums, </w:t>
      </w:r>
      <w:r w:rsidR="004D66B9" w:rsidRPr="004B06B3">
        <w:rPr>
          <w:rFonts w:ascii="Times New Roman" w:hAnsi="Times New Roman" w:cs="Times New Roman"/>
          <w:sz w:val="24"/>
          <w:szCs w:val="24"/>
          <w:lang w:val="lv-LV"/>
        </w:rPr>
        <w:t xml:space="preserve">zaudējot spēku </w:t>
      </w:r>
      <w:r w:rsidRPr="004B06B3">
        <w:rPr>
          <w:rFonts w:ascii="Times New Roman" w:hAnsi="Times New Roman" w:cs="Times New Roman"/>
          <w:sz w:val="24"/>
          <w:szCs w:val="24"/>
          <w:lang w:val="lv-LV"/>
        </w:rPr>
        <w:t>Latvijas Administratīvo pārkāpumu kodeks</w:t>
      </w:r>
      <w:r w:rsidR="004D66B9" w:rsidRPr="004B06B3">
        <w:rPr>
          <w:rFonts w:ascii="Times New Roman" w:hAnsi="Times New Roman" w:cs="Times New Roman"/>
          <w:sz w:val="24"/>
          <w:szCs w:val="24"/>
          <w:lang w:val="lv-LV"/>
        </w:rPr>
        <w:t>am</w:t>
      </w:r>
      <w:r w:rsidRPr="004B06B3">
        <w:rPr>
          <w:rFonts w:ascii="Times New Roman" w:hAnsi="Times New Roman" w:cs="Times New Roman"/>
          <w:sz w:val="24"/>
          <w:szCs w:val="24"/>
          <w:lang w:val="lv-LV"/>
        </w:rPr>
        <w:t>.</w:t>
      </w:r>
      <w:r w:rsidR="00254410" w:rsidRPr="004B06B3">
        <w:rPr>
          <w:rFonts w:ascii="Times New Roman" w:hAnsi="Times New Roman" w:cs="Times New Roman"/>
          <w:sz w:val="24"/>
          <w:szCs w:val="24"/>
          <w:lang w:val="lv-LV"/>
        </w:rPr>
        <w:t xml:space="preserve"> </w:t>
      </w:r>
      <w:r w:rsidR="00254410" w:rsidRPr="00F7680A">
        <w:rPr>
          <w:rFonts w:ascii="Times New Roman" w:hAnsi="Times New Roman" w:cs="Times New Roman"/>
          <w:b/>
          <w:sz w:val="24"/>
          <w:szCs w:val="24"/>
          <w:lang w:val="lv-LV"/>
        </w:rPr>
        <w:t>Ziņojumā m</w:t>
      </w:r>
      <w:r w:rsidRPr="00F7680A">
        <w:rPr>
          <w:rFonts w:ascii="Times New Roman" w:hAnsi="Times New Roman" w:cs="Times New Roman"/>
          <w:b/>
          <w:sz w:val="24"/>
          <w:szCs w:val="24"/>
          <w:lang w:val="lv-LV"/>
        </w:rPr>
        <w:t>inētais neatbilst spēkā esoš</w:t>
      </w:r>
      <w:r w:rsidR="004D66B9" w:rsidRPr="00F7680A">
        <w:rPr>
          <w:rFonts w:ascii="Times New Roman" w:hAnsi="Times New Roman" w:cs="Times New Roman"/>
          <w:b/>
          <w:sz w:val="24"/>
          <w:szCs w:val="24"/>
          <w:lang w:val="lv-LV"/>
        </w:rPr>
        <w:t>ā</w:t>
      </w:r>
      <w:r w:rsidRPr="00F7680A">
        <w:rPr>
          <w:rFonts w:ascii="Times New Roman" w:hAnsi="Times New Roman" w:cs="Times New Roman"/>
          <w:b/>
          <w:sz w:val="24"/>
          <w:szCs w:val="24"/>
          <w:lang w:val="lv-LV"/>
        </w:rPr>
        <w:t xml:space="preserve"> likuma redakcijai</w:t>
      </w:r>
      <w:r w:rsidRPr="004B06B3">
        <w:rPr>
          <w:rFonts w:ascii="Times New Roman" w:hAnsi="Times New Roman" w:cs="Times New Roman"/>
          <w:sz w:val="24"/>
          <w:szCs w:val="24"/>
          <w:lang w:val="lv-LV"/>
        </w:rPr>
        <w:t xml:space="preserve">. </w:t>
      </w:r>
      <w:r w:rsidR="004D66B9" w:rsidRPr="004B06B3">
        <w:rPr>
          <w:rFonts w:ascii="Times New Roman" w:hAnsi="Times New Roman" w:cs="Times New Roman"/>
          <w:sz w:val="24"/>
          <w:szCs w:val="24"/>
          <w:lang w:val="lv-LV"/>
        </w:rPr>
        <w:t xml:space="preserve">Administratīvās aizturēšanas pamatus, administratīvās aizturēšanas ilgumu - ne ilgāk kā uz četrām stundām - un administratīvās aizturēšanas skaitīšanas laiku no atskurbšanas brīža noteic </w:t>
      </w:r>
      <w:r w:rsidRPr="004B06B3">
        <w:rPr>
          <w:rFonts w:ascii="Times New Roman" w:hAnsi="Times New Roman" w:cs="Times New Roman"/>
          <w:sz w:val="24"/>
          <w:szCs w:val="24"/>
          <w:lang w:val="lv-LV"/>
        </w:rPr>
        <w:t>Admini</w:t>
      </w:r>
      <w:r w:rsidR="0086342B">
        <w:rPr>
          <w:rFonts w:ascii="Times New Roman" w:hAnsi="Times New Roman" w:cs="Times New Roman"/>
          <w:sz w:val="24"/>
          <w:szCs w:val="24"/>
          <w:lang w:val="lv-LV"/>
        </w:rPr>
        <w:t>stratīvās atbildības likuma 71. </w:t>
      </w:r>
      <w:r w:rsidRPr="004B06B3">
        <w:rPr>
          <w:rFonts w:ascii="Times New Roman" w:hAnsi="Times New Roman" w:cs="Times New Roman"/>
          <w:sz w:val="24"/>
          <w:szCs w:val="24"/>
          <w:lang w:val="lv-LV"/>
        </w:rPr>
        <w:t>panta pirm</w:t>
      </w:r>
      <w:r w:rsidR="004D66B9" w:rsidRPr="004B06B3">
        <w:rPr>
          <w:rFonts w:ascii="Times New Roman" w:hAnsi="Times New Roman" w:cs="Times New Roman"/>
          <w:sz w:val="24"/>
          <w:szCs w:val="24"/>
          <w:lang w:val="lv-LV"/>
        </w:rPr>
        <w:t>ā</w:t>
      </w:r>
      <w:r w:rsidRPr="004B06B3">
        <w:rPr>
          <w:rFonts w:ascii="Times New Roman" w:hAnsi="Times New Roman" w:cs="Times New Roman"/>
          <w:sz w:val="24"/>
          <w:szCs w:val="24"/>
          <w:lang w:val="lv-LV"/>
        </w:rPr>
        <w:t xml:space="preserve"> un piekt</w:t>
      </w:r>
      <w:r w:rsidR="004D66B9" w:rsidRPr="004B06B3">
        <w:rPr>
          <w:rFonts w:ascii="Times New Roman" w:hAnsi="Times New Roman" w:cs="Times New Roman"/>
          <w:sz w:val="24"/>
          <w:szCs w:val="24"/>
          <w:lang w:val="lv-LV"/>
        </w:rPr>
        <w:t>ā</w:t>
      </w:r>
      <w:r w:rsidRPr="004B06B3">
        <w:rPr>
          <w:rFonts w:ascii="Times New Roman" w:hAnsi="Times New Roman" w:cs="Times New Roman"/>
          <w:sz w:val="24"/>
          <w:szCs w:val="24"/>
          <w:lang w:val="lv-LV"/>
        </w:rPr>
        <w:t xml:space="preserve"> daļa.</w:t>
      </w:r>
    </w:p>
    <w:p w14:paraId="04E9ECAA" w14:textId="77777777" w:rsidR="000D1E7D" w:rsidRPr="004B06B3" w:rsidRDefault="000D1E7D" w:rsidP="00D84216">
      <w:pPr>
        <w:tabs>
          <w:tab w:val="left" w:pos="567"/>
        </w:tabs>
        <w:spacing w:after="0" w:line="240" w:lineRule="auto"/>
        <w:jc w:val="both"/>
        <w:rPr>
          <w:rFonts w:ascii="Times New Roman" w:hAnsi="Times New Roman" w:cs="Times New Roman"/>
          <w:b/>
          <w:sz w:val="24"/>
          <w:szCs w:val="24"/>
          <w:lang w:val="lv-LV"/>
        </w:rPr>
      </w:pPr>
    </w:p>
    <w:p w14:paraId="1D28E172" w14:textId="77777777" w:rsidR="00997143" w:rsidRPr="004B06B3" w:rsidRDefault="001E123E" w:rsidP="00D93DA4">
      <w:pPr>
        <w:tabs>
          <w:tab w:val="left" w:pos="567"/>
        </w:tabs>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 xml:space="preserve">13. punkta </w:t>
      </w:r>
      <w:r w:rsidR="00D63520" w:rsidRPr="004B06B3">
        <w:rPr>
          <w:rFonts w:ascii="Times New Roman" w:hAnsi="Times New Roman" w:cs="Times New Roman"/>
          <w:b/>
          <w:sz w:val="24"/>
          <w:szCs w:val="24"/>
          <w:lang w:val="lv-LV"/>
        </w:rPr>
        <w:t>3. rindkopa</w:t>
      </w:r>
    </w:p>
    <w:p w14:paraId="2EDD21EB"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Aizturēto personu turēšanas kārtības likums (turpmāk – APTKL) nosaka, ka meklēšanā esošās apcietinātās personas pēc aizturēšanas va</w:t>
      </w:r>
      <w:bookmarkStart w:id="0" w:name="_GoBack"/>
      <w:bookmarkEnd w:id="0"/>
      <w:r w:rsidRPr="003C044B">
        <w:rPr>
          <w:rFonts w:ascii="Times New Roman" w:hAnsi="Times New Roman" w:cs="Times New Roman"/>
          <w:sz w:val="24"/>
          <w:szCs w:val="24"/>
          <w:lang w:val="lv-LV"/>
        </w:rPr>
        <w:t>r ievietot Valsts policijas īslaicīgās aizturēšanas vietās (turpmāk – ĪAV) ne ilgāk par septiņām darba dienām līdz to pārvietošanai uz izmeklēšanas cietumu vai brīvības atņemšanas iestādi. Tāpat likums atļauj ĪAV ievietot apcietinātās un notiesātās personas uz procesuālo darbību veikšanas laiku saskaņā ar Kriminālprocesa likumā noteikto kārtību.</w:t>
      </w:r>
    </w:p>
    <w:p w14:paraId="746AF435" w14:textId="2C4CB9E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xml:space="preserve">Apcietināto un notiesāto personu turēšanas ilgumu ĪAV var ietekmēt tiesu procesu sadale un ieslodzījuma vietu darba organizācija, kas nav VP kompetencē. </w:t>
      </w:r>
      <w:r w:rsidRPr="003C044B">
        <w:rPr>
          <w:rFonts w:ascii="Times New Roman" w:hAnsi="Times New Roman" w:cs="Times New Roman"/>
          <w:sz w:val="24"/>
          <w:szCs w:val="24"/>
          <w:lang w:val="lv-LV"/>
        </w:rPr>
        <w:lastRenderedPageBreak/>
        <w:t>Papildus minētajiem apstākļiem apcietināto un notiesāto personu turēšanas laiku var ietekmēt konvojēšanas pakārtošanās Starppilsētu konvojēšanas maršrutu grafikam, kas plānots, ņemot vērā brīvības atņemšanas vietu darba organizāciju, VP materiāltehniskos un cilvēkresursus. VP darbības nodrošināšanai tiek iedalīti valsts budžeta līdzekļi, līdz ar to ir svarīgi šos resursus izlietot racionāli. Minētajā  kontekstā nav lietderīgi katru apcietināto vai notiesāto personu atsevišķi uzreiz pēc aizturēšanas, procesuālo darbību beigām vai drošības līdzekļa piemērošanas nogādāt uz attiecīgu brīvības atņemšanas vietu.</w:t>
      </w:r>
    </w:p>
    <w:p w14:paraId="46278C2A" w14:textId="0B09ED8C"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Saskaņā ar statistikas datiem, apcietināto un notiesāto personu vidējais turēšanas ilgums VP ĪAV ir 2-3 diennaktis, tomēr ir atsevišķi gadījumi, kad minētās kategorijas personas ĪAV tiek uzturētas ilgāk, pamatā tas attiecās uz sievietēm un nepilngadīgajiem, jo viņus var uzturēt tikai specializētajās ieslodzījuma vietās, - attiecīgi Iļģuciema cietumā Rīgā un audzināšanas iestādē nepi</w:t>
      </w:r>
      <w:r w:rsidR="000C075A">
        <w:rPr>
          <w:rFonts w:ascii="Times New Roman" w:hAnsi="Times New Roman" w:cs="Times New Roman"/>
          <w:sz w:val="24"/>
          <w:szCs w:val="24"/>
          <w:lang w:val="lv-LV"/>
        </w:rPr>
        <w:t>l</w:t>
      </w:r>
      <w:r w:rsidRPr="003C044B">
        <w:rPr>
          <w:rFonts w:ascii="Times New Roman" w:hAnsi="Times New Roman" w:cs="Times New Roman"/>
          <w:sz w:val="24"/>
          <w:szCs w:val="24"/>
          <w:lang w:val="lv-LV"/>
        </w:rPr>
        <w:t>ngadīgajiem Cēsīs. Līdz ar to, ņemot vērā ieslodzījuma vietu darba organizāciju un to ģeogrāfisko izvietojumu, kā arī normatīvajos aktos noteikto kārtību, kas jāievēro organizējot personas nogādāšanu brīvības atņemšanas vietā, var būt gadījumi, kad minēto kategoriju personas  ĪAV atrodas ilgāk par 2-3 diennaktīm.      </w:t>
      </w:r>
    </w:p>
    <w:p w14:paraId="76390B49"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xml:space="preserve">2021.gadā salīdzinājumā ar 2019.gadu (pirms </w:t>
      </w:r>
      <w:proofErr w:type="spellStart"/>
      <w:r w:rsidRPr="003C044B">
        <w:rPr>
          <w:rFonts w:ascii="Times New Roman" w:hAnsi="Times New Roman" w:cs="Times New Roman"/>
          <w:sz w:val="24"/>
          <w:szCs w:val="24"/>
          <w:lang w:val="lv-LV"/>
        </w:rPr>
        <w:t>Covid</w:t>
      </w:r>
      <w:proofErr w:type="spellEnd"/>
      <w:r w:rsidRPr="003C044B">
        <w:rPr>
          <w:rFonts w:ascii="Times New Roman" w:hAnsi="Times New Roman" w:cs="Times New Roman"/>
          <w:sz w:val="24"/>
          <w:szCs w:val="24"/>
          <w:lang w:val="lv-LV"/>
        </w:rPr>
        <w:t xml:space="preserve">) VP ĪAV ievietoto personu skaits bija samazinājies par 50 %, savukārt, personu konvojēšana samazinājusies par ~60 %. Kā galvenie iemesli slodzes samazinājumam konkrētajos procesos minami Administratīvās atbildības likuma stāšanās spēkā, kas būtiski mainīja administratīvo sodu sistēmu, izslēdzot administratīvo arestu, kā arī noteiktie piesardzības pasākumi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izplatīšanās ierobežošanai un saistībā ar to valstī vairākkārt izsludinātās ārkārtējās situācijas.</w:t>
      </w:r>
    </w:p>
    <w:p w14:paraId="0572DC2B"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Savukārt 2022.gadā salīdzinājumā ar 2019.gadu VP ĪAV ievietoto personu skaita samazinājums sastāda 43 %, bet personu konvojēšanā samazinājums sastāda ~56 %. Tas parāda, ka neskatoties uz ierobežojumu atcelšanu, kas bija saistīti ar ārkārtas situācijas izsludināšanu, tika saglabāti noteiktie piesardzības pasākumi VP, tiesu, ieslodzījuma vietu, prokuratūras u.c. iestāžu darba organizācijā, ieviešot tajā būtiskas izmaiņas, piemēram, uzdodot virkni funkcijas nodrošināt attālināti.</w:t>
      </w:r>
    </w:p>
    <w:p w14:paraId="22751FC9"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xml:space="preserve">Īpaši nosacījumi atsevišķu iestāžu funkciju izpildei saistībā ar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ierobežošanas pasākumiem sākotnēji tika nostiprināti Ministru kabineta rīkojumos par ārkārtējās situācijas izsludināšanu, vēlāk pakāpeniski iekļaujot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likumā.</w:t>
      </w:r>
    </w:p>
    <w:p w14:paraId="02512469"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Attiecībā uz ieslodzīto (apcietinātie, notiesātie) konvojēšanu un pārvietošanu, šobrīd spēkā esošais regulējums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likuma 10.1 panta otrā daļa, 10.2 pants un 10.3 panta otrā daļa) paredz, ka:</w:t>
      </w:r>
    </w:p>
    <w:p w14:paraId="7DEE8112"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ieslodzīto dalību tiesas procesā nodrošina, primāri izmantojot videokonferenci, izņemot lietas, kas satur valsts noslēpuma objektu;</w:t>
      </w:r>
    </w:p>
    <w:p w14:paraId="41DA80D5"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ieslodzīto dalību pirmstiesas kriminālprocesa izmeklēšanas darbībās nodrošina, primāri izmantojot videokonferenci, izņemot lietas, kas satur valsts noslēpuma objektu;</w:t>
      </w:r>
    </w:p>
    <w:p w14:paraId="768D4E82"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ieslodzīto konvojēšanu pēc procesa virzītāja pieprasījuma nodrošina tikai gadījumos, kad ir saņemts iestādes vadītāja vai viņa pilnvarotas amatpersonas saskaņojums;</w:t>
      </w:r>
    </w:p>
    <w:p w14:paraId="2609B6FB"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lastRenderedPageBreak/>
        <w:t>- ieslodzīto konvojēšanai, tai skaitā pēc procesa virzītāja pieprasījuma vai uz tiesas sēdēm, nodrošina pēc iespējas īsāku konvojēšanas maršrutu un ieslodzītā atgriešanos vai nokļūšanu ieslodzījuma vietā tajā pašā dienā, ja vien tas ir iespējams;</w:t>
      </w:r>
    </w:p>
    <w:p w14:paraId="5DBD886F"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gadījumā, ja ieslodzījuma vietu sistēmā ir izsludināta karantīna, ar Ieslodzījuma vietu pārvaldes priekšnieka lēmumu var uz laiku apturēt ieslodzīto pārvietošanu starp ieslodzījuma vietām (izņemot ieslodzīto pārvietošanu drošības apsvērumu dēļ, pārvietošanu uz Latvijas Cietumu slimnīcu Olaines cietumā un atpakaļ, notiesāto pārvietošanu soda izpildes uzsākšanai un gadījumos, kad notiesātajam soda izpildes laikā tiek piemērots drošības līdzeklis – apcietinājums – citā krimināllietā).</w:t>
      </w:r>
    </w:p>
    <w:p w14:paraId="4B27EE94"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xml:space="preserve">Saskaņā ar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likuma Pārejas noteikumu 10.punktu, šobrīd likums ir spēkā tik ilgi, kamēr pastāv epidemioloģiskās drošības draudi saistībā ar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izplatību. Ministru kabinets vismaz reizi trijos mēnešos sniedz Saeimai ziņojumu par epidemioloģiskās drošības draudiem saistībā ar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izplatību.</w:t>
      </w:r>
    </w:p>
    <w:p w14:paraId="55F87EF4" w14:textId="77777777" w:rsidR="003C044B" w:rsidRPr="003C044B" w:rsidRDefault="003C044B" w:rsidP="003C044B">
      <w:pPr>
        <w:spacing w:after="120" w:line="240" w:lineRule="auto"/>
        <w:ind w:firstLine="567"/>
        <w:jc w:val="both"/>
        <w:rPr>
          <w:rFonts w:ascii="Times New Roman" w:hAnsi="Times New Roman" w:cs="Times New Roman"/>
          <w:sz w:val="24"/>
          <w:szCs w:val="24"/>
          <w:lang w:val="lv-LV"/>
        </w:rPr>
      </w:pPr>
      <w:r w:rsidRPr="003C044B">
        <w:rPr>
          <w:rFonts w:ascii="Times New Roman" w:hAnsi="Times New Roman" w:cs="Times New Roman"/>
          <w:sz w:val="24"/>
          <w:szCs w:val="24"/>
          <w:lang w:val="lv-LV"/>
        </w:rPr>
        <w:t xml:space="preserve">VP vērsa uzmanību arī turpmāk saglabāt šobrīd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likumā noteiktos ieslodzīto fiziskās konvojēšanas ierobežojošos pasākumus un nostiprināt tos citos normatīvajos aktos pastāvīgai piemērošanai. Minētā jautājuma kontekstā VP  2022.gada 24.februārī nosūtīja Tieslietu ministrijas Kriminālprocesa likuma pilnveidošanas darba grupai vēstuli, iniciējot diskusijai apspriest jautājumu, attiecībā uz ieslodzīto (apcietinātie, notiesātie) konvojēšanu un pārvietošanu, atbalstot turpināt šobrīd ar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likuma 101. panta otro daļu, 102. pantu un 103. panta otro daļu noteikto kārtību arī pēc tam, kad </w:t>
      </w:r>
      <w:proofErr w:type="spellStart"/>
      <w:r w:rsidRPr="003C044B">
        <w:rPr>
          <w:rFonts w:ascii="Times New Roman" w:hAnsi="Times New Roman" w:cs="Times New Roman"/>
          <w:sz w:val="24"/>
          <w:szCs w:val="24"/>
          <w:lang w:val="lv-LV"/>
        </w:rPr>
        <w:t>Covid-19</w:t>
      </w:r>
      <w:proofErr w:type="spellEnd"/>
      <w:r w:rsidRPr="003C044B">
        <w:rPr>
          <w:rFonts w:ascii="Times New Roman" w:hAnsi="Times New Roman" w:cs="Times New Roman"/>
          <w:sz w:val="24"/>
          <w:szCs w:val="24"/>
          <w:lang w:val="lv-LV"/>
        </w:rPr>
        <w:t xml:space="preserve"> infekcijas izplatības pārvaldības likums būs zaudējis spēku.</w:t>
      </w:r>
    </w:p>
    <w:p w14:paraId="2153D910" w14:textId="77777777" w:rsidR="00841F0A" w:rsidRPr="004B06B3" w:rsidRDefault="00841F0A" w:rsidP="0068627A">
      <w:pPr>
        <w:spacing w:after="0" w:line="240" w:lineRule="auto"/>
        <w:jc w:val="both"/>
        <w:rPr>
          <w:rFonts w:ascii="Times New Roman" w:hAnsi="Times New Roman" w:cs="Times New Roman"/>
          <w:sz w:val="24"/>
          <w:szCs w:val="24"/>
          <w:lang w:val="lv-LV"/>
        </w:rPr>
      </w:pPr>
    </w:p>
    <w:p w14:paraId="28BB1015" w14:textId="77777777" w:rsidR="00841F0A" w:rsidRPr="004B06B3" w:rsidRDefault="00841F0A" w:rsidP="003B529A">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14. punkta 3.</w:t>
      </w:r>
      <w:r w:rsidR="00A0542A"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4.</w:t>
      </w:r>
      <w:r w:rsidR="00A0542A" w:rsidRPr="004B06B3">
        <w:rPr>
          <w:rFonts w:ascii="Times New Roman" w:hAnsi="Times New Roman" w:cs="Times New Roman"/>
          <w:b/>
          <w:sz w:val="24"/>
          <w:szCs w:val="24"/>
          <w:lang w:val="lv-LV"/>
        </w:rPr>
        <w:t xml:space="preserve"> un 5.</w:t>
      </w:r>
      <w:r w:rsidRPr="004B06B3">
        <w:rPr>
          <w:rFonts w:ascii="Times New Roman" w:hAnsi="Times New Roman" w:cs="Times New Roman"/>
          <w:b/>
          <w:sz w:val="24"/>
          <w:szCs w:val="24"/>
          <w:lang w:val="lv-LV"/>
        </w:rPr>
        <w:t xml:space="preserve"> rindkopa</w:t>
      </w:r>
    </w:p>
    <w:p w14:paraId="2B64C43B" w14:textId="21C761D1" w:rsidR="00E85040" w:rsidRPr="004B06B3" w:rsidRDefault="00B37250" w:rsidP="003816DC">
      <w:pPr>
        <w:spacing w:after="0" w:line="240" w:lineRule="auto"/>
        <w:ind w:firstLine="720"/>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Iekšējās drošības birojam (</w:t>
      </w:r>
      <w:r w:rsidR="001E21B4">
        <w:rPr>
          <w:rFonts w:ascii="Times New Roman" w:hAnsi="Times New Roman" w:cs="Times New Roman"/>
          <w:sz w:val="24"/>
          <w:szCs w:val="24"/>
          <w:lang w:val="lv-LV"/>
        </w:rPr>
        <w:t xml:space="preserve">turpmāk - </w:t>
      </w:r>
      <w:r w:rsidR="00E85040" w:rsidRPr="004B06B3">
        <w:rPr>
          <w:rFonts w:ascii="Times New Roman" w:hAnsi="Times New Roman" w:cs="Times New Roman"/>
          <w:sz w:val="24"/>
          <w:szCs w:val="24"/>
          <w:lang w:val="lv-LV"/>
        </w:rPr>
        <w:t>IDB</w:t>
      </w:r>
      <w:r w:rsidRPr="004B06B3">
        <w:rPr>
          <w:rFonts w:ascii="Times New Roman" w:hAnsi="Times New Roman" w:cs="Times New Roman"/>
          <w:sz w:val="24"/>
          <w:szCs w:val="24"/>
          <w:lang w:val="lv-LV"/>
        </w:rPr>
        <w:t>)</w:t>
      </w:r>
      <w:r w:rsidR="00E85040" w:rsidRPr="004B06B3">
        <w:rPr>
          <w:rFonts w:ascii="Times New Roman" w:hAnsi="Times New Roman" w:cs="Times New Roman"/>
          <w:sz w:val="24"/>
          <w:szCs w:val="24"/>
          <w:lang w:val="lv-LV"/>
        </w:rPr>
        <w:t xml:space="preserve"> nepieciešama identificējoša informācija par ieslodzītajiem un aizturētajiem.</w:t>
      </w:r>
    </w:p>
    <w:p w14:paraId="53C8D3AA" w14:textId="77777777" w:rsidR="000C2933" w:rsidRPr="004B06B3" w:rsidRDefault="000C2933" w:rsidP="008D1D01">
      <w:pPr>
        <w:spacing w:after="0" w:line="240" w:lineRule="auto"/>
        <w:jc w:val="both"/>
        <w:rPr>
          <w:rFonts w:ascii="Times New Roman" w:hAnsi="Times New Roman" w:cs="Times New Roman"/>
          <w:color w:val="FF0000"/>
          <w:sz w:val="24"/>
          <w:szCs w:val="24"/>
          <w:lang w:val="lv-LV"/>
        </w:rPr>
      </w:pPr>
    </w:p>
    <w:p w14:paraId="5A6CFE7E" w14:textId="77777777" w:rsidR="000748D7" w:rsidRPr="004B06B3" w:rsidRDefault="008F3A58" w:rsidP="00EF7E76">
      <w:pPr>
        <w:spacing w:after="120" w:line="240" w:lineRule="auto"/>
        <w:jc w:val="both"/>
        <w:rPr>
          <w:rFonts w:ascii="Times New Roman" w:hAnsi="Times New Roman" w:cs="Times New Roman"/>
          <w:b/>
          <w:sz w:val="24"/>
          <w:szCs w:val="24"/>
          <w:lang w:val="lv-LV"/>
        </w:rPr>
      </w:pPr>
      <w:bookmarkStart w:id="1" w:name="_Hlk133408098"/>
      <w:r w:rsidRPr="004B06B3">
        <w:rPr>
          <w:rFonts w:ascii="Times New Roman" w:hAnsi="Times New Roman" w:cs="Times New Roman"/>
          <w:b/>
          <w:sz w:val="24"/>
          <w:szCs w:val="24"/>
          <w:lang w:val="lv-LV"/>
        </w:rPr>
        <w:t>14.</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 xml:space="preserve">punkta </w:t>
      </w:r>
      <w:r w:rsidR="005852E3" w:rsidRPr="004B06B3">
        <w:rPr>
          <w:rFonts w:ascii="Times New Roman" w:hAnsi="Times New Roman" w:cs="Times New Roman"/>
          <w:b/>
          <w:sz w:val="24"/>
          <w:szCs w:val="24"/>
          <w:lang w:val="lv-LV"/>
        </w:rPr>
        <w:t>6</w:t>
      </w:r>
      <w:r w:rsidRPr="004B06B3">
        <w:rPr>
          <w:rFonts w:ascii="Times New Roman" w:hAnsi="Times New Roman" w:cs="Times New Roman"/>
          <w:b/>
          <w:sz w:val="24"/>
          <w:szCs w:val="24"/>
          <w:lang w:val="lv-LV"/>
        </w:rPr>
        <w:t>.</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rindkopa</w:t>
      </w:r>
    </w:p>
    <w:bookmarkEnd w:id="1"/>
    <w:p w14:paraId="226C0A88" w14:textId="37F06585" w:rsidR="00A517A6" w:rsidRPr="004B06B3" w:rsidRDefault="00A517A6" w:rsidP="00EE0193">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VP 2020. gada 5. februāra iekšējie noteikumi Nr.</w:t>
      </w:r>
      <w:r w:rsidR="00EE0193"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3 “Valsts policijas ētikas kodekss” (turpmāk – Ētikas kodekss) no</w:t>
      </w:r>
      <w:r w:rsidR="00893D98" w:rsidRPr="004B06B3">
        <w:rPr>
          <w:rFonts w:ascii="Times New Roman" w:hAnsi="Times New Roman" w:cs="Times New Roman"/>
          <w:sz w:val="24"/>
          <w:szCs w:val="24"/>
          <w:lang w:val="lv-LV"/>
        </w:rPr>
        <w:t>teic</w:t>
      </w:r>
      <w:r w:rsidRPr="004B06B3">
        <w:rPr>
          <w:rFonts w:ascii="Times New Roman" w:hAnsi="Times New Roman" w:cs="Times New Roman"/>
          <w:sz w:val="24"/>
          <w:szCs w:val="24"/>
          <w:lang w:val="lv-LV"/>
        </w:rPr>
        <w:t xml:space="preserve"> policijas darbinieku vispārējos uzvedības noteikumus, piemēram, konfliktsituācijas gadījumu risināt ar cieņpilnu attieksmi, sapratni, godīgi, atklāti, laipni un pieklājīgi. </w:t>
      </w:r>
      <w:r w:rsidR="00D3186F">
        <w:rPr>
          <w:rFonts w:ascii="Times New Roman" w:hAnsi="Times New Roman" w:cs="Times New Roman"/>
          <w:sz w:val="24"/>
          <w:szCs w:val="24"/>
          <w:lang w:val="lv-LV"/>
        </w:rPr>
        <w:t>Policijas darbinieks</w:t>
      </w:r>
      <w:r w:rsidRPr="004B06B3">
        <w:rPr>
          <w:rFonts w:ascii="Times New Roman" w:hAnsi="Times New Roman" w:cs="Times New Roman"/>
          <w:sz w:val="24"/>
          <w:szCs w:val="24"/>
          <w:lang w:val="lv-LV"/>
        </w:rPr>
        <w:t xml:space="preserve"> cenšas novērst prettiesisku vai neētisku rīcību un nepieļauj tādas rīcības slēpšanu, noklusēšanu vai atbalstīšanu. </w:t>
      </w:r>
      <w:r w:rsidR="00D3186F">
        <w:rPr>
          <w:rFonts w:ascii="Times New Roman" w:hAnsi="Times New Roman" w:cs="Times New Roman"/>
          <w:sz w:val="24"/>
          <w:szCs w:val="24"/>
          <w:lang w:val="lv-LV"/>
        </w:rPr>
        <w:t xml:space="preserve">Policijas darbinieka </w:t>
      </w:r>
      <w:r w:rsidRPr="004B06B3">
        <w:rPr>
          <w:rFonts w:ascii="Times New Roman" w:hAnsi="Times New Roman" w:cs="Times New Roman"/>
          <w:sz w:val="24"/>
          <w:szCs w:val="24"/>
          <w:lang w:val="lv-LV"/>
        </w:rPr>
        <w:t>tiešais priekšnieks (vadītājs) un amatā augstāka amatpersona nekavējoties reaģē uz konstatēto pārkāpumu un veic pasākumus apstākļu noskaidrošanai, atbildības izvērtēšanai un radītā kaitējuma novēršanai.</w:t>
      </w:r>
    </w:p>
    <w:p w14:paraId="25DCC652" w14:textId="51B5D961" w:rsidR="00A517A6" w:rsidRPr="004B06B3" w:rsidRDefault="00A517A6" w:rsidP="00EE0193">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Ja VP saņemts iesniegums, sūdzība vai ziņojums par Ētikas kodeksa normu pārkāpumu, kas satur ziņas par iespējamu </w:t>
      </w:r>
      <w:proofErr w:type="spellStart"/>
      <w:r w:rsidRPr="004B06B3">
        <w:rPr>
          <w:rFonts w:ascii="Times New Roman" w:hAnsi="Times New Roman" w:cs="Times New Roman"/>
          <w:sz w:val="24"/>
          <w:szCs w:val="24"/>
          <w:lang w:val="lv-LV"/>
        </w:rPr>
        <w:t>disciplinārpārkāpumu</w:t>
      </w:r>
      <w:proofErr w:type="spellEnd"/>
      <w:r w:rsidRPr="004B06B3">
        <w:rPr>
          <w:rFonts w:ascii="Times New Roman" w:hAnsi="Times New Roman" w:cs="Times New Roman"/>
          <w:sz w:val="24"/>
          <w:szCs w:val="24"/>
          <w:lang w:val="lv-LV"/>
        </w:rPr>
        <w:t xml:space="preserve"> – to attiecīgi izskata saskaņā ar Iekšlietu ministrijas </w:t>
      </w:r>
      <w:r w:rsidR="0068381A" w:rsidRPr="004B06B3">
        <w:rPr>
          <w:rFonts w:ascii="Times New Roman" w:hAnsi="Times New Roman" w:cs="Times New Roman"/>
          <w:sz w:val="24"/>
          <w:szCs w:val="24"/>
          <w:lang w:val="lv-LV"/>
        </w:rPr>
        <w:t>(</w:t>
      </w:r>
      <w:r w:rsidR="001E21B4">
        <w:rPr>
          <w:rFonts w:ascii="Times New Roman" w:hAnsi="Times New Roman" w:cs="Times New Roman"/>
          <w:sz w:val="24"/>
          <w:szCs w:val="24"/>
          <w:lang w:val="lv-LV"/>
        </w:rPr>
        <w:t xml:space="preserve">turpmāk - </w:t>
      </w:r>
      <w:r w:rsidR="0068381A" w:rsidRPr="004B06B3">
        <w:rPr>
          <w:rFonts w:ascii="Times New Roman" w:hAnsi="Times New Roman" w:cs="Times New Roman"/>
          <w:sz w:val="24"/>
          <w:szCs w:val="24"/>
          <w:lang w:val="lv-LV"/>
        </w:rPr>
        <w:t xml:space="preserve">IeM) </w:t>
      </w:r>
      <w:r w:rsidRPr="004B06B3">
        <w:rPr>
          <w:rFonts w:ascii="Times New Roman" w:hAnsi="Times New Roman" w:cs="Times New Roman"/>
          <w:sz w:val="24"/>
          <w:szCs w:val="24"/>
          <w:lang w:val="lv-LV"/>
        </w:rPr>
        <w:t xml:space="preserve">sistēmas iestāžu un </w:t>
      </w:r>
      <w:r w:rsidR="001E21B4">
        <w:rPr>
          <w:rFonts w:ascii="Times New Roman" w:hAnsi="Times New Roman" w:cs="Times New Roman"/>
          <w:sz w:val="24"/>
          <w:szCs w:val="24"/>
          <w:lang w:val="lv-LV"/>
        </w:rPr>
        <w:t xml:space="preserve">Ieslodzījuma vietu pārvaldes (turpmāk – </w:t>
      </w:r>
      <w:proofErr w:type="spellStart"/>
      <w:r w:rsidR="00AD1C0A">
        <w:rPr>
          <w:rFonts w:ascii="Times New Roman" w:hAnsi="Times New Roman" w:cs="Times New Roman"/>
          <w:sz w:val="24"/>
          <w:szCs w:val="24"/>
          <w:lang w:val="lv-LV"/>
        </w:rPr>
        <w:t>IeVP</w:t>
      </w:r>
      <w:proofErr w:type="spellEnd"/>
      <w:r w:rsidR="001E21B4">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amatpersonu ar speciālajām dienesta pakāpēm disciplināratbildības likumu (turpmāk – </w:t>
      </w:r>
      <w:r w:rsidR="00354E78">
        <w:rPr>
          <w:rFonts w:ascii="Times New Roman" w:hAnsi="Times New Roman" w:cs="Times New Roman"/>
          <w:sz w:val="24"/>
          <w:szCs w:val="24"/>
          <w:lang w:val="lv-LV"/>
        </w:rPr>
        <w:t>D</w:t>
      </w:r>
      <w:r w:rsidRPr="004B06B3">
        <w:rPr>
          <w:rFonts w:ascii="Times New Roman" w:hAnsi="Times New Roman" w:cs="Times New Roman"/>
          <w:sz w:val="24"/>
          <w:szCs w:val="24"/>
          <w:lang w:val="lv-LV"/>
        </w:rPr>
        <w:t>isciplināratbildības likums). Amatpersonas saukšana pie disciplināratbildības neizslēdz tās civiltiesisko atbildību, administratīvo atbildību vai kriminālatbildību. Saskaņā ar Krimināllikuma (turpmāk – KL) 31.</w:t>
      </w:r>
      <w:r w:rsidR="001809CE"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pantu persona, kura, izdarot aizturēšanu, ir pārkāpusi aizturēšanas nosacījumus, t.i., pieļāvusi aizturamai personai radītā kaitējuma acīmredzamu neatbilstību nodarījuma, nepakļaušanās vai pretošanās raksturam, atbild par šo nosacījumu pārkāpšanu. Ja </w:t>
      </w:r>
      <w:r w:rsidRPr="004B06B3">
        <w:rPr>
          <w:rFonts w:ascii="Times New Roman" w:hAnsi="Times New Roman" w:cs="Times New Roman"/>
          <w:sz w:val="24"/>
          <w:szCs w:val="24"/>
          <w:lang w:val="lv-LV"/>
        </w:rPr>
        <w:lastRenderedPageBreak/>
        <w:t>darbības, ar kurām aizturamai personai rada kaitējumu, nav bijušas nepieciešamas tās aizturēšanai, atbildība par radīto kaitējumu iestājas uz vispārējiem pamatiem.</w:t>
      </w:r>
    </w:p>
    <w:p w14:paraId="21B0F322" w14:textId="762449DA" w:rsidR="00A517A6" w:rsidRPr="004B06B3" w:rsidRDefault="00A517A6" w:rsidP="00EE0193">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Ētikas kodeks</w:t>
      </w:r>
      <w:r w:rsidR="00592106" w:rsidRPr="004B06B3">
        <w:rPr>
          <w:rFonts w:ascii="Times New Roman" w:hAnsi="Times New Roman" w:cs="Times New Roman"/>
          <w:sz w:val="24"/>
          <w:szCs w:val="24"/>
          <w:lang w:val="lv-LV"/>
        </w:rPr>
        <w:t xml:space="preserve">a </w:t>
      </w:r>
      <w:r w:rsidRPr="004B06B3">
        <w:rPr>
          <w:rFonts w:ascii="Times New Roman" w:hAnsi="Times New Roman" w:cs="Times New Roman"/>
          <w:sz w:val="24"/>
          <w:szCs w:val="24"/>
          <w:lang w:val="lv-LV"/>
        </w:rPr>
        <w:t xml:space="preserve">noteikumu ievērošanu nodrošina attiecīgās struktūrvienības priekšnieks (vadītājs), kurš ar savu uzvedību un rīcību veicina </w:t>
      </w:r>
      <w:r w:rsidR="005E72EA">
        <w:rPr>
          <w:rFonts w:ascii="Times New Roman" w:hAnsi="Times New Roman" w:cs="Times New Roman"/>
          <w:sz w:val="24"/>
          <w:szCs w:val="24"/>
          <w:lang w:val="lv-LV"/>
        </w:rPr>
        <w:t>policijas darbinieku</w:t>
      </w:r>
      <w:r w:rsidR="005E72EA"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izpratni par ētikas vērtībām, pamatprincipiem un ētisku rīcību un ir paraugs ētikas vērtību, pamatprincipu un uzvedības normu ievērošanā. Lai veicinātu Ētikas kodeksa normu īstenošanu un ievērošanu, VP ir izveidota Ētikas komisija. </w:t>
      </w:r>
    </w:p>
    <w:p w14:paraId="79099786" w14:textId="449C6BCA" w:rsidR="00A517A6" w:rsidRPr="00DC2F1E" w:rsidRDefault="00A517A6" w:rsidP="002D0338">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KPL 266.</w:t>
      </w:r>
      <w:r w:rsidR="001809CE"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pants no</w:t>
      </w:r>
      <w:r w:rsidR="00893D98" w:rsidRPr="004B06B3">
        <w:rPr>
          <w:rFonts w:ascii="Times New Roman" w:hAnsi="Times New Roman" w:cs="Times New Roman"/>
          <w:sz w:val="24"/>
          <w:szCs w:val="24"/>
          <w:lang w:val="lv-LV"/>
        </w:rPr>
        <w:t>teic</w:t>
      </w:r>
      <w:r w:rsidRPr="004B06B3">
        <w:rPr>
          <w:rFonts w:ascii="Times New Roman" w:hAnsi="Times New Roman" w:cs="Times New Roman"/>
          <w:sz w:val="24"/>
          <w:szCs w:val="24"/>
          <w:lang w:val="lv-LV"/>
        </w:rPr>
        <w:t xml:space="preserve"> aizturēšanas procesuālo noformēšanu: aizturēšanas vietā vai pēc nogādāšanas aizturēšanas telpās amatpersona, kura izdarīja aizturēšanu, nekavējoties raksta aizturēšanas protokolu. Aizturēto iepazīstina ar protokolu, izskaidro aizturētās personas tiesības, par </w:t>
      </w:r>
      <w:r w:rsidR="0007114F" w:rsidRPr="004B06B3">
        <w:rPr>
          <w:rFonts w:ascii="Times New Roman" w:hAnsi="Times New Roman" w:cs="Times New Roman"/>
          <w:sz w:val="24"/>
          <w:szCs w:val="24"/>
          <w:lang w:val="lv-LV"/>
        </w:rPr>
        <w:t>k</w:t>
      </w:r>
      <w:r w:rsidRPr="004B06B3">
        <w:rPr>
          <w:rFonts w:ascii="Times New Roman" w:hAnsi="Times New Roman" w:cs="Times New Roman"/>
          <w:sz w:val="24"/>
          <w:szCs w:val="24"/>
          <w:lang w:val="lv-LV"/>
        </w:rPr>
        <w:t xml:space="preserve">o </w:t>
      </w:r>
      <w:r w:rsidR="0007114F" w:rsidRPr="004B06B3">
        <w:rPr>
          <w:rFonts w:ascii="Times New Roman" w:hAnsi="Times New Roman" w:cs="Times New Roman"/>
          <w:sz w:val="24"/>
          <w:szCs w:val="24"/>
          <w:lang w:val="lv-LV"/>
        </w:rPr>
        <w:t xml:space="preserve">aizturētā persona </w:t>
      </w:r>
      <w:r w:rsidRPr="004B06B3">
        <w:rPr>
          <w:rFonts w:ascii="Times New Roman" w:hAnsi="Times New Roman" w:cs="Times New Roman"/>
          <w:sz w:val="24"/>
          <w:szCs w:val="24"/>
          <w:lang w:val="lv-LV"/>
        </w:rPr>
        <w:t>parakstās protokolā.</w:t>
      </w:r>
      <w:r w:rsidR="00E639BD"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Izmeklēšanas iestāde aizturēšanas protokolu nekavējoties nodod procesa virzītājam, bet aizturēšanas protokola kopiju 24 stundu laikā nosūta prokuroram.</w:t>
      </w:r>
      <w:r w:rsidR="00E639BD"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Saskaņā ar KPL  63.</w:t>
      </w:r>
      <w:r w:rsidR="001809CE"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pantu aizturētajam ir tiesības iesniegt sūdzību par amatpersonas rīcību.</w:t>
      </w:r>
    </w:p>
    <w:p w14:paraId="0006E76B" w14:textId="522D6A82" w:rsidR="00A517A6" w:rsidRPr="004B06B3" w:rsidRDefault="00A517A6" w:rsidP="005B4C4E">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Saskaņā ar Disciplināratbildības likum</w:t>
      </w:r>
      <w:r w:rsidR="00A96A75" w:rsidRPr="004B06B3">
        <w:rPr>
          <w:rFonts w:ascii="Times New Roman" w:hAnsi="Times New Roman" w:cs="Times New Roman"/>
          <w:sz w:val="24"/>
          <w:szCs w:val="24"/>
          <w:lang w:val="lv-LV"/>
        </w:rPr>
        <w:t>a</w:t>
      </w:r>
      <w:r w:rsidRPr="004B06B3">
        <w:rPr>
          <w:rFonts w:ascii="Times New Roman" w:hAnsi="Times New Roman" w:cs="Times New Roman"/>
          <w:sz w:val="24"/>
          <w:szCs w:val="24"/>
          <w:lang w:val="lv-LV"/>
        </w:rPr>
        <w:t xml:space="preserve"> 2.1</w:t>
      </w:r>
      <w:r w:rsidR="00A96A75"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pantu amatpersona, kurai padotas citas amatpersonas (augstāka amatpersona)</w:t>
      </w:r>
      <w:r w:rsidR="00406761"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atbilstoši kompetencei nodrošina kontroli pār dienesta disciplīnas ievērošanu iestādē (struktūrvienībā), kā arī attiecīgu pasākumu veikšanu, lai novērstu dienestā tos trūkumus, kuri ir bijuši vai var būt par padoto amatpersonu dienesta disciplīnas pārkāpumu cēloni. Augstāka amatpersona ir saucama pie disciplināratbildības, ja tā nav nodrošinājusi kontroli pār dienesta disciplīnas ievērošanu sev padotajā iestādē (struktūrvienībā), kā arī savā kompetencē ietilpstošu pasākumu veikšanu, lai novērstu dienestā tos trūkumus, kuri ir bijuši vai var būt par padoto amatpersonu dienesta disciplīnas pārkāpumu cēloni </w:t>
      </w:r>
      <w:r w:rsidR="00130241" w:rsidRPr="004B06B3">
        <w:rPr>
          <w:rFonts w:ascii="Times New Roman" w:hAnsi="Times New Roman" w:cs="Times New Roman"/>
          <w:sz w:val="24"/>
          <w:szCs w:val="24"/>
          <w:lang w:val="lv-LV"/>
        </w:rPr>
        <w:t>i</w:t>
      </w:r>
      <w:r w:rsidRPr="004B06B3">
        <w:rPr>
          <w:rFonts w:ascii="Times New Roman" w:hAnsi="Times New Roman" w:cs="Times New Roman"/>
          <w:sz w:val="24"/>
          <w:szCs w:val="24"/>
          <w:lang w:val="lv-LV"/>
        </w:rPr>
        <w:t>estādē (struktūrvienībā).</w:t>
      </w:r>
    </w:p>
    <w:p w14:paraId="595DF99B" w14:textId="21E9AA62" w:rsidR="00981B37" w:rsidRPr="004B06B3" w:rsidRDefault="00A517A6" w:rsidP="002720C7">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Spīdzināšanas un necilvēcīgas vai pazemojošas rīcības nepieļaujamības </w:t>
      </w:r>
      <w:r w:rsidR="002720C7">
        <w:rPr>
          <w:rFonts w:ascii="Times New Roman" w:hAnsi="Times New Roman" w:cs="Times New Roman"/>
          <w:sz w:val="24"/>
          <w:szCs w:val="24"/>
          <w:lang w:val="lv-LV"/>
        </w:rPr>
        <w:t xml:space="preserve"> un spēka lietošanas </w:t>
      </w:r>
      <w:r w:rsidRPr="004B06B3">
        <w:rPr>
          <w:rFonts w:ascii="Times New Roman" w:hAnsi="Times New Roman" w:cs="Times New Roman"/>
          <w:sz w:val="24"/>
          <w:szCs w:val="24"/>
          <w:lang w:val="lv-LV"/>
        </w:rPr>
        <w:t xml:space="preserve">tēmas </w:t>
      </w:r>
      <w:r w:rsidR="002720C7">
        <w:rPr>
          <w:rFonts w:ascii="Times New Roman" w:hAnsi="Times New Roman" w:cs="Times New Roman"/>
          <w:sz w:val="24"/>
          <w:szCs w:val="24"/>
          <w:lang w:val="lv-LV"/>
        </w:rPr>
        <w:t>ir</w:t>
      </w:r>
      <w:r w:rsidRPr="004B06B3">
        <w:rPr>
          <w:rFonts w:ascii="Times New Roman" w:hAnsi="Times New Roman" w:cs="Times New Roman"/>
          <w:sz w:val="24"/>
          <w:szCs w:val="24"/>
          <w:lang w:val="lv-LV"/>
        </w:rPr>
        <w:t xml:space="preserve"> ietvertas Valsts policijas koledža</w:t>
      </w:r>
      <w:r w:rsidR="00700A8C" w:rsidRPr="004B06B3">
        <w:rPr>
          <w:rFonts w:ascii="Times New Roman" w:hAnsi="Times New Roman" w:cs="Times New Roman"/>
          <w:sz w:val="24"/>
          <w:szCs w:val="24"/>
          <w:lang w:val="lv-LV"/>
        </w:rPr>
        <w:t>s</w:t>
      </w:r>
      <w:r w:rsidRPr="004B06B3">
        <w:rPr>
          <w:rFonts w:ascii="Times New Roman" w:hAnsi="Times New Roman" w:cs="Times New Roman"/>
          <w:sz w:val="24"/>
          <w:szCs w:val="24"/>
          <w:lang w:val="lv-LV"/>
        </w:rPr>
        <w:t xml:space="preserve"> (turpmāk</w:t>
      </w:r>
      <w:r w:rsidR="002572E1"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 VPK) </w:t>
      </w:r>
      <w:r w:rsidR="002720C7">
        <w:rPr>
          <w:rFonts w:ascii="Times New Roman" w:hAnsi="Times New Roman" w:cs="Times New Roman"/>
          <w:sz w:val="24"/>
          <w:szCs w:val="24"/>
          <w:lang w:val="lv-LV"/>
        </w:rPr>
        <w:t xml:space="preserve">programmās. </w:t>
      </w:r>
      <w:r w:rsidRPr="004B06B3">
        <w:rPr>
          <w:rFonts w:ascii="Times New Roman" w:hAnsi="Times New Roman" w:cs="Times New Roman"/>
          <w:sz w:val="24"/>
          <w:szCs w:val="24"/>
          <w:lang w:val="lv-LV"/>
        </w:rPr>
        <w:t>Papildus mācību program</w:t>
      </w:r>
      <w:r w:rsidR="00D54F26" w:rsidRPr="004B06B3">
        <w:rPr>
          <w:rFonts w:ascii="Times New Roman" w:hAnsi="Times New Roman" w:cs="Times New Roman"/>
          <w:sz w:val="24"/>
          <w:szCs w:val="24"/>
          <w:lang w:val="lv-LV"/>
        </w:rPr>
        <w:t>mām un pamatojoties uz VP 2019. </w:t>
      </w:r>
      <w:r w:rsidRPr="004B06B3">
        <w:rPr>
          <w:rFonts w:ascii="Times New Roman" w:hAnsi="Times New Roman" w:cs="Times New Roman"/>
          <w:sz w:val="24"/>
          <w:szCs w:val="24"/>
          <w:lang w:val="lv-LV"/>
        </w:rPr>
        <w:t>gada 11. marta iekšējiem noteikumiem Nr. 3 “Kārtība, kādā organizē amatpersonu ar speciālajām dienesta pakāpēm profesionālās izglītības ieguvi Valsts policijas koledžā,  amatpersonu ar speciālajām dienesta pakāpēm un darbinieku kvalifikācijas paaugstināšanu un dienesta suņu apmācību”</w:t>
      </w:r>
      <w:r w:rsidR="00E32E1E"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w:t>
      </w:r>
      <w:r w:rsidR="00981B37" w:rsidRPr="004B06B3">
        <w:rPr>
          <w:rFonts w:ascii="Times New Roman" w:hAnsi="Times New Roman" w:cs="Times New Roman"/>
          <w:sz w:val="24"/>
          <w:szCs w:val="24"/>
          <w:lang w:val="lv-LV"/>
        </w:rPr>
        <w:t>VPK</w:t>
      </w:r>
      <w:r w:rsidRPr="004B06B3">
        <w:rPr>
          <w:rFonts w:ascii="Times New Roman" w:hAnsi="Times New Roman" w:cs="Times New Roman"/>
          <w:sz w:val="24"/>
          <w:szCs w:val="24"/>
          <w:lang w:val="lv-LV"/>
        </w:rPr>
        <w:t xml:space="preserve"> saskaņā ar apmācību grafiku īsteno amatpersonu profesionālās apmācības dienesta vietās.</w:t>
      </w:r>
    </w:p>
    <w:p w14:paraId="2F2A586E" w14:textId="72211DEE" w:rsidR="00974F2C" w:rsidRDefault="00A517A6" w:rsidP="00DC2F1E">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VP </w:t>
      </w:r>
      <w:r w:rsidR="002A63C6" w:rsidRPr="004B06B3">
        <w:rPr>
          <w:rFonts w:ascii="Times New Roman" w:hAnsi="Times New Roman" w:cs="Times New Roman"/>
          <w:sz w:val="24"/>
          <w:szCs w:val="24"/>
          <w:lang w:val="lv-LV"/>
        </w:rPr>
        <w:t>īsteno</w:t>
      </w:r>
      <w:r w:rsidRPr="004B06B3">
        <w:rPr>
          <w:rFonts w:ascii="Times New Roman" w:hAnsi="Times New Roman" w:cs="Times New Roman"/>
          <w:sz w:val="24"/>
          <w:szCs w:val="24"/>
          <w:lang w:val="lv-LV"/>
        </w:rPr>
        <w:t xml:space="preserve"> regulāras profilaktiskas pārrunas/instruktāžas</w:t>
      </w:r>
      <w:r w:rsidR="00981B37"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VP</w:t>
      </w:r>
      <w:r w:rsidR="00981B37" w:rsidRPr="004B06B3">
        <w:rPr>
          <w:rFonts w:ascii="Times New Roman" w:hAnsi="Times New Roman" w:cs="Times New Roman"/>
          <w:sz w:val="24"/>
          <w:szCs w:val="24"/>
          <w:lang w:val="lv-LV"/>
        </w:rPr>
        <w:t xml:space="preserve"> </w:t>
      </w:r>
      <w:bookmarkStart w:id="2" w:name="_Hlk133407389"/>
      <w:r w:rsidRPr="004B06B3">
        <w:rPr>
          <w:rFonts w:ascii="Times New Roman" w:hAnsi="Times New Roman" w:cs="Times New Roman"/>
          <w:sz w:val="24"/>
          <w:szCs w:val="24"/>
          <w:lang w:val="lv-LV"/>
        </w:rPr>
        <w:t xml:space="preserve">nodarbinātajiem </w:t>
      </w:r>
      <w:bookmarkStart w:id="3" w:name="_Hlk133407413"/>
      <w:r w:rsidRPr="004B06B3">
        <w:rPr>
          <w:rFonts w:ascii="Times New Roman" w:hAnsi="Times New Roman" w:cs="Times New Roman"/>
          <w:sz w:val="24"/>
          <w:szCs w:val="24"/>
          <w:lang w:val="lv-LV"/>
        </w:rPr>
        <w:t>par vardarbīgas izturēšanās pret ieslodzītajiem nepieļaujamību, fiziskā spēka piemērošanas samērīgumu, kā arī disciplināratbildību par Ētikas kodeksa normu</w:t>
      </w:r>
      <w:r w:rsidR="001E21B4">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pārkāpšanu, gadījumos, ja pielietotais fiziskais s</w:t>
      </w:r>
      <w:r w:rsidR="00974F2C">
        <w:rPr>
          <w:rFonts w:ascii="Times New Roman" w:hAnsi="Times New Roman" w:cs="Times New Roman"/>
          <w:sz w:val="24"/>
          <w:szCs w:val="24"/>
          <w:lang w:val="lv-LV"/>
        </w:rPr>
        <w:t>pēks būs atzīts par  pārmērīgu.</w:t>
      </w:r>
    </w:p>
    <w:p w14:paraId="260AF9BC" w14:textId="67151743" w:rsidR="00A517A6" w:rsidRPr="004B06B3" w:rsidRDefault="00BD3482" w:rsidP="00D051CE">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IDB</w:t>
      </w:r>
      <w:r w:rsidR="00A517A6" w:rsidRPr="004B06B3">
        <w:rPr>
          <w:rFonts w:ascii="Times New Roman" w:hAnsi="Times New Roman" w:cs="Times New Roman"/>
          <w:sz w:val="24"/>
          <w:szCs w:val="24"/>
          <w:lang w:val="lv-LV"/>
        </w:rPr>
        <w:t xml:space="preserve"> katru gadu </w:t>
      </w:r>
      <w:r w:rsidR="002A63C6" w:rsidRPr="004B06B3">
        <w:rPr>
          <w:rFonts w:ascii="Times New Roman" w:hAnsi="Times New Roman" w:cs="Times New Roman"/>
          <w:sz w:val="24"/>
          <w:szCs w:val="24"/>
          <w:lang w:val="lv-LV"/>
        </w:rPr>
        <w:t>sagatavo</w:t>
      </w:r>
      <w:r w:rsidR="00A517A6" w:rsidRPr="004B06B3">
        <w:rPr>
          <w:rFonts w:ascii="Times New Roman" w:hAnsi="Times New Roman" w:cs="Times New Roman"/>
          <w:sz w:val="24"/>
          <w:szCs w:val="24"/>
          <w:lang w:val="lv-LV"/>
        </w:rPr>
        <w:t xml:space="preserve"> preventīvo pasākumu plān</w:t>
      </w:r>
      <w:r w:rsidR="002A63C6" w:rsidRPr="004B06B3">
        <w:rPr>
          <w:rFonts w:ascii="Times New Roman" w:hAnsi="Times New Roman" w:cs="Times New Roman"/>
          <w:sz w:val="24"/>
          <w:szCs w:val="24"/>
          <w:lang w:val="lv-LV"/>
        </w:rPr>
        <w:t>u</w:t>
      </w:r>
      <w:r w:rsidR="00A517A6" w:rsidRPr="004B06B3">
        <w:rPr>
          <w:rFonts w:ascii="Times New Roman" w:hAnsi="Times New Roman" w:cs="Times New Roman"/>
          <w:sz w:val="24"/>
          <w:szCs w:val="24"/>
          <w:lang w:val="lv-LV"/>
        </w:rPr>
        <w:t>, kurā ietverti</w:t>
      </w:r>
      <w:bookmarkEnd w:id="2"/>
      <w:bookmarkEnd w:id="3"/>
      <w:r w:rsidR="00A517A6" w:rsidRPr="004B06B3">
        <w:rPr>
          <w:rFonts w:ascii="Times New Roman" w:hAnsi="Times New Roman" w:cs="Times New Roman"/>
          <w:sz w:val="24"/>
          <w:szCs w:val="24"/>
          <w:lang w:val="lv-LV"/>
        </w:rPr>
        <w:t>:</w:t>
      </w:r>
    </w:p>
    <w:p w14:paraId="0E1B7140" w14:textId="77777777" w:rsidR="003816DC" w:rsidRPr="004B06B3" w:rsidRDefault="00A517A6" w:rsidP="00821BEC">
      <w:pPr>
        <w:pStyle w:val="ListParagraph"/>
        <w:numPr>
          <w:ilvl w:val="0"/>
          <w:numId w:val="14"/>
        </w:numPr>
        <w:spacing w:after="0" w:line="240" w:lineRule="auto"/>
        <w:jc w:val="both"/>
        <w:rPr>
          <w:rFonts w:ascii="Times New Roman" w:hAnsi="Times New Roman"/>
          <w:sz w:val="24"/>
          <w:szCs w:val="24"/>
        </w:rPr>
      </w:pPr>
      <w:r w:rsidRPr="004B06B3">
        <w:rPr>
          <w:rFonts w:ascii="Times New Roman" w:hAnsi="Times New Roman"/>
          <w:sz w:val="24"/>
          <w:szCs w:val="24"/>
        </w:rPr>
        <w:t>informatīvi izglītojošie pasākumi, kas vērsti uz sabiedrību un/vai uz Iekšējās drošības biroja likuma 4.</w:t>
      </w:r>
      <w:r w:rsidR="004111DA" w:rsidRPr="004B06B3">
        <w:rPr>
          <w:rFonts w:ascii="Times New Roman" w:hAnsi="Times New Roman"/>
          <w:sz w:val="24"/>
          <w:szCs w:val="24"/>
        </w:rPr>
        <w:t xml:space="preserve"> </w:t>
      </w:r>
      <w:r w:rsidRPr="004B06B3">
        <w:rPr>
          <w:rFonts w:ascii="Times New Roman" w:hAnsi="Times New Roman"/>
          <w:sz w:val="24"/>
          <w:szCs w:val="24"/>
        </w:rPr>
        <w:t>pantā minēto iestāžu nodarbinātajiem;</w:t>
      </w:r>
    </w:p>
    <w:p w14:paraId="4DD45075" w14:textId="77777777" w:rsidR="003816DC" w:rsidRPr="004B06B3" w:rsidRDefault="00A517A6" w:rsidP="00821BEC">
      <w:pPr>
        <w:pStyle w:val="ListParagraph"/>
        <w:numPr>
          <w:ilvl w:val="0"/>
          <w:numId w:val="14"/>
        </w:numPr>
        <w:spacing w:after="0" w:line="240" w:lineRule="auto"/>
        <w:jc w:val="both"/>
        <w:rPr>
          <w:rFonts w:ascii="Times New Roman" w:hAnsi="Times New Roman"/>
          <w:sz w:val="24"/>
          <w:szCs w:val="24"/>
        </w:rPr>
      </w:pPr>
      <w:r w:rsidRPr="004B06B3">
        <w:rPr>
          <w:rFonts w:ascii="Times New Roman" w:hAnsi="Times New Roman"/>
          <w:sz w:val="24"/>
          <w:szCs w:val="24"/>
        </w:rPr>
        <w:t>iestāžu nodarbināto darbības kontroles pasākumi;</w:t>
      </w:r>
    </w:p>
    <w:p w14:paraId="651F78C9" w14:textId="77777777" w:rsidR="003816DC" w:rsidRPr="004B06B3" w:rsidRDefault="00A517A6" w:rsidP="00821BEC">
      <w:pPr>
        <w:pStyle w:val="ListParagraph"/>
        <w:numPr>
          <w:ilvl w:val="0"/>
          <w:numId w:val="14"/>
        </w:numPr>
        <w:spacing w:after="0" w:line="240" w:lineRule="auto"/>
        <w:jc w:val="both"/>
        <w:rPr>
          <w:rFonts w:ascii="Times New Roman" w:hAnsi="Times New Roman"/>
          <w:sz w:val="24"/>
          <w:szCs w:val="24"/>
        </w:rPr>
      </w:pPr>
      <w:r w:rsidRPr="004B06B3">
        <w:rPr>
          <w:rFonts w:ascii="Times New Roman" w:hAnsi="Times New Roman"/>
          <w:sz w:val="24"/>
          <w:szCs w:val="24"/>
        </w:rPr>
        <w:t>iestāžu iekšējās kontroles sistēmas izvērtēšanas un konstatēto risku novēršanas pasākumi;</w:t>
      </w:r>
    </w:p>
    <w:p w14:paraId="0369A086" w14:textId="77777777" w:rsidR="003816DC" w:rsidRPr="004B06B3" w:rsidRDefault="00A517A6" w:rsidP="00821BEC">
      <w:pPr>
        <w:pStyle w:val="ListParagraph"/>
        <w:numPr>
          <w:ilvl w:val="0"/>
          <w:numId w:val="14"/>
        </w:numPr>
        <w:spacing w:after="0" w:line="240" w:lineRule="auto"/>
        <w:jc w:val="both"/>
        <w:rPr>
          <w:rFonts w:ascii="Times New Roman" w:hAnsi="Times New Roman"/>
          <w:sz w:val="24"/>
          <w:szCs w:val="24"/>
        </w:rPr>
      </w:pPr>
      <w:r w:rsidRPr="004B06B3">
        <w:rPr>
          <w:rFonts w:ascii="Times New Roman" w:hAnsi="Times New Roman"/>
          <w:sz w:val="24"/>
          <w:szCs w:val="24"/>
        </w:rPr>
        <w:t>sabiedrības informēšana un iesaiste preventīvās funkcijas izpildē;</w:t>
      </w:r>
    </w:p>
    <w:p w14:paraId="063FDE92" w14:textId="77777777" w:rsidR="00A517A6" w:rsidRPr="004B06B3" w:rsidRDefault="00A517A6" w:rsidP="00821BEC">
      <w:pPr>
        <w:pStyle w:val="ListParagraph"/>
        <w:numPr>
          <w:ilvl w:val="0"/>
          <w:numId w:val="14"/>
        </w:numPr>
        <w:spacing w:after="0" w:line="240" w:lineRule="auto"/>
        <w:jc w:val="both"/>
        <w:rPr>
          <w:rFonts w:ascii="Times New Roman" w:hAnsi="Times New Roman"/>
          <w:sz w:val="24"/>
          <w:szCs w:val="24"/>
        </w:rPr>
      </w:pPr>
      <w:r w:rsidRPr="004B06B3">
        <w:rPr>
          <w:rFonts w:ascii="Times New Roman" w:hAnsi="Times New Roman"/>
          <w:sz w:val="24"/>
          <w:szCs w:val="24"/>
        </w:rPr>
        <w:t>IDB iekšējās kontroles sistēmas pilnveidošana un iekšējās drošības risku izvērtējums.</w:t>
      </w:r>
    </w:p>
    <w:p w14:paraId="5B4A28C1" w14:textId="741CB43A" w:rsidR="00A517A6" w:rsidRPr="004B06B3" w:rsidRDefault="00A517A6" w:rsidP="005C34E8">
      <w:pPr>
        <w:spacing w:before="120" w:after="0" w:line="240" w:lineRule="auto"/>
        <w:ind w:firstLine="720"/>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IDB katru gadu kopš tā izveidošanas </w:t>
      </w:r>
      <w:r w:rsidR="002A63C6"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2015.</w:t>
      </w:r>
      <w:r w:rsidR="00800D58"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gadā</w:t>
      </w:r>
      <w:r w:rsidR="002A63C6"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organizē konferences, lai aktualizētu jautājumu par amatpersonu nepieļaujamu rīcību, kas saistīta ar fiziska spēka pielietošanu.</w:t>
      </w:r>
      <w:r w:rsidR="005C34E8"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2023.</w:t>
      </w:r>
      <w:r w:rsidR="00800D58"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gada 19.</w:t>
      </w:r>
      <w:r w:rsidR="00800D58"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aprīlī </w:t>
      </w:r>
      <w:r w:rsidR="005C34E8" w:rsidRPr="004B06B3">
        <w:rPr>
          <w:rFonts w:ascii="Times New Roman" w:hAnsi="Times New Roman" w:cs="Times New Roman"/>
          <w:sz w:val="24"/>
          <w:szCs w:val="24"/>
          <w:lang w:val="lv-LV"/>
        </w:rPr>
        <w:t>tika</w:t>
      </w:r>
      <w:r w:rsidRPr="004B06B3">
        <w:rPr>
          <w:rFonts w:ascii="Times New Roman" w:hAnsi="Times New Roman" w:cs="Times New Roman"/>
          <w:sz w:val="24"/>
          <w:szCs w:val="24"/>
          <w:lang w:val="lv-LV"/>
        </w:rPr>
        <w:t xml:space="preserve"> organizēta konference “Amatpersonu rīcība, kas </w:t>
      </w:r>
      <w:r w:rsidRPr="004B06B3">
        <w:rPr>
          <w:rFonts w:ascii="Times New Roman" w:hAnsi="Times New Roman" w:cs="Times New Roman"/>
          <w:sz w:val="24"/>
          <w:szCs w:val="24"/>
          <w:lang w:val="lv-LV"/>
        </w:rPr>
        <w:lastRenderedPageBreak/>
        <w:t>saistīta ar fiziska spēka pielietošanu – riski, cēloņi un veicinošie apstākļi”.</w:t>
      </w:r>
      <w:r w:rsidR="005C34E8"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IDB publicē ne tikai </w:t>
      </w:r>
      <w:r w:rsidR="002A63C6" w:rsidRPr="004B06B3">
        <w:rPr>
          <w:rFonts w:ascii="Times New Roman" w:hAnsi="Times New Roman" w:cs="Times New Roman"/>
          <w:sz w:val="24"/>
          <w:szCs w:val="24"/>
          <w:lang w:val="lv-LV"/>
        </w:rPr>
        <w:t xml:space="preserve">savas </w:t>
      </w:r>
      <w:r w:rsidRPr="004B06B3">
        <w:rPr>
          <w:rFonts w:ascii="Times New Roman" w:hAnsi="Times New Roman" w:cs="Times New Roman"/>
          <w:sz w:val="24"/>
          <w:szCs w:val="24"/>
          <w:lang w:val="lv-LV"/>
        </w:rPr>
        <w:t>darbības publiskos pārskatus, bet arī rezultatīvos rādītājus, tādējādi informējot sabiedrību un iesaistītās institūcijas par nepieļaujamu krimināli sodāmu rīcību un soda neizbēgamību.</w:t>
      </w:r>
    </w:p>
    <w:p w14:paraId="470A6A46" w14:textId="77777777" w:rsidR="00A517A6" w:rsidRPr="004B06B3" w:rsidRDefault="00A517A6" w:rsidP="005C34E8">
      <w:pPr>
        <w:spacing w:before="120" w:after="0" w:line="240" w:lineRule="auto"/>
        <w:ind w:firstLine="720"/>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IDB īstenoja IeM 2021.</w:t>
      </w:r>
      <w:r w:rsidR="00800D58" w:rsidRPr="004B06B3">
        <w:rPr>
          <w:rFonts w:ascii="Times New Roman" w:hAnsi="Times New Roman" w:cs="Times New Roman"/>
          <w:sz w:val="24"/>
          <w:szCs w:val="24"/>
          <w:lang w:val="lv-LV"/>
        </w:rPr>
        <w:t xml:space="preserve"> gada</w:t>
      </w:r>
      <w:r w:rsidRPr="004B06B3">
        <w:rPr>
          <w:rFonts w:ascii="Times New Roman" w:hAnsi="Times New Roman" w:cs="Times New Roman"/>
          <w:sz w:val="24"/>
          <w:szCs w:val="24"/>
          <w:lang w:val="lv-LV"/>
        </w:rPr>
        <w:t xml:space="preserve"> darba plānā iekļauto uzdevumu “Veikt IeM padotības iestāžu darbībā radušos būtisko pretlikumīgas rīcības risku identificēšanas un pārvaldīšanas sistēmas novērtējumu”, kura mērķis bija novērtēt IeM padotības iestāžu nodarbināto pretlikumīgas rīcības risku identificēšanas un pārvaldīšanas mehānismu, lai identificētu iekšējās kontroles sistēmas vājos punktus, kas traucē pretlikumīgas rīcības risku mazināšanu, un vienlaikus izvērtēt iestrādātos pretlikumīgas rīcības novēršanas mehānismus, to efektivitāti, analizējot IDB rīcībā esošo informāciju par pretlikumīgas rīcības gadījumiem. Minētā uzdevuma realizācija noslēdzās 28.02.2022., IDB prezentēja iegūtos rezultātus un vājos punktus IeM un IeM padotības iestādēm.</w:t>
      </w:r>
    </w:p>
    <w:p w14:paraId="7845644A" w14:textId="6625926B" w:rsidR="00A517A6" w:rsidRPr="008D23B7" w:rsidRDefault="00A517A6" w:rsidP="009E0221">
      <w:pPr>
        <w:spacing w:before="120"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2022.</w:t>
      </w:r>
      <w:r w:rsidR="00422FC3"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gadā veikti </w:t>
      </w:r>
      <w:r w:rsidR="005E72EA">
        <w:rPr>
          <w:rFonts w:ascii="Times New Roman" w:hAnsi="Times New Roman" w:cs="Times New Roman"/>
          <w:sz w:val="24"/>
          <w:szCs w:val="24"/>
          <w:lang w:val="lv-LV"/>
        </w:rPr>
        <w:t>dažādi</w:t>
      </w:r>
      <w:r w:rsidR="008A0873"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pasākumi</w:t>
      </w:r>
      <w:r w:rsidR="008A0873"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potenciālo risku</w:t>
      </w:r>
      <w:r w:rsidR="005E72EA">
        <w:rPr>
          <w:rFonts w:ascii="Times New Roman" w:hAnsi="Times New Roman" w:cs="Times New Roman"/>
          <w:sz w:val="24"/>
          <w:szCs w:val="24"/>
          <w:lang w:val="lv-LV"/>
        </w:rPr>
        <w:t xml:space="preserve"> novēršanai - </w:t>
      </w:r>
      <w:r w:rsidRPr="008D23B7">
        <w:rPr>
          <w:rFonts w:ascii="Times New Roman" w:hAnsi="Times New Roman" w:cs="Times New Roman"/>
          <w:sz w:val="24"/>
          <w:szCs w:val="24"/>
          <w:lang w:val="lv-LV"/>
        </w:rPr>
        <w:t xml:space="preserve">IDB </w:t>
      </w:r>
      <w:r w:rsidR="005E72EA" w:rsidRPr="008D23B7">
        <w:rPr>
          <w:rFonts w:ascii="Times New Roman" w:hAnsi="Times New Roman" w:cs="Times New Roman"/>
          <w:sz w:val="24"/>
          <w:szCs w:val="24"/>
          <w:lang w:val="lv-LV"/>
        </w:rPr>
        <w:t>ir informējis</w:t>
      </w:r>
      <w:r w:rsidRPr="008D23B7">
        <w:rPr>
          <w:rFonts w:ascii="Times New Roman" w:hAnsi="Times New Roman" w:cs="Times New Roman"/>
          <w:sz w:val="24"/>
          <w:szCs w:val="24"/>
          <w:lang w:val="lv-LV"/>
        </w:rPr>
        <w:t xml:space="preserve"> VP un </w:t>
      </w:r>
      <w:r w:rsidR="0066444A" w:rsidRPr="008D23B7">
        <w:rPr>
          <w:rFonts w:ascii="Times New Roman" w:hAnsi="Times New Roman" w:cs="Times New Roman"/>
          <w:sz w:val="24"/>
          <w:szCs w:val="24"/>
          <w:lang w:val="lv-LV"/>
        </w:rPr>
        <w:t>Valsts robežsardzi (</w:t>
      </w:r>
      <w:r w:rsidR="001E21B4">
        <w:rPr>
          <w:rFonts w:ascii="Times New Roman" w:hAnsi="Times New Roman" w:cs="Times New Roman"/>
          <w:sz w:val="24"/>
          <w:szCs w:val="24"/>
          <w:lang w:val="lv-LV"/>
        </w:rPr>
        <w:t xml:space="preserve">turpmāk - </w:t>
      </w:r>
      <w:r w:rsidRPr="008D23B7">
        <w:rPr>
          <w:rFonts w:ascii="Times New Roman" w:hAnsi="Times New Roman" w:cs="Times New Roman"/>
          <w:sz w:val="24"/>
          <w:szCs w:val="24"/>
          <w:lang w:val="lv-LV"/>
        </w:rPr>
        <w:t>VRS</w:t>
      </w:r>
      <w:r w:rsidR="0066444A" w:rsidRPr="008D23B7">
        <w:rPr>
          <w:rFonts w:ascii="Times New Roman" w:hAnsi="Times New Roman" w:cs="Times New Roman"/>
          <w:sz w:val="24"/>
          <w:szCs w:val="24"/>
          <w:lang w:val="lv-LV"/>
        </w:rPr>
        <w:t>)</w:t>
      </w:r>
      <w:r w:rsidRPr="008D23B7">
        <w:rPr>
          <w:rFonts w:ascii="Times New Roman" w:hAnsi="Times New Roman" w:cs="Times New Roman"/>
          <w:sz w:val="24"/>
          <w:szCs w:val="24"/>
          <w:lang w:val="lv-LV"/>
        </w:rPr>
        <w:t xml:space="preserve"> par konstatētajiem riskiem robežš</w:t>
      </w:r>
      <w:r w:rsidR="009F2649" w:rsidRPr="008D23B7">
        <w:rPr>
          <w:rFonts w:ascii="Times New Roman" w:hAnsi="Times New Roman" w:cs="Times New Roman"/>
          <w:sz w:val="24"/>
          <w:szCs w:val="24"/>
          <w:lang w:val="lv-LV"/>
        </w:rPr>
        <w:t>ķ</w:t>
      </w:r>
      <w:r w:rsidRPr="008D23B7">
        <w:rPr>
          <w:rFonts w:ascii="Times New Roman" w:hAnsi="Times New Roman" w:cs="Times New Roman"/>
          <w:sz w:val="24"/>
          <w:szCs w:val="24"/>
          <w:lang w:val="lv-LV"/>
        </w:rPr>
        <w:t>ērsošanas jom</w:t>
      </w:r>
      <w:r w:rsidR="005E72EA" w:rsidRPr="008D23B7">
        <w:rPr>
          <w:rFonts w:ascii="Times New Roman" w:hAnsi="Times New Roman" w:cs="Times New Roman"/>
          <w:sz w:val="24"/>
          <w:szCs w:val="24"/>
          <w:lang w:val="lv-LV"/>
        </w:rPr>
        <w:t xml:space="preserve">ā un migrācijā. </w:t>
      </w:r>
      <w:r w:rsidRPr="008D23B7">
        <w:rPr>
          <w:rFonts w:ascii="Times New Roman" w:hAnsi="Times New Roman" w:cs="Times New Roman"/>
          <w:sz w:val="24"/>
          <w:szCs w:val="24"/>
          <w:lang w:val="lv-LV"/>
        </w:rPr>
        <w:t>Vienlaikus aktualizēta problemātika, kas saistīta ar i</w:t>
      </w:r>
      <w:r w:rsidR="00C65243" w:rsidRPr="008D23B7">
        <w:rPr>
          <w:rFonts w:ascii="Times New Roman" w:hAnsi="Times New Roman" w:cs="Times New Roman"/>
          <w:sz w:val="24"/>
          <w:szCs w:val="24"/>
          <w:lang w:val="lv-LV"/>
        </w:rPr>
        <w:t>espējamu pierādījumu trūkumu</w:t>
      </w:r>
      <w:r w:rsidRPr="008D23B7">
        <w:rPr>
          <w:rFonts w:ascii="Times New Roman" w:hAnsi="Times New Roman" w:cs="Times New Roman"/>
          <w:sz w:val="24"/>
          <w:szCs w:val="24"/>
          <w:lang w:val="lv-LV"/>
        </w:rPr>
        <w:t xml:space="preserve"> nākotnē (sūdzību izskatīšana </w:t>
      </w:r>
      <w:r w:rsidR="007A4627" w:rsidRPr="008D23B7">
        <w:rPr>
          <w:rFonts w:ascii="Times New Roman" w:hAnsi="Times New Roman" w:cs="Times New Roman"/>
          <w:sz w:val="24"/>
          <w:szCs w:val="24"/>
          <w:lang w:val="lv-LV"/>
        </w:rPr>
        <w:t>Eiropas Cilvēktiesību tiesā (turpmāk – ECT</w:t>
      </w:r>
      <w:r w:rsidRPr="008D23B7">
        <w:rPr>
          <w:rFonts w:ascii="Times New Roman" w:hAnsi="Times New Roman" w:cs="Times New Roman"/>
          <w:sz w:val="24"/>
          <w:szCs w:val="24"/>
          <w:lang w:val="lv-LV"/>
        </w:rPr>
        <w:t>)</w:t>
      </w:r>
      <w:r w:rsidR="007A4627" w:rsidRPr="008D23B7">
        <w:rPr>
          <w:rFonts w:ascii="Times New Roman" w:hAnsi="Times New Roman" w:cs="Times New Roman"/>
          <w:sz w:val="24"/>
          <w:szCs w:val="24"/>
          <w:lang w:val="lv-LV"/>
        </w:rPr>
        <w:t>)</w:t>
      </w:r>
      <w:r w:rsidRPr="008D23B7">
        <w:rPr>
          <w:rFonts w:ascii="Times New Roman" w:hAnsi="Times New Roman" w:cs="Times New Roman"/>
          <w:sz w:val="24"/>
          <w:szCs w:val="24"/>
          <w:lang w:val="lv-LV"/>
        </w:rPr>
        <w:t>, aicinot nodrošināt faktisko apstākļu fiksāciju ar tehniskajiem līdzekļiem (video novērošana, ķermeņa kameras,</w:t>
      </w:r>
      <w:r w:rsidR="005E72EA" w:rsidRPr="008D23B7">
        <w:rPr>
          <w:rFonts w:ascii="Times New Roman" w:hAnsi="Times New Roman" w:cs="Times New Roman"/>
          <w:sz w:val="24"/>
          <w:szCs w:val="24"/>
          <w:lang w:val="lv-LV"/>
        </w:rPr>
        <w:t xml:space="preserve"> audio ieraksti)</w:t>
      </w:r>
      <w:r w:rsidRPr="008D23B7">
        <w:rPr>
          <w:rFonts w:ascii="Times New Roman" w:hAnsi="Times New Roman" w:cs="Times New Roman"/>
          <w:sz w:val="24"/>
          <w:szCs w:val="24"/>
          <w:lang w:val="lv-LV"/>
        </w:rPr>
        <w:t>.</w:t>
      </w:r>
      <w:r w:rsidR="005E72EA" w:rsidRPr="008D23B7">
        <w:rPr>
          <w:rFonts w:ascii="Times New Roman" w:hAnsi="Times New Roman" w:cs="Times New Roman"/>
          <w:sz w:val="24"/>
          <w:szCs w:val="24"/>
          <w:lang w:val="lv-LV"/>
        </w:rPr>
        <w:t xml:space="preserve"> Tāpat </w:t>
      </w:r>
      <w:r w:rsidRPr="008D23B7">
        <w:rPr>
          <w:rFonts w:ascii="Times New Roman" w:hAnsi="Times New Roman" w:cs="Times New Roman"/>
          <w:sz w:val="24"/>
          <w:szCs w:val="24"/>
          <w:lang w:val="lv-LV"/>
        </w:rPr>
        <w:t xml:space="preserve">IDB </w:t>
      </w:r>
      <w:r w:rsidR="005E72EA" w:rsidRPr="008D23B7">
        <w:rPr>
          <w:rFonts w:ascii="Times New Roman" w:hAnsi="Times New Roman" w:cs="Times New Roman"/>
          <w:sz w:val="24"/>
          <w:szCs w:val="24"/>
          <w:lang w:val="lv-LV"/>
        </w:rPr>
        <w:t>ir informējis</w:t>
      </w:r>
      <w:r w:rsidRPr="008D23B7">
        <w:rPr>
          <w:rFonts w:ascii="Times New Roman" w:hAnsi="Times New Roman" w:cs="Times New Roman"/>
          <w:sz w:val="24"/>
          <w:szCs w:val="24"/>
          <w:lang w:val="lv-LV"/>
        </w:rPr>
        <w:t xml:space="preserve"> VRS par vardarbīgas rīcības risku vadību, apstākļu fiksāciju ar tehniskajiem līdzekļiem un ciešāku sadarbību ar nevalstiskajām organizācijām.</w:t>
      </w:r>
      <w:r w:rsidR="005E72EA" w:rsidRPr="008D23B7">
        <w:rPr>
          <w:rFonts w:ascii="Times New Roman" w:hAnsi="Times New Roman" w:cs="Times New Roman"/>
          <w:sz w:val="24"/>
          <w:szCs w:val="24"/>
          <w:lang w:val="lv-LV"/>
        </w:rPr>
        <w:t xml:space="preserve"> </w:t>
      </w:r>
      <w:r w:rsidRPr="008D23B7">
        <w:rPr>
          <w:rFonts w:ascii="Times New Roman" w:hAnsi="Times New Roman" w:cs="Times New Roman"/>
          <w:sz w:val="24"/>
          <w:szCs w:val="24"/>
          <w:lang w:val="lv-LV"/>
        </w:rPr>
        <w:t xml:space="preserve">2022.gadā IDB </w:t>
      </w:r>
      <w:r w:rsidR="005E72EA" w:rsidRPr="008D23B7">
        <w:rPr>
          <w:rFonts w:ascii="Times New Roman" w:hAnsi="Times New Roman" w:cs="Times New Roman"/>
          <w:sz w:val="24"/>
          <w:szCs w:val="24"/>
          <w:lang w:val="lv-LV"/>
        </w:rPr>
        <w:t xml:space="preserve">arī </w:t>
      </w:r>
      <w:r w:rsidRPr="008D23B7">
        <w:rPr>
          <w:rFonts w:ascii="Times New Roman" w:hAnsi="Times New Roman" w:cs="Times New Roman"/>
          <w:sz w:val="24"/>
          <w:szCs w:val="24"/>
          <w:lang w:val="lv-LV"/>
        </w:rPr>
        <w:t xml:space="preserve">saņēma </w:t>
      </w:r>
      <w:r w:rsidR="00981B37" w:rsidRPr="008D23B7">
        <w:rPr>
          <w:rFonts w:ascii="Times New Roman" w:hAnsi="Times New Roman" w:cs="Times New Roman"/>
          <w:sz w:val="24"/>
          <w:szCs w:val="24"/>
          <w:lang w:val="lv-LV"/>
        </w:rPr>
        <w:t>VPK</w:t>
      </w:r>
      <w:r w:rsidRPr="008D23B7">
        <w:rPr>
          <w:rFonts w:ascii="Times New Roman" w:hAnsi="Times New Roman" w:cs="Times New Roman"/>
          <w:sz w:val="24"/>
          <w:szCs w:val="24"/>
          <w:lang w:val="lv-LV"/>
        </w:rPr>
        <w:t xml:space="preserve"> lūgumu sniegt</w:t>
      </w:r>
      <w:r w:rsidR="005E72EA" w:rsidRPr="008D23B7">
        <w:rPr>
          <w:rFonts w:ascii="Times New Roman" w:hAnsi="Times New Roman" w:cs="Times New Roman"/>
          <w:sz w:val="24"/>
          <w:szCs w:val="24"/>
          <w:lang w:val="lv-LV"/>
        </w:rPr>
        <w:t xml:space="preserve"> atbalstu mācību filmas tapšanā</w:t>
      </w:r>
      <w:r w:rsidRPr="008D23B7">
        <w:rPr>
          <w:rFonts w:ascii="Times New Roman" w:hAnsi="Times New Roman" w:cs="Times New Roman"/>
          <w:sz w:val="24"/>
          <w:szCs w:val="24"/>
          <w:lang w:val="lv-LV"/>
        </w:rPr>
        <w:t xml:space="preserve">. IDB </w:t>
      </w:r>
      <w:r w:rsidR="005E72EA" w:rsidRPr="008D23B7">
        <w:rPr>
          <w:rFonts w:ascii="Times New Roman" w:hAnsi="Times New Roman" w:cs="Times New Roman"/>
          <w:sz w:val="24"/>
          <w:szCs w:val="24"/>
          <w:lang w:val="lv-LV"/>
        </w:rPr>
        <w:t>ir aicinājis</w:t>
      </w:r>
      <w:r w:rsidRPr="008D23B7">
        <w:rPr>
          <w:rFonts w:ascii="Times New Roman" w:hAnsi="Times New Roman" w:cs="Times New Roman"/>
          <w:sz w:val="24"/>
          <w:szCs w:val="24"/>
          <w:lang w:val="lv-LV"/>
        </w:rPr>
        <w:t xml:space="preserve"> filmas</w:t>
      </w:r>
      <w:r w:rsidR="00F02621" w:rsidRPr="008D23B7">
        <w:rPr>
          <w:rFonts w:ascii="Times New Roman" w:hAnsi="Times New Roman" w:cs="Times New Roman"/>
          <w:sz w:val="24"/>
          <w:szCs w:val="24"/>
          <w:lang w:val="lv-LV"/>
        </w:rPr>
        <w:t xml:space="preserve"> scenāriju pilnveidot, uzsverot policijas darbinieka:</w:t>
      </w:r>
    </w:p>
    <w:p w14:paraId="1925598E" w14:textId="4C0B911E" w:rsidR="001B120C" w:rsidRPr="004B06B3" w:rsidRDefault="00A517A6" w:rsidP="00821BEC">
      <w:pPr>
        <w:pStyle w:val="ListParagraph"/>
        <w:numPr>
          <w:ilvl w:val="0"/>
          <w:numId w:val="15"/>
        </w:numPr>
        <w:spacing w:after="0" w:line="240" w:lineRule="auto"/>
        <w:jc w:val="both"/>
        <w:rPr>
          <w:rFonts w:ascii="Times New Roman" w:hAnsi="Times New Roman"/>
          <w:sz w:val="24"/>
          <w:szCs w:val="24"/>
        </w:rPr>
      </w:pPr>
      <w:r w:rsidRPr="004B06B3">
        <w:rPr>
          <w:rFonts w:ascii="Times New Roman" w:hAnsi="Times New Roman"/>
          <w:sz w:val="24"/>
          <w:szCs w:val="24"/>
        </w:rPr>
        <w:t>tiesības lietot fizisku spēku un speciālo līdzekļu nepieciešamību, pieļaujamību un samērību;</w:t>
      </w:r>
    </w:p>
    <w:p w14:paraId="48E95B00" w14:textId="6F727D7A" w:rsidR="00A517A6" w:rsidRPr="004B06B3" w:rsidRDefault="00A517A6" w:rsidP="00821BEC">
      <w:pPr>
        <w:pStyle w:val="ListParagraph"/>
        <w:numPr>
          <w:ilvl w:val="0"/>
          <w:numId w:val="15"/>
        </w:numPr>
        <w:spacing w:after="0" w:line="240" w:lineRule="auto"/>
        <w:jc w:val="both"/>
        <w:rPr>
          <w:rFonts w:ascii="Times New Roman" w:hAnsi="Times New Roman"/>
          <w:sz w:val="24"/>
          <w:szCs w:val="24"/>
        </w:rPr>
      </w:pPr>
      <w:r w:rsidRPr="004B06B3">
        <w:rPr>
          <w:rFonts w:ascii="Times New Roman" w:hAnsi="Times New Roman"/>
          <w:sz w:val="24"/>
          <w:szCs w:val="24"/>
        </w:rPr>
        <w:t>disciplināratbildības un kriminālatbildības nošķiršanas aspektus.</w:t>
      </w:r>
    </w:p>
    <w:p w14:paraId="3B54F49A" w14:textId="77777777" w:rsidR="00A517A6" w:rsidRPr="004B06B3" w:rsidRDefault="00A517A6" w:rsidP="00815D67">
      <w:pPr>
        <w:spacing w:before="120"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IDB norādīja uz identificētajiem riskiem, kas apzināti, veicot pirmstiesas izmeklēšanu par amatpersonu fiziska spēka un speciālo līdzekļu lietošanas gadījumiem un vērtējot policijas amatpersonas psiholoģiskos aspektus:</w:t>
      </w:r>
    </w:p>
    <w:p w14:paraId="45389D79" w14:textId="77777777" w:rsidR="00A517A6" w:rsidRPr="004B06B3" w:rsidRDefault="00A517A6" w:rsidP="00821BEC">
      <w:pPr>
        <w:numPr>
          <w:ilvl w:val="0"/>
          <w:numId w:val="1"/>
        </w:numPr>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policijas darbinieka neprofesionalitāte, piemēram, aizturēšanas laikā persona noguldīta uz zemes un</w:t>
      </w:r>
      <w:r w:rsidR="00F132E0"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uzliekot roku dzelžus nemākulīgi</w:t>
      </w:r>
      <w:r w:rsidR="00F132E0"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aizturētā persona tiek papildus piespiesta ar celi pie zemes, kā rezultātā tiek nodarīti miesas bojājumi (ribu lūzumi); </w:t>
      </w:r>
    </w:p>
    <w:p w14:paraId="27FE0985" w14:textId="77777777" w:rsidR="00A517A6" w:rsidRPr="004B06B3" w:rsidRDefault="00A517A6" w:rsidP="00821BEC">
      <w:pPr>
        <w:numPr>
          <w:ilvl w:val="0"/>
          <w:numId w:val="1"/>
        </w:numPr>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policijas darbinieka nesavaldība (provokācija), piemēram, aizturamā persona izprovocē (izsaka nepiedienīgus, aizskarošus vai apvainojošus vārdus, uzspļauj)</w:t>
      </w:r>
      <w:r w:rsidR="00140DC8"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un policijas darbinieks zaudē savaldību, nenoturas un iesit; </w:t>
      </w:r>
    </w:p>
    <w:p w14:paraId="57BFEFA2" w14:textId="77777777" w:rsidR="00A517A6" w:rsidRPr="004B06B3" w:rsidRDefault="00A517A6" w:rsidP="00821BEC">
      <w:pPr>
        <w:numPr>
          <w:ilvl w:val="0"/>
          <w:numId w:val="1"/>
        </w:numPr>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nevajadzīga, pārmērīga fiziska spēka lietošana aizturēšanas laikā, piemēram, aizturamā persona noguldīta uz zemes un roku dzelžu uzlikšanas laikā, nepastāvot pretošanās riskiem, policijas darbinieks vēl nevajadzīgi iesit aizturētajai personai;</w:t>
      </w:r>
    </w:p>
    <w:p w14:paraId="7958FC28" w14:textId="77777777" w:rsidR="00A517A6" w:rsidRPr="004B06B3" w:rsidRDefault="00A517A6" w:rsidP="00821BEC">
      <w:pPr>
        <w:numPr>
          <w:ilvl w:val="0"/>
          <w:numId w:val="1"/>
        </w:numPr>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fiziska spēka lietošana jau pēc aizturēšanas, piemēram, policijas darbinieka atriebība, kas izpaužas sišanā (izvēloties tūlītēju sodīšanu).</w:t>
      </w:r>
    </w:p>
    <w:p w14:paraId="65CE705B" w14:textId="77777777" w:rsidR="00D4352B" w:rsidRPr="004B06B3" w:rsidRDefault="00D4352B" w:rsidP="00D4352B">
      <w:pPr>
        <w:spacing w:after="0" w:line="240" w:lineRule="auto"/>
        <w:jc w:val="both"/>
        <w:rPr>
          <w:rFonts w:ascii="Times New Roman" w:hAnsi="Times New Roman" w:cs="Times New Roman"/>
          <w:sz w:val="24"/>
          <w:szCs w:val="24"/>
          <w:lang w:val="lv-LV"/>
        </w:rPr>
      </w:pPr>
    </w:p>
    <w:p w14:paraId="3BB94D91" w14:textId="77777777" w:rsidR="005852E3" w:rsidRPr="004B06B3" w:rsidRDefault="005852E3" w:rsidP="00EF7E7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14.</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punkta 7.</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rindkopa</w:t>
      </w:r>
    </w:p>
    <w:p w14:paraId="4EE18CD7" w14:textId="77777777" w:rsidR="00B64A9E" w:rsidRPr="004B06B3" w:rsidRDefault="00B64A9E" w:rsidP="00B64A9E">
      <w:pPr>
        <w:spacing w:after="120" w:line="240" w:lineRule="auto"/>
        <w:ind w:firstLine="567"/>
        <w:jc w:val="both"/>
        <w:rPr>
          <w:rFonts w:ascii="Times New Roman" w:hAnsi="Times New Roman" w:cs="Times New Roman"/>
          <w:bCs/>
          <w:sz w:val="24"/>
          <w:szCs w:val="24"/>
          <w:lang w:val="lv-LV"/>
        </w:rPr>
      </w:pPr>
      <w:r w:rsidRPr="004B06B3">
        <w:rPr>
          <w:rFonts w:ascii="Times New Roman" w:hAnsi="Times New Roman" w:cs="Times New Roman"/>
          <w:bCs/>
          <w:sz w:val="24"/>
          <w:szCs w:val="24"/>
          <w:lang w:val="lv-LV"/>
        </w:rPr>
        <w:t>Katra šāda veida sūdzība tiek uzskaitīta (nodrošināta statistika)</w:t>
      </w:r>
      <w:r w:rsidR="00CF0049" w:rsidRPr="004B06B3">
        <w:rPr>
          <w:rFonts w:ascii="Times New Roman" w:hAnsi="Times New Roman" w:cs="Times New Roman"/>
          <w:bCs/>
          <w:sz w:val="24"/>
          <w:szCs w:val="24"/>
          <w:lang w:val="lv-LV"/>
        </w:rPr>
        <w:t>,</w:t>
      </w:r>
      <w:r w:rsidRPr="004B06B3">
        <w:rPr>
          <w:rFonts w:ascii="Times New Roman" w:hAnsi="Times New Roman" w:cs="Times New Roman"/>
          <w:bCs/>
          <w:sz w:val="24"/>
          <w:szCs w:val="24"/>
          <w:lang w:val="lv-LV"/>
        </w:rPr>
        <w:t xml:space="preserve"> un tiek veikta dienesta pārbaude, kas </w:t>
      </w:r>
      <w:proofErr w:type="spellStart"/>
      <w:r w:rsidRPr="004B06B3">
        <w:rPr>
          <w:rFonts w:ascii="Times New Roman" w:hAnsi="Times New Roman" w:cs="Times New Roman"/>
          <w:bCs/>
          <w:sz w:val="24"/>
          <w:szCs w:val="24"/>
          <w:lang w:val="lv-LV"/>
        </w:rPr>
        <w:t>rezultējas</w:t>
      </w:r>
      <w:proofErr w:type="spellEnd"/>
      <w:r w:rsidRPr="004B06B3">
        <w:rPr>
          <w:rFonts w:ascii="Times New Roman" w:hAnsi="Times New Roman" w:cs="Times New Roman"/>
          <w:bCs/>
          <w:sz w:val="24"/>
          <w:szCs w:val="24"/>
          <w:lang w:val="lv-LV"/>
        </w:rPr>
        <w:t xml:space="preserve"> ar disciplinārsoda piemērošanu (ja ir atzīts, ka </w:t>
      </w:r>
      <w:r w:rsidRPr="004B06B3">
        <w:rPr>
          <w:rFonts w:ascii="Times New Roman" w:hAnsi="Times New Roman" w:cs="Times New Roman"/>
          <w:bCs/>
          <w:sz w:val="24"/>
          <w:szCs w:val="24"/>
          <w:lang w:val="lv-LV"/>
        </w:rPr>
        <w:lastRenderedPageBreak/>
        <w:t>disciplīn</w:t>
      </w:r>
      <w:r w:rsidR="00CF0049" w:rsidRPr="004B06B3">
        <w:rPr>
          <w:rFonts w:ascii="Times New Roman" w:hAnsi="Times New Roman" w:cs="Times New Roman"/>
          <w:bCs/>
          <w:sz w:val="24"/>
          <w:szCs w:val="24"/>
          <w:lang w:val="lv-LV"/>
        </w:rPr>
        <w:t>a</w:t>
      </w:r>
      <w:r w:rsidR="00FD4AED" w:rsidRPr="004B06B3">
        <w:rPr>
          <w:rFonts w:ascii="Times New Roman" w:hAnsi="Times New Roman" w:cs="Times New Roman"/>
          <w:bCs/>
          <w:sz w:val="24"/>
          <w:szCs w:val="24"/>
          <w:lang w:val="lv-LV"/>
        </w:rPr>
        <w:t>s pārkāpums ir noticis)</w:t>
      </w:r>
      <w:r w:rsidRPr="004B06B3">
        <w:rPr>
          <w:rFonts w:ascii="Times New Roman" w:hAnsi="Times New Roman" w:cs="Times New Roman"/>
          <w:bCs/>
          <w:sz w:val="24"/>
          <w:szCs w:val="24"/>
          <w:lang w:val="lv-LV"/>
        </w:rPr>
        <w:t xml:space="preserve"> gan amatpersonai/-</w:t>
      </w:r>
      <w:proofErr w:type="spellStart"/>
      <w:r w:rsidRPr="004B06B3">
        <w:rPr>
          <w:rFonts w:ascii="Times New Roman" w:hAnsi="Times New Roman" w:cs="Times New Roman"/>
          <w:bCs/>
          <w:sz w:val="24"/>
          <w:szCs w:val="24"/>
          <w:lang w:val="lv-LV"/>
        </w:rPr>
        <w:t>ām</w:t>
      </w:r>
      <w:proofErr w:type="spellEnd"/>
      <w:r w:rsidRPr="004B06B3">
        <w:rPr>
          <w:rFonts w:ascii="Times New Roman" w:hAnsi="Times New Roman" w:cs="Times New Roman"/>
          <w:bCs/>
          <w:sz w:val="24"/>
          <w:szCs w:val="24"/>
          <w:lang w:val="lv-LV"/>
        </w:rPr>
        <w:t xml:space="preserve">, kas pieļāva sliktu izturēšanos, gan arī tiek vērtēta viņu tiešās vadības atbildība.  </w:t>
      </w:r>
    </w:p>
    <w:p w14:paraId="3DE4F3CA" w14:textId="77777777" w:rsidR="00B64A9E" w:rsidRPr="004B06B3" w:rsidRDefault="0087561E" w:rsidP="00B64A9E">
      <w:pPr>
        <w:spacing w:after="120" w:line="240" w:lineRule="auto"/>
        <w:ind w:firstLine="567"/>
        <w:jc w:val="both"/>
        <w:rPr>
          <w:rFonts w:ascii="Times New Roman" w:hAnsi="Times New Roman" w:cs="Times New Roman"/>
          <w:bCs/>
          <w:sz w:val="24"/>
          <w:szCs w:val="24"/>
          <w:lang w:val="lv-LV"/>
        </w:rPr>
      </w:pPr>
      <w:r w:rsidRPr="004B06B3">
        <w:rPr>
          <w:rFonts w:ascii="Times New Roman" w:hAnsi="Times New Roman" w:cs="Times New Roman"/>
          <w:bCs/>
          <w:sz w:val="24"/>
          <w:szCs w:val="24"/>
          <w:lang w:val="lv-LV"/>
        </w:rPr>
        <w:t>Attiecībā uz Daugavpil</w:t>
      </w:r>
      <w:r w:rsidR="00B64A9E" w:rsidRPr="004B06B3">
        <w:rPr>
          <w:rFonts w:ascii="Times New Roman" w:hAnsi="Times New Roman" w:cs="Times New Roman"/>
          <w:bCs/>
          <w:sz w:val="24"/>
          <w:szCs w:val="24"/>
          <w:lang w:val="lv-LV"/>
        </w:rPr>
        <w:t>s gadījumu sūdzība tika saņemta un izskatīta VP Iekšējās kontroles birojā (2022.</w:t>
      </w:r>
      <w:r w:rsidRPr="004B06B3">
        <w:rPr>
          <w:rFonts w:ascii="Times New Roman" w:hAnsi="Times New Roman" w:cs="Times New Roman"/>
          <w:bCs/>
          <w:sz w:val="24"/>
          <w:szCs w:val="24"/>
          <w:lang w:val="lv-LV"/>
        </w:rPr>
        <w:t xml:space="preserve"> </w:t>
      </w:r>
      <w:r w:rsidR="00B64A9E" w:rsidRPr="004B06B3">
        <w:rPr>
          <w:rFonts w:ascii="Times New Roman" w:hAnsi="Times New Roman" w:cs="Times New Roman"/>
          <w:bCs/>
          <w:sz w:val="24"/>
          <w:szCs w:val="24"/>
          <w:lang w:val="lv-LV"/>
        </w:rPr>
        <w:t>gada maijā)</w:t>
      </w:r>
      <w:r w:rsidR="00CF0049" w:rsidRPr="004B06B3">
        <w:rPr>
          <w:rFonts w:ascii="Times New Roman" w:hAnsi="Times New Roman" w:cs="Times New Roman"/>
          <w:bCs/>
          <w:sz w:val="24"/>
          <w:szCs w:val="24"/>
          <w:lang w:val="lv-LV"/>
        </w:rPr>
        <w:t>,</w:t>
      </w:r>
      <w:r w:rsidR="00B64A9E" w:rsidRPr="004B06B3">
        <w:rPr>
          <w:rFonts w:ascii="Times New Roman" w:hAnsi="Times New Roman" w:cs="Times New Roman"/>
          <w:bCs/>
          <w:sz w:val="24"/>
          <w:szCs w:val="24"/>
          <w:lang w:val="lv-LV"/>
        </w:rPr>
        <w:t xml:space="preserve"> un pārbaudes rezultātā tika konstatēts, ka fiziskais spēks no policijas amatpersonu puses bija pielietots atbilstoši un samērīgi esošajai situācijai, tādēļ nebija pamata saukt VP amatpersonas pie disciplināratbildības.</w:t>
      </w:r>
    </w:p>
    <w:p w14:paraId="13696480" w14:textId="13D69D9F" w:rsidR="00B64A9E" w:rsidRPr="004B06B3" w:rsidRDefault="00B64A9E" w:rsidP="000A1E9D">
      <w:pPr>
        <w:spacing w:after="0" w:line="240" w:lineRule="auto"/>
        <w:ind w:firstLine="567"/>
        <w:jc w:val="both"/>
        <w:rPr>
          <w:rFonts w:ascii="Times New Roman" w:hAnsi="Times New Roman" w:cs="Times New Roman"/>
          <w:bCs/>
          <w:sz w:val="24"/>
          <w:szCs w:val="24"/>
          <w:lang w:val="lv-LV"/>
        </w:rPr>
      </w:pPr>
      <w:r w:rsidRPr="004B06B3">
        <w:rPr>
          <w:rFonts w:ascii="Times New Roman" w:hAnsi="Times New Roman" w:cs="Times New Roman"/>
          <w:bCs/>
          <w:sz w:val="24"/>
          <w:szCs w:val="24"/>
          <w:lang w:val="lv-LV"/>
        </w:rPr>
        <w:t xml:space="preserve">IDB </w:t>
      </w:r>
      <w:r w:rsidR="000A1E9D">
        <w:rPr>
          <w:rFonts w:ascii="Times New Roman" w:hAnsi="Times New Roman" w:cs="Times New Roman"/>
          <w:bCs/>
          <w:sz w:val="24"/>
          <w:szCs w:val="24"/>
          <w:lang w:val="lv-LV"/>
        </w:rPr>
        <w:t>šī</w:t>
      </w:r>
      <w:r w:rsidR="0087561E" w:rsidRPr="004B06B3">
        <w:rPr>
          <w:rFonts w:ascii="Times New Roman" w:hAnsi="Times New Roman" w:cs="Times New Roman"/>
          <w:bCs/>
          <w:sz w:val="24"/>
          <w:szCs w:val="24"/>
          <w:lang w:val="lv-LV"/>
        </w:rPr>
        <w:t xml:space="preserve"> </w:t>
      </w:r>
      <w:r w:rsidRPr="004B06B3">
        <w:rPr>
          <w:rFonts w:ascii="Times New Roman" w:hAnsi="Times New Roman" w:cs="Times New Roman"/>
          <w:bCs/>
          <w:sz w:val="24"/>
          <w:szCs w:val="24"/>
          <w:lang w:val="lv-LV"/>
        </w:rPr>
        <w:t>gada darba plānā ir iekļāvusi uzdevumu izstrādāt tehnisko uzdevumu</w:t>
      </w:r>
      <w:r w:rsidR="00CF0049" w:rsidRPr="004B06B3">
        <w:rPr>
          <w:rFonts w:ascii="Times New Roman" w:hAnsi="Times New Roman" w:cs="Times New Roman"/>
          <w:bCs/>
          <w:sz w:val="24"/>
          <w:szCs w:val="24"/>
          <w:lang w:val="lv-LV"/>
        </w:rPr>
        <w:t>,</w:t>
      </w:r>
      <w:r w:rsidRPr="004B06B3">
        <w:rPr>
          <w:rFonts w:ascii="Times New Roman" w:hAnsi="Times New Roman" w:cs="Times New Roman"/>
          <w:bCs/>
          <w:sz w:val="24"/>
          <w:szCs w:val="24"/>
          <w:lang w:val="lv-LV"/>
        </w:rPr>
        <w:t xml:space="preserve"> un noteiktas izmaksas digitāli aizpildāmās iesnieguma veidnes izstrādei, kas atvieglotu </w:t>
      </w:r>
      <w:r w:rsidR="000A1E9D">
        <w:rPr>
          <w:rFonts w:ascii="Times New Roman" w:hAnsi="Times New Roman" w:cs="Times New Roman"/>
          <w:bCs/>
          <w:sz w:val="24"/>
          <w:szCs w:val="24"/>
          <w:lang w:val="lv-LV"/>
        </w:rPr>
        <w:t>strukturētas un pilnvērtīgas</w:t>
      </w:r>
      <w:r w:rsidRPr="004B06B3">
        <w:rPr>
          <w:rFonts w:ascii="Times New Roman" w:hAnsi="Times New Roman" w:cs="Times New Roman"/>
          <w:bCs/>
          <w:sz w:val="24"/>
          <w:szCs w:val="24"/>
          <w:lang w:val="lv-LV"/>
        </w:rPr>
        <w:t xml:space="preserve"> informācijas sniegšanu IDB un padarītu efektīvāku iesniegumā iekļautās informācijas</w:t>
      </w:r>
      <w:r w:rsidR="00DE42CB" w:rsidRPr="004B06B3">
        <w:rPr>
          <w:rFonts w:ascii="Times New Roman" w:hAnsi="Times New Roman" w:cs="Times New Roman"/>
          <w:bCs/>
          <w:sz w:val="24"/>
          <w:szCs w:val="24"/>
          <w:lang w:val="lv-LV"/>
        </w:rPr>
        <w:t xml:space="preserve"> izvērtēšanu. IDB</w:t>
      </w:r>
      <w:r w:rsidRPr="004B06B3">
        <w:rPr>
          <w:rFonts w:ascii="Times New Roman" w:hAnsi="Times New Roman" w:cs="Times New Roman"/>
          <w:bCs/>
          <w:sz w:val="24"/>
          <w:szCs w:val="24"/>
          <w:lang w:val="lv-LV"/>
        </w:rPr>
        <w:t xml:space="preserve"> mājaslapā ir ieviests informācijas iesniegšanas (iesnieguma) risinājums </w:t>
      </w:r>
      <w:r w:rsidR="00CF0049" w:rsidRPr="004B06B3">
        <w:rPr>
          <w:rFonts w:ascii="Times New Roman" w:hAnsi="Times New Roman" w:cs="Times New Roman"/>
          <w:bCs/>
          <w:sz w:val="24"/>
          <w:szCs w:val="24"/>
          <w:lang w:val="lv-LV"/>
        </w:rPr>
        <w:t xml:space="preserve">– </w:t>
      </w:r>
      <w:r w:rsidRPr="004B06B3">
        <w:rPr>
          <w:rFonts w:ascii="Times New Roman" w:hAnsi="Times New Roman" w:cs="Times New Roman"/>
          <w:bCs/>
          <w:sz w:val="24"/>
          <w:szCs w:val="24"/>
          <w:lang w:val="lv-LV"/>
        </w:rPr>
        <w:t>elektroniskā ziņošana (2 opcijas – iesniedzējam palikt anonīmam vai identificēt sevi)</w:t>
      </w:r>
      <w:r w:rsidR="00DE42CB" w:rsidRPr="004B06B3">
        <w:rPr>
          <w:rFonts w:ascii="Times New Roman" w:hAnsi="Times New Roman" w:cs="Times New Roman"/>
          <w:bCs/>
          <w:sz w:val="24"/>
          <w:szCs w:val="24"/>
          <w:lang w:val="lv-LV"/>
        </w:rPr>
        <w:t xml:space="preserve"> –</w:t>
      </w:r>
      <w:r w:rsidRPr="004B06B3">
        <w:rPr>
          <w:rFonts w:ascii="Times New Roman" w:hAnsi="Times New Roman" w:cs="Times New Roman"/>
          <w:bCs/>
          <w:sz w:val="24"/>
          <w:szCs w:val="24"/>
          <w:lang w:val="lv-LV"/>
        </w:rPr>
        <w:t>, nodrošinot, ka informāciju iesni</w:t>
      </w:r>
      <w:r w:rsidR="00DE42CB" w:rsidRPr="004B06B3">
        <w:rPr>
          <w:rFonts w:ascii="Times New Roman" w:hAnsi="Times New Roman" w:cs="Times New Roman"/>
          <w:bCs/>
          <w:sz w:val="24"/>
          <w:szCs w:val="24"/>
          <w:lang w:val="lv-LV"/>
        </w:rPr>
        <w:t xml:space="preserve">edzējs var saglabāt un izdrukāt </w:t>
      </w:r>
      <w:r w:rsidRPr="004B06B3">
        <w:rPr>
          <w:rFonts w:ascii="Times New Roman" w:hAnsi="Times New Roman" w:cs="Times New Roman"/>
          <w:bCs/>
          <w:sz w:val="24"/>
          <w:szCs w:val="24"/>
          <w:lang w:val="lv-LV"/>
        </w:rPr>
        <w:t xml:space="preserve">(pēc iesniedzēja vēlmes </w:t>
      </w:r>
      <w:r w:rsidR="00CF0049" w:rsidRPr="004B06B3">
        <w:rPr>
          <w:rFonts w:ascii="Times New Roman" w:hAnsi="Times New Roman" w:cs="Times New Roman"/>
          <w:bCs/>
          <w:sz w:val="24"/>
          <w:szCs w:val="24"/>
          <w:lang w:val="lv-LV"/>
        </w:rPr>
        <w:t>–</w:t>
      </w:r>
      <w:r w:rsidRPr="004B06B3">
        <w:rPr>
          <w:rFonts w:ascii="Times New Roman" w:hAnsi="Times New Roman" w:cs="Times New Roman"/>
          <w:bCs/>
          <w:sz w:val="24"/>
          <w:szCs w:val="24"/>
          <w:lang w:val="lv-LV"/>
        </w:rPr>
        <w:t xml:space="preserve"> paraks</w:t>
      </w:r>
      <w:r w:rsidR="00DE42CB" w:rsidRPr="004B06B3">
        <w:rPr>
          <w:rFonts w:ascii="Times New Roman" w:hAnsi="Times New Roman" w:cs="Times New Roman"/>
          <w:bCs/>
          <w:sz w:val="24"/>
          <w:szCs w:val="24"/>
          <w:lang w:val="lv-LV"/>
        </w:rPr>
        <w:t>tīt) kā oficiālu iesniegumu IDB</w:t>
      </w:r>
      <w:r w:rsidR="00CF0049" w:rsidRPr="004B06B3">
        <w:rPr>
          <w:rFonts w:ascii="Times New Roman" w:hAnsi="Times New Roman" w:cs="Times New Roman"/>
          <w:bCs/>
          <w:sz w:val="24"/>
          <w:szCs w:val="24"/>
          <w:lang w:val="lv-LV"/>
        </w:rPr>
        <w:t>.</w:t>
      </w:r>
    </w:p>
    <w:p w14:paraId="4D414D5A" w14:textId="77777777" w:rsidR="000748D7" w:rsidRPr="004B06B3" w:rsidRDefault="000748D7" w:rsidP="008D1D01">
      <w:pPr>
        <w:spacing w:after="0" w:line="240" w:lineRule="auto"/>
        <w:jc w:val="both"/>
        <w:rPr>
          <w:rFonts w:ascii="Times New Roman" w:hAnsi="Times New Roman" w:cs="Times New Roman"/>
          <w:b/>
          <w:sz w:val="24"/>
          <w:szCs w:val="24"/>
          <w:lang w:val="lv-LV"/>
        </w:rPr>
      </w:pPr>
    </w:p>
    <w:p w14:paraId="5D416124" w14:textId="77777777" w:rsidR="006F3668" w:rsidRPr="004B06B3" w:rsidRDefault="006F3668" w:rsidP="00EF7E7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14.</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punkta 8.</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rindkopa</w:t>
      </w:r>
    </w:p>
    <w:p w14:paraId="30388E0D" w14:textId="77777777" w:rsidR="004D1D86" w:rsidRPr="004B06B3" w:rsidRDefault="00E168BA" w:rsidP="004D1D86">
      <w:pPr>
        <w:spacing w:after="120" w:line="240" w:lineRule="auto"/>
        <w:ind w:firstLine="567"/>
        <w:jc w:val="both"/>
        <w:rPr>
          <w:rFonts w:ascii="Times New Roman" w:hAnsi="Times New Roman" w:cs="Times New Roman"/>
          <w:bCs/>
          <w:sz w:val="24"/>
          <w:szCs w:val="24"/>
          <w:lang w:val="lv-LV"/>
        </w:rPr>
      </w:pPr>
      <w:r w:rsidRPr="004B06B3">
        <w:rPr>
          <w:rFonts w:ascii="Times New Roman" w:hAnsi="Times New Roman" w:cs="Times New Roman"/>
          <w:bCs/>
          <w:sz w:val="24"/>
          <w:szCs w:val="24"/>
          <w:lang w:val="lv-LV"/>
        </w:rPr>
        <w:t>VP</w:t>
      </w:r>
      <w:r w:rsidR="004D1D86" w:rsidRPr="004B06B3">
        <w:rPr>
          <w:rFonts w:ascii="Times New Roman" w:hAnsi="Times New Roman" w:cs="Times New Roman"/>
          <w:bCs/>
          <w:sz w:val="24"/>
          <w:szCs w:val="24"/>
          <w:lang w:val="lv-LV"/>
        </w:rPr>
        <w:t xml:space="preserve"> piekrīt, ka ķermeņa kameru nēsāšana ir būtiska kā papildu aizsardz</w:t>
      </w:r>
      <w:r w:rsidRPr="004B06B3">
        <w:rPr>
          <w:rFonts w:ascii="Times New Roman" w:hAnsi="Times New Roman" w:cs="Times New Roman"/>
          <w:bCs/>
          <w:sz w:val="24"/>
          <w:szCs w:val="24"/>
          <w:lang w:val="lv-LV"/>
        </w:rPr>
        <w:t>ības līdzeklis, it īpaši tas ir</w:t>
      </w:r>
      <w:r w:rsidR="004D1D86" w:rsidRPr="004B06B3">
        <w:rPr>
          <w:rFonts w:ascii="Times New Roman" w:hAnsi="Times New Roman" w:cs="Times New Roman"/>
          <w:bCs/>
          <w:sz w:val="24"/>
          <w:szCs w:val="24"/>
          <w:lang w:val="lv-LV"/>
        </w:rPr>
        <w:t xml:space="preserve"> svarīgs aizsardzības līdzeklis aizturēšanas brīdī. Kameras ir jālieto visiem, kas iesaistīti sabiedriskās kārtības un drošības nodrošināšanā, arī reaģējošiem spēkiem. </w:t>
      </w:r>
    </w:p>
    <w:p w14:paraId="04AE58C0" w14:textId="6D256BBF" w:rsidR="004D1D86" w:rsidRPr="004B06B3" w:rsidRDefault="004D1D86" w:rsidP="00EE494C">
      <w:pPr>
        <w:spacing w:after="0" w:line="240" w:lineRule="auto"/>
        <w:ind w:firstLine="567"/>
        <w:jc w:val="both"/>
        <w:rPr>
          <w:rFonts w:ascii="Times New Roman" w:hAnsi="Times New Roman" w:cs="Times New Roman"/>
          <w:bCs/>
          <w:sz w:val="24"/>
          <w:szCs w:val="24"/>
          <w:lang w:val="lv-LV"/>
        </w:rPr>
      </w:pPr>
      <w:r w:rsidRPr="004B06B3">
        <w:rPr>
          <w:rFonts w:ascii="Times New Roman" w:hAnsi="Times New Roman" w:cs="Times New Roman"/>
          <w:bCs/>
          <w:sz w:val="24"/>
          <w:szCs w:val="24"/>
          <w:lang w:val="lv-LV"/>
        </w:rPr>
        <w:t>Kārtīb</w:t>
      </w:r>
      <w:r w:rsidR="00893D98" w:rsidRPr="004B06B3">
        <w:rPr>
          <w:rFonts w:ascii="Times New Roman" w:hAnsi="Times New Roman" w:cs="Times New Roman"/>
          <w:bCs/>
          <w:sz w:val="24"/>
          <w:szCs w:val="24"/>
          <w:lang w:val="lv-LV"/>
        </w:rPr>
        <w:t xml:space="preserve">u </w:t>
      </w:r>
      <w:r w:rsidRPr="004B06B3">
        <w:rPr>
          <w:rFonts w:ascii="Times New Roman" w:hAnsi="Times New Roman" w:cs="Times New Roman"/>
          <w:bCs/>
          <w:sz w:val="24"/>
          <w:szCs w:val="24"/>
          <w:lang w:val="lv-LV"/>
        </w:rPr>
        <w:t xml:space="preserve">par sistemātisku (visos gadījumos) individuālo kompakto videokameru lietošanu (arī ieraksta režīmā) </w:t>
      </w:r>
      <w:r w:rsidR="00893D98" w:rsidRPr="004B06B3">
        <w:rPr>
          <w:rFonts w:ascii="Times New Roman" w:hAnsi="Times New Roman" w:cs="Times New Roman"/>
          <w:bCs/>
          <w:sz w:val="24"/>
          <w:szCs w:val="24"/>
          <w:lang w:val="lv-LV"/>
        </w:rPr>
        <w:t>noteic</w:t>
      </w:r>
      <w:r w:rsidRPr="004B06B3">
        <w:rPr>
          <w:rFonts w:ascii="Times New Roman" w:hAnsi="Times New Roman" w:cs="Times New Roman"/>
          <w:bCs/>
          <w:sz w:val="24"/>
          <w:szCs w:val="24"/>
          <w:lang w:val="lv-LV"/>
        </w:rPr>
        <w:t xml:space="preserve"> VP 2020. gada 29. decembra iekšēj</w:t>
      </w:r>
      <w:r w:rsidR="00893D98" w:rsidRPr="004B06B3">
        <w:rPr>
          <w:rFonts w:ascii="Times New Roman" w:hAnsi="Times New Roman" w:cs="Times New Roman"/>
          <w:bCs/>
          <w:sz w:val="24"/>
          <w:szCs w:val="24"/>
          <w:lang w:val="lv-LV"/>
        </w:rPr>
        <w:t>ie</w:t>
      </w:r>
      <w:r w:rsidRPr="004B06B3">
        <w:rPr>
          <w:rFonts w:ascii="Times New Roman" w:hAnsi="Times New Roman" w:cs="Times New Roman"/>
          <w:bCs/>
          <w:sz w:val="24"/>
          <w:szCs w:val="24"/>
          <w:lang w:val="lv-LV"/>
        </w:rPr>
        <w:t xml:space="preserve"> noteikum</w:t>
      </w:r>
      <w:r w:rsidR="00893D98" w:rsidRPr="004B06B3">
        <w:rPr>
          <w:rFonts w:ascii="Times New Roman" w:hAnsi="Times New Roman" w:cs="Times New Roman"/>
          <w:bCs/>
          <w:sz w:val="24"/>
          <w:szCs w:val="24"/>
          <w:lang w:val="lv-LV"/>
        </w:rPr>
        <w:t>i</w:t>
      </w:r>
      <w:r w:rsidRPr="004B06B3">
        <w:rPr>
          <w:rFonts w:ascii="Times New Roman" w:hAnsi="Times New Roman" w:cs="Times New Roman"/>
          <w:bCs/>
          <w:sz w:val="24"/>
          <w:szCs w:val="24"/>
          <w:lang w:val="lv-LV"/>
        </w:rPr>
        <w:t xml:space="preserve"> Nr. 18 “Dienesta pienākumu izpildes organizācija un kontrole sabiedriskās kārtības un drošības nodrošināšanas, satiksmes uzraudzības un autopārvadājumu uzraudzības jomā”, pap</w:t>
      </w:r>
      <w:r w:rsidR="00E168BA" w:rsidRPr="004B06B3">
        <w:rPr>
          <w:rFonts w:ascii="Times New Roman" w:hAnsi="Times New Roman" w:cs="Times New Roman"/>
          <w:bCs/>
          <w:sz w:val="24"/>
          <w:szCs w:val="24"/>
          <w:lang w:val="lv-LV"/>
        </w:rPr>
        <w:t>ildus tiem VP priekšnieks 2023. </w:t>
      </w:r>
      <w:r w:rsidRPr="004B06B3">
        <w:rPr>
          <w:rFonts w:ascii="Times New Roman" w:hAnsi="Times New Roman" w:cs="Times New Roman"/>
          <w:bCs/>
          <w:sz w:val="24"/>
          <w:szCs w:val="24"/>
          <w:lang w:val="lv-LV"/>
        </w:rPr>
        <w:t>gada 18. janvār</w:t>
      </w:r>
      <w:r w:rsidR="003670B7" w:rsidRPr="004B06B3">
        <w:rPr>
          <w:rFonts w:ascii="Times New Roman" w:hAnsi="Times New Roman" w:cs="Times New Roman"/>
          <w:bCs/>
          <w:sz w:val="24"/>
          <w:szCs w:val="24"/>
          <w:lang w:val="lv-LV"/>
        </w:rPr>
        <w:t>ī</w:t>
      </w:r>
      <w:r w:rsidRPr="004B06B3">
        <w:rPr>
          <w:rFonts w:ascii="Times New Roman" w:hAnsi="Times New Roman" w:cs="Times New Roman"/>
          <w:bCs/>
          <w:sz w:val="24"/>
          <w:szCs w:val="24"/>
          <w:lang w:val="lv-LV"/>
        </w:rPr>
        <w:t xml:space="preserve"> izdeva apkārtrakstu (cirkulāru), ar kuru tika uzsvērtas un papildus paskaidrotas Noteikumu normas, proti, tika norādīts uz Noteikumu prasību stingru </w:t>
      </w:r>
      <w:r w:rsidR="00BB5931" w:rsidRPr="004B06B3">
        <w:rPr>
          <w:rFonts w:ascii="Times New Roman" w:hAnsi="Times New Roman" w:cs="Times New Roman"/>
          <w:bCs/>
          <w:sz w:val="24"/>
          <w:szCs w:val="24"/>
          <w:lang w:val="lv-LV"/>
        </w:rPr>
        <w:t>ievērošanu, kā arī tika uzsvērta</w:t>
      </w:r>
      <w:r w:rsidRPr="004B06B3">
        <w:rPr>
          <w:rFonts w:ascii="Times New Roman" w:hAnsi="Times New Roman" w:cs="Times New Roman"/>
          <w:bCs/>
          <w:sz w:val="24"/>
          <w:szCs w:val="24"/>
          <w:lang w:val="lv-LV"/>
        </w:rPr>
        <w:t xml:space="preserve"> </w:t>
      </w:r>
      <w:r w:rsidR="00BB5931" w:rsidRPr="004B06B3">
        <w:rPr>
          <w:rFonts w:ascii="Times New Roman" w:hAnsi="Times New Roman" w:cs="Times New Roman"/>
          <w:bCs/>
          <w:sz w:val="24"/>
          <w:szCs w:val="24"/>
          <w:lang w:val="lv-LV"/>
        </w:rPr>
        <w:t>obligāta</w:t>
      </w:r>
      <w:r w:rsidRPr="004B06B3">
        <w:rPr>
          <w:rFonts w:ascii="Times New Roman" w:hAnsi="Times New Roman" w:cs="Times New Roman"/>
          <w:bCs/>
          <w:sz w:val="24"/>
          <w:szCs w:val="24"/>
          <w:lang w:val="lv-LV"/>
        </w:rPr>
        <w:t xml:space="preserve"> individuālo </w:t>
      </w:r>
      <w:r w:rsidR="00BB5931" w:rsidRPr="004B06B3">
        <w:rPr>
          <w:rFonts w:ascii="Times New Roman" w:hAnsi="Times New Roman" w:cs="Times New Roman"/>
          <w:bCs/>
          <w:sz w:val="24"/>
          <w:szCs w:val="24"/>
          <w:lang w:val="lv-LV"/>
        </w:rPr>
        <w:t>kompakto videokameru izmantošana</w:t>
      </w:r>
      <w:r w:rsidRPr="004B06B3">
        <w:rPr>
          <w:rFonts w:ascii="Times New Roman" w:hAnsi="Times New Roman" w:cs="Times New Roman"/>
          <w:bCs/>
          <w:sz w:val="24"/>
          <w:szCs w:val="24"/>
          <w:lang w:val="lv-LV"/>
        </w:rPr>
        <w:t>.</w:t>
      </w:r>
    </w:p>
    <w:p w14:paraId="2F8F70ED" w14:textId="77777777" w:rsidR="000748D7" w:rsidRPr="004B06B3" w:rsidRDefault="000748D7" w:rsidP="008D1D01">
      <w:pPr>
        <w:spacing w:after="0" w:line="240" w:lineRule="auto"/>
        <w:jc w:val="both"/>
        <w:rPr>
          <w:rFonts w:ascii="Times New Roman" w:hAnsi="Times New Roman" w:cs="Times New Roman"/>
          <w:sz w:val="24"/>
          <w:szCs w:val="24"/>
          <w:lang w:val="lv-LV"/>
        </w:rPr>
      </w:pPr>
    </w:p>
    <w:p w14:paraId="2CEC1043" w14:textId="77777777" w:rsidR="000748D7" w:rsidRPr="004B06B3" w:rsidRDefault="000B48DD"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15.</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punkts</w:t>
      </w:r>
    </w:p>
    <w:p w14:paraId="77389DD9" w14:textId="54D81DB9" w:rsidR="000B48DD" w:rsidRPr="006066D6" w:rsidRDefault="000B48DD" w:rsidP="000B48DD">
      <w:pPr>
        <w:spacing w:after="120" w:line="240" w:lineRule="auto"/>
        <w:ind w:firstLine="567"/>
        <w:jc w:val="both"/>
        <w:rPr>
          <w:rFonts w:ascii="Times New Roman" w:hAnsi="Times New Roman" w:cs="Times New Roman"/>
          <w:sz w:val="24"/>
          <w:szCs w:val="24"/>
          <w:lang w:val="lv-LV"/>
        </w:rPr>
      </w:pPr>
      <w:r w:rsidRPr="006066D6">
        <w:rPr>
          <w:rFonts w:ascii="Times New Roman" w:hAnsi="Times New Roman" w:cs="Times New Roman"/>
          <w:sz w:val="24"/>
          <w:szCs w:val="24"/>
          <w:lang w:val="lv-LV"/>
        </w:rPr>
        <w:t>2011. gada 27. decembra MK  noteikumi Nr. 1025 “Noteikumi par rīcību ar lietiskajiem pierādījumiem un arestēto mantu” no</w:t>
      </w:r>
      <w:r w:rsidR="00893D98" w:rsidRPr="006066D6">
        <w:rPr>
          <w:rFonts w:ascii="Times New Roman" w:hAnsi="Times New Roman" w:cs="Times New Roman"/>
          <w:sz w:val="24"/>
          <w:szCs w:val="24"/>
          <w:lang w:val="lv-LV"/>
        </w:rPr>
        <w:t>teic</w:t>
      </w:r>
      <w:r w:rsidRPr="006066D6">
        <w:rPr>
          <w:rFonts w:ascii="Times New Roman" w:hAnsi="Times New Roman" w:cs="Times New Roman"/>
          <w:sz w:val="24"/>
          <w:szCs w:val="24"/>
          <w:lang w:val="lv-LV"/>
        </w:rPr>
        <w:t xml:space="preserve"> glabāšanas vietu un kārtību lietiskajiem pierādījumiem, kurus nevar atdot īpašniekam vai likumīgajam valdītājam un kurus nevar uzglabāt kopā ar pārējiem krimināllietas materiāliem. Saskaņā ar noteikumu 7.7. apakšpunktu neliela apjoma lietisko pierādījumu, kura glabāšanai nav nepieciešamas īpaši aprīkotas telpas, glabā izmeklēšanas, prokuratūras vai tiesu iestādes lietisko pierādījumu glabātavā. </w:t>
      </w:r>
    </w:p>
    <w:p w14:paraId="520C80EC" w14:textId="2AAB75EA" w:rsidR="000B48DD" w:rsidRPr="006066D6" w:rsidRDefault="000B48DD" w:rsidP="002B7056">
      <w:pPr>
        <w:spacing w:after="120" w:line="240" w:lineRule="auto"/>
        <w:ind w:firstLine="567"/>
        <w:jc w:val="both"/>
        <w:rPr>
          <w:rFonts w:ascii="Times New Roman" w:hAnsi="Times New Roman" w:cs="Times New Roman"/>
          <w:sz w:val="24"/>
          <w:szCs w:val="24"/>
          <w:lang w:val="lv-LV"/>
        </w:rPr>
      </w:pPr>
      <w:r w:rsidRPr="006066D6">
        <w:rPr>
          <w:rFonts w:ascii="Times New Roman" w:hAnsi="Times New Roman" w:cs="Times New Roman"/>
          <w:sz w:val="24"/>
          <w:szCs w:val="24"/>
          <w:lang w:val="lv-LV"/>
        </w:rPr>
        <w:t>2015. gada 18. februāra VP noteikumi Nr.</w:t>
      </w:r>
      <w:r w:rsidR="004C5590" w:rsidRPr="006066D6">
        <w:rPr>
          <w:rFonts w:ascii="Times New Roman" w:hAnsi="Times New Roman" w:cs="Times New Roman"/>
          <w:sz w:val="24"/>
          <w:szCs w:val="24"/>
          <w:lang w:val="lv-LV"/>
        </w:rPr>
        <w:t xml:space="preserve"> </w:t>
      </w:r>
      <w:r w:rsidRPr="006066D6">
        <w:rPr>
          <w:rFonts w:ascii="Times New Roman" w:hAnsi="Times New Roman" w:cs="Times New Roman"/>
          <w:sz w:val="24"/>
          <w:szCs w:val="24"/>
          <w:lang w:val="lv-LV"/>
        </w:rPr>
        <w:t>8 “Valsts policijas glabātavās, glabātavu seifos un deponēto līdzekļu kontos glabājamo lietisko pierādījumu, arestētās mantas un administratīvā pārkāpuma lietā izņemtās mantas pieņemšanas, glabāšanas, izsniegšanas, uzskaites, pārbaudes un i</w:t>
      </w:r>
      <w:r w:rsidR="00942F25" w:rsidRPr="006066D6">
        <w:rPr>
          <w:rFonts w:ascii="Times New Roman" w:hAnsi="Times New Roman" w:cs="Times New Roman"/>
          <w:sz w:val="24"/>
          <w:szCs w:val="24"/>
          <w:lang w:val="lv-LV"/>
        </w:rPr>
        <w:t xml:space="preserve">znīcināšanas kārtība” </w:t>
      </w:r>
      <w:r w:rsidR="00893D98" w:rsidRPr="006066D6">
        <w:rPr>
          <w:rFonts w:ascii="Times New Roman" w:hAnsi="Times New Roman" w:cs="Times New Roman"/>
          <w:sz w:val="24"/>
          <w:szCs w:val="24"/>
          <w:lang w:val="lv-LV"/>
        </w:rPr>
        <w:t>noteic</w:t>
      </w:r>
      <w:r w:rsidR="00DD7CED" w:rsidRPr="006066D6">
        <w:rPr>
          <w:rFonts w:ascii="Times New Roman" w:hAnsi="Times New Roman" w:cs="Times New Roman"/>
          <w:sz w:val="24"/>
          <w:szCs w:val="24"/>
          <w:lang w:val="lv-LV"/>
        </w:rPr>
        <w:t xml:space="preserve">, ka </w:t>
      </w:r>
      <w:r w:rsidRPr="006066D6">
        <w:rPr>
          <w:rFonts w:ascii="Times New Roman" w:hAnsi="Times New Roman" w:cs="Times New Roman"/>
          <w:sz w:val="24"/>
          <w:szCs w:val="24"/>
          <w:lang w:val="lv-LV"/>
        </w:rPr>
        <w:t>VP teritoriālās pārvaldes, Galvenās kriminālpolicijas pārvaldes, Galvenās kārtības policijas pārvaldes priekšnieks organizē glabātavas ierīkošanu struktūrvienībās, nosaka atbildīgo personu, kura pieņem, uzskaita, glabā, izs</w:t>
      </w:r>
      <w:r w:rsidR="00DA5D35" w:rsidRPr="006066D6">
        <w:rPr>
          <w:rFonts w:ascii="Times New Roman" w:hAnsi="Times New Roman" w:cs="Times New Roman"/>
          <w:sz w:val="24"/>
          <w:szCs w:val="24"/>
          <w:lang w:val="lv-LV"/>
        </w:rPr>
        <w:t>niedz, pārbauda un</w:t>
      </w:r>
      <w:r w:rsidRPr="006066D6">
        <w:rPr>
          <w:rFonts w:ascii="Times New Roman" w:hAnsi="Times New Roman" w:cs="Times New Roman"/>
          <w:sz w:val="24"/>
          <w:szCs w:val="24"/>
          <w:lang w:val="lv-LV"/>
        </w:rPr>
        <w:t xml:space="preserve"> iznīcina kriminālprocesā esošos lietiskos pierādījumus un arestēto mantu un administratīvā pārkāpuma ietvaros izņemtās mantas un dokumentus.</w:t>
      </w:r>
    </w:p>
    <w:p w14:paraId="44BAB793" w14:textId="53F677FF" w:rsidR="000B48DD" w:rsidRPr="004B06B3" w:rsidRDefault="000B48DD" w:rsidP="00B641CB">
      <w:pPr>
        <w:spacing w:after="0" w:line="240" w:lineRule="auto"/>
        <w:ind w:firstLine="567"/>
        <w:jc w:val="both"/>
        <w:rPr>
          <w:rFonts w:ascii="Times New Roman" w:hAnsi="Times New Roman" w:cs="Times New Roman"/>
          <w:sz w:val="24"/>
          <w:szCs w:val="24"/>
          <w:lang w:val="lv-LV"/>
        </w:rPr>
      </w:pPr>
      <w:r w:rsidRPr="006066D6">
        <w:rPr>
          <w:rFonts w:ascii="Times New Roman" w:hAnsi="Times New Roman" w:cs="Times New Roman"/>
          <w:sz w:val="24"/>
          <w:szCs w:val="24"/>
          <w:lang w:val="lv-LV"/>
        </w:rPr>
        <w:t xml:space="preserve">Atbildīgais </w:t>
      </w:r>
      <w:r w:rsidR="005E72EA" w:rsidRPr="006066D6">
        <w:rPr>
          <w:rFonts w:ascii="Times New Roman" w:hAnsi="Times New Roman" w:cs="Times New Roman"/>
          <w:sz w:val="24"/>
          <w:szCs w:val="24"/>
          <w:lang w:val="lv-LV"/>
        </w:rPr>
        <w:t xml:space="preserve">policijas darbinieks </w:t>
      </w:r>
      <w:r w:rsidRPr="006066D6">
        <w:rPr>
          <w:rFonts w:ascii="Times New Roman" w:hAnsi="Times New Roman" w:cs="Times New Roman"/>
          <w:sz w:val="24"/>
          <w:szCs w:val="24"/>
          <w:lang w:val="lv-LV"/>
        </w:rPr>
        <w:t xml:space="preserve">pieņem glabāšanā lietisko pierādījumu vai arestēto mantu, pamatojoties uz procesa virzītāja lēmumu par lietiskā pierādījuma vai </w:t>
      </w:r>
      <w:r w:rsidRPr="006066D6">
        <w:rPr>
          <w:rFonts w:ascii="Times New Roman" w:hAnsi="Times New Roman" w:cs="Times New Roman"/>
          <w:sz w:val="24"/>
          <w:szCs w:val="24"/>
          <w:lang w:val="lv-LV"/>
        </w:rPr>
        <w:lastRenderedPageBreak/>
        <w:t>arestētās mantas nodošanu glabāšanā, kuram pievienota apskates protokola kopija. Glabātavā pieņemto lietisko pi</w:t>
      </w:r>
      <w:r w:rsidR="006D29CC" w:rsidRPr="006066D6">
        <w:rPr>
          <w:rFonts w:ascii="Times New Roman" w:hAnsi="Times New Roman" w:cs="Times New Roman"/>
          <w:sz w:val="24"/>
          <w:szCs w:val="24"/>
          <w:lang w:val="lv-LV"/>
        </w:rPr>
        <w:t>erādījumu, arestēto vai izņemto</w:t>
      </w:r>
      <w:r w:rsidRPr="006066D6">
        <w:rPr>
          <w:rFonts w:ascii="Times New Roman" w:hAnsi="Times New Roman" w:cs="Times New Roman"/>
          <w:sz w:val="24"/>
          <w:szCs w:val="24"/>
          <w:lang w:val="lv-LV"/>
        </w:rPr>
        <w:t xml:space="preserve"> mantu iesaiņo, norāda reģistrācijas numuru, kriminālprocesa vai administratīvā procesa numuru, iesaiņojuma saturu, kā arī procesa virzītāja vai administratīvā procesa amatpersonas amatu, vārdu, uzvārdu un kontaktinformāciju. </w:t>
      </w:r>
      <w:r w:rsidR="004F5792" w:rsidRPr="006066D6">
        <w:rPr>
          <w:rFonts w:ascii="Times New Roman" w:hAnsi="Times New Roman" w:cs="Times New Roman"/>
          <w:sz w:val="24"/>
          <w:szCs w:val="24"/>
          <w:lang w:val="lv-LV"/>
        </w:rPr>
        <w:t>Amatpersona a</w:t>
      </w:r>
      <w:r w:rsidRPr="006066D6">
        <w:rPr>
          <w:rFonts w:ascii="Times New Roman" w:hAnsi="Times New Roman" w:cs="Times New Roman"/>
          <w:sz w:val="24"/>
          <w:szCs w:val="24"/>
          <w:lang w:val="lv-LV"/>
        </w:rPr>
        <w:t>izzīmogoto iesaiņojumu paraksta.</w:t>
      </w:r>
    </w:p>
    <w:p w14:paraId="4A215413" w14:textId="77777777" w:rsidR="00AD1AAD" w:rsidRPr="004B06B3" w:rsidRDefault="00AD1AAD" w:rsidP="008D1D01">
      <w:pPr>
        <w:spacing w:after="0" w:line="240" w:lineRule="auto"/>
        <w:jc w:val="both"/>
        <w:rPr>
          <w:rFonts w:ascii="Times New Roman" w:hAnsi="Times New Roman" w:cs="Times New Roman"/>
          <w:b/>
          <w:sz w:val="24"/>
          <w:szCs w:val="24"/>
          <w:lang w:val="lv-LV"/>
        </w:rPr>
      </w:pPr>
    </w:p>
    <w:p w14:paraId="7BA3364A" w14:textId="77777777" w:rsidR="000748D7" w:rsidRPr="004B06B3" w:rsidRDefault="004001C0"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18.</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punkta 2.</w:t>
      </w:r>
      <w:r w:rsidR="00E45D7F"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rindkopa</w:t>
      </w:r>
    </w:p>
    <w:p w14:paraId="3F66A979" w14:textId="4D91F8AA" w:rsidR="00D94FE6" w:rsidRPr="004B06B3" w:rsidRDefault="00D94FE6" w:rsidP="00D94FE6">
      <w:pPr>
        <w:pStyle w:val="CommentText"/>
        <w:spacing w:after="120"/>
        <w:ind w:firstLine="567"/>
        <w:rPr>
          <w:sz w:val="24"/>
          <w:szCs w:val="24"/>
          <w:lang w:val="lv-LV"/>
        </w:rPr>
      </w:pPr>
      <w:r w:rsidRPr="004B06B3">
        <w:rPr>
          <w:sz w:val="24"/>
          <w:szCs w:val="24"/>
          <w:lang w:val="lv-LV"/>
        </w:rPr>
        <w:t>Piekrītam, ka policijas pratināšana ar audiovizuālu tehnisku palīdzību ir svarīgs papildu aizsardzības līdzeklis arī pret nepamatotiem apgalvojumiem par sliktu izturēšanos, tomēr sākotnēji nepieciešams telpu atbilsto</w:t>
      </w:r>
      <w:r w:rsidR="008617B7" w:rsidRPr="004B06B3">
        <w:rPr>
          <w:sz w:val="24"/>
          <w:szCs w:val="24"/>
          <w:lang w:val="lv-LV"/>
        </w:rPr>
        <w:t>šs tehnisko līdzekļu aprīkojums.</w:t>
      </w:r>
      <w:r w:rsidRPr="004B06B3">
        <w:rPr>
          <w:sz w:val="24"/>
          <w:szCs w:val="24"/>
          <w:lang w:val="lv-LV"/>
        </w:rPr>
        <w:t xml:space="preserve"> </w:t>
      </w:r>
      <w:r w:rsidR="008617B7" w:rsidRPr="004B06B3">
        <w:rPr>
          <w:sz w:val="24"/>
          <w:szCs w:val="24"/>
          <w:lang w:val="lv-LV"/>
        </w:rPr>
        <w:t>Pašlaik</w:t>
      </w:r>
      <w:r w:rsidRPr="004B06B3">
        <w:rPr>
          <w:sz w:val="24"/>
          <w:szCs w:val="24"/>
          <w:lang w:val="lv-LV"/>
        </w:rPr>
        <w:t xml:space="preserve"> ir apsekotas pratināšanas telpas VP, par ko sastādīti apsekošanas akti un sagatavots ziņojums par aprīkojuma nepieciešamību</w:t>
      </w:r>
      <w:r w:rsidR="00586BA3">
        <w:rPr>
          <w:sz w:val="24"/>
          <w:szCs w:val="24"/>
          <w:lang w:val="lv-LV"/>
        </w:rPr>
        <w:t>.</w:t>
      </w:r>
      <w:r w:rsidRPr="004B06B3">
        <w:rPr>
          <w:sz w:val="24"/>
          <w:szCs w:val="24"/>
          <w:lang w:val="lv-LV"/>
        </w:rPr>
        <w:t xml:space="preserve"> </w:t>
      </w:r>
    </w:p>
    <w:p w14:paraId="608052B5" w14:textId="3075D2A0" w:rsidR="00D94FE6" w:rsidRPr="004B06B3" w:rsidRDefault="001E21B4" w:rsidP="002468E7">
      <w:pPr>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Divdesmit</w:t>
      </w:r>
      <w:r w:rsidR="00D51342" w:rsidRPr="004B06B3">
        <w:rPr>
          <w:rFonts w:ascii="Times New Roman" w:hAnsi="Times New Roman" w:cs="Times New Roman"/>
          <w:sz w:val="24"/>
          <w:szCs w:val="24"/>
          <w:lang w:val="lv-LV"/>
        </w:rPr>
        <w:t xml:space="preserve"> VP iecirkņos </w:t>
      </w:r>
      <w:r w:rsidR="00D94FE6" w:rsidRPr="004B06B3">
        <w:rPr>
          <w:rFonts w:ascii="Times New Roman" w:hAnsi="Times New Roman" w:cs="Times New Roman"/>
          <w:sz w:val="24"/>
          <w:szCs w:val="24"/>
          <w:lang w:val="lv-LV"/>
        </w:rPr>
        <w:t xml:space="preserve">izveidotas pratināšanas telpas īpaši aizsargājamajiem cietušajiem, t.sk. </w:t>
      </w:r>
      <w:r w:rsidR="00D51342" w:rsidRPr="004B06B3">
        <w:rPr>
          <w:rFonts w:ascii="Times New Roman" w:hAnsi="Times New Roman" w:cs="Times New Roman"/>
          <w:sz w:val="24"/>
          <w:szCs w:val="24"/>
          <w:lang w:val="lv-LV"/>
        </w:rPr>
        <w:t>personām,</w:t>
      </w:r>
      <w:r w:rsidR="00D94FE6" w:rsidRPr="004B06B3">
        <w:rPr>
          <w:rFonts w:ascii="Times New Roman" w:hAnsi="Times New Roman" w:cs="Times New Roman"/>
          <w:sz w:val="24"/>
          <w:szCs w:val="24"/>
          <w:lang w:val="lv-LV"/>
        </w:rPr>
        <w:t xml:space="preserve"> kas cietušas no noziedzīgiem nodarījumiem pret tikumību un dzimumneaizskaramību, telpas tika aprīkotas  ar datortehniku un audio-video ieraksta sistēmām. Pratināšanas telpu aprīkošana ar tehniskajiem līdzekļiem tiek plānota arī Iekšējā drošības fonda plānošanas perioda 2021.-2027.</w:t>
      </w:r>
      <w:r w:rsidR="00D51342" w:rsidRPr="004B06B3">
        <w:rPr>
          <w:rFonts w:ascii="Times New Roman" w:hAnsi="Times New Roman" w:cs="Times New Roman"/>
          <w:sz w:val="24"/>
          <w:szCs w:val="24"/>
          <w:lang w:val="lv-LV"/>
        </w:rPr>
        <w:t xml:space="preserve"> </w:t>
      </w:r>
      <w:r w:rsidR="00D94FE6" w:rsidRPr="004B06B3">
        <w:rPr>
          <w:rFonts w:ascii="Times New Roman" w:hAnsi="Times New Roman" w:cs="Times New Roman"/>
          <w:sz w:val="24"/>
          <w:szCs w:val="24"/>
          <w:lang w:val="lv-LV"/>
        </w:rPr>
        <w:t>gadam ietvaros aktivitātē “Noziedzīgos nodarījumos cietušo personu - īpaši aizsargājamo cietušo (jo īpaši bērnu) atbalsta veicināšana kriminālprocesa ietvaros”.</w:t>
      </w:r>
    </w:p>
    <w:p w14:paraId="35F1DC18" w14:textId="546E44D0" w:rsidR="00D94FE6" w:rsidRPr="004B06B3" w:rsidRDefault="00C236B5" w:rsidP="002468E7">
      <w:pPr>
        <w:spacing w:after="120" w:line="240" w:lineRule="auto"/>
        <w:ind w:firstLine="567"/>
        <w:jc w:val="both"/>
        <w:rPr>
          <w:rFonts w:ascii="Times New Roman" w:hAnsi="Times New Roman" w:cs="Times New Roman"/>
          <w:b/>
          <w:i/>
          <w:sz w:val="24"/>
          <w:szCs w:val="24"/>
          <w:lang w:val="lv-LV"/>
        </w:rPr>
      </w:pPr>
      <w:r>
        <w:rPr>
          <w:rFonts w:ascii="Times New Roman" w:hAnsi="Times New Roman" w:cs="Times New Roman"/>
          <w:sz w:val="24"/>
          <w:szCs w:val="24"/>
          <w:lang w:val="lv-LV"/>
        </w:rPr>
        <w:t>I</w:t>
      </w:r>
      <w:r w:rsidR="00D94FE6" w:rsidRPr="004B06B3">
        <w:rPr>
          <w:rFonts w:ascii="Times New Roman" w:hAnsi="Times New Roman" w:cs="Times New Roman"/>
          <w:sz w:val="24"/>
          <w:szCs w:val="24"/>
          <w:lang w:val="lv-LV"/>
        </w:rPr>
        <w:t>zmeklēšanas kabineti atrodas katrā ĪAV un  pratināšanas/izmeklēšanas kabinetos notiek arī ievietoto personu tikšanās ar aizstāvi, līdz ar ko VP jānodrošina arī KPL 86.</w:t>
      </w:r>
      <w:r w:rsidR="008556B3" w:rsidRPr="004B06B3">
        <w:rPr>
          <w:rFonts w:ascii="Times New Roman" w:hAnsi="Times New Roman" w:cs="Times New Roman"/>
          <w:sz w:val="24"/>
          <w:szCs w:val="24"/>
          <w:lang w:val="lv-LV"/>
        </w:rPr>
        <w:t xml:space="preserve"> </w:t>
      </w:r>
      <w:r w:rsidR="00D94FE6" w:rsidRPr="004B06B3">
        <w:rPr>
          <w:rFonts w:ascii="Times New Roman" w:hAnsi="Times New Roman" w:cs="Times New Roman"/>
          <w:sz w:val="24"/>
          <w:szCs w:val="24"/>
          <w:lang w:val="lv-LV"/>
        </w:rPr>
        <w:t>panta trešās daļas prasības ievērošan</w:t>
      </w:r>
      <w:r w:rsidR="00FF0CEE" w:rsidRPr="004B06B3">
        <w:rPr>
          <w:rFonts w:ascii="Times New Roman" w:hAnsi="Times New Roman" w:cs="Times New Roman"/>
          <w:sz w:val="24"/>
          <w:szCs w:val="24"/>
          <w:lang w:val="lv-LV"/>
        </w:rPr>
        <w:t>a</w:t>
      </w:r>
      <w:r w:rsidR="00D94FE6" w:rsidRPr="004B06B3">
        <w:rPr>
          <w:rFonts w:ascii="Times New Roman" w:hAnsi="Times New Roman" w:cs="Times New Roman"/>
          <w:sz w:val="24"/>
          <w:szCs w:val="24"/>
          <w:lang w:val="lv-LV"/>
        </w:rPr>
        <w:t xml:space="preserve">: </w:t>
      </w:r>
      <w:r w:rsidR="00FF0CEE" w:rsidRPr="004B06B3">
        <w:rPr>
          <w:rFonts w:ascii="Times New Roman" w:hAnsi="Times New Roman" w:cs="Times New Roman"/>
          <w:sz w:val="24"/>
          <w:szCs w:val="24"/>
          <w:lang w:val="lv-LV"/>
        </w:rPr>
        <w:t>a</w:t>
      </w:r>
      <w:r w:rsidR="00D94FE6" w:rsidRPr="004B06B3">
        <w:rPr>
          <w:rFonts w:ascii="Times New Roman" w:hAnsi="Times New Roman" w:cs="Times New Roman"/>
          <w:sz w:val="24"/>
          <w:szCs w:val="24"/>
          <w:lang w:val="lv-LV"/>
        </w:rPr>
        <w:t xml:space="preserve">izstāvim ir tiesības bez īpašas procesa virzītāja atļaujas tikties ar aizturēto vai apcietināto aizstāvamo personu konfidencialitāti nodrošinošos apstākļos bez tikšanās reižu un ilguma ierobežojumiem, ja nepieciešams, pieaicinot tulku.  Tādas tikšanās var notikt pilnvarotas amatpersonas vizuālās kontroles apstākļos, </w:t>
      </w:r>
      <w:r w:rsidR="00D94FE6" w:rsidRPr="004B06B3">
        <w:rPr>
          <w:rFonts w:ascii="Times New Roman" w:hAnsi="Times New Roman" w:cs="Times New Roman"/>
          <w:b/>
          <w:i/>
          <w:sz w:val="24"/>
          <w:szCs w:val="24"/>
          <w:lang w:val="lv-LV"/>
        </w:rPr>
        <w:t>bet ārpus dzirdamības robežām.</w:t>
      </w:r>
    </w:p>
    <w:p w14:paraId="1A95659B" w14:textId="51DFC4C0" w:rsidR="00AD1AAD" w:rsidRPr="004B06B3" w:rsidRDefault="00D94FE6" w:rsidP="00B641CB">
      <w:pPr>
        <w:spacing w:after="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VPK  formāl</w:t>
      </w:r>
      <w:r w:rsidR="004F5792" w:rsidRPr="004B06B3">
        <w:rPr>
          <w:rFonts w:ascii="Times New Roman" w:hAnsi="Times New Roman" w:cs="Times New Roman"/>
          <w:sz w:val="24"/>
          <w:szCs w:val="24"/>
          <w:lang w:val="lv-LV"/>
        </w:rPr>
        <w:t>ās</w:t>
      </w:r>
      <w:r w:rsidRPr="004B06B3">
        <w:rPr>
          <w:rFonts w:ascii="Times New Roman" w:hAnsi="Times New Roman" w:cs="Times New Roman"/>
          <w:sz w:val="24"/>
          <w:szCs w:val="24"/>
          <w:lang w:val="lv-LV"/>
        </w:rPr>
        <w:t xml:space="preserve"> izglītības programmā</w:t>
      </w:r>
      <w:r w:rsidR="004F5792" w:rsidRPr="004B06B3">
        <w:rPr>
          <w:rFonts w:ascii="Times New Roman" w:hAnsi="Times New Roman" w:cs="Times New Roman"/>
          <w:sz w:val="24"/>
          <w:szCs w:val="24"/>
          <w:lang w:val="lv-LV"/>
        </w:rPr>
        <w:t xml:space="preserve"> iekļautas</w:t>
      </w:r>
      <w:r w:rsidRPr="004B06B3">
        <w:rPr>
          <w:rFonts w:ascii="Times New Roman" w:hAnsi="Times New Roman" w:cs="Times New Roman"/>
          <w:sz w:val="24"/>
          <w:szCs w:val="24"/>
          <w:lang w:val="lv-LV"/>
        </w:rPr>
        <w:t xml:space="preserve"> tēmas par cilvēktiesībām, ētiku un nopratināšanu</w:t>
      </w:r>
      <w:r w:rsidR="004F5792" w:rsidRPr="004B06B3">
        <w:rPr>
          <w:rFonts w:ascii="Times New Roman" w:hAnsi="Times New Roman" w:cs="Times New Roman"/>
          <w:sz w:val="24"/>
          <w:szCs w:val="24"/>
          <w:lang w:val="lv-LV"/>
        </w:rPr>
        <w:t xml:space="preserve">. Savukārt </w:t>
      </w:r>
      <w:r w:rsidRPr="004B06B3">
        <w:rPr>
          <w:rFonts w:ascii="Times New Roman" w:hAnsi="Times New Roman" w:cs="Times New Roman"/>
          <w:sz w:val="24"/>
          <w:szCs w:val="24"/>
          <w:lang w:val="lv-LV"/>
        </w:rPr>
        <w:t>n</w:t>
      </w:r>
      <w:r w:rsidR="000B5132" w:rsidRPr="004B06B3">
        <w:rPr>
          <w:rFonts w:ascii="Times New Roman" w:hAnsi="Times New Roman" w:cs="Times New Roman"/>
          <w:sz w:val="24"/>
          <w:szCs w:val="24"/>
          <w:lang w:val="lv-LV"/>
        </w:rPr>
        <w:t>eformālās izglītības programmās</w:t>
      </w:r>
      <w:r w:rsidRPr="004B06B3">
        <w:rPr>
          <w:rFonts w:ascii="Times New Roman" w:hAnsi="Times New Roman" w:cs="Times New Roman"/>
          <w:sz w:val="24"/>
          <w:szCs w:val="24"/>
          <w:lang w:val="lv-LV"/>
        </w:rPr>
        <w:t xml:space="preserve"> policijas amatpersonas tiek apmācītas par nopratināšanas tiesiskajiem un psiholoģiskajiem aspektiem.</w:t>
      </w:r>
    </w:p>
    <w:p w14:paraId="70679976" w14:textId="77777777" w:rsidR="00B529AF" w:rsidRPr="004B06B3" w:rsidRDefault="00B529AF" w:rsidP="00B641CB">
      <w:pPr>
        <w:spacing w:after="0" w:line="240" w:lineRule="auto"/>
        <w:ind w:firstLine="567"/>
        <w:jc w:val="both"/>
        <w:rPr>
          <w:rFonts w:ascii="Times New Roman" w:hAnsi="Times New Roman" w:cs="Times New Roman"/>
          <w:sz w:val="24"/>
          <w:szCs w:val="24"/>
          <w:lang w:val="lv-LV"/>
        </w:rPr>
      </w:pPr>
    </w:p>
    <w:p w14:paraId="51773FDF" w14:textId="77777777" w:rsidR="000748D7" w:rsidRPr="004B06B3" w:rsidRDefault="00E45D7F"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21. punkta 2. un 3. rindkopa</w:t>
      </w:r>
    </w:p>
    <w:p w14:paraId="66DA3F87" w14:textId="00418483" w:rsidR="008C3923" w:rsidRPr="004B06B3" w:rsidRDefault="008C3923" w:rsidP="008C3923">
      <w:pPr>
        <w:pStyle w:val="CommentText"/>
        <w:spacing w:after="120"/>
        <w:ind w:firstLine="567"/>
        <w:rPr>
          <w:sz w:val="24"/>
          <w:szCs w:val="24"/>
          <w:lang w:val="lv-LV"/>
        </w:rPr>
      </w:pPr>
      <w:r w:rsidRPr="004B06B3">
        <w:rPr>
          <w:sz w:val="24"/>
          <w:szCs w:val="24"/>
          <w:lang w:val="lv-LV"/>
        </w:rPr>
        <w:t>KPL 60.</w:t>
      </w:r>
      <w:r w:rsidRPr="004B06B3">
        <w:rPr>
          <w:sz w:val="24"/>
          <w:szCs w:val="24"/>
          <w:vertAlign w:val="superscript"/>
          <w:lang w:val="lv-LV"/>
        </w:rPr>
        <w:t xml:space="preserve">2 </w:t>
      </w:r>
      <w:r w:rsidR="00905EAB" w:rsidRPr="004B06B3">
        <w:rPr>
          <w:sz w:val="24"/>
          <w:szCs w:val="24"/>
          <w:vertAlign w:val="superscript"/>
          <w:lang w:val="lv-LV"/>
        </w:rPr>
        <w:t xml:space="preserve"> </w:t>
      </w:r>
      <w:r w:rsidRPr="004B06B3">
        <w:rPr>
          <w:sz w:val="24"/>
          <w:szCs w:val="24"/>
          <w:lang w:val="lv-LV"/>
        </w:rPr>
        <w:t>pants no</w:t>
      </w:r>
      <w:r w:rsidR="00893D98" w:rsidRPr="004B06B3">
        <w:rPr>
          <w:sz w:val="24"/>
          <w:szCs w:val="24"/>
          <w:lang w:val="lv-LV"/>
        </w:rPr>
        <w:t>teic</w:t>
      </w:r>
      <w:r w:rsidRPr="004B06B3">
        <w:rPr>
          <w:sz w:val="24"/>
          <w:szCs w:val="24"/>
          <w:lang w:val="lv-LV"/>
        </w:rPr>
        <w:t xml:space="preserve"> </w:t>
      </w:r>
      <w:r w:rsidR="00696B27" w:rsidRPr="004B06B3">
        <w:rPr>
          <w:sz w:val="24"/>
          <w:szCs w:val="24"/>
          <w:lang w:val="lv-LV"/>
        </w:rPr>
        <w:t>personas</w:t>
      </w:r>
      <w:r w:rsidRPr="004B06B3">
        <w:rPr>
          <w:sz w:val="24"/>
          <w:szCs w:val="24"/>
          <w:lang w:val="lv-LV"/>
        </w:rPr>
        <w:t>, kurai ir tiesības uz aizstāvību, pamattiesības, cita starpā</w:t>
      </w:r>
      <w:r w:rsidR="004B15A2" w:rsidRPr="004B06B3">
        <w:rPr>
          <w:sz w:val="24"/>
          <w:szCs w:val="24"/>
          <w:lang w:val="lv-LV"/>
        </w:rPr>
        <w:t>,</w:t>
      </w:r>
      <w:r w:rsidRPr="004B06B3">
        <w:rPr>
          <w:sz w:val="24"/>
          <w:szCs w:val="24"/>
          <w:lang w:val="lv-LV"/>
        </w:rPr>
        <w:t xml:space="preserve"> tiesības nekavējoties uzaicināt aizstāvi un noslēgt ar viņu vienošanos vai izmantot valsts nodrošināto juridisko palīdzību, ja šī persona pati par saviem līdzekļiem nevar noslēgt vienošanos ar aizstāvi; tikties ar aizstāvi sarunas konfidencialitāti nodrošinošos apstākļos bez īpašas procesa virzītāja atļaujas un bez laika ierobežojumiem; pieprasīt advokāta piedalīšanos atsevišķā procesuālajā darbībā aizstāvības nodrošināšanai, ja vēl nav noslēgta vienošanās par aizstāvību ar konkrētu advokātu vai šis aizstāvis nav varējis ierasties; saņemt no procesa virzītāja attiecīgajā tiesas apgabalā praktizējošo advokātu sarakstu, kā arī bez maksas izmantot telefonu aizstāvja uzaicināšanai; lūgt, lai nomaina aizstāvi, ja pastāv likumā noteiktie šķēršļi viņa līdzdalībai; klusēt, sniegt liecību vai atteikties liecināt. Liecības nesniegšana nav vērtējama kā traucēšana noskaidrot patiesību lietā un izvairīšanās no pirmstiesas procesa un tiesas.</w:t>
      </w:r>
    </w:p>
    <w:p w14:paraId="5DC3FF00" w14:textId="65299412" w:rsidR="008C3923" w:rsidRPr="004B06B3" w:rsidRDefault="008C3923" w:rsidP="00851D25">
      <w:pPr>
        <w:pStyle w:val="CommentText"/>
        <w:spacing w:after="120"/>
        <w:ind w:right="-624" w:firstLine="567"/>
        <w:rPr>
          <w:sz w:val="24"/>
          <w:szCs w:val="24"/>
          <w:lang w:val="lv-LV"/>
        </w:rPr>
      </w:pPr>
      <w:r w:rsidRPr="004B06B3">
        <w:rPr>
          <w:sz w:val="24"/>
          <w:szCs w:val="24"/>
          <w:lang w:val="lv-LV"/>
        </w:rPr>
        <w:t>KPL 83.</w:t>
      </w:r>
      <w:r w:rsidR="00701C1B" w:rsidRPr="004B06B3">
        <w:rPr>
          <w:sz w:val="24"/>
          <w:szCs w:val="24"/>
          <w:lang w:val="lv-LV"/>
        </w:rPr>
        <w:t xml:space="preserve"> </w:t>
      </w:r>
      <w:r w:rsidRPr="004B06B3">
        <w:rPr>
          <w:sz w:val="24"/>
          <w:szCs w:val="24"/>
          <w:lang w:val="lv-LV"/>
        </w:rPr>
        <w:t>panta pirmā daļa no</w:t>
      </w:r>
      <w:r w:rsidR="00893D98" w:rsidRPr="004B06B3">
        <w:rPr>
          <w:sz w:val="24"/>
          <w:szCs w:val="24"/>
          <w:lang w:val="lv-LV"/>
        </w:rPr>
        <w:t>teic</w:t>
      </w:r>
      <w:r w:rsidRPr="004B06B3">
        <w:rPr>
          <w:sz w:val="24"/>
          <w:szCs w:val="24"/>
          <w:lang w:val="lv-LV"/>
        </w:rPr>
        <w:t xml:space="preserve"> aizstāvja obligātu piedalīšanos kriminālprocesā:</w:t>
      </w:r>
    </w:p>
    <w:p w14:paraId="431A7E7D" w14:textId="77777777" w:rsidR="00442593" w:rsidRPr="004B06B3" w:rsidRDefault="008C3923" w:rsidP="00821BEC">
      <w:pPr>
        <w:pStyle w:val="CommentText"/>
        <w:numPr>
          <w:ilvl w:val="0"/>
          <w:numId w:val="18"/>
        </w:numPr>
        <w:spacing w:after="120"/>
        <w:ind w:left="714" w:right="-624" w:hanging="357"/>
        <w:contextualSpacing/>
        <w:rPr>
          <w:sz w:val="24"/>
          <w:szCs w:val="24"/>
          <w:lang w:val="lv-LV"/>
        </w:rPr>
      </w:pPr>
      <w:r w:rsidRPr="004B06B3">
        <w:rPr>
          <w:sz w:val="24"/>
          <w:szCs w:val="24"/>
          <w:lang w:val="lv-LV"/>
        </w:rPr>
        <w:t>ja tiesības uz aizstāvību ir nepilngadīgai vai ierobežoti pieskaitāmai personai;</w:t>
      </w:r>
    </w:p>
    <w:p w14:paraId="6A7352EE" w14:textId="77777777" w:rsidR="00442593" w:rsidRPr="004B06B3" w:rsidRDefault="008C3923" w:rsidP="00821BEC">
      <w:pPr>
        <w:pStyle w:val="CommentText"/>
        <w:numPr>
          <w:ilvl w:val="0"/>
          <w:numId w:val="18"/>
        </w:numPr>
        <w:spacing w:after="120"/>
        <w:ind w:left="714" w:right="-624" w:hanging="357"/>
        <w:contextualSpacing/>
        <w:rPr>
          <w:sz w:val="24"/>
          <w:szCs w:val="24"/>
          <w:lang w:val="lv-LV"/>
        </w:rPr>
      </w:pPr>
      <w:r w:rsidRPr="004B06B3">
        <w:rPr>
          <w:sz w:val="24"/>
          <w:szCs w:val="24"/>
          <w:lang w:val="lv-LV"/>
        </w:rPr>
        <w:t>par medicīniska rakstura piespiedu līdzekļu noteikšanu;</w:t>
      </w:r>
    </w:p>
    <w:p w14:paraId="65416646" w14:textId="77777777" w:rsidR="00442593" w:rsidRPr="004B06B3" w:rsidRDefault="008C3923" w:rsidP="00821BEC">
      <w:pPr>
        <w:pStyle w:val="CommentText"/>
        <w:numPr>
          <w:ilvl w:val="0"/>
          <w:numId w:val="18"/>
        </w:numPr>
        <w:spacing w:after="120"/>
        <w:ind w:left="714" w:right="-624" w:hanging="357"/>
        <w:contextualSpacing/>
        <w:rPr>
          <w:sz w:val="24"/>
          <w:szCs w:val="24"/>
          <w:lang w:val="lv-LV"/>
        </w:rPr>
      </w:pPr>
      <w:r w:rsidRPr="004B06B3">
        <w:rPr>
          <w:sz w:val="24"/>
          <w:szCs w:val="24"/>
          <w:lang w:val="lv-LV"/>
        </w:rPr>
        <w:lastRenderedPageBreak/>
        <w:t>ja tas tiek turpināts sakarā ar pieteikumu par mirušas personas reabilitāciju;</w:t>
      </w:r>
    </w:p>
    <w:p w14:paraId="18FD8843" w14:textId="68924DFA" w:rsidR="00442593" w:rsidRPr="004B06B3" w:rsidRDefault="008C3923" w:rsidP="00821BEC">
      <w:pPr>
        <w:pStyle w:val="CommentText"/>
        <w:numPr>
          <w:ilvl w:val="0"/>
          <w:numId w:val="18"/>
        </w:numPr>
        <w:spacing w:after="120"/>
        <w:ind w:left="714" w:right="84" w:hanging="357"/>
        <w:contextualSpacing/>
        <w:rPr>
          <w:sz w:val="24"/>
          <w:szCs w:val="24"/>
          <w:lang w:val="lv-LV"/>
        </w:rPr>
      </w:pPr>
      <w:r w:rsidRPr="004B06B3">
        <w:rPr>
          <w:sz w:val="24"/>
          <w:szCs w:val="24"/>
          <w:lang w:val="lv-LV"/>
        </w:rPr>
        <w:t>ja tiesības uz aizstāvību ir personai, kura gar</w:t>
      </w:r>
      <w:r w:rsidR="00FE7424">
        <w:rPr>
          <w:sz w:val="24"/>
          <w:szCs w:val="24"/>
          <w:lang w:val="lv-LV"/>
        </w:rPr>
        <w:t xml:space="preserve">īga rakstura vai cita veselības </w:t>
      </w:r>
      <w:r w:rsidRPr="004B06B3">
        <w:rPr>
          <w:sz w:val="24"/>
          <w:szCs w:val="24"/>
          <w:lang w:val="lv-LV"/>
        </w:rPr>
        <w:t>traucējuma dēļ pati nespēj pilnībā izmantot savas procesuālās tiesības;</w:t>
      </w:r>
    </w:p>
    <w:p w14:paraId="51613D58" w14:textId="77777777" w:rsidR="008C3923" w:rsidRPr="004B06B3" w:rsidRDefault="008C3923" w:rsidP="00821BEC">
      <w:pPr>
        <w:pStyle w:val="CommentText"/>
        <w:numPr>
          <w:ilvl w:val="0"/>
          <w:numId w:val="18"/>
        </w:numPr>
        <w:spacing w:after="120"/>
        <w:ind w:left="714" w:right="85" w:hanging="357"/>
        <w:rPr>
          <w:sz w:val="24"/>
          <w:szCs w:val="24"/>
          <w:lang w:val="lv-LV"/>
        </w:rPr>
      </w:pPr>
      <w:r w:rsidRPr="004B06B3">
        <w:rPr>
          <w:sz w:val="24"/>
          <w:szCs w:val="24"/>
          <w:lang w:val="lv-LV"/>
        </w:rPr>
        <w:t>ja tiesības uz aizstāvību ir analfabētam vai personai ar tik zemu izglītības līmeni, ka tā nevar pilnvērtīgi izmantot savas procesuālās tiesības.</w:t>
      </w:r>
    </w:p>
    <w:p w14:paraId="02536CA5" w14:textId="6064BEE8" w:rsidR="008C3923" w:rsidRPr="004B06B3" w:rsidRDefault="008C3923" w:rsidP="006E1EA6">
      <w:pPr>
        <w:pStyle w:val="CommentText"/>
        <w:spacing w:after="120"/>
        <w:ind w:firstLine="714"/>
        <w:rPr>
          <w:sz w:val="24"/>
          <w:szCs w:val="24"/>
          <w:lang w:val="lv-LV"/>
        </w:rPr>
      </w:pPr>
      <w:r w:rsidRPr="004B06B3">
        <w:rPr>
          <w:sz w:val="24"/>
          <w:szCs w:val="24"/>
          <w:lang w:val="lv-LV"/>
        </w:rPr>
        <w:t>KPL 88.</w:t>
      </w:r>
      <w:r w:rsidR="00701C1B" w:rsidRPr="004B06B3">
        <w:rPr>
          <w:sz w:val="24"/>
          <w:szCs w:val="24"/>
          <w:lang w:val="lv-LV"/>
        </w:rPr>
        <w:t xml:space="preserve"> </w:t>
      </w:r>
      <w:r w:rsidRPr="004B06B3">
        <w:rPr>
          <w:sz w:val="24"/>
          <w:szCs w:val="24"/>
          <w:lang w:val="lv-LV"/>
        </w:rPr>
        <w:t>pants no</w:t>
      </w:r>
      <w:r w:rsidR="00893D98" w:rsidRPr="004B06B3">
        <w:rPr>
          <w:sz w:val="24"/>
          <w:szCs w:val="24"/>
          <w:lang w:val="lv-LV"/>
        </w:rPr>
        <w:t>teic</w:t>
      </w:r>
      <w:r w:rsidRPr="004B06B3">
        <w:rPr>
          <w:sz w:val="24"/>
          <w:szCs w:val="24"/>
          <w:lang w:val="lv-LV"/>
        </w:rPr>
        <w:t>, ka persona, kurai ir tiesības uz aizstāvību, ir t</w:t>
      </w:r>
      <w:r w:rsidR="0011132E">
        <w:rPr>
          <w:sz w:val="24"/>
          <w:szCs w:val="24"/>
          <w:lang w:val="lv-LV"/>
        </w:rPr>
        <w:t>iesīga atteikties no aizstāvja, bet n</w:t>
      </w:r>
      <w:r w:rsidRPr="004B06B3">
        <w:rPr>
          <w:sz w:val="24"/>
          <w:szCs w:val="24"/>
          <w:lang w:val="lv-LV"/>
        </w:rPr>
        <w:t>o aizstāvja nevar atteikties KPL 83.</w:t>
      </w:r>
      <w:r w:rsidR="00701C1B" w:rsidRPr="004B06B3">
        <w:rPr>
          <w:sz w:val="24"/>
          <w:szCs w:val="24"/>
          <w:lang w:val="lv-LV"/>
        </w:rPr>
        <w:t xml:space="preserve"> </w:t>
      </w:r>
      <w:r w:rsidRPr="004B06B3">
        <w:rPr>
          <w:sz w:val="24"/>
          <w:szCs w:val="24"/>
          <w:lang w:val="lv-LV"/>
        </w:rPr>
        <w:t>panta pirmajā daļā minētās personas.</w:t>
      </w:r>
      <w:r w:rsidR="0011132E">
        <w:rPr>
          <w:sz w:val="24"/>
          <w:szCs w:val="24"/>
          <w:lang w:val="lv-LV"/>
        </w:rPr>
        <w:t xml:space="preserve"> </w:t>
      </w:r>
      <w:r w:rsidR="000311FF">
        <w:rPr>
          <w:sz w:val="24"/>
          <w:szCs w:val="24"/>
          <w:lang w:val="lv-LV"/>
        </w:rPr>
        <w:t>T</w:t>
      </w:r>
      <w:r w:rsidR="00A36196">
        <w:rPr>
          <w:sz w:val="24"/>
          <w:szCs w:val="24"/>
          <w:lang w:val="lv-LV"/>
        </w:rPr>
        <w:t>ieslietu ministrija (turpmāk – TM)</w:t>
      </w:r>
      <w:r w:rsidRPr="004B06B3">
        <w:rPr>
          <w:sz w:val="24"/>
          <w:szCs w:val="24"/>
          <w:lang w:val="lv-LV"/>
        </w:rPr>
        <w:t xml:space="preserve"> ir izstrādājusi likumprojektu “Grozījumi Kriminālprocesa likumā”, kas paredz papildināt KPL 83. pantu ar 2.</w:t>
      </w:r>
      <w:r w:rsidRPr="004B06B3">
        <w:rPr>
          <w:sz w:val="24"/>
          <w:szCs w:val="24"/>
          <w:vertAlign w:val="superscript"/>
          <w:lang w:val="lv-LV"/>
        </w:rPr>
        <w:t>1</w:t>
      </w:r>
      <w:r w:rsidRPr="004B06B3">
        <w:rPr>
          <w:sz w:val="24"/>
          <w:szCs w:val="24"/>
          <w:lang w:val="lv-LV"/>
        </w:rPr>
        <w:t xml:space="preserve"> daļu, paredzot vēl vienu gadījumu, kad aizstāvja piedalīšanās ir obligāta, proti, veicot aizturētā pirmo pratināšanu kriminālprocesos par smagu vai sevišķi smagu noziegumu.</w:t>
      </w:r>
    </w:p>
    <w:p w14:paraId="557BA05A" w14:textId="77777777" w:rsidR="008C3923" w:rsidRPr="004B06B3" w:rsidRDefault="008C3923" w:rsidP="00701C1B">
      <w:pPr>
        <w:pStyle w:val="CommentText"/>
        <w:spacing w:after="120"/>
        <w:ind w:firstLine="720"/>
        <w:rPr>
          <w:sz w:val="24"/>
          <w:szCs w:val="24"/>
          <w:lang w:val="lv-LV"/>
        </w:rPr>
      </w:pPr>
      <w:r w:rsidRPr="004B06B3">
        <w:rPr>
          <w:sz w:val="24"/>
          <w:szCs w:val="24"/>
          <w:lang w:val="lv-LV"/>
        </w:rPr>
        <w:t>Kā likumprojekta sākotnējās ietekmes novērtējuma zi</w:t>
      </w:r>
      <w:r w:rsidR="00CD711F" w:rsidRPr="004B06B3">
        <w:rPr>
          <w:sz w:val="24"/>
          <w:szCs w:val="24"/>
          <w:lang w:val="lv-LV"/>
        </w:rPr>
        <w:t xml:space="preserve">ņojumā (anotācijā) norādīts </w:t>
      </w:r>
      <w:r w:rsidR="009F2E68" w:rsidRPr="004B06B3">
        <w:rPr>
          <w:sz w:val="24"/>
          <w:lang w:val="lv-LV"/>
        </w:rPr>
        <w:t>–</w:t>
      </w:r>
      <w:r w:rsidR="00CD711F" w:rsidRPr="004B06B3">
        <w:rPr>
          <w:sz w:val="24"/>
          <w:szCs w:val="24"/>
          <w:lang w:val="lv-LV"/>
        </w:rPr>
        <w:t xml:space="preserve"> ja</w:t>
      </w:r>
      <w:r w:rsidRPr="004B06B3">
        <w:rPr>
          <w:sz w:val="24"/>
          <w:szCs w:val="24"/>
          <w:lang w:val="lv-LV"/>
        </w:rPr>
        <w:t xml:space="preserve"> </w:t>
      </w:r>
      <w:r w:rsidR="00CD711F" w:rsidRPr="004B06B3">
        <w:rPr>
          <w:sz w:val="24"/>
          <w:szCs w:val="24"/>
          <w:lang w:val="lv-LV"/>
        </w:rPr>
        <w:t>pirmajā pratināšanā</w:t>
      </w:r>
      <w:r w:rsidRPr="004B06B3">
        <w:rPr>
          <w:sz w:val="24"/>
          <w:szCs w:val="24"/>
          <w:lang w:val="lv-LV"/>
        </w:rPr>
        <w:t xml:space="preserve"> piedalās aizstāvis, šaubas par personas piespiešanu sniegt izmeklēšanai ērtākās liecības samazinās, turklāt tiek nodrošināta pilnvērtīga tiesību uz aizstāvību nodrošināšana.</w:t>
      </w:r>
    </w:p>
    <w:p w14:paraId="02C36F33" w14:textId="073ADEB0" w:rsidR="008C3923" w:rsidRPr="004B06B3" w:rsidRDefault="008C3923" w:rsidP="006B3732">
      <w:pPr>
        <w:spacing w:after="0" w:line="240" w:lineRule="auto"/>
        <w:ind w:firstLine="720"/>
        <w:jc w:val="both"/>
        <w:rPr>
          <w:rFonts w:ascii="Times New Roman" w:hAnsi="Times New Roman" w:cs="Times New Roman"/>
          <w:b/>
          <w:i/>
          <w:sz w:val="24"/>
          <w:szCs w:val="24"/>
          <w:lang w:val="lv-LV"/>
        </w:rPr>
      </w:pPr>
      <w:r w:rsidRPr="004B06B3">
        <w:rPr>
          <w:rFonts w:ascii="Times New Roman" w:hAnsi="Times New Roman" w:cs="Times New Roman"/>
          <w:sz w:val="24"/>
          <w:szCs w:val="24"/>
          <w:lang w:val="lv-LV"/>
        </w:rPr>
        <w:t>Ņemot vērā, ka obligātās aizstāvības nodrošināšana</w:t>
      </w:r>
      <w:r w:rsidR="00A250E2">
        <w:rPr>
          <w:rFonts w:ascii="Times New Roman" w:hAnsi="Times New Roman" w:cs="Times New Roman"/>
          <w:sz w:val="24"/>
          <w:szCs w:val="24"/>
          <w:lang w:val="lv-LV"/>
        </w:rPr>
        <w:t xml:space="preserve"> pirmās </w:t>
      </w:r>
      <w:r w:rsidR="00CD711F" w:rsidRPr="004B06B3">
        <w:rPr>
          <w:rFonts w:ascii="Times New Roman" w:hAnsi="Times New Roman" w:cs="Times New Roman"/>
          <w:sz w:val="24"/>
          <w:szCs w:val="24"/>
          <w:lang w:val="lv-LV"/>
        </w:rPr>
        <w:t xml:space="preserve"> pratināšanas laikā lielā </w:t>
      </w:r>
      <w:r w:rsidRPr="004B06B3">
        <w:rPr>
          <w:rFonts w:ascii="Times New Roman" w:hAnsi="Times New Roman" w:cs="Times New Roman"/>
          <w:sz w:val="24"/>
          <w:szCs w:val="24"/>
          <w:lang w:val="lv-LV"/>
        </w:rPr>
        <w:t>mērā ietekmēs arī valsts budžeta līdzekļus, KPL pilnveidošanas darba grupa, izstrādājot likumprojektu, nonāca pie secinājuma, ka obligāta aizstāvības nodrošināšana pie pirmās pratināšanas ir ieviešama pakāpeniski, proti, nosakot atsevišķus gadījumus, kad tā būtu nodrošināma. Nosakot personu loku, kurām būtu nodrošināma obligātā aizstāvība pie pratināšanas, tika ņemta vērā noziedzīgo nodarījumu klasifikācija, paredzot, ka obligātā aizstāvība ir nodrošināma tikai kriminālprocesos par smagu vai sevišķi smagu noziegumu. Šādas lietu kategorijas tika izvēlētas, ņemot vērā šādu noziegu</w:t>
      </w:r>
      <w:r w:rsidR="00CD711F" w:rsidRPr="004B06B3">
        <w:rPr>
          <w:rFonts w:ascii="Times New Roman" w:hAnsi="Times New Roman" w:cs="Times New Roman"/>
          <w:sz w:val="24"/>
          <w:szCs w:val="24"/>
          <w:lang w:val="lv-LV"/>
        </w:rPr>
        <w:t>mu raksturu, kā arī piemērojamo</w:t>
      </w:r>
      <w:r w:rsidR="00915F1C">
        <w:rPr>
          <w:rFonts w:ascii="Times New Roman" w:hAnsi="Times New Roman" w:cs="Times New Roman"/>
          <w:sz w:val="24"/>
          <w:szCs w:val="24"/>
          <w:lang w:val="lv-LV"/>
        </w:rPr>
        <w:t xml:space="preserve"> soda sankciju smagumu.</w:t>
      </w:r>
    </w:p>
    <w:p w14:paraId="1E8D9B1F"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3984B275" w14:textId="79567898" w:rsidR="000748D7" w:rsidRPr="004B06B3" w:rsidRDefault="009F2E68"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22</w:t>
      </w:r>
      <w:r w:rsidR="000748D7"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w:t>
      </w:r>
      <w:r w:rsidR="002A3118">
        <w:rPr>
          <w:rFonts w:ascii="Times New Roman" w:hAnsi="Times New Roman" w:cs="Times New Roman"/>
          <w:b/>
          <w:sz w:val="24"/>
          <w:szCs w:val="24"/>
          <w:lang w:val="lv-LV"/>
        </w:rPr>
        <w:t>s</w:t>
      </w:r>
      <w:r w:rsidRPr="004B06B3">
        <w:rPr>
          <w:rFonts w:ascii="Times New Roman" w:hAnsi="Times New Roman" w:cs="Times New Roman"/>
          <w:b/>
          <w:sz w:val="24"/>
          <w:szCs w:val="24"/>
          <w:lang w:val="lv-LV"/>
        </w:rPr>
        <w:t xml:space="preserve"> </w:t>
      </w:r>
    </w:p>
    <w:p w14:paraId="7BEFB63C" w14:textId="411C55FE"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KPL 266.</w:t>
      </w:r>
      <w:r w:rsidR="00CA3AA4">
        <w:rPr>
          <w:rFonts w:ascii="Times New Roman" w:hAnsi="Times New Roman" w:cs="Times New Roman"/>
          <w:sz w:val="24"/>
        </w:rPr>
        <w:t xml:space="preserve"> </w:t>
      </w:r>
      <w:r w:rsidRPr="002A3118">
        <w:rPr>
          <w:rFonts w:ascii="Times New Roman" w:hAnsi="Times New Roman" w:cs="Times New Roman"/>
          <w:sz w:val="24"/>
        </w:rPr>
        <w:t>panta pirmās daļas 4.</w:t>
      </w:r>
      <w:r w:rsidR="00CA3AA4">
        <w:rPr>
          <w:rFonts w:ascii="Times New Roman" w:hAnsi="Times New Roman" w:cs="Times New Roman"/>
          <w:sz w:val="24"/>
        </w:rPr>
        <w:t xml:space="preserve"> </w:t>
      </w:r>
      <w:r w:rsidRPr="002A3118">
        <w:rPr>
          <w:rFonts w:ascii="Times New Roman" w:hAnsi="Times New Roman" w:cs="Times New Roman"/>
          <w:sz w:val="24"/>
        </w:rPr>
        <w:t>punkts nosaka, ka aizturēšanas protokolā norāda kādā stāvoklī ir aizturētais, kāds ir viņa ārējais izskats un kādas ir viņa sūdzības par veselību.</w:t>
      </w:r>
    </w:p>
    <w:p w14:paraId="362F2285" w14:textId="70241368"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Ievietojot personu ĪAV, saskaņā ar VP ĪAV darba organizāciju (VP iekšējie noteikumi), personai izsakot sūdzības par veselības stāvokli, tiek pieaicināta ārstniecības persona vai izsaukts Neatliekamās medicīniskās palīdzības dienests (turpmāk – NMPD), kuru ieteikum</w:t>
      </w:r>
      <w:r w:rsidR="00CA3AA4">
        <w:rPr>
          <w:rFonts w:ascii="Times New Roman" w:hAnsi="Times New Roman" w:cs="Times New Roman"/>
          <w:sz w:val="24"/>
        </w:rPr>
        <w:t>us</w:t>
      </w:r>
      <w:r w:rsidRPr="002A3118">
        <w:rPr>
          <w:rFonts w:ascii="Times New Roman" w:hAnsi="Times New Roman" w:cs="Times New Roman"/>
          <w:sz w:val="24"/>
        </w:rPr>
        <w:t>, kas radušies personas apskates rezultātā, ĪAV darbinieks fiksē Medicīnas apskates žurnālā. Saskaņā ar APTKL policijas amatpersonai ir tiesības pieprasīt izrakstu par ĪAV ievietotās personas veselības aprūpes veikšanu un veselības stāvokli, kurā papildus norāda vai persona var atrasties ĪAV un piedalīties procesuālajās darbībās, vai arī personai nepieciešama ārstēšana ārstniecības iestādē.</w:t>
      </w:r>
    </w:p>
    <w:p w14:paraId="494C1292" w14:textId="77777777"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Saskaņā ar APTKL, izrakstu par veselības aprūpes veikšanu un aizturētā veselības stāvokli pievieno krimināllietas materiāliem. Izrakstu glabā un ar to var iepazīties saskaņā ar Kriminālprocesa likumā noteikto kārtību.</w:t>
      </w:r>
    </w:p>
    <w:p w14:paraId="0671451B" w14:textId="77777777"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Valsts policija plāno papildināt iekšējos noteikumus, kas reglamentē ĪAV darba organizāciju, ieviešot “ķermeņa diagrammas” veidlapas, kuras tiks aizpildītas, ievietojot personu  ĪAV.</w:t>
      </w:r>
    </w:p>
    <w:p w14:paraId="4274DD06" w14:textId="77777777"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 xml:space="preserve">Papildus jānorāda, ka ārstniecības personas ir tikai vienā ĪAV Rīgā, tas ir viens ārsts un četri ārsta palīgi (feldšeri). Šis medicīnas personāls darbojas saskaņā ar Ārstniecības likumu un uz likuma pamata izdotajiem MK noteikumiem, un viņu </w:t>
      </w:r>
      <w:r w:rsidRPr="002A3118">
        <w:rPr>
          <w:rFonts w:ascii="Times New Roman" w:hAnsi="Times New Roman" w:cs="Times New Roman"/>
          <w:sz w:val="24"/>
        </w:rPr>
        <w:lastRenderedPageBreak/>
        <w:t>darbību uzrauga Veselības ministrijas (turpmāk - VM) iestādes, līdz ar ko VP nav tiesību  noteikt  papildu  pienākumus ārstniecības personām. Šo ārstniecības personu profesionālā darbība reģistrēta “Ārstniecības personu un ārstniecības atbalsta personu reģistrā”. Viņiem ir ārstniecības personas sertifikāts, kurš apliecina, ka ārstniecības persona ir pierādījusī teorētiskas un praktiskas iemaņas un tam ir tiesības praktizēt kā medicīnas ārsta palīgam vai ārstam.  Sertifikāta esamība liecina par augstu profesionālo līmeni, regulārām apmācībām, zināšanu papildināšanu un atjaunošanu un dod likumīgas tiesības praktizēt. Saskaņā ar 2012. gada 18. decembra MK noteikumiem Nr. 943 “Ārstniecības personu sertifikācijas kārtība” sertifikāta atjaunošana notiek reiz 5 gados un pieprasa obligāto apmācību ne mazāk kā 150 stundas dažādās jomās: neatliekamā palīdzība, iekšējās slimības, ķirurģija u.c.</w:t>
      </w:r>
    </w:p>
    <w:p w14:paraId="184FFC35" w14:textId="77777777"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Jānorāda, ka pārējās VP ĪAV vajadzības gadījumā tiek izsaukts NMPD, kura darbības uzraudzība arī ir Veselības ministrijas resora kompetencē.</w:t>
      </w:r>
    </w:p>
    <w:p w14:paraId="4F8B4C9A" w14:textId="77777777" w:rsidR="002A3118" w:rsidRPr="002A3118" w:rsidRDefault="002A3118" w:rsidP="00717148">
      <w:pPr>
        <w:pStyle w:val="-"/>
        <w:numPr>
          <w:ilvl w:val="0"/>
          <w:numId w:val="0"/>
        </w:numPr>
        <w:spacing w:after="120"/>
        <w:ind w:firstLine="567"/>
        <w:rPr>
          <w:rFonts w:ascii="Times New Roman" w:hAnsi="Times New Roman" w:cs="Times New Roman"/>
          <w:sz w:val="24"/>
        </w:rPr>
      </w:pPr>
      <w:r w:rsidRPr="002A3118">
        <w:rPr>
          <w:rFonts w:ascii="Times New Roman" w:hAnsi="Times New Roman" w:cs="Times New Roman"/>
          <w:sz w:val="24"/>
        </w:rPr>
        <w:t>Ārstniecības likuma 56.1 pants noteic ārstniecības iestādes pienākumu sniegt informāciju VP pēc savas iniciatīvas, t.i., ja ārstniecības iestāde sniedz palīdzību pacientam un ir pamats uzskatīt, ka pacients cietis no vardarbības, ārstniecības iestāde nekavējoties, bet ne vēlāk kā 12 stundu laikā paziņo par to VP.</w:t>
      </w:r>
    </w:p>
    <w:p w14:paraId="7995827F" w14:textId="77777777" w:rsidR="00AD1AAD" w:rsidRPr="004B06B3" w:rsidRDefault="00AD1AAD" w:rsidP="008D1D01">
      <w:pPr>
        <w:spacing w:after="0" w:line="240" w:lineRule="auto"/>
        <w:jc w:val="both"/>
        <w:rPr>
          <w:rFonts w:ascii="Times New Roman" w:hAnsi="Times New Roman" w:cs="Times New Roman"/>
          <w:b/>
          <w:sz w:val="24"/>
          <w:szCs w:val="24"/>
          <w:lang w:val="lv-LV"/>
        </w:rPr>
      </w:pPr>
    </w:p>
    <w:p w14:paraId="77BC3D3E" w14:textId="77777777" w:rsidR="008D1D01" w:rsidRPr="004B06B3" w:rsidRDefault="00643285"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23.</w:t>
      </w:r>
      <w:r w:rsidR="00B752E6"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punkts</w:t>
      </w:r>
    </w:p>
    <w:p w14:paraId="19E38575" w14:textId="7AC214BD" w:rsidR="006F2ED1" w:rsidRPr="006F2ED1" w:rsidRDefault="006F2ED1" w:rsidP="006F2ED1">
      <w:pPr>
        <w:spacing w:after="0" w:line="240" w:lineRule="auto"/>
        <w:ind w:firstLine="567"/>
        <w:jc w:val="both"/>
        <w:rPr>
          <w:rFonts w:ascii="Times New Roman" w:hAnsi="Times New Roman" w:cs="Times New Roman"/>
          <w:sz w:val="24"/>
          <w:szCs w:val="24"/>
          <w:lang w:val="lv-LV"/>
        </w:rPr>
      </w:pPr>
      <w:r w:rsidRPr="006F2ED1">
        <w:rPr>
          <w:rFonts w:ascii="Times New Roman" w:hAnsi="Times New Roman" w:cs="Times New Roman"/>
          <w:sz w:val="24"/>
          <w:szCs w:val="24"/>
          <w:lang w:val="lv-LV"/>
        </w:rPr>
        <w:t>APTKL nosaka</w:t>
      </w:r>
      <w:r>
        <w:rPr>
          <w:rFonts w:ascii="Times New Roman" w:hAnsi="Times New Roman" w:cs="Times New Roman"/>
          <w:sz w:val="24"/>
          <w:szCs w:val="24"/>
          <w:lang w:val="lv-LV"/>
        </w:rPr>
        <w:t xml:space="preserve"> -</w:t>
      </w:r>
      <w:r w:rsidRPr="006F2ED1">
        <w:rPr>
          <w:rFonts w:ascii="Times New Roman" w:hAnsi="Times New Roman" w:cs="Times New Roman"/>
          <w:sz w:val="24"/>
          <w:szCs w:val="24"/>
          <w:lang w:val="lv-LV"/>
        </w:rPr>
        <w:t xml:space="preserve"> veselības aprūpi aizturētais saņem tajā laikā un vietā, kad un kur tā ir nepieciešama un kad un kur to ir iespējams sniegt, vai tās ir ĪAV telpās, vai arī ārstniecības iestādē. Tāpat likums nosaka, ka policijas amatpersonas nodrošina aizturētā apsardzību un ārstniecības personu drošību. Līdz ar to, policijas amatpersonai tiesības atrasties personas medicīniskās apskates laikā ir noteiktas ar likumu. Gadījumā, ja aizturētā persona izsaka vēlmi pakļaut sevi medicīniskai apskatei tikai ārstniecības personas klātbūtnē, tad tas arī tiek izpildīts, ja vien tam piekrīt ārstniecības persona.</w:t>
      </w:r>
    </w:p>
    <w:p w14:paraId="3CD69D90"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10677B47" w14:textId="77777777" w:rsidR="008D1D01" w:rsidRPr="004B06B3" w:rsidRDefault="00B752E6"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24. punkta 2. rindkopa</w:t>
      </w:r>
    </w:p>
    <w:p w14:paraId="7442A57B" w14:textId="57F5C916" w:rsidR="00200148" w:rsidRPr="004B06B3" w:rsidRDefault="00200148" w:rsidP="00F71A3C">
      <w:pPr>
        <w:pStyle w:val="CommentText"/>
        <w:spacing w:after="120"/>
        <w:ind w:firstLine="567"/>
        <w:rPr>
          <w:sz w:val="24"/>
          <w:szCs w:val="24"/>
          <w:lang w:val="lv-LV"/>
        </w:rPr>
      </w:pPr>
      <w:r w:rsidRPr="004B06B3">
        <w:rPr>
          <w:sz w:val="24"/>
          <w:szCs w:val="24"/>
          <w:lang w:val="lv-LV"/>
        </w:rPr>
        <w:t>KPL 60.</w:t>
      </w:r>
      <w:r w:rsidRPr="004B06B3">
        <w:rPr>
          <w:sz w:val="24"/>
          <w:szCs w:val="24"/>
          <w:vertAlign w:val="superscript"/>
          <w:lang w:val="lv-LV"/>
        </w:rPr>
        <w:t>2</w:t>
      </w:r>
      <w:r w:rsidRPr="004B06B3">
        <w:rPr>
          <w:sz w:val="24"/>
          <w:szCs w:val="24"/>
          <w:lang w:val="lv-LV"/>
        </w:rPr>
        <w:t xml:space="preserve"> panta ceturtā daļa no</w:t>
      </w:r>
      <w:r w:rsidR="00893D98" w:rsidRPr="004B06B3">
        <w:rPr>
          <w:sz w:val="24"/>
          <w:szCs w:val="24"/>
          <w:lang w:val="lv-LV"/>
        </w:rPr>
        <w:t>teic</w:t>
      </w:r>
      <w:r w:rsidRPr="004B06B3">
        <w:rPr>
          <w:sz w:val="24"/>
          <w:szCs w:val="24"/>
          <w:lang w:val="lv-LV"/>
        </w:rPr>
        <w:t xml:space="preserve">, ka personai, tiklīdz tā ieguvusi tiesības uz aizstāvību, nekavējoties rakstveidā izsniedz un, ja nepieciešams, izskaidro informāciju par </w:t>
      </w:r>
      <w:r w:rsidR="00893D98" w:rsidRPr="004B06B3">
        <w:rPr>
          <w:sz w:val="24"/>
          <w:szCs w:val="24"/>
          <w:lang w:val="lv-LV"/>
        </w:rPr>
        <w:t>tās</w:t>
      </w:r>
      <w:r w:rsidRPr="004B06B3">
        <w:rPr>
          <w:sz w:val="24"/>
          <w:szCs w:val="24"/>
          <w:lang w:val="lv-LV"/>
        </w:rPr>
        <w:t xml:space="preserve"> tiesībām. To, ka informācija ir izsniegta un, ja nepieciešams, tiesības izskaidrotas, persona apliecina ar savu parakstu.</w:t>
      </w:r>
      <w:r w:rsidR="00F71A3C">
        <w:rPr>
          <w:sz w:val="24"/>
          <w:szCs w:val="24"/>
          <w:lang w:val="lv-LV"/>
        </w:rPr>
        <w:t xml:space="preserve"> </w:t>
      </w:r>
      <w:r w:rsidRPr="004B06B3">
        <w:rPr>
          <w:sz w:val="24"/>
          <w:szCs w:val="24"/>
          <w:lang w:val="lv-LV"/>
        </w:rPr>
        <w:t>Tiklīdz persona tiek</w:t>
      </w:r>
      <w:r w:rsidR="00F604CF" w:rsidRPr="004B06B3">
        <w:rPr>
          <w:sz w:val="24"/>
          <w:szCs w:val="24"/>
          <w:lang w:val="lv-LV"/>
        </w:rPr>
        <w:t xml:space="preserve"> aizturēta</w:t>
      </w:r>
      <w:r w:rsidRPr="004B06B3">
        <w:rPr>
          <w:sz w:val="24"/>
          <w:szCs w:val="24"/>
          <w:lang w:val="lv-LV"/>
        </w:rPr>
        <w:t xml:space="preserve"> vai tiek iesaistīta kriminālprocesā kā persona, kurai ir tiesības uz aizstāvību, personai vienmēr tiek izsniegts izraksts no KPL ar tās tiesībām un pienākumiem tai saprotamā valodā, kā arī papildu</w:t>
      </w:r>
      <w:r w:rsidR="00A14020" w:rsidRPr="004B06B3">
        <w:rPr>
          <w:sz w:val="24"/>
          <w:szCs w:val="24"/>
          <w:lang w:val="lv-LV"/>
        </w:rPr>
        <w:t>s</w:t>
      </w:r>
      <w:r w:rsidRPr="004B06B3">
        <w:rPr>
          <w:sz w:val="24"/>
          <w:szCs w:val="24"/>
          <w:lang w:val="lv-LV"/>
        </w:rPr>
        <w:t xml:space="preserve"> </w:t>
      </w:r>
      <w:r w:rsidR="00AA2C71">
        <w:rPr>
          <w:sz w:val="24"/>
          <w:szCs w:val="24"/>
          <w:lang w:val="lv-LV"/>
        </w:rPr>
        <w:t>tie</w:t>
      </w:r>
      <w:r w:rsidR="00F604CF" w:rsidRPr="004B06B3">
        <w:rPr>
          <w:sz w:val="24"/>
          <w:szCs w:val="24"/>
          <w:lang w:val="lv-LV"/>
        </w:rPr>
        <w:t xml:space="preserve"> tiek izskaidroti</w:t>
      </w:r>
      <w:r w:rsidRPr="004B06B3">
        <w:rPr>
          <w:sz w:val="24"/>
          <w:szCs w:val="24"/>
          <w:lang w:val="lv-LV"/>
        </w:rPr>
        <w:t xml:space="preserve"> mutiski.</w:t>
      </w:r>
    </w:p>
    <w:p w14:paraId="3BD34284"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32AB8BE9" w14:textId="77777777" w:rsidR="008D1D01" w:rsidRPr="004B06B3" w:rsidRDefault="005B1A6C"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25. punkts</w:t>
      </w:r>
    </w:p>
    <w:p w14:paraId="4837FA59" w14:textId="77777777" w:rsidR="00760CD0" w:rsidRPr="00760CD0" w:rsidRDefault="00760CD0" w:rsidP="00760CD0">
      <w:pPr>
        <w:pStyle w:val="CommentText"/>
        <w:ind w:right="142" w:firstLine="567"/>
        <w:rPr>
          <w:sz w:val="24"/>
          <w:szCs w:val="24"/>
          <w:lang w:val="lv-LV"/>
        </w:rPr>
      </w:pPr>
      <w:r w:rsidRPr="00760CD0">
        <w:rPr>
          <w:sz w:val="24"/>
          <w:szCs w:val="24"/>
          <w:lang w:val="lv-LV"/>
        </w:rPr>
        <w:t>Saskaņā ar APTKL, kurā tiek reglamentēti aizturēto personu sadzīves apstākļi atrodoties ĪAV, signālpogu policijas amatpersonas izsaukšanai kamerā ierīko, ja kamera atrodas ārpus policijas amatpersonas redzesloka. Līdz ar to signālpogas ierīkošana kamerā nav obligāts nosacījums, bet to ierīkošana jāvērtē saskaņā ar likumā noteikto.</w:t>
      </w:r>
    </w:p>
    <w:p w14:paraId="31BC0D71"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165C73A8" w14:textId="12178A41" w:rsidR="008D1D01" w:rsidRPr="004B06B3" w:rsidRDefault="00F86E7C" w:rsidP="007E3AE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26.</w:t>
      </w:r>
      <w:r w:rsidR="00801A41">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punkts</w:t>
      </w:r>
    </w:p>
    <w:p w14:paraId="353545AA" w14:textId="46016FCB" w:rsidR="00F86E7C" w:rsidRPr="004B06B3" w:rsidRDefault="00F86E7C" w:rsidP="007D5759">
      <w:pPr>
        <w:pStyle w:val="CommentText"/>
        <w:spacing w:after="120"/>
        <w:ind w:right="141" w:firstLine="567"/>
        <w:rPr>
          <w:sz w:val="24"/>
          <w:szCs w:val="24"/>
          <w:lang w:val="lv-LV"/>
        </w:rPr>
      </w:pPr>
      <w:r w:rsidRPr="004B06B3">
        <w:rPr>
          <w:sz w:val="24"/>
          <w:szCs w:val="24"/>
          <w:lang w:val="lv-LV"/>
        </w:rPr>
        <w:t>VP ĪAV uzkopšanu veic komers</w:t>
      </w:r>
      <w:r w:rsidR="00E247E4">
        <w:rPr>
          <w:sz w:val="24"/>
          <w:szCs w:val="24"/>
          <w:lang w:val="lv-LV"/>
        </w:rPr>
        <w:t xml:space="preserve">ants saskaņā ar noslēgto līgumu </w:t>
      </w:r>
      <w:r w:rsidRPr="004B06B3">
        <w:rPr>
          <w:sz w:val="24"/>
          <w:szCs w:val="24"/>
          <w:lang w:val="lv-LV"/>
        </w:rPr>
        <w:t xml:space="preserve">un ņemot vērā attiecīgās ĪAV dienas kārtību un darba organizāciju. Līguma nosacījumi tiek sagatavoti, ievērojot </w:t>
      </w:r>
      <w:r w:rsidR="00D357DF">
        <w:rPr>
          <w:sz w:val="24"/>
          <w:szCs w:val="24"/>
          <w:lang w:val="lv-LV"/>
        </w:rPr>
        <w:t>MK</w:t>
      </w:r>
      <w:r w:rsidRPr="004B06B3">
        <w:rPr>
          <w:sz w:val="24"/>
          <w:szCs w:val="24"/>
          <w:lang w:val="lv-LV"/>
        </w:rPr>
        <w:t xml:space="preserve"> noteikumus “Higiēnas prasības īslaicīgās aizturēšanas </w:t>
      </w:r>
      <w:r w:rsidRPr="004B06B3">
        <w:rPr>
          <w:sz w:val="24"/>
          <w:szCs w:val="24"/>
          <w:lang w:val="lv-LV"/>
        </w:rPr>
        <w:lastRenderedPageBreak/>
        <w:t>vietā”.</w:t>
      </w:r>
      <w:r w:rsidR="007D5759">
        <w:rPr>
          <w:sz w:val="24"/>
          <w:szCs w:val="24"/>
          <w:lang w:val="lv-LV"/>
        </w:rPr>
        <w:t xml:space="preserve"> </w:t>
      </w:r>
      <w:r w:rsidRPr="004B06B3">
        <w:rPr>
          <w:sz w:val="24"/>
          <w:szCs w:val="24"/>
          <w:lang w:val="lv-LV"/>
        </w:rPr>
        <w:t xml:space="preserve">Saskaņā ar līgumu “Par inženierkomunikāciju apkopes un remonta pakalpojumiem” komersants pēc </w:t>
      </w:r>
      <w:r w:rsidR="00F7710A">
        <w:rPr>
          <w:sz w:val="24"/>
          <w:szCs w:val="24"/>
          <w:lang w:val="lv-LV"/>
        </w:rPr>
        <w:t>IeM</w:t>
      </w:r>
      <w:r w:rsidRPr="004B06B3">
        <w:rPr>
          <w:sz w:val="24"/>
          <w:szCs w:val="24"/>
          <w:lang w:val="lv-LV"/>
        </w:rPr>
        <w:t xml:space="preserve"> Nodrošinājuma valsts aģentūras uzdevuma, kas apsaimnieko </w:t>
      </w:r>
      <w:r w:rsidR="00F7710A">
        <w:rPr>
          <w:sz w:val="24"/>
          <w:szCs w:val="24"/>
          <w:lang w:val="lv-LV"/>
        </w:rPr>
        <w:t>IeM</w:t>
      </w:r>
      <w:r w:rsidRPr="004B06B3">
        <w:rPr>
          <w:sz w:val="24"/>
          <w:szCs w:val="24"/>
          <w:lang w:val="lv-LV"/>
        </w:rPr>
        <w:t xml:space="preserve"> un tās padotībā esošo iestāžu (tai skaitā </w:t>
      </w:r>
      <w:r w:rsidR="00DD38B5">
        <w:rPr>
          <w:sz w:val="24"/>
          <w:szCs w:val="24"/>
          <w:lang w:val="lv-LV"/>
        </w:rPr>
        <w:t>VP</w:t>
      </w:r>
      <w:r w:rsidRPr="004B06B3">
        <w:rPr>
          <w:sz w:val="24"/>
          <w:szCs w:val="24"/>
          <w:lang w:val="lv-LV"/>
        </w:rPr>
        <w:t xml:space="preserve">) nekustamos īpašumus, veic gaisa plūsmas ātruma mērījumus un to atbilstību </w:t>
      </w:r>
      <w:r w:rsidR="00D357DF">
        <w:rPr>
          <w:sz w:val="24"/>
          <w:szCs w:val="24"/>
          <w:lang w:val="lv-LV"/>
        </w:rPr>
        <w:t>MK</w:t>
      </w:r>
      <w:r w:rsidRPr="004B06B3">
        <w:rPr>
          <w:sz w:val="24"/>
          <w:szCs w:val="24"/>
          <w:lang w:val="lv-LV"/>
        </w:rPr>
        <w:t xml:space="preserve"> noteikumu prasībām. </w:t>
      </w:r>
    </w:p>
    <w:p w14:paraId="57BE5E9A" w14:textId="1AC428C0" w:rsidR="00F86E7C" w:rsidRPr="004B06B3" w:rsidRDefault="00F86E7C" w:rsidP="000A2DF2">
      <w:pPr>
        <w:pStyle w:val="CommentText"/>
        <w:ind w:right="142" w:firstLine="567"/>
        <w:rPr>
          <w:sz w:val="24"/>
          <w:szCs w:val="24"/>
          <w:lang w:val="lv-LV"/>
        </w:rPr>
      </w:pPr>
      <w:r w:rsidRPr="004B06B3">
        <w:rPr>
          <w:sz w:val="24"/>
          <w:szCs w:val="24"/>
          <w:lang w:val="lv-LV"/>
        </w:rPr>
        <w:t>Saskaņā ar būvju atjaunošanas, pārbūves, restaurācijas un nojaukšanas darbu plānu 2023.</w:t>
      </w:r>
      <w:r w:rsidR="004E21B6" w:rsidRPr="004B06B3">
        <w:rPr>
          <w:sz w:val="24"/>
          <w:szCs w:val="24"/>
          <w:lang w:val="lv-LV"/>
        </w:rPr>
        <w:t xml:space="preserve"> </w:t>
      </w:r>
      <w:r w:rsidRPr="004B06B3">
        <w:rPr>
          <w:sz w:val="24"/>
          <w:szCs w:val="24"/>
          <w:lang w:val="lv-LV"/>
        </w:rPr>
        <w:t>gadam</w:t>
      </w:r>
      <w:r w:rsidR="00EF4579" w:rsidRPr="004B06B3">
        <w:rPr>
          <w:sz w:val="24"/>
          <w:szCs w:val="24"/>
          <w:lang w:val="lv-LV"/>
        </w:rPr>
        <w:t xml:space="preserve"> </w:t>
      </w:r>
      <w:r w:rsidRPr="004B06B3">
        <w:rPr>
          <w:sz w:val="24"/>
          <w:szCs w:val="24"/>
          <w:lang w:val="lv-LV"/>
        </w:rPr>
        <w:t xml:space="preserve">2023. gadā tika paredzēti uzlabošanas darbi Jēkabpils ĪAV. </w:t>
      </w:r>
    </w:p>
    <w:p w14:paraId="3D401D9A"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5FBC66C0" w14:textId="77777777" w:rsidR="005A44E8" w:rsidRPr="004B06B3" w:rsidRDefault="005A44E8" w:rsidP="007E3AE4">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30. punkta 2. rindkopa</w:t>
      </w:r>
    </w:p>
    <w:p w14:paraId="59BEAA5E" w14:textId="6264F79A" w:rsidR="005A44E8" w:rsidRPr="004B06B3" w:rsidRDefault="0005408E" w:rsidP="005A44E8">
      <w:pPr>
        <w:widowControl w:val="0"/>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Lai nodrošinātu d</w:t>
      </w:r>
      <w:r w:rsidR="005A44E8" w:rsidRPr="004B06B3">
        <w:rPr>
          <w:rFonts w:ascii="Times New Roman" w:hAnsi="Times New Roman" w:cs="Times New Roman"/>
          <w:sz w:val="24"/>
          <w:szCs w:val="24"/>
          <w:lang w:val="lv-LV"/>
        </w:rPr>
        <w:t xml:space="preserve">irektīvas 2013/33/ES un citu Eiropas Savienības </w:t>
      </w:r>
      <w:r>
        <w:rPr>
          <w:rFonts w:ascii="Times New Roman" w:hAnsi="Times New Roman" w:cs="Times New Roman"/>
          <w:sz w:val="24"/>
          <w:szCs w:val="24"/>
          <w:lang w:val="lv-LV"/>
        </w:rPr>
        <w:t xml:space="preserve">(ES) </w:t>
      </w:r>
      <w:r w:rsidR="005A44E8" w:rsidRPr="004B06B3">
        <w:rPr>
          <w:rFonts w:ascii="Times New Roman" w:hAnsi="Times New Roman" w:cs="Times New Roman"/>
          <w:sz w:val="24"/>
          <w:szCs w:val="24"/>
          <w:lang w:val="lv-LV"/>
        </w:rPr>
        <w:t xml:space="preserve">tiesību aktu nosacījumu pārņemšanu starptautiskās aizsardzības jomā, 19.01.2016. stājās spēkā jauns Patvēruma likums. </w:t>
      </w:r>
      <w:r w:rsidR="009E348C">
        <w:rPr>
          <w:rFonts w:ascii="Times New Roman" w:hAnsi="Times New Roman" w:cs="Times New Roman"/>
          <w:sz w:val="24"/>
          <w:szCs w:val="24"/>
          <w:lang w:val="lv-LV"/>
        </w:rPr>
        <w:t>Tajā</w:t>
      </w:r>
      <w:r w:rsidR="005A44E8" w:rsidRPr="004B06B3">
        <w:rPr>
          <w:rFonts w:ascii="Times New Roman" w:hAnsi="Times New Roman" w:cs="Times New Roman"/>
          <w:sz w:val="24"/>
          <w:szCs w:val="24"/>
          <w:lang w:val="lv-LV"/>
        </w:rPr>
        <w:t xml:space="preserve"> atbilstoši Direktīvas 2013/32/ES un Direktīvas 2013/33/ES definīcijām ir ieviests termins „patvēruma meklētājs, kuram ir īpašas procesuālās vai uzņemšanas vajadzības” – nepilngadīga persona, persona ar invaliditāti, persona vecumā, kuru sasniedzot Latvijas Republikā piešķir vecuma pensiju, g</w:t>
      </w:r>
      <w:r w:rsidR="00D84F47" w:rsidRPr="004B06B3">
        <w:rPr>
          <w:rFonts w:ascii="Times New Roman" w:hAnsi="Times New Roman" w:cs="Times New Roman"/>
          <w:sz w:val="24"/>
          <w:szCs w:val="24"/>
          <w:lang w:val="lv-LV"/>
        </w:rPr>
        <w:t>rūtniece, vecāks ar nepilngadīgu</w:t>
      </w:r>
      <w:r w:rsidR="005A44E8" w:rsidRPr="004B06B3">
        <w:rPr>
          <w:rFonts w:ascii="Times New Roman" w:hAnsi="Times New Roman" w:cs="Times New Roman"/>
          <w:sz w:val="24"/>
          <w:szCs w:val="24"/>
          <w:lang w:val="lv-LV"/>
        </w:rPr>
        <w:t xml:space="preserve"> bērnu, cilvēktirdzniecības upuris, persona, kurai veselības stāvokļa dēļ nepieciešama īpaša aprūpe, persona ar garīgiem traucējumiem, persona, kas pārcietusi spīdzināšanu, izvarošanu vai cita veida nopietnu psiholoģisku, fizisku vai seksuālu vardarbību, vai cita īpaši aizsargājama persona, kuras spējas izmantot tiesības un pildīt pienākumus patvēruma procedūras laikā ir ierobežotas.</w:t>
      </w:r>
      <w:r w:rsidR="009E348C">
        <w:rPr>
          <w:rFonts w:ascii="Times New Roman" w:hAnsi="Times New Roman" w:cs="Times New Roman"/>
          <w:sz w:val="24"/>
          <w:szCs w:val="24"/>
          <w:lang w:val="lv-LV"/>
        </w:rPr>
        <w:t xml:space="preserve"> S</w:t>
      </w:r>
      <w:r w:rsidR="005A44E8" w:rsidRPr="004B06B3">
        <w:rPr>
          <w:rFonts w:ascii="Times New Roman" w:hAnsi="Times New Roman" w:cs="Times New Roman"/>
          <w:sz w:val="24"/>
          <w:szCs w:val="24"/>
          <w:lang w:val="lv-LV"/>
        </w:rPr>
        <w:t>aņemot patvēruma meklētāja iesniegumu par bēgļa vai alternat</w:t>
      </w:r>
      <w:r w:rsidR="009E348C">
        <w:rPr>
          <w:rFonts w:ascii="Times New Roman" w:hAnsi="Times New Roman" w:cs="Times New Roman"/>
          <w:sz w:val="24"/>
          <w:szCs w:val="24"/>
          <w:lang w:val="lv-LV"/>
        </w:rPr>
        <w:t>īvā statusa piešķiršanu Latvijā</w:t>
      </w:r>
      <w:r w:rsidR="005A44E8" w:rsidRPr="004B06B3">
        <w:rPr>
          <w:rFonts w:ascii="Times New Roman" w:hAnsi="Times New Roman" w:cs="Times New Roman"/>
          <w:sz w:val="24"/>
          <w:szCs w:val="24"/>
          <w:lang w:val="lv-LV"/>
        </w:rPr>
        <w:t xml:space="preserve">, </w:t>
      </w:r>
      <w:bookmarkStart w:id="4" w:name="_Hlk135175211"/>
      <w:r w:rsidR="003D46D2">
        <w:rPr>
          <w:rFonts w:ascii="Times New Roman" w:hAnsi="Times New Roman" w:cs="Times New Roman"/>
          <w:sz w:val="24"/>
          <w:szCs w:val="24"/>
          <w:lang w:val="lv-LV"/>
        </w:rPr>
        <w:t>VRS</w:t>
      </w:r>
      <w:r w:rsidR="005A44E8" w:rsidRPr="004B06B3">
        <w:rPr>
          <w:rFonts w:ascii="Times New Roman" w:hAnsi="Times New Roman" w:cs="Times New Roman"/>
          <w:sz w:val="24"/>
          <w:szCs w:val="24"/>
          <w:lang w:val="lv-LV"/>
        </w:rPr>
        <w:t xml:space="preserve"> </w:t>
      </w:r>
      <w:bookmarkEnd w:id="4"/>
      <w:r w:rsidR="005A44E8" w:rsidRPr="004B06B3">
        <w:rPr>
          <w:rFonts w:ascii="Times New Roman" w:hAnsi="Times New Roman" w:cs="Times New Roman"/>
          <w:sz w:val="24"/>
          <w:szCs w:val="24"/>
          <w:lang w:val="lv-LV"/>
        </w:rPr>
        <w:t>izvērtē, vai patvēruma meklētājam ir īpašas uzņemšanas vai procesuālās vajadzības.</w:t>
      </w:r>
    </w:p>
    <w:p w14:paraId="641BF087" w14:textId="37AF32C5" w:rsidR="005A44E8" w:rsidRPr="004B06B3" w:rsidRDefault="005A44E8" w:rsidP="001F0E83">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Patvēruma meklētāju aizturēšanas laikā izmitina </w:t>
      </w:r>
      <w:r w:rsidR="00E94884">
        <w:rPr>
          <w:rFonts w:ascii="Times New Roman" w:hAnsi="Times New Roman" w:cs="Times New Roman"/>
          <w:sz w:val="24"/>
          <w:szCs w:val="24"/>
          <w:lang w:val="lv-LV"/>
        </w:rPr>
        <w:t xml:space="preserve">VRS </w:t>
      </w:r>
      <w:r w:rsidRPr="004B06B3">
        <w:rPr>
          <w:rFonts w:ascii="Times New Roman" w:hAnsi="Times New Roman" w:cs="Times New Roman"/>
          <w:sz w:val="24"/>
          <w:szCs w:val="24"/>
          <w:lang w:val="lv-LV"/>
        </w:rPr>
        <w:t xml:space="preserve">struktūrvienībā speciāli šim nolūkam iekārtotās telpās (turpmāk —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patvēruma </w:t>
      </w:r>
      <w:r w:rsidR="00B67075">
        <w:rPr>
          <w:rFonts w:ascii="Times New Roman" w:hAnsi="Times New Roman" w:cs="Times New Roman"/>
          <w:sz w:val="24"/>
          <w:szCs w:val="24"/>
          <w:lang w:val="lv-LV"/>
        </w:rPr>
        <w:t>meklētāju izmitināšanas telpas)</w:t>
      </w:r>
      <w:r w:rsidRPr="004B06B3">
        <w:rPr>
          <w:rFonts w:ascii="Times New Roman" w:hAnsi="Times New Roman" w:cs="Times New Roman"/>
          <w:sz w:val="24"/>
          <w:szCs w:val="24"/>
          <w:lang w:val="lv-LV"/>
        </w:rPr>
        <w:t xml:space="preserve">, pamatojoties uz Patvēruma likuma 17. pantā minētajā kārtībā sastādītu aizturēšanas protokolu. Aizturēto patvēruma meklētāju izmitina, ievērojot personas pamattiesības un drošību, personiskās īpašības un psiholoģisko saderību, kā arī ievērojot Patvēruma likuma 22. panta </w:t>
      </w:r>
      <w:r w:rsidR="00B67075">
        <w:rPr>
          <w:rFonts w:ascii="Times New Roman" w:hAnsi="Times New Roman" w:cs="Times New Roman"/>
          <w:sz w:val="24"/>
          <w:szCs w:val="24"/>
          <w:lang w:val="lv-LV"/>
        </w:rPr>
        <w:t>3.</w:t>
      </w:r>
      <w:r w:rsidRPr="004B06B3">
        <w:rPr>
          <w:rFonts w:ascii="Times New Roman" w:hAnsi="Times New Roman" w:cs="Times New Roman"/>
          <w:sz w:val="24"/>
          <w:szCs w:val="24"/>
          <w:lang w:val="lv-LV"/>
        </w:rPr>
        <w:t xml:space="preserve"> daļā esošos nosacījumus, proti, </w:t>
      </w:r>
      <w:r w:rsidRPr="004B06B3">
        <w:rPr>
          <w:rFonts w:ascii="Times New Roman" w:hAnsi="Times New Roman" w:cs="Times New Roman"/>
          <w:sz w:val="24"/>
          <w:szCs w:val="24"/>
          <w:shd w:val="clear" w:color="auto" w:fill="FFFFFF"/>
          <w:lang w:val="lv-LV"/>
        </w:rPr>
        <w:t xml:space="preserve">nepilngadīgai personai bez pavadības nodrošina izmitināšanu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shd w:val="clear" w:color="auto" w:fill="FFFFFF"/>
          <w:lang w:val="lv-LV"/>
        </w:rPr>
        <w:t>patvēruma meklētāju izmitināšanas telpās, kurās ir tās vecumam atbilstošs aprīkojums, kā arī personāls</w:t>
      </w:r>
      <w:r w:rsidRPr="004B06B3">
        <w:rPr>
          <w:rFonts w:ascii="Times New Roman" w:hAnsi="Times New Roman" w:cs="Times New Roman"/>
          <w:sz w:val="24"/>
          <w:szCs w:val="24"/>
          <w:lang w:val="lv-LV"/>
        </w:rPr>
        <w:t>.</w:t>
      </w:r>
    </w:p>
    <w:p w14:paraId="1EE76990" w14:textId="7B5CD302" w:rsidR="005A44E8" w:rsidRPr="004B06B3" w:rsidRDefault="008D00DC" w:rsidP="001C539F">
      <w:pPr>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A</w:t>
      </w:r>
      <w:r w:rsidR="005A44E8" w:rsidRPr="004B06B3">
        <w:rPr>
          <w:rFonts w:ascii="Times New Roman" w:hAnsi="Times New Roman" w:cs="Times New Roman"/>
          <w:sz w:val="24"/>
          <w:szCs w:val="24"/>
          <w:lang w:val="lv-LV"/>
        </w:rPr>
        <w:t xml:space="preserve">izturētos patvēruma meklētājus izmitina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005A44E8" w:rsidRPr="004B06B3">
        <w:rPr>
          <w:rFonts w:ascii="Times New Roman" w:hAnsi="Times New Roman" w:cs="Times New Roman"/>
          <w:sz w:val="24"/>
          <w:szCs w:val="24"/>
          <w:lang w:val="lv-LV"/>
        </w:rPr>
        <w:t xml:space="preserve">Daugavpils pārvaldes Aizturēto ārzemnieku izmitināšanas centrā „Daugavpils” vai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005A44E8" w:rsidRPr="004B06B3">
        <w:rPr>
          <w:rFonts w:ascii="Times New Roman" w:hAnsi="Times New Roman" w:cs="Times New Roman"/>
          <w:sz w:val="24"/>
          <w:szCs w:val="24"/>
          <w:lang w:val="lv-LV"/>
        </w:rPr>
        <w:t>Rīgas pārvaldes Aizturēto ārzemnieku i</w:t>
      </w:r>
      <w:r w:rsidR="00D27D6C" w:rsidRPr="004B06B3">
        <w:rPr>
          <w:rFonts w:ascii="Times New Roman" w:hAnsi="Times New Roman" w:cs="Times New Roman"/>
          <w:sz w:val="24"/>
          <w:szCs w:val="24"/>
          <w:lang w:val="lv-LV"/>
        </w:rPr>
        <w:t>zmitināšanas centrā „Mucenieki”</w:t>
      </w:r>
      <w:r w:rsidR="005A44E8" w:rsidRPr="004B06B3">
        <w:rPr>
          <w:rFonts w:ascii="Times New Roman" w:hAnsi="Times New Roman" w:cs="Times New Roman"/>
          <w:sz w:val="24"/>
          <w:szCs w:val="24"/>
          <w:lang w:val="lv-LV"/>
        </w:rPr>
        <w:t xml:space="preserve"> atsevišķās patvēruma meklētāju izmitināšanas telpās (turpmāk – AĀIC), šķirti no aizturētajiem ārzemniekiem. Aizturēto patvēruma mekl</w:t>
      </w:r>
      <w:r w:rsidR="00A71C27" w:rsidRPr="004B06B3">
        <w:rPr>
          <w:rFonts w:ascii="Times New Roman" w:hAnsi="Times New Roman" w:cs="Times New Roman"/>
          <w:sz w:val="24"/>
          <w:szCs w:val="24"/>
          <w:lang w:val="lv-LV"/>
        </w:rPr>
        <w:t>ētāju ģimenes, tai skaitā</w:t>
      </w:r>
      <w:r w:rsidR="005A44E8" w:rsidRPr="004B06B3">
        <w:rPr>
          <w:rFonts w:ascii="Times New Roman" w:hAnsi="Times New Roman" w:cs="Times New Roman"/>
          <w:sz w:val="24"/>
          <w:szCs w:val="24"/>
          <w:lang w:val="lv-LV"/>
        </w:rPr>
        <w:t xml:space="preserve"> kopā ar vecākiem esošas nepilngadīgās personas, tiek izmitinātas kopā, atsevišķi no citām aizturētajām personām speciāli aprīkotā ģimenes blokā. </w:t>
      </w:r>
      <w:r>
        <w:rPr>
          <w:rFonts w:ascii="Times New Roman" w:hAnsi="Times New Roman" w:cs="Times New Roman"/>
          <w:sz w:val="24"/>
          <w:szCs w:val="24"/>
          <w:lang w:val="lv-LV"/>
        </w:rPr>
        <w:t>A</w:t>
      </w:r>
      <w:r w:rsidR="005A44E8" w:rsidRPr="004B06B3">
        <w:rPr>
          <w:rFonts w:ascii="Times New Roman" w:hAnsi="Times New Roman" w:cs="Times New Roman"/>
          <w:sz w:val="24"/>
          <w:szCs w:val="24"/>
          <w:lang w:val="lv-LV"/>
        </w:rPr>
        <w:t>r vecākiem esošās nepilngadīgās personas AĀIC ir izmitinātas</w:t>
      </w:r>
      <w:r w:rsidR="004C087B" w:rsidRPr="004B06B3">
        <w:rPr>
          <w:rFonts w:ascii="Times New Roman" w:hAnsi="Times New Roman" w:cs="Times New Roman"/>
          <w:sz w:val="24"/>
          <w:szCs w:val="24"/>
          <w:lang w:val="lv-LV"/>
        </w:rPr>
        <w:t>,</w:t>
      </w:r>
      <w:r w:rsidR="005A44E8" w:rsidRPr="004B06B3">
        <w:rPr>
          <w:rFonts w:ascii="Times New Roman" w:hAnsi="Times New Roman" w:cs="Times New Roman"/>
          <w:sz w:val="24"/>
          <w:szCs w:val="24"/>
          <w:lang w:val="lv-LV"/>
        </w:rPr>
        <w:t xml:space="preserve"> pamatojo</w:t>
      </w:r>
      <w:r w:rsidR="001A697F" w:rsidRPr="004B06B3">
        <w:rPr>
          <w:rFonts w:ascii="Times New Roman" w:hAnsi="Times New Roman" w:cs="Times New Roman"/>
          <w:sz w:val="24"/>
          <w:szCs w:val="24"/>
          <w:lang w:val="lv-LV"/>
        </w:rPr>
        <w:t>ties uz</w:t>
      </w:r>
      <w:r w:rsidR="005A44E8" w:rsidRPr="004B06B3">
        <w:rPr>
          <w:rFonts w:ascii="Times New Roman" w:hAnsi="Times New Roman" w:cs="Times New Roman"/>
          <w:sz w:val="24"/>
          <w:szCs w:val="24"/>
          <w:lang w:val="lv-LV"/>
        </w:rPr>
        <w:t xml:space="preserve"> vecāku iesniegumu par bērnu izmitināšanu kopā ar vecākiem, un pēc bērna la</w:t>
      </w:r>
      <w:r w:rsidR="001A697F" w:rsidRPr="004B06B3">
        <w:rPr>
          <w:rFonts w:ascii="Times New Roman" w:hAnsi="Times New Roman" w:cs="Times New Roman"/>
          <w:sz w:val="24"/>
          <w:szCs w:val="24"/>
          <w:lang w:val="lv-LV"/>
        </w:rPr>
        <w:t>bāko interešu izvērtēšanas</w:t>
      </w:r>
      <w:r w:rsidR="00ED2565" w:rsidRPr="004B06B3">
        <w:rPr>
          <w:rFonts w:ascii="Times New Roman" w:hAnsi="Times New Roman" w:cs="Times New Roman"/>
          <w:sz w:val="24"/>
          <w:szCs w:val="24"/>
          <w:lang w:val="lv-LV"/>
        </w:rPr>
        <w:t>. T</w:t>
      </w:r>
      <w:r w:rsidR="001A697F" w:rsidRPr="004B06B3">
        <w:rPr>
          <w:rFonts w:ascii="Times New Roman" w:hAnsi="Times New Roman" w:cs="Times New Roman"/>
          <w:sz w:val="24"/>
          <w:szCs w:val="24"/>
          <w:lang w:val="lv-LV"/>
        </w:rPr>
        <w:t>ādē</w:t>
      </w:r>
      <w:r w:rsidR="005A44E8" w:rsidRPr="004B06B3">
        <w:rPr>
          <w:rFonts w:ascii="Times New Roman" w:hAnsi="Times New Roman" w:cs="Times New Roman"/>
          <w:sz w:val="24"/>
          <w:szCs w:val="24"/>
          <w:lang w:val="lv-LV"/>
        </w:rPr>
        <w:t>jādi bērni ir nevis aizturēti, bet gan izmitināti kopā ar vecākiem, kuri ir aizturēti. Savukārt aizturētās nepilngadīgās personas bez pavadīb</w:t>
      </w:r>
      <w:r w:rsidR="00027CBF" w:rsidRPr="004B06B3">
        <w:rPr>
          <w:rFonts w:ascii="Times New Roman" w:hAnsi="Times New Roman" w:cs="Times New Roman"/>
          <w:sz w:val="24"/>
          <w:szCs w:val="24"/>
          <w:lang w:val="lv-LV"/>
        </w:rPr>
        <w:t>as tiek izmitinātas AĀIC</w:t>
      </w:r>
      <w:r w:rsidR="005A44E8" w:rsidRPr="004B06B3">
        <w:rPr>
          <w:rFonts w:ascii="Times New Roman" w:hAnsi="Times New Roman" w:cs="Times New Roman"/>
          <w:sz w:val="24"/>
          <w:szCs w:val="24"/>
          <w:lang w:val="lv-LV"/>
        </w:rPr>
        <w:t xml:space="preserve">  telpās, kurās ir personāls un aprīkojums, lai ņemtu vērā viņu vecuma vajadzības. AĀIC telpās izmitinātajām nepilngadīgajām personām tiek nodrošināta iespēja izglītoties, iesaistīties brīvā laika pavadīšanas pasākumos, tai skaitā rotaļās un atpūtas pasākumos, kas atbilst to vecumam.</w:t>
      </w:r>
    </w:p>
    <w:p w14:paraId="2EC97482" w14:textId="31CB1EA9" w:rsidR="005A44E8" w:rsidRPr="004B06B3" w:rsidRDefault="00E247E4" w:rsidP="007A19A9">
      <w:pPr>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S</w:t>
      </w:r>
      <w:r w:rsidR="005A44E8" w:rsidRPr="004B06B3">
        <w:rPr>
          <w:rFonts w:ascii="Times New Roman" w:hAnsi="Times New Roman" w:cs="Times New Roman"/>
          <w:sz w:val="24"/>
          <w:szCs w:val="24"/>
          <w:lang w:val="lv-LV"/>
        </w:rPr>
        <w:t xml:space="preserve">ecināms, ka Patvēruma likumā ietvertie nosacījumi patvēruma meklētāju, tai skaitā nepilngadīgo, aizturēšanai atbilst </w:t>
      </w:r>
      <w:r w:rsidR="0005408E">
        <w:rPr>
          <w:rFonts w:ascii="Times New Roman" w:hAnsi="Times New Roman" w:cs="Times New Roman"/>
          <w:sz w:val="24"/>
          <w:szCs w:val="24"/>
          <w:lang w:val="lv-LV"/>
        </w:rPr>
        <w:t>ES</w:t>
      </w:r>
      <w:r w:rsidR="00027CBF" w:rsidRPr="004B06B3">
        <w:rPr>
          <w:rFonts w:ascii="Times New Roman" w:hAnsi="Times New Roman" w:cs="Times New Roman"/>
          <w:sz w:val="24"/>
          <w:szCs w:val="24"/>
          <w:lang w:val="lv-LV"/>
        </w:rPr>
        <w:t xml:space="preserve"> tiesību normām</w:t>
      </w:r>
      <w:r w:rsidR="00ED2565" w:rsidRPr="004B06B3">
        <w:rPr>
          <w:rFonts w:ascii="Times New Roman" w:hAnsi="Times New Roman" w:cs="Times New Roman"/>
          <w:sz w:val="24"/>
          <w:szCs w:val="24"/>
          <w:lang w:val="lv-LV"/>
        </w:rPr>
        <w:t xml:space="preserve"> </w:t>
      </w:r>
      <w:r w:rsidR="005A44E8" w:rsidRPr="004B06B3">
        <w:rPr>
          <w:rFonts w:ascii="Times New Roman" w:hAnsi="Times New Roman" w:cs="Times New Roman"/>
          <w:sz w:val="24"/>
          <w:szCs w:val="24"/>
          <w:lang w:val="lv-LV"/>
        </w:rPr>
        <w:t>par mazāk aizsargātu personu un pieteikuma iesniedzēju ar īpašām uzņemšanas vajadzībām aizturēšanu.</w:t>
      </w:r>
    </w:p>
    <w:p w14:paraId="77E2BB96" w14:textId="3D33825A" w:rsidR="005A44E8" w:rsidRPr="004B06B3" w:rsidRDefault="005A44E8" w:rsidP="00CA3543">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lastRenderedPageBreak/>
        <w:t>Saskaņā ar MK 21.06.2011. noteikumiem Nr. 454 nepilngadīgais ārzemnieks bez pavadības ir uzskatāms par mazāk aizsargātu personu, līdz ar to, lemjot par aizturēšanu, priekšroka tiks dota aizturēšanai alternatīviem līdzekļiem.</w:t>
      </w:r>
    </w:p>
    <w:p w14:paraId="5043614D" w14:textId="69D1B924" w:rsidR="002607BF" w:rsidRPr="004B06B3" w:rsidRDefault="005A44E8" w:rsidP="002607BF">
      <w:pPr>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Latvijā nav specializēta </w:t>
      </w:r>
      <w:r w:rsidR="00A250E2">
        <w:rPr>
          <w:rFonts w:ascii="Times New Roman" w:hAnsi="Times New Roman" w:cs="Times New Roman"/>
          <w:sz w:val="24"/>
          <w:szCs w:val="24"/>
          <w:lang w:val="lv-LV"/>
        </w:rPr>
        <w:t>atklāta</w:t>
      </w:r>
      <w:r w:rsidR="00A250E2"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(vai </w:t>
      </w:r>
      <w:r w:rsidR="00A250E2">
        <w:rPr>
          <w:rFonts w:ascii="Times New Roman" w:hAnsi="Times New Roman" w:cs="Times New Roman"/>
          <w:sz w:val="24"/>
          <w:szCs w:val="24"/>
          <w:lang w:val="lv-LV"/>
        </w:rPr>
        <w:t>daļēji atklāta</w:t>
      </w:r>
      <w:r w:rsidRPr="004B06B3">
        <w:rPr>
          <w:rFonts w:ascii="Times New Roman" w:hAnsi="Times New Roman" w:cs="Times New Roman"/>
          <w:sz w:val="24"/>
          <w:szCs w:val="24"/>
          <w:lang w:val="lv-LV"/>
        </w:rPr>
        <w:t>) tipa centra, kas ir paredzēts tieši nepilngadīgam</w:t>
      </w:r>
      <w:r w:rsidR="002607BF"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izraidāmajam ārzemniekam vai patvēruma meklētājam bez pavadības</w:t>
      </w:r>
      <w:r w:rsidR="002607BF"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un šādu centru </w:t>
      </w:r>
      <w:r w:rsidR="002607BF" w:rsidRPr="004B06B3">
        <w:rPr>
          <w:rFonts w:ascii="Times New Roman" w:hAnsi="Times New Roman" w:cs="Times New Roman"/>
          <w:sz w:val="24"/>
          <w:szCs w:val="24"/>
          <w:lang w:val="lv-LV"/>
        </w:rPr>
        <w:t>nav</w:t>
      </w:r>
      <w:r w:rsidRPr="004B06B3">
        <w:rPr>
          <w:rFonts w:ascii="Times New Roman" w:hAnsi="Times New Roman" w:cs="Times New Roman"/>
          <w:sz w:val="24"/>
          <w:szCs w:val="24"/>
          <w:lang w:val="lv-LV"/>
        </w:rPr>
        <w:t xml:space="preserve"> plānots veidot, jo nepilngadīgo bez pavadības skaits ir mazs un šāda centra atvēršana neattaisno</w:t>
      </w:r>
      <w:r w:rsidR="002607BF" w:rsidRPr="004B06B3">
        <w:rPr>
          <w:rFonts w:ascii="Times New Roman" w:hAnsi="Times New Roman" w:cs="Times New Roman"/>
          <w:sz w:val="24"/>
          <w:szCs w:val="24"/>
          <w:lang w:val="lv-LV"/>
        </w:rPr>
        <w:t>tu</w:t>
      </w:r>
      <w:r w:rsidRPr="004B06B3">
        <w:rPr>
          <w:rFonts w:ascii="Times New Roman" w:hAnsi="Times New Roman" w:cs="Times New Roman"/>
          <w:sz w:val="24"/>
          <w:szCs w:val="24"/>
          <w:lang w:val="lv-LV"/>
        </w:rPr>
        <w:t xml:space="preserve"> sevi. </w:t>
      </w:r>
      <w:r w:rsidR="00A250E2">
        <w:rPr>
          <w:rFonts w:ascii="Times New Roman" w:hAnsi="Times New Roman" w:cs="Times New Roman"/>
          <w:sz w:val="24"/>
          <w:szCs w:val="24"/>
          <w:lang w:val="lv-LV"/>
        </w:rPr>
        <w:t>N</w:t>
      </w:r>
      <w:r w:rsidRPr="004B06B3">
        <w:rPr>
          <w:rFonts w:ascii="Times New Roman" w:hAnsi="Times New Roman" w:cs="Times New Roman"/>
          <w:sz w:val="24"/>
          <w:szCs w:val="24"/>
          <w:lang w:val="lv-LV"/>
        </w:rPr>
        <w:t>epilngadīgo bez pavadības</w:t>
      </w:r>
      <w:r w:rsidR="00A250E2">
        <w:rPr>
          <w:rFonts w:ascii="Times New Roman" w:hAnsi="Times New Roman" w:cs="Times New Roman"/>
          <w:sz w:val="24"/>
          <w:szCs w:val="24"/>
          <w:lang w:val="lv-LV"/>
        </w:rPr>
        <w:t>, kurš nav aizturēts,</w:t>
      </w:r>
      <w:r w:rsidRPr="004B06B3">
        <w:rPr>
          <w:rFonts w:ascii="Times New Roman" w:hAnsi="Times New Roman" w:cs="Times New Roman"/>
          <w:sz w:val="24"/>
          <w:szCs w:val="24"/>
          <w:lang w:val="lv-LV"/>
        </w:rPr>
        <w:t xml:space="preserve"> izmitina bērnu aprūpes iestādē, pamatojoties uz bāriņtiesas lēmumu. Bērnu aprūpes iestāde ir iestāde, kurā tiek nodrošināta sociālā aprūpe un sociālā rehabilitācija bāreņiem vai bez vecāku gādības palikušiem bērniem, kā arī bērniem, kuriem nepieciešama sociālā rehabilitācija vai īpaša aprūpe veselības stāvokļa dēļ.</w:t>
      </w:r>
    </w:p>
    <w:p w14:paraId="43F8B1E5" w14:textId="77777777" w:rsidR="008D1D01" w:rsidRPr="004B06B3" w:rsidRDefault="005A44E8" w:rsidP="002607BF">
      <w:pPr>
        <w:spacing w:after="120" w:line="240" w:lineRule="auto"/>
        <w:ind w:firstLine="567"/>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Ņemot vērā iepriekš</w:t>
      </w:r>
      <w:r w:rsidR="000B6983" w:rsidRPr="004B06B3">
        <w:rPr>
          <w:rFonts w:ascii="Times New Roman" w:hAnsi="Times New Roman" w:cs="Times New Roman"/>
          <w:b/>
          <w:sz w:val="24"/>
          <w:szCs w:val="24"/>
          <w:lang w:val="lv-LV"/>
        </w:rPr>
        <w:t>minēto, ir secināms, ka papildu</w:t>
      </w:r>
      <w:r w:rsidRPr="004B06B3">
        <w:rPr>
          <w:rFonts w:ascii="Times New Roman" w:hAnsi="Times New Roman" w:cs="Times New Roman"/>
          <w:b/>
          <w:sz w:val="24"/>
          <w:szCs w:val="24"/>
          <w:lang w:val="lv-LV"/>
        </w:rPr>
        <w:t xml:space="preserve"> pasākumi rekomendācijas ieviešanai nav nepieciešami. </w:t>
      </w:r>
    </w:p>
    <w:p w14:paraId="36CD7FC0" w14:textId="794BCFC1" w:rsidR="005D3BF0" w:rsidRPr="004B06B3" w:rsidRDefault="005D3BF0" w:rsidP="000A2DF2">
      <w:pPr>
        <w:spacing w:after="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Par izglītības nodrošināšanu patvēruma meklētājiem - saskaņā ar </w:t>
      </w:r>
      <w:r w:rsidR="00D357DF">
        <w:rPr>
          <w:rFonts w:ascii="Times New Roman" w:hAnsi="Times New Roman" w:cs="Times New Roman"/>
          <w:sz w:val="24"/>
          <w:szCs w:val="24"/>
          <w:lang w:val="lv-LV"/>
        </w:rPr>
        <w:t>MK</w:t>
      </w:r>
      <w:r w:rsidRPr="004B06B3">
        <w:rPr>
          <w:rFonts w:ascii="Times New Roman" w:hAnsi="Times New Roman" w:cs="Times New Roman"/>
          <w:sz w:val="24"/>
          <w:szCs w:val="24"/>
          <w:lang w:val="lv-LV"/>
        </w:rPr>
        <w:t xml:space="preserve"> 2016. gada 26. jūlija noteikumiem Nr. 488 “Kārtība, kādā nepilngadīgam patvēruma meklētājam nodrošina izglītības ieguves iespējas” patvēruma meklētājam nodrošina sagatavošanu pamatizglītības ieguvei no piecu gadu vecuma, iespēju iegūt pamatizglītību un vispārējo vidējo izglītību saskaņā ar normatīvo aktu par kārtību, kādā izglītojamie tiek uzņemti vispārējās izglītības programmās un atskaitīti no tām, kā arī obligātajām prasībām izglītojamo pārcelšanai nākamajā klasē. </w:t>
      </w:r>
    </w:p>
    <w:p w14:paraId="23124DE5" w14:textId="77777777" w:rsidR="00142FA5" w:rsidRPr="004B06B3" w:rsidRDefault="00142FA5" w:rsidP="008D1D01">
      <w:pPr>
        <w:spacing w:after="0" w:line="240" w:lineRule="auto"/>
        <w:jc w:val="both"/>
        <w:rPr>
          <w:rFonts w:ascii="Times New Roman" w:hAnsi="Times New Roman" w:cs="Times New Roman"/>
          <w:b/>
          <w:sz w:val="24"/>
          <w:szCs w:val="24"/>
          <w:lang w:val="lv-LV"/>
        </w:rPr>
      </w:pPr>
    </w:p>
    <w:p w14:paraId="104318A5" w14:textId="23C1EF68" w:rsidR="008D1D01" w:rsidRPr="004B06B3" w:rsidRDefault="000748D7" w:rsidP="007E3AE4">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w:t>
      </w:r>
      <w:r w:rsidR="004A7800" w:rsidRPr="004B06B3">
        <w:rPr>
          <w:rFonts w:ascii="Times New Roman" w:hAnsi="Times New Roman"/>
          <w:b/>
          <w:sz w:val="24"/>
          <w:szCs w:val="24"/>
          <w:lang w:val="lv-LV"/>
        </w:rPr>
        <w:t>3</w:t>
      </w:r>
      <w:r w:rsidR="008D1D01" w:rsidRPr="004B06B3">
        <w:rPr>
          <w:rFonts w:ascii="Times New Roman" w:hAnsi="Times New Roman"/>
          <w:b/>
          <w:sz w:val="24"/>
          <w:szCs w:val="24"/>
          <w:lang w:val="lv-LV"/>
        </w:rPr>
        <w:t>.</w:t>
      </w:r>
      <w:r w:rsidR="004A7800" w:rsidRPr="004B06B3">
        <w:rPr>
          <w:rFonts w:ascii="Times New Roman" w:hAnsi="Times New Roman"/>
          <w:b/>
          <w:sz w:val="24"/>
          <w:szCs w:val="24"/>
          <w:lang w:val="lv-LV"/>
        </w:rPr>
        <w:t xml:space="preserve"> punkt</w:t>
      </w:r>
      <w:r w:rsidR="003B44B8">
        <w:rPr>
          <w:rFonts w:ascii="Times New Roman" w:hAnsi="Times New Roman"/>
          <w:b/>
          <w:sz w:val="24"/>
          <w:szCs w:val="24"/>
          <w:lang w:val="lv-LV"/>
        </w:rPr>
        <w:t>s</w:t>
      </w:r>
    </w:p>
    <w:p w14:paraId="79152C3C" w14:textId="370CA2C2" w:rsidR="004A7800" w:rsidRPr="004B06B3" w:rsidRDefault="00E94884" w:rsidP="004A7800">
      <w:pPr>
        <w:widowControl w:val="0"/>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A7800" w:rsidRPr="004B06B3">
        <w:rPr>
          <w:rFonts w:ascii="Times New Roman" w:hAnsi="Times New Roman" w:cs="Times New Roman"/>
          <w:sz w:val="24"/>
          <w:szCs w:val="24"/>
          <w:lang w:val="lv-LV"/>
        </w:rPr>
        <w:t>robežkontrolē un imigrācijas kontrolē ievēro MK 18.01.2011. noteikumos Nr. 55</w:t>
      </w:r>
      <w:r w:rsidR="004A7800" w:rsidRPr="004B06B3">
        <w:rPr>
          <w:rStyle w:val="FootnoteReference"/>
          <w:rFonts w:ascii="Times New Roman" w:hAnsi="Times New Roman" w:cs="Times New Roman"/>
          <w:sz w:val="24"/>
          <w:szCs w:val="24"/>
          <w:lang w:val="lv-LV"/>
        </w:rPr>
        <w:footnoteReference w:id="1"/>
      </w:r>
      <w:r w:rsidR="004A7800" w:rsidRPr="004B06B3">
        <w:rPr>
          <w:rFonts w:ascii="Times New Roman" w:hAnsi="Times New Roman" w:cs="Times New Roman"/>
          <w:sz w:val="24"/>
          <w:szCs w:val="24"/>
          <w:lang w:val="lv-LV"/>
        </w:rPr>
        <w:t xml:space="preserve">,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A7800" w:rsidRPr="004B06B3">
        <w:rPr>
          <w:rFonts w:ascii="Times New Roman" w:hAnsi="Times New Roman" w:cs="Times New Roman"/>
          <w:sz w:val="24"/>
          <w:szCs w:val="24"/>
          <w:lang w:val="lv-LV"/>
        </w:rPr>
        <w:t>14.04.2014. iekšējos noteikumos Nr. 11</w:t>
      </w:r>
      <w:r w:rsidR="004A7800" w:rsidRPr="004B06B3">
        <w:rPr>
          <w:rStyle w:val="FootnoteReference"/>
          <w:rFonts w:ascii="Times New Roman" w:hAnsi="Times New Roman" w:cs="Times New Roman"/>
          <w:sz w:val="24"/>
          <w:szCs w:val="24"/>
          <w:lang w:val="lv-LV"/>
        </w:rPr>
        <w:footnoteReference w:id="2"/>
      </w:r>
      <w:r w:rsidR="005D7EBC" w:rsidRPr="004B06B3">
        <w:rPr>
          <w:rFonts w:ascii="Times New Roman" w:hAnsi="Times New Roman" w:cs="Times New Roman"/>
          <w:sz w:val="24"/>
          <w:szCs w:val="24"/>
          <w:lang w:val="lv-LV"/>
        </w:rPr>
        <w:t xml:space="preserve"> un</w:t>
      </w:r>
      <w:r w:rsidR="004A7800" w:rsidRPr="004B06B3">
        <w:rPr>
          <w:rFonts w:ascii="Times New Roman" w:hAnsi="Times New Roman" w:cs="Times New Roman"/>
          <w:sz w:val="24"/>
          <w:szCs w:val="24"/>
          <w:lang w:val="lv-LV"/>
        </w:rPr>
        <w:t xml:space="preserve">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A7800" w:rsidRPr="004B06B3">
        <w:rPr>
          <w:rFonts w:ascii="Times New Roman" w:hAnsi="Times New Roman" w:cs="Times New Roman"/>
          <w:sz w:val="24"/>
          <w:szCs w:val="24"/>
          <w:lang w:val="lv-LV"/>
        </w:rPr>
        <w:t>20.12.2017. pavēlē Nr. 1928</w:t>
      </w:r>
      <w:r w:rsidR="004A7800" w:rsidRPr="004B06B3">
        <w:rPr>
          <w:rStyle w:val="FootnoteReference"/>
          <w:rFonts w:ascii="Times New Roman" w:hAnsi="Times New Roman" w:cs="Times New Roman"/>
          <w:sz w:val="24"/>
          <w:szCs w:val="24"/>
          <w:lang w:val="lv-LV"/>
        </w:rPr>
        <w:footnoteReference w:id="3"/>
      </w:r>
      <w:r w:rsidR="004A7800" w:rsidRPr="004B06B3">
        <w:rPr>
          <w:rFonts w:ascii="Times New Roman" w:hAnsi="Times New Roman" w:cs="Times New Roman"/>
          <w:sz w:val="24"/>
          <w:szCs w:val="24"/>
          <w:lang w:val="lv-LV"/>
        </w:rPr>
        <w:t xml:space="preserve"> noteikto kārtību. Ārkārtējās situācijas laikā papildus jau minētajam normatīvajam regulējumam tika ievērota MK 10.08.2020. rīkojumā Nr. 518</w:t>
      </w:r>
      <w:r w:rsidR="004A7800" w:rsidRPr="004B06B3">
        <w:rPr>
          <w:rStyle w:val="FootnoteReference"/>
          <w:rFonts w:ascii="Times New Roman" w:hAnsi="Times New Roman" w:cs="Times New Roman"/>
          <w:sz w:val="24"/>
          <w:szCs w:val="24"/>
          <w:lang w:val="lv-LV"/>
        </w:rPr>
        <w:footnoteReference w:id="4"/>
      </w:r>
      <w:r w:rsidR="004A7800" w:rsidRPr="004B06B3">
        <w:rPr>
          <w:rFonts w:ascii="Times New Roman" w:hAnsi="Times New Roman" w:cs="Times New Roman"/>
          <w:sz w:val="24"/>
          <w:szCs w:val="24"/>
          <w:lang w:val="lv-LV"/>
        </w:rPr>
        <w:t xml:space="preserve"> noteiktā kārtība.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A7800" w:rsidRPr="004B06B3">
        <w:rPr>
          <w:rFonts w:ascii="Times New Roman" w:hAnsi="Times New Roman" w:cs="Times New Roman"/>
          <w:sz w:val="24"/>
          <w:szCs w:val="24"/>
          <w:lang w:val="lv-LV"/>
        </w:rPr>
        <w:t xml:space="preserve">dienesta pienākumu izpildes papildu kontroles pasākumi regulāri tiek veikti saskaņā ar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A7800" w:rsidRPr="004B06B3">
        <w:rPr>
          <w:rFonts w:ascii="Times New Roman" w:hAnsi="Times New Roman" w:cs="Times New Roman"/>
          <w:sz w:val="24"/>
          <w:szCs w:val="24"/>
          <w:lang w:val="lv-LV"/>
        </w:rPr>
        <w:t>03.12.2020. iekšējos noteikumos Nr. 18</w:t>
      </w:r>
      <w:r w:rsidR="004A7800" w:rsidRPr="004B06B3">
        <w:rPr>
          <w:rStyle w:val="FootnoteReference"/>
          <w:rFonts w:ascii="Times New Roman" w:hAnsi="Times New Roman" w:cs="Times New Roman"/>
          <w:sz w:val="24"/>
          <w:szCs w:val="24"/>
          <w:lang w:val="lv-LV"/>
        </w:rPr>
        <w:footnoteReference w:id="5"/>
      </w:r>
      <w:r w:rsidR="004A7800" w:rsidRPr="004B06B3">
        <w:rPr>
          <w:rFonts w:ascii="Times New Roman" w:hAnsi="Times New Roman" w:cs="Times New Roman"/>
          <w:sz w:val="24"/>
          <w:szCs w:val="24"/>
          <w:lang w:val="lv-LV"/>
        </w:rPr>
        <w:t xml:space="preserve"> noteikto kārtību.</w:t>
      </w:r>
    </w:p>
    <w:p w14:paraId="3C4EDFC6" w14:textId="319FF14C" w:rsidR="004A7800" w:rsidRPr="004B06B3" w:rsidRDefault="000A2DF2" w:rsidP="004A7800">
      <w:pPr>
        <w:pStyle w:val="Body"/>
        <w:spacing w:after="12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P</w:t>
      </w:r>
      <w:r w:rsidR="004A7800" w:rsidRPr="004B06B3">
        <w:rPr>
          <w:rFonts w:ascii="Times New Roman" w:hAnsi="Times New Roman" w:cs="Times New Roman"/>
          <w:color w:val="auto"/>
          <w:sz w:val="24"/>
          <w:szCs w:val="24"/>
        </w:rPr>
        <w:t>ret personām nav nācies pielietot fizisku spēku un speciālos līdzekļus, jo nav bijuši gadījumi, kad tās nav pakļāvušās robežsargu likumīgiem rīkojumiem.</w:t>
      </w:r>
      <w:r w:rsidR="00E840BE">
        <w:rPr>
          <w:rFonts w:ascii="Times New Roman" w:hAnsi="Times New Roman" w:cs="Times New Roman"/>
          <w:color w:val="auto"/>
          <w:sz w:val="24"/>
          <w:szCs w:val="24"/>
        </w:rPr>
        <w:t xml:space="preserve"> L</w:t>
      </w:r>
      <w:r w:rsidR="004A7800" w:rsidRPr="004B06B3">
        <w:rPr>
          <w:rFonts w:ascii="Times New Roman" w:hAnsi="Times New Roman" w:cs="Times New Roman"/>
          <w:color w:val="auto"/>
          <w:sz w:val="24"/>
          <w:szCs w:val="24"/>
          <w:shd w:val="clear" w:color="auto" w:fill="FFFFFF"/>
        </w:rPr>
        <w:t xml:space="preserve">ai </w:t>
      </w:r>
      <w:r w:rsidR="00A52252" w:rsidRPr="00426B2F">
        <w:rPr>
          <w:rFonts w:ascii="Times New Roman" w:hAnsi="Times New Roman" w:cs="Times New Roman"/>
          <w:color w:val="auto"/>
          <w:sz w:val="24"/>
          <w:szCs w:val="24"/>
          <w:shd w:val="clear" w:color="auto" w:fill="FFFFFF"/>
        </w:rPr>
        <w:t>nepieļautu valsts robežas šķērsošanu vai tās mēģinājumu ārpus likumīgai ieceļošanai noteiktajām robežšķērsošanas vietām un kārtības</w:t>
      </w:r>
      <w:r w:rsidR="004A7800" w:rsidRPr="004B06B3">
        <w:rPr>
          <w:rFonts w:ascii="Times New Roman" w:hAnsi="Times New Roman" w:cs="Times New Roman"/>
          <w:color w:val="auto"/>
          <w:sz w:val="24"/>
          <w:szCs w:val="24"/>
          <w:shd w:val="clear" w:color="auto" w:fill="FFFFFF"/>
        </w:rPr>
        <w:t xml:space="preserve">, </w:t>
      </w:r>
      <w:r w:rsidR="004A7800" w:rsidRPr="004B06B3">
        <w:rPr>
          <w:rFonts w:ascii="Times New Roman" w:hAnsi="Times New Roman" w:cs="Times New Roman"/>
          <w:color w:val="auto"/>
          <w:sz w:val="24"/>
          <w:szCs w:val="24"/>
        </w:rPr>
        <w:t xml:space="preserve">personas </w:t>
      </w:r>
      <w:r>
        <w:rPr>
          <w:rFonts w:ascii="Times New Roman" w:hAnsi="Times New Roman" w:cs="Times New Roman"/>
          <w:color w:val="auto"/>
          <w:sz w:val="24"/>
          <w:szCs w:val="24"/>
        </w:rPr>
        <w:t>tiek informētas</w:t>
      </w:r>
      <w:r w:rsidR="004A7800" w:rsidRPr="004B06B3">
        <w:rPr>
          <w:rFonts w:ascii="Times New Roman" w:hAnsi="Times New Roman" w:cs="Times New Roman"/>
          <w:color w:val="auto"/>
          <w:sz w:val="24"/>
          <w:szCs w:val="24"/>
        </w:rPr>
        <w:t xml:space="preserve">, ka valsts robežas šķērsošana ir nelikumīga un par tās šķērsošanu draud kriminālatbildība, un aicinot </w:t>
      </w:r>
      <w:r w:rsidR="00561C95" w:rsidRPr="00717148">
        <w:rPr>
          <w:rFonts w:ascii="Times New Roman" w:hAnsi="Times New Roman" w:cs="Times New Roman"/>
          <w:color w:val="auto"/>
          <w:sz w:val="24"/>
          <w:szCs w:val="24"/>
        </w:rPr>
        <w:t>nešķērsot valsts robežu vai attiecīgi aicinot atgriezties</w:t>
      </w:r>
      <w:r w:rsidR="00561C95">
        <w:rPr>
          <w:rFonts w:ascii="Times New Roman" w:hAnsi="Times New Roman" w:cs="Times New Roman"/>
          <w:color w:val="auto"/>
          <w:sz w:val="24"/>
          <w:szCs w:val="24"/>
        </w:rPr>
        <w:t xml:space="preserve"> </w:t>
      </w:r>
      <w:r w:rsidR="004A7800" w:rsidRPr="004B06B3">
        <w:rPr>
          <w:rFonts w:ascii="Times New Roman" w:hAnsi="Times New Roman" w:cs="Times New Roman"/>
          <w:color w:val="auto"/>
          <w:sz w:val="24"/>
          <w:szCs w:val="24"/>
        </w:rPr>
        <w:t>Baltkrievijā. Turklāt šajā brīdī personas arī vizuāli redz bruņotus robežsargus un zemessargus, viņu gatavību aktīvai rīcībai, novēršot nelikumīgas valsts robežas šķērsošanas iespējas. Pēc šādām darbībām un informācijas sniegšanas pārsvarā personas neriskē doties Latvijas virzienā vai arī</w:t>
      </w:r>
      <w:r w:rsidR="00A57367" w:rsidRPr="004B06B3">
        <w:rPr>
          <w:rFonts w:ascii="Times New Roman" w:hAnsi="Times New Roman" w:cs="Times New Roman"/>
          <w:color w:val="auto"/>
          <w:sz w:val="24"/>
          <w:szCs w:val="24"/>
        </w:rPr>
        <w:t>,</w:t>
      </w:r>
      <w:r w:rsidR="004A7800" w:rsidRPr="004B06B3">
        <w:rPr>
          <w:rFonts w:ascii="Times New Roman" w:hAnsi="Times New Roman" w:cs="Times New Roman"/>
          <w:color w:val="auto"/>
          <w:sz w:val="24"/>
          <w:szCs w:val="24"/>
        </w:rPr>
        <w:t xml:space="preserve"> ja ir šķērsojušas robežu, atgriežas Baltkrievijā. </w:t>
      </w:r>
    </w:p>
    <w:p w14:paraId="38EB9103" w14:textId="0FFF9F06" w:rsidR="004A7800" w:rsidRPr="004B06B3" w:rsidRDefault="00A152F3" w:rsidP="00AF1F96">
      <w:pPr>
        <w:pStyle w:val="Body"/>
        <w:spacing w:after="120"/>
        <w:ind w:firstLine="567"/>
        <w:jc w:val="both"/>
        <w:rPr>
          <w:rFonts w:ascii="Times New Roman" w:hAnsi="Times New Roman" w:cs="Times New Roman"/>
          <w:color w:val="auto"/>
          <w:sz w:val="24"/>
          <w:szCs w:val="24"/>
        </w:rPr>
      </w:pPr>
      <w:r w:rsidRPr="004B06B3">
        <w:rPr>
          <w:rFonts w:ascii="Times New Roman" w:hAnsi="Times New Roman" w:cs="Times New Roman"/>
          <w:color w:val="auto"/>
          <w:sz w:val="24"/>
          <w:szCs w:val="24"/>
        </w:rPr>
        <w:t>VRS</w:t>
      </w:r>
      <w:r w:rsidR="004A7800" w:rsidRPr="004B06B3">
        <w:rPr>
          <w:rFonts w:ascii="Times New Roman" w:hAnsi="Times New Roman" w:cs="Times New Roman"/>
          <w:color w:val="auto"/>
          <w:sz w:val="24"/>
          <w:szCs w:val="24"/>
        </w:rPr>
        <w:t xml:space="preserve"> speclīdzekļu uzskaitījumā ir iekļautas elektrošoka ierīces, ko amatpersonas, pamatojoties uz </w:t>
      </w:r>
      <w:r w:rsidR="004A7800" w:rsidRPr="004B06B3">
        <w:rPr>
          <w:rFonts w:ascii="Times New Roman" w:hAnsi="Times New Roman" w:cs="Times New Roman"/>
          <w:sz w:val="24"/>
          <w:szCs w:val="24"/>
        </w:rPr>
        <w:t xml:space="preserve">MK 18.01.2011. noteikumiem </w:t>
      </w:r>
      <w:r w:rsidR="004A7800" w:rsidRPr="004B06B3">
        <w:rPr>
          <w:rFonts w:ascii="Times New Roman" w:hAnsi="Times New Roman" w:cs="Times New Roman"/>
          <w:color w:val="auto"/>
          <w:sz w:val="24"/>
          <w:szCs w:val="24"/>
        </w:rPr>
        <w:t xml:space="preserve">Nr. 55, ir tiesīgas izmantot tām uzlikto </w:t>
      </w:r>
      <w:r w:rsidR="004A7800" w:rsidRPr="004B06B3">
        <w:rPr>
          <w:rFonts w:ascii="Times New Roman" w:hAnsi="Times New Roman" w:cs="Times New Roman"/>
          <w:color w:val="auto"/>
          <w:sz w:val="24"/>
          <w:szCs w:val="24"/>
        </w:rPr>
        <w:lastRenderedPageBreak/>
        <w:t xml:space="preserve">funkciju izpildei. </w:t>
      </w:r>
      <w:r w:rsidR="00977888" w:rsidRPr="004B06B3">
        <w:rPr>
          <w:rFonts w:ascii="Times New Roman" w:hAnsi="Times New Roman" w:cs="Times New Roman"/>
          <w:color w:val="auto"/>
          <w:sz w:val="24"/>
          <w:szCs w:val="24"/>
        </w:rPr>
        <w:t>Pašlaik</w:t>
      </w:r>
      <w:r w:rsidR="004A7800" w:rsidRPr="004B06B3">
        <w:rPr>
          <w:rFonts w:ascii="Times New Roman" w:hAnsi="Times New Roman" w:cs="Times New Roman"/>
          <w:color w:val="auto"/>
          <w:sz w:val="24"/>
          <w:szCs w:val="24"/>
        </w:rPr>
        <w:t xml:space="preserve"> robežas u</w:t>
      </w:r>
      <w:r w:rsidRPr="004B06B3">
        <w:rPr>
          <w:rFonts w:ascii="Times New Roman" w:hAnsi="Times New Roman" w:cs="Times New Roman"/>
          <w:color w:val="auto"/>
          <w:sz w:val="24"/>
          <w:szCs w:val="24"/>
        </w:rPr>
        <w:t>zraudzībai netiek izmantotas ne</w:t>
      </w:r>
      <w:r w:rsidR="004A7800" w:rsidRPr="004B06B3">
        <w:rPr>
          <w:rFonts w:ascii="Times New Roman" w:hAnsi="Times New Roman" w:cs="Times New Roman"/>
          <w:color w:val="auto"/>
          <w:sz w:val="24"/>
          <w:szCs w:val="24"/>
        </w:rPr>
        <w:t>kāda veida elektrošoka ierīces (tai skaitā TAYSER)</w:t>
      </w:r>
      <w:r w:rsidR="00977888" w:rsidRPr="004B06B3">
        <w:rPr>
          <w:rFonts w:ascii="Times New Roman" w:hAnsi="Times New Roman" w:cs="Times New Roman"/>
          <w:color w:val="auto"/>
          <w:sz w:val="24"/>
          <w:szCs w:val="24"/>
        </w:rPr>
        <w:t xml:space="preserve"> saistībā </w:t>
      </w:r>
      <w:r w:rsidR="004A7800" w:rsidRPr="004B06B3">
        <w:rPr>
          <w:rFonts w:ascii="Times New Roman" w:hAnsi="Times New Roman" w:cs="Times New Roman"/>
          <w:color w:val="auto"/>
          <w:sz w:val="24"/>
          <w:szCs w:val="24"/>
        </w:rPr>
        <w:t xml:space="preserve">ar to skaitlisko trūkumu, izlietojuma termiņa beigšanos un nepieciešamību izmantot </w:t>
      </w:r>
      <w:r w:rsidR="001B02C4">
        <w:rPr>
          <w:rFonts w:ascii="Times New Roman" w:hAnsi="Times New Roman" w:cs="Times New Roman"/>
          <w:color w:val="auto"/>
          <w:sz w:val="24"/>
          <w:szCs w:val="24"/>
        </w:rPr>
        <w:t xml:space="preserve">tās </w:t>
      </w:r>
      <w:r w:rsidR="004A7800" w:rsidRPr="004B06B3">
        <w:rPr>
          <w:rFonts w:ascii="Times New Roman" w:hAnsi="Times New Roman" w:cs="Times New Roman"/>
          <w:color w:val="auto"/>
          <w:sz w:val="24"/>
          <w:szCs w:val="24"/>
        </w:rPr>
        <w:t xml:space="preserve">citu </w:t>
      </w:r>
      <w:r w:rsidR="00B16476" w:rsidRPr="00235CDE">
        <w:rPr>
          <w:rFonts w:ascii="Times New Roman" w:hAnsi="Times New Roman" w:cs="Times New Roman"/>
          <w:color w:val="auto"/>
          <w:sz w:val="24"/>
          <w:szCs w:val="24"/>
        </w:rPr>
        <w:t>VRS</w:t>
      </w:r>
      <w:r w:rsidR="004A7800" w:rsidRPr="004B06B3">
        <w:rPr>
          <w:rFonts w:ascii="Times New Roman" w:hAnsi="Times New Roman" w:cs="Times New Roman"/>
          <w:color w:val="auto"/>
          <w:sz w:val="24"/>
          <w:szCs w:val="24"/>
        </w:rPr>
        <w:t xml:space="preserve"> dienestu vajadzībām (Imigrācijas kontrolei, </w:t>
      </w:r>
      <w:proofErr w:type="spellStart"/>
      <w:r w:rsidR="004A7800" w:rsidRPr="004B06B3">
        <w:rPr>
          <w:rFonts w:ascii="Times New Roman" w:hAnsi="Times New Roman" w:cs="Times New Roman"/>
          <w:color w:val="auto"/>
          <w:sz w:val="24"/>
          <w:szCs w:val="24"/>
        </w:rPr>
        <w:t>robežpārbaudēm</w:t>
      </w:r>
      <w:proofErr w:type="spellEnd"/>
      <w:r w:rsidR="004A7800" w:rsidRPr="004B06B3">
        <w:rPr>
          <w:rFonts w:ascii="Times New Roman" w:hAnsi="Times New Roman" w:cs="Times New Roman"/>
          <w:color w:val="auto"/>
          <w:sz w:val="24"/>
          <w:szCs w:val="24"/>
        </w:rPr>
        <w:t xml:space="preserve">). </w:t>
      </w:r>
      <w:r w:rsidR="004A7800" w:rsidRPr="004B06B3">
        <w:rPr>
          <w:rFonts w:ascii="Times New Roman" w:hAnsi="Times New Roman" w:cs="Times New Roman"/>
          <w:b/>
          <w:color w:val="auto"/>
          <w:sz w:val="24"/>
          <w:szCs w:val="24"/>
        </w:rPr>
        <w:t xml:space="preserve">Līdz ar to </w:t>
      </w:r>
      <w:r w:rsidR="00E94884" w:rsidRPr="00E94884">
        <w:rPr>
          <w:rFonts w:ascii="Times New Roman" w:hAnsi="Times New Roman" w:cs="Times New Roman"/>
          <w:b/>
          <w:color w:val="auto"/>
          <w:sz w:val="24"/>
          <w:szCs w:val="24"/>
        </w:rPr>
        <w:t xml:space="preserve">VRS </w:t>
      </w:r>
      <w:r w:rsidR="004A7800" w:rsidRPr="004B06B3">
        <w:rPr>
          <w:rFonts w:ascii="Times New Roman" w:hAnsi="Times New Roman" w:cs="Times New Roman"/>
          <w:b/>
          <w:color w:val="auto"/>
          <w:sz w:val="24"/>
          <w:szCs w:val="24"/>
        </w:rPr>
        <w:t xml:space="preserve">informē, ka nebija iespējams pielietot speciālo līdzekli </w:t>
      </w:r>
      <w:r w:rsidR="00977888" w:rsidRPr="004B06B3">
        <w:rPr>
          <w:rFonts w:ascii="Times New Roman" w:hAnsi="Times New Roman" w:cs="Times New Roman"/>
          <w:b/>
          <w:color w:val="auto"/>
          <w:sz w:val="24"/>
          <w:szCs w:val="24"/>
        </w:rPr>
        <w:t>(</w:t>
      </w:r>
      <w:r w:rsidR="004A7800" w:rsidRPr="004B06B3">
        <w:rPr>
          <w:rFonts w:ascii="Times New Roman" w:hAnsi="Times New Roman" w:cs="Times New Roman"/>
          <w:b/>
          <w:color w:val="auto"/>
          <w:sz w:val="24"/>
          <w:szCs w:val="24"/>
        </w:rPr>
        <w:t>elektrošok</w:t>
      </w:r>
      <w:r w:rsidR="00977888" w:rsidRPr="004B06B3">
        <w:rPr>
          <w:rFonts w:ascii="Times New Roman" w:hAnsi="Times New Roman" w:cs="Times New Roman"/>
          <w:b/>
          <w:color w:val="auto"/>
          <w:sz w:val="24"/>
          <w:szCs w:val="24"/>
        </w:rPr>
        <w:t>u)</w:t>
      </w:r>
      <w:r w:rsidR="004A7800" w:rsidRPr="004B06B3">
        <w:rPr>
          <w:rFonts w:ascii="Times New Roman" w:hAnsi="Times New Roman" w:cs="Times New Roman"/>
          <w:b/>
          <w:color w:val="auto"/>
          <w:sz w:val="24"/>
          <w:szCs w:val="24"/>
        </w:rPr>
        <w:t>, kā tas norādīts Ziņojumā</w:t>
      </w:r>
      <w:r w:rsidR="004A7800" w:rsidRPr="004B06B3">
        <w:rPr>
          <w:rFonts w:ascii="Times New Roman" w:hAnsi="Times New Roman" w:cs="Times New Roman"/>
          <w:color w:val="auto"/>
          <w:sz w:val="24"/>
          <w:szCs w:val="24"/>
        </w:rPr>
        <w:t xml:space="preserve">. </w:t>
      </w:r>
    </w:p>
    <w:p w14:paraId="4026F103" w14:textId="77777777" w:rsidR="004A7800" w:rsidRPr="004B06B3" w:rsidRDefault="004A7800" w:rsidP="003859B8">
      <w:pPr>
        <w:pStyle w:val="Body"/>
        <w:ind w:firstLine="567"/>
        <w:jc w:val="both"/>
        <w:rPr>
          <w:rFonts w:ascii="Times New Roman" w:hAnsi="Times New Roman" w:cs="Times New Roman"/>
          <w:b/>
          <w:sz w:val="24"/>
          <w:szCs w:val="24"/>
        </w:rPr>
      </w:pPr>
      <w:r w:rsidRPr="004B06B3">
        <w:rPr>
          <w:rFonts w:ascii="Times New Roman" w:hAnsi="Times New Roman" w:cs="Times New Roman"/>
          <w:b/>
          <w:sz w:val="24"/>
          <w:szCs w:val="24"/>
        </w:rPr>
        <w:t xml:space="preserve">Ņemot vērā iepriekšminēto, ir secināms, ka papildu pasākumi rekomendācijas ieviešanai nav nepieciešami. </w:t>
      </w:r>
    </w:p>
    <w:p w14:paraId="30F8E086"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56CA45C0" w14:textId="77777777" w:rsidR="008D1D01" w:rsidRPr="004B06B3" w:rsidRDefault="000748D7" w:rsidP="007E3AE4">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w:t>
      </w:r>
      <w:r w:rsidR="00351F54" w:rsidRPr="004B06B3">
        <w:rPr>
          <w:rFonts w:ascii="Times New Roman" w:hAnsi="Times New Roman"/>
          <w:b/>
          <w:sz w:val="24"/>
          <w:szCs w:val="24"/>
          <w:lang w:val="lv-LV"/>
        </w:rPr>
        <w:t>4</w:t>
      </w:r>
      <w:r w:rsidR="008D1D01" w:rsidRPr="004B06B3">
        <w:rPr>
          <w:rFonts w:ascii="Times New Roman" w:hAnsi="Times New Roman"/>
          <w:b/>
          <w:sz w:val="24"/>
          <w:szCs w:val="24"/>
          <w:lang w:val="lv-LV"/>
        </w:rPr>
        <w:t>.</w:t>
      </w:r>
      <w:r w:rsidR="00351F54" w:rsidRPr="004B06B3">
        <w:rPr>
          <w:rFonts w:ascii="Times New Roman" w:hAnsi="Times New Roman"/>
          <w:b/>
          <w:sz w:val="24"/>
          <w:szCs w:val="24"/>
          <w:lang w:val="lv-LV"/>
        </w:rPr>
        <w:t xml:space="preserve"> punkta 3. rindkopa</w:t>
      </w:r>
    </w:p>
    <w:p w14:paraId="28E2C51F" w14:textId="71AF425F" w:rsidR="00351F54" w:rsidRPr="004B06B3" w:rsidRDefault="00351F54" w:rsidP="00351F54">
      <w:pPr>
        <w:pStyle w:val="Bodytext10"/>
        <w:spacing w:after="120"/>
        <w:ind w:firstLine="567"/>
        <w:jc w:val="both"/>
        <w:rPr>
          <w:rFonts w:ascii="Times New Roman" w:eastAsia="Arial Unicode MS" w:hAnsi="Times New Roman" w:cs="Times New Roman"/>
          <w:sz w:val="24"/>
          <w:szCs w:val="24"/>
          <w:lang w:eastAsia="en-GB"/>
        </w:rPr>
      </w:pPr>
      <w:r w:rsidRPr="004B06B3">
        <w:rPr>
          <w:rFonts w:ascii="Times New Roman" w:eastAsia="Arial Unicode MS" w:hAnsi="Times New Roman" w:cs="Times New Roman"/>
          <w:sz w:val="24"/>
          <w:szCs w:val="24"/>
          <w:lang w:eastAsia="en-GB"/>
        </w:rPr>
        <w:t>Atbilstoši MK 03.05.2017. noteikumu Nr. 231 12. punktam minimālā platība uz vienu personu nedrīkst būt mazāka par 4 m2 (neskaitot tualetes telpas).</w:t>
      </w:r>
    </w:p>
    <w:p w14:paraId="1EB0FF18" w14:textId="77777777" w:rsidR="00351F54" w:rsidRPr="004B06B3" w:rsidRDefault="00351F54" w:rsidP="00351F54">
      <w:pPr>
        <w:spacing w:after="120" w:line="240" w:lineRule="auto"/>
        <w:ind w:firstLine="567"/>
        <w:jc w:val="both"/>
        <w:rPr>
          <w:rFonts w:ascii="Times New Roman" w:eastAsia="Arial Unicode MS" w:hAnsi="Times New Roman" w:cs="Times New Roman"/>
          <w:sz w:val="24"/>
          <w:szCs w:val="24"/>
          <w:lang w:val="lv-LV" w:eastAsia="en-GB"/>
        </w:rPr>
      </w:pPr>
      <w:r w:rsidRPr="004B06B3">
        <w:rPr>
          <w:rFonts w:ascii="Times New Roman" w:eastAsia="Arial Unicode MS" w:hAnsi="Times New Roman" w:cs="Times New Roman"/>
          <w:sz w:val="24"/>
          <w:szCs w:val="24"/>
          <w:lang w:val="lv-LV" w:eastAsia="en-GB"/>
        </w:rPr>
        <w:t>Ziņojumā aprakstītais attiecībā uz iespējamo šaurību gadījumā, ja visas AĀIC istabā izvietotās gultas būtu</w:t>
      </w:r>
      <w:r w:rsidR="004C0364" w:rsidRPr="004B06B3">
        <w:rPr>
          <w:rFonts w:ascii="Times New Roman" w:eastAsia="Arial Unicode MS" w:hAnsi="Times New Roman" w:cs="Times New Roman"/>
          <w:sz w:val="24"/>
          <w:szCs w:val="24"/>
          <w:lang w:val="lv-LV" w:eastAsia="en-GB"/>
        </w:rPr>
        <w:t xml:space="preserve"> </w:t>
      </w:r>
      <w:r w:rsidRPr="004B06B3">
        <w:rPr>
          <w:rFonts w:ascii="Times New Roman" w:eastAsia="Arial Unicode MS" w:hAnsi="Times New Roman" w:cs="Times New Roman"/>
          <w:sz w:val="24"/>
          <w:szCs w:val="24"/>
          <w:lang w:val="lv-LV" w:eastAsia="en-GB"/>
        </w:rPr>
        <w:t>aizņemtas, proti, aptuveni 11 m2 lielā istabā četras gultas, 17 līdz 18 m2 istabās piecas gultas, un aptuveni 22 m2 istabā septiņas gultas</w:t>
      </w:r>
      <w:r w:rsidR="00416CC0" w:rsidRPr="004B06B3">
        <w:rPr>
          <w:rFonts w:ascii="Times New Roman" w:eastAsia="Arial Unicode MS" w:hAnsi="Times New Roman" w:cs="Times New Roman"/>
          <w:sz w:val="24"/>
          <w:szCs w:val="24"/>
          <w:lang w:val="lv-LV" w:eastAsia="en-GB"/>
        </w:rPr>
        <w:t xml:space="preserve"> (neskaitot sanitāro mezglu)</w:t>
      </w:r>
      <w:r w:rsidRPr="004B06B3">
        <w:rPr>
          <w:rFonts w:ascii="Times New Roman" w:eastAsia="Arial Unicode MS" w:hAnsi="Times New Roman" w:cs="Times New Roman"/>
          <w:sz w:val="24"/>
          <w:szCs w:val="24"/>
          <w:lang w:val="lv-LV" w:eastAsia="en-GB"/>
        </w:rPr>
        <w:t>, bija situācijā, kad, pamatojoties uz MK 10.08.2021. rīkojumu Nr. 518, ņemot vērā Latvijas</w:t>
      </w:r>
      <w:r w:rsidR="00416CC0" w:rsidRPr="004B06B3">
        <w:rPr>
          <w:rFonts w:ascii="Times New Roman" w:eastAsia="Arial Unicode MS" w:hAnsi="Times New Roman" w:cs="Times New Roman"/>
          <w:sz w:val="24"/>
          <w:szCs w:val="24"/>
          <w:lang w:val="lv-LV" w:eastAsia="en-GB"/>
        </w:rPr>
        <w:t xml:space="preserve"> </w:t>
      </w:r>
      <w:r w:rsidRPr="004B06B3">
        <w:rPr>
          <w:rFonts w:ascii="Times New Roman" w:eastAsia="Arial Unicode MS" w:hAnsi="Times New Roman" w:cs="Times New Roman"/>
          <w:sz w:val="24"/>
          <w:szCs w:val="24"/>
          <w:lang w:val="lv-LV" w:eastAsia="en-GB"/>
        </w:rPr>
        <w:t>– Baltkrievijas valsts robežas nelikumīgās šķērsošanas gadījumu skaita straujo pieaugumu, kā arī ievērojot Lietuvā fiksēto lielo Lietuvas</w:t>
      </w:r>
      <w:r w:rsidR="000A1960" w:rsidRPr="004B06B3">
        <w:rPr>
          <w:rFonts w:ascii="Times New Roman" w:eastAsia="Arial Unicode MS" w:hAnsi="Times New Roman" w:cs="Times New Roman"/>
          <w:sz w:val="24"/>
          <w:szCs w:val="24"/>
          <w:lang w:val="lv-LV" w:eastAsia="en-GB"/>
        </w:rPr>
        <w:t xml:space="preserve"> </w:t>
      </w:r>
      <w:r w:rsidRPr="004B06B3">
        <w:rPr>
          <w:rFonts w:ascii="Times New Roman" w:eastAsia="Arial Unicode MS" w:hAnsi="Times New Roman" w:cs="Times New Roman"/>
          <w:sz w:val="24"/>
          <w:szCs w:val="24"/>
          <w:lang w:val="lv-LV" w:eastAsia="en-GB"/>
        </w:rPr>
        <w:t xml:space="preserve">– Baltkrievijas valsts robežas nelikumīgās šķērsošanas gadījumu skaitu, noteiktās administratīvajās teritorijās no 2021. gada 11. augusta tika izsludināta ārkārtējā situācija. Minētajā laika periodā AĀIC preventīvi tika palielināta izmitināšanas kapacitāte gadījumam, ja rastos nepieciešamība nodrošināt liela aizturēto personu skaita izmitināšanu. </w:t>
      </w:r>
      <w:r w:rsidRPr="004B06B3">
        <w:rPr>
          <w:rFonts w:ascii="Times New Roman" w:eastAsia="Arial Unicode MS" w:hAnsi="Times New Roman" w:cs="Times New Roman"/>
          <w:b/>
          <w:sz w:val="24"/>
          <w:szCs w:val="24"/>
          <w:lang w:val="lv-LV" w:eastAsia="en-GB"/>
        </w:rPr>
        <w:t>Praksē šāda nepieciešamība neradās</w:t>
      </w:r>
      <w:r w:rsidR="000A1960" w:rsidRPr="004B06B3">
        <w:rPr>
          <w:rFonts w:ascii="Times New Roman" w:eastAsia="Arial Unicode MS" w:hAnsi="Times New Roman" w:cs="Times New Roman"/>
          <w:b/>
          <w:sz w:val="24"/>
          <w:szCs w:val="24"/>
          <w:lang w:val="lv-LV" w:eastAsia="en-GB"/>
        </w:rPr>
        <w:t>,</w:t>
      </w:r>
      <w:r w:rsidRPr="004B06B3">
        <w:rPr>
          <w:rFonts w:ascii="Times New Roman" w:eastAsia="Arial Unicode MS" w:hAnsi="Times New Roman" w:cs="Times New Roman"/>
          <w:b/>
          <w:sz w:val="24"/>
          <w:szCs w:val="24"/>
          <w:lang w:val="lv-LV" w:eastAsia="en-GB"/>
        </w:rPr>
        <w:t xml:space="preserve"> un aizturēto personu izmitināšana notika</w:t>
      </w:r>
      <w:r w:rsidR="000A1960" w:rsidRPr="004B06B3">
        <w:rPr>
          <w:rFonts w:ascii="Times New Roman" w:eastAsia="Arial Unicode MS" w:hAnsi="Times New Roman" w:cs="Times New Roman"/>
          <w:b/>
          <w:sz w:val="24"/>
          <w:szCs w:val="24"/>
          <w:lang w:val="lv-LV" w:eastAsia="en-GB"/>
        </w:rPr>
        <w:t>,</w:t>
      </w:r>
      <w:r w:rsidRPr="004B06B3">
        <w:rPr>
          <w:rFonts w:ascii="Times New Roman" w:eastAsia="Arial Unicode MS" w:hAnsi="Times New Roman" w:cs="Times New Roman"/>
          <w:b/>
          <w:sz w:val="24"/>
          <w:szCs w:val="24"/>
          <w:lang w:val="lv-LV" w:eastAsia="en-GB"/>
        </w:rPr>
        <w:t xml:space="preserve"> ievērojot visas normatīvajos aktos noteiktās prasības.</w:t>
      </w:r>
      <w:r w:rsidRPr="004B06B3">
        <w:rPr>
          <w:rFonts w:ascii="Times New Roman" w:eastAsia="Arial Unicode MS" w:hAnsi="Times New Roman" w:cs="Times New Roman"/>
          <w:sz w:val="24"/>
          <w:szCs w:val="24"/>
          <w:lang w:val="lv-LV" w:eastAsia="en-GB"/>
        </w:rPr>
        <w:t xml:space="preserve">   </w:t>
      </w:r>
    </w:p>
    <w:p w14:paraId="0737047A" w14:textId="77777777" w:rsidR="00351F54" w:rsidRPr="004B06B3" w:rsidRDefault="00351F54" w:rsidP="003859B8">
      <w:pPr>
        <w:pStyle w:val="Bodytext10"/>
        <w:spacing w:after="0"/>
        <w:ind w:firstLine="567"/>
        <w:jc w:val="both"/>
        <w:rPr>
          <w:rFonts w:ascii="Times New Roman" w:eastAsia="Calibri" w:hAnsi="Times New Roman" w:cs="Times New Roman"/>
          <w:b/>
          <w:sz w:val="24"/>
          <w:szCs w:val="24"/>
        </w:rPr>
      </w:pPr>
      <w:r w:rsidRPr="004B06B3">
        <w:rPr>
          <w:rFonts w:ascii="Times New Roman" w:eastAsia="Calibri" w:hAnsi="Times New Roman" w:cs="Times New Roman"/>
          <w:b/>
          <w:sz w:val="24"/>
          <w:szCs w:val="24"/>
        </w:rPr>
        <w:t xml:space="preserve">Ņemot vērā iepriekšminēto, ir secināms, ka papildu pasākumi rekomendācijas ieviešanai nav nepieciešami. </w:t>
      </w:r>
    </w:p>
    <w:p w14:paraId="64B37E1B" w14:textId="77777777" w:rsidR="008D1D01" w:rsidRPr="004B06B3" w:rsidRDefault="008D1D01" w:rsidP="008D1D01">
      <w:pPr>
        <w:spacing w:after="0" w:line="240" w:lineRule="auto"/>
        <w:jc w:val="both"/>
        <w:rPr>
          <w:rFonts w:ascii="Times New Roman" w:hAnsi="Times New Roman" w:cs="Times New Roman"/>
          <w:b/>
          <w:sz w:val="24"/>
          <w:szCs w:val="24"/>
          <w:lang w:val="lv-LV"/>
        </w:rPr>
      </w:pPr>
    </w:p>
    <w:p w14:paraId="54F9BE14" w14:textId="77777777" w:rsidR="008D1D01" w:rsidRPr="004B06B3" w:rsidRDefault="000748D7"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w:t>
      </w:r>
      <w:r w:rsidR="008929ED" w:rsidRPr="004B06B3">
        <w:rPr>
          <w:rFonts w:ascii="Times New Roman" w:hAnsi="Times New Roman"/>
          <w:b/>
          <w:sz w:val="24"/>
          <w:szCs w:val="24"/>
          <w:lang w:val="lv-LV"/>
        </w:rPr>
        <w:t>5</w:t>
      </w:r>
      <w:r w:rsidR="008D1D01" w:rsidRPr="004B06B3">
        <w:rPr>
          <w:rFonts w:ascii="Times New Roman" w:hAnsi="Times New Roman"/>
          <w:b/>
          <w:sz w:val="24"/>
          <w:szCs w:val="24"/>
          <w:lang w:val="lv-LV"/>
        </w:rPr>
        <w:t>.</w:t>
      </w:r>
      <w:r w:rsidR="008929ED" w:rsidRPr="004B06B3">
        <w:rPr>
          <w:rFonts w:ascii="Times New Roman" w:hAnsi="Times New Roman"/>
          <w:b/>
          <w:sz w:val="24"/>
          <w:szCs w:val="24"/>
          <w:lang w:val="lv-LV"/>
        </w:rPr>
        <w:t xml:space="preserve"> punkta 3. rindkopa</w:t>
      </w:r>
      <w:r w:rsidRPr="004B06B3">
        <w:rPr>
          <w:rFonts w:ascii="Times New Roman" w:hAnsi="Times New Roman"/>
          <w:b/>
          <w:sz w:val="24"/>
          <w:szCs w:val="24"/>
          <w:lang w:val="lv-LV"/>
        </w:rPr>
        <w:t xml:space="preserve"> </w:t>
      </w:r>
    </w:p>
    <w:p w14:paraId="0BFDF12A" w14:textId="151EE215" w:rsidR="00E94C45" w:rsidRPr="004B06B3" w:rsidRDefault="00D944A9" w:rsidP="00E94C45">
      <w:pPr>
        <w:pStyle w:val="Bodytext10"/>
        <w:spacing w:after="120"/>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AĀIC</w:t>
      </w:r>
      <w:r w:rsidR="00E94C45" w:rsidRPr="004B06B3">
        <w:rPr>
          <w:rFonts w:ascii="Times New Roman" w:hAnsi="Times New Roman" w:cs="Times New Roman"/>
          <w:sz w:val="24"/>
          <w:szCs w:val="24"/>
          <w:shd w:val="clear" w:color="auto" w:fill="FFFFFF"/>
        </w:rPr>
        <w:t xml:space="preserve"> ir aprīkots atbilstoši </w:t>
      </w:r>
      <w:r w:rsidR="00E94C45" w:rsidRPr="004B06B3">
        <w:rPr>
          <w:rStyle w:val="Bodytext1"/>
          <w:rFonts w:ascii="Times New Roman" w:hAnsi="Times New Roman" w:cs="Times New Roman"/>
          <w:sz w:val="24"/>
          <w:szCs w:val="24"/>
        </w:rPr>
        <w:t>MK 03.05.</w:t>
      </w:r>
      <w:r w:rsidR="00E94C45" w:rsidRPr="004B06B3">
        <w:rPr>
          <w:rFonts w:ascii="Times New Roman" w:hAnsi="Times New Roman" w:cs="Times New Roman"/>
          <w:sz w:val="24"/>
          <w:szCs w:val="24"/>
          <w:shd w:val="clear" w:color="auto" w:fill="FFFFFF"/>
        </w:rPr>
        <w:t>2017. noteikumiem Nr. 231, kur atbilstoši 5</w:t>
      </w:r>
      <w:r w:rsidR="00E94C45" w:rsidRPr="004B06B3">
        <w:rPr>
          <w:rFonts w:ascii="Times New Roman" w:hAnsi="Times New Roman" w:cs="Times New Roman"/>
          <w:sz w:val="24"/>
          <w:szCs w:val="24"/>
        </w:rPr>
        <w:t xml:space="preserve">. punktam </w:t>
      </w:r>
      <w:r w:rsidR="00E94C45" w:rsidRPr="004B06B3">
        <w:rPr>
          <w:rFonts w:ascii="Times New Roman" w:hAnsi="Times New Roman" w:cs="Times New Roman"/>
          <w:sz w:val="24"/>
          <w:szCs w:val="24"/>
          <w:shd w:val="clear" w:color="auto" w:fill="FFFFFF"/>
        </w:rPr>
        <w:t xml:space="preserve">AĀIC koplietošanas telpas ir mācību telpa, bērnu rotaļu telpa, tikšanās telpa, trenažieru telpa, reliģisko rituālu telpa, atpūtas telpa, ēdamtelpa ar virtuvi, veļas mazgātava un smēķētava. Iekārtojot centru, attiecīgo kategoriju personu izmitināšanas blokā iekārto bērnu rotaļu telpu (sieviešu vai ģimeņu izmitināšanai paredzētajā telpu blokā), atpūtas telpu, ēdamtelpu ar virtuvi, veļas mazgātavu un smēķētavu. </w:t>
      </w:r>
    </w:p>
    <w:p w14:paraId="2819A151" w14:textId="5E8ECACA" w:rsidR="00E94C45" w:rsidRPr="004B06B3" w:rsidRDefault="00B05654" w:rsidP="00D938BA">
      <w:pPr>
        <w:pStyle w:val="Body"/>
        <w:spacing w:after="120"/>
        <w:ind w:firstLine="567"/>
        <w:jc w:val="both"/>
        <w:rPr>
          <w:rFonts w:ascii="Times New Roman" w:hAnsi="Times New Roman" w:cs="Times New Roman"/>
          <w:sz w:val="24"/>
          <w:szCs w:val="24"/>
        </w:rPr>
      </w:pPr>
      <w:r w:rsidRPr="001B1576">
        <w:rPr>
          <w:rFonts w:ascii="Times New Roman" w:hAnsi="Times New Roman" w:cs="Times New Roman"/>
          <w:sz w:val="24"/>
          <w:szCs w:val="24"/>
        </w:rPr>
        <w:t>VRS</w:t>
      </w:r>
      <w:r w:rsidR="00E94C45" w:rsidRPr="004B06B3">
        <w:rPr>
          <w:rFonts w:ascii="Times New Roman" w:hAnsi="Times New Roman" w:cs="Times New Roman"/>
          <w:sz w:val="24"/>
          <w:szCs w:val="24"/>
        </w:rPr>
        <w:t xml:space="preserve"> nodrošina </w:t>
      </w:r>
      <w:r w:rsidR="00CA1967" w:rsidRPr="004B06B3">
        <w:rPr>
          <w:rFonts w:ascii="Times New Roman" w:hAnsi="Times New Roman" w:cs="Times New Roman"/>
          <w:sz w:val="24"/>
          <w:szCs w:val="24"/>
        </w:rPr>
        <w:t>AĀIC izmitināto personu apsardzību</w:t>
      </w:r>
      <w:r w:rsidR="00E94C45" w:rsidRPr="004B06B3">
        <w:rPr>
          <w:rFonts w:ascii="Times New Roman" w:hAnsi="Times New Roman" w:cs="Times New Roman"/>
          <w:sz w:val="24"/>
          <w:szCs w:val="24"/>
        </w:rPr>
        <w:t xml:space="preserve">, taču neiesaistās to brīvā laika pavadīšanas plānošanā. </w:t>
      </w:r>
      <w:r w:rsidR="005F16A8" w:rsidRPr="004B06B3">
        <w:rPr>
          <w:rFonts w:ascii="Times New Roman" w:hAnsi="Times New Roman" w:cs="Times New Roman"/>
          <w:sz w:val="24"/>
          <w:szCs w:val="24"/>
        </w:rPr>
        <w:t>Taču</w:t>
      </w:r>
      <w:r w:rsidR="00E94C45" w:rsidRPr="004B06B3">
        <w:rPr>
          <w:rFonts w:ascii="Times New Roman" w:hAnsi="Times New Roman" w:cs="Times New Roman"/>
          <w:sz w:val="24"/>
          <w:szCs w:val="24"/>
        </w:rPr>
        <w:t xml:space="preserve">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00E94C45" w:rsidRPr="004B06B3">
        <w:rPr>
          <w:rFonts w:ascii="Times New Roman" w:hAnsi="Times New Roman" w:cs="Times New Roman"/>
          <w:sz w:val="24"/>
          <w:szCs w:val="24"/>
        </w:rPr>
        <w:t>ir aktīva sadarbība ar Latvijas NVO, kā piemēram biedrību “Gribu palīdzēt bēgļiem”, kuri iespēju robežās nodrošina dažādu brīvā laika pavadīšanas aktivitāšu norisi VRS AĀIC kā bērniem, tā arī pieau</w:t>
      </w:r>
      <w:r w:rsidR="00F47625" w:rsidRPr="004B06B3">
        <w:rPr>
          <w:rFonts w:ascii="Times New Roman" w:hAnsi="Times New Roman" w:cs="Times New Roman"/>
          <w:sz w:val="24"/>
          <w:szCs w:val="24"/>
        </w:rPr>
        <w:t>g</w:t>
      </w:r>
      <w:r w:rsidR="00E94C45" w:rsidRPr="004B06B3">
        <w:rPr>
          <w:rFonts w:ascii="Times New Roman" w:hAnsi="Times New Roman" w:cs="Times New Roman"/>
          <w:sz w:val="24"/>
          <w:szCs w:val="24"/>
        </w:rPr>
        <w:t xml:space="preserve">ušajiem. </w:t>
      </w:r>
    </w:p>
    <w:p w14:paraId="7A4E57B8" w14:textId="2906B14D" w:rsidR="00E94C45" w:rsidRPr="004B06B3" w:rsidRDefault="00E94C45" w:rsidP="00D938BA">
      <w:pPr>
        <w:pStyle w:val="Body"/>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Atbilstoši Patvēruma likuma 9. panta septītajai daļai nepilngadīgam patvēruma meklētājam tiek nodrošinātas iespējas iegūt izglītību valsts valodā valsts vai pašvaldības izglītības iestādē. Kārtīb</w:t>
      </w:r>
      <w:r w:rsidR="006E0589" w:rsidRPr="004B06B3">
        <w:rPr>
          <w:rFonts w:ascii="Times New Roman" w:hAnsi="Times New Roman" w:cs="Times New Roman"/>
          <w:sz w:val="24"/>
          <w:szCs w:val="24"/>
        </w:rPr>
        <w:t>a</w:t>
      </w:r>
      <w:r w:rsidRPr="004B06B3">
        <w:rPr>
          <w:rFonts w:ascii="Times New Roman" w:hAnsi="Times New Roman" w:cs="Times New Roman"/>
          <w:sz w:val="24"/>
          <w:szCs w:val="24"/>
        </w:rPr>
        <w:t>, kādā nepilngadīgam patvēruma meklētājam nodrošina izglītības ieguves iespējas</w:t>
      </w:r>
      <w:r w:rsidR="006E0589" w:rsidRPr="004B06B3">
        <w:rPr>
          <w:rFonts w:ascii="Times New Roman" w:hAnsi="Times New Roman" w:cs="Times New Roman"/>
          <w:sz w:val="24"/>
          <w:szCs w:val="24"/>
        </w:rPr>
        <w:t>,</w:t>
      </w:r>
      <w:r w:rsidRPr="004B06B3">
        <w:rPr>
          <w:rFonts w:ascii="Times New Roman" w:hAnsi="Times New Roman" w:cs="Times New Roman"/>
          <w:sz w:val="24"/>
          <w:szCs w:val="24"/>
        </w:rPr>
        <w:t xml:space="preserve"> noteikta MK 26.07.2016. noteikumos Nr. 488. </w:t>
      </w:r>
    </w:p>
    <w:p w14:paraId="2A882FFF" w14:textId="58743C74" w:rsidR="00E94C45" w:rsidRPr="004B06B3" w:rsidRDefault="00E94C45" w:rsidP="00D938BA">
      <w:pPr>
        <w:pStyle w:val="Body"/>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Latvija</w:t>
      </w:r>
      <w:r w:rsidR="00D53978">
        <w:rPr>
          <w:rFonts w:ascii="Times New Roman" w:hAnsi="Times New Roman" w:cs="Times New Roman"/>
          <w:sz w:val="24"/>
          <w:szCs w:val="24"/>
        </w:rPr>
        <w:t xml:space="preserve"> </w:t>
      </w:r>
      <w:r w:rsidRPr="004B06B3">
        <w:rPr>
          <w:rFonts w:ascii="Times New Roman" w:hAnsi="Times New Roman" w:cs="Times New Roman"/>
          <w:sz w:val="24"/>
          <w:szCs w:val="24"/>
        </w:rPr>
        <w:t xml:space="preserve">ir izstrādājusi </w:t>
      </w:r>
      <w:r w:rsidR="00F92C6B">
        <w:rPr>
          <w:rFonts w:ascii="Times New Roman" w:hAnsi="Times New Roman" w:cs="Times New Roman"/>
          <w:sz w:val="24"/>
          <w:szCs w:val="24"/>
        </w:rPr>
        <w:t xml:space="preserve">arī </w:t>
      </w:r>
      <w:r w:rsidRPr="004B06B3">
        <w:rPr>
          <w:rFonts w:ascii="Times New Roman" w:hAnsi="Times New Roman" w:cs="Times New Roman"/>
          <w:sz w:val="24"/>
          <w:szCs w:val="24"/>
        </w:rPr>
        <w:t>Rīcības plānu personu, kurām nepieciešama starptautiskā aizsardzība, pārvietošanai un uzņemšanai, un tajā ir paredzēta Latvijas apstākļiem piemērotas sistēmas izveide patvēruma meklētāju uzņemšanai, kā arī bēgļu un alternatīvo statusu ieguvušo personu sociālekonomiskās iekļaušanas pasākumi. Rīcības plāna 3.</w:t>
      </w:r>
      <w:r w:rsidR="00082B21" w:rsidRPr="004B06B3">
        <w:rPr>
          <w:rFonts w:ascii="Times New Roman" w:hAnsi="Times New Roman" w:cs="Times New Roman"/>
          <w:sz w:val="24"/>
          <w:szCs w:val="24"/>
        </w:rPr>
        <w:t xml:space="preserve"> r</w:t>
      </w:r>
      <w:r w:rsidRPr="004B06B3">
        <w:rPr>
          <w:rFonts w:ascii="Times New Roman" w:hAnsi="Times New Roman" w:cs="Times New Roman"/>
          <w:sz w:val="24"/>
          <w:szCs w:val="24"/>
        </w:rPr>
        <w:t>īcības virziena “Sociālekonomiskā iekļaušana” 3.14.</w:t>
      </w:r>
      <w:r w:rsidR="00082B21" w:rsidRPr="004B06B3">
        <w:rPr>
          <w:rFonts w:ascii="Times New Roman" w:hAnsi="Times New Roman" w:cs="Times New Roman"/>
          <w:sz w:val="24"/>
          <w:szCs w:val="24"/>
        </w:rPr>
        <w:t xml:space="preserve"> </w:t>
      </w:r>
      <w:r w:rsidRPr="004B06B3">
        <w:rPr>
          <w:rFonts w:ascii="Times New Roman" w:hAnsi="Times New Roman" w:cs="Times New Roman"/>
          <w:sz w:val="24"/>
          <w:szCs w:val="24"/>
        </w:rPr>
        <w:t>punkts nosaka</w:t>
      </w:r>
      <w:r w:rsidR="00082B21"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 vispārējās izglītības ieguve nodrošināma tajās izglītības iestādēs, kas īsteno</w:t>
      </w:r>
      <w:r w:rsidR="00082B21"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izglītības </w:t>
      </w:r>
      <w:r w:rsidRPr="004B06B3">
        <w:rPr>
          <w:rFonts w:ascii="Times New Roman" w:hAnsi="Times New Roman" w:cs="Times New Roman"/>
          <w:sz w:val="24"/>
          <w:szCs w:val="24"/>
        </w:rPr>
        <w:lastRenderedPageBreak/>
        <w:t>programmu valsts valodā, paredzot pedagogu atalgojumu atbilstoši normatīvo aktu prasībām. Rīcības plāns paredz, ka latviešu valodas apguvi</w:t>
      </w:r>
      <w:r w:rsidR="00082B21" w:rsidRPr="004B06B3">
        <w:rPr>
          <w:rFonts w:ascii="Times New Roman" w:hAnsi="Times New Roman" w:cs="Times New Roman"/>
          <w:sz w:val="24"/>
          <w:szCs w:val="24"/>
        </w:rPr>
        <w:t>,</w:t>
      </w:r>
      <w:r w:rsidRPr="004B06B3">
        <w:rPr>
          <w:rFonts w:ascii="Times New Roman" w:hAnsi="Times New Roman" w:cs="Times New Roman"/>
          <w:sz w:val="24"/>
          <w:szCs w:val="24"/>
        </w:rPr>
        <w:t xml:space="preserve"> pirms tiek uzsākta izglītības ieguve izglītības iestādē, nodrošina Latviešu valodas aģentūra izmitināšanas centr</w:t>
      </w:r>
      <w:r w:rsidR="00E55DCD">
        <w:rPr>
          <w:rFonts w:ascii="Times New Roman" w:hAnsi="Times New Roman" w:cs="Times New Roman"/>
          <w:sz w:val="24"/>
          <w:szCs w:val="24"/>
        </w:rPr>
        <w:t>os.</w:t>
      </w:r>
    </w:p>
    <w:p w14:paraId="2081161D" w14:textId="77777777" w:rsidR="00EF19A8" w:rsidRDefault="00672591" w:rsidP="00672591">
      <w:pPr>
        <w:tabs>
          <w:tab w:val="left" w:pos="567"/>
        </w:tabs>
        <w:spacing w:after="12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r>
      <w:r w:rsidR="00EF19A8" w:rsidRPr="00EF19A8">
        <w:rPr>
          <w:rFonts w:ascii="Times New Roman" w:hAnsi="Times New Roman" w:cs="Times New Roman"/>
          <w:sz w:val="24"/>
          <w:szCs w:val="24"/>
          <w:lang w:val="lv-LV"/>
        </w:rPr>
        <w:t>Tā kā ārzemnieku kategorijai nav noteikumu, kā nodrošināt izglītības apguvi, VRS vadās pēc analoģijas ar patvēruma meklētājiem - iegūst no vecākiem iesniegumu par vēlmi nodrošināt bērniem izglītību un pārsūta to Izglītības un zinātnes ministrijai (turpmāk - IZM).  Lai atvieglotu vecākiem iespēju pieteikt bērnu izglītības nodrošināšanai, izstrādāta veidlapa “Bērna ārzemnieka tiesības uz izglītību”, kurā vecāki īsumā tiek informēti par bērna tiesībām iegūt pamatizglītību un var atzīmēt vēlmi, lai tiktu nodrošināta pamatizglītība. Veidlapa ir pārtulkota svešvalodās. Līdzīga satura veidlapa ir izstrādāta arī patvēruma meklētājiem.</w:t>
      </w:r>
      <w:r w:rsidRPr="004B06B3">
        <w:rPr>
          <w:rFonts w:ascii="Times New Roman" w:hAnsi="Times New Roman" w:cs="Times New Roman"/>
          <w:sz w:val="24"/>
          <w:szCs w:val="24"/>
          <w:lang w:val="lv-LV"/>
        </w:rPr>
        <w:tab/>
      </w:r>
    </w:p>
    <w:p w14:paraId="786B090C" w14:textId="133A2CC8" w:rsidR="00E94C45" w:rsidRPr="004B06B3" w:rsidRDefault="00EF19A8" w:rsidP="00672591">
      <w:pPr>
        <w:tabs>
          <w:tab w:val="left" w:pos="567"/>
        </w:tabs>
        <w:spacing w:after="12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ab/>
      </w:r>
      <w:r w:rsidR="00E94C45" w:rsidRPr="004B06B3">
        <w:rPr>
          <w:rFonts w:ascii="Times New Roman" w:hAnsi="Times New Roman" w:cs="Times New Roman"/>
          <w:sz w:val="24"/>
          <w:szCs w:val="24"/>
          <w:lang w:val="lv-LV"/>
        </w:rPr>
        <w:t>2013. gad</w:t>
      </w:r>
      <w:r w:rsidR="002B60BF">
        <w:rPr>
          <w:rFonts w:ascii="Times New Roman" w:hAnsi="Times New Roman" w:cs="Times New Roman"/>
          <w:sz w:val="24"/>
          <w:szCs w:val="24"/>
          <w:lang w:val="lv-LV"/>
        </w:rPr>
        <w:t xml:space="preserve">ā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00E94C45" w:rsidRPr="004B06B3">
        <w:rPr>
          <w:rFonts w:ascii="Times New Roman" w:hAnsi="Times New Roman" w:cs="Times New Roman"/>
          <w:sz w:val="24"/>
          <w:szCs w:val="24"/>
          <w:lang w:val="lv-LV"/>
        </w:rPr>
        <w:t xml:space="preserve">un biedrība </w:t>
      </w:r>
      <w:r w:rsidR="002B60BF">
        <w:rPr>
          <w:rFonts w:ascii="Times New Roman" w:hAnsi="Times New Roman" w:cs="Times New Roman"/>
          <w:sz w:val="24"/>
          <w:szCs w:val="24"/>
          <w:lang w:val="lv-LV"/>
        </w:rPr>
        <w:t>“</w:t>
      </w:r>
      <w:r w:rsidR="00E94C45" w:rsidRPr="004B06B3">
        <w:rPr>
          <w:rFonts w:ascii="Times New Roman" w:hAnsi="Times New Roman" w:cs="Times New Roman"/>
          <w:sz w:val="24"/>
          <w:szCs w:val="24"/>
          <w:lang w:val="lv-LV"/>
        </w:rPr>
        <w:t>Latvijas Sarkanais Krusts</w:t>
      </w:r>
      <w:r w:rsidR="002B60BF">
        <w:rPr>
          <w:rFonts w:ascii="Times New Roman" w:hAnsi="Times New Roman" w:cs="Times New Roman"/>
          <w:sz w:val="24"/>
          <w:szCs w:val="24"/>
          <w:lang w:val="lv-LV"/>
        </w:rPr>
        <w:t>”</w:t>
      </w:r>
      <w:r w:rsidR="00E94C45" w:rsidRPr="004B06B3">
        <w:rPr>
          <w:rFonts w:ascii="Times New Roman" w:hAnsi="Times New Roman" w:cs="Times New Roman"/>
          <w:sz w:val="24"/>
          <w:szCs w:val="24"/>
          <w:lang w:val="lv-LV"/>
        </w:rPr>
        <w:t xml:space="preserve"> (</w:t>
      </w:r>
      <w:r w:rsidR="00C816C6">
        <w:rPr>
          <w:rFonts w:ascii="Times New Roman" w:hAnsi="Times New Roman" w:cs="Times New Roman"/>
          <w:sz w:val="24"/>
          <w:szCs w:val="24"/>
          <w:lang w:val="lv-LV"/>
        </w:rPr>
        <w:t xml:space="preserve">turpmāk - </w:t>
      </w:r>
      <w:r w:rsidR="00051E09">
        <w:rPr>
          <w:rFonts w:ascii="Times New Roman" w:hAnsi="Times New Roman" w:cs="Times New Roman"/>
          <w:sz w:val="24"/>
          <w:szCs w:val="24"/>
          <w:lang w:val="lv-LV"/>
        </w:rPr>
        <w:t>LKS</w:t>
      </w:r>
      <w:r w:rsidR="00E94C45" w:rsidRPr="004B06B3">
        <w:rPr>
          <w:rFonts w:ascii="Times New Roman" w:hAnsi="Times New Roman" w:cs="Times New Roman"/>
          <w:sz w:val="24"/>
          <w:szCs w:val="24"/>
          <w:lang w:val="lv-LV"/>
        </w:rPr>
        <w:t xml:space="preserve">) parakstīja vienošanos par sadarbību, pamatojoties ar </w:t>
      </w:r>
      <w:r w:rsidR="00A40421">
        <w:rPr>
          <w:rFonts w:ascii="Times New Roman" w:hAnsi="Times New Roman" w:cs="Times New Roman"/>
          <w:sz w:val="24"/>
          <w:szCs w:val="24"/>
          <w:lang w:val="lv-LV"/>
        </w:rPr>
        <w:t>ko</w:t>
      </w:r>
      <w:r w:rsidR="00E94C45" w:rsidRPr="004B06B3">
        <w:rPr>
          <w:rFonts w:ascii="Times New Roman" w:hAnsi="Times New Roman" w:cs="Times New Roman"/>
          <w:sz w:val="24"/>
          <w:szCs w:val="24"/>
          <w:lang w:val="lv-LV"/>
        </w:rPr>
        <w:t xml:space="preserve"> </w:t>
      </w:r>
      <w:r w:rsidR="00051E09">
        <w:rPr>
          <w:rFonts w:ascii="Times New Roman" w:hAnsi="Times New Roman" w:cs="Times New Roman"/>
          <w:sz w:val="24"/>
          <w:szCs w:val="24"/>
          <w:lang w:val="lv-LV"/>
        </w:rPr>
        <w:t>LKS</w:t>
      </w:r>
      <w:r w:rsidR="00E94C45" w:rsidRPr="004B06B3">
        <w:rPr>
          <w:rFonts w:ascii="Times New Roman" w:hAnsi="Times New Roman" w:cs="Times New Roman"/>
          <w:sz w:val="24"/>
          <w:szCs w:val="24"/>
          <w:lang w:val="lv-LV"/>
        </w:rPr>
        <w:t>, cita starpā, apņēmās iespēju robežās AĀIC izmitinātajām personām organizēt psiholoģiska atbalsta</w:t>
      </w:r>
      <w:r w:rsidR="00B01428" w:rsidRPr="004B06B3">
        <w:rPr>
          <w:rFonts w:ascii="Times New Roman" w:hAnsi="Times New Roman" w:cs="Times New Roman"/>
          <w:sz w:val="24"/>
          <w:szCs w:val="24"/>
          <w:lang w:val="lv-LV"/>
        </w:rPr>
        <w:t xml:space="preserve"> un</w:t>
      </w:r>
      <w:r w:rsidR="00E94C45" w:rsidRPr="004B06B3">
        <w:rPr>
          <w:rFonts w:ascii="Times New Roman" w:hAnsi="Times New Roman" w:cs="Times New Roman"/>
          <w:sz w:val="24"/>
          <w:szCs w:val="24"/>
          <w:lang w:val="lv-LV"/>
        </w:rPr>
        <w:t xml:space="preserve"> izglītojošus pasākumus vai </w:t>
      </w:r>
      <w:r w:rsidR="00A40421">
        <w:rPr>
          <w:rFonts w:ascii="Times New Roman" w:hAnsi="Times New Roman" w:cs="Times New Roman"/>
          <w:sz w:val="24"/>
          <w:szCs w:val="24"/>
          <w:lang w:val="lv-LV"/>
        </w:rPr>
        <w:t xml:space="preserve">citus </w:t>
      </w:r>
      <w:r w:rsidR="00E94C45" w:rsidRPr="004B06B3">
        <w:rPr>
          <w:rFonts w:ascii="Times New Roman" w:hAnsi="Times New Roman" w:cs="Times New Roman"/>
          <w:sz w:val="24"/>
          <w:szCs w:val="24"/>
          <w:lang w:val="lv-LV"/>
        </w:rPr>
        <w:t xml:space="preserve">pasākumus, kas uzlabotu sadzīves apstākļus, kā arī sniegt sociālā darba speciālistu pakalpojumus un citus socializāciju un integrāciju veicinošus pasākumus, tai skaitā, ja nepieciešams organizēt latviešu valodas apmācības. </w:t>
      </w:r>
    </w:p>
    <w:p w14:paraId="3D470E57" w14:textId="77777777" w:rsidR="00983009" w:rsidRPr="004B06B3" w:rsidRDefault="00983009" w:rsidP="00983009">
      <w:pPr>
        <w:tabs>
          <w:tab w:val="left" w:pos="567"/>
        </w:tabs>
        <w:spacing w:after="12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Ir atbalstāmi ieteikumi par mērķtiecīgu aktiv</w:t>
      </w:r>
      <w:r w:rsidR="00026CBF" w:rsidRPr="004B06B3">
        <w:rPr>
          <w:rFonts w:ascii="Times New Roman" w:hAnsi="Times New Roman" w:cs="Times New Roman"/>
          <w:sz w:val="24"/>
          <w:szCs w:val="24"/>
          <w:lang w:val="lv-LV"/>
        </w:rPr>
        <w:t>itāšu nodrošināšanu (tai skaitā</w:t>
      </w:r>
      <w:r w:rsidRPr="004B06B3">
        <w:rPr>
          <w:rFonts w:ascii="Times New Roman" w:hAnsi="Times New Roman" w:cs="Times New Roman"/>
          <w:sz w:val="24"/>
          <w:szCs w:val="24"/>
          <w:lang w:val="lv-LV"/>
        </w:rPr>
        <w:t xml:space="preserve"> latviešu valodas apguves nodarbības) ārzemniekiem patvēruma meklētāju izmitināšanas centros, kā arī par valodas barjeras mazināšanas pasākumiem starp veselības aprūpes personālu un uzņemtajiem ārvalstu pilsoņiem, nodrošinot tulkošanas/mutvārdu tulkošanas pakalpojumus.</w:t>
      </w:r>
    </w:p>
    <w:p w14:paraId="69FDF88B" w14:textId="3ACBE5A8" w:rsidR="00E94C45" w:rsidRPr="004B06B3" w:rsidRDefault="00983009" w:rsidP="003859B8">
      <w:pPr>
        <w:tabs>
          <w:tab w:val="left" w:pos="567"/>
        </w:tabs>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 xml:space="preserve">Patvēruma, migrācijas un integrācijas fonda 2014.– 2020. gada plānošanas periodā laikā no 2016. gada līdz 2022. gadam ir nodrošināti latviešu valodas kursi trešo valstu pilsoņiem. Ir izvērtējamas iespējas turpināt minētos atbalsta pasākumus Patvēruma, migrācijas un integrācijas fonda aktivitātēs 2021.–2027. gada plānošanas perioda ietvaros (īsteno </w:t>
      </w:r>
      <w:r w:rsidR="00F7710A">
        <w:rPr>
          <w:rFonts w:ascii="Times New Roman" w:hAnsi="Times New Roman" w:cs="Times New Roman"/>
          <w:sz w:val="24"/>
          <w:szCs w:val="24"/>
          <w:lang w:val="lv-LV"/>
        </w:rPr>
        <w:t>IeM</w:t>
      </w:r>
      <w:r w:rsidRPr="004B06B3">
        <w:rPr>
          <w:rFonts w:ascii="Times New Roman" w:hAnsi="Times New Roman" w:cs="Times New Roman"/>
          <w:sz w:val="24"/>
          <w:szCs w:val="24"/>
          <w:lang w:val="lv-LV"/>
        </w:rPr>
        <w:t xml:space="preserve"> un Kultūras ministrija).</w:t>
      </w:r>
      <w:r w:rsidR="00E94C45" w:rsidRPr="004B06B3">
        <w:rPr>
          <w:rFonts w:ascii="Times New Roman" w:hAnsi="Times New Roman" w:cs="Times New Roman"/>
          <w:sz w:val="24"/>
          <w:szCs w:val="24"/>
          <w:lang w:val="lv-LV"/>
        </w:rPr>
        <w:t xml:space="preserve"> </w:t>
      </w:r>
    </w:p>
    <w:p w14:paraId="4F34DDA3" w14:textId="77777777" w:rsidR="000748D7" w:rsidRPr="004B06B3" w:rsidRDefault="000748D7" w:rsidP="008D1D01">
      <w:pPr>
        <w:spacing w:after="0" w:line="240" w:lineRule="auto"/>
        <w:jc w:val="both"/>
        <w:rPr>
          <w:rFonts w:ascii="Times New Roman" w:hAnsi="Times New Roman" w:cs="Times New Roman"/>
          <w:color w:val="FF0000"/>
          <w:sz w:val="24"/>
          <w:szCs w:val="24"/>
          <w:lang w:val="lv-LV"/>
        </w:rPr>
      </w:pPr>
    </w:p>
    <w:p w14:paraId="3A279AB2" w14:textId="70295E3D" w:rsidR="00AD1AAD" w:rsidRPr="004B06B3" w:rsidRDefault="002A4D03"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36.</w:t>
      </w:r>
      <w:r w:rsidR="003859B8" w:rsidRPr="004B06B3">
        <w:rPr>
          <w:rFonts w:ascii="Times New Roman" w:hAnsi="Times New Roman"/>
          <w:b/>
          <w:sz w:val="24"/>
          <w:szCs w:val="24"/>
          <w:lang w:val="lv-LV"/>
        </w:rPr>
        <w:t xml:space="preserve"> </w:t>
      </w:r>
      <w:r w:rsidRPr="004B06B3">
        <w:rPr>
          <w:rFonts w:ascii="Times New Roman" w:hAnsi="Times New Roman"/>
          <w:b/>
          <w:sz w:val="24"/>
          <w:szCs w:val="24"/>
          <w:lang w:val="lv-LV"/>
        </w:rPr>
        <w:t>punkt</w:t>
      </w:r>
      <w:r w:rsidR="00E80CB3">
        <w:rPr>
          <w:rFonts w:ascii="Times New Roman" w:hAnsi="Times New Roman"/>
          <w:b/>
          <w:sz w:val="24"/>
          <w:szCs w:val="24"/>
          <w:lang w:val="lv-LV"/>
        </w:rPr>
        <w:t>s</w:t>
      </w:r>
    </w:p>
    <w:p w14:paraId="1FBFBA58" w14:textId="6D3843E4" w:rsidR="00783DBC" w:rsidRPr="00AE2FA6" w:rsidRDefault="00783DBC" w:rsidP="00AE2FA6">
      <w:pPr>
        <w:widowControl w:val="0"/>
        <w:spacing w:after="120" w:line="240" w:lineRule="auto"/>
        <w:ind w:firstLine="567"/>
        <w:jc w:val="both"/>
        <w:rPr>
          <w:rFonts w:ascii="Times New Roman" w:eastAsia="Arial" w:hAnsi="Times New Roman" w:cs="Times New Roman"/>
          <w:sz w:val="24"/>
          <w:szCs w:val="24"/>
          <w:lang w:val="lv-LV"/>
        </w:rPr>
      </w:pPr>
      <w:r w:rsidRPr="004B06B3">
        <w:rPr>
          <w:rFonts w:ascii="Times New Roman" w:hAnsi="Times New Roman" w:cs="Times New Roman"/>
          <w:sz w:val="24"/>
          <w:szCs w:val="24"/>
          <w:lang w:val="lv-LV"/>
        </w:rPr>
        <w:t>Atbilstoši MK 16.05.2017. noteikumu Nr. 254 21. punktam izmitināšanas telpu d</w:t>
      </w:r>
      <w:r w:rsidRPr="004B06B3">
        <w:rPr>
          <w:rFonts w:ascii="Times New Roman" w:eastAsia="Arial" w:hAnsi="Times New Roman" w:cs="Times New Roman"/>
          <w:sz w:val="24"/>
          <w:szCs w:val="24"/>
          <w:lang w:val="lv-LV"/>
        </w:rPr>
        <w:t xml:space="preserve">ienas kārtībā ietver ikdienas pastaigu laiku svaigā gaisā – ne mazāk kā divas stundas. Savukārt </w:t>
      </w:r>
      <w:r w:rsidRPr="004B06B3">
        <w:rPr>
          <w:rFonts w:ascii="Times New Roman" w:hAnsi="Times New Roman" w:cs="Times New Roman"/>
          <w:sz w:val="24"/>
          <w:szCs w:val="24"/>
          <w:lang w:val="lv-LV"/>
        </w:rPr>
        <w:t>MK 16.05.2017. noteikumu Nr. 254</w:t>
      </w:r>
      <w:r w:rsidRPr="004B06B3">
        <w:rPr>
          <w:rFonts w:ascii="Times New Roman" w:eastAsia="Arial" w:hAnsi="Times New Roman" w:cs="Times New Roman"/>
          <w:sz w:val="24"/>
          <w:szCs w:val="24"/>
          <w:lang w:val="lv-LV"/>
        </w:rPr>
        <w:t xml:space="preserve"> 18. punkts paredz, ka, ja aizturētais atsakās no kādu tiesību izmantošanas (piemēram, no pastaigas svaigā gaisā), izmitināšanas telpu amatpersona var pieprasīt to apli</w:t>
      </w:r>
      <w:r w:rsidR="00AE2FA6">
        <w:rPr>
          <w:rFonts w:ascii="Times New Roman" w:eastAsia="Arial" w:hAnsi="Times New Roman" w:cs="Times New Roman"/>
          <w:sz w:val="24"/>
          <w:szCs w:val="24"/>
          <w:lang w:val="lv-LV"/>
        </w:rPr>
        <w:t xml:space="preserve">ecināt ar rakstisku iesniegumu. </w:t>
      </w:r>
      <w:r w:rsidRPr="00AE2FA6">
        <w:rPr>
          <w:rFonts w:ascii="Times New Roman" w:hAnsi="Times New Roman" w:cs="Times New Roman"/>
          <w:sz w:val="24"/>
          <w:szCs w:val="24"/>
          <w:lang w:val="lv-LV"/>
        </w:rPr>
        <w:t>Ievērojot AĀIC “Daugavpils” un AĀIC “Mucenieki” uzbūvi, nav iespējams nodrošināt aizturēto personu brīvu piekļuvi āra teritorijai visas dienas garumā.</w:t>
      </w:r>
    </w:p>
    <w:p w14:paraId="195C78AB" w14:textId="77777777" w:rsidR="00783DBC" w:rsidRPr="004B06B3" w:rsidRDefault="00783DBC" w:rsidP="00FD52D8">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b/>
          <w:sz w:val="24"/>
          <w:szCs w:val="24"/>
        </w:rPr>
        <w:t>Ņemot vērā iepriekšminēto, ir secināms, ka papildu pasākumi rekomendācijas ieviešanai attiecībā uz pastaigām svaigā gaisā nav nepieciešami</w:t>
      </w:r>
      <w:r w:rsidRPr="004B06B3">
        <w:rPr>
          <w:rFonts w:ascii="Times New Roman" w:hAnsi="Times New Roman" w:cs="Times New Roman"/>
          <w:sz w:val="24"/>
          <w:szCs w:val="24"/>
        </w:rPr>
        <w:t xml:space="preserve">. </w:t>
      </w:r>
    </w:p>
    <w:p w14:paraId="0B8E0287" w14:textId="751A1B8D" w:rsidR="00783DBC" w:rsidRPr="004B06B3" w:rsidRDefault="00E67EAF" w:rsidP="00441882">
      <w:pPr>
        <w:pStyle w:val="Bodytext10"/>
        <w:spacing w:after="0"/>
        <w:ind w:firstLine="567"/>
        <w:jc w:val="both"/>
        <w:rPr>
          <w:rFonts w:ascii="Times New Roman" w:hAnsi="Times New Roman" w:cs="Times New Roman"/>
          <w:sz w:val="24"/>
          <w:szCs w:val="24"/>
        </w:rPr>
      </w:pPr>
      <w:r>
        <w:rPr>
          <w:rFonts w:ascii="Times New Roman" w:hAnsi="Times New Roman" w:cs="Times New Roman"/>
          <w:sz w:val="24"/>
          <w:szCs w:val="24"/>
        </w:rPr>
        <w:t>Par</w:t>
      </w:r>
      <w:r w:rsidR="00783DBC" w:rsidRPr="004B06B3">
        <w:rPr>
          <w:rFonts w:ascii="Times New Roman" w:hAnsi="Times New Roman" w:cs="Times New Roman"/>
          <w:sz w:val="24"/>
          <w:szCs w:val="24"/>
        </w:rPr>
        <w:t xml:space="preserve"> </w:t>
      </w:r>
      <w:r>
        <w:rPr>
          <w:rFonts w:ascii="Times New Roman" w:hAnsi="Times New Roman" w:cs="Times New Roman"/>
          <w:sz w:val="24"/>
          <w:szCs w:val="24"/>
        </w:rPr>
        <w:t>pagalma iekārtojumu</w:t>
      </w:r>
      <w:r w:rsidR="00783DBC" w:rsidRPr="004B06B3">
        <w:rPr>
          <w:rFonts w:ascii="Times New Roman" w:hAnsi="Times New Roman" w:cs="Times New Roman"/>
          <w:sz w:val="24"/>
          <w:szCs w:val="24"/>
        </w:rPr>
        <w:t xml:space="preserve">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00783DBC" w:rsidRPr="004B06B3">
        <w:rPr>
          <w:rFonts w:ascii="Times New Roman" w:hAnsi="Times New Roman" w:cs="Times New Roman"/>
          <w:sz w:val="24"/>
          <w:szCs w:val="24"/>
        </w:rPr>
        <w:t xml:space="preserve">vēlas norādīt, ka </w:t>
      </w:r>
      <w:r w:rsidR="00783DBC" w:rsidRPr="00E30A84">
        <w:rPr>
          <w:rFonts w:ascii="Times New Roman" w:hAnsi="Times New Roman" w:cs="Times New Roman"/>
          <w:sz w:val="24"/>
          <w:szCs w:val="24"/>
        </w:rPr>
        <w:t>VRS</w:t>
      </w:r>
      <w:r w:rsidR="00783DBC" w:rsidRPr="004B06B3">
        <w:rPr>
          <w:rFonts w:ascii="Times New Roman" w:hAnsi="Times New Roman" w:cs="Times New Roman"/>
          <w:sz w:val="24"/>
          <w:szCs w:val="24"/>
        </w:rPr>
        <w:t xml:space="preserve"> AĀIC tika uzbūvēts un iekārtots atbilstoši Latvijas būvnormatīvu prasībām, bet</w:t>
      </w:r>
      <w:r w:rsidR="00FD52D8" w:rsidRPr="004B06B3">
        <w:rPr>
          <w:rFonts w:ascii="Times New Roman" w:hAnsi="Times New Roman" w:cs="Times New Roman"/>
          <w:sz w:val="24"/>
          <w:szCs w:val="24"/>
        </w:rPr>
        <w:t xml:space="preserve"> papildus</w:t>
      </w:r>
      <w:r w:rsidR="00783DBC" w:rsidRPr="004B06B3">
        <w:rPr>
          <w:rFonts w:ascii="Times New Roman" w:hAnsi="Times New Roman" w:cs="Times New Roman"/>
          <w:sz w:val="24"/>
          <w:szCs w:val="24"/>
        </w:rPr>
        <w:t xml:space="preserve">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00783DBC" w:rsidRPr="004B06B3">
        <w:rPr>
          <w:rFonts w:ascii="Times New Roman" w:hAnsi="Times New Roman" w:cs="Times New Roman"/>
          <w:sz w:val="24"/>
          <w:szCs w:val="24"/>
        </w:rPr>
        <w:t>ir uzsākusi sarunas ar NVO</w:t>
      </w:r>
      <w:r w:rsidR="00111C90">
        <w:rPr>
          <w:rFonts w:ascii="Times New Roman" w:hAnsi="Times New Roman" w:cs="Times New Roman"/>
          <w:sz w:val="24"/>
          <w:szCs w:val="24"/>
        </w:rPr>
        <w:t xml:space="preserve"> par </w:t>
      </w:r>
      <w:r w:rsidR="00783DBC" w:rsidRPr="004B06B3">
        <w:rPr>
          <w:rFonts w:ascii="Times New Roman" w:hAnsi="Times New Roman" w:cs="Times New Roman"/>
          <w:sz w:val="24"/>
          <w:szCs w:val="24"/>
        </w:rPr>
        <w:t>iespēju tuvākajā laikā, iesaistot AĀIC izmitinātās personas, pastaigu laukumu sienas padarīt krāsainākas</w:t>
      </w:r>
      <w:r w:rsidR="00FD52D8" w:rsidRPr="004B06B3">
        <w:rPr>
          <w:rFonts w:ascii="Times New Roman" w:hAnsi="Times New Roman" w:cs="Times New Roman"/>
          <w:sz w:val="24"/>
          <w:szCs w:val="24"/>
        </w:rPr>
        <w:t>,</w:t>
      </w:r>
      <w:r w:rsidR="00783DBC" w:rsidRPr="004B06B3">
        <w:rPr>
          <w:rFonts w:ascii="Times New Roman" w:hAnsi="Times New Roman" w:cs="Times New Roman"/>
          <w:sz w:val="24"/>
          <w:szCs w:val="24"/>
        </w:rPr>
        <w:t xml:space="preserve"> veicot uz tām dažādus zīmējumus. </w:t>
      </w:r>
    </w:p>
    <w:p w14:paraId="6203B6AE" w14:textId="77777777" w:rsidR="000C2933" w:rsidRPr="004B06B3" w:rsidRDefault="000C2933" w:rsidP="008D1D01">
      <w:pPr>
        <w:spacing w:after="0" w:line="240" w:lineRule="auto"/>
        <w:jc w:val="both"/>
        <w:rPr>
          <w:rFonts w:ascii="Times New Roman" w:hAnsi="Times New Roman" w:cs="Times New Roman"/>
          <w:color w:val="FF0000"/>
          <w:sz w:val="24"/>
          <w:szCs w:val="24"/>
          <w:lang w:val="lv-LV"/>
        </w:rPr>
      </w:pPr>
    </w:p>
    <w:p w14:paraId="43840F8C" w14:textId="77777777" w:rsidR="00A620D8" w:rsidRPr="004B06B3" w:rsidRDefault="0002145C"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38.</w:t>
      </w:r>
      <w:r w:rsidR="003859B8" w:rsidRPr="004B06B3">
        <w:rPr>
          <w:rFonts w:ascii="Times New Roman" w:hAnsi="Times New Roman"/>
          <w:b/>
          <w:sz w:val="24"/>
          <w:szCs w:val="24"/>
          <w:lang w:val="lv-LV"/>
        </w:rPr>
        <w:t xml:space="preserve"> </w:t>
      </w:r>
      <w:r w:rsidRPr="004B06B3">
        <w:rPr>
          <w:rFonts w:ascii="Times New Roman" w:hAnsi="Times New Roman"/>
          <w:b/>
          <w:sz w:val="24"/>
          <w:szCs w:val="24"/>
          <w:lang w:val="lv-LV"/>
        </w:rPr>
        <w:t>punkts</w:t>
      </w:r>
    </w:p>
    <w:p w14:paraId="3C553BA3" w14:textId="067B22D4" w:rsidR="0002145C" w:rsidRPr="004B06B3" w:rsidRDefault="0002145C" w:rsidP="00672591">
      <w:pPr>
        <w:tabs>
          <w:tab w:val="left" w:pos="567"/>
        </w:tabs>
        <w:spacing w:after="12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 xml:space="preserve">Pirmā palīdzība ir palīdzība, ko cietušajiem (saslimušajiem) dzīvībai vai veselībai kritiskā stāvoklī savu zināšanu un iespēju apjomā sniedz personas ar kvalifikāciju medicīnā vai bez tās neatkarīgi no sagatavotības un ekipējuma. Katrs robežsargs ir </w:t>
      </w:r>
      <w:r w:rsidRPr="004B06B3">
        <w:rPr>
          <w:rFonts w:ascii="Times New Roman" w:hAnsi="Times New Roman" w:cs="Times New Roman"/>
          <w:sz w:val="24"/>
          <w:szCs w:val="24"/>
          <w:lang w:val="lv-LV"/>
        </w:rPr>
        <w:lastRenderedPageBreak/>
        <w:t>apmācīts sniegt personai pirmo palīdzību. Papildus tam gandrīz visiem robežsargiem ir autovadītāja tiesības - lai iegūtu tās</w:t>
      </w:r>
      <w:r w:rsidR="00A55661"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nepieciešams nokārtot ieskaiti par pirmās palīdzības sniegšanu. </w:t>
      </w:r>
    </w:p>
    <w:p w14:paraId="2CDDA486" w14:textId="42640926" w:rsidR="0002145C" w:rsidRPr="004B06B3" w:rsidRDefault="0002145C" w:rsidP="00672591">
      <w:pPr>
        <w:tabs>
          <w:tab w:val="left" w:pos="567"/>
        </w:tabs>
        <w:spacing w:after="12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 xml:space="preserve">Šobrīd </w:t>
      </w:r>
      <w:r w:rsidR="005B5661" w:rsidRPr="004B06B3">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AĀIC “Daugavpils” </w:t>
      </w:r>
      <w:r w:rsidR="00584AB1" w:rsidRPr="004B06B3">
        <w:rPr>
          <w:rFonts w:ascii="Times New Roman" w:hAnsi="Times New Roman" w:cs="Times New Roman"/>
          <w:sz w:val="24"/>
          <w:szCs w:val="24"/>
          <w:lang w:val="lv-LV"/>
        </w:rPr>
        <w:t xml:space="preserve">ir </w:t>
      </w:r>
      <w:r w:rsidRPr="004B06B3">
        <w:rPr>
          <w:rFonts w:ascii="Times New Roman" w:hAnsi="Times New Roman" w:cs="Times New Roman"/>
          <w:sz w:val="24"/>
          <w:szCs w:val="24"/>
          <w:lang w:val="lv-LV"/>
        </w:rPr>
        <w:t>izveidota  trešā  ārsta palīga amat</w:t>
      </w:r>
      <w:r w:rsidR="003C18DB" w:rsidRPr="004B06B3">
        <w:rPr>
          <w:rFonts w:ascii="Times New Roman" w:hAnsi="Times New Roman" w:cs="Times New Roman"/>
          <w:sz w:val="24"/>
          <w:szCs w:val="24"/>
          <w:lang w:val="lv-LV"/>
        </w:rPr>
        <w:t>a</w:t>
      </w:r>
      <w:r w:rsidRPr="004B06B3">
        <w:rPr>
          <w:rFonts w:ascii="Times New Roman" w:hAnsi="Times New Roman" w:cs="Times New Roman"/>
          <w:sz w:val="24"/>
          <w:szCs w:val="24"/>
          <w:lang w:val="lv-LV"/>
        </w:rPr>
        <w:t xml:space="preserve"> vieta, kas ļaus efektīvāk nodrošināt veselības aprūpes nodrošināšanu AĀIC.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ieskatā nav lietderīgi organizēt medicīniskā personāla klātbūtni AĀIC 24/7 režīmā, bet ar trešā ārsta palīga amata ieviešanu plānots nodrošināt medicīniskā personāla atrašanos AĀIC no 8</w:t>
      </w:r>
      <w:r w:rsidR="003C18DB"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00 līdz naktsmieram. Citā laikā pirmo palīdzību nodrošinās robežsargi</w:t>
      </w:r>
      <w:r w:rsidR="003C18DB"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un nepieciešamības gadījumā tiks izsaukta NMPD brigāde. </w:t>
      </w:r>
    </w:p>
    <w:p w14:paraId="4DFD6705" w14:textId="77777777" w:rsidR="0002145C" w:rsidRPr="004B06B3" w:rsidRDefault="003C18DB" w:rsidP="00647C0B">
      <w:pPr>
        <w:tabs>
          <w:tab w:val="left" w:pos="567"/>
        </w:tabs>
        <w:spacing w:after="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ab/>
      </w:r>
      <w:r w:rsidR="0002145C" w:rsidRPr="004B06B3">
        <w:rPr>
          <w:rFonts w:ascii="Times New Roman" w:hAnsi="Times New Roman" w:cs="Times New Roman"/>
          <w:b/>
          <w:sz w:val="24"/>
          <w:szCs w:val="24"/>
          <w:lang w:val="lv-LV"/>
        </w:rPr>
        <w:t xml:space="preserve">Ņemot vērā iepriekšminēto, ir secināms, ka papildu pasākumi rekomendācijas ieviešanai nav nepieciešami. </w:t>
      </w:r>
    </w:p>
    <w:p w14:paraId="0D660974" w14:textId="77777777" w:rsidR="00A620D8" w:rsidRPr="004B06B3" w:rsidRDefault="00A620D8" w:rsidP="008D1D01">
      <w:pPr>
        <w:spacing w:after="0" w:line="240" w:lineRule="auto"/>
        <w:jc w:val="both"/>
        <w:rPr>
          <w:rFonts w:ascii="Times New Roman" w:hAnsi="Times New Roman" w:cs="Times New Roman"/>
          <w:color w:val="FF0000"/>
          <w:sz w:val="24"/>
          <w:szCs w:val="24"/>
          <w:lang w:val="lv-LV"/>
        </w:rPr>
      </w:pPr>
    </w:p>
    <w:p w14:paraId="1E856A6E" w14:textId="4CC413B6" w:rsidR="00A620D8" w:rsidRPr="004B06B3" w:rsidRDefault="004C00EB"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40</w:t>
      </w:r>
      <w:r w:rsidR="002B385A" w:rsidRPr="004B06B3">
        <w:rPr>
          <w:rFonts w:ascii="Times New Roman" w:hAnsi="Times New Roman"/>
          <w:b/>
          <w:sz w:val="24"/>
          <w:szCs w:val="24"/>
          <w:lang w:val="lv-LV"/>
        </w:rPr>
        <w:t>. punkt</w:t>
      </w:r>
      <w:r w:rsidR="00D23144">
        <w:rPr>
          <w:rFonts w:ascii="Times New Roman" w:hAnsi="Times New Roman"/>
          <w:b/>
          <w:sz w:val="24"/>
          <w:szCs w:val="24"/>
          <w:lang w:val="lv-LV"/>
        </w:rPr>
        <w:t>s</w:t>
      </w:r>
    </w:p>
    <w:p w14:paraId="565A9FDB" w14:textId="4EE090D9" w:rsidR="002B385A" w:rsidRPr="00FF1B65" w:rsidRDefault="002B385A" w:rsidP="000A2DF2">
      <w:pPr>
        <w:widowControl w:val="0"/>
        <w:tabs>
          <w:tab w:val="left" w:pos="567"/>
        </w:tabs>
        <w:spacing w:after="0" w:line="240" w:lineRule="auto"/>
        <w:jc w:val="both"/>
        <w:rPr>
          <w:rFonts w:ascii="Times New Roman" w:eastAsia="Arial" w:hAnsi="Times New Roman" w:cs="Times New Roman"/>
          <w:sz w:val="24"/>
          <w:szCs w:val="24"/>
          <w:lang w:val="lv-LV"/>
        </w:rPr>
      </w:pPr>
      <w:r w:rsidRPr="004B06B3">
        <w:rPr>
          <w:rFonts w:ascii="Times New Roman" w:eastAsia="Arial" w:hAnsi="Times New Roman" w:cs="Times New Roman"/>
          <w:sz w:val="24"/>
          <w:szCs w:val="24"/>
          <w:lang w:val="lv-LV"/>
        </w:rPr>
        <w:tab/>
      </w:r>
      <w:r w:rsidR="00F47625" w:rsidRPr="004B06B3">
        <w:rPr>
          <w:rFonts w:ascii="Times New Roman" w:eastAsia="Arial" w:hAnsi="Times New Roman" w:cs="Times New Roman"/>
          <w:sz w:val="24"/>
          <w:szCs w:val="24"/>
          <w:lang w:val="lv-LV"/>
        </w:rPr>
        <w:t>P</w:t>
      </w:r>
      <w:r w:rsidRPr="004B06B3">
        <w:rPr>
          <w:rFonts w:ascii="Times New Roman" w:eastAsia="Arial" w:hAnsi="Times New Roman" w:cs="Times New Roman"/>
          <w:sz w:val="24"/>
          <w:szCs w:val="24"/>
          <w:lang w:val="lv-LV"/>
        </w:rPr>
        <w:t xml:space="preserve">ieaugot </w:t>
      </w:r>
      <w:r w:rsidR="00533FF1" w:rsidRPr="00533FF1">
        <w:rPr>
          <w:rFonts w:ascii="Times New Roman" w:eastAsia="Arial" w:hAnsi="Times New Roman" w:cs="Times New Roman"/>
          <w:sz w:val="24"/>
          <w:szCs w:val="24"/>
          <w:lang w:val="lv-LV"/>
        </w:rPr>
        <w:t>personu, kas valsts robežu šķērso vai mēģina to šķērsot nelikumīgi</w:t>
      </w:r>
      <w:r w:rsidR="00533FF1">
        <w:rPr>
          <w:rFonts w:ascii="Times New Roman" w:eastAsia="Arial" w:hAnsi="Times New Roman" w:cs="Times New Roman"/>
          <w:sz w:val="24"/>
          <w:szCs w:val="24"/>
          <w:lang w:val="lv-LV"/>
        </w:rPr>
        <w:t xml:space="preserve">, </w:t>
      </w:r>
      <w:r w:rsidRPr="004B06B3">
        <w:rPr>
          <w:rFonts w:ascii="Times New Roman" w:eastAsia="Arial" w:hAnsi="Times New Roman" w:cs="Times New Roman"/>
          <w:sz w:val="24"/>
          <w:szCs w:val="24"/>
          <w:lang w:val="lv-LV"/>
        </w:rPr>
        <w:t xml:space="preserve">un patvēruma meklētāju skaitam, attiecīgi arī pieaug izcelsmes valstu dažādība. Ņemot vērā to, ka mūsdienu tehniskie risinājumi pieļauj tulkojuma veikšanu, ne tikai tulkam atrodoties klātienē, bet izmantojot dažādus tehniskos palīglīdzekļus (telefonu, videokonferences, speciālās tulkošanas ierīces),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eastAsia="Arial" w:hAnsi="Times New Roman" w:cs="Times New Roman"/>
          <w:sz w:val="24"/>
          <w:szCs w:val="24"/>
          <w:lang w:val="lv-LV"/>
        </w:rPr>
        <w:t xml:space="preserve">informē, ka, izmantojot līdzekļus, kas ar projekta palīdzību tiks piesaistīti no Patvēruma, migrācijas un integrācijas fonda, ir plānots iegādāties portatīvas tulkošanas ierīces, kuras tiks izmantotas ne tikai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eastAsia="Arial" w:hAnsi="Times New Roman" w:cs="Times New Roman"/>
          <w:sz w:val="24"/>
          <w:szCs w:val="24"/>
          <w:lang w:val="lv-LV"/>
        </w:rPr>
        <w:t xml:space="preserve">amatpersonu saziņai ar aizturētajām un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eastAsia="Arial" w:hAnsi="Times New Roman" w:cs="Times New Roman"/>
          <w:sz w:val="24"/>
          <w:szCs w:val="24"/>
          <w:lang w:val="lv-LV"/>
        </w:rPr>
        <w:t xml:space="preserve">AĀIC izmitinātajām personām, bet arī minēto aizturēto personu saziņai ar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eastAsia="Arial" w:hAnsi="Times New Roman" w:cs="Times New Roman"/>
          <w:sz w:val="24"/>
          <w:szCs w:val="24"/>
          <w:lang w:val="lv-LV"/>
        </w:rPr>
        <w:t xml:space="preserve">AĀIC medicīnas personālu. </w:t>
      </w:r>
      <w:r w:rsidRPr="004B06B3">
        <w:rPr>
          <w:rFonts w:ascii="Times New Roman" w:hAnsi="Times New Roman" w:cs="Times New Roman"/>
          <w:b/>
          <w:sz w:val="24"/>
          <w:szCs w:val="24"/>
          <w:lang w:val="lv-LV"/>
        </w:rPr>
        <w:t xml:space="preserve"> </w:t>
      </w:r>
    </w:p>
    <w:p w14:paraId="6DB38B78" w14:textId="77777777" w:rsidR="00A620D8" w:rsidRPr="004B06B3" w:rsidRDefault="00A620D8" w:rsidP="008D1D01">
      <w:pPr>
        <w:spacing w:after="0" w:line="240" w:lineRule="auto"/>
        <w:jc w:val="both"/>
        <w:rPr>
          <w:rFonts w:ascii="Times New Roman" w:hAnsi="Times New Roman" w:cs="Times New Roman"/>
          <w:b/>
          <w:sz w:val="24"/>
          <w:szCs w:val="24"/>
          <w:lang w:val="lv-LV"/>
        </w:rPr>
      </w:pPr>
    </w:p>
    <w:p w14:paraId="1BFA5E8D" w14:textId="77777777" w:rsidR="00470F2D" w:rsidRPr="004B06B3" w:rsidRDefault="0054337E"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41. punkts</w:t>
      </w:r>
    </w:p>
    <w:p w14:paraId="6EAF6201" w14:textId="310713FD" w:rsidR="0054337E" w:rsidRPr="00040505" w:rsidRDefault="0054337E" w:rsidP="00040505">
      <w:pPr>
        <w:widowControl w:val="0"/>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Atbilstoši MK 03.05.</w:t>
      </w:r>
      <w:r w:rsidRPr="004B06B3">
        <w:rPr>
          <w:rFonts w:ascii="Times New Roman" w:eastAsia="Arial" w:hAnsi="Times New Roman" w:cs="Times New Roman"/>
          <w:sz w:val="24"/>
          <w:szCs w:val="24"/>
          <w:lang w:val="lv-LV"/>
        </w:rPr>
        <w:t xml:space="preserve">2017. noteikumiem Nr. 231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AĀI</w:t>
      </w:r>
      <w:r w:rsidR="001A5695" w:rsidRPr="004B06B3">
        <w:rPr>
          <w:rFonts w:ascii="Times New Roman" w:hAnsi="Times New Roman" w:cs="Times New Roman"/>
          <w:sz w:val="24"/>
          <w:szCs w:val="24"/>
          <w:lang w:val="lv-LV"/>
        </w:rPr>
        <w:t xml:space="preserve">C ir internista kabinets, kurā </w:t>
      </w:r>
      <w:r w:rsidRPr="004B06B3">
        <w:rPr>
          <w:rFonts w:ascii="Times New Roman" w:hAnsi="Times New Roman" w:cs="Times New Roman"/>
          <w:sz w:val="24"/>
          <w:szCs w:val="24"/>
          <w:lang w:val="lv-LV"/>
        </w:rPr>
        <w:t xml:space="preserve">ir arī </w:t>
      </w:r>
      <w:proofErr w:type="spellStart"/>
      <w:r w:rsidRPr="004B06B3">
        <w:rPr>
          <w:rFonts w:ascii="Times New Roman" w:hAnsi="Times New Roman" w:cs="Times New Roman"/>
          <w:sz w:val="24"/>
          <w:szCs w:val="24"/>
          <w:lang w:val="lv-LV"/>
        </w:rPr>
        <w:t>ambu</w:t>
      </w:r>
      <w:proofErr w:type="spellEnd"/>
      <w:r w:rsidRPr="004B06B3">
        <w:rPr>
          <w:rFonts w:ascii="Times New Roman" w:hAnsi="Times New Roman" w:cs="Times New Roman"/>
          <w:sz w:val="24"/>
          <w:szCs w:val="24"/>
          <w:lang w:val="lv-LV"/>
        </w:rPr>
        <w:t xml:space="preserve"> maiss </w:t>
      </w:r>
      <w:r w:rsidR="00C177C3">
        <w:rPr>
          <w:rFonts w:ascii="Times New Roman" w:hAnsi="Times New Roman" w:cs="Times New Roman"/>
          <w:sz w:val="24"/>
          <w:szCs w:val="24"/>
          <w:lang w:val="lv-LV"/>
        </w:rPr>
        <w:t>(</w:t>
      </w:r>
      <w:r w:rsidRPr="004B06B3">
        <w:rPr>
          <w:rFonts w:ascii="Times New Roman" w:hAnsi="Times New Roman" w:cs="Times New Roman"/>
          <w:sz w:val="24"/>
          <w:szCs w:val="24"/>
          <w:lang w:val="lv-LV"/>
        </w:rPr>
        <w:t>elpināšanas maiss</w:t>
      </w:r>
      <w:r w:rsidR="00C177C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par kura esamību, iespējams, kļūdas dēļ </w:t>
      </w:r>
      <w:r w:rsidR="001A5695" w:rsidRPr="004B06B3">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AĀIC ārsta palīgs nesniedza informāciju Komiteja</w:t>
      </w:r>
      <w:r w:rsidR="00F47625" w:rsidRPr="004B06B3">
        <w:rPr>
          <w:rFonts w:ascii="Times New Roman" w:hAnsi="Times New Roman" w:cs="Times New Roman"/>
          <w:sz w:val="24"/>
          <w:szCs w:val="24"/>
          <w:lang w:val="lv-LV"/>
        </w:rPr>
        <w:t>i</w:t>
      </w:r>
      <w:r w:rsidRPr="004B06B3">
        <w:rPr>
          <w:rFonts w:ascii="Times New Roman" w:hAnsi="Times New Roman" w:cs="Times New Roman"/>
          <w:sz w:val="24"/>
          <w:szCs w:val="24"/>
          <w:lang w:val="lv-LV"/>
        </w:rPr>
        <w:t xml:space="preserve">. </w:t>
      </w:r>
      <w:r w:rsidRPr="004B06B3">
        <w:rPr>
          <w:rFonts w:ascii="Times New Roman" w:eastAsia="Arial" w:hAnsi="Times New Roman" w:cs="Times New Roman"/>
          <w:sz w:val="24"/>
          <w:szCs w:val="24"/>
          <w:lang w:val="lv-LV"/>
        </w:rPr>
        <w:t>Papildus</w:t>
      </w:r>
      <w:r w:rsidRPr="004B06B3">
        <w:rPr>
          <w:rFonts w:ascii="Times New Roman" w:hAnsi="Times New Roman" w:cs="Times New Roman"/>
          <w:sz w:val="24"/>
          <w:szCs w:val="24"/>
          <w:lang w:val="lv-LV"/>
        </w:rPr>
        <w:t xml:space="preserve"> </w:t>
      </w:r>
      <w:r w:rsidR="00C177C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AĀIC medicīnas punkti ir sertificēti Latvijas ārstniecības iestāžu reģistrā.</w:t>
      </w:r>
      <w:r w:rsidR="00FE3BD3" w:rsidRPr="004B06B3">
        <w:rPr>
          <w:rFonts w:ascii="Times New Roman" w:hAnsi="Times New Roman" w:cs="Times New Roman"/>
          <w:sz w:val="24"/>
          <w:szCs w:val="24"/>
          <w:lang w:val="lv-LV"/>
        </w:rPr>
        <w:t xml:space="preserve">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AĀIC ārsta palīgs </w:t>
      </w:r>
      <w:r w:rsidRPr="004B06B3">
        <w:rPr>
          <w:rFonts w:ascii="Times New Roman" w:eastAsia="Arial" w:hAnsi="Times New Roman" w:cs="Times New Roman"/>
          <w:sz w:val="24"/>
          <w:szCs w:val="24"/>
          <w:lang w:val="lv-LV"/>
        </w:rPr>
        <w:t>sniedz neatliekamo medicīnisko palīdzību cietušajam dzīvībai bīstamā, kritiskā stāvoklī, veicot diagnostiku un ārstēšanu, kā arī primāro veselības aprūpi.</w:t>
      </w:r>
      <w:r w:rsidR="00040505">
        <w:rPr>
          <w:rFonts w:ascii="Times New Roman" w:hAnsi="Times New Roman" w:cs="Times New Roman"/>
          <w:sz w:val="24"/>
          <w:szCs w:val="24"/>
          <w:lang w:val="lv-LV"/>
        </w:rPr>
        <w:t xml:space="preserve"> </w:t>
      </w:r>
      <w:r w:rsidR="000814E4">
        <w:rPr>
          <w:rFonts w:ascii="Times New Roman" w:hAnsi="Times New Roman" w:cs="Times New Roman"/>
          <w:b/>
          <w:sz w:val="24"/>
          <w:szCs w:val="24"/>
          <w:lang w:val="lv-LV"/>
        </w:rPr>
        <w:t>S</w:t>
      </w:r>
      <w:r w:rsidR="00C067AC" w:rsidRPr="004B06B3">
        <w:rPr>
          <w:rFonts w:ascii="Times New Roman" w:hAnsi="Times New Roman" w:cs="Times New Roman"/>
          <w:b/>
          <w:sz w:val="24"/>
          <w:szCs w:val="24"/>
          <w:lang w:val="lv-LV"/>
        </w:rPr>
        <w:t>ecināms, ka papildu</w:t>
      </w:r>
      <w:r w:rsidRPr="004B06B3">
        <w:rPr>
          <w:rFonts w:ascii="Times New Roman" w:hAnsi="Times New Roman" w:cs="Times New Roman"/>
          <w:b/>
          <w:sz w:val="24"/>
          <w:szCs w:val="24"/>
          <w:lang w:val="lv-LV"/>
        </w:rPr>
        <w:t xml:space="preserve"> pasākumi rekomendācijas ieviešanai nav nepieciešami. </w:t>
      </w:r>
    </w:p>
    <w:p w14:paraId="594FB912" w14:textId="77777777" w:rsidR="00470F2D" w:rsidRPr="004B06B3" w:rsidRDefault="00470F2D" w:rsidP="008D1D01">
      <w:pPr>
        <w:spacing w:after="0" w:line="240" w:lineRule="auto"/>
        <w:jc w:val="both"/>
        <w:rPr>
          <w:rFonts w:ascii="Times New Roman" w:hAnsi="Times New Roman" w:cs="Times New Roman"/>
          <w:color w:val="FF0000"/>
          <w:sz w:val="24"/>
          <w:szCs w:val="24"/>
          <w:lang w:val="lv-LV"/>
        </w:rPr>
      </w:pPr>
    </w:p>
    <w:p w14:paraId="627BD95A" w14:textId="77777777" w:rsidR="00470F2D" w:rsidRPr="004B06B3" w:rsidRDefault="004E16B0"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43. punkta 1. rekomendācija</w:t>
      </w:r>
    </w:p>
    <w:p w14:paraId="0B275C0D" w14:textId="172EFC69" w:rsidR="004E16B0" w:rsidRPr="004B06B3" w:rsidRDefault="00E94884" w:rsidP="00001CEF">
      <w:pPr>
        <w:widowControl w:val="0"/>
        <w:spacing w:after="120" w:line="240" w:lineRule="auto"/>
        <w:ind w:firstLine="567"/>
        <w:jc w:val="both"/>
        <w:rPr>
          <w:rFonts w:ascii="Times New Roman" w:hAnsi="Times New Roman" w:cs="Times New Roman"/>
          <w:sz w:val="24"/>
          <w:szCs w:val="24"/>
          <w:lang w:val="lv-LV"/>
        </w:rPr>
      </w:pP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E16B0" w:rsidRPr="004B06B3">
        <w:rPr>
          <w:rFonts w:ascii="Times New Roman" w:hAnsi="Times New Roman" w:cs="Times New Roman"/>
          <w:sz w:val="24"/>
          <w:szCs w:val="24"/>
          <w:lang w:val="lv-LV"/>
        </w:rPr>
        <w:t>informē, ka, izmantojot līdzekļus, kas ar projekta palīdzību tiks piesaistīti no Patvēruma, migrācijas un integrācijas fonda, ir plānots turpināt segt izdevumus, lai nodrošinātu ārzemniekus ar medicīnas pakalpojumiem (tai skaitā, kas nav iekļauti valsts apmaksātajos pakalpojumos, bet nepieciešami akūtos gadījumos)</w:t>
      </w:r>
      <w:r w:rsidR="0098385C" w:rsidRPr="004B06B3">
        <w:rPr>
          <w:rFonts w:ascii="Times New Roman" w:hAnsi="Times New Roman" w:cs="Times New Roman"/>
          <w:sz w:val="24"/>
          <w:szCs w:val="24"/>
          <w:lang w:val="lv-LV"/>
        </w:rPr>
        <w:t>,</w:t>
      </w:r>
      <w:r w:rsidR="004E16B0" w:rsidRPr="004B06B3">
        <w:rPr>
          <w:rFonts w:ascii="Times New Roman" w:hAnsi="Times New Roman" w:cs="Times New Roman"/>
          <w:sz w:val="24"/>
          <w:szCs w:val="24"/>
          <w:lang w:val="lv-LV"/>
        </w:rPr>
        <w:t xml:space="preserve"> un segt izdevumus, t.sk. medicīniskos pakalpojumus, piemēram, ambulatorā un stacionārā ārstēšana, COVID-19</w:t>
      </w:r>
      <w:r w:rsidR="00F47625" w:rsidRPr="004B06B3">
        <w:rPr>
          <w:rFonts w:ascii="Times New Roman" w:hAnsi="Times New Roman" w:cs="Times New Roman"/>
          <w:sz w:val="24"/>
          <w:szCs w:val="24"/>
          <w:lang w:val="lv-LV"/>
        </w:rPr>
        <w:t>,</w:t>
      </w:r>
      <w:r w:rsidR="004E16B0" w:rsidRPr="004B06B3">
        <w:rPr>
          <w:rFonts w:ascii="Times New Roman" w:hAnsi="Times New Roman" w:cs="Times New Roman"/>
          <w:sz w:val="24"/>
          <w:szCs w:val="24"/>
          <w:lang w:val="lv-LV"/>
        </w:rPr>
        <w:t xml:space="preserve"> HIV, B un C hepatīt</w:t>
      </w:r>
      <w:r w:rsidR="00F47625" w:rsidRPr="004B06B3">
        <w:rPr>
          <w:rFonts w:ascii="Times New Roman" w:hAnsi="Times New Roman" w:cs="Times New Roman"/>
          <w:sz w:val="24"/>
          <w:szCs w:val="24"/>
          <w:lang w:val="lv-LV"/>
        </w:rPr>
        <w:t>u testi</w:t>
      </w:r>
      <w:r w:rsidR="004E16B0" w:rsidRPr="004B06B3">
        <w:rPr>
          <w:rFonts w:ascii="Times New Roman" w:hAnsi="Times New Roman" w:cs="Times New Roman"/>
          <w:sz w:val="24"/>
          <w:szCs w:val="24"/>
          <w:lang w:val="lv-LV"/>
        </w:rPr>
        <w:t>.</w:t>
      </w:r>
      <w:r w:rsidR="003A5B4B">
        <w:rPr>
          <w:rFonts w:ascii="Times New Roman" w:hAnsi="Times New Roman" w:cs="Times New Roman"/>
          <w:sz w:val="24"/>
          <w:szCs w:val="24"/>
          <w:lang w:val="lv-LV"/>
        </w:rPr>
        <w:t xml:space="preserve"> </w:t>
      </w:r>
      <w:r w:rsidR="00F47625" w:rsidRPr="004B06B3">
        <w:rPr>
          <w:rFonts w:ascii="Times New Roman" w:hAnsi="Times New Roman" w:cs="Times New Roman"/>
          <w:sz w:val="24"/>
          <w:szCs w:val="24"/>
          <w:lang w:val="lv-LV"/>
        </w:rPr>
        <w:t>Ar</w:t>
      </w:r>
      <w:r w:rsidR="004E16B0" w:rsidRPr="004B06B3">
        <w:rPr>
          <w:rFonts w:ascii="Times New Roman" w:hAnsi="Times New Roman" w:cs="Times New Roman"/>
          <w:sz w:val="24"/>
          <w:szCs w:val="24"/>
          <w:lang w:val="lv-LV"/>
        </w:rPr>
        <w:t xml:space="preserve"> augstāk minētā projekta palīdzību ir plānots arī iegādāties portatīvas tulkošanas ierīces, kuras tiks izmantotas ne tikai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E16B0" w:rsidRPr="004B06B3">
        <w:rPr>
          <w:rFonts w:ascii="Times New Roman" w:hAnsi="Times New Roman" w:cs="Times New Roman"/>
          <w:sz w:val="24"/>
          <w:szCs w:val="24"/>
          <w:lang w:val="lv-LV"/>
        </w:rPr>
        <w:t xml:space="preserve">amatpersonu saziņai ar aizturētajām un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E16B0" w:rsidRPr="004B06B3">
        <w:rPr>
          <w:rFonts w:ascii="Times New Roman" w:hAnsi="Times New Roman" w:cs="Times New Roman"/>
          <w:sz w:val="24"/>
          <w:szCs w:val="24"/>
          <w:lang w:val="lv-LV"/>
        </w:rPr>
        <w:t xml:space="preserve">AĀIC izmitinātajām personām, bet arī minēto aizturēto personu saziņai ar </w:t>
      </w:r>
      <w:r>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w:t>
      </w:r>
      <w:r w:rsidR="004E16B0" w:rsidRPr="004B06B3">
        <w:rPr>
          <w:rFonts w:ascii="Times New Roman" w:hAnsi="Times New Roman" w:cs="Times New Roman"/>
          <w:sz w:val="24"/>
          <w:szCs w:val="24"/>
          <w:lang w:val="lv-LV"/>
        </w:rPr>
        <w:t xml:space="preserve">AĀIC medicīnas personālu. </w:t>
      </w:r>
    </w:p>
    <w:p w14:paraId="00030B62" w14:textId="77777777" w:rsidR="004E16B0" w:rsidRPr="004B06B3" w:rsidRDefault="004E16B0" w:rsidP="00C177C3">
      <w:pPr>
        <w:tabs>
          <w:tab w:val="left" w:pos="567"/>
        </w:tabs>
        <w:spacing w:after="0" w:line="240" w:lineRule="auto"/>
        <w:jc w:val="both"/>
        <w:rPr>
          <w:rFonts w:ascii="Times New Roman" w:hAnsi="Times New Roman" w:cs="Times New Roman"/>
          <w:sz w:val="24"/>
          <w:szCs w:val="24"/>
          <w:lang w:val="lv-LV"/>
        </w:rPr>
      </w:pPr>
      <w:r w:rsidRPr="004B06B3">
        <w:rPr>
          <w:rFonts w:ascii="Times New Roman" w:hAnsi="Times New Roman" w:cs="Times New Roman"/>
          <w:b/>
          <w:sz w:val="24"/>
          <w:szCs w:val="24"/>
          <w:lang w:val="lv-LV"/>
        </w:rPr>
        <w:tab/>
        <w:t>Ņemot vērā iepriekšminēto, ir secināms, ka papildu pasākumi rekomendācijas ieviešanai nav nepieciešami</w:t>
      </w:r>
      <w:r w:rsidRPr="004B06B3">
        <w:rPr>
          <w:rFonts w:ascii="Times New Roman" w:hAnsi="Times New Roman" w:cs="Times New Roman"/>
          <w:sz w:val="24"/>
          <w:szCs w:val="24"/>
          <w:lang w:val="lv-LV"/>
        </w:rPr>
        <w:t xml:space="preserve">. </w:t>
      </w:r>
    </w:p>
    <w:p w14:paraId="0FD86BF9" w14:textId="77777777" w:rsidR="00470F2D" w:rsidRPr="004B06B3" w:rsidRDefault="00470F2D" w:rsidP="008D1D01">
      <w:pPr>
        <w:spacing w:after="0" w:line="240" w:lineRule="auto"/>
        <w:jc w:val="both"/>
        <w:rPr>
          <w:rFonts w:ascii="Times New Roman" w:hAnsi="Times New Roman" w:cs="Times New Roman"/>
          <w:color w:val="FF0000"/>
          <w:sz w:val="24"/>
          <w:szCs w:val="24"/>
          <w:lang w:val="lv-LV"/>
        </w:rPr>
      </w:pPr>
    </w:p>
    <w:p w14:paraId="7CB2D9DD" w14:textId="77777777" w:rsidR="00470F2D" w:rsidRPr="004B06B3" w:rsidRDefault="00C648AE"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43. punkta 2. rekomendācija</w:t>
      </w:r>
    </w:p>
    <w:p w14:paraId="745CF9F7" w14:textId="77777777" w:rsidR="00C648AE" w:rsidRPr="004B06B3" w:rsidRDefault="00C648AE" w:rsidP="00C648AE">
      <w:pPr>
        <w:pStyle w:val="Bodytext10"/>
        <w:spacing w:after="120"/>
        <w:ind w:firstLine="567"/>
        <w:jc w:val="both"/>
        <w:rPr>
          <w:rFonts w:ascii="Times New Roman" w:eastAsia="Calibri" w:hAnsi="Times New Roman" w:cs="Times New Roman"/>
          <w:sz w:val="24"/>
          <w:szCs w:val="24"/>
        </w:rPr>
      </w:pPr>
      <w:r w:rsidRPr="004B06B3">
        <w:rPr>
          <w:rFonts w:ascii="Times New Roman" w:eastAsia="Calibri" w:hAnsi="Times New Roman" w:cs="Times New Roman"/>
          <w:sz w:val="24"/>
          <w:szCs w:val="24"/>
        </w:rPr>
        <w:t xml:space="preserve">Patvēruma likums paredz, ka viens no patvēruma meklētāja pienākumiem ir </w:t>
      </w:r>
      <w:r w:rsidRPr="004B06B3">
        <w:rPr>
          <w:rFonts w:ascii="Times New Roman" w:eastAsia="Calibri" w:hAnsi="Times New Roman" w:cs="Times New Roman"/>
          <w:sz w:val="24"/>
          <w:szCs w:val="24"/>
        </w:rPr>
        <w:lastRenderedPageBreak/>
        <w:t>sabiedrības veselības interesēs veikt veselības pārbaudi.</w:t>
      </w:r>
    </w:p>
    <w:p w14:paraId="2DEE78EF" w14:textId="17CEBEDF" w:rsidR="00C648AE" w:rsidRPr="004B06B3" w:rsidRDefault="00C648AE" w:rsidP="00C648AE">
      <w:pPr>
        <w:spacing w:after="120" w:line="240" w:lineRule="auto"/>
        <w:ind w:firstLine="567"/>
        <w:jc w:val="both"/>
        <w:rPr>
          <w:rFonts w:ascii="Times New Roman" w:eastAsia="Times New Roman" w:hAnsi="Times New Roman" w:cs="Times New Roman"/>
          <w:sz w:val="24"/>
          <w:szCs w:val="24"/>
          <w:lang w:val="lv-LV"/>
        </w:rPr>
      </w:pPr>
      <w:r w:rsidRPr="004B06B3">
        <w:rPr>
          <w:rFonts w:ascii="Times New Roman" w:hAnsi="Times New Roman" w:cs="Times New Roman"/>
          <w:sz w:val="24"/>
          <w:szCs w:val="24"/>
          <w:lang w:val="lv-LV"/>
        </w:rPr>
        <w:t>MK 16.05.2017. noteikum</w:t>
      </w:r>
      <w:r w:rsidR="00B74B05" w:rsidRPr="004B06B3">
        <w:rPr>
          <w:rFonts w:ascii="Times New Roman" w:hAnsi="Times New Roman" w:cs="Times New Roman"/>
          <w:sz w:val="24"/>
          <w:szCs w:val="24"/>
          <w:lang w:val="lv-LV"/>
        </w:rPr>
        <w:t>i</w:t>
      </w:r>
      <w:r w:rsidRPr="004B06B3">
        <w:rPr>
          <w:rFonts w:ascii="Times New Roman" w:hAnsi="Times New Roman" w:cs="Times New Roman"/>
          <w:sz w:val="24"/>
          <w:szCs w:val="24"/>
          <w:lang w:val="lv-LV"/>
        </w:rPr>
        <w:t xml:space="preserve"> Nr. 254 3.2. apakšpunkt</w:t>
      </w:r>
      <w:r w:rsidR="00B74B05" w:rsidRPr="004B06B3">
        <w:rPr>
          <w:rFonts w:ascii="Times New Roman" w:hAnsi="Times New Roman" w:cs="Times New Roman"/>
          <w:sz w:val="24"/>
          <w:szCs w:val="24"/>
          <w:lang w:val="lv-LV"/>
        </w:rPr>
        <w:t>s noteic, ka</w:t>
      </w:r>
      <w:r w:rsidRPr="004B06B3">
        <w:rPr>
          <w:rFonts w:ascii="Times New Roman" w:eastAsia="Times New Roman" w:hAnsi="Times New Roman" w:cs="Times New Roman"/>
          <w:sz w:val="24"/>
          <w:szCs w:val="24"/>
          <w:lang w:val="lv-LV"/>
        </w:rPr>
        <w:t xml:space="preserve"> pirms izmitināšanas AĀIC katrai personai tiek veikta personas un viņas mantu apskate, sastādot apskates un izņemšanas protokolu, kura oriģināls pievienots aizturētā lietai, gadījumos, ja personas apskates laikā tiktu konstatēti miesas bojājumi, tie ti</w:t>
      </w:r>
      <w:r w:rsidR="00BD4FF8" w:rsidRPr="004B06B3">
        <w:rPr>
          <w:rFonts w:ascii="Times New Roman" w:eastAsia="Times New Roman" w:hAnsi="Times New Roman" w:cs="Times New Roman"/>
          <w:sz w:val="24"/>
          <w:szCs w:val="24"/>
          <w:lang w:val="lv-LV"/>
        </w:rPr>
        <w:t>ek</w:t>
      </w:r>
      <w:r w:rsidRPr="004B06B3">
        <w:rPr>
          <w:rFonts w:ascii="Times New Roman" w:eastAsia="Times New Roman" w:hAnsi="Times New Roman" w:cs="Times New Roman"/>
          <w:sz w:val="24"/>
          <w:szCs w:val="24"/>
          <w:lang w:val="lv-LV"/>
        </w:rPr>
        <w:t xml:space="preserve"> fiksēti. </w:t>
      </w:r>
    </w:p>
    <w:p w14:paraId="30A23A92" w14:textId="4F6CF1BC" w:rsidR="00C648AE" w:rsidRPr="004B06B3" w:rsidRDefault="00C648AE" w:rsidP="00C648AE">
      <w:pPr>
        <w:spacing w:after="120" w:line="240" w:lineRule="auto"/>
        <w:ind w:firstLine="567"/>
        <w:jc w:val="both"/>
        <w:rPr>
          <w:rFonts w:ascii="Times New Roman" w:eastAsia="Times New Roman" w:hAnsi="Times New Roman" w:cs="Times New Roman"/>
          <w:sz w:val="24"/>
          <w:szCs w:val="24"/>
          <w:lang w:val="lv-LV"/>
        </w:rPr>
      </w:pPr>
      <w:r w:rsidRPr="004B06B3">
        <w:rPr>
          <w:rFonts w:ascii="Times New Roman" w:hAnsi="Times New Roman" w:cs="Times New Roman"/>
          <w:sz w:val="24"/>
          <w:szCs w:val="24"/>
          <w:shd w:val="clear" w:color="auto" w:fill="FFFFFF"/>
          <w:lang w:val="lv-LV"/>
        </w:rPr>
        <w:t>MK 21.11.2017. noteikum</w:t>
      </w:r>
      <w:r w:rsidR="00B74B05" w:rsidRPr="004B06B3">
        <w:rPr>
          <w:rFonts w:ascii="Times New Roman" w:hAnsi="Times New Roman" w:cs="Times New Roman"/>
          <w:sz w:val="24"/>
          <w:szCs w:val="24"/>
          <w:shd w:val="clear" w:color="auto" w:fill="FFFFFF"/>
          <w:lang w:val="lv-LV"/>
        </w:rPr>
        <w:t>i</w:t>
      </w:r>
      <w:r w:rsidRPr="004B06B3">
        <w:rPr>
          <w:rFonts w:ascii="Times New Roman" w:hAnsi="Times New Roman" w:cs="Times New Roman"/>
          <w:sz w:val="24"/>
          <w:szCs w:val="24"/>
          <w:shd w:val="clear" w:color="auto" w:fill="FFFFFF"/>
          <w:lang w:val="lv-LV"/>
        </w:rPr>
        <w:t xml:space="preserve"> Nr. 686 </w:t>
      </w:r>
      <w:r w:rsidR="00B74B05" w:rsidRPr="004B06B3">
        <w:rPr>
          <w:rFonts w:ascii="Times New Roman" w:hAnsi="Times New Roman" w:cs="Times New Roman"/>
          <w:sz w:val="24"/>
          <w:szCs w:val="24"/>
          <w:shd w:val="clear" w:color="auto" w:fill="FFFFFF"/>
          <w:lang w:val="lv-LV"/>
        </w:rPr>
        <w:t>noteic</w:t>
      </w:r>
      <w:r w:rsidRPr="004B06B3">
        <w:rPr>
          <w:rFonts w:ascii="Times New Roman" w:hAnsi="Times New Roman" w:cs="Times New Roman"/>
          <w:sz w:val="24"/>
          <w:szCs w:val="24"/>
          <w:lang w:val="lv-LV"/>
        </w:rPr>
        <w:t xml:space="preserve">, ka ārstniecības persona veic patvēruma meklētāja </w:t>
      </w:r>
      <w:r w:rsidRPr="004B06B3">
        <w:rPr>
          <w:rFonts w:ascii="Times New Roman" w:hAnsi="Times New Roman" w:cs="Times New Roman"/>
          <w:bCs/>
          <w:sz w:val="24"/>
          <w:szCs w:val="24"/>
          <w:lang w:val="lv-LV"/>
        </w:rPr>
        <w:t xml:space="preserve">veselības stāvokļa pārbaudi, kas sevī ietver personas aptauju, vispārējo apskati, </w:t>
      </w:r>
      <w:proofErr w:type="spellStart"/>
      <w:r w:rsidRPr="004B06B3">
        <w:rPr>
          <w:rFonts w:ascii="Times New Roman" w:hAnsi="Times New Roman" w:cs="Times New Roman"/>
          <w:bCs/>
          <w:sz w:val="24"/>
          <w:szCs w:val="24"/>
          <w:lang w:val="lv-LV"/>
        </w:rPr>
        <w:t>antropometriju</w:t>
      </w:r>
      <w:proofErr w:type="spellEnd"/>
      <w:r w:rsidRPr="004B06B3">
        <w:rPr>
          <w:rFonts w:ascii="Times New Roman" w:hAnsi="Times New Roman" w:cs="Times New Roman"/>
          <w:bCs/>
          <w:sz w:val="24"/>
          <w:szCs w:val="24"/>
          <w:lang w:val="lv-LV"/>
        </w:rPr>
        <w:t xml:space="preserve">. </w:t>
      </w:r>
      <w:r w:rsidRPr="004B06B3">
        <w:rPr>
          <w:rFonts w:ascii="Times New Roman" w:hAnsi="Times New Roman" w:cs="Times New Roman"/>
          <w:sz w:val="24"/>
          <w:szCs w:val="24"/>
          <w:shd w:val="clear" w:color="auto" w:fill="FFFFFF"/>
          <w:lang w:val="lv-LV"/>
        </w:rPr>
        <w:t>Rezultāti tiek fiksēti patvēruma meklētāja veselības stāvokļa pārbaudes veidlapā, kura tiek ievieto</w:t>
      </w:r>
      <w:r w:rsidR="00B33FFD" w:rsidRPr="004B06B3">
        <w:rPr>
          <w:rFonts w:ascii="Times New Roman" w:hAnsi="Times New Roman" w:cs="Times New Roman"/>
          <w:sz w:val="24"/>
          <w:szCs w:val="24"/>
          <w:shd w:val="clear" w:color="auto" w:fill="FFFFFF"/>
          <w:lang w:val="lv-LV"/>
        </w:rPr>
        <w:t>ta</w:t>
      </w:r>
      <w:r w:rsidRPr="004B06B3">
        <w:rPr>
          <w:rFonts w:ascii="Times New Roman" w:hAnsi="Times New Roman" w:cs="Times New Roman"/>
          <w:sz w:val="24"/>
          <w:szCs w:val="24"/>
          <w:shd w:val="clear" w:color="auto" w:fill="FFFFFF"/>
          <w:lang w:val="lv-LV"/>
        </w:rPr>
        <w:t xml:space="preserve"> pacienta ambulatorajā kartē. </w:t>
      </w:r>
      <w:r w:rsidRPr="004B06B3">
        <w:rPr>
          <w:rFonts w:ascii="Times New Roman" w:hAnsi="Times New Roman" w:cs="Times New Roman"/>
          <w:bCs/>
          <w:sz w:val="24"/>
          <w:szCs w:val="24"/>
          <w:lang w:val="lv-LV"/>
        </w:rPr>
        <w:t>Nepieciešamības gadījumā nozīmē izmeklējumus, ņemot vērā valst</w:t>
      </w:r>
      <w:r w:rsidR="00B33FFD" w:rsidRPr="004B06B3">
        <w:rPr>
          <w:rFonts w:ascii="Times New Roman" w:hAnsi="Times New Roman" w:cs="Times New Roman"/>
          <w:bCs/>
          <w:sz w:val="24"/>
          <w:szCs w:val="24"/>
          <w:lang w:val="lv-LV"/>
        </w:rPr>
        <w:t>i</w:t>
      </w:r>
      <w:r w:rsidRPr="004B06B3">
        <w:rPr>
          <w:rFonts w:ascii="Times New Roman" w:hAnsi="Times New Roman" w:cs="Times New Roman"/>
          <w:bCs/>
          <w:sz w:val="24"/>
          <w:szCs w:val="24"/>
          <w:lang w:val="lv-LV"/>
        </w:rPr>
        <w:t>, no kuras patvēruma meklētājs ieradies vai caur kurām ceļojis, pastāvošos iespējamos infekciju riskus. S</w:t>
      </w:r>
      <w:r w:rsidRPr="004B06B3">
        <w:rPr>
          <w:rFonts w:ascii="Times New Roman" w:eastAsia="Calibri" w:hAnsi="Times New Roman" w:cs="Times New Roman"/>
          <w:sz w:val="24"/>
          <w:szCs w:val="24"/>
          <w:lang w:val="lv-LV"/>
        </w:rPr>
        <w:t xml:space="preserve">limību profilakses un kontroles centrs (turpmāk – SPKC) tīmekļa vietnē ievieto informāciju par poliomielīta skartajām valstīm, kā arī Pasaules </w:t>
      </w:r>
      <w:r w:rsidR="00351DE6" w:rsidRPr="004B06B3">
        <w:rPr>
          <w:rFonts w:ascii="Times New Roman" w:eastAsia="Calibri" w:hAnsi="Times New Roman" w:cs="Times New Roman"/>
          <w:sz w:val="24"/>
          <w:szCs w:val="24"/>
          <w:lang w:val="lv-LV"/>
        </w:rPr>
        <w:t>v</w:t>
      </w:r>
      <w:r w:rsidRPr="004B06B3">
        <w:rPr>
          <w:rFonts w:ascii="Times New Roman" w:eastAsia="Calibri" w:hAnsi="Times New Roman" w:cs="Times New Roman"/>
          <w:sz w:val="24"/>
          <w:szCs w:val="24"/>
          <w:lang w:val="lv-LV"/>
        </w:rPr>
        <w:t>eselības organizācijas un Eiropas Slimību profilakses un kontroles centra aktuālo informāciju</w:t>
      </w:r>
      <w:r w:rsidRPr="004B06B3">
        <w:rPr>
          <w:rFonts w:ascii="Times New Roman" w:hAnsi="Times New Roman" w:cs="Times New Roman"/>
          <w:b/>
          <w:bCs/>
          <w:sz w:val="24"/>
          <w:szCs w:val="24"/>
          <w:lang w:val="lv-LV"/>
        </w:rPr>
        <w:t xml:space="preserve"> </w:t>
      </w:r>
      <w:r w:rsidRPr="004B06B3">
        <w:rPr>
          <w:rFonts w:ascii="Times New Roman" w:eastAsia="Calibri" w:hAnsi="Times New Roman" w:cs="Times New Roman"/>
          <w:sz w:val="24"/>
          <w:szCs w:val="24"/>
          <w:lang w:val="lv-LV"/>
        </w:rPr>
        <w:t xml:space="preserve">par infekcijas slimību uzliesmojumiem citās valstīs. </w:t>
      </w:r>
      <w:r w:rsidRPr="004B06B3">
        <w:rPr>
          <w:rFonts w:ascii="Times New Roman" w:hAnsi="Times New Roman" w:cs="Times New Roman"/>
          <w:sz w:val="24"/>
          <w:szCs w:val="24"/>
          <w:shd w:val="clear" w:color="auto" w:fill="FFFFFF"/>
          <w:lang w:val="lv-LV"/>
        </w:rPr>
        <w:t> </w:t>
      </w:r>
    </w:p>
    <w:p w14:paraId="5AADD365" w14:textId="1B8F90BA" w:rsidR="00C648AE" w:rsidRPr="004B06B3" w:rsidRDefault="00C648AE" w:rsidP="00497542">
      <w:pPr>
        <w:spacing w:after="120" w:line="240" w:lineRule="auto"/>
        <w:ind w:firstLine="567"/>
        <w:jc w:val="both"/>
        <w:rPr>
          <w:rFonts w:ascii="Times New Roman" w:eastAsia="Times New Roman" w:hAnsi="Times New Roman" w:cs="Times New Roman"/>
          <w:sz w:val="24"/>
          <w:szCs w:val="24"/>
          <w:lang w:val="lv-LV"/>
        </w:rPr>
      </w:pPr>
      <w:r w:rsidRPr="004B06B3">
        <w:rPr>
          <w:rFonts w:ascii="Times New Roman" w:eastAsia="Times New Roman" w:hAnsi="Times New Roman" w:cs="Times New Roman"/>
          <w:sz w:val="24"/>
          <w:szCs w:val="24"/>
          <w:lang w:val="lv-LV"/>
        </w:rPr>
        <w:t>Ievērojot MK 16.05.2017. noteikumu Nr.</w:t>
      </w:r>
      <w:r w:rsidR="00497542" w:rsidRPr="004B06B3">
        <w:rPr>
          <w:rFonts w:ascii="Times New Roman" w:eastAsia="Times New Roman" w:hAnsi="Times New Roman" w:cs="Times New Roman"/>
          <w:sz w:val="24"/>
          <w:szCs w:val="24"/>
          <w:lang w:val="lv-LV"/>
        </w:rPr>
        <w:t xml:space="preserve"> </w:t>
      </w:r>
      <w:r w:rsidRPr="004B06B3">
        <w:rPr>
          <w:rFonts w:ascii="Times New Roman" w:eastAsia="Times New Roman" w:hAnsi="Times New Roman" w:cs="Times New Roman"/>
          <w:sz w:val="24"/>
          <w:szCs w:val="24"/>
          <w:lang w:val="lv-LV"/>
        </w:rPr>
        <w:t>255 2. punkta prasības, pirms personas ievietošanas izmitināšanas centrā ārstniecības persona veic personas veselības stāvokļa pārbaudi un izdara par to ierakstu personas ambulatorā pacienta medicīniskajā kartē. Pamatojoties uz MK 16.05.2017. Nr. 255 7. punktā minēto, medicīnas kartē tiek veikti ieraksti arī par AĀIC izmitinātajām personām izsniegtajiem medikamentiem, kurus persona lieto tikai izmitināšanas centra amatpersonas vai ārstniecības personas klātbūtnē, izņemot gadījumu, ja ir saņemts izmitināšanas centra ārstniecības personas īpašs rakstisks norādījums.</w:t>
      </w:r>
    </w:p>
    <w:p w14:paraId="5993BA28" w14:textId="04A9430B" w:rsidR="00C648AE" w:rsidRPr="004B06B3" w:rsidRDefault="00C648AE" w:rsidP="00AA7BBB">
      <w:pPr>
        <w:spacing w:after="120" w:line="240" w:lineRule="auto"/>
        <w:ind w:firstLine="567"/>
        <w:jc w:val="both"/>
        <w:rPr>
          <w:rFonts w:ascii="Times New Roman" w:eastAsia="Times New Roman" w:hAnsi="Times New Roman" w:cs="Times New Roman"/>
          <w:sz w:val="24"/>
          <w:szCs w:val="24"/>
          <w:lang w:val="lv-LV"/>
        </w:rPr>
      </w:pPr>
      <w:r w:rsidRPr="004B06B3">
        <w:rPr>
          <w:rFonts w:ascii="Times New Roman" w:eastAsia="Times New Roman" w:hAnsi="Times New Roman" w:cs="Times New Roman"/>
          <w:sz w:val="24"/>
          <w:szCs w:val="24"/>
          <w:lang w:val="lv-LV"/>
        </w:rPr>
        <w:t xml:space="preserve">Veselības stāvokļa pasliktināšanās vai akūtu saslimšanu gadījumā uz AĀIC tiek izsauktas NMPD brigādes, kuras veic personu veselības stāvokļa pārbaudi un sniedz neatliekamo medicīnisko palīdzību. </w:t>
      </w:r>
      <w:r w:rsidR="001A043A" w:rsidRPr="004B06B3">
        <w:rPr>
          <w:rFonts w:ascii="Times New Roman" w:eastAsia="Times New Roman" w:hAnsi="Times New Roman" w:cs="Times New Roman"/>
          <w:sz w:val="24"/>
          <w:szCs w:val="24"/>
          <w:lang w:val="lv-LV"/>
        </w:rPr>
        <w:t>M</w:t>
      </w:r>
      <w:r w:rsidRPr="004B06B3">
        <w:rPr>
          <w:rFonts w:ascii="Times New Roman" w:eastAsia="Times New Roman" w:hAnsi="Times New Roman" w:cs="Times New Roman"/>
          <w:sz w:val="24"/>
          <w:szCs w:val="24"/>
          <w:lang w:val="lv-LV"/>
        </w:rPr>
        <w:t>iesas bojājumu vai veselības problēmu gadījumā NMPD veic šo datu fiksāciju.</w:t>
      </w:r>
    </w:p>
    <w:p w14:paraId="13598306" w14:textId="1D500BA8" w:rsidR="00C648AE" w:rsidRPr="004B06B3" w:rsidRDefault="00C648AE" w:rsidP="00BB6322">
      <w:pPr>
        <w:spacing w:after="120" w:line="240" w:lineRule="auto"/>
        <w:ind w:firstLine="567"/>
        <w:jc w:val="both"/>
        <w:rPr>
          <w:rFonts w:ascii="Times New Roman" w:eastAsia="Times New Roman" w:hAnsi="Times New Roman" w:cs="Times New Roman"/>
          <w:sz w:val="24"/>
          <w:szCs w:val="24"/>
          <w:lang w:val="lv-LV"/>
        </w:rPr>
      </w:pPr>
      <w:r w:rsidRPr="004B06B3">
        <w:rPr>
          <w:rFonts w:ascii="Times New Roman" w:eastAsia="Times New Roman" w:hAnsi="Times New Roman" w:cs="Times New Roman"/>
          <w:sz w:val="24"/>
          <w:szCs w:val="24"/>
          <w:lang w:val="lv-LV"/>
        </w:rPr>
        <w:t xml:space="preserve">Atbilstoši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eastAsia="Times New Roman" w:hAnsi="Times New Roman" w:cs="Times New Roman"/>
          <w:sz w:val="24"/>
          <w:szCs w:val="24"/>
          <w:lang w:val="lv-LV"/>
        </w:rPr>
        <w:t>2019. gada 25. novembra iekšējos noteikumos Nr. 21 “Kārtība, kādā Valsts robežsardze organizē ārzemnieku izraidīšanas pasākumus” noteiktajam pirms ārzemnieka piespiedu izraidīšanas īstenošanas ar mērķi noskaidrot</w:t>
      </w:r>
      <w:r w:rsidR="007665DB" w:rsidRPr="004B06B3">
        <w:rPr>
          <w:rFonts w:ascii="Times New Roman" w:eastAsia="Times New Roman" w:hAnsi="Times New Roman" w:cs="Times New Roman"/>
          <w:sz w:val="24"/>
          <w:szCs w:val="24"/>
          <w:lang w:val="lv-LV"/>
        </w:rPr>
        <w:t>,</w:t>
      </w:r>
      <w:r w:rsidRPr="004B06B3">
        <w:rPr>
          <w:rFonts w:ascii="Times New Roman" w:eastAsia="Times New Roman" w:hAnsi="Times New Roman" w:cs="Times New Roman"/>
          <w:sz w:val="24"/>
          <w:szCs w:val="24"/>
          <w:lang w:val="lv-LV"/>
        </w:rPr>
        <w:t xml:space="preserve"> vai personas veselības stāvoklis pieļauj personas ceļošanu izraidīšanas nolūkā, </w:t>
      </w:r>
      <w:r w:rsidRPr="0097214B">
        <w:rPr>
          <w:rFonts w:ascii="Times New Roman" w:eastAsia="Times New Roman" w:hAnsi="Times New Roman" w:cs="Times New Roman"/>
          <w:sz w:val="24"/>
          <w:szCs w:val="24"/>
          <w:lang w:val="lv-LV"/>
        </w:rPr>
        <w:t>VRS</w:t>
      </w:r>
      <w:r w:rsidRPr="004B06B3">
        <w:rPr>
          <w:rFonts w:ascii="Times New Roman" w:eastAsia="Times New Roman" w:hAnsi="Times New Roman" w:cs="Times New Roman"/>
          <w:sz w:val="24"/>
          <w:szCs w:val="24"/>
          <w:lang w:val="lv-LV"/>
        </w:rPr>
        <w:t xml:space="preserve"> AĀIC ārstniecības persona iekļauj attiecīgo informāciju paziņojumā par gatavību veikt ārzemnieka izraidīšanu “</w:t>
      </w:r>
      <w:r w:rsidRPr="004B06B3">
        <w:rPr>
          <w:rFonts w:ascii="Times New Roman" w:hAnsi="Times New Roman" w:cs="Times New Roman"/>
          <w:sz w:val="24"/>
          <w:szCs w:val="24"/>
          <w:lang w:val="lv-LV"/>
        </w:rPr>
        <w:t>Paziņojums par gatavību veikt ārzemnieka izraidīšanu</w:t>
      </w:r>
      <w:r w:rsidRPr="004B06B3">
        <w:rPr>
          <w:rFonts w:ascii="Times New Roman" w:eastAsia="Times New Roman" w:hAnsi="Times New Roman" w:cs="Times New Roman"/>
          <w:sz w:val="24"/>
          <w:szCs w:val="24"/>
          <w:lang w:val="lv-LV"/>
        </w:rPr>
        <w:t>”</w:t>
      </w:r>
      <w:r w:rsidR="007665DB" w:rsidRPr="004B06B3">
        <w:rPr>
          <w:rFonts w:ascii="Times New Roman" w:eastAsia="Times New Roman" w:hAnsi="Times New Roman" w:cs="Times New Roman"/>
          <w:sz w:val="24"/>
          <w:szCs w:val="24"/>
          <w:lang w:val="lv-LV"/>
        </w:rPr>
        <w:t xml:space="preserve"> </w:t>
      </w:r>
      <w:r w:rsidRPr="004B06B3">
        <w:rPr>
          <w:rFonts w:ascii="Times New Roman" w:eastAsia="Times New Roman" w:hAnsi="Times New Roman" w:cs="Times New Roman"/>
          <w:sz w:val="24"/>
          <w:szCs w:val="24"/>
          <w:lang w:val="lv-LV"/>
        </w:rPr>
        <w:t>(turpmāk - Paziņojums), aizpildot Paziņojuma II sadaļu “</w:t>
      </w:r>
      <w:r w:rsidRPr="004B06B3">
        <w:rPr>
          <w:rFonts w:ascii="Times New Roman" w:hAnsi="Times New Roman" w:cs="Times New Roman"/>
          <w:sz w:val="24"/>
          <w:szCs w:val="24"/>
          <w:lang w:val="lv-LV"/>
        </w:rPr>
        <w:t>Medicīniskā informācija par izraidāmā ārzemnieka veselības stāvokli un vērtējums par iespēju veikt viņa izraidīšanu</w:t>
      </w:r>
      <w:r w:rsidRPr="004B06B3">
        <w:rPr>
          <w:rFonts w:ascii="Times New Roman" w:eastAsia="Times New Roman" w:hAnsi="Times New Roman" w:cs="Times New Roman"/>
          <w:sz w:val="24"/>
          <w:szCs w:val="24"/>
          <w:lang w:val="lv-LV"/>
        </w:rPr>
        <w:t>”. Tiek norādīta informācija par to, vai ārzemniekam ir kādas slimības, nespējas (aklums, kurlums, paralīze u.c.), citi veselības traucējumi, kā arī ārstniecības personai ir iespēja iekļaut novērojumus, komentārus un secinājumus attiecībā uz izraidāmā ārzemnieka veselības stāvokli.</w:t>
      </w:r>
    </w:p>
    <w:p w14:paraId="6C0445A2" w14:textId="77777777" w:rsidR="00C648AE" w:rsidRPr="004B06B3" w:rsidRDefault="00C648AE" w:rsidP="000A2DF2">
      <w:pPr>
        <w:spacing w:after="0" w:line="240" w:lineRule="auto"/>
        <w:ind w:firstLine="567"/>
        <w:jc w:val="both"/>
        <w:rPr>
          <w:rFonts w:ascii="Times New Roman" w:eastAsia="Arial" w:hAnsi="Times New Roman" w:cs="Times New Roman"/>
          <w:b/>
          <w:sz w:val="24"/>
          <w:szCs w:val="24"/>
          <w:lang w:val="lv-LV"/>
        </w:rPr>
      </w:pPr>
      <w:r w:rsidRPr="004B06B3">
        <w:rPr>
          <w:rFonts w:ascii="Times New Roman" w:hAnsi="Times New Roman" w:cs="Times New Roman"/>
          <w:b/>
          <w:sz w:val="24"/>
          <w:szCs w:val="24"/>
          <w:lang w:val="lv-LV"/>
        </w:rPr>
        <w:t xml:space="preserve">Ņemot vērā iepriekšminēto, ir secināms, ka papildu pasākumi rekomendācijas ieviešanai nav nepieciešami. </w:t>
      </w:r>
    </w:p>
    <w:p w14:paraId="7AF04A7D" w14:textId="77777777" w:rsidR="00470F2D" w:rsidRPr="004B06B3" w:rsidRDefault="00470F2D" w:rsidP="008D1D01">
      <w:pPr>
        <w:spacing w:after="0" w:line="240" w:lineRule="auto"/>
        <w:jc w:val="both"/>
        <w:rPr>
          <w:rFonts w:ascii="Times New Roman" w:hAnsi="Times New Roman" w:cs="Times New Roman"/>
          <w:color w:val="FF0000"/>
          <w:sz w:val="24"/>
          <w:szCs w:val="24"/>
          <w:lang w:val="lv-LV"/>
        </w:rPr>
      </w:pPr>
    </w:p>
    <w:p w14:paraId="6F669A50" w14:textId="77777777" w:rsidR="005D179E" w:rsidRPr="004B06B3" w:rsidRDefault="005D179E"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43. punkta 3. rekomendācija</w:t>
      </w:r>
    </w:p>
    <w:p w14:paraId="4E3AE779" w14:textId="085F374A" w:rsidR="00CB2BD5" w:rsidRPr="004B06B3" w:rsidRDefault="00CB2BD5" w:rsidP="00CB2BD5">
      <w:pPr>
        <w:pStyle w:val="CommentText"/>
        <w:spacing w:after="120"/>
        <w:ind w:firstLine="567"/>
        <w:rPr>
          <w:sz w:val="24"/>
          <w:szCs w:val="24"/>
          <w:lang w:val="lv-LV"/>
        </w:rPr>
      </w:pPr>
      <w:r w:rsidRPr="004B06B3">
        <w:rPr>
          <w:sz w:val="24"/>
          <w:szCs w:val="24"/>
          <w:lang w:val="lv-LV"/>
        </w:rPr>
        <w:t>Ārstniecības likuma 56.</w:t>
      </w:r>
      <w:r w:rsidRPr="004B06B3">
        <w:rPr>
          <w:sz w:val="24"/>
          <w:szCs w:val="24"/>
          <w:vertAlign w:val="superscript"/>
          <w:lang w:val="lv-LV"/>
        </w:rPr>
        <w:t>1</w:t>
      </w:r>
      <w:r w:rsidRPr="004B06B3">
        <w:rPr>
          <w:sz w:val="24"/>
          <w:szCs w:val="24"/>
          <w:lang w:val="lv-LV"/>
        </w:rPr>
        <w:t xml:space="preserve"> pant</w:t>
      </w:r>
      <w:r w:rsidR="001A043A" w:rsidRPr="004B06B3">
        <w:rPr>
          <w:sz w:val="24"/>
          <w:szCs w:val="24"/>
          <w:lang w:val="lv-LV"/>
        </w:rPr>
        <w:t>s noteic</w:t>
      </w:r>
      <w:r w:rsidRPr="004B06B3">
        <w:rPr>
          <w:sz w:val="24"/>
          <w:szCs w:val="24"/>
          <w:lang w:val="lv-LV"/>
        </w:rPr>
        <w:t xml:space="preserve"> ārstniecības iestādes pienākum</w:t>
      </w:r>
      <w:r w:rsidR="001A043A" w:rsidRPr="004B06B3">
        <w:rPr>
          <w:sz w:val="24"/>
          <w:szCs w:val="24"/>
          <w:lang w:val="lv-LV"/>
        </w:rPr>
        <w:t>u</w:t>
      </w:r>
      <w:r w:rsidRPr="004B06B3">
        <w:rPr>
          <w:sz w:val="24"/>
          <w:szCs w:val="24"/>
          <w:lang w:val="lv-LV"/>
        </w:rPr>
        <w:t xml:space="preserve"> sniegt informāciju </w:t>
      </w:r>
      <w:r w:rsidR="001A043A" w:rsidRPr="004B06B3">
        <w:rPr>
          <w:sz w:val="24"/>
          <w:szCs w:val="24"/>
          <w:lang w:val="lv-LV"/>
        </w:rPr>
        <w:t>VP</w:t>
      </w:r>
      <w:r w:rsidRPr="004B06B3">
        <w:rPr>
          <w:sz w:val="24"/>
          <w:szCs w:val="24"/>
          <w:lang w:val="lv-LV"/>
        </w:rPr>
        <w:t xml:space="preserve"> pēc savas iniciatīvas, t.i., ja ārstniecības iestāde sniedz palīdzību pacientam un ir pamats uzskatīt, ka pacients cietis no vardarbības, ārstniecības iestāde nekavējoties, bet ne vēlāk kā 12 stundu laikā paziņo par to VP.</w:t>
      </w:r>
    </w:p>
    <w:p w14:paraId="44CEE2E6" w14:textId="4AB927EC" w:rsidR="00CB2BD5" w:rsidRPr="004B06B3" w:rsidRDefault="00CB2BD5" w:rsidP="00CB2BD5">
      <w:pPr>
        <w:tabs>
          <w:tab w:val="left" w:pos="0"/>
        </w:tabs>
        <w:spacing w:after="120" w:line="240" w:lineRule="auto"/>
        <w:ind w:firstLine="567"/>
        <w:jc w:val="both"/>
        <w:rPr>
          <w:rFonts w:ascii="Times New Roman" w:hAnsi="Times New Roman" w:cs="Times New Roman"/>
          <w:sz w:val="24"/>
          <w:szCs w:val="24"/>
          <w:lang w:val="lv-LV"/>
        </w:rPr>
      </w:pPr>
      <w:r w:rsidRPr="00492977">
        <w:rPr>
          <w:rFonts w:ascii="Times New Roman" w:hAnsi="Times New Roman" w:cs="Times New Roman"/>
          <w:sz w:val="24"/>
          <w:szCs w:val="24"/>
          <w:lang w:val="lv-LV"/>
        </w:rPr>
        <w:lastRenderedPageBreak/>
        <w:t>VRS</w:t>
      </w:r>
      <w:r w:rsidRPr="004B06B3">
        <w:rPr>
          <w:rFonts w:ascii="Times New Roman" w:hAnsi="Times New Roman" w:cs="Times New Roman"/>
          <w:sz w:val="24"/>
          <w:szCs w:val="24"/>
          <w:lang w:val="lv-LV"/>
        </w:rPr>
        <w:t xml:space="preserve"> AĀIC “Daugavpils” un “Mucenieki” telpas, izņemot dzīvojamās istabas, ir aprīkotas ar videonovērošanas sistēmu, kas veic ierakstu 24/7 režīmā. Turklāt 2022. gadā </w:t>
      </w:r>
      <w:r w:rsidR="002F6080" w:rsidRPr="00492977">
        <w:rPr>
          <w:rFonts w:ascii="Times New Roman" w:hAnsi="Times New Roman" w:cs="Times New Roman"/>
          <w:sz w:val="24"/>
          <w:szCs w:val="24"/>
          <w:lang w:val="lv-LV"/>
        </w:rPr>
        <w:t>IDB</w:t>
      </w:r>
      <w:r w:rsidRPr="004B06B3">
        <w:rPr>
          <w:rFonts w:ascii="Times New Roman" w:hAnsi="Times New Roman" w:cs="Times New Roman"/>
          <w:sz w:val="24"/>
          <w:szCs w:val="24"/>
          <w:lang w:val="lv-LV"/>
        </w:rPr>
        <w:t xml:space="preserve"> veica pārbaudi un cilvēktiesību pārkāpumi, kas liecinātu par spīdzināšanu vai vardarbību </w:t>
      </w:r>
      <w:r w:rsidRPr="00492977">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AĀIC, netika konstatēti. </w:t>
      </w:r>
    </w:p>
    <w:p w14:paraId="7118B368" w14:textId="77777777" w:rsidR="001A043A" w:rsidRPr="004B06B3" w:rsidRDefault="00CB2BD5" w:rsidP="00CB2BD5">
      <w:pPr>
        <w:tabs>
          <w:tab w:val="left" w:pos="0"/>
        </w:tabs>
        <w:spacing w:after="120" w:line="240" w:lineRule="auto"/>
        <w:ind w:firstLine="567"/>
        <w:jc w:val="both"/>
        <w:rPr>
          <w:rFonts w:ascii="Times New Roman" w:hAnsi="Times New Roman" w:cs="Times New Roman"/>
          <w:sz w:val="24"/>
          <w:szCs w:val="24"/>
          <w:lang w:val="lv-LV"/>
        </w:rPr>
      </w:pPr>
      <w:r w:rsidRPr="00492977">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AĀIC izmitinātajām aizturētajām personām ir tiesības izmantot savus mobilos tālruņus, kas arī tiek darīts, un ir bijuši jau vairāki gadījumi, kad telefonu lietošanas laikā aizturētās personas izsauc </w:t>
      </w:r>
      <w:r w:rsidR="001A043A" w:rsidRPr="004B06B3">
        <w:rPr>
          <w:rFonts w:ascii="Times New Roman" w:hAnsi="Times New Roman" w:cs="Times New Roman"/>
          <w:sz w:val="24"/>
          <w:szCs w:val="24"/>
          <w:lang w:val="lv-LV"/>
        </w:rPr>
        <w:t>VP</w:t>
      </w:r>
      <w:r w:rsidRPr="004B06B3">
        <w:rPr>
          <w:rFonts w:ascii="Times New Roman" w:hAnsi="Times New Roman" w:cs="Times New Roman"/>
          <w:sz w:val="24"/>
          <w:szCs w:val="24"/>
          <w:lang w:val="lv-LV"/>
        </w:rPr>
        <w:t xml:space="preserve">. </w:t>
      </w:r>
      <w:r w:rsidR="001A043A" w:rsidRPr="004B06B3">
        <w:rPr>
          <w:rFonts w:ascii="Times New Roman" w:hAnsi="Times New Roman" w:cs="Times New Roman"/>
          <w:sz w:val="24"/>
          <w:szCs w:val="24"/>
          <w:lang w:val="lv-LV"/>
        </w:rPr>
        <w:t>VP</w:t>
      </w:r>
      <w:r w:rsidRPr="004B06B3">
        <w:rPr>
          <w:rFonts w:ascii="Times New Roman" w:hAnsi="Times New Roman" w:cs="Times New Roman"/>
          <w:sz w:val="24"/>
          <w:szCs w:val="24"/>
          <w:lang w:val="lv-LV"/>
        </w:rPr>
        <w:t xml:space="preserve"> izsaukšana tiek pamatota ar pret personu veiktām noziedzīgām darbībām. </w:t>
      </w:r>
      <w:r w:rsidR="00D65468" w:rsidRPr="004B06B3">
        <w:rPr>
          <w:rFonts w:ascii="Times New Roman" w:hAnsi="Times New Roman" w:cs="Times New Roman"/>
          <w:sz w:val="24"/>
          <w:szCs w:val="24"/>
          <w:lang w:val="lv-LV"/>
        </w:rPr>
        <w:t>Pašlaik</w:t>
      </w:r>
      <w:r w:rsidRPr="004B06B3">
        <w:rPr>
          <w:rFonts w:ascii="Times New Roman" w:hAnsi="Times New Roman" w:cs="Times New Roman"/>
          <w:sz w:val="24"/>
          <w:szCs w:val="24"/>
          <w:lang w:val="lv-LV"/>
        </w:rPr>
        <w:t xml:space="preserve"> no </w:t>
      </w:r>
      <w:r w:rsidR="001A043A" w:rsidRPr="004B06B3">
        <w:rPr>
          <w:rFonts w:ascii="Times New Roman" w:hAnsi="Times New Roman" w:cs="Times New Roman"/>
          <w:sz w:val="24"/>
          <w:szCs w:val="24"/>
          <w:lang w:val="lv-LV"/>
        </w:rPr>
        <w:t>VP</w:t>
      </w:r>
      <w:r w:rsidRPr="004B06B3">
        <w:rPr>
          <w:rFonts w:ascii="Times New Roman" w:hAnsi="Times New Roman" w:cs="Times New Roman"/>
          <w:sz w:val="24"/>
          <w:szCs w:val="24"/>
          <w:lang w:val="lv-LV"/>
        </w:rPr>
        <w:t xml:space="preserve"> nav saņemta informācija par to, ka būtu uzsākta/ierosināta lieta ar mērķi noskaidrot lietas apstākļus. </w:t>
      </w:r>
    </w:p>
    <w:p w14:paraId="4FE37881" w14:textId="6731806D" w:rsidR="00CB2BD5" w:rsidRPr="004B06B3" w:rsidRDefault="00CB2BD5" w:rsidP="000A2DF2">
      <w:pPr>
        <w:tabs>
          <w:tab w:val="left" w:pos="0"/>
        </w:tabs>
        <w:spacing w:after="0" w:line="240" w:lineRule="auto"/>
        <w:ind w:firstLine="567"/>
        <w:jc w:val="both"/>
        <w:rPr>
          <w:rFonts w:ascii="Times New Roman" w:hAnsi="Times New Roman" w:cs="Times New Roman"/>
          <w:sz w:val="24"/>
          <w:szCs w:val="24"/>
          <w:lang w:val="lv-LV"/>
        </w:rPr>
      </w:pPr>
      <w:r w:rsidRPr="004B06B3">
        <w:rPr>
          <w:rFonts w:ascii="Times New Roman" w:hAnsi="Times New Roman" w:cs="Times New Roman"/>
          <w:b/>
          <w:sz w:val="24"/>
          <w:szCs w:val="24"/>
          <w:lang w:val="lv-LV"/>
        </w:rPr>
        <w:t>Ņemot vērā iepriekšminēto, ir secināms, ka papildu pasākumi rekomendācijas ieviešanai nav nepieciešami</w:t>
      </w:r>
      <w:r w:rsidRPr="004B06B3">
        <w:rPr>
          <w:rFonts w:ascii="Times New Roman" w:hAnsi="Times New Roman" w:cs="Times New Roman"/>
          <w:sz w:val="24"/>
          <w:szCs w:val="24"/>
          <w:lang w:val="lv-LV"/>
        </w:rPr>
        <w:t xml:space="preserve">. </w:t>
      </w:r>
    </w:p>
    <w:p w14:paraId="6492DCBB" w14:textId="77777777" w:rsidR="001B5151" w:rsidRPr="004B06B3" w:rsidRDefault="001B5151" w:rsidP="008D1D01">
      <w:pPr>
        <w:spacing w:after="0" w:line="240" w:lineRule="auto"/>
        <w:jc w:val="both"/>
        <w:rPr>
          <w:rFonts w:ascii="Times New Roman" w:hAnsi="Times New Roman" w:cs="Times New Roman"/>
          <w:color w:val="FF0000"/>
          <w:sz w:val="24"/>
          <w:szCs w:val="24"/>
          <w:lang w:val="lv-LV"/>
        </w:rPr>
      </w:pPr>
    </w:p>
    <w:p w14:paraId="712AD30A" w14:textId="77777777" w:rsidR="008512DF" w:rsidRPr="004B06B3" w:rsidRDefault="008512DF"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43. punkta 4. rekomendācija</w:t>
      </w:r>
    </w:p>
    <w:p w14:paraId="7E575E56" w14:textId="77777777" w:rsidR="00AD1C0A" w:rsidRDefault="00244CE9" w:rsidP="007F6909">
      <w:pPr>
        <w:spacing w:after="0" w:line="240" w:lineRule="auto"/>
        <w:ind w:firstLine="567"/>
        <w:jc w:val="both"/>
        <w:rPr>
          <w:rFonts w:ascii="Times New Roman" w:hAnsi="Times New Roman"/>
          <w:sz w:val="24"/>
          <w:szCs w:val="24"/>
          <w:lang w:val="lv-LV"/>
        </w:rPr>
      </w:pPr>
      <w:r w:rsidRPr="004B06B3">
        <w:rPr>
          <w:rFonts w:ascii="Times New Roman" w:hAnsi="Times New Roman"/>
          <w:sz w:val="24"/>
          <w:szCs w:val="24"/>
          <w:lang w:val="lv-LV"/>
        </w:rPr>
        <w:t>VRS</w:t>
      </w:r>
      <w:r w:rsidR="00633FEC" w:rsidRPr="004B06B3">
        <w:rPr>
          <w:rFonts w:ascii="Times New Roman" w:hAnsi="Times New Roman"/>
          <w:sz w:val="24"/>
          <w:szCs w:val="24"/>
          <w:lang w:val="lv-LV"/>
        </w:rPr>
        <w:t xml:space="preserve"> pēc iespējas </w:t>
      </w:r>
      <w:r w:rsidRPr="004B06B3">
        <w:rPr>
          <w:rFonts w:ascii="Times New Roman" w:hAnsi="Times New Roman"/>
          <w:sz w:val="24"/>
          <w:szCs w:val="24"/>
          <w:lang w:val="lv-LV"/>
        </w:rPr>
        <w:t>vienmēr</w:t>
      </w:r>
      <w:r w:rsidR="00633FEC" w:rsidRPr="004B06B3">
        <w:rPr>
          <w:rFonts w:ascii="Times New Roman" w:hAnsi="Times New Roman"/>
          <w:sz w:val="24"/>
          <w:szCs w:val="24"/>
          <w:lang w:val="lv-LV"/>
        </w:rPr>
        <w:t xml:space="preserve"> nodrošina privātumu ārstniecības personas apskates laikā. Izņēmumi ir gadījumi, kad ārzemnieks agresīvi uzvedas un par apsardzes klātbūtni apskates laikā šādos gadījumos prasību ir </w:t>
      </w:r>
      <w:r w:rsidR="00BD7B69">
        <w:rPr>
          <w:rFonts w:ascii="Times New Roman" w:hAnsi="Times New Roman"/>
          <w:sz w:val="24"/>
          <w:szCs w:val="24"/>
          <w:lang w:val="lv-LV"/>
        </w:rPr>
        <w:t xml:space="preserve">izteikusi ārstniecības persona. </w:t>
      </w:r>
    </w:p>
    <w:p w14:paraId="7847D8CD" w14:textId="2F4B7F17" w:rsidR="00633FEC" w:rsidRPr="00BD7B69" w:rsidRDefault="00633FEC" w:rsidP="007F6909">
      <w:pPr>
        <w:spacing w:after="0" w:line="240" w:lineRule="auto"/>
        <w:ind w:firstLine="567"/>
        <w:jc w:val="both"/>
        <w:rPr>
          <w:rFonts w:ascii="Times New Roman" w:hAnsi="Times New Roman"/>
          <w:sz w:val="24"/>
          <w:szCs w:val="24"/>
          <w:lang w:val="lv-LV"/>
        </w:rPr>
      </w:pPr>
      <w:r w:rsidRPr="004B06B3">
        <w:rPr>
          <w:rFonts w:ascii="Times New Roman" w:hAnsi="Times New Roman"/>
          <w:b/>
          <w:sz w:val="24"/>
          <w:szCs w:val="24"/>
          <w:lang w:val="lv-LV"/>
        </w:rPr>
        <w:t xml:space="preserve">Ņemot vērā iepriekšminēto, ir secināms, ka papildu pasākumi rekomendācijas ieviešanai nav nepieciešami. </w:t>
      </w:r>
    </w:p>
    <w:p w14:paraId="77552A01" w14:textId="77777777" w:rsidR="001B5151" w:rsidRPr="004B06B3" w:rsidRDefault="001B5151" w:rsidP="008D1D01">
      <w:pPr>
        <w:spacing w:after="0" w:line="240" w:lineRule="auto"/>
        <w:jc w:val="both"/>
        <w:rPr>
          <w:rFonts w:ascii="Times New Roman" w:hAnsi="Times New Roman" w:cs="Times New Roman"/>
          <w:color w:val="FF0000"/>
          <w:sz w:val="24"/>
          <w:szCs w:val="24"/>
          <w:lang w:val="lv-LV"/>
        </w:rPr>
      </w:pPr>
    </w:p>
    <w:p w14:paraId="19395A2F" w14:textId="77777777" w:rsidR="008D01EF" w:rsidRPr="004B06B3" w:rsidRDefault="00F27C80" w:rsidP="00C90806">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44. punkts</w:t>
      </w:r>
    </w:p>
    <w:p w14:paraId="48456D41" w14:textId="77777777" w:rsidR="0083776C" w:rsidRPr="004B06B3" w:rsidRDefault="0083776C" w:rsidP="0083776C">
      <w:pPr>
        <w:tabs>
          <w:tab w:val="left" w:pos="0"/>
        </w:tabs>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 xml:space="preserve">Pamatojoties uz starptautiskās nevalstiskās organizācijas "Ārsti bez robežām" izteikto piedāvājumu, laika periodā no 2022. gada jūlija līdz 31. decembrim AĀIC “Daugavpils” un AĀIC “Mucenieki” regulāri apmeklēja starptautiskās nevalstiskās organizācijas "Ārsti bez robežām" pārstāvji un sniedza psiholoģisko atbalstu </w:t>
      </w:r>
      <w:r w:rsidRPr="00492977">
        <w:rPr>
          <w:rFonts w:ascii="Times New Roman" w:hAnsi="Times New Roman" w:cs="Times New Roman"/>
          <w:sz w:val="24"/>
          <w:szCs w:val="24"/>
          <w:lang w:val="lv-LV"/>
        </w:rPr>
        <w:t>VRS</w:t>
      </w:r>
      <w:r w:rsidRPr="004B06B3">
        <w:rPr>
          <w:rFonts w:ascii="Times New Roman" w:hAnsi="Times New Roman" w:cs="Times New Roman"/>
          <w:sz w:val="24"/>
          <w:szCs w:val="24"/>
          <w:lang w:val="lv-LV"/>
        </w:rPr>
        <w:t xml:space="preserve"> AĀIC izmitinātajiem aizturētajiem ārzemniekiem un patvēruma meklētājiem.</w:t>
      </w:r>
    </w:p>
    <w:p w14:paraId="2A7D2896" w14:textId="77777777" w:rsidR="0083776C" w:rsidRPr="004B06B3" w:rsidRDefault="0083776C" w:rsidP="0083776C">
      <w:pPr>
        <w:tabs>
          <w:tab w:val="left" w:pos="567"/>
        </w:tabs>
        <w:spacing w:after="12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t>Izmantojot līdzekļus, kas ar projekta palīdzību tiek piesaistīti no Patvēruma, migrācijas un integrācijas fonda, lai mazinātu mērķa grupas psihiskās ciešanas vai pārdzīvojumus ikdienā</w:t>
      </w:r>
      <w:r w:rsidR="00D85031" w:rsidRPr="004B06B3">
        <w:rPr>
          <w:rFonts w:ascii="Times New Roman" w:hAnsi="Times New Roman" w:cs="Times New Roman"/>
          <w:sz w:val="24"/>
          <w:szCs w:val="24"/>
          <w:lang w:val="lv-LV"/>
        </w:rPr>
        <w:t>,</w:t>
      </w:r>
      <w:r w:rsidRPr="004B06B3">
        <w:rPr>
          <w:rFonts w:ascii="Times New Roman" w:hAnsi="Times New Roman" w:cs="Times New Roman"/>
          <w:sz w:val="24"/>
          <w:szCs w:val="24"/>
          <w:lang w:val="lv-LV"/>
        </w:rPr>
        <w:t xml:space="preserve"> ir paredzēt</w:t>
      </w:r>
      <w:r w:rsidR="00D85031" w:rsidRPr="004B06B3">
        <w:rPr>
          <w:rFonts w:ascii="Times New Roman" w:hAnsi="Times New Roman" w:cs="Times New Roman"/>
          <w:sz w:val="24"/>
          <w:szCs w:val="24"/>
          <w:lang w:val="lv-LV"/>
        </w:rPr>
        <w:t>s</w:t>
      </w:r>
      <w:r w:rsidRPr="004B06B3">
        <w:rPr>
          <w:rFonts w:ascii="Times New Roman" w:hAnsi="Times New Roman" w:cs="Times New Roman"/>
          <w:sz w:val="24"/>
          <w:szCs w:val="24"/>
          <w:lang w:val="lv-LV"/>
        </w:rPr>
        <w:t xml:space="preserve"> piesaistīt psihologus un segt izdevumus par psihologa pakalpojumiem centros izmitinātajiem ārzemniekiem.</w:t>
      </w:r>
    </w:p>
    <w:p w14:paraId="1E8AD165" w14:textId="123588B4" w:rsidR="0083776C" w:rsidRPr="004B06B3" w:rsidRDefault="00D85031" w:rsidP="00D85031">
      <w:pPr>
        <w:tabs>
          <w:tab w:val="left" w:pos="567"/>
        </w:tabs>
        <w:spacing w:after="120" w:line="240" w:lineRule="auto"/>
        <w:jc w:val="both"/>
        <w:rPr>
          <w:rFonts w:ascii="Times New Roman" w:hAnsi="Times New Roman" w:cs="Times New Roman"/>
          <w:sz w:val="24"/>
          <w:szCs w:val="24"/>
          <w:lang w:val="lv-LV"/>
        </w:rPr>
      </w:pPr>
      <w:r w:rsidRPr="004B06B3">
        <w:rPr>
          <w:rFonts w:ascii="Times New Roman" w:eastAsia="Calibri" w:hAnsi="Times New Roman" w:cs="Times New Roman"/>
          <w:sz w:val="24"/>
          <w:szCs w:val="24"/>
          <w:lang w:val="lv-LV"/>
        </w:rPr>
        <w:tab/>
      </w:r>
      <w:r w:rsidR="0083776C" w:rsidRPr="004B06B3">
        <w:rPr>
          <w:rFonts w:ascii="Times New Roman" w:hAnsi="Times New Roman" w:cs="Times New Roman"/>
          <w:sz w:val="24"/>
          <w:szCs w:val="24"/>
          <w:lang w:val="lv-LV"/>
        </w:rPr>
        <w:t xml:space="preserve">Papildus tam, kā jau tika minēts, 2013. gadā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0083776C" w:rsidRPr="004B06B3">
        <w:rPr>
          <w:rFonts w:ascii="Times New Roman" w:hAnsi="Times New Roman" w:cs="Times New Roman"/>
          <w:sz w:val="24"/>
          <w:szCs w:val="24"/>
          <w:lang w:val="lv-LV"/>
        </w:rPr>
        <w:t xml:space="preserve">un </w:t>
      </w:r>
      <w:r w:rsidR="00051E09">
        <w:rPr>
          <w:rFonts w:ascii="Times New Roman" w:hAnsi="Times New Roman" w:cs="Times New Roman"/>
          <w:sz w:val="24"/>
          <w:szCs w:val="24"/>
          <w:lang w:val="lv-LV"/>
        </w:rPr>
        <w:t>LKS</w:t>
      </w:r>
      <w:r w:rsidR="00051E09" w:rsidRPr="004B06B3">
        <w:rPr>
          <w:rFonts w:ascii="Times New Roman" w:hAnsi="Times New Roman" w:cs="Times New Roman"/>
          <w:sz w:val="24"/>
          <w:szCs w:val="24"/>
          <w:lang w:val="lv-LV"/>
        </w:rPr>
        <w:t xml:space="preserve"> </w:t>
      </w:r>
      <w:r w:rsidR="0083776C" w:rsidRPr="004B06B3">
        <w:rPr>
          <w:rFonts w:ascii="Times New Roman" w:hAnsi="Times New Roman" w:cs="Times New Roman"/>
          <w:sz w:val="24"/>
          <w:szCs w:val="24"/>
          <w:lang w:val="lv-LV"/>
        </w:rPr>
        <w:t xml:space="preserve">parakstīja vienošanos par sadarbību, pamatojoties </w:t>
      </w:r>
      <w:r w:rsidR="00F2070B" w:rsidRPr="004B06B3">
        <w:rPr>
          <w:rFonts w:ascii="Times New Roman" w:hAnsi="Times New Roman" w:cs="Times New Roman"/>
          <w:sz w:val="24"/>
          <w:szCs w:val="24"/>
          <w:lang w:val="lv-LV"/>
        </w:rPr>
        <w:t>uz</w:t>
      </w:r>
      <w:r w:rsidR="0083776C" w:rsidRPr="004B06B3">
        <w:rPr>
          <w:rFonts w:ascii="Times New Roman" w:hAnsi="Times New Roman" w:cs="Times New Roman"/>
          <w:sz w:val="24"/>
          <w:szCs w:val="24"/>
          <w:lang w:val="lv-LV"/>
        </w:rPr>
        <w:t xml:space="preserve"> kuru</w:t>
      </w:r>
      <w:r w:rsidR="008105CA" w:rsidRPr="004B06B3">
        <w:rPr>
          <w:rFonts w:ascii="Times New Roman" w:hAnsi="Times New Roman" w:cs="Times New Roman"/>
          <w:sz w:val="24"/>
          <w:szCs w:val="24"/>
          <w:lang w:val="lv-LV"/>
        </w:rPr>
        <w:t>,</w:t>
      </w:r>
      <w:r w:rsidR="0083776C" w:rsidRPr="004B06B3">
        <w:rPr>
          <w:rFonts w:ascii="Times New Roman" w:hAnsi="Times New Roman" w:cs="Times New Roman"/>
          <w:sz w:val="24"/>
          <w:szCs w:val="24"/>
          <w:lang w:val="lv-LV"/>
        </w:rPr>
        <w:t xml:space="preserve"> </w:t>
      </w:r>
      <w:r w:rsidR="00051E09">
        <w:rPr>
          <w:rFonts w:ascii="Times New Roman" w:hAnsi="Times New Roman" w:cs="Times New Roman"/>
          <w:sz w:val="24"/>
          <w:szCs w:val="24"/>
          <w:lang w:val="lv-LV"/>
        </w:rPr>
        <w:t>LKS</w:t>
      </w:r>
      <w:r w:rsidR="0083776C" w:rsidRPr="004B06B3">
        <w:rPr>
          <w:rFonts w:ascii="Times New Roman" w:hAnsi="Times New Roman" w:cs="Times New Roman"/>
          <w:sz w:val="24"/>
          <w:szCs w:val="24"/>
          <w:lang w:val="lv-LV"/>
        </w:rPr>
        <w:t xml:space="preserve">, cita starpā, apņēmās iespēju robežās </w:t>
      </w:r>
      <w:r w:rsidR="0083776C" w:rsidRPr="00492977">
        <w:rPr>
          <w:rFonts w:ascii="Times New Roman" w:hAnsi="Times New Roman" w:cs="Times New Roman"/>
          <w:sz w:val="24"/>
          <w:szCs w:val="24"/>
          <w:lang w:val="lv-LV"/>
        </w:rPr>
        <w:t>VRS</w:t>
      </w:r>
      <w:r w:rsidR="0083776C" w:rsidRPr="004B06B3">
        <w:rPr>
          <w:rFonts w:ascii="Times New Roman" w:hAnsi="Times New Roman" w:cs="Times New Roman"/>
          <w:sz w:val="24"/>
          <w:szCs w:val="24"/>
          <w:lang w:val="lv-LV"/>
        </w:rPr>
        <w:t xml:space="preserve"> AĀIC izmitinātajām personām organizēt psiholoģiska atbalsta, izglītojošus pasākumus vai citus </w:t>
      </w:r>
      <w:r w:rsidR="00051E09">
        <w:rPr>
          <w:rFonts w:ascii="Times New Roman" w:hAnsi="Times New Roman" w:cs="Times New Roman"/>
          <w:sz w:val="24"/>
          <w:szCs w:val="24"/>
          <w:lang w:val="lv-LV"/>
        </w:rPr>
        <w:t>LKS</w:t>
      </w:r>
      <w:r w:rsidR="00051E09" w:rsidRPr="004B06B3">
        <w:rPr>
          <w:rFonts w:ascii="Times New Roman" w:hAnsi="Times New Roman" w:cs="Times New Roman"/>
          <w:sz w:val="24"/>
          <w:szCs w:val="24"/>
          <w:lang w:val="lv-LV"/>
        </w:rPr>
        <w:t xml:space="preserve"> </w:t>
      </w:r>
      <w:r w:rsidR="0083776C" w:rsidRPr="004B06B3">
        <w:rPr>
          <w:rFonts w:ascii="Times New Roman" w:hAnsi="Times New Roman" w:cs="Times New Roman"/>
          <w:sz w:val="24"/>
          <w:szCs w:val="24"/>
          <w:lang w:val="lv-LV"/>
        </w:rPr>
        <w:t xml:space="preserve">pasākumus, kas uzlabotu minēto personu sadzīves apstākļus, kā arī sniegt sociālā darba speciālistu pakalpojumus un citus socializāciju un integrāciju veicinošus pasākumus, tai skaitā, ja nepieciešams organizēt latviešu valodas apmācības. </w:t>
      </w:r>
    </w:p>
    <w:p w14:paraId="4E8FCD6F" w14:textId="77777777" w:rsidR="0083776C" w:rsidRPr="004B06B3" w:rsidRDefault="004B15A2" w:rsidP="004D6B20">
      <w:pPr>
        <w:tabs>
          <w:tab w:val="left" w:pos="567"/>
        </w:tabs>
        <w:spacing w:after="0" w:line="240" w:lineRule="auto"/>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ab/>
      </w:r>
      <w:r w:rsidR="0083776C" w:rsidRPr="004B06B3">
        <w:rPr>
          <w:rFonts w:ascii="Times New Roman" w:hAnsi="Times New Roman" w:cs="Times New Roman"/>
          <w:b/>
          <w:sz w:val="24"/>
          <w:szCs w:val="24"/>
          <w:lang w:val="lv-LV"/>
        </w:rPr>
        <w:t>Ņemot vērā iepriekšminēto, ir secināms, ka papildu pasākumi rekomendācijas ieviešanai nav nepieciešami</w:t>
      </w:r>
      <w:r w:rsidR="0083776C" w:rsidRPr="004B06B3">
        <w:rPr>
          <w:rFonts w:ascii="Times New Roman" w:hAnsi="Times New Roman" w:cs="Times New Roman"/>
          <w:sz w:val="24"/>
          <w:szCs w:val="24"/>
          <w:lang w:val="lv-LV"/>
        </w:rPr>
        <w:t xml:space="preserve">. </w:t>
      </w:r>
    </w:p>
    <w:p w14:paraId="7DC8E892" w14:textId="77777777" w:rsidR="001B5151" w:rsidRPr="004B06B3" w:rsidRDefault="001B5151" w:rsidP="008D1D01">
      <w:pPr>
        <w:spacing w:after="0" w:line="240" w:lineRule="auto"/>
        <w:jc w:val="both"/>
        <w:rPr>
          <w:rFonts w:ascii="Times New Roman" w:hAnsi="Times New Roman" w:cs="Times New Roman"/>
          <w:color w:val="FF0000"/>
          <w:sz w:val="24"/>
          <w:szCs w:val="24"/>
          <w:lang w:val="lv-LV"/>
        </w:rPr>
      </w:pPr>
    </w:p>
    <w:p w14:paraId="53BD8F5E" w14:textId="19BC1BA2" w:rsidR="00347377" w:rsidRPr="00CB21E3" w:rsidRDefault="00EA5ECE" w:rsidP="00CB21E3">
      <w:pPr>
        <w:spacing w:after="120" w:line="240" w:lineRule="auto"/>
        <w:jc w:val="both"/>
        <w:rPr>
          <w:rFonts w:ascii="Times New Roman" w:hAnsi="Times New Roman"/>
          <w:b/>
          <w:sz w:val="24"/>
          <w:szCs w:val="24"/>
          <w:lang w:val="lv-LV"/>
        </w:rPr>
      </w:pPr>
      <w:r w:rsidRPr="004B06B3">
        <w:rPr>
          <w:rFonts w:ascii="Times New Roman" w:hAnsi="Times New Roman"/>
          <w:b/>
          <w:sz w:val="24"/>
          <w:szCs w:val="24"/>
          <w:lang w:val="lv-LV"/>
        </w:rPr>
        <w:t>48. punkta 2. rindkopa</w:t>
      </w:r>
    </w:p>
    <w:p w14:paraId="42BE19A1" w14:textId="04F2A280" w:rsidR="00347377" w:rsidRPr="00B16CB6" w:rsidRDefault="00FA7448" w:rsidP="00F37C50">
      <w:pPr>
        <w:tabs>
          <w:tab w:val="left" w:pos="567"/>
        </w:tabs>
        <w:spacing w:after="120" w:line="240" w:lineRule="auto"/>
        <w:jc w:val="both"/>
        <w:rPr>
          <w:rFonts w:ascii="Times New Roman" w:hAnsi="Times New Roman"/>
          <w:sz w:val="24"/>
          <w:szCs w:val="24"/>
          <w:lang w:val="lv-LV"/>
        </w:rPr>
      </w:pPr>
      <w:r w:rsidRPr="004B06B3">
        <w:rPr>
          <w:rFonts w:ascii="Times New Roman" w:eastAsia="Calibri" w:hAnsi="Times New Roman" w:cs="Times New Roman"/>
          <w:sz w:val="24"/>
          <w:szCs w:val="24"/>
          <w:lang w:val="lv-LV"/>
        </w:rPr>
        <w:tab/>
      </w:r>
      <w:r w:rsidR="0061331E">
        <w:rPr>
          <w:rFonts w:ascii="Times New Roman" w:eastAsia="Calibri" w:hAnsi="Times New Roman" w:cs="Times New Roman"/>
          <w:sz w:val="24"/>
          <w:szCs w:val="24"/>
          <w:lang w:val="lv-LV"/>
        </w:rPr>
        <w:t xml:space="preserve">Valsts iestādes (IDB, IeM, VRS, PMLP, Tiesībsarga birojs) sadarbojas ar </w:t>
      </w:r>
      <w:r w:rsidR="00347377" w:rsidRPr="004B06B3">
        <w:rPr>
          <w:rFonts w:ascii="Times New Roman" w:eastAsia="Calibri" w:hAnsi="Times New Roman" w:cs="Times New Roman"/>
          <w:sz w:val="24"/>
          <w:szCs w:val="24"/>
          <w:lang w:val="lv-LV"/>
        </w:rPr>
        <w:t>Latvijas Cilvēktiesību centr</w:t>
      </w:r>
      <w:r w:rsidR="0061331E">
        <w:rPr>
          <w:rFonts w:ascii="Times New Roman" w:eastAsia="Calibri" w:hAnsi="Times New Roman" w:cs="Times New Roman"/>
          <w:sz w:val="24"/>
          <w:szCs w:val="24"/>
          <w:lang w:val="lv-LV"/>
        </w:rPr>
        <w:t>u</w:t>
      </w:r>
      <w:r w:rsidR="008A68C5">
        <w:rPr>
          <w:rFonts w:ascii="Times New Roman" w:eastAsia="Calibri" w:hAnsi="Times New Roman" w:cs="Times New Roman"/>
          <w:sz w:val="24"/>
          <w:szCs w:val="24"/>
          <w:lang w:val="lv-LV"/>
        </w:rPr>
        <w:t xml:space="preserve"> (</w:t>
      </w:r>
      <w:r w:rsidR="00B3729D">
        <w:rPr>
          <w:rFonts w:ascii="Times New Roman" w:eastAsia="Calibri" w:hAnsi="Times New Roman" w:cs="Times New Roman"/>
          <w:sz w:val="24"/>
          <w:szCs w:val="24"/>
          <w:lang w:val="lv-LV"/>
        </w:rPr>
        <w:t xml:space="preserve">turpmāk - </w:t>
      </w:r>
      <w:r w:rsidR="008A68C5">
        <w:rPr>
          <w:rFonts w:ascii="Times New Roman" w:eastAsia="Calibri" w:hAnsi="Times New Roman" w:cs="Times New Roman"/>
          <w:sz w:val="24"/>
          <w:szCs w:val="24"/>
          <w:lang w:val="lv-LV"/>
        </w:rPr>
        <w:t>LCC)</w:t>
      </w:r>
      <w:r w:rsidR="0061331E">
        <w:rPr>
          <w:rFonts w:ascii="Times New Roman" w:eastAsia="Calibri" w:hAnsi="Times New Roman" w:cs="Times New Roman"/>
          <w:sz w:val="24"/>
          <w:szCs w:val="24"/>
          <w:lang w:val="lv-LV"/>
        </w:rPr>
        <w:t>, kā arī</w:t>
      </w:r>
      <w:r w:rsidR="00347377" w:rsidRPr="004B06B3">
        <w:rPr>
          <w:rFonts w:ascii="Times New Roman" w:eastAsia="Calibri" w:hAnsi="Times New Roman" w:cs="Times New Roman"/>
          <w:sz w:val="24"/>
          <w:szCs w:val="24"/>
          <w:lang w:val="lv-LV"/>
        </w:rPr>
        <w:t xml:space="preserve"> ANO Bēgļu aģentūr</w:t>
      </w:r>
      <w:r w:rsidR="00EF1E53">
        <w:rPr>
          <w:rFonts w:ascii="Times New Roman" w:eastAsia="Calibri" w:hAnsi="Times New Roman" w:cs="Times New Roman"/>
          <w:sz w:val="24"/>
          <w:szCs w:val="24"/>
          <w:lang w:val="lv-LV"/>
        </w:rPr>
        <w:t>u</w:t>
      </w:r>
      <w:r w:rsidR="00347377" w:rsidRPr="004B06B3">
        <w:rPr>
          <w:rFonts w:ascii="Times New Roman" w:eastAsia="Calibri" w:hAnsi="Times New Roman" w:cs="Times New Roman"/>
          <w:sz w:val="24"/>
          <w:szCs w:val="24"/>
          <w:lang w:val="lv-LV"/>
        </w:rPr>
        <w:t xml:space="preserve"> </w:t>
      </w:r>
      <w:r w:rsidR="0061331E">
        <w:rPr>
          <w:rFonts w:ascii="Times New Roman" w:eastAsia="Calibri" w:hAnsi="Times New Roman" w:cs="Times New Roman"/>
          <w:sz w:val="24"/>
          <w:szCs w:val="24"/>
          <w:lang w:val="lv-LV"/>
        </w:rPr>
        <w:t xml:space="preserve">par </w:t>
      </w:r>
      <w:r w:rsidR="00B16CB6">
        <w:rPr>
          <w:rFonts w:ascii="Times New Roman" w:eastAsia="Calibri" w:hAnsi="Times New Roman" w:cs="Times New Roman"/>
          <w:sz w:val="24"/>
          <w:szCs w:val="24"/>
          <w:lang w:val="lv-LV"/>
        </w:rPr>
        <w:t xml:space="preserve">imigrāciju, hibrīdo apdraudējumu, </w:t>
      </w:r>
      <w:r w:rsidR="00347377" w:rsidRPr="0061331E">
        <w:rPr>
          <w:rFonts w:ascii="Times New Roman" w:hAnsi="Times New Roman"/>
          <w:sz w:val="24"/>
          <w:szCs w:val="24"/>
          <w:lang w:val="lv-LV"/>
        </w:rPr>
        <w:t>neizraidīšanas princip</w:t>
      </w:r>
      <w:r w:rsidR="00B16CB6">
        <w:rPr>
          <w:rFonts w:ascii="Times New Roman" w:hAnsi="Times New Roman"/>
          <w:sz w:val="24"/>
          <w:szCs w:val="24"/>
          <w:lang w:val="lv-LV"/>
        </w:rPr>
        <w:t>u</w:t>
      </w:r>
      <w:r w:rsidR="00347377" w:rsidRPr="0061331E">
        <w:rPr>
          <w:rFonts w:ascii="Times New Roman" w:hAnsi="Times New Roman"/>
          <w:sz w:val="24"/>
          <w:szCs w:val="24"/>
          <w:lang w:val="lv-LV"/>
        </w:rPr>
        <w:t xml:space="preserve"> (</w:t>
      </w:r>
      <w:proofErr w:type="spellStart"/>
      <w:r w:rsidR="00347377" w:rsidRPr="0061331E">
        <w:rPr>
          <w:rFonts w:ascii="Times New Roman" w:hAnsi="Times New Roman"/>
          <w:i/>
          <w:sz w:val="24"/>
          <w:szCs w:val="24"/>
          <w:lang w:val="lv-LV"/>
        </w:rPr>
        <w:t>non-refoulement</w:t>
      </w:r>
      <w:r w:rsidR="00347377" w:rsidRPr="0061331E">
        <w:rPr>
          <w:rFonts w:ascii="Times New Roman" w:hAnsi="Times New Roman"/>
          <w:sz w:val="24"/>
          <w:szCs w:val="24"/>
          <w:lang w:val="lv-LV"/>
        </w:rPr>
        <w:t>)</w:t>
      </w:r>
      <w:r w:rsidR="001D0F86">
        <w:rPr>
          <w:rFonts w:ascii="Times New Roman" w:hAnsi="Times New Roman"/>
          <w:sz w:val="24"/>
          <w:szCs w:val="24"/>
          <w:lang w:val="lv-LV"/>
        </w:rPr>
        <w:t>,</w:t>
      </w:r>
      <w:proofErr w:type="spellEnd"/>
      <w:r w:rsidR="00347377" w:rsidRPr="0061331E">
        <w:rPr>
          <w:rFonts w:ascii="Times New Roman" w:hAnsi="Times New Roman"/>
          <w:sz w:val="24"/>
          <w:szCs w:val="24"/>
          <w:lang w:val="lv-LV"/>
        </w:rPr>
        <w:t xml:space="preserve"> tiesībām uz aizsardzību Latvijas Republikā</w:t>
      </w:r>
      <w:r w:rsidR="001D0F86">
        <w:rPr>
          <w:rFonts w:ascii="Times New Roman" w:hAnsi="Times New Roman"/>
          <w:sz w:val="24"/>
          <w:szCs w:val="24"/>
          <w:lang w:val="lv-LV"/>
        </w:rPr>
        <w:t xml:space="preserve">, </w:t>
      </w:r>
      <w:r w:rsidR="00533FF1" w:rsidRPr="00717148">
        <w:rPr>
          <w:rFonts w:ascii="Times New Roman" w:hAnsi="Times New Roman"/>
          <w:sz w:val="24"/>
          <w:szCs w:val="24"/>
          <w:lang w:val="lv-LV"/>
        </w:rPr>
        <w:t xml:space="preserve">normatīvā </w:t>
      </w:r>
      <w:proofErr w:type="spellStart"/>
      <w:r w:rsidR="00533FF1" w:rsidRPr="00717148">
        <w:rPr>
          <w:rFonts w:ascii="Times New Roman" w:hAnsi="Times New Roman"/>
          <w:sz w:val="24"/>
          <w:szCs w:val="24"/>
          <w:lang w:val="lv-LV"/>
        </w:rPr>
        <w:t>regulējuma</w:t>
      </w:r>
      <w:r w:rsidR="00347377" w:rsidRPr="001D0F86">
        <w:rPr>
          <w:rFonts w:ascii="Times New Roman" w:hAnsi="Times New Roman"/>
          <w:sz w:val="24"/>
          <w:szCs w:val="24"/>
          <w:lang w:val="lv-LV"/>
        </w:rPr>
        <w:t>aktualitātēm</w:t>
      </w:r>
      <w:proofErr w:type="spellEnd"/>
      <w:r w:rsidR="00B16CB6">
        <w:rPr>
          <w:rFonts w:ascii="Times New Roman" w:hAnsi="Times New Roman"/>
          <w:sz w:val="24"/>
          <w:szCs w:val="24"/>
          <w:lang w:val="lv-LV"/>
        </w:rPr>
        <w:t xml:space="preserve">, </w:t>
      </w:r>
      <w:r w:rsidR="00B16CB6" w:rsidRPr="004B06B3">
        <w:rPr>
          <w:rFonts w:ascii="Times New Roman" w:eastAsia="Calibri" w:hAnsi="Times New Roman" w:cs="Times New Roman"/>
          <w:sz w:val="24"/>
          <w:szCs w:val="24"/>
          <w:lang w:val="lv-LV"/>
        </w:rPr>
        <w:t xml:space="preserve">patvēruma meklētāju izmitināšanu, </w:t>
      </w:r>
      <w:r w:rsidR="00B16CB6">
        <w:rPr>
          <w:rFonts w:ascii="Times New Roman" w:eastAsia="Calibri" w:hAnsi="Times New Roman" w:cs="Times New Roman"/>
          <w:sz w:val="24"/>
          <w:szCs w:val="24"/>
          <w:lang w:val="lv-LV"/>
        </w:rPr>
        <w:t>tās</w:t>
      </w:r>
      <w:r w:rsidR="00B16CB6" w:rsidRPr="004B06B3">
        <w:rPr>
          <w:rFonts w:ascii="Times New Roman" w:eastAsia="Calibri" w:hAnsi="Times New Roman" w:cs="Times New Roman"/>
          <w:sz w:val="24"/>
          <w:szCs w:val="24"/>
          <w:lang w:val="lv-LV"/>
        </w:rPr>
        <w:t xml:space="preserve"> apstākļu atbilstību starptautiskajām un nacionālajam normām</w:t>
      </w:r>
      <w:r w:rsidR="00B16CB6">
        <w:rPr>
          <w:rFonts w:ascii="Times New Roman" w:eastAsia="Calibri" w:hAnsi="Times New Roman" w:cs="Times New Roman"/>
          <w:sz w:val="24"/>
          <w:szCs w:val="24"/>
          <w:lang w:val="lv-LV"/>
        </w:rPr>
        <w:t xml:space="preserve">, </w:t>
      </w:r>
      <w:r w:rsidR="00B16CB6" w:rsidRPr="004B06B3">
        <w:rPr>
          <w:rFonts w:ascii="Times New Roman" w:eastAsia="Calibri" w:hAnsi="Times New Roman" w:cs="Times New Roman"/>
          <w:sz w:val="24"/>
          <w:szCs w:val="24"/>
          <w:lang w:val="lv-LV"/>
        </w:rPr>
        <w:t>labākajiem prakses standartiem</w:t>
      </w:r>
      <w:r w:rsidR="001D0F86">
        <w:rPr>
          <w:rFonts w:ascii="Times New Roman" w:hAnsi="Times New Roman"/>
          <w:sz w:val="24"/>
          <w:szCs w:val="24"/>
          <w:lang w:val="lv-LV"/>
        </w:rPr>
        <w:t xml:space="preserve"> un </w:t>
      </w:r>
      <w:r w:rsidR="00347377" w:rsidRPr="00B16CB6">
        <w:rPr>
          <w:rFonts w:ascii="Times New Roman" w:hAnsi="Times New Roman"/>
          <w:sz w:val="24"/>
          <w:szCs w:val="24"/>
          <w:lang w:val="lv-LV"/>
        </w:rPr>
        <w:t xml:space="preserve">tiesu praksi ārkārtējās situācijas atsevišķās administratīvajās teritorijās laikā. </w:t>
      </w:r>
      <w:r w:rsidR="00347377" w:rsidRPr="004B06B3">
        <w:rPr>
          <w:rFonts w:ascii="Times New Roman" w:eastAsia="Calibri" w:hAnsi="Times New Roman" w:cs="Times New Roman"/>
          <w:sz w:val="24"/>
          <w:szCs w:val="24"/>
          <w:lang w:val="lv-LV"/>
        </w:rPr>
        <w:t xml:space="preserve">  </w:t>
      </w:r>
    </w:p>
    <w:p w14:paraId="11E9FC13" w14:textId="1A5A77FE" w:rsidR="00347377" w:rsidRPr="004B06B3" w:rsidRDefault="005717E8" w:rsidP="00F37C50">
      <w:pPr>
        <w:tabs>
          <w:tab w:val="left" w:pos="567"/>
        </w:tabs>
        <w:spacing w:after="120" w:line="240" w:lineRule="auto"/>
        <w:jc w:val="both"/>
        <w:rPr>
          <w:rFonts w:ascii="Times New Roman" w:eastAsia="Calibri" w:hAnsi="Times New Roman" w:cs="Times New Roman"/>
          <w:sz w:val="24"/>
          <w:szCs w:val="24"/>
          <w:lang w:val="lv-LV"/>
        </w:rPr>
      </w:pPr>
      <w:r w:rsidRPr="004B06B3">
        <w:rPr>
          <w:rFonts w:ascii="Times New Roman" w:eastAsia="Calibri" w:hAnsi="Times New Roman" w:cs="Times New Roman"/>
          <w:sz w:val="24"/>
          <w:szCs w:val="24"/>
          <w:lang w:val="lv-LV"/>
        </w:rPr>
        <w:lastRenderedPageBreak/>
        <w:tab/>
      </w:r>
      <w:r w:rsidR="00347377" w:rsidRPr="004B06B3">
        <w:rPr>
          <w:rFonts w:ascii="Times New Roman" w:eastAsia="Calibri" w:hAnsi="Times New Roman" w:cs="Times New Roman"/>
          <w:sz w:val="24"/>
          <w:szCs w:val="24"/>
          <w:lang w:val="lv-LV"/>
        </w:rPr>
        <w:t xml:space="preserve">IDB </w:t>
      </w:r>
      <w:r w:rsidR="00D1545B">
        <w:rPr>
          <w:rFonts w:ascii="Times New Roman" w:eastAsia="Calibri" w:hAnsi="Times New Roman" w:cs="Times New Roman"/>
          <w:sz w:val="24"/>
          <w:szCs w:val="24"/>
          <w:lang w:val="lv-LV"/>
        </w:rPr>
        <w:t xml:space="preserve">ir notikusi </w:t>
      </w:r>
      <w:r w:rsidR="00347377" w:rsidRPr="004B06B3">
        <w:rPr>
          <w:rFonts w:ascii="Times New Roman" w:eastAsia="Calibri" w:hAnsi="Times New Roman" w:cs="Times New Roman"/>
          <w:sz w:val="24"/>
          <w:szCs w:val="24"/>
          <w:lang w:val="lv-LV"/>
        </w:rPr>
        <w:t>tikšanās ar biedrību “Gribu palīdzēt bēgļiem”, lai pārrunātu jautājumus, kas saistīti ar IeM iestāžu pārstāvju iespējam</w:t>
      </w:r>
      <w:r w:rsidR="00A250E2">
        <w:rPr>
          <w:rFonts w:ascii="Times New Roman" w:eastAsia="Calibri" w:hAnsi="Times New Roman" w:cs="Times New Roman"/>
          <w:sz w:val="24"/>
          <w:szCs w:val="24"/>
          <w:lang w:val="lv-LV"/>
        </w:rPr>
        <w:t>i</w:t>
      </w:r>
      <w:r w:rsidR="00347377" w:rsidRPr="004B06B3">
        <w:rPr>
          <w:rFonts w:ascii="Times New Roman" w:eastAsia="Calibri" w:hAnsi="Times New Roman" w:cs="Times New Roman"/>
          <w:sz w:val="24"/>
          <w:szCs w:val="24"/>
          <w:lang w:val="lv-LV"/>
        </w:rPr>
        <w:t xml:space="preserve"> pretlikumīg</w:t>
      </w:r>
      <w:r w:rsidR="00A250E2">
        <w:rPr>
          <w:rFonts w:ascii="Times New Roman" w:eastAsia="Calibri" w:hAnsi="Times New Roman" w:cs="Times New Roman"/>
          <w:sz w:val="24"/>
          <w:szCs w:val="24"/>
          <w:lang w:val="lv-LV"/>
        </w:rPr>
        <w:t>u</w:t>
      </w:r>
      <w:r w:rsidR="00347377" w:rsidRPr="004B06B3">
        <w:rPr>
          <w:rFonts w:ascii="Times New Roman" w:eastAsia="Calibri" w:hAnsi="Times New Roman" w:cs="Times New Roman"/>
          <w:sz w:val="24"/>
          <w:szCs w:val="24"/>
          <w:lang w:val="lv-LV"/>
        </w:rPr>
        <w:t xml:space="preserve"> rīcību pret migrantiem uz Latvijas-Baltkrievijas robežas. Biedrības “Gribu palīdzēt bēgļiem” pārstāvji informēja par bēgļu situāciju uz robežas, savukārt IDB skaidroja savu kompetenci un ziņošanas iespējas.</w:t>
      </w:r>
    </w:p>
    <w:p w14:paraId="58781C6C" w14:textId="6D767E64" w:rsidR="00BB33D9" w:rsidRPr="004B06B3" w:rsidRDefault="00B40912" w:rsidP="00BB33D9">
      <w:pPr>
        <w:tabs>
          <w:tab w:val="left" w:pos="567"/>
        </w:tabs>
        <w:spacing w:after="120" w:line="240" w:lineRule="auto"/>
        <w:jc w:val="both"/>
        <w:rPr>
          <w:rFonts w:ascii="Times New Roman" w:eastAsia="Calibri" w:hAnsi="Times New Roman" w:cs="Times New Roman"/>
          <w:sz w:val="24"/>
          <w:szCs w:val="24"/>
          <w:lang w:val="lv-LV"/>
        </w:rPr>
      </w:pPr>
      <w:r w:rsidRPr="004B06B3">
        <w:rPr>
          <w:rFonts w:ascii="Times New Roman" w:eastAsia="Calibri" w:hAnsi="Times New Roman" w:cs="Times New Roman"/>
          <w:sz w:val="24"/>
          <w:szCs w:val="24"/>
          <w:lang w:val="lv-LV"/>
        </w:rPr>
        <w:tab/>
      </w:r>
      <w:r w:rsidR="005E57FE">
        <w:rPr>
          <w:rFonts w:ascii="Times New Roman" w:eastAsia="Calibri" w:hAnsi="Times New Roman" w:cs="Times New Roman"/>
          <w:sz w:val="24"/>
          <w:szCs w:val="24"/>
          <w:lang w:val="lv-LV"/>
        </w:rPr>
        <w:t xml:space="preserve">Pašlaik ārkārtas situācija </w:t>
      </w:r>
      <w:r w:rsidR="00347377" w:rsidRPr="004B06B3">
        <w:rPr>
          <w:rFonts w:ascii="Times New Roman" w:eastAsia="Calibri" w:hAnsi="Times New Roman" w:cs="Times New Roman"/>
          <w:sz w:val="24"/>
          <w:szCs w:val="24"/>
          <w:lang w:val="lv-LV"/>
        </w:rPr>
        <w:t xml:space="preserve">administratīvajās teritorijās pie Latvijas-Baltkrievijas robežas nepieļauj nekontrolētu cilvēku plūsmu pāri valsts robežai tam neparedzētās vietās un vienlaicīgi neierobežo personu tiesības piekļūt patvēruma procedūrai, jo Patvēruma likumā noteiktās tiesības iesniegt iesniegumu robežšķērsošanas vietā netiek ierobežotas.  Minētais regulējums tika balstīts uz starptautiski atzītām valstu tiesībām kontrolēt savas valsts robežu un nepieļaut nelikumīgu tās šķērsošanu (sk. </w:t>
      </w:r>
      <w:bookmarkStart w:id="5" w:name="_Hlk135176317"/>
      <w:r w:rsidR="00347377" w:rsidRPr="004B06B3">
        <w:rPr>
          <w:rFonts w:ascii="Times New Roman" w:eastAsia="Calibri" w:hAnsi="Times New Roman" w:cs="Times New Roman"/>
          <w:sz w:val="24"/>
          <w:szCs w:val="24"/>
          <w:lang w:val="lv-LV"/>
        </w:rPr>
        <w:t>ECT</w:t>
      </w:r>
      <w:bookmarkEnd w:id="5"/>
      <w:r w:rsidR="00347377" w:rsidRPr="004B06B3">
        <w:rPr>
          <w:rFonts w:ascii="Times New Roman" w:eastAsia="Calibri" w:hAnsi="Times New Roman" w:cs="Times New Roman"/>
          <w:sz w:val="24"/>
          <w:szCs w:val="24"/>
          <w:lang w:val="lv-LV"/>
        </w:rPr>
        <w:t xml:space="preserve"> 2020. gada 13. februāra spriedumu lietā </w:t>
      </w:r>
      <w:r w:rsidR="00347377" w:rsidRPr="004B06B3">
        <w:rPr>
          <w:rFonts w:ascii="Times New Roman" w:eastAsia="Calibri" w:hAnsi="Times New Roman" w:cs="Times New Roman"/>
          <w:i/>
          <w:sz w:val="24"/>
          <w:szCs w:val="24"/>
          <w:lang w:val="lv-LV"/>
        </w:rPr>
        <w:t xml:space="preserve">N.D. </w:t>
      </w:r>
      <w:proofErr w:type="spellStart"/>
      <w:r w:rsidR="00347377" w:rsidRPr="004B06B3">
        <w:rPr>
          <w:rFonts w:ascii="Times New Roman" w:eastAsia="Calibri" w:hAnsi="Times New Roman" w:cs="Times New Roman"/>
          <w:i/>
          <w:sz w:val="24"/>
          <w:szCs w:val="24"/>
          <w:lang w:val="lv-LV"/>
        </w:rPr>
        <w:t>and</w:t>
      </w:r>
      <w:proofErr w:type="spellEnd"/>
      <w:r w:rsidR="00347377" w:rsidRPr="004B06B3">
        <w:rPr>
          <w:rFonts w:ascii="Times New Roman" w:eastAsia="Calibri" w:hAnsi="Times New Roman" w:cs="Times New Roman"/>
          <w:i/>
          <w:sz w:val="24"/>
          <w:szCs w:val="24"/>
          <w:lang w:val="lv-LV"/>
        </w:rPr>
        <w:t xml:space="preserve"> N.T. v. </w:t>
      </w:r>
      <w:proofErr w:type="spellStart"/>
      <w:r w:rsidR="00347377" w:rsidRPr="004B06B3">
        <w:rPr>
          <w:rFonts w:ascii="Times New Roman" w:eastAsia="Calibri" w:hAnsi="Times New Roman" w:cs="Times New Roman"/>
          <w:i/>
          <w:sz w:val="24"/>
          <w:szCs w:val="24"/>
          <w:lang w:val="lv-LV"/>
        </w:rPr>
        <w:t>Spain</w:t>
      </w:r>
      <w:proofErr w:type="spellEnd"/>
      <w:r w:rsidR="00386776" w:rsidRPr="004B06B3">
        <w:rPr>
          <w:rFonts w:ascii="Times New Roman" w:eastAsia="Calibri" w:hAnsi="Times New Roman" w:cs="Times New Roman"/>
          <w:sz w:val="24"/>
          <w:szCs w:val="24"/>
          <w:lang w:val="lv-LV"/>
        </w:rPr>
        <w:t xml:space="preserve"> un</w:t>
      </w:r>
      <w:r w:rsidR="00347377" w:rsidRPr="004B06B3">
        <w:rPr>
          <w:rFonts w:ascii="Times New Roman" w:eastAsia="Calibri" w:hAnsi="Times New Roman" w:cs="Times New Roman"/>
          <w:sz w:val="24"/>
          <w:szCs w:val="24"/>
          <w:lang w:val="lv-LV"/>
        </w:rPr>
        <w:t xml:space="preserve"> ECT 2022. gada 5. aprīļa spriedumu lietā </w:t>
      </w:r>
      <w:r w:rsidR="00347377" w:rsidRPr="004B06B3">
        <w:rPr>
          <w:rFonts w:ascii="Times New Roman" w:eastAsia="Calibri" w:hAnsi="Times New Roman" w:cs="Times New Roman"/>
          <w:i/>
          <w:sz w:val="24"/>
          <w:szCs w:val="24"/>
          <w:lang w:val="lv-LV"/>
        </w:rPr>
        <w:t xml:space="preserve">A.A. </w:t>
      </w:r>
      <w:proofErr w:type="spellStart"/>
      <w:r w:rsidR="00347377" w:rsidRPr="004B06B3">
        <w:rPr>
          <w:rFonts w:ascii="Times New Roman" w:eastAsia="Calibri" w:hAnsi="Times New Roman" w:cs="Times New Roman"/>
          <w:i/>
          <w:sz w:val="24"/>
          <w:szCs w:val="24"/>
          <w:lang w:val="lv-LV"/>
        </w:rPr>
        <w:t>and</w:t>
      </w:r>
      <w:proofErr w:type="spellEnd"/>
      <w:r w:rsidR="00347377" w:rsidRPr="004B06B3">
        <w:rPr>
          <w:rFonts w:ascii="Times New Roman" w:eastAsia="Calibri" w:hAnsi="Times New Roman" w:cs="Times New Roman"/>
          <w:i/>
          <w:sz w:val="24"/>
          <w:szCs w:val="24"/>
          <w:lang w:val="lv-LV"/>
        </w:rPr>
        <w:t xml:space="preserve"> </w:t>
      </w:r>
      <w:proofErr w:type="spellStart"/>
      <w:r w:rsidR="00347377" w:rsidRPr="004B06B3">
        <w:rPr>
          <w:rFonts w:ascii="Times New Roman" w:eastAsia="Calibri" w:hAnsi="Times New Roman" w:cs="Times New Roman"/>
          <w:i/>
          <w:sz w:val="24"/>
          <w:szCs w:val="24"/>
          <w:lang w:val="lv-LV"/>
        </w:rPr>
        <w:t>others</w:t>
      </w:r>
      <w:proofErr w:type="spellEnd"/>
      <w:r w:rsidR="00347377" w:rsidRPr="004B06B3">
        <w:rPr>
          <w:rFonts w:ascii="Times New Roman" w:eastAsia="Calibri" w:hAnsi="Times New Roman" w:cs="Times New Roman"/>
          <w:i/>
          <w:sz w:val="24"/>
          <w:szCs w:val="24"/>
          <w:lang w:val="lv-LV"/>
        </w:rPr>
        <w:t xml:space="preserve"> v. </w:t>
      </w:r>
      <w:proofErr w:type="spellStart"/>
      <w:r w:rsidR="00347377" w:rsidRPr="004B06B3">
        <w:rPr>
          <w:rFonts w:ascii="Times New Roman" w:eastAsia="Calibri" w:hAnsi="Times New Roman" w:cs="Times New Roman"/>
          <w:i/>
          <w:sz w:val="24"/>
          <w:szCs w:val="24"/>
          <w:lang w:val="lv-LV"/>
        </w:rPr>
        <w:t>North</w:t>
      </w:r>
      <w:proofErr w:type="spellEnd"/>
      <w:r w:rsidR="00347377" w:rsidRPr="004B06B3">
        <w:rPr>
          <w:rFonts w:ascii="Times New Roman" w:eastAsia="Calibri" w:hAnsi="Times New Roman" w:cs="Times New Roman"/>
          <w:i/>
          <w:sz w:val="24"/>
          <w:szCs w:val="24"/>
          <w:lang w:val="lv-LV"/>
        </w:rPr>
        <w:t xml:space="preserve"> </w:t>
      </w:r>
      <w:proofErr w:type="spellStart"/>
      <w:r w:rsidR="00347377" w:rsidRPr="004B06B3">
        <w:rPr>
          <w:rFonts w:ascii="Times New Roman" w:eastAsia="Calibri" w:hAnsi="Times New Roman" w:cs="Times New Roman"/>
          <w:i/>
          <w:sz w:val="24"/>
          <w:szCs w:val="24"/>
          <w:lang w:val="lv-LV"/>
        </w:rPr>
        <w:t>Macedonia</w:t>
      </w:r>
      <w:proofErr w:type="spellEnd"/>
      <w:r w:rsidR="00347377" w:rsidRPr="004B06B3">
        <w:rPr>
          <w:rFonts w:ascii="Times New Roman" w:eastAsia="Calibri" w:hAnsi="Times New Roman" w:cs="Times New Roman"/>
          <w:sz w:val="24"/>
          <w:szCs w:val="24"/>
          <w:lang w:val="lv-LV"/>
        </w:rPr>
        <w:t>).</w:t>
      </w:r>
    </w:p>
    <w:p w14:paraId="12E74BEE" w14:textId="77777777" w:rsidR="00347377" w:rsidRPr="004B06B3" w:rsidRDefault="00BB33D9" w:rsidP="004D6B20">
      <w:pPr>
        <w:tabs>
          <w:tab w:val="left" w:pos="567"/>
        </w:tabs>
        <w:spacing w:after="0" w:line="240" w:lineRule="auto"/>
        <w:jc w:val="both"/>
        <w:rPr>
          <w:rFonts w:ascii="Times New Roman" w:eastAsia="Calibri" w:hAnsi="Times New Roman" w:cs="Times New Roman"/>
          <w:b/>
          <w:sz w:val="24"/>
          <w:szCs w:val="24"/>
          <w:lang w:val="lv-LV"/>
        </w:rPr>
      </w:pPr>
      <w:r w:rsidRPr="004B06B3">
        <w:rPr>
          <w:rFonts w:ascii="Times New Roman" w:eastAsia="Calibri" w:hAnsi="Times New Roman" w:cs="Times New Roman"/>
          <w:sz w:val="24"/>
          <w:szCs w:val="24"/>
          <w:lang w:val="lv-LV"/>
        </w:rPr>
        <w:tab/>
      </w:r>
      <w:r w:rsidR="00347377" w:rsidRPr="004B06B3">
        <w:rPr>
          <w:rFonts w:ascii="Times New Roman" w:eastAsia="Calibri" w:hAnsi="Times New Roman" w:cs="Times New Roman"/>
          <w:b/>
          <w:sz w:val="24"/>
          <w:szCs w:val="24"/>
          <w:lang w:val="lv-LV"/>
        </w:rPr>
        <w:t xml:space="preserve">Ņemot vērā iepriekšminēto, ir secināms, ka papildu pasākumi rekomendācijas ieviešanai nav nepieciešami. </w:t>
      </w:r>
    </w:p>
    <w:p w14:paraId="4E58A421" w14:textId="77777777" w:rsidR="008D01EF" w:rsidRPr="004B06B3" w:rsidRDefault="008D01EF" w:rsidP="008D1D01">
      <w:pPr>
        <w:spacing w:after="0" w:line="240" w:lineRule="auto"/>
        <w:jc w:val="both"/>
        <w:rPr>
          <w:rFonts w:ascii="Times New Roman" w:hAnsi="Times New Roman" w:cs="Times New Roman"/>
          <w:b/>
          <w:sz w:val="24"/>
          <w:szCs w:val="24"/>
          <w:lang w:val="lv-LV"/>
        </w:rPr>
      </w:pPr>
    </w:p>
    <w:p w14:paraId="399D6872" w14:textId="77777777" w:rsidR="00BA5278" w:rsidRPr="004B06B3" w:rsidRDefault="002745AB"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50. punkta 5. rindkopa</w:t>
      </w:r>
    </w:p>
    <w:p w14:paraId="66BCAAD0" w14:textId="77777777" w:rsidR="00EB6F74" w:rsidRPr="004B06B3" w:rsidRDefault="00EB6F74" w:rsidP="00EB6F74">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Saskaņā ar Imigrācijas likumu un Valsts nodrošinātās juridiskās palīdzības likumu</w:t>
      </w:r>
      <w:r w:rsidRPr="004B06B3">
        <w:rPr>
          <w:rFonts w:ascii="Times New Roman" w:hAnsi="Times New Roman" w:cs="Times New Roman"/>
          <w:sz w:val="24"/>
          <w:szCs w:val="24"/>
          <w:vertAlign w:val="superscript"/>
        </w:rPr>
        <w:t xml:space="preserve"> </w:t>
      </w:r>
      <w:r w:rsidRPr="004B06B3">
        <w:rPr>
          <w:rFonts w:ascii="Times New Roman" w:hAnsi="Times New Roman" w:cs="Times New Roman"/>
          <w:sz w:val="24"/>
          <w:szCs w:val="24"/>
        </w:rPr>
        <w:t>ārzemniekam ir tiesības uz valsts nodrošināto juridisko palīdzību (bezmaksas) atgriešanas lēmuma pārsūdzības stadijā, kad nepieciešams sastādīt motivēto pieteikumu tiesai. Papildu</w:t>
      </w:r>
      <w:r w:rsidR="00FF4C55" w:rsidRPr="004B06B3">
        <w:rPr>
          <w:rFonts w:ascii="Times New Roman" w:hAnsi="Times New Roman" w:cs="Times New Roman"/>
          <w:sz w:val="24"/>
          <w:szCs w:val="24"/>
        </w:rPr>
        <w:t>s</w:t>
      </w:r>
      <w:r w:rsidRPr="004B06B3">
        <w:rPr>
          <w:rFonts w:ascii="Times New Roman" w:hAnsi="Times New Roman" w:cs="Times New Roman"/>
          <w:sz w:val="24"/>
          <w:szCs w:val="24"/>
        </w:rPr>
        <w:t xml:space="preserve"> ārzemniekam ir tiesības saņemt juridisko palīdzību par saviem līdzekļiem, kā arī biedrības un nodibinājumi sniedz izraidāmajiem ārzemniekiem juridisko palīdzību.  </w:t>
      </w:r>
    </w:p>
    <w:p w14:paraId="6EF1DFC0" w14:textId="0981D834" w:rsidR="00EB6F74" w:rsidRPr="00CB49A3" w:rsidRDefault="00EB6F74" w:rsidP="00FF4C55">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Ārzemniekam lēmuma par piespiedu izraidīšanu apstrīdēšanas stadijā nepienākas valsts nodrošinātā juridiskā palīdzība, bet viņš var to saņemt par saviem līdzekļiem, vai izmantot juridisko palīdzību, kuru bezmaksas sniedz biedrības un nodibinājumi.</w:t>
      </w:r>
      <w:r w:rsidR="00CB49A3">
        <w:rPr>
          <w:rFonts w:ascii="Times New Roman" w:hAnsi="Times New Roman" w:cs="Times New Roman"/>
          <w:sz w:val="24"/>
          <w:szCs w:val="24"/>
        </w:rPr>
        <w:t xml:space="preserve"> </w:t>
      </w:r>
      <w:r w:rsidR="00CB49A3" w:rsidRPr="004A3CA9">
        <w:rPr>
          <w:rFonts w:ascii="Times New Roman" w:hAnsi="Times New Roman" w:cs="Times New Roman"/>
          <w:sz w:val="24"/>
          <w:szCs w:val="24"/>
        </w:rPr>
        <w:t>IDB ir vērsies IeM, akcentējot IeM sistēmas iestāžu sadarbības ar nevalstiskajām organizācijām stiprināšanu un pilnveidošanu, veidojot kvalitatīvu un uz rezultātu vērstu savstarpējo komunikāciju, veicinot sabiedrības iesaisti noziedzīgas rīcības mazināšanā.</w:t>
      </w:r>
    </w:p>
    <w:p w14:paraId="5021C20F" w14:textId="2A2E92EF" w:rsidR="00EB6F74" w:rsidRDefault="00EB6F74" w:rsidP="000A2DF2">
      <w:pPr>
        <w:spacing w:after="0" w:line="240" w:lineRule="auto"/>
        <w:ind w:firstLine="567"/>
        <w:jc w:val="both"/>
        <w:rPr>
          <w:rFonts w:ascii="Times New Roman" w:hAnsi="Times New Roman" w:cs="Times New Roman"/>
          <w:sz w:val="24"/>
          <w:szCs w:val="24"/>
          <w:lang w:val="lv-LV"/>
        </w:rPr>
      </w:pPr>
      <w:r w:rsidRPr="006C6742">
        <w:rPr>
          <w:rFonts w:ascii="Times New Roman" w:hAnsi="Times New Roman" w:cs="Times New Roman"/>
          <w:sz w:val="24"/>
          <w:szCs w:val="24"/>
          <w:lang w:val="lv-LV"/>
        </w:rPr>
        <w:t xml:space="preserve">Pašlaik Saeimā ir iesniegts jauns </w:t>
      </w:r>
      <w:r w:rsidR="00533FF1" w:rsidRPr="00713D91">
        <w:rPr>
          <w:rFonts w:ascii="Times New Roman" w:hAnsi="Times New Roman" w:cs="Times New Roman"/>
          <w:sz w:val="24"/>
          <w:szCs w:val="24"/>
          <w:lang w:val="lv-LV"/>
        </w:rPr>
        <w:t>likumprojekts “Imigrācijas likums”</w:t>
      </w:r>
      <w:r w:rsidRPr="006C6742">
        <w:rPr>
          <w:rFonts w:ascii="Times New Roman" w:hAnsi="Times New Roman" w:cs="Times New Roman"/>
          <w:sz w:val="24"/>
          <w:szCs w:val="24"/>
          <w:lang w:val="lv-LV"/>
        </w:rPr>
        <w:t xml:space="preserve">, kurš </w:t>
      </w:r>
      <w:r w:rsidR="00CE7E0A" w:rsidRPr="006C6742">
        <w:rPr>
          <w:rFonts w:ascii="Times New Roman" w:hAnsi="Times New Roman" w:cs="Times New Roman"/>
          <w:sz w:val="24"/>
          <w:szCs w:val="24"/>
          <w:lang w:val="lv-LV"/>
        </w:rPr>
        <w:t>paredz paplašināt</w:t>
      </w:r>
      <w:r w:rsidRPr="006C6742">
        <w:rPr>
          <w:rFonts w:ascii="Times New Roman" w:hAnsi="Times New Roman" w:cs="Times New Roman"/>
          <w:sz w:val="24"/>
          <w:szCs w:val="24"/>
          <w:lang w:val="lv-LV"/>
        </w:rPr>
        <w:t xml:space="preserve"> ārzemnieka tiesības saņemt valsts nodrošināto juridisko palīdzību (bezmaksas) un nosaka tiesības ārzemniekam saņemt valsts nodrošināto juridisko palīdzību (bezmaksas)</w:t>
      </w:r>
      <w:r w:rsidR="0024557D" w:rsidRPr="006C6742">
        <w:rPr>
          <w:rFonts w:ascii="Times New Roman" w:hAnsi="Times New Roman" w:cs="Times New Roman"/>
          <w:sz w:val="24"/>
          <w:szCs w:val="24"/>
          <w:lang w:val="lv-LV"/>
        </w:rPr>
        <w:t>,</w:t>
      </w:r>
      <w:r w:rsidRPr="006C6742">
        <w:rPr>
          <w:rFonts w:ascii="Times New Roman" w:hAnsi="Times New Roman" w:cs="Times New Roman"/>
          <w:sz w:val="24"/>
          <w:szCs w:val="24"/>
          <w:lang w:val="lv-LV"/>
        </w:rPr>
        <w:t xml:space="preserve"> arī pārsūdzot savu aizturēšanu.</w:t>
      </w:r>
    </w:p>
    <w:p w14:paraId="36CA56BD" w14:textId="77777777" w:rsidR="000A2DF2" w:rsidRDefault="000A2DF2" w:rsidP="000A2DF2">
      <w:pPr>
        <w:spacing w:after="0" w:line="240" w:lineRule="auto"/>
        <w:ind w:firstLine="567"/>
        <w:jc w:val="both"/>
        <w:rPr>
          <w:rFonts w:ascii="Times New Roman" w:hAnsi="Times New Roman" w:cs="Times New Roman"/>
          <w:sz w:val="24"/>
          <w:szCs w:val="24"/>
          <w:lang w:val="lv-LV"/>
        </w:rPr>
      </w:pPr>
    </w:p>
    <w:p w14:paraId="1BCA5F9B" w14:textId="77777777" w:rsidR="00D33211" w:rsidRPr="004B06B3" w:rsidRDefault="00530A63"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51. punkts</w:t>
      </w:r>
    </w:p>
    <w:p w14:paraId="02DB39F8" w14:textId="77777777" w:rsidR="00AD1C0A" w:rsidRDefault="00530A63" w:rsidP="00D07021">
      <w:pPr>
        <w:widowControl w:val="0"/>
        <w:spacing w:after="120" w:line="240" w:lineRule="auto"/>
        <w:ind w:firstLine="567"/>
        <w:jc w:val="both"/>
        <w:rPr>
          <w:rFonts w:ascii="Times New Roman" w:hAnsi="Times New Roman" w:cs="Times New Roman"/>
          <w:sz w:val="24"/>
          <w:szCs w:val="24"/>
          <w:lang w:val="lv-LV"/>
        </w:rPr>
      </w:pPr>
      <w:r w:rsidRPr="004B06B3">
        <w:rPr>
          <w:rFonts w:ascii="Times New Roman" w:hAnsi="Times New Roman" w:cs="Times New Roman"/>
          <w:sz w:val="24"/>
          <w:szCs w:val="24"/>
          <w:lang w:val="lv-LV"/>
        </w:rPr>
        <w:t>Gan aizturētie ārzemnieki, gan aizturētie patvēruma meklētāji pie aizturēšanas tiek iepazīstināti ar tiesībām un pienākumiem, kā arī tiek skaidrots viņu tiesiskais st</w:t>
      </w:r>
      <w:r w:rsidR="00AE2F06" w:rsidRPr="004B06B3">
        <w:rPr>
          <w:rFonts w:ascii="Times New Roman" w:hAnsi="Times New Roman" w:cs="Times New Roman"/>
          <w:sz w:val="24"/>
          <w:szCs w:val="24"/>
          <w:lang w:val="lv-LV"/>
        </w:rPr>
        <w:t>atuss</w:t>
      </w:r>
      <w:r w:rsidRPr="004B06B3">
        <w:rPr>
          <w:rFonts w:ascii="Times New Roman" w:hAnsi="Times New Roman" w:cs="Times New Roman"/>
          <w:sz w:val="24"/>
          <w:szCs w:val="24"/>
          <w:lang w:val="lv-LV"/>
        </w:rPr>
        <w:t xml:space="preserve">. </w:t>
      </w:r>
      <w:r w:rsidR="00AE2F06" w:rsidRPr="004B06B3">
        <w:rPr>
          <w:rFonts w:ascii="Times New Roman" w:hAnsi="Times New Roman" w:cs="Times New Roman"/>
          <w:sz w:val="24"/>
          <w:szCs w:val="24"/>
          <w:lang w:val="lv-LV"/>
        </w:rPr>
        <w:t>L</w:t>
      </w:r>
      <w:r w:rsidRPr="004B06B3">
        <w:rPr>
          <w:rFonts w:ascii="Times New Roman" w:hAnsi="Times New Roman" w:cs="Times New Roman"/>
          <w:sz w:val="24"/>
          <w:szCs w:val="24"/>
          <w:lang w:val="lv-LV"/>
        </w:rPr>
        <w:t xml:space="preserve">ietas virzītājs personu informē par lietas gaitu reizi divās nedēļās. Tikko lietā ir jauni apstākļi, par to tiek informēta persona arī pirms iepriekš minētā termiņa. Pašlaik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lang w:val="lv-LV"/>
        </w:rPr>
        <w:t xml:space="preserve">notiek darbs pie atgriešanas un patvēruma procedūras uzskates materiāla izstrādes, kurā būs iekļauta pamatinformācija par atgriešanas un patvēruma procedūrām, to stadijām, lēmumiem, pārsūdzību u.c. noderīga informācija. Minēto informāciju plānots noformēt kā bukletu ar tulkojumu vairākās svešvalodās. </w:t>
      </w:r>
    </w:p>
    <w:p w14:paraId="3DC27428" w14:textId="1FE081AB" w:rsidR="00530A63" w:rsidRPr="00D07021" w:rsidRDefault="00530A63" w:rsidP="000A2DF2">
      <w:pPr>
        <w:widowControl w:val="0"/>
        <w:spacing w:after="0" w:line="240" w:lineRule="auto"/>
        <w:ind w:firstLine="567"/>
        <w:jc w:val="both"/>
        <w:rPr>
          <w:rFonts w:ascii="Times New Roman" w:hAnsi="Times New Roman" w:cs="Times New Roman"/>
          <w:sz w:val="24"/>
          <w:szCs w:val="24"/>
          <w:lang w:val="lv-LV"/>
        </w:rPr>
      </w:pPr>
      <w:r w:rsidRPr="004B06B3">
        <w:rPr>
          <w:rFonts w:ascii="Times New Roman" w:hAnsi="Times New Roman" w:cs="Times New Roman"/>
          <w:b/>
          <w:sz w:val="24"/>
          <w:szCs w:val="24"/>
          <w:lang w:val="lv-LV"/>
        </w:rPr>
        <w:t xml:space="preserve">Ņemot vērā iepriekšminēto, ir secināms, ka papildu pasākumi rekomendācijas ieviešanai nav nepieciešami. </w:t>
      </w:r>
    </w:p>
    <w:p w14:paraId="67EEFADF" w14:textId="0096091D" w:rsidR="00D33211" w:rsidRDefault="00D33211" w:rsidP="008D1D01">
      <w:pPr>
        <w:spacing w:after="0" w:line="240" w:lineRule="auto"/>
        <w:jc w:val="both"/>
        <w:rPr>
          <w:rFonts w:ascii="Times New Roman" w:hAnsi="Times New Roman" w:cs="Times New Roman"/>
          <w:b/>
          <w:sz w:val="24"/>
          <w:szCs w:val="24"/>
          <w:lang w:val="lv-LV"/>
        </w:rPr>
      </w:pPr>
    </w:p>
    <w:p w14:paraId="16E83D28" w14:textId="77777777" w:rsidR="003A5B4B" w:rsidRPr="004B06B3" w:rsidRDefault="003A5B4B" w:rsidP="008D1D01">
      <w:pPr>
        <w:spacing w:after="0" w:line="240" w:lineRule="auto"/>
        <w:jc w:val="both"/>
        <w:rPr>
          <w:rFonts w:ascii="Times New Roman" w:hAnsi="Times New Roman" w:cs="Times New Roman"/>
          <w:b/>
          <w:sz w:val="24"/>
          <w:szCs w:val="24"/>
          <w:lang w:val="lv-LV"/>
        </w:rPr>
      </w:pPr>
    </w:p>
    <w:p w14:paraId="561B1CC5" w14:textId="77777777" w:rsidR="008E01C6" w:rsidRPr="004B06B3" w:rsidRDefault="008E01C6"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lastRenderedPageBreak/>
        <w:t>53. punkts</w:t>
      </w:r>
    </w:p>
    <w:p w14:paraId="692B90A6" w14:textId="224A6B57" w:rsidR="00973326" w:rsidRPr="004B06B3" w:rsidRDefault="00973326" w:rsidP="00973326">
      <w:pPr>
        <w:pStyle w:val="Bodytext10"/>
        <w:tabs>
          <w:tab w:val="left" w:pos="0"/>
        </w:tabs>
        <w:spacing w:after="120"/>
        <w:ind w:firstLine="567"/>
        <w:jc w:val="both"/>
        <w:rPr>
          <w:rStyle w:val="Bodytext1"/>
          <w:rFonts w:ascii="Times New Roman" w:hAnsi="Times New Roman"/>
          <w:sz w:val="24"/>
          <w:szCs w:val="24"/>
        </w:rPr>
      </w:pPr>
      <w:r w:rsidRPr="004B06B3">
        <w:rPr>
          <w:rStyle w:val="Bodytext1"/>
          <w:rFonts w:ascii="Times New Roman" w:hAnsi="Times New Roman" w:cs="Times New Roman"/>
          <w:sz w:val="24"/>
          <w:szCs w:val="24"/>
        </w:rPr>
        <w:t xml:space="preserve">Latvija, </w:t>
      </w:r>
      <w:r w:rsidR="00CE7E0A" w:rsidRPr="004B06B3">
        <w:rPr>
          <w:rStyle w:val="Bodytext1"/>
          <w:rFonts w:ascii="Times New Roman" w:hAnsi="Times New Roman" w:cs="Times New Roman"/>
          <w:sz w:val="24"/>
          <w:szCs w:val="24"/>
        </w:rPr>
        <w:t xml:space="preserve">ieviešot </w:t>
      </w:r>
      <w:r w:rsidRPr="004B06B3">
        <w:rPr>
          <w:rStyle w:val="Bodytext1"/>
          <w:rFonts w:ascii="Times New Roman" w:hAnsi="Times New Roman" w:cs="Times New Roman"/>
          <w:sz w:val="24"/>
          <w:szCs w:val="24"/>
        </w:rPr>
        <w:t>Atgriešanas direktīvu nacionālajos normatīvajos aktos, vērtēja aizturēšanai alternatīvo līdzekļu klāstu, lai izvēlētos piemērotākos Latvijai. Rezultātā nacionālajos normatīvajos aktos iekļauti tikai divi aizturēšanai alternatīvi līdzekļi (reģistrēšanās un ceļošanas</w:t>
      </w:r>
      <w:r w:rsidRPr="004B06B3">
        <w:rPr>
          <w:rStyle w:val="Bodytext1"/>
          <w:rFonts w:ascii="Times New Roman" w:hAnsi="Times New Roman"/>
          <w:sz w:val="24"/>
          <w:szCs w:val="24"/>
        </w:rPr>
        <w:t xml:space="preserve"> dokumenta nodošana). Vērtējot tādu alternatīvo līdzekli kā drošības nauda, secināts, ka</w:t>
      </w:r>
      <w:r w:rsidR="008C7593" w:rsidRPr="004B06B3">
        <w:rPr>
          <w:rStyle w:val="Bodytext1"/>
          <w:rFonts w:ascii="Times New Roman" w:hAnsi="Times New Roman"/>
          <w:sz w:val="24"/>
          <w:szCs w:val="24"/>
        </w:rPr>
        <w:t>,</w:t>
      </w:r>
      <w:r w:rsidRPr="004B06B3">
        <w:rPr>
          <w:rStyle w:val="Bodytext1"/>
          <w:rFonts w:ascii="Times New Roman" w:hAnsi="Times New Roman"/>
          <w:sz w:val="24"/>
          <w:szCs w:val="24"/>
        </w:rPr>
        <w:t xml:space="preserve"> pirmkārt, izraidāmie ārzemnieki nav tāda personu kategorija, kurai ir daudz finanšu līdzekļu, lai iemaksātu drošības naudu, kā arī nepieciešams izveidot atmaksas kārtību uz ārzemēm (īpaši gadījumos, ja ārzemniekam nav bankas konta, dokumenta utt.). Secināts, ka nav lietderīgi veidot drošības naudas iemaksas un atmaksas kārtību </w:t>
      </w:r>
      <w:r w:rsidR="008C7593" w:rsidRPr="004B06B3">
        <w:rPr>
          <w:rStyle w:val="Bodytext1"/>
          <w:rFonts w:ascii="Times New Roman" w:hAnsi="Times New Roman"/>
          <w:sz w:val="24"/>
          <w:szCs w:val="24"/>
        </w:rPr>
        <w:t>tikai</w:t>
      </w:r>
      <w:r w:rsidRPr="004B06B3">
        <w:rPr>
          <w:rStyle w:val="Bodytext1"/>
          <w:rFonts w:ascii="Times New Roman" w:hAnsi="Times New Roman"/>
          <w:sz w:val="24"/>
          <w:szCs w:val="24"/>
        </w:rPr>
        <w:t xml:space="preserve"> dažiem izraidāmajiem ārzemniekiem. </w:t>
      </w:r>
    </w:p>
    <w:p w14:paraId="47591D66" w14:textId="609D372A" w:rsidR="00973326" w:rsidRPr="004B06B3" w:rsidRDefault="00716E1D" w:rsidP="00387478">
      <w:pPr>
        <w:spacing w:after="120" w:line="240" w:lineRule="auto"/>
        <w:ind w:firstLine="567"/>
        <w:jc w:val="both"/>
        <w:rPr>
          <w:rFonts w:ascii="Times New Roman" w:eastAsia="Arial" w:hAnsi="Times New Roman"/>
          <w:sz w:val="24"/>
          <w:szCs w:val="24"/>
          <w:lang w:val="lv-LV"/>
        </w:rPr>
      </w:pPr>
      <w:r>
        <w:rPr>
          <w:rStyle w:val="Bodytext1"/>
          <w:rFonts w:ascii="Times New Roman" w:hAnsi="Times New Roman"/>
          <w:sz w:val="24"/>
          <w:szCs w:val="24"/>
          <w:lang w:val="lv-LV"/>
        </w:rPr>
        <w:t>Tika vērtēta iespēja noteikt</w:t>
      </w:r>
      <w:r w:rsidR="00973326" w:rsidRPr="004B06B3">
        <w:rPr>
          <w:rStyle w:val="Bodytext1"/>
          <w:rFonts w:ascii="Times New Roman" w:hAnsi="Times New Roman"/>
          <w:sz w:val="24"/>
          <w:szCs w:val="24"/>
          <w:lang w:val="lv-LV"/>
        </w:rPr>
        <w:t xml:space="preserve"> tādu ai</w:t>
      </w:r>
      <w:r>
        <w:rPr>
          <w:rStyle w:val="Bodytext1"/>
          <w:rFonts w:ascii="Times New Roman" w:hAnsi="Times New Roman"/>
          <w:sz w:val="24"/>
          <w:szCs w:val="24"/>
          <w:lang w:val="lv-LV"/>
        </w:rPr>
        <w:t>zturēšanai alternatīvu līdzekli</w:t>
      </w:r>
      <w:r w:rsidR="00973326" w:rsidRPr="004B06B3">
        <w:rPr>
          <w:rStyle w:val="Bodytext1"/>
          <w:rFonts w:ascii="Times New Roman" w:hAnsi="Times New Roman"/>
          <w:sz w:val="24"/>
          <w:szCs w:val="24"/>
          <w:lang w:val="lv-LV"/>
        </w:rPr>
        <w:t xml:space="preserve"> kā uzturēšanās noteiktajā adresē, bet </w:t>
      </w:r>
      <w:r>
        <w:rPr>
          <w:rStyle w:val="Bodytext1"/>
          <w:rFonts w:ascii="Times New Roman" w:hAnsi="Times New Roman"/>
          <w:sz w:val="24"/>
          <w:szCs w:val="24"/>
          <w:lang w:val="lv-LV"/>
        </w:rPr>
        <w:t>to</w:t>
      </w:r>
      <w:r w:rsidR="00973326" w:rsidRPr="004B06B3">
        <w:rPr>
          <w:rStyle w:val="Bodytext1"/>
          <w:rFonts w:ascii="Times New Roman" w:hAnsi="Times New Roman"/>
          <w:sz w:val="24"/>
          <w:szCs w:val="24"/>
          <w:lang w:val="lv-LV"/>
        </w:rPr>
        <w:t xml:space="preserve"> </w:t>
      </w:r>
      <w:r w:rsidR="001611AF">
        <w:rPr>
          <w:rStyle w:val="Bodytext1"/>
          <w:rFonts w:ascii="Times New Roman" w:hAnsi="Times New Roman"/>
          <w:sz w:val="24"/>
          <w:szCs w:val="24"/>
          <w:lang w:val="lv-LV"/>
        </w:rPr>
        <w:t>nolēma</w:t>
      </w:r>
      <w:r w:rsidR="00973326" w:rsidRPr="004B06B3">
        <w:rPr>
          <w:rStyle w:val="Bodytext1"/>
          <w:rFonts w:ascii="Times New Roman" w:hAnsi="Times New Roman"/>
          <w:sz w:val="24"/>
          <w:szCs w:val="24"/>
          <w:lang w:val="lv-LV"/>
        </w:rPr>
        <w:t xml:space="preserve"> nepiemērot, jo </w:t>
      </w:r>
      <w:r w:rsidR="00A250E2">
        <w:rPr>
          <w:rStyle w:val="Bodytext1"/>
          <w:rFonts w:ascii="Times New Roman" w:hAnsi="Times New Roman"/>
          <w:sz w:val="24"/>
          <w:szCs w:val="24"/>
          <w:lang w:val="lv-LV"/>
        </w:rPr>
        <w:t xml:space="preserve">tas ir </w:t>
      </w:r>
      <w:r w:rsidR="00973326" w:rsidRPr="004B06B3">
        <w:rPr>
          <w:rStyle w:val="Bodytext1"/>
          <w:rFonts w:ascii="Times New Roman" w:hAnsi="Times New Roman"/>
          <w:sz w:val="24"/>
          <w:szCs w:val="24"/>
          <w:lang w:val="lv-LV"/>
        </w:rPr>
        <w:t>saistīts ar</w:t>
      </w:r>
      <w:r w:rsidR="00A250E2">
        <w:rPr>
          <w:rStyle w:val="Bodytext1"/>
          <w:rFonts w:ascii="Times New Roman" w:hAnsi="Times New Roman"/>
          <w:sz w:val="24"/>
          <w:szCs w:val="24"/>
          <w:lang w:val="lv-LV"/>
        </w:rPr>
        <w:t xml:space="preserve"> nepieciešamību iegūt</w:t>
      </w:r>
      <w:r w:rsidR="00973326" w:rsidRPr="004B06B3">
        <w:rPr>
          <w:rStyle w:val="Bodytext1"/>
          <w:rFonts w:ascii="Times New Roman" w:hAnsi="Times New Roman"/>
          <w:sz w:val="24"/>
          <w:szCs w:val="24"/>
          <w:lang w:val="lv-LV"/>
        </w:rPr>
        <w:t xml:space="preserve"> dzīvojamo telpu īpašnieka atļauju izraidāmajam ārzemniekam uzturēties viņa īpašumā (īpaši gadījumā, ja persona nevar samaksāt par īri). Elektroniskā uzraudzība netiek piemērota, jo </w:t>
      </w:r>
      <w:r w:rsidR="00973326" w:rsidRPr="004B06B3">
        <w:rPr>
          <w:rFonts w:ascii="Times New Roman" w:eastAsia="Arial" w:hAnsi="Times New Roman"/>
          <w:sz w:val="24"/>
          <w:szCs w:val="24"/>
          <w:lang w:val="lv-LV"/>
        </w:rPr>
        <w:t>galvenokārt ārzemniekiem nav pastāvīgas dzīvesvietas</w:t>
      </w:r>
      <w:r w:rsidR="00387478" w:rsidRPr="004B06B3">
        <w:rPr>
          <w:rFonts w:ascii="Times New Roman" w:eastAsia="Arial" w:hAnsi="Times New Roman"/>
          <w:sz w:val="24"/>
          <w:szCs w:val="24"/>
          <w:lang w:val="lv-LV"/>
        </w:rPr>
        <w:t>.</w:t>
      </w:r>
      <w:r w:rsidR="00973326" w:rsidRPr="004B06B3">
        <w:rPr>
          <w:rFonts w:ascii="Times New Roman" w:eastAsia="Arial" w:hAnsi="Times New Roman"/>
          <w:sz w:val="24"/>
          <w:szCs w:val="24"/>
          <w:lang w:val="lv-LV"/>
        </w:rPr>
        <w:t xml:space="preserve"> Pēc statistikas datiem 2020. gadā aizturēšanai alternatīvus līdzekļus piemēroja 19 gadījumos, 2021. gadā – 13, 2022.</w:t>
      </w:r>
      <w:r w:rsidR="005D25D0" w:rsidRPr="004B06B3">
        <w:rPr>
          <w:rFonts w:ascii="Times New Roman" w:eastAsia="Arial" w:hAnsi="Times New Roman"/>
          <w:sz w:val="24"/>
          <w:szCs w:val="24"/>
          <w:lang w:val="lv-LV"/>
        </w:rPr>
        <w:t> </w:t>
      </w:r>
      <w:r w:rsidR="00973326" w:rsidRPr="004B06B3">
        <w:rPr>
          <w:rFonts w:ascii="Times New Roman" w:eastAsia="Arial" w:hAnsi="Times New Roman"/>
          <w:sz w:val="24"/>
          <w:szCs w:val="24"/>
          <w:lang w:val="lv-LV"/>
        </w:rPr>
        <w:t>gadā</w:t>
      </w:r>
      <w:r w:rsidR="00387478" w:rsidRPr="004B06B3">
        <w:rPr>
          <w:rFonts w:ascii="Times New Roman" w:eastAsia="Arial" w:hAnsi="Times New Roman"/>
          <w:sz w:val="24"/>
          <w:szCs w:val="24"/>
          <w:lang w:val="lv-LV"/>
        </w:rPr>
        <w:t> </w:t>
      </w:r>
      <w:r w:rsidR="00973326" w:rsidRPr="004B06B3">
        <w:rPr>
          <w:rFonts w:ascii="Times New Roman" w:eastAsia="Arial" w:hAnsi="Times New Roman"/>
          <w:sz w:val="24"/>
          <w:szCs w:val="24"/>
          <w:lang w:val="lv-LV"/>
        </w:rPr>
        <w:t xml:space="preserve">– 21, kas pagaidām ir neliels personu skaits, lai veidotu elektroniskās uzraudzīšanas sistēmu attiecībā uz ārzemniekiem. </w:t>
      </w:r>
    </w:p>
    <w:p w14:paraId="40C9BDE0" w14:textId="77777777" w:rsidR="00973326" w:rsidRPr="004B06B3" w:rsidRDefault="00973326" w:rsidP="000A2DF2">
      <w:pPr>
        <w:spacing w:after="0" w:line="240" w:lineRule="auto"/>
        <w:ind w:firstLine="567"/>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 xml:space="preserve">Ņemot vērā iepriekšminēto, ir secināms, ka papildu pasākumi rekomendācijas ieviešanai nav nepieciešami.   </w:t>
      </w:r>
    </w:p>
    <w:p w14:paraId="168622D4" w14:textId="77777777" w:rsidR="00D33211" w:rsidRPr="004B06B3" w:rsidRDefault="00D33211" w:rsidP="008D1D01">
      <w:pPr>
        <w:spacing w:after="0" w:line="240" w:lineRule="auto"/>
        <w:jc w:val="both"/>
        <w:rPr>
          <w:rFonts w:ascii="Times New Roman" w:hAnsi="Times New Roman" w:cs="Times New Roman"/>
          <w:b/>
          <w:sz w:val="24"/>
          <w:szCs w:val="24"/>
          <w:lang w:val="lv-LV"/>
        </w:rPr>
      </w:pPr>
    </w:p>
    <w:p w14:paraId="32F2DA6F" w14:textId="77777777" w:rsidR="00D33211" w:rsidRPr="004B06B3" w:rsidRDefault="00C46547"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55. punkta 2. rindkopa</w:t>
      </w:r>
    </w:p>
    <w:p w14:paraId="29B2AFBD" w14:textId="4FF7EB88" w:rsidR="00C46547" w:rsidRPr="004B06B3" w:rsidRDefault="00C46547" w:rsidP="00C46547">
      <w:pPr>
        <w:pStyle w:val="Bodytext10"/>
        <w:tabs>
          <w:tab w:val="left" w:pos="0"/>
        </w:tabs>
        <w:spacing w:after="120"/>
        <w:ind w:firstLine="567"/>
        <w:jc w:val="both"/>
        <w:rPr>
          <w:rFonts w:ascii="Times New Roman" w:eastAsia="Calibri" w:hAnsi="Times New Roman" w:cs="Times New Roman"/>
          <w:sz w:val="24"/>
          <w:szCs w:val="24"/>
        </w:rPr>
      </w:pPr>
      <w:r w:rsidRPr="004B06B3">
        <w:rPr>
          <w:rFonts w:ascii="Times New Roman" w:eastAsia="Calibri" w:hAnsi="Times New Roman" w:cs="Times New Roman"/>
          <w:sz w:val="24"/>
          <w:szCs w:val="24"/>
        </w:rPr>
        <w:t xml:space="preserve">Atbilstoši MK noteikumiem Nr. 254, lai nodrošinātu izmitināšanas telpu drošības pasākumus, aizturētajam ir noteikti konkrēti ierobežojumi, tajā skaitā ir aizliegts glabāt  jebkuras sakaru un informācijas apmaiņas, fiksēšanas un glabāšanas ierīces (piemēram, mobilais tālrunis, dators, fotoaparāts).  Saskaņā ar MK noteikumu Nr. 254 20. punktu konkrētās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Pr="004B06B3">
        <w:rPr>
          <w:rFonts w:ascii="Times New Roman" w:eastAsia="Calibri" w:hAnsi="Times New Roman" w:cs="Times New Roman"/>
          <w:sz w:val="24"/>
          <w:szCs w:val="24"/>
        </w:rPr>
        <w:t>teritoriālās pārvaldes (attiecīgi Rīgas vai Daugavpils) priekšnieks nosaka izmitināšanas telpu dienas kārtību, kurā arī tiek norādīts laika periods, kurā aizturētajiem ir tiesības lietot savus mobilos telefonus, kā arī noteikts telefona lietošanas ilgums.</w:t>
      </w:r>
    </w:p>
    <w:p w14:paraId="470CB037" w14:textId="6DB5A01D" w:rsidR="00C46547" w:rsidRPr="004B06B3" w:rsidRDefault="00C46547" w:rsidP="00C46547">
      <w:pPr>
        <w:pStyle w:val="Bodytext10"/>
        <w:tabs>
          <w:tab w:val="left" w:pos="567"/>
        </w:tabs>
        <w:spacing w:after="120"/>
        <w:jc w:val="both"/>
        <w:rPr>
          <w:rFonts w:ascii="Times New Roman" w:eastAsia="Calibri" w:hAnsi="Times New Roman" w:cs="Times New Roman"/>
          <w:sz w:val="24"/>
          <w:szCs w:val="24"/>
        </w:rPr>
      </w:pPr>
      <w:r w:rsidRPr="004B06B3">
        <w:rPr>
          <w:rFonts w:ascii="Times New Roman" w:eastAsia="Calibri" w:hAnsi="Times New Roman" w:cs="Times New Roman"/>
          <w:sz w:val="24"/>
          <w:szCs w:val="24"/>
        </w:rPr>
        <w:tab/>
      </w:r>
      <w:r w:rsidR="00CE7E0A" w:rsidRPr="004B06B3">
        <w:rPr>
          <w:rFonts w:ascii="Times New Roman" w:eastAsia="Calibri" w:hAnsi="Times New Roman" w:cs="Times New Roman"/>
          <w:sz w:val="24"/>
          <w:szCs w:val="24"/>
        </w:rPr>
        <w:t>Ja</w:t>
      </w:r>
      <w:r w:rsidR="00D9376A">
        <w:rPr>
          <w:rFonts w:ascii="Times New Roman" w:eastAsia="Calibri" w:hAnsi="Times New Roman" w:cs="Times New Roman"/>
          <w:sz w:val="24"/>
          <w:szCs w:val="24"/>
        </w:rPr>
        <w:t>u</w:t>
      </w:r>
      <w:r w:rsidR="00CE7E0A" w:rsidRPr="004B06B3">
        <w:rPr>
          <w:rFonts w:ascii="Times New Roman" w:eastAsia="Calibri" w:hAnsi="Times New Roman" w:cs="Times New Roman"/>
          <w:sz w:val="24"/>
          <w:szCs w:val="24"/>
        </w:rPr>
        <w:t>tājumā p</w:t>
      </w:r>
      <w:r w:rsidRPr="004B06B3">
        <w:rPr>
          <w:rFonts w:ascii="Times New Roman" w:eastAsia="Calibri" w:hAnsi="Times New Roman" w:cs="Times New Roman"/>
          <w:sz w:val="24"/>
          <w:szCs w:val="24"/>
        </w:rPr>
        <w:t xml:space="preserve">ar tālruņa izmantošanu </w:t>
      </w:r>
      <w:r w:rsidR="00CE7E0A" w:rsidRPr="004B06B3">
        <w:rPr>
          <w:rFonts w:ascii="Times New Roman" w:eastAsia="Calibri" w:hAnsi="Times New Roman" w:cs="Times New Roman"/>
          <w:sz w:val="24"/>
          <w:szCs w:val="24"/>
        </w:rPr>
        <w:t>jāatzīmē</w:t>
      </w:r>
      <w:r w:rsidRPr="004B06B3">
        <w:rPr>
          <w:rFonts w:ascii="Times New Roman" w:eastAsia="Calibri" w:hAnsi="Times New Roman" w:cs="Times New Roman"/>
          <w:sz w:val="24"/>
          <w:szCs w:val="24"/>
        </w:rPr>
        <w:t xml:space="preserve"> </w:t>
      </w:r>
      <w:r w:rsidR="00051E09" w:rsidRPr="000A5F5C">
        <w:rPr>
          <w:rFonts w:ascii="Times New Roman" w:eastAsia="Calibri" w:hAnsi="Times New Roman" w:cs="Times New Roman"/>
          <w:sz w:val="24"/>
          <w:szCs w:val="24"/>
        </w:rPr>
        <w:t>ECT</w:t>
      </w:r>
      <w:r w:rsidRPr="004B06B3">
        <w:rPr>
          <w:rFonts w:ascii="Times New Roman" w:eastAsia="Calibri" w:hAnsi="Times New Roman" w:cs="Times New Roman"/>
          <w:sz w:val="24"/>
          <w:szCs w:val="24"/>
        </w:rPr>
        <w:t xml:space="preserve"> 2002. gada 29. janvāra spriedum</w:t>
      </w:r>
      <w:r w:rsidR="00CE7E0A" w:rsidRPr="004B06B3">
        <w:rPr>
          <w:rFonts w:ascii="Times New Roman" w:eastAsia="Calibri" w:hAnsi="Times New Roman" w:cs="Times New Roman"/>
          <w:sz w:val="24"/>
          <w:szCs w:val="24"/>
        </w:rPr>
        <w:t>s</w:t>
      </w:r>
      <w:r w:rsidRPr="004B06B3">
        <w:rPr>
          <w:rFonts w:ascii="Times New Roman" w:eastAsia="Calibri" w:hAnsi="Times New Roman" w:cs="Times New Roman"/>
          <w:sz w:val="24"/>
          <w:szCs w:val="24"/>
        </w:rPr>
        <w:t xml:space="preserve"> lietā </w:t>
      </w:r>
      <w:r w:rsidRPr="004B06B3">
        <w:rPr>
          <w:rFonts w:ascii="Times New Roman" w:eastAsia="Calibri" w:hAnsi="Times New Roman" w:cs="Times New Roman"/>
          <w:i/>
          <w:sz w:val="24"/>
          <w:szCs w:val="24"/>
        </w:rPr>
        <w:t xml:space="preserve">A.B. v. </w:t>
      </w:r>
      <w:proofErr w:type="spellStart"/>
      <w:r w:rsidRPr="004B06B3">
        <w:rPr>
          <w:rFonts w:ascii="Times New Roman" w:eastAsia="Calibri" w:hAnsi="Times New Roman" w:cs="Times New Roman"/>
          <w:i/>
          <w:sz w:val="24"/>
          <w:szCs w:val="24"/>
        </w:rPr>
        <w:t>the</w:t>
      </w:r>
      <w:proofErr w:type="spellEnd"/>
      <w:r w:rsidRPr="004B06B3">
        <w:rPr>
          <w:rFonts w:ascii="Times New Roman" w:eastAsia="Calibri" w:hAnsi="Times New Roman" w:cs="Times New Roman"/>
          <w:i/>
          <w:sz w:val="24"/>
          <w:szCs w:val="24"/>
        </w:rPr>
        <w:t xml:space="preserve"> </w:t>
      </w:r>
      <w:proofErr w:type="spellStart"/>
      <w:r w:rsidRPr="004B06B3">
        <w:rPr>
          <w:rFonts w:ascii="Times New Roman" w:eastAsia="Calibri" w:hAnsi="Times New Roman" w:cs="Times New Roman"/>
          <w:i/>
          <w:sz w:val="24"/>
          <w:szCs w:val="24"/>
        </w:rPr>
        <w:t>Netherlands</w:t>
      </w:r>
      <w:proofErr w:type="spellEnd"/>
      <w:r w:rsidRPr="004B06B3">
        <w:rPr>
          <w:rFonts w:ascii="Times New Roman" w:eastAsia="Calibri" w:hAnsi="Times New Roman" w:cs="Times New Roman"/>
          <w:sz w:val="24"/>
          <w:szCs w:val="24"/>
        </w:rPr>
        <w:t xml:space="preserve">, </w:t>
      </w:r>
      <w:r w:rsidR="00CE7E0A" w:rsidRPr="004B06B3">
        <w:rPr>
          <w:rFonts w:ascii="Times New Roman" w:eastAsia="Calibri" w:hAnsi="Times New Roman" w:cs="Times New Roman"/>
          <w:sz w:val="24"/>
          <w:szCs w:val="24"/>
        </w:rPr>
        <w:t xml:space="preserve">kur </w:t>
      </w:r>
      <w:r w:rsidRPr="004B06B3">
        <w:rPr>
          <w:rFonts w:ascii="Times New Roman" w:eastAsia="Calibri" w:hAnsi="Times New Roman" w:cs="Times New Roman"/>
          <w:sz w:val="24"/>
          <w:szCs w:val="24"/>
        </w:rPr>
        <w:t>secinā</w:t>
      </w:r>
      <w:r w:rsidR="00CE7E0A" w:rsidRPr="004B06B3">
        <w:rPr>
          <w:rFonts w:ascii="Times New Roman" w:eastAsia="Calibri" w:hAnsi="Times New Roman" w:cs="Times New Roman"/>
          <w:sz w:val="24"/>
          <w:szCs w:val="24"/>
        </w:rPr>
        <w:t>ts</w:t>
      </w:r>
      <w:r w:rsidRPr="004B06B3">
        <w:rPr>
          <w:rFonts w:ascii="Times New Roman" w:eastAsia="Calibri" w:hAnsi="Times New Roman" w:cs="Times New Roman"/>
          <w:sz w:val="24"/>
          <w:szCs w:val="24"/>
        </w:rPr>
        <w:t>, ka tiesības uz privāto dzīvi nevar interpretēt tādējādi, ka būtu jāgarantē ieslodzīto tiesības uz telefonsarunām. Ja cietuma administrācija esot nodrošinājusi telefonsarunu iespējas, tad, ņemot vērā parastos un saprātīgos cietuma dzīves nosacījumus, tās varot pakļaut likumīgiem ierobežojumiem, piemēram, sakarā ar nepieciešamību nodrošināt attiecīgā aprīkojuma pieejamību visiem ieslodzītajiem un nepieciešamību novērst nekārtības vai noziegumus. Arī Eiropas Cietumu noteikumu 24.1. un 24.2. punkts paredz, ka ieslodzītajiem atļauj satikties ar ģimenes locekļiem un citām personām, kā arī sazināties ar šīm personām tik bieži, cik vien tas iespējams – sarakstoties</w:t>
      </w:r>
      <w:r w:rsidR="007D2BB2" w:rsidRPr="004B06B3">
        <w:rPr>
          <w:rFonts w:ascii="Times New Roman" w:eastAsia="Calibri" w:hAnsi="Times New Roman" w:cs="Times New Roman"/>
          <w:sz w:val="24"/>
          <w:szCs w:val="24"/>
        </w:rPr>
        <w:t xml:space="preserve"> un</w:t>
      </w:r>
      <w:r w:rsidRPr="004B06B3">
        <w:rPr>
          <w:rFonts w:ascii="Times New Roman" w:eastAsia="Calibri" w:hAnsi="Times New Roman" w:cs="Times New Roman"/>
          <w:sz w:val="24"/>
          <w:szCs w:val="24"/>
        </w:rPr>
        <w:t xml:space="preserve"> izmantojot telefonu vai citus saziņas veidus.</w:t>
      </w:r>
      <w:r w:rsidR="007D2BB2" w:rsidRPr="004B06B3">
        <w:rPr>
          <w:rFonts w:ascii="Times New Roman" w:eastAsia="Calibri" w:hAnsi="Times New Roman" w:cs="Times New Roman"/>
          <w:sz w:val="24"/>
          <w:szCs w:val="24"/>
        </w:rPr>
        <w:t xml:space="preserve"> </w:t>
      </w:r>
      <w:r w:rsidRPr="004B06B3">
        <w:rPr>
          <w:rFonts w:ascii="Times New Roman" w:eastAsia="Calibri" w:hAnsi="Times New Roman" w:cs="Times New Roman"/>
          <w:sz w:val="24"/>
          <w:szCs w:val="24"/>
        </w:rPr>
        <w:t>Noteikumi vienlaikus paredz arī ierobežošanas un kontroles iespējas.</w:t>
      </w:r>
    </w:p>
    <w:p w14:paraId="4CD0FD8E" w14:textId="47A950FC" w:rsidR="00C46547" w:rsidRPr="004B06B3" w:rsidRDefault="007D2BB2" w:rsidP="007D2BB2">
      <w:pPr>
        <w:pStyle w:val="Bodytext10"/>
        <w:tabs>
          <w:tab w:val="left" w:pos="567"/>
          <w:tab w:val="left" w:pos="1134"/>
        </w:tabs>
        <w:spacing w:after="120"/>
        <w:jc w:val="both"/>
        <w:rPr>
          <w:rFonts w:ascii="Times New Roman" w:eastAsia="Calibri" w:hAnsi="Times New Roman" w:cs="Times New Roman"/>
          <w:sz w:val="24"/>
          <w:szCs w:val="24"/>
        </w:rPr>
      </w:pPr>
      <w:r w:rsidRPr="004B06B3">
        <w:rPr>
          <w:rFonts w:ascii="Times New Roman" w:eastAsia="Calibri" w:hAnsi="Times New Roman" w:cs="Times New Roman"/>
          <w:sz w:val="24"/>
          <w:szCs w:val="24"/>
        </w:rPr>
        <w:tab/>
      </w:r>
      <w:r w:rsidR="00C46547" w:rsidRPr="004B06B3">
        <w:rPr>
          <w:rFonts w:ascii="Times New Roman" w:eastAsia="Calibri" w:hAnsi="Times New Roman" w:cs="Times New Roman"/>
          <w:sz w:val="24"/>
          <w:szCs w:val="24"/>
        </w:rPr>
        <w:t>Nosakot tālruņa izmantošanas kārtību AĀIC</w:t>
      </w:r>
      <w:r w:rsidR="002D071A" w:rsidRPr="004B06B3">
        <w:rPr>
          <w:rFonts w:ascii="Times New Roman" w:eastAsia="Calibri" w:hAnsi="Times New Roman" w:cs="Times New Roman"/>
          <w:sz w:val="24"/>
          <w:szCs w:val="24"/>
        </w:rPr>
        <w:t>,</w:t>
      </w:r>
      <w:r w:rsidR="00C46547" w:rsidRPr="004B06B3">
        <w:rPr>
          <w:rFonts w:ascii="Times New Roman" w:eastAsia="Calibri" w:hAnsi="Times New Roman" w:cs="Times New Roman"/>
          <w:sz w:val="24"/>
          <w:szCs w:val="24"/>
        </w:rPr>
        <w:t xml:space="preserve"> tika ņemtas vērā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00C46547" w:rsidRPr="004B06B3">
        <w:rPr>
          <w:rFonts w:ascii="Times New Roman" w:eastAsia="Calibri" w:hAnsi="Times New Roman" w:cs="Times New Roman"/>
          <w:sz w:val="24"/>
          <w:szCs w:val="24"/>
        </w:rPr>
        <w:t>iespējas nodrošināt telefonsarunas. Viens no galvenajiem apsvērumiem ir tas, ka AĀIC ir  nepieciešams nodrošināt aizturētās personas pavadīšanu līdz telpai, kurā ir iespēja izmantot telefonu</w:t>
      </w:r>
      <w:r w:rsidR="004E34C9">
        <w:rPr>
          <w:rFonts w:ascii="Times New Roman" w:eastAsia="Calibri" w:hAnsi="Times New Roman" w:cs="Times New Roman"/>
          <w:sz w:val="24"/>
          <w:szCs w:val="24"/>
        </w:rPr>
        <w:t>,</w:t>
      </w:r>
      <w:r w:rsidR="00C46547" w:rsidRPr="004B06B3">
        <w:rPr>
          <w:rFonts w:ascii="Times New Roman" w:eastAsia="Calibri" w:hAnsi="Times New Roman" w:cs="Times New Roman"/>
          <w:sz w:val="24"/>
          <w:szCs w:val="24"/>
        </w:rPr>
        <w:t xml:space="preserve"> un apsardzība tajās. Nosakot lielāku telefonsarunu skaitu, jārēķinās ar to, ka proporcionāli pieaugs arī minētās apsardzības funkcijas īstenošanai nepieciešamie papildu resursi. Turklāt </w:t>
      </w:r>
      <w:r w:rsidR="002D071A" w:rsidRPr="004B06B3">
        <w:rPr>
          <w:rFonts w:ascii="Times New Roman" w:eastAsia="Calibri" w:hAnsi="Times New Roman" w:cs="Times New Roman"/>
          <w:sz w:val="24"/>
          <w:szCs w:val="24"/>
        </w:rPr>
        <w:t>nepieciešams</w:t>
      </w:r>
      <w:r w:rsidR="00C46547" w:rsidRPr="004B06B3">
        <w:rPr>
          <w:rFonts w:ascii="Times New Roman" w:eastAsia="Calibri" w:hAnsi="Times New Roman" w:cs="Times New Roman"/>
          <w:sz w:val="24"/>
          <w:szCs w:val="24"/>
        </w:rPr>
        <w:t xml:space="preserve"> respektēt un līdzsvarot visu </w:t>
      </w:r>
      <w:r w:rsidR="00C46547" w:rsidRPr="004B06B3">
        <w:rPr>
          <w:rFonts w:ascii="Times New Roman" w:eastAsia="Calibri" w:hAnsi="Times New Roman" w:cs="Times New Roman"/>
          <w:sz w:val="24"/>
          <w:szCs w:val="24"/>
        </w:rPr>
        <w:lastRenderedPageBreak/>
        <w:t xml:space="preserve">aizturēto tiesības izmantot telefonsarunas. </w:t>
      </w:r>
    </w:p>
    <w:p w14:paraId="089C06AF" w14:textId="77777777" w:rsidR="00C46547" w:rsidRPr="004B06B3" w:rsidRDefault="002D071A" w:rsidP="000A2DF2">
      <w:pPr>
        <w:pStyle w:val="Bodytext10"/>
        <w:tabs>
          <w:tab w:val="left" w:pos="567"/>
          <w:tab w:val="left" w:pos="1134"/>
        </w:tabs>
        <w:spacing w:after="0"/>
        <w:jc w:val="both"/>
        <w:rPr>
          <w:rFonts w:ascii="Times New Roman" w:eastAsia="Calibri" w:hAnsi="Times New Roman" w:cs="Times New Roman"/>
          <w:b/>
          <w:sz w:val="24"/>
          <w:szCs w:val="24"/>
        </w:rPr>
      </w:pPr>
      <w:r w:rsidRPr="004B06B3">
        <w:rPr>
          <w:rFonts w:ascii="Times New Roman" w:eastAsia="Calibri" w:hAnsi="Times New Roman" w:cs="Times New Roman"/>
          <w:sz w:val="24"/>
          <w:szCs w:val="24"/>
        </w:rPr>
        <w:tab/>
      </w:r>
      <w:r w:rsidR="00C46547" w:rsidRPr="004B06B3">
        <w:rPr>
          <w:rFonts w:ascii="Times New Roman" w:eastAsia="Calibri" w:hAnsi="Times New Roman" w:cs="Times New Roman"/>
          <w:b/>
          <w:sz w:val="24"/>
          <w:szCs w:val="24"/>
        </w:rPr>
        <w:t xml:space="preserve">Ņemot vērā iepriekšminēto, ir secināms, ka papildu pasākumi rekomendācijas ieviešanai nav nepieciešami. </w:t>
      </w:r>
    </w:p>
    <w:p w14:paraId="64B90FBC" w14:textId="77777777" w:rsidR="00C47D75" w:rsidRPr="004B06B3" w:rsidRDefault="00C47D75" w:rsidP="00C47D75">
      <w:pPr>
        <w:spacing w:after="0" w:line="240" w:lineRule="auto"/>
        <w:jc w:val="both"/>
        <w:rPr>
          <w:rFonts w:ascii="Times New Roman" w:hAnsi="Times New Roman" w:cs="Times New Roman"/>
          <w:sz w:val="24"/>
          <w:szCs w:val="24"/>
          <w:lang w:val="lv-LV" w:bidi="lv-LV"/>
        </w:rPr>
      </w:pPr>
    </w:p>
    <w:p w14:paraId="2A9D86ED" w14:textId="77777777" w:rsidR="00C47D75" w:rsidRPr="004B06B3" w:rsidRDefault="006230CE"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57. punkta 1. rindkopa</w:t>
      </w:r>
    </w:p>
    <w:p w14:paraId="6439FE5F" w14:textId="77777777" w:rsidR="00AD1C0A" w:rsidRDefault="00671FDD" w:rsidP="00147D85">
      <w:pPr>
        <w:widowControl w:val="0"/>
        <w:spacing w:after="120" w:line="240" w:lineRule="auto"/>
        <w:ind w:firstLine="567"/>
        <w:jc w:val="both"/>
        <w:rPr>
          <w:rStyle w:val="Bodytext1"/>
          <w:rFonts w:ascii="Times New Roman" w:eastAsia="Calibri" w:hAnsi="Times New Roman" w:cs="Times New Roman"/>
          <w:sz w:val="24"/>
          <w:szCs w:val="24"/>
          <w:lang w:val="lv-LV"/>
        </w:rPr>
      </w:pPr>
      <w:r w:rsidRPr="004B06B3">
        <w:rPr>
          <w:rStyle w:val="Bodytext1"/>
          <w:rFonts w:ascii="Times New Roman" w:hAnsi="Times New Roman" w:cs="Times New Roman"/>
          <w:sz w:val="24"/>
          <w:szCs w:val="24"/>
          <w:lang w:val="lv-LV"/>
        </w:rPr>
        <w:t xml:space="preserve">Atbilstoši Patvēruma likuma 22. panta trešās daļas 8. punktam </w:t>
      </w:r>
      <w:r w:rsidRPr="004B06B3">
        <w:rPr>
          <w:rFonts w:ascii="Times New Roman" w:hAnsi="Times New Roman" w:cs="Times New Roman"/>
          <w:sz w:val="24"/>
          <w:szCs w:val="24"/>
          <w:shd w:val="clear" w:color="auto" w:fill="FFFFFF"/>
          <w:lang w:val="lv-LV"/>
        </w:rPr>
        <w:t xml:space="preserve"> aizturēto patvēruma meklētāju, kas ir pārkāpis </w:t>
      </w:r>
      <w:r w:rsidR="00E94884">
        <w:rPr>
          <w:rFonts w:ascii="Times New Roman" w:hAnsi="Times New Roman" w:cs="Times New Roman"/>
          <w:sz w:val="24"/>
          <w:szCs w:val="24"/>
          <w:lang w:val="lv-LV"/>
        </w:rPr>
        <w:t>VRS</w:t>
      </w:r>
      <w:r w:rsidRPr="004B06B3">
        <w:rPr>
          <w:rFonts w:ascii="Times New Roman" w:hAnsi="Times New Roman" w:cs="Times New Roman"/>
          <w:sz w:val="24"/>
          <w:szCs w:val="24"/>
          <w:shd w:val="clear" w:color="auto" w:fill="FFFFFF"/>
          <w:lang w:val="lv-LV"/>
        </w:rPr>
        <w:t> </w:t>
      </w:r>
      <w:r w:rsidRPr="000A5F5C">
        <w:rPr>
          <w:rFonts w:ascii="Times New Roman" w:hAnsi="Times New Roman" w:cs="Times New Roman"/>
          <w:sz w:val="24"/>
          <w:szCs w:val="24"/>
          <w:shd w:val="clear" w:color="auto" w:fill="FFFFFF"/>
          <w:lang w:val="lv-LV"/>
        </w:rPr>
        <w:t>patvēruma meklētāju izmitināšanas telpu iekšējās kārtības noteikumu</w:t>
      </w:r>
      <w:r w:rsidRPr="004B06B3">
        <w:rPr>
          <w:rFonts w:ascii="Times New Roman" w:hAnsi="Times New Roman" w:cs="Times New Roman"/>
          <w:sz w:val="24"/>
          <w:szCs w:val="24"/>
          <w:shd w:val="clear" w:color="auto" w:fill="FFFFFF"/>
          <w:lang w:val="lv-LV"/>
        </w:rPr>
        <w:t xml:space="preserve">s vai apdraud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shd w:val="clear" w:color="auto" w:fill="FFFFFF"/>
          <w:lang w:val="lv-LV"/>
        </w:rPr>
        <w:t xml:space="preserve">patvēruma meklētāju izmitināšanas telpās esošo personu drošību, ar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shd w:val="clear" w:color="auto" w:fill="FFFFFF"/>
          <w:lang w:val="lv-LV"/>
        </w:rPr>
        <w:t xml:space="preserve">priekšnieka pilnvarotas amatpersonas lēmumu var ievietot atsevišķi speciāli šim nolūkam aprīkotās telpās uz laiku līdz 10 diennaktīm. Savukārt </w:t>
      </w:r>
      <w:r w:rsidRPr="004B06B3">
        <w:rPr>
          <w:rStyle w:val="Bodytext1"/>
          <w:rFonts w:ascii="Times New Roman" w:hAnsi="Times New Roman" w:cs="Times New Roman"/>
          <w:sz w:val="24"/>
          <w:szCs w:val="24"/>
          <w:lang w:val="lv-LV"/>
        </w:rPr>
        <w:t>MK 16.05.2017. noteikumu Nr. 254  51. punkt</w:t>
      </w:r>
      <w:r w:rsidR="00CE7E0A" w:rsidRPr="004B06B3">
        <w:rPr>
          <w:rStyle w:val="Bodytext1"/>
          <w:rFonts w:ascii="Times New Roman" w:hAnsi="Times New Roman" w:cs="Times New Roman"/>
          <w:sz w:val="24"/>
          <w:szCs w:val="24"/>
          <w:lang w:val="lv-LV"/>
        </w:rPr>
        <w:t>s</w:t>
      </w:r>
      <w:r w:rsidRPr="004B06B3">
        <w:rPr>
          <w:rStyle w:val="Bodytext1"/>
          <w:rFonts w:ascii="Times New Roman" w:hAnsi="Times New Roman" w:cs="Times New Roman"/>
          <w:sz w:val="24"/>
          <w:szCs w:val="24"/>
          <w:lang w:val="lv-LV"/>
        </w:rPr>
        <w:t xml:space="preserve"> notei</w:t>
      </w:r>
      <w:r w:rsidR="00CE7E0A" w:rsidRPr="004B06B3">
        <w:rPr>
          <w:rStyle w:val="Bodytext1"/>
          <w:rFonts w:ascii="Times New Roman" w:hAnsi="Times New Roman" w:cs="Times New Roman"/>
          <w:sz w:val="24"/>
          <w:szCs w:val="24"/>
          <w:lang w:val="lv-LV"/>
        </w:rPr>
        <w:t>c</w:t>
      </w:r>
      <w:r w:rsidRPr="004B06B3">
        <w:rPr>
          <w:rStyle w:val="Bodytext1"/>
          <w:rFonts w:ascii="Times New Roman" w:hAnsi="Times New Roman" w:cs="Times New Roman"/>
          <w:sz w:val="24"/>
          <w:szCs w:val="24"/>
          <w:lang w:val="lv-LV"/>
        </w:rPr>
        <w:t xml:space="preserve">, ka </w:t>
      </w:r>
      <w:r w:rsidR="00E94884">
        <w:rPr>
          <w:rFonts w:ascii="Times New Roman" w:hAnsi="Times New Roman" w:cs="Times New Roman"/>
          <w:sz w:val="24"/>
          <w:szCs w:val="24"/>
          <w:lang w:val="lv-LV"/>
        </w:rPr>
        <w:t>VRS</w:t>
      </w:r>
      <w:r w:rsidR="00E94884" w:rsidRPr="004B06B3">
        <w:rPr>
          <w:rFonts w:ascii="Times New Roman" w:hAnsi="Times New Roman" w:cs="Times New Roman"/>
          <w:sz w:val="24"/>
          <w:szCs w:val="24"/>
          <w:lang w:val="lv-LV"/>
        </w:rPr>
        <w:t xml:space="preserve"> </w:t>
      </w:r>
      <w:r w:rsidRPr="004B06B3">
        <w:rPr>
          <w:rFonts w:ascii="Times New Roman" w:hAnsi="Times New Roman" w:cs="Times New Roman"/>
          <w:sz w:val="24"/>
          <w:szCs w:val="24"/>
          <w:shd w:val="clear" w:color="auto" w:fill="FFFFFF"/>
          <w:lang w:val="lv-LV"/>
        </w:rPr>
        <w:t>priekšnieka pilnvarota amatpersona lēmumu par aizturētā ievietošanu speciāli aprīkotā telpā (</w:t>
      </w:r>
      <w:r w:rsidRPr="000A5F5C">
        <w:rPr>
          <w:rFonts w:ascii="Times New Roman" w:hAnsi="Times New Roman" w:cs="Times New Roman"/>
          <w:sz w:val="24"/>
          <w:szCs w:val="24"/>
          <w:shd w:val="clear" w:color="auto" w:fill="FFFFFF"/>
          <w:lang w:val="lv-LV"/>
        </w:rPr>
        <w:t>Patvēruma likumā</w:t>
      </w:r>
      <w:r w:rsidRPr="004B06B3">
        <w:rPr>
          <w:rFonts w:ascii="Times New Roman" w:hAnsi="Times New Roman" w:cs="Times New Roman"/>
          <w:sz w:val="24"/>
          <w:szCs w:val="24"/>
          <w:shd w:val="clear" w:color="auto" w:fill="FFFFFF"/>
          <w:lang w:val="lv-LV"/>
        </w:rPr>
        <w:t> vai </w:t>
      </w:r>
      <w:r w:rsidRPr="000A5F5C">
        <w:rPr>
          <w:rFonts w:ascii="Times New Roman" w:hAnsi="Times New Roman" w:cs="Times New Roman"/>
          <w:sz w:val="24"/>
          <w:szCs w:val="24"/>
          <w:shd w:val="clear" w:color="auto" w:fill="FFFFFF"/>
          <w:lang w:val="lv-LV"/>
        </w:rPr>
        <w:t>Imigrācijas likumā</w:t>
      </w:r>
      <w:r w:rsidRPr="004B06B3">
        <w:rPr>
          <w:rFonts w:ascii="Times New Roman" w:hAnsi="Times New Roman" w:cs="Times New Roman"/>
          <w:sz w:val="24"/>
          <w:szCs w:val="24"/>
          <w:shd w:val="clear" w:color="auto" w:fill="FFFFFF"/>
          <w:lang w:val="lv-LV"/>
        </w:rPr>
        <w:t xml:space="preserve"> noteiktajos gadījumos) noformē rakstveidā, sastādot Lēmumu par </w:t>
      </w:r>
      <w:r w:rsidRPr="004B06B3">
        <w:rPr>
          <w:rFonts w:ascii="Times New Roman" w:hAnsi="Times New Roman" w:cs="Times New Roman"/>
          <w:bCs/>
          <w:sz w:val="24"/>
          <w:szCs w:val="24"/>
          <w:shd w:val="clear" w:color="auto" w:fill="FFFFFF"/>
          <w:lang w:val="lv-LV"/>
        </w:rPr>
        <w:t>aizturētā ievietošanu speciāli aprīkotā telpā</w:t>
      </w:r>
      <w:r w:rsidRPr="004B06B3">
        <w:rPr>
          <w:rStyle w:val="Bodytext1"/>
          <w:rFonts w:ascii="Times New Roman" w:hAnsi="Times New Roman" w:cs="Times New Roman"/>
          <w:sz w:val="24"/>
          <w:szCs w:val="24"/>
          <w:lang w:val="lv-LV"/>
        </w:rPr>
        <w:t xml:space="preserve">. Lēmumā, cita starpā,  tiek norādīts pamatojums aizturētā ievietošanai speciāli aprīkotā telpā un lēmuma apstrīdēšanas kārtība. </w:t>
      </w:r>
      <w:r w:rsidR="00CE7E0A" w:rsidRPr="004B06B3">
        <w:rPr>
          <w:rStyle w:val="Bodytext1"/>
          <w:rFonts w:ascii="Times New Roman" w:hAnsi="Times New Roman" w:cs="Times New Roman"/>
          <w:sz w:val="24"/>
          <w:szCs w:val="24"/>
          <w:lang w:val="lv-LV"/>
        </w:rPr>
        <w:t>A</w:t>
      </w:r>
      <w:r w:rsidRPr="004B06B3">
        <w:rPr>
          <w:rStyle w:val="Bodytext1"/>
          <w:rFonts w:ascii="Times New Roman" w:hAnsi="Times New Roman" w:cs="Times New Roman"/>
          <w:sz w:val="24"/>
          <w:szCs w:val="24"/>
          <w:lang w:val="lv-LV"/>
        </w:rPr>
        <w:t>izturētais ar parakstu apliecina, ka ar lēmumu ir iepazinies, lēmuma būtība viņam ir izskaidrota, ka ar savām tiesībām ir iepazīstināts un lēmuma eksemplāru ir saņēmis. Gadījumā, ja aizturētā persona atsakās parakstīties un saņemt lēmuma eksemplāru, par to divu liecinieku klātbūtnē tiek izdarīta atzīme lēmumā, ko ar parakstiem apliecina liecinieki. Tāpat arī lēmumā ir paredzēta aile, kur persona, kura veica tulkojumu, norāda savu vārdu un uzvārdu un parakstās.</w:t>
      </w:r>
      <w:r w:rsidR="00147D85">
        <w:rPr>
          <w:rStyle w:val="Bodytext1"/>
          <w:rFonts w:ascii="Times New Roman" w:eastAsia="Calibri" w:hAnsi="Times New Roman" w:cs="Times New Roman"/>
          <w:sz w:val="24"/>
          <w:szCs w:val="24"/>
          <w:lang w:val="lv-LV"/>
        </w:rPr>
        <w:t xml:space="preserve"> </w:t>
      </w:r>
    </w:p>
    <w:p w14:paraId="60A09C3C" w14:textId="14B7A4CD" w:rsidR="00671FDD" w:rsidRPr="00147D85" w:rsidRDefault="00671FDD" w:rsidP="000A2DF2">
      <w:pPr>
        <w:widowControl w:val="0"/>
        <w:spacing w:after="0" w:line="240" w:lineRule="auto"/>
        <w:ind w:firstLine="567"/>
        <w:jc w:val="both"/>
        <w:rPr>
          <w:rFonts w:ascii="Times New Roman" w:eastAsia="Calibri" w:hAnsi="Times New Roman" w:cs="Times New Roman"/>
          <w:sz w:val="24"/>
          <w:szCs w:val="24"/>
          <w:lang w:val="lv-LV"/>
        </w:rPr>
      </w:pPr>
      <w:r w:rsidRPr="004B06B3">
        <w:rPr>
          <w:rFonts w:ascii="Times New Roman" w:hAnsi="Times New Roman" w:cs="Times New Roman"/>
          <w:b/>
          <w:sz w:val="24"/>
          <w:szCs w:val="24"/>
          <w:lang w:val="lv-LV"/>
        </w:rPr>
        <w:t xml:space="preserve">Ņemot vērā iepriekšminēto, ir secināms, ka papildu pasākumi rekomendācijas ieviešanai nav nepieciešami. </w:t>
      </w:r>
    </w:p>
    <w:p w14:paraId="0C9696AC" w14:textId="77777777" w:rsidR="00C47D75" w:rsidRPr="004B06B3" w:rsidRDefault="00C47D75" w:rsidP="008D1D01">
      <w:pPr>
        <w:spacing w:after="0" w:line="240" w:lineRule="auto"/>
        <w:jc w:val="both"/>
        <w:rPr>
          <w:rFonts w:ascii="Times New Roman" w:hAnsi="Times New Roman" w:cs="Times New Roman"/>
          <w:b/>
          <w:sz w:val="24"/>
          <w:szCs w:val="24"/>
          <w:lang w:val="lv-LV"/>
        </w:rPr>
      </w:pPr>
    </w:p>
    <w:p w14:paraId="081EF50B" w14:textId="77777777" w:rsidR="00E213B6" w:rsidRPr="004B06B3" w:rsidRDefault="00E213B6"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57. punkta 2. rindkopa</w:t>
      </w:r>
    </w:p>
    <w:p w14:paraId="26AB4F16" w14:textId="6FF64D80" w:rsidR="00E213B6" w:rsidRPr="004B06B3" w:rsidRDefault="00E213B6" w:rsidP="00E213B6">
      <w:pPr>
        <w:pStyle w:val="Bodytext10"/>
        <w:spacing w:after="120"/>
        <w:ind w:firstLine="567"/>
        <w:jc w:val="both"/>
        <w:rPr>
          <w:rStyle w:val="Bodytext1"/>
          <w:rFonts w:ascii="Times New Roman" w:hAnsi="Times New Roman" w:cs="Times New Roman"/>
          <w:sz w:val="24"/>
          <w:szCs w:val="24"/>
        </w:rPr>
      </w:pPr>
      <w:r w:rsidRPr="004B06B3">
        <w:rPr>
          <w:rStyle w:val="Bodytext1"/>
          <w:rFonts w:ascii="Times New Roman" w:hAnsi="Times New Roman" w:cs="Times New Roman"/>
          <w:sz w:val="24"/>
          <w:szCs w:val="24"/>
        </w:rPr>
        <w:t xml:space="preserve">Atbilstoši MK 16.05.2017. noteikumiem Nr. 254 “Aizturēto ārzemnieku un patvēruma meklētāju izmitināšanas telpu iekšējās kārtības noteikumi” </w:t>
      </w:r>
      <w:r w:rsidRPr="000A5F5C">
        <w:rPr>
          <w:rStyle w:val="Bodytext1"/>
          <w:rFonts w:ascii="Times New Roman" w:hAnsi="Times New Roman" w:cs="Times New Roman"/>
          <w:sz w:val="24"/>
          <w:szCs w:val="24"/>
        </w:rPr>
        <w:t>VRS</w:t>
      </w:r>
      <w:r w:rsidRPr="004B06B3">
        <w:rPr>
          <w:rStyle w:val="Bodytext1"/>
          <w:rFonts w:ascii="Times New Roman" w:hAnsi="Times New Roman" w:cs="Times New Roman"/>
          <w:sz w:val="24"/>
          <w:szCs w:val="24"/>
        </w:rPr>
        <w:t xml:space="preserve"> AĀIC dienas kārtība ietver ikdienas pastaigu laiku svaigā gaisā – ne mazāk kā </w:t>
      </w:r>
      <w:r w:rsidR="00F55D54">
        <w:rPr>
          <w:rStyle w:val="Bodytext1"/>
          <w:rFonts w:ascii="Times New Roman" w:hAnsi="Times New Roman" w:cs="Times New Roman"/>
          <w:sz w:val="24"/>
          <w:szCs w:val="24"/>
        </w:rPr>
        <w:t>2</w:t>
      </w:r>
      <w:r w:rsidRPr="004B06B3">
        <w:rPr>
          <w:rStyle w:val="Bodytext1"/>
          <w:rFonts w:ascii="Times New Roman" w:hAnsi="Times New Roman" w:cs="Times New Roman"/>
          <w:sz w:val="24"/>
          <w:szCs w:val="24"/>
        </w:rPr>
        <w:t xml:space="preserve"> stundas. Šis punkts attiecas arī uz personām, kas pārkāpušas </w:t>
      </w:r>
      <w:r w:rsidR="00E94884">
        <w:rPr>
          <w:rFonts w:ascii="Times New Roman" w:hAnsi="Times New Roman" w:cs="Times New Roman"/>
          <w:sz w:val="24"/>
          <w:szCs w:val="24"/>
        </w:rPr>
        <w:t>VRS</w:t>
      </w:r>
      <w:r w:rsidRPr="004B06B3">
        <w:rPr>
          <w:rStyle w:val="Bodytext1"/>
          <w:rFonts w:ascii="Times New Roman" w:hAnsi="Times New Roman" w:cs="Times New Roman"/>
          <w:sz w:val="24"/>
          <w:szCs w:val="24"/>
        </w:rPr>
        <w:t> </w:t>
      </w:r>
      <w:hyperlink r:id="rId8" w:tgtFrame="_blank" w:history="1">
        <w:r w:rsidRPr="004B06B3">
          <w:rPr>
            <w:rStyle w:val="Bodytext1"/>
            <w:rFonts w:ascii="Times New Roman" w:hAnsi="Times New Roman" w:cs="Times New Roman"/>
            <w:sz w:val="24"/>
            <w:szCs w:val="24"/>
          </w:rPr>
          <w:t>patvēruma meklētāju izmitināšanas telpu iekšējās kārtības noteikumu</w:t>
        </w:r>
      </w:hyperlink>
      <w:r w:rsidRPr="004B06B3">
        <w:rPr>
          <w:rStyle w:val="Bodytext1"/>
          <w:rFonts w:ascii="Times New Roman" w:hAnsi="Times New Roman" w:cs="Times New Roman"/>
          <w:sz w:val="24"/>
          <w:szCs w:val="24"/>
        </w:rPr>
        <w:t xml:space="preserve">s vai apdraud patvēruma meklētāju izmitināšanas telpās esošo personu drošību un ar </w:t>
      </w:r>
      <w:r w:rsidR="00E94884">
        <w:rPr>
          <w:rFonts w:ascii="Times New Roman" w:hAnsi="Times New Roman" w:cs="Times New Roman"/>
          <w:sz w:val="24"/>
          <w:szCs w:val="24"/>
        </w:rPr>
        <w:t>VRS</w:t>
      </w:r>
      <w:r w:rsidR="00E94884" w:rsidRPr="004B06B3">
        <w:rPr>
          <w:rFonts w:ascii="Times New Roman" w:hAnsi="Times New Roman" w:cs="Times New Roman"/>
          <w:sz w:val="24"/>
          <w:szCs w:val="24"/>
        </w:rPr>
        <w:t xml:space="preserve"> </w:t>
      </w:r>
      <w:r w:rsidRPr="004B06B3">
        <w:rPr>
          <w:rStyle w:val="Bodytext1"/>
          <w:rFonts w:ascii="Times New Roman" w:hAnsi="Times New Roman" w:cs="Times New Roman"/>
          <w:sz w:val="24"/>
          <w:szCs w:val="24"/>
        </w:rPr>
        <w:t xml:space="preserve">priekšnieka pilnvarotas amatpersonas lēmumu ievietotas atsevišķi speciāli šim nolūkam aprīkotās telpās. </w:t>
      </w:r>
    </w:p>
    <w:p w14:paraId="6DF03C54" w14:textId="4094FAF5" w:rsidR="00CE7E0A" w:rsidRPr="004B06B3" w:rsidRDefault="00E7780B" w:rsidP="008C38B3">
      <w:pPr>
        <w:pStyle w:val="Bodytext10"/>
        <w:spacing w:after="120"/>
        <w:ind w:firstLine="567"/>
        <w:jc w:val="both"/>
        <w:rPr>
          <w:rStyle w:val="Bodytext1"/>
          <w:rFonts w:ascii="Times New Roman" w:hAnsi="Times New Roman" w:cs="Times New Roman"/>
          <w:sz w:val="24"/>
          <w:szCs w:val="24"/>
        </w:rPr>
      </w:pPr>
      <w:r>
        <w:rPr>
          <w:rStyle w:val="Bodytext1"/>
          <w:rFonts w:ascii="Times New Roman" w:hAnsi="Times New Roman" w:cs="Times New Roman"/>
          <w:sz w:val="24"/>
          <w:szCs w:val="24"/>
        </w:rPr>
        <w:t>Savukārt</w:t>
      </w:r>
      <w:r w:rsidR="005B15AF">
        <w:rPr>
          <w:rFonts w:ascii="Times New Roman" w:hAnsi="Times New Roman" w:cs="Times New Roman"/>
          <w:sz w:val="24"/>
          <w:szCs w:val="24"/>
        </w:rPr>
        <w:t xml:space="preserve"> </w:t>
      </w:r>
      <w:r w:rsidR="00E213B6" w:rsidRPr="004B06B3">
        <w:rPr>
          <w:rStyle w:val="Bodytext1"/>
          <w:rFonts w:ascii="Times New Roman" w:hAnsi="Times New Roman" w:cs="Times New Roman"/>
          <w:sz w:val="24"/>
          <w:szCs w:val="24"/>
        </w:rPr>
        <w:t>ārstniecības personas ik dienas uzrauga visas personas</w:t>
      </w:r>
      <w:r w:rsidR="0036790F" w:rsidRPr="004B06B3">
        <w:rPr>
          <w:rStyle w:val="Bodytext1"/>
          <w:rFonts w:ascii="Times New Roman" w:hAnsi="Times New Roman" w:cs="Times New Roman"/>
          <w:sz w:val="24"/>
          <w:szCs w:val="24"/>
        </w:rPr>
        <w:t>,</w:t>
      </w:r>
      <w:r w:rsidR="00E23461">
        <w:rPr>
          <w:rStyle w:val="Bodytext1"/>
          <w:rFonts w:ascii="Times New Roman" w:hAnsi="Times New Roman" w:cs="Times New Roman"/>
          <w:sz w:val="24"/>
          <w:szCs w:val="24"/>
        </w:rPr>
        <w:t xml:space="preserve"> k</w:t>
      </w:r>
      <w:r w:rsidR="00E213B6" w:rsidRPr="004B06B3">
        <w:rPr>
          <w:rStyle w:val="Bodytext1"/>
          <w:rFonts w:ascii="Times New Roman" w:hAnsi="Times New Roman" w:cs="Times New Roman"/>
          <w:sz w:val="24"/>
          <w:szCs w:val="24"/>
        </w:rPr>
        <w:t xml:space="preserve">as ievietotas AĀIC, tai skaitā iepriekš minētajās telpās. </w:t>
      </w:r>
    </w:p>
    <w:p w14:paraId="1505B94A" w14:textId="536BE9AC" w:rsidR="006F76FA" w:rsidRPr="004B06B3" w:rsidRDefault="00E213B6" w:rsidP="00983AFC">
      <w:pPr>
        <w:pStyle w:val="Bodytext10"/>
        <w:spacing w:after="0"/>
        <w:ind w:firstLine="567"/>
        <w:jc w:val="both"/>
        <w:rPr>
          <w:rStyle w:val="Bodytext1"/>
          <w:rFonts w:ascii="Times New Roman" w:hAnsi="Times New Roman" w:cs="Times New Roman"/>
          <w:b/>
          <w:sz w:val="24"/>
          <w:szCs w:val="24"/>
        </w:rPr>
      </w:pPr>
      <w:r w:rsidRPr="004B06B3">
        <w:rPr>
          <w:rStyle w:val="Bodytext1"/>
          <w:rFonts w:ascii="Times New Roman" w:hAnsi="Times New Roman" w:cs="Times New Roman"/>
          <w:b/>
          <w:sz w:val="24"/>
          <w:szCs w:val="24"/>
        </w:rPr>
        <w:t xml:space="preserve">Ņemot vērā iepriekšminēto, ir secināms, ka papildu pasākumi rekomendācijas ieviešanai nav nepieciešami. </w:t>
      </w:r>
    </w:p>
    <w:p w14:paraId="17A20B80" w14:textId="77777777" w:rsidR="00FA3A77" w:rsidRPr="004B06B3" w:rsidRDefault="00FA3A77" w:rsidP="00983AFC">
      <w:pPr>
        <w:pStyle w:val="Bodytext10"/>
        <w:spacing w:after="0"/>
        <w:ind w:firstLine="567"/>
        <w:jc w:val="both"/>
        <w:rPr>
          <w:rFonts w:ascii="Times New Roman" w:hAnsi="Times New Roman" w:cs="Times New Roman"/>
          <w:sz w:val="24"/>
          <w:szCs w:val="24"/>
        </w:rPr>
      </w:pPr>
    </w:p>
    <w:p w14:paraId="3E9FE925" w14:textId="77777777" w:rsidR="006F76FA" w:rsidRPr="004B06B3" w:rsidRDefault="00024092"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58. punkta 3. rindkopa</w:t>
      </w:r>
    </w:p>
    <w:p w14:paraId="1D702C08" w14:textId="77777777" w:rsidR="00AD1C0A" w:rsidRDefault="00885E31" w:rsidP="00F80316">
      <w:pPr>
        <w:pStyle w:val="Bodytext10"/>
        <w:spacing w:after="120"/>
        <w:ind w:firstLine="567"/>
        <w:jc w:val="both"/>
        <w:rPr>
          <w:rFonts w:ascii="Times New Roman" w:hAnsi="Times New Roman" w:cs="Times New Roman"/>
          <w:sz w:val="24"/>
          <w:szCs w:val="24"/>
        </w:rPr>
      </w:pPr>
      <w:r w:rsidRPr="004B06B3">
        <w:rPr>
          <w:rStyle w:val="Bodytext1"/>
          <w:rFonts w:ascii="Times New Roman" w:hAnsi="Times New Roman" w:cs="Times New Roman"/>
          <w:sz w:val="24"/>
          <w:szCs w:val="24"/>
        </w:rPr>
        <w:t xml:space="preserve">Atbilstoši MK 16.05.2017. noteikumu Nr. 254 </w:t>
      </w:r>
      <w:r w:rsidRPr="004B06B3">
        <w:rPr>
          <w:rFonts w:ascii="Times New Roman" w:hAnsi="Times New Roman" w:cs="Times New Roman"/>
          <w:bCs/>
          <w:sz w:val="24"/>
          <w:szCs w:val="24"/>
          <w:shd w:val="clear" w:color="auto" w:fill="FFFFFF"/>
        </w:rPr>
        <w:t xml:space="preserve">VII sadaļas “Drošības pasākumi” </w:t>
      </w:r>
      <w:r w:rsidRPr="004B06B3">
        <w:rPr>
          <w:rStyle w:val="Bodytext1"/>
          <w:rFonts w:ascii="Times New Roman" w:hAnsi="Times New Roman" w:cs="Times New Roman"/>
          <w:sz w:val="24"/>
          <w:szCs w:val="24"/>
        </w:rPr>
        <w:t>44. punktam a</w:t>
      </w:r>
      <w:r w:rsidRPr="004B06B3">
        <w:rPr>
          <w:rFonts w:ascii="Times New Roman" w:hAnsi="Times New Roman" w:cs="Times New Roman"/>
          <w:sz w:val="24"/>
          <w:szCs w:val="24"/>
          <w:shd w:val="clear" w:color="auto" w:fill="FFFFFF"/>
        </w:rPr>
        <w:t>izturētajam un viņa mantām var veikt daļēju apskati bez aizturētā izģērbšanās vai pilnīgu apskati ar aizturētā pilnu vai daļēju izģērbšanos</w:t>
      </w:r>
      <w:r w:rsidR="00CE7E0A" w:rsidRPr="004B06B3">
        <w:rPr>
          <w:rFonts w:ascii="Times New Roman" w:hAnsi="Times New Roman" w:cs="Times New Roman"/>
          <w:sz w:val="24"/>
          <w:szCs w:val="24"/>
          <w:shd w:val="clear" w:color="auto" w:fill="FFFFFF"/>
        </w:rPr>
        <w:t>. A</w:t>
      </w:r>
      <w:r w:rsidRPr="004B06B3">
        <w:rPr>
          <w:rFonts w:ascii="Times New Roman" w:hAnsi="Times New Roman" w:cs="Times New Roman"/>
          <w:sz w:val="24"/>
          <w:szCs w:val="24"/>
          <w:shd w:val="clear" w:color="auto" w:fill="FFFFFF"/>
        </w:rPr>
        <w:t>tbilstoši noteikumu 46. punktam, ja, veicot aizturētā daļēju apskati un viņa mantu apskati, aizturētā uzvedība izraisa aizdomas, ka viņš pie sevis glabā aizliegt</w:t>
      </w:r>
      <w:r w:rsidR="0086338E" w:rsidRPr="004B06B3">
        <w:rPr>
          <w:rFonts w:ascii="Times New Roman" w:hAnsi="Times New Roman" w:cs="Times New Roman"/>
          <w:sz w:val="24"/>
          <w:szCs w:val="24"/>
          <w:shd w:val="clear" w:color="auto" w:fill="FFFFFF"/>
        </w:rPr>
        <w:t>u</w:t>
      </w:r>
      <w:r w:rsidRPr="004B06B3">
        <w:rPr>
          <w:rFonts w:ascii="Times New Roman" w:hAnsi="Times New Roman" w:cs="Times New Roman"/>
          <w:sz w:val="24"/>
          <w:szCs w:val="24"/>
          <w:shd w:val="clear" w:color="auto" w:fill="FFFFFF"/>
        </w:rPr>
        <w:t xml:space="preserve">s priekšmetus vai aizliegtas vielas, kā arī ir aizdomas, ka pie aizturētā varētu atrasties tādi priekšmeti vai vielas, kuras var izmantot noziedzīga nodarījuma izdarīšanai vai bēgšanas mēģinājumam, jāveic pilnīga aizturētā un viņa mantu apskate. </w:t>
      </w:r>
      <w:r w:rsidR="00F80316" w:rsidRPr="004B06B3">
        <w:rPr>
          <w:rFonts w:ascii="Times New Roman" w:hAnsi="Times New Roman" w:cs="Times New Roman"/>
          <w:sz w:val="24"/>
          <w:szCs w:val="24"/>
          <w:shd w:val="clear" w:color="auto" w:fill="FFFFFF"/>
        </w:rPr>
        <w:t>N</w:t>
      </w:r>
      <w:r w:rsidRPr="004B06B3">
        <w:rPr>
          <w:rFonts w:ascii="Times New Roman" w:hAnsi="Times New Roman" w:cs="Times New Roman"/>
          <w:sz w:val="24"/>
          <w:szCs w:val="24"/>
          <w:shd w:val="clear" w:color="auto" w:fill="FFFFFF"/>
        </w:rPr>
        <w:t>oteikumu 47.</w:t>
      </w:r>
      <w:r w:rsidR="0086338E" w:rsidRPr="004B06B3">
        <w:rPr>
          <w:rFonts w:ascii="Times New Roman" w:hAnsi="Times New Roman" w:cs="Times New Roman"/>
          <w:sz w:val="24"/>
          <w:szCs w:val="24"/>
          <w:shd w:val="clear" w:color="auto" w:fill="FFFFFF"/>
        </w:rPr>
        <w:t xml:space="preserve"> </w:t>
      </w:r>
      <w:r w:rsidRPr="004B06B3">
        <w:rPr>
          <w:rFonts w:ascii="Times New Roman" w:hAnsi="Times New Roman" w:cs="Times New Roman"/>
          <w:sz w:val="24"/>
          <w:szCs w:val="24"/>
          <w:shd w:val="clear" w:color="auto" w:fill="FFFFFF"/>
        </w:rPr>
        <w:t>punkt</w:t>
      </w:r>
      <w:r w:rsidR="00CE7E0A" w:rsidRPr="004B06B3">
        <w:rPr>
          <w:rFonts w:ascii="Times New Roman" w:hAnsi="Times New Roman" w:cs="Times New Roman"/>
          <w:sz w:val="24"/>
          <w:szCs w:val="24"/>
          <w:shd w:val="clear" w:color="auto" w:fill="FFFFFF"/>
        </w:rPr>
        <w:t>s</w:t>
      </w:r>
      <w:r w:rsidRPr="004B06B3">
        <w:rPr>
          <w:rFonts w:ascii="Times New Roman" w:hAnsi="Times New Roman" w:cs="Times New Roman"/>
          <w:sz w:val="24"/>
          <w:szCs w:val="24"/>
          <w:shd w:val="clear" w:color="auto" w:fill="FFFFFF"/>
        </w:rPr>
        <w:t xml:space="preserve"> notei</w:t>
      </w:r>
      <w:r w:rsidR="00CE7E0A" w:rsidRPr="004B06B3">
        <w:rPr>
          <w:rFonts w:ascii="Times New Roman" w:hAnsi="Times New Roman" w:cs="Times New Roman"/>
          <w:sz w:val="24"/>
          <w:szCs w:val="24"/>
          <w:shd w:val="clear" w:color="auto" w:fill="FFFFFF"/>
        </w:rPr>
        <w:t>c</w:t>
      </w:r>
      <w:r w:rsidRPr="004B06B3">
        <w:rPr>
          <w:rFonts w:ascii="Times New Roman" w:hAnsi="Times New Roman" w:cs="Times New Roman"/>
          <w:sz w:val="24"/>
          <w:szCs w:val="24"/>
          <w:shd w:val="clear" w:color="auto" w:fill="FFFFFF"/>
        </w:rPr>
        <w:t xml:space="preserve">, ka aizturētā un viņa mantu pilnīgu apskati veic speciāli šim nolūkam paredzētā </w:t>
      </w:r>
      <w:r w:rsidRPr="004B06B3">
        <w:rPr>
          <w:rFonts w:ascii="Times New Roman" w:hAnsi="Times New Roman" w:cs="Times New Roman"/>
          <w:sz w:val="24"/>
          <w:szCs w:val="24"/>
          <w:shd w:val="clear" w:color="auto" w:fill="FFFFFF"/>
        </w:rPr>
        <w:lastRenderedPageBreak/>
        <w:t>telpā, nodrošinot aizturētā tiesības uz privātumu.</w:t>
      </w:r>
      <w:r w:rsidR="0086338E" w:rsidRPr="004B06B3">
        <w:rPr>
          <w:rFonts w:ascii="Times New Roman" w:hAnsi="Times New Roman" w:cs="Times New Roman"/>
          <w:sz w:val="24"/>
          <w:szCs w:val="24"/>
        </w:rPr>
        <w:t xml:space="preserve"> </w:t>
      </w:r>
    </w:p>
    <w:p w14:paraId="17BFFA66" w14:textId="78CAF6EF" w:rsidR="00EF7E76" w:rsidRPr="004B06B3" w:rsidRDefault="00885E31" w:rsidP="000A2DF2">
      <w:pPr>
        <w:pStyle w:val="Bodytext10"/>
        <w:spacing w:after="0"/>
        <w:ind w:firstLine="567"/>
        <w:jc w:val="both"/>
        <w:rPr>
          <w:rFonts w:ascii="Times New Roman" w:hAnsi="Times New Roman" w:cs="Times New Roman"/>
          <w:sz w:val="24"/>
          <w:szCs w:val="24"/>
        </w:rPr>
      </w:pPr>
      <w:r w:rsidRPr="004B06B3">
        <w:rPr>
          <w:rFonts w:ascii="Times New Roman" w:hAnsi="Times New Roman" w:cs="Times New Roman"/>
          <w:b/>
          <w:sz w:val="24"/>
          <w:szCs w:val="24"/>
        </w:rPr>
        <w:t>Ņemot vērā iepriekšminēto, ir secināms, ka papildu pasākumi rekomendācijas ieviešanai nav nepieciešami</w:t>
      </w:r>
      <w:r w:rsidRPr="004B06B3">
        <w:rPr>
          <w:rFonts w:ascii="Times New Roman" w:hAnsi="Times New Roman" w:cs="Times New Roman"/>
          <w:sz w:val="24"/>
          <w:szCs w:val="24"/>
        </w:rPr>
        <w:t xml:space="preserve">. </w:t>
      </w:r>
    </w:p>
    <w:p w14:paraId="3AF5D93F" w14:textId="77777777" w:rsidR="00F97753" w:rsidRPr="004B06B3" w:rsidRDefault="00F97753" w:rsidP="002F755C">
      <w:pPr>
        <w:pStyle w:val="Bodytext10"/>
        <w:spacing w:after="0"/>
        <w:jc w:val="both"/>
        <w:rPr>
          <w:rFonts w:ascii="Times New Roman" w:hAnsi="Times New Roman" w:cs="Times New Roman"/>
          <w:sz w:val="24"/>
          <w:szCs w:val="24"/>
        </w:rPr>
      </w:pPr>
    </w:p>
    <w:p w14:paraId="049C1697" w14:textId="77777777" w:rsidR="00EF7E76" w:rsidRPr="004B06B3" w:rsidRDefault="00EF7E76" w:rsidP="00C9080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63. punkts</w:t>
      </w:r>
    </w:p>
    <w:p w14:paraId="731B4404" w14:textId="77777777" w:rsidR="00EF7E76" w:rsidRPr="004B06B3" w:rsidRDefault="00EF7E76" w:rsidP="00B6261C">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2022. gada 22. novembrī SIA “Tiesu namu aģentūra” un iepirkuma uzvarētājs SIA “</w:t>
      </w:r>
      <w:proofErr w:type="spellStart"/>
      <w:r w:rsidRPr="004B06B3">
        <w:rPr>
          <w:rFonts w:ascii="Times New Roman" w:hAnsi="Times New Roman" w:cs="Times New Roman"/>
          <w:sz w:val="24"/>
          <w:szCs w:val="24"/>
        </w:rPr>
        <w:t>Citrus</w:t>
      </w:r>
      <w:proofErr w:type="spellEnd"/>
      <w:r w:rsidRPr="004B06B3">
        <w:rPr>
          <w:rFonts w:ascii="Times New Roman" w:hAnsi="Times New Roman" w:cs="Times New Roman"/>
          <w:sz w:val="24"/>
          <w:szCs w:val="24"/>
        </w:rPr>
        <w:t xml:space="preserve"> </w:t>
      </w:r>
      <w:proofErr w:type="spellStart"/>
      <w:r w:rsidRPr="004B06B3">
        <w:rPr>
          <w:rFonts w:ascii="Times New Roman" w:hAnsi="Times New Roman" w:cs="Times New Roman"/>
          <w:sz w:val="24"/>
          <w:szCs w:val="24"/>
        </w:rPr>
        <w:t>Solutions</w:t>
      </w:r>
      <w:proofErr w:type="spellEnd"/>
      <w:r w:rsidRPr="004B06B3">
        <w:rPr>
          <w:rFonts w:ascii="Times New Roman" w:hAnsi="Times New Roman" w:cs="Times New Roman"/>
          <w:sz w:val="24"/>
          <w:szCs w:val="24"/>
        </w:rPr>
        <w:t>” parakstīja līgumu par jauna cietuma kompleksa Liepājā projektēšanu, autoruzraudzību un būvdarbiem. Pamatojoties uz iepirkuma komisijas lēmumu</w:t>
      </w:r>
      <w:r w:rsidR="002D492E" w:rsidRPr="004B06B3">
        <w:rPr>
          <w:rFonts w:ascii="Times New Roman" w:hAnsi="Times New Roman" w:cs="Times New Roman"/>
          <w:sz w:val="24"/>
          <w:szCs w:val="24"/>
        </w:rPr>
        <w:t>,</w:t>
      </w:r>
      <w:r w:rsidRPr="004B06B3">
        <w:rPr>
          <w:rFonts w:ascii="Times New Roman" w:hAnsi="Times New Roman" w:cs="Times New Roman"/>
          <w:sz w:val="24"/>
          <w:szCs w:val="24"/>
        </w:rPr>
        <w:t xml:space="preserve"> noslēgts līgums par kopējo summu 125 874 569,87 EUR, neskaitot PVN. Jaunā cietuma būvniecību paredzēts pabeigt 34 mēnešu laikā. </w:t>
      </w:r>
    </w:p>
    <w:p w14:paraId="780D5140" w14:textId="3840EE38" w:rsidR="00142FA5" w:rsidRPr="004B06B3" w:rsidRDefault="00EF7E76" w:rsidP="000A2DF2">
      <w:pPr>
        <w:pStyle w:val="Bodytext10"/>
        <w:spacing w:after="0"/>
        <w:ind w:firstLine="567"/>
        <w:jc w:val="both"/>
        <w:rPr>
          <w:rFonts w:ascii="Times New Roman" w:hAnsi="Times New Roman" w:cs="Times New Roman"/>
          <w:sz w:val="24"/>
          <w:szCs w:val="24"/>
        </w:rPr>
      </w:pPr>
      <w:r w:rsidRPr="004B06B3">
        <w:rPr>
          <w:rFonts w:ascii="Times New Roman" w:hAnsi="Times New Roman" w:cs="Times New Roman"/>
          <w:sz w:val="24"/>
          <w:szCs w:val="24"/>
        </w:rPr>
        <w:t>Jaunajā cietumā paredzētas vietas 1200 ieslodzītajiem (pieaugušiem vīriešiem)</w:t>
      </w:r>
      <w:r w:rsidR="002D492E" w:rsidRPr="004B06B3">
        <w:rPr>
          <w:rFonts w:ascii="Times New Roman" w:hAnsi="Times New Roman" w:cs="Times New Roman"/>
          <w:sz w:val="24"/>
          <w:szCs w:val="24"/>
        </w:rPr>
        <w:t>,</w:t>
      </w:r>
      <w:r w:rsidRPr="004B06B3">
        <w:rPr>
          <w:rFonts w:ascii="Times New Roman" w:hAnsi="Times New Roman" w:cs="Times New Roman"/>
          <w:sz w:val="24"/>
          <w:szCs w:val="24"/>
        </w:rPr>
        <w:t xml:space="preserve"> un tajā būs visi ieslodzījuma izpildes režīmi, t.</w:t>
      </w:r>
      <w:r w:rsidR="002D492E" w:rsidRPr="004B06B3">
        <w:rPr>
          <w:rFonts w:ascii="Times New Roman" w:hAnsi="Times New Roman" w:cs="Times New Roman"/>
          <w:sz w:val="24"/>
          <w:szCs w:val="24"/>
        </w:rPr>
        <w:t>sk. izmeklēšanas cietuma nodaļa un</w:t>
      </w:r>
      <w:r w:rsidRPr="004B06B3">
        <w:rPr>
          <w:rFonts w:ascii="Times New Roman" w:hAnsi="Times New Roman" w:cs="Times New Roman"/>
          <w:sz w:val="24"/>
          <w:szCs w:val="24"/>
        </w:rPr>
        <w:t xml:space="preserve"> atklātā cietuma nodaļa. Pēc jaunā cietuma darbības uzsākšanas tiks slēgtas vairākas viskritiskākajā stāvoklī esošās ieslodzījuma vietas. </w:t>
      </w:r>
      <w:r w:rsidR="0033660A" w:rsidRPr="00916699">
        <w:rPr>
          <w:rFonts w:ascii="Times New Roman" w:hAnsi="Times New Roman" w:cs="Times New Roman"/>
          <w:sz w:val="24"/>
          <w:szCs w:val="24"/>
        </w:rPr>
        <w:t>TM</w:t>
      </w:r>
      <w:r w:rsidRPr="004B06B3">
        <w:rPr>
          <w:rFonts w:ascii="Times New Roman" w:hAnsi="Times New Roman" w:cs="Times New Roman"/>
          <w:sz w:val="24"/>
          <w:szCs w:val="24"/>
        </w:rPr>
        <w:t xml:space="preserve"> ir uzsākts darbs pie </w:t>
      </w:r>
      <w:r w:rsidR="001F28E6">
        <w:rPr>
          <w:rFonts w:ascii="Times New Roman" w:hAnsi="Times New Roman" w:cs="Times New Roman"/>
          <w:sz w:val="24"/>
          <w:szCs w:val="24"/>
        </w:rPr>
        <w:t>attiecīga</w:t>
      </w:r>
      <w:r w:rsidR="001F28E6" w:rsidRPr="004B06B3">
        <w:rPr>
          <w:rFonts w:ascii="Times New Roman" w:hAnsi="Times New Roman" w:cs="Times New Roman"/>
          <w:sz w:val="24"/>
          <w:szCs w:val="24"/>
        </w:rPr>
        <w:t xml:space="preserve"> </w:t>
      </w:r>
      <w:r w:rsidRPr="004B06B3">
        <w:rPr>
          <w:rFonts w:ascii="Times New Roman" w:hAnsi="Times New Roman" w:cs="Times New Roman"/>
          <w:sz w:val="24"/>
          <w:szCs w:val="24"/>
        </w:rPr>
        <w:t>plāna izstrādes</w:t>
      </w:r>
      <w:r w:rsidR="002D492E" w:rsidRPr="004B06B3">
        <w:rPr>
          <w:rFonts w:ascii="Times New Roman" w:hAnsi="Times New Roman" w:cs="Times New Roman"/>
          <w:sz w:val="24"/>
          <w:szCs w:val="24"/>
        </w:rPr>
        <w:t>,</w:t>
      </w:r>
      <w:r w:rsidRPr="004B06B3">
        <w:rPr>
          <w:rFonts w:ascii="Times New Roman" w:hAnsi="Times New Roman" w:cs="Times New Roman"/>
          <w:sz w:val="24"/>
          <w:szCs w:val="24"/>
        </w:rPr>
        <w:t xml:space="preserve"> un to paredzēts izstrādāt 2023.</w:t>
      </w:r>
      <w:r w:rsidR="002D492E" w:rsidRPr="004B06B3">
        <w:rPr>
          <w:rFonts w:ascii="Times New Roman" w:hAnsi="Times New Roman" w:cs="Times New Roman"/>
          <w:sz w:val="24"/>
          <w:szCs w:val="24"/>
        </w:rPr>
        <w:t xml:space="preserve"> gada laikā un virzīt</w:t>
      </w:r>
      <w:r w:rsidRPr="004B06B3">
        <w:rPr>
          <w:rFonts w:ascii="Times New Roman" w:hAnsi="Times New Roman" w:cs="Times New Roman"/>
          <w:sz w:val="24"/>
          <w:szCs w:val="24"/>
        </w:rPr>
        <w:t xml:space="preserve"> apstiprināšanai valdībā. </w:t>
      </w:r>
    </w:p>
    <w:p w14:paraId="31F2F192" w14:textId="77777777" w:rsidR="002F755C" w:rsidRPr="004B06B3" w:rsidRDefault="002F755C" w:rsidP="00EF7E76">
      <w:pPr>
        <w:tabs>
          <w:tab w:val="left" w:pos="709"/>
        </w:tabs>
        <w:spacing w:after="0" w:line="240" w:lineRule="auto"/>
        <w:jc w:val="both"/>
        <w:rPr>
          <w:rFonts w:ascii="Times New Roman" w:hAnsi="Times New Roman" w:cs="Times New Roman"/>
          <w:color w:val="212529"/>
          <w:sz w:val="24"/>
          <w:szCs w:val="24"/>
          <w:shd w:val="clear" w:color="auto" w:fill="FFFFFF"/>
          <w:lang w:val="lv-LV"/>
        </w:rPr>
      </w:pPr>
    </w:p>
    <w:p w14:paraId="502A487A" w14:textId="77777777" w:rsidR="002F755C" w:rsidRPr="004B06B3" w:rsidRDefault="002F755C" w:rsidP="002F755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66.</w:t>
      </w:r>
      <w:r w:rsidR="007309BD" w:rsidRPr="004B06B3">
        <w:rPr>
          <w:rFonts w:ascii="Times New Roman" w:hAnsi="Times New Roman" w:cs="Times New Roman"/>
          <w:b/>
          <w:sz w:val="24"/>
          <w:szCs w:val="24"/>
          <w:lang w:val="lv-LV"/>
        </w:rPr>
        <w:t xml:space="preserve"> </w:t>
      </w:r>
      <w:r w:rsidRPr="004B06B3">
        <w:rPr>
          <w:rFonts w:ascii="Times New Roman" w:hAnsi="Times New Roman" w:cs="Times New Roman"/>
          <w:b/>
          <w:sz w:val="24"/>
          <w:szCs w:val="24"/>
          <w:lang w:val="lv-LV"/>
        </w:rPr>
        <w:t>punkts</w:t>
      </w:r>
    </w:p>
    <w:p w14:paraId="012B5361" w14:textId="5308397A" w:rsidR="002F755C" w:rsidRPr="004B06B3" w:rsidRDefault="002F755C" w:rsidP="00B6261C">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 xml:space="preserve">Par </w:t>
      </w:r>
      <w:r w:rsidR="00930857" w:rsidRPr="004B06B3">
        <w:rPr>
          <w:rFonts w:ascii="Times New Roman" w:hAnsi="Times New Roman" w:cs="Times New Roman"/>
          <w:sz w:val="24"/>
          <w:szCs w:val="24"/>
        </w:rPr>
        <w:t>šo</w:t>
      </w:r>
      <w:r w:rsidRPr="004B06B3">
        <w:rPr>
          <w:rFonts w:ascii="Times New Roman" w:hAnsi="Times New Roman" w:cs="Times New Roman"/>
          <w:sz w:val="24"/>
          <w:szCs w:val="24"/>
        </w:rPr>
        <w:t xml:space="preserve"> </w:t>
      </w:r>
      <w:r w:rsidR="006304FA">
        <w:rPr>
          <w:rFonts w:ascii="Times New Roman" w:hAnsi="Times New Roman" w:cs="Times New Roman"/>
          <w:sz w:val="24"/>
          <w:szCs w:val="24"/>
        </w:rPr>
        <w:t>rekomendāciju</w:t>
      </w:r>
      <w:r w:rsidRPr="004B06B3">
        <w:rPr>
          <w:rFonts w:ascii="Times New Roman" w:hAnsi="Times New Roman" w:cs="Times New Roman"/>
          <w:sz w:val="24"/>
          <w:szCs w:val="24"/>
        </w:rPr>
        <w:t xml:space="preserve"> ir nepieciešama plašāka diskusija</w:t>
      </w:r>
      <w:r w:rsidR="00FF1E70" w:rsidRPr="004B06B3">
        <w:rPr>
          <w:rFonts w:ascii="Times New Roman" w:hAnsi="Times New Roman" w:cs="Times New Roman"/>
          <w:sz w:val="24"/>
          <w:szCs w:val="24"/>
        </w:rPr>
        <w:t>,</w:t>
      </w:r>
      <w:r w:rsidRPr="004B06B3">
        <w:rPr>
          <w:rFonts w:ascii="Times New Roman" w:hAnsi="Times New Roman" w:cs="Times New Roman"/>
          <w:sz w:val="24"/>
          <w:szCs w:val="24"/>
        </w:rPr>
        <w:t xml:space="preserve"> </w:t>
      </w:r>
      <w:r w:rsidRPr="006304FA">
        <w:rPr>
          <w:rFonts w:ascii="Times New Roman" w:hAnsi="Times New Roman" w:cs="Times New Roman"/>
          <w:sz w:val="24"/>
          <w:szCs w:val="24"/>
        </w:rPr>
        <w:t xml:space="preserve">un tāpēc </w:t>
      </w:r>
      <w:r w:rsidR="00FF1E70" w:rsidRPr="006304FA">
        <w:rPr>
          <w:rFonts w:ascii="Times New Roman" w:hAnsi="Times New Roman" w:cs="Times New Roman"/>
          <w:sz w:val="24"/>
          <w:szCs w:val="24"/>
        </w:rPr>
        <w:t xml:space="preserve">par </w:t>
      </w:r>
      <w:r w:rsidRPr="006304FA">
        <w:rPr>
          <w:rFonts w:ascii="Times New Roman" w:hAnsi="Times New Roman" w:cs="Times New Roman"/>
          <w:sz w:val="24"/>
          <w:szCs w:val="24"/>
        </w:rPr>
        <w:t>to 2023.</w:t>
      </w:r>
      <w:r w:rsidR="00FF1E70" w:rsidRPr="006304FA">
        <w:rPr>
          <w:rFonts w:ascii="Times New Roman" w:hAnsi="Times New Roman" w:cs="Times New Roman"/>
          <w:sz w:val="24"/>
          <w:szCs w:val="24"/>
        </w:rPr>
        <w:t> </w:t>
      </w:r>
      <w:r w:rsidRPr="006304FA">
        <w:rPr>
          <w:rFonts w:ascii="Times New Roman" w:hAnsi="Times New Roman" w:cs="Times New Roman"/>
          <w:sz w:val="24"/>
          <w:szCs w:val="24"/>
        </w:rPr>
        <w:t xml:space="preserve">gadā pēc </w:t>
      </w:r>
      <w:r w:rsidR="00A84246">
        <w:rPr>
          <w:rFonts w:ascii="Times New Roman" w:hAnsi="Times New Roman" w:cs="Times New Roman"/>
          <w:sz w:val="24"/>
          <w:szCs w:val="24"/>
        </w:rPr>
        <w:t>Komitejas</w:t>
      </w:r>
      <w:r w:rsidRPr="006304FA">
        <w:rPr>
          <w:rFonts w:ascii="Times New Roman" w:hAnsi="Times New Roman" w:cs="Times New Roman"/>
          <w:sz w:val="24"/>
          <w:szCs w:val="24"/>
        </w:rPr>
        <w:t xml:space="preserve"> </w:t>
      </w:r>
      <w:r w:rsidR="00A84246">
        <w:rPr>
          <w:rFonts w:ascii="Times New Roman" w:hAnsi="Times New Roman" w:cs="Times New Roman"/>
          <w:sz w:val="24"/>
          <w:szCs w:val="24"/>
        </w:rPr>
        <w:t>Z</w:t>
      </w:r>
      <w:r w:rsidRPr="006304FA">
        <w:rPr>
          <w:rFonts w:ascii="Times New Roman" w:hAnsi="Times New Roman" w:cs="Times New Roman"/>
          <w:sz w:val="24"/>
          <w:szCs w:val="24"/>
        </w:rPr>
        <w:t xml:space="preserve">iņojuma publiskošanas plānots diskutēt </w:t>
      </w:r>
      <w:r w:rsidR="000311FF" w:rsidRPr="006304FA">
        <w:rPr>
          <w:rFonts w:ascii="Times New Roman" w:hAnsi="Times New Roman" w:cs="Times New Roman"/>
          <w:sz w:val="24"/>
          <w:szCs w:val="24"/>
        </w:rPr>
        <w:t>TM</w:t>
      </w:r>
      <w:r w:rsidRPr="004B06B3">
        <w:rPr>
          <w:rFonts w:ascii="Times New Roman" w:hAnsi="Times New Roman" w:cs="Times New Roman"/>
          <w:sz w:val="24"/>
          <w:szCs w:val="24"/>
        </w:rPr>
        <w:t xml:space="preserve"> Kriminālsodu izpildes politikas pastāvīgajā darba grupā.</w:t>
      </w:r>
      <w:r w:rsidR="00930857" w:rsidRPr="004B06B3">
        <w:rPr>
          <w:rFonts w:ascii="Times New Roman" w:hAnsi="Times New Roman" w:cs="Times New Roman"/>
          <w:sz w:val="24"/>
          <w:szCs w:val="24"/>
        </w:rPr>
        <w:t xml:space="preserve"> </w:t>
      </w:r>
      <w:r w:rsidRPr="004B06B3">
        <w:rPr>
          <w:rFonts w:ascii="Times New Roman" w:hAnsi="Times New Roman" w:cs="Times New Roman"/>
          <w:sz w:val="24"/>
          <w:szCs w:val="24"/>
        </w:rPr>
        <w:t>Jau šobrīd ir skaidrs, ka lielāka individuālo lēmumu pieņemšana attiecībā uz notiesāto</w:t>
      </w:r>
      <w:r w:rsidR="00FF1E70" w:rsidRPr="004B06B3">
        <w:rPr>
          <w:rFonts w:ascii="Times New Roman" w:hAnsi="Times New Roman" w:cs="Times New Roman"/>
          <w:sz w:val="24"/>
          <w:szCs w:val="24"/>
        </w:rPr>
        <w:t xml:space="preserve"> prasa </w:t>
      </w:r>
      <w:r w:rsidRPr="004B06B3">
        <w:rPr>
          <w:rFonts w:ascii="Times New Roman" w:hAnsi="Times New Roman" w:cs="Times New Roman"/>
          <w:sz w:val="24"/>
          <w:szCs w:val="24"/>
        </w:rPr>
        <w:t xml:space="preserve">cita veida personāla organizāciju ieslodzījuma vietās, tāpēc tiek plānots pakāpeniski ieviest kontaktpersonu sistēmu. </w:t>
      </w:r>
    </w:p>
    <w:p w14:paraId="477C2879" w14:textId="04040F72" w:rsidR="002F755C" w:rsidRPr="00EC0592" w:rsidRDefault="002F755C" w:rsidP="000A2DF2">
      <w:pPr>
        <w:pStyle w:val="Bodytext10"/>
        <w:spacing w:after="0"/>
        <w:ind w:firstLine="567"/>
        <w:jc w:val="both"/>
        <w:rPr>
          <w:rFonts w:ascii="Times New Roman" w:eastAsia="Times New Roman" w:hAnsi="Times New Roman"/>
          <w:sz w:val="24"/>
          <w:szCs w:val="24"/>
          <w:lang w:eastAsia="lv-LV"/>
        </w:rPr>
      </w:pPr>
      <w:r w:rsidRPr="004B06B3">
        <w:rPr>
          <w:rFonts w:ascii="Times New Roman" w:hAnsi="Times New Roman" w:cs="Times New Roman"/>
          <w:sz w:val="24"/>
          <w:szCs w:val="24"/>
        </w:rPr>
        <w:t xml:space="preserve">Ar </w:t>
      </w:r>
      <w:r w:rsidR="00D357DF" w:rsidRPr="006304FA">
        <w:rPr>
          <w:rFonts w:ascii="Times New Roman" w:hAnsi="Times New Roman" w:cs="Times New Roman"/>
          <w:sz w:val="24"/>
          <w:szCs w:val="24"/>
        </w:rPr>
        <w:t>MK</w:t>
      </w:r>
      <w:r w:rsidRPr="004B06B3">
        <w:rPr>
          <w:rFonts w:ascii="Times New Roman" w:hAnsi="Times New Roman" w:cs="Times New Roman"/>
          <w:sz w:val="24"/>
          <w:szCs w:val="24"/>
        </w:rPr>
        <w:t xml:space="preserve"> 2022. gada 13. jūnija rīkojumu Nr. 413 tika apstiprinātas Resocializācijas politikas pamatnostādnes 2022.-2027.</w:t>
      </w:r>
      <w:r w:rsidR="00FF1E70"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gadam (turpmāk – Pamatnostādnes)</w:t>
      </w:r>
      <w:r w:rsidR="00EC0592">
        <w:rPr>
          <w:rFonts w:ascii="Times New Roman" w:hAnsi="Times New Roman" w:cs="Times New Roman"/>
          <w:sz w:val="24"/>
          <w:szCs w:val="24"/>
        </w:rPr>
        <w:t xml:space="preserve">. </w:t>
      </w:r>
      <w:r w:rsidRPr="004B06B3">
        <w:rPr>
          <w:rFonts w:ascii="Times New Roman" w:hAnsi="Times New Roman" w:cs="Times New Roman"/>
          <w:sz w:val="24"/>
          <w:szCs w:val="24"/>
        </w:rPr>
        <w:t>Pamatnostādņu 2.</w:t>
      </w:r>
      <w:r w:rsidR="00F56A56" w:rsidRPr="004B06B3">
        <w:rPr>
          <w:rFonts w:ascii="Times New Roman" w:hAnsi="Times New Roman" w:cs="Times New Roman"/>
          <w:sz w:val="24"/>
          <w:szCs w:val="24"/>
        </w:rPr>
        <w:t xml:space="preserve"> </w:t>
      </w:r>
      <w:r w:rsidRPr="004B06B3">
        <w:rPr>
          <w:rFonts w:ascii="Times New Roman" w:hAnsi="Times New Roman" w:cs="Times New Roman"/>
          <w:sz w:val="24"/>
          <w:szCs w:val="24"/>
        </w:rPr>
        <w:t>rīcības virziena 3.</w:t>
      </w:r>
      <w:r w:rsidR="00F56A56"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uzdevums paredz kontaktpersonu sistēmas </w:t>
      </w:r>
      <w:r w:rsidR="00F56A56" w:rsidRPr="004B06B3">
        <w:rPr>
          <w:rFonts w:ascii="Times New Roman" w:hAnsi="Times New Roman" w:cs="Times New Roman"/>
          <w:sz w:val="24"/>
          <w:szCs w:val="24"/>
        </w:rPr>
        <w:t>ieviešanas uzsākšanu</w:t>
      </w:r>
      <w:r w:rsidRPr="004B06B3">
        <w:rPr>
          <w:rFonts w:ascii="Times New Roman" w:hAnsi="Times New Roman" w:cs="Times New Roman"/>
          <w:sz w:val="24"/>
          <w:szCs w:val="24"/>
        </w:rPr>
        <w:t xml:space="preserve"> atsevišķās brīvības atņemšanas iestādēs, t.sk. jaunajā Liepājas cietumā (2023.-2026.</w:t>
      </w:r>
      <w:r w:rsidR="00F56A56" w:rsidRPr="004B06B3">
        <w:rPr>
          <w:rFonts w:ascii="Times New Roman" w:hAnsi="Times New Roman" w:cs="Times New Roman"/>
          <w:sz w:val="24"/>
          <w:szCs w:val="24"/>
        </w:rPr>
        <w:t xml:space="preserve"> </w:t>
      </w:r>
      <w:r w:rsidRPr="004B06B3">
        <w:rPr>
          <w:rFonts w:ascii="Times New Roman" w:hAnsi="Times New Roman" w:cs="Times New Roman"/>
          <w:sz w:val="24"/>
          <w:szCs w:val="24"/>
        </w:rPr>
        <w:t>gadā). Savukārt šī virziena 4.</w:t>
      </w:r>
      <w:r w:rsidR="00F56A56" w:rsidRPr="004B06B3">
        <w:rPr>
          <w:rFonts w:ascii="Times New Roman" w:hAnsi="Times New Roman" w:cs="Times New Roman"/>
          <w:sz w:val="24"/>
          <w:szCs w:val="24"/>
        </w:rPr>
        <w:t xml:space="preserve"> </w:t>
      </w:r>
      <w:r w:rsidRPr="004B06B3">
        <w:rPr>
          <w:rFonts w:ascii="Times New Roman" w:hAnsi="Times New Roman" w:cs="Times New Roman"/>
          <w:sz w:val="24"/>
          <w:szCs w:val="24"/>
        </w:rPr>
        <w:t>uzdevums nosaka individuālā izvērtējuma ieviešanas uzsākšanu (2023. – 2027.</w:t>
      </w:r>
      <w:r w:rsidR="00F56A56" w:rsidRPr="004B06B3">
        <w:rPr>
          <w:rFonts w:ascii="Times New Roman" w:hAnsi="Times New Roman" w:cs="Times New Roman"/>
          <w:sz w:val="24"/>
          <w:szCs w:val="24"/>
        </w:rPr>
        <w:t xml:space="preserve"> gads).</w:t>
      </w:r>
    </w:p>
    <w:p w14:paraId="01298E24" w14:textId="77777777" w:rsidR="00D9143A" w:rsidRPr="004B06B3" w:rsidRDefault="00D9143A" w:rsidP="00F104D4">
      <w:pPr>
        <w:spacing w:after="0"/>
        <w:jc w:val="both"/>
        <w:rPr>
          <w:rFonts w:ascii="Times New Roman" w:hAnsi="Times New Roman" w:cs="Times New Roman"/>
          <w:sz w:val="24"/>
          <w:szCs w:val="24"/>
          <w:shd w:val="clear" w:color="auto" w:fill="FFFFFF"/>
          <w:lang w:val="lv-LV"/>
        </w:rPr>
      </w:pPr>
    </w:p>
    <w:p w14:paraId="323EA8EF" w14:textId="77777777" w:rsidR="00D9143A" w:rsidRPr="004B06B3" w:rsidRDefault="00D9143A" w:rsidP="00D9143A">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68. punkts</w:t>
      </w:r>
    </w:p>
    <w:p w14:paraId="28E3B8F6" w14:textId="0C0E3D1A" w:rsidR="002F755C" w:rsidRPr="004B06B3" w:rsidRDefault="00D9143A" w:rsidP="00B6261C">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 xml:space="preserve">Atbilstoši </w:t>
      </w:r>
      <w:proofErr w:type="spellStart"/>
      <w:r w:rsidR="007A4627">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sniegtajai informācijai par minēto gadījumu tika veikta dienesta pārbaude, kura tika pabeigta 2022. gada 12. augustā (reģ. Nr. P-1-2022-02110). Dienesta pārbaudes ietvaros tika konstatēta vardarbība pret ieslodzīto no Daugavgrīvas cietuma nodarbināto puses, kā rezultātā vienam no Daugavgrīvas cietuma darbiniekiem 2022. gada 16. augustā tika izteikta rakstveida piezīme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Pr="004B06B3">
        <w:rPr>
          <w:rFonts w:ascii="Times New Roman" w:hAnsi="Times New Roman" w:cs="Times New Roman"/>
          <w:sz w:val="24"/>
          <w:szCs w:val="24"/>
        </w:rPr>
        <w:t>2022. gada 16. augusta rīkojums Nr. P-1-2022-02126), savukārt Daugavgrīvas cietuma amatpersonai 2022.</w:t>
      </w:r>
      <w:r w:rsidR="00CE389D">
        <w:rPr>
          <w:rFonts w:ascii="Times New Roman" w:hAnsi="Times New Roman" w:cs="Times New Roman"/>
          <w:sz w:val="24"/>
          <w:szCs w:val="24"/>
        </w:rPr>
        <w:t> </w:t>
      </w:r>
      <w:r w:rsidRPr="004B06B3">
        <w:rPr>
          <w:rFonts w:ascii="Times New Roman" w:hAnsi="Times New Roman" w:cs="Times New Roman"/>
          <w:sz w:val="24"/>
          <w:szCs w:val="24"/>
        </w:rPr>
        <w:t>gada 7.</w:t>
      </w:r>
      <w:r w:rsidR="008C0EAE" w:rsidRPr="004B06B3">
        <w:rPr>
          <w:rFonts w:ascii="Times New Roman" w:hAnsi="Times New Roman" w:cs="Times New Roman"/>
          <w:sz w:val="24"/>
          <w:szCs w:val="24"/>
        </w:rPr>
        <w:t xml:space="preserve"> </w:t>
      </w:r>
      <w:r w:rsidRPr="004B06B3">
        <w:rPr>
          <w:rFonts w:ascii="Times New Roman" w:hAnsi="Times New Roman" w:cs="Times New Roman"/>
          <w:sz w:val="24"/>
          <w:szCs w:val="24"/>
        </w:rPr>
        <w:t>decembrī tika piemērots disciplinārsods – rājiens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2022. gada 7. decembra lēmums Nr. N-1-2022-19514).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Pr="004B06B3">
        <w:rPr>
          <w:rFonts w:ascii="Times New Roman" w:hAnsi="Times New Roman" w:cs="Times New Roman"/>
          <w:sz w:val="24"/>
          <w:szCs w:val="24"/>
        </w:rPr>
        <w:t>2022.</w:t>
      </w:r>
      <w:r w:rsidR="008C0EAE"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31.</w:t>
      </w:r>
      <w:r w:rsidR="008C0EAE"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augustā dienesta pārbaudes materiālus nosūtīja </w:t>
      </w:r>
      <w:r w:rsidR="002F6080" w:rsidRPr="00115845">
        <w:rPr>
          <w:rFonts w:ascii="Times New Roman" w:hAnsi="Times New Roman" w:cs="Times New Roman"/>
          <w:sz w:val="24"/>
          <w:szCs w:val="24"/>
        </w:rPr>
        <w:t>IDB</w:t>
      </w:r>
      <w:r w:rsidRPr="004B06B3">
        <w:rPr>
          <w:rFonts w:ascii="Times New Roman" w:hAnsi="Times New Roman" w:cs="Times New Roman"/>
          <w:sz w:val="24"/>
          <w:szCs w:val="24"/>
        </w:rPr>
        <w:t xml:space="preserve"> (reģ. Nr. N-1-2022-14238). Atbilstoši kompetencei IDB izmeklē ieslodzījuma vietu darbinieku fizisku vardarbību pret ieslodzītajiem. </w:t>
      </w:r>
    </w:p>
    <w:p w14:paraId="433B7611" w14:textId="04C61461" w:rsidR="00F104D4" w:rsidRPr="004B06B3" w:rsidRDefault="00F104D4" w:rsidP="00D12D25">
      <w:pPr>
        <w:pStyle w:val="Bodytext10"/>
        <w:spacing w:after="0"/>
        <w:ind w:firstLine="567"/>
        <w:jc w:val="both"/>
        <w:rPr>
          <w:rFonts w:ascii="Times New Roman" w:hAnsi="Times New Roman" w:cs="Times New Roman"/>
          <w:sz w:val="24"/>
          <w:szCs w:val="24"/>
        </w:rPr>
      </w:pPr>
      <w:r w:rsidRPr="004B06B3">
        <w:rPr>
          <w:rFonts w:ascii="Times New Roman" w:hAnsi="Times New Roman" w:cs="Times New Roman"/>
          <w:sz w:val="24"/>
          <w:szCs w:val="24"/>
        </w:rPr>
        <w:t xml:space="preserve">IDB tika saņemta ieslodzītā 16.05.2022 sūdzība, kas IDB reģistrēta 23.05.2022. Nr. 2391, par Daugavgrīvas cietuma amatpersonu iespējamu dienesta pilnvaru pārsniegšanu, kas saistīta ar fiziska spēka pielietošanu pret ieslodzīto 02.05.2022. Daugavgrīvas cietumā. Izvērtējot pārbaudes laikā iegūtos materiālus, pamatojoties uz </w:t>
      </w:r>
      <w:r w:rsidR="00F74392" w:rsidRPr="00B23FA9">
        <w:rPr>
          <w:rFonts w:ascii="Times New Roman" w:hAnsi="Times New Roman" w:cs="Times New Roman"/>
          <w:sz w:val="24"/>
          <w:szCs w:val="24"/>
        </w:rPr>
        <w:t>KPL</w:t>
      </w:r>
      <w:r w:rsidRPr="004B06B3">
        <w:rPr>
          <w:rFonts w:ascii="Times New Roman" w:hAnsi="Times New Roman" w:cs="Times New Roman"/>
          <w:sz w:val="24"/>
          <w:szCs w:val="24"/>
        </w:rPr>
        <w:t xml:space="preserve"> 373. p. 1. un 5. d. un 377. p. 2. d., 15.11.2022.  tika pieņemts lēmums Nr. 223/2022 par atteikšanos uzsākt kriminālprocesu.</w:t>
      </w:r>
    </w:p>
    <w:p w14:paraId="74955834" w14:textId="77777777" w:rsidR="002A2BBB" w:rsidRPr="004B06B3" w:rsidRDefault="002A2BBB" w:rsidP="002A2BB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lastRenderedPageBreak/>
        <w:t>69. punkts</w:t>
      </w:r>
    </w:p>
    <w:p w14:paraId="235E9063" w14:textId="77777777" w:rsidR="000B6B58" w:rsidRDefault="007A4627" w:rsidP="000B6B58">
      <w:pPr>
        <w:pStyle w:val="Bodytext10"/>
        <w:spacing w:after="120"/>
        <w:ind w:firstLine="567"/>
        <w:jc w:val="both"/>
        <w:rPr>
          <w:rFonts w:ascii="Times New Roman" w:hAnsi="Times New Roman" w:cs="Times New Roman"/>
          <w:sz w:val="24"/>
          <w:szCs w:val="24"/>
        </w:rPr>
      </w:pPr>
      <w:proofErr w:type="spellStart"/>
      <w:r w:rsidRPr="000B6B58">
        <w:rPr>
          <w:rFonts w:ascii="Times New Roman" w:hAnsi="Times New Roman" w:cs="Times New Roman"/>
          <w:sz w:val="24"/>
          <w:szCs w:val="24"/>
        </w:rPr>
        <w:t>IeVP</w:t>
      </w:r>
      <w:proofErr w:type="spellEnd"/>
      <w:r w:rsidRPr="004B06B3">
        <w:rPr>
          <w:rFonts w:ascii="Times New Roman" w:hAnsi="Times New Roman" w:cs="Times New Roman"/>
          <w:sz w:val="24"/>
          <w:szCs w:val="24"/>
        </w:rPr>
        <w:t xml:space="preserve"> </w:t>
      </w:r>
      <w:r w:rsidR="002A2BBB" w:rsidRPr="004B06B3">
        <w:rPr>
          <w:rFonts w:ascii="Times New Roman" w:hAnsi="Times New Roman" w:cs="Times New Roman"/>
          <w:sz w:val="24"/>
          <w:szCs w:val="24"/>
        </w:rPr>
        <w:t>Izmeklēšanas daļai nav informā</w:t>
      </w:r>
      <w:r w:rsidR="006B47D6" w:rsidRPr="004B06B3">
        <w:rPr>
          <w:rFonts w:ascii="Times New Roman" w:hAnsi="Times New Roman" w:cs="Times New Roman"/>
          <w:sz w:val="24"/>
          <w:szCs w:val="24"/>
        </w:rPr>
        <w:t xml:space="preserve">cijas par </w:t>
      </w:r>
      <w:r w:rsidR="0077540D">
        <w:rPr>
          <w:rFonts w:ascii="Times New Roman" w:hAnsi="Times New Roman" w:cs="Times New Roman"/>
          <w:sz w:val="24"/>
          <w:szCs w:val="24"/>
        </w:rPr>
        <w:t>Z</w:t>
      </w:r>
      <w:r w:rsidR="00B23FA9">
        <w:rPr>
          <w:rFonts w:ascii="Times New Roman" w:hAnsi="Times New Roman" w:cs="Times New Roman"/>
          <w:sz w:val="24"/>
          <w:szCs w:val="24"/>
        </w:rPr>
        <w:t xml:space="preserve">iņojumā </w:t>
      </w:r>
      <w:r w:rsidR="006B47D6" w:rsidRPr="004B06B3">
        <w:rPr>
          <w:rFonts w:ascii="Times New Roman" w:hAnsi="Times New Roman" w:cs="Times New Roman"/>
          <w:sz w:val="24"/>
          <w:szCs w:val="24"/>
        </w:rPr>
        <w:t xml:space="preserve">minēto gadījumu, </w:t>
      </w:r>
      <w:r w:rsidR="0077540D">
        <w:rPr>
          <w:rFonts w:ascii="Times New Roman" w:hAnsi="Times New Roman" w:cs="Times New Roman"/>
          <w:sz w:val="24"/>
          <w:szCs w:val="24"/>
        </w:rPr>
        <w:t>tāpēc</w:t>
      </w:r>
      <w:r w:rsidR="002A2BBB" w:rsidRPr="004B06B3">
        <w:rPr>
          <w:rFonts w:ascii="Times New Roman" w:hAnsi="Times New Roman" w:cs="Times New Roman"/>
          <w:sz w:val="24"/>
          <w:szCs w:val="24"/>
        </w:rPr>
        <w:t xml:space="preserve"> konkrētā gadījuma izmeklēšana nav notikusi. Turklāt</w:t>
      </w:r>
      <w:r w:rsidR="006B47D6" w:rsidRPr="004B06B3">
        <w:rPr>
          <w:rFonts w:ascii="Times New Roman" w:hAnsi="Times New Roman" w:cs="Times New Roman"/>
          <w:sz w:val="24"/>
          <w:szCs w:val="24"/>
        </w:rPr>
        <w:t>,</w:t>
      </w:r>
      <w:r w:rsidR="002A2BBB" w:rsidRPr="004B06B3">
        <w:rPr>
          <w:rFonts w:ascii="Times New Roman" w:hAnsi="Times New Roman" w:cs="Times New Roman"/>
          <w:sz w:val="24"/>
          <w:szCs w:val="24"/>
        </w:rPr>
        <w:t xml:space="preserve"> pārbaudot ieslodzījuma vietas notikumu žurnālu un Ieslodzīto informācijas sistēmu (turpmāk – IIS2), </w:t>
      </w:r>
      <w:proofErr w:type="spellStart"/>
      <w:r w:rsidRPr="000B6B58">
        <w:rPr>
          <w:rFonts w:ascii="Times New Roman" w:hAnsi="Times New Roman" w:cs="Times New Roman"/>
          <w:sz w:val="24"/>
          <w:szCs w:val="24"/>
        </w:rPr>
        <w:t>IeVP</w:t>
      </w:r>
      <w:proofErr w:type="spellEnd"/>
      <w:r w:rsidRPr="004B06B3">
        <w:rPr>
          <w:rFonts w:ascii="Times New Roman" w:hAnsi="Times New Roman" w:cs="Times New Roman"/>
          <w:sz w:val="24"/>
          <w:szCs w:val="24"/>
        </w:rPr>
        <w:t xml:space="preserve"> </w:t>
      </w:r>
      <w:r w:rsidR="002A2BBB" w:rsidRPr="004B06B3">
        <w:rPr>
          <w:rFonts w:ascii="Times New Roman" w:hAnsi="Times New Roman" w:cs="Times New Roman"/>
          <w:sz w:val="24"/>
          <w:szCs w:val="24"/>
        </w:rPr>
        <w:t xml:space="preserve">nekonstatēja informāciju, kas liecinātu par </w:t>
      </w:r>
      <w:r w:rsidR="00AE2F06" w:rsidRPr="004B06B3">
        <w:rPr>
          <w:rFonts w:ascii="Times New Roman" w:hAnsi="Times New Roman" w:cs="Times New Roman"/>
          <w:sz w:val="24"/>
          <w:szCs w:val="24"/>
        </w:rPr>
        <w:t>Z</w:t>
      </w:r>
      <w:r w:rsidR="002A2BBB" w:rsidRPr="004B06B3">
        <w:rPr>
          <w:rFonts w:ascii="Times New Roman" w:hAnsi="Times New Roman" w:cs="Times New Roman"/>
          <w:sz w:val="24"/>
          <w:szCs w:val="24"/>
        </w:rPr>
        <w:t>iņojuma 69. punktā aprakstīto gadījumu. Ja ieslodzījuma vietā notiek spēka pielietošana pret ieslodzīto no ieslodzījuma vietas amatpersonu puses, šis fakts tiek reģistrēts notikumu žurnālā. Turklāt visi ieslodzīto iesniegumi tiek reģistrēti IIS2</w:t>
      </w:r>
      <w:r w:rsidR="006B47D6" w:rsidRPr="004B06B3">
        <w:rPr>
          <w:rFonts w:ascii="Times New Roman" w:hAnsi="Times New Roman" w:cs="Times New Roman"/>
          <w:sz w:val="24"/>
          <w:szCs w:val="24"/>
        </w:rPr>
        <w:t>,</w:t>
      </w:r>
      <w:r w:rsidR="002A2BBB" w:rsidRPr="004B06B3">
        <w:rPr>
          <w:rFonts w:ascii="Times New Roman" w:hAnsi="Times New Roman" w:cs="Times New Roman"/>
          <w:sz w:val="24"/>
          <w:szCs w:val="24"/>
        </w:rPr>
        <w:t xml:space="preserve"> un šos iesniegumus nav iespējams izdzēst no sistēmas.</w:t>
      </w:r>
    </w:p>
    <w:p w14:paraId="5BFB322B" w14:textId="46D823BE" w:rsidR="000B6B58" w:rsidRPr="000B6B58" w:rsidRDefault="00964894" w:rsidP="00964894">
      <w:pPr>
        <w:pStyle w:val="Bodytext10"/>
        <w:spacing w:after="120"/>
        <w:ind w:firstLine="567"/>
        <w:jc w:val="both"/>
        <w:rPr>
          <w:rFonts w:ascii="Times New Roman" w:hAnsi="Times New Roman" w:cs="Times New Roman"/>
          <w:sz w:val="24"/>
          <w:szCs w:val="24"/>
        </w:rPr>
      </w:pPr>
      <w:r>
        <w:rPr>
          <w:rFonts w:ascii="Times New Roman" w:hAnsi="Times New Roman" w:cs="Times New Roman"/>
          <w:sz w:val="24"/>
          <w:szCs w:val="24"/>
        </w:rPr>
        <w:t xml:space="preserve">Arī </w:t>
      </w:r>
      <w:r w:rsidR="00721454">
        <w:rPr>
          <w:rFonts w:ascii="Times New Roman" w:hAnsi="Times New Roman" w:cs="Times New Roman"/>
          <w:sz w:val="24"/>
          <w:szCs w:val="24"/>
        </w:rPr>
        <w:t>IDB</w:t>
      </w:r>
      <w:r w:rsidR="000B6B58" w:rsidRPr="000B6B58">
        <w:rPr>
          <w:rFonts w:ascii="Times New Roman" w:hAnsi="Times New Roman" w:cs="Times New Roman"/>
          <w:sz w:val="24"/>
          <w:szCs w:val="24"/>
        </w:rPr>
        <w:t xml:space="preserve"> pēc savas iniciatīvas </w:t>
      </w:r>
      <w:r>
        <w:rPr>
          <w:rFonts w:ascii="Times New Roman" w:hAnsi="Times New Roman" w:cs="Times New Roman"/>
          <w:sz w:val="24"/>
          <w:szCs w:val="24"/>
        </w:rPr>
        <w:t>veica</w:t>
      </w:r>
      <w:r w:rsidR="000B6B58" w:rsidRPr="000B6B58">
        <w:rPr>
          <w:rFonts w:ascii="Times New Roman" w:hAnsi="Times New Roman" w:cs="Times New Roman"/>
          <w:sz w:val="24"/>
          <w:szCs w:val="24"/>
        </w:rPr>
        <w:t xml:space="preserve"> pārbaudi par </w:t>
      </w:r>
      <w:r w:rsidR="00A403D5">
        <w:rPr>
          <w:rFonts w:ascii="Times New Roman" w:hAnsi="Times New Roman" w:cs="Times New Roman"/>
          <w:sz w:val="24"/>
          <w:szCs w:val="24"/>
        </w:rPr>
        <w:t>Rīgas C</w:t>
      </w:r>
      <w:r w:rsidR="000B6B58" w:rsidRPr="000B6B58">
        <w:rPr>
          <w:rFonts w:ascii="Times New Roman" w:hAnsi="Times New Roman" w:cs="Times New Roman"/>
          <w:sz w:val="24"/>
          <w:szCs w:val="24"/>
        </w:rPr>
        <w:t>entrālcietuma amatpersonu iespējamu dienesta pilnvaru pārsniegšanu, kas saistīta ar vardarbību, pielietojot fizisku spēku pret ieslodzīto</w:t>
      </w:r>
      <w:r w:rsidR="00BA554A">
        <w:rPr>
          <w:rFonts w:ascii="Times New Roman" w:hAnsi="Times New Roman" w:cs="Times New Roman"/>
          <w:sz w:val="24"/>
          <w:szCs w:val="24"/>
        </w:rPr>
        <w:t xml:space="preserve"> A.K</w:t>
      </w:r>
      <w:r w:rsidR="000B6B58" w:rsidRPr="000B6B58">
        <w:rPr>
          <w:rFonts w:ascii="Times New Roman" w:hAnsi="Times New Roman" w:cs="Times New Roman"/>
          <w:sz w:val="24"/>
          <w:szCs w:val="24"/>
        </w:rPr>
        <w:t>.</w:t>
      </w:r>
      <w:r w:rsidR="00BA554A">
        <w:rPr>
          <w:rFonts w:ascii="Times New Roman" w:hAnsi="Times New Roman" w:cs="Times New Roman"/>
          <w:sz w:val="24"/>
          <w:szCs w:val="24"/>
        </w:rPr>
        <w:t xml:space="preserve">, </w:t>
      </w:r>
      <w:r w:rsidR="00BA554A" w:rsidRPr="00BA554A">
        <w:rPr>
          <w:rFonts w:ascii="Times New Roman" w:hAnsi="Times New Roman" w:cs="Times New Roman"/>
          <w:sz w:val="24"/>
          <w:szCs w:val="24"/>
        </w:rPr>
        <w:t>2022. gada 19.</w:t>
      </w:r>
      <w:r w:rsidR="00BA554A">
        <w:rPr>
          <w:rFonts w:ascii="Times New Roman" w:hAnsi="Times New Roman" w:cs="Times New Roman"/>
          <w:sz w:val="24"/>
          <w:szCs w:val="24"/>
        </w:rPr>
        <w:t xml:space="preserve"> aprīlī Rīgas C</w:t>
      </w:r>
      <w:r w:rsidR="00BA554A" w:rsidRPr="00BA554A">
        <w:rPr>
          <w:rFonts w:ascii="Times New Roman" w:hAnsi="Times New Roman" w:cs="Times New Roman"/>
          <w:sz w:val="24"/>
          <w:szCs w:val="24"/>
        </w:rPr>
        <w:t>entrālcietumā</w:t>
      </w:r>
      <w:r w:rsidR="00BA554A">
        <w:rPr>
          <w:rFonts w:ascii="Times New Roman" w:hAnsi="Times New Roman" w:cs="Times New Roman"/>
          <w:sz w:val="24"/>
          <w:szCs w:val="24"/>
        </w:rPr>
        <w:t>.</w:t>
      </w:r>
      <w:r>
        <w:rPr>
          <w:rFonts w:ascii="Times New Roman" w:hAnsi="Times New Roman" w:cs="Times New Roman"/>
          <w:sz w:val="24"/>
          <w:szCs w:val="24"/>
        </w:rPr>
        <w:t xml:space="preserve"> </w:t>
      </w:r>
      <w:r w:rsidR="00373FF2">
        <w:rPr>
          <w:rFonts w:ascii="Times New Roman" w:hAnsi="Times New Roman" w:cs="Times New Roman"/>
          <w:sz w:val="24"/>
          <w:szCs w:val="24"/>
        </w:rPr>
        <w:t>IDB</w:t>
      </w:r>
      <w:r w:rsidR="000B6B58" w:rsidRPr="000B6B58">
        <w:rPr>
          <w:rFonts w:ascii="Times New Roman" w:hAnsi="Times New Roman" w:cs="Times New Roman"/>
          <w:sz w:val="24"/>
          <w:szCs w:val="24"/>
        </w:rPr>
        <w:t xml:space="preserve"> nav konstatējis faktus un apstākļus, kas apliecinātu </w:t>
      </w:r>
      <w:r w:rsidR="00F12EC2">
        <w:rPr>
          <w:rFonts w:ascii="Times New Roman" w:hAnsi="Times New Roman" w:cs="Times New Roman"/>
          <w:sz w:val="24"/>
          <w:szCs w:val="24"/>
        </w:rPr>
        <w:t>Komitejas</w:t>
      </w:r>
      <w:r w:rsidR="000B6B58" w:rsidRPr="000B6B58">
        <w:rPr>
          <w:rFonts w:ascii="Times New Roman" w:hAnsi="Times New Roman" w:cs="Times New Roman"/>
          <w:sz w:val="24"/>
          <w:szCs w:val="24"/>
        </w:rPr>
        <w:t xml:space="preserve"> ziņojuma 69.</w:t>
      </w:r>
      <w:r w:rsidR="00373FF2">
        <w:rPr>
          <w:rFonts w:ascii="Times New Roman" w:hAnsi="Times New Roman" w:cs="Times New Roman"/>
          <w:sz w:val="24"/>
          <w:szCs w:val="24"/>
        </w:rPr>
        <w:t xml:space="preserve"> </w:t>
      </w:r>
      <w:r w:rsidR="000B6B58" w:rsidRPr="000B6B58">
        <w:rPr>
          <w:rFonts w:ascii="Times New Roman" w:hAnsi="Times New Roman" w:cs="Times New Roman"/>
          <w:sz w:val="24"/>
          <w:szCs w:val="24"/>
        </w:rPr>
        <w:t>punktā norādītās ziņas, jo laika posmā no 2022.</w:t>
      </w:r>
      <w:r w:rsidR="00373FF2">
        <w:rPr>
          <w:rFonts w:ascii="Times New Roman" w:hAnsi="Times New Roman" w:cs="Times New Roman"/>
          <w:sz w:val="24"/>
          <w:szCs w:val="24"/>
        </w:rPr>
        <w:t xml:space="preserve"> </w:t>
      </w:r>
      <w:r w:rsidR="000B6B58" w:rsidRPr="000B6B58">
        <w:rPr>
          <w:rFonts w:ascii="Times New Roman" w:hAnsi="Times New Roman" w:cs="Times New Roman"/>
          <w:sz w:val="24"/>
          <w:szCs w:val="24"/>
        </w:rPr>
        <w:t>gada aprīļa līdz 2023.</w:t>
      </w:r>
      <w:r w:rsidR="00373FF2">
        <w:rPr>
          <w:rFonts w:ascii="Times New Roman" w:hAnsi="Times New Roman" w:cs="Times New Roman"/>
          <w:sz w:val="24"/>
          <w:szCs w:val="24"/>
        </w:rPr>
        <w:t> </w:t>
      </w:r>
      <w:r w:rsidR="000B6B58" w:rsidRPr="000B6B58">
        <w:rPr>
          <w:rFonts w:ascii="Times New Roman" w:hAnsi="Times New Roman" w:cs="Times New Roman"/>
          <w:sz w:val="24"/>
          <w:szCs w:val="24"/>
        </w:rPr>
        <w:t xml:space="preserve">gada jūnijam </w:t>
      </w:r>
      <w:r w:rsidR="00373FF2">
        <w:rPr>
          <w:rFonts w:ascii="Times New Roman" w:hAnsi="Times New Roman" w:cs="Times New Roman"/>
          <w:sz w:val="24"/>
          <w:szCs w:val="24"/>
        </w:rPr>
        <w:t>šī persona</w:t>
      </w:r>
      <w:r w:rsidR="000B6B58" w:rsidRPr="000B6B58">
        <w:rPr>
          <w:rFonts w:ascii="Times New Roman" w:hAnsi="Times New Roman" w:cs="Times New Roman"/>
          <w:sz w:val="24"/>
          <w:szCs w:val="24"/>
        </w:rPr>
        <w:t xml:space="preserve"> nav </w:t>
      </w:r>
      <w:r w:rsidR="00373FF2">
        <w:rPr>
          <w:rFonts w:ascii="Times New Roman" w:hAnsi="Times New Roman" w:cs="Times New Roman"/>
          <w:sz w:val="24"/>
          <w:szCs w:val="24"/>
        </w:rPr>
        <w:t>atradusies</w:t>
      </w:r>
      <w:r w:rsidR="000B6B58" w:rsidRPr="000B6B58">
        <w:rPr>
          <w:rFonts w:ascii="Times New Roman" w:hAnsi="Times New Roman" w:cs="Times New Roman"/>
          <w:sz w:val="24"/>
          <w:szCs w:val="24"/>
        </w:rPr>
        <w:t xml:space="preserve"> </w:t>
      </w:r>
      <w:proofErr w:type="spellStart"/>
      <w:r w:rsidR="000B6B58" w:rsidRPr="000B6B58">
        <w:rPr>
          <w:rFonts w:ascii="Times New Roman" w:hAnsi="Times New Roman" w:cs="Times New Roman"/>
          <w:sz w:val="24"/>
          <w:szCs w:val="24"/>
        </w:rPr>
        <w:t>IeVP</w:t>
      </w:r>
      <w:proofErr w:type="spellEnd"/>
      <w:r w:rsidR="000B6B58" w:rsidRPr="000B6B58">
        <w:rPr>
          <w:rFonts w:ascii="Times New Roman" w:hAnsi="Times New Roman" w:cs="Times New Roman"/>
          <w:sz w:val="24"/>
          <w:szCs w:val="24"/>
        </w:rPr>
        <w:t xml:space="preserve"> ieslodzījuma vietās, kā arī pārbaudes laikā netika konstatēti </w:t>
      </w:r>
      <w:r w:rsidR="00F12EC2">
        <w:rPr>
          <w:rFonts w:ascii="Times New Roman" w:hAnsi="Times New Roman" w:cs="Times New Roman"/>
          <w:sz w:val="24"/>
          <w:szCs w:val="24"/>
        </w:rPr>
        <w:t>Komitejas</w:t>
      </w:r>
      <w:r w:rsidR="000B6B58" w:rsidRPr="000B6B58">
        <w:rPr>
          <w:rFonts w:ascii="Times New Roman" w:hAnsi="Times New Roman" w:cs="Times New Roman"/>
          <w:sz w:val="24"/>
          <w:szCs w:val="24"/>
        </w:rPr>
        <w:t xml:space="preserve"> ziņojuma 69.</w:t>
      </w:r>
      <w:r w:rsidR="00373FF2">
        <w:rPr>
          <w:rFonts w:ascii="Times New Roman" w:hAnsi="Times New Roman" w:cs="Times New Roman"/>
          <w:sz w:val="24"/>
          <w:szCs w:val="24"/>
        </w:rPr>
        <w:t xml:space="preserve"> punktā minētie notikumi.</w:t>
      </w:r>
    </w:p>
    <w:p w14:paraId="4907FA4C" w14:textId="44854E32" w:rsidR="000B6B58" w:rsidRPr="000B6B58" w:rsidRDefault="00D9116D" w:rsidP="000A2DF2">
      <w:pPr>
        <w:pStyle w:val="Bodytext10"/>
        <w:spacing w:after="0"/>
        <w:ind w:firstLine="567"/>
        <w:jc w:val="both"/>
        <w:rPr>
          <w:rFonts w:ascii="Times New Roman" w:hAnsi="Times New Roman" w:cs="Times New Roman"/>
          <w:sz w:val="24"/>
          <w:szCs w:val="24"/>
        </w:rPr>
      </w:pPr>
      <w:r>
        <w:rPr>
          <w:rFonts w:ascii="Times New Roman" w:hAnsi="Times New Roman" w:cs="Times New Roman"/>
          <w:sz w:val="24"/>
          <w:szCs w:val="24"/>
        </w:rPr>
        <w:t>IDB</w:t>
      </w:r>
      <w:r w:rsidR="000B6B58" w:rsidRPr="000B6B58">
        <w:rPr>
          <w:rFonts w:ascii="Times New Roman" w:hAnsi="Times New Roman" w:cs="Times New Roman"/>
          <w:sz w:val="24"/>
          <w:szCs w:val="24"/>
        </w:rPr>
        <w:t xml:space="preserve"> regulāri saņem informāciju no </w:t>
      </w:r>
      <w:proofErr w:type="spellStart"/>
      <w:r w:rsidR="000B6B58" w:rsidRPr="000B6B58">
        <w:rPr>
          <w:rFonts w:ascii="Times New Roman" w:hAnsi="Times New Roman" w:cs="Times New Roman"/>
          <w:sz w:val="24"/>
          <w:szCs w:val="24"/>
        </w:rPr>
        <w:t>IeVP</w:t>
      </w:r>
      <w:proofErr w:type="spellEnd"/>
      <w:r w:rsidR="000B6B58" w:rsidRPr="000B6B58">
        <w:rPr>
          <w:rFonts w:ascii="Times New Roman" w:hAnsi="Times New Roman" w:cs="Times New Roman"/>
          <w:sz w:val="24"/>
          <w:szCs w:val="24"/>
        </w:rPr>
        <w:t xml:space="preserve"> par visiem gadījumiem, kad ieslodzītie ir guvuši traumas vai miesas bojājumus, t.sk. informāciju, kas tiek konstatēta ieslodzītā ierašanās brīdī ieslodzījumu vietā. Saņemtā informācija vienmēr tiek objektīvi un visp</w:t>
      </w:r>
      <w:r>
        <w:rPr>
          <w:rFonts w:ascii="Times New Roman" w:hAnsi="Times New Roman" w:cs="Times New Roman"/>
          <w:sz w:val="24"/>
          <w:szCs w:val="24"/>
        </w:rPr>
        <w:t>usīgi pārbaudīta. 2021. un</w:t>
      </w:r>
      <w:r w:rsidR="000B6B58" w:rsidRPr="000B6B58">
        <w:rPr>
          <w:rFonts w:ascii="Times New Roman" w:hAnsi="Times New Roman" w:cs="Times New Roman"/>
          <w:sz w:val="24"/>
          <w:szCs w:val="24"/>
        </w:rPr>
        <w:t xml:space="preserve"> 2022.</w:t>
      </w:r>
      <w:r>
        <w:rPr>
          <w:rFonts w:ascii="Times New Roman" w:hAnsi="Times New Roman" w:cs="Times New Roman"/>
          <w:sz w:val="24"/>
          <w:szCs w:val="24"/>
        </w:rPr>
        <w:t xml:space="preserve"> </w:t>
      </w:r>
      <w:r w:rsidR="000B6B58" w:rsidRPr="000B6B58">
        <w:rPr>
          <w:rFonts w:ascii="Times New Roman" w:hAnsi="Times New Roman" w:cs="Times New Roman"/>
          <w:sz w:val="24"/>
          <w:szCs w:val="24"/>
        </w:rPr>
        <w:t xml:space="preserve">gadā </w:t>
      </w:r>
      <w:r w:rsidR="00F12EC2">
        <w:rPr>
          <w:rFonts w:ascii="Times New Roman" w:hAnsi="Times New Roman" w:cs="Times New Roman"/>
          <w:sz w:val="24"/>
          <w:szCs w:val="24"/>
        </w:rPr>
        <w:t>IDB</w:t>
      </w:r>
      <w:r w:rsidR="000B6B58" w:rsidRPr="000B6B58">
        <w:rPr>
          <w:rFonts w:ascii="Times New Roman" w:hAnsi="Times New Roman" w:cs="Times New Roman"/>
          <w:sz w:val="24"/>
          <w:szCs w:val="24"/>
        </w:rPr>
        <w:t xml:space="preserve"> saņēm</w:t>
      </w:r>
      <w:r w:rsidR="00CE731C">
        <w:rPr>
          <w:rFonts w:ascii="Times New Roman" w:hAnsi="Times New Roman" w:cs="Times New Roman"/>
          <w:sz w:val="24"/>
          <w:szCs w:val="24"/>
        </w:rPr>
        <w:t>a</w:t>
      </w:r>
      <w:r w:rsidR="000B6B58" w:rsidRPr="000B6B58">
        <w:rPr>
          <w:rFonts w:ascii="Times New Roman" w:hAnsi="Times New Roman" w:cs="Times New Roman"/>
          <w:sz w:val="24"/>
          <w:szCs w:val="24"/>
        </w:rPr>
        <w:t xml:space="preserve"> 73 sūdzības par iespējamiem vardarbības gadījumiem pret ieslodzītajiem ieslodzījuma vietā. Pārbaužu rezultātā tikai 2 gadījumos tika konstatēts pietiekams pamats krim</w:t>
      </w:r>
      <w:r w:rsidR="00E56433">
        <w:rPr>
          <w:rFonts w:ascii="Times New Roman" w:hAnsi="Times New Roman" w:cs="Times New Roman"/>
          <w:sz w:val="24"/>
          <w:szCs w:val="24"/>
        </w:rPr>
        <w:t>inālprocesa uzsākšanai par iespē</w:t>
      </w:r>
      <w:r w:rsidR="000B6B58" w:rsidRPr="000B6B58">
        <w:rPr>
          <w:rFonts w:ascii="Times New Roman" w:hAnsi="Times New Roman" w:cs="Times New Roman"/>
          <w:sz w:val="24"/>
          <w:szCs w:val="24"/>
        </w:rPr>
        <w:t>jamu pretlikumīgu amatpersonu rīcī</w:t>
      </w:r>
      <w:r>
        <w:rPr>
          <w:rFonts w:ascii="Times New Roman" w:hAnsi="Times New Roman" w:cs="Times New Roman"/>
          <w:sz w:val="24"/>
          <w:szCs w:val="24"/>
        </w:rPr>
        <w:t>bu, kas saistīta ar vardarbību.</w:t>
      </w:r>
    </w:p>
    <w:p w14:paraId="7B0B80B0" w14:textId="77777777" w:rsidR="00EF7E76" w:rsidRPr="004B06B3" w:rsidRDefault="00EF7E76" w:rsidP="006F76FA">
      <w:pPr>
        <w:tabs>
          <w:tab w:val="left" w:pos="709"/>
        </w:tabs>
        <w:spacing w:after="0" w:line="240" w:lineRule="auto"/>
        <w:jc w:val="both"/>
        <w:rPr>
          <w:rFonts w:ascii="Times New Roman" w:hAnsi="Times New Roman" w:cs="Times New Roman"/>
          <w:b/>
          <w:sz w:val="24"/>
          <w:szCs w:val="24"/>
          <w:lang w:val="lv-LV"/>
        </w:rPr>
      </w:pPr>
    </w:p>
    <w:p w14:paraId="0354CDF0" w14:textId="77777777" w:rsidR="001514D6" w:rsidRPr="004B06B3" w:rsidRDefault="00832911"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70. punkts</w:t>
      </w:r>
    </w:p>
    <w:p w14:paraId="5EF899B6" w14:textId="5431E389" w:rsidR="000D1BB7" w:rsidRPr="004B06B3" w:rsidRDefault="000D1BB7" w:rsidP="00A468ED">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 xml:space="preserve">IDB </w:t>
      </w:r>
      <w:r w:rsidR="001E6A97">
        <w:rPr>
          <w:rFonts w:ascii="Times New Roman" w:hAnsi="Times New Roman" w:cs="Times New Roman"/>
          <w:sz w:val="24"/>
          <w:szCs w:val="24"/>
        </w:rPr>
        <w:t>ir ticies</w:t>
      </w:r>
      <w:r w:rsidR="00D20490">
        <w:rPr>
          <w:rFonts w:ascii="Times New Roman" w:hAnsi="Times New Roman" w:cs="Times New Roman"/>
          <w:sz w:val="24"/>
          <w:szCs w:val="24"/>
        </w:rPr>
        <w:t xml:space="preserve"> </w:t>
      </w:r>
      <w:r w:rsidR="001E6A97">
        <w:rPr>
          <w:rFonts w:ascii="Times New Roman" w:hAnsi="Times New Roman" w:cs="Times New Roman"/>
          <w:sz w:val="24"/>
          <w:szCs w:val="24"/>
        </w:rPr>
        <w:t xml:space="preserve">ar </w:t>
      </w:r>
      <w:proofErr w:type="spellStart"/>
      <w:r w:rsidR="001E6A97">
        <w:rPr>
          <w:rFonts w:ascii="Times New Roman" w:hAnsi="Times New Roman" w:cs="Times New Roman"/>
          <w:sz w:val="24"/>
          <w:szCs w:val="24"/>
        </w:rPr>
        <w:t>IeVP</w:t>
      </w:r>
      <w:proofErr w:type="spellEnd"/>
      <w:r w:rsidRPr="004B06B3">
        <w:rPr>
          <w:rFonts w:ascii="Times New Roman" w:hAnsi="Times New Roman" w:cs="Times New Roman"/>
          <w:sz w:val="24"/>
          <w:szCs w:val="24"/>
        </w:rPr>
        <w:t xml:space="preserve">, lai apzinātu ieslodzīto sūdzības, kas adresētas </w:t>
      </w:r>
      <w:proofErr w:type="spellStart"/>
      <w:r w:rsidRPr="00B23FA9">
        <w:rPr>
          <w:rFonts w:ascii="Times New Roman" w:hAnsi="Times New Roman" w:cs="Times New Roman"/>
          <w:sz w:val="24"/>
          <w:szCs w:val="24"/>
        </w:rPr>
        <w:t>IeVP</w:t>
      </w:r>
      <w:proofErr w:type="spellEnd"/>
      <w:r w:rsidR="004C61DC" w:rsidRPr="004B06B3">
        <w:rPr>
          <w:rFonts w:ascii="Times New Roman" w:hAnsi="Times New Roman" w:cs="Times New Roman"/>
          <w:sz w:val="24"/>
          <w:szCs w:val="24"/>
        </w:rPr>
        <w:t>,</w:t>
      </w:r>
      <w:r w:rsidRPr="004B06B3">
        <w:rPr>
          <w:rFonts w:ascii="Times New Roman" w:hAnsi="Times New Roman" w:cs="Times New Roman"/>
          <w:sz w:val="24"/>
          <w:szCs w:val="24"/>
        </w:rPr>
        <w:t xml:space="preserve"> par iespējamu vardarbību, noskaidrotu risku apzināšanas un mazināšanas pasākumus un veicinātu IDB un </w:t>
      </w:r>
      <w:proofErr w:type="spellStart"/>
      <w:r w:rsidRPr="00B23FA9">
        <w:rPr>
          <w:rFonts w:ascii="Times New Roman" w:hAnsi="Times New Roman" w:cs="Times New Roman"/>
          <w:sz w:val="24"/>
          <w:szCs w:val="24"/>
        </w:rPr>
        <w:t>IeVP</w:t>
      </w:r>
      <w:proofErr w:type="spellEnd"/>
      <w:r w:rsidRPr="004B06B3">
        <w:rPr>
          <w:rFonts w:ascii="Times New Roman" w:hAnsi="Times New Roman" w:cs="Times New Roman"/>
          <w:sz w:val="24"/>
          <w:szCs w:val="24"/>
        </w:rPr>
        <w:t xml:space="preserve"> sadarbību.</w:t>
      </w:r>
      <w:r w:rsidR="008438D0"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IDB </w:t>
      </w:r>
      <w:r w:rsidR="001E6A97">
        <w:rPr>
          <w:rFonts w:ascii="Times New Roman" w:hAnsi="Times New Roman" w:cs="Times New Roman"/>
          <w:sz w:val="24"/>
          <w:szCs w:val="24"/>
        </w:rPr>
        <w:t>ir aicinājis</w:t>
      </w:r>
      <w:r w:rsidRPr="004B06B3">
        <w:rPr>
          <w:rFonts w:ascii="Times New Roman" w:hAnsi="Times New Roman" w:cs="Times New Roman"/>
          <w:sz w:val="24"/>
          <w:szCs w:val="24"/>
        </w:rPr>
        <w:t xml:space="preserve"> </w:t>
      </w:r>
      <w:proofErr w:type="spellStart"/>
      <w:r w:rsidRPr="00B23FA9">
        <w:rPr>
          <w:rFonts w:ascii="Times New Roman" w:hAnsi="Times New Roman" w:cs="Times New Roman"/>
          <w:sz w:val="24"/>
          <w:szCs w:val="24"/>
        </w:rPr>
        <w:t>IeVP</w:t>
      </w:r>
      <w:proofErr w:type="spellEnd"/>
      <w:r w:rsidRPr="004B06B3">
        <w:rPr>
          <w:rFonts w:ascii="Times New Roman" w:hAnsi="Times New Roman" w:cs="Times New Roman"/>
          <w:sz w:val="24"/>
          <w:szCs w:val="24"/>
        </w:rPr>
        <w:t xml:space="preserve"> novērtēt vardarbīgas rīcības riskus un sniegt ziņas par risku pārvaldības procesiem, </w:t>
      </w:r>
      <w:r w:rsidR="001E6A97">
        <w:rPr>
          <w:rFonts w:ascii="Times New Roman" w:hAnsi="Times New Roman" w:cs="Times New Roman"/>
          <w:sz w:val="24"/>
          <w:szCs w:val="24"/>
        </w:rPr>
        <w:t xml:space="preserve">ņemot </w:t>
      </w:r>
      <w:r w:rsidR="00B23FA9">
        <w:rPr>
          <w:rFonts w:ascii="Times New Roman" w:hAnsi="Times New Roman" w:cs="Times New Roman"/>
          <w:sz w:val="24"/>
          <w:szCs w:val="24"/>
        </w:rPr>
        <w:t>IDB</w:t>
      </w:r>
      <w:r w:rsidRPr="004B06B3">
        <w:rPr>
          <w:rFonts w:ascii="Times New Roman" w:hAnsi="Times New Roman" w:cs="Times New Roman"/>
          <w:sz w:val="24"/>
          <w:szCs w:val="24"/>
        </w:rPr>
        <w:t xml:space="preserve"> risku matricu kā paraugu (materiāls par risku identificēšanu, novērtēšanu un rīcības plāna risku mazināšanai izstrādi).</w:t>
      </w:r>
      <w:r w:rsidR="00A468ED">
        <w:rPr>
          <w:rFonts w:ascii="Times New Roman" w:hAnsi="Times New Roman" w:cs="Times New Roman"/>
          <w:sz w:val="24"/>
          <w:szCs w:val="24"/>
        </w:rPr>
        <w:t xml:space="preserve"> </w:t>
      </w:r>
      <w:r w:rsidRPr="004B06B3">
        <w:rPr>
          <w:rFonts w:ascii="Times New Roman" w:hAnsi="Times New Roman" w:cs="Times New Roman"/>
          <w:sz w:val="24"/>
          <w:szCs w:val="24"/>
        </w:rPr>
        <w:t xml:space="preserve">IDB </w:t>
      </w:r>
      <w:r w:rsidR="001E6A97">
        <w:rPr>
          <w:rFonts w:ascii="Times New Roman" w:hAnsi="Times New Roman" w:cs="Times New Roman"/>
          <w:sz w:val="24"/>
          <w:szCs w:val="24"/>
        </w:rPr>
        <w:t>ir</w:t>
      </w:r>
      <w:r w:rsidRPr="004B06B3">
        <w:rPr>
          <w:rFonts w:ascii="Times New Roman" w:hAnsi="Times New Roman" w:cs="Times New Roman"/>
          <w:sz w:val="24"/>
          <w:szCs w:val="24"/>
        </w:rPr>
        <w:t xml:space="preserve"> apmeklēj</w:t>
      </w:r>
      <w:r w:rsidR="001E6A97">
        <w:rPr>
          <w:rFonts w:ascii="Times New Roman" w:hAnsi="Times New Roman" w:cs="Times New Roman"/>
          <w:sz w:val="24"/>
          <w:szCs w:val="24"/>
        </w:rPr>
        <w:t>is</w:t>
      </w:r>
      <w:r w:rsidRPr="004B06B3">
        <w:rPr>
          <w:rFonts w:ascii="Times New Roman" w:hAnsi="Times New Roman" w:cs="Times New Roman"/>
          <w:sz w:val="24"/>
          <w:szCs w:val="24"/>
        </w:rPr>
        <w:t xml:space="preserve"> </w:t>
      </w:r>
      <w:r w:rsidR="000F23E3">
        <w:rPr>
          <w:rFonts w:ascii="Times New Roman" w:hAnsi="Times New Roman" w:cs="Times New Roman"/>
          <w:sz w:val="24"/>
          <w:szCs w:val="24"/>
        </w:rPr>
        <w:t>LCS</w:t>
      </w:r>
      <w:r w:rsidRPr="004B06B3">
        <w:rPr>
          <w:rFonts w:ascii="Times New Roman" w:hAnsi="Times New Roman" w:cs="Times New Roman"/>
          <w:sz w:val="24"/>
          <w:szCs w:val="24"/>
        </w:rPr>
        <w:t xml:space="preserve"> un Olaines cietuma Atkarīgo centru, lai klātienē iepazītos ar kārtību, kādā ieslodzījuma vietā tiek fiksēta informācija par ieslodzītajiem konstatētajiem miesas bojājumiem un traumām, to rašanās iemesliem</w:t>
      </w:r>
      <w:r w:rsidR="002D60EF">
        <w:rPr>
          <w:rFonts w:ascii="Times New Roman" w:hAnsi="Times New Roman" w:cs="Times New Roman"/>
          <w:sz w:val="24"/>
          <w:szCs w:val="24"/>
        </w:rPr>
        <w:t>.</w:t>
      </w:r>
    </w:p>
    <w:p w14:paraId="5D85469F" w14:textId="0BEB6364" w:rsidR="00832911" w:rsidRPr="004B06B3" w:rsidRDefault="007A4627" w:rsidP="00912E28">
      <w:pPr>
        <w:pStyle w:val="Bodytext10"/>
        <w:spacing w:after="120"/>
        <w:ind w:firstLine="720"/>
        <w:jc w:val="both"/>
        <w:rPr>
          <w:rFonts w:ascii="Times New Roman" w:hAnsi="Times New Roman" w:cs="Times New Roman"/>
          <w:sz w:val="24"/>
          <w:szCs w:val="24"/>
        </w:rPr>
      </w:pPr>
      <w:proofErr w:type="spellStart"/>
      <w:r>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neatbalsta amatpersonu sliktu izturēšanos pret ieslodzītajiem</w:t>
      </w:r>
      <w:r w:rsidR="005A413A" w:rsidRPr="004B06B3">
        <w:rPr>
          <w:rFonts w:ascii="Times New Roman" w:hAnsi="Times New Roman" w:cs="Times New Roman"/>
          <w:sz w:val="24"/>
          <w:szCs w:val="24"/>
        </w:rPr>
        <w:t>,</w:t>
      </w:r>
      <w:r w:rsidR="00832911" w:rsidRPr="004B06B3">
        <w:rPr>
          <w:rFonts w:ascii="Times New Roman" w:hAnsi="Times New Roman" w:cs="Times New Roman"/>
          <w:sz w:val="24"/>
          <w:szCs w:val="24"/>
        </w:rPr>
        <w:t xml:space="preserve"> katrs gadījums tiek vērtēts dienesta pārbaud</w:t>
      </w:r>
      <w:r w:rsidR="007F3310" w:rsidRPr="004B06B3">
        <w:rPr>
          <w:rFonts w:ascii="Times New Roman" w:hAnsi="Times New Roman" w:cs="Times New Roman"/>
          <w:sz w:val="24"/>
          <w:szCs w:val="24"/>
        </w:rPr>
        <w:t>ē</w:t>
      </w:r>
      <w:r w:rsidR="00832911" w:rsidRPr="004B06B3">
        <w:rPr>
          <w:rFonts w:ascii="Times New Roman" w:hAnsi="Times New Roman" w:cs="Times New Roman"/>
          <w:sz w:val="24"/>
          <w:szCs w:val="24"/>
        </w:rPr>
        <w:t xml:space="preserve">. </w:t>
      </w:r>
      <w:r w:rsidR="000C778B">
        <w:rPr>
          <w:rFonts w:ascii="Times New Roman" w:hAnsi="Times New Roman" w:cs="Times New Roman"/>
          <w:sz w:val="24"/>
          <w:szCs w:val="24"/>
        </w:rPr>
        <w:t>L</w:t>
      </w:r>
      <w:r w:rsidR="00B00352">
        <w:rPr>
          <w:rFonts w:ascii="Times New Roman" w:hAnsi="Times New Roman" w:cs="Times New Roman"/>
          <w:sz w:val="24"/>
          <w:szCs w:val="24"/>
        </w:rPr>
        <w:t xml:space="preserve">aikā </w:t>
      </w:r>
      <w:r w:rsidR="00832911" w:rsidRPr="004B06B3">
        <w:rPr>
          <w:rFonts w:ascii="Times New Roman" w:hAnsi="Times New Roman" w:cs="Times New Roman"/>
          <w:sz w:val="24"/>
          <w:szCs w:val="24"/>
        </w:rPr>
        <w:t>no 2021.</w:t>
      </w:r>
      <w:r w:rsidR="005A413A"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gada 1.</w:t>
      </w:r>
      <w:r w:rsidR="005A413A"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maija līdz 2022.</w:t>
      </w:r>
      <w:r w:rsidR="005A413A"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gada 31.</w:t>
      </w:r>
      <w:r w:rsidR="005A413A"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decembrim tika veiktas trīs dienesta pārbaudes saistībā ar fiziska spēka un speciālo līdzekļu pielietošanu pret ieslodzītajiem. Dienesta pārbaužu veikšana ir viens no veidiem, kas nodrošina, ka ieslodzījuma vietas amatpersonas saņem skaidru vēstījumu par to, ka pārmērīga spēka lietošana, nepamatota speciālo līdzekļu izmantošana soda nolūkā, verbāla vardarbība un draudi, kā arī citu veidu necieņas vai provokatīvas uzvedības izpausmes pret ieslodzītajiem nav pieņemamas un tiks attiecīgi izvērtētas:</w:t>
      </w:r>
    </w:p>
    <w:p w14:paraId="6A01091E" w14:textId="77777777" w:rsidR="00821BEC" w:rsidRDefault="00832911" w:rsidP="00821BEC">
      <w:pPr>
        <w:pStyle w:val="Bodytext10"/>
        <w:numPr>
          <w:ilvl w:val="0"/>
          <w:numId w:val="19"/>
        </w:numPr>
        <w:spacing w:after="120"/>
        <w:jc w:val="both"/>
        <w:rPr>
          <w:rFonts w:ascii="Times New Roman" w:hAnsi="Times New Roman" w:cs="Times New Roman"/>
          <w:sz w:val="24"/>
          <w:szCs w:val="24"/>
        </w:rPr>
      </w:pPr>
      <w:r w:rsidRPr="00821BEC">
        <w:rPr>
          <w:rFonts w:ascii="Times New Roman" w:hAnsi="Times New Roman" w:cs="Times New Roman"/>
          <w:sz w:val="24"/>
          <w:szCs w:val="24"/>
        </w:rPr>
        <w:t>2022. gada 13. aprīļa dienesta pārbaudes atzinums Nr. P-1-2022-01051 – noskaidrots, ka ieslodzījuma vietas amatpersonas pamatoti pret ieslodzīto pielietoja fizisku spēku un speciālos līdzekļus;</w:t>
      </w:r>
    </w:p>
    <w:p w14:paraId="4F1FE188" w14:textId="77777777" w:rsidR="00821BEC" w:rsidRDefault="00832911" w:rsidP="00821BEC">
      <w:pPr>
        <w:pStyle w:val="Bodytext10"/>
        <w:numPr>
          <w:ilvl w:val="0"/>
          <w:numId w:val="19"/>
        </w:numPr>
        <w:spacing w:after="120"/>
        <w:jc w:val="both"/>
        <w:rPr>
          <w:rFonts w:ascii="Times New Roman" w:hAnsi="Times New Roman" w:cs="Times New Roman"/>
          <w:sz w:val="24"/>
          <w:szCs w:val="24"/>
        </w:rPr>
      </w:pPr>
      <w:r w:rsidRPr="00821BEC">
        <w:rPr>
          <w:rFonts w:ascii="Times New Roman" w:hAnsi="Times New Roman" w:cs="Times New Roman"/>
          <w:sz w:val="24"/>
          <w:szCs w:val="24"/>
        </w:rPr>
        <w:t xml:space="preserve">2021. gada 13. septembra dienesta pārbaudes atzinums Nr. IP-1.9-89D – vienai no iesaistītajām ieslodzījuma vietas amatpersonām izteikts aizrādījums par to, ka pēc otrās speciālo līdzekļu pielietošanas reizes ieslodzītajam netika nodrošināta medicīniskā apskate, otras iesaistītās amatpersonas rīcībā netika </w:t>
      </w:r>
      <w:r w:rsidRPr="00821BEC">
        <w:rPr>
          <w:rFonts w:ascii="Times New Roman" w:hAnsi="Times New Roman" w:cs="Times New Roman"/>
          <w:sz w:val="24"/>
          <w:szCs w:val="24"/>
        </w:rPr>
        <w:lastRenderedPageBreak/>
        <w:t xml:space="preserve">saskatītas </w:t>
      </w:r>
      <w:proofErr w:type="spellStart"/>
      <w:r w:rsidRPr="00821BEC">
        <w:rPr>
          <w:rFonts w:ascii="Times New Roman" w:hAnsi="Times New Roman" w:cs="Times New Roman"/>
          <w:sz w:val="24"/>
          <w:szCs w:val="24"/>
        </w:rPr>
        <w:t>disciplinārpārkāpuma</w:t>
      </w:r>
      <w:proofErr w:type="spellEnd"/>
      <w:r w:rsidRPr="00821BEC">
        <w:rPr>
          <w:rFonts w:ascii="Times New Roman" w:hAnsi="Times New Roman" w:cs="Times New Roman"/>
          <w:sz w:val="24"/>
          <w:szCs w:val="24"/>
        </w:rPr>
        <w:t xml:space="preserve"> pazīmes. Ieslodzījuma vietas priekšniekam uzdots veikt attiecīgus pasākumus, lai turpmāk vairs nepieļautu līdzīgus gadījumus. Informācija sniegta arī IDB;</w:t>
      </w:r>
    </w:p>
    <w:p w14:paraId="5D868EC8" w14:textId="0B0B649F" w:rsidR="00832911" w:rsidRPr="00821BEC" w:rsidRDefault="00832911" w:rsidP="00821BEC">
      <w:pPr>
        <w:pStyle w:val="Bodytext10"/>
        <w:numPr>
          <w:ilvl w:val="0"/>
          <w:numId w:val="19"/>
        </w:numPr>
        <w:spacing w:after="120"/>
        <w:jc w:val="both"/>
        <w:rPr>
          <w:rFonts w:ascii="Times New Roman" w:hAnsi="Times New Roman" w:cs="Times New Roman"/>
          <w:sz w:val="24"/>
          <w:szCs w:val="24"/>
        </w:rPr>
      </w:pPr>
      <w:r w:rsidRPr="00821BEC">
        <w:rPr>
          <w:rFonts w:ascii="Times New Roman" w:hAnsi="Times New Roman" w:cs="Times New Roman"/>
          <w:sz w:val="24"/>
          <w:szCs w:val="24"/>
        </w:rPr>
        <w:t xml:space="preserve">04.08.2021. dienesta pārbaudes atzinums Nr. IP-1.9-65D – pret divām ieslodzījuma vietas amatpersonām ierosinātas disciplinārlietas. Ieslodzījuma vietas priekšniekam uzdots veikt pasākumus, lai līdzīgas situācijas neatkārtotos. Vienā gadījumā amatpersonai piemērots disciplinārsods </w:t>
      </w:r>
      <w:r w:rsidR="00DB196C" w:rsidRPr="00821BEC">
        <w:rPr>
          <w:rFonts w:ascii="Times New Roman" w:hAnsi="Times New Roman" w:cs="Times New Roman"/>
          <w:sz w:val="24"/>
          <w:szCs w:val="24"/>
        </w:rPr>
        <w:t xml:space="preserve">– </w:t>
      </w:r>
      <w:r w:rsidRPr="00821BEC">
        <w:rPr>
          <w:rFonts w:ascii="Times New Roman" w:hAnsi="Times New Roman" w:cs="Times New Roman"/>
          <w:sz w:val="24"/>
          <w:szCs w:val="24"/>
        </w:rPr>
        <w:t>piezīme par nepamatotu steka pielietošanu, otrā gadījumā disciplinārlieta izbeigta, izsakot amatpersonai aizrādījumu sakarā ar nekorektu dokumentu noformēšanu.</w:t>
      </w:r>
    </w:p>
    <w:p w14:paraId="0E2084AC" w14:textId="70C5E260" w:rsidR="00832911" w:rsidRPr="004B06B3" w:rsidRDefault="007A4627" w:rsidP="00912E28">
      <w:pPr>
        <w:pStyle w:val="Bodytext10"/>
        <w:spacing w:after="120"/>
        <w:ind w:firstLine="720"/>
        <w:jc w:val="both"/>
        <w:rPr>
          <w:rFonts w:ascii="Times New Roman" w:hAnsi="Times New Roman" w:cs="Times New Roman"/>
          <w:sz w:val="24"/>
          <w:szCs w:val="24"/>
        </w:rPr>
      </w:pPr>
      <w:proofErr w:type="spellStart"/>
      <w:r>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w:t>
      </w:r>
      <w:r w:rsidR="00832911" w:rsidRPr="004B06B3">
        <w:rPr>
          <w:rFonts w:ascii="Times New Roman" w:hAnsi="Times New Roman" w:cs="Times New Roman"/>
          <w:sz w:val="24"/>
          <w:szCs w:val="24"/>
        </w:rPr>
        <w:t>Mācību centrs īsteno profesionālās tālākizglītības programmu "Ieslodzījuma vietu apsardze" 966 kontaktstundu apjomā, kuras mērķauditorija ir ieslodzījuma vietu instruktoru sastāva amatpersonas ar speciālajām dienesta pakāpēm. Izglītības programmā ietverti tādi mācību priekšmeti kā "Profesionālā fiziskā sagatavotība", "Speciālo līdzekļu pielietošanas kārtība ieslodzījuma vietās", "Profesionālā ētika", "</w:t>
      </w:r>
      <w:proofErr w:type="spellStart"/>
      <w:r w:rsidR="00832911" w:rsidRPr="004B06B3">
        <w:rPr>
          <w:rFonts w:ascii="Times New Roman" w:hAnsi="Times New Roman" w:cs="Times New Roman"/>
          <w:sz w:val="24"/>
          <w:szCs w:val="24"/>
        </w:rPr>
        <w:t>Penitenciārās</w:t>
      </w:r>
      <w:proofErr w:type="spellEnd"/>
      <w:r w:rsidR="00832911" w:rsidRPr="004B06B3">
        <w:rPr>
          <w:rFonts w:ascii="Times New Roman" w:hAnsi="Times New Roman" w:cs="Times New Roman"/>
          <w:sz w:val="24"/>
          <w:szCs w:val="24"/>
        </w:rPr>
        <w:t xml:space="preserve"> psiholoģijas pamati", </w:t>
      </w:r>
      <w:r w:rsidR="009F384F" w:rsidRPr="004B06B3">
        <w:rPr>
          <w:rFonts w:ascii="Times New Roman" w:hAnsi="Times New Roman" w:cs="Times New Roman"/>
          <w:sz w:val="24"/>
          <w:szCs w:val="24"/>
        </w:rPr>
        <w:t>"Personāla tiesiskās attiecības"</w:t>
      </w:r>
      <w:r w:rsidR="00832911" w:rsidRPr="004B06B3">
        <w:rPr>
          <w:rFonts w:ascii="Times New Roman" w:hAnsi="Times New Roman" w:cs="Times New Roman"/>
          <w:sz w:val="24"/>
          <w:szCs w:val="24"/>
        </w:rPr>
        <w:t xml:space="preserve"> u.c. Mācību priekšmet</w:t>
      </w:r>
      <w:r w:rsidR="00281B73" w:rsidRPr="004B06B3">
        <w:rPr>
          <w:rFonts w:ascii="Times New Roman" w:hAnsi="Times New Roman" w:cs="Times New Roman"/>
          <w:sz w:val="24"/>
          <w:szCs w:val="24"/>
        </w:rPr>
        <w:t>os</w:t>
      </w:r>
      <w:r w:rsidR="00832911" w:rsidRPr="004B06B3">
        <w:rPr>
          <w:rFonts w:ascii="Times New Roman" w:hAnsi="Times New Roman" w:cs="Times New Roman"/>
          <w:sz w:val="24"/>
          <w:szCs w:val="24"/>
        </w:rPr>
        <w:t>, apmācot a</w:t>
      </w:r>
      <w:r w:rsidR="009F384F" w:rsidRPr="004B06B3">
        <w:rPr>
          <w:rFonts w:ascii="Times New Roman" w:hAnsi="Times New Roman" w:cs="Times New Roman"/>
          <w:sz w:val="24"/>
          <w:szCs w:val="24"/>
        </w:rPr>
        <w:t xml:space="preserve">matpersonas darbam ieslodzījuma </w:t>
      </w:r>
      <w:r w:rsidR="00832911" w:rsidRPr="004B06B3">
        <w:rPr>
          <w:rFonts w:ascii="Times New Roman" w:hAnsi="Times New Roman" w:cs="Times New Roman"/>
          <w:sz w:val="24"/>
          <w:szCs w:val="24"/>
        </w:rPr>
        <w:t>vietā, īpaša uzmanība, cita starpā, tiek pievērsta efektīvas komunikācijas prasmēm (verbālām un neverbālām), ētikas jautājumiem, tiek attīstīta analītiskā domāšana, taktiskā plānošana, dinamiskās drošības principu pielietošana, atbilstošas dokumentācijas noformēšana. Lai galējās nepieciešamības situācijās amatpersonas spētu aizstāvēt sevi un citas personas, tās tiek apmācītas arī</w:t>
      </w:r>
      <w:r w:rsidR="009F384F" w:rsidRPr="004B06B3">
        <w:rPr>
          <w:rFonts w:ascii="Times New Roman" w:hAnsi="Times New Roman" w:cs="Times New Roman"/>
          <w:sz w:val="24"/>
          <w:szCs w:val="24"/>
        </w:rPr>
        <w:t>,</w:t>
      </w:r>
      <w:r w:rsidR="00832911" w:rsidRPr="004B06B3">
        <w:rPr>
          <w:rFonts w:ascii="Times New Roman" w:hAnsi="Times New Roman" w:cs="Times New Roman"/>
          <w:sz w:val="24"/>
          <w:szCs w:val="24"/>
        </w:rPr>
        <w:t xml:space="preserve"> kā izvērtēt situācijas, pieņemt lēmumus un pareizi un profesionāli pielietot spēku, speciālos cīņas paņēmienus un speciālo</w:t>
      </w:r>
      <w:r w:rsidR="00281B73" w:rsidRPr="004B06B3">
        <w:rPr>
          <w:rFonts w:ascii="Times New Roman" w:hAnsi="Times New Roman" w:cs="Times New Roman"/>
          <w:sz w:val="24"/>
          <w:szCs w:val="24"/>
        </w:rPr>
        <w:t>s</w:t>
      </w:r>
      <w:r w:rsidR="00832911" w:rsidRPr="004B06B3">
        <w:rPr>
          <w:rFonts w:ascii="Times New Roman" w:hAnsi="Times New Roman" w:cs="Times New Roman"/>
          <w:sz w:val="24"/>
          <w:szCs w:val="24"/>
        </w:rPr>
        <w:t xml:space="preserve"> līdzekļus. </w:t>
      </w:r>
    </w:p>
    <w:p w14:paraId="108E712F" w14:textId="6E6BACC5" w:rsidR="00832911" w:rsidRPr="004B06B3" w:rsidRDefault="00832911" w:rsidP="00912E28">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Mācību centrs īsteno arī pieaugušo neformālās izglītības programmu "Ieslodzījuma vietu pārvaldes un ieslodzījuma vietas speciālo līdzekļu un speciālo cīņas paņēmienu pielietošanas instrukt</w:t>
      </w:r>
      <w:r w:rsidR="00C64334">
        <w:rPr>
          <w:rFonts w:ascii="Times New Roman" w:hAnsi="Times New Roman" w:cs="Times New Roman"/>
          <w:sz w:val="24"/>
          <w:szCs w:val="24"/>
        </w:rPr>
        <w:t xml:space="preserve">ors" (40 kontaktstundas), kurā </w:t>
      </w:r>
      <w:r w:rsidRPr="004B06B3">
        <w:rPr>
          <w:rFonts w:ascii="Times New Roman" w:hAnsi="Times New Roman" w:cs="Times New Roman"/>
          <w:sz w:val="24"/>
          <w:szCs w:val="24"/>
        </w:rPr>
        <w:t>tiek sagatav</w:t>
      </w:r>
      <w:r w:rsidR="00D64A03" w:rsidRPr="004B06B3">
        <w:rPr>
          <w:rFonts w:ascii="Times New Roman" w:hAnsi="Times New Roman" w:cs="Times New Roman"/>
          <w:sz w:val="24"/>
          <w:szCs w:val="24"/>
        </w:rPr>
        <w:t xml:space="preserve">oti instruktori, kuri </w:t>
      </w:r>
      <w:r w:rsidRPr="004B06B3">
        <w:rPr>
          <w:rFonts w:ascii="Times New Roman" w:hAnsi="Times New Roman" w:cs="Times New Roman"/>
          <w:sz w:val="24"/>
          <w:szCs w:val="24"/>
        </w:rPr>
        <w:t xml:space="preserve">organizē un vada teorētiskās un praktiskās nodarbības ieslodzījuma vietu amatpersonām ar speciālajām dienesta pakāpēm par speciālo līdzekļu un speciālo cīņas paņēmienu pielietošanu ieslodzījuma vietās. Speciālo līdzekļu un speciālo cīņas paņēmienu instruktoriem notiek arī regulāri kvalifikācijas pilnveidošanas pasākumi. </w:t>
      </w:r>
    </w:p>
    <w:p w14:paraId="26710A20" w14:textId="4915B426" w:rsidR="00832911" w:rsidRPr="004B06B3" w:rsidRDefault="00832911" w:rsidP="002D60F0">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Izvērtējot </w:t>
      </w:r>
      <w:r w:rsidR="007277B0" w:rsidRPr="004B06B3">
        <w:rPr>
          <w:rFonts w:ascii="Times New Roman" w:hAnsi="Times New Roman" w:cs="Times New Roman"/>
          <w:sz w:val="24"/>
          <w:szCs w:val="24"/>
        </w:rPr>
        <w:t>Komitejas</w:t>
      </w:r>
      <w:r w:rsidRPr="004B06B3">
        <w:rPr>
          <w:rFonts w:ascii="Times New Roman" w:hAnsi="Times New Roman" w:cs="Times New Roman"/>
          <w:sz w:val="24"/>
          <w:szCs w:val="24"/>
        </w:rPr>
        <w:t xml:space="preserve"> ieteikumu nodrošināt, lai visām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00324A9C" w:rsidRPr="004B06B3">
        <w:rPr>
          <w:rFonts w:ascii="Times New Roman" w:hAnsi="Times New Roman" w:cs="Times New Roman"/>
          <w:sz w:val="24"/>
          <w:szCs w:val="24"/>
        </w:rPr>
        <w:t xml:space="preserve">amatpersonām </w:t>
      </w:r>
      <w:r w:rsidR="00CE731C">
        <w:rPr>
          <w:rFonts w:ascii="Times New Roman" w:hAnsi="Times New Roman" w:cs="Times New Roman"/>
          <w:sz w:val="24"/>
          <w:szCs w:val="24"/>
        </w:rPr>
        <w:t xml:space="preserve">tiktu </w:t>
      </w:r>
      <w:r w:rsidR="00324A9C" w:rsidRPr="004B06B3">
        <w:rPr>
          <w:rFonts w:ascii="Times New Roman" w:hAnsi="Times New Roman" w:cs="Times New Roman"/>
          <w:sz w:val="24"/>
          <w:szCs w:val="24"/>
        </w:rPr>
        <w:t>izsnie</w:t>
      </w:r>
      <w:r w:rsidR="00CE731C">
        <w:rPr>
          <w:rFonts w:ascii="Times New Roman" w:hAnsi="Times New Roman" w:cs="Times New Roman"/>
          <w:sz w:val="24"/>
          <w:szCs w:val="24"/>
        </w:rPr>
        <w:t>gtas</w:t>
      </w:r>
      <w:r w:rsidR="00324A9C" w:rsidRPr="004B06B3">
        <w:rPr>
          <w:rFonts w:ascii="Times New Roman" w:hAnsi="Times New Roman" w:cs="Times New Roman"/>
          <w:sz w:val="24"/>
          <w:szCs w:val="24"/>
        </w:rPr>
        <w:t xml:space="preserve"> pie </w:t>
      </w:r>
      <w:r w:rsidRPr="004B06B3">
        <w:rPr>
          <w:rFonts w:ascii="Times New Roman" w:hAnsi="Times New Roman" w:cs="Times New Roman"/>
          <w:sz w:val="24"/>
          <w:szCs w:val="24"/>
        </w:rPr>
        <w:t xml:space="preserve">ķermeņa nēsājamās videokameras, kuras būtu jānēsā un jāieslēdz visiem ieslodzījuma vietas nodarbinātajiem, kuriem saskarsmē ar ieslodzītajiem var nākties pielietot spēku,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norāda, ka </w:t>
      </w:r>
      <w:r w:rsidRPr="004B06B3">
        <w:rPr>
          <w:rFonts w:ascii="Times New Roman" w:hAnsi="Times New Roman" w:cs="Times New Roman"/>
          <w:b/>
          <w:sz w:val="24"/>
          <w:szCs w:val="24"/>
        </w:rPr>
        <w:t>ir apsvērusi un kopumā atbalsta ieteikumu ieslodzījuma vietu amatpersonas nodrošināt ar individuālām videokamerām ar attēla un skaņas ierakstu</w:t>
      </w:r>
      <w:r w:rsidR="002D60F0">
        <w:rPr>
          <w:rFonts w:ascii="Times New Roman" w:hAnsi="Times New Roman" w:cs="Times New Roman"/>
          <w:sz w:val="24"/>
          <w:szCs w:val="24"/>
        </w:rPr>
        <w:t xml:space="preserve">. </w:t>
      </w:r>
      <w:r w:rsidRPr="004B06B3">
        <w:rPr>
          <w:rFonts w:ascii="Times New Roman" w:hAnsi="Times New Roman" w:cs="Times New Roman"/>
          <w:sz w:val="24"/>
          <w:szCs w:val="24"/>
        </w:rPr>
        <w:t>Individuālās videonovērošanas kameras sniegtu neapšaubāmu ieguvu</w:t>
      </w:r>
      <w:r w:rsidR="00324A9C" w:rsidRPr="004B06B3">
        <w:rPr>
          <w:rFonts w:ascii="Times New Roman" w:hAnsi="Times New Roman" w:cs="Times New Roman"/>
          <w:sz w:val="24"/>
          <w:szCs w:val="24"/>
        </w:rPr>
        <w:t>mu</w:t>
      </w:r>
      <w:r w:rsidRPr="004B06B3">
        <w:rPr>
          <w:rFonts w:ascii="Times New Roman" w:hAnsi="Times New Roman" w:cs="Times New Roman"/>
          <w:sz w:val="24"/>
          <w:szCs w:val="24"/>
        </w:rPr>
        <w:t>, lai gūtu pārredzamu, objektīvu un neatkarīgu pārskatu par:</w:t>
      </w:r>
    </w:p>
    <w:p w14:paraId="599E3B66" w14:textId="77777777" w:rsidR="00324A9C"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t>strīdus situācijām, kas radušās disciplinārajā vai tiesvedības gaitā;</w:t>
      </w:r>
    </w:p>
    <w:p w14:paraId="2659A6BA" w14:textId="77777777" w:rsidR="00324A9C"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t>amatpersonas rīcības atbilstību normatīvo aktu prasībām, piemēram, lai pārliecinātos par amatpersonas rīcības tiesiskumu, precīzu, godprātīgu un atbildīgu dienesta vai darba pienākumu izpildi un videokameru izmantošanu notikuma vietā;</w:t>
      </w:r>
    </w:p>
    <w:p w14:paraId="585DEBE9" w14:textId="77777777" w:rsidR="00324A9C"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t>dažāda rakstura konfliktsituācijām, kurās iesaistītas amatpersonas un personas, kurām ieslodzījuma vietā ir atņemta brīvība, faktiskās rīcības fiksēšanai, kas ļautu pasargāt amatpersonas no nepatiesiem un nepamatotiem apvainojumiem strīda situācijās;</w:t>
      </w:r>
    </w:p>
    <w:p w14:paraId="26302848" w14:textId="77777777" w:rsidR="00324A9C"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lastRenderedPageBreak/>
        <w:t xml:space="preserve">amatpersonu dienesta disciplīnu ieslodzījuma vietās; </w:t>
      </w:r>
    </w:p>
    <w:p w14:paraId="20861572" w14:textId="77777777" w:rsidR="00324A9C"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t>nepieciešamajiem uzlabojumiem pēc konkrētā notikumā iesaistīto amatpersonu rīcības izvērtēšanas;</w:t>
      </w:r>
    </w:p>
    <w:p w14:paraId="52F16E3C" w14:textId="77777777" w:rsidR="00832911" w:rsidRPr="004B06B3" w:rsidRDefault="00832911" w:rsidP="00821BEC">
      <w:pPr>
        <w:pStyle w:val="ListParagraph"/>
        <w:numPr>
          <w:ilvl w:val="0"/>
          <w:numId w:val="6"/>
        </w:numPr>
        <w:jc w:val="both"/>
        <w:rPr>
          <w:rFonts w:ascii="Times New Roman" w:hAnsi="Times New Roman"/>
          <w:sz w:val="24"/>
          <w:szCs w:val="24"/>
        </w:rPr>
      </w:pPr>
      <w:r w:rsidRPr="004B06B3">
        <w:rPr>
          <w:rFonts w:ascii="Times New Roman" w:hAnsi="Times New Roman"/>
          <w:sz w:val="24"/>
          <w:szCs w:val="24"/>
        </w:rPr>
        <w:t>jauno amatpersonu apmācībās iekļaujamajiem vai papildus iekļaujamajām/pilnveidojamajām jomām, video ier</w:t>
      </w:r>
      <w:r w:rsidR="00324A9C" w:rsidRPr="004B06B3">
        <w:rPr>
          <w:rFonts w:ascii="Times New Roman" w:hAnsi="Times New Roman"/>
          <w:sz w:val="24"/>
          <w:szCs w:val="24"/>
        </w:rPr>
        <w:t xml:space="preserve">akstus izmantojot kā analītisku </w:t>
      </w:r>
      <w:r w:rsidRPr="004B06B3">
        <w:rPr>
          <w:rFonts w:ascii="Times New Roman" w:hAnsi="Times New Roman"/>
          <w:sz w:val="24"/>
          <w:szCs w:val="24"/>
        </w:rPr>
        <w:t>metodiska rakstura mācību videomateriālu.</w:t>
      </w:r>
    </w:p>
    <w:p w14:paraId="131EDA01" w14:textId="639DD3B1" w:rsidR="00832911" w:rsidRPr="004B06B3" w:rsidRDefault="00832911" w:rsidP="00912E28">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Lai nodrošinātu </w:t>
      </w:r>
      <w:r w:rsidR="00CE731C">
        <w:rPr>
          <w:rFonts w:ascii="Times New Roman" w:hAnsi="Times New Roman" w:cs="Times New Roman"/>
          <w:sz w:val="24"/>
          <w:szCs w:val="24"/>
        </w:rPr>
        <w:t>ieslodzīto</w:t>
      </w:r>
      <w:r w:rsidRPr="004B06B3">
        <w:rPr>
          <w:rFonts w:ascii="Times New Roman" w:hAnsi="Times New Roman" w:cs="Times New Roman"/>
          <w:sz w:val="24"/>
          <w:szCs w:val="24"/>
        </w:rPr>
        <w:t xml:space="preserve"> uzraudzības veikšanu un iekšējās kārtības nodrošināšanu, ieslodzījuma vietās jau šobrīd tiek veikta video novērošana</w:t>
      </w:r>
      <w:r w:rsidR="002364C3" w:rsidRPr="004B06B3">
        <w:rPr>
          <w:rFonts w:ascii="Times New Roman" w:hAnsi="Times New Roman" w:cs="Times New Roman"/>
          <w:sz w:val="24"/>
          <w:szCs w:val="24"/>
        </w:rPr>
        <w:t>,</w:t>
      </w:r>
      <w:r w:rsidRPr="004B06B3">
        <w:rPr>
          <w:rFonts w:ascii="Times New Roman" w:hAnsi="Times New Roman" w:cs="Times New Roman"/>
          <w:sz w:val="24"/>
          <w:szCs w:val="24"/>
        </w:rPr>
        <w:t xml:space="preserve"> un ar šādu mērķi ir arī reģistrēta fizisko personu datu apstrāde Valsts datu inspekcijā un izsniegta atļauja datu apstrādei.</w:t>
      </w:r>
    </w:p>
    <w:p w14:paraId="219E028D" w14:textId="6D376225" w:rsidR="00832911" w:rsidRPr="004B06B3" w:rsidRDefault="00832911" w:rsidP="00912E28">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Ja esošās videonovērošanas sistēmas garantē pietiekami augstu iekšējās kārtības noteik</w:t>
      </w:r>
      <w:r w:rsidR="00EE58D0" w:rsidRPr="004B06B3">
        <w:rPr>
          <w:rFonts w:ascii="Times New Roman" w:hAnsi="Times New Roman" w:cs="Times New Roman"/>
          <w:sz w:val="24"/>
          <w:szCs w:val="24"/>
        </w:rPr>
        <w:t xml:space="preserve">umu ievērošanu </w:t>
      </w:r>
      <w:proofErr w:type="spellStart"/>
      <w:r w:rsidR="00EE58D0" w:rsidRPr="004B06B3">
        <w:rPr>
          <w:rFonts w:ascii="Times New Roman" w:hAnsi="Times New Roman" w:cs="Times New Roman"/>
          <w:sz w:val="24"/>
          <w:szCs w:val="24"/>
        </w:rPr>
        <w:t>prevencijas</w:t>
      </w:r>
      <w:proofErr w:type="spellEnd"/>
      <w:r w:rsidR="00EE58D0" w:rsidRPr="004B06B3">
        <w:rPr>
          <w:rFonts w:ascii="Times New Roman" w:hAnsi="Times New Roman" w:cs="Times New Roman"/>
          <w:sz w:val="24"/>
          <w:szCs w:val="24"/>
        </w:rPr>
        <w:t xml:space="preserve"> </w:t>
      </w:r>
      <w:r w:rsidRPr="004B06B3">
        <w:rPr>
          <w:rFonts w:ascii="Times New Roman" w:hAnsi="Times New Roman" w:cs="Times New Roman"/>
          <w:sz w:val="24"/>
          <w:szCs w:val="24"/>
        </w:rPr>
        <w:t>līmenī, tad šāds līdzeklis ir attaisnojams, j</w:t>
      </w:r>
      <w:r w:rsidR="00EE58D0" w:rsidRPr="004B06B3">
        <w:rPr>
          <w:rFonts w:ascii="Times New Roman" w:hAnsi="Times New Roman" w:cs="Times New Roman"/>
          <w:sz w:val="24"/>
          <w:szCs w:val="24"/>
        </w:rPr>
        <w:t>o, ieviešot vienu ierobežojumu personas privātajai</w:t>
      </w:r>
      <w:r w:rsidRPr="004B06B3">
        <w:rPr>
          <w:rFonts w:ascii="Times New Roman" w:hAnsi="Times New Roman" w:cs="Times New Roman"/>
          <w:sz w:val="24"/>
          <w:szCs w:val="24"/>
        </w:rPr>
        <w:t xml:space="preserve"> dzīv</w:t>
      </w:r>
      <w:r w:rsidR="00EE58D0" w:rsidRPr="004B06B3">
        <w:rPr>
          <w:rFonts w:ascii="Times New Roman" w:hAnsi="Times New Roman" w:cs="Times New Roman"/>
          <w:sz w:val="24"/>
          <w:szCs w:val="24"/>
        </w:rPr>
        <w:t>e</w:t>
      </w:r>
      <w:r w:rsidRPr="004B06B3">
        <w:rPr>
          <w:rFonts w:ascii="Times New Roman" w:hAnsi="Times New Roman" w:cs="Times New Roman"/>
          <w:sz w:val="24"/>
          <w:szCs w:val="24"/>
        </w:rPr>
        <w:t>i, tiek atviegloti citi pastāvošie ierobežojumi, taču, ja papildus esošajām stacionārajām videonovērošanas sistēmām ieslodzījuma vietās tiek ieviestas individuālās videonovēro</w:t>
      </w:r>
      <w:r w:rsidR="004E78CD" w:rsidRPr="004B06B3">
        <w:rPr>
          <w:rFonts w:ascii="Times New Roman" w:hAnsi="Times New Roman" w:cs="Times New Roman"/>
          <w:sz w:val="24"/>
          <w:szCs w:val="24"/>
        </w:rPr>
        <w:t>šanas kameras, kas rada papildu</w:t>
      </w:r>
      <w:r w:rsidRPr="004B06B3">
        <w:rPr>
          <w:rFonts w:ascii="Times New Roman" w:hAnsi="Times New Roman" w:cs="Times New Roman"/>
          <w:sz w:val="24"/>
          <w:szCs w:val="24"/>
        </w:rPr>
        <w:t xml:space="preserve"> privātās dzīves ierobežojumus, sekmīgai </w:t>
      </w:r>
      <w:r w:rsidR="007277B0" w:rsidRPr="004B06B3">
        <w:rPr>
          <w:rFonts w:ascii="Times New Roman" w:hAnsi="Times New Roman" w:cs="Times New Roman"/>
          <w:sz w:val="24"/>
          <w:szCs w:val="24"/>
        </w:rPr>
        <w:t>Komitejas</w:t>
      </w:r>
      <w:r w:rsidRPr="004B06B3">
        <w:rPr>
          <w:rFonts w:ascii="Times New Roman" w:hAnsi="Times New Roman" w:cs="Times New Roman"/>
          <w:sz w:val="24"/>
          <w:szCs w:val="24"/>
        </w:rPr>
        <w:t xml:space="preserve"> ieteikuma ieviešanai </w:t>
      </w:r>
      <w:r w:rsidR="00CE731C">
        <w:rPr>
          <w:rFonts w:ascii="Times New Roman" w:hAnsi="Times New Roman" w:cs="Times New Roman"/>
          <w:sz w:val="24"/>
          <w:szCs w:val="24"/>
        </w:rPr>
        <w:t xml:space="preserve">ir </w:t>
      </w:r>
      <w:r w:rsidRPr="004B06B3">
        <w:rPr>
          <w:rFonts w:ascii="Times New Roman" w:hAnsi="Times New Roman" w:cs="Times New Roman"/>
          <w:sz w:val="24"/>
          <w:szCs w:val="24"/>
        </w:rPr>
        <w:t>nepieciešams izstrādāt un/vai precizēt ārējās tiesību normas, kas ne tikai pie</w:t>
      </w:r>
      <w:r w:rsidR="00D7787D">
        <w:rPr>
          <w:rFonts w:ascii="Times New Roman" w:hAnsi="Times New Roman" w:cs="Times New Roman"/>
          <w:sz w:val="24"/>
          <w:szCs w:val="24"/>
        </w:rPr>
        <w:t xml:space="preserve">ļauj šādu iejaukšanos personas </w:t>
      </w:r>
      <w:r w:rsidRPr="004B06B3">
        <w:rPr>
          <w:rFonts w:ascii="Times New Roman" w:hAnsi="Times New Roman" w:cs="Times New Roman"/>
          <w:sz w:val="24"/>
          <w:szCs w:val="24"/>
        </w:rPr>
        <w:t xml:space="preserve">privātajā dzīvē, bet arī šajā ārējā tiesību normā </w:t>
      </w:r>
      <w:r w:rsidR="00CE731C">
        <w:rPr>
          <w:rFonts w:ascii="Times New Roman" w:hAnsi="Times New Roman" w:cs="Times New Roman"/>
          <w:sz w:val="24"/>
          <w:szCs w:val="24"/>
        </w:rPr>
        <w:t>ir jā</w:t>
      </w:r>
      <w:r w:rsidRPr="004B06B3">
        <w:rPr>
          <w:rFonts w:ascii="Times New Roman" w:hAnsi="Times New Roman" w:cs="Times New Roman"/>
          <w:sz w:val="24"/>
          <w:szCs w:val="24"/>
        </w:rPr>
        <w:t>izvirz</w:t>
      </w:r>
      <w:r w:rsidR="00CE731C">
        <w:rPr>
          <w:rFonts w:ascii="Times New Roman" w:hAnsi="Times New Roman" w:cs="Times New Roman"/>
          <w:sz w:val="24"/>
          <w:szCs w:val="24"/>
        </w:rPr>
        <w:t>a</w:t>
      </w:r>
      <w:r w:rsidRPr="004B06B3">
        <w:rPr>
          <w:rFonts w:ascii="Times New Roman" w:hAnsi="Times New Roman" w:cs="Times New Roman"/>
          <w:sz w:val="24"/>
          <w:szCs w:val="24"/>
        </w:rPr>
        <w:t xml:space="preserve"> n</w:t>
      </w:r>
      <w:r w:rsidR="00D7787D">
        <w:rPr>
          <w:rFonts w:ascii="Times New Roman" w:hAnsi="Times New Roman" w:cs="Times New Roman"/>
          <w:sz w:val="24"/>
          <w:szCs w:val="24"/>
        </w:rPr>
        <w:t>oteikt</w:t>
      </w:r>
      <w:r w:rsidR="00CE731C">
        <w:rPr>
          <w:rFonts w:ascii="Times New Roman" w:hAnsi="Times New Roman" w:cs="Times New Roman"/>
          <w:sz w:val="24"/>
          <w:szCs w:val="24"/>
        </w:rPr>
        <w:t>i</w:t>
      </w:r>
      <w:r w:rsidR="00D7787D">
        <w:rPr>
          <w:rFonts w:ascii="Times New Roman" w:hAnsi="Times New Roman" w:cs="Times New Roman"/>
          <w:sz w:val="24"/>
          <w:szCs w:val="24"/>
        </w:rPr>
        <w:t xml:space="preserve"> kvalitātes kritērij</w:t>
      </w:r>
      <w:r w:rsidR="00CE731C">
        <w:rPr>
          <w:rFonts w:ascii="Times New Roman" w:hAnsi="Times New Roman" w:cs="Times New Roman"/>
          <w:sz w:val="24"/>
          <w:szCs w:val="24"/>
        </w:rPr>
        <w:t>i</w:t>
      </w:r>
      <w:r w:rsidR="00D7787D">
        <w:rPr>
          <w:rFonts w:ascii="Times New Roman" w:hAnsi="Times New Roman" w:cs="Times New Roman"/>
          <w:sz w:val="24"/>
          <w:szCs w:val="24"/>
        </w:rPr>
        <w:t xml:space="preserve"> -</w:t>
      </w:r>
      <w:r w:rsidRPr="004B06B3">
        <w:rPr>
          <w:rFonts w:ascii="Times New Roman" w:hAnsi="Times New Roman" w:cs="Times New Roman"/>
          <w:sz w:val="24"/>
          <w:szCs w:val="24"/>
        </w:rPr>
        <w:t xml:space="preserve"> šo ierobežojumu pamatojoš</w:t>
      </w:r>
      <w:r w:rsidR="004E78CD" w:rsidRPr="004B06B3">
        <w:rPr>
          <w:rFonts w:ascii="Times New Roman" w:hAnsi="Times New Roman" w:cs="Times New Roman"/>
          <w:sz w:val="24"/>
          <w:szCs w:val="24"/>
        </w:rPr>
        <w:t>aj</w:t>
      </w:r>
      <w:r w:rsidRPr="004B06B3">
        <w:rPr>
          <w:rFonts w:ascii="Times New Roman" w:hAnsi="Times New Roman" w:cs="Times New Roman"/>
          <w:sz w:val="24"/>
          <w:szCs w:val="24"/>
        </w:rPr>
        <w:t xml:space="preserve">ā tiesību normā </w:t>
      </w:r>
      <w:r w:rsidR="00CE731C">
        <w:rPr>
          <w:rFonts w:ascii="Times New Roman" w:hAnsi="Times New Roman" w:cs="Times New Roman"/>
          <w:sz w:val="24"/>
          <w:szCs w:val="24"/>
        </w:rPr>
        <w:t>jā</w:t>
      </w:r>
      <w:r w:rsidRPr="004B06B3">
        <w:rPr>
          <w:rFonts w:ascii="Times New Roman" w:hAnsi="Times New Roman" w:cs="Times New Roman"/>
          <w:sz w:val="24"/>
          <w:szCs w:val="24"/>
        </w:rPr>
        <w:t>ietver skaidr</w:t>
      </w:r>
      <w:r w:rsidR="00CE731C">
        <w:rPr>
          <w:rFonts w:ascii="Times New Roman" w:hAnsi="Times New Roman" w:cs="Times New Roman"/>
          <w:sz w:val="24"/>
          <w:szCs w:val="24"/>
        </w:rPr>
        <w:t>i</w:t>
      </w:r>
      <w:r w:rsidRPr="004B06B3">
        <w:rPr>
          <w:rFonts w:ascii="Times New Roman" w:hAnsi="Times New Roman" w:cs="Times New Roman"/>
          <w:sz w:val="24"/>
          <w:szCs w:val="24"/>
        </w:rPr>
        <w:t xml:space="preserve"> un precīz</w:t>
      </w:r>
      <w:r w:rsidR="00CE731C">
        <w:rPr>
          <w:rFonts w:ascii="Times New Roman" w:hAnsi="Times New Roman" w:cs="Times New Roman"/>
          <w:sz w:val="24"/>
          <w:szCs w:val="24"/>
        </w:rPr>
        <w:t>i</w:t>
      </w:r>
      <w:r w:rsidRPr="004B06B3">
        <w:rPr>
          <w:rFonts w:ascii="Times New Roman" w:hAnsi="Times New Roman" w:cs="Times New Roman"/>
          <w:sz w:val="24"/>
          <w:szCs w:val="24"/>
        </w:rPr>
        <w:t xml:space="preserve"> noteikum</w:t>
      </w:r>
      <w:r w:rsidR="00CE731C">
        <w:rPr>
          <w:rFonts w:ascii="Times New Roman" w:hAnsi="Times New Roman" w:cs="Times New Roman"/>
          <w:sz w:val="24"/>
          <w:szCs w:val="24"/>
        </w:rPr>
        <w:t>i</w:t>
      </w:r>
      <w:r w:rsidRPr="004B06B3">
        <w:rPr>
          <w:rFonts w:ascii="Times New Roman" w:hAnsi="Times New Roman" w:cs="Times New Roman"/>
          <w:sz w:val="24"/>
          <w:szCs w:val="24"/>
        </w:rPr>
        <w:t xml:space="preserve"> par tiesību ierobežojuma nepieciešamību, mērķi un samērīgumu.</w:t>
      </w:r>
    </w:p>
    <w:p w14:paraId="45D498D0" w14:textId="2C1CE8DD" w:rsidR="001675C7" w:rsidRPr="004B06B3" w:rsidRDefault="00832911" w:rsidP="00637E04">
      <w:pPr>
        <w:pStyle w:val="Bodytext10"/>
        <w:spacing w:after="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Individuālo videonovērošanas kameru iegāde ir saistīta ar fiskālu ietekmi uz valsts budžetu, tādēļ </w:t>
      </w:r>
      <w:proofErr w:type="spellStart"/>
      <w:r w:rsidR="007A4627">
        <w:rPr>
          <w:rFonts w:ascii="Times New Roman" w:eastAsia="Times New Roman" w:hAnsi="Times New Roman"/>
          <w:iCs/>
          <w:sz w:val="24"/>
          <w:szCs w:val="24"/>
        </w:rPr>
        <w:t>IeVP</w:t>
      </w:r>
      <w:proofErr w:type="spellEnd"/>
      <w:r w:rsidR="007A4627"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vērtēs iespēju tās iegādāties.   </w:t>
      </w:r>
    </w:p>
    <w:p w14:paraId="07F7493E" w14:textId="77777777" w:rsidR="00551651" w:rsidRPr="004B06B3" w:rsidRDefault="00551651" w:rsidP="00637E04">
      <w:pPr>
        <w:pStyle w:val="Bodytext10"/>
        <w:spacing w:after="0"/>
        <w:jc w:val="both"/>
        <w:rPr>
          <w:rFonts w:ascii="Times New Roman" w:hAnsi="Times New Roman" w:cs="Times New Roman"/>
          <w:sz w:val="24"/>
          <w:szCs w:val="24"/>
        </w:rPr>
      </w:pPr>
    </w:p>
    <w:p w14:paraId="34C195A8" w14:textId="77777777" w:rsidR="00551651" w:rsidRPr="004B06B3" w:rsidRDefault="00551651" w:rsidP="00551651">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71. punkta 1. rindkopa</w:t>
      </w:r>
    </w:p>
    <w:p w14:paraId="01972879" w14:textId="16D47CD6" w:rsidR="00551651" w:rsidRPr="004B06B3" w:rsidRDefault="007A4627" w:rsidP="00551651">
      <w:pPr>
        <w:pStyle w:val="Bodytext10"/>
        <w:spacing w:after="120"/>
        <w:ind w:firstLine="720"/>
        <w:jc w:val="both"/>
        <w:rPr>
          <w:rFonts w:ascii="Times New Roman" w:hAnsi="Times New Roman" w:cs="Times New Roman"/>
          <w:sz w:val="24"/>
          <w:szCs w:val="24"/>
        </w:rPr>
      </w:pPr>
      <w:r>
        <w:rPr>
          <w:rFonts w:ascii="Times New Roman" w:eastAsia="Times New Roman" w:hAnsi="Times New Roman"/>
          <w:iCs/>
          <w:sz w:val="24"/>
          <w:szCs w:val="24"/>
        </w:rPr>
        <w:t>Ie</w:t>
      </w:r>
      <w:r w:rsidR="00551651" w:rsidRPr="004B06B3">
        <w:rPr>
          <w:rFonts w:ascii="Times New Roman" w:hAnsi="Times New Roman" w:cs="Times New Roman"/>
          <w:sz w:val="24"/>
          <w:szCs w:val="24"/>
        </w:rPr>
        <w:t xml:space="preserve">slodzījuma vietas veic visus iespējamos preventīvos pasākumus ieslodzīto savstarpējās vardarbības mazināšanai, taču šo pasākumu realizēšana ir atkarīga arī no ieslodzījuma vietas personāla skaita un infrastruktūras kvalitātes. Pie tam vardarbības mazināšana ieslodzīto starpā ir nenoliedzami svarīga pašai ieslodzījuma vietai, lai varētu garantēt kārtību un drošību ieslodzījuma vietā. </w:t>
      </w:r>
    </w:p>
    <w:p w14:paraId="3A86CD17" w14:textId="1018F394" w:rsidR="00551651" w:rsidRPr="004B06B3" w:rsidRDefault="00591D1B" w:rsidP="00591D1B">
      <w:pPr>
        <w:pStyle w:val="Bodytext10"/>
        <w:spacing w:after="120"/>
        <w:ind w:firstLine="720"/>
        <w:jc w:val="both"/>
        <w:rPr>
          <w:rFonts w:ascii="Times New Roman" w:hAnsi="Times New Roman" w:cs="Times New Roman"/>
          <w:sz w:val="24"/>
          <w:szCs w:val="24"/>
        </w:rPr>
      </w:pPr>
      <w:r>
        <w:rPr>
          <w:rFonts w:ascii="Times New Roman" w:hAnsi="Times New Roman" w:cs="Times New Roman"/>
          <w:sz w:val="24"/>
          <w:szCs w:val="24"/>
        </w:rPr>
        <w:t>D</w:t>
      </w:r>
      <w:r w:rsidR="00551651" w:rsidRPr="004B06B3">
        <w:rPr>
          <w:rFonts w:ascii="Times New Roman" w:hAnsi="Times New Roman" w:cs="Times New Roman"/>
          <w:sz w:val="24"/>
          <w:szCs w:val="24"/>
        </w:rPr>
        <w:t>aļēji ieslodzīto savstarpējo vardarbību var mazināt</w:t>
      </w:r>
      <w:r>
        <w:rPr>
          <w:rFonts w:ascii="Times New Roman" w:hAnsi="Times New Roman" w:cs="Times New Roman"/>
          <w:sz w:val="24"/>
          <w:szCs w:val="24"/>
        </w:rPr>
        <w:t xml:space="preserve"> ar </w:t>
      </w:r>
      <w:r w:rsidR="00551651" w:rsidRPr="004B06B3">
        <w:rPr>
          <w:rFonts w:ascii="Times New Roman" w:hAnsi="Times New Roman" w:cs="Times New Roman"/>
          <w:sz w:val="24"/>
          <w:szCs w:val="24"/>
        </w:rPr>
        <w:t>resocializācijas p</w:t>
      </w:r>
      <w:r w:rsidR="00DF52A9" w:rsidRPr="004B06B3">
        <w:rPr>
          <w:rFonts w:ascii="Times New Roman" w:hAnsi="Times New Roman" w:cs="Times New Roman"/>
          <w:sz w:val="24"/>
          <w:szCs w:val="24"/>
        </w:rPr>
        <w:t>rogrammā</w:t>
      </w:r>
      <w:r>
        <w:rPr>
          <w:rFonts w:ascii="Times New Roman" w:hAnsi="Times New Roman" w:cs="Times New Roman"/>
          <w:sz w:val="24"/>
          <w:szCs w:val="24"/>
        </w:rPr>
        <w:t>m</w:t>
      </w:r>
      <w:r w:rsidR="00DF52A9" w:rsidRPr="004B06B3">
        <w:rPr>
          <w:rFonts w:ascii="Times New Roman" w:hAnsi="Times New Roman" w:cs="Times New Roman"/>
          <w:sz w:val="24"/>
          <w:szCs w:val="24"/>
        </w:rPr>
        <w:t>, kas attīsta sociālā</w:t>
      </w:r>
      <w:r w:rsidR="00551651" w:rsidRPr="004B06B3">
        <w:rPr>
          <w:rFonts w:ascii="Times New Roman" w:hAnsi="Times New Roman" w:cs="Times New Roman"/>
          <w:sz w:val="24"/>
          <w:szCs w:val="24"/>
        </w:rPr>
        <w:t xml:space="preserve">s, komunikācijas un saskarsmes prasmes, atklāj un labo domāšanas kļūdas. Šim mērķim Eiropas Sociālā fonda projekta "Resocializācijas sistēmas efektivitātes paaugstināšana" ietvaros (turpmāk – Projekts) tiek izstrādāta resocializācijas programma "Es un citi", kuras mērķis ir veicināt notiesāto sociālās kompetences un to veidojošo psihosociālo prasmju attīstību un pilnveidi, veicināt sevis izzināšanu, savu vērtību apzināšanos, morālas kompetences attīstību un jaunu sociāli pieņemamu uzvedības modeļu apgūšanu, t.sk. konfliktsituāciju risināšanu, nepielietojot vardarbību.  </w:t>
      </w:r>
      <w:r w:rsidR="00104985">
        <w:rPr>
          <w:rFonts w:ascii="Times New Roman" w:hAnsi="Times New Roman" w:cs="Times New Roman"/>
          <w:sz w:val="24"/>
          <w:szCs w:val="24"/>
        </w:rPr>
        <w:t>Ir</w:t>
      </w:r>
      <w:r w:rsidR="00551651" w:rsidRPr="004B06B3">
        <w:rPr>
          <w:rFonts w:ascii="Times New Roman" w:hAnsi="Times New Roman" w:cs="Times New Roman"/>
          <w:sz w:val="24"/>
          <w:szCs w:val="24"/>
        </w:rPr>
        <w:t xml:space="preserve"> pārņemta "Vardarbības mazināšanas progra</w:t>
      </w:r>
      <w:r w:rsidR="00FF7418" w:rsidRPr="004B06B3">
        <w:rPr>
          <w:rFonts w:ascii="Times New Roman" w:hAnsi="Times New Roman" w:cs="Times New Roman"/>
          <w:sz w:val="24"/>
          <w:szCs w:val="24"/>
        </w:rPr>
        <w:t>mma"</w:t>
      </w:r>
      <w:r w:rsidR="00104985">
        <w:rPr>
          <w:rFonts w:ascii="Times New Roman" w:hAnsi="Times New Roman" w:cs="Times New Roman"/>
          <w:sz w:val="24"/>
          <w:szCs w:val="24"/>
        </w:rPr>
        <w:t xml:space="preserve"> ar </w:t>
      </w:r>
      <w:r w:rsidR="00FF7418" w:rsidRPr="004B06B3">
        <w:rPr>
          <w:rFonts w:ascii="Times New Roman" w:hAnsi="Times New Roman" w:cs="Times New Roman"/>
          <w:sz w:val="24"/>
          <w:szCs w:val="24"/>
        </w:rPr>
        <w:t xml:space="preserve">mērķi samazināt </w:t>
      </w:r>
      <w:r w:rsidR="00551651" w:rsidRPr="004B06B3">
        <w:rPr>
          <w:rFonts w:ascii="Times New Roman" w:hAnsi="Times New Roman" w:cs="Times New Roman"/>
          <w:sz w:val="24"/>
          <w:szCs w:val="24"/>
        </w:rPr>
        <w:t>agresīvas uzvedības biežumu un intensitāti, samazināt vai novērst antisociālas pārliecības un attieksmes, kas atbalsta agresiju un vardarbīb</w:t>
      </w:r>
      <w:r w:rsidR="00104985">
        <w:rPr>
          <w:rFonts w:ascii="Times New Roman" w:hAnsi="Times New Roman" w:cs="Times New Roman"/>
          <w:sz w:val="24"/>
          <w:szCs w:val="24"/>
        </w:rPr>
        <w:t>u</w:t>
      </w:r>
      <w:r w:rsidR="00551651" w:rsidRPr="004B06B3">
        <w:rPr>
          <w:rFonts w:ascii="Times New Roman" w:hAnsi="Times New Roman" w:cs="Times New Roman"/>
          <w:sz w:val="24"/>
          <w:szCs w:val="24"/>
        </w:rPr>
        <w:t xml:space="preserve">, un veicināt atbilstošu </w:t>
      </w:r>
      <w:proofErr w:type="spellStart"/>
      <w:r w:rsidR="00551651" w:rsidRPr="004B06B3">
        <w:rPr>
          <w:rFonts w:ascii="Times New Roman" w:hAnsi="Times New Roman" w:cs="Times New Roman"/>
          <w:sz w:val="24"/>
          <w:szCs w:val="24"/>
        </w:rPr>
        <w:t>starppersonu</w:t>
      </w:r>
      <w:proofErr w:type="spellEnd"/>
      <w:r w:rsidR="00551651" w:rsidRPr="004B06B3">
        <w:rPr>
          <w:rFonts w:ascii="Times New Roman" w:hAnsi="Times New Roman" w:cs="Times New Roman"/>
          <w:sz w:val="24"/>
          <w:szCs w:val="24"/>
        </w:rPr>
        <w:t xml:space="preserve"> prasmju pielietošanu, kas var samazināt nākotnes vardarbības risku.</w:t>
      </w:r>
    </w:p>
    <w:p w14:paraId="6076C814" w14:textId="7112929A" w:rsidR="00551651" w:rsidRPr="004B06B3" w:rsidRDefault="00551651" w:rsidP="0087092C">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Tāpat notiek darbs pie </w:t>
      </w:r>
      <w:r w:rsidR="00A45A08">
        <w:rPr>
          <w:rFonts w:ascii="Times New Roman" w:hAnsi="Times New Roman" w:cs="Times New Roman"/>
          <w:sz w:val="24"/>
          <w:szCs w:val="24"/>
        </w:rPr>
        <w:t>3</w:t>
      </w:r>
      <w:r w:rsidRPr="004B06B3">
        <w:rPr>
          <w:rFonts w:ascii="Times New Roman" w:hAnsi="Times New Roman" w:cs="Times New Roman"/>
          <w:sz w:val="24"/>
          <w:szCs w:val="24"/>
        </w:rPr>
        <w:t xml:space="preserve"> spec</w:t>
      </w:r>
      <w:r w:rsidR="00FF7418" w:rsidRPr="004B06B3">
        <w:rPr>
          <w:rFonts w:ascii="Times New Roman" w:hAnsi="Times New Roman" w:cs="Times New Roman"/>
          <w:sz w:val="24"/>
          <w:szCs w:val="24"/>
        </w:rPr>
        <w:t>ializētu programmu pārņemšanas un ieviešanas</w:t>
      </w:r>
      <w:r w:rsidRPr="004B06B3">
        <w:rPr>
          <w:rFonts w:ascii="Times New Roman" w:hAnsi="Times New Roman" w:cs="Times New Roman"/>
          <w:sz w:val="24"/>
          <w:szCs w:val="24"/>
        </w:rPr>
        <w:t xml:space="preserve">: </w:t>
      </w:r>
    </w:p>
    <w:p w14:paraId="47E68BD2" w14:textId="77777777" w:rsidR="00AB783B" w:rsidRPr="004B06B3" w:rsidRDefault="00551651" w:rsidP="00821BEC">
      <w:pPr>
        <w:pStyle w:val="Bodytext10"/>
        <w:numPr>
          <w:ilvl w:val="0"/>
          <w:numId w:val="16"/>
        </w:numPr>
        <w:spacing w:after="120"/>
        <w:jc w:val="both"/>
        <w:rPr>
          <w:rFonts w:ascii="Times New Roman" w:hAnsi="Times New Roman" w:cs="Times New Roman"/>
          <w:sz w:val="24"/>
          <w:szCs w:val="24"/>
        </w:rPr>
      </w:pPr>
      <w:r w:rsidRPr="004B06B3">
        <w:rPr>
          <w:rFonts w:ascii="Times New Roman" w:hAnsi="Times New Roman" w:cs="Times New Roman"/>
          <w:sz w:val="24"/>
          <w:szCs w:val="24"/>
        </w:rPr>
        <w:t>"R&amp;R2" – programmas saīsinātā versija darbam ar pieaugušajiem (</w:t>
      </w:r>
      <w:proofErr w:type="spellStart"/>
      <w:r w:rsidRPr="004B06B3">
        <w:rPr>
          <w:rFonts w:ascii="Times New Roman" w:hAnsi="Times New Roman" w:cs="Times New Roman"/>
          <w:i/>
          <w:sz w:val="24"/>
          <w:szCs w:val="24"/>
        </w:rPr>
        <w:t>Reasoning</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and</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Rehabilitation</w:t>
      </w:r>
      <w:proofErr w:type="spellEnd"/>
      <w:r w:rsidRPr="004B06B3">
        <w:rPr>
          <w:rFonts w:ascii="Times New Roman" w:hAnsi="Times New Roman" w:cs="Times New Roman"/>
          <w:i/>
          <w:sz w:val="24"/>
          <w:szCs w:val="24"/>
        </w:rPr>
        <w:t xml:space="preserve"> 2 </w:t>
      </w:r>
      <w:proofErr w:type="spellStart"/>
      <w:r w:rsidRPr="004B06B3">
        <w:rPr>
          <w:rFonts w:ascii="Times New Roman" w:hAnsi="Times New Roman" w:cs="Times New Roman"/>
          <w:i/>
          <w:sz w:val="24"/>
          <w:szCs w:val="24"/>
        </w:rPr>
        <w:t>Short</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version</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for</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Adults</w:t>
      </w:r>
      <w:proofErr w:type="spellEnd"/>
      <w:r w:rsidR="00397E06" w:rsidRPr="004B06B3">
        <w:rPr>
          <w:rFonts w:ascii="Times New Roman" w:hAnsi="Times New Roman" w:cs="Times New Roman"/>
          <w:sz w:val="24"/>
          <w:szCs w:val="24"/>
        </w:rPr>
        <w:t>). Programmas mērķis ir</w:t>
      </w:r>
      <w:r w:rsidRPr="004B06B3">
        <w:rPr>
          <w:rFonts w:ascii="Times New Roman" w:hAnsi="Times New Roman" w:cs="Times New Roman"/>
          <w:sz w:val="24"/>
          <w:szCs w:val="24"/>
        </w:rPr>
        <w:t xml:space="preserve"> pilnīgot dalībnieku domāšanu un vērtības, lai varētu izvēlēties </w:t>
      </w:r>
      <w:proofErr w:type="spellStart"/>
      <w:r w:rsidRPr="004B06B3">
        <w:rPr>
          <w:rFonts w:ascii="Times New Roman" w:hAnsi="Times New Roman" w:cs="Times New Roman"/>
          <w:sz w:val="24"/>
          <w:szCs w:val="24"/>
        </w:rPr>
        <w:t>prosociālāku</w:t>
      </w:r>
      <w:proofErr w:type="spellEnd"/>
      <w:r w:rsidRPr="004B06B3">
        <w:rPr>
          <w:rFonts w:ascii="Times New Roman" w:hAnsi="Times New Roman" w:cs="Times New Roman"/>
          <w:sz w:val="24"/>
          <w:szCs w:val="24"/>
        </w:rPr>
        <w:t xml:space="preserve"> dzīves ceļu.</w:t>
      </w:r>
    </w:p>
    <w:p w14:paraId="728EC7FC" w14:textId="62AF684E" w:rsidR="00AB783B" w:rsidRPr="004B06B3" w:rsidRDefault="00551651" w:rsidP="00821BEC">
      <w:pPr>
        <w:pStyle w:val="Bodytext10"/>
        <w:numPr>
          <w:ilvl w:val="0"/>
          <w:numId w:val="16"/>
        </w:numPr>
        <w:spacing w:after="120"/>
        <w:jc w:val="both"/>
        <w:rPr>
          <w:rFonts w:ascii="Times New Roman" w:hAnsi="Times New Roman" w:cs="Times New Roman"/>
          <w:sz w:val="24"/>
          <w:szCs w:val="24"/>
        </w:rPr>
      </w:pPr>
      <w:r w:rsidRPr="004B06B3">
        <w:rPr>
          <w:rFonts w:ascii="Times New Roman" w:hAnsi="Times New Roman" w:cs="Times New Roman"/>
          <w:sz w:val="24"/>
          <w:szCs w:val="24"/>
        </w:rPr>
        <w:lastRenderedPageBreak/>
        <w:t>"R&amp;R2 ADHD" – spriestspējas un rehabilitācijas programma nepilngadīgajiem un pieaugušajiem ar uzmanības deficīta un hiperaktivitātes sindromu (</w:t>
      </w:r>
      <w:proofErr w:type="spellStart"/>
      <w:r w:rsidRPr="004B06B3">
        <w:rPr>
          <w:rFonts w:ascii="Times New Roman" w:hAnsi="Times New Roman" w:cs="Times New Roman"/>
          <w:i/>
          <w:sz w:val="24"/>
          <w:szCs w:val="24"/>
        </w:rPr>
        <w:t>Reasoning</w:t>
      </w:r>
      <w:proofErr w:type="spellEnd"/>
      <w:r w:rsidRPr="004B06B3">
        <w:rPr>
          <w:rFonts w:ascii="Times New Roman" w:hAnsi="Times New Roman" w:cs="Times New Roman"/>
          <w:i/>
          <w:sz w:val="24"/>
          <w:szCs w:val="24"/>
        </w:rPr>
        <w:t xml:space="preserve"> &amp; </w:t>
      </w:r>
      <w:proofErr w:type="spellStart"/>
      <w:r w:rsidRPr="004B06B3">
        <w:rPr>
          <w:rFonts w:ascii="Times New Roman" w:hAnsi="Times New Roman" w:cs="Times New Roman"/>
          <w:i/>
          <w:sz w:val="24"/>
          <w:szCs w:val="24"/>
        </w:rPr>
        <w:t>Rehabilitation</w:t>
      </w:r>
      <w:proofErr w:type="spellEnd"/>
      <w:r w:rsidRPr="004B06B3">
        <w:rPr>
          <w:rFonts w:ascii="Times New Roman" w:hAnsi="Times New Roman" w:cs="Times New Roman"/>
          <w:i/>
          <w:sz w:val="24"/>
          <w:szCs w:val="24"/>
        </w:rPr>
        <w:t xml:space="preserve"> 2 </w:t>
      </w:r>
      <w:proofErr w:type="spellStart"/>
      <w:r w:rsidRPr="004B06B3">
        <w:rPr>
          <w:rFonts w:ascii="Times New Roman" w:hAnsi="Times New Roman" w:cs="Times New Roman"/>
          <w:i/>
          <w:sz w:val="24"/>
          <w:szCs w:val="24"/>
        </w:rPr>
        <w:t>for</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Youths</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and</w:t>
      </w:r>
      <w:proofErr w:type="spellEnd"/>
      <w:r w:rsidRPr="004B06B3">
        <w:rPr>
          <w:rFonts w:ascii="Times New Roman" w:hAnsi="Times New Roman" w:cs="Times New Roman"/>
          <w:i/>
          <w:sz w:val="24"/>
          <w:szCs w:val="24"/>
        </w:rPr>
        <w:t xml:space="preserve"> </w:t>
      </w:r>
      <w:proofErr w:type="spellStart"/>
      <w:r w:rsidRPr="004B06B3">
        <w:rPr>
          <w:rFonts w:ascii="Times New Roman" w:hAnsi="Times New Roman" w:cs="Times New Roman"/>
          <w:i/>
          <w:sz w:val="24"/>
          <w:szCs w:val="24"/>
        </w:rPr>
        <w:t>Adult</w:t>
      </w:r>
      <w:r w:rsidR="00397E06" w:rsidRPr="004B06B3">
        <w:rPr>
          <w:rFonts w:ascii="Times New Roman" w:hAnsi="Times New Roman" w:cs="Times New Roman"/>
          <w:i/>
          <w:sz w:val="24"/>
          <w:szCs w:val="24"/>
        </w:rPr>
        <w:t>s</w:t>
      </w:r>
      <w:proofErr w:type="spellEnd"/>
      <w:r w:rsidR="00397E06" w:rsidRPr="004B06B3">
        <w:rPr>
          <w:rFonts w:ascii="Times New Roman" w:hAnsi="Times New Roman" w:cs="Times New Roman"/>
          <w:i/>
          <w:sz w:val="24"/>
          <w:szCs w:val="24"/>
        </w:rPr>
        <w:t xml:space="preserve"> </w:t>
      </w:r>
      <w:proofErr w:type="spellStart"/>
      <w:r w:rsidR="00397E06" w:rsidRPr="004B06B3">
        <w:rPr>
          <w:rFonts w:ascii="Times New Roman" w:hAnsi="Times New Roman" w:cs="Times New Roman"/>
          <w:i/>
          <w:sz w:val="24"/>
          <w:szCs w:val="24"/>
        </w:rPr>
        <w:t>with</w:t>
      </w:r>
      <w:proofErr w:type="spellEnd"/>
      <w:r w:rsidR="00397E06" w:rsidRPr="004B06B3">
        <w:rPr>
          <w:rFonts w:ascii="Times New Roman" w:hAnsi="Times New Roman" w:cs="Times New Roman"/>
          <w:i/>
          <w:sz w:val="24"/>
          <w:szCs w:val="24"/>
        </w:rPr>
        <w:t xml:space="preserve"> ADHD</w:t>
      </w:r>
      <w:r w:rsidR="00397E06" w:rsidRPr="004B06B3">
        <w:rPr>
          <w:rFonts w:ascii="Times New Roman" w:hAnsi="Times New Roman" w:cs="Times New Roman"/>
          <w:sz w:val="24"/>
          <w:szCs w:val="24"/>
        </w:rPr>
        <w:t xml:space="preserve">). </w:t>
      </w:r>
      <w:r w:rsidR="00152ED7">
        <w:rPr>
          <w:rFonts w:ascii="Times New Roman" w:hAnsi="Times New Roman" w:cs="Times New Roman"/>
          <w:sz w:val="24"/>
          <w:szCs w:val="24"/>
        </w:rPr>
        <w:t>M</w:t>
      </w:r>
      <w:r w:rsidR="00397E06" w:rsidRPr="004B06B3">
        <w:rPr>
          <w:rFonts w:ascii="Times New Roman" w:hAnsi="Times New Roman" w:cs="Times New Roman"/>
          <w:sz w:val="24"/>
          <w:szCs w:val="24"/>
        </w:rPr>
        <w:t>ērķi:</w:t>
      </w:r>
      <w:r w:rsidRPr="004B06B3">
        <w:rPr>
          <w:rFonts w:ascii="Times New Roman" w:hAnsi="Times New Roman" w:cs="Times New Roman"/>
          <w:sz w:val="24"/>
          <w:szCs w:val="24"/>
        </w:rPr>
        <w:t xml:space="preserve"> uzlabot vadības disfunkcijas simptomus, t.i., uzmanības kontroli, plānošanas un organizatoriskās prasme</w:t>
      </w:r>
      <w:r w:rsidR="00397E06" w:rsidRPr="004B06B3">
        <w:rPr>
          <w:rFonts w:ascii="Times New Roman" w:hAnsi="Times New Roman" w:cs="Times New Roman"/>
          <w:sz w:val="24"/>
          <w:szCs w:val="24"/>
        </w:rPr>
        <w:t>s;</w:t>
      </w:r>
      <w:r w:rsidRPr="004B06B3">
        <w:rPr>
          <w:rFonts w:ascii="Times New Roman" w:hAnsi="Times New Roman" w:cs="Times New Roman"/>
          <w:sz w:val="24"/>
          <w:szCs w:val="24"/>
        </w:rPr>
        <w:t xml:space="preserve"> samazināt impulsīvu reakciju; uzlabot emociju kontroles spējas; veicināt </w:t>
      </w:r>
      <w:proofErr w:type="spellStart"/>
      <w:r w:rsidRPr="004B06B3">
        <w:rPr>
          <w:rFonts w:ascii="Times New Roman" w:hAnsi="Times New Roman" w:cs="Times New Roman"/>
          <w:sz w:val="24"/>
          <w:szCs w:val="24"/>
        </w:rPr>
        <w:t>prosociālu</w:t>
      </w:r>
      <w:proofErr w:type="spellEnd"/>
      <w:r w:rsidRPr="004B06B3">
        <w:rPr>
          <w:rFonts w:ascii="Times New Roman" w:hAnsi="Times New Roman" w:cs="Times New Roman"/>
          <w:sz w:val="24"/>
          <w:szCs w:val="24"/>
        </w:rPr>
        <w:t xml:space="preserve"> attieksmi; mazināt agresīvu uzvedību.</w:t>
      </w:r>
    </w:p>
    <w:p w14:paraId="6A9B0070" w14:textId="77777777" w:rsidR="00551651" w:rsidRPr="004B06B3" w:rsidRDefault="00397E06" w:rsidP="00821BEC">
      <w:pPr>
        <w:pStyle w:val="Bodytext10"/>
        <w:numPr>
          <w:ilvl w:val="0"/>
          <w:numId w:val="16"/>
        </w:numPr>
        <w:spacing w:after="120"/>
        <w:jc w:val="both"/>
        <w:rPr>
          <w:rFonts w:ascii="Times New Roman" w:hAnsi="Times New Roman" w:cs="Times New Roman"/>
          <w:sz w:val="24"/>
          <w:szCs w:val="24"/>
        </w:rPr>
      </w:pPr>
      <w:r w:rsidRPr="004B06B3">
        <w:rPr>
          <w:rFonts w:ascii="Times New Roman" w:hAnsi="Times New Roman" w:cs="Times New Roman"/>
          <w:sz w:val="24"/>
          <w:szCs w:val="24"/>
        </w:rPr>
        <w:t>"R&amp;R2 MHP" – s</w:t>
      </w:r>
      <w:r w:rsidR="00551651" w:rsidRPr="004B06B3">
        <w:rPr>
          <w:rFonts w:ascii="Times New Roman" w:hAnsi="Times New Roman" w:cs="Times New Roman"/>
          <w:sz w:val="24"/>
          <w:szCs w:val="24"/>
        </w:rPr>
        <w:t>priestspējas un rehabilitācijas programma nepilngadīgajiem un pieaugušajiem ar psihiskās veselības traucējumiem (</w:t>
      </w:r>
      <w:r w:rsidR="00551651" w:rsidRPr="004B06B3">
        <w:rPr>
          <w:rFonts w:ascii="Times New Roman" w:hAnsi="Times New Roman" w:cs="Times New Roman"/>
          <w:i/>
          <w:sz w:val="24"/>
          <w:szCs w:val="24"/>
        </w:rPr>
        <w:t xml:space="preserve">R&amp;R2 </w:t>
      </w:r>
      <w:proofErr w:type="spellStart"/>
      <w:r w:rsidR="00551651" w:rsidRPr="004B06B3">
        <w:rPr>
          <w:rFonts w:ascii="Times New Roman" w:hAnsi="Times New Roman" w:cs="Times New Roman"/>
          <w:i/>
          <w:sz w:val="24"/>
          <w:szCs w:val="24"/>
        </w:rPr>
        <w:t>for</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Youth</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and</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Adults</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with</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Mental</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Health</w:t>
      </w:r>
      <w:proofErr w:type="spellEnd"/>
      <w:r w:rsidR="00551651" w:rsidRPr="004B06B3">
        <w:rPr>
          <w:rFonts w:ascii="Times New Roman" w:hAnsi="Times New Roman" w:cs="Times New Roman"/>
          <w:i/>
          <w:sz w:val="24"/>
          <w:szCs w:val="24"/>
        </w:rPr>
        <w:t xml:space="preserve"> </w:t>
      </w:r>
      <w:proofErr w:type="spellStart"/>
      <w:r w:rsidR="00551651" w:rsidRPr="004B06B3">
        <w:rPr>
          <w:rFonts w:ascii="Times New Roman" w:hAnsi="Times New Roman" w:cs="Times New Roman"/>
          <w:i/>
          <w:sz w:val="24"/>
          <w:szCs w:val="24"/>
        </w:rPr>
        <w:t>Problems</w:t>
      </w:r>
      <w:proofErr w:type="spellEnd"/>
      <w:r w:rsidR="00551651" w:rsidRPr="004B06B3">
        <w:rPr>
          <w:rFonts w:ascii="Times New Roman" w:hAnsi="Times New Roman" w:cs="Times New Roman"/>
          <w:sz w:val="24"/>
          <w:szCs w:val="24"/>
        </w:rPr>
        <w:t>). Programmas mērķi: uzlabot vadības disfunkcijas simptomus, t.i., uzmanības kontroli, plānoša</w:t>
      </w:r>
      <w:r w:rsidRPr="004B06B3">
        <w:rPr>
          <w:rFonts w:ascii="Times New Roman" w:hAnsi="Times New Roman" w:cs="Times New Roman"/>
          <w:sz w:val="24"/>
          <w:szCs w:val="24"/>
        </w:rPr>
        <w:t>nas un organizatoriskās prasmes;</w:t>
      </w:r>
      <w:r w:rsidR="00551651" w:rsidRPr="004B06B3">
        <w:rPr>
          <w:rFonts w:ascii="Times New Roman" w:hAnsi="Times New Roman" w:cs="Times New Roman"/>
          <w:sz w:val="24"/>
          <w:szCs w:val="24"/>
        </w:rPr>
        <w:t xml:space="preserve"> samazināt impulsīvu reakciju; uzlabot emociju kontroles spējas; veicināt </w:t>
      </w:r>
      <w:proofErr w:type="spellStart"/>
      <w:r w:rsidR="00551651" w:rsidRPr="004B06B3">
        <w:rPr>
          <w:rFonts w:ascii="Times New Roman" w:hAnsi="Times New Roman" w:cs="Times New Roman"/>
          <w:sz w:val="24"/>
          <w:szCs w:val="24"/>
        </w:rPr>
        <w:t>prosociālu</w:t>
      </w:r>
      <w:proofErr w:type="spellEnd"/>
      <w:r w:rsidR="00551651" w:rsidRPr="004B06B3">
        <w:rPr>
          <w:rFonts w:ascii="Times New Roman" w:hAnsi="Times New Roman" w:cs="Times New Roman"/>
          <w:sz w:val="24"/>
          <w:szCs w:val="24"/>
        </w:rPr>
        <w:t xml:space="preserve"> attieksmi; mazināt agresīvu uzvedību.</w:t>
      </w:r>
    </w:p>
    <w:p w14:paraId="576CA61F" w14:textId="676B9543" w:rsidR="00551651" w:rsidRPr="004B06B3" w:rsidRDefault="00551651" w:rsidP="009A11F8">
      <w:pPr>
        <w:pStyle w:val="Bodytext10"/>
        <w:spacing w:after="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Visas iepriekš minētās resocializācijas programmas plānots ieviest </w:t>
      </w:r>
      <w:r w:rsidR="00397E06" w:rsidRPr="004B06B3">
        <w:rPr>
          <w:rFonts w:ascii="Times New Roman" w:hAnsi="Times New Roman" w:cs="Times New Roman"/>
          <w:sz w:val="24"/>
          <w:szCs w:val="24"/>
        </w:rPr>
        <w:t>2023. gadā.</w:t>
      </w:r>
    </w:p>
    <w:p w14:paraId="7E2DE081" w14:textId="77777777" w:rsidR="006416FA" w:rsidRPr="004B06B3" w:rsidRDefault="006416FA" w:rsidP="00575939">
      <w:pPr>
        <w:pStyle w:val="Bodytext10"/>
        <w:spacing w:after="0"/>
        <w:jc w:val="both"/>
        <w:rPr>
          <w:rFonts w:ascii="Times New Roman" w:hAnsi="Times New Roman" w:cs="Times New Roman"/>
          <w:sz w:val="24"/>
          <w:szCs w:val="24"/>
        </w:rPr>
      </w:pPr>
    </w:p>
    <w:p w14:paraId="410AAE9F" w14:textId="77777777" w:rsidR="00575939" w:rsidRPr="004B06B3" w:rsidRDefault="00575939" w:rsidP="00575939">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72. punkts</w:t>
      </w:r>
    </w:p>
    <w:p w14:paraId="51D9EA0B" w14:textId="42675A25" w:rsidR="00575939" w:rsidRPr="004B06B3" w:rsidRDefault="007A4627" w:rsidP="00637E04">
      <w:pPr>
        <w:pStyle w:val="Bodytext10"/>
        <w:spacing w:after="0"/>
        <w:ind w:firstLine="720"/>
        <w:jc w:val="both"/>
        <w:rPr>
          <w:rFonts w:ascii="Times New Roman" w:hAnsi="Times New Roman" w:cs="Times New Roman"/>
          <w:sz w:val="24"/>
          <w:szCs w:val="24"/>
        </w:rPr>
      </w:pPr>
      <w:proofErr w:type="spellStart"/>
      <w:r>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w:t>
      </w:r>
      <w:r w:rsidR="00575939" w:rsidRPr="004B06B3">
        <w:rPr>
          <w:rFonts w:ascii="Times New Roman" w:hAnsi="Times New Roman" w:cs="Times New Roman"/>
          <w:sz w:val="24"/>
          <w:szCs w:val="24"/>
        </w:rPr>
        <w:t xml:space="preserve">centrālā aparāta Izmeklēšanas daļas amatpersona par ziņojuma 72. punktā minēto gadījumu 2022. gada 14. martā uzsāka kriminālprocesu. Savukārt </w:t>
      </w:r>
      <w:proofErr w:type="spellStart"/>
      <w:r>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w:t>
      </w:r>
      <w:r w:rsidR="00575939" w:rsidRPr="004B06B3">
        <w:rPr>
          <w:rFonts w:ascii="Times New Roman" w:hAnsi="Times New Roman" w:cs="Times New Roman"/>
          <w:sz w:val="24"/>
          <w:szCs w:val="24"/>
        </w:rPr>
        <w:t xml:space="preserve">centrālā aparāta Izmeklēšanas daļas amatpersona 2022. gada 20. oktobrī pieņēma lēmumu, pamatojoties uz </w:t>
      </w:r>
      <w:r w:rsidR="00F74392">
        <w:rPr>
          <w:rFonts w:ascii="Times New Roman" w:hAnsi="Times New Roman" w:cs="Times New Roman"/>
          <w:sz w:val="24"/>
          <w:szCs w:val="24"/>
        </w:rPr>
        <w:t>KPL</w:t>
      </w:r>
      <w:r w:rsidR="00575939" w:rsidRPr="004B06B3">
        <w:rPr>
          <w:rFonts w:ascii="Times New Roman" w:hAnsi="Times New Roman" w:cs="Times New Roman"/>
          <w:sz w:val="24"/>
          <w:szCs w:val="24"/>
        </w:rPr>
        <w:t xml:space="preserve"> 377. panta otro daļu, izbeigt kriminālprocesu Nr. 13800009322, jo nebija konstatējams noziedzīga nodarījuma sastāvs.</w:t>
      </w:r>
    </w:p>
    <w:p w14:paraId="2FF4917F" w14:textId="77777777" w:rsidR="00575939" w:rsidRPr="004B06B3" w:rsidRDefault="00575939" w:rsidP="00575939">
      <w:pPr>
        <w:pStyle w:val="Bodytext10"/>
        <w:spacing w:after="0"/>
        <w:jc w:val="both"/>
        <w:rPr>
          <w:rFonts w:ascii="Times New Roman" w:hAnsi="Times New Roman" w:cs="Times New Roman"/>
          <w:sz w:val="24"/>
          <w:szCs w:val="24"/>
        </w:rPr>
      </w:pPr>
    </w:p>
    <w:p w14:paraId="547E8562" w14:textId="77777777" w:rsidR="00CA34AA" w:rsidRPr="004B06B3" w:rsidRDefault="00CA34AA" w:rsidP="00CA34AA">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73. punkts</w:t>
      </w:r>
    </w:p>
    <w:p w14:paraId="14CFEF0C" w14:textId="00BD1EC1" w:rsidR="00CA34AA" w:rsidRPr="004B06B3" w:rsidRDefault="00932ADE" w:rsidP="00637E04">
      <w:pPr>
        <w:pStyle w:val="Bodytext10"/>
        <w:spacing w:after="0"/>
        <w:ind w:firstLine="720"/>
        <w:jc w:val="both"/>
        <w:rPr>
          <w:rFonts w:ascii="Times New Roman" w:hAnsi="Times New Roman" w:cs="Times New Roman"/>
          <w:sz w:val="24"/>
          <w:szCs w:val="24"/>
        </w:rPr>
      </w:pPr>
      <w:r>
        <w:rPr>
          <w:rFonts w:ascii="Times New Roman" w:hAnsi="Times New Roman" w:cs="Times New Roman"/>
          <w:sz w:val="24"/>
          <w:szCs w:val="24"/>
        </w:rPr>
        <w:t>T</w:t>
      </w:r>
      <w:r w:rsidR="00CA34AA" w:rsidRPr="004B06B3">
        <w:rPr>
          <w:rFonts w:ascii="Times New Roman" w:hAnsi="Times New Roman" w:cs="Times New Roman"/>
          <w:sz w:val="24"/>
          <w:szCs w:val="24"/>
        </w:rPr>
        <w:t xml:space="preserve">ika veikta </w:t>
      </w:r>
      <w:proofErr w:type="spellStart"/>
      <w:r w:rsidR="00CA34AA" w:rsidRPr="004B06B3">
        <w:rPr>
          <w:rFonts w:ascii="Times New Roman" w:hAnsi="Times New Roman" w:cs="Times New Roman"/>
          <w:sz w:val="24"/>
          <w:szCs w:val="24"/>
        </w:rPr>
        <w:t>resoriskā</w:t>
      </w:r>
      <w:proofErr w:type="spellEnd"/>
      <w:r w:rsidR="00CA34AA" w:rsidRPr="004B06B3">
        <w:rPr>
          <w:rFonts w:ascii="Times New Roman" w:hAnsi="Times New Roman" w:cs="Times New Roman"/>
          <w:sz w:val="24"/>
          <w:szCs w:val="24"/>
        </w:rPr>
        <w:t xml:space="preserve"> pārbaude, k</w:t>
      </w:r>
      <w:r>
        <w:rPr>
          <w:rFonts w:ascii="Times New Roman" w:hAnsi="Times New Roman" w:cs="Times New Roman"/>
          <w:sz w:val="24"/>
          <w:szCs w:val="24"/>
        </w:rPr>
        <w:t>ā</w:t>
      </w:r>
      <w:r w:rsidR="00CA34AA" w:rsidRPr="004B06B3">
        <w:rPr>
          <w:rFonts w:ascii="Times New Roman" w:hAnsi="Times New Roman" w:cs="Times New Roman"/>
          <w:sz w:val="24"/>
          <w:szCs w:val="24"/>
        </w:rPr>
        <w:t xml:space="preserve"> rezultātā n</w:t>
      </w:r>
      <w:r w:rsidR="00CE731C">
        <w:rPr>
          <w:rFonts w:ascii="Times New Roman" w:hAnsi="Times New Roman" w:cs="Times New Roman"/>
          <w:sz w:val="24"/>
          <w:szCs w:val="24"/>
        </w:rPr>
        <w:t>etika</w:t>
      </w:r>
      <w:r w:rsidR="00CA34AA" w:rsidRPr="004B06B3">
        <w:rPr>
          <w:rFonts w:ascii="Times New Roman" w:hAnsi="Times New Roman" w:cs="Times New Roman"/>
          <w:sz w:val="24"/>
          <w:szCs w:val="24"/>
        </w:rPr>
        <w:t xml:space="preserve"> iegūti pierādījumi vardarbībai no citu ieslodzīto puses. </w:t>
      </w:r>
      <w:r>
        <w:rPr>
          <w:rFonts w:ascii="Times New Roman" w:hAnsi="Times New Roman" w:cs="Times New Roman"/>
          <w:sz w:val="24"/>
          <w:szCs w:val="24"/>
        </w:rPr>
        <w:t>I</w:t>
      </w:r>
      <w:r w:rsidR="00CA34AA" w:rsidRPr="004B06B3">
        <w:rPr>
          <w:rFonts w:ascii="Times New Roman" w:hAnsi="Times New Roman" w:cs="Times New Roman"/>
          <w:sz w:val="24"/>
          <w:szCs w:val="24"/>
        </w:rPr>
        <w:t xml:space="preserve">eslodzītā medicīnas kartē nav ierakstu par nodarītajiem miesas bojājumiem, tai skaitā par iespējamu ribu lūzumu. Ziņojuma 73. punktā norādītajā situācijā ieslodzītais tika aizvests uz apskati uz slimnīcu un, atgriežoties atpakaļ, ieslodzītais negribēja pāriet uz citu kameru. </w:t>
      </w:r>
      <w:r w:rsidR="00AB7196" w:rsidRPr="004B06B3">
        <w:rPr>
          <w:rFonts w:ascii="Times New Roman" w:hAnsi="Times New Roman" w:cs="Times New Roman"/>
          <w:sz w:val="24"/>
          <w:szCs w:val="24"/>
        </w:rPr>
        <w:t>F</w:t>
      </w:r>
      <w:r w:rsidR="00CA34AA" w:rsidRPr="004B06B3">
        <w:rPr>
          <w:rFonts w:ascii="Times New Roman" w:hAnsi="Times New Roman" w:cs="Times New Roman"/>
          <w:sz w:val="24"/>
          <w:szCs w:val="24"/>
        </w:rPr>
        <w:t>akts, ka ieslodzītā medicīnas kartē nav nekādu ierakstu par ieslodzītā sūdzībām par viņa ietekmēšanu no citu ieslodzīto puses, un tas, ka no slimnīcas nav atsūtīti nekādi dokumenti par iespējamiem ribu lūzumiem, pilnībā atspēko ieslodzīto teikto</w:t>
      </w:r>
      <w:r w:rsidR="00AB7196" w:rsidRPr="004B06B3">
        <w:rPr>
          <w:rFonts w:ascii="Times New Roman" w:hAnsi="Times New Roman" w:cs="Times New Roman"/>
          <w:sz w:val="24"/>
          <w:szCs w:val="24"/>
        </w:rPr>
        <w:t xml:space="preserve">. </w:t>
      </w:r>
      <w:r w:rsidR="000C778B">
        <w:rPr>
          <w:rFonts w:ascii="Times New Roman" w:hAnsi="Times New Roman" w:cs="Times New Roman"/>
          <w:sz w:val="24"/>
          <w:szCs w:val="24"/>
        </w:rPr>
        <w:t>Ja</w:t>
      </w:r>
      <w:r w:rsidR="00CA34AA" w:rsidRPr="004B06B3">
        <w:rPr>
          <w:rFonts w:ascii="Times New Roman" w:hAnsi="Times New Roman" w:cs="Times New Roman"/>
          <w:sz w:val="24"/>
          <w:szCs w:val="24"/>
        </w:rPr>
        <w:t xml:space="preserve"> tiek saņemta informācija par miesas bojājumu nodarīšanu, tad tiek uzsākta izmeklēšana, kā arī tiek informēts IDB. </w:t>
      </w:r>
    </w:p>
    <w:p w14:paraId="08126F29" w14:textId="77777777" w:rsidR="005D667F" w:rsidRPr="004B06B3" w:rsidRDefault="005D667F" w:rsidP="004325B2">
      <w:pPr>
        <w:pStyle w:val="Bodytext10"/>
        <w:spacing w:after="0"/>
        <w:ind w:firstLine="720"/>
        <w:jc w:val="both"/>
        <w:rPr>
          <w:rFonts w:ascii="Times New Roman" w:hAnsi="Times New Roman" w:cs="Times New Roman"/>
          <w:sz w:val="24"/>
          <w:szCs w:val="24"/>
        </w:rPr>
      </w:pPr>
    </w:p>
    <w:p w14:paraId="463F3C87" w14:textId="77777777" w:rsidR="00CA34AA" w:rsidRPr="004B06B3" w:rsidRDefault="008C4B0C" w:rsidP="008C4B0C">
      <w:pPr>
        <w:spacing w:after="120" w:line="240" w:lineRule="auto"/>
        <w:jc w:val="both"/>
        <w:rPr>
          <w:rFonts w:ascii="Times New Roman" w:hAnsi="Times New Roman" w:cs="Times New Roman"/>
          <w:sz w:val="24"/>
          <w:szCs w:val="24"/>
          <w:lang w:val="lv-LV"/>
        </w:rPr>
      </w:pPr>
      <w:r w:rsidRPr="004B06B3">
        <w:rPr>
          <w:rFonts w:ascii="Times New Roman" w:hAnsi="Times New Roman" w:cs="Times New Roman"/>
          <w:b/>
          <w:sz w:val="24"/>
          <w:szCs w:val="24"/>
          <w:lang w:val="lv-LV"/>
        </w:rPr>
        <w:t>80. punkts</w:t>
      </w:r>
    </w:p>
    <w:p w14:paraId="0301EF92" w14:textId="6B2F6ACE" w:rsidR="008C4B0C" w:rsidRPr="004B06B3" w:rsidRDefault="007A4627" w:rsidP="00F70AC0">
      <w:pPr>
        <w:pStyle w:val="Bodytext10"/>
        <w:spacing w:after="120"/>
        <w:ind w:firstLine="720"/>
        <w:jc w:val="both"/>
        <w:rPr>
          <w:rFonts w:ascii="TimesNewRomanPSMT" w:hAnsi="TimesNewRomanPSMT" w:cs="TimesNewRomanPSMT"/>
          <w:sz w:val="24"/>
          <w:szCs w:val="24"/>
        </w:rPr>
      </w:pPr>
      <w:proofErr w:type="spellStart"/>
      <w:r w:rsidRPr="004E53CE">
        <w:rPr>
          <w:rFonts w:ascii="Times New Roman" w:eastAsia="Times New Roman" w:hAnsi="Times New Roman"/>
          <w:b/>
          <w:iCs/>
          <w:sz w:val="24"/>
          <w:szCs w:val="24"/>
        </w:rPr>
        <w:t>IeVP</w:t>
      </w:r>
      <w:proofErr w:type="spellEnd"/>
      <w:r w:rsidRPr="004E53CE">
        <w:rPr>
          <w:rFonts w:ascii="Times New Roman" w:hAnsi="Times New Roman" w:cs="Times New Roman"/>
          <w:b/>
          <w:sz w:val="24"/>
          <w:szCs w:val="24"/>
        </w:rPr>
        <w:t xml:space="preserve"> </w:t>
      </w:r>
      <w:r w:rsidR="008C4B0C" w:rsidRPr="004E53CE">
        <w:rPr>
          <w:rFonts w:ascii="TimesNewRomanPSMT" w:hAnsi="TimesNewRomanPSMT" w:cs="TimesNewRomanPSMT"/>
          <w:b/>
          <w:sz w:val="24"/>
          <w:szCs w:val="24"/>
        </w:rPr>
        <w:t xml:space="preserve">apņemas rīkoties, lai novērstu trūkumus, kas izklāstīti </w:t>
      </w:r>
      <w:r w:rsidR="000C778B" w:rsidRPr="004E53CE">
        <w:rPr>
          <w:rFonts w:ascii="TimesNewRomanPSMT" w:hAnsi="TimesNewRomanPSMT" w:cs="TimesNewRomanPSMT"/>
          <w:b/>
          <w:sz w:val="24"/>
          <w:szCs w:val="24"/>
        </w:rPr>
        <w:t>Z</w:t>
      </w:r>
      <w:r w:rsidR="007B55D5" w:rsidRPr="004E53CE">
        <w:rPr>
          <w:rFonts w:ascii="TimesNewRomanPSMT" w:hAnsi="TimesNewRomanPSMT" w:cs="TimesNewRomanPSMT"/>
          <w:b/>
          <w:sz w:val="24"/>
          <w:szCs w:val="24"/>
        </w:rPr>
        <w:t>iņojumā un iepriekšējos ziņojumo</w:t>
      </w:r>
      <w:r w:rsidR="008C4B0C" w:rsidRPr="004E53CE">
        <w:rPr>
          <w:rFonts w:ascii="TimesNewRomanPSMT" w:hAnsi="TimesNewRomanPSMT" w:cs="TimesNewRomanPSMT"/>
          <w:b/>
          <w:sz w:val="24"/>
          <w:szCs w:val="24"/>
        </w:rPr>
        <w:t>s, ņemot vērā piezīmes no 71. līdz 79. punktam</w:t>
      </w:r>
      <w:r w:rsidR="008C4B0C" w:rsidRPr="004B06B3">
        <w:rPr>
          <w:rFonts w:ascii="TimesNewRomanPSMT" w:hAnsi="TimesNewRomanPSMT" w:cs="TimesNewRomanPSMT"/>
          <w:sz w:val="24"/>
          <w:szCs w:val="24"/>
        </w:rPr>
        <w:t xml:space="preserve">. </w:t>
      </w:r>
    </w:p>
    <w:p w14:paraId="35DC0AE4" w14:textId="3B59E2F8" w:rsidR="008C4B0C" w:rsidRPr="004B06B3" w:rsidRDefault="007A4627" w:rsidP="00AD6C14">
      <w:pPr>
        <w:pStyle w:val="Bodytext10"/>
        <w:spacing w:after="0"/>
        <w:ind w:firstLine="720"/>
        <w:jc w:val="both"/>
        <w:rPr>
          <w:rFonts w:ascii="TimesNewRomanPSMT" w:hAnsi="TimesNewRomanPSMT" w:cs="TimesNewRomanPSMT"/>
          <w:sz w:val="24"/>
          <w:szCs w:val="24"/>
        </w:rPr>
      </w:pPr>
      <w:proofErr w:type="spellStart"/>
      <w:r>
        <w:rPr>
          <w:rFonts w:ascii="Times New Roman" w:eastAsia="Times New Roman" w:hAnsi="Times New Roman"/>
          <w:iCs/>
          <w:sz w:val="24"/>
          <w:szCs w:val="24"/>
        </w:rPr>
        <w:t>IeVP</w:t>
      </w:r>
      <w:proofErr w:type="spellEnd"/>
      <w:r w:rsidRPr="004B06B3">
        <w:rPr>
          <w:rFonts w:ascii="Times New Roman" w:hAnsi="Times New Roman" w:cs="Times New Roman"/>
          <w:sz w:val="24"/>
          <w:szCs w:val="24"/>
        </w:rPr>
        <w:t xml:space="preserve"> </w:t>
      </w:r>
      <w:r w:rsidR="008C4B0C" w:rsidRPr="004B06B3">
        <w:rPr>
          <w:rFonts w:ascii="TimesNewRomanPSMT" w:hAnsi="TimesNewRomanPSMT" w:cs="TimesNewRomanPSMT"/>
          <w:sz w:val="24"/>
          <w:szCs w:val="24"/>
        </w:rPr>
        <w:t xml:space="preserve">regulāri informē Nodarbinātības valsts aģentūru </w:t>
      </w:r>
      <w:r w:rsidR="009E5B9F">
        <w:rPr>
          <w:rFonts w:ascii="TimesNewRomanPSMT" w:hAnsi="TimesNewRomanPSMT" w:cs="TimesNewRomanPSMT"/>
          <w:sz w:val="24"/>
          <w:szCs w:val="24"/>
        </w:rPr>
        <w:t xml:space="preserve">(NVA) </w:t>
      </w:r>
      <w:r w:rsidR="008C4B0C" w:rsidRPr="004B06B3">
        <w:rPr>
          <w:rFonts w:ascii="TimesNewRomanPSMT" w:hAnsi="TimesNewRomanPSMT" w:cs="TimesNewRomanPSMT"/>
          <w:sz w:val="24"/>
          <w:szCs w:val="24"/>
        </w:rPr>
        <w:t xml:space="preserve">un iekļauj datu bāzē publicēšanai (katru mēnesi) vakanto amatu sarakstus, kā arī ir izmantojusi vakanču izsludināšanu darba sludinājumu portālā </w:t>
      </w:r>
      <w:r w:rsidR="0045665F">
        <w:rPr>
          <w:rFonts w:ascii="TimesNewRomanPSMT" w:hAnsi="TimesNewRomanPSMT" w:cs="TimesNewRomanPSMT"/>
          <w:sz w:val="24"/>
          <w:szCs w:val="24"/>
        </w:rPr>
        <w:t>“</w:t>
      </w:r>
      <w:r w:rsidR="008C4B0C" w:rsidRPr="004B06B3">
        <w:rPr>
          <w:rFonts w:ascii="TimesNewRomanPSMT" w:hAnsi="TimesNewRomanPSMT" w:cs="TimesNewRomanPSMT"/>
          <w:sz w:val="24"/>
          <w:szCs w:val="24"/>
        </w:rPr>
        <w:t>CV-</w:t>
      </w:r>
      <w:proofErr w:type="spellStart"/>
      <w:r w:rsidR="008C4B0C" w:rsidRPr="004B06B3">
        <w:rPr>
          <w:rFonts w:ascii="TimesNewRomanPSMT" w:hAnsi="TimesNewRomanPSMT" w:cs="TimesNewRomanPSMT"/>
          <w:sz w:val="24"/>
          <w:szCs w:val="24"/>
        </w:rPr>
        <w:t>Online</w:t>
      </w:r>
      <w:proofErr w:type="spellEnd"/>
      <w:r w:rsidR="0045665F">
        <w:rPr>
          <w:rFonts w:ascii="TimesNewRomanPSMT" w:hAnsi="TimesNewRomanPSMT" w:cs="TimesNewRomanPSMT"/>
          <w:sz w:val="24"/>
          <w:szCs w:val="24"/>
        </w:rPr>
        <w:t>”</w:t>
      </w:r>
      <w:r w:rsidR="008C4B0C" w:rsidRPr="004B06B3">
        <w:rPr>
          <w:rFonts w:ascii="TimesNewRomanPSMT" w:hAnsi="TimesNewRomanPSMT" w:cs="TimesNewRomanPSMT"/>
          <w:sz w:val="24"/>
          <w:szCs w:val="24"/>
        </w:rPr>
        <w:t xml:space="preserve"> un vakanto ārstu amatu izsludināšanu Latvijas Ārstu biedrības mājaslapā</w:t>
      </w:r>
      <w:r w:rsidR="0078093E">
        <w:rPr>
          <w:rFonts w:ascii="TimesNewRomanPSMT" w:hAnsi="TimesNewRomanPSMT" w:cs="TimesNewRomanPSMT"/>
          <w:sz w:val="24"/>
          <w:szCs w:val="24"/>
        </w:rPr>
        <w:t xml:space="preserve">. </w:t>
      </w:r>
      <w:proofErr w:type="spellStart"/>
      <w:r w:rsidR="00C42DB1">
        <w:rPr>
          <w:rFonts w:ascii="Times New Roman" w:eastAsia="Times New Roman" w:hAnsi="Times New Roman"/>
          <w:iCs/>
          <w:sz w:val="24"/>
          <w:szCs w:val="24"/>
        </w:rPr>
        <w:t>IeVP</w:t>
      </w:r>
      <w:proofErr w:type="spellEnd"/>
      <w:r w:rsidR="00C42DB1" w:rsidRPr="004B06B3">
        <w:rPr>
          <w:rFonts w:ascii="Times New Roman" w:hAnsi="Times New Roman" w:cs="Times New Roman"/>
          <w:sz w:val="24"/>
          <w:szCs w:val="24"/>
        </w:rPr>
        <w:t xml:space="preserve"> </w:t>
      </w:r>
      <w:r w:rsidR="008C4B0C" w:rsidRPr="004B06B3">
        <w:rPr>
          <w:rFonts w:ascii="TimesNewRomanPSMT" w:hAnsi="TimesNewRomanPSMT" w:cs="TimesNewRomanPSMT"/>
          <w:sz w:val="24"/>
          <w:szCs w:val="24"/>
        </w:rPr>
        <w:t xml:space="preserve">mājaslapā (pastāvīgi) ir publicēti vakanto amatu saraksti. </w:t>
      </w:r>
      <w:proofErr w:type="spellStart"/>
      <w:r w:rsidR="00C42DB1">
        <w:rPr>
          <w:rFonts w:ascii="Times New Roman" w:eastAsia="Times New Roman" w:hAnsi="Times New Roman"/>
          <w:iCs/>
          <w:sz w:val="24"/>
          <w:szCs w:val="24"/>
        </w:rPr>
        <w:t>IeVP</w:t>
      </w:r>
      <w:proofErr w:type="spellEnd"/>
      <w:r w:rsidR="00C42DB1" w:rsidRPr="004B06B3">
        <w:rPr>
          <w:rFonts w:ascii="Times New Roman" w:hAnsi="Times New Roman" w:cs="Times New Roman"/>
          <w:sz w:val="24"/>
          <w:szCs w:val="24"/>
        </w:rPr>
        <w:t xml:space="preserve"> </w:t>
      </w:r>
      <w:r w:rsidR="008C4B0C" w:rsidRPr="004B06B3">
        <w:rPr>
          <w:rFonts w:ascii="TimesNewRomanPSMT" w:hAnsi="TimesNewRomanPSMT" w:cs="TimesNewRomanPSMT"/>
          <w:sz w:val="24"/>
          <w:szCs w:val="24"/>
        </w:rPr>
        <w:t xml:space="preserve">piedalījās </w:t>
      </w:r>
      <w:r w:rsidR="000311FF">
        <w:rPr>
          <w:rFonts w:ascii="TimesNewRomanPSMT" w:hAnsi="TimesNewRomanPSMT" w:cs="TimesNewRomanPSMT"/>
          <w:sz w:val="24"/>
          <w:szCs w:val="24"/>
        </w:rPr>
        <w:t>TM</w:t>
      </w:r>
      <w:r w:rsidR="008C4B0C" w:rsidRPr="004B06B3">
        <w:rPr>
          <w:rFonts w:ascii="TimesNewRomanPSMT" w:hAnsi="TimesNewRomanPSMT" w:cs="TimesNewRomanPSMT"/>
          <w:sz w:val="24"/>
          <w:szCs w:val="24"/>
        </w:rPr>
        <w:t xml:space="preserve"> kampaņā "Kļūdīti</w:t>
      </w:r>
      <w:r w:rsidR="00B1062E" w:rsidRPr="004B06B3">
        <w:rPr>
          <w:rFonts w:ascii="TimesNewRomanPSMT" w:hAnsi="TimesNewRomanPSMT" w:cs="TimesNewRomanPSMT"/>
          <w:sz w:val="24"/>
          <w:szCs w:val="24"/>
        </w:rPr>
        <w:t xml:space="preserve">es ir cilvēcīgi. Palīdzēt arī." </w:t>
      </w:r>
      <w:r w:rsidR="008C4B0C" w:rsidRPr="004B06B3">
        <w:rPr>
          <w:rFonts w:ascii="TimesNewRomanPSMT" w:hAnsi="TimesNewRomanPSMT" w:cs="TimesNewRomanPSMT"/>
          <w:sz w:val="24"/>
          <w:szCs w:val="24"/>
        </w:rPr>
        <w:t xml:space="preserve">un </w:t>
      </w:r>
      <w:r w:rsidR="009E5B9F">
        <w:rPr>
          <w:rFonts w:ascii="TimesNewRomanPSMT" w:hAnsi="TimesNewRomanPSMT" w:cs="TimesNewRomanPSMT"/>
          <w:sz w:val="24"/>
          <w:szCs w:val="24"/>
        </w:rPr>
        <w:t>NVA</w:t>
      </w:r>
      <w:r w:rsidR="008C4B0C" w:rsidRPr="004B06B3">
        <w:rPr>
          <w:rFonts w:ascii="TimesNewRomanPSMT" w:hAnsi="TimesNewRomanPSMT" w:cs="TimesNewRomanPSMT"/>
          <w:sz w:val="24"/>
          <w:szCs w:val="24"/>
        </w:rPr>
        <w:t xml:space="preserve"> pasākuma "Karjeras nedēļa 2023" ietvaros tiešsaistes diskusijās ar mērķi piesaistīt </w:t>
      </w:r>
      <w:proofErr w:type="spellStart"/>
      <w:r w:rsidR="00C42DB1">
        <w:rPr>
          <w:rFonts w:ascii="Times New Roman" w:eastAsia="Times New Roman" w:hAnsi="Times New Roman"/>
          <w:iCs/>
          <w:sz w:val="24"/>
          <w:szCs w:val="24"/>
        </w:rPr>
        <w:t>IeVP</w:t>
      </w:r>
      <w:proofErr w:type="spellEnd"/>
      <w:r w:rsidR="00C42DB1" w:rsidRPr="004B06B3">
        <w:rPr>
          <w:rFonts w:ascii="Times New Roman" w:hAnsi="Times New Roman" w:cs="Times New Roman"/>
          <w:sz w:val="24"/>
          <w:szCs w:val="24"/>
        </w:rPr>
        <w:t xml:space="preserve"> </w:t>
      </w:r>
      <w:r w:rsidR="008C4B0C" w:rsidRPr="004B06B3">
        <w:rPr>
          <w:rFonts w:ascii="TimesNewRomanPSMT" w:hAnsi="TimesNewRomanPSMT" w:cs="TimesNewRomanPSMT"/>
          <w:sz w:val="24"/>
          <w:szCs w:val="24"/>
        </w:rPr>
        <w:t>nodarbinātos, kā arī vairot sabiedrības un iestādēs nodarbināto izpratni par iestāžu darbības mērķiem, ikdienas darbu un tā specifiku un ieguvumiem.</w:t>
      </w:r>
    </w:p>
    <w:p w14:paraId="559AAEC2" w14:textId="77777777" w:rsidR="00961D3D" w:rsidRPr="004B06B3" w:rsidRDefault="00961D3D" w:rsidP="00961D3D">
      <w:pPr>
        <w:pStyle w:val="Bodytext10"/>
        <w:spacing w:after="0"/>
        <w:jc w:val="both"/>
        <w:rPr>
          <w:rFonts w:ascii="TimesNewRomanPSMT" w:hAnsi="TimesNewRomanPSMT" w:cs="TimesNewRomanPSMT"/>
          <w:sz w:val="24"/>
          <w:szCs w:val="24"/>
        </w:rPr>
      </w:pPr>
    </w:p>
    <w:p w14:paraId="2A2F31D4" w14:textId="77777777" w:rsidR="00961D3D" w:rsidRPr="004B06B3" w:rsidRDefault="00961D3D" w:rsidP="00961D3D">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81. punkts</w:t>
      </w:r>
    </w:p>
    <w:p w14:paraId="3025A92E" w14:textId="3CF1BE5B" w:rsidR="00CE731C" w:rsidRDefault="00B64357" w:rsidP="00207B5F">
      <w:pPr>
        <w:pStyle w:val="Bodytext10"/>
        <w:spacing w:after="120"/>
        <w:ind w:firstLine="720"/>
        <w:jc w:val="both"/>
        <w:rPr>
          <w:rFonts w:ascii="TimesNewRomanPSMT" w:hAnsi="TimesNewRomanPSMT" w:cs="TimesNewRomanPSMT"/>
          <w:sz w:val="24"/>
          <w:szCs w:val="24"/>
        </w:rPr>
      </w:pPr>
      <w:r>
        <w:rPr>
          <w:rFonts w:ascii="TimesNewRomanPSMT" w:hAnsi="TimesNewRomanPSMT" w:cs="TimesNewRomanPSMT"/>
          <w:sz w:val="24"/>
          <w:szCs w:val="24"/>
        </w:rPr>
        <w:t>N</w:t>
      </w:r>
      <w:r w:rsidR="00961D3D" w:rsidRPr="004B06B3">
        <w:rPr>
          <w:rFonts w:ascii="TimesNewRomanPSMT" w:hAnsi="TimesNewRomanPSMT" w:cs="TimesNewRomanPSMT"/>
          <w:sz w:val="24"/>
          <w:szCs w:val="24"/>
        </w:rPr>
        <w:t xml:space="preserve">o 2019. gada janvāra līdz 2022. gada decembrim Atkarīgo centrā atkarību </w:t>
      </w:r>
      <w:r w:rsidR="00961D3D" w:rsidRPr="004B06B3">
        <w:rPr>
          <w:rFonts w:ascii="TimesNewRomanPSMT" w:hAnsi="TimesNewRomanPSMT" w:cs="TimesNewRomanPSMT"/>
          <w:sz w:val="24"/>
          <w:szCs w:val="24"/>
        </w:rPr>
        <w:lastRenderedPageBreak/>
        <w:t>mazināšanas programmu apguva 270 notiesātie. Normatīvie akti neparedz noteikumu, ka šī programma būtu jāiziet kādā noteiktā soda izpildes posmā, piemēram, tuvojoties soda termiņa beigām vai nosacītai pirmstermiņa atbrīvošanai.</w:t>
      </w:r>
      <w:r w:rsidR="00207B5F">
        <w:rPr>
          <w:rFonts w:ascii="TimesNewRomanPSMT" w:hAnsi="TimesNewRomanPSMT" w:cs="TimesNewRomanPSMT"/>
          <w:sz w:val="24"/>
          <w:szCs w:val="24"/>
        </w:rPr>
        <w:t xml:space="preserve"> </w:t>
      </w:r>
    </w:p>
    <w:p w14:paraId="1B8AEAD7" w14:textId="0074395C" w:rsidR="00961D3D" w:rsidRPr="004B06B3" w:rsidRDefault="00882C7B" w:rsidP="00207B5F">
      <w:pPr>
        <w:pStyle w:val="Bodytext10"/>
        <w:spacing w:after="120"/>
        <w:ind w:firstLine="720"/>
        <w:jc w:val="both"/>
        <w:rPr>
          <w:rFonts w:ascii="TimesNewRomanPSMT" w:hAnsi="TimesNewRomanPSMT" w:cs="TimesNewRomanPSMT"/>
          <w:sz w:val="24"/>
          <w:szCs w:val="24"/>
        </w:rPr>
      </w:pPr>
      <w:r>
        <w:rPr>
          <w:rFonts w:ascii="TimesNewRomanPSMT" w:hAnsi="TimesNewRomanPSMT" w:cs="TimesNewRomanPSMT"/>
          <w:sz w:val="24"/>
          <w:szCs w:val="24"/>
        </w:rPr>
        <w:t>Minētajā periodā</w:t>
      </w:r>
      <w:r w:rsidR="009018A2" w:rsidRPr="004B06B3">
        <w:rPr>
          <w:rFonts w:ascii="TimesNewRomanPSMT" w:hAnsi="TimesNewRomanPSMT" w:cs="TimesNewRomanPSMT"/>
          <w:sz w:val="24"/>
          <w:szCs w:val="24"/>
        </w:rPr>
        <w:t xml:space="preserve"> soda režīms </w:t>
      </w:r>
      <w:r w:rsidR="00CE731C">
        <w:rPr>
          <w:rFonts w:ascii="TimesNewRomanPSMT" w:hAnsi="TimesNewRomanPSMT" w:cs="TimesNewRomanPSMT"/>
          <w:sz w:val="24"/>
          <w:szCs w:val="24"/>
        </w:rPr>
        <w:t xml:space="preserve">notiesātajiem </w:t>
      </w:r>
      <w:r w:rsidR="00961D3D" w:rsidRPr="004B06B3">
        <w:rPr>
          <w:rFonts w:ascii="TimesNewRomanPSMT" w:hAnsi="TimesNewRomanPSMT" w:cs="TimesNewRomanPSMT"/>
          <w:sz w:val="24"/>
          <w:szCs w:val="24"/>
        </w:rPr>
        <w:t>ir ticis mīkstināts 1551 gadījumo</w:t>
      </w:r>
      <w:r w:rsidR="00CE731C">
        <w:rPr>
          <w:rFonts w:ascii="TimesNewRomanPSMT" w:hAnsi="TimesNewRomanPSMT" w:cs="TimesNewRomanPSMT"/>
          <w:sz w:val="24"/>
          <w:szCs w:val="24"/>
        </w:rPr>
        <w:t>s:</w:t>
      </w:r>
      <w:r w:rsidR="00961D3D" w:rsidRPr="004B06B3">
        <w:rPr>
          <w:rFonts w:ascii="TimesNewRomanPSMT" w:hAnsi="TimesNewRomanPSMT" w:cs="TimesNewRomanPSMT"/>
          <w:sz w:val="24"/>
          <w:szCs w:val="24"/>
        </w:rPr>
        <w:t>:</w:t>
      </w:r>
    </w:p>
    <w:p w14:paraId="3B600928" w14:textId="77777777" w:rsidR="00444D84" w:rsidRPr="004B06B3" w:rsidRDefault="00961D3D" w:rsidP="00821BEC">
      <w:pPr>
        <w:pStyle w:val="ListParagraph"/>
        <w:numPr>
          <w:ilvl w:val="0"/>
          <w:numId w:val="17"/>
        </w:numPr>
        <w:jc w:val="both"/>
        <w:rPr>
          <w:rFonts w:ascii="Times New Roman" w:hAnsi="Times New Roman"/>
          <w:sz w:val="24"/>
          <w:szCs w:val="24"/>
        </w:rPr>
      </w:pPr>
      <w:bookmarkStart w:id="6" w:name="_Hlk129183925"/>
      <w:r w:rsidRPr="004B06B3">
        <w:rPr>
          <w:rFonts w:ascii="Times New Roman" w:hAnsi="Times New Roman"/>
          <w:sz w:val="24"/>
          <w:szCs w:val="24"/>
        </w:rPr>
        <w:t>Valmieras cietumā: 12;</w:t>
      </w:r>
    </w:p>
    <w:p w14:paraId="6E4C0F35"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Daugavgrīvas cietumā: 84;</w:t>
      </w:r>
    </w:p>
    <w:p w14:paraId="76F04FA0"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Jēkabpils cietumā: 158;</w:t>
      </w:r>
    </w:p>
    <w:p w14:paraId="7C2B9233"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Iļģuciema cietumā: 399;</w:t>
      </w:r>
    </w:p>
    <w:p w14:paraId="2E94B014"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Jelgavas cietumā: 178;</w:t>
      </w:r>
    </w:p>
    <w:p w14:paraId="1933CB5B"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Olaines cietumā: 25;</w:t>
      </w:r>
    </w:p>
    <w:p w14:paraId="730D1E99" w14:textId="77777777" w:rsidR="00444D84" w:rsidRPr="004B06B3" w:rsidRDefault="00961D3D" w:rsidP="00821BEC">
      <w:pPr>
        <w:pStyle w:val="ListParagraph"/>
        <w:numPr>
          <w:ilvl w:val="0"/>
          <w:numId w:val="17"/>
        </w:numPr>
        <w:jc w:val="both"/>
        <w:rPr>
          <w:rFonts w:ascii="Times New Roman" w:hAnsi="Times New Roman"/>
          <w:sz w:val="24"/>
          <w:szCs w:val="24"/>
        </w:rPr>
      </w:pPr>
      <w:r w:rsidRPr="004B06B3">
        <w:rPr>
          <w:rFonts w:ascii="Times New Roman" w:hAnsi="Times New Roman"/>
          <w:sz w:val="24"/>
          <w:szCs w:val="24"/>
        </w:rPr>
        <w:t>Rīgas Centrālcietumā: 612;</w:t>
      </w:r>
    </w:p>
    <w:p w14:paraId="595BCACB" w14:textId="77777777" w:rsidR="009018A2" w:rsidRPr="004B06B3" w:rsidRDefault="00961D3D" w:rsidP="00AD6C14">
      <w:pPr>
        <w:pStyle w:val="ListParagraph"/>
        <w:numPr>
          <w:ilvl w:val="0"/>
          <w:numId w:val="17"/>
        </w:numPr>
        <w:spacing w:after="120"/>
        <w:ind w:left="714" w:hanging="357"/>
        <w:jc w:val="both"/>
        <w:rPr>
          <w:rFonts w:ascii="Times New Roman" w:hAnsi="Times New Roman"/>
          <w:sz w:val="24"/>
          <w:szCs w:val="24"/>
        </w:rPr>
      </w:pPr>
      <w:r w:rsidRPr="004B06B3">
        <w:rPr>
          <w:rFonts w:ascii="Times New Roman" w:hAnsi="Times New Roman"/>
          <w:sz w:val="24"/>
          <w:szCs w:val="24"/>
        </w:rPr>
        <w:t>Liepājas cietumā: 83.</w:t>
      </w:r>
    </w:p>
    <w:bookmarkEnd w:id="6"/>
    <w:p w14:paraId="317FA749" w14:textId="77421FDC" w:rsidR="00961D3D" w:rsidRPr="004B06B3" w:rsidRDefault="00C87921" w:rsidP="00CC0FCD">
      <w:pPr>
        <w:pStyle w:val="Bodytext10"/>
        <w:spacing w:after="120"/>
        <w:ind w:firstLine="720"/>
        <w:jc w:val="both"/>
        <w:rPr>
          <w:rFonts w:ascii="Times New Roman" w:hAnsi="Times New Roman" w:cs="Times New Roman"/>
          <w:sz w:val="24"/>
          <w:szCs w:val="24"/>
        </w:rPr>
      </w:pPr>
      <w:r>
        <w:rPr>
          <w:rFonts w:ascii="Times New Roman" w:hAnsi="Times New Roman" w:cs="Times New Roman"/>
          <w:sz w:val="24"/>
          <w:szCs w:val="24"/>
        </w:rPr>
        <w:t>N</w:t>
      </w:r>
      <w:r w:rsidR="00961D3D" w:rsidRPr="004B06B3">
        <w:rPr>
          <w:rFonts w:ascii="Times New Roman" w:hAnsi="Times New Roman" w:cs="Times New Roman"/>
          <w:sz w:val="24"/>
          <w:szCs w:val="24"/>
        </w:rPr>
        <w:t xml:space="preserve">otiesāto skaits, kuriem mīkstināts soda režīms, nav tieši saistīts ar piedalīšanos atkarību mazināšanas programmā. </w:t>
      </w:r>
      <w:r w:rsidR="000E49B7">
        <w:rPr>
          <w:rFonts w:ascii="Times New Roman" w:hAnsi="Times New Roman" w:cs="Times New Roman"/>
          <w:sz w:val="24"/>
          <w:szCs w:val="24"/>
        </w:rPr>
        <w:t>L</w:t>
      </w:r>
      <w:r w:rsidR="00961D3D" w:rsidRPr="004B06B3">
        <w:rPr>
          <w:rFonts w:ascii="Times New Roman" w:hAnsi="Times New Roman" w:cs="Times New Roman"/>
          <w:sz w:val="24"/>
          <w:szCs w:val="24"/>
        </w:rPr>
        <w:t>emjot par režīma mīkstināšanu, tiek ņemti vērā vairāki kritēriji un, izvērtējot notiesātā resocializācijas rezultātus, tiek ņemta vērā notiesātā dalība nodarbinātības, izglītības, psiholoģiskās palīdzības, sociālo problēmu risināšanas, brīvā laika pavadīšanas un citos resocializācijas pasākumos, ta</w:t>
      </w:r>
      <w:r w:rsidR="000E49B7">
        <w:rPr>
          <w:rFonts w:ascii="Times New Roman" w:hAnsi="Times New Roman" w:cs="Times New Roman"/>
          <w:sz w:val="24"/>
          <w:szCs w:val="24"/>
        </w:rPr>
        <w:t>i</w:t>
      </w:r>
      <w:r w:rsidR="00961D3D" w:rsidRPr="004B06B3">
        <w:rPr>
          <w:rFonts w:ascii="Times New Roman" w:hAnsi="Times New Roman" w:cs="Times New Roman"/>
          <w:sz w:val="24"/>
          <w:szCs w:val="24"/>
        </w:rPr>
        <w:t xml:space="preserve"> skaitā arī pasākumos, kas ir vērsti uz atkarību mazināšanu. Turklāt jāņem vērā, ka notiesātie līdz 2022. gada 1. jūlijam slēgtajā cietumā sodu izcieta trijās soda izciešanas režīma pakāpēs – zemāk</w:t>
      </w:r>
      <w:r w:rsidR="00700687" w:rsidRPr="004B06B3">
        <w:rPr>
          <w:rFonts w:ascii="Times New Roman" w:hAnsi="Times New Roman" w:cs="Times New Roman"/>
          <w:sz w:val="24"/>
          <w:szCs w:val="24"/>
        </w:rPr>
        <w:t>aj</w:t>
      </w:r>
      <w:r w:rsidR="00961D3D" w:rsidRPr="004B06B3">
        <w:rPr>
          <w:rFonts w:ascii="Times New Roman" w:hAnsi="Times New Roman" w:cs="Times New Roman"/>
          <w:sz w:val="24"/>
          <w:szCs w:val="24"/>
        </w:rPr>
        <w:t>ā, vidējā un augstāk</w:t>
      </w:r>
      <w:r w:rsidR="00C07FB1" w:rsidRPr="004B06B3">
        <w:rPr>
          <w:rFonts w:ascii="Times New Roman" w:hAnsi="Times New Roman" w:cs="Times New Roman"/>
          <w:sz w:val="24"/>
          <w:szCs w:val="24"/>
        </w:rPr>
        <w:t>aj</w:t>
      </w:r>
      <w:r w:rsidR="00961D3D" w:rsidRPr="004B06B3">
        <w:rPr>
          <w:rFonts w:ascii="Times New Roman" w:hAnsi="Times New Roman" w:cs="Times New Roman"/>
          <w:sz w:val="24"/>
          <w:szCs w:val="24"/>
        </w:rPr>
        <w:t>ā (pēc tam – zemākajā un augstākajā pakāpē).</w:t>
      </w:r>
    </w:p>
    <w:p w14:paraId="2F993816" w14:textId="32D20BCA" w:rsidR="00961D3D" w:rsidRPr="004B06B3" w:rsidRDefault="00733C44" w:rsidP="005E5D9B">
      <w:pPr>
        <w:pStyle w:val="Bodytext10"/>
        <w:spacing w:after="120"/>
        <w:ind w:firstLine="720"/>
        <w:jc w:val="both"/>
        <w:rPr>
          <w:rFonts w:ascii="Times New Roman" w:hAnsi="Times New Roman" w:cs="Times New Roman"/>
          <w:sz w:val="24"/>
          <w:szCs w:val="24"/>
        </w:rPr>
      </w:pPr>
      <w:r>
        <w:rPr>
          <w:rFonts w:ascii="Times New Roman" w:hAnsi="Times New Roman" w:cs="Times New Roman"/>
          <w:sz w:val="24"/>
          <w:szCs w:val="24"/>
        </w:rPr>
        <w:t>P</w:t>
      </w:r>
      <w:r w:rsidR="00961D3D" w:rsidRPr="004B06B3">
        <w:rPr>
          <w:rFonts w:ascii="Times New Roman" w:hAnsi="Times New Roman" w:cs="Times New Roman"/>
          <w:sz w:val="24"/>
          <w:szCs w:val="24"/>
        </w:rPr>
        <w:t xml:space="preserve">ārvietojot no zemākās </w:t>
      </w:r>
      <w:r w:rsidR="00CE731C">
        <w:rPr>
          <w:rFonts w:ascii="Times New Roman" w:hAnsi="Times New Roman" w:cs="Times New Roman"/>
          <w:sz w:val="24"/>
          <w:szCs w:val="24"/>
        </w:rPr>
        <w:t xml:space="preserve">soda </w:t>
      </w:r>
      <w:proofErr w:type="spellStart"/>
      <w:r w:rsidR="00CE731C">
        <w:rPr>
          <w:rFonts w:ascii="Times New Roman" w:hAnsi="Times New Roman" w:cs="Times New Roman"/>
          <w:sz w:val="24"/>
          <w:szCs w:val="24"/>
        </w:rPr>
        <w:t>izciešans</w:t>
      </w:r>
      <w:proofErr w:type="spellEnd"/>
      <w:r w:rsidR="00CE731C">
        <w:rPr>
          <w:rFonts w:ascii="Times New Roman" w:hAnsi="Times New Roman" w:cs="Times New Roman"/>
          <w:sz w:val="24"/>
          <w:szCs w:val="24"/>
        </w:rPr>
        <w:t xml:space="preserve"> režīma </w:t>
      </w:r>
      <w:r w:rsidR="00961D3D" w:rsidRPr="004B06B3">
        <w:rPr>
          <w:rFonts w:ascii="Times New Roman" w:hAnsi="Times New Roman" w:cs="Times New Roman"/>
          <w:sz w:val="24"/>
          <w:szCs w:val="24"/>
        </w:rPr>
        <w:t>pakāpes uz vidējo</w:t>
      </w:r>
      <w:r w:rsidR="00CE731C">
        <w:rPr>
          <w:rFonts w:ascii="Times New Roman" w:hAnsi="Times New Roman" w:cs="Times New Roman"/>
          <w:sz w:val="24"/>
          <w:szCs w:val="24"/>
        </w:rPr>
        <w:t xml:space="preserve"> pakāpi</w:t>
      </w:r>
      <w:r w:rsidR="00961D3D" w:rsidRPr="004B06B3">
        <w:rPr>
          <w:rFonts w:ascii="Times New Roman" w:hAnsi="Times New Roman" w:cs="Times New Roman"/>
          <w:sz w:val="24"/>
          <w:szCs w:val="24"/>
        </w:rPr>
        <w:t>, ja notiesātajam resocializācijas plānā bija paredzēta piedalīšanās atkarību mazināšanas programmā, bet šis kritērijs uz izvērtēšanas komisijas sēdes dienu nebija izpildīts, tas nebija šķērsli</w:t>
      </w:r>
      <w:r w:rsidR="005E5D9B">
        <w:rPr>
          <w:rFonts w:ascii="Times New Roman" w:hAnsi="Times New Roman" w:cs="Times New Roman"/>
          <w:sz w:val="24"/>
          <w:szCs w:val="24"/>
        </w:rPr>
        <w:t>s</w:t>
      </w:r>
      <w:r w:rsidR="00961D3D" w:rsidRPr="004B06B3">
        <w:rPr>
          <w:rFonts w:ascii="Times New Roman" w:hAnsi="Times New Roman" w:cs="Times New Roman"/>
          <w:sz w:val="24"/>
          <w:szCs w:val="24"/>
        </w:rPr>
        <w:t xml:space="preserve"> notiesātā pārvietošanai, jo</w:t>
      </w:r>
      <w:r>
        <w:rPr>
          <w:rFonts w:ascii="Times New Roman" w:hAnsi="Times New Roman" w:cs="Times New Roman"/>
          <w:sz w:val="24"/>
          <w:szCs w:val="24"/>
        </w:rPr>
        <w:t xml:space="preserve"> </w:t>
      </w:r>
      <w:r w:rsidR="00CE731C">
        <w:rPr>
          <w:rFonts w:ascii="Times New Roman" w:hAnsi="Times New Roman" w:cs="Times New Roman"/>
          <w:sz w:val="24"/>
          <w:szCs w:val="24"/>
        </w:rPr>
        <w:t xml:space="preserve">atrodoties </w:t>
      </w:r>
      <w:r w:rsidR="00961D3D" w:rsidRPr="004B06B3">
        <w:rPr>
          <w:rFonts w:ascii="Times New Roman" w:hAnsi="Times New Roman" w:cs="Times New Roman"/>
          <w:sz w:val="24"/>
          <w:szCs w:val="24"/>
        </w:rPr>
        <w:t>vidējā pakāpē, ņemot vērā atlikuš</w:t>
      </w:r>
      <w:r>
        <w:rPr>
          <w:rFonts w:ascii="Times New Roman" w:hAnsi="Times New Roman" w:cs="Times New Roman"/>
          <w:sz w:val="24"/>
          <w:szCs w:val="24"/>
        </w:rPr>
        <w:t xml:space="preserve">o </w:t>
      </w:r>
      <w:r w:rsidR="00961D3D" w:rsidRPr="004B06B3">
        <w:rPr>
          <w:rFonts w:ascii="Times New Roman" w:hAnsi="Times New Roman" w:cs="Times New Roman"/>
          <w:sz w:val="24"/>
          <w:szCs w:val="24"/>
        </w:rPr>
        <w:t>termiņ</w:t>
      </w:r>
      <w:r w:rsidR="009B2F7A">
        <w:rPr>
          <w:rFonts w:ascii="Times New Roman" w:hAnsi="Times New Roman" w:cs="Times New Roman"/>
          <w:sz w:val="24"/>
          <w:szCs w:val="24"/>
        </w:rPr>
        <w:t>u</w:t>
      </w:r>
      <w:r w:rsidR="00961D3D" w:rsidRPr="004B06B3">
        <w:rPr>
          <w:rFonts w:ascii="Times New Roman" w:hAnsi="Times New Roman" w:cs="Times New Roman"/>
          <w:sz w:val="24"/>
          <w:szCs w:val="24"/>
        </w:rPr>
        <w:t xml:space="preserve">, notiesātajam vēl </w:t>
      </w:r>
      <w:r w:rsidR="00CE731C">
        <w:rPr>
          <w:rFonts w:ascii="Times New Roman" w:hAnsi="Times New Roman" w:cs="Times New Roman"/>
          <w:sz w:val="24"/>
          <w:szCs w:val="24"/>
        </w:rPr>
        <w:t>ir</w:t>
      </w:r>
      <w:r w:rsidR="00CE731C" w:rsidRPr="004B06B3">
        <w:rPr>
          <w:rFonts w:ascii="Times New Roman" w:hAnsi="Times New Roman" w:cs="Times New Roman"/>
          <w:sz w:val="24"/>
          <w:szCs w:val="24"/>
        </w:rPr>
        <w:t xml:space="preserve"> </w:t>
      </w:r>
      <w:r w:rsidR="00961D3D" w:rsidRPr="004B06B3">
        <w:rPr>
          <w:rFonts w:ascii="Times New Roman" w:hAnsi="Times New Roman" w:cs="Times New Roman"/>
          <w:sz w:val="24"/>
          <w:szCs w:val="24"/>
        </w:rPr>
        <w:t xml:space="preserve">iespēja pieteikties un piedalīties </w:t>
      </w:r>
      <w:r w:rsidR="00CE731C">
        <w:rPr>
          <w:rFonts w:ascii="Times New Roman" w:hAnsi="Times New Roman" w:cs="Times New Roman"/>
          <w:sz w:val="24"/>
          <w:szCs w:val="24"/>
        </w:rPr>
        <w:t xml:space="preserve">atkarību mazināšanas </w:t>
      </w:r>
      <w:r w:rsidR="00961D3D" w:rsidRPr="004B06B3">
        <w:rPr>
          <w:rFonts w:ascii="Times New Roman" w:hAnsi="Times New Roman" w:cs="Times New Roman"/>
          <w:sz w:val="24"/>
          <w:szCs w:val="24"/>
        </w:rPr>
        <w:t>programmā. Nepiedalīšanās programmā striktāk ti</w:t>
      </w:r>
      <w:r w:rsidR="00CE731C">
        <w:rPr>
          <w:rFonts w:ascii="Times New Roman" w:hAnsi="Times New Roman" w:cs="Times New Roman"/>
          <w:sz w:val="24"/>
          <w:szCs w:val="24"/>
        </w:rPr>
        <w:t>ek</w:t>
      </w:r>
      <w:r w:rsidR="00961D3D" w:rsidRPr="004B06B3">
        <w:rPr>
          <w:rFonts w:ascii="Times New Roman" w:hAnsi="Times New Roman" w:cs="Times New Roman"/>
          <w:sz w:val="24"/>
          <w:szCs w:val="24"/>
        </w:rPr>
        <w:t xml:space="preserve"> vērtēta, pārvietojot no vidējās </w:t>
      </w:r>
      <w:r w:rsidR="00CE731C">
        <w:rPr>
          <w:rFonts w:ascii="Times New Roman" w:hAnsi="Times New Roman" w:cs="Times New Roman"/>
          <w:sz w:val="24"/>
          <w:szCs w:val="24"/>
        </w:rPr>
        <w:t xml:space="preserve">soda izciešanas režīma </w:t>
      </w:r>
      <w:r w:rsidR="00961D3D" w:rsidRPr="004B06B3">
        <w:rPr>
          <w:rFonts w:ascii="Times New Roman" w:hAnsi="Times New Roman" w:cs="Times New Roman"/>
          <w:sz w:val="24"/>
          <w:szCs w:val="24"/>
        </w:rPr>
        <w:t xml:space="preserve">pakāpes uz soda </w:t>
      </w:r>
      <w:r w:rsidR="00CE731C">
        <w:rPr>
          <w:rFonts w:ascii="Times New Roman" w:hAnsi="Times New Roman" w:cs="Times New Roman"/>
          <w:sz w:val="24"/>
          <w:szCs w:val="24"/>
        </w:rPr>
        <w:t xml:space="preserve">izciešanas </w:t>
      </w:r>
      <w:r w:rsidR="00961D3D" w:rsidRPr="004B06B3">
        <w:rPr>
          <w:rFonts w:ascii="Times New Roman" w:hAnsi="Times New Roman" w:cs="Times New Roman"/>
          <w:sz w:val="24"/>
          <w:szCs w:val="24"/>
        </w:rPr>
        <w:t xml:space="preserve">režīma augstāko pakāpi. Resocializācijas plānā noteiktā piedalīšanās atkarību mazināšanas programmā ir svarīgs kritērijs, izskatot </w:t>
      </w:r>
      <w:r w:rsidR="00CE731C">
        <w:rPr>
          <w:rFonts w:ascii="Times New Roman" w:hAnsi="Times New Roman" w:cs="Times New Roman"/>
          <w:sz w:val="24"/>
          <w:szCs w:val="24"/>
        </w:rPr>
        <w:t xml:space="preserve">notiesātā </w:t>
      </w:r>
      <w:r w:rsidR="00961D3D" w:rsidRPr="004B06B3">
        <w:rPr>
          <w:rFonts w:ascii="Times New Roman" w:hAnsi="Times New Roman" w:cs="Times New Roman"/>
          <w:sz w:val="24"/>
          <w:szCs w:val="24"/>
        </w:rPr>
        <w:t>nosacītu pirmstermiņa atbrīvošanu, jo sniedz informāciju par to, vai notiesātais ir risinājis konstatētos riskus, kas izriet no atkarība</w:t>
      </w:r>
      <w:r w:rsidR="009D48C8" w:rsidRPr="004B06B3">
        <w:rPr>
          <w:rFonts w:ascii="Times New Roman" w:hAnsi="Times New Roman" w:cs="Times New Roman"/>
          <w:sz w:val="24"/>
          <w:szCs w:val="24"/>
        </w:rPr>
        <w:t>s</w:t>
      </w:r>
      <w:r w:rsidR="00961D3D" w:rsidRPr="004B06B3">
        <w:rPr>
          <w:rFonts w:ascii="Times New Roman" w:hAnsi="Times New Roman" w:cs="Times New Roman"/>
          <w:sz w:val="24"/>
          <w:szCs w:val="24"/>
        </w:rPr>
        <w:t xml:space="preserve"> fakta.</w:t>
      </w:r>
    </w:p>
    <w:p w14:paraId="240970B9" w14:textId="0D2C1867" w:rsidR="008C4B0C" w:rsidRPr="004B06B3" w:rsidRDefault="009E5743" w:rsidP="00AD6C14">
      <w:pPr>
        <w:pStyle w:val="Bodytext10"/>
        <w:spacing w:after="0"/>
        <w:ind w:firstLine="720"/>
        <w:jc w:val="both"/>
        <w:rPr>
          <w:rFonts w:ascii="Times New Roman" w:hAnsi="Times New Roman" w:cs="Times New Roman"/>
          <w:sz w:val="24"/>
          <w:szCs w:val="24"/>
        </w:rPr>
      </w:pPr>
      <w:r>
        <w:rPr>
          <w:rFonts w:ascii="Times New Roman" w:hAnsi="Times New Roman" w:cs="Times New Roman"/>
          <w:sz w:val="24"/>
          <w:szCs w:val="24"/>
        </w:rPr>
        <w:t>Par</w:t>
      </w:r>
      <w:r w:rsidR="00961D3D" w:rsidRPr="004B06B3">
        <w:rPr>
          <w:rFonts w:ascii="Times New Roman" w:hAnsi="Times New Roman" w:cs="Times New Roman"/>
          <w:sz w:val="24"/>
          <w:szCs w:val="24"/>
        </w:rPr>
        <w:t xml:space="preserve"> </w:t>
      </w:r>
      <w:r w:rsidR="004E53CE">
        <w:rPr>
          <w:rFonts w:ascii="Times New Roman" w:hAnsi="Times New Roman" w:cs="Times New Roman"/>
          <w:sz w:val="24"/>
          <w:szCs w:val="24"/>
        </w:rPr>
        <w:t>Komitejas</w:t>
      </w:r>
      <w:r w:rsidR="00961D3D" w:rsidRPr="004B06B3">
        <w:rPr>
          <w:rFonts w:ascii="Times New Roman" w:hAnsi="Times New Roman" w:cs="Times New Roman"/>
          <w:sz w:val="24"/>
          <w:szCs w:val="24"/>
        </w:rPr>
        <w:t xml:space="preserve"> ieteikumu izveidot pārējos cietumos nodaļas, kur izvietot notiesātos pēc atkarību mazināšanas programmas </w:t>
      </w:r>
      <w:r>
        <w:rPr>
          <w:rFonts w:ascii="Times New Roman" w:hAnsi="Times New Roman" w:cs="Times New Roman"/>
          <w:sz w:val="24"/>
          <w:szCs w:val="24"/>
        </w:rPr>
        <w:t xml:space="preserve">- </w:t>
      </w:r>
      <w:r w:rsidR="00961D3D" w:rsidRPr="004B06B3">
        <w:rPr>
          <w:rFonts w:ascii="Times New Roman" w:hAnsi="Times New Roman" w:cs="Times New Roman"/>
          <w:sz w:val="24"/>
          <w:szCs w:val="24"/>
        </w:rPr>
        <w:t>šādas nodaļas vai atsevišķas telpas jau ir izveidotas vairākos cietumos (Iļģuciema, Liepājas, Daugavgrīvas</w:t>
      </w:r>
      <w:r w:rsidR="00371E0F">
        <w:rPr>
          <w:rFonts w:ascii="Times New Roman" w:hAnsi="Times New Roman" w:cs="Times New Roman"/>
          <w:sz w:val="24"/>
          <w:szCs w:val="24"/>
        </w:rPr>
        <w:t xml:space="preserve"> un</w:t>
      </w:r>
      <w:r w:rsidR="00961D3D" w:rsidRPr="004B06B3">
        <w:rPr>
          <w:rFonts w:ascii="Times New Roman" w:hAnsi="Times New Roman" w:cs="Times New Roman"/>
          <w:sz w:val="24"/>
          <w:szCs w:val="24"/>
        </w:rPr>
        <w:t xml:space="preserve"> Jēkabpils cietums). Atsevišķas nodaļas izveidošana teorētiski ir iespējama arī Valmieras cietumā un Olaines cietuma Atkarīgo centrā. Jelgavas cietumā un Rīgas Centrālcietumā šādas nodaļas izveidošana varētu būt sarežģīta infrastruktūras dēļ. </w:t>
      </w:r>
      <w:r w:rsidR="00011DC8" w:rsidRPr="004B06B3">
        <w:rPr>
          <w:rFonts w:ascii="Times New Roman" w:hAnsi="Times New Roman" w:cs="Times New Roman"/>
          <w:sz w:val="24"/>
          <w:szCs w:val="24"/>
        </w:rPr>
        <w:t xml:space="preserve">Cēsu </w:t>
      </w:r>
      <w:proofErr w:type="spellStart"/>
      <w:r w:rsidR="00011DC8" w:rsidRPr="004B06B3">
        <w:rPr>
          <w:rFonts w:ascii="Times New Roman" w:hAnsi="Times New Roman" w:cs="Times New Roman"/>
          <w:sz w:val="24"/>
          <w:szCs w:val="24"/>
        </w:rPr>
        <w:t>AIeN</w:t>
      </w:r>
      <w:proofErr w:type="spellEnd"/>
      <w:r w:rsidR="00961D3D" w:rsidRPr="004B06B3">
        <w:rPr>
          <w:rFonts w:ascii="Times New Roman" w:hAnsi="Times New Roman" w:cs="Times New Roman"/>
          <w:sz w:val="24"/>
          <w:szCs w:val="24"/>
        </w:rPr>
        <w:t xml:space="preserve"> netiek izskatīta iespēja izveidot atsevišķu nodaļu notiesātajiem, kas apguvuši atkarību mazināšanas programmu, jo nepilngadīgie netiek iesaistīti </w:t>
      </w:r>
      <w:r w:rsidR="00CE731C">
        <w:rPr>
          <w:rFonts w:ascii="Times New Roman" w:hAnsi="Times New Roman" w:cs="Times New Roman"/>
          <w:sz w:val="24"/>
          <w:szCs w:val="24"/>
        </w:rPr>
        <w:t xml:space="preserve">šajā </w:t>
      </w:r>
      <w:r w:rsidR="00961D3D" w:rsidRPr="004B06B3">
        <w:rPr>
          <w:rFonts w:ascii="Times New Roman" w:hAnsi="Times New Roman" w:cs="Times New Roman"/>
          <w:sz w:val="24"/>
          <w:szCs w:val="24"/>
        </w:rPr>
        <w:t>programmā.</w:t>
      </w:r>
    </w:p>
    <w:p w14:paraId="19361CAF" w14:textId="77777777" w:rsidR="005B1B58" w:rsidRPr="004B06B3" w:rsidRDefault="005B1B58" w:rsidP="005B1B58">
      <w:pPr>
        <w:pStyle w:val="Bodytext10"/>
        <w:spacing w:after="0"/>
        <w:jc w:val="both"/>
        <w:rPr>
          <w:rFonts w:ascii="Times New Roman" w:hAnsi="Times New Roman" w:cs="Times New Roman"/>
          <w:sz w:val="24"/>
          <w:szCs w:val="24"/>
        </w:rPr>
      </w:pPr>
    </w:p>
    <w:p w14:paraId="4BF7373F" w14:textId="77777777" w:rsidR="005B1B58" w:rsidRPr="004B06B3" w:rsidRDefault="005B1B58" w:rsidP="005B1B58">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82. punkta 1. rindkopa</w:t>
      </w:r>
    </w:p>
    <w:p w14:paraId="4ED574B3" w14:textId="6FB0CDEE" w:rsidR="00946240" w:rsidRDefault="00CE731C" w:rsidP="00946240">
      <w:pPr>
        <w:pStyle w:val="Bodytext10"/>
        <w:spacing w:after="120"/>
        <w:ind w:firstLine="720"/>
        <w:jc w:val="both"/>
        <w:rPr>
          <w:rFonts w:ascii="Times New Roman" w:hAnsi="Times New Roman" w:cs="Times New Roman"/>
          <w:sz w:val="24"/>
          <w:szCs w:val="24"/>
        </w:rPr>
      </w:pPr>
      <w:r>
        <w:rPr>
          <w:rFonts w:ascii="Times New Roman" w:hAnsi="Times New Roman" w:cs="Times New Roman"/>
          <w:sz w:val="24"/>
          <w:szCs w:val="24"/>
        </w:rPr>
        <w:t>Latvijas Sodu izpildes kodeksā un Apcietinājumā turēšanas kārtības likumā i</w:t>
      </w:r>
      <w:r w:rsidR="00840B3F">
        <w:rPr>
          <w:rFonts w:ascii="Times New Roman" w:hAnsi="Times New Roman" w:cs="Times New Roman"/>
          <w:sz w:val="24"/>
          <w:szCs w:val="24"/>
        </w:rPr>
        <w:t>r</w:t>
      </w:r>
      <w:r w:rsidR="005B1B58" w:rsidRPr="004B06B3">
        <w:rPr>
          <w:rFonts w:ascii="Times New Roman" w:hAnsi="Times New Roman" w:cs="Times New Roman"/>
          <w:sz w:val="24"/>
          <w:szCs w:val="24"/>
        </w:rPr>
        <w:t xml:space="preserve"> noteikts, ka dzīvojamās platības norma </w:t>
      </w:r>
      <w:r w:rsidR="00840B3F">
        <w:rPr>
          <w:rFonts w:ascii="Times New Roman" w:hAnsi="Times New Roman" w:cs="Times New Roman"/>
          <w:sz w:val="24"/>
          <w:szCs w:val="24"/>
        </w:rPr>
        <w:t>1</w:t>
      </w:r>
      <w:r w:rsidR="005B1B58" w:rsidRPr="004B06B3">
        <w:rPr>
          <w:rFonts w:ascii="Times New Roman" w:hAnsi="Times New Roman" w:cs="Times New Roman"/>
          <w:sz w:val="24"/>
          <w:szCs w:val="24"/>
        </w:rPr>
        <w:t xml:space="preserve"> notiesātajam nevar būt mazāka par 4</w:t>
      </w:r>
      <w:r w:rsidR="00C31692">
        <w:rPr>
          <w:rFonts w:ascii="Times New Roman" w:hAnsi="Times New Roman" w:cs="Times New Roman"/>
          <w:sz w:val="24"/>
          <w:szCs w:val="24"/>
        </w:rPr>
        <w:t xml:space="preserve"> m</w:t>
      </w:r>
      <w:r w:rsidR="00C31692" w:rsidRPr="00C31692">
        <w:rPr>
          <w:rFonts w:ascii="Times New Roman" w:hAnsi="Times New Roman" w:cs="Times New Roman"/>
          <w:sz w:val="24"/>
          <w:szCs w:val="24"/>
          <w:vertAlign w:val="superscript"/>
        </w:rPr>
        <w:t>2</w:t>
      </w:r>
      <w:r w:rsidR="005B1B58" w:rsidRPr="004B06B3">
        <w:rPr>
          <w:rFonts w:ascii="Times New Roman" w:hAnsi="Times New Roman" w:cs="Times New Roman"/>
          <w:sz w:val="24"/>
          <w:szCs w:val="24"/>
        </w:rPr>
        <w:t xml:space="preserve">, bet </w:t>
      </w:r>
      <w:proofErr w:type="spellStart"/>
      <w:r w:rsidR="005B1B58" w:rsidRPr="004B06B3">
        <w:rPr>
          <w:rFonts w:ascii="Times New Roman" w:hAnsi="Times New Roman" w:cs="Times New Roman"/>
          <w:sz w:val="24"/>
          <w:szCs w:val="24"/>
        </w:rPr>
        <w:t>vienieslodzījuma</w:t>
      </w:r>
      <w:proofErr w:type="spellEnd"/>
      <w:r w:rsidR="005B1B58" w:rsidRPr="004B06B3">
        <w:rPr>
          <w:rFonts w:ascii="Times New Roman" w:hAnsi="Times New Roman" w:cs="Times New Roman"/>
          <w:sz w:val="24"/>
          <w:szCs w:val="24"/>
        </w:rPr>
        <w:t xml:space="preserve"> kamerās – par 9 </w:t>
      </w:r>
      <w:r w:rsidR="00C31692">
        <w:rPr>
          <w:rFonts w:ascii="Times New Roman" w:hAnsi="Times New Roman" w:cs="Times New Roman"/>
          <w:sz w:val="24"/>
          <w:szCs w:val="24"/>
        </w:rPr>
        <w:t>m</w:t>
      </w:r>
      <w:r w:rsidR="00C31692" w:rsidRPr="00C31692">
        <w:rPr>
          <w:rFonts w:ascii="Times New Roman" w:hAnsi="Times New Roman" w:cs="Times New Roman"/>
          <w:sz w:val="24"/>
          <w:szCs w:val="24"/>
          <w:vertAlign w:val="superscript"/>
        </w:rPr>
        <w:t>2</w:t>
      </w:r>
      <w:r w:rsidR="004959F1" w:rsidRPr="004B06B3">
        <w:rPr>
          <w:rFonts w:ascii="Times New Roman" w:hAnsi="Times New Roman" w:cs="Times New Roman"/>
          <w:sz w:val="24"/>
          <w:szCs w:val="24"/>
        </w:rPr>
        <w:t xml:space="preserve"> –</w:t>
      </w:r>
      <w:r w:rsidR="005B1B58" w:rsidRPr="004B06B3">
        <w:rPr>
          <w:rFonts w:ascii="Times New Roman" w:hAnsi="Times New Roman" w:cs="Times New Roman"/>
          <w:sz w:val="24"/>
          <w:szCs w:val="24"/>
        </w:rPr>
        <w:t xml:space="preserve">, un dzīvojamās platības norma </w:t>
      </w:r>
      <w:r w:rsidR="00C9542C">
        <w:rPr>
          <w:rFonts w:ascii="Times New Roman" w:hAnsi="Times New Roman" w:cs="Times New Roman"/>
          <w:sz w:val="24"/>
          <w:szCs w:val="24"/>
        </w:rPr>
        <w:t>1</w:t>
      </w:r>
      <w:r w:rsidR="005B1B58" w:rsidRPr="004B06B3">
        <w:rPr>
          <w:rFonts w:ascii="Times New Roman" w:hAnsi="Times New Roman" w:cs="Times New Roman"/>
          <w:sz w:val="24"/>
          <w:szCs w:val="24"/>
        </w:rPr>
        <w:t xml:space="preserve"> apcietinātajam nevar būt mazāka par </w:t>
      </w:r>
      <w:r w:rsidR="00C9542C">
        <w:rPr>
          <w:rFonts w:ascii="Times New Roman" w:hAnsi="Times New Roman" w:cs="Times New Roman"/>
          <w:sz w:val="24"/>
          <w:szCs w:val="24"/>
        </w:rPr>
        <w:t>4</w:t>
      </w:r>
      <w:r w:rsidR="005B1B58" w:rsidRPr="004B06B3">
        <w:rPr>
          <w:rFonts w:ascii="Times New Roman" w:hAnsi="Times New Roman" w:cs="Times New Roman"/>
          <w:sz w:val="24"/>
          <w:szCs w:val="24"/>
        </w:rPr>
        <w:t xml:space="preserve"> </w:t>
      </w:r>
      <w:r w:rsidR="00C9542C">
        <w:rPr>
          <w:rFonts w:ascii="Times New Roman" w:hAnsi="Times New Roman" w:cs="Times New Roman"/>
          <w:sz w:val="24"/>
          <w:szCs w:val="24"/>
        </w:rPr>
        <w:t>m</w:t>
      </w:r>
      <w:r w:rsidR="00C9542C" w:rsidRPr="00C9542C">
        <w:rPr>
          <w:rFonts w:ascii="Times New Roman" w:hAnsi="Times New Roman" w:cs="Times New Roman"/>
          <w:sz w:val="24"/>
          <w:szCs w:val="24"/>
          <w:vertAlign w:val="superscript"/>
        </w:rPr>
        <w:t>2</w:t>
      </w:r>
      <w:r w:rsidR="005B1B58" w:rsidRPr="004B06B3">
        <w:rPr>
          <w:rFonts w:ascii="Times New Roman" w:hAnsi="Times New Roman" w:cs="Times New Roman"/>
          <w:sz w:val="24"/>
          <w:szCs w:val="24"/>
        </w:rPr>
        <w:t xml:space="preserve">. Tomēr vēl pirms attiecīgo likumu spēkā stāšanās Rīgas Centrālcietuma kameras lielākoties tika aprīkotas ar divstāvīgam metāla gultām. Līdz ar to kamerās ar pieļaujamo ieslodzīto nepāra skaitli pastāvīgi ir brīvs vienas </w:t>
      </w:r>
      <w:r w:rsidR="005B1B58" w:rsidRPr="004B06B3">
        <w:rPr>
          <w:rFonts w:ascii="Times New Roman" w:hAnsi="Times New Roman" w:cs="Times New Roman"/>
          <w:sz w:val="24"/>
          <w:szCs w:val="24"/>
        </w:rPr>
        <w:lastRenderedPageBreak/>
        <w:t xml:space="preserve">divstāvīgas gultas otrais stāvs, kuru ieslodzītie izmanto kā papildu plauktu. Lai arī ieslodzītie kamerās tiek izvietoti atbilstoši </w:t>
      </w:r>
      <w:r w:rsidR="00874C46">
        <w:rPr>
          <w:rFonts w:ascii="Times New Roman" w:hAnsi="Times New Roman" w:cs="Times New Roman"/>
          <w:sz w:val="24"/>
          <w:szCs w:val="24"/>
        </w:rPr>
        <w:t xml:space="preserve">normatīvajiem aktiem </w:t>
      </w:r>
      <w:r w:rsidR="00F57E2E">
        <w:rPr>
          <w:rFonts w:ascii="Times New Roman" w:hAnsi="Times New Roman" w:cs="Times New Roman"/>
          <w:sz w:val="24"/>
          <w:szCs w:val="24"/>
        </w:rPr>
        <w:t>-</w:t>
      </w:r>
      <w:r w:rsidR="005B1B58" w:rsidRPr="004B06B3">
        <w:rPr>
          <w:rFonts w:ascii="Times New Roman" w:hAnsi="Times New Roman" w:cs="Times New Roman"/>
          <w:sz w:val="24"/>
          <w:szCs w:val="24"/>
        </w:rPr>
        <w:t xml:space="preserve"> netiek izvietoti "liek</w:t>
      </w:r>
      <w:r w:rsidR="00F17BC3" w:rsidRPr="004B06B3">
        <w:rPr>
          <w:rFonts w:ascii="Times New Roman" w:hAnsi="Times New Roman" w:cs="Times New Roman"/>
          <w:sz w:val="24"/>
          <w:szCs w:val="24"/>
        </w:rPr>
        <w:t>aj</w:t>
      </w:r>
      <w:r w:rsidR="005B1B58" w:rsidRPr="004B06B3">
        <w:rPr>
          <w:rFonts w:ascii="Times New Roman" w:hAnsi="Times New Roman" w:cs="Times New Roman"/>
          <w:sz w:val="24"/>
          <w:szCs w:val="24"/>
        </w:rPr>
        <w:t>ās" gultasvietās</w:t>
      </w:r>
      <w:r w:rsidR="00F57E2E">
        <w:rPr>
          <w:rFonts w:ascii="Times New Roman" w:hAnsi="Times New Roman" w:cs="Times New Roman"/>
          <w:sz w:val="24"/>
          <w:szCs w:val="24"/>
        </w:rPr>
        <w:t xml:space="preserve"> -</w:t>
      </w:r>
      <w:r w:rsidR="005B1B58" w:rsidRPr="004B06B3">
        <w:rPr>
          <w:rFonts w:ascii="Times New Roman" w:hAnsi="Times New Roman" w:cs="Times New Roman"/>
          <w:sz w:val="24"/>
          <w:szCs w:val="24"/>
        </w:rPr>
        <w:t xml:space="preserve"> </w:t>
      </w:r>
      <w:r w:rsidR="004E53CE">
        <w:rPr>
          <w:rFonts w:ascii="Times New Roman" w:hAnsi="Times New Roman" w:cs="Times New Roman"/>
          <w:sz w:val="24"/>
          <w:szCs w:val="24"/>
        </w:rPr>
        <w:t>Komitejas</w:t>
      </w:r>
      <w:r w:rsidR="005B1B58" w:rsidRPr="004B06B3">
        <w:rPr>
          <w:rFonts w:ascii="Times New Roman" w:hAnsi="Times New Roman" w:cs="Times New Roman"/>
          <w:sz w:val="24"/>
          <w:szCs w:val="24"/>
        </w:rPr>
        <w:t xml:space="preserve"> pārstāvjiem ir radies maldīgs priekšstats par dzīvojamās platības neatbilstību </w:t>
      </w:r>
      <w:r w:rsidR="004959F1" w:rsidRPr="004B06B3">
        <w:rPr>
          <w:rFonts w:ascii="Times New Roman" w:hAnsi="Times New Roman" w:cs="Times New Roman"/>
          <w:sz w:val="24"/>
          <w:szCs w:val="24"/>
        </w:rPr>
        <w:t>prasībām</w:t>
      </w:r>
      <w:r w:rsidR="005B1B58" w:rsidRPr="004B06B3">
        <w:rPr>
          <w:rFonts w:ascii="Times New Roman" w:hAnsi="Times New Roman" w:cs="Times New Roman"/>
          <w:sz w:val="24"/>
          <w:szCs w:val="24"/>
        </w:rPr>
        <w:t xml:space="preserve">. </w:t>
      </w:r>
    </w:p>
    <w:p w14:paraId="72E18304" w14:textId="4AF25C8D" w:rsidR="005B1B58" w:rsidRPr="004B06B3" w:rsidRDefault="005B1B58" w:rsidP="002F27BA">
      <w:pPr>
        <w:pStyle w:val="Bodytext10"/>
        <w:spacing w:after="120"/>
        <w:ind w:firstLine="720"/>
        <w:jc w:val="both"/>
        <w:rPr>
          <w:rFonts w:ascii="Times New Roman" w:hAnsi="Times New Roman" w:cs="Times New Roman"/>
          <w:sz w:val="24"/>
          <w:szCs w:val="24"/>
        </w:rPr>
      </w:pPr>
      <w:r w:rsidRPr="004B06B3">
        <w:rPr>
          <w:rFonts w:ascii="Times New Roman" w:hAnsi="Times New Roman" w:cs="Times New Roman"/>
          <w:sz w:val="24"/>
          <w:szCs w:val="24"/>
        </w:rPr>
        <w:t xml:space="preserve">Lai novērstu šādu pārpratumu rašanos arī nākotnē, </w:t>
      </w:r>
      <w:proofErr w:type="spellStart"/>
      <w:r w:rsidR="00C42DB1">
        <w:rPr>
          <w:rFonts w:ascii="Times New Roman" w:eastAsia="Times New Roman" w:hAnsi="Times New Roman"/>
          <w:iCs/>
          <w:sz w:val="24"/>
          <w:szCs w:val="24"/>
        </w:rPr>
        <w:t>IeVP</w:t>
      </w:r>
      <w:proofErr w:type="spellEnd"/>
      <w:r w:rsidR="00C42DB1" w:rsidRPr="004B06B3">
        <w:rPr>
          <w:rFonts w:ascii="Times New Roman" w:hAnsi="Times New Roman" w:cs="Times New Roman"/>
          <w:sz w:val="24"/>
          <w:szCs w:val="24"/>
        </w:rPr>
        <w:t xml:space="preserve"> </w:t>
      </w:r>
      <w:r w:rsidRPr="004B06B3">
        <w:rPr>
          <w:rFonts w:ascii="Times New Roman" w:hAnsi="Times New Roman" w:cs="Times New Roman"/>
          <w:sz w:val="24"/>
          <w:szCs w:val="24"/>
        </w:rPr>
        <w:t>nolēma uzdot ieslodzījuma vietas atbildīgajām personām nodrošināt gultu skaitu atbilstību pieļaujam</w:t>
      </w:r>
      <w:r w:rsidR="004959F1" w:rsidRPr="004B06B3">
        <w:rPr>
          <w:rFonts w:ascii="Times New Roman" w:hAnsi="Times New Roman" w:cs="Times New Roman"/>
          <w:sz w:val="24"/>
          <w:szCs w:val="24"/>
        </w:rPr>
        <w:t>aj</w:t>
      </w:r>
      <w:r w:rsidRPr="004B06B3">
        <w:rPr>
          <w:rFonts w:ascii="Times New Roman" w:hAnsi="Times New Roman" w:cs="Times New Roman"/>
          <w:sz w:val="24"/>
          <w:szCs w:val="24"/>
        </w:rPr>
        <w:t>am ieslodzīto skaitam katrā kamerā, noņemot (nogriežot) gultu otro</w:t>
      </w:r>
      <w:r w:rsidR="004959F1" w:rsidRPr="004B06B3">
        <w:rPr>
          <w:rFonts w:ascii="Times New Roman" w:hAnsi="Times New Roman" w:cs="Times New Roman"/>
          <w:sz w:val="24"/>
          <w:szCs w:val="24"/>
        </w:rPr>
        <w:t>s stāvus vai apmainot divstāvīgā</w:t>
      </w:r>
      <w:r w:rsidRPr="004B06B3">
        <w:rPr>
          <w:rFonts w:ascii="Times New Roman" w:hAnsi="Times New Roman" w:cs="Times New Roman"/>
          <w:sz w:val="24"/>
          <w:szCs w:val="24"/>
        </w:rPr>
        <w:t xml:space="preserve">s gultas pret </w:t>
      </w:r>
      <w:proofErr w:type="spellStart"/>
      <w:r w:rsidRPr="004B06B3">
        <w:rPr>
          <w:rFonts w:ascii="Times New Roman" w:hAnsi="Times New Roman" w:cs="Times New Roman"/>
          <w:sz w:val="24"/>
          <w:szCs w:val="24"/>
        </w:rPr>
        <w:t>vienstāvīgām</w:t>
      </w:r>
      <w:proofErr w:type="spellEnd"/>
      <w:r w:rsidRPr="004B06B3">
        <w:rPr>
          <w:rFonts w:ascii="Times New Roman" w:hAnsi="Times New Roman" w:cs="Times New Roman"/>
          <w:sz w:val="24"/>
          <w:szCs w:val="24"/>
        </w:rPr>
        <w:t xml:space="preserve">. </w:t>
      </w:r>
    </w:p>
    <w:p w14:paraId="506C2291" w14:textId="77777777" w:rsidR="00DE1F31" w:rsidRPr="004B06B3" w:rsidRDefault="00DE1F31" w:rsidP="00DE1F31">
      <w:pPr>
        <w:pStyle w:val="Bodytext10"/>
        <w:spacing w:after="0"/>
        <w:jc w:val="both"/>
        <w:rPr>
          <w:rFonts w:ascii="Times New Roman" w:hAnsi="Times New Roman" w:cs="Times New Roman"/>
          <w:sz w:val="24"/>
          <w:szCs w:val="24"/>
        </w:rPr>
      </w:pPr>
    </w:p>
    <w:p w14:paraId="5F770717" w14:textId="77777777" w:rsidR="00DE1F31" w:rsidRPr="004B06B3" w:rsidRDefault="00DE1F31" w:rsidP="00DE1F31">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82. punkta 2. rindkopa</w:t>
      </w:r>
    </w:p>
    <w:p w14:paraId="7457E534" w14:textId="30913CAF" w:rsidR="00DE1F31" w:rsidRPr="004B06B3" w:rsidRDefault="00DE1F31" w:rsidP="00BA7248">
      <w:pPr>
        <w:pStyle w:val="txt"/>
        <w:spacing w:before="0" w:after="120"/>
        <w:ind w:firstLine="720"/>
        <w:rPr>
          <w:rFonts w:ascii="Times New Roman" w:hAnsi="Times New Roman" w:cs="Times New Roman"/>
          <w:color w:val="auto"/>
          <w:sz w:val="24"/>
        </w:rPr>
      </w:pPr>
      <w:r w:rsidRPr="004B06B3">
        <w:rPr>
          <w:rFonts w:ascii="Times New Roman" w:hAnsi="Times New Roman" w:cs="Times New Roman"/>
          <w:color w:val="auto"/>
          <w:sz w:val="24"/>
        </w:rPr>
        <w:t xml:space="preserve">Lai ieslodzījuma vietās tiktu ievērotas sanitārās un epidemioloģiskās normas atbilstoši </w:t>
      </w:r>
      <w:r w:rsidR="00D357DF">
        <w:rPr>
          <w:rFonts w:ascii="Times New Roman" w:hAnsi="Times New Roman" w:cs="Times New Roman"/>
          <w:color w:val="auto"/>
          <w:sz w:val="24"/>
        </w:rPr>
        <w:t>MK</w:t>
      </w:r>
      <w:r w:rsidRPr="004B06B3">
        <w:rPr>
          <w:rFonts w:ascii="Times New Roman" w:hAnsi="Times New Roman" w:cs="Times New Roman"/>
          <w:color w:val="auto"/>
          <w:sz w:val="24"/>
        </w:rPr>
        <w:t xml:space="preserve"> 2010. gada 6. jūlij</w:t>
      </w:r>
      <w:r w:rsidR="00F02DC8">
        <w:rPr>
          <w:rFonts w:ascii="Times New Roman" w:hAnsi="Times New Roman" w:cs="Times New Roman"/>
          <w:color w:val="auto"/>
          <w:sz w:val="24"/>
        </w:rPr>
        <w:t>a</w:t>
      </w:r>
      <w:r w:rsidRPr="004B06B3">
        <w:rPr>
          <w:rFonts w:ascii="Times New Roman" w:hAnsi="Times New Roman" w:cs="Times New Roman"/>
          <w:color w:val="auto"/>
          <w:sz w:val="24"/>
        </w:rPr>
        <w:t xml:space="preserve"> noteikum</w:t>
      </w:r>
      <w:r w:rsidR="00024A53">
        <w:rPr>
          <w:rFonts w:ascii="Times New Roman" w:hAnsi="Times New Roman" w:cs="Times New Roman"/>
          <w:color w:val="auto"/>
          <w:sz w:val="24"/>
        </w:rPr>
        <w:t>iem</w:t>
      </w:r>
      <w:r w:rsidRPr="004B06B3">
        <w:rPr>
          <w:rFonts w:ascii="Times New Roman" w:hAnsi="Times New Roman" w:cs="Times New Roman"/>
          <w:color w:val="auto"/>
          <w:sz w:val="24"/>
        </w:rPr>
        <w:t xml:space="preserve"> Nr. 618 "Dezinfekcijas, dezinsekcijas un deratizācijas noteikumi" un nepieļautu grauzēju un kukaiņu izplatību, saskaņā ar līgumiem ar komersantiem ieslodzījuma vietās regulāri tiek veikt</w:t>
      </w:r>
      <w:r w:rsidR="00024A53">
        <w:rPr>
          <w:rFonts w:ascii="Times New Roman" w:hAnsi="Times New Roman" w:cs="Times New Roman"/>
          <w:color w:val="auto"/>
          <w:sz w:val="24"/>
        </w:rPr>
        <w:t>a</w:t>
      </w:r>
      <w:r w:rsidRPr="004B06B3">
        <w:rPr>
          <w:rFonts w:ascii="Times New Roman" w:hAnsi="Times New Roman" w:cs="Times New Roman"/>
          <w:color w:val="auto"/>
          <w:sz w:val="24"/>
        </w:rPr>
        <w:t xml:space="preserve"> dezinsekcija, tai skaitā ņemot vērā komersantu sniegtos ieteikumus, lai sasniegtu vēlamos rezultātus un maksimāli izskaustu insektu klātbūtni ieslodzījuma vietu ēkās un teritorijā.</w:t>
      </w:r>
    </w:p>
    <w:p w14:paraId="6B00F2A6" w14:textId="01C64CFD" w:rsidR="00DE1F31" w:rsidRPr="004B06B3" w:rsidRDefault="00DE1F31" w:rsidP="00BA7248">
      <w:pPr>
        <w:pStyle w:val="txt"/>
        <w:spacing w:before="0" w:after="120"/>
        <w:ind w:firstLine="720"/>
        <w:rPr>
          <w:rFonts w:ascii="Times New Roman" w:hAnsi="Times New Roman" w:cs="Times New Roman"/>
          <w:color w:val="auto"/>
          <w:sz w:val="24"/>
        </w:rPr>
      </w:pPr>
      <w:r w:rsidRPr="004B06B3">
        <w:rPr>
          <w:rFonts w:ascii="Times New Roman" w:hAnsi="Times New Roman" w:cs="Times New Roman"/>
          <w:color w:val="auto"/>
          <w:sz w:val="24"/>
        </w:rPr>
        <w:t>Dezinsekcijas (blakšu, utu, blusu, tarakānu) apkarošanas</w:t>
      </w:r>
      <w:r w:rsidR="00B53125">
        <w:rPr>
          <w:rFonts w:ascii="Times New Roman" w:hAnsi="Times New Roman" w:cs="Times New Roman"/>
          <w:color w:val="auto"/>
          <w:sz w:val="24"/>
        </w:rPr>
        <w:t xml:space="preserve"> un </w:t>
      </w:r>
      <w:r w:rsidR="00AC5134" w:rsidRPr="004B06B3">
        <w:rPr>
          <w:rFonts w:ascii="Times New Roman" w:hAnsi="Times New Roman" w:cs="Times New Roman"/>
          <w:color w:val="auto"/>
          <w:sz w:val="24"/>
        </w:rPr>
        <w:t xml:space="preserve">mīkstā inventāra </w:t>
      </w:r>
      <w:r w:rsidRPr="004B06B3">
        <w:rPr>
          <w:rFonts w:ascii="Times New Roman" w:hAnsi="Times New Roman" w:cs="Times New Roman"/>
          <w:color w:val="auto"/>
          <w:sz w:val="24"/>
        </w:rPr>
        <w:t xml:space="preserve">dezinfekcijas (termiskā apstrāde) pasākumus sadarbībā ar komersantu regulāri nodrošina ieslodzījuma vietu administrācijas, pamatojoties uz ieslodzīto rakstiskajiem un mutiskajiem iesniegumiem, kā arī nodarbināto sniegto informāciju. </w:t>
      </w:r>
      <w:r w:rsidR="00AF477B">
        <w:rPr>
          <w:rFonts w:ascii="Times New Roman" w:hAnsi="Times New Roman" w:cs="Times New Roman"/>
          <w:color w:val="auto"/>
          <w:sz w:val="24"/>
        </w:rPr>
        <w:t>D</w:t>
      </w:r>
      <w:r w:rsidRPr="004B06B3">
        <w:rPr>
          <w:rFonts w:ascii="Times New Roman" w:hAnsi="Times New Roman" w:cs="Times New Roman"/>
          <w:color w:val="auto"/>
          <w:sz w:val="24"/>
        </w:rPr>
        <w:t>ezinsekcijas veikšanu plašākās ieslodzījuma vietu teritorijās traucē ieslodzīto lielāka skaita objektīvi ierobežotas pārvietošanas iespējas uz citām (brīvām) telpām vai kamerām.</w:t>
      </w:r>
    </w:p>
    <w:p w14:paraId="1E69C6C3" w14:textId="0DAB228D" w:rsidR="00AC5134" w:rsidRPr="004B06B3" w:rsidRDefault="00DE1F31" w:rsidP="00AC5134">
      <w:pPr>
        <w:pStyle w:val="txt"/>
        <w:spacing w:before="0" w:after="120"/>
        <w:ind w:firstLine="720"/>
        <w:rPr>
          <w:rFonts w:ascii="Times New Roman" w:hAnsi="Times New Roman" w:cs="Times New Roman"/>
          <w:color w:val="auto"/>
          <w:sz w:val="24"/>
        </w:rPr>
      </w:pPr>
      <w:r w:rsidRPr="004B06B3">
        <w:rPr>
          <w:rFonts w:ascii="Times New Roman" w:hAnsi="Times New Roman" w:cs="Times New Roman"/>
          <w:color w:val="auto"/>
          <w:sz w:val="24"/>
        </w:rPr>
        <w:t>Papildus</w:t>
      </w:r>
      <w:r w:rsidR="00D70E11">
        <w:rPr>
          <w:rFonts w:ascii="Times New Roman" w:hAnsi="Times New Roman" w:cs="Times New Roman"/>
          <w:color w:val="auto"/>
          <w:sz w:val="24"/>
        </w:rPr>
        <w:t xml:space="preserve"> </w:t>
      </w:r>
      <w:r w:rsidRPr="004B06B3">
        <w:rPr>
          <w:rFonts w:ascii="Times New Roman" w:hAnsi="Times New Roman" w:cs="Times New Roman"/>
          <w:color w:val="auto"/>
          <w:sz w:val="24"/>
        </w:rPr>
        <w:t>tika nolemts visās ieslodzījuma vietās pakāpeniski nodrošināt matračus ar lina šķiedras pildījumu un mitrumnecaurlaidīgiem pārvalkiem. 2022. gad</w:t>
      </w:r>
      <w:r w:rsidR="00D70E11">
        <w:rPr>
          <w:rFonts w:ascii="Times New Roman" w:hAnsi="Times New Roman" w:cs="Times New Roman"/>
          <w:color w:val="auto"/>
          <w:sz w:val="24"/>
        </w:rPr>
        <w:t xml:space="preserve">ā </w:t>
      </w:r>
      <w:proofErr w:type="spellStart"/>
      <w:r w:rsidR="00C42DB1">
        <w:rPr>
          <w:rFonts w:ascii="Times New Roman" w:eastAsia="Times New Roman" w:hAnsi="Times New Roman"/>
          <w:iCs/>
          <w:sz w:val="24"/>
        </w:rPr>
        <w:t>IeVP</w:t>
      </w:r>
      <w:proofErr w:type="spellEnd"/>
      <w:r w:rsidR="00C42DB1" w:rsidRPr="004B06B3">
        <w:rPr>
          <w:rFonts w:ascii="Times New Roman" w:hAnsi="Times New Roman" w:cs="Times New Roman"/>
          <w:sz w:val="24"/>
        </w:rPr>
        <w:t xml:space="preserve"> </w:t>
      </w:r>
      <w:r w:rsidRPr="004B06B3">
        <w:rPr>
          <w:rFonts w:ascii="Times New Roman" w:hAnsi="Times New Roman" w:cs="Times New Roman"/>
          <w:color w:val="auto"/>
          <w:sz w:val="24"/>
        </w:rPr>
        <w:t xml:space="preserve">izsludināja konkursu "Mīkstā inventāra iegāde ar piegādi Latvijas ieslodzījuma vietām". Iepirkuma </w:t>
      </w:r>
      <w:r w:rsidR="00D70E11">
        <w:rPr>
          <w:rFonts w:ascii="Times New Roman" w:hAnsi="Times New Roman" w:cs="Times New Roman"/>
          <w:color w:val="auto"/>
          <w:sz w:val="24"/>
        </w:rPr>
        <w:t>1.</w:t>
      </w:r>
      <w:r w:rsidRPr="004B06B3">
        <w:rPr>
          <w:rFonts w:ascii="Times New Roman" w:hAnsi="Times New Roman" w:cs="Times New Roman"/>
          <w:color w:val="auto"/>
          <w:sz w:val="24"/>
        </w:rPr>
        <w:t xml:space="preserve"> daļā tika paredzēta </w:t>
      </w:r>
      <w:r w:rsidR="00545FF8">
        <w:rPr>
          <w:rFonts w:ascii="Times New Roman" w:hAnsi="Times New Roman" w:cs="Times New Roman"/>
          <w:color w:val="auto"/>
          <w:sz w:val="24"/>
        </w:rPr>
        <w:t xml:space="preserve">šādu </w:t>
      </w:r>
      <w:r w:rsidRPr="004B06B3">
        <w:rPr>
          <w:rFonts w:ascii="Times New Roman" w:hAnsi="Times New Roman" w:cs="Times New Roman"/>
          <w:color w:val="auto"/>
          <w:sz w:val="24"/>
        </w:rPr>
        <w:t xml:space="preserve">matraču un matraču pārvalku iegāde. </w:t>
      </w:r>
      <w:r w:rsidR="000D4075">
        <w:rPr>
          <w:rFonts w:ascii="Times New Roman" w:hAnsi="Times New Roman" w:cs="Times New Roman"/>
          <w:color w:val="auto"/>
          <w:sz w:val="24"/>
        </w:rPr>
        <w:t>M</w:t>
      </w:r>
      <w:r w:rsidRPr="004B06B3">
        <w:rPr>
          <w:rFonts w:ascii="Times New Roman" w:hAnsi="Times New Roman" w:cs="Times New Roman"/>
          <w:color w:val="auto"/>
          <w:sz w:val="24"/>
        </w:rPr>
        <w:t xml:space="preserve">atrači </w:t>
      </w:r>
      <w:r w:rsidR="00D70E11">
        <w:rPr>
          <w:rFonts w:ascii="Times New Roman" w:hAnsi="Times New Roman" w:cs="Times New Roman"/>
          <w:color w:val="auto"/>
          <w:sz w:val="24"/>
        </w:rPr>
        <w:t>tika iegādāti</w:t>
      </w:r>
      <w:r w:rsidRPr="004B06B3">
        <w:rPr>
          <w:rFonts w:ascii="Times New Roman" w:hAnsi="Times New Roman" w:cs="Times New Roman"/>
          <w:color w:val="auto"/>
          <w:sz w:val="24"/>
        </w:rPr>
        <w:t xml:space="preserve"> Iļģuciema cietumā </w:t>
      </w:r>
      <w:r w:rsidR="000D4075">
        <w:rPr>
          <w:rFonts w:ascii="Times New Roman" w:hAnsi="Times New Roman" w:cs="Times New Roman"/>
          <w:color w:val="auto"/>
          <w:sz w:val="24"/>
        </w:rPr>
        <w:t>(</w:t>
      </w:r>
      <w:r w:rsidRPr="004B06B3">
        <w:rPr>
          <w:rFonts w:ascii="Times New Roman" w:hAnsi="Times New Roman" w:cs="Times New Roman"/>
          <w:color w:val="auto"/>
          <w:sz w:val="24"/>
        </w:rPr>
        <w:t>40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w:t>
      </w:r>
      <w:r w:rsidR="000F23E3">
        <w:rPr>
          <w:rFonts w:ascii="Times New Roman" w:hAnsi="Times New Roman" w:cs="Times New Roman"/>
          <w:color w:val="auto"/>
          <w:sz w:val="24"/>
        </w:rPr>
        <w:t>LCS</w:t>
      </w:r>
      <w:r w:rsidRPr="004B06B3">
        <w:rPr>
          <w:rFonts w:ascii="Times New Roman" w:hAnsi="Times New Roman" w:cs="Times New Roman"/>
          <w:color w:val="auto"/>
          <w:sz w:val="24"/>
        </w:rPr>
        <w:t xml:space="preserve"> </w:t>
      </w:r>
      <w:r w:rsidR="000D4075">
        <w:rPr>
          <w:rFonts w:ascii="Times New Roman" w:hAnsi="Times New Roman" w:cs="Times New Roman"/>
          <w:color w:val="auto"/>
          <w:sz w:val="24"/>
        </w:rPr>
        <w:t>(</w:t>
      </w:r>
      <w:r w:rsidRPr="004B06B3">
        <w:rPr>
          <w:rFonts w:ascii="Times New Roman" w:hAnsi="Times New Roman" w:cs="Times New Roman"/>
          <w:color w:val="auto"/>
          <w:sz w:val="24"/>
        </w:rPr>
        <w:t>30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Jelgavas cietumā </w:t>
      </w:r>
      <w:r w:rsidR="000D4075">
        <w:rPr>
          <w:rFonts w:ascii="Times New Roman" w:hAnsi="Times New Roman" w:cs="Times New Roman"/>
          <w:color w:val="auto"/>
          <w:sz w:val="24"/>
        </w:rPr>
        <w:t>(</w:t>
      </w:r>
      <w:r w:rsidRPr="004B06B3">
        <w:rPr>
          <w:rFonts w:ascii="Times New Roman" w:hAnsi="Times New Roman" w:cs="Times New Roman"/>
          <w:color w:val="auto"/>
          <w:sz w:val="24"/>
        </w:rPr>
        <w:t>62</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Jēkabpils cietumā </w:t>
      </w:r>
      <w:r w:rsidR="000D4075">
        <w:rPr>
          <w:rFonts w:ascii="Times New Roman" w:hAnsi="Times New Roman" w:cs="Times New Roman"/>
          <w:color w:val="auto"/>
          <w:sz w:val="24"/>
        </w:rPr>
        <w:t>(</w:t>
      </w:r>
      <w:r w:rsidRPr="004B06B3">
        <w:rPr>
          <w:rFonts w:ascii="Times New Roman" w:hAnsi="Times New Roman" w:cs="Times New Roman"/>
          <w:color w:val="auto"/>
          <w:sz w:val="24"/>
        </w:rPr>
        <w:t>60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Daugavgrīvas cietumā </w:t>
      </w:r>
      <w:r w:rsidR="000D4075">
        <w:rPr>
          <w:rFonts w:ascii="Times New Roman" w:hAnsi="Times New Roman" w:cs="Times New Roman"/>
          <w:color w:val="auto"/>
          <w:sz w:val="24"/>
        </w:rPr>
        <w:t>(</w:t>
      </w:r>
      <w:r w:rsidRPr="004B06B3">
        <w:rPr>
          <w:rFonts w:ascii="Times New Roman" w:hAnsi="Times New Roman" w:cs="Times New Roman"/>
          <w:color w:val="auto"/>
          <w:sz w:val="24"/>
        </w:rPr>
        <w:t>150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Liepājas cietumā </w:t>
      </w:r>
      <w:r w:rsidR="000D4075">
        <w:rPr>
          <w:rFonts w:ascii="Times New Roman" w:hAnsi="Times New Roman" w:cs="Times New Roman"/>
          <w:color w:val="auto"/>
          <w:sz w:val="24"/>
        </w:rPr>
        <w:t>(</w:t>
      </w:r>
      <w:r w:rsidRPr="004B06B3">
        <w:rPr>
          <w:rFonts w:ascii="Times New Roman" w:hAnsi="Times New Roman" w:cs="Times New Roman"/>
          <w:color w:val="auto"/>
          <w:sz w:val="24"/>
        </w:rPr>
        <w:t>30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Rīgas Centrālcietumā </w:t>
      </w:r>
      <w:r w:rsidR="000D4075">
        <w:rPr>
          <w:rFonts w:ascii="Times New Roman" w:hAnsi="Times New Roman" w:cs="Times New Roman"/>
          <w:color w:val="auto"/>
          <w:sz w:val="24"/>
        </w:rPr>
        <w:t>(</w:t>
      </w:r>
      <w:r w:rsidRPr="004B06B3">
        <w:rPr>
          <w:rFonts w:ascii="Times New Roman" w:hAnsi="Times New Roman" w:cs="Times New Roman"/>
          <w:color w:val="auto"/>
          <w:sz w:val="24"/>
        </w:rPr>
        <w:t>150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un matraču pārvalki Rīgas Centrālcietumam </w:t>
      </w:r>
      <w:r w:rsidR="000D4075">
        <w:rPr>
          <w:rFonts w:ascii="Times New Roman" w:hAnsi="Times New Roman" w:cs="Times New Roman"/>
          <w:color w:val="auto"/>
          <w:sz w:val="24"/>
        </w:rPr>
        <w:t>(</w:t>
      </w:r>
      <w:r w:rsidRPr="004B06B3">
        <w:rPr>
          <w:rFonts w:ascii="Times New Roman" w:hAnsi="Times New Roman" w:cs="Times New Roman"/>
          <w:color w:val="auto"/>
          <w:sz w:val="24"/>
        </w:rPr>
        <w:t>80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un </w:t>
      </w:r>
      <w:r w:rsidR="000F23E3">
        <w:rPr>
          <w:rFonts w:ascii="Times New Roman" w:hAnsi="Times New Roman" w:cs="Times New Roman"/>
          <w:color w:val="auto"/>
          <w:sz w:val="24"/>
        </w:rPr>
        <w:t>LCS</w:t>
      </w:r>
      <w:r w:rsidRPr="004B06B3">
        <w:rPr>
          <w:rFonts w:ascii="Times New Roman" w:hAnsi="Times New Roman" w:cs="Times New Roman"/>
          <w:color w:val="auto"/>
          <w:sz w:val="24"/>
        </w:rPr>
        <w:t xml:space="preserve"> </w:t>
      </w:r>
      <w:r w:rsidR="000D4075">
        <w:rPr>
          <w:rFonts w:ascii="Times New Roman" w:hAnsi="Times New Roman" w:cs="Times New Roman"/>
          <w:color w:val="auto"/>
          <w:sz w:val="24"/>
        </w:rPr>
        <w:t>(</w:t>
      </w:r>
      <w:r w:rsidRPr="004B06B3">
        <w:rPr>
          <w:rFonts w:ascii="Times New Roman" w:hAnsi="Times New Roman" w:cs="Times New Roman"/>
          <w:color w:val="auto"/>
          <w:sz w:val="24"/>
        </w:rPr>
        <w:t>20</w:t>
      </w:r>
      <w:r w:rsidR="000D4075">
        <w:rPr>
          <w:rFonts w:ascii="Times New Roman" w:hAnsi="Times New Roman" w:cs="Times New Roman"/>
          <w:color w:val="auto"/>
          <w:sz w:val="24"/>
        </w:rPr>
        <w:t>).</w:t>
      </w:r>
      <w:r w:rsidRPr="004B06B3">
        <w:rPr>
          <w:rFonts w:ascii="Times New Roman" w:hAnsi="Times New Roman" w:cs="Times New Roman"/>
          <w:color w:val="auto"/>
          <w:sz w:val="24"/>
        </w:rPr>
        <w:t xml:space="preserve"> No ieslodzītaji</w:t>
      </w:r>
      <w:r w:rsidR="00AC5134" w:rsidRPr="004B06B3">
        <w:rPr>
          <w:rFonts w:ascii="Times New Roman" w:hAnsi="Times New Roman" w:cs="Times New Roman"/>
          <w:color w:val="auto"/>
          <w:sz w:val="24"/>
        </w:rPr>
        <w:t>em, kuri izmitināti telpās, kura</w:t>
      </w:r>
      <w:r w:rsidRPr="004B06B3">
        <w:rPr>
          <w:rFonts w:ascii="Times New Roman" w:hAnsi="Times New Roman" w:cs="Times New Roman"/>
          <w:color w:val="auto"/>
          <w:sz w:val="24"/>
        </w:rPr>
        <w:t xml:space="preserve">s tika nodrošinātas ar minētajiem matračiem, sūdzības par insektu klātbūtni gultās vairs netika saņemtas. Nodrošinot ieslodzīto gultas vietas ar mitrumnecaurlaidīgajiem matraču pārvalkiem, ir iespējams likvidēt vienu no insektu izplatīšanas avotiem. 2022. gadā tika iegādāti 522 matrači. </w:t>
      </w:r>
      <w:proofErr w:type="spellStart"/>
      <w:r w:rsidR="00C42DB1">
        <w:rPr>
          <w:rFonts w:ascii="Times New Roman" w:eastAsia="Times New Roman" w:hAnsi="Times New Roman"/>
          <w:iCs/>
          <w:sz w:val="24"/>
        </w:rPr>
        <w:t>IeVP</w:t>
      </w:r>
      <w:proofErr w:type="spellEnd"/>
      <w:r w:rsidR="00C42DB1" w:rsidRPr="004B06B3">
        <w:rPr>
          <w:rFonts w:ascii="Times New Roman" w:hAnsi="Times New Roman" w:cs="Times New Roman"/>
          <w:sz w:val="24"/>
        </w:rPr>
        <w:t xml:space="preserve"> </w:t>
      </w:r>
      <w:r w:rsidRPr="004B06B3">
        <w:rPr>
          <w:rFonts w:ascii="Times New Roman" w:hAnsi="Times New Roman" w:cs="Times New Roman"/>
          <w:color w:val="auto"/>
          <w:sz w:val="24"/>
        </w:rPr>
        <w:t xml:space="preserve">vērtēs iespēju rast līdzekļus un nodrošināt šo iespēju visiem ieslodzītajiem. </w:t>
      </w:r>
    </w:p>
    <w:p w14:paraId="5AFAF570" w14:textId="77777777" w:rsidR="00C23A2F" w:rsidRPr="004B06B3" w:rsidRDefault="00DE1F31" w:rsidP="00C23A2F">
      <w:pPr>
        <w:pStyle w:val="txt"/>
        <w:spacing w:before="0" w:after="120"/>
        <w:ind w:firstLine="720"/>
        <w:rPr>
          <w:rFonts w:ascii="Times New Roman" w:hAnsi="Times New Roman" w:cs="Times New Roman"/>
          <w:color w:val="auto"/>
          <w:sz w:val="24"/>
        </w:rPr>
      </w:pPr>
      <w:r w:rsidRPr="004B06B3">
        <w:rPr>
          <w:rFonts w:ascii="Times New Roman" w:hAnsi="Times New Roman" w:cs="Times New Roman"/>
          <w:color w:val="auto"/>
          <w:sz w:val="24"/>
        </w:rPr>
        <w:t xml:space="preserve">Tajā pašā laikā jāņem vērā </w:t>
      </w:r>
      <w:r w:rsidR="00C23A2F" w:rsidRPr="004B06B3">
        <w:rPr>
          <w:rFonts w:ascii="Times New Roman" w:hAnsi="Times New Roman" w:cs="Times New Roman"/>
          <w:color w:val="auto"/>
          <w:sz w:val="24"/>
        </w:rPr>
        <w:t>apstākli, ka insektu izplatīšanās</w:t>
      </w:r>
      <w:r w:rsidRPr="004B06B3">
        <w:rPr>
          <w:rFonts w:ascii="Times New Roman" w:hAnsi="Times New Roman" w:cs="Times New Roman"/>
          <w:color w:val="auto"/>
          <w:sz w:val="24"/>
        </w:rPr>
        <w:t xml:space="preserve"> apkarošanas pasākumu kompleksa efektivitāte ir ļoti zema, ja netiek ierobežota kukaiņu invāzija ieslodzījuma vietās ar no jauna ievietoto ieslodzīto apģērbiem un personīgajām mantām. Piemēram, Rīgas Centrālcietumā gada laikā tiek ievietoti vairāki simti ieslodzīto (2021. gada laikā tika pieņemtas ap 1300 </w:t>
      </w:r>
      <w:proofErr w:type="spellStart"/>
      <w:r w:rsidRPr="004B06B3">
        <w:rPr>
          <w:rFonts w:ascii="Times New Roman" w:hAnsi="Times New Roman" w:cs="Times New Roman"/>
          <w:color w:val="auto"/>
          <w:sz w:val="24"/>
        </w:rPr>
        <w:t>jaunievietotās</w:t>
      </w:r>
      <w:proofErr w:type="spellEnd"/>
      <w:r w:rsidRPr="004B06B3">
        <w:rPr>
          <w:rFonts w:ascii="Times New Roman" w:hAnsi="Times New Roman" w:cs="Times New Roman"/>
          <w:color w:val="auto"/>
          <w:sz w:val="24"/>
        </w:rPr>
        <w:t xml:space="preserve"> personas). </w:t>
      </w:r>
    </w:p>
    <w:p w14:paraId="68A6B848" w14:textId="6CD90B3C" w:rsidR="00C23A2F" w:rsidRPr="004B06B3" w:rsidRDefault="00DE1F31" w:rsidP="00C23A2F">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t>Apcietinātie (</w:t>
      </w:r>
      <w:r w:rsidR="00CD21AA">
        <w:rPr>
          <w:rFonts w:ascii="Times New Roman" w:hAnsi="Times New Roman" w:cs="Times New Roman"/>
          <w:sz w:val="24"/>
          <w:shd w:val="clear" w:color="auto" w:fill="FFFFFF"/>
        </w:rPr>
        <w:t>arī</w:t>
      </w:r>
      <w:r w:rsidRPr="004B06B3">
        <w:rPr>
          <w:rFonts w:ascii="Times New Roman" w:hAnsi="Times New Roman" w:cs="Times New Roman"/>
          <w:sz w:val="24"/>
          <w:shd w:val="clear" w:color="auto" w:fill="FFFFFF"/>
        </w:rPr>
        <w:t xml:space="preserve"> no jauna ievietotie) ir tiesīgi valkāt personisko veļu, apģērbu un apavus. </w:t>
      </w:r>
      <w:r w:rsidR="00CD21AA">
        <w:rPr>
          <w:rFonts w:ascii="Times New Roman" w:hAnsi="Times New Roman" w:cs="Times New Roman"/>
          <w:sz w:val="24"/>
          <w:shd w:val="clear" w:color="auto" w:fill="FFFFFF"/>
        </w:rPr>
        <w:t>I</w:t>
      </w:r>
      <w:r w:rsidRPr="004B06B3">
        <w:rPr>
          <w:rFonts w:ascii="Times New Roman" w:hAnsi="Times New Roman" w:cs="Times New Roman"/>
          <w:sz w:val="24"/>
          <w:shd w:val="clear" w:color="auto" w:fill="FFFFFF"/>
        </w:rPr>
        <w:t xml:space="preserve">eslodzītajiem </w:t>
      </w:r>
      <w:r w:rsidR="00CD21AA">
        <w:rPr>
          <w:rFonts w:ascii="Times New Roman" w:hAnsi="Times New Roman" w:cs="Times New Roman"/>
          <w:sz w:val="24"/>
          <w:shd w:val="clear" w:color="auto" w:fill="FFFFFF"/>
        </w:rPr>
        <w:t xml:space="preserve">ir </w:t>
      </w:r>
      <w:r w:rsidRPr="004B06B3">
        <w:rPr>
          <w:rFonts w:ascii="Times New Roman" w:hAnsi="Times New Roman" w:cs="Times New Roman"/>
          <w:sz w:val="24"/>
          <w:shd w:val="clear" w:color="auto" w:fill="FFFFFF"/>
        </w:rPr>
        <w:t xml:space="preserve">tiesības glabāt pie sevis individuālai lietošanai atļautās mantas. </w:t>
      </w:r>
      <w:r w:rsidR="00CD21AA">
        <w:rPr>
          <w:rFonts w:ascii="Times New Roman" w:hAnsi="Times New Roman" w:cs="Times New Roman"/>
          <w:sz w:val="24"/>
          <w:shd w:val="clear" w:color="auto" w:fill="FFFFFF"/>
        </w:rPr>
        <w:t>N</w:t>
      </w:r>
      <w:r w:rsidRPr="004B06B3">
        <w:rPr>
          <w:rFonts w:ascii="Times New Roman" w:hAnsi="Times New Roman" w:cs="Times New Roman"/>
          <w:sz w:val="24"/>
          <w:shd w:val="clear" w:color="auto" w:fill="FFFFFF"/>
        </w:rPr>
        <w:t xml:space="preserve">eviens normatīvais akts neparedz ieslodzījuma vietas administrācijai tiesības atsavināt apģērbu vai personīgās mantas dezinsekcijas veikšanai nedz ievietošanas brīdī, nedz vēlāk. Ieslodzījuma vieta ir tiesīga veikt un līdz ar to veic ieslodzīto apģērbu un mantu termisko apstrādi, ja saņemta rakstveida piekrišana no ieslodzītā. </w:t>
      </w:r>
      <w:r w:rsidR="00A2128D">
        <w:rPr>
          <w:rFonts w:ascii="Times New Roman" w:hAnsi="Times New Roman" w:cs="Times New Roman"/>
          <w:sz w:val="24"/>
          <w:shd w:val="clear" w:color="auto" w:fill="FFFFFF"/>
        </w:rPr>
        <w:t>I</w:t>
      </w:r>
      <w:r w:rsidRPr="004B06B3">
        <w:rPr>
          <w:rFonts w:ascii="Times New Roman" w:hAnsi="Times New Roman" w:cs="Times New Roman"/>
          <w:sz w:val="24"/>
          <w:shd w:val="clear" w:color="auto" w:fill="FFFFFF"/>
        </w:rPr>
        <w:t xml:space="preserve">eslodzītie pārsvarā atsakās mantas nodot termiskai apstrādei, </w:t>
      </w:r>
      <w:r w:rsidR="0086037B">
        <w:rPr>
          <w:rFonts w:ascii="Times New Roman" w:hAnsi="Times New Roman" w:cs="Times New Roman"/>
          <w:sz w:val="24"/>
          <w:shd w:val="clear" w:color="auto" w:fill="FFFFFF"/>
        </w:rPr>
        <w:t>jo</w:t>
      </w:r>
      <w:r w:rsidRPr="004B06B3">
        <w:rPr>
          <w:rFonts w:ascii="Times New Roman" w:hAnsi="Times New Roman" w:cs="Times New Roman"/>
          <w:sz w:val="24"/>
          <w:shd w:val="clear" w:color="auto" w:fill="FFFFFF"/>
        </w:rPr>
        <w:t xml:space="preserve"> pēc </w:t>
      </w:r>
      <w:r w:rsidR="0086037B">
        <w:rPr>
          <w:rFonts w:ascii="Times New Roman" w:hAnsi="Times New Roman" w:cs="Times New Roman"/>
          <w:sz w:val="24"/>
          <w:shd w:val="clear" w:color="auto" w:fill="FFFFFF"/>
        </w:rPr>
        <w:t>šādas</w:t>
      </w:r>
      <w:r w:rsidRPr="004B06B3">
        <w:rPr>
          <w:rFonts w:ascii="Times New Roman" w:hAnsi="Times New Roman" w:cs="Times New Roman"/>
          <w:sz w:val="24"/>
          <w:shd w:val="clear" w:color="auto" w:fill="FFFFFF"/>
        </w:rPr>
        <w:t xml:space="preserve"> apstrādes personīgās mantas </w:t>
      </w:r>
      <w:r w:rsidR="007C7AEC">
        <w:rPr>
          <w:rFonts w:ascii="Times New Roman" w:hAnsi="Times New Roman" w:cs="Times New Roman"/>
          <w:sz w:val="24"/>
          <w:shd w:val="clear" w:color="auto" w:fill="FFFFFF"/>
        </w:rPr>
        <w:t xml:space="preserve">var </w:t>
      </w:r>
      <w:r w:rsidRPr="004B06B3">
        <w:rPr>
          <w:rFonts w:ascii="Times New Roman" w:hAnsi="Times New Roman" w:cs="Times New Roman"/>
          <w:sz w:val="24"/>
          <w:shd w:val="clear" w:color="auto" w:fill="FFFFFF"/>
        </w:rPr>
        <w:t>ti</w:t>
      </w:r>
      <w:r w:rsidR="007C7AEC">
        <w:rPr>
          <w:rFonts w:ascii="Times New Roman" w:hAnsi="Times New Roman" w:cs="Times New Roman"/>
          <w:sz w:val="24"/>
          <w:shd w:val="clear" w:color="auto" w:fill="FFFFFF"/>
        </w:rPr>
        <w:t>kt</w:t>
      </w:r>
      <w:r w:rsidRPr="004B06B3">
        <w:rPr>
          <w:rFonts w:ascii="Times New Roman" w:hAnsi="Times New Roman" w:cs="Times New Roman"/>
          <w:sz w:val="24"/>
          <w:shd w:val="clear" w:color="auto" w:fill="FFFFFF"/>
        </w:rPr>
        <w:t xml:space="preserve"> atgrieztas sabojātas, jo ne visi audumi ir izturīgi pret augstu temperatūru. </w:t>
      </w:r>
    </w:p>
    <w:p w14:paraId="5EF87FE4" w14:textId="77777777" w:rsidR="00DE1F31" w:rsidRPr="004B06B3" w:rsidRDefault="00DE1F31" w:rsidP="00772944">
      <w:pPr>
        <w:pStyle w:val="txt"/>
        <w:spacing w:before="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lastRenderedPageBreak/>
        <w:t xml:space="preserve">No </w:t>
      </w:r>
      <w:r w:rsidR="00DD65D9" w:rsidRPr="004B06B3">
        <w:rPr>
          <w:rFonts w:ascii="Times New Roman" w:hAnsi="Times New Roman" w:cs="Times New Roman"/>
          <w:sz w:val="24"/>
          <w:shd w:val="clear" w:color="auto" w:fill="FFFFFF"/>
        </w:rPr>
        <w:t>tā</w:t>
      </w:r>
      <w:r w:rsidRPr="004B06B3">
        <w:rPr>
          <w:rFonts w:ascii="Times New Roman" w:hAnsi="Times New Roman" w:cs="Times New Roman"/>
          <w:sz w:val="24"/>
          <w:shd w:val="clear" w:color="auto" w:fill="FFFFFF"/>
        </w:rPr>
        <w:t xml:space="preserve"> izriet, ka pastāv arī objektīvi šķēršļi kukaiņu invāzijas ieslodzījuma vietās un to izplatīšanās ar ieslodzīto apģērbiem un personīgajām mantām ierobežošanai.</w:t>
      </w:r>
    </w:p>
    <w:p w14:paraId="7E4F3095" w14:textId="77777777" w:rsidR="00DE7C4F" w:rsidRPr="004B06B3" w:rsidRDefault="00DE7C4F" w:rsidP="00DE7C4F">
      <w:pPr>
        <w:pStyle w:val="txt"/>
        <w:spacing w:before="0"/>
        <w:rPr>
          <w:rFonts w:ascii="Times New Roman" w:hAnsi="Times New Roman" w:cs="Times New Roman"/>
          <w:sz w:val="24"/>
        </w:rPr>
      </w:pPr>
    </w:p>
    <w:p w14:paraId="3F07AD67" w14:textId="77777777" w:rsidR="00DE7C4F" w:rsidRPr="004B06B3" w:rsidRDefault="00DE7C4F" w:rsidP="00DE7C4F">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83. punkts</w:t>
      </w:r>
    </w:p>
    <w:p w14:paraId="6323C1F0" w14:textId="3280E595" w:rsidR="00DE7C4F" w:rsidRPr="004B06B3" w:rsidRDefault="00BD7DB2" w:rsidP="00882045">
      <w:pPr>
        <w:pStyle w:val="txt"/>
        <w:spacing w:before="0" w:after="120"/>
        <w:ind w:firstLine="720"/>
        <w:rPr>
          <w:rFonts w:ascii="Times New Roman" w:hAnsi="Times New Roman" w:cs="Times New Roman"/>
          <w:sz w:val="24"/>
          <w:shd w:val="clear" w:color="auto" w:fill="FFFFFF"/>
        </w:rPr>
      </w:pPr>
      <w:r>
        <w:rPr>
          <w:rFonts w:ascii="Times New Roman" w:eastAsia="Times New Roman" w:hAnsi="Times New Roman"/>
          <w:iCs/>
          <w:sz w:val="24"/>
        </w:rPr>
        <w:t>Drīzumā</w:t>
      </w:r>
      <w:r w:rsidR="00DE7C4F" w:rsidRPr="004B06B3">
        <w:rPr>
          <w:rFonts w:ascii="Times New Roman" w:hAnsi="Times New Roman" w:cs="Times New Roman"/>
          <w:sz w:val="24"/>
          <w:shd w:val="clear" w:color="auto" w:fill="FFFFFF"/>
        </w:rPr>
        <w:t xml:space="preserve"> tiks vērtēta Daugavgrīvas cietuma </w:t>
      </w:r>
      <w:r w:rsidR="00602FD2" w:rsidRPr="004B06B3">
        <w:rPr>
          <w:rFonts w:ascii="Times New Roman" w:hAnsi="Times New Roman" w:cs="Times New Roman"/>
          <w:sz w:val="24"/>
          <w:shd w:val="clear" w:color="auto" w:fill="FFFFFF"/>
        </w:rPr>
        <w:t xml:space="preserve">Grīvas nodaļas 3. korpusa </w:t>
      </w:r>
      <w:r w:rsidR="00DE7C4F" w:rsidRPr="004B06B3">
        <w:rPr>
          <w:rFonts w:ascii="Times New Roman" w:hAnsi="Times New Roman" w:cs="Times New Roman"/>
          <w:sz w:val="24"/>
          <w:shd w:val="clear" w:color="auto" w:fill="FFFFFF"/>
        </w:rPr>
        <w:t xml:space="preserve">un 1. korpusa uzņemšanas telpu renovācijas iespēja. </w:t>
      </w:r>
      <w:proofErr w:type="spellStart"/>
      <w:r w:rsidR="00C42DB1">
        <w:rPr>
          <w:rFonts w:ascii="Times New Roman" w:eastAsia="Times New Roman" w:hAnsi="Times New Roman"/>
          <w:iCs/>
          <w:sz w:val="24"/>
        </w:rPr>
        <w:t>IeVP</w:t>
      </w:r>
      <w:proofErr w:type="spellEnd"/>
      <w:r w:rsidR="00C42DB1" w:rsidRPr="004B06B3">
        <w:rPr>
          <w:rFonts w:ascii="Times New Roman" w:hAnsi="Times New Roman" w:cs="Times New Roman"/>
          <w:sz w:val="24"/>
        </w:rPr>
        <w:t xml:space="preserve"> </w:t>
      </w:r>
      <w:r w:rsidR="00DE7C4F" w:rsidRPr="004B06B3">
        <w:rPr>
          <w:rFonts w:ascii="Times New Roman" w:hAnsi="Times New Roman" w:cs="Times New Roman"/>
          <w:sz w:val="24"/>
          <w:shd w:val="clear" w:color="auto" w:fill="FFFFFF"/>
        </w:rPr>
        <w:t>var veikt remontdarbus tikai budžeta ietvaros,</w:t>
      </w:r>
      <w:r w:rsidR="00602FD2" w:rsidRPr="004B06B3">
        <w:rPr>
          <w:rFonts w:ascii="Times New Roman" w:hAnsi="Times New Roman" w:cs="Times New Roman"/>
          <w:sz w:val="24"/>
          <w:shd w:val="clear" w:color="auto" w:fill="FFFFFF"/>
        </w:rPr>
        <w:t xml:space="preserve"> ja pietiek</w:t>
      </w:r>
      <w:r w:rsidR="00DE7C4F" w:rsidRPr="004B06B3">
        <w:rPr>
          <w:rFonts w:ascii="Times New Roman" w:hAnsi="Times New Roman" w:cs="Times New Roman"/>
          <w:sz w:val="24"/>
          <w:shd w:val="clear" w:color="auto" w:fill="FFFFFF"/>
        </w:rPr>
        <w:t xml:space="preserve"> </w:t>
      </w:r>
      <w:r w:rsidR="002F6C6E">
        <w:rPr>
          <w:rFonts w:ascii="Times New Roman" w:hAnsi="Times New Roman" w:cs="Times New Roman"/>
          <w:sz w:val="24"/>
          <w:shd w:val="clear" w:color="auto" w:fill="FFFFFF"/>
        </w:rPr>
        <w:t>līdzekļu</w:t>
      </w:r>
      <w:r w:rsidR="00DE7C4F" w:rsidRPr="004B06B3">
        <w:rPr>
          <w:rFonts w:ascii="Times New Roman" w:hAnsi="Times New Roman" w:cs="Times New Roman"/>
          <w:sz w:val="24"/>
          <w:shd w:val="clear" w:color="auto" w:fill="FFFFFF"/>
        </w:rPr>
        <w:t>.</w:t>
      </w:r>
      <w:r w:rsidR="00882045">
        <w:rPr>
          <w:rFonts w:ascii="Times New Roman" w:hAnsi="Times New Roman" w:cs="Times New Roman"/>
          <w:sz w:val="24"/>
          <w:shd w:val="clear" w:color="auto" w:fill="FFFFFF"/>
        </w:rPr>
        <w:t xml:space="preserve"> </w:t>
      </w:r>
      <w:r w:rsidR="00DE7C4F" w:rsidRPr="004B06B3">
        <w:rPr>
          <w:rFonts w:ascii="Times New Roman" w:hAnsi="Times New Roman" w:cs="Times New Roman"/>
          <w:sz w:val="24"/>
          <w:shd w:val="clear" w:color="auto" w:fill="FFFFFF"/>
        </w:rPr>
        <w:t>Daugavgrīvas cietuma Grīvas nodaļas 3. </w:t>
      </w:r>
      <w:r w:rsidR="00021260" w:rsidRPr="004B06B3">
        <w:rPr>
          <w:rFonts w:ascii="Times New Roman" w:hAnsi="Times New Roman" w:cs="Times New Roman"/>
          <w:sz w:val="24"/>
          <w:shd w:val="clear" w:color="auto" w:fill="FFFFFF"/>
        </w:rPr>
        <w:t xml:space="preserve">korpusa slēgšanas rezultātā par </w:t>
      </w:r>
      <w:r w:rsidR="00DE7C4F" w:rsidRPr="004B06B3">
        <w:rPr>
          <w:rFonts w:ascii="Times New Roman" w:hAnsi="Times New Roman" w:cs="Times New Roman"/>
          <w:sz w:val="24"/>
          <w:shd w:val="clear" w:color="auto" w:fill="FFFFFF"/>
        </w:rPr>
        <w:t xml:space="preserve">269 vietām samazinātos kapacitāte notiesāto izvietošanai slēgtā cietuma zemākajā pakāpē. Šobrīd </w:t>
      </w:r>
      <w:r w:rsidR="00327E5D">
        <w:rPr>
          <w:rFonts w:ascii="Times New Roman" w:hAnsi="Times New Roman" w:cs="Times New Roman"/>
          <w:sz w:val="24"/>
          <w:shd w:val="clear" w:color="auto" w:fill="FFFFFF"/>
        </w:rPr>
        <w:t>šīs</w:t>
      </w:r>
      <w:r w:rsidR="00DE7C4F" w:rsidRPr="004B06B3">
        <w:rPr>
          <w:rFonts w:ascii="Times New Roman" w:hAnsi="Times New Roman" w:cs="Times New Roman"/>
          <w:sz w:val="24"/>
          <w:shd w:val="clear" w:color="auto" w:fill="FFFFFF"/>
        </w:rPr>
        <w:t xml:space="preserve"> pakāpes kapacitāte Daugavgrīvas cietumā ir 651 notiesātais (notiesāto skaits 2023. gada 27. februārī bija 637 notiesātie). Ņemot vērā ilgstošus remontdarbus Valmieras cietumā un Rīgas Centrālcietumā, nevienā citā brīvības atņemšanas iestādē slēgtā cietuma soda izciešanas režīma zemākajā pakāpē notiesātos no Daugavgrīvas cietuma 3. korpusa izvietot nebūs iespējams.</w:t>
      </w:r>
    </w:p>
    <w:p w14:paraId="6DD4051A" w14:textId="6651018C" w:rsidR="00DE7C4F" w:rsidRPr="004B06B3" w:rsidRDefault="004E53CE" w:rsidP="00772944">
      <w:pPr>
        <w:pStyle w:val="txt"/>
        <w:spacing w:before="0"/>
        <w:ind w:firstLine="720"/>
        <w:rPr>
          <w:rFonts w:ascii="Times New Roman" w:hAnsi="Times New Roman" w:cs="Times New Roman"/>
          <w:sz w:val="24"/>
          <w:shd w:val="clear" w:color="auto" w:fill="FFFFFF"/>
        </w:rPr>
      </w:pPr>
      <w:r>
        <w:rPr>
          <w:rFonts w:ascii="Times New Roman" w:hAnsi="Times New Roman" w:cs="Times New Roman"/>
          <w:sz w:val="24"/>
          <w:shd w:val="clear" w:color="auto" w:fill="FFFFFF"/>
        </w:rPr>
        <w:t>Komitejas</w:t>
      </w:r>
      <w:r w:rsidR="00DE7C4F" w:rsidRPr="004B06B3">
        <w:rPr>
          <w:rFonts w:ascii="Times New Roman" w:hAnsi="Times New Roman" w:cs="Times New Roman"/>
          <w:sz w:val="24"/>
          <w:shd w:val="clear" w:color="auto" w:fill="FFFFFF"/>
        </w:rPr>
        <w:t xml:space="preserve"> izteikt</w:t>
      </w:r>
      <w:r w:rsidR="00B06827">
        <w:rPr>
          <w:rFonts w:ascii="Times New Roman" w:hAnsi="Times New Roman" w:cs="Times New Roman"/>
          <w:sz w:val="24"/>
          <w:shd w:val="clear" w:color="auto" w:fill="FFFFFF"/>
        </w:rPr>
        <w:t>ajai</w:t>
      </w:r>
      <w:r w:rsidR="00DE7C4F" w:rsidRPr="004B06B3">
        <w:rPr>
          <w:rFonts w:ascii="Times New Roman" w:hAnsi="Times New Roman" w:cs="Times New Roman"/>
          <w:sz w:val="24"/>
          <w:shd w:val="clear" w:color="auto" w:fill="FFFFFF"/>
        </w:rPr>
        <w:t xml:space="preserve"> rekomendācijai būs nozīme arī</w:t>
      </w:r>
      <w:r w:rsidR="00021260" w:rsidRPr="004B06B3">
        <w:rPr>
          <w:rFonts w:ascii="Times New Roman" w:hAnsi="Times New Roman" w:cs="Times New Roman"/>
          <w:sz w:val="24"/>
          <w:shd w:val="clear" w:color="auto" w:fill="FFFFFF"/>
        </w:rPr>
        <w:t>,</w:t>
      </w:r>
      <w:r w:rsidR="00DE7C4F" w:rsidRPr="004B06B3">
        <w:rPr>
          <w:rFonts w:ascii="Times New Roman" w:hAnsi="Times New Roman" w:cs="Times New Roman"/>
          <w:sz w:val="24"/>
          <w:shd w:val="clear" w:color="auto" w:fill="FFFFFF"/>
        </w:rPr>
        <w:t xml:space="preserve"> lemjot par slēdzamajiem cietumiem pēc tam, kad darbību uzsāks jaunais Liepājas cietums. </w:t>
      </w:r>
    </w:p>
    <w:p w14:paraId="79D4AC61" w14:textId="77777777" w:rsidR="008575EC" w:rsidRPr="004B06B3" w:rsidRDefault="008575EC" w:rsidP="008575EC">
      <w:pPr>
        <w:pStyle w:val="txt"/>
        <w:spacing w:before="0"/>
        <w:rPr>
          <w:rFonts w:ascii="Times New Roman" w:hAnsi="Times New Roman" w:cs="Times New Roman"/>
          <w:sz w:val="24"/>
        </w:rPr>
      </w:pPr>
    </w:p>
    <w:p w14:paraId="6EE601D7" w14:textId="77777777" w:rsidR="008575EC" w:rsidRPr="004B06B3" w:rsidRDefault="008575EC" w:rsidP="008575E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84. punkts</w:t>
      </w:r>
    </w:p>
    <w:p w14:paraId="08E19802" w14:textId="4DF15EA3" w:rsidR="008575EC" w:rsidRPr="004B06B3" w:rsidRDefault="00C42DB1" w:rsidP="00772944">
      <w:pPr>
        <w:pStyle w:val="txt"/>
        <w:spacing w:before="0"/>
        <w:ind w:firstLine="720"/>
        <w:rPr>
          <w:rFonts w:ascii="Times New Roman" w:hAnsi="Times New Roman" w:cs="Times New Roman"/>
          <w:sz w:val="24"/>
          <w:shd w:val="clear" w:color="auto" w:fill="FFFFFF"/>
        </w:rPr>
      </w:pPr>
      <w:proofErr w:type="spellStart"/>
      <w:r w:rsidRPr="004E53CE">
        <w:rPr>
          <w:rFonts w:ascii="Times New Roman" w:eastAsia="Times New Roman" w:hAnsi="Times New Roman"/>
          <w:b/>
          <w:iCs/>
          <w:sz w:val="24"/>
        </w:rPr>
        <w:t>IeVP</w:t>
      </w:r>
      <w:proofErr w:type="spellEnd"/>
      <w:r w:rsidRPr="004E53CE">
        <w:rPr>
          <w:rFonts w:ascii="Times New Roman" w:hAnsi="Times New Roman" w:cs="Times New Roman"/>
          <w:b/>
          <w:sz w:val="24"/>
        </w:rPr>
        <w:t xml:space="preserve"> </w:t>
      </w:r>
      <w:r w:rsidR="008575EC" w:rsidRPr="004E53CE">
        <w:rPr>
          <w:rFonts w:ascii="Times New Roman" w:hAnsi="Times New Roman" w:cs="Times New Roman"/>
          <w:b/>
          <w:sz w:val="24"/>
          <w:shd w:val="clear" w:color="auto" w:fill="FFFFFF"/>
        </w:rPr>
        <w:t>piekrīt rekomendācijā minētajam un meklēs ies</w:t>
      </w:r>
      <w:r w:rsidR="00E73761" w:rsidRPr="004E53CE">
        <w:rPr>
          <w:rFonts w:ascii="Times New Roman" w:hAnsi="Times New Roman" w:cs="Times New Roman"/>
          <w:b/>
          <w:sz w:val="24"/>
          <w:shd w:val="clear" w:color="auto" w:fill="FFFFFF"/>
        </w:rPr>
        <w:t xml:space="preserve">pējas turpināt darbu pie lielas </w:t>
      </w:r>
      <w:r w:rsidR="008575EC" w:rsidRPr="004E53CE">
        <w:rPr>
          <w:rFonts w:ascii="Times New Roman" w:hAnsi="Times New Roman" w:cs="Times New Roman"/>
          <w:b/>
          <w:sz w:val="24"/>
          <w:shd w:val="clear" w:color="auto" w:fill="FFFFFF"/>
        </w:rPr>
        <w:t>ietilpības telpu mazināšanas, tomēr tam nepieciešams laiks</w:t>
      </w:r>
      <w:r w:rsidR="00BA42A6">
        <w:rPr>
          <w:rFonts w:ascii="Times New Roman" w:hAnsi="Times New Roman" w:cs="Times New Roman"/>
          <w:b/>
          <w:sz w:val="24"/>
          <w:shd w:val="clear" w:color="auto" w:fill="FFFFFF"/>
        </w:rPr>
        <w:t xml:space="preserve"> un valsts budžeta līdzekļi</w:t>
      </w:r>
      <w:r w:rsidR="008575EC" w:rsidRPr="004B06B3">
        <w:rPr>
          <w:rFonts w:ascii="Times New Roman" w:hAnsi="Times New Roman" w:cs="Times New Roman"/>
          <w:sz w:val="24"/>
          <w:shd w:val="clear" w:color="auto" w:fill="FFFFFF"/>
        </w:rPr>
        <w:t xml:space="preserve">. </w:t>
      </w:r>
      <w:proofErr w:type="spellStart"/>
      <w:r>
        <w:rPr>
          <w:rFonts w:ascii="Times New Roman" w:eastAsia="Times New Roman" w:hAnsi="Times New Roman"/>
          <w:iCs/>
          <w:sz w:val="24"/>
        </w:rPr>
        <w:t>IeVP</w:t>
      </w:r>
      <w:proofErr w:type="spellEnd"/>
      <w:r w:rsidR="009D6187">
        <w:rPr>
          <w:rFonts w:ascii="Times New Roman" w:eastAsia="Times New Roman" w:hAnsi="Times New Roman"/>
          <w:iCs/>
          <w:sz w:val="24"/>
        </w:rPr>
        <w:t xml:space="preserve"> arī</w:t>
      </w:r>
      <w:r w:rsidRPr="004B06B3">
        <w:rPr>
          <w:rFonts w:ascii="Times New Roman" w:hAnsi="Times New Roman" w:cs="Times New Roman"/>
          <w:sz w:val="24"/>
        </w:rPr>
        <w:t xml:space="preserve"> </w:t>
      </w:r>
      <w:r w:rsidR="008575EC" w:rsidRPr="004B06B3">
        <w:rPr>
          <w:rFonts w:ascii="Times New Roman" w:hAnsi="Times New Roman" w:cs="Times New Roman"/>
          <w:sz w:val="24"/>
          <w:shd w:val="clear" w:color="auto" w:fill="FFFFFF"/>
        </w:rPr>
        <w:t xml:space="preserve">plāno noteikt telpas, kuras iespējams sadalīt, samazinot ietilpību. Pēc pasākumu realizēšanas tiks samazināts gultas vietu skaits – samazinot gultas vietu skaitu telpās, kuru pārbūve nav iespējama, vai sadalot telpu (papildu sanitārā mezgla ierīkošana utt.). </w:t>
      </w:r>
      <w:r w:rsidR="009D6187">
        <w:rPr>
          <w:rFonts w:ascii="Times New Roman" w:hAnsi="Times New Roman" w:cs="Times New Roman"/>
          <w:sz w:val="24"/>
          <w:shd w:val="clear" w:color="auto" w:fill="FFFFFF"/>
        </w:rPr>
        <w:t>P</w:t>
      </w:r>
      <w:r w:rsidR="008575EC" w:rsidRPr="004B06B3">
        <w:rPr>
          <w:rFonts w:ascii="Times New Roman" w:hAnsi="Times New Roman" w:cs="Times New Roman"/>
          <w:sz w:val="24"/>
          <w:shd w:val="clear" w:color="auto" w:fill="FFFFFF"/>
        </w:rPr>
        <w:t xml:space="preserve">ārbūves iespējas jāizvērtē arī no katras ieslodzījuma vietas drošības apsvērumiem. </w:t>
      </w:r>
    </w:p>
    <w:p w14:paraId="519144CA" w14:textId="77777777" w:rsidR="004E2AFE" w:rsidRPr="004B06B3" w:rsidRDefault="004E2AFE" w:rsidP="004E2AFE">
      <w:pPr>
        <w:spacing w:after="0"/>
        <w:jc w:val="both"/>
        <w:rPr>
          <w:rFonts w:ascii="Times New Roman" w:hAnsi="Times New Roman"/>
          <w:sz w:val="24"/>
          <w:szCs w:val="24"/>
          <w:lang w:val="lv-LV"/>
        </w:rPr>
      </w:pPr>
    </w:p>
    <w:p w14:paraId="4D08DED6" w14:textId="77777777" w:rsidR="004E2AFE" w:rsidRPr="004B06B3" w:rsidRDefault="004E2AFE" w:rsidP="0083244F">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85. punkts</w:t>
      </w:r>
    </w:p>
    <w:p w14:paraId="68598F55" w14:textId="639E73E1" w:rsidR="0083244F" w:rsidRPr="001B13C8" w:rsidRDefault="00C42DB1" w:rsidP="001212C7">
      <w:pPr>
        <w:pStyle w:val="txt"/>
        <w:spacing w:before="0" w:after="120"/>
        <w:ind w:firstLine="720"/>
        <w:rPr>
          <w:rFonts w:ascii="Times New Roman" w:hAnsi="Times New Roman" w:cs="Times New Roman"/>
          <w:b/>
          <w:sz w:val="24"/>
          <w:shd w:val="clear" w:color="auto" w:fill="FFFFFF"/>
        </w:rPr>
      </w:pPr>
      <w:proofErr w:type="spellStart"/>
      <w:r w:rsidRPr="001B13C8">
        <w:rPr>
          <w:rFonts w:ascii="Times New Roman" w:eastAsia="Times New Roman" w:hAnsi="Times New Roman"/>
          <w:b/>
          <w:iCs/>
          <w:sz w:val="24"/>
        </w:rPr>
        <w:t>IeVP</w:t>
      </w:r>
      <w:proofErr w:type="spellEnd"/>
      <w:r w:rsidRPr="001B13C8">
        <w:rPr>
          <w:rFonts w:ascii="Times New Roman" w:hAnsi="Times New Roman" w:cs="Times New Roman"/>
          <w:b/>
          <w:sz w:val="24"/>
        </w:rPr>
        <w:t xml:space="preserve"> </w:t>
      </w:r>
      <w:r w:rsidR="0083244F" w:rsidRPr="001B13C8">
        <w:rPr>
          <w:rFonts w:ascii="Times New Roman" w:hAnsi="Times New Roman" w:cs="Times New Roman"/>
          <w:b/>
          <w:sz w:val="24"/>
          <w:shd w:val="clear" w:color="auto" w:fill="FFFFFF"/>
        </w:rPr>
        <w:t xml:space="preserve">centīsies novērst problēmas, kas minētas </w:t>
      </w:r>
      <w:r w:rsidR="004E53CE">
        <w:rPr>
          <w:rFonts w:ascii="Times New Roman" w:hAnsi="Times New Roman" w:cs="Times New Roman"/>
          <w:b/>
          <w:sz w:val="24"/>
          <w:shd w:val="clear" w:color="auto" w:fill="FFFFFF"/>
        </w:rPr>
        <w:t>Z</w:t>
      </w:r>
      <w:r w:rsidR="0083244F" w:rsidRPr="001B13C8">
        <w:rPr>
          <w:rFonts w:ascii="Times New Roman" w:hAnsi="Times New Roman" w:cs="Times New Roman"/>
          <w:b/>
          <w:sz w:val="24"/>
          <w:shd w:val="clear" w:color="auto" w:fill="FFFFFF"/>
        </w:rPr>
        <w:t>iņojuma 85. punktā.</w:t>
      </w:r>
    </w:p>
    <w:p w14:paraId="7F8D7323" w14:textId="3A01C79D" w:rsidR="0083244F" w:rsidRPr="004B06B3" w:rsidRDefault="000D2CE6" w:rsidP="00680B3B">
      <w:pPr>
        <w:pStyle w:val="txt"/>
        <w:spacing w:before="0" w:after="120"/>
        <w:ind w:firstLine="720"/>
        <w:rPr>
          <w:rFonts w:ascii="Times New Roman" w:hAnsi="Times New Roman" w:cs="Times New Roman"/>
          <w:sz w:val="24"/>
          <w:shd w:val="clear" w:color="auto" w:fill="FFFFFF"/>
        </w:rPr>
      </w:pPr>
      <w:r>
        <w:rPr>
          <w:rFonts w:ascii="Times New Roman" w:hAnsi="Times New Roman" w:cs="Times New Roman"/>
          <w:sz w:val="24"/>
          <w:shd w:val="clear" w:color="auto" w:fill="FFFFFF"/>
        </w:rPr>
        <w:t>Par</w:t>
      </w:r>
      <w:r w:rsidR="0083244F" w:rsidRPr="004B06B3">
        <w:rPr>
          <w:rFonts w:ascii="Times New Roman" w:hAnsi="Times New Roman" w:cs="Times New Roman"/>
          <w:sz w:val="24"/>
          <w:shd w:val="clear" w:color="auto" w:fill="FFFFFF"/>
        </w:rPr>
        <w:t xml:space="preserve"> sporta pasākumiem </w:t>
      </w:r>
      <w:r w:rsidR="004C132A">
        <w:rPr>
          <w:rFonts w:ascii="Times New Roman" w:eastAsia="Times New Roman" w:hAnsi="Times New Roman"/>
          <w:iCs/>
          <w:sz w:val="24"/>
        </w:rPr>
        <w:t xml:space="preserve">- </w:t>
      </w:r>
      <w:r w:rsidR="0083244F" w:rsidRPr="004B06B3">
        <w:rPr>
          <w:rFonts w:ascii="Times New Roman" w:hAnsi="Times New Roman" w:cs="Times New Roman"/>
          <w:sz w:val="24"/>
          <w:shd w:val="clear" w:color="auto" w:fill="FFFFFF"/>
        </w:rPr>
        <w:t xml:space="preserve">Jelgavas cietumā 2023. gada 1. martā sodu izcieš </w:t>
      </w:r>
      <w:r w:rsidR="004E53CE">
        <w:rPr>
          <w:rFonts w:ascii="Times New Roman" w:hAnsi="Times New Roman" w:cs="Times New Roman"/>
          <w:sz w:val="24"/>
          <w:shd w:val="clear" w:color="auto" w:fill="FFFFFF"/>
        </w:rPr>
        <w:t xml:space="preserve">seši </w:t>
      </w:r>
      <w:r w:rsidR="009E3AC1">
        <w:rPr>
          <w:rFonts w:ascii="Times New Roman" w:hAnsi="Times New Roman" w:cs="Times New Roman"/>
          <w:sz w:val="24"/>
          <w:shd w:val="clear" w:color="auto" w:fill="FFFFFF"/>
        </w:rPr>
        <w:t>uz mūžu</w:t>
      </w:r>
      <w:r w:rsidR="0083244F" w:rsidRPr="004B06B3">
        <w:rPr>
          <w:rFonts w:ascii="Times New Roman" w:hAnsi="Times New Roman" w:cs="Times New Roman"/>
          <w:sz w:val="24"/>
          <w:shd w:val="clear" w:color="auto" w:fill="FFFFFF"/>
        </w:rPr>
        <w:t xml:space="preserve"> notiesātie un </w:t>
      </w:r>
      <w:r w:rsidR="004E53CE">
        <w:rPr>
          <w:rFonts w:ascii="Times New Roman" w:hAnsi="Times New Roman" w:cs="Times New Roman"/>
          <w:sz w:val="24"/>
          <w:shd w:val="clear" w:color="auto" w:fill="FFFFFF"/>
        </w:rPr>
        <w:t>divi</w:t>
      </w:r>
      <w:r w:rsidR="0083244F" w:rsidRPr="004B06B3">
        <w:rPr>
          <w:rFonts w:ascii="Times New Roman" w:hAnsi="Times New Roman" w:cs="Times New Roman"/>
          <w:sz w:val="24"/>
          <w:shd w:val="clear" w:color="auto" w:fill="FFFFFF"/>
        </w:rPr>
        <w:t xml:space="preserve"> apcietinātie. </w:t>
      </w:r>
      <w:r w:rsidR="004C132A">
        <w:rPr>
          <w:rFonts w:ascii="Times New Roman" w:hAnsi="Times New Roman" w:cs="Times New Roman"/>
          <w:sz w:val="24"/>
          <w:shd w:val="clear" w:color="auto" w:fill="FFFFFF"/>
        </w:rPr>
        <w:t>I</w:t>
      </w:r>
      <w:r w:rsidR="0083244F" w:rsidRPr="004B06B3">
        <w:rPr>
          <w:rFonts w:ascii="Times New Roman" w:hAnsi="Times New Roman" w:cs="Times New Roman"/>
          <w:sz w:val="24"/>
          <w:shd w:val="clear" w:color="auto" w:fill="FFFFFF"/>
        </w:rPr>
        <w:t xml:space="preserve">eslodzīto skaits Jelgavas cietumā 2023. gada 1. martā </w:t>
      </w:r>
      <w:r w:rsidR="004C132A">
        <w:rPr>
          <w:rFonts w:ascii="Times New Roman" w:hAnsi="Times New Roman" w:cs="Times New Roman"/>
          <w:sz w:val="24"/>
          <w:shd w:val="clear" w:color="auto" w:fill="FFFFFF"/>
        </w:rPr>
        <w:t>bija</w:t>
      </w:r>
      <w:r w:rsidR="0083244F" w:rsidRPr="004B06B3">
        <w:rPr>
          <w:rFonts w:ascii="Times New Roman" w:hAnsi="Times New Roman" w:cs="Times New Roman"/>
          <w:sz w:val="24"/>
          <w:shd w:val="clear" w:color="auto" w:fill="FFFFFF"/>
        </w:rPr>
        <w:t xml:space="preserve"> 301, no kuriem 162 ir zemākajā r</w:t>
      </w:r>
      <w:r w:rsidR="00680B3B">
        <w:rPr>
          <w:rFonts w:ascii="Times New Roman" w:hAnsi="Times New Roman" w:cs="Times New Roman"/>
          <w:sz w:val="24"/>
          <w:shd w:val="clear" w:color="auto" w:fill="FFFFFF"/>
        </w:rPr>
        <w:t xml:space="preserve">ežīma pakāpē. </w:t>
      </w:r>
      <w:r w:rsidR="0083244F" w:rsidRPr="004B06B3">
        <w:rPr>
          <w:rFonts w:ascii="Times New Roman" w:hAnsi="Times New Roman" w:cs="Times New Roman"/>
          <w:sz w:val="24"/>
          <w:shd w:val="clear" w:color="auto" w:fill="FFFFFF"/>
        </w:rPr>
        <w:t xml:space="preserve">No </w:t>
      </w:r>
      <w:r w:rsidR="004E53CE">
        <w:rPr>
          <w:rFonts w:ascii="Times New Roman" w:hAnsi="Times New Roman" w:cs="Times New Roman"/>
          <w:sz w:val="24"/>
          <w:shd w:val="clear" w:color="auto" w:fill="FFFFFF"/>
        </w:rPr>
        <w:t>sešiem</w:t>
      </w:r>
      <w:r w:rsidR="0083244F" w:rsidRPr="004B06B3">
        <w:rPr>
          <w:rFonts w:ascii="Times New Roman" w:hAnsi="Times New Roman" w:cs="Times New Roman"/>
          <w:sz w:val="24"/>
          <w:shd w:val="clear" w:color="auto" w:fill="FFFFFF"/>
        </w:rPr>
        <w:t xml:space="preserve"> </w:t>
      </w:r>
      <w:r w:rsidR="004C132A">
        <w:rPr>
          <w:rFonts w:ascii="Times New Roman" w:hAnsi="Times New Roman" w:cs="Times New Roman"/>
          <w:sz w:val="24"/>
          <w:shd w:val="clear" w:color="auto" w:fill="FFFFFF"/>
        </w:rPr>
        <w:t>uz mūžu</w:t>
      </w:r>
      <w:r w:rsidR="0083244F" w:rsidRPr="004B06B3">
        <w:rPr>
          <w:rFonts w:ascii="Times New Roman" w:hAnsi="Times New Roman" w:cs="Times New Roman"/>
          <w:sz w:val="24"/>
          <w:shd w:val="clear" w:color="auto" w:fill="FFFFFF"/>
        </w:rPr>
        <w:t xml:space="preserve"> notiesātajiem tikai </w:t>
      </w:r>
      <w:r w:rsidR="004E53CE">
        <w:rPr>
          <w:rFonts w:ascii="Times New Roman" w:hAnsi="Times New Roman" w:cs="Times New Roman"/>
          <w:sz w:val="24"/>
          <w:shd w:val="clear" w:color="auto" w:fill="FFFFFF"/>
        </w:rPr>
        <w:t>viens</w:t>
      </w:r>
      <w:r w:rsidR="0083244F" w:rsidRPr="004B06B3">
        <w:rPr>
          <w:rFonts w:ascii="Times New Roman" w:hAnsi="Times New Roman" w:cs="Times New Roman"/>
          <w:sz w:val="24"/>
          <w:shd w:val="clear" w:color="auto" w:fill="FFFFFF"/>
        </w:rPr>
        <w:t xml:space="preserve"> rakstura un īpašību dēļ spēj sadzīvot un iekļauties ieslodzīto kolektīvā</w:t>
      </w:r>
      <w:r w:rsidR="009E3AC1">
        <w:rPr>
          <w:rFonts w:ascii="Times New Roman" w:hAnsi="Times New Roman" w:cs="Times New Roman"/>
          <w:sz w:val="24"/>
          <w:shd w:val="clear" w:color="auto" w:fill="FFFFFF"/>
        </w:rPr>
        <w:t>,</w:t>
      </w:r>
      <w:r w:rsidR="0083244F" w:rsidRPr="004B06B3">
        <w:rPr>
          <w:rFonts w:ascii="Times New Roman" w:hAnsi="Times New Roman" w:cs="Times New Roman"/>
          <w:sz w:val="24"/>
          <w:shd w:val="clear" w:color="auto" w:fill="FFFFFF"/>
        </w:rPr>
        <w:t xml:space="preserve"> un piedalīties pasākumos kopā ar citiem ieslodzītajiem, neizraisot konfliktsituācijas. Pārējiem </w:t>
      </w:r>
      <w:r w:rsidR="004E53CE">
        <w:rPr>
          <w:rFonts w:ascii="Times New Roman" w:hAnsi="Times New Roman" w:cs="Times New Roman"/>
          <w:sz w:val="24"/>
          <w:shd w:val="clear" w:color="auto" w:fill="FFFFFF"/>
        </w:rPr>
        <w:t>pieciem</w:t>
      </w:r>
      <w:r w:rsidR="0083244F" w:rsidRPr="004B06B3">
        <w:rPr>
          <w:rFonts w:ascii="Times New Roman" w:hAnsi="Times New Roman" w:cs="Times New Roman"/>
          <w:sz w:val="24"/>
          <w:shd w:val="clear" w:color="auto" w:fill="FFFFFF"/>
        </w:rPr>
        <w:t xml:space="preserve"> ar mūža ieslodzījumu notiesātajiem ir nopietnas saskarsmes problēmas, agresīvs raksturs, viņu rīcība un uzvedība nav prognozējama, viņiem ir regulāri savstarpējie konflikti </w:t>
      </w:r>
      <w:r w:rsidR="004610A5" w:rsidRPr="004B06B3">
        <w:rPr>
          <w:rFonts w:ascii="Times New Roman" w:hAnsi="Times New Roman" w:cs="Times New Roman"/>
          <w:sz w:val="24"/>
          <w:shd w:val="clear" w:color="auto" w:fill="FFFFFF"/>
        </w:rPr>
        <w:t>citam ar citu</w:t>
      </w:r>
      <w:r w:rsidR="0083244F" w:rsidRPr="004B06B3">
        <w:rPr>
          <w:rFonts w:ascii="Times New Roman" w:hAnsi="Times New Roman" w:cs="Times New Roman"/>
          <w:sz w:val="24"/>
          <w:shd w:val="clear" w:color="auto" w:fill="FFFFFF"/>
        </w:rPr>
        <w:t xml:space="preserve">, viņi raksta sūdzības </w:t>
      </w:r>
      <w:r w:rsidR="004610A5" w:rsidRPr="004B06B3">
        <w:rPr>
          <w:rFonts w:ascii="Times New Roman" w:hAnsi="Times New Roman" w:cs="Times New Roman"/>
          <w:sz w:val="24"/>
          <w:shd w:val="clear" w:color="auto" w:fill="FFFFFF"/>
        </w:rPr>
        <w:t>cits par citu</w:t>
      </w:r>
      <w:r w:rsidR="0083244F" w:rsidRPr="004B06B3">
        <w:rPr>
          <w:rFonts w:ascii="Times New Roman" w:hAnsi="Times New Roman" w:cs="Times New Roman"/>
          <w:sz w:val="24"/>
          <w:shd w:val="clear" w:color="auto" w:fill="FFFFFF"/>
        </w:rPr>
        <w:t xml:space="preserve">, līdz ar to sodu izcieš atsevišķās kamerās pa vienam un kopā nav izvietojami. </w:t>
      </w:r>
    </w:p>
    <w:p w14:paraId="7087156D" w14:textId="44EB0A7A" w:rsidR="0083244F" w:rsidRPr="004B06B3" w:rsidRDefault="0083244F" w:rsidP="00842A81">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t>Iesaistot kādu no šīm personām resocializācijas pasākumos kopā ar pārējiem</w:t>
      </w:r>
      <w:r w:rsidR="000B3AA0" w:rsidRPr="004B06B3">
        <w:rPr>
          <w:rFonts w:ascii="Times New Roman" w:hAnsi="Times New Roman" w:cs="Times New Roman"/>
          <w:sz w:val="24"/>
          <w:shd w:val="clear" w:color="auto" w:fill="FFFFFF"/>
        </w:rPr>
        <w:t>,</w:t>
      </w:r>
      <w:r w:rsidRPr="004B06B3">
        <w:rPr>
          <w:rFonts w:ascii="Times New Roman" w:hAnsi="Times New Roman" w:cs="Times New Roman"/>
          <w:sz w:val="24"/>
          <w:shd w:val="clear" w:color="auto" w:fill="FFFFFF"/>
        </w:rPr>
        <w:t xml:space="preserve"> ir augsts vardarbīgu konfliktsituāciju risks, </w:t>
      </w:r>
      <w:r w:rsidR="00BC2B71">
        <w:rPr>
          <w:rFonts w:ascii="Times New Roman" w:hAnsi="Times New Roman" w:cs="Times New Roman"/>
          <w:sz w:val="24"/>
          <w:shd w:val="clear" w:color="auto" w:fill="FFFFFF"/>
        </w:rPr>
        <w:t>tāpēc</w:t>
      </w:r>
      <w:r w:rsidRPr="004B06B3">
        <w:rPr>
          <w:rFonts w:ascii="Times New Roman" w:hAnsi="Times New Roman" w:cs="Times New Roman"/>
          <w:sz w:val="24"/>
          <w:shd w:val="clear" w:color="auto" w:fill="FFFFFF"/>
        </w:rPr>
        <w:t xml:space="preserve"> Jelgavas cietumam atliek organizēt jebkuru resocializācijas aktivitāti </w:t>
      </w:r>
      <w:r w:rsidR="000B3AA0" w:rsidRPr="004B06B3">
        <w:rPr>
          <w:rFonts w:ascii="Times New Roman" w:hAnsi="Times New Roman" w:cs="Times New Roman"/>
          <w:sz w:val="24"/>
          <w:shd w:val="clear" w:color="auto" w:fill="FFFFFF"/>
        </w:rPr>
        <w:t>šīm personām individuāl</w:t>
      </w:r>
      <w:r w:rsidR="00BC2B71">
        <w:rPr>
          <w:rFonts w:ascii="Times New Roman" w:hAnsi="Times New Roman" w:cs="Times New Roman"/>
          <w:sz w:val="24"/>
          <w:shd w:val="clear" w:color="auto" w:fill="FFFFFF"/>
        </w:rPr>
        <w:t xml:space="preserve">i </w:t>
      </w:r>
      <w:r w:rsidR="000B3AA0" w:rsidRPr="004B06B3">
        <w:rPr>
          <w:rFonts w:ascii="Times New Roman" w:hAnsi="Times New Roman" w:cs="Times New Roman"/>
          <w:sz w:val="24"/>
          <w:shd w:val="clear" w:color="auto" w:fill="FFFFFF"/>
        </w:rPr>
        <w:t>vai piesaistīt papildu</w:t>
      </w:r>
      <w:r w:rsidRPr="004B06B3">
        <w:rPr>
          <w:rFonts w:ascii="Times New Roman" w:hAnsi="Times New Roman" w:cs="Times New Roman"/>
          <w:sz w:val="24"/>
          <w:shd w:val="clear" w:color="auto" w:fill="FFFFFF"/>
        </w:rPr>
        <w:t xml:space="preserve"> personāl</w:t>
      </w:r>
      <w:r w:rsidR="00BC2B71">
        <w:rPr>
          <w:rFonts w:ascii="Times New Roman" w:hAnsi="Times New Roman" w:cs="Times New Roman"/>
          <w:sz w:val="24"/>
          <w:shd w:val="clear" w:color="auto" w:fill="FFFFFF"/>
        </w:rPr>
        <w:t>u</w:t>
      </w:r>
      <w:r w:rsidRPr="004B06B3">
        <w:rPr>
          <w:rFonts w:ascii="Times New Roman" w:hAnsi="Times New Roman" w:cs="Times New Roman"/>
          <w:sz w:val="24"/>
          <w:shd w:val="clear" w:color="auto" w:fill="FFFFFF"/>
        </w:rPr>
        <w:t>, nodrošinot pastiprinātu kontroli. Pašreiz</w:t>
      </w:r>
      <w:r w:rsidR="00BC2B71">
        <w:rPr>
          <w:rFonts w:ascii="Times New Roman" w:hAnsi="Times New Roman" w:cs="Times New Roman"/>
          <w:sz w:val="24"/>
          <w:shd w:val="clear" w:color="auto" w:fill="FFFFFF"/>
        </w:rPr>
        <w:t xml:space="preserve"> </w:t>
      </w:r>
      <w:r w:rsidRPr="004B06B3">
        <w:rPr>
          <w:rFonts w:ascii="Times New Roman" w:hAnsi="Times New Roman" w:cs="Times New Roman"/>
          <w:sz w:val="24"/>
          <w:shd w:val="clear" w:color="auto" w:fill="FFFFFF"/>
        </w:rPr>
        <w:t xml:space="preserve">Jelgavas cietuma personāla resursi nav pietiekami, lai spētu ikreiz nodrošināt pastiprinātu resocializācijas pasākumu kontroli, līdz ar to minētās ar mūža ieslodzījumu notiesātās personas resocializācijas pasākumos iespēju robežās tiek iesaistītas atsevišķi no citiem notiesātajiem. </w:t>
      </w:r>
    </w:p>
    <w:p w14:paraId="094DDF6D" w14:textId="6E91C244" w:rsidR="0083244F" w:rsidRPr="004B06B3" w:rsidRDefault="0083244F" w:rsidP="00842A81">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t xml:space="preserve">No </w:t>
      </w:r>
      <w:r w:rsidR="004E53CE">
        <w:rPr>
          <w:rFonts w:ascii="Times New Roman" w:hAnsi="Times New Roman" w:cs="Times New Roman"/>
          <w:sz w:val="24"/>
          <w:shd w:val="clear" w:color="auto" w:fill="FFFFFF"/>
        </w:rPr>
        <w:t>sešiem</w:t>
      </w:r>
      <w:r w:rsidRPr="004B06B3">
        <w:rPr>
          <w:rFonts w:ascii="Times New Roman" w:hAnsi="Times New Roman" w:cs="Times New Roman"/>
          <w:sz w:val="24"/>
          <w:shd w:val="clear" w:color="auto" w:fill="FFFFFF"/>
        </w:rPr>
        <w:t xml:space="preserve"> </w:t>
      </w:r>
      <w:r w:rsidR="00074870">
        <w:rPr>
          <w:rFonts w:ascii="Times New Roman" w:hAnsi="Times New Roman" w:cs="Times New Roman"/>
          <w:sz w:val="24"/>
          <w:shd w:val="clear" w:color="auto" w:fill="FFFFFF"/>
        </w:rPr>
        <w:t>uz mūžu</w:t>
      </w:r>
      <w:r w:rsidRPr="004B06B3">
        <w:rPr>
          <w:rFonts w:ascii="Times New Roman" w:hAnsi="Times New Roman" w:cs="Times New Roman"/>
          <w:sz w:val="24"/>
          <w:shd w:val="clear" w:color="auto" w:fill="FFFFFF"/>
        </w:rPr>
        <w:t xml:space="preserve"> notiesātajiem un diviem apcietinātajiem Jelgavas cietuma organizētajās sporta aktivitātēs parasti piedalās trīs uz mūžu notiesātie un viens apcietinātais. Pārējiem aktīvu sportošanu neatļauj viņu veselības stāvoklis, fiziskā sagatavotība, kā arī viņiem šādas aktivitātes neinteresē, un viņi tajās nevēlas piedalīties.</w:t>
      </w:r>
    </w:p>
    <w:p w14:paraId="0B811093" w14:textId="446909A2" w:rsidR="0083244F" w:rsidRPr="004B06B3" w:rsidRDefault="0083244F" w:rsidP="00842A81">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lastRenderedPageBreak/>
        <w:t>Pastaigu laukumi Jelgavas cietumā ir aprīkoti ar nepieciešamo inventāru – pievilkšanās stieni, līdztekām</w:t>
      </w:r>
      <w:r w:rsidR="006B1C6D" w:rsidRPr="004B06B3">
        <w:rPr>
          <w:rFonts w:ascii="Times New Roman" w:hAnsi="Times New Roman" w:cs="Times New Roman"/>
          <w:sz w:val="24"/>
          <w:shd w:val="clear" w:color="auto" w:fill="FFFFFF"/>
        </w:rPr>
        <w:t xml:space="preserve"> un</w:t>
      </w:r>
      <w:r w:rsidRPr="004B06B3">
        <w:rPr>
          <w:rFonts w:ascii="Times New Roman" w:hAnsi="Times New Roman" w:cs="Times New Roman"/>
          <w:sz w:val="24"/>
          <w:shd w:val="clear" w:color="auto" w:fill="FFFFFF"/>
        </w:rPr>
        <w:t xml:space="preserve"> atspiešanās balstiem, kur </w:t>
      </w:r>
      <w:r w:rsidR="00EF3131" w:rsidRPr="004B06B3">
        <w:rPr>
          <w:rFonts w:ascii="Times New Roman" w:hAnsi="Times New Roman" w:cs="Times New Roman"/>
          <w:sz w:val="24"/>
          <w:shd w:val="clear" w:color="auto" w:fill="FFFFFF"/>
        </w:rPr>
        <w:t>var</w:t>
      </w:r>
      <w:r w:rsidRPr="004B06B3">
        <w:rPr>
          <w:rFonts w:ascii="Times New Roman" w:hAnsi="Times New Roman" w:cs="Times New Roman"/>
          <w:sz w:val="24"/>
          <w:shd w:val="clear" w:color="auto" w:fill="FFFFFF"/>
        </w:rPr>
        <w:t xml:space="preserve"> veikt plašu vingrinājumu klāstu. </w:t>
      </w:r>
      <w:r w:rsidR="003E7245">
        <w:rPr>
          <w:rFonts w:ascii="Times New Roman" w:hAnsi="Times New Roman" w:cs="Times New Roman"/>
          <w:sz w:val="24"/>
          <w:shd w:val="clear" w:color="auto" w:fill="FFFFFF"/>
        </w:rPr>
        <w:t>Uz mūžu</w:t>
      </w:r>
      <w:r w:rsidRPr="004B06B3">
        <w:rPr>
          <w:rFonts w:ascii="Times New Roman" w:hAnsi="Times New Roman" w:cs="Times New Roman"/>
          <w:sz w:val="24"/>
          <w:shd w:val="clear" w:color="auto" w:fill="FFFFFF"/>
        </w:rPr>
        <w:t xml:space="preserve"> notiesātajiem un apcietinātajiem ikdienas pastaiga ilgst </w:t>
      </w:r>
      <w:r w:rsidR="00EF3131" w:rsidRPr="004B06B3">
        <w:rPr>
          <w:rFonts w:ascii="Times New Roman" w:hAnsi="Times New Roman" w:cs="Times New Roman"/>
          <w:sz w:val="24"/>
          <w:shd w:val="clear" w:color="auto" w:fill="FFFFFF"/>
        </w:rPr>
        <w:t>1.5</w:t>
      </w:r>
      <w:r w:rsidRPr="004B06B3">
        <w:rPr>
          <w:rFonts w:ascii="Times New Roman" w:hAnsi="Times New Roman" w:cs="Times New Roman"/>
          <w:sz w:val="24"/>
          <w:shd w:val="clear" w:color="auto" w:fill="FFFFFF"/>
        </w:rPr>
        <w:t xml:space="preserve"> stundu. Šo laiku minētā ieslodzīto kategorija var pavadīt ārpus kameras, nodarbojoties ar s</w:t>
      </w:r>
      <w:r w:rsidR="00E86E02" w:rsidRPr="004B06B3">
        <w:rPr>
          <w:rFonts w:ascii="Times New Roman" w:hAnsi="Times New Roman" w:cs="Times New Roman"/>
          <w:sz w:val="24"/>
          <w:shd w:val="clear" w:color="auto" w:fill="FFFFFF"/>
        </w:rPr>
        <w:t>port</w:t>
      </w:r>
      <w:r w:rsidR="00EF3131" w:rsidRPr="004B06B3">
        <w:rPr>
          <w:rFonts w:ascii="Times New Roman" w:hAnsi="Times New Roman" w:cs="Times New Roman"/>
          <w:sz w:val="24"/>
          <w:shd w:val="clear" w:color="auto" w:fill="FFFFFF"/>
        </w:rPr>
        <w:t>u</w:t>
      </w:r>
      <w:r w:rsidR="00E86E02" w:rsidRPr="004B06B3">
        <w:rPr>
          <w:rFonts w:ascii="Times New Roman" w:hAnsi="Times New Roman" w:cs="Times New Roman"/>
          <w:sz w:val="24"/>
          <w:shd w:val="clear" w:color="auto" w:fill="FFFFFF"/>
        </w:rPr>
        <w:t xml:space="preserve">. Papildus </w:t>
      </w:r>
      <w:r w:rsidR="003E7245">
        <w:rPr>
          <w:rFonts w:ascii="Times New Roman" w:hAnsi="Times New Roman" w:cs="Times New Roman"/>
          <w:sz w:val="24"/>
          <w:shd w:val="clear" w:color="auto" w:fill="FFFFFF"/>
        </w:rPr>
        <w:t>šai</w:t>
      </w:r>
      <w:r w:rsidRPr="004B06B3">
        <w:rPr>
          <w:rFonts w:ascii="Times New Roman" w:hAnsi="Times New Roman" w:cs="Times New Roman"/>
          <w:sz w:val="24"/>
          <w:shd w:val="clear" w:color="auto" w:fill="FFFFFF"/>
        </w:rPr>
        <w:t xml:space="preserve"> ieslodzīto kategorijai reizi dienā </w:t>
      </w:r>
      <w:r w:rsidR="003E7245">
        <w:rPr>
          <w:rFonts w:ascii="Times New Roman" w:hAnsi="Times New Roman" w:cs="Times New Roman"/>
          <w:sz w:val="24"/>
          <w:shd w:val="clear" w:color="auto" w:fill="FFFFFF"/>
        </w:rPr>
        <w:t>1-2 stundas</w:t>
      </w:r>
      <w:r w:rsidRPr="004B06B3">
        <w:rPr>
          <w:rFonts w:ascii="Times New Roman" w:hAnsi="Times New Roman" w:cs="Times New Roman"/>
          <w:sz w:val="24"/>
          <w:shd w:val="clear" w:color="auto" w:fill="FFFFFF"/>
        </w:rPr>
        <w:t xml:space="preserve"> </w:t>
      </w:r>
      <w:r w:rsidR="003E7245">
        <w:rPr>
          <w:rFonts w:ascii="Times New Roman" w:hAnsi="Times New Roman" w:cs="Times New Roman"/>
          <w:sz w:val="24"/>
          <w:shd w:val="clear" w:color="auto" w:fill="FFFFFF"/>
        </w:rPr>
        <w:t>ir</w:t>
      </w:r>
      <w:r w:rsidRPr="004B06B3">
        <w:rPr>
          <w:rFonts w:ascii="Times New Roman" w:hAnsi="Times New Roman" w:cs="Times New Roman"/>
          <w:sz w:val="24"/>
          <w:shd w:val="clear" w:color="auto" w:fill="FFFFFF"/>
        </w:rPr>
        <w:t xml:space="preserve"> nodrošināts atpūtas telpas apmeklējums. Telpa ir aprīkota ar vingrošanas solu, tur var nodarboties ar dažādiem vingrinājumiem un citām fiziskām aktivitātēm, kā arī izvietoti informatīvi materiāli ar dažādu vingrinājumu piemēriem un to aprakstiem.</w:t>
      </w:r>
    </w:p>
    <w:p w14:paraId="71657ED0" w14:textId="57588448" w:rsidR="0083244F" w:rsidRPr="004B06B3" w:rsidRDefault="004E53CE" w:rsidP="00842A81">
      <w:pPr>
        <w:pStyle w:val="txt"/>
        <w:spacing w:before="0" w:after="120"/>
        <w:ind w:firstLine="720"/>
        <w:rPr>
          <w:rFonts w:ascii="Times New Roman" w:hAnsi="Times New Roman" w:cs="Times New Roman"/>
          <w:sz w:val="24"/>
          <w:shd w:val="clear" w:color="auto" w:fill="FFFFFF"/>
        </w:rPr>
      </w:pPr>
      <w:r>
        <w:rPr>
          <w:rFonts w:ascii="Times New Roman" w:hAnsi="Times New Roman" w:cs="Times New Roman"/>
          <w:sz w:val="24"/>
          <w:shd w:val="clear" w:color="auto" w:fill="FFFFFF"/>
        </w:rPr>
        <w:t>Viens</w:t>
      </w:r>
      <w:r w:rsidR="0083244F" w:rsidRPr="004B06B3">
        <w:rPr>
          <w:rFonts w:ascii="Times New Roman" w:hAnsi="Times New Roman" w:cs="Times New Roman"/>
          <w:sz w:val="24"/>
          <w:shd w:val="clear" w:color="auto" w:fill="FFFFFF"/>
        </w:rPr>
        <w:t xml:space="preserve"> uz mūžu notiesātais tiek izvietots un iesaistās kolektīvaj</w:t>
      </w:r>
      <w:r w:rsidR="00241A9A" w:rsidRPr="004B06B3">
        <w:rPr>
          <w:rFonts w:ascii="Times New Roman" w:hAnsi="Times New Roman" w:cs="Times New Roman"/>
          <w:sz w:val="24"/>
          <w:shd w:val="clear" w:color="auto" w:fill="FFFFFF"/>
        </w:rPr>
        <w:t xml:space="preserve">os </w:t>
      </w:r>
      <w:r w:rsidR="0083244F" w:rsidRPr="004B06B3">
        <w:rPr>
          <w:rFonts w:ascii="Times New Roman" w:hAnsi="Times New Roman" w:cs="Times New Roman"/>
          <w:sz w:val="24"/>
          <w:shd w:val="clear" w:color="auto" w:fill="FFFFFF"/>
        </w:rPr>
        <w:t>resocializācijas pasākumos kopā ar pārējiem notiesātajiem</w:t>
      </w:r>
      <w:r w:rsidR="00F1783B" w:rsidRPr="004B06B3">
        <w:rPr>
          <w:rFonts w:ascii="Times New Roman" w:hAnsi="Times New Roman" w:cs="Times New Roman"/>
          <w:sz w:val="24"/>
          <w:shd w:val="clear" w:color="auto" w:fill="FFFFFF"/>
        </w:rPr>
        <w:t>,</w:t>
      </w:r>
      <w:r w:rsidR="0083244F" w:rsidRPr="004B06B3">
        <w:rPr>
          <w:rFonts w:ascii="Times New Roman" w:hAnsi="Times New Roman" w:cs="Times New Roman"/>
          <w:sz w:val="24"/>
          <w:shd w:val="clear" w:color="auto" w:fill="FFFFFF"/>
        </w:rPr>
        <w:t xml:space="preserve"> un atpūtas telpas apmeklējuma grafikā viņš netiek iekļauts. Atpūtas telpu regulāri apmeklē </w:t>
      </w:r>
      <w:r>
        <w:rPr>
          <w:rFonts w:ascii="Times New Roman" w:hAnsi="Times New Roman" w:cs="Times New Roman"/>
          <w:sz w:val="24"/>
          <w:shd w:val="clear" w:color="auto" w:fill="FFFFFF"/>
        </w:rPr>
        <w:t xml:space="preserve">viens </w:t>
      </w:r>
      <w:r w:rsidR="0083244F" w:rsidRPr="004B06B3">
        <w:rPr>
          <w:rFonts w:ascii="Times New Roman" w:hAnsi="Times New Roman" w:cs="Times New Roman"/>
          <w:sz w:val="24"/>
          <w:shd w:val="clear" w:color="auto" w:fill="FFFFFF"/>
        </w:rPr>
        <w:t xml:space="preserve">apcietinātais un </w:t>
      </w:r>
      <w:r>
        <w:rPr>
          <w:rFonts w:ascii="Times New Roman" w:hAnsi="Times New Roman" w:cs="Times New Roman"/>
          <w:sz w:val="24"/>
          <w:shd w:val="clear" w:color="auto" w:fill="FFFFFF"/>
        </w:rPr>
        <w:t>trīs</w:t>
      </w:r>
      <w:r w:rsidR="0083244F" w:rsidRPr="004B06B3">
        <w:rPr>
          <w:rFonts w:ascii="Times New Roman" w:hAnsi="Times New Roman" w:cs="Times New Roman"/>
          <w:sz w:val="24"/>
          <w:shd w:val="clear" w:color="auto" w:fill="FFFFFF"/>
        </w:rPr>
        <w:t xml:space="preserve"> uz mūžu notiesātie. Pārējie </w:t>
      </w:r>
      <w:proofErr w:type="spellStart"/>
      <w:r>
        <w:rPr>
          <w:rFonts w:ascii="Times New Roman" w:hAnsi="Times New Roman" w:cs="Times New Roman"/>
          <w:sz w:val="24"/>
          <w:shd w:val="clear" w:color="auto" w:fill="FFFFFF"/>
        </w:rPr>
        <w:t>divi</w:t>
      </w:r>
      <w:r w:rsidR="0083244F" w:rsidRPr="004B06B3">
        <w:rPr>
          <w:rFonts w:ascii="Times New Roman" w:hAnsi="Times New Roman" w:cs="Times New Roman"/>
          <w:sz w:val="24"/>
          <w:shd w:val="clear" w:color="auto" w:fill="FFFFFF"/>
        </w:rPr>
        <w:t>uz</w:t>
      </w:r>
      <w:proofErr w:type="spellEnd"/>
      <w:r w:rsidR="0083244F" w:rsidRPr="004B06B3">
        <w:rPr>
          <w:rFonts w:ascii="Times New Roman" w:hAnsi="Times New Roman" w:cs="Times New Roman"/>
          <w:sz w:val="24"/>
          <w:shd w:val="clear" w:color="auto" w:fill="FFFFFF"/>
        </w:rPr>
        <w:t xml:space="preserve"> mūžu notiesātie un </w:t>
      </w:r>
      <w:r>
        <w:rPr>
          <w:rFonts w:ascii="Times New Roman" w:hAnsi="Times New Roman" w:cs="Times New Roman"/>
          <w:sz w:val="24"/>
          <w:shd w:val="clear" w:color="auto" w:fill="FFFFFF"/>
        </w:rPr>
        <w:t>viens</w:t>
      </w:r>
      <w:r w:rsidR="0083244F" w:rsidRPr="004B06B3">
        <w:rPr>
          <w:rFonts w:ascii="Times New Roman" w:hAnsi="Times New Roman" w:cs="Times New Roman"/>
          <w:sz w:val="24"/>
          <w:shd w:val="clear" w:color="auto" w:fill="FFFFFF"/>
        </w:rPr>
        <w:t xml:space="preserve"> apcietinātais to apmeklē periodiski.</w:t>
      </w:r>
    </w:p>
    <w:p w14:paraId="5DBEE03B" w14:textId="77777777" w:rsidR="00973E97" w:rsidRPr="004B06B3" w:rsidRDefault="0083244F" w:rsidP="00973E97">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t>Tātad minētajai ieslodzīto kategorijai kopējais ārpus kameras pavad</w:t>
      </w:r>
      <w:r w:rsidR="00F1783B" w:rsidRPr="004B06B3">
        <w:rPr>
          <w:rFonts w:ascii="Times New Roman" w:hAnsi="Times New Roman" w:cs="Times New Roman"/>
          <w:sz w:val="24"/>
          <w:shd w:val="clear" w:color="auto" w:fill="FFFFFF"/>
        </w:rPr>
        <w:t xml:space="preserve">ītais laiks, kad ir nodrošināta </w:t>
      </w:r>
      <w:r w:rsidRPr="004B06B3">
        <w:rPr>
          <w:rFonts w:ascii="Times New Roman" w:hAnsi="Times New Roman" w:cs="Times New Roman"/>
          <w:sz w:val="24"/>
          <w:shd w:val="clear" w:color="auto" w:fill="FFFFFF"/>
        </w:rPr>
        <w:t>faktiskā iespēja nodarboties ar fiziskām aktivitātēm un sportošanu, ir aptuveni trīs stundas dienā.</w:t>
      </w:r>
      <w:r w:rsidR="00973E97" w:rsidRPr="004B06B3">
        <w:rPr>
          <w:rFonts w:ascii="Times New Roman" w:hAnsi="Times New Roman" w:cs="Times New Roman"/>
          <w:sz w:val="24"/>
          <w:shd w:val="clear" w:color="auto" w:fill="FFFFFF"/>
        </w:rPr>
        <w:t xml:space="preserve"> </w:t>
      </w:r>
      <w:r w:rsidRPr="004B06B3">
        <w:rPr>
          <w:rFonts w:ascii="Times New Roman" w:hAnsi="Times New Roman" w:cs="Times New Roman"/>
          <w:sz w:val="24"/>
          <w:shd w:val="clear" w:color="auto" w:fill="FFFFFF"/>
        </w:rPr>
        <w:t>Lai paplašinātu un dažādotu pieejamo sporta aktivitāšu klāstu</w:t>
      </w:r>
      <w:r w:rsidR="006C65B3" w:rsidRPr="004B06B3">
        <w:rPr>
          <w:rFonts w:ascii="Times New Roman" w:hAnsi="Times New Roman" w:cs="Times New Roman"/>
          <w:sz w:val="24"/>
          <w:shd w:val="clear" w:color="auto" w:fill="FFFFFF"/>
        </w:rPr>
        <w:t xml:space="preserve">, pašreiz Jelgavas cietumā tiek </w:t>
      </w:r>
      <w:r w:rsidRPr="004B06B3">
        <w:rPr>
          <w:rFonts w:ascii="Times New Roman" w:hAnsi="Times New Roman" w:cs="Times New Roman"/>
          <w:sz w:val="24"/>
          <w:shd w:val="clear" w:color="auto" w:fill="FFFFFF"/>
        </w:rPr>
        <w:t>izvērtēta iespēja nodrošināt visiem ieslodzītajiem zemākajā pakāpē un apcietinātajiem arī sporta zāles apmeklējumu.</w:t>
      </w:r>
    </w:p>
    <w:p w14:paraId="7EAD1C35" w14:textId="77777777" w:rsidR="005B1B58" w:rsidRPr="004B06B3" w:rsidRDefault="0083244F" w:rsidP="00973E97">
      <w:pPr>
        <w:pStyle w:val="txt"/>
        <w:spacing w:before="0" w:after="120"/>
        <w:ind w:firstLine="720"/>
        <w:rPr>
          <w:rFonts w:ascii="Times New Roman" w:hAnsi="Times New Roman" w:cs="Times New Roman"/>
          <w:sz w:val="24"/>
          <w:shd w:val="clear" w:color="auto" w:fill="FFFFFF"/>
        </w:rPr>
      </w:pPr>
      <w:r w:rsidRPr="004B06B3">
        <w:rPr>
          <w:rFonts w:ascii="Times New Roman" w:hAnsi="Times New Roman" w:cs="Times New Roman"/>
          <w:sz w:val="24"/>
          <w:shd w:val="clear" w:color="auto" w:fill="FFFFFF"/>
        </w:rPr>
        <w:t>Šobrīd reizi mēnesī (vakaros pēc plkst. 17.00) zemākajā režīma pakāpē esoš</w:t>
      </w:r>
      <w:r w:rsidR="0076678E" w:rsidRPr="004B06B3">
        <w:rPr>
          <w:rFonts w:ascii="Times New Roman" w:hAnsi="Times New Roman" w:cs="Times New Roman"/>
          <w:sz w:val="24"/>
          <w:shd w:val="clear" w:color="auto" w:fill="FFFFFF"/>
        </w:rPr>
        <w:t>aj</w:t>
      </w:r>
      <w:r w:rsidRPr="004B06B3">
        <w:rPr>
          <w:rFonts w:ascii="Times New Roman" w:hAnsi="Times New Roman" w:cs="Times New Roman"/>
          <w:sz w:val="24"/>
          <w:shd w:val="clear" w:color="auto" w:fill="FFFFFF"/>
        </w:rPr>
        <w:t xml:space="preserve">iem notiesātajiem organizē </w:t>
      </w:r>
      <w:proofErr w:type="spellStart"/>
      <w:r w:rsidRPr="004B06B3">
        <w:rPr>
          <w:rFonts w:ascii="Times New Roman" w:hAnsi="Times New Roman" w:cs="Times New Roman"/>
          <w:sz w:val="24"/>
          <w:shd w:val="clear" w:color="auto" w:fill="FFFFFF"/>
        </w:rPr>
        <w:t>ārpuskameru</w:t>
      </w:r>
      <w:proofErr w:type="spellEnd"/>
      <w:r w:rsidRPr="004B06B3">
        <w:rPr>
          <w:rFonts w:ascii="Times New Roman" w:hAnsi="Times New Roman" w:cs="Times New Roman"/>
          <w:sz w:val="24"/>
          <w:shd w:val="clear" w:color="auto" w:fill="FFFFFF"/>
        </w:rPr>
        <w:t xml:space="preserve"> sporta aktivitātes – galda tenisa, novusa, šaha, dambretes</w:t>
      </w:r>
      <w:r w:rsidR="007501C8" w:rsidRPr="004B06B3">
        <w:rPr>
          <w:rFonts w:ascii="Times New Roman" w:hAnsi="Times New Roman" w:cs="Times New Roman"/>
          <w:sz w:val="24"/>
          <w:shd w:val="clear" w:color="auto" w:fill="FFFFFF"/>
        </w:rPr>
        <w:t xml:space="preserve"> un</w:t>
      </w:r>
      <w:r w:rsidRPr="004B06B3">
        <w:rPr>
          <w:rFonts w:ascii="Times New Roman" w:hAnsi="Times New Roman" w:cs="Times New Roman"/>
          <w:sz w:val="24"/>
          <w:shd w:val="clear" w:color="auto" w:fill="FFFFFF"/>
        </w:rPr>
        <w:t xml:space="preserve"> galda futbola spēļu turnīrus. Aktivitātēs piedalās apmēram trīsdesmit līdz četrdesmit notiesāto, kas ir 18,5%-24,7% no visiem zemākajā režīma pakāpē esošajiem ieslodzītajiem. Vasaras sezonās labvēlīgos laikapstākļos Jelgavas cietuma administrācija zemākajā režīma pakāpē esošajiem ieslodzītajiem (izņemot ar mūža ieslodzījumu notiesātos un apcietinātos) periodiski organizē arī volejbola turnīrus (apmeklējums līdzīgs iepriekš minētajam). Par citām cietumā iespējamajām sporta aktivitātēm (vingrošana, aerobika, joga, badmintons) ieslodzītie nav izrādījuši interesi.</w:t>
      </w:r>
    </w:p>
    <w:p w14:paraId="52202938" w14:textId="77777777" w:rsidR="0083244F" w:rsidRPr="004B06B3" w:rsidRDefault="0083244F" w:rsidP="0083244F">
      <w:pPr>
        <w:pStyle w:val="Bodytext10"/>
        <w:spacing w:after="0"/>
        <w:jc w:val="both"/>
        <w:rPr>
          <w:rFonts w:ascii="Times New Roman" w:hAnsi="Times New Roman" w:cs="Times New Roman"/>
          <w:sz w:val="24"/>
          <w:szCs w:val="24"/>
        </w:rPr>
      </w:pPr>
    </w:p>
    <w:p w14:paraId="36DA2EDF" w14:textId="77777777" w:rsidR="00E23B82" w:rsidRPr="004B06B3" w:rsidRDefault="00E23B82"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87.-90. punkts</w:t>
      </w:r>
    </w:p>
    <w:p w14:paraId="0C0F4840" w14:textId="77777777" w:rsidR="00A40377" w:rsidRPr="00A40377" w:rsidRDefault="00A40377" w:rsidP="00A40377">
      <w:pPr>
        <w:pStyle w:val="Bodytext10"/>
        <w:spacing w:after="120"/>
        <w:ind w:firstLine="567"/>
        <w:jc w:val="both"/>
        <w:rPr>
          <w:rFonts w:ascii="Times New Roman" w:hAnsi="Times New Roman" w:cs="Times New Roman"/>
          <w:sz w:val="24"/>
          <w:szCs w:val="24"/>
        </w:rPr>
      </w:pPr>
      <w:r w:rsidRPr="00A40377">
        <w:rPr>
          <w:rFonts w:ascii="Times New Roman" w:hAnsi="Times New Roman" w:cs="Times New Roman"/>
          <w:sz w:val="24"/>
          <w:szCs w:val="24"/>
        </w:rPr>
        <w:t>Saskaņā ar MK 2022. gada 13. jūnija rīkojumā Nr. 413 “Par Resocializācijas politikas pamatnostādnēm 2022.–2027. gadam” noteikto, personas, kas atrodas ieslodzījuma vietā, izglītošana ir resocializācijas būtiska sastāvdaļa, kur viens no uzdevumiem ir nodrošināt izglītības vai profesijas apguvi brīvības atņemšanas soda izciešanas laikā.</w:t>
      </w:r>
    </w:p>
    <w:p w14:paraId="41536DDB" w14:textId="77777777" w:rsidR="00A40377" w:rsidRPr="00A40377" w:rsidRDefault="00A40377" w:rsidP="00A40377">
      <w:pPr>
        <w:pStyle w:val="Bodytext10"/>
        <w:spacing w:after="120"/>
        <w:ind w:firstLine="567"/>
        <w:jc w:val="both"/>
        <w:rPr>
          <w:rFonts w:ascii="Times New Roman" w:hAnsi="Times New Roman" w:cs="Times New Roman"/>
          <w:sz w:val="24"/>
          <w:szCs w:val="24"/>
        </w:rPr>
      </w:pPr>
      <w:r w:rsidRPr="00A40377">
        <w:rPr>
          <w:rFonts w:ascii="Times New Roman" w:hAnsi="Times New Roman" w:cs="Times New Roman"/>
          <w:sz w:val="24"/>
          <w:szCs w:val="24"/>
        </w:rPr>
        <w:t xml:space="preserve">Profesionālās izglītības likums paredz, ka modulārās profesionālās izglītības programmas profesionālo saturu atkarībā no izglītības programmai izvirzītā mērķa veido moduļu kopums. Tās apguves rezultātā ir iespēja iegūt noteiktas izglītības pakāpes profesionālo izglītību, profesionālo kvalifikāciju, zemāka profesionālā līmeņa profesionālo kvalifikāciju vai profesionālās kvalifikācijas daļu, proti, modulārās profesionālās izglītības programmas saturs ir veidots tā, ka izglītojamajam tiek nodrošināta secīga profesionālās izglītības satura apguve, tādējādi nodrošinot izglītojamajam iespēju apgūt profesionālās izglītības programmu un iegūt profesionālo kvalifikāciju atbilstoši spējām – ir iespēja novērtēt izglītojamā visus mācību procesā sasniegtos mācīšanās rezultātus, kuros izglītojamajam ir pietiekami mācību sasniegumi. Tādējādi tiek veidota elastīga, uz indivīda vajadzībām un spējām orientēta profesionālās izglītības sistēma un mazināts to priekšlaicīgi mācības pārtraukušo izglītojamo skaits, kuru zināšanu, t.sk. iepriekš iegūtu prasmju trūkuma vai cita iemesla </w:t>
      </w:r>
      <w:r w:rsidRPr="00A40377">
        <w:rPr>
          <w:rFonts w:ascii="Times New Roman" w:hAnsi="Times New Roman" w:cs="Times New Roman"/>
          <w:sz w:val="24"/>
          <w:szCs w:val="24"/>
        </w:rPr>
        <w:lastRenderedPageBreak/>
        <w:t>dēļ nebija iespējas apgūt visu profesionālās izglītības programmas saturu pilnā apjomā. Profesionālās izglītības satura reforma paredz profesionālo kvalifikāciju apgūt pa moduļiem, tādējādi pēctecīgi novērtēt izglītojamā visus mācību procesā sasniegtos mācīšanās rezultātus.</w:t>
      </w:r>
    </w:p>
    <w:p w14:paraId="38AA43A6" w14:textId="77777777" w:rsidR="00A40377" w:rsidRPr="00A40377" w:rsidRDefault="00A40377" w:rsidP="00A40377">
      <w:pPr>
        <w:pStyle w:val="Bodytext10"/>
        <w:spacing w:after="120"/>
        <w:ind w:firstLine="567"/>
        <w:jc w:val="both"/>
        <w:rPr>
          <w:rFonts w:ascii="Times New Roman" w:hAnsi="Times New Roman" w:cs="Times New Roman"/>
          <w:sz w:val="24"/>
          <w:szCs w:val="24"/>
        </w:rPr>
      </w:pPr>
      <w:r w:rsidRPr="00A40377">
        <w:rPr>
          <w:rFonts w:ascii="Times New Roman" w:hAnsi="Times New Roman" w:cs="Times New Roman"/>
          <w:sz w:val="24"/>
          <w:szCs w:val="24"/>
        </w:rPr>
        <w:t xml:space="preserve">Profesionālās izglītības apguvi un profesijas ieguvi piedāvā vairākas IZM padotības izglītības iestādes vairākās ieslodzījumu vietās. Ņemot vērā ieslodzījuma vietu specifiku un </w:t>
      </w:r>
      <w:proofErr w:type="spellStart"/>
      <w:r w:rsidRPr="00A40377">
        <w:rPr>
          <w:rFonts w:ascii="Times New Roman" w:hAnsi="Times New Roman" w:cs="Times New Roman"/>
          <w:sz w:val="24"/>
          <w:szCs w:val="24"/>
        </w:rPr>
        <w:t>IeVP</w:t>
      </w:r>
      <w:proofErr w:type="spellEnd"/>
      <w:r w:rsidRPr="00A40377">
        <w:rPr>
          <w:rFonts w:ascii="Times New Roman" w:hAnsi="Times New Roman" w:cs="Times New Roman"/>
          <w:sz w:val="24"/>
          <w:szCs w:val="24"/>
        </w:rPr>
        <w:t xml:space="preserve"> iesniegtos priekšlikumus rast iespēju profesiju apgūt pēc iespējas īsākā laikā, profesionālās izglītības programmas ieslodzījumu vietās tiek īstenotas ar īstenošanas ilgumu līdz vienam gadam. </w:t>
      </w:r>
    </w:p>
    <w:p w14:paraId="76F21004" w14:textId="77777777" w:rsidR="00A40377" w:rsidRPr="00A40377" w:rsidRDefault="00A40377" w:rsidP="00A40377">
      <w:pPr>
        <w:pStyle w:val="Bodytext10"/>
        <w:spacing w:after="120"/>
        <w:ind w:firstLine="567"/>
        <w:jc w:val="both"/>
        <w:rPr>
          <w:rFonts w:ascii="Times New Roman" w:hAnsi="Times New Roman" w:cs="Times New Roman"/>
          <w:sz w:val="24"/>
          <w:szCs w:val="24"/>
        </w:rPr>
      </w:pPr>
      <w:r w:rsidRPr="00A40377">
        <w:rPr>
          <w:rFonts w:ascii="Times New Roman" w:hAnsi="Times New Roman" w:cs="Times New Roman"/>
          <w:sz w:val="24"/>
          <w:szCs w:val="24"/>
        </w:rPr>
        <w:t xml:space="preserve">Valsts finansējums profesionālās izglītības programmu īstenošanai ieslodzījuma vietās tiek plānots atbilstoši kārtībai, kādā no valsts budžeta sedzami izdevumi profesionālās izglītības un profesionālās kvalifikācijas ieguvei notiesātajiem, ja viņi atrodas brīvības atņemšanas vietā, un </w:t>
      </w:r>
      <w:proofErr w:type="spellStart"/>
      <w:r w:rsidRPr="00A40377">
        <w:rPr>
          <w:rFonts w:ascii="Times New Roman" w:hAnsi="Times New Roman" w:cs="Times New Roman"/>
          <w:sz w:val="24"/>
          <w:szCs w:val="24"/>
        </w:rPr>
        <w:t>IeVP</w:t>
      </w:r>
      <w:proofErr w:type="spellEnd"/>
      <w:r w:rsidRPr="00A40377">
        <w:rPr>
          <w:rFonts w:ascii="Times New Roman" w:hAnsi="Times New Roman" w:cs="Times New Roman"/>
          <w:sz w:val="24"/>
          <w:szCs w:val="24"/>
        </w:rPr>
        <w:t xml:space="preserve"> iesniegtajiem priekšlikumiem. Atbilstoši normatīvajiem aktiem par profesionālās izglītības programmu īstenošanas izmaksu minimumu uz vienu izglītojamo tiek segta pedagogu darba samaksa, valsts obligātās sociālās apdrošināšanas iemaksas, izmaksas par izglītojamo apdrošināšanu pret nelaimes gadījumiem mācību prakses laikā un inventāra, materiālu, mācību līdzekļu un kancelejas preču iegāde.</w:t>
      </w:r>
    </w:p>
    <w:p w14:paraId="3CAE3AD0" w14:textId="77777777" w:rsidR="00E23B82" w:rsidRPr="004B06B3" w:rsidRDefault="00E23B82" w:rsidP="00E2693B">
      <w:pPr>
        <w:spacing w:after="0" w:line="240" w:lineRule="auto"/>
        <w:ind w:left="357" w:firstLine="210"/>
        <w:jc w:val="both"/>
        <w:rPr>
          <w:rFonts w:ascii="Times New Roman" w:hAnsi="Times New Roman" w:cs="Times New Roman"/>
          <w:b/>
          <w:sz w:val="24"/>
          <w:szCs w:val="24"/>
          <w:lang w:val="lv-LV"/>
        </w:rPr>
      </w:pPr>
    </w:p>
    <w:p w14:paraId="03131023" w14:textId="77777777" w:rsidR="001675C7" w:rsidRPr="004B06B3" w:rsidRDefault="001675C7"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90. punkts</w:t>
      </w:r>
    </w:p>
    <w:p w14:paraId="2DCFDBF3" w14:textId="75F9D15B" w:rsidR="001675C7" w:rsidRPr="004B06B3" w:rsidRDefault="001675C7" w:rsidP="00AB58E5">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Vispārējās izglītības iespējas ieslodzījuma tiek nodrošinātas no pašvaldību izglītības iestāžu puses (pārsvarā neklātienes programmas).</w:t>
      </w:r>
      <w:r w:rsidR="00193EFB">
        <w:rPr>
          <w:rFonts w:ascii="Times New Roman" w:hAnsi="Times New Roman" w:cs="Times New Roman"/>
          <w:sz w:val="24"/>
          <w:szCs w:val="24"/>
        </w:rPr>
        <w:t xml:space="preserve"> </w:t>
      </w:r>
      <w:r w:rsidRPr="004B06B3">
        <w:rPr>
          <w:rFonts w:ascii="Times New Roman" w:hAnsi="Times New Roman" w:cs="Times New Roman"/>
          <w:sz w:val="24"/>
          <w:szCs w:val="24"/>
        </w:rPr>
        <w:t>Sociālās korekcijas izglītības iestāde “Naukšēni” bija vienīgā sociālās korekcijas izglītības iestāde Latvijā. Iestādes primārais darbības mērķis bija tiesas piemērotā audzinoša rakstura piespiedu līdzekļa – ievietošanas sociālās korekcijas izglītības iestādē</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 izpilde, kas ar likuma “Par audzinoša rakstura piespiedu līdzekļu piemērošanu bērniem” Pārejas noteikumu 6. punktu ir izbeigta 2022.</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1.</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jūlijā, un to nepiemēro no 2022.</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1.</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jūlija līdz 2024.</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31.</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decembrim.</w:t>
      </w:r>
      <w:r w:rsidR="00AB58E5">
        <w:rPr>
          <w:rFonts w:ascii="Times New Roman" w:hAnsi="Times New Roman" w:cs="Times New Roman"/>
          <w:sz w:val="24"/>
          <w:szCs w:val="24"/>
        </w:rPr>
        <w:t xml:space="preserve"> </w:t>
      </w:r>
      <w:r w:rsidRPr="004B06B3">
        <w:rPr>
          <w:rFonts w:ascii="Times New Roman" w:hAnsi="Times New Roman" w:cs="Times New Roman"/>
          <w:sz w:val="24"/>
          <w:szCs w:val="24"/>
        </w:rPr>
        <w:t xml:space="preserve">Ievērojot minēto, ar </w:t>
      </w:r>
      <w:r w:rsidR="00D357DF">
        <w:rPr>
          <w:rFonts w:ascii="Times New Roman" w:hAnsi="Times New Roman" w:cs="Times New Roman"/>
          <w:sz w:val="24"/>
          <w:szCs w:val="24"/>
        </w:rPr>
        <w:t>MK</w:t>
      </w:r>
      <w:r w:rsidRPr="004B06B3">
        <w:rPr>
          <w:rFonts w:ascii="Times New Roman" w:hAnsi="Times New Roman" w:cs="Times New Roman"/>
          <w:sz w:val="24"/>
          <w:szCs w:val="24"/>
        </w:rPr>
        <w:t xml:space="preserve"> 2022.</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14.</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jūlija rīkojumu Nr.</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528 tika likvidēta sociālās korekcijas izglītības iestāde “Naukšēni”. </w:t>
      </w:r>
    </w:p>
    <w:p w14:paraId="1A35B84B" w14:textId="7200CC3E" w:rsidR="001675C7" w:rsidRPr="004B06B3" w:rsidRDefault="001675C7" w:rsidP="001E35CD">
      <w:pPr>
        <w:pStyle w:val="Bodytext10"/>
        <w:spacing w:after="120"/>
        <w:ind w:firstLine="567"/>
        <w:jc w:val="both"/>
        <w:rPr>
          <w:rFonts w:ascii="Times New Roman" w:hAnsi="Times New Roman" w:cs="Times New Roman"/>
          <w:sz w:val="24"/>
          <w:szCs w:val="24"/>
        </w:rPr>
      </w:pPr>
      <w:r w:rsidRPr="004B06B3">
        <w:rPr>
          <w:rFonts w:ascii="Times New Roman" w:hAnsi="Times New Roman" w:cs="Times New Roman"/>
          <w:sz w:val="24"/>
          <w:szCs w:val="24"/>
        </w:rPr>
        <w:t>2022.</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23.</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jūnijā spēkā stājušies grozījumi likumā "Par audzinoša rakstura piespiedu līdzekļu piemērošanu bērniem", kas paredz jauna audzinoša rakstura piespiedu līdzekļa - probācijas novērošana - piemērošanu no 2023.</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1.</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janvāra. Savukārt pārejas noteikumu 8.</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 xml:space="preserve">punkts paredz, ka </w:t>
      </w:r>
      <w:r w:rsidR="00D357DF">
        <w:rPr>
          <w:rFonts w:ascii="Times New Roman" w:hAnsi="Times New Roman" w:cs="Times New Roman"/>
          <w:sz w:val="24"/>
          <w:szCs w:val="24"/>
        </w:rPr>
        <w:t>MK</w:t>
      </w:r>
      <w:r w:rsidRPr="004B06B3">
        <w:rPr>
          <w:rFonts w:ascii="Times New Roman" w:hAnsi="Times New Roman" w:cs="Times New Roman"/>
          <w:sz w:val="24"/>
          <w:szCs w:val="24"/>
        </w:rPr>
        <w:t xml:space="preserve"> līdz 2023.</w:t>
      </w:r>
      <w:r w:rsidR="001E35CD" w:rsidRPr="004B06B3">
        <w:rPr>
          <w:rFonts w:ascii="Times New Roman" w:hAnsi="Times New Roman" w:cs="Times New Roman"/>
          <w:sz w:val="24"/>
          <w:szCs w:val="24"/>
        </w:rPr>
        <w:t xml:space="preserve"> </w:t>
      </w:r>
      <w:r w:rsidRPr="004B06B3">
        <w:rPr>
          <w:rFonts w:ascii="Times New Roman" w:hAnsi="Times New Roman" w:cs="Times New Roman"/>
          <w:sz w:val="24"/>
          <w:szCs w:val="24"/>
        </w:rPr>
        <w:t>gada 31.</w:t>
      </w:r>
      <w:r w:rsidR="001E35CD" w:rsidRPr="004B06B3">
        <w:rPr>
          <w:rFonts w:ascii="Times New Roman" w:hAnsi="Times New Roman" w:cs="Times New Roman"/>
          <w:sz w:val="24"/>
          <w:szCs w:val="24"/>
        </w:rPr>
        <w:t> </w:t>
      </w:r>
      <w:r w:rsidRPr="004B06B3">
        <w:rPr>
          <w:rFonts w:ascii="Times New Roman" w:hAnsi="Times New Roman" w:cs="Times New Roman"/>
          <w:sz w:val="24"/>
          <w:szCs w:val="24"/>
        </w:rPr>
        <w:t xml:space="preserve">decembrim izstrādā un Saeimai iesniedz nepieciešamos šā likuma grozījumus attiecībā uz audzinoša rakstura piespiedu līdzekļa — ievietošana sociālās korekcijas izglītības iestādē — piemērošanu un izpildi. </w:t>
      </w:r>
    </w:p>
    <w:p w14:paraId="19EBE5DF" w14:textId="6EFAC91D" w:rsidR="00FE5434" w:rsidRPr="004B06B3" w:rsidRDefault="00FE5434" w:rsidP="00576A69">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 xml:space="preserve">Atbilstoši Sporta likuma 6. panta 4. daļai </w:t>
      </w:r>
      <w:r w:rsidR="000311FF">
        <w:rPr>
          <w:bdr w:val="none" w:sz="0" w:space="0" w:color="auto" w:frame="1"/>
        </w:rPr>
        <w:t>TM</w:t>
      </w:r>
      <w:r w:rsidRPr="004B06B3">
        <w:rPr>
          <w:bdr w:val="none" w:sz="0" w:space="0" w:color="auto" w:frame="1"/>
        </w:rPr>
        <w:t xml:space="preserve"> sadarbībā ar IZM izstrādā sporta programmas un nodrošina to īstenošanu ieslodzījuma vietās, tai skaitā attiecībā uz sporta aktivitāšu daudzveidību un pieejamību. IZM var sniegt atbalstu, ja tādi pieprasījumi rodas.</w:t>
      </w:r>
    </w:p>
    <w:p w14:paraId="09DE6093" w14:textId="02B04D50" w:rsidR="00576A69" w:rsidRPr="004E53CE" w:rsidRDefault="00805C95" w:rsidP="00FE5434">
      <w:pPr>
        <w:pStyle w:val="NormalWeb"/>
        <w:shd w:val="clear" w:color="auto" w:fill="FFFFFF"/>
        <w:spacing w:before="0" w:beforeAutospacing="0" w:after="0" w:afterAutospacing="0"/>
        <w:ind w:firstLine="720"/>
        <w:jc w:val="both"/>
        <w:rPr>
          <w:b/>
        </w:rPr>
      </w:pPr>
      <w:r w:rsidRPr="004E53CE">
        <w:rPr>
          <w:b/>
          <w:bdr w:val="none" w:sz="0" w:space="0" w:color="auto" w:frame="1"/>
        </w:rPr>
        <w:t>Plašā</w:t>
      </w:r>
      <w:r w:rsidR="007A4627" w:rsidRPr="004E53CE">
        <w:rPr>
          <w:b/>
          <w:bdr w:val="none" w:sz="0" w:space="0" w:color="auto" w:frame="1"/>
        </w:rPr>
        <w:t>k</w:t>
      </w:r>
      <w:r w:rsidRPr="004E53CE">
        <w:rPr>
          <w:b/>
          <w:bdr w:val="none" w:sz="0" w:space="0" w:color="auto" w:frame="1"/>
        </w:rPr>
        <w:t xml:space="preserve">a </w:t>
      </w:r>
      <w:r w:rsidR="00576A69" w:rsidRPr="004E53CE">
        <w:rPr>
          <w:b/>
          <w:bdr w:val="none" w:sz="0" w:space="0" w:color="auto" w:frame="1"/>
        </w:rPr>
        <w:t xml:space="preserve">informācija par </w:t>
      </w:r>
      <w:r w:rsidR="00576A69" w:rsidRPr="004E53CE">
        <w:rPr>
          <w:b/>
        </w:rPr>
        <w:t>resocializācijas pasākumiem pielikumā</w:t>
      </w:r>
      <w:r w:rsidR="004E53CE">
        <w:rPr>
          <w:b/>
        </w:rPr>
        <w:t xml:space="preserve"> Nr</w:t>
      </w:r>
      <w:r w:rsidR="005D2917">
        <w:rPr>
          <w:b/>
        </w:rPr>
        <w:t xml:space="preserve">. </w:t>
      </w:r>
      <w:r w:rsidR="004E53CE">
        <w:rPr>
          <w:b/>
        </w:rPr>
        <w:t>2</w:t>
      </w:r>
      <w:r w:rsidR="00576A69" w:rsidRPr="004E53CE">
        <w:rPr>
          <w:b/>
        </w:rPr>
        <w:t>.</w:t>
      </w:r>
    </w:p>
    <w:p w14:paraId="332BA299" w14:textId="77777777" w:rsidR="00465244" w:rsidRPr="004B06B3" w:rsidRDefault="00465244" w:rsidP="00465244">
      <w:pPr>
        <w:pStyle w:val="NormalWeb"/>
        <w:shd w:val="clear" w:color="auto" w:fill="FFFFFF"/>
        <w:spacing w:before="0" w:beforeAutospacing="0" w:after="0" w:afterAutospacing="0"/>
        <w:jc w:val="both"/>
      </w:pPr>
    </w:p>
    <w:p w14:paraId="2C098E17" w14:textId="77777777" w:rsidR="00465244" w:rsidRPr="004B06B3" w:rsidRDefault="00465244" w:rsidP="0046524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92. punkts</w:t>
      </w:r>
    </w:p>
    <w:p w14:paraId="059CDF47" w14:textId="77777777" w:rsidR="00465244" w:rsidRPr="004E53CE" w:rsidRDefault="000A763A" w:rsidP="004E53CE">
      <w:pPr>
        <w:spacing w:after="0"/>
        <w:jc w:val="both"/>
        <w:rPr>
          <w:rFonts w:ascii="Times New Roman" w:hAnsi="Times New Roman" w:cs="Times New Roman"/>
          <w:i/>
          <w:sz w:val="24"/>
          <w:szCs w:val="24"/>
          <w:lang w:val="lv-LV"/>
        </w:rPr>
      </w:pPr>
      <w:r w:rsidRPr="004E53CE">
        <w:rPr>
          <w:rFonts w:ascii="Times New Roman" w:hAnsi="Times New Roman" w:cs="Times New Roman"/>
          <w:i/>
          <w:sz w:val="24"/>
          <w:szCs w:val="24"/>
          <w:lang w:val="lv-LV"/>
        </w:rPr>
        <w:t>Skatīt</w:t>
      </w:r>
      <w:r w:rsidR="00465244" w:rsidRPr="004E53CE">
        <w:rPr>
          <w:rFonts w:ascii="Times New Roman" w:hAnsi="Times New Roman" w:cs="Times New Roman"/>
          <w:i/>
          <w:sz w:val="24"/>
          <w:szCs w:val="24"/>
          <w:lang w:val="lv-LV"/>
        </w:rPr>
        <w:t xml:space="preserve"> snie</w:t>
      </w:r>
      <w:r w:rsidRPr="004E53CE">
        <w:rPr>
          <w:rFonts w:ascii="Times New Roman" w:hAnsi="Times New Roman" w:cs="Times New Roman"/>
          <w:i/>
          <w:sz w:val="24"/>
          <w:szCs w:val="24"/>
          <w:lang w:val="lv-LV"/>
        </w:rPr>
        <w:t>gto informāciju pie 85. un</w:t>
      </w:r>
      <w:r w:rsidR="00465244" w:rsidRPr="004E53CE">
        <w:rPr>
          <w:rFonts w:ascii="Times New Roman" w:hAnsi="Times New Roman" w:cs="Times New Roman"/>
          <w:i/>
          <w:sz w:val="24"/>
          <w:szCs w:val="24"/>
          <w:lang w:val="lv-LV"/>
        </w:rPr>
        <w:t xml:space="preserve"> 90. punkta.</w:t>
      </w:r>
    </w:p>
    <w:p w14:paraId="6E2E4EE1" w14:textId="0B8B5940" w:rsidR="00465244" w:rsidRPr="00610562" w:rsidRDefault="00465244" w:rsidP="00610562">
      <w:pPr>
        <w:pStyle w:val="Bodytext10"/>
        <w:spacing w:after="120"/>
        <w:ind w:firstLine="567"/>
        <w:jc w:val="both"/>
        <w:rPr>
          <w:rFonts w:ascii="Times New Roman" w:hAnsi="Times New Roman" w:cs="Times New Roman"/>
          <w:sz w:val="24"/>
          <w:szCs w:val="24"/>
        </w:rPr>
      </w:pPr>
      <w:r w:rsidRPr="00610562">
        <w:rPr>
          <w:rFonts w:ascii="Times New Roman" w:hAnsi="Times New Roman" w:cs="Times New Roman"/>
          <w:sz w:val="24"/>
          <w:szCs w:val="24"/>
        </w:rPr>
        <w:t xml:space="preserve">Jelgavas cietums: </w:t>
      </w:r>
      <w:r w:rsidR="007A549B">
        <w:rPr>
          <w:rFonts w:ascii="Times New Roman" w:hAnsi="Times New Roman" w:cs="Times New Roman"/>
          <w:sz w:val="24"/>
          <w:szCs w:val="24"/>
        </w:rPr>
        <w:t>n</w:t>
      </w:r>
      <w:r w:rsidRPr="00610562">
        <w:rPr>
          <w:rFonts w:ascii="Times New Roman" w:hAnsi="Times New Roman" w:cs="Times New Roman"/>
          <w:sz w:val="24"/>
          <w:szCs w:val="24"/>
        </w:rPr>
        <w:t xml:space="preserve">o 2023. gada sākuma Jelgavas cietums plāno piedāvāt zemākajā pakāpē esošajiem notiesātajiem iespēju piedalīties lietderīga laika </w:t>
      </w:r>
      <w:r w:rsidRPr="00610562">
        <w:rPr>
          <w:rFonts w:ascii="Times New Roman" w:hAnsi="Times New Roman" w:cs="Times New Roman"/>
          <w:sz w:val="24"/>
          <w:szCs w:val="24"/>
        </w:rPr>
        <w:lastRenderedPageBreak/>
        <w:t xml:space="preserve">pavadīšanai veltītās </w:t>
      </w:r>
      <w:proofErr w:type="spellStart"/>
      <w:r w:rsidRPr="00610562">
        <w:rPr>
          <w:rFonts w:ascii="Times New Roman" w:hAnsi="Times New Roman" w:cs="Times New Roman"/>
          <w:sz w:val="24"/>
          <w:szCs w:val="24"/>
        </w:rPr>
        <w:t>ārpuskameru</w:t>
      </w:r>
      <w:proofErr w:type="spellEnd"/>
      <w:r w:rsidRPr="00610562">
        <w:rPr>
          <w:rFonts w:ascii="Times New Roman" w:hAnsi="Times New Roman" w:cs="Times New Roman"/>
          <w:sz w:val="24"/>
          <w:szCs w:val="24"/>
        </w:rPr>
        <w:t xml:space="preserve"> sporta aktivitātēs apmēram reizi mēnesī. Jelgavas cietums atbalsta personāla un ieslodzīto iniciatīvas un priekšlikumus attiecībā uz sporta aktivitāšu dažādošanu, bet saskaras ar vairākiem ierobežojumiem, tostarp infrastruktūras un personāla resursu ierobežojumiem un normatīvajos aktos noteiktajiem drošības apsvērumiem. </w:t>
      </w:r>
      <w:r w:rsidR="004E53CE" w:rsidRPr="00610562">
        <w:rPr>
          <w:rFonts w:ascii="Times New Roman" w:hAnsi="Times New Roman" w:cs="Times New Roman"/>
          <w:sz w:val="24"/>
          <w:szCs w:val="24"/>
        </w:rPr>
        <w:t>Sešas</w:t>
      </w:r>
      <w:r w:rsidRPr="00610562">
        <w:rPr>
          <w:rFonts w:ascii="Times New Roman" w:hAnsi="Times New Roman" w:cs="Times New Roman"/>
          <w:sz w:val="24"/>
          <w:szCs w:val="24"/>
        </w:rPr>
        <w:t xml:space="preserve"> ar mūža ieslodzījumu notiesātas personas tiek izolētas, tādējādi sporta aktivitātes ir iespējamas tikai individuāli. Cietuma administrācija nodrošina dažādus individuālos sporta veidus. Cietumā nav piemērotu telpu basketbolam vai futbolam, un nav finanšu līdzekļu šādu objektu izveidošanai.</w:t>
      </w:r>
    </w:p>
    <w:p w14:paraId="0194EE66" w14:textId="15F44A4A" w:rsidR="00465244" w:rsidRPr="00610562" w:rsidRDefault="00E40028" w:rsidP="00610562">
      <w:pPr>
        <w:pStyle w:val="Bodytext10"/>
        <w:spacing w:after="120"/>
        <w:ind w:firstLine="567"/>
        <w:jc w:val="both"/>
        <w:rPr>
          <w:rFonts w:ascii="Times New Roman" w:hAnsi="Times New Roman" w:cs="Times New Roman"/>
          <w:sz w:val="24"/>
          <w:szCs w:val="24"/>
        </w:rPr>
      </w:pPr>
      <w:r w:rsidRPr="00610562">
        <w:rPr>
          <w:rFonts w:ascii="Times New Roman" w:hAnsi="Times New Roman" w:cs="Times New Roman"/>
          <w:sz w:val="24"/>
          <w:szCs w:val="24"/>
        </w:rPr>
        <w:t>Tā kā</w:t>
      </w:r>
      <w:r w:rsidR="00465244" w:rsidRPr="00610562">
        <w:rPr>
          <w:rFonts w:ascii="Times New Roman" w:hAnsi="Times New Roman" w:cs="Times New Roman"/>
          <w:sz w:val="24"/>
          <w:szCs w:val="24"/>
        </w:rPr>
        <w:t xml:space="preserve"> </w:t>
      </w:r>
      <w:r w:rsidR="004E53CE" w:rsidRPr="00610562">
        <w:rPr>
          <w:rFonts w:ascii="Times New Roman" w:hAnsi="Times New Roman" w:cs="Times New Roman"/>
          <w:sz w:val="24"/>
          <w:szCs w:val="24"/>
        </w:rPr>
        <w:t>pieci</w:t>
      </w:r>
      <w:r w:rsidR="00D731F6" w:rsidRPr="00610562">
        <w:rPr>
          <w:rFonts w:ascii="Times New Roman" w:hAnsi="Times New Roman" w:cs="Times New Roman"/>
          <w:sz w:val="24"/>
          <w:szCs w:val="24"/>
        </w:rPr>
        <w:t>em</w:t>
      </w:r>
      <w:r w:rsidR="00465244" w:rsidRPr="00610562">
        <w:rPr>
          <w:rFonts w:ascii="Times New Roman" w:hAnsi="Times New Roman" w:cs="Times New Roman"/>
          <w:sz w:val="24"/>
          <w:szCs w:val="24"/>
        </w:rPr>
        <w:t xml:space="preserve"> no </w:t>
      </w:r>
      <w:r w:rsidR="004E53CE" w:rsidRPr="00610562">
        <w:rPr>
          <w:rFonts w:ascii="Times New Roman" w:hAnsi="Times New Roman" w:cs="Times New Roman"/>
          <w:sz w:val="24"/>
          <w:szCs w:val="24"/>
        </w:rPr>
        <w:t>sešiem</w:t>
      </w:r>
      <w:r w:rsidR="00465244" w:rsidRPr="00610562">
        <w:rPr>
          <w:rFonts w:ascii="Times New Roman" w:hAnsi="Times New Roman" w:cs="Times New Roman"/>
          <w:sz w:val="24"/>
          <w:szCs w:val="24"/>
        </w:rPr>
        <w:t xml:space="preserve"> </w:t>
      </w:r>
      <w:r w:rsidR="00666877" w:rsidRPr="00610562">
        <w:rPr>
          <w:rFonts w:ascii="Times New Roman" w:hAnsi="Times New Roman" w:cs="Times New Roman"/>
          <w:sz w:val="24"/>
          <w:szCs w:val="24"/>
        </w:rPr>
        <w:t>uz mūžu</w:t>
      </w:r>
      <w:r w:rsidR="00465244" w:rsidRPr="00610562">
        <w:rPr>
          <w:rFonts w:ascii="Times New Roman" w:hAnsi="Times New Roman" w:cs="Times New Roman"/>
          <w:sz w:val="24"/>
          <w:szCs w:val="24"/>
        </w:rPr>
        <w:t xml:space="preserve"> ieslodzītajiem ir ļoti augsts konfliktsituāciju risks, tas neļauj viņiem piedalīties kolektīvā formā notiekošos resocializācijas pasākumos, piemēram</w:t>
      </w:r>
      <w:r w:rsidR="00666877" w:rsidRPr="00610562">
        <w:rPr>
          <w:rFonts w:ascii="Times New Roman" w:hAnsi="Times New Roman" w:cs="Times New Roman"/>
          <w:sz w:val="24"/>
          <w:szCs w:val="24"/>
        </w:rPr>
        <w:t>,</w:t>
      </w:r>
      <w:r w:rsidR="00465244" w:rsidRPr="00610562">
        <w:rPr>
          <w:rFonts w:ascii="Times New Roman" w:hAnsi="Times New Roman" w:cs="Times New Roman"/>
          <w:sz w:val="24"/>
          <w:szCs w:val="24"/>
        </w:rPr>
        <w:t xml:space="preserve"> profesionālās izglītības apguvē vai darbā. Ar viņiem tiek veikts individuālais darbs, kā arī iespēju robežās viņi periodiski tiek iesaistīti </w:t>
      </w:r>
      <w:proofErr w:type="spellStart"/>
      <w:r w:rsidR="00465244" w:rsidRPr="00610562">
        <w:rPr>
          <w:rFonts w:ascii="Times New Roman" w:hAnsi="Times New Roman" w:cs="Times New Roman"/>
          <w:sz w:val="24"/>
          <w:szCs w:val="24"/>
        </w:rPr>
        <w:t>ārpuskameru</w:t>
      </w:r>
      <w:proofErr w:type="spellEnd"/>
      <w:r w:rsidR="00465244" w:rsidRPr="00610562">
        <w:rPr>
          <w:rFonts w:ascii="Times New Roman" w:hAnsi="Times New Roman" w:cs="Times New Roman"/>
          <w:sz w:val="24"/>
          <w:szCs w:val="24"/>
        </w:rPr>
        <w:t xml:space="preserve"> resocializācijas pasākumos, kas tiek organizēti atsevišķi no pārējiem notiesātajiem.</w:t>
      </w:r>
    </w:p>
    <w:p w14:paraId="498A7ED2" w14:textId="77777777" w:rsidR="00465244" w:rsidRPr="004B06B3" w:rsidRDefault="00465244" w:rsidP="00B97C84">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Tāpat tiek vērtēta iespēja piedāvāt plašākus sporta veidus notiesātajiem zemākajā pakāpē (tostarp uz mūžu notiesātajiem) nākotnē, organizējot ikdienas pastaigu teritorijā starp dzīvojam</w:t>
      </w:r>
      <w:r w:rsidR="007362FE" w:rsidRPr="004B06B3">
        <w:rPr>
          <w:bdr w:val="none" w:sz="0" w:space="0" w:color="auto" w:frame="1"/>
        </w:rPr>
        <w:t>aj</w:t>
      </w:r>
      <w:r w:rsidRPr="004B06B3">
        <w:rPr>
          <w:bdr w:val="none" w:sz="0" w:space="0" w:color="auto" w:frame="1"/>
        </w:rPr>
        <w:t>iem korpusiem Nr. 1 un Nr. 4. Vēl viens risinājums, lai paplašinātu sporta aktivitāšu iespējas zemākās pakāpes notiesātajiem (tostarp uz mūžu notiesātajiem), ņemot vērā ieslodzījuma vietas infrastruktūras ierobežojumus, ir finansējums sporta laukumu iekārtošanai cietuma teritorijā.</w:t>
      </w:r>
    </w:p>
    <w:p w14:paraId="613007DE" w14:textId="77777777" w:rsidR="00465244" w:rsidRPr="004B06B3" w:rsidRDefault="00465244" w:rsidP="00AB4BAD">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Iļģuciema cietums: ieslodzītaj</w:t>
      </w:r>
      <w:r w:rsidR="006D780F" w:rsidRPr="004B06B3">
        <w:rPr>
          <w:bdr w:val="none" w:sz="0" w:space="0" w:color="auto" w:frame="1"/>
        </w:rPr>
        <w:t>ā</w:t>
      </w:r>
      <w:r w:rsidRPr="004B06B3">
        <w:rPr>
          <w:bdr w:val="none" w:sz="0" w:space="0" w:color="auto" w:frame="1"/>
        </w:rPr>
        <w:t>m (tostarp uz mūžu notiesāta</w:t>
      </w:r>
      <w:r w:rsidR="006D780F" w:rsidRPr="004B06B3">
        <w:rPr>
          <w:bdr w:val="none" w:sz="0" w:space="0" w:color="auto" w:frame="1"/>
        </w:rPr>
        <w:t>jā</w:t>
      </w:r>
      <w:r w:rsidRPr="004B06B3">
        <w:rPr>
          <w:bdr w:val="none" w:sz="0" w:space="0" w:color="auto" w:frame="1"/>
        </w:rPr>
        <w:t>m) ik dienu ir pieejama iespēja apmeklēt sporta zāli, kurā ir pieejami trenažieri, stepa soli, hanteles un vingrošanas riņķi. Sporta zāles apmeklēšanas laiki saskaņā ar dienas režīmu ir paredzēti trīs reizes dienā</w:t>
      </w:r>
      <w:r w:rsidR="000372A2" w:rsidRPr="004B06B3">
        <w:rPr>
          <w:bdr w:val="none" w:sz="0" w:space="0" w:color="auto" w:frame="1"/>
        </w:rPr>
        <w:t>,</w:t>
      </w:r>
      <w:r w:rsidRPr="004B06B3">
        <w:rPr>
          <w:bdr w:val="none" w:sz="0" w:space="0" w:color="auto" w:frame="1"/>
        </w:rPr>
        <w:t xml:space="preserve"> un tie ir pielāgoti tā, lai šī iespēja būtu pieejama iesl</w:t>
      </w:r>
      <w:r w:rsidR="000372A2" w:rsidRPr="004B06B3">
        <w:rPr>
          <w:bdr w:val="none" w:sz="0" w:space="0" w:color="auto" w:frame="1"/>
        </w:rPr>
        <w:t>odzītaj</w:t>
      </w:r>
      <w:r w:rsidR="006D780F" w:rsidRPr="004B06B3">
        <w:rPr>
          <w:bdr w:val="none" w:sz="0" w:space="0" w:color="auto" w:frame="1"/>
        </w:rPr>
        <w:t>ā</w:t>
      </w:r>
      <w:r w:rsidR="000372A2" w:rsidRPr="004B06B3">
        <w:rPr>
          <w:bdr w:val="none" w:sz="0" w:space="0" w:color="auto" w:frame="1"/>
        </w:rPr>
        <w:t>m, it īpaši t</w:t>
      </w:r>
      <w:r w:rsidR="006D780F" w:rsidRPr="004B06B3">
        <w:rPr>
          <w:bdr w:val="none" w:sz="0" w:space="0" w:color="auto" w:frame="1"/>
        </w:rPr>
        <w:t>ā</w:t>
      </w:r>
      <w:r w:rsidR="000372A2" w:rsidRPr="004B06B3">
        <w:rPr>
          <w:bdr w:val="none" w:sz="0" w:space="0" w:color="auto" w:frame="1"/>
        </w:rPr>
        <w:t>m</w:t>
      </w:r>
      <w:r w:rsidRPr="004B06B3">
        <w:rPr>
          <w:bdr w:val="none" w:sz="0" w:space="0" w:color="auto" w:frame="1"/>
        </w:rPr>
        <w:t>, kur</w:t>
      </w:r>
      <w:r w:rsidR="006D780F" w:rsidRPr="004B06B3">
        <w:rPr>
          <w:bdr w:val="none" w:sz="0" w:space="0" w:color="auto" w:frame="1"/>
        </w:rPr>
        <w:t>as</w:t>
      </w:r>
      <w:r w:rsidRPr="004B06B3">
        <w:rPr>
          <w:bdr w:val="none" w:sz="0" w:space="0" w:color="auto" w:frame="1"/>
        </w:rPr>
        <w:t xml:space="preserve"> ir iesaistīt</w:t>
      </w:r>
      <w:r w:rsidR="006D780F" w:rsidRPr="004B06B3">
        <w:rPr>
          <w:bdr w:val="none" w:sz="0" w:space="0" w:color="auto" w:frame="1"/>
        </w:rPr>
        <w:t>as</w:t>
      </w:r>
      <w:r w:rsidRPr="004B06B3">
        <w:rPr>
          <w:bdr w:val="none" w:sz="0" w:space="0" w:color="auto" w:frame="1"/>
        </w:rPr>
        <w:t xml:space="preserve"> nodarbinātībā vai izglītības apguves procesā. Vasaras laikā zemākās pakāpes ieslodzītajām, kā arī uz mūžu notiesātaj</w:t>
      </w:r>
      <w:r w:rsidR="006D780F" w:rsidRPr="004B06B3">
        <w:rPr>
          <w:bdr w:val="none" w:sz="0" w:space="0" w:color="auto" w:frame="1"/>
        </w:rPr>
        <w:t>ā</w:t>
      </w:r>
      <w:r w:rsidRPr="004B06B3">
        <w:rPr>
          <w:bdr w:val="none" w:sz="0" w:space="0" w:color="auto" w:frame="1"/>
        </w:rPr>
        <w:t>m papildus minētajām aktivitātēm, ir iespēja spēlēt volejbolu un novusu. Šīs aktivitātes tiek plānotas un tiks plānotas katru dienu.</w:t>
      </w:r>
    </w:p>
    <w:p w14:paraId="0AAAC331" w14:textId="77777777" w:rsidR="00465244" w:rsidRPr="004B06B3" w:rsidRDefault="00465244" w:rsidP="0006664B">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Rīgas Centrālcietums: tuvākajā laikā nav plānots paplašināt</w:t>
      </w:r>
      <w:r w:rsidR="000372A2" w:rsidRPr="004B06B3">
        <w:rPr>
          <w:bdr w:val="none" w:sz="0" w:space="0" w:color="auto" w:frame="1"/>
        </w:rPr>
        <w:t xml:space="preserve"> zemākā režīma pakāpē esošajiem </w:t>
      </w:r>
      <w:r w:rsidRPr="004B06B3">
        <w:rPr>
          <w:bdr w:val="none" w:sz="0" w:space="0" w:color="auto" w:frame="1"/>
        </w:rPr>
        <w:t xml:space="preserve">ieslodzītajiem (tostarp uz mūžu notiesātajiem) pieejamo sporta pasākumu klāstu. Cietumā nepastāv ierobežojumi zemākā režīma pakāpē esošo ieslodzīto (tostarp uz mūžu notiesāto) iesaistīšanai sporta pasākumos. Notiesātā soda izciešanas režīma pakāpe netiek vērtēta kā kritērijs, izvērtējot notiesātā iesaistīšanu sporta pasākumos. Pamata kritērijs iesaistīšanai ir notiesātā vēlme jēgpilni pavadīt laiku, nodarbojoties ar fiziskajām aktivitātēm. </w:t>
      </w:r>
    </w:p>
    <w:p w14:paraId="540EE5B9" w14:textId="77777777" w:rsidR="00465244" w:rsidRPr="004B06B3" w:rsidRDefault="00465244" w:rsidP="0006664B">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Daugavgrīvas cietums: lai ieslodzīti</w:t>
      </w:r>
      <w:r w:rsidR="003E1FA9" w:rsidRPr="004B06B3">
        <w:rPr>
          <w:bdr w:val="none" w:sz="0" w:space="0" w:color="auto" w:frame="1"/>
        </w:rPr>
        <w:t>e uzturētu fizisko un emocionālo</w:t>
      </w:r>
      <w:r w:rsidRPr="004B06B3">
        <w:rPr>
          <w:bdr w:val="none" w:sz="0" w:space="0" w:color="auto" w:frame="1"/>
        </w:rPr>
        <w:t xml:space="preserve"> labsajūtu, Cietuma administrācija pēc iespējas pastaigu laukumus aprīko ar sporta inventāru (svarcelšanas inventārs, sporta trenažieri, vingrošanas inventārs). Katrā dzīvojam</w:t>
      </w:r>
      <w:r w:rsidR="003E1FA9" w:rsidRPr="004B06B3">
        <w:rPr>
          <w:bdr w:val="none" w:sz="0" w:space="0" w:color="auto" w:frame="1"/>
        </w:rPr>
        <w:t>aj</w:t>
      </w:r>
      <w:r w:rsidRPr="004B06B3">
        <w:rPr>
          <w:bdr w:val="none" w:sz="0" w:space="0" w:color="auto" w:frame="1"/>
        </w:rPr>
        <w:t>ā korpusā (tostarp mūža ieslodzījuma blokā) atpūtas telpas ir aprīkotas ar spēļu galdiem (novusa galdi, tenisa galdi), tāpat var būt izvietots vingrošanas sporta inventārs.</w:t>
      </w:r>
    </w:p>
    <w:p w14:paraId="5A8FC984" w14:textId="77777777" w:rsidR="00465244" w:rsidRPr="004B06B3" w:rsidRDefault="00465244" w:rsidP="0006664B">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Cietumā pieejamais sporta inventārs tiek izmantots ieslodzīto iesaistei sporta aktivitātēs un lietderīgā laika pavadīšanai. Lai paplašinātu sporta aktivitāšu klāstu</w:t>
      </w:r>
      <w:r w:rsidR="003E1FA9" w:rsidRPr="004B06B3">
        <w:rPr>
          <w:bdr w:val="none" w:sz="0" w:space="0" w:color="auto" w:frame="1"/>
        </w:rPr>
        <w:t>,</w:t>
      </w:r>
      <w:r w:rsidRPr="004B06B3">
        <w:rPr>
          <w:bdr w:val="none" w:sz="0" w:space="0" w:color="auto" w:frame="1"/>
        </w:rPr>
        <w:t xml:space="preserve"> ir nepieciešams attiecīgs finansējums sporta inventāra iegādei un sporta laukuma vai sporta zāles aprīkošanai. Cita starpā</w:t>
      </w:r>
      <w:r w:rsidR="003E1FA9" w:rsidRPr="004B06B3">
        <w:rPr>
          <w:bdr w:val="none" w:sz="0" w:space="0" w:color="auto" w:frame="1"/>
        </w:rPr>
        <w:t>,</w:t>
      </w:r>
      <w:r w:rsidRPr="004B06B3">
        <w:rPr>
          <w:bdr w:val="none" w:sz="0" w:space="0" w:color="auto" w:frame="1"/>
        </w:rPr>
        <w:t xml:space="preserve"> 2022.</w:t>
      </w:r>
      <w:r w:rsidR="003E1FA9" w:rsidRPr="004B06B3">
        <w:rPr>
          <w:bdr w:val="none" w:sz="0" w:space="0" w:color="auto" w:frame="1"/>
        </w:rPr>
        <w:t xml:space="preserve"> </w:t>
      </w:r>
      <w:r w:rsidRPr="004B06B3">
        <w:rPr>
          <w:bdr w:val="none" w:sz="0" w:space="0" w:color="auto" w:frame="1"/>
        </w:rPr>
        <w:t>gadā ir noslēdzies Cietuma Grīvas nodaļas 2.</w:t>
      </w:r>
      <w:r w:rsidR="003E1FA9" w:rsidRPr="004B06B3">
        <w:rPr>
          <w:bdr w:val="none" w:sz="0" w:space="0" w:color="auto" w:frame="1"/>
        </w:rPr>
        <w:t xml:space="preserve"> </w:t>
      </w:r>
      <w:r w:rsidRPr="004B06B3">
        <w:rPr>
          <w:bdr w:val="none" w:sz="0" w:space="0" w:color="auto" w:frame="1"/>
        </w:rPr>
        <w:t>korpusa remonts</w:t>
      </w:r>
      <w:r w:rsidR="003E1FA9" w:rsidRPr="004B06B3">
        <w:rPr>
          <w:bdr w:val="none" w:sz="0" w:space="0" w:color="auto" w:frame="1"/>
        </w:rPr>
        <w:t>,</w:t>
      </w:r>
      <w:r w:rsidRPr="004B06B3">
        <w:rPr>
          <w:bdr w:val="none" w:sz="0" w:space="0" w:color="auto" w:frame="1"/>
        </w:rPr>
        <w:t xml:space="preserve"> un šobrīd 44.</w:t>
      </w:r>
      <w:r w:rsidR="003E1FA9" w:rsidRPr="004B06B3">
        <w:rPr>
          <w:bdr w:val="none" w:sz="0" w:space="0" w:color="auto" w:frame="1"/>
        </w:rPr>
        <w:t xml:space="preserve"> </w:t>
      </w:r>
      <w:r w:rsidRPr="004B06B3">
        <w:rPr>
          <w:bdr w:val="none" w:sz="0" w:space="0" w:color="auto" w:frame="1"/>
        </w:rPr>
        <w:t>kamera ir pielāgota sporta zālei, kuru nepie</w:t>
      </w:r>
      <w:r w:rsidR="003E1FA9" w:rsidRPr="004B06B3">
        <w:rPr>
          <w:bdr w:val="none" w:sz="0" w:space="0" w:color="auto" w:frame="1"/>
        </w:rPr>
        <w:t>ciešams papildināt ar mūsdienīgiem funkcionālie</w:t>
      </w:r>
      <w:r w:rsidRPr="004B06B3">
        <w:rPr>
          <w:bdr w:val="none" w:sz="0" w:space="0" w:color="auto" w:frame="1"/>
        </w:rPr>
        <w:t>m sporta trenažieriem vispārējai fiziskai aktivitātei, veselības stiprināšanai, samazinot mazkustīgu dzīves vidi.</w:t>
      </w:r>
    </w:p>
    <w:p w14:paraId="077A8851" w14:textId="5D4850BB" w:rsidR="00465244" w:rsidRPr="004B06B3" w:rsidRDefault="003E1FA9" w:rsidP="00446CD5">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lastRenderedPageBreak/>
        <w:t>Cietumā visiem notiesātajiem</w:t>
      </w:r>
      <w:r w:rsidR="00465244" w:rsidRPr="004B06B3">
        <w:rPr>
          <w:bdr w:val="none" w:sz="0" w:space="0" w:color="auto" w:frame="1"/>
        </w:rPr>
        <w:t xml:space="preserve"> neatkarīgi no brīvības atņemšanas </w:t>
      </w:r>
      <w:r w:rsidRPr="004B06B3">
        <w:rPr>
          <w:bdr w:val="none" w:sz="0" w:space="0" w:color="auto" w:frame="1"/>
        </w:rPr>
        <w:t>soda izciešanas izpildes režīma</w:t>
      </w:r>
      <w:r w:rsidR="00465244" w:rsidRPr="004B06B3">
        <w:rPr>
          <w:bdr w:val="none" w:sz="0" w:space="0" w:color="auto" w:frame="1"/>
        </w:rPr>
        <w:t xml:space="preserve"> atbilstoši normatīvajam regulējumam tiek piedāvāti visi resocializācijas līdzekļi, tostarp iesaistīšana darbā ar atlīdzību un bez atlīdzības, arodizglītība, neformālā izglītība, vispārējā izglītība, sporta ak</w:t>
      </w:r>
      <w:r w:rsidRPr="004B06B3">
        <w:rPr>
          <w:bdr w:val="none" w:sz="0" w:space="0" w:color="auto" w:frame="1"/>
        </w:rPr>
        <w:t>tivitātes, ģimenes dienas, brīvā</w:t>
      </w:r>
      <w:r w:rsidR="00465244" w:rsidRPr="004B06B3">
        <w:rPr>
          <w:bdr w:val="none" w:sz="0" w:space="0" w:color="auto" w:frame="1"/>
        </w:rPr>
        <w:t xml:space="preserve"> laika pavadīšana atpūtas telpās, apmeklējums kapel</w:t>
      </w:r>
      <w:r w:rsidRPr="004B06B3">
        <w:rPr>
          <w:bdr w:val="none" w:sz="0" w:space="0" w:color="auto" w:frame="1"/>
        </w:rPr>
        <w:t>ās, resocializācijas programmas un</w:t>
      </w:r>
      <w:r w:rsidR="00465244" w:rsidRPr="004B06B3">
        <w:rPr>
          <w:bdr w:val="none" w:sz="0" w:space="0" w:color="auto" w:frame="1"/>
        </w:rPr>
        <w:t xml:space="preserve"> atkarību mazināšanas pasākumi. Lai novērtētu notiesātā vajadzības</w:t>
      </w:r>
      <w:r w:rsidRPr="004B06B3">
        <w:rPr>
          <w:bdr w:val="none" w:sz="0" w:space="0" w:color="auto" w:frame="1"/>
        </w:rPr>
        <w:t>,</w:t>
      </w:r>
      <w:r w:rsidR="00465244" w:rsidRPr="004B06B3">
        <w:rPr>
          <w:bdr w:val="none" w:sz="0" w:space="0" w:color="auto" w:frame="1"/>
        </w:rPr>
        <w:t xml:space="preserve"> tiek veikts tā risku un vajadzību izvērtējums, pēc kura tiek sastādīts resocializācijas pasākumu kopums.</w:t>
      </w:r>
      <w:r w:rsidR="00446CD5">
        <w:rPr>
          <w:bdr w:val="none" w:sz="0" w:space="0" w:color="auto" w:frame="1"/>
        </w:rPr>
        <w:t xml:space="preserve"> </w:t>
      </w:r>
      <w:r w:rsidRPr="004B06B3">
        <w:rPr>
          <w:bdr w:val="none" w:sz="0" w:space="0" w:color="auto" w:frame="1"/>
        </w:rPr>
        <w:t>S</w:t>
      </w:r>
      <w:r w:rsidR="00465244" w:rsidRPr="004B06B3">
        <w:rPr>
          <w:bdr w:val="none" w:sz="0" w:space="0" w:color="auto" w:frame="1"/>
        </w:rPr>
        <w:t>lēgtā cietuma soda izciešanas režīma zemākās pakāpes notiesātajiem (tostarp uz mūžu notiesātajiem) tiek plānots īstenot ģimenes dienas pasākumus.</w:t>
      </w:r>
    </w:p>
    <w:p w14:paraId="02CC4EA4" w14:textId="77777777" w:rsidR="00087ED9" w:rsidRPr="004B06B3" w:rsidRDefault="00087ED9" w:rsidP="00087ED9">
      <w:pPr>
        <w:pStyle w:val="NormalWeb"/>
        <w:shd w:val="clear" w:color="auto" w:fill="FFFFFF"/>
        <w:spacing w:before="0" w:beforeAutospacing="0" w:after="0" w:afterAutospacing="0"/>
        <w:jc w:val="both"/>
      </w:pPr>
    </w:p>
    <w:p w14:paraId="72F19A6E" w14:textId="77777777" w:rsidR="00087ED9" w:rsidRPr="004B06B3" w:rsidRDefault="00087ED9" w:rsidP="00087ED9">
      <w:pPr>
        <w:spacing w:after="120" w:line="240" w:lineRule="auto"/>
        <w:jc w:val="both"/>
        <w:rPr>
          <w:lang w:val="lv-LV"/>
        </w:rPr>
      </w:pPr>
      <w:r w:rsidRPr="004B06B3">
        <w:rPr>
          <w:rFonts w:ascii="Times New Roman" w:hAnsi="Times New Roman" w:cs="Times New Roman"/>
          <w:b/>
          <w:sz w:val="24"/>
          <w:szCs w:val="24"/>
          <w:lang w:val="lv-LV"/>
        </w:rPr>
        <w:t>93. punkts</w:t>
      </w:r>
    </w:p>
    <w:p w14:paraId="39BE584A" w14:textId="6A93A028" w:rsidR="00087ED9" w:rsidRPr="004B06B3" w:rsidRDefault="000311FF" w:rsidP="00B46D50">
      <w:pPr>
        <w:pStyle w:val="NormalWeb"/>
        <w:shd w:val="clear" w:color="auto" w:fill="FFFFFF"/>
        <w:spacing w:before="0" w:beforeAutospacing="0" w:after="120" w:afterAutospacing="0"/>
        <w:ind w:firstLine="720"/>
        <w:jc w:val="both"/>
        <w:rPr>
          <w:bdr w:val="none" w:sz="0" w:space="0" w:color="auto" w:frame="1"/>
        </w:rPr>
      </w:pPr>
      <w:r>
        <w:rPr>
          <w:bdr w:val="none" w:sz="0" w:space="0" w:color="auto" w:frame="1"/>
        </w:rPr>
        <w:t>TM</w:t>
      </w:r>
      <w:r w:rsidR="00087ED9" w:rsidRPr="004B06B3">
        <w:rPr>
          <w:bdr w:val="none" w:sz="0" w:space="0" w:color="auto" w:frame="1"/>
        </w:rPr>
        <w:t xml:space="preserve"> ir izstrādājusi likumprojektu "Grozījumi Latvijas Sodu izpildes kodeksā", kas</w:t>
      </w:r>
      <w:r w:rsidR="000F5783" w:rsidRPr="004B06B3">
        <w:rPr>
          <w:bdr w:val="none" w:sz="0" w:space="0" w:color="auto" w:frame="1"/>
        </w:rPr>
        <w:t>,</w:t>
      </w:r>
      <w:r w:rsidR="00087ED9" w:rsidRPr="004B06B3">
        <w:rPr>
          <w:bdr w:val="none" w:sz="0" w:space="0" w:color="auto" w:frame="1"/>
        </w:rPr>
        <w:t xml:space="preserve"> cita starpā</w:t>
      </w:r>
      <w:r w:rsidR="000F5783" w:rsidRPr="004B06B3">
        <w:rPr>
          <w:bdr w:val="none" w:sz="0" w:space="0" w:color="auto" w:frame="1"/>
        </w:rPr>
        <w:t>,</w:t>
      </w:r>
      <w:r w:rsidR="00087ED9" w:rsidRPr="004B06B3">
        <w:rPr>
          <w:bdr w:val="none" w:sz="0" w:space="0" w:color="auto" w:frame="1"/>
        </w:rPr>
        <w:t xml:space="preserve"> paredz likvidēt atsevišķās nodaļas uz mūžu notiesātajiem, kurās atbilstoši šobrīd spēkā esošajam Kodeksa 50.8</w:t>
      </w:r>
      <w:r w:rsidR="000F5783" w:rsidRPr="004B06B3">
        <w:rPr>
          <w:bdr w:val="none" w:sz="0" w:space="0" w:color="auto" w:frame="1"/>
        </w:rPr>
        <w:t xml:space="preserve"> </w:t>
      </w:r>
      <w:r w:rsidR="00087ED9" w:rsidRPr="004B06B3">
        <w:rPr>
          <w:bdr w:val="none" w:sz="0" w:space="0" w:color="auto" w:frame="1"/>
        </w:rPr>
        <w:t>pantam soda izciešanu uzsāka uz mūžu notiesātās personas. Tādējādi vēl vairāk tiks paplašinātas uz mūžu notiesāto iespējas izciest sodu kopā ar pārējiem notiesātajiem.</w:t>
      </w:r>
    </w:p>
    <w:p w14:paraId="55FB7EC0" w14:textId="4BEE0BC5" w:rsidR="004E53CE" w:rsidRPr="00791920" w:rsidRDefault="004E53CE" w:rsidP="00791920">
      <w:pPr>
        <w:pStyle w:val="NormalWeb"/>
        <w:shd w:val="clear" w:color="auto" w:fill="FFFFFF"/>
        <w:spacing w:before="0" w:beforeAutospacing="0" w:after="0" w:afterAutospacing="0"/>
        <w:ind w:firstLine="720"/>
        <w:jc w:val="both"/>
        <w:rPr>
          <w:bdr w:val="none" w:sz="0" w:space="0" w:color="auto" w:frame="1"/>
        </w:rPr>
      </w:pPr>
      <w:r>
        <w:rPr>
          <w:bdr w:val="none" w:sz="0" w:space="0" w:color="auto" w:frame="1"/>
        </w:rPr>
        <w:t>L</w:t>
      </w:r>
      <w:r w:rsidR="00087ED9" w:rsidRPr="004B06B3">
        <w:rPr>
          <w:bdr w:val="none" w:sz="0" w:space="0" w:color="auto" w:frame="1"/>
        </w:rPr>
        <w:t>ikumprojekts provizoriski varētu stāties spēkā 202</w:t>
      </w:r>
      <w:r w:rsidR="00AF734F">
        <w:rPr>
          <w:bdr w:val="none" w:sz="0" w:space="0" w:color="auto" w:frame="1"/>
        </w:rPr>
        <w:t>4</w:t>
      </w:r>
      <w:r w:rsidR="00087ED9" w:rsidRPr="004B06B3">
        <w:rPr>
          <w:bdr w:val="none" w:sz="0" w:space="0" w:color="auto" w:frame="1"/>
        </w:rPr>
        <w:t>.</w:t>
      </w:r>
      <w:r w:rsidR="000F5783" w:rsidRPr="004B06B3">
        <w:rPr>
          <w:bdr w:val="none" w:sz="0" w:space="0" w:color="auto" w:frame="1"/>
        </w:rPr>
        <w:t xml:space="preserve"> </w:t>
      </w:r>
      <w:r w:rsidR="00087ED9" w:rsidRPr="004B06B3">
        <w:rPr>
          <w:bdr w:val="none" w:sz="0" w:space="0" w:color="auto" w:frame="1"/>
        </w:rPr>
        <w:t>gada 1.</w:t>
      </w:r>
      <w:r w:rsidR="000F5783" w:rsidRPr="004B06B3">
        <w:rPr>
          <w:bdr w:val="none" w:sz="0" w:space="0" w:color="auto" w:frame="1"/>
        </w:rPr>
        <w:t xml:space="preserve"> </w:t>
      </w:r>
      <w:r w:rsidR="00AF734F">
        <w:rPr>
          <w:bdr w:val="none" w:sz="0" w:space="0" w:color="auto" w:frame="1"/>
        </w:rPr>
        <w:t>janvārī</w:t>
      </w:r>
      <w:r w:rsidR="00087ED9" w:rsidRPr="004B06B3">
        <w:rPr>
          <w:bdr w:val="none" w:sz="0" w:space="0" w:color="auto" w:frame="1"/>
        </w:rPr>
        <w:t xml:space="preserve">. </w:t>
      </w:r>
    </w:p>
    <w:p w14:paraId="5638B075" w14:textId="77777777" w:rsidR="004E53CE" w:rsidRPr="004B06B3" w:rsidRDefault="004E53CE" w:rsidP="00DF4440">
      <w:pPr>
        <w:pStyle w:val="NormalWeb"/>
        <w:shd w:val="clear" w:color="auto" w:fill="FFFFFF"/>
        <w:spacing w:before="0" w:beforeAutospacing="0" w:after="0" w:afterAutospacing="0"/>
        <w:jc w:val="both"/>
      </w:pPr>
    </w:p>
    <w:p w14:paraId="7CF9B3A5" w14:textId="77777777" w:rsidR="00DF4440" w:rsidRPr="004B06B3" w:rsidRDefault="00DF4440" w:rsidP="00DF4440">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95. punkts</w:t>
      </w:r>
    </w:p>
    <w:p w14:paraId="1458D692" w14:textId="171D5F58" w:rsidR="00DF4440" w:rsidRPr="004B06B3" w:rsidRDefault="00D42D9A" w:rsidP="00C758D5">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K</w:t>
      </w:r>
      <w:r w:rsidR="00DF4440" w:rsidRPr="004B06B3">
        <w:rPr>
          <w:bdr w:val="none" w:sz="0" w:space="0" w:color="auto" w:frame="1"/>
        </w:rPr>
        <w:t>opš 2022.</w:t>
      </w:r>
      <w:r w:rsidR="00E26FE8" w:rsidRPr="004B06B3">
        <w:rPr>
          <w:bdr w:val="none" w:sz="0" w:space="0" w:color="auto" w:frame="1"/>
        </w:rPr>
        <w:t xml:space="preserve"> </w:t>
      </w:r>
      <w:r w:rsidR="00DF4440" w:rsidRPr="004B06B3">
        <w:rPr>
          <w:bdr w:val="none" w:sz="0" w:space="0" w:color="auto" w:frame="1"/>
        </w:rPr>
        <w:t>g</w:t>
      </w:r>
      <w:r w:rsidR="006C4DB6">
        <w:rPr>
          <w:bdr w:val="none" w:sz="0" w:space="0" w:color="auto" w:frame="1"/>
        </w:rPr>
        <w:t xml:space="preserve">ada 1. </w:t>
      </w:r>
      <w:r w:rsidR="00DF4440" w:rsidRPr="004B06B3">
        <w:rPr>
          <w:bdr w:val="none" w:sz="0" w:space="0" w:color="auto" w:frame="1"/>
        </w:rPr>
        <w:t>novembra Daugavgrīvas cietumā strādā psihiatrs (0,5 slodze).</w:t>
      </w:r>
      <w:r w:rsidR="00C758D5">
        <w:rPr>
          <w:bdr w:val="none" w:sz="0" w:space="0" w:color="auto" w:frame="1"/>
        </w:rPr>
        <w:t xml:space="preserve"> P</w:t>
      </w:r>
      <w:r w:rsidR="00DF4440" w:rsidRPr="004B06B3">
        <w:rPr>
          <w:bdr w:val="none" w:sz="0" w:space="0" w:color="auto" w:frame="1"/>
        </w:rPr>
        <w:t>apildus sniedzam šādu aktuāl</w:t>
      </w:r>
      <w:r w:rsidRPr="004B06B3">
        <w:rPr>
          <w:bdr w:val="none" w:sz="0" w:space="0" w:color="auto" w:frame="1"/>
        </w:rPr>
        <w:t>o</w:t>
      </w:r>
      <w:r w:rsidR="00DF4440" w:rsidRPr="004B06B3">
        <w:rPr>
          <w:bdr w:val="none" w:sz="0" w:space="0" w:color="auto" w:frame="1"/>
        </w:rPr>
        <w:t xml:space="preserve"> informāciju par Daugavgrīvas cietuma Medicīnas daļas personāla resursiem uz 2023. gada 27. februāri:</w:t>
      </w:r>
    </w:p>
    <w:p w14:paraId="2F2C51B1"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pilna slodze – Medicīnas daļas vadītājs (sertificēts veselības aprūpes vadības ārsta pamatspecialitātē);</w:t>
      </w:r>
    </w:p>
    <w:p w14:paraId="5246C50C"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0,5 slodzes – psihiatrs (no 2022. gada 1. novembra);</w:t>
      </w:r>
    </w:p>
    <w:p w14:paraId="00023DB9"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0,5 slodzes – ģimenes ārsts;</w:t>
      </w:r>
    </w:p>
    <w:p w14:paraId="710685F2"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1,5 slodzes – ārsts (internists);</w:t>
      </w:r>
    </w:p>
    <w:p w14:paraId="224D8768"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0,75 slodzes – ķirurgs;</w:t>
      </w:r>
    </w:p>
    <w:p w14:paraId="1350772D"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1,5 slodzes – narkologs;</w:t>
      </w:r>
    </w:p>
    <w:p w14:paraId="10F8BD63"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4 slodzes – ārsta palīgi;</w:t>
      </w:r>
    </w:p>
    <w:p w14:paraId="31862FBF"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1 slodze – vecākā māsa;</w:t>
      </w:r>
    </w:p>
    <w:p w14:paraId="03E26F62" w14:textId="77777777" w:rsidR="00DF4440" w:rsidRPr="004B06B3" w:rsidRDefault="00DF4440" w:rsidP="00821BEC">
      <w:pPr>
        <w:pStyle w:val="ListParagraph"/>
        <w:numPr>
          <w:ilvl w:val="0"/>
          <w:numId w:val="7"/>
        </w:numPr>
        <w:jc w:val="both"/>
        <w:rPr>
          <w:rFonts w:ascii="Times New Roman" w:hAnsi="Times New Roman"/>
          <w:sz w:val="24"/>
          <w:szCs w:val="24"/>
        </w:rPr>
      </w:pPr>
      <w:r w:rsidRPr="004B06B3">
        <w:rPr>
          <w:rFonts w:ascii="Times New Roman" w:hAnsi="Times New Roman"/>
          <w:sz w:val="24"/>
          <w:szCs w:val="24"/>
        </w:rPr>
        <w:t xml:space="preserve">6 slodzes – māsas. </w:t>
      </w:r>
    </w:p>
    <w:p w14:paraId="20D7B089" w14:textId="77777777" w:rsidR="00BA5756" w:rsidRPr="004B06B3" w:rsidRDefault="00DF4440" w:rsidP="00BA5756">
      <w:pPr>
        <w:pStyle w:val="NormalWeb"/>
        <w:shd w:val="clear" w:color="auto" w:fill="FFFFFF"/>
        <w:spacing w:before="0" w:beforeAutospacing="0" w:after="0" w:afterAutospacing="0"/>
        <w:ind w:firstLine="720"/>
        <w:jc w:val="both"/>
      </w:pPr>
      <w:r w:rsidRPr="004B06B3">
        <w:t>Daugavgrīvas cietuma Medicīnas daļā ir 0,75 slodzes ārsta (internista) vakance.</w:t>
      </w:r>
    </w:p>
    <w:p w14:paraId="0D9C3883" w14:textId="77777777" w:rsidR="00BA5756" w:rsidRPr="004B06B3" w:rsidRDefault="00BA5756" w:rsidP="00BA5756">
      <w:pPr>
        <w:pStyle w:val="NormalWeb"/>
        <w:shd w:val="clear" w:color="auto" w:fill="FFFFFF"/>
        <w:spacing w:before="0" w:beforeAutospacing="0" w:after="0" w:afterAutospacing="0"/>
        <w:jc w:val="both"/>
      </w:pPr>
    </w:p>
    <w:p w14:paraId="3D30AAAB" w14:textId="77777777" w:rsidR="00BA5756" w:rsidRPr="004B06B3" w:rsidRDefault="00BA5756" w:rsidP="00BA575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96. punkts</w:t>
      </w:r>
    </w:p>
    <w:p w14:paraId="0F103AFD" w14:textId="77777777" w:rsidR="00BA5756" w:rsidRPr="004B06B3" w:rsidRDefault="00BA5756" w:rsidP="00A1335E">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Sniedzam šādu aktuālu informāciju par Jelgavas cietuma Medicīnas daļas personāla resursiem uz 2023. gada 27. februāri:</w:t>
      </w:r>
    </w:p>
    <w:p w14:paraId="7CB3BFB8" w14:textId="77777777" w:rsidR="00BA5756" w:rsidRPr="004B06B3" w:rsidRDefault="00BA5756" w:rsidP="00821BEC">
      <w:pPr>
        <w:pStyle w:val="ListParagraph"/>
        <w:numPr>
          <w:ilvl w:val="0"/>
          <w:numId w:val="8"/>
        </w:numPr>
        <w:jc w:val="both"/>
        <w:rPr>
          <w:rFonts w:ascii="Times New Roman" w:hAnsi="Times New Roman"/>
          <w:sz w:val="24"/>
          <w:szCs w:val="24"/>
        </w:rPr>
      </w:pPr>
      <w:r w:rsidRPr="004B06B3">
        <w:rPr>
          <w:rFonts w:ascii="Times New Roman" w:hAnsi="Times New Roman"/>
          <w:sz w:val="24"/>
          <w:szCs w:val="24"/>
        </w:rPr>
        <w:t>0,5 slodzes – psihiatrs;</w:t>
      </w:r>
    </w:p>
    <w:p w14:paraId="16CEDE72" w14:textId="77777777" w:rsidR="00BA5756" w:rsidRPr="004B06B3" w:rsidRDefault="00BA5756" w:rsidP="00821BEC">
      <w:pPr>
        <w:pStyle w:val="ListParagraph"/>
        <w:numPr>
          <w:ilvl w:val="0"/>
          <w:numId w:val="8"/>
        </w:numPr>
        <w:jc w:val="both"/>
        <w:rPr>
          <w:rFonts w:ascii="Times New Roman" w:hAnsi="Times New Roman"/>
          <w:sz w:val="24"/>
          <w:szCs w:val="24"/>
        </w:rPr>
      </w:pPr>
      <w:r w:rsidRPr="004B06B3">
        <w:rPr>
          <w:rFonts w:ascii="Times New Roman" w:hAnsi="Times New Roman"/>
          <w:sz w:val="24"/>
          <w:szCs w:val="24"/>
        </w:rPr>
        <w:t>1 slodze – ārsta palīgs;</w:t>
      </w:r>
    </w:p>
    <w:p w14:paraId="193884C6" w14:textId="77777777" w:rsidR="00BA5756" w:rsidRPr="004B06B3" w:rsidRDefault="00BA5756" w:rsidP="00821BEC">
      <w:pPr>
        <w:pStyle w:val="ListParagraph"/>
        <w:numPr>
          <w:ilvl w:val="0"/>
          <w:numId w:val="8"/>
        </w:numPr>
        <w:jc w:val="both"/>
        <w:rPr>
          <w:rFonts w:ascii="Times New Roman" w:hAnsi="Times New Roman"/>
          <w:sz w:val="24"/>
          <w:szCs w:val="24"/>
        </w:rPr>
      </w:pPr>
      <w:r w:rsidRPr="004B06B3">
        <w:rPr>
          <w:rFonts w:ascii="Times New Roman" w:hAnsi="Times New Roman"/>
          <w:sz w:val="24"/>
          <w:szCs w:val="24"/>
        </w:rPr>
        <w:t>1 slodze – vecākā māsa;</w:t>
      </w:r>
    </w:p>
    <w:p w14:paraId="284A4CBD" w14:textId="77777777" w:rsidR="00BA5756" w:rsidRPr="004B06B3" w:rsidRDefault="00BA5756" w:rsidP="00CD3C9E">
      <w:pPr>
        <w:pStyle w:val="ListParagraph"/>
        <w:numPr>
          <w:ilvl w:val="0"/>
          <w:numId w:val="8"/>
        </w:numPr>
        <w:spacing w:after="120"/>
        <w:ind w:left="714" w:hanging="357"/>
        <w:jc w:val="both"/>
        <w:rPr>
          <w:rFonts w:ascii="Times New Roman" w:hAnsi="Times New Roman"/>
          <w:sz w:val="24"/>
          <w:szCs w:val="24"/>
        </w:rPr>
      </w:pPr>
      <w:r w:rsidRPr="004B06B3">
        <w:rPr>
          <w:rFonts w:ascii="Times New Roman" w:hAnsi="Times New Roman"/>
          <w:sz w:val="24"/>
          <w:szCs w:val="24"/>
        </w:rPr>
        <w:t>2 slodzes – māsas.</w:t>
      </w:r>
    </w:p>
    <w:p w14:paraId="456EB9F7" w14:textId="26E3F396" w:rsidR="00BA5756" w:rsidRPr="004B06B3" w:rsidRDefault="00416849" w:rsidP="00F36ADE">
      <w:pPr>
        <w:pStyle w:val="NormalWeb"/>
        <w:shd w:val="clear" w:color="auto" w:fill="FFFFFF"/>
        <w:spacing w:before="0" w:beforeAutospacing="0" w:after="120" w:afterAutospacing="0"/>
        <w:ind w:firstLine="720"/>
        <w:jc w:val="both"/>
        <w:rPr>
          <w:bdr w:val="none" w:sz="0" w:space="0" w:color="auto" w:frame="1"/>
        </w:rPr>
      </w:pPr>
      <w:r>
        <w:rPr>
          <w:bdr w:val="none" w:sz="0" w:space="0" w:color="auto" w:frame="1"/>
        </w:rPr>
        <w:t>Vakances</w:t>
      </w:r>
      <w:r w:rsidR="00BA5756" w:rsidRPr="004B06B3">
        <w:rPr>
          <w:bdr w:val="none" w:sz="0" w:space="0" w:color="auto" w:frame="1"/>
        </w:rPr>
        <w:t xml:space="preserve"> uz 2023. gada 27. februār</w:t>
      </w:r>
      <w:r w:rsidR="009F0102" w:rsidRPr="004B06B3">
        <w:rPr>
          <w:bdr w:val="none" w:sz="0" w:space="0" w:color="auto" w:frame="1"/>
        </w:rPr>
        <w:t>i</w:t>
      </w:r>
      <w:r w:rsidR="00BA5756" w:rsidRPr="004B06B3">
        <w:rPr>
          <w:bdr w:val="none" w:sz="0" w:space="0" w:color="auto" w:frame="1"/>
        </w:rPr>
        <w:t xml:space="preserve"> Jelgavas cietuma Medicīnas daļā:</w:t>
      </w:r>
    </w:p>
    <w:p w14:paraId="43E10143" w14:textId="77777777" w:rsidR="00BA5756" w:rsidRPr="004B06B3" w:rsidRDefault="00BA5756" w:rsidP="00821BEC">
      <w:pPr>
        <w:pStyle w:val="ListParagraph"/>
        <w:numPr>
          <w:ilvl w:val="0"/>
          <w:numId w:val="9"/>
        </w:numPr>
        <w:jc w:val="both"/>
        <w:rPr>
          <w:rFonts w:ascii="Times New Roman" w:hAnsi="Times New Roman"/>
          <w:sz w:val="24"/>
          <w:szCs w:val="24"/>
        </w:rPr>
      </w:pPr>
      <w:r w:rsidRPr="004B06B3">
        <w:rPr>
          <w:rFonts w:ascii="Times New Roman" w:hAnsi="Times New Roman"/>
          <w:sz w:val="24"/>
          <w:szCs w:val="24"/>
        </w:rPr>
        <w:t>pilna slodze – Medicīnas daļas vadītājs (vakants no 2023. gada 1. februāra);</w:t>
      </w:r>
    </w:p>
    <w:p w14:paraId="29FA3A96" w14:textId="77777777" w:rsidR="00BA5756" w:rsidRPr="004B06B3" w:rsidRDefault="00BA5756" w:rsidP="00821BEC">
      <w:pPr>
        <w:pStyle w:val="ListParagraph"/>
        <w:numPr>
          <w:ilvl w:val="0"/>
          <w:numId w:val="9"/>
        </w:numPr>
        <w:jc w:val="both"/>
        <w:rPr>
          <w:rFonts w:ascii="Times New Roman" w:hAnsi="Times New Roman"/>
          <w:sz w:val="24"/>
          <w:szCs w:val="24"/>
        </w:rPr>
      </w:pPr>
      <w:r w:rsidRPr="004B06B3">
        <w:rPr>
          <w:rFonts w:ascii="Times New Roman" w:hAnsi="Times New Roman"/>
          <w:sz w:val="24"/>
          <w:szCs w:val="24"/>
        </w:rPr>
        <w:lastRenderedPageBreak/>
        <w:t>0,75 slodzes – ģimenes ārsts;</w:t>
      </w:r>
    </w:p>
    <w:p w14:paraId="7FA65EC3" w14:textId="77777777" w:rsidR="00BA5756" w:rsidRPr="004B06B3" w:rsidRDefault="00BA5756" w:rsidP="00821BEC">
      <w:pPr>
        <w:pStyle w:val="ListParagraph"/>
        <w:numPr>
          <w:ilvl w:val="0"/>
          <w:numId w:val="9"/>
        </w:numPr>
        <w:jc w:val="both"/>
        <w:rPr>
          <w:rFonts w:ascii="Times New Roman" w:hAnsi="Times New Roman"/>
          <w:sz w:val="24"/>
          <w:szCs w:val="24"/>
        </w:rPr>
      </w:pPr>
      <w:r w:rsidRPr="004B06B3">
        <w:rPr>
          <w:rFonts w:ascii="Times New Roman" w:hAnsi="Times New Roman"/>
          <w:sz w:val="24"/>
          <w:szCs w:val="24"/>
        </w:rPr>
        <w:t>0,5 slodzes – narkologs;</w:t>
      </w:r>
    </w:p>
    <w:p w14:paraId="2C8E499D" w14:textId="77777777" w:rsidR="00BA5756" w:rsidRPr="004B06B3" w:rsidRDefault="00BA5756" w:rsidP="00821BEC">
      <w:pPr>
        <w:pStyle w:val="ListParagraph"/>
        <w:numPr>
          <w:ilvl w:val="0"/>
          <w:numId w:val="9"/>
        </w:numPr>
        <w:spacing w:after="0"/>
        <w:ind w:left="714" w:hanging="357"/>
        <w:jc w:val="both"/>
        <w:rPr>
          <w:rFonts w:ascii="Times New Roman" w:hAnsi="Times New Roman"/>
          <w:sz w:val="24"/>
          <w:szCs w:val="24"/>
        </w:rPr>
      </w:pPr>
      <w:r w:rsidRPr="004B06B3">
        <w:rPr>
          <w:rFonts w:ascii="Times New Roman" w:hAnsi="Times New Roman"/>
          <w:sz w:val="24"/>
          <w:szCs w:val="24"/>
        </w:rPr>
        <w:t>0,25 slodzes – dermatologs-venerologs;</w:t>
      </w:r>
    </w:p>
    <w:p w14:paraId="69AADFBA" w14:textId="77777777" w:rsidR="00BA5756" w:rsidRPr="004B06B3" w:rsidRDefault="00BA5756" w:rsidP="00821BEC">
      <w:pPr>
        <w:pStyle w:val="NormalWeb"/>
        <w:numPr>
          <w:ilvl w:val="0"/>
          <w:numId w:val="9"/>
        </w:numPr>
        <w:shd w:val="clear" w:color="auto" w:fill="FFFFFF"/>
        <w:spacing w:before="0" w:beforeAutospacing="0" w:after="0" w:afterAutospacing="0"/>
        <w:jc w:val="both"/>
      </w:pPr>
      <w:r w:rsidRPr="004B06B3">
        <w:t>0,25 slodzes – radiologa asistents.</w:t>
      </w:r>
    </w:p>
    <w:p w14:paraId="5B55DEA6" w14:textId="77777777" w:rsidR="00191DA9" w:rsidRPr="004B06B3" w:rsidRDefault="00191DA9" w:rsidP="00191DA9">
      <w:pPr>
        <w:pStyle w:val="NormalWeb"/>
        <w:shd w:val="clear" w:color="auto" w:fill="FFFFFF"/>
        <w:spacing w:before="0" w:beforeAutospacing="0" w:after="0" w:afterAutospacing="0"/>
        <w:jc w:val="both"/>
      </w:pPr>
    </w:p>
    <w:p w14:paraId="084B7EB8" w14:textId="77777777" w:rsidR="00191DA9" w:rsidRPr="004B06B3" w:rsidRDefault="00191DA9" w:rsidP="00191DA9">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98. punkts</w:t>
      </w:r>
    </w:p>
    <w:p w14:paraId="53490859" w14:textId="6812BA44" w:rsidR="00191DA9" w:rsidRPr="004B06B3" w:rsidRDefault="00A01F18" w:rsidP="009F0102">
      <w:pPr>
        <w:pStyle w:val="NormalWeb"/>
        <w:shd w:val="clear" w:color="auto" w:fill="FFFFFF"/>
        <w:spacing w:before="0" w:beforeAutospacing="0" w:after="120" w:afterAutospacing="0"/>
        <w:ind w:firstLine="720"/>
        <w:jc w:val="both"/>
        <w:rPr>
          <w:bdr w:val="none" w:sz="0" w:space="0" w:color="auto" w:frame="1"/>
        </w:rPr>
      </w:pPr>
      <w:r w:rsidRPr="004B06B3">
        <w:rPr>
          <w:bdr w:val="none" w:sz="0" w:space="0" w:color="auto" w:frame="1"/>
        </w:rPr>
        <w:t>A</w:t>
      </w:r>
      <w:r w:rsidR="00191DA9" w:rsidRPr="004B06B3">
        <w:rPr>
          <w:bdr w:val="none" w:sz="0" w:space="0" w:color="auto" w:frame="1"/>
        </w:rPr>
        <w:t xml:space="preserve">tbilstoši atbalstīto prioritāro pasākumu sarakstam 2022.–2024. gadam medicīniskā personāla atalgojuma palielināšanai ik gadu ir piešķirts finansējums, līdz ar to medicīniskā personāla atalgojums tiek palielināts ik gadu. Tāpat </w:t>
      </w:r>
      <w:proofErr w:type="spellStart"/>
      <w:r w:rsidR="00C42DB1">
        <w:rPr>
          <w:iCs/>
        </w:rPr>
        <w:t>IeVP</w:t>
      </w:r>
      <w:proofErr w:type="spellEnd"/>
      <w:r w:rsidR="00C42DB1" w:rsidRPr="004B06B3">
        <w:t xml:space="preserve"> </w:t>
      </w:r>
      <w:r w:rsidR="00191DA9" w:rsidRPr="004B06B3">
        <w:rPr>
          <w:bdr w:val="none" w:sz="0" w:space="0" w:color="auto" w:frame="1"/>
        </w:rPr>
        <w:t>informē, ka jau 2022. gada rudenī tika palielināts atalgojums ieslodzījuma vietu medicīnas personālam – ārstiem vidēji par 18% un māsām par 10% –, kā arī jāņem vērā, ka ieslodzījuma vietu medicīnas personālam tiek maksātas piemaksas par darbu ieslodzījuma vietā un speciālās piemaksas atbilstoši darba stāžam ārstniecības jomā.</w:t>
      </w:r>
    </w:p>
    <w:p w14:paraId="33D21E51" w14:textId="77777777" w:rsidR="00191DA9" w:rsidRPr="004B06B3" w:rsidRDefault="00191DA9" w:rsidP="009F0102">
      <w:pPr>
        <w:pStyle w:val="NormalWeb"/>
        <w:shd w:val="clear" w:color="auto" w:fill="FFFFFF"/>
        <w:spacing w:before="0" w:beforeAutospacing="0" w:after="120" w:afterAutospacing="0"/>
        <w:ind w:firstLine="720"/>
        <w:jc w:val="both"/>
        <w:rPr>
          <w:bdr w:val="none" w:sz="0" w:space="0" w:color="auto" w:frame="1"/>
        </w:rPr>
      </w:pPr>
      <w:bookmarkStart w:id="7" w:name="_Hlk129334060"/>
      <w:r w:rsidRPr="004B06B3">
        <w:rPr>
          <w:bdr w:val="none" w:sz="0" w:space="0" w:color="auto" w:frame="1"/>
        </w:rPr>
        <w:t>Attiecībā uz ārstu a</w:t>
      </w:r>
      <w:r w:rsidR="00617C51" w:rsidRPr="004B06B3">
        <w:rPr>
          <w:bdr w:val="none" w:sz="0" w:space="0" w:color="auto" w:frame="1"/>
        </w:rPr>
        <w:t>mata vietām ieslodzījuma vietās</w:t>
      </w:r>
      <w:r w:rsidRPr="004B06B3">
        <w:rPr>
          <w:bdr w:val="none" w:sz="0" w:space="0" w:color="auto" w:frame="1"/>
        </w:rPr>
        <w:t xml:space="preserve"> norādām, ka Daugavgrīvas cietumā strādā 0,5 slodzes ģimenes ārsts un 0,5 slodzes psihiatrs, Rīgas Centrālcietumā strādā 0,5 slodzes ģimenes ārsts, 2 slodzes</w:t>
      </w:r>
      <w:r w:rsidR="00617C51" w:rsidRPr="004B06B3">
        <w:rPr>
          <w:bdr w:val="none" w:sz="0" w:space="0" w:color="auto" w:frame="1"/>
        </w:rPr>
        <w:t xml:space="preserve"> psihiatri</w:t>
      </w:r>
      <w:r w:rsidRPr="004B06B3">
        <w:rPr>
          <w:bdr w:val="none" w:sz="0" w:space="0" w:color="auto" w:frame="1"/>
        </w:rPr>
        <w:t>, 0,75 slodzes zobārsts, kā arī pilnas slodzes galvenais ārsts, ārsts (internists), ķirurgs, 0,75</w:t>
      </w:r>
      <w:r w:rsidR="00617C51" w:rsidRPr="004B06B3">
        <w:rPr>
          <w:bdr w:val="none" w:sz="0" w:space="0" w:color="auto" w:frame="1"/>
        </w:rPr>
        <w:t xml:space="preserve"> slodzes dermatologs-venerologs un</w:t>
      </w:r>
      <w:r w:rsidRPr="004B06B3">
        <w:rPr>
          <w:bdr w:val="none" w:sz="0" w:space="0" w:color="auto" w:frame="1"/>
        </w:rPr>
        <w:t xml:space="preserve"> 5 slodzes ārsta palīgi.</w:t>
      </w:r>
    </w:p>
    <w:bookmarkEnd w:id="7"/>
    <w:p w14:paraId="1EE1D70E" w14:textId="45F00278" w:rsidR="00191DA9" w:rsidRPr="004B06B3" w:rsidRDefault="00545B5D" w:rsidP="00094B6D">
      <w:pPr>
        <w:pStyle w:val="NormalWeb"/>
        <w:shd w:val="clear" w:color="auto" w:fill="FFFFFF"/>
        <w:spacing w:before="0" w:beforeAutospacing="0" w:after="120" w:afterAutospacing="0"/>
        <w:ind w:firstLine="720"/>
        <w:jc w:val="both"/>
        <w:rPr>
          <w:bdr w:val="none" w:sz="0" w:space="0" w:color="auto" w:frame="1"/>
        </w:rPr>
      </w:pPr>
      <w:r>
        <w:rPr>
          <w:bdr w:val="none" w:sz="0" w:space="0" w:color="auto" w:frame="1"/>
        </w:rPr>
        <w:t>Par</w:t>
      </w:r>
      <w:r w:rsidR="00191DA9" w:rsidRPr="004B06B3">
        <w:rPr>
          <w:bdr w:val="none" w:sz="0" w:space="0" w:color="auto" w:frame="1"/>
        </w:rPr>
        <w:t xml:space="preserve"> māsu a</w:t>
      </w:r>
      <w:r w:rsidR="00617C51" w:rsidRPr="004B06B3">
        <w:rPr>
          <w:bdr w:val="none" w:sz="0" w:space="0" w:color="auto" w:frame="1"/>
        </w:rPr>
        <w:t>mata vietām ieslodzījuma vietās</w:t>
      </w:r>
      <w:r w:rsidR="00191DA9" w:rsidRPr="004B06B3">
        <w:rPr>
          <w:bdr w:val="none" w:sz="0" w:space="0" w:color="auto" w:frame="1"/>
        </w:rPr>
        <w:t xml:space="preserve"> </w:t>
      </w:r>
      <w:r w:rsidR="001A5C0A">
        <w:rPr>
          <w:iCs/>
        </w:rPr>
        <w:t>-</w:t>
      </w:r>
      <w:r w:rsidR="00191DA9" w:rsidRPr="004B06B3">
        <w:rPr>
          <w:bdr w:val="none" w:sz="0" w:space="0" w:color="auto" w:frame="1"/>
        </w:rPr>
        <w:t xml:space="preserve"> Daugavgrīvas c</w:t>
      </w:r>
      <w:r w:rsidR="00617C51" w:rsidRPr="004B06B3">
        <w:rPr>
          <w:bdr w:val="none" w:sz="0" w:space="0" w:color="auto" w:frame="1"/>
        </w:rPr>
        <w:t>ietumā ir 1 slodzes vecākā māsa un</w:t>
      </w:r>
      <w:r w:rsidR="00191DA9" w:rsidRPr="004B06B3">
        <w:rPr>
          <w:bdr w:val="none" w:sz="0" w:space="0" w:color="auto" w:frame="1"/>
        </w:rPr>
        <w:t xml:space="preserve"> 6 s</w:t>
      </w:r>
      <w:r w:rsidR="00617C51" w:rsidRPr="004B06B3">
        <w:rPr>
          <w:bdr w:val="none" w:sz="0" w:space="0" w:color="auto" w:frame="1"/>
        </w:rPr>
        <w:t>lodzes māsas, Jelgavas cietumā 1 slodzes vecākā māsa un</w:t>
      </w:r>
      <w:r w:rsidR="00191DA9" w:rsidRPr="004B06B3">
        <w:rPr>
          <w:bdr w:val="none" w:sz="0" w:space="0" w:color="auto" w:frame="1"/>
        </w:rPr>
        <w:t xml:space="preserve"> 2 slodzes māsas, </w:t>
      </w:r>
      <w:r w:rsidR="00617C51" w:rsidRPr="004B06B3">
        <w:rPr>
          <w:bdr w:val="none" w:sz="0" w:space="0" w:color="auto" w:frame="1"/>
        </w:rPr>
        <w:t xml:space="preserve">bet </w:t>
      </w:r>
      <w:r w:rsidR="00191DA9" w:rsidRPr="004B06B3">
        <w:rPr>
          <w:bdr w:val="none" w:sz="0" w:space="0" w:color="auto" w:frame="1"/>
        </w:rPr>
        <w:t>Rīgas Centrālcietumā – 1 slodzes vecākā māsa un 6 slodzes māsas.</w:t>
      </w:r>
    </w:p>
    <w:p w14:paraId="5903EE74" w14:textId="36CF6D0A" w:rsidR="00191DA9" w:rsidRPr="004B06B3" w:rsidRDefault="00C42DB1" w:rsidP="00516F19">
      <w:pPr>
        <w:pStyle w:val="NormalWeb"/>
        <w:shd w:val="clear" w:color="auto" w:fill="FFFFFF"/>
        <w:spacing w:before="0" w:beforeAutospacing="0" w:after="0" w:afterAutospacing="0"/>
        <w:ind w:firstLine="720"/>
        <w:jc w:val="both"/>
      </w:pPr>
      <w:proofErr w:type="spellStart"/>
      <w:r>
        <w:rPr>
          <w:iCs/>
        </w:rPr>
        <w:t>IeVP</w:t>
      </w:r>
      <w:proofErr w:type="spellEnd"/>
      <w:r w:rsidRPr="004B06B3">
        <w:t xml:space="preserve"> </w:t>
      </w:r>
      <w:r w:rsidR="00191DA9" w:rsidRPr="004B06B3">
        <w:t xml:space="preserve">regulāri informē </w:t>
      </w:r>
      <w:r w:rsidR="008B772F">
        <w:t>NVA</w:t>
      </w:r>
      <w:r w:rsidR="00191DA9" w:rsidRPr="004B06B3">
        <w:t xml:space="preserve"> par vakantajām amata vietām, kā arī ir izmantojusi iespēju izsludināt vakantos ārsta amatus Latvijas Ārstu biedrības mājaslapā. </w:t>
      </w:r>
      <w:proofErr w:type="spellStart"/>
      <w:r>
        <w:rPr>
          <w:iCs/>
        </w:rPr>
        <w:t>IeVP</w:t>
      </w:r>
      <w:proofErr w:type="spellEnd"/>
      <w:r w:rsidRPr="004B06B3">
        <w:t xml:space="preserve"> </w:t>
      </w:r>
      <w:r w:rsidR="00191DA9" w:rsidRPr="004B06B3">
        <w:t>pastāvīgi publicē vakanto amatu saraks</w:t>
      </w:r>
      <w:r w:rsidR="00E43FED" w:rsidRPr="004B06B3">
        <w:t xml:space="preserve">tu </w:t>
      </w:r>
      <w:proofErr w:type="spellStart"/>
      <w:r>
        <w:rPr>
          <w:iCs/>
        </w:rPr>
        <w:t>IeVP</w:t>
      </w:r>
      <w:proofErr w:type="spellEnd"/>
      <w:r w:rsidRPr="004B06B3">
        <w:t xml:space="preserve"> </w:t>
      </w:r>
      <w:r w:rsidR="00E43FED" w:rsidRPr="004B06B3">
        <w:t>mājaslapā. Diemžēl</w:t>
      </w:r>
      <w:r w:rsidR="00191DA9" w:rsidRPr="004B06B3">
        <w:t xml:space="preserve"> līdz šim veiktās darbības nav devušas pozitīvu un noturīgu rezultātu. </w:t>
      </w:r>
      <w:proofErr w:type="spellStart"/>
      <w:r>
        <w:rPr>
          <w:iCs/>
        </w:rPr>
        <w:t>IeVP</w:t>
      </w:r>
      <w:proofErr w:type="spellEnd"/>
      <w:r w:rsidRPr="004B06B3">
        <w:t xml:space="preserve"> </w:t>
      </w:r>
      <w:r w:rsidR="00191DA9" w:rsidRPr="004B06B3">
        <w:t>un ieslodzījuma vietu Medicīnas daļas daudzkārt ir vērsušās pie medicīnas iestāžu ārstiem ar darba piedāvājumiem, tomēr līdz šim nav pozitīva rezultāta. 2023. gadā ir plānots izsludināt iepirkumu "Medicīnas speciālistu pakalpojumu sniegšana Latvijas ieslodzījuma vietās" kā ārpakalpojumu, lai piesaistītu medicīnas personālu darbam ar ieslodzītājiem, tajā skait</w:t>
      </w:r>
      <w:r w:rsidR="00E43FED" w:rsidRPr="004B06B3">
        <w:t>ā pievēršot uzmanību tiem speciā</w:t>
      </w:r>
      <w:r w:rsidR="00191DA9" w:rsidRPr="004B06B3">
        <w:t>listiem, kuru amati ilgstoši ir vakanti.</w:t>
      </w:r>
    </w:p>
    <w:p w14:paraId="06DFC517" w14:textId="77777777" w:rsidR="00D57A6E" w:rsidRPr="004B06B3" w:rsidRDefault="00D57A6E" w:rsidP="00D57A6E">
      <w:pPr>
        <w:pStyle w:val="NormalWeb"/>
        <w:shd w:val="clear" w:color="auto" w:fill="FFFFFF"/>
        <w:spacing w:before="0" w:beforeAutospacing="0" w:after="0" w:afterAutospacing="0"/>
        <w:jc w:val="both"/>
      </w:pPr>
    </w:p>
    <w:p w14:paraId="5198BAE0" w14:textId="77777777" w:rsidR="00D57A6E" w:rsidRPr="004B06B3" w:rsidRDefault="00D57A6E" w:rsidP="00D57A6E">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99. punkts</w:t>
      </w:r>
    </w:p>
    <w:p w14:paraId="6B461411" w14:textId="0215BBF4" w:rsidR="00D57A6E" w:rsidRPr="004B06B3" w:rsidRDefault="000F23E3" w:rsidP="00E906B3">
      <w:pPr>
        <w:pStyle w:val="NormalWeb"/>
        <w:shd w:val="clear" w:color="auto" w:fill="FFFFFF"/>
        <w:spacing w:before="0" w:beforeAutospacing="0" w:after="0" w:afterAutospacing="0"/>
        <w:ind w:firstLine="720"/>
        <w:jc w:val="both"/>
      </w:pPr>
      <w:r>
        <w:t>LCS</w:t>
      </w:r>
      <w:r w:rsidR="00D57A6E" w:rsidRPr="004B06B3">
        <w:t xml:space="preserve"> veica pārrunas ar ieslodzījuma vietas Medicīnas daļas vadītājiem un ārstiem par jauno psihiatrijas preparātu izmantošanas un nozīmēšanas vadlīnijām.</w:t>
      </w:r>
    </w:p>
    <w:p w14:paraId="7A7CB134" w14:textId="77777777" w:rsidR="0034224C" w:rsidRPr="004B06B3" w:rsidRDefault="0034224C" w:rsidP="0034224C">
      <w:pPr>
        <w:spacing w:after="0"/>
        <w:jc w:val="both"/>
        <w:rPr>
          <w:rFonts w:ascii="Times New Roman" w:hAnsi="Times New Roman"/>
          <w:sz w:val="24"/>
          <w:szCs w:val="24"/>
          <w:lang w:val="lv-LV"/>
        </w:rPr>
      </w:pPr>
    </w:p>
    <w:p w14:paraId="1CA720C9" w14:textId="77777777" w:rsidR="0034224C" w:rsidRPr="004B06B3" w:rsidRDefault="0034224C" w:rsidP="0034224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100. punkts</w:t>
      </w:r>
    </w:p>
    <w:p w14:paraId="52A19377" w14:textId="4EA4B36E" w:rsidR="0034224C" w:rsidRPr="004B06B3" w:rsidRDefault="00C42DB1" w:rsidP="009F6FFE">
      <w:pPr>
        <w:pStyle w:val="NormalWeb"/>
        <w:shd w:val="clear" w:color="auto" w:fill="FFFFFF"/>
        <w:spacing w:before="0" w:beforeAutospacing="0" w:after="0" w:afterAutospacing="0"/>
        <w:ind w:firstLine="720"/>
        <w:jc w:val="both"/>
      </w:pPr>
      <w:proofErr w:type="spellStart"/>
      <w:r>
        <w:rPr>
          <w:iCs/>
        </w:rPr>
        <w:t>IeVP</w:t>
      </w:r>
      <w:proofErr w:type="spellEnd"/>
      <w:r w:rsidR="0034224C" w:rsidRPr="004B06B3">
        <w:t xml:space="preserve">, pamatojoties uz </w:t>
      </w:r>
      <w:r w:rsidR="00D357DF">
        <w:t>MK</w:t>
      </w:r>
      <w:r w:rsidR="0034224C" w:rsidRPr="004B06B3">
        <w:t xml:space="preserve"> 2018. gada 17. jūlija noteikumu Nr. 421 "Kārtība, kādā veic gadskārtējā valsts budžeta likumā noteiktās apropriācijas izmaiņas" 4. nodaļu un </w:t>
      </w:r>
      <w:r w:rsidR="000311FF">
        <w:t>TM</w:t>
      </w:r>
      <w:r w:rsidR="0034224C" w:rsidRPr="004B06B3">
        <w:t xml:space="preserve"> 2014. gada 3. jūnija iekšējo noteikumu Nr. 1-2/9 "Tieslietu ministrijas apropriācijas izmaiņu pieprasījumu un budžeta izlietojama kontroles kārtība" 7. nodaļu, 2023. gada 13. februārī iesniedza priekšlikumus apropriācijas rezerves izmantošanai 2023. gadā (reģ. Nr. N-1-2023-02401), tai skaitā medicīnas aprīkojuma iegādei.</w:t>
      </w:r>
    </w:p>
    <w:p w14:paraId="1BA30AE8" w14:textId="77777777" w:rsidR="006F76FA" w:rsidRPr="004B06B3" w:rsidRDefault="006F76FA" w:rsidP="008D1D01">
      <w:pPr>
        <w:spacing w:after="0" w:line="240" w:lineRule="auto"/>
        <w:jc w:val="both"/>
        <w:rPr>
          <w:rFonts w:ascii="Times New Roman" w:hAnsi="Times New Roman" w:cs="Times New Roman"/>
          <w:b/>
          <w:sz w:val="24"/>
          <w:szCs w:val="24"/>
          <w:lang w:val="lv-LV"/>
        </w:rPr>
      </w:pPr>
    </w:p>
    <w:p w14:paraId="58E6357B" w14:textId="77777777" w:rsidR="00F56587" w:rsidRPr="004B06B3" w:rsidRDefault="000B4AAD"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101. punkts</w:t>
      </w:r>
    </w:p>
    <w:p w14:paraId="129E894D" w14:textId="6834482E" w:rsidR="007B54B7" w:rsidRPr="00822417" w:rsidRDefault="007B54B7" w:rsidP="00822417">
      <w:pPr>
        <w:pStyle w:val="CommentText"/>
        <w:spacing w:after="120"/>
        <w:ind w:firstLine="567"/>
        <w:rPr>
          <w:sz w:val="24"/>
          <w:szCs w:val="24"/>
          <w:lang w:val="lv-LV"/>
        </w:rPr>
      </w:pPr>
      <w:r w:rsidRPr="00822417">
        <w:rPr>
          <w:sz w:val="24"/>
          <w:szCs w:val="24"/>
          <w:lang w:val="lv-LV"/>
        </w:rPr>
        <w:t xml:space="preserve">13.10.2022. IDB vizītē </w:t>
      </w:r>
      <w:r w:rsidR="000F23E3" w:rsidRPr="00822417">
        <w:rPr>
          <w:sz w:val="24"/>
          <w:szCs w:val="24"/>
          <w:lang w:val="lv-LV"/>
        </w:rPr>
        <w:t>LCS</w:t>
      </w:r>
      <w:r w:rsidRPr="00822417">
        <w:rPr>
          <w:sz w:val="24"/>
          <w:szCs w:val="24"/>
          <w:lang w:val="lv-LV"/>
        </w:rPr>
        <w:t xml:space="preserve"> galvenais ārsts iepazīstināja ar pacienta (ieslodzītā) uzņemšanas kārtību, t.sk. miesas bojājumu fiksācijas un reģistrācijas kārtību, parādot </w:t>
      </w:r>
      <w:r w:rsidRPr="00822417">
        <w:rPr>
          <w:sz w:val="24"/>
          <w:szCs w:val="24"/>
          <w:lang w:val="lv-LV"/>
        </w:rPr>
        <w:lastRenderedPageBreak/>
        <w:t xml:space="preserve">miesas bojājumu fiksācijas un reģistrācijas žurnālu un miesas bojājumu foto fiksāciju. Žurnālā </w:t>
      </w:r>
      <w:r w:rsidR="003859C9" w:rsidRPr="00822417">
        <w:rPr>
          <w:sz w:val="24"/>
          <w:szCs w:val="24"/>
          <w:lang w:val="lv-LV"/>
        </w:rPr>
        <w:t xml:space="preserve">tiek </w:t>
      </w:r>
      <w:r w:rsidRPr="00822417">
        <w:rPr>
          <w:sz w:val="24"/>
          <w:szCs w:val="24"/>
          <w:lang w:val="lv-LV"/>
        </w:rPr>
        <w:t xml:space="preserve">fiksēti visi miesas bojājumi neatkarīgi no to rašanās apstākļiem un ieslodzītā mutiski norādītā. IDB iepazinās ar telpām, t.sk. dežūrdaļas telpu, uzraugu kabinetu, dušas telpu, apskates kabinetu, pārsiešanas telpu, kamerām (palātām) un soda vai disciplināro izolatoru, kā arī videonovērošanas sistēmu (gaitenī un trepēs kameras nav). Dežūrdaļas telpā nonāk visa informācija, kas saistīta ar miesas bojājumu konstatāciju un speciālo līdzekļu piemērošanas gadījumiem. Salīdzinošā pārbaude </w:t>
      </w:r>
      <w:proofErr w:type="spellStart"/>
      <w:r w:rsidR="007A4627" w:rsidRPr="00822417">
        <w:rPr>
          <w:sz w:val="24"/>
          <w:szCs w:val="24"/>
          <w:lang w:val="lv-LV"/>
        </w:rPr>
        <w:t>IeVP</w:t>
      </w:r>
      <w:proofErr w:type="spellEnd"/>
      <w:r w:rsidR="007A4627" w:rsidRPr="00822417">
        <w:rPr>
          <w:sz w:val="24"/>
          <w:szCs w:val="24"/>
          <w:lang w:val="lv-LV"/>
        </w:rPr>
        <w:t xml:space="preserve"> </w:t>
      </w:r>
      <w:r w:rsidRPr="00822417">
        <w:rPr>
          <w:sz w:val="24"/>
          <w:szCs w:val="24"/>
          <w:lang w:val="lv-LV"/>
        </w:rPr>
        <w:t>elektroniskajā sistēmā, t.sk. elektronisko notikumu žurnālā, parāda datu atbilstību (pārbaude veikta izlases kārtībā). IDB apzināja problēmas un potenciālos riskus.</w:t>
      </w:r>
    </w:p>
    <w:p w14:paraId="67060BBD" w14:textId="3DE617D0" w:rsidR="000B4AAD" w:rsidRPr="00822417" w:rsidRDefault="000B4AAD" w:rsidP="00822417">
      <w:pPr>
        <w:pStyle w:val="CommentText"/>
        <w:spacing w:after="120"/>
        <w:ind w:firstLine="567"/>
        <w:rPr>
          <w:sz w:val="24"/>
          <w:szCs w:val="24"/>
          <w:lang w:val="lv-LV"/>
        </w:rPr>
      </w:pPr>
      <w:r w:rsidRPr="00822417">
        <w:rPr>
          <w:sz w:val="24"/>
          <w:szCs w:val="24"/>
          <w:lang w:val="lv-LV"/>
        </w:rPr>
        <w:t>Personai, iestājoties ieslodzījuma vietā, tiek fiksēti visi miesas bojājumi (arī tie</w:t>
      </w:r>
      <w:r w:rsidR="00476FFB" w:rsidRPr="00822417">
        <w:rPr>
          <w:sz w:val="24"/>
          <w:szCs w:val="24"/>
          <w:lang w:val="lv-LV"/>
        </w:rPr>
        <w:t xml:space="preserve">, </w:t>
      </w:r>
      <w:r w:rsidRPr="00822417">
        <w:rPr>
          <w:sz w:val="24"/>
          <w:szCs w:val="24"/>
          <w:lang w:val="lv-LV"/>
        </w:rPr>
        <w:t xml:space="preserve">kuri iegūti vairākas dienas iepriekš, lai ārsti nepieciešamības gadījumā orientētos periodos, kad trauma gūta). </w:t>
      </w:r>
      <w:r w:rsidR="006D6E16" w:rsidRPr="00822417">
        <w:rPr>
          <w:sz w:val="24"/>
          <w:szCs w:val="24"/>
          <w:lang w:val="lv-LV"/>
        </w:rPr>
        <w:t>T</w:t>
      </w:r>
      <w:r w:rsidRPr="00822417">
        <w:rPr>
          <w:sz w:val="24"/>
          <w:szCs w:val="24"/>
          <w:lang w:val="lv-LV"/>
        </w:rPr>
        <w:t>iek ievākta anamnēze, ku</w:t>
      </w:r>
      <w:r w:rsidR="006D6E16" w:rsidRPr="00822417">
        <w:rPr>
          <w:sz w:val="24"/>
          <w:szCs w:val="24"/>
          <w:lang w:val="lv-LV"/>
        </w:rPr>
        <w:t>r</w:t>
      </w:r>
      <w:r w:rsidRPr="00822417">
        <w:rPr>
          <w:sz w:val="24"/>
          <w:szCs w:val="24"/>
          <w:lang w:val="lv-LV"/>
        </w:rPr>
        <w:t xml:space="preserve"> ietver traumas gūšanas veidu, apstākļus u.c. informāciju, bet ne vienmēr pacients atbild uz visiem jautājumiem un pastāsta par apstākļiem, kā tika iegūta trauma, </w:t>
      </w:r>
      <w:r w:rsidR="006D6E16" w:rsidRPr="00822417">
        <w:rPr>
          <w:sz w:val="24"/>
          <w:szCs w:val="24"/>
          <w:lang w:val="lv-LV"/>
        </w:rPr>
        <w:t>tāpēc</w:t>
      </w:r>
      <w:r w:rsidRPr="00822417">
        <w:rPr>
          <w:sz w:val="24"/>
          <w:szCs w:val="24"/>
          <w:lang w:val="lv-LV"/>
        </w:rPr>
        <w:t xml:space="preserve"> ir gadījumi, kad traumu kartē nav fiksēti apstākļi vai pacienta skatījums, kā tika iegūta trauma. Aizpildot traumas lapu, tiek fiksēts arī objektīvais veselības stāvoklis un lokālais statuss. Ārsti apraksta bojājuma lokalizāciju, veidu, pazīmes, lielumu un citas detaļas, veic foto fiksāciju un atzīmē traumas ķermeņa kartē, kas ir traumu lapas daļa. </w:t>
      </w:r>
      <w:r w:rsidR="00AD46B0" w:rsidRPr="00822417">
        <w:rPr>
          <w:sz w:val="24"/>
          <w:szCs w:val="24"/>
          <w:lang w:val="lv-LV"/>
        </w:rPr>
        <w:t>V</w:t>
      </w:r>
      <w:r w:rsidRPr="00822417">
        <w:rPr>
          <w:sz w:val="24"/>
          <w:szCs w:val="24"/>
          <w:lang w:val="lv-LV"/>
        </w:rPr>
        <w:t xml:space="preserve">isas traumas tiek fiksētas </w:t>
      </w:r>
      <w:r w:rsidR="00AD46B0" w:rsidRPr="00822417">
        <w:rPr>
          <w:sz w:val="24"/>
          <w:szCs w:val="24"/>
          <w:lang w:val="lv-LV"/>
        </w:rPr>
        <w:t xml:space="preserve">arī </w:t>
      </w:r>
      <w:r w:rsidRPr="00822417">
        <w:rPr>
          <w:sz w:val="24"/>
          <w:szCs w:val="24"/>
          <w:lang w:val="lv-LV"/>
        </w:rPr>
        <w:t>traumu žurnālā</w:t>
      </w:r>
      <w:r w:rsidR="002709BA" w:rsidRPr="00822417">
        <w:rPr>
          <w:sz w:val="24"/>
          <w:szCs w:val="24"/>
          <w:lang w:val="lv-LV"/>
        </w:rPr>
        <w:t>,</w:t>
      </w:r>
      <w:r w:rsidRPr="00822417">
        <w:rPr>
          <w:sz w:val="24"/>
          <w:szCs w:val="24"/>
          <w:lang w:val="lv-LV"/>
        </w:rPr>
        <w:t xml:space="preserve"> un tiek noformēts ieslodzījuma vietas priekšniekam adresēts ziņojums par miesas bojājumu fiksēšanu. Visa dokumentācija ir pieejama pacientam</w:t>
      </w:r>
      <w:r w:rsidR="005364A7" w:rsidRPr="00822417">
        <w:rPr>
          <w:sz w:val="24"/>
          <w:szCs w:val="24"/>
          <w:lang w:val="lv-LV"/>
        </w:rPr>
        <w:t xml:space="preserve">, kuram </w:t>
      </w:r>
      <w:r w:rsidRPr="00822417">
        <w:rPr>
          <w:sz w:val="24"/>
          <w:szCs w:val="24"/>
          <w:lang w:val="lv-LV"/>
        </w:rPr>
        <w:t>ir tiesības iepazīties ar savu medicīnisko dokumentāciju un pieprasīt tās kopijas. Savukārt advokāti drīkst saņemt medicīniska rakstura informāciju par savu klientu tikai ar rakstisku pacienta atļauju, pamatojoties uz Pacienta tiesību likuma 10. pantu.</w:t>
      </w:r>
    </w:p>
    <w:p w14:paraId="6DFD3769" w14:textId="77777777" w:rsidR="00F56587" w:rsidRPr="004B06B3" w:rsidRDefault="00F56587" w:rsidP="008D1D01">
      <w:pPr>
        <w:spacing w:after="0" w:line="240" w:lineRule="auto"/>
        <w:jc w:val="both"/>
        <w:rPr>
          <w:rFonts w:ascii="Times New Roman" w:hAnsi="Times New Roman" w:cs="Times New Roman"/>
          <w:b/>
          <w:sz w:val="24"/>
          <w:szCs w:val="24"/>
          <w:lang w:val="lv-LV"/>
        </w:rPr>
      </w:pPr>
    </w:p>
    <w:p w14:paraId="2643AA9C" w14:textId="77777777" w:rsidR="00F56587" w:rsidRPr="004B06B3" w:rsidRDefault="00BF05C4"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102. punkts</w:t>
      </w:r>
    </w:p>
    <w:p w14:paraId="0CF4F911" w14:textId="379D501B" w:rsidR="009F2028" w:rsidRPr="004B06B3" w:rsidRDefault="004D64B9" w:rsidP="00297846">
      <w:pPr>
        <w:pStyle w:val="CommentText"/>
        <w:spacing w:after="120"/>
        <w:ind w:firstLine="567"/>
        <w:rPr>
          <w:sz w:val="24"/>
          <w:szCs w:val="24"/>
          <w:lang w:val="lv-LV"/>
        </w:rPr>
      </w:pPr>
      <w:r w:rsidRPr="006C4DB6">
        <w:rPr>
          <w:b/>
          <w:sz w:val="24"/>
          <w:szCs w:val="24"/>
          <w:lang w:val="lv-LV"/>
        </w:rPr>
        <w:t>IDB nevar piekrist šim apgalvojumam</w:t>
      </w:r>
      <w:r w:rsidRPr="004B06B3">
        <w:rPr>
          <w:sz w:val="24"/>
          <w:szCs w:val="24"/>
          <w:lang w:val="lv-LV" w:bidi="lv-LV"/>
        </w:rPr>
        <w:t>,</w:t>
      </w:r>
      <w:r w:rsidR="003736E3" w:rsidRPr="004B06B3">
        <w:rPr>
          <w:sz w:val="24"/>
          <w:szCs w:val="24"/>
          <w:lang w:val="lv-LV" w:bidi="lv-LV"/>
        </w:rPr>
        <w:t>”</w:t>
      </w:r>
      <w:r w:rsidRPr="004B06B3">
        <w:rPr>
          <w:sz w:val="24"/>
          <w:szCs w:val="24"/>
          <w:lang w:val="lv-LV" w:bidi="lv-LV"/>
        </w:rPr>
        <w:t>[..] ka par šādiem miesas bojājumiem cietuma administrācija kompetentajai izmeklēšanas iestādei (tas ir, Iekšējās drošības birojam) neziņo”</w:t>
      </w:r>
      <w:r w:rsidRPr="004B06B3">
        <w:rPr>
          <w:sz w:val="24"/>
          <w:szCs w:val="24"/>
          <w:lang w:val="lv-LV"/>
        </w:rPr>
        <w:t xml:space="preserve">, jo IDB regulāri saņem informāciju par notikumiem gan no </w:t>
      </w:r>
      <w:proofErr w:type="spellStart"/>
      <w:r w:rsidR="007A4627" w:rsidRPr="00D91D85">
        <w:rPr>
          <w:iCs/>
          <w:sz w:val="24"/>
          <w:szCs w:val="24"/>
          <w:lang w:val="lv-LV"/>
        </w:rPr>
        <w:t>IeVP</w:t>
      </w:r>
      <w:proofErr w:type="spellEnd"/>
      <w:r w:rsidRPr="004B06B3">
        <w:rPr>
          <w:sz w:val="24"/>
          <w:szCs w:val="24"/>
          <w:lang w:val="lv-LV"/>
        </w:rPr>
        <w:t>, gan no ieslodzījum</w:t>
      </w:r>
      <w:r w:rsidR="003736E3" w:rsidRPr="004B06B3">
        <w:rPr>
          <w:sz w:val="24"/>
          <w:szCs w:val="24"/>
          <w:lang w:val="lv-LV"/>
        </w:rPr>
        <w:t>a</w:t>
      </w:r>
      <w:r w:rsidRPr="004B06B3">
        <w:rPr>
          <w:sz w:val="24"/>
          <w:szCs w:val="24"/>
          <w:lang w:val="lv-LV"/>
        </w:rPr>
        <w:t xml:space="preserve"> vietām. Ieslodzījum</w:t>
      </w:r>
      <w:r w:rsidR="003736E3" w:rsidRPr="004B06B3">
        <w:rPr>
          <w:sz w:val="24"/>
          <w:szCs w:val="24"/>
          <w:lang w:val="lv-LV"/>
        </w:rPr>
        <w:t>a</w:t>
      </w:r>
      <w:r w:rsidRPr="004B06B3">
        <w:rPr>
          <w:sz w:val="24"/>
          <w:szCs w:val="24"/>
          <w:lang w:val="lv-LV"/>
        </w:rPr>
        <w:t xml:space="preserve"> vietas informē par katru gadījumu, kad tiek konstatēti miesas bojājumi, t.sk. miesas bojājumi, kas tiek konstatēti ieslodzītā ierašanās brīdī ieslodzījumu vietā. Ieslodzījum</w:t>
      </w:r>
      <w:r w:rsidR="003736E3" w:rsidRPr="004B06B3">
        <w:rPr>
          <w:sz w:val="24"/>
          <w:szCs w:val="24"/>
          <w:lang w:val="lv-LV"/>
        </w:rPr>
        <w:t>a</w:t>
      </w:r>
      <w:r w:rsidRPr="004B06B3">
        <w:rPr>
          <w:sz w:val="24"/>
          <w:szCs w:val="24"/>
          <w:lang w:val="lv-LV"/>
        </w:rPr>
        <w:t xml:space="preserve"> vietas pārsūta pēc piekritības IDB materiālu par miesas bojājumu konstatācijas faktu, pievienojot amatpersonas ziņojumu par notikumu, medicīnas daļas izziņu, traumu aprakstu un ieslodzītā paskaidrojumu.</w:t>
      </w:r>
    </w:p>
    <w:p w14:paraId="2D03C536" w14:textId="504C2E31" w:rsidR="009E300B" w:rsidRPr="004B06B3" w:rsidRDefault="009E300B" w:rsidP="0033792D">
      <w:pPr>
        <w:pStyle w:val="CommentText"/>
        <w:ind w:firstLine="567"/>
        <w:rPr>
          <w:sz w:val="24"/>
          <w:szCs w:val="24"/>
          <w:lang w:val="lv-LV"/>
        </w:rPr>
      </w:pPr>
      <w:r w:rsidRPr="004B06B3">
        <w:rPr>
          <w:sz w:val="24"/>
          <w:szCs w:val="24"/>
          <w:lang w:val="lv-LV"/>
        </w:rPr>
        <w:t xml:space="preserve">Par katru miesas bojājumu ieslodzītajam tiek ziņots cietuma priekšnieka dežurējošajam palīgam, iesniedzot ziņojumu, kuru adresē ieslodzījuma vietas priekšniekam. Ja ieslodzītais miesas bojājumus guvis pirms ierašanās ieslodzījuma vietā, miesas bojājumus fiksē ieslodzījuma vietas Medicīnas daļa, ieslodzītajam ierodoties ieslodzījuma vietā.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centrālā aparāta Izmeklēšanas daļa, saņemot informāciju par ieslodzītā miesas bojājumiem, kuri tiek konstatēti ieslodzītā ierašanās brīdī, pārsūta šo informāciju pēc teritoriālās piekritības </w:t>
      </w:r>
      <w:r w:rsidR="00DD38B5">
        <w:rPr>
          <w:sz w:val="24"/>
          <w:szCs w:val="24"/>
          <w:lang w:val="lv-LV"/>
        </w:rPr>
        <w:t>VP</w:t>
      </w:r>
      <w:r w:rsidRPr="004B06B3">
        <w:rPr>
          <w:sz w:val="24"/>
          <w:szCs w:val="24"/>
          <w:lang w:val="lv-LV"/>
        </w:rPr>
        <w:t xml:space="preserve"> vai </w:t>
      </w:r>
      <w:r w:rsidR="00B23FA9">
        <w:rPr>
          <w:sz w:val="24"/>
          <w:szCs w:val="24"/>
          <w:lang w:val="lv-LV"/>
        </w:rPr>
        <w:t>IDB</w:t>
      </w:r>
      <w:r w:rsidRPr="004B06B3">
        <w:rPr>
          <w:sz w:val="24"/>
          <w:szCs w:val="24"/>
          <w:lang w:val="lv-LV"/>
        </w:rPr>
        <w:t xml:space="preserve"> (ja miesas bojājumus nodarījusi amatpersona). Līdz ar to, ja ieslodzītais miesas bojājumus guvis ārpus ieslodzījuma vietas, tad šāda notikuma izmeklēšana nav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kompetencē.</w:t>
      </w:r>
    </w:p>
    <w:p w14:paraId="04B17FC3" w14:textId="77777777" w:rsidR="00647B43" w:rsidRPr="004B06B3" w:rsidRDefault="00647B43" w:rsidP="00BB413C">
      <w:pPr>
        <w:spacing w:after="0"/>
        <w:jc w:val="both"/>
        <w:rPr>
          <w:rFonts w:ascii="Times New Roman" w:hAnsi="Times New Roman" w:cs="Times New Roman"/>
          <w:sz w:val="24"/>
          <w:szCs w:val="24"/>
          <w:lang w:val="lv-LV"/>
        </w:rPr>
      </w:pPr>
    </w:p>
    <w:p w14:paraId="287F18D5" w14:textId="77777777" w:rsidR="00647B43" w:rsidRPr="004B06B3" w:rsidRDefault="00647B43" w:rsidP="00647B43">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103. punkts</w:t>
      </w:r>
    </w:p>
    <w:p w14:paraId="2EE877AD" w14:textId="6C546DDC" w:rsidR="00647B43" w:rsidRPr="004B06B3" w:rsidRDefault="000F23E3" w:rsidP="0033792D">
      <w:pPr>
        <w:pStyle w:val="CommentText"/>
        <w:ind w:firstLine="567"/>
        <w:rPr>
          <w:sz w:val="24"/>
          <w:szCs w:val="24"/>
          <w:lang w:val="lv-LV"/>
        </w:rPr>
      </w:pPr>
      <w:r>
        <w:rPr>
          <w:sz w:val="24"/>
          <w:szCs w:val="24"/>
          <w:lang w:val="lv-LV"/>
        </w:rPr>
        <w:t>LCS</w:t>
      </w:r>
      <w:r w:rsidR="00647B43" w:rsidRPr="004B06B3">
        <w:rPr>
          <w:sz w:val="24"/>
          <w:szCs w:val="24"/>
          <w:lang w:val="lv-LV"/>
        </w:rPr>
        <w:t xml:space="preserve"> no 2021. gada ir nodibināta Kvalitātes un attīstības kontroles vadības nodaļa, kuras viena no pamatfunkcijām ir ieslodzīto iesniegumu izskatīšana saistībā ar veselības aprūpi. Līdz ar to lielāko daļu ieslodzīto iesniegumu par veselības aprūpi, atrodoties ieslodzījuma vietā, izskata </w:t>
      </w:r>
      <w:r>
        <w:rPr>
          <w:sz w:val="24"/>
          <w:szCs w:val="24"/>
          <w:lang w:val="lv-LV"/>
        </w:rPr>
        <w:t>LCS</w:t>
      </w:r>
      <w:r w:rsidR="00647B43" w:rsidRPr="004B06B3">
        <w:rPr>
          <w:sz w:val="24"/>
          <w:szCs w:val="24"/>
          <w:lang w:val="lv-LV"/>
        </w:rPr>
        <w:t xml:space="preserve"> Kvalitātes un attīstības kontroles vadības </w:t>
      </w:r>
      <w:r w:rsidR="00647B43" w:rsidRPr="004B06B3">
        <w:rPr>
          <w:sz w:val="24"/>
          <w:szCs w:val="24"/>
          <w:lang w:val="lv-LV"/>
        </w:rPr>
        <w:lastRenderedPageBreak/>
        <w:t xml:space="preserve">daļa. Turklāt, ja ieslodzītā iesniegums tiek pārsūtīts ieslodzījuma vietas Medicīnas daļai izskatīšanai, atbildi uz šāda veida iesniegumu noformē ieslodzījuma vietas Medicīnas daļas ārsts. Papildus </w:t>
      </w:r>
      <w:proofErr w:type="spellStart"/>
      <w:r w:rsidR="00C42DB1" w:rsidRPr="00C42DB1">
        <w:rPr>
          <w:iCs/>
          <w:sz w:val="24"/>
          <w:szCs w:val="24"/>
          <w:lang w:val="lv-LV"/>
        </w:rPr>
        <w:t>IeVP</w:t>
      </w:r>
      <w:proofErr w:type="spellEnd"/>
      <w:r w:rsidR="00C42DB1" w:rsidRPr="004B06B3">
        <w:rPr>
          <w:sz w:val="24"/>
          <w:szCs w:val="24"/>
          <w:lang w:val="lv-LV"/>
        </w:rPr>
        <w:t xml:space="preserve"> </w:t>
      </w:r>
      <w:r w:rsidR="00647B43" w:rsidRPr="004B06B3">
        <w:rPr>
          <w:sz w:val="24"/>
          <w:szCs w:val="24"/>
          <w:lang w:val="lv-LV"/>
        </w:rPr>
        <w:t>informē, ka iestādē ir ieviesta prakse, ka dokumentus, kuri satur medicīniska rakstura informāciju, diagnozes vai cita veida informāciju par ieslodzītā veselības a</w:t>
      </w:r>
      <w:r w:rsidR="0051041C" w:rsidRPr="004B06B3">
        <w:rPr>
          <w:sz w:val="24"/>
          <w:szCs w:val="24"/>
          <w:lang w:val="lv-LV"/>
        </w:rPr>
        <w:t>prūpi, tiek klasificēti</w:t>
      </w:r>
      <w:r w:rsidR="00647B43" w:rsidRPr="004B06B3">
        <w:rPr>
          <w:sz w:val="24"/>
          <w:szCs w:val="24"/>
          <w:lang w:val="lv-LV"/>
        </w:rPr>
        <w:t xml:space="preserve"> kā ierobežotas pieejamības informācija.</w:t>
      </w:r>
    </w:p>
    <w:p w14:paraId="2743E896" w14:textId="77777777" w:rsidR="00D25F68" w:rsidRPr="004B06B3" w:rsidRDefault="00D25F68" w:rsidP="00BB413C">
      <w:pPr>
        <w:spacing w:after="0"/>
        <w:jc w:val="both"/>
        <w:rPr>
          <w:rFonts w:ascii="Times New Roman" w:hAnsi="Times New Roman" w:cs="Times New Roman"/>
          <w:sz w:val="24"/>
          <w:szCs w:val="24"/>
          <w:lang w:val="lv-LV"/>
        </w:rPr>
      </w:pPr>
    </w:p>
    <w:p w14:paraId="733E99EE" w14:textId="77777777" w:rsidR="00D25F68" w:rsidRPr="004B06B3" w:rsidRDefault="00D25F68" w:rsidP="00D25F68">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104. punkts</w:t>
      </w:r>
    </w:p>
    <w:p w14:paraId="43A43EB0" w14:textId="77777777" w:rsidR="00D25F68" w:rsidRPr="004B06B3" w:rsidRDefault="00D25F68" w:rsidP="00C90671">
      <w:pPr>
        <w:pStyle w:val="CommentText"/>
        <w:ind w:firstLine="567"/>
        <w:rPr>
          <w:sz w:val="24"/>
          <w:szCs w:val="24"/>
          <w:lang w:val="lv-LV"/>
        </w:rPr>
      </w:pPr>
      <w:r w:rsidRPr="004B06B3">
        <w:rPr>
          <w:sz w:val="24"/>
          <w:szCs w:val="24"/>
          <w:lang w:val="lv-LV"/>
        </w:rPr>
        <w:t xml:space="preserve">Saskaņā ar Pacientu tiesību likuma 6. panta pirmo daļu ārstniecība ir pieļaujama, ja pacients devis tai informētu piekrišanu, savukārt minētā panta ceturtā daļa noteic, ka pacientam ir tiesības atteikties no ārstniecības pirms tās uzsākšanas, no ārstniecībā izmantojamās metodes, neatsakoties no ārstniecības kopumā, vai atteikties no ārstniecības tās laikā. No iepriekš minētā izriet, ka pacientam ir tiesības piekrist vai atteikties no ārstniecības, bet persona, atsakoties </w:t>
      </w:r>
      <w:r w:rsidR="005822B0" w:rsidRPr="004B06B3">
        <w:rPr>
          <w:sz w:val="24"/>
          <w:szCs w:val="24"/>
          <w:lang w:val="lv-LV"/>
        </w:rPr>
        <w:t>no</w:t>
      </w:r>
      <w:r w:rsidRPr="004B06B3">
        <w:rPr>
          <w:sz w:val="24"/>
          <w:szCs w:val="24"/>
          <w:lang w:val="lv-LV"/>
        </w:rPr>
        <w:t xml:space="preserve"> ārstniecības, nedrīkst pakļaut saslimšanas riskam citu cilvēku. Vēršam uzmanību, ka ieslodzītie ieslodzījuma vietās atrodas slēgtā vidē, kur ātrāk izplatās baktērijas un infekcijas, tādējādi gadījumā, ja persona ar infekciozu saslimšanu atsakās no ārstēšanas, saslimšanas riskam tiek pakļautas arī citas personas. Līdz ar to, ja rodas aizdomas, ka ieslodzītais ir saslimis ar kādu lipīgu slimību, piemēram, ar tuberkulozi, tad pēc iespējas īsākā laikā nepieciešams veikt izmeklējumus, lai nepieļautu, ka inficētie ieslodzītie apdraud gan citu ieslodzīto, gan ieslodzījuma vietu nodarbināto un, iespējams, arī apmeklētāju veselību. </w:t>
      </w:r>
    </w:p>
    <w:p w14:paraId="0F05D044" w14:textId="77777777" w:rsidR="00215070" w:rsidRPr="004B06B3" w:rsidRDefault="00215070" w:rsidP="001C38FF">
      <w:pPr>
        <w:spacing w:after="0"/>
        <w:jc w:val="both"/>
        <w:rPr>
          <w:rFonts w:ascii="Times New Roman" w:hAnsi="Times New Roman" w:cs="Times New Roman"/>
          <w:sz w:val="24"/>
          <w:szCs w:val="24"/>
          <w:lang w:val="lv-LV"/>
        </w:rPr>
      </w:pPr>
    </w:p>
    <w:p w14:paraId="6D136A83" w14:textId="77777777" w:rsidR="00215070" w:rsidRPr="004B06B3" w:rsidRDefault="00215070" w:rsidP="00215070">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105. punkts</w:t>
      </w:r>
    </w:p>
    <w:p w14:paraId="59B75F2B" w14:textId="613305F3" w:rsidR="00215070" w:rsidRPr="004B06B3" w:rsidRDefault="00215070" w:rsidP="00C90671">
      <w:pPr>
        <w:pStyle w:val="CommentText"/>
        <w:ind w:firstLine="567"/>
        <w:rPr>
          <w:sz w:val="24"/>
          <w:szCs w:val="24"/>
          <w:lang w:val="lv-LV"/>
        </w:rPr>
      </w:pPr>
      <w:r w:rsidRPr="004B06B3">
        <w:rPr>
          <w:sz w:val="24"/>
          <w:szCs w:val="24"/>
          <w:lang w:val="lv-LV"/>
        </w:rPr>
        <w:t xml:space="preserve">Ieslodzīto veselības aprūpes modelis ir noteikts pēc vairākus gadus ilgušām diskusijām ar </w:t>
      </w:r>
      <w:r w:rsidR="00367804">
        <w:rPr>
          <w:sz w:val="24"/>
          <w:szCs w:val="24"/>
          <w:lang w:val="lv-LV"/>
        </w:rPr>
        <w:t>VM</w:t>
      </w:r>
      <w:r w:rsidRPr="004B06B3">
        <w:rPr>
          <w:sz w:val="24"/>
          <w:szCs w:val="24"/>
          <w:lang w:val="lv-LV"/>
        </w:rPr>
        <w:t xml:space="preserve">. Šobrīd tas ir optimāls, jo nodrošina </w:t>
      </w:r>
      <w:r w:rsidR="003504FE">
        <w:rPr>
          <w:sz w:val="24"/>
          <w:szCs w:val="24"/>
          <w:lang w:val="lv-LV"/>
        </w:rPr>
        <w:t xml:space="preserve">ieslodzītajiem </w:t>
      </w:r>
      <w:r w:rsidRPr="004B06B3">
        <w:rPr>
          <w:sz w:val="24"/>
          <w:szCs w:val="24"/>
          <w:lang w:val="lv-LV"/>
        </w:rPr>
        <w:t xml:space="preserve">pakalpojumu saņemšanu gan ieslodzījuma vietu sistēmā, gan ārstniecības iestādēs ārpus ieslodzījuma vietām, un nosacījumi šāda pakalpojuma apmaksai ir identiski ar sabiedrībā pastāvošajiem. Turklāt ieslodzītie saņem lielāku no valsts budžeta finansētās veselības aprūpes pakalpojumu apjomu, nekā tas noteikts sabiedrībā esošām personām. Ieslodzījuma vietās strādājošie ārsti ir pakļauti tādām pat kvalitātes un apmācību prasībām kā jebkura ārstniecības persona Latvijā. </w:t>
      </w:r>
    </w:p>
    <w:p w14:paraId="6ACAE636" w14:textId="77777777" w:rsidR="00D423E2" w:rsidRPr="004B06B3" w:rsidRDefault="00D423E2" w:rsidP="00F2389C">
      <w:pPr>
        <w:spacing w:after="0"/>
        <w:jc w:val="both"/>
        <w:rPr>
          <w:rFonts w:ascii="Times New Roman" w:hAnsi="Times New Roman"/>
          <w:sz w:val="24"/>
          <w:szCs w:val="24"/>
          <w:lang w:val="lv-LV"/>
        </w:rPr>
      </w:pPr>
    </w:p>
    <w:p w14:paraId="04EE8D8C" w14:textId="77777777" w:rsidR="00D423E2" w:rsidRPr="004B06B3" w:rsidRDefault="00D423E2" w:rsidP="00D423E2">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107. un 108. punkts</w:t>
      </w:r>
    </w:p>
    <w:p w14:paraId="2633A40E" w14:textId="25291A22" w:rsidR="00D423E2" w:rsidRPr="004B06B3" w:rsidRDefault="00D423E2" w:rsidP="00E20306">
      <w:pPr>
        <w:pStyle w:val="CommentText"/>
        <w:spacing w:after="120"/>
        <w:ind w:firstLine="567"/>
        <w:rPr>
          <w:sz w:val="24"/>
          <w:szCs w:val="24"/>
          <w:lang w:val="lv-LV"/>
        </w:rPr>
      </w:pPr>
      <w:r w:rsidRPr="004B06B3">
        <w:rPr>
          <w:sz w:val="24"/>
          <w:szCs w:val="24"/>
          <w:lang w:val="lv-LV"/>
        </w:rPr>
        <w:t xml:space="preserve">Personāla mainības mazināšanai ilgtermiņā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vadība pastāvīgi veic uzlabojumus</w:t>
      </w:r>
      <w:r w:rsidR="00E65691" w:rsidRPr="004B06B3">
        <w:rPr>
          <w:sz w:val="24"/>
          <w:szCs w:val="24"/>
          <w:lang w:val="lv-LV"/>
        </w:rPr>
        <w:t xml:space="preserve"> </w:t>
      </w:r>
      <w:r w:rsidRPr="004B06B3">
        <w:rPr>
          <w:sz w:val="24"/>
          <w:szCs w:val="24"/>
          <w:lang w:val="lv-LV"/>
        </w:rPr>
        <w:t>cilvēkresursu vadības stratēģijas attīstības ietvaros</w:t>
      </w:r>
      <w:r w:rsidR="00FA6C7D">
        <w:rPr>
          <w:sz w:val="24"/>
          <w:szCs w:val="24"/>
          <w:lang w:val="lv-LV"/>
        </w:rPr>
        <w:t xml:space="preserve"> - </w:t>
      </w:r>
      <w:r w:rsidRPr="004B06B3">
        <w:rPr>
          <w:sz w:val="24"/>
          <w:szCs w:val="24"/>
          <w:lang w:val="lv-LV"/>
        </w:rPr>
        <w:t xml:space="preserve">ievieš mūsdienīgus risinājumus tādās personāla vadības funkcijās kā atlase, apmācība, attīstība, darba snieguma vadība un motivēšana. 2022. gadā tika ieviesta jauna darba samaksas sistēma visiem nodarbinātajiem, kas nākotnē stiprinās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personāla kapacitāti un konkurētspēju darba tirgū, ņemot vērā individuālo kvalifikācijas, kompetenču, darba snieguma un regulārā darba apjoma vērtējumu. Tāpat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informē, ka saskaņā ar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priekšnieka rīkojumu</w:t>
      </w:r>
      <w:r w:rsidR="00914A21" w:rsidRPr="004B06B3">
        <w:rPr>
          <w:sz w:val="24"/>
          <w:szCs w:val="24"/>
          <w:lang w:val="lv-LV"/>
        </w:rPr>
        <w:t>,</w:t>
      </w:r>
      <w:r w:rsidRPr="004B06B3">
        <w:rPr>
          <w:sz w:val="24"/>
          <w:szCs w:val="24"/>
          <w:lang w:val="lv-LV"/>
        </w:rPr>
        <w:t xml:space="preserve"> sākot ar 2022. gada 1. oktobri</w:t>
      </w:r>
      <w:r w:rsidR="00914A21" w:rsidRPr="004B06B3">
        <w:rPr>
          <w:sz w:val="24"/>
          <w:szCs w:val="24"/>
          <w:lang w:val="lv-LV"/>
        </w:rPr>
        <w:t>,</w:t>
      </w:r>
      <w:r w:rsidRPr="004B06B3">
        <w:rPr>
          <w:sz w:val="24"/>
          <w:szCs w:val="24"/>
          <w:lang w:val="lv-LV"/>
        </w:rPr>
        <w:t xml:space="preserve"> tika nodrošināta atlīdzības palielināšana nodarbinātajiem, kas nodrošina valsts iekšējās drošības stiprināšanas pasākumu īstenošanu, pamatojoties uz </w:t>
      </w:r>
      <w:r w:rsidR="00D357DF">
        <w:rPr>
          <w:sz w:val="24"/>
          <w:szCs w:val="24"/>
          <w:lang w:val="lv-LV"/>
        </w:rPr>
        <w:t xml:space="preserve">MK </w:t>
      </w:r>
      <w:r w:rsidRPr="004B06B3">
        <w:rPr>
          <w:sz w:val="24"/>
          <w:szCs w:val="24"/>
          <w:lang w:val="lv-LV"/>
        </w:rPr>
        <w:t>sēdes protokola Nr. 22 38.§ 4. punktu</w:t>
      </w:r>
      <w:r w:rsidR="00914A21" w:rsidRPr="004B06B3">
        <w:rPr>
          <w:sz w:val="24"/>
          <w:szCs w:val="24"/>
          <w:lang w:val="lv-LV"/>
        </w:rPr>
        <w:t>,</w:t>
      </w:r>
      <w:r w:rsidRPr="004B06B3">
        <w:rPr>
          <w:sz w:val="24"/>
          <w:szCs w:val="24"/>
          <w:lang w:val="lv-LV"/>
        </w:rPr>
        <w:t xml:space="preserve"> 2023. gadam un turpmākiem gadiem piešķirtā finansējuma ietvaros.</w:t>
      </w:r>
    </w:p>
    <w:p w14:paraId="262970E6" w14:textId="04CDB651" w:rsidR="00D423E2" w:rsidRPr="004B06B3" w:rsidRDefault="00D423E2" w:rsidP="00C90671">
      <w:pPr>
        <w:pStyle w:val="CommentText"/>
        <w:ind w:firstLine="567"/>
        <w:rPr>
          <w:sz w:val="24"/>
          <w:szCs w:val="24"/>
          <w:lang w:val="lv-LV"/>
        </w:rPr>
      </w:pPr>
      <w:r w:rsidRPr="004B06B3">
        <w:rPr>
          <w:sz w:val="24"/>
          <w:szCs w:val="24"/>
          <w:lang w:val="lv-LV"/>
        </w:rPr>
        <w:t xml:space="preserve">Lai pieņemtu objektīvus lēmumus par amatpersonu pieņemšanu dienestā vai paaugstināšanu amatā,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tiek nodrošināts personāla atlases atklātums, uzraugot un pārbaudot personāla atlases procedūras. Turklāt amatpersonu atlases process </w:t>
      </w:r>
      <w:proofErr w:type="spellStart"/>
      <w:r w:rsidR="00C42DB1" w:rsidRPr="007F359A">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pastāvīgi tiek aktualizēts un pilnveidots, ņemot vērā darba tirgus tendences. </w:t>
      </w:r>
    </w:p>
    <w:p w14:paraId="1EDCE9CB" w14:textId="77777777" w:rsidR="00CB325F" w:rsidRPr="004B06B3" w:rsidRDefault="00CB325F" w:rsidP="00F2389C">
      <w:pPr>
        <w:spacing w:after="0"/>
        <w:jc w:val="both"/>
        <w:rPr>
          <w:rFonts w:ascii="Times New Roman" w:hAnsi="Times New Roman"/>
          <w:sz w:val="24"/>
          <w:szCs w:val="24"/>
          <w:lang w:val="lv-LV"/>
        </w:rPr>
      </w:pPr>
    </w:p>
    <w:p w14:paraId="1C01DA1A" w14:textId="77777777" w:rsidR="00CB325F" w:rsidRPr="004B06B3" w:rsidRDefault="00CB325F" w:rsidP="00CB325F">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lastRenderedPageBreak/>
        <w:t>109. punkts</w:t>
      </w:r>
    </w:p>
    <w:p w14:paraId="6CED7AB3" w14:textId="704314C9" w:rsidR="00CB325F" w:rsidRPr="004B06B3" w:rsidRDefault="00CB325F" w:rsidP="00FB50A1">
      <w:pPr>
        <w:pStyle w:val="CommentText"/>
        <w:spacing w:after="120"/>
        <w:ind w:firstLine="567"/>
        <w:rPr>
          <w:sz w:val="24"/>
          <w:szCs w:val="24"/>
          <w:lang w:val="lv-LV"/>
        </w:rPr>
      </w:pPr>
      <w:r w:rsidRPr="004B06B3">
        <w:rPr>
          <w:sz w:val="24"/>
          <w:szCs w:val="24"/>
          <w:lang w:val="lv-LV"/>
        </w:rPr>
        <w:t>Speciālo līdzekļu veidus un kārtību, kādā tos lieto</w:t>
      </w:r>
      <w:r w:rsidR="00246729" w:rsidRPr="004B06B3">
        <w:rPr>
          <w:sz w:val="24"/>
          <w:szCs w:val="24"/>
          <w:lang w:val="lv-LV"/>
        </w:rPr>
        <w:t>,</w:t>
      </w:r>
      <w:r w:rsidRPr="004B06B3">
        <w:rPr>
          <w:sz w:val="24"/>
          <w:szCs w:val="24"/>
          <w:lang w:val="lv-LV"/>
        </w:rPr>
        <w:t xml:space="preserve"> noteic </w:t>
      </w:r>
      <w:r w:rsidR="00D357DF">
        <w:rPr>
          <w:sz w:val="24"/>
          <w:szCs w:val="24"/>
          <w:lang w:val="lv-LV"/>
        </w:rPr>
        <w:t>MK</w:t>
      </w:r>
      <w:r w:rsidRPr="004B06B3">
        <w:rPr>
          <w:sz w:val="24"/>
          <w:szCs w:val="24"/>
          <w:lang w:val="lv-LV"/>
        </w:rPr>
        <w:t xml:space="preserve"> 2015. gada 9. jūnija noteikumi Nr. 28</w:t>
      </w:r>
      <w:r w:rsidR="00C378FD">
        <w:rPr>
          <w:sz w:val="24"/>
          <w:szCs w:val="24"/>
          <w:lang w:val="lv-LV"/>
        </w:rPr>
        <w:t>3</w:t>
      </w:r>
      <w:r w:rsidRPr="004B06B3">
        <w:rPr>
          <w:sz w:val="24"/>
          <w:szCs w:val="24"/>
          <w:lang w:val="lv-LV"/>
        </w:rPr>
        <w:t xml:space="preserve"> "Kārtība, kādā Ieslodzījuma vietu pārvaldes amatpersonas lieto speciālos līdzekļus" (turpmāk – Noteikumi Nr. 283). Saskaņā ar Noteikumu Nr. 283 2.4. apakšpunktu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amatpersonai atļauts lietot speci</w:t>
      </w:r>
      <w:r w:rsidR="00B40407" w:rsidRPr="004B06B3">
        <w:rPr>
          <w:sz w:val="24"/>
          <w:szCs w:val="24"/>
          <w:lang w:val="lv-LV"/>
        </w:rPr>
        <w:t>ā</w:t>
      </w:r>
      <w:r w:rsidRPr="004B06B3">
        <w:rPr>
          <w:sz w:val="24"/>
          <w:szCs w:val="24"/>
          <w:lang w:val="lv-LV"/>
        </w:rPr>
        <w:t xml:space="preserve">lo līdzekli – stekus (nūja ar papildu rokturi vai bez tā). Speciālā līdzekļa veidu un tā lietošanas intensitāti saskaņā ar Noteikumu Nr. 283 8. punktu noteic amatpersona, izvērtējot konkrētās situācijas raksturu, apdraudējumu, sekas, ieslodzītā vai citas personas individuālās pazīmes, kā arī ierobežojot speciālā līdzekļa nodarīto iespējamo kaitējumu. </w:t>
      </w:r>
    </w:p>
    <w:p w14:paraId="6D8913EB" w14:textId="1CB7F8C2" w:rsidR="00CB325F" w:rsidRPr="004B06B3" w:rsidRDefault="00CB325F" w:rsidP="00FB50A1">
      <w:pPr>
        <w:pStyle w:val="CommentText"/>
        <w:spacing w:after="120"/>
        <w:ind w:firstLine="567"/>
        <w:rPr>
          <w:sz w:val="24"/>
          <w:szCs w:val="24"/>
          <w:lang w:val="lv-LV"/>
        </w:rPr>
      </w:pPr>
      <w:r w:rsidRPr="004B06B3">
        <w:rPr>
          <w:sz w:val="24"/>
          <w:szCs w:val="24"/>
          <w:lang w:val="lv-LV"/>
        </w:rPr>
        <w:t xml:space="preserve">Saskaņā ar Noteikumu Nr. 283 21. punktu steku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amatpersona ir tiesīga lietot, ja nepieciešams atvairīt dzīvnieka, ieslodzītā vai citas personas uzbrukumu vai pārtraukt ieslodzītā vai citas personas nepakļaušanos amatpersonas likumīgajām prasībām.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amatpersonām aizliegts lietot steku, ja ieslodzītā vai citas personas nepakļaušanās amatpersonas likumīgajām prasībām izpaužas kā bezdarbība.</w:t>
      </w:r>
    </w:p>
    <w:p w14:paraId="3ECE17FB" w14:textId="123B5F43" w:rsidR="00CB325F" w:rsidRPr="004B06B3" w:rsidRDefault="00CB325F" w:rsidP="00FB50A1">
      <w:pPr>
        <w:pStyle w:val="CommentText"/>
        <w:spacing w:after="120"/>
        <w:ind w:firstLine="567"/>
        <w:rPr>
          <w:sz w:val="24"/>
          <w:szCs w:val="24"/>
          <w:lang w:val="lv-LV"/>
        </w:rPr>
      </w:pPr>
      <w:r w:rsidRPr="004B06B3">
        <w:rPr>
          <w:sz w:val="24"/>
          <w:szCs w:val="24"/>
          <w:lang w:val="lv-LV"/>
        </w:rPr>
        <w:t>Ieslodzījuma vietām ir jādarbojas saskaņā ar zināmu normu un noteikumu kopumu, nodrošinot drošu</w:t>
      </w:r>
      <w:r w:rsidR="00CA4BFE" w:rsidRPr="004B06B3">
        <w:rPr>
          <w:sz w:val="24"/>
          <w:szCs w:val="24"/>
          <w:lang w:val="lv-LV"/>
        </w:rPr>
        <w:t xml:space="preserve"> </w:t>
      </w:r>
      <w:r w:rsidRPr="004B06B3">
        <w:rPr>
          <w:sz w:val="24"/>
          <w:szCs w:val="24"/>
          <w:lang w:val="lv-LV"/>
        </w:rPr>
        <w:t xml:space="preserve">vidi personām, kurām atņemta brīvība, un nodarbinātajiem, kuri strādā ieslodzījuma vietā. Tāpat vienlīdz svarīgi ir izmantot visas dinamiskās drošības sniegtās iespējas, sekmējot pozitīvu mijiedarbību starp personām, kurām ir atņemta brīvība, un ieslodzījuma vietas nodarbinātajiem, tādēļ 2019. gadā ir uzsākta pakāpeniska amatpersonām lietošanā nodoto gumijas steku nomaiņa uz teleskopiskajiem stekiem, kas nodrošina iespēju tos nēsāt slēpti no ieslodzīto skata. Gumijas steku nomaiņa uz teleskopiskajiem stekiem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tiek organizēta pakāpeniski, ņemot vērā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kā valsts iestādes finansiālās iespējas, proti, kārtējā gadā piešķirto valsts budžeta līdzekļu apjomu, to sadalījumu un izlietoj</w:t>
      </w:r>
      <w:r w:rsidR="00BA6217" w:rsidRPr="004B06B3">
        <w:rPr>
          <w:sz w:val="24"/>
          <w:szCs w:val="24"/>
          <w:lang w:val="lv-LV"/>
        </w:rPr>
        <w:t>u</w:t>
      </w:r>
      <w:r w:rsidRPr="004B06B3">
        <w:rPr>
          <w:sz w:val="24"/>
          <w:szCs w:val="24"/>
          <w:lang w:val="lv-LV"/>
        </w:rPr>
        <w:t>mu.</w:t>
      </w:r>
    </w:p>
    <w:p w14:paraId="18B88EC9" w14:textId="51D57854" w:rsidR="00CB325F" w:rsidRPr="004B06B3" w:rsidRDefault="00CB325F" w:rsidP="00D35772">
      <w:pPr>
        <w:pStyle w:val="CommentText"/>
        <w:ind w:firstLine="567"/>
        <w:rPr>
          <w:sz w:val="24"/>
          <w:szCs w:val="24"/>
          <w:lang w:val="lv-LV"/>
        </w:rPr>
      </w:pPr>
      <w:r w:rsidRPr="004B06B3">
        <w:rPr>
          <w:sz w:val="24"/>
          <w:szCs w:val="24"/>
          <w:lang w:val="lv-LV"/>
        </w:rPr>
        <w:t xml:space="preserve">2019. gadā </w:t>
      </w:r>
      <w:proofErr w:type="spellStart"/>
      <w:r w:rsidR="00C42DB1" w:rsidRPr="007F359A">
        <w:rPr>
          <w:iCs/>
          <w:sz w:val="24"/>
          <w:szCs w:val="24"/>
          <w:lang w:val="lv-LV"/>
        </w:rPr>
        <w:t>IeVP</w:t>
      </w:r>
      <w:proofErr w:type="spellEnd"/>
      <w:r w:rsidR="00C42DB1" w:rsidRPr="004B06B3">
        <w:rPr>
          <w:sz w:val="24"/>
          <w:szCs w:val="24"/>
          <w:lang w:val="lv-LV"/>
        </w:rPr>
        <w:t xml:space="preserve"> </w:t>
      </w:r>
      <w:r w:rsidRPr="004B06B3">
        <w:rPr>
          <w:sz w:val="24"/>
          <w:szCs w:val="24"/>
          <w:lang w:val="lv-LV"/>
        </w:rPr>
        <w:t>tika iegādāti 80 teleskopisk</w:t>
      </w:r>
      <w:r w:rsidR="00D50AE2" w:rsidRPr="004B06B3">
        <w:rPr>
          <w:sz w:val="24"/>
          <w:szCs w:val="24"/>
          <w:lang w:val="lv-LV"/>
        </w:rPr>
        <w:t>ie</w:t>
      </w:r>
      <w:r w:rsidRPr="004B06B3">
        <w:rPr>
          <w:sz w:val="24"/>
          <w:szCs w:val="24"/>
          <w:lang w:val="lv-LV"/>
        </w:rPr>
        <w:t xml:space="preserve"> steki. 2019. gada 5. decembrī Rīgas Centrālcietumam izsniegti 13 teleskopiskie steki, Daugavgrīvas cietumam – 13, Jēkabpils cietumam – 8, Valmieras cietumam – 8, Jelgavas cietumam – 8, Liepājas cietumam – 8, Olaines cietumam (</w:t>
      </w:r>
      <w:r w:rsidR="000F23E3">
        <w:rPr>
          <w:sz w:val="24"/>
          <w:szCs w:val="24"/>
          <w:lang w:val="lv-LV"/>
        </w:rPr>
        <w:t>LCS</w:t>
      </w:r>
      <w:r w:rsidRPr="004B06B3">
        <w:rPr>
          <w:sz w:val="24"/>
          <w:szCs w:val="24"/>
          <w:lang w:val="lv-LV"/>
        </w:rPr>
        <w:t xml:space="preserve">) – 8, Iļģuciema cietumam – 3, </w:t>
      </w:r>
      <w:r w:rsidR="006A0E53" w:rsidRPr="004B06B3">
        <w:rPr>
          <w:sz w:val="24"/>
          <w:szCs w:val="24"/>
          <w:lang w:val="lv-LV"/>
        </w:rPr>
        <w:t xml:space="preserve">Cēsu </w:t>
      </w:r>
      <w:proofErr w:type="spellStart"/>
      <w:r w:rsidR="006A0E53" w:rsidRPr="004B06B3">
        <w:rPr>
          <w:sz w:val="24"/>
          <w:szCs w:val="24"/>
          <w:lang w:val="lv-LV"/>
        </w:rPr>
        <w:t>AIeN</w:t>
      </w:r>
      <w:proofErr w:type="spellEnd"/>
      <w:r w:rsidR="00907C88">
        <w:rPr>
          <w:sz w:val="24"/>
          <w:szCs w:val="24"/>
          <w:lang w:val="lv-LV"/>
        </w:rPr>
        <w:t> </w:t>
      </w:r>
      <w:r w:rsidRPr="004B06B3">
        <w:rPr>
          <w:sz w:val="24"/>
          <w:szCs w:val="24"/>
          <w:lang w:val="lv-LV"/>
        </w:rPr>
        <w:t xml:space="preserve">– 2 un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centrālā aparāta amatpersonām – 9.</w:t>
      </w:r>
      <w:r w:rsidR="00907C88">
        <w:rPr>
          <w:sz w:val="24"/>
          <w:szCs w:val="24"/>
          <w:lang w:val="lv-LV"/>
        </w:rPr>
        <w:t xml:space="preserve"> </w:t>
      </w:r>
      <w:r w:rsidRPr="004B06B3">
        <w:rPr>
          <w:sz w:val="24"/>
          <w:szCs w:val="24"/>
          <w:lang w:val="lv-LV"/>
        </w:rPr>
        <w:t xml:space="preserve">2020., 2021. un 2022. gadā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 xml:space="preserve">centrālā aparāta Apsardzes daļa budžeta pieprasījumā bija iekļāvusi finanšu līdzekļu apjomu teleskopisko steku iegādei, tomēr </w:t>
      </w:r>
      <w:proofErr w:type="spellStart"/>
      <w:r w:rsidR="00C42DB1" w:rsidRPr="00D91D85">
        <w:rPr>
          <w:iCs/>
          <w:sz w:val="24"/>
          <w:szCs w:val="24"/>
          <w:lang w:val="lv-LV"/>
        </w:rPr>
        <w:t>IeVP</w:t>
      </w:r>
      <w:proofErr w:type="spellEnd"/>
      <w:r w:rsidR="00C42DB1" w:rsidRPr="004B06B3">
        <w:rPr>
          <w:sz w:val="24"/>
          <w:szCs w:val="24"/>
          <w:lang w:val="lv-LV"/>
        </w:rPr>
        <w:t xml:space="preserve"> </w:t>
      </w:r>
      <w:r w:rsidRPr="004B06B3">
        <w:rPr>
          <w:sz w:val="24"/>
          <w:szCs w:val="24"/>
          <w:lang w:val="lv-LV"/>
        </w:rPr>
        <w:t>piešķirtie finanšu līdzekļi tika izlietoti citiem prioritāriem pasākumiem.</w:t>
      </w:r>
    </w:p>
    <w:p w14:paraId="7B4A8484" w14:textId="77777777" w:rsidR="006E3454" w:rsidRPr="004B06B3" w:rsidRDefault="006E3454" w:rsidP="00E33D43">
      <w:pPr>
        <w:spacing w:after="0"/>
        <w:jc w:val="both"/>
        <w:rPr>
          <w:rFonts w:ascii="Times New Roman" w:hAnsi="Times New Roman"/>
          <w:sz w:val="24"/>
          <w:szCs w:val="24"/>
          <w:lang w:val="lv-LV"/>
        </w:rPr>
      </w:pPr>
    </w:p>
    <w:p w14:paraId="74CAB170" w14:textId="77777777" w:rsidR="006E3454" w:rsidRPr="004B06B3" w:rsidRDefault="006E3454" w:rsidP="006E345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110. punkts</w:t>
      </w:r>
    </w:p>
    <w:p w14:paraId="1F060EB3" w14:textId="0596FC0A" w:rsidR="006E3454" w:rsidRPr="004B06B3" w:rsidRDefault="006E3454" w:rsidP="00D35772">
      <w:pPr>
        <w:pStyle w:val="CommentText"/>
        <w:ind w:firstLine="567"/>
        <w:rPr>
          <w:sz w:val="24"/>
          <w:szCs w:val="24"/>
          <w:lang w:val="lv-LV"/>
        </w:rPr>
      </w:pPr>
      <w:r w:rsidRPr="004B06B3">
        <w:rPr>
          <w:sz w:val="24"/>
          <w:szCs w:val="24"/>
          <w:lang w:val="lv-LV"/>
        </w:rPr>
        <w:t xml:space="preserve">Par minēto jautājumu ir nepieciešama plašāka diskusija, un tāpēc to 2023. gadā pēc </w:t>
      </w:r>
      <w:r w:rsidR="003C475D">
        <w:rPr>
          <w:sz w:val="24"/>
          <w:szCs w:val="24"/>
          <w:lang w:val="lv-LV"/>
        </w:rPr>
        <w:t>Komitejas</w:t>
      </w:r>
      <w:r w:rsidRPr="004B06B3">
        <w:rPr>
          <w:sz w:val="24"/>
          <w:szCs w:val="24"/>
          <w:lang w:val="lv-LV"/>
        </w:rPr>
        <w:t xml:space="preserve"> </w:t>
      </w:r>
      <w:r w:rsidR="0098527A">
        <w:rPr>
          <w:sz w:val="24"/>
          <w:szCs w:val="24"/>
          <w:lang w:val="lv-LV"/>
        </w:rPr>
        <w:t>Z</w:t>
      </w:r>
      <w:r w:rsidRPr="004B06B3">
        <w:rPr>
          <w:sz w:val="24"/>
          <w:szCs w:val="24"/>
          <w:lang w:val="lv-LV"/>
        </w:rPr>
        <w:t xml:space="preserve">iņojuma publiskošanas plānots diskutēt </w:t>
      </w:r>
      <w:r w:rsidR="000311FF">
        <w:rPr>
          <w:sz w:val="24"/>
          <w:szCs w:val="24"/>
          <w:lang w:val="lv-LV"/>
        </w:rPr>
        <w:t>TM</w:t>
      </w:r>
      <w:r w:rsidRPr="004B06B3">
        <w:rPr>
          <w:sz w:val="24"/>
          <w:szCs w:val="24"/>
          <w:lang w:val="lv-LV"/>
        </w:rPr>
        <w:t xml:space="preserve"> Kriminālsodu izpildes politikas pastāvīgajā darba grupā.</w:t>
      </w:r>
    </w:p>
    <w:p w14:paraId="466EA9FD" w14:textId="77777777" w:rsidR="00ED21B5" w:rsidRPr="004B06B3" w:rsidRDefault="00ED21B5" w:rsidP="00F2389C">
      <w:pPr>
        <w:spacing w:after="0"/>
        <w:jc w:val="both"/>
        <w:rPr>
          <w:rFonts w:ascii="Times New Roman" w:hAnsi="Times New Roman"/>
          <w:sz w:val="24"/>
          <w:szCs w:val="24"/>
          <w:lang w:val="lv-LV"/>
        </w:rPr>
      </w:pPr>
    </w:p>
    <w:p w14:paraId="1E7C3B42" w14:textId="77777777" w:rsidR="00ED21B5" w:rsidRPr="004B06B3" w:rsidRDefault="00ED21B5" w:rsidP="00ED21B5">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111. punkts</w:t>
      </w:r>
    </w:p>
    <w:p w14:paraId="3351696F" w14:textId="0A43F35A" w:rsidR="00ED21B5" w:rsidRPr="004B06B3" w:rsidRDefault="00ED21B5" w:rsidP="00657D75">
      <w:pPr>
        <w:pStyle w:val="CommentText"/>
        <w:spacing w:after="120"/>
        <w:ind w:firstLine="567"/>
        <w:rPr>
          <w:sz w:val="24"/>
          <w:szCs w:val="24"/>
          <w:lang w:val="lv-LV"/>
        </w:rPr>
      </w:pPr>
      <w:r w:rsidRPr="004B06B3">
        <w:rPr>
          <w:sz w:val="24"/>
          <w:szCs w:val="24"/>
          <w:lang w:val="lv-LV"/>
        </w:rPr>
        <w:t xml:space="preserve">Apcietinājumā turēšanas kārtības likuma 13.3  panta </w:t>
      </w:r>
      <w:r w:rsidR="00CF025D">
        <w:rPr>
          <w:sz w:val="24"/>
          <w:szCs w:val="24"/>
          <w:lang w:val="lv-LV"/>
        </w:rPr>
        <w:t>1.</w:t>
      </w:r>
      <w:r w:rsidRPr="004B06B3">
        <w:rPr>
          <w:sz w:val="24"/>
          <w:szCs w:val="24"/>
          <w:lang w:val="lv-LV"/>
        </w:rPr>
        <w:t xml:space="preserve"> daļa noteic, ka apcietinātais var sazināties ar personām ārpus izmeklēšanas cietuma telefonsarunu veidā vismaz reizi nedēļā, un atļautais sarunas ilgums ir vismaz piecas minūtes. Izdevumus par telefonsarunām sedz apcietinātais vai persona, ar kuru viņš sazinās.</w:t>
      </w:r>
      <w:r w:rsidR="0015717E">
        <w:rPr>
          <w:sz w:val="24"/>
          <w:szCs w:val="24"/>
          <w:lang w:val="lv-LV"/>
        </w:rPr>
        <w:t xml:space="preserve"> </w:t>
      </w:r>
      <w:r w:rsidRPr="004B06B3">
        <w:rPr>
          <w:sz w:val="24"/>
          <w:szCs w:val="24"/>
          <w:lang w:val="lv-LV"/>
        </w:rPr>
        <w:t>Taču jānorāda, ka apcietinātā saziņu ar personām ārpus izmeklēšanas cietuma telefonsarunu veidā atbilstoši Likuma 13. panta pirmās daļas 5. punktam var ierobežot procesa virzītāja noteikti ierobežojumi attiecībā uz saziņu.</w:t>
      </w:r>
      <w:r w:rsidR="00657D75">
        <w:rPr>
          <w:sz w:val="24"/>
          <w:szCs w:val="24"/>
          <w:lang w:val="lv-LV"/>
        </w:rPr>
        <w:t xml:space="preserve"> </w:t>
      </w:r>
      <w:r w:rsidRPr="004B06B3">
        <w:rPr>
          <w:sz w:val="24"/>
          <w:szCs w:val="24"/>
          <w:lang w:val="lv-LV"/>
        </w:rPr>
        <w:t>Attiecīgi izriet, ka apcietinājuma piemērošana ir pamats personas tiesību ierobežošanai (</w:t>
      </w:r>
      <w:r w:rsidR="00F74392">
        <w:rPr>
          <w:sz w:val="24"/>
          <w:szCs w:val="24"/>
          <w:lang w:val="lv-LV"/>
        </w:rPr>
        <w:t>KPL</w:t>
      </w:r>
      <w:r w:rsidRPr="004B06B3">
        <w:rPr>
          <w:sz w:val="24"/>
          <w:szCs w:val="24"/>
          <w:lang w:val="lv-LV"/>
        </w:rPr>
        <w:t xml:space="preserve"> 271. pants) </w:t>
      </w:r>
      <w:r w:rsidRPr="004B06B3">
        <w:rPr>
          <w:sz w:val="24"/>
          <w:szCs w:val="24"/>
          <w:lang w:val="lv-LV"/>
        </w:rPr>
        <w:lastRenderedPageBreak/>
        <w:t>un gan telefonsarunu skaits, gan laiks ir stingri reglamentēts. Ievērojot minēto, kriminālprocesuālās intereses konkrētā gadījumā tiek nostatītas augstāk par tiesību ierobežošanas radītām iespējamām sekām.</w:t>
      </w:r>
    </w:p>
    <w:p w14:paraId="55469FAA" w14:textId="0904E4C1" w:rsidR="00ED21B5" w:rsidRPr="004B06B3" w:rsidRDefault="003C475D" w:rsidP="00F45B67">
      <w:pPr>
        <w:pStyle w:val="CommentText"/>
        <w:spacing w:after="120"/>
        <w:ind w:firstLine="567"/>
        <w:rPr>
          <w:sz w:val="24"/>
          <w:szCs w:val="24"/>
          <w:lang w:val="lv-LV"/>
        </w:rPr>
      </w:pPr>
      <w:r>
        <w:rPr>
          <w:sz w:val="24"/>
          <w:szCs w:val="24"/>
          <w:lang w:val="lv-LV"/>
        </w:rPr>
        <w:t>Komitejas</w:t>
      </w:r>
      <w:r w:rsidR="00ED21B5" w:rsidRPr="004B06B3">
        <w:rPr>
          <w:sz w:val="24"/>
          <w:szCs w:val="24"/>
          <w:lang w:val="lv-LV"/>
        </w:rPr>
        <w:t xml:space="preserve"> ieteikums nodrošināt apcietinātajām personām tiesības uz neierobežotu skaitu telefonsarunu ir jāvērtē kopsakarā ar šobrīd spēkā esošo normatīvo aktu tvērumu un ieslodzījuma vietu kapacitāti (satikšanās telpu skaitu, uzraugu noslodzi ieslodzījuma vietās</w:t>
      </w:r>
      <w:r w:rsidR="008A5AAC" w:rsidRPr="004B06B3">
        <w:rPr>
          <w:sz w:val="24"/>
          <w:szCs w:val="24"/>
          <w:lang w:val="lv-LV"/>
        </w:rPr>
        <w:t xml:space="preserve">; </w:t>
      </w:r>
      <w:r w:rsidR="00ED21B5" w:rsidRPr="004B06B3">
        <w:rPr>
          <w:sz w:val="24"/>
          <w:szCs w:val="24"/>
          <w:lang w:val="lv-LV"/>
        </w:rPr>
        <w:t>ņemot vērā arī citus režīma pasākum</w:t>
      </w:r>
      <w:r w:rsidR="008A5AAC" w:rsidRPr="004B06B3">
        <w:rPr>
          <w:sz w:val="24"/>
          <w:szCs w:val="24"/>
          <w:lang w:val="lv-LV"/>
        </w:rPr>
        <w:t>u</w:t>
      </w:r>
      <w:r w:rsidR="00ED21B5" w:rsidRPr="004B06B3">
        <w:rPr>
          <w:sz w:val="24"/>
          <w:szCs w:val="24"/>
          <w:lang w:val="lv-LV"/>
        </w:rPr>
        <w:t>s, kā, piemēram, telefonsarunu nodrošināšana, izvešana uz dušu, brīvā laika pasākumi u.tml.).</w:t>
      </w:r>
    </w:p>
    <w:p w14:paraId="11681C85" w14:textId="79738273" w:rsidR="00ED21B5" w:rsidRPr="004B06B3" w:rsidRDefault="00C42DB1" w:rsidP="00D35772">
      <w:pPr>
        <w:pStyle w:val="CommentText"/>
        <w:ind w:firstLine="567"/>
        <w:rPr>
          <w:sz w:val="24"/>
          <w:szCs w:val="24"/>
          <w:lang w:val="lv-LV"/>
        </w:rPr>
      </w:pPr>
      <w:proofErr w:type="spellStart"/>
      <w:r w:rsidRPr="00EE6FCD">
        <w:rPr>
          <w:iCs/>
          <w:sz w:val="24"/>
          <w:szCs w:val="24"/>
          <w:lang w:val="lv-LV"/>
        </w:rPr>
        <w:t>IeVP</w:t>
      </w:r>
      <w:proofErr w:type="spellEnd"/>
      <w:r w:rsidRPr="00EE6FCD">
        <w:rPr>
          <w:sz w:val="24"/>
          <w:szCs w:val="24"/>
          <w:lang w:val="lv-LV"/>
        </w:rPr>
        <w:t xml:space="preserve"> </w:t>
      </w:r>
      <w:r w:rsidR="00ED21B5" w:rsidRPr="00EE6FCD">
        <w:rPr>
          <w:sz w:val="24"/>
          <w:szCs w:val="24"/>
          <w:lang w:val="lv-LV"/>
        </w:rPr>
        <w:t>2019. gada 28. novembrī noslēdza līgumu Nr. 1/16/2019/339 “Telefonsarunas nodrošināšana Latvijas ieslodzījuma vietās” ar SIA “CSC TELECOM”. Saskaņā ar līgumu komersantam jānodrošina vismaz 124 taksofonu un pārnēsājamo telefona aparātu ierīkošana. Pašlaik cietumos ir uzstādīti 85 taksofoni. Nepieciešamo telefona aparātu skaitu un veidu nosaka katras ieslodzījuma vietas administrācija, balstoties uz ieslodzīto pieprasījum</w:t>
      </w:r>
      <w:r w:rsidR="00D85037" w:rsidRPr="00EE6FCD">
        <w:rPr>
          <w:sz w:val="24"/>
          <w:szCs w:val="24"/>
          <w:lang w:val="lv-LV"/>
        </w:rPr>
        <w:t>u</w:t>
      </w:r>
      <w:r w:rsidR="00ED21B5" w:rsidRPr="00EE6FCD">
        <w:rPr>
          <w:sz w:val="24"/>
          <w:szCs w:val="24"/>
          <w:lang w:val="lv-LV"/>
        </w:rPr>
        <w:t xml:space="preserve"> pēc telefona zvaniem un amatpersonu noslogotīb</w:t>
      </w:r>
      <w:r w:rsidR="00D85037" w:rsidRPr="00EE6FCD">
        <w:rPr>
          <w:sz w:val="24"/>
          <w:szCs w:val="24"/>
          <w:lang w:val="lv-LV"/>
        </w:rPr>
        <w:t>u</w:t>
      </w:r>
      <w:r w:rsidR="00ED21B5" w:rsidRPr="00EE6FCD">
        <w:rPr>
          <w:sz w:val="24"/>
          <w:szCs w:val="24"/>
          <w:lang w:val="lv-LV"/>
        </w:rPr>
        <w:t>, kur</w:t>
      </w:r>
      <w:r w:rsidR="00D85037" w:rsidRPr="00EE6FCD">
        <w:rPr>
          <w:sz w:val="24"/>
          <w:szCs w:val="24"/>
          <w:lang w:val="lv-LV"/>
        </w:rPr>
        <w:t>ā</w:t>
      </w:r>
      <w:r w:rsidR="00ED21B5" w:rsidRPr="00EE6FCD">
        <w:rPr>
          <w:sz w:val="24"/>
          <w:szCs w:val="24"/>
          <w:lang w:val="lv-LV"/>
        </w:rPr>
        <w:t>m telefona zvana laikā ir jānodrošina notiesāto uzraudzība, izvērtējumu un, nepieciešamības gadījum</w:t>
      </w:r>
      <w:r w:rsidR="00D85037" w:rsidRPr="00EE6FCD">
        <w:rPr>
          <w:sz w:val="24"/>
          <w:szCs w:val="24"/>
          <w:lang w:val="lv-LV"/>
        </w:rPr>
        <w:t>ā</w:t>
      </w:r>
      <w:r w:rsidR="00ED21B5" w:rsidRPr="00EE6FCD">
        <w:rPr>
          <w:sz w:val="24"/>
          <w:szCs w:val="24"/>
          <w:lang w:val="lv-LV"/>
        </w:rPr>
        <w:t xml:space="preserve"> piesaka papildu taksofonu vai pārnēsājamo telefona aparātu uzstādīšanu.</w:t>
      </w:r>
    </w:p>
    <w:p w14:paraId="621AD309" w14:textId="77777777" w:rsidR="00F272BE" w:rsidRPr="004B06B3" w:rsidRDefault="00F272BE" w:rsidP="00F2389C">
      <w:pPr>
        <w:spacing w:after="0"/>
        <w:jc w:val="both"/>
        <w:rPr>
          <w:rFonts w:ascii="Times New Roman" w:hAnsi="Times New Roman"/>
          <w:sz w:val="24"/>
          <w:szCs w:val="24"/>
          <w:lang w:val="lv-LV"/>
        </w:rPr>
      </w:pPr>
    </w:p>
    <w:p w14:paraId="3A1EED5E" w14:textId="77777777" w:rsidR="00F272BE" w:rsidRPr="004B06B3" w:rsidRDefault="00F272BE" w:rsidP="00F272BE">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112. punkts</w:t>
      </w:r>
    </w:p>
    <w:p w14:paraId="4F84F49B" w14:textId="6C579057" w:rsidR="00F272BE" w:rsidRPr="004B06B3" w:rsidRDefault="00F272BE" w:rsidP="00D35772">
      <w:pPr>
        <w:pStyle w:val="CommentText"/>
        <w:ind w:firstLine="567"/>
        <w:rPr>
          <w:sz w:val="24"/>
          <w:szCs w:val="24"/>
          <w:lang w:val="lv-LV"/>
        </w:rPr>
      </w:pPr>
      <w:r w:rsidRPr="004B06B3">
        <w:rPr>
          <w:sz w:val="24"/>
          <w:szCs w:val="24"/>
          <w:lang w:val="lv-LV"/>
        </w:rPr>
        <w:t xml:space="preserve">Par minēto jautājumu ir nepieciešama plašāka diskusija, un tāpēc to 2023.gadā pēc </w:t>
      </w:r>
      <w:r w:rsidR="003C475D">
        <w:rPr>
          <w:sz w:val="24"/>
          <w:szCs w:val="24"/>
          <w:lang w:val="lv-LV"/>
        </w:rPr>
        <w:t>Komitejas</w:t>
      </w:r>
      <w:r w:rsidRPr="004B06B3">
        <w:rPr>
          <w:sz w:val="24"/>
          <w:szCs w:val="24"/>
          <w:lang w:val="lv-LV"/>
        </w:rPr>
        <w:t xml:space="preserve"> </w:t>
      </w:r>
      <w:r w:rsidR="0098527A">
        <w:rPr>
          <w:sz w:val="24"/>
          <w:szCs w:val="24"/>
          <w:lang w:val="lv-LV"/>
        </w:rPr>
        <w:t>Z</w:t>
      </w:r>
      <w:r w:rsidRPr="004B06B3">
        <w:rPr>
          <w:sz w:val="24"/>
          <w:szCs w:val="24"/>
          <w:lang w:val="lv-LV"/>
        </w:rPr>
        <w:t xml:space="preserve">iņojuma publiskošanas plānots diskutēt </w:t>
      </w:r>
      <w:r w:rsidR="000311FF">
        <w:rPr>
          <w:sz w:val="24"/>
          <w:szCs w:val="24"/>
          <w:lang w:val="lv-LV"/>
        </w:rPr>
        <w:t>TM</w:t>
      </w:r>
      <w:r w:rsidRPr="004B06B3">
        <w:rPr>
          <w:sz w:val="24"/>
          <w:szCs w:val="24"/>
          <w:lang w:val="lv-LV"/>
        </w:rPr>
        <w:t xml:space="preserve"> Kriminālsodu izpildes politikas pastāvīgajā darba grupā.</w:t>
      </w:r>
    </w:p>
    <w:p w14:paraId="3AA8C6C2" w14:textId="77777777" w:rsidR="00F272BE" w:rsidRPr="004B06B3" w:rsidRDefault="00F272BE" w:rsidP="00657B1B">
      <w:pPr>
        <w:spacing w:after="0"/>
        <w:jc w:val="both"/>
        <w:rPr>
          <w:rFonts w:ascii="Times New Roman" w:hAnsi="Times New Roman"/>
          <w:sz w:val="24"/>
          <w:szCs w:val="24"/>
          <w:lang w:val="lv-LV"/>
        </w:rPr>
      </w:pPr>
    </w:p>
    <w:p w14:paraId="77DDE241" w14:textId="77777777" w:rsidR="00F272BE" w:rsidRPr="004B06B3" w:rsidRDefault="00F272BE" w:rsidP="00F272BE">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113. punkts</w:t>
      </w:r>
    </w:p>
    <w:p w14:paraId="163DD964" w14:textId="736F4D76" w:rsidR="00F272BE" w:rsidRPr="004B06B3" w:rsidRDefault="00F272BE" w:rsidP="00657B1B">
      <w:pPr>
        <w:pStyle w:val="CommentText"/>
        <w:ind w:firstLine="567"/>
        <w:rPr>
          <w:sz w:val="24"/>
          <w:szCs w:val="24"/>
          <w:lang w:val="lv-LV"/>
        </w:rPr>
      </w:pPr>
      <w:r w:rsidRPr="004B06B3">
        <w:rPr>
          <w:sz w:val="24"/>
          <w:szCs w:val="24"/>
          <w:lang w:val="lv-LV"/>
        </w:rPr>
        <w:t xml:space="preserve">Laika periodā no 2022. gada 4. jūlija līdz 2022. gada 30. decembrim Daugavgrīvas un Iļģuciema cietumos papildus Kodeksā noteiktajām notiesāto tiesībām uz telefonsarunu pilotprojekta veidā tika ieviests jauns telekomunikāciju pakalpojums – </w:t>
      </w:r>
      <w:proofErr w:type="spellStart"/>
      <w:r w:rsidRPr="004B06B3">
        <w:rPr>
          <w:sz w:val="24"/>
          <w:szCs w:val="24"/>
          <w:lang w:val="lv-LV"/>
        </w:rPr>
        <w:t>telefonzvans</w:t>
      </w:r>
      <w:proofErr w:type="spellEnd"/>
      <w:r w:rsidRPr="004B06B3">
        <w:rPr>
          <w:sz w:val="24"/>
          <w:szCs w:val="24"/>
          <w:lang w:val="lv-LV"/>
        </w:rPr>
        <w:t xml:space="preserve"> (ar video zvana funkciju). Noslēdzoties pilotprojekta testēšanas periodam,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apkopoja tā norisi Daugavgrīvas un Iļģuciema cietumos un atbalstīja šāda tiesību apjoma paplašināšanu notiesātajām personām Latvijas ieslodzījuma vietās. Līdz ar to ir plānots izstrādāt attiecīgus grozījumus normatīvajos aktos</w:t>
      </w:r>
      <w:r w:rsidR="0010384D">
        <w:rPr>
          <w:sz w:val="24"/>
          <w:szCs w:val="24"/>
          <w:lang w:val="lv-LV"/>
        </w:rPr>
        <w:t xml:space="preserve"> un vērtēt šā</w:t>
      </w:r>
      <w:r w:rsidR="001441D6">
        <w:rPr>
          <w:sz w:val="24"/>
          <w:szCs w:val="24"/>
          <w:lang w:val="lv-LV"/>
        </w:rPr>
        <w:t>da</w:t>
      </w:r>
      <w:r w:rsidR="0010384D">
        <w:rPr>
          <w:sz w:val="24"/>
          <w:szCs w:val="24"/>
          <w:lang w:val="lv-LV"/>
        </w:rPr>
        <w:t>s iespējas ieviešan</w:t>
      </w:r>
      <w:r w:rsidR="001441D6">
        <w:rPr>
          <w:sz w:val="24"/>
          <w:szCs w:val="24"/>
          <w:lang w:val="lv-LV"/>
        </w:rPr>
        <w:t>u</w:t>
      </w:r>
      <w:r w:rsidRPr="004B06B3">
        <w:rPr>
          <w:sz w:val="24"/>
          <w:szCs w:val="24"/>
          <w:lang w:val="lv-LV"/>
        </w:rPr>
        <w:t xml:space="preserve">. </w:t>
      </w:r>
    </w:p>
    <w:p w14:paraId="5DC99BE1" w14:textId="77777777" w:rsidR="00657B1B" w:rsidRPr="004B06B3" w:rsidRDefault="00657B1B" w:rsidP="00657B1B">
      <w:pPr>
        <w:pStyle w:val="CommentText"/>
        <w:ind w:firstLine="567"/>
        <w:rPr>
          <w:sz w:val="24"/>
          <w:szCs w:val="24"/>
          <w:lang w:val="lv-LV"/>
        </w:rPr>
      </w:pPr>
    </w:p>
    <w:p w14:paraId="1A6DFCAE" w14:textId="77777777" w:rsidR="00F272BE" w:rsidRPr="004B06B3" w:rsidRDefault="00E64DAF" w:rsidP="00E64DAF">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114. punkts</w:t>
      </w:r>
    </w:p>
    <w:p w14:paraId="08834EF2" w14:textId="72FC5A80" w:rsidR="00E64DAF" w:rsidRPr="004B06B3" w:rsidRDefault="00E64DAF" w:rsidP="00542E54">
      <w:pPr>
        <w:pStyle w:val="CommentText"/>
        <w:spacing w:after="120"/>
        <w:ind w:firstLine="567"/>
        <w:rPr>
          <w:sz w:val="24"/>
          <w:szCs w:val="24"/>
          <w:lang w:val="lv-LV"/>
        </w:rPr>
      </w:pPr>
      <w:r w:rsidRPr="004B06B3">
        <w:rPr>
          <w:sz w:val="24"/>
          <w:szCs w:val="24"/>
          <w:lang w:val="lv-LV"/>
        </w:rPr>
        <w:t>Par minēto jautājumu ir nepieciešama plašāka diskusija</w:t>
      </w:r>
      <w:r w:rsidR="00E65DBB" w:rsidRPr="004B06B3">
        <w:rPr>
          <w:sz w:val="24"/>
          <w:szCs w:val="24"/>
          <w:lang w:val="lv-LV"/>
        </w:rPr>
        <w:t>,</w:t>
      </w:r>
      <w:r w:rsidRPr="004B06B3">
        <w:rPr>
          <w:sz w:val="24"/>
          <w:szCs w:val="24"/>
          <w:lang w:val="lv-LV"/>
        </w:rPr>
        <w:t xml:space="preserve"> un tāpēc to 2023.gadā pēc </w:t>
      </w:r>
      <w:r w:rsidR="003C475D">
        <w:rPr>
          <w:sz w:val="24"/>
          <w:szCs w:val="24"/>
          <w:lang w:val="lv-LV"/>
        </w:rPr>
        <w:t>Komitejas</w:t>
      </w:r>
      <w:r w:rsidRPr="004B06B3">
        <w:rPr>
          <w:sz w:val="24"/>
          <w:szCs w:val="24"/>
          <w:lang w:val="lv-LV"/>
        </w:rPr>
        <w:t xml:space="preserve"> </w:t>
      </w:r>
      <w:r w:rsidR="0098527A">
        <w:rPr>
          <w:sz w:val="24"/>
          <w:szCs w:val="24"/>
          <w:lang w:val="lv-LV"/>
        </w:rPr>
        <w:t>Z</w:t>
      </w:r>
      <w:r w:rsidRPr="004B06B3">
        <w:rPr>
          <w:sz w:val="24"/>
          <w:szCs w:val="24"/>
          <w:lang w:val="lv-LV"/>
        </w:rPr>
        <w:t xml:space="preserve">iņojuma publiskošanas plānots diskutēt </w:t>
      </w:r>
      <w:r w:rsidR="000311FF">
        <w:rPr>
          <w:sz w:val="24"/>
          <w:szCs w:val="24"/>
          <w:lang w:val="lv-LV"/>
        </w:rPr>
        <w:t>TM</w:t>
      </w:r>
      <w:r w:rsidRPr="004B06B3">
        <w:rPr>
          <w:sz w:val="24"/>
          <w:szCs w:val="24"/>
          <w:lang w:val="lv-LV"/>
        </w:rPr>
        <w:t xml:space="preserve"> Kriminālsodu izpildes politikas pastāvīgajā darba grupā.</w:t>
      </w:r>
    </w:p>
    <w:p w14:paraId="108BBA88" w14:textId="15F5379C" w:rsidR="00E64DAF" w:rsidRPr="004B06B3" w:rsidRDefault="006A0E53" w:rsidP="009278AC">
      <w:pPr>
        <w:pStyle w:val="CommentText"/>
        <w:spacing w:after="120"/>
        <w:ind w:firstLine="567"/>
        <w:rPr>
          <w:sz w:val="24"/>
          <w:szCs w:val="24"/>
          <w:lang w:val="lv-LV"/>
        </w:rPr>
      </w:pPr>
      <w:r w:rsidRPr="004B06B3">
        <w:rPr>
          <w:sz w:val="24"/>
          <w:szCs w:val="24"/>
          <w:lang w:val="lv-LV"/>
        </w:rPr>
        <w:t xml:space="preserve">Cēsu </w:t>
      </w:r>
      <w:proofErr w:type="spellStart"/>
      <w:r w:rsidRPr="004B06B3">
        <w:rPr>
          <w:sz w:val="24"/>
          <w:szCs w:val="24"/>
          <w:lang w:val="lv-LV"/>
        </w:rPr>
        <w:t>AIeN</w:t>
      </w:r>
      <w:proofErr w:type="spellEnd"/>
      <w:r w:rsidRPr="004B06B3">
        <w:rPr>
          <w:sz w:val="24"/>
          <w:szCs w:val="24"/>
          <w:lang w:val="lv-LV"/>
        </w:rPr>
        <w:t xml:space="preserve"> </w:t>
      </w:r>
      <w:r w:rsidR="00E64DAF" w:rsidRPr="004B06B3">
        <w:rPr>
          <w:sz w:val="24"/>
          <w:szCs w:val="24"/>
          <w:lang w:val="lv-LV"/>
        </w:rPr>
        <w:t>sods – ievietot disciplinārajā/soda izolatorā</w:t>
      </w:r>
      <w:r w:rsidR="00E65DBB" w:rsidRPr="004B06B3">
        <w:rPr>
          <w:sz w:val="24"/>
          <w:szCs w:val="24"/>
          <w:lang w:val="lv-LV"/>
        </w:rPr>
        <w:t xml:space="preserve"> –</w:t>
      </w:r>
      <w:r w:rsidR="00E64DAF" w:rsidRPr="004B06B3">
        <w:rPr>
          <w:sz w:val="24"/>
          <w:szCs w:val="24"/>
          <w:lang w:val="lv-LV"/>
        </w:rPr>
        <w:t xml:space="preserve"> tiek piemērots, ja tiek pieļauts rupjš soda izciešanas režīma pārkāpums, kā,</w:t>
      </w:r>
      <w:r w:rsidR="00E65DBB" w:rsidRPr="004B06B3">
        <w:rPr>
          <w:sz w:val="24"/>
          <w:szCs w:val="24"/>
          <w:lang w:val="lv-LV"/>
        </w:rPr>
        <w:t xml:space="preserve"> </w:t>
      </w:r>
      <w:r w:rsidR="00E64DAF" w:rsidRPr="004B06B3">
        <w:rPr>
          <w:sz w:val="24"/>
          <w:szCs w:val="24"/>
          <w:lang w:val="lv-LV"/>
        </w:rPr>
        <w:t>piemēram, citu ieslodzīto fiziska iespaidošana vai citāda veida pazemošana, vai klaja iekšējās kārtības noteikumu ignorēšana un vairākkārtēja to neievērošana. Atrodoties disciplinārajā izolatorā, jaunietim, ievērojot jaunieša labākās intereses, tiek</w:t>
      </w:r>
      <w:r w:rsidR="000E1812" w:rsidRPr="004B06B3">
        <w:rPr>
          <w:sz w:val="24"/>
          <w:szCs w:val="24"/>
          <w:lang w:val="lv-LV"/>
        </w:rPr>
        <w:t xml:space="preserve"> </w:t>
      </w:r>
      <w:r w:rsidR="00E64DAF" w:rsidRPr="004B06B3">
        <w:rPr>
          <w:sz w:val="24"/>
          <w:szCs w:val="24"/>
          <w:lang w:val="lv-LV"/>
        </w:rPr>
        <w:t>saglabāta iespēja šī soda izciešanas laikā, ja jaunietis iesnieguma veidā izsaka vēlmi, piedalīties grupas nodarbībās, izglītības procesā, saņemt psihologa un sociālā darbinieka konsultācijas un iespēju satikties ar kapelānu, kas ir jēgpilns cilvēcisks kontakts.</w:t>
      </w:r>
    </w:p>
    <w:p w14:paraId="5B7FAEE6" w14:textId="324BE823" w:rsidR="00E64DAF" w:rsidRPr="004B06B3" w:rsidRDefault="006A0E53" w:rsidP="009D0398">
      <w:pPr>
        <w:pStyle w:val="CommentText"/>
        <w:spacing w:after="120"/>
        <w:ind w:firstLine="567"/>
        <w:rPr>
          <w:sz w:val="24"/>
          <w:szCs w:val="24"/>
          <w:lang w:val="lv-LV"/>
        </w:rPr>
      </w:pPr>
      <w:r w:rsidRPr="004B06B3">
        <w:rPr>
          <w:sz w:val="24"/>
          <w:szCs w:val="24"/>
          <w:lang w:val="lv-LV"/>
        </w:rPr>
        <w:t xml:space="preserve">Cēsu </w:t>
      </w:r>
      <w:proofErr w:type="spellStart"/>
      <w:r w:rsidRPr="004B06B3">
        <w:rPr>
          <w:sz w:val="24"/>
          <w:szCs w:val="24"/>
          <w:lang w:val="lv-LV"/>
        </w:rPr>
        <w:t>AIeN</w:t>
      </w:r>
      <w:proofErr w:type="spellEnd"/>
      <w:r w:rsidRPr="004B06B3">
        <w:rPr>
          <w:sz w:val="24"/>
          <w:szCs w:val="24"/>
          <w:lang w:val="lv-LV"/>
        </w:rPr>
        <w:t xml:space="preserve"> </w:t>
      </w:r>
      <w:r w:rsidR="00E64DAF" w:rsidRPr="004B06B3">
        <w:rPr>
          <w:sz w:val="24"/>
          <w:szCs w:val="24"/>
          <w:lang w:val="lv-LV"/>
        </w:rPr>
        <w:t>informēja, ka no 13 gadījumiem, kad</w:t>
      </w:r>
      <w:r w:rsidR="00125B80" w:rsidRPr="004B06B3">
        <w:rPr>
          <w:sz w:val="24"/>
          <w:szCs w:val="24"/>
          <w:lang w:val="lv-LV"/>
        </w:rPr>
        <w:t xml:space="preserve"> </w:t>
      </w:r>
      <w:r w:rsidR="00E64DAF" w:rsidRPr="004B06B3">
        <w:rPr>
          <w:sz w:val="24"/>
          <w:szCs w:val="24"/>
          <w:lang w:val="lv-LV"/>
        </w:rPr>
        <w:t>2022. gadā tika piemērots sods</w:t>
      </w:r>
      <w:r>
        <w:rPr>
          <w:sz w:val="24"/>
          <w:szCs w:val="24"/>
          <w:lang w:val="lv-LV"/>
        </w:rPr>
        <w:t> </w:t>
      </w:r>
      <w:r w:rsidR="00E64DAF" w:rsidRPr="004B06B3">
        <w:rPr>
          <w:sz w:val="24"/>
          <w:szCs w:val="24"/>
          <w:lang w:val="lv-LV"/>
        </w:rPr>
        <w:t>– ievietot disciplinārajā/soda izolatorā</w:t>
      </w:r>
      <w:r w:rsidR="005D7085" w:rsidRPr="004B06B3">
        <w:rPr>
          <w:sz w:val="24"/>
          <w:szCs w:val="24"/>
          <w:lang w:val="lv-LV"/>
        </w:rPr>
        <w:t xml:space="preserve"> –</w:t>
      </w:r>
      <w:r w:rsidR="00E64DAF" w:rsidRPr="004B06B3">
        <w:rPr>
          <w:sz w:val="24"/>
          <w:szCs w:val="24"/>
          <w:lang w:val="lv-LV"/>
        </w:rPr>
        <w:t xml:space="preserve">, septiņi no tiem bija par fiziskas vardarbības </w:t>
      </w:r>
      <w:r w:rsidR="00E64DAF" w:rsidRPr="004B06B3">
        <w:rPr>
          <w:sz w:val="24"/>
          <w:szCs w:val="24"/>
          <w:lang w:val="lv-LV"/>
        </w:rPr>
        <w:lastRenderedPageBreak/>
        <w:t>pielietošanu pret citu ieslodzīto</w:t>
      </w:r>
      <w:r w:rsidR="005D7085" w:rsidRPr="004B06B3">
        <w:rPr>
          <w:sz w:val="24"/>
          <w:szCs w:val="24"/>
          <w:lang w:val="lv-LV"/>
        </w:rPr>
        <w:t xml:space="preserve"> </w:t>
      </w:r>
      <w:r w:rsidR="00E64DAF" w:rsidRPr="004B06B3">
        <w:rPr>
          <w:sz w:val="24"/>
          <w:szCs w:val="24"/>
          <w:lang w:val="lv-LV"/>
        </w:rPr>
        <w:t xml:space="preserve">un seši par rupju, sistemātisku pārkāpumu izdarīšanu </w:t>
      </w:r>
      <w:r w:rsidR="005D7085" w:rsidRPr="004B06B3">
        <w:rPr>
          <w:sz w:val="24"/>
          <w:szCs w:val="24"/>
          <w:lang w:val="lv-LV"/>
        </w:rPr>
        <w:t xml:space="preserve">– </w:t>
      </w:r>
      <w:r w:rsidR="00E64DAF" w:rsidRPr="004B06B3">
        <w:rPr>
          <w:sz w:val="24"/>
          <w:szCs w:val="24"/>
          <w:lang w:val="lv-LV"/>
        </w:rPr>
        <w:t>tādu kā likumīgu prasību nepildīšana, kuras tiek izteiktas, lai nodrošinātu vispārējo kārtību vai pārtrauktu pārkāpuma veikšanu, lamuvārdu lietošanu pret iestādes darbiniekiem un pretošanos iestādes amatpersonām.</w:t>
      </w:r>
    </w:p>
    <w:p w14:paraId="4C658FEF" w14:textId="66EC42A6" w:rsidR="00E64DAF" w:rsidRPr="004B06B3" w:rsidRDefault="002F6080" w:rsidP="009D0398">
      <w:pPr>
        <w:pStyle w:val="CommentText"/>
        <w:spacing w:after="120"/>
        <w:ind w:firstLine="567"/>
        <w:rPr>
          <w:sz w:val="24"/>
          <w:szCs w:val="24"/>
          <w:lang w:val="lv-LV"/>
        </w:rPr>
      </w:pPr>
      <w:r w:rsidRPr="004B06B3">
        <w:rPr>
          <w:sz w:val="24"/>
          <w:szCs w:val="24"/>
          <w:lang w:val="lv-LV"/>
        </w:rPr>
        <w:t xml:space="preserve">Cēsu </w:t>
      </w:r>
      <w:proofErr w:type="spellStart"/>
      <w:r w:rsidRPr="004B06B3">
        <w:rPr>
          <w:sz w:val="24"/>
          <w:szCs w:val="24"/>
          <w:lang w:val="lv-LV"/>
        </w:rPr>
        <w:t>AIeN</w:t>
      </w:r>
      <w:proofErr w:type="spellEnd"/>
      <w:r w:rsidRPr="004B06B3">
        <w:rPr>
          <w:sz w:val="24"/>
          <w:szCs w:val="24"/>
          <w:lang w:val="lv-LV"/>
        </w:rPr>
        <w:t xml:space="preserve"> </w:t>
      </w:r>
      <w:r w:rsidR="00E64DAF" w:rsidRPr="004B06B3">
        <w:rPr>
          <w:sz w:val="24"/>
          <w:szCs w:val="24"/>
          <w:lang w:val="lv-LV"/>
        </w:rPr>
        <w:t>jaunieši atrodas izolētā vidē, kas nozīmē to, ka cietušais un pāridarītājs turpina atrasties kopējā teritorijā arī pēc vardarbības pielietošanas.  Cietušā jaunieša interesēm vienmēr ir jābūt svarīgākām. Ja pāridarītājs netiek nošķirts no cietušā, pāridarītāja/varmākas intereses tiek stādītas augstāk par cietušā jaunieša interesēm un tiek pieļauta cietušā tiesību ierobežošana – neapmeklēt piedāvātos pasākumus, nodarbības, jo cietušais izjūt bailes atrasties ar pāridarītāju vienā telpā. Iespēja, ka cietušais satiekas ar varmāku, rada cietušajai personai iekšēju nedrošības sajūtu un trauksmi un palielina neaizsargātības sajūtu, neuzticēšanos citiem, tajā skaitā ieslodzījuma vietas administrācijai. Ja notiek atkārtota vardarbība pr</w:t>
      </w:r>
      <w:r w:rsidR="003870FD" w:rsidRPr="004B06B3">
        <w:rPr>
          <w:sz w:val="24"/>
          <w:szCs w:val="24"/>
          <w:lang w:val="lv-LV"/>
        </w:rPr>
        <w:t>et</w:t>
      </w:r>
      <w:r w:rsidR="00E64DAF" w:rsidRPr="004B06B3">
        <w:rPr>
          <w:sz w:val="24"/>
          <w:szCs w:val="24"/>
          <w:lang w:val="lv-LV"/>
        </w:rPr>
        <w:t xml:space="preserve"> cietušo, fiziska vai emocionāla, vai tiek izteikti draudi, tas var cietušajam radīt </w:t>
      </w:r>
      <w:proofErr w:type="spellStart"/>
      <w:r w:rsidR="00E64DAF" w:rsidRPr="004B06B3">
        <w:rPr>
          <w:sz w:val="24"/>
          <w:szCs w:val="24"/>
          <w:lang w:val="lv-LV"/>
        </w:rPr>
        <w:t>retraumatizāciju</w:t>
      </w:r>
      <w:proofErr w:type="spellEnd"/>
      <w:r w:rsidR="00E64DAF" w:rsidRPr="004B06B3">
        <w:rPr>
          <w:sz w:val="24"/>
          <w:szCs w:val="24"/>
          <w:lang w:val="lv-LV"/>
        </w:rPr>
        <w:t>. Laikā, kad cietušais ir pasargāts no kontakta ar pāridarītāju un jūtas droši, ar viņu var tikt veikts efektīvāks terapeitiskais darbs.</w:t>
      </w:r>
    </w:p>
    <w:p w14:paraId="6F4FB09E" w14:textId="71948FFF" w:rsidR="00E64DAF" w:rsidRPr="004B06B3" w:rsidRDefault="002F6080" w:rsidP="009D0398">
      <w:pPr>
        <w:pStyle w:val="CommentText"/>
        <w:spacing w:after="120"/>
        <w:ind w:firstLine="567"/>
        <w:rPr>
          <w:sz w:val="24"/>
          <w:szCs w:val="24"/>
          <w:lang w:val="lv-LV"/>
        </w:rPr>
      </w:pPr>
      <w:r w:rsidRPr="004B06B3">
        <w:rPr>
          <w:sz w:val="24"/>
          <w:szCs w:val="24"/>
          <w:lang w:val="lv-LV"/>
        </w:rPr>
        <w:t xml:space="preserve">Cēsu </w:t>
      </w:r>
      <w:proofErr w:type="spellStart"/>
      <w:r w:rsidRPr="004B06B3">
        <w:rPr>
          <w:sz w:val="24"/>
          <w:szCs w:val="24"/>
          <w:lang w:val="lv-LV"/>
        </w:rPr>
        <w:t>AIeN</w:t>
      </w:r>
      <w:proofErr w:type="spellEnd"/>
      <w:r w:rsidRPr="004B06B3">
        <w:rPr>
          <w:sz w:val="24"/>
          <w:szCs w:val="24"/>
          <w:lang w:val="lv-LV"/>
        </w:rPr>
        <w:t xml:space="preserve"> </w:t>
      </w:r>
      <w:r w:rsidR="00E64DAF" w:rsidRPr="004B06B3">
        <w:rPr>
          <w:sz w:val="24"/>
          <w:szCs w:val="24"/>
          <w:lang w:val="lv-LV"/>
        </w:rPr>
        <w:t>atsevišķu sarežģīto gadījumu risināšanā ir</w:t>
      </w:r>
      <w:r w:rsidR="00CA7585" w:rsidRPr="004B06B3">
        <w:rPr>
          <w:sz w:val="24"/>
          <w:szCs w:val="24"/>
          <w:lang w:val="lv-LV"/>
        </w:rPr>
        <w:t xml:space="preserve"> </w:t>
      </w:r>
      <w:r w:rsidR="00E64DAF" w:rsidRPr="004B06B3">
        <w:rPr>
          <w:sz w:val="24"/>
          <w:szCs w:val="24"/>
          <w:lang w:val="lv-LV"/>
        </w:rPr>
        <w:t>izmantota iespēja nošķirt pāridarītāju, pamatojoties uz Latvijas Sodu izpildes kodeksa 18.</w:t>
      </w:r>
      <w:r w:rsidR="004147F2" w:rsidRPr="004B06B3">
        <w:rPr>
          <w:sz w:val="24"/>
          <w:szCs w:val="24"/>
          <w:lang w:val="lv-LV"/>
        </w:rPr>
        <w:t xml:space="preserve"> </w:t>
      </w:r>
      <w:r w:rsidR="00E64DAF" w:rsidRPr="004B06B3">
        <w:rPr>
          <w:sz w:val="24"/>
          <w:szCs w:val="24"/>
          <w:lang w:val="lv-LV"/>
        </w:rPr>
        <w:t>panta pirmās daļas 2.</w:t>
      </w:r>
      <w:r w:rsidR="004147F2" w:rsidRPr="004B06B3">
        <w:rPr>
          <w:sz w:val="24"/>
          <w:szCs w:val="24"/>
          <w:lang w:val="lv-LV"/>
        </w:rPr>
        <w:t xml:space="preserve"> </w:t>
      </w:r>
      <w:r w:rsidR="00E64DAF" w:rsidRPr="004B06B3">
        <w:rPr>
          <w:sz w:val="24"/>
          <w:szCs w:val="24"/>
          <w:lang w:val="lv-LV"/>
        </w:rPr>
        <w:t xml:space="preserve">teikumu, kas nosaka, ka šķirti tur arī tos notiesātos, kuru personiskās īpašības un kriminālā pieredze negatīvi iespaido citus notiesātos vai arī kuri apspiež un izmanto pārējos, kā arī ņemot vērā Bērnu tiesību aizsardzības likuma tiesību normas un Valsts bērnu tiesību aizsardzības inspekcijas skaidrojumus par bērna tiesībām un pienākumiem, kas paredz, ka bērna tiesības var tikt ierobežotas, ja tas nepieciešams sabiedriskās kārtības nodrošināšanai, citu personu tiesību un brīvības aizsardzībai. </w:t>
      </w:r>
    </w:p>
    <w:p w14:paraId="5F3793B5" w14:textId="77777777" w:rsidR="00E64DAF" w:rsidRPr="004B06B3" w:rsidRDefault="00E64DAF" w:rsidP="00D35772">
      <w:pPr>
        <w:pStyle w:val="CommentText"/>
        <w:ind w:firstLine="567"/>
        <w:rPr>
          <w:sz w:val="24"/>
          <w:szCs w:val="24"/>
          <w:lang w:val="lv-LV"/>
        </w:rPr>
      </w:pPr>
      <w:r w:rsidRPr="004B06B3">
        <w:rPr>
          <w:sz w:val="24"/>
          <w:szCs w:val="24"/>
          <w:lang w:val="lv-LV"/>
        </w:rPr>
        <w:t>Šajos gadījumos jaunietis tiek nošķirts no citiem jauniešiem, bet par viņa vajadzībām rūpējas, proti, tiek nodrošināta resocializācijas procesa nepārtrauktība un veikts darbs ar konkrēto uzvedības grūtību izzināšanu un mazināšanu. Tiek nodrošināta iespēja piedalīties izglītības apguvē, piedalīties individuālajās konsultācijās ar psihologu un sociālo darbinieku, vecāko inspektoru un citiem iestādē esošajiem speciālistiem. Kā arī ir iespēja ar cietušo veikt pilnvērtīgu darbu, vienlaicīgi, meklējot citus risinājumus radušos grūtību risināšanā.</w:t>
      </w:r>
    </w:p>
    <w:p w14:paraId="722A7FC3" w14:textId="77777777" w:rsidR="0057258B" w:rsidRPr="004B06B3" w:rsidRDefault="0057258B" w:rsidP="00F2389C">
      <w:pPr>
        <w:spacing w:after="0"/>
        <w:jc w:val="both"/>
        <w:rPr>
          <w:rFonts w:ascii="Times New Roman" w:hAnsi="Times New Roman"/>
          <w:sz w:val="24"/>
          <w:szCs w:val="24"/>
          <w:lang w:val="lv-LV"/>
        </w:rPr>
      </w:pPr>
    </w:p>
    <w:p w14:paraId="63744317" w14:textId="77777777" w:rsidR="0057258B" w:rsidRPr="004B06B3" w:rsidRDefault="0057258B" w:rsidP="0057258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115. punkts</w:t>
      </w:r>
    </w:p>
    <w:p w14:paraId="7E3EAEE1" w14:textId="785B357B" w:rsidR="0057258B" w:rsidRPr="004B06B3" w:rsidRDefault="0057258B" w:rsidP="00805772">
      <w:pPr>
        <w:pStyle w:val="CommentText"/>
        <w:spacing w:after="120"/>
        <w:ind w:firstLine="567"/>
        <w:rPr>
          <w:sz w:val="24"/>
          <w:szCs w:val="24"/>
          <w:lang w:val="lv-LV"/>
        </w:rPr>
      </w:pPr>
      <w:r w:rsidRPr="004B06B3">
        <w:rPr>
          <w:sz w:val="24"/>
          <w:szCs w:val="24"/>
          <w:lang w:val="lv-LV"/>
        </w:rPr>
        <w:tab/>
        <w:t>Par minēto jautājumu ir nepieciešama plašāka diskusija</w:t>
      </w:r>
      <w:r w:rsidR="00F77962" w:rsidRPr="004B06B3">
        <w:rPr>
          <w:sz w:val="24"/>
          <w:szCs w:val="24"/>
          <w:lang w:val="lv-LV"/>
        </w:rPr>
        <w:t>,</w:t>
      </w:r>
      <w:r w:rsidRPr="004B06B3">
        <w:rPr>
          <w:sz w:val="24"/>
          <w:szCs w:val="24"/>
          <w:lang w:val="lv-LV"/>
        </w:rPr>
        <w:t xml:space="preserve"> un tāpēc to 2023.gadā pēc </w:t>
      </w:r>
      <w:r w:rsidR="003C475D">
        <w:rPr>
          <w:sz w:val="24"/>
          <w:szCs w:val="24"/>
          <w:lang w:val="lv-LV"/>
        </w:rPr>
        <w:t>Komitejas</w:t>
      </w:r>
      <w:r w:rsidRPr="004B06B3">
        <w:rPr>
          <w:sz w:val="24"/>
          <w:szCs w:val="24"/>
          <w:lang w:val="lv-LV"/>
        </w:rPr>
        <w:t xml:space="preserve"> </w:t>
      </w:r>
      <w:r w:rsidR="0098527A">
        <w:rPr>
          <w:sz w:val="24"/>
          <w:szCs w:val="24"/>
          <w:lang w:val="lv-LV"/>
        </w:rPr>
        <w:t>Z</w:t>
      </w:r>
      <w:r w:rsidRPr="004B06B3">
        <w:rPr>
          <w:sz w:val="24"/>
          <w:szCs w:val="24"/>
          <w:lang w:val="lv-LV"/>
        </w:rPr>
        <w:t xml:space="preserve">iņojuma publiskošanas plānots diskutēt </w:t>
      </w:r>
      <w:r w:rsidR="000311FF">
        <w:rPr>
          <w:sz w:val="24"/>
          <w:szCs w:val="24"/>
          <w:lang w:val="lv-LV"/>
        </w:rPr>
        <w:t>TM</w:t>
      </w:r>
      <w:r w:rsidRPr="004B06B3">
        <w:rPr>
          <w:sz w:val="24"/>
          <w:szCs w:val="24"/>
          <w:lang w:val="lv-LV"/>
        </w:rPr>
        <w:t xml:space="preserve"> Kriminālsodu izpildes politikas pastāvīgajā darba grupā.</w:t>
      </w:r>
    </w:p>
    <w:p w14:paraId="45C7F2A9" w14:textId="77777777" w:rsidR="0057258B" w:rsidRPr="004B06B3" w:rsidRDefault="0057258B" w:rsidP="00D35772">
      <w:pPr>
        <w:pStyle w:val="CommentText"/>
        <w:ind w:firstLine="567"/>
        <w:rPr>
          <w:sz w:val="24"/>
          <w:szCs w:val="24"/>
          <w:lang w:val="lv-LV"/>
        </w:rPr>
      </w:pPr>
      <w:r w:rsidRPr="004B06B3">
        <w:rPr>
          <w:sz w:val="24"/>
          <w:szCs w:val="24"/>
          <w:lang w:val="lv-LV"/>
        </w:rPr>
        <w:t>Likumprojektā “Grozījumi Latvijas Sodu izpildes kodeksā” ir iekļautas normas, ar</w:t>
      </w:r>
      <w:r w:rsidR="00F77962" w:rsidRPr="004B06B3">
        <w:rPr>
          <w:sz w:val="24"/>
          <w:szCs w:val="24"/>
          <w:lang w:val="lv-LV"/>
        </w:rPr>
        <w:t xml:space="preserve"> </w:t>
      </w:r>
      <w:r w:rsidRPr="004B06B3">
        <w:rPr>
          <w:sz w:val="24"/>
          <w:szCs w:val="24"/>
          <w:lang w:val="lv-LV"/>
        </w:rPr>
        <w:t xml:space="preserve">kurām tiek samazināts periods, kurā darbojas sekas, kas izriet no soda par soda režīma noteikumu pārkāpumu piemērošanas.  </w:t>
      </w:r>
    </w:p>
    <w:p w14:paraId="22B5203A" w14:textId="77777777" w:rsidR="0044535B" w:rsidRPr="004B06B3" w:rsidRDefault="0044535B" w:rsidP="00F2389C">
      <w:pPr>
        <w:spacing w:after="0"/>
        <w:jc w:val="both"/>
        <w:rPr>
          <w:rFonts w:ascii="Times New Roman" w:hAnsi="Times New Roman"/>
          <w:sz w:val="24"/>
          <w:szCs w:val="24"/>
          <w:lang w:val="lv-LV"/>
        </w:rPr>
      </w:pPr>
    </w:p>
    <w:p w14:paraId="19A21AF4" w14:textId="77777777" w:rsidR="0044535B" w:rsidRPr="004B06B3" w:rsidRDefault="0044535B" w:rsidP="0044535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116. punkts</w:t>
      </w:r>
    </w:p>
    <w:p w14:paraId="0017281C" w14:textId="617CC617" w:rsidR="0044535B" w:rsidRPr="004B06B3" w:rsidRDefault="0044535B" w:rsidP="0033792D">
      <w:pPr>
        <w:pStyle w:val="CommentText"/>
        <w:ind w:firstLine="567"/>
        <w:rPr>
          <w:sz w:val="24"/>
          <w:szCs w:val="24"/>
          <w:lang w:val="lv-LV"/>
        </w:rPr>
      </w:pPr>
      <w:r w:rsidRPr="004B06B3">
        <w:rPr>
          <w:sz w:val="24"/>
          <w:szCs w:val="24"/>
          <w:lang w:val="lv-LV"/>
        </w:rPr>
        <w:t xml:space="preserve">Bieži rodas situācijas, kad </w:t>
      </w:r>
      <w:proofErr w:type="spellStart"/>
      <w:r w:rsidRPr="004B06B3">
        <w:rPr>
          <w:sz w:val="24"/>
          <w:szCs w:val="24"/>
          <w:lang w:val="lv-LV"/>
        </w:rPr>
        <w:t>paškaitējuma</w:t>
      </w:r>
      <w:proofErr w:type="spellEnd"/>
      <w:r w:rsidRPr="004B06B3">
        <w:rPr>
          <w:sz w:val="24"/>
          <w:szCs w:val="24"/>
          <w:lang w:val="lv-LV"/>
        </w:rPr>
        <w:t xml:space="preserve"> izdarīšana no ieslodzīto puses nav psihisku slimību simptoms vai izpaušanās, bet gan </w:t>
      </w:r>
      <w:proofErr w:type="spellStart"/>
      <w:r w:rsidRPr="004B06B3">
        <w:rPr>
          <w:sz w:val="24"/>
          <w:szCs w:val="24"/>
          <w:lang w:val="lv-LV"/>
        </w:rPr>
        <w:t>autoagresiju</w:t>
      </w:r>
      <w:proofErr w:type="spellEnd"/>
      <w:r w:rsidRPr="004B06B3">
        <w:rPr>
          <w:sz w:val="24"/>
          <w:szCs w:val="24"/>
          <w:lang w:val="lv-LV"/>
        </w:rPr>
        <w:t xml:space="preserve"> ieslodzītie izmanto kā manipulāciju, lai izdarītu spiedienu konflikta situācijās. Tāpat, fiksējot </w:t>
      </w:r>
      <w:proofErr w:type="spellStart"/>
      <w:r w:rsidRPr="004B06B3">
        <w:rPr>
          <w:sz w:val="24"/>
          <w:szCs w:val="24"/>
          <w:lang w:val="lv-LV"/>
        </w:rPr>
        <w:t>autoagresijas</w:t>
      </w:r>
      <w:proofErr w:type="spellEnd"/>
      <w:r w:rsidRPr="004B06B3">
        <w:rPr>
          <w:sz w:val="24"/>
          <w:szCs w:val="24"/>
          <w:lang w:val="lv-LV"/>
        </w:rPr>
        <w:t xml:space="preserve"> epizodes, pacienti paši uzsver, ka šīs epizodes nav saistītas ar veselību vai ārstiem un domas par pašnāvību nav.</w:t>
      </w:r>
      <w:r w:rsidR="00B83164">
        <w:rPr>
          <w:sz w:val="24"/>
          <w:szCs w:val="24"/>
          <w:lang w:val="lv-LV"/>
        </w:rPr>
        <w:t xml:space="preserve"> </w:t>
      </w:r>
      <w:r w:rsidRPr="004B06B3">
        <w:rPr>
          <w:sz w:val="24"/>
          <w:szCs w:val="24"/>
          <w:lang w:val="lv-LV"/>
        </w:rPr>
        <w:t xml:space="preserve">Rekomendācijā minētais tiks padziļināti diskutēts un izvērtēts 2023. gadā. </w:t>
      </w:r>
    </w:p>
    <w:p w14:paraId="136A5EF7" w14:textId="77777777" w:rsidR="003E41CB" w:rsidRPr="004B06B3" w:rsidRDefault="003E41CB" w:rsidP="00F2389C">
      <w:pPr>
        <w:spacing w:after="0"/>
        <w:jc w:val="both"/>
        <w:rPr>
          <w:rFonts w:ascii="Times New Roman" w:hAnsi="Times New Roman"/>
          <w:sz w:val="24"/>
          <w:szCs w:val="24"/>
          <w:lang w:val="lv-LV"/>
        </w:rPr>
      </w:pPr>
    </w:p>
    <w:p w14:paraId="72C9E453" w14:textId="77777777" w:rsidR="003E41CB" w:rsidRPr="004B06B3" w:rsidRDefault="003E41CB" w:rsidP="003E41C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117. punkts</w:t>
      </w:r>
    </w:p>
    <w:p w14:paraId="46492D4C" w14:textId="1DB67FD9" w:rsidR="003E41CB" w:rsidRPr="004B06B3" w:rsidRDefault="003E41CB" w:rsidP="005C0C42">
      <w:pPr>
        <w:pStyle w:val="CommentText"/>
        <w:ind w:firstLine="567"/>
        <w:rPr>
          <w:sz w:val="24"/>
          <w:szCs w:val="24"/>
          <w:lang w:val="lv-LV"/>
        </w:rPr>
      </w:pPr>
      <w:r w:rsidRPr="004B06B3">
        <w:rPr>
          <w:sz w:val="24"/>
          <w:szCs w:val="24"/>
          <w:lang w:val="lv-LV"/>
        </w:rPr>
        <w:t xml:space="preserve">Apskatot ieslodzītos pirms ievietošanas soda izolatorā, ārsts novērtē ieslodzītā vispārējo veselības stāvokli apskates brīdī un sniedz atzinumu – vai veselības stāvoklis ir apmierinošs, vai ir kādi veselības traucējumi, vai ir nepieciešams ieslodzītajam atļaut uz soda izolatoru līdzi paņemt kādus medikamentus, vai veselības stāvoklis atļauj ieslodzītajam atrasties vienam soda izolatorā (piemēram, ieslodzītais ar biežām epileptiskām lēkmēm). </w:t>
      </w:r>
      <w:proofErr w:type="spellStart"/>
      <w:r w:rsidR="00C42DB1" w:rsidRPr="00C42DB1">
        <w:rPr>
          <w:iCs/>
          <w:sz w:val="24"/>
          <w:szCs w:val="24"/>
          <w:lang w:val="lv-LV"/>
        </w:rPr>
        <w:t>IeVP</w:t>
      </w:r>
      <w:proofErr w:type="spellEnd"/>
      <w:r w:rsidR="00C42DB1" w:rsidRPr="004B06B3">
        <w:rPr>
          <w:sz w:val="24"/>
          <w:szCs w:val="24"/>
          <w:lang w:val="lv-LV"/>
        </w:rPr>
        <w:t xml:space="preserve"> </w:t>
      </w:r>
      <w:r w:rsidRPr="004B06B3">
        <w:rPr>
          <w:sz w:val="24"/>
          <w:szCs w:val="24"/>
          <w:lang w:val="lv-LV"/>
        </w:rPr>
        <w:t>vērš uzmanību, ka ārsti nepiedalās lēmuma pieņemšanā par ieslodzītā sodīšanu, kā arī neliek apliecinājumu "piemērots sodīšanai". Tāpat ieslodzītajam, atrodoties soda izolatorā, tiek nodrošināta ārstniecības personu apskate, nepieciešamā ārstēšana un izmeklējumi.</w:t>
      </w:r>
    </w:p>
    <w:p w14:paraId="005B88AA" w14:textId="77777777" w:rsidR="00E67184" w:rsidRPr="004B06B3" w:rsidRDefault="00E67184" w:rsidP="00F2389C">
      <w:pPr>
        <w:spacing w:after="0"/>
        <w:jc w:val="both"/>
        <w:rPr>
          <w:rFonts w:ascii="Times New Roman" w:hAnsi="Times New Roman"/>
          <w:sz w:val="24"/>
          <w:szCs w:val="24"/>
          <w:lang w:val="lv-LV"/>
        </w:rPr>
      </w:pPr>
    </w:p>
    <w:p w14:paraId="5296A33F" w14:textId="77777777" w:rsidR="00E67184" w:rsidRPr="004B06B3" w:rsidRDefault="00E67184" w:rsidP="00E6718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118. punkts</w:t>
      </w:r>
    </w:p>
    <w:p w14:paraId="78017848" w14:textId="7D1F1CD9" w:rsidR="00E67184" w:rsidRPr="004B06B3" w:rsidRDefault="00E67184" w:rsidP="005C0C42">
      <w:pPr>
        <w:pStyle w:val="CommentText"/>
        <w:ind w:firstLine="567"/>
        <w:rPr>
          <w:sz w:val="24"/>
          <w:szCs w:val="24"/>
          <w:lang w:val="lv-LV"/>
        </w:rPr>
      </w:pPr>
      <w:r w:rsidRPr="004B06B3">
        <w:rPr>
          <w:sz w:val="24"/>
          <w:szCs w:val="24"/>
          <w:lang w:val="lv-LV"/>
        </w:rPr>
        <w:t xml:space="preserve">Informējam, ka 2022. gada 13. decembrī </w:t>
      </w:r>
      <w:r w:rsidR="00D357DF">
        <w:rPr>
          <w:sz w:val="24"/>
          <w:szCs w:val="24"/>
          <w:lang w:val="lv-LV"/>
        </w:rPr>
        <w:t>MK</w:t>
      </w:r>
      <w:r w:rsidRPr="004B06B3">
        <w:rPr>
          <w:sz w:val="24"/>
          <w:szCs w:val="24"/>
          <w:lang w:val="lv-LV"/>
        </w:rPr>
        <w:t xml:space="preserve"> tika pieņemts “Psihiskās veselības aprūpes organizēšanas uzlabošanas plāns 2023.-2025. gadam” (turpmāk – Plāns). Plānā iekļautie pasākumi paredz nodrošināt sabiedrībā balstītu pakalpojumu pieejamību pusaudžiem ar psihiskās veselības un uzvedības traucējumiem, bērniem ar </w:t>
      </w:r>
      <w:proofErr w:type="spellStart"/>
      <w:r w:rsidRPr="004B06B3">
        <w:rPr>
          <w:sz w:val="24"/>
          <w:szCs w:val="24"/>
          <w:lang w:val="lv-LV"/>
        </w:rPr>
        <w:t>autiskā</w:t>
      </w:r>
      <w:proofErr w:type="spellEnd"/>
      <w:r w:rsidRPr="004B06B3">
        <w:rPr>
          <w:sz w:val="24"/>
          <w:szCs w:val="24"/>
          <w:lang w:val="lv-LV"/>
        </w:rPr>
        <w:t xml:space="preserve"> spektra traucējumiem un pacientiem ar hroniskām psihiskās veselības saslimšanām, kā arī medikamentozās terapijas pieejamības uzlabošanu pacientiem ar šizofrēniju, terapeitiski rezistento depresiju, demenci un citiem psihiskās veselības traucējumiem. Plānā iekļauto pasākumu īstenošanai nepieciešams valsts budžeta finansējums, kas diemžēl Plāna īstenošanai netika piešķirts. Tomēr, lai nodrošinātu pusaudžiem ar psihiskās veselības un uzvedības traucējumiem pieejamību garastāvokļa traucējumu programmai, arī 2023. gadā ir veikta līdzekļu pārdale resora ietvaros. Papildus 2023.</w:t>
      </w:r>
      <w:r w:rsidR="00A60D31">
        <w:rPr>
          <w:sz w:val="24"/>
          <w:szCs w:val="24"/>
          <w:lang w:val="lv-LV"/>
        </w:rPr>
        <w:t> </w:t>
      </w:r>
      <w:r w:rsidRPr="004B06B3">
        <w:rPr>
          <w:sz w:val="24"/>
          <w:szCs w:val="24"/>
          <w:lang w:val="lv-LV"/>
        </w:rPr>
        <w:t>gadā plānots uzsākt īstenot vienu no Plān</w:t>
      </w:r>
      <w:r w:rsidR="00F10BE4" w:rsidRPr="004B06B3">
        <w:rPr>
          <w:sz w:val="24"/>
          <w:szCs w:val="24"/>
          <w:lang w:val="lv-LV"/>
        </w:rPr>
        <w:t xml:space="preserve">a </w:t>
      </w:r>
      <w:r w:rsidRPr="004B06B3">
        <w:rPr>
          <w:sz w:val="24"/>
          <w:szCs w:val="24"/>
          <w:lang w:val="lv-LV"/>
        </w:rPr>
        <w:t xml:space="preserve">pasākumiem, kas paredz pilnveidot pacientiem ar ilgstošiem psihiskās veselības traucējumiem pāreju no bērnu profila ārstniecības iestādes uz pieaugušo ārstniecības iestādi. Pasākuma īstenošana tiks nodrošināta </w:t>
      </w:r>
      <w:proofErr w:type="spellStart"/>
      <w:r w:rsidRPr="004B06B3">
        <w:rPr>
          <w:sz w:val="24"/>
          <w:szCs w:val="24"/>
          <w:lang w:val="lv-LV"/>
        </w:rPr>
        <w:t>divgades</w:t>
      </w:r>
      <w:proofErr w:type="spellEnd"/>
      <w:r w:rsidRPr="004B06B3">
        <w:rPr>
          <w:sz w:val="24"/>
          <w:szCs w:val="24"/>
          <w:lang w:val="lv-LV"/>
        </w:rPr>
        <w:t xml:space="preserve"> līguma ietvaros sadarbībā ar Pasaules Veselības organizāciju.</w:t>
      </w:r>
    </w:p>
    <w:p w14:paraId="6B706CEC" w14:textId="77777777" w:rsidR="00B6458D" w:rsidRPr="004B06B3" w:rsidRDefault="00B6458D" w:rsidP="00F2389C">
      <w:pPr>
        <w:spacing w:after="0"/>
        <w:jc w:val="both"/>
        <w:rPr>
          <w:rFonts w:ascii="Times New Roman" w:hAnsi="Times New Roman"/>
          <w:sz w:val="24"/>
          <w:szCs w:val="24"/>
          <w:lang w:val="lv-LV"/>
        </w:rPr>
      </w:pPr>
    </w:p>
    <w:p w14:paraId="530F82DC" w14:textId="77777777" w:rsidR="00D21C82" w:rsidRPr="004B06B3" w:rsidRDefault="00D21C82" w:rsidP="00D21C82">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119. un 121. punkts</w:t>
      </w:r>
    </w:p>
    <w:p w14:paraId="151C05C5" w14:textId="58E27CEF" w:rsidR="00D21C82" w:rsidRPr="004B06B3" w:rsidRDefault="00D21C82" w:rsidP="0056648E">
      <w:pPr>
        <w:pStyle w:val="CommentText"/>
        <w:spacing w:after="120"/>
        <w:ind w:firstLine="567"/>
        <w:rPr>
          <w:sz w:val="24"/>
          <w:szCs w:val="24"/>
          <w:lang w:val="lv-LV"/>
        </w:rPr>
      </w:pPr>
      <w:r w:rsidRPr="004B06B3">
        <w:rPr>
          <w:sz w:val="24"/>
          <w:szCs w:val="24"/>
          <w:lang w:val="lv-LV"/>
        </w:rPr>
        <w:t>Slimnīcas struktūrvienībā Aknīstē ārstējās ilgstoši slimojoši pacienti no visas Latvijas, kuriem i</w:t>
      </w:r>
      <w:r w:rsidR="00CA18E6" w:rsidRPr="004B06B3">
        <w:rPr>
          <w:sz w:val="24"/>
          <w:szCs w:val="24"/>
          <w:lang w:val="lv-LV"/>
        </w:rPr>
        <w:t>r</w:t>
      </w:r>
      <w:r w:rsidRPr="004B06B3">
        <w:rPr>
          <w:sz w:val="24"/>
          <w:szCs w:val="24"/>
          <w:lang w:val="lv-LV"/>
        </w:rPr>
        <w:t xml:space="preserve"> hroniskās, terapeitiski rezistentās psihiskās slimības. Parasti pacienti tiek pārvesti ārstēšanas turpināšanai no citām psihoneiroloģiskajām slimnīcām</w:t>
      </w:r>
      <w:r w:rsidR="00C42DB1">
        <w:rPr>
          <w:sz w:val="24"/>
          <w:szCs w:val="24"/>
          <w:lang w:val="lv-LV"/>
        </w:rPr>
        <w:t xml:space="preserve"> (PNS)</w:t>
      </w:r>
      <w:r w:rsidRPr="004B06B3">
        <w:rPr>
          <w:sz w:val="24"/>
          <w:szCs w:val="24"/>
          <w:lang w:val="lv-LV"/>
        </w:rPr>
        <w:t>. Slimnīcā pastāvīgi notiek slimnieku veselības stāvokļa novērtējums, un gadījumā, ja pacienta veselības stāvoklis uzlabojas, viņu izraksta, tai skaitā uz sociālās aprūpes centru. Taču jāņem vērā, ka uzņemšana ilgstošas sociālās aprūpes un sociālās rehabilitācijas institūcijā ir saistīt</w:t>
      </w:r>
      <w:r w:rsidR="009F7371" w:rsidRPr="004B06B3">
        <w:rPr>
          <w:sz w:val="24"/>
          <w:szCs w:val="24"/>
          <w:lang w:val="lv-LV"/>
        </w:rPr>
        <w:t>a</w:t>
      </w:r>
      <w:r w:rsidRPr="004B06B3">
        <w:rPr>
          <w:sz w:val="24"/>
          <w:szCs w:val="24"/>
          <w:lang w:val="lv-LV"/>
        </w:rPr>
        <w:t xml:space="preserve"> ar pieejamo brīvo vietu skaitu. </w:t>
      </w:r>
    </w:p>
    <w:p w14:paraId="3D04A8BA" w14:textId="06DB7A37" w:rsidR="00D21C82" w:rsidRPr="004B06B3" w:rsidRDefault="00D21C82" w:rsidP="00B86457">
      <w:pPr>
        <w:pStyle w:val="CommentText"/>
        <w:spacing w:after="120"/>
        <w:ind w:firstLine="567"/>
        <w:rPr>
          <w:sz w:val="24"/>
          <w:szCs w:val="24"/>
          <w:lang w:val="lv-LV"/>
        </w:rPr>
      </w:pPr>
      <w:r w:rsidRPr="004B06B3">
        <w:rPr>
          <w:sz w:val="24"/>
          <w:szCs w:val="24"/>
          <w:lang w:val="lv-LV"/>
        </w:rPr>
        <w:t xml:space="preserve">Atsaucoties uz </w:t>
      </w:r>
      <w:r w:rsidR="003C475D">
        <w:rPr>
          <w:sz w:val="24"/>
          <w:szCs w:val="24"/>
          <w:lang w:val="lv-LV"/>
        </w:rPr>
        <w:t>Komitejas</w:t>
      </w:r>
      <w:r w:rsidRPr="004B06B3">
        <w:rPr>
          <w:sz w:val="24"/>
          <w:szCs w:val="24"/>
          <w:lang w:val="lv-LV"/>
        </w:rPr>
        <w:t xml:space="preserve"> rekomendāciju slimnīcas vadīb</w:t>
      </w:r>
      <w:r w:rsidR="00A67EFA" w:rsidRPr="004B06B3">
        <w:rPr>
          <w:sz w:val="24"/>
          <w:szCs w:val="24"/>
          <w:lang w:val="lv-LV"/>
        </w:rPr>
        <w:t>ai</w:t>
      </w:r>
      <w:r w:rsidRPr="004B06B3">
        <w:rPr>
          <w:sz w:val="24"/>
          <w:szCs w:val="24"/>
          <w:lang w:val="lv-LV"/>
        </w:rPr>
        <w:t xml:space="preserve"> pielikt papildu pūles, lai labāk sagatavotu</w:t>
      </w:r>
      <w:r w:rsidR="00235A62" w:rsidRPr="004B06B3">
        <w:rPr>
          <w:sz w:val="24"/>
          <w:szCs w:val="24"/>
          <w:lang w:val="lv-LV"/>
        </w:rPr>
        <w:t xml:space="preserve"> </w:t>
      </w:r>
      <w:r w:rsidRPr="004B06B3">
        <w:rPr>
          <w:sz w:val="24"/>
          <w:szCs w:val="24"/>
          <w:lang w:val="lv-LV"/>
        </w:rPr>
        <w:t xml:space="preserve">pacientus atgriezties ģimenē un sabiedrībā, </w:t>
      </w:r>
      <w:r w:rsidRPr="003C475D">
        <w:rPr>
          <w:b/>
          <w:sz w:val="24"/>
          <w:szCs w:val="24"/>
          <w:lang w:val="lv-LV"/>
        </w:rPr>
        <w:t>tika palielināts rehabilitācijas pakalpojumu pieejamības darba laiks</w:t>
      </w:r>
      <w:r w:rsidRPr="004B06B3">
        <w:rPr>
          <w:sz w:val="24"/>
          <w:szCs w:val="24"/>
          <w:lang w:val="lv-LV"/>
        </w:rPr>
        <w:t xml:space="preserve"> no 9</w:t>
      </w:r>
      <w:r w:rsidR="00235A62" w:rsidRPr="004B06B3">
        <w:rPr>
          <w:sz w:val="24"/>
          <w:szCs w:val="24"/>
          <w:lang w:val="lv-LV"/>
        </w:rPr>
        <w:t>.</w:t>
      </w:r>
      <w:r w:rsidRPr="004B06B3">
        <w:rPr>
          <w:sz w:val="24"/>
          <w:szCs w:val="24"/>
          <w:lang w:val="lv-LV"/>
        </w:rPr>
        <w:t>00 līdz 18</w:t>
      </w:r>
      <w:r w:rsidR="00235A62" w:rsidRPr="004B06B3">
        <w:rPr>
          <w:sz w:val="24"/>
          <w:szCs w:val="24"/>
          <w:lang w:val="lv-LV"/>
        </w:rPr>
        <w:t>.</w:t>
      </w:r>
      <w:r w:rsidR="00B86457">
        <w:rPr>
          <w:sz w:val="24"/>
          <w:szCs w:val="24"/>
          <w:lang w:val="lv-LV"/>
        </w:rPr>
        <w:t xml:space="preserve">00. </w:t>
      </w:r>
      <w:r w:rsidRPr="004B06B3">
        <w:rPr>
          <w:sz w:val="24"/>
          <w:szCs w:val="24"/>
          <w:lang w:val="lv-LV"/>
        </w:rPr>
        <w:t xml:space="preserve">Slimnīcas struktūrvienībā Aknīstē ir ieviestas jaunas aktivitātes un rehabilitācijas tehnoloģijas (individuālās rehabilitācijas </w:t>
      </w:r>
      <w:r w:rsidR="007C60DB" w:rsidRPr="004B06B3">
        <w:rPr>
          <w:sz w:val="24"/>
          <w:szCs w:val="24"/>
          <w:lang w:val="lv-LV"/>
        </w:rPr>
        <w:t>metodes</w:t>
      </w:r>
      <w:r w:rsidRPr="004B06B3">
        <w:rPr>
          <w:sz w:val="24"/>
          <w:szCs w:val="24"/>
          <w:lang w:val="lv-LV"/>
        </w:rPr>
        <w:t>: darbs ar koku, māla terapija; fizisko aktivitāšu tehnoloģijas: nūjošana, fiziskās aktivitātes svaigā gaisā</w:t>
      </w:r>
      <w:r w:rsidR="00D94DEB" w:rsidRPr="004B06B3">
        <w:rPr>
          <w:sz w:val="24"/>
          <w:szCs w:val="24"/>
          <w:lang w:val="lv-LV"/>
        </w:rPr>
        <w:t>;</w:t>
      </w:r>
      <w:r w:rsidRPr="004B06B3">
        <w:rPr>
          <w:sz w:val="24"/>
          <w:szCs w:val="24"/>
          <w:lang w:val="lv-LV"/>
        </w:rPr>
        <w:t xml:space="preserve"> palielināts funkcionālo speciālistu skaits) un programmas (pašaprūpes prasmes un personīgās higiēnas attīstības programma; sociālā un sadzīves prasmju attīstības programma).</w:t>
      </w:r>
    </w:p>
    <w:p w14:paraId="3494F040" w14:textId="68088711" w:rsidR="00D21C82" w:rsidRPr="004B06B3" w:rsidRDefault="00D21C82" w:rsidP="006C548B">
      <w:pPr>
        <w:pStyle w:val="CommentText"/>
        <w:spacing w:after="120"/>
        <w:ind w:firstLine="567"/>
        <w:rPr>
          <w:sz w:val="24"/>
          <w:szCs w:val="24"/>
          <w:lang w:val="lv-LV"/>
        </w:rPr>
      </w:pPr>
      <w:r w:rsidRPr="004B06B3">
        <w:rPr>
          <w:sz w:val="24"/>
          <w:szCs w:val="24"/>
          <w:lang w:val="lv-LV"/>
        </w:rPr>
        <w:t xml:space="preserve">Veselības aprūpes pakalpojumu programmā </w:t>
      </w:r>
      <w:proofErr w:type="spellStart"/>
      <w:r w:rsidRPr="004B06B3">
        <w:rPr>
          <w:i/>
          <w:sz w:val="24"/>
          <w:szCs w:val="24"/>
          <w:lang w:val="lv-LV"/>
        </w:rPr>
        <w:t>SmartMedical</w:t>
      </w:r>
      <w:proofErr w:type="spellEnd"/>
      <w:r w:rsidRPr="004B06B3">
        <w:rPr>
          <w:sz w:val="24"/>
          <w:szCs w:val="24"/>
          <w:lang w:val="lv-LV"/>
        </w:rPr>
        <w:t xml:space="preserve"> izveidots stacionāro pacientu rehabilitācijas un ik</w:t>
      </w:r>
      <w:r w:rsidR="005D44CA">
        <w:rPr>
          <w:sz w:val="24"/>
          <w:szCs w:val="24"/>
          <w:lang w:val="lv-LV"/>
        </w:rPr>
        <w:t>dienas aktivitāšu plānošanas un</w:t>
      </w:r>
      <w:r w:rsidRPr="004B06B3">
        <w:rPr>
          <w:sz w:val="24"/>
          <w:szCs w:val="24"/>
          <w:lang w:val="lv-LV"/>
        </w:rPr>
        <w:t xml:space="preserve"> reģistrācijas modulis.</w:t>
      </w:r>
      <w:r w:rsidR="006C548B">
        <w:rPr>
          <w:sz w:val="24"/>
          <w:szCs w:val="24"/>
          <w:lang w:val="lv-LV"/>
        </w:rPr>
        <w:t xml:space="preserve"> </w:t>
      </w:r>
      <w:r w:rsidRPr="004B06B3">
        <w:rPr>
          <w:sz w:val="24"/>
          <w:szCs w:val="24"/>
          <w:lang w:val="lv-LV"/>
        </w:rPr>
        <w:lastRenderedPageBreak/>
        <w:t>Slimnīcas veiktie pasākumi ir nodrošināju</w:t>
      </w:r>
      <w:r w:rsidR="00883399" w:rsidRPr="004B06B3">
        <w:rPr>
          <w:sz w:val="24"/>
          <w:szCs w:val="24"/>
          <w:lang w:val="lv-LV"/>
        </w:rPr>
        <w:t>š</w:t>
      </w:r>
      <w:r w:rsidRPr="004B06B3">
        <w:rPr>
          <w:sz w:val="24"/>
          <w:szCs w:val="24"/>
          <w:lang w:val="lv-LV"/>
        </w:rPr>
        <w:t xml:space="preserve">i būtiskus uzlabojumus rehabilitācijas pakalpojumu pieejamībai. Rehabilitācijas pakalpojumu un ikdienas aktivitāšu aptvere stacionāra pacientiem ir ne mazāka kā 95%. </w:t>
      </w:r>
      <w:proofErr w:type="spellStart"/>
      <w:r w:rsidRPr="004B06B3">
        <w:rPr>
          <w:sz w:val="24"/>
          <w:szCs w:val="24"/>
          <w:lang w:val="lv-LV"/>
        </w:rPr>
        <w:t>Multiprofesionālās</w:t>
      </w:r>
      <w:proofErr w:type="spellEnd"/>
      <w:r w:rsidRPr="004B06B3">
        <w:rPr>
          <w:sz w:val="24"/>
          <w:szCs w:val="24"/>
          <w:lang w:val="lv-LV"/>
        </w:rPr>
        <w:t xml:space="preserve"> komandas rehabilitācijas pasākumus saņem ne mazāk kā 60% no stacionārā esoš</w:t>
      </w:r>
      <w:r w:rsidR="00E24E8E" w:rsidRPr="004B06B3">
        <w:rPr>
          <w:sz w:val="24"/>
          <w:szCs w:val="24"/>
          <w:lang w:val="lv-LV"/>
        </w:rPr>
        <w:t>aj</w:t>
      </w:r>
      <w:r w:rsidRPr="004B06B3">
        <w:rPr>
          <w:sz w:val="24"/>
          <w:szCs w:val="24"/>
          <w:lang w:val="lv-LV"/>
        </w:rPr>
        <w:t>iem pacientiem.</w:t>
      </w:r>
    </w:p>
    <w:p w14:paraId="123DE223" w14:textId="77777777" w:rsidR="00111D97" w:rsidRPr="004B06B3" w:rsidRDefault="00111D97"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121. punkts</w:t>
      </w:r>
    </w:p>
    <w:p w14:paraId="6B191EEC" w14:textId="526A90BD" w:rsidR="00111D97" w:rsidRPr="004B06B3" w:rsidRDefault="00111D97" w:rsidP="00111D97">
      <w:pPr>
        <w:pStyle w:val="CommentText"/>
        <w:spacing w:after="120"/>
        <w:ind w:firstLine="567"/>
        <w:rPr>
          <w:sz w:val="24"/>
          <w:szCs w:val="24"/>
          <w:lang w:val="lv-LV"/>
        </w:rPr>
      </w:pPr>
      <w:r w:rsidRPr="004B06B3">
        <w:rPr>
          <w:sz w:val="24"/>
          <w:szCs w:val="24"/>
          <w:lang w:val="lv-LV"/>
        </w:rPr>
        <w:t xml:space="preserve">Informējam, ka </w:t>
      </w:r>
      <w:r w:rsidR="0005408E">
        <w:rPr>
          <w:sz w:val="24"/>
          <w:szCs w:val="24"/>
          <w:lang w:val="lv-LV"/>
        </w:rPr>
        <w:t>ES</w:t>
      </w:r>
      <w:r w:rsidR="008827FF" w:rsidRPr="004B06B3">
        <w:rPr>
          <w:sz w:val="24"/>
          <w:szCs w:val="24"/>
          <w:lang w:val="lv-LV"/>
        </w:rPr>
        <w:t xml:space="preserve"> </w:t>
      </w:r>
      <w:r w:rsidRPr="004B06B3">
        <w:rPr>
          <w:sz w:val="24"/>
          <w:szCs w:val="24"/>
          <w:lang w:val="lv-LV"/>
        </w:rPr>
        <w:t>2014. - 2020.</w:t>
      </w:r>
      <w:r w:rsidR="008827FF" w:rsidRPr="004B06B3">
        <w:rPr>
          <w:sz w:val="24"/>
          <w:szCs w:val="24"/>
          <w:lang w:val="lv-LV"/>
        </w:rPr>
        <w:t xml:space="preserve"> </w:t>
      </w:r>
      <w:r w:rsidRPr="004B06B3">
        <w:rPr>
          <w:sz w:val="24"/>
          <w:szCs w:val="24"/>
          <w:lang w:val="lv-LV"/>
        </w:rPr>
        <w:t xml:space="preserve">gada strukturālo fondu plānošanas periodā iekļautās aktivitātes „Personu ar garīga rakstura traucējumiem pāreja no ilgstošas sociālās aprūpes institūcijām uz dzīvi sabiedrībā” ietvaros ir piesaistīts finansējums gan </w:t>
      </w:r>
      <w:proofErr w:type="spellStart"/>
      <w:r w:rsidRPr="004B06B3">
        <w:rPr>
          <w:sz w:val="24"/>
          <w:szCs w:val="24"/>
          <w:lang w:val="lv-LV"/>
        </w:rPr>
        <w:t>deinstitucionalizācijas</w:t>
      </w:r>
      <w:proofErr w:type="spellEnd"/>
      <w:r w:rsidRPr="004B06B3">
        <w:rPr>
          <w:sz w:val="24"/>
          <w:szCs w:val="24"/>
          <w:lang w:val="lv-LV"/>
        </w:rPr>
        <w:t xml:space="preserve"> (turpmāk – DI) pasākumu ieviešanai, gan sabiedrībā balstītu sociālo pakalpojumu attīstībai. Pamatā finansējuma piesaistes mehānisms ir veidots, lai atvieglotu sabiedrībā balstīto sociālo pakalpojumu izveidi un sniegšanu noteiktām sociālo pakalpojumu saņēmēju grupām, tai skaitā personām ar garīga rakstura traucējumiem. Šobrīd pakāpeniski noslēdzas plānošanas reģionu DI plānu īstenošana</w:t>
      </w:r>
      <w:r w:rsidR="00A11986">
        <w:rPr>
          <w:sz w:val="24"/>
          <w:szCs w:val="24"/>
          <w:lang w:val="lv-LV"/>
        </w:rPr>
        <w:t>,</w:t>
      </w:r>
      <w:r w:rsidRPr="004B06B3">
        <w:rPr>
          <w:sz w:val="24"/>
          <w:szCs w:val="24"/>
          <w:lang w:val="lv-LV"/>
        </w:rPr>
        <w:t xml:space="preserve"> un līdz ar to būtiski pieaug mūsdienīgu, sabiedrībā balstītu un ģimeniskai videi pietuvinātu sociālo pakalpojumu pieejamība. Līdz 2023.</w:t>
      </w:r>
      <w:r w:rsidR="00113AD1" w:rsidRPr="004B06B3">
        <w:rPr>
          <w:sz w:val="24"/>
          <w:szCs w:val="24"/>
          <w:lang w:val="lv-LV"/>
        </w:rPr>
        <w:t xml:space="preserve"> </w:t>
      </w:r>
      <w:r w:rsidRPr="004B06B3">
        <w:rPr>
          <w:sz w:val="24"/>
          <w:szCs w:val="24"/>
          <w:lang w:val="lv-LV"/>
        </w:rPr>
        <w:t>gada 2.</w:t>
      </w:r>
      <w:r w:rsidR="00113AD1" w:rsidRPr="004B06B3">
        <w:rPr>
          <w:sz w:val="24"/>
          <w:szCs w:val="24"/>
          <w:lang w:val="lv-LV"/>
        </w:rPr>
        <w:t> </w:t>
      </w:r>
      <w:r w:rsidRPr="004B06B3">
        <w:rPr>
          <w:sz w:val="24"/>
          <w:szCs w:val="24"/>
          <w:lang w:val="lv-LV"/>
        </w:rPr>
        <w:t xml:space="preserve">ceturkšņa beigām ar Eiropas Sociālā fonda atbalstu sabiedrībā balstīti sociālie pakalpojumi ir sniegti 1428 cilvēkiem ar garīga rakstura traucējumiem, 2505 bērniem ar funkcionāliem traucējumiem un 1276 to likumiskajiem pārstāvjiem, t.sk. 154 cilvēkiem ar garīga rakstura traucējumiem, kuri DI īstenošanas laikā ir “izgājuši” no dzīves </w:t>
      </w:r>
      <w:r w:rsidR="00113AD1" w:rsidRPr="004B06B3">
        <w:rPr>
          <w:sz w:val="24"/>
          <w:szCs w:val="24"/>
          <w:lang w:val="lv-LV"/>
        </w:rPr>
        <w:t>valsts finansētā</w:t>
      </w:r>
      <w:r w:rsidRPr="004B06B3">
        <w:rPr>
          <w:sz w:val="24"/>
          <w:szCs w:val="24"/>
          <w:lang w:val="lv-LV"/>
        </w:rPr>
        <w:t xml:space="preserve"> ilgstošas sociālās aprūpes institūcijā. Papildus tam 39 pašvaldībās tiek īstenoti 70 projekti sabiedrībā balstītu sociālo pakalpojumu infrastruktūras izveidei, paredzot ieguldījumus 146 sociālo pakalpojumu sniegšanas vietu izveidei cilvēkiem ar garīga rakstura traucējumiem, no tām 2023. gada marta beigās bija </w:t>
      </w:r>
      <w:r w:rsidR="00113AD1" w:rsidRPr="004B06B3">
        <w:rPr>
          <w:sz w:val="24"/>
          <w:szCs w:val="24"/>
          <w:lang w:val="lv-LV"/>
        </w:rPr>
        <w:t>izveidotas</w:t>
      </w:r>
      <w:r w:rsidRPr="004B06B3">
        <w:rPr>
          <w:sz w:val="24"/>
          <w:szCs w:val="24"/>
          <w:lang w:val="lv-LV"/>
        </w:rPr>
        <w:t xml:space="preserve"> 89</w:t>
      </w:r>
      <w:bookmarkStart w:id="8" w:name="_Hlk100238335"/>
      <w:r w:rsidR="00113AD1" w:rsidRPr="004B06B3">
        <w:rPr>
          <w:sz w:val="24"/>
          <w:szCs w:val="24"/>
          <w:lang w:val="lv-LV"/>
        </w:rPr>
        <w:t xml:space="preserve"> (</w:t>
      </w:r>
      <w:r w:rsidRPr="004B06B3">
        <w:rPr>
          <w:sz w:val="24"/>
          <w:szCs w:val="24"/>
          <w:lang w:val="lv-LV"/>
        </w:rPr>
        <w:t xml:space="preserve">31 grupu dzīvoklis, 34 dienas aprūpes centri, 20 specializētās darbnīcas un 4 atelpas brīža </w:t>
      </w:r>
      <w:bookmarkEnd w:id="8"/>
      <w:r w:rsidRPr="004B06B3">
        <w:rPr>
          <w:sz w:val="24"/>
          <w:szCs w:val="24"/>
          <w:lang w:val="lv-LV"/>
        </w:rPr>
        <w:t>pakalpojumi</w:t>
      </w:r>
      <w:r w:rsidR="00113AD1" w:rsidRPr="004B06B3">
        <w:rPr>
          <w:sz w:val="24"/>
          <w:szCs w:val="24"/>
          <w:lang w:val="lv-LV"/>
        </w:rPr>
        <w:t>)</w:t>
      </w:r>
      <w:r w:rsidRPr="004B06B3">
        <w:rPr>
          <w:sz w:val="24"/>
          <w:szCs w:val="24"/>
          <w:lang w:val="lv-LV"/>
        </w:rPr>
        <w:t xml:space="preserve">, nodrošinot izveidotajā infrastruktūrā 1224 klientu vietas. </w:t>
      </w:r>
    </w:p>
    <w:p w14:paraId="3DC42524" w14:textId="692DF075" w:rsidR="00111D97" w:rsidRPr="004B06B3" w:rsidRDefault="00111D97" w:rsidP="00111D97">
      <w:pPr>
        <w:pStyle w:val="CommentText"/>
        <w:spacing w:after="120"/>
        <w:ind w:firstLine="567"/>
        <w:rPr>
          <w:sz w:val="24"/>
          <w:szCs w:val="24"/>
          <w:lang w:val="lv-LV"/>
        </w:rPr>
      </w:pPr>
      <w:r w:rsidRPr="004B06B3">
        <w:rPr>
          <w:sz w:val="24"/>
          <w:szCs w:val="24"/>
          <w:lang w:val="lv-LV"/>
        </w:rPr>
        <w:t>Iesaiste DI pasākumos bija</w:t>
      </w:r>
      <w:r w:rsidR="002500D0" w:rsidRPr="004B06B3">
        <w:rPr>
          <w:sz w:val="24"/>
          <w:szCs w:val="24"/>
          <w:lang w:val="lv-LV"/>
        </w:rPr>
        <w:t xml:space="preserve"> brīvprātīga</w:t>
      </w:r>
      <w:r w:rsidRPr="004B06B3">
        <w:rPr>
          <w:sz w:val="24"/>
          <w:szCs w:val="24"/>
          <w:lang w:val="lv-LV"/>
        </w:rPr>
        <w:t xml:space="preserve"> neatkarīgi no tā, vai persona saņem ilgstošas sociālās aprūpes pakalpojumu kādā no valsts institūcijām vai līgumorganizācijā, tai skaitā DI pasākumos varēja iesaistīties arī Daugavpils PNS Ilgstošas sociālās aprūpes un sociālās rehabilitācijas nodaļā dzīvojošie klienti. Vienlaikus jāatzīst, ka veselības stāvokļa dēļ ne visi ilgstošas sociālās aprūpes pakalpojuma saņēmēji vēlējās iesaistīties DI aktivitātēs. DI norisi ietekmē ne tikai ilgstošas sociālās aprūpes klientu gatavība iesaistīties DI aktivitātēs, bet arī pašvaldību gatavība iesaistīties sabiedrībā balstītu sociālo pakalpojumu izveidē un patstāvīgai dzīvei nepieciešamā atbalsta, t.sk. ambulatorās psihiatrijas pakalpojumu</w:t>
      </w:r>
      <w:r w:rsidR="002500D0" w:rsidRPr="004B06B3">
        <w:rPr>
          <w:sz w:val="24"/>
          <w:szCs w:val="24"/>
          <w:lang w:val="lv-LV"/>
        </w:rPr>
        <w:t>,</w:t>
      </w:r>
      <w:r w:rsidRPr="004B06B3">
        <w:rPr>
          <w:sz w:val="24"/>
          <w:szCs w:val="24"/>
          <w:lang w:val="lv-LV"/>
        </w:rPr>
        <w:t xml:space="preserve"> pieejamība. </w:t>
      </w:r>
    </w:p>
    <w:p w14:paraId="28D1B504" w14:textId="10C3E65C" w:rsidR="00111D97" w:rsidRPr="004B06B3" w:rsidRDefault="00111D97" w:rsidP="00111D97">
      <w:pPr>
        <w:pStyle w:val="CommentText"/>
        <w:spacing w:after="120"/>
        <w:ind w:firstLine="567"/>
        <w:rPr>
          <w:sz w:val="24"/>
          <w:szCs w:val="24"/>
          <w:lang w:val="lv-LV"/>
        </w:rPr>
      </w:pPr>
      <w:r w:rsidRPr="004B06B3">
        <w:rPr>
          <w:sz w:val="24"/>
          <w:szCs w:val="24"/>
          <w:lang w:val="lv-LV"/>
        </w:rPr>
        <w:t xml:space="preserve">Lai sekmētu sabiedrībā balstītu sociālo pakalpojumu pieejamību dzīvesvietā, kā arī klientu izstāšanos no ilgstošas sociālās aprūpes institūcijām, </w:t>
      </w:r>
      <w:r w:rsidRPr="004B06B3">
        <w:rPr>
          <w:bCs/>
          <w:sz w:val="24"/>
          <w:szCs w:val="24"/>
          <w:lang w:val="lv-LV"/>
        </w:rPr>
        <w:t>jau no 2019.</w:t>
      </w:r>
      <w:r w:rsidR="00D801E7" w:rsidRPr="004B06B3">
        <w:rPr>
          <w:bCs/>
          <w:sz w:val="24"/>
          <w:szCs w:val="24"/>
          <w:lang w:val="lv-LV"/>
        </w:rPr>
        <w:t xml:space="preserve"> </w:t>
      </w:r>
      <w:r w:rsidRPr="004B06B3">
        <w:rPr>
          <w:bCs/>
          <w:sz w:val="24"/>
          <w:szCs w:val="24"/>
          <w:lang w:val="lv-LV"/>
        </w:rPr>
        <w:t>gada ir ievi</w:t>
      </w:r>
      <w:r w:rsidR="00D801E7" w:rsidRPr="004B06B3">
        <w:rPr>
          <w:bCs/>
          <w:sz w:val="24"/>
          <w:szCs w:val="24"/>
          <w:lang w:val="lv-LV"/>
        </w:rPr>
        <w:t>ests princips “nauda seko klientam”</w:t>
      </w:r>
      <w:r w:rsidR="0049703E" w:rsidRPr="004B06B3">
        <w:rPr>
          <w:bCs/>
          <w:sz w:val="24"/>
          <w:szCs w:val="24"/>
          <w:lang w:val="lv-LV"/>
        </w:rPr>
        <w:t xml:space="preserve"> - </w:t>
      </w:r>
      <w:r w:rsidRPr="004B06B3">
        <w:rPr>
          <w:sz w:val="24"/>
          <w:szCs w:val="24"/>
          <w:lang w:val="lv-LV"/>
        </w:rPr>
        <w:t xml:space="preserve">pašvaldībām ir nodrošināta iespēja saņemt valsts finansējumu (līdz 7085,20 </w:t>
      </w:r>
      <w:proofErr w:type="spellStart"/>
      <w:r w:rsidRPr="004B06B3">
        <w:rPr>
          <w:sz w:val="24"/>
          <w:szCs w:val="24"/>
          <w:lang w:val="lv-LV"/>
        </w:rPr>
        <w:t>euro</w:t>
      </w:r>
      <w:proofErr w:type="spellEnd"/>
      <w:r w:rsidRPr="004B06B3">
        <w:rPr>
          <w:sz w:val="24"/>
          <w:szCs w:val="24"/>
          <w:lang w:val="lv-LV"/>
        </w:rPr>
        <w:t xml:space="preserve"> gadā vai vidēji 590 </w:t>
      </w:r>
      <w:proofErr w:type="spellStart"/>
      <w:r w:rsidRPr="004B06B3">
        <w:rPr>
          <w:sz w:val="24"/>
          <w:szCs w:val="24"/>
          <w:lang w:val="lv-LV"/>
        </w:rPr>
        <w:t>euro</w:t>
      </w:r>
      <w:proofErr w:type="spellEnd"/>
      <w:r w:rsidRPr="004B06B3">
        <w:rPr>
          <w:sz w:val="24"/>
          <w:szCs w:val="24"/>
          <w:lang w:val="lv-LV"/>
        </w:rPr>
        <w:t xml:space="preserve"> mēnesī) izdevumu par sabiedrībā balstītu pakalpojumu sniegšanu segšanai tām personām, kuras izstājas no ilgstošas sociālās aprūpes institūcijas un saņem pašvaldības piešķirtos sabiedrībā balstītus sociālos pakalpojumus. 2023.</w:t>
      </w:r>
      <w:r w:rsidR="0049703E" w:rsidRPr="004B06B3">
        <w:rPr>
          <w:sz w:val="24"/>
          <w:szCs w:val="24"/>
          <w:lang w:val="lv-LV"/>
        </w:rPr>
        <w:t xml:space="preserve"> </w:t>
      </w:r>
      <w:r w:rsidRPr="004B06B3">
        <w:rPr>
          <w:sz w:val="24"/>
          <w:szCs w:val="24"/>
          <w:lang w:val="lv-LV"/>
        </w:rPr>
        <w:t xml:space="preserve">gadā ir plānots pārskatīt un palielināt valsts atbalstu pašvaldībām par sociālo pakalpojumu nodrošināšanu personas dzīvesvietā. </w:t>
      </w:r>
    </w:p>
    <w:p w14:paraId="101A1341" w14:textId="739D8FA3" w:rsidR="00111D97" w:rsidRPr="004B06B3" w:rsidRDefault="0049703E" w:rsidP="00111D97">
      <w:pPr>
        <w:pStyle w:val="CommentText"/>
        <w:spacing w:after="120"/>
        <w:ind w:firstLine="567"/>
        <w:rPr>
          <w:i/>
          <w:sz w:val="24"/>
          <w:szCs w:val="24"/>
          <w:lang w:val="lv-LV"/>
        </w:rPr>
      </w:pPr>
      <w:r w:rsidRPr="004B06B3">
        <w:rPr>
          <w:sz w:val="24"/>
          <w:szCs w:val="24"/>
          <w:lang w:val="lv-LV"/>
        </w:rPr>
        <w:tab/>
      </w:r>
      <w:r w:rsidR="00111D97" w:rsidRPr="004B06B3">
        <w:rPr>
          <w:sz w:val="24"/>
          <w:szCs w:val="24"/>
          <w:lang w:val="lv-LV"/>
        </w:rPr>
        <w:t xml:space="preserve">Līdz ar DI aktivitāšu ieviešanu pakāpeniski samazinās pieprasījums pēc valsts finansētiem ilgstošas sociālās aprūpes pakalpojumiem, kā rezultātā pakāpeniski tiek mazināts ne vien ilgstošas sociālās aprūpes institūciju skaits, bet arī valsts finansēto klientu vietu skaits esošajās institūcijās, kas pozitīvi ietekmē klientu, kas turpina atrasties institūcijā, dzīves apstākļus, jo palielinās dzīvojamā platība uz vienu klientu. Kopš iepriekšējās </w:t>
      </w:r>
      <w:r w:rsidR="007E78AB">
        <w:rPr>
          <w:sz w:val="24"/>
          <w:szCs w:val="24"/>
          <w:lang w:val="lv-LV"/>
        </w:rPr>
        <w:t>Komitejas</w:t>
      </w:r>
      <w:r w:rsidR="00111D97" w:rsidRPr="004B06B3">
        <w:rPr>
          <w:sz w:val="24"/>
          <w:szCs w:val="24"/>
          <w:lang w:val="lv-LV"/>
        </w:rPr>
        <w:t xml:space="preserve"> vizītes ilgstošas sociālās aprūpes institūcijās 2016.</w:t>
      </w:r>
      <w:r w:rsidR="00CA7A72" w:rsidRPr="004B06B3">
        <w:rPr>
          <w:sz w:val="24"/>
          <w:szCs w:val="24"/>
          <w:lang w:val="lv-LV"/>
        </w:rPr>
        <w:t xml:space="preserve"> </w:t>
      </w:r>
      <w:r w:rsidR="00111D97" w:rsidRPr="004B06B3">
        <w:rPr>
          <w:sz w:val="24"/>
          <w:szCs w:val="24"/>
          <w:lang w:val="lv-LV"/>
        </w:rPr>
        <w:t xml:space="preserve">gadā </w:t>
      </w:r>
      <w:r w:rsidR="00111D97" w:rsidRPr="004B06B3">
        <w:rPr>
          <w:sz w:val="24"/>
          <w:szCs w:val="24"/>
          <w:lang w:val="lv-LV"/>
        </w:rPr>
        <w:lastRenderedPageBreak/>
        <w:t>kopējais valsts finansēto klientu vietu skaits valsts ilgstošas sociālās aprūpes institūcijās un līgumorganizācijās ir samazināts par 984 vietām jeb 1</w:t>
      </w:r>
      <w:r w:rsidR="00CA7A72" w:rsidRPr="004B06B3">
        <w:rPr>
          <w:sz w:val="24"/>
          <w:szCs w:val="24"/>
          <w:lang w:val="lv-LV"/>
        </w:rPr>
        <w:t>8.2</w:t>
      </w:r>
      <w:r w:rsidR="00111D97" w:rsidRPr="004B06B3">
        <w:rPr>
          <w:sz w:val="24"/>
          <w:szCs w:val="24"/>
          <w:lang w:val="lv-LV"/>
        </w:rPr>
        <w:t>% (no 5400 līdz 4416 vietām</w:t>
      </w:r>
      <w:r w:rsidR="00CA7A72" w:rsidRPr="004B06B3">
        <w:rPr>
          <w:sz w:val="24"/>
          <w:szCs w:val="24"/>
          <w:lang w:val="lv-LV"/>
        </w:rPr>
        <w:t xml:space="preserve"> - </w:t>
      </w:r>
      <w:r w:rsidR="00111D97" w:rsidRPr="004B06B3">
        <w:rPr>
          <w:sz w:val="24"/>
          <w:szCs w:val="24"/>
          <w:lang w:val="lv-LV"/>
        </w:rPr>
        <w:t xml:space="preserve">no tām 4098 vietas paredzētas pilngadīgām personām ar smagiem un ļoti smagiem garīga rakstura traucējumiem). </w:t>
      </w:r>
    </w:p>
    <w:p w14:paraId="53614BF3" w14:textId="1735C498" w:rsidR="00111D97" w:rsidRPr="004B06B3" w:rsidRDefault="00111D97" w:rsidP="00111D97">
      <w:pPr>
        <w:pStyle w:val="CommentText"/>
        <w:spacing w:after="120"/>
        <w:ind w:firstLine="567"/>
        <w:rPr>
          <w:sz w:val="24"/>
          <w:szCs w:val="24"/>
          <w:lang w:val="lv-LV"/>
        </w:rPr>
      </w:pPr>
      <w:r w:rsidRPr="004B06B3">
        <w:rPr>
          <w:sz w:val="24"/>
          <w:szCs w:val="24"/>
          <w:lang w:val="lv-LV"/>
        </w:rPr>
        <w:t>Latvijā pamatā sociālie pakalpojumi, t.sk. ilgstošas sociālās aprūpes pakalpojumi</w:t>
      </w:r>
      <w:r w:rsidR="000C6DCB" w:rsidRPr="004B06B3">
        <w:rPr>
          <w:sz w:val="24"/>
          <w:szCs w:val="24"/>
          <w:lang w:val="lv-LV"/>
        </w:rPr>
        <w:t>,</w:t>
      </w:r>
      <w:r w:rsidRPr="004B06B3">
        <w:rPr>
          <w:sz w:val="24"/>
          <w:szCs w:val="24"/>
          <w:lang w:val="lv-LV"/>
        </w:rPr>
        <w:t xml:space="preserve"> ir nodalīti no veselības aprūpes pakalpojumiem. Sociālos pakalpojumus drīkst sniegt tikai </w:t>
      </w:r>
      <w:bookmarkStart w:id="9" w:name="_Hlk132738558"/>
      <w:r w:rsidRPr="004B06B3">
        <w:rPr>
          <w:sz w:val="24"/>
          <w:szCs w:val="24"/>
          <w:lang w:val="lv-LV"/>
        </w:rPr>
        <w:t xml:space="preserve">Sociālo pakalpojumu sniedzēju reģistrā </w:t>
      </w:r>
      <w:bookmarkEnd w:id="9"/>
      <w:r w:rsidRPr="004B06B3">
        <w:rPr>
          <w:sz w:val="24"/>
          <w:szCs w:val="24"/>
          <w:lang w:val="lv-LV"/>
        </w:rPr>
        <w:t>reģistrēts sociālo pakalpojumu sniedzējs (Sociālo pakalpojumu sniedzēju reģistrā reģistrē valsts un pašvaldību iestādes, fiziskas un juridiskas personas, kuras sniedz Sociālo pakalpojumu un sociāl</w:t>
      </w:r>
      <w:r w:rsidR="000C6DCB" w:rsidRPr="004B06B3">
        <w:rPr>
          <w:sz w:val="24"/>
          <w:szCs w:val="24"/>
          <w:lang w:val="lv-LV"/>
        </w:rPr>
        <w:t>ās palīdzības likumā</w:t>
      </w:r>
      <w:r w:rsidRPr="004B06B3">
        <w:rPr>
          <w:sz w:val="24"/>
          <w:szCs w:val="24"/>
          <w:lang w:val="lv-LV"/>
        </w:rPr>
        <w:t xml:space="preserve"> noteiktos sociālos pakalpojumus), bet veselības aprūpes pakalpojumus drīkst sniegt tikai Ārstniecības iestāžu reģistrā reģistrēta ārstniecības iestāde. DI ietvaros ir plānots, ka minētajās aktivitātēs var iesaistīties tikai Sociālo pakalpojumu sniedzēju reģistrā reģistrēto ilgstošas sociālās aprūpes institūciju klienti, attiecīgi minētajās akti</w:t>
      </w:r>
      <w:r w:rsidR="005D62D3" w:rsidRPr="004B06B3">
        <w:rPr>
          <w:sz w:val="24"/>
          <w:szCs w:val="24"/>
          <w:lang w:val="lv-LV"/>
        </w:rPr>
        <w:t>vitātēs varēja iesaistīties arī</w:t>
      </w:r>
      <w:r w:rsidRPr="004B06B3">
        <w:rPr>
          <w:sz w:val="24"/>
          <w:szCs w:val="24"/>
          <w:lang w:val="lv-LV"/>
        </w:rPr>
        <w:t xml:space="preserve"> Daugavpils PNS Ilgstošas sociālās aprūpes un sociālās rehabilitācijas nodaļas klienti.</w:t>
      </w:r>
    </w:p>
    <w:p w14:paraId="0EE5AFA6" w14:textId="0EB53BA0" w:rsidR="00111D97" w:rsidRPr="004B06B3" w:rsidRDefault="00111D97" w:rsidP="00111D97">
      <w:pPr>
        <w:pStyle w:val="CommentText"/>
        <w:spacing w:after="120"/>
        <w:ind w:firstLine="567"/>
        <w:rPr>
          <w:sz w:val="24"/>
          <w:szCs w:val="24"/>
          <w:lang w:val="lv-LV"/>
        </w:rPr>
      </w:pPr>
      <w:r w:rsidRPr="004B06B3">
        <w:rPr>
          <w:sz w:val="24"/>
          <w:szCs w:val="24"/>
          <w:lang w:val="lv-LV"/>
        </w:rPr>
        <w:t xml:space="preserve">Lai sekmētu sabiedrībā balstītu sociālās aprūpes un sociālās rehabilitācijas pakalpojumu pieejamību, Labklājības ministrija </w:t>
      </w:r>
      <w:r w:rsidR="00B47B4E" w:rsidRPr="004B06B3">
        <w:rPr>
          <w:sz w:val="24"/>
          <w:szCs w:val="24"/>
          <w:lang w:val="lv-LV"/>
        </w:rPr>
        <w:t>(</w:t>
      </w:r>
      <w:r w:rsidR="00DE34E2">
        <w:rPr>
          <w:sz w:val="24"/>
          <w:szCs w:val="24"/>
          <w:lang w:val="lv-LV"/>
        </w:rPr>
        <w:t xml:space="preserve">turpmāk - </w:t>
      </w:r>
      <w:r w:rsidR="00B47B4E" w:rsidRPr="004B06B3">
        <w:rPr>
          <w:sz w:val="24"/>
          <w:szCs w:val="24"/>
          <w:lang w:val="lv-LV"/>
        </w:rPr>
        <w:t xml:space="preserve">LM) </w:t>
      </w:r>
      <w:r w:rsidRPr="004B06B3">
        <w:rPr>
          <w:sz w:val="24"/>
          <w:szCs w:val="24"/>
          <w:lang w:val="lv-LV"/>
        </w:rPr>
        <w:t>ir sagatavojusi grozījumus Sociālo pakalpojumu un sociālās palīdzības likumā.  Ar grozījumiem likumā ir pl</w:t>
      </w:r>
      <w:r w:rsidR="00950038" w:rsidRPr="004B06B3">
        <w:rPr>
          <w:sz w:val="24"/>
          <w:szCs w:val="24"/>
          <w:lang w:val="lv-LV"/>
        </w:rPr>
        <w:t>ānots</w:t>
      </w:r>
      <w:r w:rsidRPr="004B06B3">
        <w:rPr>
          <w:sz w:val="24"/>
          <w:szCs w:val="24"/>
          <w:lang w:val="lv-LV"/>
        </w:rPr>
        <w:t>, ka pašvaldībai ir pienākums nodrošināt dažādus sociālos pakalpojumus iedzīvotāju grupām atbilstoši to vajadzībām, tai skaitā:</w:t>
      </w:r>
    </w:p>
    <w:p w14:paraId="1C902B34" w14:textId="77777777" w:rsidR="00111D97" w:rsidRPr="004B06B3" w:rsidRDefault="00111D97" w:rsidP="00821BEC">
      <w:pPr>
        <w:pStyle w:val="CommentText"/>
        <w:numPr>
          <w:ilvl w:val="0"/>
          <w:numId w:val="4"/>
        </w:numPr>
        <w:spacing w:after="120"/>
        <w:rPr>
          <w:sz w:val="24"/>
          <w:szCs w:val="24"/>
          <w:lang w:val="lv-LV"/>
        </w:rPr>
      </w:pPr>
      <w:r w:rsidRPr="004B06B3">
        <w:rPr>
          <w:sz w:val="24"/>
          <w:szCs w:val="24"/>
          <w:lang w:val="lv-LV"/>
        </w:rPr>
        <w:t>gru</w:t>
      </w:r>
      <w:r w:rsidR="00950038" w:rsidRPr="004B06B3">
        <w:rPr>
          <w:sz w:val="24"/>
          <w:szCs w:val="24"/>
          <w:lang w:val="lv-LV"/>
        </w:rPr>
        <w:t>pu mājas (dzīvokļa) pakalpojumu</w:t>
      </w:r>
      <w:r w:rsidRPr="004B06B3">
        <w:rPr>
          <w:sz w:val="24"/>
          <w:szCs w:val="24"/>
          <w:lang w:val="lv-LV"/>
        </w:rPr>
        <w:t xml:space="preserve"> personām ar garīga rakstura traucējumiem;</w:t>
      </w:r>
    </w:p>
    <w:p w14:paraId="61D630B2" w14:textId="77777777" w:rsidR="00111D97" w:rsidRPr="004B06B3" w:rsidRDefault="00111D97" w:rsidP="00821BEC">
      <w:pPr>
        <w:pStyle w:val="CommentText"/>
        <w:numPr>
          <w:ilvl w:val="0"/>
          <w:numId w:val="4"/>
        </w:numPr>
        <w:spacing w:after="120"/>
        <w:rPr>
          <w:sz w:val="24"/>
          <w:szCs w:val="24"/>
          <w:lang w:val="lv-LV"/>
        </w:rPr>
      </w:pPr>
      <w:r w:rsidRPr="004B06B3">
        <w:rPr>
          <w:sz w:val="24"/>
          <w:szCs w:val="24"/>
          <w:lang w:val="lv-LV"/>
        </w:rPr>
        <w:t>die</w:t>
      </w:r>
      <w:r w:rsidR="00950038" w:rsidRPr="004B06B3">
        <w:rPr>
          <w:sz w:val="24"/>
          <w:szCs w:val="24"/>
          <w:lang w:val="lv-LV"/>
        </w:rPr>
        <w:t>nas aprūpes centra pakalpojumu</w:t>
      </w:r>
      <w:r w:rsidRPr="004B06B3">
        <w:rPr>
          <w:sz w:val="24"/>
          <w:szCs w:val="24"/>
          <w:lang w:val="lv-LV"/>
        </w:rPr>
        <w:t xml:space="preserve"> personām ar smagiem funkcionāliem traucējumiem;</w:t>
      </w:r>
    </w:p>
    <w:p w14:paraId="71170F74" w14:textId="77777777" w:rsidR="00111D97" w:rsidRPr="004B06B3" w:rsidRDefault="00950038" w:rsidP="00821BEC">
      <w:pPr>
        <w:pStyle w:val="CommentText"/>
        <w:numPr>
          <w:ilvl w:val="0"/>
          <w:numId w:val="4"/>
        </w:numPr>
        <w:spacing w:after="120"/>
        <w:rPr>
          <w:sz w:val="24"/>
          <w:szCs w:val="24"/>
          <w:lang w:val="lv-LV"/>
        </w:rPr>
      </w:pPr>
      <w:r w:rsidRPr="004B06B3">
        <w:rPr>
          <w:sz w:val="24"/>
          <w:szCs w:val="24"/>
          <w:lang w:val="lv-LV"/>
        </w:rPr>
        <w:t>atelpas brīža pakalpojumu</w:t>
      </w:r>
      <w:r w:rsidR="00111D97" w:rsidRPr="004B06B3">
        <w:rPr>
          <w:sz w:val="24"/>
          <w:szCs w:val="24"/>
          <w:lang w:val="lv-LV"/>
        </w:rPr>
        <w:t xml:space="preserve"> personām ar garīga rakstura traucējumiem ar pirmās vai otrās grupas invaliditāti;</w:t>
      </w:r>
    </w:p>
    <w:p w14:paraId="1CB8B979" w14:textId="77777777" w:rsidR="00111D97" w:rsidRPr="004B06B3" w:rsidRDefault="00111D97" w:rsidP="00821BEC">
      <w:pPr>
        <w:pStyle w:val="CommentText"/>
        <w:numPr>
          <w:ilvl w:val="0"/>
          <w:numId w:val="4"/>
        </w:numPr>
        <w:spacing w:after="120"/>
        <w:rPr>
          <w:sz w:val="24"/>
          <w:szCs w:val="24"/>
          <w:lang w:val="lv-LV"/>
        </w:rPr>
      </w:pPr>
      <w:r w:rsidRPr="004B06B3">
        <w:rPr>
          <w:sz w:val="24"/>
          <w:szCs w:val="24"/>
          <w:lang w:val="lv-LV"/>
        </w:rPr>
        <w:t>speci</w:t>
      </w:r>
      <w:r w:rsidR="00950038" w:rsidRPr="004B06B3">
        <w:rPr>
          <w:sz w:val="24"/>
          <w:szCs w:val="24"/>
          <w:lang w:val="lv-LV"/>
        </w:rPr>
        <w:t>alizētās darbnīcas pakalpojumu</w:t>
      </w:r>
      <w:r w:rsidRPr="004B06B3">
        <w:rPr>
          <w:sz w:val="24"/>
          <w:szCs w:val="24"/>
          <w:lang w:val="lv-LV"/>
        </w:rPr>
        <w:t xml:space="preserve"> personām ar garīga rakstura traucējumiem.</w:t>
      </w:r>
    </w:p>
    <w:p w14:paraId="7ECF0782" w14:textId="52D61618" w:rsidR="00111D97" w:rsidRPr="004B06B3" w:rsidRDefault="00111D97" w:rsidP="00394E4B">
      <w:pPr>
        <w:pStyle w:val="CommentText"/>
        <w:spacing w:after="120"/>
        <w:ind w:firstLine="567"/>
        <w:rPr>
          <w:sz w:val="24"/>
          <w:szCs w:val="24"/>
          <w:lang w:val="lv-LV"/>
        </w:rPr>
      </w:pPr>
      <w:r w:rsidRPr="004B06B3">
        <w:rPr>
          <w:sz w:val="24"/>
          <w:szCs w:val="24"/>
          <w:lang w:val="lv-LV"/>
        </w:rPr>
        <w:t>Plānots, ka grozījumi stāsies spēkā 2026.</w:t>
      </w:r>
      <w:r w:rsidR="009B15F9" w:rsidRPr="004B06B3">
        <w:rPr>
          <w:sz w:val="24"/>
          <w:szCs w:val="24"/>
          <w:lang w:val="lv-LV"/>
        </w:rPr>
        <w:t xml:space="preserve"> </w:t>
      </w:r>
      <w:r w:rsidRPr="004B06B3">
        <w:rPr>
          <w:sz w:val="24"/>
          <w:szCs w:val="24"/>
          <w:lang w:val="lv-LV"/>
        </w:rPr>
        <w:t>ga</w:t>
      </w:r>
      <w:r w:rsidR="00394E4B">
        <w:rPr>
          <w:sz w:val="24"/>
          <w:szCs w:val="24"/>
          <w:lang w:val="lv-LV"/>
        </w:rPr>
        <w:t>dā</w:t>
      </w:r>
      <w:r w:rsidRPr="004B06B3">
        <w:rPr>
          <w:sz w:val="24"/>
          <w:szCs w:val="24"/>
          <w:lang w:val="lv-LV"/>
        </w:rPr>
        <w:t>. Līdz 2025.</w:t>
      </w:r>
      <w:r w:rsidR="009B15F9" w:rsidRPr="004B06B3">
        <w:rPr>
          <w:sz w:val="24"/>
          <w:szCs w:val="24"/>
          <w:lang w:val="lv-LV"/>
        </w:rPr>
        <w:t xml:space="preserve"> </w:t>
      </w:r>
      <w:r w:rsidR="00394E4B">
        <w:rPr>
          <w:sz w:val="24"/>
          <w:szCs w:val="24"/>
          <w:lang w:val="lv-LV"/>
        </w:rPr>
        <w:t>gadam</w:t>
      </w:r>
      <w:r w:rsidRPr="004B06B3">
        <w:rPr>
          <w:sz w:val="24"/>
          <w:szCs w:val="24"/>
          <w:lang w:val="lv-LV"/>
        </w:rPr>
        <w:t xml:space="preserve"> pašvaldība dienas aprūpes centra, atelpas brīža un specializētās darbnīcas pakalpojumu var nodrošināt par saviem līdzekļiem. Tādējādi ar minētajiem grozījumiem ir plānots noteikt par pienākumu visām pašvaldībām neatkarīgi no to lieluma un iedzīvotāju skaita nodrošināt tādus sociālos pakalpojumus, kuri novērš vai mazina dzīvības un veselības apdraudējumu, kā arī būtiskus sociālās funkcionēšanas ierobežojumus. Pašvaldība var nodrošināt arī citus sociālos pakalpojumus at</w:t>
      </w:r>
      <w:r w:rsidR="009B15F9" w:rsidRPr="004B06B3">
        <w:rPr>
          <w:sz w:val="24"/>
          <w:szCs w:val="24"/>
          <w:lang w:val="lv-LV"/>
        </w:rPr>
        <w:t>bilstoši iedzīvotāju vajadzībām un</w:t>
      </w:r>
      <w:r w:rsidRPr="004B06B3">
        <w:rPr>
          <w:sz w:val="24"/>
          <w:szCs w:val="24"/>
          <w:lang w:val="lv-LV"/>
        </w:rPr>
        <w:t xml:space="preserve"> pašvaldības finanšu un sociālo pakalpojumu sniedzēju resursu iespējām. </w:t>
      </w:r>
    </w:p>
    <w:p w14:paraId="69A9FE4B" w14:textId="30356CFC" w:rsidR="00111D97" w:rsidRPr="004B06B3" w:rsidRDefault="00111D97" w:rsidP="00BC5665">
      <w:pPr>
        <w:pStyle w:val="CommentText"/>
        <w:spacing w:after="120"/>
        <w:ind w:firstLine="567"/>
        <w:rPr>
          <w:sz w:val="24"/>
          <w:szCs w:val="24"/>
          <w:lang w:val="lv-LV"/>
        </w:rPr>
      </w:pPr>
      <w:r w:rsidRPr="004B06B3">
        <w:rPr>
          <w:sz w:val="24"/>
          <w:szCs w:val="24"/>
          <w:lang w:val="lv-LV"/>
        </w:rPr>
        <w:t xml:space="preserve">Lai ieviestu atbalsta personas lēmumu pieņemšanā pakalpojumu personām ar garīga rakstura traucējumiem, </w:t>
      </w:r>
      <w:r w:rsidR="00D357DF">
        <w:rPr>
          <w:sz w:val="24"/>
          <w:szCs w:val="24"/>
          <w:lang w:val="lv-LV"/>
        </w:rPr>
        <w:t>MK</w:t>
      </w:r>
      <w:r w:rsidRPr="004B06B3">
        <w:rPr>
          <w:sz w:val="24"/>
          <w:szCs w:val="24"/>
          <w:lang w:val="lv-LV"/>
        </w:rPr>
        <w:t xml:space="preserve"> 2023.</w:t>
      </w:r>
      <w:r w:rsidR="00EF038D" w:rsidRPr="004B06B3">
        <w:rPr>
          <w:sz w:val="24"/>
          <w:szCs w:val="24"/>
          <w:lang w:val="lv-LV"/>
        </w:rPr>
        <w:t xml:space="preserve"> </w:t>
      </w:r>
      <w:r w:rsidRPr="004B06B3">
        <w:rPr>
          <w:sz w:val="24"/>
          <w:szCs w:val="24"/>
          <w:lang w:val="lv-LV"/>
        </w:rPr>
        <w:t>gada 10.</w:t>
      </w:r>
      <w:r w:rsidR="00EF038D" w:rsidRPr="004B06B3">
        <w:rPr>
          <w:sz w:val="24"/>
          <w:szCs w:val="24"/>
          <w:lang w:val="lv-LV"/>
        </w:rPr>
        <w:t xml:space="preserve"> janvāra sēdē apstiprināts k</w:t>
      </w:r>
      <w:r w:rsidRPr="004B06B3">
        <w:rPr>
          <w:sz w:val="24"/>
          <w:szCs w:val="24"/>
          <w:lang w:val="lv-LV"/>
        </w:rPr>
        <w:t>onceptuālais ziņojums “Par atbalsta personas lēmumu pieņemšanā pakalpojuma izveidi”. Atbalsta personas lēmumu pieņemšanā pakalpojuma izveide ir plānota, lai izpildītu saistības, kas izriet no ANO Konvencijas par personu ar invaliditāti tiesībām 12.</w:t>
      </w:r>
      <w:r w:rsidR="00EF038D" w:rsidRPr="004B06B3">
        <w:rPr>
          <w:sz w:val="24"/>
          <w:szCs w:val="24"/>
          <w:lang w:val="lv-LV"/>
        </w:rPr>
        <w:t xml:space="preserve"> </w:t>
      </w:r>
      <w:r w:rsidRPr="004B06B3">
        <w:rPr>
          <w:sz w:val="24"/>
          <w:szCs w:val="24"/>
          <w:lang w:val="lv-LV"/>
        </w:rPr>
        <w:t xml:space="preserve">panta, kas nosaka, ka personām ar invaliditāti ir tiesības uz viņu tiesībspējas un rīcībspējas atzīšanu, vienlaikus uzliekot valstīm par pienākumu sniegt personām ar garīga rakstura traucējumiem atbalstu lēmumu pieņemšanā. Lai nodrošinātu minētā pakalpojuma finansēšanu no valsts budžeta līdzekļiem, ir izstrādāti grozījumi likumā. Plānots, ka atbalsta personas lēmumu pieņemšanā pakalpojuma sniegšana varētu tikt uzsākta šī gada nogalē. Tāpat Latvija ir uzsākusi darbu pie individuālā budžeta pieejas sociālo pakalpojumu nodrošināšanai cilvēkiem ar invaliditāti ieviešanas. </w:t>
      </w:r>
    </w:p>
    <w:p w14:paraId="398D694D" w14:textId="77777777" w:rsidR="00111D97" w:rsidRPr="004B06B3" w:rsidRDefault="00B47B4E" w:rsidP="0081251C">
      <w:pPr>
        <w:pStyle w:val="CommentText"/>
        <w:ind w:firstLine="567"/>
        <w:rPr>
          <w:sz w:val="24"/>
          <w:szCs w:val="24"/>
          <w:lang w:val="lv-LV"/>
        </w:rPr>
      </w:pPr>
      <w:r w:rsidRPr="004B06B3">
        <w:rPr>
          <w:sz w:val="24"/>
          <w:szCs w:val="24"/>
          <w:lang w:val="lv-LV"/>
        </w:rPr>
        <w:lastRenderedPageBreak/>
        <w:t>LM</w:t>
      </w:r>
      <w:r w:rsidR="00111D97" w:rsidRPr="004B06B3">
        <w:rPr>
          <w:sz w:val="24"/>
          <w:szCs w:val="24"/>
          <w:lang w:val="lv-LV"/>
        </w:rPr>
        <w:t xml:space="preserve"> ir uzsākusi darbu pie sociālo pakalpojumu finansēšanas modeļa izstrādes. Ņemot vērā, ka jauna sociālo pakalpojumu finansēšanas modeļa izstrāde skar izmaiņas sociālo pakalpojumu finansēšanas pamatprincipos un ir attiecināma uz visu sociālo pakalpojumu sistēmu, nevis tikai DI procesā izveidoto sabiedrībā balstīto pakalpojumu ilgtspēju, tā izstrādei būs vajadzīgs ilgāks laiks. Jauno sociālo pakalpojumu finansēšanas modeli ir plānots balstīt uz vērtējuma par ilgtermiņa sociālās aprūpes finansēšanas modeļiem rezultātiem, un tie būs pieejami 2024. gada vidū. Vienlaikus turpinās darbs pie konceptuālā ziņojuma par individuālā budžeta pieeju sociālo pakalpojumu sniegšanā personām ar funkcionāliem traucējumiem izstrādes</w:t>
      </w:r>
      <w:r w:rsidRPr="004B06B3">
        <w:rPr>
          <w:sz w:val="24"/>
          <w:szCs w:val="24"/>
          <w:lang w:val="lv-LV"/>
        </w:rPr>
        <w:t>, taču jāņem vērā, ka</w:t>
      </w:r>
      <w:r w:rsidR="00111D97" w:rsidRPr="004B06B3">
        <w:rPr>
          <w:sz w:val="24"/>
          <w:szCs w:val="24"/>
          <w:lang w:val="lv-LV"/>
        </w:rPr>
        <w:t xml:space="preserve"> jaunas individuālā budžeta pieejas ieviešanai būs nepieciešams ievērojams papildu valsts budžeta finansējums un tā ieviešana atkarīga no diskusijām turpmāko gadu budžetu veidošanas kontekstā. Turpmākajā periodā lielākais izaicinājums ir nacionālā ilgtermiņa aprūpes plāna izstrāde, cita starpā</w:t>
      </w:r>
      <w:r w:rsidRPr="004B06B3">
        <w:rPr>
          <w:sz w:val="24"/>
          <w:szCs w:val="24"/>
          <w:lang w:val="lv-LV"/>
        </w:rPr>
        <w:t>,</w:t>
      </w:r>
      <w:r w:rsidR="00111D97" w:rsidRPr="004B06B3">
        <w:rPr>
          <w:sz w:val="24"/>
          <w:szCs w:val="24"/>
          <w:lang w:val="lv-LV"/>
        </w:rPr>
        <w:t xml:space="preserve"> nodrošinot līdzsvarotu ilgtermiņa aprūpes pakalpojumu klāstu dažādos aprūpes formātos (institūcijās, sabiedrībā un mājās), novēršot teritoriālās nepilnības piekļuvē, ieviešot digitālos risinājumus pakalpojumu sniegšanā un nodrošinot </w:t>
      </w:r>
      <w:proofErr w:type="spellStart"/>
      <w:r w:rsidR="00111D97" w:rsidRPr="004B06B3">
        <w:rPr>
          <w:sz w:val="24"/>
          <w:szCs w:val="24"/>
          <w:lang w:val="lv-LV"/>
        </w:rPr>
        <w:t>piekļūstamību</w:t>
      </w:r>
      <w:proofErr w:type="spellEnd"/>
      <w:r w:rsidR="00111D97" w:rsidRPr="004B06B3">
        <w:rPr>
          <w:sz w:val="24"/>
          <w:szCs w:val="24"/>
          <w:lang w:val="lv-LV"/>
        </w:rPr>
        <w:t xml:space="preserve"> pakalpojumiem.</w:t>
      </w:r>
    </w:p>
    <w:p w14:paraId="010D7197" w14:textId="77777777" w:rsidR="00DD598C" w:rsidRPr="004B06B3" w:rsidRDefault="00DD598C" w:rsidP="00F2389C">
      <w:pPr>
        <w:spacing w:after="0" w:line="240" w:lineRule="auto"/>
        <w:jc w:val="both"/>
        <w:rPr>
          <w:rFonts w:ascii="Times New Roman" w:hAnsi="Times New Roman" w:cs="Times New Roman"/>
          <w:b/>
          <w:sz w:val="24"/>
          <w:szCs w:val="24"/>
          <w:lang w:val="lv-LV"/>
        </w:rPr>
      </w:pPr>
    </w:p>
    <w:p w14:paraId="7BCB4D52" w14:textId="77777777" w:rsidR="00AD0232" w:rsidRPr="004B06B3" w:rsidRDefault="00AD0232"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122. punkts</w:t>
      </w:r>
    </w:p>
    <w:p w14:paraId="735A546B" w14:textId="3B4131BA" w:rsidR="00AD0232" w:rsidRPr="004B06B3" w:rsidRDefault="00AD0232" w:rsidP="00624D5F">
      <w:pPr>
        <w:pStyle w:val="CommentText"/>
        <w:ind w:firstLine="567"/>
        <w:rPr>
          <w:sz w:val="24"/>
          <w:szCs w:val="24"/>
          <w:lang w:val="lv-LV"/>
        </w:rPr>
      </w:pPr>
      <w:r w:rsidRPr="004B06B3">
        <w:rPr>
          <w:sz w:val="24"/>
          <w:szCs w:val="24"/>
          <w:lang w:val="lv-LV"/>
        </w:rPr>
        <w:t xml:space="preserve">Daugavpils </w:t>
      </w:r>
      <w:r w:rsidR="00C42DB1" w:rsidRPr="004B06B3">
        <w:rPr>
          <w:sz w:val="24"/>
          <w:szCs w:val="24"/>
          <w:lang w:val="lv-LV"/>
        </w:rPr>
        <w:t xml:space="preserve">PNS </w:t>
      </w:r>
      <w:r w:rsidRPr="004B06B3">
        <w:rPr>
          <w:sz w:val="24"/>
          <w:szCs w:val="24"/>
          <w:lang w:val="lv-LV"/>
        </w:rPr>
        <w:t>vadība regulāri veido darbinieku apmācības, kā arī apmāca jaunos darbiniekus, ka psihiatriskās palīdzības principi balstīti uz personas autonomiju, vienlīdzības, brīvprātības principu, datu aizsardzību</w:t>
      </w:r>
      <w:r w:rsidR="009B465C">
        <w:rPr>
          <w:sz w:val="24"/>
          <w:szCs w:val="24"/>
          <w:lang w:val="lv-LV"/>
        </w:rPr>
        <w:t xml:space="preserve"> un</w:t>
      </w:r>
      <w:r w:rsidRPr="004B06B3">
        <w:rPr>
          <w:sz w:val="24"/>
          <w:szCs w:val="24"/>
          <w:lang w:val="lv-LV"/>
        </w:rPr>
        <w:t xml:space="preserve"> konfidencialitāti, kā arī par cienīgu</w:t>
      </w:r>
      <w:r w:rsidR="00293D30" w:rsidRPr="004B06B3">
        <w:rPr>
          <w:sz w:val="24"/>
          <w:szCs w:val="24"/>
          <w:lang w:val="lv-LV"/>
        </w:rPr>
        <w:t xml:space="preserve"> un</w:t>
      </w:r>
      <w:r w:rsidRPr="004B06B3">
        <w:rPr>
          <w:sz w:val="24"/>
          <w:szCs w:val="24"/>
          <w:lang w:val="lv-LV"/>
        </w:rPr>
        <w:t xml:space="preserve"> godīgu attieksmi</w:t>
      </w:r>
      <w:r w:rsidR="00293D30" w:rsidRPr="004B06B3">
        <w:rPr>
          <w:sz w:val="24"/>
          <w:szCs w:val="24"/>
          <w:lang w:val="lv-LV"/>
        </w:rPr>
        <w:t xml:space="preserve"> pret pacientiem, izskaužot pazemošanu</w:t>
      </w:r>
      <w:r w:rsidRPr="004B06B3">
        <w:rPr>
          <w:sz w:val="24"/>
          <w:szCs w:val="24"/>
          <w:lang w:val="lv-LV"/>
        </w:rPr>
        <w:t>.</w:t>
      </w:r>
      <w:r w:rsidR="00743974">
        <w:rPr>
          <w:sz w:val="24"/>
          <w:szCs w:val="24"/>
          <w:lang w:val="lv-LV"/>
        </w:rPr>
        <w:t xml:space="preserve"> </w:t>
      </w:r>
      <w:r w:rsidRPr="004B06B3">
        <w:rPr>
          <w:sz w:val="24"/>
          <w:szCs w:val="24"/>
          <w:lang w:val="lv-LV"/>
        </w:rPr>
        <w:t>Katru dienu struktūrvienību vadītāji tiekas sapulcēs ar personālu</w:t>
      </w:r>
      <w:r w:rsidR="005B7614">
        <w:rPr>
          <w:sz w:val="24"/>
          <w:szCs w:val="24"/>
          <w:lang w:val="lv-LV"/>
        </w:rPr>
        <w:t xml:space="preserve"> un</w:t>
      </w:r>
      <w:r w:rsidRPr="004B06B3">
        <w:rPr>
          <w:sz w:val="24"/>
          <w:szCs w:val="24"/>
          <w:lang w:val="lv-LV"/>
        </w:rPr>
        <w:t xml:space="preserve"> abu slimnīcu ārs</w:t>
      </w:r>
      <w:r w:rsidR="00054932">
        <w:rPr>
          <w:sz w:val="24"/>
          <w:szCs w:val="24"/>
          <w:lang w:val="lv-LV"/>
        </w:rPr>
        <w:t>tu un medmāsu konferencēs, kur</w:t>
      </w:r>
      <w:r w:rsidRPr="004B06B3">
        <w:rPr>
          <w:sz w:val="24"/>
          <w:szCs w:val="24"/>
          <w:lang w:val="lv-LV"/>
        </w:rPr>
        <w:t xml:space="preserve"> tiek izskatītas ētiska rakstura tēmas. Katru ceturksni tiek veikta pacientu anketēšana</w:t>
      </w:r>
      <w:r w:rsidR="00ED16B2" w:rsidRPr="004B06B3">
        <w:rPr>
          <w:sz w:val="24"/>
          <w:szCs w:val="24"/>
          <w:lang w:val="lv-LV"/>
        </w:rPr>
        <w:t>,</w:t>
      </w:r>
      <w:r w:rsidRPr="004B06B3">
        <w:rPr>
          <w:sz w:val="24"/>
          <w:szCs w:val="24"/>
          <w:lang w:val="lv-LV"/>
        </w:rPr>
        <w:t xml:space="preserve"> un slimnīcas valde kvalitātes vadības komisijas sēdēs izskata jautājumus, kas saistīti ar pacientiem drošas un labvēlīgas vides nodrošināšanu.</w:t>
      </w:r>
    </w:p>
    <w:p w14:paraId="6B657013" w14:textId="77777777" w:rsidR="001A5E24" w:rsidRPr="004B06B3" w:rsidRDefault="001A5E24" w:rsidP="00F2389C">
      <w:pPr>
        <w:pStyle w:val="CommentText"/>
        <w:rPr>
          <w:sz w:val="24"/>
          <w:szCs w:val="24"/>
          <w:lang w:val="lv-LV"/>
        </w:rPr>
      </w:pPr>
    </w:p>
    <w:p w14:paraId="2D8975A0" w14:textId="77777777" w:rsidR="001A5E24" w:rsidRPr="004B06B3" w:rsidRDefault="001A5E24" w:rsidP="001A5E24">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123. punkts</w:t>
      </w:r>
    </w:p>
    <w:p w14:paraId="73AE765E" w14:textId="4C8E59C5" w:rsidR="001A5E24" w:rsidRPr="004B06B3" w:rsidRDefault="001A5E24" w:rsidP="004A33ED">
      <w:pPr>
        <w:pStyle w:val="CommentText"/>
        <w:spacing w:after="120"/>
        <w:ind w:firstLine="567"/>
        <w:rPr>
          <w:sz w:val="24"/>
          <w:szCs w:val="24"/>
          <w:lang w:val="lv-LV"/>
        </w:rPr>
      </w:pPr>
      <w:r w:rsidRPr="004B06B3">
        <w:rPr>
          <w:sz w:val="24"/>
          <w:szCs w:val="24"/>
          <w:lang w:val="lv-LV"/>
        </w:rPr>
        <w:t>Slimnīcā tiek nodrošināta personāla apmācīb</w:t>
      </w:r>
      <w:r w:rsidR="00C84EF4" w:rsidRPr="004B06B3">
        <w:rPr>
          <w:sz w:val="24"/>
          <w:szCs w:val="24"/>
          <w:lang w:val="lv-LV"/>
        </w:rPr>
        <w:t>a</w:t>
      </w:r>
      <w:r w:rsidRPr="004B06B3">
        <w:rPr>
          <w:sz w:val="24"/>
          <w:szCs w:val="24"/>
          <w:lang w:val="lv-LV"/>
        </w:rPr>
        <w:t xml:space="preserve"> par pacientu drošības jautājumiem.</w:t>
      </w:r>
      <w:r w:rsidR="00A746CC" w:rsidRPr="004B06B3">
        <w:rPr>
          <w:sz w:val="24"/>
          <w:szCs w:val="24"/>
          <w:lang w:val="lv-LV"/>
        </w:rPr>
        <w:t xml:space="preserve"> </w:t>
      </w:r>
      <w:r w:rsidRPr="004B06B3">
        <w:rPr>
          <w:sz w:val="24"/>
          <w:szCs w:val="24"/>
          <w:lang w:val="lv-LV"/>
        </w:rPr>
        <w:t xml:space="preserve">Konstatētie pacientu savstarpējā konflikta gadījumi tiek izskatīti slimnīcas kvalitātes vadības </w:t>
      </w:r>
      <w:r w:rsidR="00664CAF" w:rsidRPr="004B06B3">
        <w:rPr>
          <w:sz w:val="24"/>
          <w:szCs w:val="24"/>
          <w:lang w:val="lv-LV"/>
        </w:rPr>
        <w:t>s</w:t>
      </w:r>
      <w:r w:rsidRPr="004B06B3">
        <w:rPr>
          <w:sz w:val="24"/>
          <w:szCs w:val="24"/>
          <w:lang w:val="lv-LV"/>
        </w:rPr>
        <w:t>ēdēs, kā arī  tematiskajās konferencēs par ārstniecības jautājumiem</w:t>
      </w:r>
      <w:r w:rsidR="00F75D5B" w:rsidRPr="004B06B3">
        <w:rPr>
          <w:sz w:val="24"/>
          <w:szCs w:val="24"/>
          <w:lang w:val="lv-LV"/>
        </w:rPr>
        <w:t>,</w:t>
      </w:r>
      <w:r w:rsidRPr="004B06B3">
        <w:rPr>
          <w:sz w:val="24"/>
          <w:szCs w:val="24"/>
          <w:lang w:val="lv-LV"/>
        </w:rPr>
        <w:t xml:space="preserve"> un ir palielināta slimnīcas struktūrvienībā Aknīstē aprūpes personāla klātbūtne visās nodaļās, lai mazinātu konfliktsituāciju risku. Slimnīcā ir ieviesta pacientu neidentificējoš</w:t>
      </w:r>
      <w:r w:rsidR="00052660" w:rsidRPr="004B06B3">
        <w:rPr>
          <w:sz w:val="24"/>
          <w:szCs w:val="24"/>
          <w:lang w:val="lv-LV"/>
        </w:rPr>
        <w:t>a</w:t>
      </w:r>
      <w:r w:rsidRPr="004B06B3">
        <w:rPr>
          <w:sz w:val="24"/>
          <w:szCs w:val="24"/>
          <w:lang w:val="lv-LV"/>
        </w:rPr>
        <w:t xml:space="preserve"> iekšēj</w:t>
      </w:r>
      <w:r w:rsidR="00052660" w:rsidRPr="004B06B3">
        <w:rPr>
          <w:sz w:val="24"/>
          <w:szCs w:val="24"/>
          <w:lang w:val="lv-LV"/>
        </w:rPr>
        <w:t>ā</w:t>
      </w:r>
      <w:r w:rsidRPr="004B06B3">
        <w:rPr>
          <w:sz w:val="24"/>
          <w:szCs w:val="24"/>
          <w:lang w:val="lv-LV"/>
        </w:rPr>
        <w:t xml:space="preserve"> drošības ziņošanas–mācīšanās</w:t>
      </w:r>
      <w:r w:rsidR="00F75D5B" w:rsidRPr="004B06B3">
        <w:rPr>
          <w:sz w:val="24"/>
          <w:szCs w:val="24"/>
          <w:lang w:val="lv-LV"/>
        </w:rPr>
        <w:t xml:space="preserve"> </w:t>
      </w:r>
      <w:r w:rsidRPr="004B06B3">
        <w:rPr>
          <w:sz w:val="24"/>
          <w:szCs w:val="24"/>
          <w:lang w:val="lv-LV"/>
        </w:rPr>
        <w:t>sistēma, kas nodrošina informācijas vākšanu un analīzi par gadījumiem, kuru dēļ radies vai varēja rasties ar veselības aprūpi saistīts kaitējums pacientam (pacientu drošības gadījumiem). Slimnīca izmanto IT ziņojumu sistēmu (</w:t>
      </w:r>
      <w:proofErr w:type="spellStart"/>
      <w:r w:rsidRPr="004B06B3">
        <w:rPr>
          <w:i/>
          <w:sz w:val="24"/>
          <w:szCs w:val="24"/>
          <w:lang w:val="lv-LV"/>
        </w:rPr>
        <w:t>Hai-Pro</w:t>
      </w:r>
      <w:r w:rsidRPr="004B06B3">
        <w:rPr>
          <w:sz w:val="24"/>
          <w:szCs w:val="24"/>
          <w:lang w:val="lv-LV"/>
        </w:rPr>
        <w:t>,</w:t>
      </w:r>
      <w:proofErr w:type="spellEnd"/>
      <w:r w:rsidRPr="004B06B3">
        <w:rPr>
          <w:sz w:val="24"/>
          <w:szCs w:val="24"/>
          <w:lang w:val="lv-LV"/>
        </w:rPr>
        <w:t xml:space="preserve"> Somija).</w:t>
      </w:r>
    </w:p>
    <w:p w14:paraId="2498AF15" w14:textId="599F062B" w:rsidR="001A5E24" w:rsidRPr="004B06B3" w:rsidRDefault="001A5E24" w:rsidP="002E328E">
      <w:pPr>
        <w:pStyle w:val="CommentText"/>
        <w:spacing w:after="120"/>
        <w:ind w:firstLine="567"/>
        <w:rPr>
          <w:sz w:val="24"/>
          <w:szCs w:val="24"/>
          <w:lang w:val="lv-LV"/>
        </w:rPr>
      </w:pPr>
      <w:r w:rsidRPr="00EF2E95">
        <w:rPr>
          <w:b/>
          <w:sz w:val="24"/>
          <w:szCs w:val="24"/>
          <w:lang w:val="lv-LV"/>
        </w:rPr>
        <w:t>Slimnīcas struktūrvienībā Aknīstē papildus izveidotas sešas māsu palīgu slodzes, kas tika</w:t>
      </w:r>
      <w:r w:rsidR="00E443C2" w:rsidRPr="00EF2E95">
        <w:rPr>
          <w:b/>
          <w:sz w:val="24"/>
          <w:szCs w:val="24"/>
          <w:lang w:val="lv-LV"/>
        </w:rPr>
        <w:t xml:space="preserve"> </w:t>
      </w:r>
      <w:r w:rsidRPr="00EF2E95">
        <w:rPr>
          <w:b/>
          <w:sz w:val="24"/>
          <w:szCs w:val="24"/>
          <w:lang w:val="lv-LV"/>
        </w:rPr>
        <w:t xml:space="preserve">ieviestas pēc </w:t>
      </w:r>
      <w:r w:rsidR="00EF2E95" w:rsidRPr="00EF2E95">
        <w:rPr>
          <w:b/>
          <w:sz w:val="24"/>
          <w:szCs w:val="24"/>
          <w:lang w:val="lv-LV"/>
        </w:rPr>
        <w:t>Komitejas</w:t>
      </w:r>
      <w:r w:rsidRPr="00EF2E95">
        <w:rPr>
          <w:b/>
          <w:sz w:val="24"/>
          <w:szCs w:val="24"/>
          <w:lang w:val="lv-LV"/>
        </w:rPr>
        <w:t xml:space="preserve"> rekomendācijām</w:t>
      </w:r>
      <w:r w:rsidRPr="004B06B3">
        <w:rPr>
          <w:sz w:val="24"/>
          <w:szCs w:val="24"/>
          <w:lang w:val="lv-LV"/>
        </w:rPr>
        <w:t>.</w:t>
      </w:r>
      <w:r w:rsidR="002E328E" w:rsidRPr="004B06B3">
        <w:rPr>
          <w:sz w:val="24"/>
          <w:szCs w:val="24"/>
          <w:lang w:val="lv-LV"/>
        </w:rPr>
        <w:t xml:space="preserve"> </w:t>
      </w:r>
      <w:r w:rsidRPr="004B06B3">
        <w:rPr>
          <w:sz w:val="24"/>
          <w:szCs w:val="24"/>
          <w:lang w:val="lv-LV"/>
        </w:rPr>
        <w:t xml:space="preserve">Ir grozīta </w:t>
      </w:r>
      <w:r w:rsidR="002E328E" w:rsidRPr="004B06B3">
        <w:rPr>
          <w:sz w:val="24"/>
          <w:szCs w:val="24"/>
          <w:lang w:val="lv-LV"/>
        </w:rPr>
        <w:t xml:space="preserve">arī </w:t>
      </w:r>
      <w:r w:rsidRPr="004B06B3">
        <w:rPr>
          <w:sz w:val="24"/>
          <w:szCs w:val="24"/>
          <w:lang w:val="lv-LV"/>
        </w:rPr>
        <w:t>hospitalizācijas kārtība slimnīcas struktūrvienībā Aknīstē, kas nodrošina, ka</w:t>
      </w:r>
      <w:r w:rsidR="00E443C2" w:rsidRPr="004B06B3">
        <w:rPr>
          <w:sz w:val="24"/>
          <w:szCs w:val="24"/>
          <w:lang w:val="lv-LV"/>
        </w:rPr>
        <w:t xml:space="preserve"> </w:t>
      </w:r>
      <w:r w:rsidRPr="004B06B3">
        <w:rPr>
          <w:sz w:val="24"/>
          <w:szCs w:val="24"/>
          <w:lang w:val="lv-LV"/>
        </w:rPr>
        <w:t xml:space="preserve">vienā nodaļā atrodas pacienti ar līdzīgiem psihiskās veselības traucējumiem. </w:t>
      </w:r>
    </w:p>
    <w:p w14:paraId="10817A92" w14:textId="77777777" w:rsidR="001A5E24" w:rsidRPr="004B06B3" w:rsidRDefault="001A5E24" w:rsidP="0081251C">
      <w:pPr>
        <w:pStyle w:val="CommentText"/>
        <w:ind w:firstLine="567"/>
        <w:rPr>
          <w:sz w:val="24"/>
          <w:szCs w:val="24"/>
          <w:lang w:val="lv-LV"/>
        </w:rPr>
      </w:pPr>
      <w:r w:rsidRPr="004B06B3">
        <w:rPr>
          <w:sz w:val="24"/>
          <w:szCs w:val="24"/>
          <w:lang w:val="lv-LV"/>
        </w:rPr>
        <w:t xml:space="preserve">Valsts līmenī šogad tiek plānots noslēgt metodiskās vadības līgumu ar VSIA “Rīgas psihiatrijas un narkoloģijas centrs”, kas paredzēs kvalitātes kritēriju izstrādi psihiskās veselības aprūpes jomā, kā arī pilotprojekta ietvaros agrīnas intervences programmas pēc akūtiem </w:t>
      </w:r>
      <w:proofErr w:type="spellStart"/>
      <w:r w:rsidRPr="004B06B3">
        <w:rPr>
          <w:sz w:val="24"/>
          <w:szCs w:val="24"/>
          <w:lang w:val="lv-LV"/>
        </w:rPr>
        <w:t>psihotiskiem</w:t>
      </w:r>
      <w:proofErr w:type="spellEnd"/>
      <w:r w:rsidRPr="004B06B3">
        <w:rPr>
          <w:sz w:val="24"/>
          <w:szCs w:val="24"/>
          <w:lang w:val="lv-LV"/>
        </w:rPr>
        <w:t xml:space="preserve"> traucējumiem izstrādi un ieviešanu.   </w:t>
      </w:r>
    </w:p>
    <w:p w14:paraId="5247E085" w14:textId="77777777" w:rsidR="00AD0232" w:rsidRPr="004B06B3" w:rsidRDefault="00AD0232" w:rsidP="00F2389C">
      <w:pPr>
        <w:pStyle w:val="CommentText"/>
        <w:rPr>
          <w:sz w:val="24"/>
          <w:szCs w:val="24"/>
          <w:lang w:val="lv-LV"/>
        </w:rPr>
      </w:pPr>
    </w:p>
    <w:p w14:paraId="2A7D31F9" w14:textId="77777777" w:rsidR="00111D97" w:rsidRPr="004B06B3" w:rsidRDefault="004B2700"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124. punkta 3. rindkopa</w:t>
      </w:r>
    </w:p>
    <w:p w14:paraId="68F864B1" w14:textId="4EAF4149" w:rsidR="004B2700" w:rsidRPr="004B06B3" w:rsidRDefault="00EF2E95" w:rsidP="00C52B8B">
      <w:pPr>
        <w:pStyle w:val="CommentText"/>
        <w:spacing w:after="120"/>
        <w:ind w:firstLine="567"/>
        <w:rPr>
          <w:sz w:val="24"/>
          <w:szCs w:val="24"/>
          <w:lang w:val="lv-LV"/>
        </w:rPr>
      </w:pPr>
      <w:r>
        <w:rPr>
          <w:sz w:val="24"/>
          <w:szCs w:val="24"/>
          <w:lang w:val="lv-LV"/>
        </w:rPr>
        <w:t>P</w:t>
      </w:r>
      <w:r w:rsidR="004B2700" w:rsidRPr="004B06B3">
        <w:rPr>
          <w:sz w:val="24"/>
          <w:szCs w:val="24"/>
          <w:lang w:val="lv-LV"/>
        </w:rPr>
        <w:t xml:space="preserve">ēc </w:t>
      </w:r>
      <w:r>
        <w:rPr>
          <w:sz w:val="24"/>
          <w:szCs w:val="24"/>
          <w:lang w:val="lv-LV"/>
        </w:rPr>
        <w:t>Komitejas</w:t>
      </w:r>
      <w:r w:rsidR="004B2700" w:rsidRPr="004B06B3">
        <w:rPr>
          <w:sz w:val="24"/>
          <w:szCs w:val="24"/>
          <w:lang w:val="lv-LV"/>
        </w:rPr>
        <w:t xml:space="preserve"> vizītes Latvijā 2016. gadā ar 2017. gada 12.</w:t>
      </w:r>
      <w:r w:rsidR="0031211E" w:rsidRPr="004B06B3">
        <w:rPr>
          <w:sz w:val="24"/>
          <w:szCs w:val="24"/>
          <w:lang w:val="lv-LV"/>
        </w:rPr>
        <w:t> </w:t>
      </w:r>
      <w:r w:rsidR="004B2700" w:rsidRPr="004B06B3">
        <w:rPr>
          <w:sz w:val="24"/>
          <w:szCs w:val="24"/>
          <w:lang w:val="lv-LV"/>
        </w:rPr>
        <w:t xml:space="preserve">janvāra grozījumiem </w:t>
      </w:r>
      <w:r w:rsidR="004B2700" w:rsidRPr="004B06B3">
        <w:rPr>
          <w:sz w:val="24"/>
          <w:szCs w:val="24"/>
          <w:lang w:val="lv-LV"/>
        </w:rPr>
        <w:lastRenderedPageBreak/>
        <w:t>likuma 31. pantā ir noteikti gadījumi, kad pieļaujama ilgstošas sociālās aprūpes pakalpojumu saņēmēju tiesību daļēja ierobežošana</w:t>
      </w:r>
      <w:r w:rsidR="00C52B8B">
        <w:rPr>
          <w:sz w:val="24"/>
          <w:szCs w:val="24"/>
          <w:lang w:val="lv-LV"/>
        </w:rPr>
        <w:t xml:space="preserve">. </w:t>
      </w:r>
      <w:r w:rsidR="004B2700" w:rsidRPr="004B06B3">
        <w:rPr>
          <w:sz w:val="24"/>
          <w:szCs w:val="24"/>
          <w:lang w:val="lv-LV"/>
        </w:rPr>
        <w:t>S</w:t>
      </w:r>
      <w:r w:rsidR="00AA2436" w:rsidRPr="004B06B3">
        <w:rPr>
          <w:sz w:val="24"/>
          <w:szCs w:val="24"/>
          <w:lang w:val="lv-LV"/>
        </w:rPr>
        <w:t xml:space="preserve">askaņā ar Latvijas Republikas </w:t>
      </w:r>
      <w:r>
        <w:rPr>
          <w:sz w:val="24"/>
          <w:szCs w:val="24"/>
          <w:lang w:val="lv-LV"/>
        </w:rPr>
        <w:t>t</w:t>
      </w:r>
      <w:r w:rsidR="004B2700" w:rsidRPr="004B06B3">
        <w:rPr>
          <w:sz w:val="24"/>
          <w:szCs w:val="24"/>
          <w:lang w:val="lv-LV"/>
        </w:rPr>
        <w:t>iesībsarga 2013.</w:t>
      </w:r>
      <w:r w:rsidR="00AA2436" w:rsidRPr="004B06B3">
        <w:rPr>
          <w:sz w:val="24"/>
          <w:szCs w:val="24"/>
          <w:lang w:val="lv-LV"/>
        </w:rPr>
        <w:t xml:space="preserve"> </w:t>
      </w:r>
      <w:r w:rsidR="004B2700" w:rsidRPr="004B06B3">
        <w:rPr>
          <w:sz w:val="24"/>
          <w:szCs w:val="24"/>
          <w:lang w:val="lv-LV"/>
        </w:rPr>
        <w:t>gada 15.</w:t>
      </w:r>
      <w:r w:rsidR="00AA2436" w:rsidRPr="004B06B3">
        <w:rPr>
          <w:sz w:val="24"/>
          <w:szCs w:val="24"/>
          <w:lang w:val="lv-LV"/>
        </w:rPr>
        <w:t xml:space="preserve"> </w:t>
      </w:r>
      <w:r w:rsidR="004B2700" w:rsidRPr="004B06B3">
        <w:rPr>
          <w:sz w:val="24"/>
          <w:szCs w:val="24"/>
          <w:lang w:val="lv-LV"/>
        </w:rPr>
        <w:t>februāra ziņojumā Nr.</w:t>
      </w:r>
      <w:r w:rsidR="00AA2436" w:rsidRPr="004B06B3">
        <w:rPr>
          <w:sz w:val="24"/>
          <w:szCs w:val="24"/>
          <w:lang w:val="lv-LV"/>
        </w:rPr>
        <w:t> </w:t>
      </w:r>
      <w:r w:rsidR="004B2700" w:rsidRPr="004B06B3">
        <w:rPr>
          <w:sz w:val="24"/>
          <w:szCs w:val="24"/>
          <w:lang w:val="lv-LV"/>
        </w:rPr>
        <w:t>1-12/2 "Latvijas Republikas tiesībsarga ziņojums par Valsts sociālās aprūpes centriem pilngadīgām personām ar garīga rakstura traucējumiem" sniegtajām rekomendācijām klientu izolēšanas termiņš ir nosakāms sa</w:t>
      </w:r>
      <w:r w:rsidR="00AA2436" w:rsidRPr="004B06B3">
        <w:rPr>
          <w:sz w:val="24"/>
          <w:szCs w:val="24"/>
          <w:lang w:val="lv-LV"/>
        </w:rPr>
        <w:t>mērīgi - ne ilgāk par 3 stundām</w:t>
      </w:r>
      <w:r w:rsidR="004B2700" w:rsidRPr="004B06B3">
        <w:rPr>
          <w:sz w:val="24"/>
          <w:szCs w:val="24"/>
          <w:lang w:val="lv-LV"/>
        </w:rPr>
        <w:t xml:space="preserve"> </w:t>
      </w:r>
      <w:r w:rsidR="00AA2436" w:rsidRPr="004B06B3">
        <w:rPr>
          <w:sz w:val="24"/>
          <w:szCs w:val="24"/>
          <w:lang w:val="lv-LV"/>
        </w:rPr>
        <w:t>(</w:t>
      </w:r>
      <w:r w:rsidR="004B2700" w:rsidRPr="004B06B3">
        <w:rPr>
          <w:sz w:val="24"/>
          <w:szCs w:val="24"/>
          <w:lang w:val="lv-LV"/>
        </w:rPr>
        <w:t>ilgstošas sociālās aprūpes institūcijām sniegti ieteikumi par klientu izolēšanu uz laiku, kas nepārsniedz 3 stundas</w:t>
      </w:r>
      <w:r w:rsidR="00AA2436" w:rsidRPr="004B06B3">
        <w:rPr>
          <w:sz w:val="24"/>
          <w:szCs w:val="24"/>
          <w:lang w:val="lv-LV"/>
        </w:rPr>
        <w:t>)</w:t>
      </w:r>
      <w:r w:rsidR="004B2700" w:rsidRPr="004B06B3">
        <w:rPr>
          <w:sz w:val="24"/>
          <w:szCs w:val="24"/>
          <w:lang w:val="lv-LV"/>
        </w:rPr>
        <w:t xml:space="preserve"> vai līdz laikam, kamēr persona tiek stacionēta ārstniecības iestādē. </w:t>
      </w:r>
    </w:p>
    <w:p w14:paraId="5A9E4D9D" w14:textId="543BB6BC" w:rsidR="00166A99" w:rsidRPr="004B06B3" w:rsidRDefault="004B2700" w:rsidP="00D20BF6">
      <w:pPr>
        <w:pStyle w:val="CommentText"/>
        <w:ind w:firstLine="567"/>
        <w:rPr>
          <w:sz w:val="24"/>
          <w:szCs w:val="24"/>
          <w:lang w:val="lv-LV"/>
        </w:rPr>
      </w:pPr>
      <w:r w:rsidRPr="004B06B3">
        <w:rPr>
          <w:sz w:val="24"/>
          <w:szCs w:val="24"/>
          <w:lang w:val="lv-LV"/>
        </w:rPr>
        <w:t>Atbilstoši rekomendācijām gadījumos, kad Daugavpils PNS Ilgstošas sociālās aprūpes un sociālās rehabilitācijas nodaļas klienti apdraud savu vai citu personu veselību vai dzīvību, klienti īslaicīgi (nepārsniedzot 3 stundas) tiek izolēti, reģistrējot gadījumu un izolācijas laiku, nodrošinot klienta uzraudzību.</w:t>
      </w:r>
      <w:r w:rsidR="008E7AD2">
        <w:rPr>
          <w:sz w:val="24"/>
          <w:szCs w:val="24"/>
          <w:lang w:val="lv-LV"/>
        </w:rPr>
        <w:t xml:space="preserve"> </w:t>
      </w:r>
      <w:r w:rsidR="00166A99" w:rsidRPr="004B06B3">
        <w:rPr>
          <w:sz w:val="24"/>
          <w:szCs w:val="24"/>
          <w:lang w:val="lv-LV"/>
        </w:rPr>
        <w:t xml:space="preserve">Slimnīcas uzņemšanas nodaļā ir nodrošināts starpgadījumu reģistrācijas žurnāls. Žurnālā tiek atspoguļoti visi nelaimes gadījumi, kas saistīti ar destruktīvu un </w:t>
      </w:r>
      <w:proofErr w:type="spellStart"/>
      <w:r w:rsidR="00166A99" w:rsidRPr="004B06B3">
        <w:rPr>
          <w:sz w:val="24"/>
          <w:szCs w:val="24"/>
          <w:lang w:val="lv-LV"/>
        </w:rPr>
        <w:t>pašdestruktīvu</w:t>
      </w:r>
      <w:proofErr w:type="spellEnd"/>
      <w:r w:rsidR="00166A99" w:rsidRPr="004B06B3">
        <w:rPr>
          <w:sz w:val="24"/>
          <w:szCs w:val="24"/>
          <w:lang w:val="lv-LV"/>
        </w:rPr>
        <w:t xml:space="preserve"> uzvedību.</w:t>
      </w:r>
      <w:r w:rsidR="004E6386">
        <w:rPr>
          <w:sz w:val="24"/>
          <w:szCs w:val="24"/>
          <w:lang w:val="lv-LV"/>
        </w:rPr>
        <w:t xml:space="preserve"> </w:t>
      </w:r>
      <w:r w:rsidR="00166A99" w:rsidRPr="004B06B3">
        <w:rPr>
          <w:sz w:val="24"/>
          <w:szCs w:val="24"/>
          <w:lang w:val="lv-LV"/>
        </w:rPr>
        <w:t>Kopš 2011.</w:t>
      </w:r>
      <w:r w:rsidR="00864C68">
        <w:rPr>
          <w:sz w:val="24"/>
          <w:szCs w:val="24"/>
          <w:lang w:val="lv-LV"/>
        </w:rPr>
        <w:t> </w:t>
      </w:r>
      <w:r w:rsidR="00166A99" w:rsidRPr="004B06B3">
        <w:rPr>
          <w:sz w:val="24"/>
          <w:szCs w:val="24"/>
          <w:lang w:val="lv-LV"/>
        </w:rPr>
        <w:t>gada slimnīcā nav fiksēti suicīda gadījumi, starpgadījumu reģistrācijas žurnālā tika atspoguļoti tikai sadzīviski negadījumi ar pacientiem, piemēram, kritieni sadzīvē. Šie pacienti tika nogādāti SIA "Daugavpils reģionālā slimnīca"  speciālistu konsultāciju un diagnostisko izmeklējumu saņemšanai, piemēram, pie traumatologa.</w:t>
      </w:r>
    </w:p>
    <w:p w14:paraId="06145D1A" w14:textId="77777777" w:rsidR="005A0263" w:rsidRPr="004B06B3" w:rsidRDefault="005A0263" w:rsidP="00331713">
      <w:pPr>
        <w:pStyle w:val="CommentText"/>
        <w:rPr>
          <w:sz w:val="24"/>
          <w:szCs w:val="24"/>
          <w:lang w:val="lv-LV"/>
        </w:rPr>
      </w:pPr>
    </w:p>
    <w:p w14:paraId="5644527C" w14:textId="77777777" w:rsidR="005A0263" w:rsidRPr="004B06B3" w:rsidRDefault="005A0263" w:rsidP="005A0263">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125. punkta 3. rindkopa</w:t>
      </w:r>
    </w:p>
    <w:p w14:paraId="7C3B75B1" w14:textId="55042099" w:rsidR="005A0263" w:rsidRPr="004B06B3" w:rsidRDefault="005A0263" w:rsidP="00D20BF6">
      <w:pPr>
        <w:pStyle w:val="CommentText"/>
        <w:ind w:firstLine="720"/>
        <w:rPr>
          <w:sz w:val="24"/>
          <w:szCs w:val="24"/>
          <w:lang w:val="lv-LV"/>
        </w:rPr>
      </w:pPr>
      <w:r w:rsidRPr="004B06B3">
        <w:rPr>
          <w:sz w:val="24"/>
          <w:szCs w:val="24"/>
          <w:lang w:val="lv-LV"/>
        </w:rPr>
        <w:t>Slimnīc</w:t>
      </w:r>
      <w:r w:rsidR="00B33189" w:rsidRPr="004B06B3">
        <w:rPr>
          <w:sz w:val="24"/>
          <w:szCs w:val="24"/>
          <w:lang w:val="lv-LV"/>
        </w:rPr>
        <w:t>ā</w:t>
      </w:r>
      <w:r w:rsidRPr="004B06B3">
        <w:rPr>
          <w:sz w:val="24"/>
          <w:szCs w:val="24"/>
          <w:lang w:val="lv-LV"/>
        </w:rPr>
        <w:t xml:space="preserve"> katru gadu tiek samazināts atvērto stacionāro gultu skaits. </w:t>
      </w:r>
      <w:r w:rsidR="00EF2E95">
        <w:rPr>
          <w:sz w:val="24"/>
          <w:szCs w:val="24"/>
          <w:lang w:val="lv-LV"/>
        </w:rPr>
        <w:t>Komitejas</w:t>
      </w:r>
      <w:r w:rsidRPr="004B06B3">
        <w:rPr>
          <w:sz w:val="24"/>
          <w:szCs w:val="24"/>
          <w:lang w:val="lv-LV"/>
        </w:rPr>
        <w:t xml:space="preserve"> vizītes laikā struktūrvienībā Daugavpilī bija 370 atvērtās gultas, pašreiz ir atvērtas 352 gultas, kā arī tiek samazināts pacientu skaits palātās.</w:t>
      </w:r>
      <w:r w:rsidR="00A10346">
        <w:rPr>
          <w:sz w:val="24"/>
          <w:szCs w:val="24"/>
          <w:lang w:val="lv-LV"/>
        </w:rPr>
        <w:t xml:space="preserve"> </w:t>
      </w:r>
      <w:r w:rsidRPr="004B06B3">
        <w:rPr>
          <w:sz w:val="24"/>
          <w:szCs w:val="24"/>
          <w:lang w:val="lv-LV"/>
        </w:rPr>
        <w:t>Tāpat pēc jauna korpusa atklāšanas (Siguldas 24, Daugavpilī)  pacientu skaits palātās krasi samazināsies.</w:t>
      </w:r>
    </w:p>
    <w:p w14:paraId="101EFB71" w14:textId="77777777" w:rsidR="00DD598C" w:rsidRPr="004B06B3" w:rsidRDefault="00DD598C" w:rsidP="00624D5F">
      <w:pPr>
        <w:spacing w:after="0" w:line="240" w:lineRule="auto"/>
        <w:jc w:val="both"/>
        <w:rPr>
          <w:rFonts w:ascii="Times New Roman" w:eastAsia="Times New Roman" w:hAnsi="Times New Roman" w:cs="Times New Roman"/>
          <w:sz w:val="24"/>
          <w:szCs w:val="24"/>
          <w:lang w:val="lv-LV" w:eastAsia="fr-FR"/>
        </w:rPr>
      </w:pPr>
    </w:p>
    <w:p w14:paraId="0FA0E682" w14:textId="77777777" w:rsidR="008355CE" w:rsidRPr="004B06B3" w:rsidRDefault="008355CE"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126. punkta 2. rindkopa</w:t>
      </w:r>
    </w:p>
    <w:p w14:paraId="2AB7D581" w14:textId="59692480" w:rsidR="008355CE" w:rsidRPr="004B06B3" w:rsidRDefault="008355CE" w:rsidP="008355CE">
      <w:pPr>
        <w:pStyle w:val="CommentText"/>
        <w:spacing w:after="120"/>
        <w:ind w:firstLine="567"/>
        <w:rPr>
          <w:sz w:val="24"/>
          <w:szCs w:val="24"/>
          <w:lang w:val="lv-LV"/>
        </w:rPr>
      </w:pPr>
      <w:r w:rsidRPr="004B06B3">
        <w:rPr>
          <w:sz w:val="24"/>
          <w:szCs w:val="24"/>
          <w:lang w:val="lv-LV"/>
        </w:rPr>
        <w:t xml:space="preserve">2023. gada 31. janvārī pieņemti grozījumi </w:t>
      </w:r>
      <w:r w:rsidR="00D357DF">
        <w:rPr>
          <w:sz w:val="24"/>
          <w:szCs w:val="24"/>
          <w:lang w:val="lv-LV"/>
        </w:rPr>
        <w:t>MK</w:t>
      </w:r>
      <w:r w:rsidRPr="004B06B3">
        <w:rPr>
          <w:sz w:val="24"/>
          <w:szCs w:val="24"/>
          <w:lang w:val="lv-LV"/>
        </w:rPr>
        <w:t xml:space="preserve"> noteiktajās prasībās sociālo pakalpojumu sniedzējiem</w:t>
      </w:r>
      <w:r w:rsidR="00E37D06">
        <w:rPr>
          <w:sz w:val="24"/>
          <w:szCs w:val="24"/>
          <w:lang w:val="lv-LV"/>
        </w:rPr>
        <w:t>.</w:t>
      </w:r>
      <w:r w:rsidRPr="004B06B3">
        <w:rPr>
          <w:sz w:val="24"/>
          <w:szCs w:val="24"/>
          <w:lang w:val="lv-LV"/>
        </w:rPr>
        <w:t xml:space="preserve"> 2022.</w:t>
      </w:r>
      <w:r w:rsidR="008B15A4" w:rsidRPr="004B06B3">
        <w:rPr>
          <w:sz w:val="24"/>
          <w:szCs w:val="24"/>
          <w:lang w:val="lv-LV"/>
        </w:rPr>
        <w:t xml:space="preserve"> </w:t>
      </w:r>
      <w:r w:rsidRPr="004B06B3">
        <w:rPr>
          <w:sz w:val="24"/>
          <w:szCs w:val="24"/>
          <w:lang w:val="lv-LV"/>
        </w:rPr>
        <w:t>gada 13.</w:t>
      </w:r>
      <w:r w:rsidR="008B15A4" w:rsidRPr="004B06B3">
        <w:rPr>
          <w:sz w:val="24"/>
          <w:szCs w:val="24"/>
          <w:lang w:val="lv-LV"/>
        </w:rPr>
        <w:t xml:space="preserve"> </w:t>
      </w:r>
      <w:r w:rsidRPr="004B06B3">
        <w:rPr>
          <w:sz w:val="24"/>
          <w:szCs w:val="24"/>
          <w:lang w:val="lv-LV"/>
        </w:rPr>
        <w:t>jūnija noteikumos Nr.</w:t>
      </w:r>
      <w:r w:rsidR="008B15A4" w:rsidRPr="004B06B3">
        <w:rPr>
          <w:sz w:val="24"/>
          <w:szCs w:val="24"/>
          <w:lang w:val="lv-LV"/>
        </w:rPr>
        <w:t xml:space="preserve"> </w:t>
      </w:r>
      <w:r w:rsidRPr="004B06B3">
        <w:rPr>
          <w:sz w:val="24"/>
          <w:szCs w:val="24"/>
          <w:lang w:val="lv-LV"/>
        </w:rPr>
        <w:t>338 "Prasības sociālo pakalpojumu sniedzējiem“, lai papildinātu speciālās prasības bērnu un pilngadīgo personu institūcijām ar prasībām ģimeniskai videi pietuvināta pakalpojuma sniegšanā (orientējoties uz to, ka ģimeniskai videi pietuvināta pakalpojuma ietvaros bērns un pilngadīgā persona atbilstoši spējām tiek iesaistīta ikdienas dzīves ritmā (ēdiena sagādē (iepirkšanās) un tā gatavošanā, apģērbu un apavu iegādē un to kopšanā (mazgāšana, gludināšana un tīrīšana), dzīvojamās telpas-guļamtelpas uzkopšanā, ar grozījumiem ir noteiktas prasības gan darbinieku darba organizēšanai un sniedzamajam atbalstam, gan bērnu/pilngadīgo personu skaitam dzīvojam</w:t>
      </w:r>
      <w:r w:rsidR="008B15A4" w:rsidRPr="004B06B3">
        <w:rPr>
          <w:sz w:val="24"/>
          <w:szCs w:val="24"/>
          <w:lang w:val="lv-LV"/>
        </w:rPr>
        <w:t>aj</w:t>
      </w:r>
      <w:r w:rsidRPr="004B06B3">
        <w:rPr>
          <w:sz w:val="24"/>
          <w:szCs w:val="24"/>
          <w:lang w:val="lv-LV"/>
        </w:rPr>
        <w:t>ā telpā-guļ</w:t>
      </w:r>
      <w:r w:rsidR="008B15A4" w:rsidRPr="004B06B3">
        <w:rPr>
          <w:sz w:val="24"/>
          <w:szCs w:val="24"/>
          <w:lang w:val="lv-LV"/>
        </w:rPr>
        <w:t xml:space="preserve">amtelpā, gan telpu aprīkojumam, </w:t>
      </w:r>
      <w:r w:rsidRPr="004B06B3">
        <w:rPr>
          <w:sz w:val="24"/>
          <w:szCs w:val="24"/>
          <w:lang w:val="lv-LV"/>
        </w:rPr>
        <w:t>ietverot detalizētas prasības virtuves aprīkojum</w:t>
      </w:r>
      <w:r w:rsidR="008B15A4" w:rsidRPr="004B06B3">
        <w:rPr>
          <w:sz w:val="24"/>
          <w:szCs w:val="24"/>
          <w:lang w:val="lv-LV"/>
        </w:rPr>
        <w:t>am</w:t>
      </w:r>
      <w:r w:rsidRPr="004B06B3">
        <w:rPr>
          <w:sz w:val="24"/>
          <w:szCs w:val="24"/>
          <w:lang w:val="lv-LV"/>
        </w:rPr>
        <w:t xml:space="preserve">). </w:t>
      </w:r>
    </w:p>
    <w:p w14:paraId="73383E3B" w14:textId="2A62F9B5" w:rsidR="006C4756" w:rsidRPr="004B06B3" w:rsidRDefault="006C4756" w:rsidP="00D20BF6">
      <w:pPr>
        <w:pStyle w:val="CommentText"/>
        <w:ind w:firstLine="567"/>
        <w:rPr>
          <w:sz w:val="24"/>
          <w:szCs w:val="24"/>
          <w:lang w:val="lv-LV"/>
        </w:rPr>
      </w:pPr>
      <w:r w:rsidRPr="004B06B3">
        <w:rPr>
          <w:sz w:val="24"/>
          <w:szCs w:val="24"/>
          <w:lang w:val="lv-LV"/>
        </w:rPr>
        <w:t>Lai padarītu telpas personiskākas, pacientiem ir atļauts palātā glabāt dažādus privātos priekšmetus, personiskās mantas un interjera dekorus, kā arī pacientiem, kuru psihiskais veselības stāvoklis atļauj, palātā ir aizslēdzams privāts skapītis. Katru gadu slimnīca plān</w:t>
      </w:r>
      <w:r w:rsidR="00373453">
        <w:rPr>
          <w:sz w:val="24"/>
          <w:szCs w:val="24"/>
          <w:lang w:val="lv-LV"/>
        </w:rPr>
        <w:t xml:space="preserve">o un veic palātu remontdarbus. </w:t>
      </w:r>
      <w:r w:rsidRPr="004B06B3">
        <w:rPr>
          <w:sz w:val="24"/>
          <w:szCs w:val="24"/>
          <w:lang w:val="lv-LV"/>
        </w:rPr>
        <w:t>Tāpat pēc jauna korpusa atklāšanas (Siguldas iela 24, Daugavpilī) pacientiem tiks nodrošinātas piemērotākas telpas un infrastruktūra, tai skaitā veicinot personiskās vides radīšanu.</w:t>
      </w:r>
    </w:p>
    <w:p w14:paraId="4FB840CA" w14:textId="77777777" w:rsidR="00DD598C" w:rsidRPr="004B06B3" w:rsidRDefault="00DD598C" w:rsidP="00624D5F">
      <w:pPr>
        <w:spacing w:after="0" w:line="240" w:lineRule="auto"/>
        <w:jc w:val="both"/>
        <w:rPr>
          <w:rFonts w:ascii="Times New Roman" w:hAnsi="Times New Roman" w:cs="Times New Roman"/>
          <w:b/>
          <w:sz w:val="24"/>
          <w:szCs w:val="24"/>
          <w:lang w:val="lv-LV"/>
        </w:rPr>
      </w:pPr>
    </w:p>
    <w:p w14:paraId="6A9A59D3" w14:textId="77777777" w:rsidR="00187168" w:rsidRPr="004B06B3" w:rsidRDefault="00187168"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128. punkta 3. rindkopa</w:t>
      </w:r>
    </w:p>
    <w:p w14:paraId="3E74E8B1" w14:textId="77777777" w:rsidR="00B04B21" w:rsidRPr="004B06B3" w:rsidRDefault="00B04B21" w:rsidP="00B04B21">
      <w:pPr>
        <w:pStyle w:val="CommentText"/>
        <w:spacing w:after="120"/>
        <w:ind w:firstLine="567"/>
        <w:rPr>
          <w:sz w:val="24"/>
          <w:szCs w:val="24"/>
          <w:lang w:val="lv-LV"/>
        </w:rPr>
      </w:pPr>
      <w:r w:rsidRPr="004B06B3">
        <w:rPr>
          <w:sz w:val="24"/>
          <w:szCs w:val="24"/>
          <w:lang w:val="lv-LV"/>
        </w:rPr>
        <w:t>No 2017.</w:t>
      </w:r>
      <w:r w:rsidR="00F6590D" w:rsidRPr="004B06B3">
        <w:rPr>
          <w:sz w:val="24"/>
          <w:szCs w:val="24"/>
          <w:lang w:val="lv-LV"/>
        </w:rPr>
        <w:t xml:space="preserve"> </w:t>
      </w:r>
      <w:r w:rsidRPr="004B06B3">
        <w:rPr>
          <w:sz w:val="24"/>
          <w:szCs w:val="24"/>
          <w:lang w:val="lv-LV"/>
        </w:rPr>
        <w:t>gada Latvijā ieviesta klientu aprūpe atbilstoši aprūpes līmenim, kas ie</w:t>
      </w:r>
      <w:r w:rsidR="00F6590D" w:rsidRPr="004B06B3">
        <w:rPr>
          <w:sz w:val="24"/>
          <w:szCs w:val="24"/>
          <w:lang w:val="lv-LV"/>
        </w:rPr>
        <w:t>t</w:t>
      </w:r>
      <w:r w:rsidRPr="004B06B3">
        <w:rPr>
          <w:sz w:val="24"/>
          <w:szCs w:val="24"/>
          <w:lang w:val="lv-LV"/>
        </w:rPr>
        <w:t xml:space="preserve">ver ne tikai pakalpojumu sniegšanu atbilstoši noteiktajam aprūpes līmenim, bet arī ilgstošas sociālās aprūpes pakalpojumu institūcijā organizēšanu atbilstoši klientam </w:t>
      </w:r>
      <w:r w:rsidRPr="004B06B3">
        <w:rPr>
          <w:sz w:val="24"/>
          <w:szCs w:val="24"/>
          <w:lang w:val="lv-LV"/>
        </w:rPr>
        <w:lastRenderedPageBreak/>
        <w:t>noteiktajam aprūpes līmenim, tai skaitā arī nodarbības un ak</w:t>
      </w:r>
      <w:r w:rsidR="00F6590D" w:rsidRPr="004B06B3">
        <w:rPr>
          <w:sz w:val="24"/>
          <w:szCs w:val="24"/>
          <w:lang w:val="lv-LV"/>
        </w:rPr>
        <w:t>tīva brīvā</w:t>
      </w:r>
      <w:r w:rsidRPr="004B06B3">
        <w:rPr>
          <w:sz w:val="24"/>
          <w:szCs w:val="24"/>
          <w:lang w:val="lv-LV"/>
        </w:rPr>
        <w:t xml:space="preserve"> laika pavadīšana ir organizējama atbilstoši noteiktajam aprūpes līmenim. Tāpat ir noteiktas prasības valsts finansēto ilgstošas sociālās aprūpes pakalpojumu sniedzējam speciālistu amatu vietu skaitam uz vienu aprūpes līmeņa grupu.</w:t>
      </w:r>
    </w:p>
    <w:p w14:paraId="260F9D80" w14:textId="2D3BAD1F" w:rsidR="00CD30D0" w:rsidRPr="004B06B3" w:rsidRDefault="00CD30D0" w:rsidP="00B04B21">
      <w:pPr>
        <w:pStyle w:val="CommentText"/>
        <w:spacing w:after="120"/>
        <w:ind w:firstLine="567"/>
        <w:rPr>
          <w:sz w:val="24"/>
          <w:szCs w:val="24"/>
          <w:lang w:val="lv-LV"/>
        </w:rPr>
      </w:pPr>
      <w:r w:rsidRPr="004B06B3">
        <w:rPr>
          <w:sz w:val="24"/>
          <w:szCs w:val="24"/>
          <w:lang w:val="lv-LV"/>
        </w:rPr>
        <w:t xml:space="preserve">Lai nodrošinātu ārpustelpu nodarbības, slimnīcā darbojas dienas centrs, bibliotēka, </w:t>
      </w:r>
      <w:proofErr w:type="spellStart"/>
      <w:r w:rsidRPr="004B06B3">
        <w:rPr>
          <w:sz w:val="24"/>
          <w:szCs w:val="24"/>
          <w:lang w:val="lv-LV"/>
        </w:rPr>
        <w:t>datorzāle</w:t>
      </w:r>
      <w:proofErr w:type="spellEnd"/>
      <w:r w:rsidRPr="004B06B3">
        <w:rPr>
          <w:sz w:val="24"/>
          <w:szCs w:val="24"/>
          <w:lang w:val="lv-LV"/>
        </w:rPr>
        <w:t>, mūzikas terapija, vizuāli-plastisko nodarbību telpa, māla studija, deju pulciņš, floristikas vasaras paviljons, āra trenažieru trase</w:t>
      </w:r>
      <w:r w:rsidR="00605BE1" w:rsidRPr="004B06B3">
        <w:rPr>
          <w:sz w:val="24"/>
          <w:szCs w:val="24"/>
          <w:lang w:val="lv-LV"/>
        </w:rPr>
        <w:t xml:space="preserve"> un</w:t>
      </w:r>
      <w:r w:rsidRPr="004B06B3">
        <w:rPr>
          <w:sz w:val="24"/>
          <w:szCs w:val="24"/>
          <w:lang w:val="lv-LV"/>
        </w:rPr>
        <w:t xml:space="preserve"> sporta laukumi abās struktūrvienībās. Pacientu aizņemtība ar speciālistiem </w:t>
      </w:r>
      <w:r w:rsidR="008F5490" w:rsidRPr="004B06B3">
        <w:rPr>
          <w:sz w:val="24"/>
          <w:szCs w:val="24"/>
          <w:lang w:val="lv-LV"/>
        </w:rPr>
        <w:t>notiek</w:t>
      </w:r>
      <w:r w:rsidRPr="004B06B3">
        <w:rPr>
          <w:sz w:val="24"/>
          <w:szCs w:val="24"/>
          <w:lang w:val="lv-LV"/>
        </w:rPr>
        <w:t xml:space="preserve"> darba dienās no </w:t>
      </w:r>
      <w:proofErr w:type="spellStart"/>
      <w:r w:rsidRPr="004B06B3">
        <w:rPr>
          <w:sz w:val="24"/>
          <w:szCs w:val="24"/>
          <w:lang w:val="lv-LV"/>
        </w:rPr>
        <w:t>plkst</w:t>
      </w:r>
      <w:proofErr w:type="spellEnd"/>
      <w:r w:rsidRPr="004B06B3">
        <w:rPr>
          <w:sz w:val="24"/>
          <w:szCs w:val="24"/>
          <w:lang w:val="lv-LV"/>
        </w:rPr>
        <w:t xml:space="preserve"> 9.00 līdz 18.00. Kultūras un sporta pasākumi notiek gan nodaļās, gan ārpus tā</w:t>
      </w:r>
      <w:r w:rsidR="000E79D3" w:rsidRPr="004B06B3">
        <w:rPr>
          <w:sz w:val="24"/>
          <w:szCs w:val="24"/>
          <w:lang w:val="lv-LV"/>
        </w:rPr>
        <w:t>m</w:t>
      </w:r>
      <w:r w:rsidRPr="004B06B3">
        <w:rPr>
          <w:sz w:val="24"/>
          <w:szCs w:val="24"/>
          <w:lang w:val="lv-LV"/>
        </w:rPr>
        <w:t>. Labvēlīgos laikapstākļos tiek organizētas pastaigas pacientiem, kā arī pulciņi pastaigu verandās. Pacientiem ir iespēja pastaigāties brīvi pa slimnīcas parku vairākas reizes dienā. Geriatrijas nodaļas pacienti, kuru starpā ir guļoši pacienti, regulāri tiek izvesti svaigā gaisā</w:t>
      </w:r>
      <w:r w:rsidR="000C06C4" w:rsidRPr="004B06B3">
        <w:rPr>
          <w:sz w:val="24"/>
          <w:szCs w:val="24"/>
          <w:lang w:val="lv-LV"/>
        </w:rPr>
        <w:t>,</w:t>
      </w:r>
      <w:r w:rsidRPr="004B06B3">
        <w:rPr>
          <w:sz w:val="24"/>
          <w:szCs w:val="24"/>
          <w:lang w:val="lv-LV"/>
        </w:rPr>
        <w:t xml:space="preserve"> izmantojot palīglīdzekļus un piesaistot papildu personālu. Lai nodrošinātu pacientu ikdienas brīvā laika pavadīšanu, katrā nodaļā tika papildus izveidota viena māsas palīga un bibliotekāra štata vieta ar mērķi pilnveidot brīvā laika pavadīšanas iespējas gan ārā, gan arī iekštelpās, papildinot nemedikamentozās ārstēšanas metodes.</w:t>
      </w:r>
    </w:p>
    <w:p w14:paraId="401A111D" w14:textId="77777777" w:rsidR="00D862D8" w:rsidRPr="004B06B3" w:rsidRDefault="00D862D8" w:rsidP="002F5774">
      <w:pPr>
        <w:spacing w:after="0" w:line="240" w:lineRule="auto"/>
        <w:jc w:val="both"/>
        <w:rPr>
          <w:rFonts w:ascii="Times New Roman" w:hAnsi="Times New Roman" w:cs="Times New Roman"/>
          <w:b/>
          <w:sz w:val="24"/>
          <w:szCs w:val="24"/>
          <w:lang w:val="lv-LV"/>
        </w:rPr>
      </w:pPr>
    </w:p>
    <w:p w14:paraId="430F68AA" w14:textId="77777777" w:rsidR="00D862D8" w:rsidRPr="004B06B3" w:rsidRDefault="00D862D8" w:rsidP="00D862D8">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129. punkts</w:t>
      </w:r>
    </w:p>
    <w:p w14:paraId="63ABE67C" w14:textId="3345FDFB" w:rsidR="005C0212" w:rsidRDefault="00D862D8" w:rsidP="00077FAC">
      <w:pPr>
        <w:pStyle w:val="CommentText"/>
        <w:spacing w:after="120"/>
        <w:ind w:firstLine="720"/>
        <w:rPr>
          <w:sz w:val="24"/>
          <w:szCs w:val="24"/>
          <w:lang w:val="lv-LV"/>
        </w:rPr>
      </w:pPr>
      <w:r w:rsidRPr="004B06B3">
        <w:rPr>
          <w:sz w:val="24"/>
          <w:szCs w:val="24"/>
          <w:lang w:val="lv-LV"/>
        </w:rPr>
        <w:t xml:space="preserve">Saskaņā ar </w:t>
      </w:r>
      <w:r w:rsidR="00D357DF">
        <w:rPr>
          <w:sz w:val="24"/>
          <w:szCs w:val="24"/>
          <w:lang w:val="lv-LV"/>
        </w:rPr>
        <w:t>MK</w:t>
      </w:r>
      <w:r w:rsidRPr="004B06B3">
        <w:rPr>
          <w:sz w:val="24"/>
          <w:szCs w:val="24"/>
          <w:lang w:val="lv-LV"/>
        </w:rPr>
        <w:t xml:space="preserve"> 2020.</w:t>
      </w:r>
      <w:r w:rsidR="003977D3" w:rsidRPr="004B06B3">
        <w:rPr>
          <w:sz w:val="24"/>
          <w:szCs w:val="24"/>
          <w:lang w:val="lv-LV"/>
        </w:rPr>
        <w:t xml:space="preserve"> </w:t>
      </w:r>
      <w:r w:rsidRPr="004B06B3">
        <w:rPr>
          <w:sz w:val="24"/>
          <w:szCs w:val="24"/>
          <w:lang w:val="lv-LV"/>
        </w:rPr>
        <w:t>gada 7.</w:t>
      </w:r>
      <w:r w:rsidR="003977D3" w:rsidRPr="004B06B3">
        <w:rPr>
          <w:sz w:val="24"/>
          <w:szCs w:val="24"/>
          <w:lang w:val="lv-LV"/>
        </w:rPr>
        <w:t xml:space="preserve"> </w:t>
      </w:r>
      <w:r w:rsidRPr="004B06B3">
        <w:rPr>
          <w:sz w:val="24"/>
          <w:szCs w:val="24"/>
          <w:lang w:val="lv-LV"/>
        </w:rPr>
        <w:t>janvāra rīkojumu Nr.</w:t>
      </w:r>
      <w:r w:rsidR="003977D3" w:rsidRPr="004B06B3">
        <w:rPr>
          <w:sz w:val="24"/>
          <w:szCs w:val="24"/>
          <w:lang w:val="lv-LV"/>
        </w:rPr>
        <w:t xml:space="preserve"> </w:t>
      </w:r>
      <w:r w:rsidRPr="004B06B3">
        <w:rPr>
          <w:sz w:val="24"/>
          <w:szCs w:val="24"/>
          <w:lang w:val="lv-LV"/>
        </w:rPr>
        <w:t>12 "Par valsts sabiedrības ar ierobežotu atbildību "Aknīstes psihoneiroloģiskā slimnīca" un valsts sabiedrības ar ierobežotu atbildību "Daugavpils psihoneiroloģiskā slimnīca" reorganizāciju" uzsāktā reorganizācija pabeigta 2021.</w:t>
      </w:r>
      <w:r w:rsidR="003977D3" w:rsidRPr="004B06B3">
        <w:rPr>
          <w:sz w:val="24"/>
          <w:szCs w:val="24"/>
          <w:lang w:val="lv-LV"/>
        </w:rPr>
        <w:t xml:space="preserve"> </w:t>
      </w:r>
      <w:r w:rsidRPr="004B06B3">
        <w:rPr>
          <w:sz w:val="24"/>
          <w:szCs w:val="24"/>
          <w:lang w:val="lv-LV"/>
        </w:rPr>
        <w:t>gada 4.</w:t>
      </w:r>
      <w:r w:rsidR="003977D3" w:rsidRPr="004B06B3">
        <w:rPr>
          <w:sz w:val="24"/>
          <w:szCs w:val="24"/>
          <w:lang w:val="lv-LV"/>
        </w:rPr>
        <w:t> </w:t>
      </w:r>
      <w:r w:rsidRPr="004B06B3">
        <w:rPr>
          <w:sz w:val="24"/>
          <w:szCs w:val="24"/>
          <w:lang w:val="lv-LV"/>
        </w:rPr>
        <w:t>janvārī, Daugavpils psihoneiroloģisk</w:t>
      </w:r>
      <w:r w:rsidR="00DC1560">
        <w:rPr>
          <w:sz w:val="24"/>
          <w:szCs w:val="24"/>
          <w:lang w:val="lv-LV"/>
        </w:rPr>
        <w:t>ajai</w:t>
      </w:r>
      <w:r w:rsidRPr="004B06B3">
        <w:rPr>
          <w:sz w:val="24"/>
          <w:szCs w:val="24"/>
          <w:lang w:val="lv-LV"/>
        </w:rPr>
        <w:t xml:space="preserve"> slimnīca</w:t>
      </w:r>
      <w:r w:rsidR="00DC1560">
        <w:rPr>
          <w:sz w:val="24"/>
          <w:szCs w:val="24"/>
          <w:lang w:val="lv-LV"/>
        </w:rPr>
        <w:t>i</w:t>
      </w:r>
      <w:r w:rsidRPr="004B06B3">
        <w:rPr>
          <w:sz w:val="24"/>
          <w:szCs w:val="24"/>
          <w:lang w:val="lv-LV"/>
        </w:rPr>
        <w:t xml:space="preserve"> pievienojot Aknīstes psihoneiroloģisk</w:t>
      </w:r>
      <w:r w:rsidR="00DC1560">
        <w:rPr>
          <w:sz w:val="24"/>
          <w:szCs w:val="24"/>
          <w:lang w:val="lv-LV"/>
        </w:rPr>
        <w:t>o</w:t>
      </w:r>
      <w:r w:rsidRPr="004B06B3">
        <w:rPr>
          <w:sz w:val="24"/>
          <w:szCs w:val="24"/>
          <w:lang w:val="lv-LV"/>
        </w:rPr>
        <w:t xml:space="preserve"> slimnīc</w:t>
      </w:r>
      <w:r w:rsidR="00DC1560">
        <w:rPr>
          <w:sz w:val="24"/>
          <w:szCs w:val="24"/>
          <w:lang w:val="lv-LV"/>
        </w:rPr>
        <w:t>u</w:t>
      </w:r>
      <w:r w:rsidRPr="004B06B3">
        <w:rPr>
          <w:sz w:val="24"/>
          <w:szCs w:val="24"/>
          <w:lang w:val="lv-LV"/>
        </w:rPr>
        <w:t xml:space="preserve">. Lai gan kapitālsabiedrības ir apvienotas, struktūrvienībā Aknīstē pacienti turpina saņemt palīdzību galvenokārt nekustamajā īpašumā “Alejas”, Kraujās, Gārsenes pagastā, Jēkabpils novadā. Aknīstē ir pieejamas 350 psihiatriskā profila gultas, nodrošinot ilgstošo psihiatrisko palīdzību, t.sk. pēc tiesas lēmuma, taču iepriekš bija ilgstoši apgrūtināta pakalpojumu nodrošināšana nepieciešamajā apjomā un kvalitātē cilvēkresursu trūkuma dēļ. </w:t>
      </w:r>
    </w:p>
    <w:p w14:paraId="412F2783" w14:textId="3468F903" w:rsidR="00D862D8" w:rsidRPr="004B06B3" w:rsidRDefault="00D862D8" w:rsidP="00077FAC">
      <w:pPr>
        <w:pStyle w:val="CommentText"/>
        <w:spacing w:after="120"/>
        <w:ind w:firstLine="720"/>
        <w:rPr>
          <w:sz w:val="24"/>
          <w:szCs w:val="24"/>
          <w:lang w:val="lv-LV"/>
        </w:rPr>
      </w:pPr>
      <w:r w:rsidRPr="004B06B3">
        <w:rPr>
          <w:sz w:val="24"/>
          <w:szCs w:val="24"/>
          <w:lang w:val="lv-LV"/>
        </w:rPr>
        <w:t xml:space="preserve">Lai novērstu </w:t>
      </w:r>
      <w:r w:rsidR="0077561D">
        <w:rPr>
          <w:sz w:val="24"/>
          <w:szCs w:val="24"/>
          <w:lang w:val="lv-LV"/>
        </w:rPr>
        <w:t>šo</w:t>
      </w:r>
      <w:r w:rsidRPr="004B06B3">
        <w:rPr>
          <w:sz w:val="24"/>
          <w:szCs w:val="24"/>
          <w:lang w:val="lv-LV"/>
        </w:rPr>
        <w:t xml:space="preserve"> situāciju, plānots apmēram 100 pacientus, kuriem nepieciešama dežurējošo ārstu psihiatru diennakts palīdzība un novērošana, no struktūrvienības Aknīstē pārvietot uz struktūrvienību Daugavpilī, </w:t>
      </w:r>
      <w:r w:rsidR="0077561D">
        <w:rPr>
          <w:sz w:val="24"/>
          <w:szCs w:val="24"/>
          <w:lang w:val="lv-LV"/>
        </w:rPr>
        <w:t>tādējādi</w:t>
      </w:r>
      <w:r w:rsidRPr="004B06B3">
        <w:rPr>
          <w:sz w:val="24"/>
          <w:szCs w:val="24"/>
          <w:lang w:val="lv-LV"/>
        </w:rPr>
        <w:t xml:space="preserve"> tiktu piesaistīti Daugavpils ārstniecības resursi, kas uzlabotu pieejamību speciālistiem un ārstēšanai, nodrošinot kvalitatīvu valsts apmaksāto veselības aprūpes pakalpojumu pieejamību psihiatrijas jomā kopumā. Tāpat arī jāatzīmē SIA "Daugavpils reģionāla slimnīca" ģeogrāfiskais tuvums, kas ir būtisks faktors neatliekamās palīdzības situācijā. Arī Tiesībsarga birojs vairākkārt norādījis uz pārāk lielu pacientu skaitu slimnīcas struktūrvienībā Aknīstē. Ņemot vērā, ka slimnīcas struktūrvienībā Daugavpilī telpu resursi neļauj izvietot papildu pacientus, šim nolūkam ir nepieciešama ēka jaunu nodaļu izveidošanai.</w:t>
      </w:r>
    </w:p>
    <w:p w14:paraId="490B99B1" w14:textId="77777777" w:rsidR="00CF334A" w:rsidRPr="004B06B3" w:rsidRDefault="00CF334A" w:rsidP="002F5774">
      <w:pPr>
        <w:pStyle w:val="CommentText"/>
        <w:rPr>
          <w:sz w:val="24"/>
          <w:szCs w:val="24"/>
          <w:lang w:val="lv-LV"/>
        </w:rPr>
      </w:pPr>
    </w:p>
    <w:p w14:paraId="5D13F19E" w14:textId="77777777" w:rsidR="00CF334A" w:rsidRPr="004B06B3" w:rsidRDefault="00CF334A" w:rsidP="00CF334A">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131. punkta 4. rindkopa</w:t>
      </w:r>
    </w:p>
    <w:p w14:paraId="016A2948" w14:textId="588FE17B" w:rsidR="00CF334A" w:rsidRPr="004B06B3" w:rsidRDefault="00CF334A" w:rsidP="00A927DB">
      <w:pPr>
        <w:pStyle w:val="CommentText"/>
        <w:spacing w:after="120"/>
        <w:ind w:firstLine="720"/>
        <w:rPr>
          <w:sz w:val="24"/>
          <w:szCs w:val="24"/>
          <w:lang w:val="lv-LV"/>
        </w:rPr>
      </w:pPr>
      <w:r w:rsidRPr="004B06B3">
        <w:rPr>
          <w:sz w:val="24"/>
          <w:szCs w:val="24"/>
          <w:lang w:val="lv-LV"/>
        </w:rPr>
        <w:t xml:space="preserve">Slimnīca ārstniecības personāla piesaistei sadarbojas ar pašvaldību. Katru gadu slimnīcā darbu sāk vidēji </w:t>
      </w:r>
      <w:r w:rsidR="004E7BED">
        <w:rPr>
          <w:sz w:val="24"/>
          <w:szCs w:val="24"/>
          <w:lang w:val="lv-LV"/>
        </w:rPr>
        <w:t>divi</w:t>
      </w:r>
      <w:r w:rsidRPr="004B06B3">
        <w:rPr>
          <w:sz w:val="24"/>
          <w:szCs w:val="24"/>
          <w:lang w:val="lv-LV"/>
        </w:rPr>
        <w:t xml:space="preserve"> jaunie ārsti. Slimnīca plāno daļēji atrisināt struktūrvienībā Aknīstē ārstu nodrošinājuma jautājumu, </w:t>
      </w:r>
      <w:r w:rsidR="008E4198">
        <w:rPr>
          <w:sz w:val="24"/>
          <w:szCs w:val="24"/>
          <w:lang w:val="lv-LV"/>
        </w:rPr>
        <w:t>no</w:t>
      </w:r>
      <w:r w:rsidRPr="004B06B3">
        <w:rPr>
          <w:sz w:val="24"/>
          <w:szCs w:val="24"/>
          <w:lang w:val="lv-LV"/>
        </w:rPr>
        <w:t xml:space="preserve"> 2023. gada 1. oktobr</w:t>
      </w:r>
      <w:r w:rsidR="008E4198">
        <w:rPr>
          <w:sz w:val="24"/>
          <w:szCs w:val="24"/>
          <w:lang w:val="lv-LV"/>
        </w:rPr>
        <w:t xml:space="preserve">a </w:t>
      </w:r>
      <w:r w:rsidRPr="004B06B3">
        <w:rPr>
          <w:sz w:val="24"/>
          <w:szCs w:val="24"/>
          <w:lang w:val="lv-LV"/>
        </w:rPr>
        <w:t xml:space="preserve">piesaistot darbā </w:t>
      </w:r>
      <w:r w:rsidR="008E4198">
        <w:rPr>
          <w:sz w:val="24"/>
          <w:szCs w:val="24"/>
          <w:lang w:val="lv-LV"/>
        </w:rPr>
        <w:t>2</w:t>
      </w:r>
      <w:r w:rsidRPr="004B06B3">
        <w:rPr>
          <w:sz w:val="24"/>
          <w:szCs w:val="24"/>
          <w:lang w:val="lv-LV"/>
        </w:rPr>
        <w:t xml:space="preserve"> jaunos speciālistus.</w:t>
      </w:r>
      <w:r w:rsidR="00A927DB">
        <w:rPr>
          <w:sz w:val="24"/>
          <w:szCs w:val="24"/>
          <w:lang w:val="lv-LV"/>
        </w:rPr>
        <w:t xml:space="preserve"> </w:t>
      </w:r>
      <w:r w:rsidR="008E4198">
        <w:rPr>
          <w:sz w:val="24"/>
          <w:szCs w:val="24"/>
          <w:lang w:val="lv-LV"/>
        </w:rPr>
        <w:t>Valstiski</w:t>
      </w:r>
      <w:r w:rsidRPr="004B06B3">
        <w:rPr>
          <w:sz w:val="24"/>
          <w:szCs w:val="24"/>
          <w:lang w:val="lv-LV"/>
        </w:rPr>
        <w:t xml:space="preserve"> papildu</w:t>
      </w:r>
      <w:r w:rsidR="00313D39" w:rsidRPr="004B06B3">
        <w:rPr>
          <w:sz w:val="24"/>
          <w:szCs w:val="24"/>
          <w:lang w:val="lv-LV"/>
        </w:rPr>
        <w:t>s</w:t>
      </w:r>
      <w:r w:rsidRPr="004B06B3">
        <w:rPr>
          <w:sz w:val="24"/>
          <w:szCs w:val="24"/>
          <w:lang w:val="lv-LV"/>
        </w:rPr>
        <w:t xml:space="preserve"> cilvēkresursu nodrošinājumam atbilstoši veselības aprūpes pakalpojumu attīstībai un pieprasījumam veselības aprūpes darba tirgū rezidentūr</w:t>
      </w:r>
      <w:r w:rsidR="008E4198">
        <w:rPr>
          <w:sz w:val="24"/>
          <w:szCs w:val="24"/>
          <w:lang w:val="lv-LV"/>
        </w:rPr>
        <w:t xml:space="preserve">ā </w:t>
      </w:r>
      <w:r w:rsidRPr="004B06B3">
        <w:rPr>
          <w:sz w:val="24"/>
          <w:szCs w:val="24"/>
          <w:lang w:val="lv-LV"/>
        </w:rPr>
        <w:t xml:space="preserve">ieviesta atvieglota kārtība </w:t>
      </w:r>
      <w:r w:rsidR="00CF400D">
        <w:rPr>
          <w:sz w:val="24"/>
          <w:szCs w:val="24"/>
          <w:lang w:val="lv-LV"/>
        </w:rPr>
        <w:t>2.</w:t>
      </w:r>
      <w:r w:rsidRPr="004B06B3">
        <w:rPr>
          <w:sz w:val="24"/>
          <w:szCs w:val="24"/>
          <w:lang w:val="lv-LV"/>
        </w:rPr>
        <w:t xml:space="preserve"> radniecīgas pamatspecialitātes apgūšanai. </w:t>
      </w:r>
      <w:r w:rsidR="002854A7">
        <w:rPr>
          <w:sz w:val="24"/>
          <w:szCs w:val="24"/>
          <w:lang w:val="lv-LV"/>
        </w:rPr>
        <w:t>K</w:t>
      </w:r>
      <w:r w:rsidRPr="004B06B3">
        <w:rPr>
          <w:sz w:val="24"/>
          <w:szCs w:val="24"/>
          <w:lang w:val="lv-LV"/>
        </w:rPr>
        <w:t>opš 2022./2023. gada</w:t>
      </w:r>
      <w:r w:rsidR="002854A7">
        <w:rPr>
          <w:sz w:val="24"/>
          <w:szCs w:val="24"/>
          <w:lang w:val="lv-LV"/>
        </w:rPr>
        <w:t xml:space="preserve"> </w:t>
      </w:r>
      <w:r w:rsidRPr="004B06B3">
        <w:rPr>
          <w:sz w:val="24"/>
          <w:szCs w:val="24"/>
          <w:lang w:val="lv-LV"/>
        </w:rPr>
        <w:t xml:space="preserve">rezidentūras uzņemšanā pēc atšķirīgiem nosacījumiem uz </w:t>
      </w:r>
      <w:r w:rsidRPr="004B06B3">
        <w:rPr>
          <w:sz w:val="24"/>
          <w:szCs w:val="24"/>
          <w:lang w:val="lv-LV"/>
        </w:rPr>
        <w:lastRenderedPageBreak/>
        <w:t>rezidentūras vietu varēs pretendēt psihiatrij</w:t>
      </w:r>
      <w:r w:rsidR="002854A7">
        <w:rPr>
          <w:sz w:val="24"/>
          <w:szCs w:val="24"/>
          <w:lang w:val="lv-LV"/>
        </w:rPr>
        <w:t>ā</w:t>
      </w:r>
      <w:r w:rsidR="00313D39" w:rsidRPr="004B06B3">
        <w:rPr>
          <w:sz w:val="24"/>
          <w:szCs w:val="24"/>
          <w:lang w:val="lv-LV"/>
        </w:rPr>
        <w:t xml:space="preserve">: </w:t>
      </w:r>
      <w:r w:rsidRPr="004B06B3">
        <w:rPr>
          <w:sz w:val="24"/>
          <w:szCs w:val="24"/>
          <w:lang w:val="lv-LV"/>
        </w:rPr>
        <w:t>narkologs ar iepriekš iegūtu psihiatra vai bērnu psihiatra specialitāti - 1 vieta; psihiatrs  ar iepriekš iegūtu narkologa specialitāti</w:t>
      </w:r>
      <w:r w:rsidR="0080052B">
        <w:rPr>
          <w:sz w:val="24"/>
          <w:szCs w:val="24"/>
          <w:lang w:val="lv-LV"/>
        </w:rPr>
        <w:t> </w:t>
      </w:r>
      <w:r w:rsidRPr="004B06B3">
        <w:rPr>
          <w:sz w:val="24"/>
          <w:szCs w:val="24"/>
          <w:lang w:val="lv-LV"/>
        </w:rPr>
        <w:t>- 1 vieta; bērnu psihiatrs ar iepriekš iegūtu narkologa specialitāti – 1 vieta. Lai uzlabotu bērnu psihiatrijas pakalpojumu pieejamību, kopš 2019. gada bērnu psihiatra apakšspecialitāte pārveidota par ārsta pamatspecialitāti, tādējādi saīsinot specialitātes iegūšanas laiku par 4 gadiem un veicinot ātrāku jauno speciālistu ienākšanu darba tirgū.</w:t>
      </w:r>
    </w:p>
    <w:p w14:paraId="60BE6BC6" w14:textId="77777777" w:rsidR="00DD598C" w:rsidRPr="004B06B3" w:rsidRDefault="00DD598C" w:rsidP="00F2389C">
      <w:pPr>
        <w:spacing w:after="0" w:line="240" w:lineRule="auto"/>
        <w:jc w:val="both"/>
        <w:rPr>
          <w:rFonts w:ascii="Times New Roman" w:hAnsi="Times New Roman" w:cs="Times New Roman"/>
          <w:b/>
          <w:sz w:val="24"/>
          <w:szCs w:val="24"/>
          <w:lang w:val="lv-LV"/>
        </w:rPr>
      </w:pPr>
    </w:p>
    <w:p w14:paraId="043962C0" w14:textId="77777777" w:rsidR="009706B8" w:rsidRPr="004B06B3" w:rsidRDefault="009706B8" w:rsidP="00DD598C">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132. punkta 2. un 3. rindkopa</w:t>
      </w:r>
    </w:p>
    <w:p w14:paraId="6E8FBDB6" w14:textId="6248E9D4" w:rsidR="008F5068" w:rsidRPr="004B06B3" w:rsidRDefault="00D62F02" w:rsidP="00D32A7D">
      <w:pPr>
        <w:pStyle w:val="CommentText"/>
        <w:spacing w:after="120"/>
        <w:ind w:firstLine="567"/>
        <w:rPr>
          <w:sz w:val="24"/>
          <w:szCs w:val="24"/>
          <w:lang w:val="lv-LV"/>
        </w:rPr>
      </w:pPr>
      <w:r w:rsidRPr="004B06B3">
        <w:rPr>
          <w:sz w:val="24"/>
          <w:szCs w:val="24"/>
          <w:lang w:val="lv-LV"/>
        </w:rPr>
        <w:t>Ņemot vērā minētās rekomendācijas, saskaņā ar prasībā</w:t>
      </w:r>
      <w:r w:rsidR="00C904A6">
        <w:rPr>
          <w:sz w:val="24"/>
          <w:szCs w:val="24"/>
          <w:lang w:val="lv-LV"/>
        </w:rPr>
        <w:t>m</w:t>
      </w:r>
      <w:r w:rsidRPr="004B06B3">
        <w:rPr>
          <w:sz w:val="24"/>
          <w:szCs w:val="24"/>
          <w:lang w:val="lv-LV"/>
        </w:rPr>
        <w:t xml:space="preserve"> sociālo pakalpojumu sniedzējiem ilgstošas sociālās aprūpes institūcijām pilngadīgām personām katram klientam, vadoties no noteiktā aprūpes līmeņa un individuālajām vajadzībām, jāizstrādā </w:t>
      </w:r>
      <w:bookmarkStart w:id="10" w:name="_Hlk132748654"/>
      <w:r w:rsidRPr="004B06B3">
        <w:rPr>
          <w:sz w:val="24"/>
          <w:szCs w:val="24"/>
          <w:lang w:val="lv-LV"/>
        </w:rPr>
        <w:t>individuālais sociālās aprūpes vai sociālās rehabilitācijas plāns</w:t>
      </w:r>
      <w:bookmarkEnd w:id="10"/>
      <w:r w:rsidRPr="004B06B3">
        <w:rPr>
          <w:sz w:val="24"/>
          <w:szCs w:val="24"/>
          <w:lang w:val="lv-LV"/>
        </w:rPr>
        <w:t>. Atbilstoši prasībā</w:t>
      </w:r>
      <w:r w:rsidR="00C904A6">
        <w:rPr>
          <w:sz w:val="24"/>
          <w:szCs w:val="24"/>
          <w:lang w:val="lv-LV"/>
        </w:rPr>
        <w:t xml:space="preserve">m </w:t>
      </w:r>
      <w:r w:rsidRPr="004B06B3">
        <w:rPr>
          <w:sz w:val="24"/>
          <w:szCs w:val="24"/>
          <w:lang w:val="lv-LV"/>
        </w:rPr>
        <w:t xml:space="preserve">klienta sociālās aprūpes vai sociālās rehabilitācijas plāns ir regulāri aktualizējams. </w:t>
      </w:r>
      <w:r w:rsidR="00412D05">
        <w:rPr>
          <w:sz w:val="24"/>
          <w:szCs w:val="24"/>
          <w:lang w:val="lv-LV"/>
        </w:rPr>
        <w:t>L</w:t>
      </w:r>
      <w:r w:rsidR="008F5068" w:rsidRPr="004B06B3">
        <w:rPr>
          <w:sz w:val="24"/>
          <w:szCs w:val="24"/>
          <w:lang w:val="lv-LV"/>
        </w:rPr>
        <w:t xml:space="preserve">ai ieviestu </w:t>
      </w:r>
      <w:r w:rsidR="004E7BED">
        <w:rPr>
          <w:sz w:val="24"/>
          <w:szCs w:val="24"/>
          <w:lang w:val="lv-LV"/>
        </w:rPr>
        <w:t>Komitejas</w:t>
      </w:r>
      <w:r w:rsidR="008F5068" w:rsidRPr="004B06B3">
        <w:rPr>
          <w:sz w:val="24"/>
          <w:szCs w:val="24"/>
          <w:lang w:val="lv-LV"/>
        </w:rPr>
        <w:t xml:space="preserve"> Ziņojumā norādītās rekomendācijas, </w:t>
      </w:r>
      <w:r w:rsidR="00C23357">
        <w:rPr>
          <w:sz w:val="24"/>
          <w:szCs w:val="24"/>
          <w:lang w:val="lv-LV"/>
        </w:rPr>
        <w:t>LM</w:t>
      </w:r>
      <w:r w:rsidR="008F5068" w:rsidRPr="004B06B3">
        <w:rPr>
          <w:sz w:val="24"/>
          <w:szCs w:val="24"/>
          <w:lang w:val="lv-LV"/>
        </w:rPr>
        <w:t xml:space="preserve"> izstrādās ieteikumus Daugavpils PNS rekomendāciju ieviešanas nodrošināšanai. Tāpat ieteikumi tiks sniegti arī citiem valsts finansēto ilgstošas sociālās aprūpes pakalpojumu sniedzējiem.</w:t>
      </w:r>
    </w:p>
    <w:p w14:paraId="1B6DEF3F" w14:textId="77777777" w:rsidR="009706B8" w:rsidRPr="004B06B3" w:rsidRDefault="009706B8" w:rsidP="00F2389C">
      <w:pPr>
        <w:spacing w:after="0" w:line="240" w:lineRule="auto"/>
        <w:jc w:val="both"/>
        <w:rPr>
          <w:rFonts w:ascii="Times New Roman" w:hAnsi="Times New Roman" w:cs="Times New Roman"/>
          <w:b/>
          <w:sz w:val="24"/>
          <w:szCs w:val="24"/>
          <w:lang w:val="lv-LV"/>
        </w:rPr>
      </w:pPr>
    </w:p>
    <w:p w14:paraId="63800EBD" w14:textId="77777777" w:rsidR="0077417B" w:rsidRPr="004B06B3" w:rsidRDefault="0077417B" w:rsidP="0077417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135. punkts</w:t>
      </w:r>
    </w:p>
    <w:p w14:paraId="34217BC8" w14:textId="19252623" w:rsidR="0077417B" w:rsidRPr="004B06B3" w:rsidRDefault="0077417B" w:rsidP="007060B9">
      <w:pPr>
        <w:pStyle w:val="CommentText"/>
        <w:spacing w:after="120"/>
        <w:ind w:firstLine="567"/>
        <w:rPr>
          <w:sz w:val="24"/>
          <w:szCs w:val="24"/>
          <w:lang w:val="lv-LV"/>
        </w:rPr>
      </w:pPr>
      <w:r w:rsidRPr="004B06B3">
        <w:rPr>
          <w:sz w:val="24"/>
          <w:szCs w:val="24"/>
          <w:lang w:val="lv-LV"/>
        </w:rPr>
        <w:t xml:space="preserve">Slimnīcā strādā profesionāli darbinieki, kuri organizē </w:t>
      </w:r>
      <w:proofErr w:type="spellStart"/>
      <w:r w:rsidRPr="004B06B3">
        <w:rPr>
          <w:sz w:val="24"/>
          <w:szCs w:val="24"/>
          <w:lang w:val="lv-LV"/>
        </w:rPr>
        <w:t>multiprofesionālo</w:t>
      </w:r>
      <w:proofErr w:type="spellEnd"/>
      <w:r w:rsidRPr="004B06B3">
        <w:rPr>
          <w:sz w:val="24"/>
          <w:szCs w:val="24"/>
          <w:lang w:val="lv-LV"/>
        </w:rPr>
        <w:t xml:space="preserve"> rehabilitāciju, lai atjaunotu profesionālās un sociālās prasmes (gleznošana, zīmēšana, šūšana, mājturība, ēdiena gatavošana, adīšana, rokdarbi un citi). Speciālistu skaits no 2021. gada ir pieaudzis no 27 līdz 36 speciālistiem. Slimnīcas ārstniecības personāls sadarbībā ar pacientu izstrādā katram pacientam individuālo ārstēšanas plānu. Pacienti ir iesaistīti plāna izstrādē un aktualizēšanā, tā veicinot pacientu sapratni un </w:t>
      </w:r>
      <w:proofErr w:type="spellStart"/>
      <w:r w:rsidRPr="004B06B3">
        <w:rPr>
          <w:sz w:val="24"/>
          <w:szCs w:val="24"/>
          <w:lang w:val="lv-LV"/>
        </w:rPr>
        <w:t>līdzestību</w:t>
      </w:r>
      <w:proofErr w:type="spellEnd"/>
      <w:r w:rsidRPr="004B06B3">
        <w:rPr>
          <w:sz w:val="24"/>
          <w:szCs w:val="24"/>
          <w:lang w:val="lv-LV"/>
        </w:rPr>
        <w:t xml:space="preserve"> ārstēšanā. </w:t>
      </w:r>
      <w:r w:rsidRPr="004E7BED">
        <w:rPr>
          <w:b/>
          <w:sz w:val="24"/>
          <w:szCs w:val="24"/>
          <w:lang w:val="lv-LV"/>
        </w:rPr>
        <w:t xml:space="preserve">Ņemot vērā </w:t>
      </w:r>
      <w:r w:rsidR="004E7BED" w:rsidRPr="004E7BED">
        <w:rPr>
          <w:b/>
          <w:sz w:val="24"/>
          <w:szCs w:val="24"/>
          <w:lang w:val="lv-LV"/>
        </w:rPr>
        <w:t>Komitejas</w:t>
      </w:r>
      <w:r w:rsidRPr="004E7BED">
        <w:rPr>
          <w:b/>
          <w:sz w:val="24"/>
          <w:szCs w:val="24"/>
          <w:lang w:val="lv-LV"/>
        </w:rPr>
        <w:t xml:space="preserve"> ieteikumus, slimnīca individuālajā ārstēšanas plānā norāda konkrētus mērķus, izmantotos ārstniecības līdzekļus, atbildīgos speciālistus, kuri piedalīsies ārstniecības procesā, un veselības stāvokļa izmaiņu gadījumā veic plānā izmaiņas</w:t>
      </w:r>
      <w:r w:rsidRPr="004B06B3">
        <w:rPr>
          <w:sz w:val="24"/>
          <w:szCs w:val="24"/>
          <w:lang w:val="lv-LV"/>
        </w:rPr>
        <w:t>. Plānu paraksta gan pacients, gan ārstējošais ārsts.</w:t>
      </w:r>
    </w:p>
    <w:p w14:paraId="039677AF" w14:textId="77777777" w:rsidR="0077417B" w:rsidRPr="004B06B3" w:rsidRDefault="0077417B" w:rsidP="0027727A">
      <w:pPr>
        <w:spacing w:after="0" w:line="240" w:lineRule="auto"/>
        <w:jc w:val="both"/>
        <w:rPr>
          <w:rFonts w:ascii="Times New Roman" w:hAnsi="Times New Roman" w:cs="Times New Roman"/>
          <w:b/>
          <w:sz w:val="24"/>
          <w:szCs w:val="24"/>
          <w:lang w:val="lv-LV"/>
        </w:rPr>
      </w:pPr>
    </w:p>
    <w:p w14:paraId="3E7A27C0" w14:textId="77777777" w:rsidR="0077417B" w:rsidRPr="004B06B3" w:rsidRDefault="00A03C9B" w:rsidP="0077417B">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136. punkts</w:t>
      </w:r>
    </w:p>
    <w:p w14:paraId="6F53CCE9" w14:textId="77777777" w:rsidR="00A03C9B" w:rsidRPr="004B06B3" w:rsidRDefault="00A03C9B" w:rsidP="001A15FF">
      <w:pPr>
        <w:pStyle w:val="CommentText"/>
        <w:ind w:firstLine="567"/>
        <w:rPr>
          <w:sz w:val="24"/>
          <w:szCs w:val="24"/>
          <w:lang w:val="lv-LV"/>
        </w:rPr>
      </w:pPr>
      <w:r w:rsidRPr="004B06B3">
        <w:rPr>
          <w:sz w:val="24"/>
          <w:szCs w:val="24"/>
          <w:lang w:val="lv-LV"/>
        </w:rPr>
        <w:t>Slimnīcas ārsti ārstniecības procesā izmanto apstiprinātos klīniskos algoritmus, tai skaitā algoritmus par psihiskās veselības problēmām un smagu psihisku saslimšanu ārstēšanu</w:t>
      </w:r>
      <w:r w:rsidR="00F51C32" w:rsidRPr="004B06B3">
        <w:rPr>
          <w:sz w:val="24"/>
          <w:szCs w:val="24"/>
          <w:lang w:val="lv-LV"/>
        </w:rPr>
        <w:t>,</w:t>
      </w:r>
      <w:r w:rsidRPr="004B06B3">
        <w:rPr>
          <w:sz w:val="24"/>
          <w:szCs w:val="24"/>
          <w:lang w:val="lv-LV"/>
        </w:rPr>
        <w:t xml:space="preserve"> un </w:t>
      </w:r>
      <w:proofErr w:type="spellStart"/>
      <w:r w:rsidRPr="004B06B3">
        <w:rPr>
          <w:sz w:val="24"/>
          <w:szCs w:val="24"/>
          <w:lang w:val="lv-LV"/>
        </w:rPr>
        <w:t>farmakoterapiju</w:t>
      </w:r>
      <w:proofErr w:type="spellEnd"/>
      <w:r w:rsidRPr="004B06B3">
        <w:rPr>
          <w:sz w:val="24"/>
          <w:szCs w:val="24"/>
          <w:lang w:val="lv-LV"/>
        </w:rPr>
        <w:t xml:space="preserve">. Papildus uzmanība tiek pievērsta </w:t>
      </w:r>
      <w:proofErr w:type="spellStart"/>
      <w:r w:rsidRPr="004B06B3">
        <w:rPr>
          <w:sz w:val="24"/>
          <w:szCs w:val="24"/>
          <w:lang w:val="lv-LV"/>
        </w:rPr>
        <w:t>polifarmācijas</w:t>
      </w:r>
      <w:proofErr w:type="spellEnd"/>
      <w:r w:rsidRPr="004B06B3">
        <w:rPr>
          <w:sz w:val="24"/>
          <w:szCs w:val="24"/>
          <w:lang w:val="lv-LV"/>
        </w:rPr>
        <w:t xml:space="preserve"> jautājumam. Slimnīcā ir pieejami visu veidu </w:t>
      </w:r>
      <w:proofErr w:type="spellStart"/>
      <w:r w:rsidRPr="004B06B3">
        <w:rPr>
          <w:sz w:val="24"/>
          <w:szCs w:val="24"/>
          <w:lang w:val="lv-LV"/>
        </w:rPr>
        <w:t>antipsihotiskie</w:t>
      </w:r>
      <w:proofErr w:type="spellEnd"/>
      <w:r w:rsidRPr="004B06B3">
        <w:rPr>
          <w:sz w:val="24"/>
          <w:szCs w:val="24"/>
          <w:lang w:val="lv-LV"/>
        </w:rPr>
        <w:t xml:space="preserve"> līdzekļi</w:t>
      </w:r>
      <w:r w:rsidR="00F51C32" w:rsidRPr="004B06B3">
        <w:rPr>
          <w:sz w:val="24"/>
          <w:szCs w:val="24"/>
          <w:lang w:val="lv-LV"/>
        </w:rPr>
        <w:t xml:space="preserve"> -</w:t>
      </w:r>
      <w:r w:rsidRPr="004B06B3">
        <w:rPr>
          <w:sz w:val="24"/>
          <w:szCs w:val="24"/>
          <w:lang w:val="lv-LV"/>
        </w:rPr>
        <w:t xml:space="preserve"> gan pirmās paaudzes, gan otrās paaudzes. Slimnīcai nav problēmu ar psihotropo medikamentu piegādi. Otrās paaudzes </w:t>
      </w:r>
      <w:proofErr w:type="spellStart"/>
      <w:r w:rsidRPr="004B06B3">
        <w:rPr>
          <w:sz w:val="24"/>
          <w:szCs w:val="24"/>
          <w:lang w:val="lv-LV"/>
        </w:rPr>
        <w:t>antipsihotiskie</w:t>
      </w:r>
      <w:proofErr w:type="spellEnd"/>
      <w:r w:rsidRPr="004B06B3">
        <w:rPr>
          <w:sz w:val="24"/>
          <w:szCs w:val="24"/>
          <w:lang w:val="lv-LV"/>
        </w:rPr>
        <w:t xml:space="preserve"> līdzekļi prevalē nozīmējumos, tomēr retos gadījumos (</w:t>
      </w:r>
      <w:proofErr w:type="spellStart"/>
      <w:r w:rsidRPr="004B06B3">
        <w:rPr>
          <w:sz w:val="24"/>
          <w:szCs w:val="24"/>
          <w:lang w:val="lv-LV"/>
        </w:rPr>
        <w:t>neiroendokrīnās</w:t>
      </w:r>
      <w:proofErr w:type="spellEnd"/>
      <w:r w:rsidRPr="004B06B3">
        <w:rPr>
          <w:sz w:val="24"/>
          <w:szCs w:val="24"/>
          <w:lang w:val="lv-LV"/>
        </w:rPr>
        <w:t xml:space="preserve"> disfunkcijas gadījumos, izteikta rezistence, paša pacienta izvēle, izteikts </w:t>
      </w:r>
      <w:proofErr w:type="spellStart"/>
      <w:r w:rsidRPr="004B06B3">
        <w:rPr>
          <w:sz w:val="24"/>
          <w:szCs w:val="24"/>
          <w:lang w:val="lv-LV"/>
        </w:rPr>
        <w:t>psihomotors</w:t>
      </w:r>
      <w:proofErr w:type="spellEnd"/>
      <w:r w:rsidRPr="004B06B3">
        <w:rPr>
          <w:sz w:val="24"/>
          <w:szCs w:val="24"/>
          <w:lang w:val="lv-LV"/>
        </w:rPr>
        <w:t xml:space="preserve"> uzbudinājums un pašnāvība</w:t>
      </w:r>
      <w:r w:rsidR="00F51C32" w:rsidRPr="004B06B3">
        <w:rPr>
          <w:sz w:val="24"/>
          <w:szCs w:val="24"/>
          <w:lang w:val="lv-LV"/>
        </w:rPr>
        <w:t>s</w:t>
      </w:r>
      <w:r w:rsidRPr="004B06B3">
        <w:rPr>
          <w:sz w:val="24"/>
          <w:szCs w:val="24"/>
          <w:lang w:val="lv-LV"/>
        </w:rPr>
        <w:t>/pašdestrukcija</w:t>
      </w:r>
      <w:r w:rsidR="00F51C32" w:rsidRPr="004B06B3">
        <w:rPr>
          <w:sz w:val="24"/>
          <w:szCs w:val="24"/>
          <w:lang w:val="lv-LV"/>
        </w:rPr>
        <w:t>s</w:t>
      </w:r>
      <w:r w:rsidRPr="004B06B3">
        <w:rPr>
          <w:sz w:val="24"/>
          <w:szCs w:val="24"/>
          <w:lang w:val="lv-LV"/>
        </w:rPr>
        <w:t xml:space="preserve"> riski) kā alternatīva tiek nozīmēti pirmās paaudzes medikamenti. Monoterapija ir prevalējošs princips pacienta ārstēšanā, izņemot komplicētus slimību gadījumus.</w:t>
      </w:r>
    </w:p>
    <w:p w14:paraId="7CE8F084" w14:textId="77777777" w:rsidR="007A7122" w:rsidRPr="004B06B3" w:rsidRDefault="007A7122" w:rsidP="00686E08">
      <w:pPr>
        <w:pStyle w:val="CommentText"/>
        <w:rPr>
          <w:sz w:val="24"/>
          <w:szCs w:val="24"/>
          <w:lang w:val="lv-LV"/>
        </w:rPr>
      </w:pPr>
    </w:p>
    <w:p w14:paraId="0F5FEB1F" w14:textId="77777777" w:rsidR="007A7122" w:rsidRPr="004B06B3" w:rsidRDefault="007A7122" w:rsidP="007A7122">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138. punkta 2. rindkopa</w:t>
      </w:r>
    </w:p>
    <w:p w14:paraId="6DCBBEC7" w14:textId="112D1357" w:rsidR="007A7122" w:rsidRPr="004B06B3" w:rsidRDefault="007A7122" w:rsidP="00686E08">
      <w:pPr>
        <w:pStyle w:val="CommentText"/>
        <w:ind w:firstLine="567"/>
        <w:rPr>
          <w:sz w:val="24"/>
          <w:szCs w:val="24"/>
          <w:lang w:val="lv-LV"/>
        </w:rPr>
      </w:pPr>
      <w:r w:rsidRPr="004B06B3">
        <w:rPr>
          <w:sz w:val="24"/>
          <w:szCs w:val="24"/>
          <w:lang w:val="lv-LV"/>
        </w:rPr>
        <w:t xml:space="preserve">Papildus </w:t>
      </w:r>
      <w:r w:rsidR="00D47F97">
        <w:rPr>
          <w:sz w:val="24"/>
          <w:szCs w:val="24"/>
          <w:lang w:val="lv-LV"/>
        </w:rPr>
        <w:t>3</w:t>
      </w:r>
      <w:r w:rsidRPr="004B06B3">
        <w:rPr>
          <w:sz w:val="24"/>
          <w:szCs w:val="24"/>
          <w:lang w:val="lv-LV"/>
        </w:rPr>
        <w:t xml:space="preserve"> internistiem ir noslēgti 27 līgumi par konsultantu pakalpojumiem, tai skaitā ar diviem kardiologiem, kas ļauj nodrošināt pacientu somatiskā stāvokļa kontroli un medikamentu blakusparādību monitoringu. Tāpat slimnīca ir veikusi papildu jauna elektrokardiogrāfa iepirkumu kvalitatīvai pacientu izmeklējumu nodrošināšanai.</w:t>
      </w:r>
    </w:p>
    <w:p w14:paraId="3C62D32D" w14:textId="77777777" w:rsidR="007A7122" w:rsidRPr="004B06B3" w:rsidRDefault="007A7122" w:rsidP="00686E08">
      <w:pPr>
        <w:pStyle w:val="CommentText"/>
        <w:rPr>
          <w:sz w:val="24"/>
          <w:szCs w:val="24"/>
          <w:lang w:val="lv-LV"/>
        </w:rPr>
      </w:pPr>
    </w:p>
    <w:p w14:paraId="364C3AFE" w14:textId="77777777" w:rsidR="007A7122" w:rsidRPr="004B06B3" w:rsidRDefault="00E6050F" w:rsidP="00E6050F">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lastRenderedPageBreak/>
        <w:t>139. punkts</w:t>
      </w:r>
    </w:p>
    <w:p w14:paraId="257FED5B" w14:textId="137D66E9" w:rsidR="00E6050F" w:rsidRPr="004B06B3" w:rsidRDefault="00E6050F" w:rsidP="00686E08">
      <w:pPr>
        <w:pStyle w:val="CommentText"/>
        <w:spacing w:after="120"/>
        <w:ind w:firstLine="567"/>
        <w:rPr>
          <w:sz w:val="24"/>
          <w:szCs w:val="24"/>
          <w:lang w:val="lv-LV"/>
        </w:rPr>
      </w:pPr>
      <w:r w:rsidRPr="004B06B3">
        <w:rPr>
          <w:sz w:val="24"/>
          <w:szCs w:val="24"/>
          <w:lang w:val="lv-LV"/>
        </w:rPr>
        <w:t>Likuma “Par miruša cilvēka ķermeņa aizsardzību un cilvēka audu un orgānu izmantošanu</w:t>
      </w:r>
      <w:r w:rsidR="007F224C" w:rsidRPr="004B06B3">
        <w:rPr>
          <w:sz w:val="24"/>
          <w:szCs w:val="24"/>
          <w:lang w:val="lv-LV"/>
        </w:rPr>
        <w:t xml:space="preserve"> </w:t>
      </w:r>
      <w:r w:rsidRPr="004B06B3">
        <w:rPr>
          <w:sz w:val="24"/>
          <w:szCs w:val="24"/>
          <w:lang w:val="lv-LV"/>
        </w:rPr>
        <w:t>medicīnā” 5.</w:t>
      </w:r>
      <w:r w:rsidR="007F224C" w:rsidRPr="004B06B3">
        <w:rPr>
          <w:sz w:val="24"/>
          <w:szCs w:val="24"/>
          <w:lang w:val="lv-LV"/>
        </w:rPr>
        <w:t xml:space="preserve"> </w:t>
      </w:r>
      <w:r w:rsidRPr="004B06B3">
        <w:rPr>
          <w:sz w:val="24"/>
          <w:szCs w:val="24"/>
          <w:lang w:val="lv-LV"/>
        </w:rPr>
        <w:t>pants nosaka, ka miruša cilvēka patologanatomisko izmeklēšanu (sekciju) var veikt, ja viņš dzīves laikā to atļāvis, izdarot atzīmi veselības informācijas sistēmā. Ja mirušais cilvēks dzīves laikā aizliedzis pēc savas nāves veikt patologanatomisko izmeklēšanu, izdarot atzīmi veselības informācijas sistēmā, tā atļauta tikai 6. pantā minētajos gadījumos. Gadījumos, kad mirušā cilvēka dzīves laikā izteiktā griba nav zināma un mirušajam nav tuvāko piederīgo, jautājumu par patologanatomiskās izmeklēšanas izdarīšanu izlemj ārstniecības iestādes nodaļas vadītājs, ja cilvēks miris ārstniecības iestādē, vai ārstējošais ārsts vai ārsts, kas konstatējis nāves faktu, ja cilvēks miris ārpus ārstniecības iestādes.</w:t>
      </w:r>
      <w:r w:rsidR="00686E08" w:rsidRPr="004B06B3">
        <w:rPr>
          <w:sz w:val="24"/>
          <w:szCs w:val="24"/>
          <w:lang w:val="lv-LV"/>
        </w:rPr>
        <w:t xml:space="preserve"> </w:t>
      </w:r>
      <w:r w:rsidRPr="004B06B3">
        <w:rPr>
          <w:sz w:val="24"/>
          <w:szCs w:val="24"/>
          <w:lang w:val="lv-LV"/>
        </w:rPr>
        <w:t>Savukārt likuma 6.</w:t>
      </w:r>
      <w:r w:rsidR="00A744D6" w:rsidRPr="004B06B3">
        <w:rPr>
          <w:sz w:val="24"/>
          <w:szCs w:val="24"/>
          <w:lang w:val="lv-LV"/>
        </w:rPr>
        <w:t> </w:t>
      </w:r>
      <w:r w:rsidRPr="004B06B3">
        <w:rPr>
          <w:sz w:val="24"/>
          <w:szCs w:val="24"/>
          <w:lang w:val="lv-LV"/>
        </w:rPr>
        <w:t>pants paredz, ka, neņemot vērā mirušā cilvēka dzīves laikā izteikto gribu, patologanatomiskā izmeklēšana obligāti izdarāma, ja:</w:t>
      </w:r>
    </w:p>
    <w:p w14:paraId="37C16FAF" w14:textId="77777777" w:rsidR="008F2BEA" w:rsidRPr="004B06B3" w:rsidRDefault="00E6050F" w:rsidP="00821BEC">
      <w:pPr>
        <w:pStyle w:val="CommentText"/>
        <w:numPr>
          <w:ilvl w:val="0"/>
          <w:numId w:val="10"/>
        </w:numPr>
        <w:spacing w:after="120"/>
        <w:rPr>
          <w:sz w:val="24"/>
          <w:szCs w:val="24"/>
          <w:lang w:val="lv-LV"/>
        </w:rPr>
      </w:pPr>
      <w:r w:rsidRPr="004B06B3">
        <w:rPr>
          <w:sz w:val="24"/>
          <w:szCs w:val="24"/>
          <w:lang w:val="lv-LV"/>
        </w:rPr>
        <w:t>iespējamais nāves cēlonis ir infekcijas slimība;</w:t>
      </w:r>
    </w:p>
    <w:p w14:paraId="12E66C30" w14:textId="77777777" w:rsidR="008F2BEA" w:rsidRPr="004B06B3" w:rsidRDefault="00E6050F" w:rsidP="00821BEC">
      <w:pPr>
        <w:pStyle w:val="CommentText"/>
        <w:numPr>
          <w:ilvl w:val="0"/>
          <w:numId w:val="10"/>
        </w:numPr>
        <w:spacing w:after="120"/>
        <w:rPr>
          <w:sz w:val="24"/>
          <w:szCs w:val="24"/>
          <w:lang w:val="lv-LV"/>
        </w:rPr>
      </w:pPr>
      <w:r w:rsidRPr="004B06B3">
        <w:rPr>
          <w:sz w:val="24"/>
          <w:szCs w:val="24"/>
          <w:lang w:val="lv-LV"/>
        </w:rPr>
        <w:t>nāves cēlonis ir dzīves laikā nediagnosticēta slimība vai nediagnosticēti profilaktisko pasākumu, ārstēšanas vai slimības sarežģījumi;</w:t>
      </w:r>
    </w:p>
    <w:p w14:paraId="2CD11839" w14:textId="77777777" w:rsidR="00E6050F" w:rsidRPr="004B06B3" w:rsidRDefault="00E6050F" w:rsidP="00821BEC">
      <w:pPr>
        <w:pStyle w:val="CommentText"/>
        <w:numPr>
          <w:ilvl w:val="0"/>
          <w:numId w:val="10"/>
        </w:numPr>
        <w:spacing w:after="120"/>
        <w:rPr>
          <w:sz w:val="24"/>
          <w:szCs w:val="24"/>
          <w:lang w:val="lv-LV"/>
        </w:rPr>
      </w:pPr>
      <w:r w:rsidRPr="004B06B3">
        <w:rPr>
          <w:sz w:val="24"/>
          <w:szCs w:val="24"/>
          <w:lang w:val="lv-LV"/>
        </w:rPr>
        <w:t>nedzīvi dzimuša bērna svars pārsniedz 500 gramus.</w:t>
      </w:r>
    </w:p>
    <w:p w14:paraId="6C9B11AE" w14:textId="78A6EFCD" w:rsidR="00E6050F" w:rsidRPr="004B06B3" w:rsidRDefault="00367804" w:rsidP="00013AA1">
      <w:pPr>
        <w:pStyle w:val="CommentText"/>
        <w:ind w:firstLine="720"/>
        <w:rPr>
          <w:sz w:val="24"/>
          <w:szCs w:val="24"/>
          <w:lang w:val="lv-LV"/>
        </w:rPr>
      </w:pPr>
      <w:r w:rsidRPr="004E7BED">
        <w:rPr>
          <w:b/>
          <w:sz w:val="24"/>
          <w:szCs w:val="24"/>
          <w:lang w:val="lv-LV"/>
        </w:rPr>
        <w:t>VM</w:t>
      </w:r>
      <w:r w:rsidR="00E6050F" w:rsidRPr="004E7BED">
        <w:rPr>
          <w:b/>
          <w:sz w:val="24"/>
          <w:szCs w:val="24"/>
          <w:lang w:val="lv-LV"/>
        </w:rPr>
        <w:t xml:space="preserve"> ieskatā nav nepieciešams veikt labojumus normatīvajos aktos</w:t>
      </w:r>
      <w:r w:rsidR="00E6050F" w:rsidRPr="004B06B3">
        <w:rPr>
          <w:sz w:val="24"/>
          <w:szCs w:val="24"/>
          <w:lang w:val="lv-LV"/>
        </w:rPr>
        <w:t>, jo esošais regulējums paredz gadījumus, kad miruša cilvēka patologanatomiskā izmeklēšana (sekcija) ir obligāti veicama vai neveicama, un kad</w:t>
      </w:r>
      <w:r w:rsidR="00DE2542" w:rsidRPr="004B06B3">
        <w:rPr>
          <w:sz w:val="24"/>
          <w:szCs w:val="24"/>
          <w:lang w:val="lv-LV"/>
        </w:rPr>
        <w:t>,</w:t>
      </w:r>
      <w:r w:rsidR="00E6050F" w:rsidRPr="004B06B3">
        <w:rPr>
          <w:sz w:val="24"/>
          <w:szCs w:val="24"/>
          <w:lang w:val="lv-LV"/>
        </w:rPr>
        <w:t xml:space="preserve"> pastāvot kādiem apstākļiem, ārstniecības iestādes nodaļas vadītājs lemj par patologanatomisko izmeklēšanas (sekcijas) veikšanu.</w:t>
      </w:r>
      <w:r w:rsidR="00686E08" w:rsidRPr="004B06B3">
        <w:rPr>
          <w:sz w:val="24"/>
          <w:szCs w:val="24"/>
          <w:lang w:val="lv-LV"/>
        </w:rPr>
        <w:t xml:space="preserve"> </w:t>
      </w:r>
      <w:r w:rsidR="00296AE6">
        <w:rPr>
          <w:sz w:val="24"/>
          <w:szCs w:val="24"/>
          <w:lang w:val="lv-LV"/>
        </w:rPr>
        <w:t>P</w:t>
      </w:r>
      <w:r w:rsidR="00E6050F" w:rsidRPr="004B06B3">
        <w:rPr>
          <w:sz w:val="24"/>
          <w:szCs w:val="24"/>
          <w:lang w:val="lv-LV"/>
        </w:rPr>
        <w:t xml:space="preserve">sihiatrijas pacienti psihiatrijas slimnīcās visbiežāk uzturas ilglaicīgi, </w:t>
      </w:r>
      <w:r w:rsidR="00296AE6">
        <w:rPr>
          <w:sz w:val="24"/>
          <w:szCs w:val="24"/>
          <w:lang w:val="lv-LV"/>
        </w:rPr>
        <w:t xml:space="preserve">tāpēc </w:t>
      </w:r>
      <w:r w:rsidR="00E6050F" w:rsidRPr="004B06B3">
        <w:rPr>
          <w:sz w:val="24"/>
          <w:szCs w:val="24"/>
          <w:lang w:val="lv-LV"/>
        </w:rPr>
        <w:t>nodaļas vadītājs vislabāk pārzin</w:t>
      </w:r>
      <w:r w:rsidR="00DE2542" w:rsidRPr="004B06B3">
        <w:rPr>
          <w:sz w:val="24"/>
          <w:szCs w:val="24"/>
          <w:lang w:val="lv-LV"/>
        </w:rPr>
        <w:t>a</w:t>
      </w:r>
      <w:r w:rsidR="00E6050F" w:rsidRPr="004B06B3">
        <w:rPr>
          <w:sz w:val="24"/>
          <w:szCs w:val="24"/>
          <w:lang w:val="lv-LV"/>
        </w:rPr>
        <w:t xml:space="preserve"> pacientu veselības stāvokli un saslimšanas, tai skaitā, hroniskās. Vienlaikus </w:t>
      </w:r>
      <w:r>
        <w:rPr>
          <w:sz w:val="24"/>
          <w:szCs w:val="24"/>
          <w:lang w:val="lv-LV"/>
        </w:rPr>
        <w:t>VM</w:t>
      </w:r>
      <w:r w:rsidR="00E6050F" w:rsidRPr="004B06B3">
        <w:rPr>
          <w:sz w:val="24"/>
          <w:szCs w:val="24"/>
          <w:lang w:val="lv-LV"/>
        </w:rPr>
        <w:t xml:space="preserve"> aktualizēto jautājumu izdiskutēs</w:t>
      </w:r>
      <w:r w:rsidR="00DE2542" w:rsidRPr="004B06B3">
        <w:rPr>
          <w:sz w:val="24"/>
          <w:szCs w:val="24"/>
          <w:lang w:val="lv-LV"/>
        </w:rPr>
        <w:t xml:space="preserve"> </w:t>
      </w:r>
      <w:r w:rsidR="00E6050F" w:rsidRPr="004B06B3">
        <w:rPr>
          <w:sz w:val="24"/>
          <w:szCs w:val="24"/>
          <w:lang w:val="lv-LV"/>
        </w:rPr>
        <w:t>ar psihiatrijas jomas ekspertiem un izvērtēs iespēju ieviest vienotu metodisko vadību nāves fakta konstatēšanai psihiatriskajā ārstniecības iestādē mirušajiem pacientiem.</w:t>
      </w:r>
    </w:p>
    <w:p w14:paraId="14022B49" w14:textId="77777777" w:rsidR="005A55B0" w:rsidRPr="004B06B3" w:rsidRDefault="005A55B0" w:rsidP="00686E08">
      <w:pPr>
        <w:pStyle w:val="CommentText"/>
        <w:rPr>
          <w:sz w:val="24"/>
          <w:szCs w:val="24"/>
          <w:lang w:val="lv-LV"/>
        </w:rPr>
      </w:pPr>
    </w:p>
    <w:p w14:paraId="324358BA" w14:textId="77777777" w:rsidR="005A55B0" w:rsidRPr="004B06B3" w:rsidRDefault="005A55B0" w:rsidP="005A55B0">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143. punkts</w:t>
      </w:r>
    </w:p>
    <w:p w14:paraId="5CAF9CCD" w14:textId="59A32DB9" w:rsidR="00B751BA" w:rsidRPr="004B06B3" w:rsidRDefault="005A55B0" w:rsidP="00686E08">
      <w:pPr>
        <w:pStyle w:val="CommentText"/>
        <w:ind w:firstLine="720"/>
        <w:rPr>
          <w:sz w:val="24"/>
          <w:szCs w:val="24"/>
          <w:lang w:val="lv-LV"/>
        </w:rPr>
      </w:pPr>
      <w:r w:rsidRPr="004B06B3">
        <w:rPr>
          <w:sz w:val="24"/>
          <w:szCs w:val="24"/>
          <w:lang w:val="lv-LV"/>
        </w:rPr>
        <w:t>Aknīstes slimnīcā katrs pacienta mehāniskās ierobežošanas gadījums tiek reģistrēts īpašā šim nolūkam izveidotā reģistrā, t.i., žurnālā gan katrā slimnīcas nodaļā, gan kopējā slimnīcas reģistrācijas žurnālā. Kopējais slimnīcas reģistrācijas žurnāls tika ieviests 2020.</w:t>
      </w:r>
      <w:r w:rsidR="001821E0" w:rsidRPr="004B06B3">
        <w:rPr>
          <w:sz w:val="24"/>
          <w:szCs w:val="24"/>
          <w:lang w:val="lv-LV"/>
        </w:rPr>
        <w:t xml:space="preserve"> </w:t>
      </w:r>
      <w:r w:rsidRPr="004B06B3">
        <w:rPr>
          <w:sz w:val="24"/>
          <w:szCs w:val="24"/>
          <w:lang w:val="lv-LV"/>
        </w:rPr>
        <w:t>gadā, par ko pārliecinājās arī Tiesībsarga birojs savā vizītē 2022.</w:t>
      </w:r>
      <w:r w:rsidR="001821E0" w:rsidRPr="004B06B3">
        <w:rPr>
          <w:sz w:val="24"/>
          <w:szCs w:val="24"/>
          <w:lang w:val="lv-LV"/>
        </w:rPr>
        <w:t xml:space="preserve"> </w:t>
      </w:r>
      <w:r w:rsidRPr="004B06B3">
        <w:rPr>
          <w:sz w:val="24"/>
          <w:szCs w:val="24"/>
          <w:lang w:val="lv-LV"/>
        </w:rPr>
        <w:t>gadā</w:t>
      </w:r>
      <w:r w:rsidR="001821E0" w:rsidRPr="004B06B3">
        <w:rPr>
          <w:sz w:val="24"/>
          <w:szCs w:val="24"/>
          <w:lang w:val="lv-LV"/>
        </w:rPr>
        <w:t>.</w:t>
      </w:r>
    </w:p>
    <w:p w14:paraId="581F5E61" w14:textId="77777777" w:rsidR="00B751BA" w:rsidRPr="004B06B3" w:rsidRDefault="00B751BA" w:rsidP="00686E08">
      <w:pPr>
        <w:pStyle w:val="CommentText"/>
        <w:rPr>
          <w:sz w:val="24"/>
          <w:szCs w:val="24"/>
          <w:lang w:val="lv-LV"/>
        </w:rPr>
      </w:pPr>
    </w:p>
    <w:p w14:paraId="46749D62" w14:textId="77777777" w:rsidR="00B751BA" w:rsidRPr="004B06B3" w:rsidRDefault="00B751BA" w:rsidP="00B751BA">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144. punkts</w:t>
      </w:r>
    </w:p>
    <w:p w14:paraId="02C692E5" w14:textId="21ECA052" w:rsidR="00B751BA" w:rsidRPr="004B06B3" w:rsidRDefault="00B751BA" w:rsidP="00C63BB6">
      <w:pPr>
        <w:pStyle w:val="CommentText"/>
        <w:ind w:firstLine="720"/>
        <w:rPr>
          <w:sz w:val="24"/>
          <w:szCs w:val="24"/>
          <w:lang w:val="lv-LV"/>
        </w:rPr>
      </w:pPr>
      <w:r w:rsidRPr="004B06B3">
        <w:rPr>
          <w:sz w:val="24"/>
          <w:szCs w:val="24"/>
          <w:lang w:val="lv-LV"/>
        </w:rPr>
        <w:t>Ārstniecības likums paredz, ka ārstniecības iestāde pacientam nodrošina informētu rakstveida</w:t>
      </w:r>
      <w:r w:rsidR="00F3694C" w:rsidRPr="004B06B3">
        <w:rPr>
          <w:sz w:val="24"/>
          <w:szCs w:val="24"/>
          <w:lang w:val="lv-LV"/>
        </w:rPr>
        <w:t xml:space="preserve"> </w:t>
      </w:r>
      <w:r w:rsidRPr="004B06B3">
        <w:rPr>
          <w:sz w:val="24"/>
          <w:szCs w:val="24"/>
          <w:lang w:val="lv-LV"/>
        </w:rPr>
        <w:t xml:space="preserve">piekrišanu turpmākai ārstniecībai. Ja pacients nepiekrīt turpmākai ārstēšanai un nav indikāciju sniegt psihiatrisko palīdzību bez pacienta piekrišanas, pacients tiks izrakstīts. </w:t>
      </w:r>
      <w:r w:rsidR="00D357DF">
        <w:rPr>
          <w:sz w:val="24"/>
          <w:szCs w:val="24"/>
          <w:lang w:val="lv-LV"/>
        </w:rPr>
        <w:t>MK</w:t>
      </w:r>
      <w:r w:rsidRPr="004B06B3">
        <w:rPr>
          <w:sz w:val="24"/>
          <w:szCs w:val="24"/>
          <w:lang w:val="lv-LV"/>
        </w:rPr>
        <w:t xml:space="preserve"> 2016. gada 12. jūlija noteikumi Nr. 453 “Noteikumi par kārtību, kādā</w:t>
      </w:r>
      <w:r w:rsidR="00F3694C" w:rsidRPr="004B06B3">
        <w:rPr>
          <w:sz w:val="24"/>
          <w:szCs w:val="24"/>
          <w:lang w:val="lv-LV"/>
        </w:rPr>
        <w:t xml:space="preserve"> </w:t>
      </w:r>
      <w:r w:rsidRPr="004B06B3">
        <w:rPr>
          <w:sz w:val="24"/>
          <w:szCs w:val="24"/>
          <w:lang w:val="lv-LV"/>
        </w:rPr>
        <w:t>ierobežojami pacienti, un priekšmetiem, kurus aizliegts turēt psihiatriskajā ārstniecības iestādē” nosaka kārtību, kādā tiek veikt</w:t>
      </w:r>
      <w:r w:rsidR="00F3694C" w:rsidRPr="004B06B3">
        <w:rPr>
          <w:sz w:val="24"/>
          <w:szCs w:val="24"/>
          <w:lang w:val="lv-LV"/>
        </w:rPr>
        <w:t>a</w:t>
      </w:r>
      <w:r w:rsidRPr="004B06B3">
        <w:rPr>
          <w:sz w:val="24"/>
          <w:szCs w:val="24"/>
          <w:lang w:val="lv-LV"/>
        </w:rPr>
        <w:t xml:space="preserve"> pacienta mehāniskā</w:t>
      </w:r>
      <w:r w:rsidR="00685461" w:rsidRPr="004B06B3">
        <w:rPr>
          <w:sz w:val="24"/>
          <w:szCs w:val="24"/>
          <w:lang w:val="lv-LV"/>
        </w:rPr>
        <w:t>s</w:t>
      </w:r>
      <w:r w:rsidRPr="004B06B3">
        <w:rPr>
          <w:sz w:val="24"/>
          <w:szCs w:val="24"/>
          <w:lang w:val="lv-LV"/>
        </w:rPr>
        <w:t xml:space="preserve"> vai medikamentozās ierobežošanas atcelšana brīvprātīgam pacientam.</w:t>
      </w:r>
      <w:r w:rsidR="004778D9" w:rsidRPr="004B06B3">
        <w:rPr>
          <w:sz w:val="24"/>
          <w:szCs w:val="24"/>
          <w:lang w:val="lv-LV"/>
        </w:rPr>
        <w:t xml:space="preserve"> </w:t>
      </w:r>
      <w:r w:rsidR="00367804">
        <w:rPr>
          <w:sz w:val="24"/>
          <w:szCs w:val="24"/>
          <w:lang w:val="lv-LV"/>
        </w:rPr>
        <w:t>VM</w:t>
      </w:r>
      <w:r w:rsidRPr="004B06B3">
        <w:rPr>
          <w:sz w:val="24"/>
          <w:szCs w:val="24"/>
          <w:lang w:val="lv-LV"/>
        </w:rPr>
        <w:t xml:space="preserve"> jautājumu plāno</w:t>
      </w:r>
      <w:r w:rsidR="00AF330F" w:rsidRPr="004B06B3">
        <w:rPr>
          <w:sz w:val="24"/>
          <w:szCs w:val="24"/>
          <w:lang w:val="lv-LV"/>
        </w:rPr>
        <w:t>,</w:t>
      </w:r>
      <w:r w:rsidRPr="004B06B3">
        <w:rPr>
          <w:sz w:val="24"/>
          <w:szCs w:val="24"/>
          <w:lang w:val="lv-LV"/>
        </w:rPr>
        <w:t xml:space="preserve"> iespējams</w:t>
      </w:r>
      <w:r w:rsidR="00AF330F" w:rsidRPr="004B06B3">
        <w:rPr>
          <w:sz w:val="24"/>
          <w:szCs w:val="24"/>
          <w:lang w:val="lv-LV"/>
        </w:rPr>
        <w:t>,</w:t>
      </w:r>
      <w:r w:rsidRPr="004B06B3">
        <w:rPr>
          <w:sz w:val="24"/>
          <w:szCs w:val="24"/>
          <w:lang w:val="lv-LV"/>
        </w:rPr>
        <w:t xml:space="preserve"> aktualizēt ar ārstniecības iestādēm, lai pārrunātu</w:t>
      </w:r>
      <w:r w:rsidR="00AF330F" w:rsidRPr="004B06B3">
        <w:rPr>
          <w:sz w:val="24"/>
          <w:szCs w:val="24"/>
          <w:lang w:val="lv-LV"/>
        </w:rPr>
        <w:t>,</w:t>
      </w:r>
      <w:r w:rsidRPr="004B06B3">
        <w:rPr>
          <w:sz w:val="24"/>
          <w:szCs w:val="24"/>
          <w:lang w:val="lv-LV"/>
        </w:rPr>
        <w:t xml:space="preserve"> kā praktiski precīzāk un efektīvāk īstenot noteiktās prasības.</w:t>
      </w:r>
    </w:p>
    <w:p w14:paraId="16FE09F3" w14:textId="77777777" w:rsidR="00E36AA9" w:rsidRPr="004B06B3" w:rsidRDefault="00E36AA9" w:rsidP="00925885">
      <w:pPr>
        <w:pStyle w:val="CommentText"/>
        <w:rPr>
          <w:sz w:val="24"/>
          <w:szCs w:val="24"/>
          <w:lang w:val="lv-LV"/>
        </w:rPr>
      </w:pPr>
    </w:p>
    <w:p w14:paraId="2AD06FF2" w14:textId="77777777" w:rsidR="00E36AA9" w:rsidRPr="004B06B3" w:rsidRDefault="00E36AA9" w:rsidP="00E36AA9">
      <w:pPr>
        <w:spacing w:after="120" w:line="240" w:lineRule="auto"/>
        <w:jc w:val="both"/>
        <w:rPr>
          <w:rFonts w:ascii="Times New Roman" w:hAnsi="Times New Roman" w:cs="Times New Roman"/>
          <w:b/>
          <w:sz w:val="24"/>
          <w:szCs w:val="24"/>
          <w:lang w:val="lv-LV"/>
        </w:rPr>
      </w:pPr>
      <w:r w:rsidRPr="00412055">
        <w:rPr>
          <w:rFonts w:ascii="Times New Roman" w:hAnsi="Times New Roman" w:cs="Times New Roman"/>
          <w:b/>
          <w:sz w:val="24"/>
          <w:szCs w:val="24"/>
          <w:lang w:val="lv-LV"/>
        </w:rPr>
        <w:t>148. punkts</w:t>
      </w:r>
    </w:p>
    <w:p w14:paraId="19635808" w14:textId="77777777" w:rsidR="00E36AA9" w:rsidRPr="004B06B3" w:rsidRDefault="00E36AA9" w:rsidP="00E36AA9">
      <w:pPr>
        <w:pStyle w:val="CommentText"/>
        <w:spacing w:after="120"/>
        <w:ind w:firstLine="720"/>
        <w:rPr>
          <w:sz w:val="24"/>
          <w:szCs w:val="24"/>
          <w:lang w:val="lv-LV"/>
        </w:rPr>
      </w:pPr>
      <w:r w:rsidRPr="004B06B3">
        <w:rPr>
          <w:sz w:val="24"/>
          <w:szCs w:val="24"/>
          <w:lang w:val="lv-LV"/>
        </w:rPr>
        <w:t>Saskaņā ar Ārstniecības likuma 68. pantu psihiatrisko palīdzību bez pacienta piekrišanas sniedz gadījumos, ja pacients:</w:t>
      </w:r>
    </w:p>
    <w:p w14:paraId="1334D877" w14:textId="77777777" w:rsidR="00E36AA9" w:rsidRPr="004B06B3" w:rsidRDefault="00E36AA9" w:rsidP="00821BEC">
      <w:pPr>
        <w:pStyle w:val="CommentText"/>
        <w:numPr>
          <w:ilvl w:val="0"/>
          <w:numId w:val="11"/>
        </w:numPr>
        <w:spacing w:after="120"/>
        <w:rPr>
          <w:sz w:val="24"/>
          <w:szCs w:val="24"/>
          <w:lang w:val="lv-LV"/>
        </w:rPr>
      </w:pPr>
      <w:r w:rsidRPr="004B06B3">
        <w:rPr>
          <w:sz w:val="24"/>
          <w:szCs w:val="24"/>
          <w:lang w:val="lv-LV"/>
        </w:rPr>
        <w:lastRenderedPageBreak/>
        <w:t xml:space="preserve">ir draudējis vai draud, centies vai cenšas nodarīt sev vai citai personai miesas bojājumus vai ir izturējies vai izturas varmācīgi pret citām personām un ārstniecības persona konstatē, ka pacientam ir psihiskās veselības traucējumi, kuru iespējamās sekas varētu būt nopietni miesas bojājumi pacientam pašam vai citai personai; </w:t>
      </w:r>
    </w:p>
    <w:p w14:paraId="6D61117D" w14:textId="77777777" w:rsidR="00E36AA9" w:rsidRPr="004B06B3" w:rsidRDefault="00E36AA9" w:rsidP="00821BEC">
      <w:pPr>
        <w:pStyle w:val="CommentText"/>
        <w:numPr>
          <w:ilvl w:val="0"/>
          <w:numId w:val="11"/>
        </w:numPr>
        <w:spacing w:after="120"/>
        <w:rPr>
          <w:sz w:val="24"/>
          <w:szCs w:val="24"/>
          <w:lang w:val="lv-LV"/>
        </w:rPr>
      </w:pPr>
      <w:r w:rsidRPr="004B06B3">
        <w:rPr>
          <w:sz w:val="24"/>
          <w:szCs w:val="24"/>
          <w:lang w:val="lv-LV"/>
        </w:rPr>
        <w:t>ir izrādījis vai izrāda nespēju rūpēties par sevi vai savā aizbildnībā esošām personām un ārstniecības persona konstatē, ka pacientam ir psihiskās veselības traucējumi, kuru iespējamās sekas varētu būt nenovēršama un nopietna personas veselības pasliktināšanās.</w:t>
      </w:r>
    </w:p>
    <w:p w14:paraId="3FE8D475" w14:textId="048D0002" w:rsidR="00E36AA9" w:rsidRPr="004B06B3" w:rsidRDefault="00E36AA9" w:rsidP="00925885">
      <w:pPr>
        <w:pStyle w:val="CommentText"/>
        <w:ind w:firstLine="720"/>
        <w:rPr>
          <w:sz w:val="24"/>
          <w:szCs w:val="24"/>
          <w:lang w:val="lv-LV"/>
        </w:rPr>
      </w:pPr>
      <w:r w:rsidRPr="004B06B3">
        <w:rPr>
          <w:sz w:val="24"/>
          <w:szCs w:val="24"/>
          <w:lang w:val="lv-LV"/>
        </w:rPr>
        <w:t>Ja pacienta psihiskais stāvoklis atbilst minētajiem kritērijiem, ārstu konsīlijs raksta</w:t>
      </w:r>
      <w:r w:rsidR="00535331" w:rsidRPr="004B06B3">
        <w:rPr>
          <w:sz w:val="24"/>
          <w:szCs w:val="24"/>
          <w:lang w:val="lv-LV"/>
        </w:rPr>
        <w:t xml:space="preserve"> </w:t>
      </w:r>
      <w:r w:rsidRPr="004B06B3">
        <w:rPr>
          <w:sz w:val="24"/>
          <w:szCs w:val="24"/>
          <w:lang w:val="lv-LV"/>
        </w:rPr>
        <w:t>iesniegumu tiesai par nepieciešamību turpināt pacienta ārstēšanu pret viņa gribu.</w:t>
      </w:r>
      <w:r w:rsidR="00925885" w:rsidRPr="004B06B3">
        <w:rPr>
          <w:sz w:val="24"/>
          <w:szCs w:val="24"/>
          <w:lang w:val="lv-LV"/>
        </w:rPr>
        <w:t xml:space="preserve"> </w:t>
      </w:r>
      <w:r w:rsidRPr="004B06B3">
        <w:rPr>
          <w:sz w:val="24"/>
          <w:szCs w:val="24"/>
          <w:lang w:val="lv-LV"/>
        </w:rPr>
        <w:t>Gadījumos, kad persona ar ierobežotu rīcībspēju atteiksies no ārstēšanas, bet viņa aizgādnis uzstāj par nepieciešamību turpināt ārstēšanu, ārsts informē tiesu, ja pacienta psihiskais stāvoklis atbilst minētajiem kritērijiem.</w:t>
      </w:r>
      <w:r w:rsidR="00925885" w:rsidRPr="004B06B3">
        <w:rPr>
          <w:sz w:val="24"/>
          <w:szCs w:val="24"/>
          <w:lang w:val="lv-LV"/>
        </w:rPr>
        <w:t xml:space="preserve"> </w:t>
      </w:r>
      <w:r w:rsidRPr="004B06B3">
        <w:rPr>
          <w:sz w:val="24"/>
          <w:szCs w:val="24"/>
          <w:lang w:val="lv-LV"/>
        </w:rPr>
        <w:t xml:space="preserve">Ja kritēriji netiek noteikti, pacients tiek izrakstīts no stacionāra ar rekomendācijām par turpmāko ambulatoro ārstēšanu. </w:t>
      </w:r>
    </w:p>
    <w:p w14:paraId="622B63A5" w14:textId="77777777" w:rsidR="00E36AA9" w:rsidRPr="004B06B3" w:rsidRDefault="00E36AA9" w:rsidP="00925885">
      <w:pPr>
        <w:pStyle w:val="CommentText"/>
        <w:rPr>
          <w:sz w:val="24"/>
          <w:szCs w:val="24"/>
          <w:lang w:val="lv-LV"/>
        </w:rPr>
      </w:pPr>
    </w:p>
    <w:p w14:paraId="359A944C" w14:textId="77777777" w:rsidR="00E36AA9" w:rsidRPr="004B06B3" w:rsidRDefault="006D6A07" w:rsidP="006D6A07">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151. punkts</w:t>
      </w:r>
    </w:p>
    <w:p w14:paraId="0637FBE8" w14:textId="0A0873E4" w:rsidR="006D6A07" w:rsidRPr="004B06B3" w:rsidRDefault="006D6A07" w:rsidP="00925885">
      <w:pPr>
        <w:pStyle w:val="CommentText"/>
        <w:ind w:firstLine="720"/>
        <w:rPr>
          <w:sz w:val="24"/>
          <w:szCs w:val="24"/>
          <w:lang w:val="lv-LV"/>
        </w:rPr>
      </w:pPr>
      <w:r w:rsidRPr="004B06B3">
        <w:rPr>
          <w:sz w:val="24"/>
          <w:szCs w:val="24"/>
          <w:lang w:val="lv-LV"/>
        </w:rPr>
        <w:t>Slimnīca vienmēr nogādā pacientus uz tiesas sēdi vai nodrošina piedalīšanos tiesas sēdē videokonferenču režīmā. VSIA “Daugavpils psihoneiroloģiskā slimnīca” ir pirmā slimnīca, kura uzsāka piedalīšanos tiesas sēdē videokonferenču režīmā.</w:t>
      </w:r>
      <w:r w:rsidR="00925885" w:rsidRPr="004B06B3">
        <w:rPr>
          <w:sz w:val="24"/>
          <w:szCs w:val="24"/>
          <w:lang w:val="lv-LV"/>
        </w:rPr>
        <w:t xml:space="preserve"> </w:t>
      </w:r>
      <w:r w:rsidR="00E86E06" w:rsidRPr="004B06B3">
        <w:rPr>
          <w:sz w:val="24"/>
          <w:szCs w:val="24"/>
          <w:lang w:val="lv-LV"/>
        </w:rPr>
        <w:t>T</w:t>
      </w:r>
      <w:r w:rsidRPr="004B06B3">
        <w:rPr>
          <w:sz w:val="24"/>
          <w:szCs w:val="24"/>
          <w:lang w:val="lv-LV"/>
        </w:rPr>
        <w:t xml:space="preserve">iesas darba organizācija ir </w:t>
      </w:r>
      <w:r w:rsidR="000311FF">
        <w:rPr>
          <w:sz w:val="24"/>
          <w:szCs w:val="24"/>
          <w:lang w:val="lv-LV"/>
        </w:rPr>
        <w:t>TM</w:t>
      </w:r>
      <w:r w:rsidRPr="004B06B3">
        <w:rPr>
          <w:sz w:val="24"/>
          <w:szCs w:val="24"/>
          <w:lang w:val="lv-LV"/>
        </w:rPr>
        <w:t xml:space="preserve"> kompetencē.</w:t>
      </w:r>
    </w:p>
    <w:p w14:paraId="2CC7B405" w14:textId="77777777" w:rsidR="006D6A07" w:rsidRPr="004B06B3" w:rsidRDefault="006D6A07" w:rsidP="001D6B73">
      <w:pPr>
        <w:pStyle w:val="CommentText"/>
        <w:rPr>
          <w:sz w:val="24"/>
          <w:szCs w:val="24"/>
          <w:lang w:val="lv-LV"/>
        </w:rPr>
      </w:pPr>
    </w:p>
    <w:p w14:paraId="0451FB43" w14:textId="77777777" w:rsidR="006D6A07" w:rsidRPr="004B06B3" w:rsidRDefault="000C1886" w:rsidP="000C1886">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153. punkts</w:t>
      </w:r>
    </w:p>
    <w:p w14:paraId="5820EBD7" w14:textId="77777777" w:rsidR="000C1886" w:rsidRPr="004B06B3" w:rsidRDefault="000C1886" w:rsidP="00120F6E">
      <w:pPr>
        <w:pStyle w:val="CommentText"/>
        <w:spacing w:after="120"/>
        <w:ind w:firstLine="720"/>
        <w:rPr>
          <w:sz w:val="24"/>
          <w:szCs w:val="24"/>
          <w:lang w:val="lv-LV"/>
        </w:rPr>
      </w:pPr>
      <w:r w:rsidRPr="004B06B3">
        <w:rPr>
          <w:sz w:val="24"/>
          <w:szCs w:val="24"/>
          <w:lang w:val="lv-LV"/>
        </w:rPr>
        <w:t>Pacientu tiesību likumā ir noteikts, ka visiem pacientiem ir tiesības pirms informētās piekrišanas došanas uzdot jautājumus un saņemt atbildes.</w:t>
      </w:r>
      <w:r w:rsidR="00120F6E" w:rsidRPr="004B06B3">
        <w:rPr>
          <w:sz w:val="24"/>
          <w:szCs w:val="24"/>
          <w:lang w:val="lv-LV"/>
        </w:rPr>
        <w:t xml:space="preserve"> </w:t>
      </w:r>
      <w:r w:rsidRPr="004B06B3">
        <w:rPr>
          <w:sz w:val="24"/>
          <w:szCs w:val="24"/>
          <w:lang w:val="lv-LV"/>
        </w:rPr>
        <w:t>Slimnīcas uzņemšanas nodaļā psihiatrs sniedz:</w:t>
      </w:r>
    </w:p>
    <w:p w14:paraId="02048148" w14:textId="1F1A0071" w:rsidR="000C1886" w:rsidRPr="004B06B3" w:rsidRDefault="000C1886" w:rsidP="00821BEC">
      <w:pPr>
        <w:pStyle w:val="CommentText"/>
        <w:numPr>
          <w:ilvl w:val="0"/>
          <w:numId w:val="12"/>
        </w:numPr>
        <w:spacing w:after="120"/>
        <w:rPr>
          <w:sz w:val="24"/>
          <w:szCs w:val="24"/>
          <w:lang w:val="lv-LV"/>
        </w:rPr>
      </w:pPr>
      <w:r w:rsidRPr="004B06B3">
        <w:rPr>
          <w:sz w:val="24"/>
          <w:szCs w:val="24"/>
          <w:lang w:val="lv-LV"/>
        </w:rPr>
        <w:t>informāciju p</w:t>
      </w:r>
      <w:r w:rsidR="00587492">
        <w:rPr>
          <w:sz w:val="24"/>
          <w:szCs w:val="24"/>
          <w:lang w:val="lv-LV"/>
        </w:rPr>
        <w:t>acientam par pacienta tiesībām (</w:t>
      </w:r>
      <w:r w:rsidRPr="004B06B3">
        <w:rPr>
          <w:sz w:val="24"/>
          <w:szCs w:val="24"/>
          <w:lang w:val="lv-LV"/>
        </w:rPr>
        <w:t>arī bukleta formātā</w:t>
      </w:r>
      <w:r w:rsidR="00587492">
        <w:rPr>
          <w:sz w:val="24"/>
          <w:szCs w:val="24"/>
          <w:lang w:val="lv-LV"/>
        </w:rPr>
        <w:t>)</w:t>
      </w:r>
      <w:r w:rsidRPr="004B06B3">
        <w:rPr>
          <w:sz w:val="24"/>
          <w:szCs w:val="24"/>
          <w:lang w:val="lv-LV"/>
        </w:rPr>
        <w:t>;</w:t>
      </w:r>
    </w:p>
    <w:p w14:paraId="01E06966" w14:textId="77777777" w:rsidR="000C1886" w:rsidRPr="004B06B3" w:rsidRDefault="000C1886" w:rsidP="00821BEC">
      <w:pPr>
        <w:pStyle w:val="CommentText"/>
        <w:numPr>
          <w:ilvl w:val="0"/>
          <w:numId w:val="12"/>
        </w:numPr>
        <w:spacing w:after="120"/>
        <w:rPr>
          <w:sz w:val="24"/>
          <w:szCs w:val="24"/>
          <w:lang w:val="lv-LV"/>
        </w:rPr>
      </w:pPr>
      <w:r w:rsidRPr="004B06B3">
        <w:rPr>
          <w:sz w:val="24"/>
          <w:szCs w:val="24"/>
          <w:lang w:val="lv-LV"/>
        </w:rPr>
        <w:t>informāciju par ārstēšanu, medikamentiem, blakusparādībām, sadzīves apstākļiem slimnīcā;</w:t>
      </w:r>
    </w:p>
    <w:p w14:paraId="1938110D" w14:textId="77777777" w:rsidR="000C1886" w:rsidRPr="004B06B3" w:rsidRDefault="000C1886" w:rsidP="00821BEC">
      <w:pPr>
        <w:pStyle w:val="CommentText"/>
        <w:numPr>
          <w:ilvl w:val="0"/>
          <w:numId w:val="12"/>
        </w:numPr>
        <w:spacing w:after="120"/>
        <w:rPr>
          <w:sz w:val="24"/>
          <w:szCs w:val="24"/>
          <w:lang w:val="lv-LV"/>
        </w:rPr>
      </w:pPr>
      <w:r w:rsidRPr="004B06B3">
        <w:rPr>
          <w:sz w:val="24"/>
          <w:szCs w:val="24"/>
          <w:lang w:val="lv-LV"/>
        </w:rPr>
        <w:t>skaidru informāciju par pacienta stāvokli, piedāvāto ārstēšanu un iespējamām blakusparādībām, kā arī par iespēju atsaukt pacientam savu piekrišanu.</w:t>
      </w:r>
    </w:p>
    <w:p w14:paraId="16F2E388" w14:textId="6B16B1F3" w:rsidR="000C1886" w:rsidRPr="004B06B3" w:rsidRDefault="00367804" w:rsidP="00925885">
      <w:pPr>
        <w:pStyle w:val="CommentText"/>
        <w:ind w:firstLine="720"/>
        <w:rPr>
          <w:sz w:val="24"/>
          <w:szCs w:val="24"/>
          <w:lang w:val="lv-LV"/>
        </w:rPr>
      </w:pPr>
      <w:r>
        <w:rPr>
          <w:sz w:val="24"/>
          <w:szCs w:val="24"/>
          <w:lang w:val="lv-LV"/>
        </w:rPr>
        <w:t>VM</w:t>
      </w:r>
      <w:r w:rsidR="000C1886" w:rsidRPr="004B06B3">
        <w:rPr>
          <w:sz w:val="24"/>
          <w:szCs w:val="24"/>
          <w:lang w:val="lv-LV"/>
        </w:rPr>
        <w:t xml:space="preserve"> ir uzsākusi diskusiju par iespēju </w:t>
      </w:r>
      <w:r w:rsidR="00203915" w:rsidRPr="004B06B3">
        <w:rPr>
          <w:sz w:val="24"/>
          <w:szCs w:val="24"/>
          <w:lang w:val="lv-LV"/>
        </w:rPr>
        <w:t>lūgt otra ārsta atzinumu par ārstējošā ārsta izvēlēto ārstniecību</w:t>
      </w:r>
      <w:r w:rsidR="000C1886" w:rsidRPr="004B06B3">
        <w:rPr>
          <w:sz w:val="24"/>
          <w:szCs w:val="24"/>
          <w:lang w:val="lv-LV"/>
        </w:rPr>
        <w:t>, tai skaitā psihiatriskajā</w:t>
      </w:r>
      <w:r w:rsidR="00E67486">
        <w:rPr>
          <w:sz w:val="24"/>
          <w:szCs w:val="24"/>
          <w:lang w:val="lv-LV"/>
        </w:rPr>
        <w:t xml:space="preserve"> </w:t>
      </w:r>
      <w:r w:rsidR="00E67486" w:rsidRPr="004B06B3">
        <w:rPr>
          <w:sz w:val="24"/>
          <w:szCs w:val="24"/>
          <w:lang w:val="lv-LV"/>
        </w:rPr>
        <w:t>ārstniecībā</w:t>
      </w:r>
      <w:r w:rsidR="000C1886" w:rsidRPr="004B06B3">
        <w:rPr>
          <w:sz w:val="24"/>
          <w:szCs w:val="24"/>
          <w:lang w:val="lv-LV"/>
        </w:rPr>
        <w:t>. Papildus, lai precīzāk noteiktu diagnozi un turpmāko ārstēšanas taktiku, var sasaukt ārstu konsīliju.</w:t>
      </w:r>
      <w:r w:rsidR="00120F6E" w:rsidRPr="004B06B3">
        <w:rPr>
          <w:sz w:val="24"/>
          <w:szCs w:val="24"/>
          <w:lang w:val="lv-LV"/>
        </w:rPr>
        <w:t xml:space="preserve"> </w:t>
      </w:r>
      <w:r w:rsidR="000C1886" w:rsidRPr="004B06B3">
        <w:rPr>
          <w:sz w:val="24"/>
          <w:szCs w:val="24"/>
          <w:lang w:val="lv-LV"/>
        </w:rPr>
        <w:t>Saskaņā ar Ārstniecības likuma 69.1 panta 10. daļu pacientam ir tiesības ārsta lēmumus viena mēneša laikā apstrīdēt ārstniecības iestādes vadītājam.</w:t>
      </w:r>
    </w:p>
    <w:p w14:paraId="7F0F9304" w14:textId="77777777" w:rsidR="000C1886" w:rsidRPr="004B06B3" w:rsidRDefault="000C1886" w:rsidP="001D6B73">
      <w:pPr>
        <w:pStyle w:val="CommentText"/>
        <w:rPr>
          <w:sz w:val="24"/>
          <w:szCs w:val="24"/>
          <w:lang w:val="lv-LV"/>
        </w:rPr>
      </w:pPr>
    </w:p>
    <w:p w14:paraId="1387FA75" w14:textId="77777777" w:rsidR="00230961" w:rsidRPr="004B06B3" w:rsidRDefault="00230961" w:rsidP="00230961">
      <w:pPr>
        <w:spacing w:after="120" w:line="240" w:lineRule="auto"/>
        <w:jc w:val="both"/>
        <w:rPr>
          <w:rFonts w:ascii="Times New Roman" w:hAnsi="Times New Roman" w:cs="Times New Roman"/>
          <w:b/>
          <w:sz w:val="24"/>
          <w:szCs w:val="24"/>
          <w:lang w:val="lv-LV"/>
        </w:rPr>
      </w:pPr>
      <w:r w:rsidRPr="004B06B3">
        <w:rPr>
          <w:rFonts w:ascii="Times New Roman" w:hAnsi="Times New Roman" w:cs="Times New Roman"/>
          <w:b/>
          <w:sz w:val="24"/>
          <w:szCs w:val="24"/>
          <w:lang w:val="lv-LV"/>
        </w:rPr>
        <w:t>154. punkta 2. rindkopa</w:t>
      </w:r>
    </w:p>
    <w:p w14:paraId="62A02176" w14:textId="77777777" w:rsidR="00230961" w:rsidRPr="004B06B3" w:rsidRDefault="00230961" w:rsidP="001D6B73">
      <w:pPr>
        <w:pStyle w:val="CommentText"/>
        <w:spacing w:after="120"/>
        <w:ind w:firstLine="720"/>
        <w:rPr>
          <w:sz w:val="24"/>
          <w:szCs w:val="24"/>
          <w:lang w:val="lv-LV"/>
        </w:rPr>
      </w:pPr>
      <w:r w:rsidRPr="004B06B3">
        <w:rPr>
          <w:sz w:val="24"/>
          <w:szCs w:val="24"/>
          <w:lang w:val="lv-LV"/>
        </w:rPr>
        <w:t>Slimnīcā papildus ārsta mutiski sniegtajai informācijai uzņemšanas nodaļā tiek izsniegts informatīvs</w:t>
      </w:r>
      <w:r w:rsidR="00D76B0F" w:rsidRPr="004B06B3">
        <w:rPr>
          <w:sz w:val="24"/>
          <w:szCs w:val="24"/>
          <w:lang w:val="lv-LV"/>
        </w:rPr>
        <w:t xml:space="preserve"> </w:t>
      </w:r>
      <w:r w:rsidRPr="004B06B3">
        <w:rPr>
          <w:sz w:val="24"/>
          <w:szCs w:val="24"/>
          <w:lang w:val="lv-LV"/>
        </w:rPr>
        <w:t>buklets, kurā izklāstīti slimnīcas iekšējie noteikumi, informācija par pacientu tiesībām, tostarp par juridisko palīdzību, piekrišanu ārstēšanai, sūdzību iesniegšanas kārtību, kā arī rehabilitācijas pakalpojumu un brīvā laika pavadīšanas iespēju apraksts.</w:t>
      </w:r>
      <w:r w:rsidR="001D6B73" w:rsidRPr="004B06B3">
        <w:rPr>
          <w:sz w:val="24"/>
          <w:szCs w:val="24"/>
          <w:lang w:val="lv-LV"/>
        </w:rPr>
        <w:t xml:space="preserve"> </w:t>
      </w:r>
      <w:r w:rsidRPr="004B06B3">
        <w:rPr>
          <w:sz w:val="24"/>
          <w:szCs w:val="24"/>
          <w:lang w:val="lv-LV"/>
        </w:rPr>
        <w:t>Bukletu ir izdevusi slimnīca atbilstoši Tiesībsarga biroja rekomendācijām.</w:t>
      </w:r>
      <w:r w:rsidR="001D6B73" w:rsidRPr="004B06B3">
        <w:rPr>
          <w:sz w:val="24"/>
          <w:szCs w:val="24"/>
          <w:lang w:val="lv-LV"/>
        </w:rPr>
        <w:t xml:space="preserve"> </w:t>
      </w:r>
      <w:r w:rsidRPr="004B06B3">
        <w:rPr>
          <w:sz w:val="24"/>
          <w:szCs w:val="24"/>
          <w:lang w:val="lv-LV"/>
        </w:rPr>
        <w:t xml:space="preserve">Buklets ir sagatavots vieglajā valodā, un pacientiem, kuri to nespēj saprast, ir nodrošināta nepieciešamā palīdzība. </w:t>
      </w:r>
    </w:p>
    <w:sectPr w:rsidR="00230961" w:rsidRPr="004B06B3">
      <w:headerReference w:type="default" r:id="rId9"/>
      <w:footerReference w:type="default" r:id="rId10"/>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1889A9" w16cex:dateUtc="2023-05-24T10:0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B77FC" w14:textId="77777777" w:rsidR="00E34CFF" w:rsidRDefault="00E34CFF" w:rsidP="008237A6">
      <w:pPr>
        <w:spacing w:after="0" w:line="240" w:lineRule="auto"/>
      </w:pPr>
      <w:r>
        <w:separator/>
      </w:r>
    </w:p>
  </w:endnote>
  <w:endnote w:type="continuationSeparator" w:id="0">
    <w:p w14:paraId="69A91264" w14:textId="77777777" w:rsidR="00E34CFF" w:rsidRDefault="00E34CFF" w:rsidP="00823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NimbusSansGlobal">
    <w:altName w:val="Yu Gothic"/>
    <w:charset w:val="80"/>
    <w:family w:val="auto"/>
    <w:pitch w:val="variable"/>
    <w:sig w:usb0="F1002AFF" w:usb1="B9DFFFFF" w:usb2="0008001E" w:usb3="00000000" w:csb0="003F001F" w:csb1="00000000"/>
  </w:font>
  <w:font w:name="Calibri">
    <w:panose1 w:val="020F0502020204030204"/>
    <w:charset w:val="BA"/>
    <w:family w:val="swiss"/>
    <w:pitch w:val="variable"/>
    <w:sig w:usb0="E4002EFF" w:usb1="C000247B" w:usb2="00000009" w:usb3="00000000" w:csb0="000001FF" w:csb1="00000000"/>
  </w:font>
  <w:font w:name="Helvetica Neue">
    <w:altName w:val="Times New Roman"/>
    <w:charset w:val="00"/>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BA"/>
    <w:family w:val="auto"/>
    <w:notTrueType/>
    <w:pitch w:val="default"/>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40172219"/>
      <w:docPartObj>
        <w:docPartGallery w:val="Page Numbers (Bottom of Page)"/>
        <w:docPartUnique/>
      </w:docPartObj>
    </w:sdtPr>
    <w:sdtEndPr>
      <w:rPr>
        <w:noProof/>
      </w:rPr>
    </w:sdtEndPr>
    <w:sdtContent>
      <w:p w14:paraId="4C11D818" w14:textId="6705A4C5" w:rsidR="00E34CFF" w:rsidRPr="006D43CF" w:rsidRDefault="00E34CFF">
        <w:pPr>
          <w:pStyle w:val="Footer"/>
          <w:jc w:val="center"/>
          <w:rPr>
            <w:rFonts w:ascii="Times New Roman" w:hAnsi="Times New Roman" w:cs="Times New Roman"/>
          </w:rPr>
        </w:pPr>
        <w:r w:rsidRPr="006D43CF">
          <w:rPr>
            <w:rFonts w:ascii="Times New Roman" w:hAnsi="Times New Roman" w:cs="Times New Roman"/>
          </w:rPr>
          <w:fldChar w:fldCharType="begin"/>
        </w:r>
        <w:r w:rsidRPr="006D43CF">
          <w:rPr>
            <w:rFonts w:ascii="Times New Roman" w:hAnsi="Times New Roman" w:cs="Times New Roman"/>
          </w:rPr>
          <w:instrText xml:space="preserve"> PAGE   \* MERGEFORMAT </w:instrText>
        </w:r>
        <w:r w:rsidRPr="006D43CF">
          <w:rPr>
            <w:rFonts w:ascii="Times New Roman" w:hAnsi="Times New Roman" w:cs="Times New Roman"/>
          </w:rPr>
          <w:fldChar w:fldCharType="separate"/>
        </w:r>
        <w:r w:rsidR="007A549B">
          <w:rPr>
            <w:rFonts w:ascii="Times New Roman" w:hAnsi="Times New Roman" w:cs="Times New Roman"/>
            <w:noProof/>
          </w:rPr>
          <w:t>40</w:t>
        </w:r>
        <w:r w:rsidRPr="006D43CF">
          <w:rPr>
            <w:rFonts w:ascii="Times New Roman" w:hAnsi="Times New Roman" w:cs="Times New Roman"/>
            <w:noProof/>
          </w:rPr>
          <w:fldChar w:fldCharType="end"/>
        </w:r>
      </w:p>
    </w:sdtContent>
  </w:sdt>
  <w:p w14:paraId="639BDFD7" w14:textId="5117666E" w:rsidR="00E34CFF" w:rsidRPr="006D43CF" w:rsidRDefault="00E34CFF" w:rsidP="00F23A52">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F8808" w14:textId="77777777" w:rsidR="00E34CFF" w:rsidRDefault="00E34CFF" w:rsidP="008237A6">
      <w:pPr>
        <w:spacing w:after="0" w:line="240" w:lineRule="auto"/>
      </w:pPr>
      <w:r>
        <w:separator/>
      </w:r>
    </w:p>
  </w:footnote>
  <w:footnote w:type="continuationSeparator" w:id="0">
    <w:p w14:paraId="0E608BF0" w14:textId="77777777" w:rsidR="00E34CFF" w:rsidRDefault="00E34CFF" w:rsidP="008237A6">
      <w:pPr>
        <w:spacing w:after="0" w:line="240" w:lineRule="auto"/>
      </w:pPr>
      <w:r>
        <w:continuationSeparator/>
      </w:r>
    </w:p>
  </w:footnote>
  <w:footnote w:id="1">
    <w:p w14:paraId="2C4AE131" w14:textId="77777777" w:rsidR="00E34CFF" w:rsidRPr="00037B27" w:rsidRDefault="00E34CFF" w:rsidP="00E94C45">
      <w:pPr>
        <w:pStyle w:val="FootnoteText"/>
        <w:contextualSpacing/>
        <w:jc w:val="both"/>
        <w:rPr>
          <w:rFonts w:ascii="Times New Roman" w:hAnsi="Times New Roman"/>
          <w:sz w:val="18"/>
          <w:szCs w:val="18"/>
          <w:lang w:val="lv-LV"/>
        </w:rPr>
      </w:pPr>
      <w:r w:rsidRPr="00037B27">
        <w:rPr>
          <w:rStyle w:val="FootnoteReference"/>
          <w:sz w:val="16"/>
          <w:szCs w:val="16"/>
        </w:rPr>
        <w:footnoteRef/>
      </w:r>
      <w:r w:rsidRPr="00037B27">
        <w:rPr>
          <w:sz w:val="16"/>
          <w:szCs w:val="16"/>
          <w:lang w:val="lv-LV"/>
        </w:rPr>
        <w:t xml:space="preserve"> </w:t>
      </w:r>
      <w:r w:rsidRPr="00037B27">
        <w:rPr>
          <w:rFonts w:ascii="Times New Roman" w:hAnsi="Times New Roman"/>
          <w:sz w:val="18"/>
          <w:szCs w:val="18"/>
          <w:lang w:val="lv-LV"/>
        </w:rPr>
        <w:t>MK 18.01.2011. noteikumi Nr. 55 „Par Noteikumi par speciālo līdzekļu veidiem un to lietošanas kārtību”</w:t>
      </w:r>
    </w:p>
  </w:footnote>
  <w:footnote w:id="2">
    <w:p w14:paraId="4FADF23C" w14:textId="7C6D7007" w:rsidR="00E34CFF" w:rsidRPr="00037B27" w:rsidRDefault="00E34CFF" w:rsidP="00E94C45">
      <w:pPr>
        <w:pStyle w:val="FootnoteText"/>
        <w:contextualSpacing/>
        <w:jc w:val="both"/>
        <w:rPr>
          <w:rFonts w:ascii="Times New Roman" w:hAnsi="Times New Roman"/>
          <w:sz w:val="18"/>
          <w:szCs w:val="18"/>
          <w:lang w:val="lv-LV"/>
        </w:rPr>
      </w:pPr>
      <w:r w:rsidRPr="00037B27">
        <w:rPr>
          <w:rStyle w:val="FootnoteReference"/>
          <w:rFonts w:ascii="Times New Roman" w:hAnsi="Times New Roman"/>
          <w:sz w:val="18"/>
          <w:szCs w:val="18"/>
        </w:rPr>
        <w:footnoteRef/>
      </w:r>
      <w:r w:rsidRPr="00037B27">
        <w:rPr>
          <w:rFonts w:ascii="Times New Roman" w:hAnsi="Times New Roman"/>
          <w:sz w:val="18"/>
          <w:szCs w:val="18"/>
          <w:lang w:val="lv-LV"/>
        </w:rPr>
        <w:t xml:space="preserve"> VRS 14.04.2014. iekšējie noteikumi Nr. 11 „Dienesta organizācijas kārtība Valsts robežsardzes teritoriālo pārvalžu struktūrvienībās, kas veic robežkontroli un imigrācijas kontroli”</w:t>
      </w:r>
    </w:p>
  </w:footnote>
  <w:footnote w:id="3">
    <w:p w14:paraId="5F32D50A" w14:textId="03D5771F" w:rsidR="00E34CFF" w:rsidRPr="00037B27" w:rsidRDefault="00E34CFF" w:rsidP="00E94C45">
      <w:pPr>
        <w:pStyle w:val="FootnoteText"/>
        <w:contextualSpacing/>
        <w:jc w:val="both"/>
        <w:rPr>
          <w:rFonts w:ascii="Times New Roman" w:hAnsi="Times New Roman"/>
          <w:sz w:val="18"/>
          <w:szCs w:val="18"/>
          <w:lang w:val="fr-FR"/>
        </w:rPr>
      </w:pPr>
      <w:r w:rsidRPr="00037B27">
        <w:rPr>
          <w:rStyle w:val="FootnoteReference"/>
          <w:rFonts w:ascii="Times New Roman" w:hAnsi="Times New Roman"/>
          <w:sz w:val="18"/>
          <w:szCs w:val="18"/>
        </w:rPr>
        <w:footnoteRef/>
      </w:r>
      <w:r w:rsidRPr="00037B27">
        <w:rPr>
          <w:rFonts w:ascii="Times New Roman" w:hAnsi="Times New Roman"/>
          <w:sz w:val="18"/>
          <w:szCs w:val="18"/>
          <w:lang w:val="fr-FR"/>
        </w:rPr>
        <w:t xml:space="preserve"> </w:t>
      </w:r>
      <w:r w:rsidRPr="00037B27">
        <w:rPr>
          <w:rFonts w:ascii="Times New Roman" w:hAnsi="Times New Roman"/>
          <w:sz w:val="18"/>
          <w:szCs w:val="18"/>
          <w:lang w:val="lv-LV"/>
        </w:rPr>
        <w:t xml:space="preserve">VRS </w:t>
      </w:r>
      <w:r w:rsidRPr="00037B27">
        <w:rPr>
          <w:rFonts w:ascii="Times New Roman" w:hAnsi="Times New Roman"/>
          <w:sz w:val="18"/>
          <w:szCs w:val="18"/>
          <w:lang w:val="fr-FR"/>
        </w:rPr>
        <w:t>20.12.2017. </w:t>
      </w:r>
      <w:r w:rsidRPr="00037B27">
        <w:rPr>
          <w:rFonts w:ascii="Times New Roman" w:hAnsi="Times New Roman"/>
          <w:sz w:val="18"/>
          <w:szCs w:val="18"/>
          <w:lang w:val="fr-FR"/>
        </w:rPr>
        <w:t>pavēle Nr. 1928 „Par robežkontroles un imigrācijas kontroles organizēšanu”</w:t>
      </w:r>
    </w:p>
  </w:footnote>
  <w:footnote w:id="4">
    <w:p w14:paraId="3C23DA64" w14:textId="77777777" w:rsidR="00E34CFF" w:rsidRPr="00037B27" w:rsidRDefault="00E34CFF" w:rsidP="00E94C45">
      <w:pPr>
        <w:pStyle w:val="FootnoteText"/>
        <w:contextualSpacing/>
        <w:jc w:val="both"/>
        <w:rPr>
          <w:rFonts w:ascii="Times New Roman" w:hAnsi="Times New Roman"/>
          <w:sz w:val="18"/>
          <w:szCs w:val="18"/>
          <w:lang w:val="fr-FR"/>
        </w:rPr>
      </w:pPr>
      <w:r w:rsidRPr="00037B27">
        <w:rPr>
          <w:rStyle w:val="FootnoteReference"/>
          <w:rFonts w:ascii="Times New Roman" w:hAnsi="Times New Roman"/>
          <w:sz w:val="18"/>
          <w:szCs w:val="18"/>
        </w:rPr>
        <w:footnoteRef/>
      </w:r>
      <w:r w:rsidRPr="00037B27">
        <w:rPr>
          <w:rFonts w:ascii="Times New Roman" w:hAnsi="Times New Roman"/>
          <w:sz w:val="18"/>
          <w:szCs w:val="18"/>
          <w:lang w:val="fr-FR"/>
        </w:rPr>
        <w:t xml:space="preserve"> MK 10.08.2020. </w:t>
      </w:r>
      <w:r w:rsidRPr="00037B27">
        <w:rPr>
          <w:rFonts w:ascii="Times New Roman" w:hAnsi="Times New Roman"/>
          <w:sz w:val="18"/>
          <w:szCs w:val="18"/>
          <w:lang w:val="fr-FR"/>
        </w:rPr>
        <w:t>rīkojums Nr. 518 „Par ārkārtējās situācijas izsludināšanu”</w:t>
      </w:r>
    </w:p>
  </w:footnote>
  <w:footnote w:id="5">
    <w:p w14:paraId="467E0E89" w14:textId="6612E151" w:rsidR="00E34CFF" w:rsidRPr="004D66B9" w:rsidRDefault="00E34CFF" w:rsidP="007F4B29">
      <w:pPr>
        <w:pStyle w:val="FootnoteText"/>
        <w:spacing w:after="0"/>
        <w:jc w:val="both"/>
        <w:rPr>
          <w:rFonts w:ascii="Times New Roman" w:hAnsi="Times New Roman"/>
          <w:sz w:val="18"/>
          <w:szCs w:val="18"/>
          <w:lang w:val="fr-FR"/>
        </w:rPr>
      </w:pPr>
      <w:r w:rsidRPr="00037B27">
        <w:rPr>
          <w:rStyle w:val="FootnoteReference"/>
          <w:rFonts w:ascii="Times New Roman" w:hAnsi="Times New Roman"/>
          <w:sz w:val="18"/>
          <w:szCs w:val="18"/>
        </w:rPr>
        <w:footnoteRef/>
      </w:r>
      <w:r w:rsidRPr="00037B27">
        <w:rPr>
          <w:rFonts w:ascii="Times New Roman" w:hAnsi="Times New Roman"/>
          <w:sz w:val="18"/>
          <w:szCs w:val="18"/>
          <w:lang w:val="fr-FR"/>
        </w:rPr>
        <w:t xml:space="preserve"> </w:t>
      </w:r>
      <w:r w:rsidRPr="00037B27">
        <w:rPr>
          <w:rFonts w:ascii="Times New Roman" w:hAnsi="Times New Roman"/>
          <w:sz w:val="18"/>
          <w:szCs w:val="18"/>
          <w:lang w:val="lv-LV"/>
        </w:rPr>
        <w:t xml:space="preserve">VRS </w:t>
      </w:r>
      <w:r w:rsidRPr="00037B27">
        <w:rPr>
          <w:rFonts w:ascii="Times New Roman" w:hAnsi="Times New Roman"/>
          <w:sz w:val="18"/>
          <w:szCs w:val="18"/>
          <w:lang w:val="fr-FR"/>
        </w:rPr>
        <w:t xml:space="preserve">03.12.2020. </w:t>
      </w:r>
      <w:r w:rsidRPr="00037B27">
        <w:rPr>
          <w:rFonts w:ascii="Times New Roman" w:hAnsi="Times New Roman"/>
          <w:sz w:val="18"/>
          <w:szCs w:val="18"/>
          <w:lang w:val="fr-FR"/>
        </w:rPr>
        <w:t>iekšējie noteikumi Nr. 18 „Kārtība, kādā Valsts robežsardzē un Valsts robežsardzes koledžā organizē un veic plānotās un neplānotās pārbaudes”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2510A" w14:textId="66763EB0" w:rsidR="00E34CFF" w:rsidRDefault="00E34CFF" w:rsidP="00F23A52">
    <w:pPr>
      <w:tabs>
        <w:tab w:val="center" w:pos="4153"/>
        <w:tab w:val="right" w:pos="8306"/>
      </w:tab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C1A06"/>
    <w:multiLevelType w:val="hybridMultilevel"/>
    <w:tmpl w:val="3654C028"/>
    <w:lvl w:ilvl="0" w:tplc="87CC30E2">
      <w:start w:val="1"/>
      <w:numFmt w:val="decimal"/>
      <w:lvlText w:val="%1)"/>
      <w:lvlJc w:val="left"/>
      <w:pPr>
        <w:ind w:left="720" w:hanging="360"/>
      </w:pPr>
    </w:lvl>
    <w:lvl w:ilvl="1" w:tplc="954624B2" w:tentative="1">
      <w:start w:val="1"/>
      <w:numFmt w:val="lowerLetter"/>
      <w:lvlText w:val="%2."/>
      <w:lvlJc w:val="left"/>
      <w:pPr>
        <w:ind w:left="1440" w:hanging="360"/>
      </w:pPr>
    </w:lvl>
    <w:lvl w:ilvl="2" w:tplc="2776293E" w:tentative="1">
      <w:start w:val="1"/>
      <w:numFmt w:val="lowerRoman"/>
      <w:lvlText w:val="%3."/>
      <w:lvlJc w:val="right"/>
      <w:pPr>
        <w:ind w:left="2160" w:hanging="180"/>
      </w:pPr>
    </w:lvl>
    <w:lvl w:ilvl="3" w:tplc="A24472F6" w:tentative="1">
      <w:start w:val="1"/>
      <w:numFmt w:val="decimal"/>
      <w:lvlText w:val="%4."/>
      <w:lvlJc w:val="left"/>
      <w:pPr>
        <w:ind w:left="2880" w:hanging="360"/>
      </w:pPr>
    </w:lvl>
    <w:lvl w:ilvl="4" w:tplc="C51C3B58" w:tentative="1">
      <w:start w:val="1"/>
      <w:numFmt w:val="lowerLetter"/>
      <w:lvlText w:val="%5."/>
      <w:lvlJc w:val="left"/>
      <w:pPr>
        <w:ind w:left="3600" w:hanging="360"/>
      </w:pPr>
    </w:lvl>
    <w:lvl w:ilvl="5" w:tplc="2B56D950" w:tentative="1">
      <w:start w:val="1"/>
      <w:numFmt w:val="lowerRoman"/>
      <w:lvlText w:val="%6."/>
      <w:lvlJc w:val="right"/>
      <w:pPr>
        <w:ind w:left="4320" w:hanging="180"/>
      </w:pPr>
    </w:lvl>
    <w:lvl w:ilvl="6" w:tplc="7F84926A" w:tentative="1">
      <w:start w:val="1"/>
      <w:numFmt w:val="decimal"/>
      <w:lvlText w:val="%7."/>
      <w:lvlJc w:val="left"/>
      <w:pPr>
        <w:ind w:left="5040" w:hanging="360"/>
      </w:pPr>
    </w:lvl>
    <w:lvl w:ilvl="7" w:tplc="68365750" w:tentative="1">
      <w:start w:val="1"/>
      <w:numFmt w:val="lowerLetter"/>
      <w:lvlText w:val="%8."/>
      <w:lvlJc w:val="left"/>
      <w:pPr>
        <w:ind w:left="5760" w:hanging="360"/>
      </w:pPr>
    </w:lvl>
    <w:lvl w:ilvl="8" w:tplc="10E8E96E" w:tentative="1">
      <w:start w:val="1"/>
      <w:numFmt w:val="lowerRoman"/>
      <w:lvlText w:val="%9."/>
      <w:lvlJc w:val="right"/>
      <w:pPr>
        <w:ind w:left="6480" w:hanging="180"/>
      </w:pPr>
    </w:lvl>
  </w:abstractNum>
  <w:abstractNum w:abstractNumId="1" w15:restartNumberingAfterBreak="0">
    <w:nsid w:val="06E408F8"/>
    <w:multiLevelType w:val="hybridMultilevel"/>
    <w:tmpl w:val="9E22FC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EB1347"/>
    <w:multiLevelType w:val="hybridMultilevel"/>
    <w:tmpl w:val="D494A8CA"/>
    <w:lvl w:ilvl="0" w:tplc="73285BFA">
      <w:start w:val="1"/>
      <w:numFmt w:val="bullet"/>
      <w:pStyle w:val="-"/>
      <w:lvlText w:val="-"/>
      <w:lvlJc w:val="left"/>
      <w:pPr>
        <w:ind w:left="720" w:hanging="360"/>
      </w:pPr>
      <w:rPr>
        <w:rFonts w:ascii="Arial" w:hAnsi="Arial" w:hint="default"/>
      </w:rPr>
    </w:lvl>
    <w:lvl w:ilvl="1" w:tplc="E522F410">
      <w:numFmt w:val="bullet"/>
      <w:lvlText w:val="•"/>
      <w:lvlJc w:val="left"/>
      <w:pPr>
        <w:ind w:left="1440" w:hanging="360"/>
      </w:pPr>
      <w:rPr>
        <w:rFonts w:ascii="Arial" w:eastAsia="NimbusSansGlobal" w:hAnsi="Arial" w:cs="Arial" w:hint="default"/>
        <w:sz w:val="20"/>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2A32941"/>
    <w:multiLevelType w:val="hybridMultilevel"/>
    <w:tmpl w:val="97BED62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05496E"/>
    <w:multiLevelType w:val="hybridMultilevel"/>
    <w:tmpl w:val="882C786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126EE9"/>
    <w:multiLevelType w:val="hybridMultilevel"/>
    <w:tmpl w:val="5EE6F6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29A1AC6"/>
    <w:multiLevelType w:val="hybridMultilevel"/>
    <w:tmpl w:val="A0CEAC2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599184A"/>
    <w:multiLevelType w:val="hybridMultilevel"/>
    <w:tmpl w:val="1EDADF7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DC46367"/>
    <w:multiLevelType w:val="hybridMultilevel"/>
    <w:tmpl w:val="795E6C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E704B32"/>
    <w:multiLevelType w:val="hybridMultilevel"/>
    <w:tmpl w:val="EA76622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B12070"/>
    <w:multiLevelType w:val="hybridMultilevel"/>
    <w:tmpl w:val="5AF25686"/>
    <w:lvl w:ilvl="0" w:tplc="B008AC92">
      <w:start w:val="1"/>
      <w:numFmt w:val="decimal"/>
      <w:pStyle w:val="1"/>
      <w:lvlText w:val="%1."/>
      <w:lvlJc w:val="left"/>
      <w:pPr>
        <w:ind w:left="0" w:firstLine="0"/>
      </w:pPr>
      <w:rPr>
        <w:rFonts w:hint="default"/>
        <w:b w:val="0"/>
        <w:bCs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4D574F8C"/>
    <w:multiLevelType w:val="hybridMultilevel"/>
    <w:tmpl w:val="D0DE89E4"/>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5F01B32"/>
    <w:multiLevelType w:val="hybridMultilevel"/>
    <w:tmpl w:val="1C2415EA"/>
    <w:lvl w:ilvl="0" w:tplc="44AE5BB8">
      <w:start w:val="2"/>
      <w:numFmt w:val="bullet"/>
      <w:lvlText w:val="-"/>
      <w:lvlJc w:val="left"/>
      <w:pPr>
        <w:ind w:left="720" w:hanging="360"/>
      </w:pPr>
      <w:rPr>
        <w:rFonts w:ascii="Arial" w:eastAsia="NimbusSansGlobal"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BCF570C"/>
    <w:multiLevelType w:val="hybridMultilevel"/>
    <w:tmpl w:val="6B44AEB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E576E31"/>
    <w:multiLevelType w:val="hybridMultilevel"/>
    <w:tmpl w:val="59020C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B7B2ABB"/>
    <w:multiLevelType w:val="hybridMultilevel"/>
    <w:tmpl w:val="2500B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4DE3A56"/>
    <w:multiLevelType w:val="hybridMultilevel"/>
    <w:tmpl w:val="6594702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8FE7A22"/>
    <w:multiLevelType w:val="hybridMultilevel"/>
    <w:tmpl w:val="D7DCA8B4"/>
    <w:lvl w:ilvl="0" w:tplc="0426000F">
      <w:start w:val="1"/>
      <w:numFmt w:val="decimal"/>
      <w:lvlText w:val="%1."/>
      <w:lvlJc w:val="left"/>
      <w:pPr>
        <w:ind w:left="720" w:hanging="360"/>
      </w:pPr>
    </w:lvl>
    <w:lvl w:ilvl="1" w:tplc="A7CCBBE4">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C9646E3"/>
    <w:multiLevelType w:val="hybridMultilevel"/>
    <w:tmpl w:val="74EE379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2"/>
  </w:num>
  <w:num w:numId="2">
    <w:abstractNumId w:val="2"/>
  </w:num>
  <w:num w:numId="3">
    <w:abstractNumId w:val="10"/>
  </w:num>
  <w:num w:numId="4">
    <w:abstractNumId w:val="0"/>
  </w:num>
  <w:num w:numId="5">
    <w:abstractNumId w:val="15"/>
  </w:num>
  <w:num w:numId="6">
    <w:abstractNumId w:val="18"/>
  </w:num>
  <w:num w:numId="7">
    <w:abstractNumId w:val="13"/>
  </w:num>
  <w:num w:numId="8">
    <w:abstractNumId w:val="17"/>
  </w:num>
  <w:num w:numId="9">
    <w:abstractNumId w:val="8"/>
  </w:num>
  <w:num w:numId="10">
    <w:abstractNumId w:val="4"/>
  </w:num>
  <w:num w:numId="11">
    <w:abstractNumId w:val="7"/>
  </w:num>
  <w:num w:numId="12">
    <w:abstractNumId w:val="11"/>
  </w:num>
  <w:num w:numId="13">
    <w:abstractNumId w:val="14"/>
  </w:num>
  <w:num w:numId="14">
    <w:abstractNumId w:val="6"/>
  </w:num>
  <w:num w:numId="15">
    <w:abstractNumId w:val="16"/>
  </w:num>
  <w:num w:numId="16">
    <w:abstractNumId w:val="3"/>
  </w:num>
  <w:num w:numId="17">
    <w:abstractNumId w:val="1"/>
  </w:num>
  <w:num w:numId="18">
    <w:abstractNumId w:val="9"/>
  </w:num>
  <w:num w:numId="19">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D82"/>
    <w:rsid w:val="00001CEF"/>
    <w:rsid w:val="00011DC8"/>
    <w:rsid w:val="00013AA1"/>
    <w:rsid w:val="00021260"/>
    <w:rsid w:val="0002145C"/>
    <w:rsid w:val="00024092"/>
    <w:rsid w:val="00024A53"/>
    <w:rsid w:val="00025394"/>
    <w:rsid w:val="00025BA2"/>
    <w:rsid w:val="00026CBF"/>
    <w:rsid w:val="00027CBF"/>
    <w:rsid w:val="000311FF"/>
    <w:rsid w:val="000372A2"/>
    <w:rsid w:val="00037B27"/>
    <w:rsid w:val="00040505"/>
    <w:rsid w:val="0004130C"/>
    <w:rsid w:val="000421B1"/>
    <w:rsid w:val="000426AD"/>
    <w:rsid w:val="00044662"/>
    <w:rsid w:val="000501BA"/>
    <w:rsid w:val="00051E09"/>
    <w:rsid w:val="00052660"/>
    <w:rsid w:val="0005408E"/>
    <w:rsid w:val="00054932"/>
    <w:rsid w:val="000556CF"/>
    <w:rsid w:val="000559F6"/>
    <w:rsid w:val="00061143"/>
    <w:rsid w:val="0006357D"/>
    <w:rsid w:val="0006664B"/>
    <w:rsid w:val="00070112"/>
    <w:rsid w:val="0007114F"/>
    <w:rsid w:val="00074870"/>
    <w:rsid w:val="000748D7"/>
    <w:rsid w:val="00077FAC"/>
    <w:rsid w:val="000814E4"/>
    <w:rsid w:val="00081644"/>
    <w:rsid w:val="00082B21"/>
    <w:rsid w:val="00082D2A"/>
    <w:rsid w:val="00087ED9"/>
    <w:rsid w:val="0009294C"/>
    <w:rsid w:val="00094B6D"/>
    <w:rsid w:val="000A0E66"/>
    <w:rsid w:val="000A1960"/>
    <w:rsid w:val="000A1E9D"/>
    <w:rsid w:val="000A2DF2"/>
    <w:rsid w:val="000A5F5C"/>
    <w:rsid w:val="000A763A"/>
    <w:rsid w:val="000B3AA0"/>
    <w:rsid w:val="000B48DD"/>
    <w:rsid w:val="000B4AAD"/>
    <w:rsid w:val="000B5132"/>
    <w:rsid w:val="000B607D"/>
    <w:rsid w:val="000B6983"/>
    <w:rsid w:val="000B6B58"/>
    <w:rsid w:val="000B7C6B"/>
    <w:rsid w:val="000C06C4"/>
    <w:rsid w:val="000C075A"/>
    <w:rsid w:val="000C07CB"/>
    <w:rsid w:val="000C11B5"/>
    <w:rsid w:val="000C1886"/>
    <w:rsid w:val="000C2933"/>
    <w:rsid w:val="000C5832"/>
    <w:rsid w:val="000C6DCB"/>
    <w:rsid w:val="000C754E"/>
    <w:rsid w:val="000C778B"/>
    <w:rsid w:val="000D1BB7"/>
    <w:rsid w:val="000D1E7D"/>
    <w:rsid w:val="000D2C8D"/>
    <w:rsid w:val="000D2CE6"/>
    <w:rsid w:val="000D4075"/>
    <w:rsid w:val="000D74E0"/>
    <w:rsid w:val="000E1812"/>
    <w:rsid w:val="000E2E7A"/>
    <w:rsid w:val="000E49B7"/>
    <w:rsid w:val="000E674E"/>
    <w:rsid w:val="000E70CA"/>
    <w:rsid w:val="000E79D3"/>
    <w:rsid w:val="000E7DF7"/>
    <w:rsid w:val="000E7EC4"/>
    <w:rsid w:val="000F23E3"/>
    <w:rsid w:val="000F27EF"/>
    <w:rsid w:val="000F331A"/>
    <w:rsid w:val="000F39EB"/>
    <w:rsid w:val="000F5783"/>
    <w:rsid w:val="00100F15"/>
    <w:rsid w:val="0010384D"/>
    <w:rsid w:val="00104985"/>
    <w:rsid w:val="00107DBC"/>
    <w:rsid w:val="0011132E"/>
    <w:rsid w:val="00111C90"/>
    <w:rsid w:val="00111D97"/>
    <w:rsid w:val="00113AD1"/>
    <w:rsid w:val="00115845"/>
    <w:rsid w:val="00120F6E"/>
    <w:rsid w:val="001212C7"/>
    <w:rsid w:val="0012278C"/>
    <w:rsid w:val="0012288E"/>
    <w:rsid w:val="00125019"/>
    <w:rsid w:val="00125B80"/>
    <w:rsid w:val="00130241"/>
    <w:rsid w:val="001321E6"/>
    <w:rsid w:val="0013317F"/>
    <w:rsid w:val="00135C49"/>
    <w:rsid w:val="00140DC8"/>
    <w:rsid w:val="001419B0"/>
    <w:rsid w:val="00142AC9"/>
    <w:rsid w:val="00142FA5"/>
    <w:rsid w:val="001430A0"/>
    <w:rsid w:val="00144152"/>
    <w:rsid w:val="001441D6"/>
    <w:rsid w:val="00144C4D"/>
    <w:rsid w:val="00147D85"/>
    <w:rsid w:val="001514D6"/>
    <w:rsid w:val="0015230B"/>
    <w:rsid w:val="00152ED7"/>
    <w:rsid w:val="001564F4"/>
    <w:rsid w:val="0015717E"/>
    <w:rsid w:val="00160ABB"/>
    <w:rsid w:val="001611AF"/>
    <w:rsid w:val="00161657"/>
    <w:rsid w:val="00166A99"/>
    <w:rsid w:val="001675C7"/>
    <w:rsid w:val="0017026E"/>
    <w:rsid w:val="00171E55"/>
    <w:rsid w:val="00180158"/>
    <w:rsid w:val="001809CE"/>
    <w:rsid w:val="001821E0"/>
    <w:rsid w:val="00182585"/>
    <w:rsid w:val="00183AF9"/>
    <w:rsid w:val="001845F6"/>
    <w:rsid w:val="00184B9E"/>
    <w:rsid w:val="00185500"/>
    <w:rsid w:val="00186C2A"/>
    <w:rsid w:val="00187168"/>
    <w:rsid w:val="0019136B"/>
    <w:rsid w:val="00191DA9"/>
    <w:rsid w:val="00193EFB"/>
    <w:rsid w:val="001A043A"/>
    <w:rsid w:val="001A15FF"/>
    <w:rsid w:val="001A5695"/>
    <w:rsid w:val="001A5C0A"/>
    <w:rsid w:val="001A5E24"/>
    <w:rsid w:val="001A697F"/>
    <w:rsid w:val="001B02C4"/>
    <w:rsid w:val="001B120C"/>
    <w:rsid w:val="001B13C8"/>
    <w:rsid w:val="001B1576"/>
    <w:rsid w:val="001B4C4C"/>
    <w:rsid w:val="001B5151"/>
    <w:rsid w:val="001B7C1D"/>
    <w:rsid w:val="001C38FF"/>
    <w:rsid w:val="001C539F"/>
    <w:rsid w:val="001C5AC3"/>
    <w:rsid w:val="001D0DD5"/>
    <w:rsid w:val="001D0F86"/>
    <w:rsid w:val="001D2EF4"/>
    <w:rsid w:val="001D4F97"/>
    <w:rsid w:val="001D5216"/>
    <w:rsid w:val="001D6B73"/>
    <w:rsid w:val="001E123E"/>
    <w:rsid w:val="001E21B4"/>
    <w:rsid w:val="001E35CD"/>
    <w:rsid w:val="001E3C1D"/>
    <w:rsid w:val="001E6788"/>
    <w:rsid w:val="001E6A97"/>
    <w:rsid w:val="001E6F56"/>
    <w:rsid w:val="001F0E83"/>
    <w:rsid w:val="001F28E6"/>
    <w:rsid w:val="00200148"/>
    <w:rsid w:val="00203864"/>
    <w:rsid w:val="00203915"/>
    <w:rsid w:val="00207B5F"/>
    <w:rsid w:val="00211AC9"/>
    <w:rsid w:val="00212A81"/>
    <w:rsid w:val="00215070"/>
    <w:rsid w:val="00217AA9"/>
    <w:rsid w:val="00217F13"/>
    <w:rsid w:val="002207BF"/>
    <w:rsid w:val="00230961"/>
    <w:rsid w:val="00232D1F"/>
    <w:rsid w:val="00235A62"/>
    <w:rsid w:val="00235CDE"/>
    <w:rsid w:val="002364C3"/>
    <w:rsid w:val="00236753"/>
    <w:rsid w:val="0023713E"/>
    <w:rsid w:val="00241A9A"/>
    <w:rsid w:val="00241AF0"/>
    <w:rsid w:val="00244CE9"/>
    <w:rsid w:val="0024557D"/>
    <w:rsid w:val="0024566A"/>
    <w:rsid w:val="00246729"/>
    <w:rsid w:val="002468E7"/>
    <w:rsid w:val="002500D0"/>
    <w:rsid w:val="00250106"/>
    <w:rsid w:val="00250A95"/>
    <w:rsid w:val="002518C2"/>
    <w:rsid w:val="0025222D"/>
    <w:rsid w:val="00253553"/>
    <w:rsid w:val="00253B48"/>
    <w:rsid w:val="00254410"/>
    <w:rsid w:val="00255A3C"/>
    <w:rsid w:val="002572E1"/>
    <w:rsid w:val="00260144"/>
    <w:rsid w:val="002607BF"/>
    <w:rsid w:val="002678A9"/>
    <w:rsid w:val="002709BA"/>
    <w:rsid w:val="002720C7"/>
    <w:rsid w:val="002725B5"/>
    <w:rsid w:val="002745AB"/>
    <w:rsid w:val="0027565B"/>
    <w:rsid w:val="002759F6"/>
    <w:rsid w:val="00276260"/>
    <w:rsid w:val="0027727A"/>
    <w:rsid w:val="00281B73"/>
    <w:rsid w:val="002854A7"/>
    <w:rsid w:val="00290CC1"/>
    <w:rsid w:val="00292033"/>
    <w:rsid w:val="00293D30"/>
    <w:rsid w:val="002957FC"/>
    <w:rsid w:val="00296AE6"/>
    <w:rsid w:val="00297846"/>
    <w:rsid w:val="002A2BBB"/>
    <w:rsid w:val="002A3118"/>
    <w:rsid w:val="002A4D03"/>
    <w:rsid w:val="002A63C6"/>
    <w:rsid w:val="002B385A"/>
    <w:rsid w:val="002B60BF"/>
    <w:rsid w:val="002B7056"/>
    <w:rsid w:val="002C01A4"/>
    <w:rsid w:val="002C3DB8"/>
    <w:rsid w:val="002C625B"/>
    <w:rsid w:val="002D0338"/>
    <w:rsid w:val="002D071A"/>
    <w:rsid w:val="002D2A53"/>
    <w:rsid w:val="002D492E"/>
    <w:rsid w:val="002D5E3B"/>
    <w:rsid w:val="002D60EF"/>
    <w:rsid w:val="002D60F0"/>
    <w:rsid w:val="002D667D"/>
    <w:rsid w:val="002D7BFB"/>
    <w:rsid w:val="002E1C36"/>
    <w:rsid w:val="002E328E"/>
    <w:rsid w:val="002E452B"/>
    <w:rsid w:val="002E471E"/>
    <w:rsid w:val="002F27BA"/>
    <w:rsid w:val="002F5774"/>
    <w:rsid w:val="002F6080"/>
    <w:rsid w:val="002F6C6E"/>
    <w:rsid w:val="002F6FEA"/>
    <w:rsid w:val="002F755C"/>
    <w:rsid w:val="00302424"/>
    <w:rsid w:val="003043EA"/>
    <w:rsid w:val="0031211E"/>
    <w:rsid w:val="003125AC"/>
    <w:rsid w:val="00313D39"/>
    <w:rsid w:val="003140D9"/>
    <w:rsid w:val="0031698B"/>
    <w:rsid w:val="00324A9C"/>
    <w:rsid w:val="0032679D"/>
    <w:rsid w:val="00327E5D"/>
    <w:rsid w:val="00331713"/>
    <w:rsid w:val="00332DBA"/>
    <w:rsid w:val="0033660A"/>
    <w:rsid w:val="00336B0B"/>
    <w:rsid w:val="00337089"/>
    <w:rsid w:val="0033792D"/>
    <w:rsid w:val="0034224C"/>
    <w:rsid w:val="00342BDF"/>
    <w:rsid w:val="00347377"/>
    <w:rsid w:val="003504FE"/>
    <w:rsid w:val="00350F2D"/>
    <w:rsid w:val="00351DE6"/>
    <w:rsid w:val="00351F54"/>
    <w:rsid w:val="003524D7"/>
    <w:rsid w:val="00353F65"/>
    <w:rsid w:val="00354E78"/>
    <w:rsid w:val="00354ECF"/>
    <w:rsid w:val="00355328"/>
    <w:rsid w:val="003670B7"/>
    <w:rsid w:val="00367596"/>
    <w:rsid w:val="00367804"/>
    <w:rsid w:val="0036790F"/>
    <w:rsid w:val="00367FF5"/>
    <w:rsid w:val="00371E0F"/>
    <w:rsid w:val="00372547"/>
    <w:rsid w:val="00373453"/>
    <w:rsid w:val="003736E3"/>
    <w:rsid w:val="00373FF2"/>
    <w:rsid w:val="00375FFC"/>
    <w:rsid w:val="003811F3"/>
    <w:rsid w:val="003816DC"/>
    <w:rsid w:val="00382145"/>
    <w:rsid w:val="0038327E"/>
    <w:rsid w:val="003859B8"/>
    <w:rsid w:val="003859C9"/>
    <w:rsid w:val="00386776"/>
    <w:rsid w:val="003870FD"/>
    <w:rsid w:val="00387478"/>
    <w:rsid w:val="003877C1"/>
    <w:rsid w:val="00391F85"/>
    <w:rsid w:val="00394E4B"/>
    <w:rsid w:val="00396F96"/>
    <w:rsid w:val="003977D3"/>
    <w:rsid w:val="00397E06"/>
    <w:rsid w:val="003A5B4B"/>
    <w:rsid w:val="003B160C"/>
    <w:rsid w:val="003B20C3"/>
    <w:rsid w:val="003B3562"/>
    <w:rsid w:val="003B44B8"/>
    <w:rsid w:val="003B529A"/>
    <w:rsid w:val="003B6EFE"/>
    <w:rsid w:val="003B7761"/>
    <w:rsid w:val="003C044B"/>
    <w:rsid w:val="003C18DB"/>
    <w:rsid w:val="003C475D"/>
    <w:rsid w:val="003D46D2"/>
    <w:rsid w:val="003D73B6"/>
    <w:rsid w:val="003D7B35"/>
    <w:rsid w:val="003E1512"/>
    <w:rsid w:val="003E1FA9"/>
    <w:rsid w:val="003E41CB"/>
    <w:rsid w:val="003E46E3"/>
    <w:rsid w:val="003E7245"/>
    <w:rsid w:val="003F45B2"/>
    <w:rsid w:val="003F5DB9"/>
    <w:rsid w:val="003F5DDE"/>
    <w:rsid w:val="004001C0"/>
    <w:rsid w:val="00406369"/>
    <w:rsid w:val="00406761"/>
    <w:rsid w:val="004111DA"/>
    <w:rsid w:val="00412055"/>
    <w:rsid w:val="00412D05"/>
    <w:rsid w:val="004147F2"/>
    <w:rsid w:val="00416849"/>
    <w:rsid w:val="00416C86"/>
    <w:rsid w:val="00416CC0"/>
    <w:rsid w:val="004173C2"/>
    <w:rsid w:val="004213A6"/>
    <w:rsid w:val="00422BDE"/>
    <w:rsid w:val="00422FC3"/>
    <w:rsid w:val="00426B2F"/>
    <w:rsid w:val="00430C13"/>
    <w:rsid w:val="004325B2"/>
    <w:rsid w:val="00441882"/>
    <w:rsid w:val="00442593"/>
    <w:rsid w:val="0044312F"/>
    <w:rsid w:val="00443605"/>
    <w:rsid w:val="00444D84"/>
    <w:rsid w:val="0044535B"/>
    <w:rsid w:val="00446CD5"/>
    <w:rsid w:val="00452962"/>
    <w:rsid w:val="0045665F"/>
    <w:rsid w:val="00456D14"/>
    <w:rsid w:val="004610A5"/>
    <w:rsid w:val="00465244"/>
    <w:rsid w:val="00470F2D"/>
    <w:rsid w:val="00475F97"/>
    <w:rsid w:val="004764EA"/>
    <w:rsid w:val="00476FFB"/>
    <w:rsid w:val="004778D9"/>
    <w:rsid w:val="00480AC0"/>
    <w:rsid w:val="004833AE"/>
    <w:rsid w:val="00485BF6"/>
    <w:rsid w:val="004907ED"/>
    <w:rsid w:val="0049212A"/>
    <w:rsid w:val="00492977"/>
    <w:rsid w:val="004959F1"/>
    <w:rsid w:val="004963CF"/>
    <w:rsid w:val="0049703E"/>
    <w:rsid w:val="00497542"/>
    <w:rsid w:val="004A01C5"/>
    <w:rsid w:val="004A0F5C"/>
    <w:rsid w:val="004A33ED"/>
    <w:rsid w:val="004A3CA9"/>
    <w:rsid w:val="004A66AC"/>
    <w:rsid w:val="004A6C1C"/>
    <w:rsid w:val="004A7800"/>
    <w:rsid w:val="004B06B3"/>
    <w:rsid w:val="004B15A2"/>
    <w:rsid w:val="004B2700"/>
    <w:rsid w:val="004B5438"/>
    <w:rsid w:val="004C00EB"/>
    <w:rsid w:val="004C02F4"/>
    <w:rsid w:val="004C0364"/>
    <w:rsid w:val="004C087B"/>
    <w:rsid w:val="004C132A"/>
    <w:rsid w:val="004C21F3"/>
    <w:rsid w:val="004C36A0"/>
    <w:rsid w:val="004C5590"/>
    <w:rsid w:val="004C61DC"/>
    <w:rsid w:val="004C73EE"/>
    <w:rsid w:val="004D1D86"/>
    <w:rsid w:val="004D32CE"/>
    <w:rsid w:val="004D5C1C"/>
    <w:rsid w:val="004D64B9"/>
    <w:rsid w:val="004D66B9"/>
    <w:rsid w:val="004D6B20"/>
    <w:rsid w:val="004E16B0"/>
    <w:rsid w:val="004E21B6"/>
    <w:rsid w:val="004E2AFE"/>
    <w:rsid w:val="004E34C9"/>
    <w:rsid w:val="004E53CE"/>
    <w:rsid w:val="004E6386"/>
    <w:rsid w:val="004E78CD"/>
    <w:rsid w:val="004E7BED"/>
    <w:rsid w:val="004F5792"/>
    <w:rsid w:val="00505431"/>
    <w:rsid w:val="0051041C"/>
    <w:rsid w:val="00516F19"/>
    <w:rsid w:val="0052041E"/>
    <w:rsid w:val="00530A63"/>
    <w:rsid w:val="00533FF1"/>
    <w:rsid w:val="00534F68"/>
    <w:rsid w:val="00535331"/>
    <w:rsid w:val="005364A7"/>
    <w:rsid w:val="00542E54"/>
    <w:rsid w:val="0054337E"/>
    <w:rsid w:val="005437AE"/>
    <w:rsid w:val="00545B5D"/>
    <w:rsid w:val="00545FF8"/>
    <w:rsid w:val="005502F0"/>
    <w:rsid w:val="00551651"/>
    <w:rsid w:val="005528C9"/>
    <w:rsid w:val="00561C95"/>
    <w:rsid w:val="0056648E"/>
    <w:rsid w:val="005669B6"/>
    <w:rsid w:val="005717E8"/>
    <w:rsid w:val="0057258B"/>
    <w:rsid w:val="00575939"/>
    <w:rsid w:val="00576A69"/>
    <w:rsid w:val="005810A9"/>
    <w:rsid w:val="005822B0"/>
    <w:rsid w:val="00584AB1"/>
    <w:rsid w:val="005852E3"/>
    <w:rsid w:val="00585D93"/>
    <w:rsid w:val="00586BA3"/>
    <w:rsid w:val="00587492"/>
    <w:rsid w:val="00591223"/>
    <w:rsid w:val="00591D1B"/>
    <w:rsid w:val="00592106"/>
    <w:rsid w:val="005960A4"/>
    <w:rsid w:val="00596B32"/>
    <w:rsid w:val="005972D1"/>
    <w:rsid w:val="005A0263"/>
    <w:rsid w:val="005A3963"/>
    <w:rsid w:val="005A413A"/>
    <w:rsid w:val="005A42CD"/>
    <w:rsid w:val="005A449B"/>
    <w:rsid w:val="005A44E8"/>
    <w:rsid w:val="005A55B0"/>
    <w:rsid w:val="005B15AF"/>
    <w:rsid w:val="005B1A6C"/>
    <w:rsid w:val="005B1B58"/>
    <w:rsid w:val="005B1CF2"/>
    <w:rsid w:val="005B3369"/>
    <w:rsid w:val="005B4C4E"/>
    <w:rsid w:val="005B5661"/>
    <w:rsid w:val="005B7614"/>
    <w:rsid w:val="005C0212"/>
    <w:rsid w:val="005C0682"/>
    <w:rsid w:val="005C0C42"/>
    <w:rsid w:val="005C34E8"/>
    <w:rsid w:val="005C606D"/>
    <w:rsid w:val="005D179E"/>
    <w:rsid w:val="005D25D0"/>
    <w:rsid w:val="005D2917"/>
    <w:rsid w:val="005D3BF0"/>
    <w:rsid w:val="005D44CA"/>
    <w:rsid w:val="005D62D3"/>
    <w:rsid w:val="005D667F"/>
    <w:rsid w:val="005D7085"/>
    <w:rsid w:val="005D7EBC"/>
    <w:rsid w:val="005E090D"/>
    <w:rsid w:val="005E57FE"/>
    <w:rsid w:val="005E5D9B"/>
    <w:rsid w:val="005E72EA"/>
    <w:rsid w:val="005F16A8"/>
    <w:rsid w:val="005F4FAF"/>
    <w:rsid w:val="0060110C"/>
    <w:rsid w:val="00602FD2"/>
    <w:rsid w:val="00604F7C"/>
    <w:rsid w:val="00605BE1"/>
    <w:rsid w:val="006066D6"/>
    <w:rsid w:val="00610562"/>
    <w:rsid w:val="0061331E"/>
    <w:rsid w:val="00614662"/>
    <w:rsid w:val="0061603B"/>
    <w:rsid w:val="00617320"/>
    <w:rsid w:val="00617C51"/>
    <w:rsid w:val="006230CE"/>
    <w:rsid w:val="00624D5F"/>
    <w:rsid w:val="006304FA"/>
    <w:rsid w:val="006317B0"/>
    <w:rsid w:val="00631EAF"/>
    <w:rsid w:val="00633FEC"/>
    <w:rsid w:val="00637E04"/>
    <w:rsid w:val="006416FA"/>
    <w:rsid w:val="00643285"/>
    <w:rsid w:val="00643DB6"/>
    <w:rsid w:val="00644F8D"/>
    <w:rsid w:val="00647571"/>
    <w:rsid w:val="00647B43"/>
    <w:rsid w:val="00647C0B"/>
    <w:rsid w:val="00650505"/>
    <w:rsid w:val="00657B1B"/>
    <w:rsid w:val="00657D75"/>
    <w:rsid w:val="006618F4"/>
    <w:rsid w:val="00662D73"/>
    <w:rsid w:val="0066444A"/>
    <w:rsid w:val="00664AD4"/>
    <w:rsid w:val="00664CAF"/>
    <w:rsid w:val="00666877"/>
    <w:rsid w:val="006674A6"/>
    <w:rsid w:val="00667B68"/>
    <w:rsid w:val="00671FDD"/>
    <w:rsid w:val="00672591"/>
    <w:rsid w:val="00673248"/>
    <w:rsid w:val="006750E6"/>
    <w:rsid w:val="00676B82"/>
    <w:rsid w:val="00680B3B"/>
    <w:rsid w:val="00682B91"/>
    <w:rsid w:val="0068381A"/>
    <w:rsid w:val="00685461"/>
    <w:rsid w:val="0068596B"/>
    <w:rsid w:val="00685A7C"/>
    <w:rsid w:val="0068627A"/>
    <w:rsid w:val="0068668E"/>
    <w:rsid w:val="00686E08"/>
    <w:rsid w:val="00696B27"/>
    <w:rsid w:val="006A0E53"/>
    <w:rsid w:val="006A6C53"/>
    <w:rsid w:val="006B1C6D"/>
    <w:rsid w:val="006B354F"/>
    <w:rsid w:val="006B3732"/>
    <w:rsid w:val="006B47D6"/>
    <w:rsid w:val="006B5DD0"/>
    <w:rsid w:val="006C4756"/>
    <w:rsid w:val="006C4DB6"/>
    <w:rsid w:val="006C548B"/>
    <w:rsid w:val="006C65B3"/>
    <w:rsid w:val="006C6742"/>
    <w:rsid w:val="006C7B3A"/>
    <w:rsid w:val="006D1820"/>
    <w:rsid w:val="006D29CC"/>
    <w:rsid w:val="006D43CF"/>
    <w:rsid w:val="006D6A07"/>
    <w:rsid w:val="006D6E16"/>
    <w:rsid w:val="006D780F"/>
    <w:rsid w:val="006E0589"/>
    <w:rsid w:val="006E1EA6"/>
    <w:rsid w:val="006E3454"/>
    <w:rsid w:val="006E41C6"/>
    <w:rsid w:val="006F2ED1"/>
    <w:rsid w:val="006F3668"/>
    <w:rsid w:val="006F56E1"/>
    <w:rsid w:val="006F5B90"/>
    <w:rsid w:val="006F76FA"/>
    <w:rsid w:val="006F7DB6"/>
    <w:rsid w:val="00700687"/>
    <w:rsid w:val="00700A8C"/>
    <w:rsid w:val="00701C1B"/>
    <w:rsid w:val="007060B9"/>
    <w:rsid w:val="0070758A"/>
    <w:rsid w:val="00711129"/>
    <w:rsid w:val="0071208C"/>
    <w:rsid w:val="00713D91"/>
    <w:rsid w:val="00716E1D"/>
    <w:rsid w:val="00717148"/>
    <w:rsid w:val="00721454"/>
    <w:rsid w:val="00722CE1"/>
    <w:rsid w:val="00724A0E"/>
    <w:rsid w:val="007277B0"/>
    <w:rsid w:val="007279D3"/>
    <w:rsid w:val="007309BD"/>
    <w:rsid w:val="00733C44"/>
    <w:rsid w:val="007358FA"/>
    <w:rsid w:val="00735B55"/>
    <w:rsid w:val="007362FE"/>
    <w:rsid w:val="007426B8"/>
    <w:rsid w:val="00743974"/>
    <w:rsid w:val="00747615"/>
    <w:rsid w:val="007501C8"/>
    <w:rsid w:val="00755756"/>
    <w:rsid w:val="00760CD0"/>
    <w:rsid w:val="007660FE"/>
    <w:rsid w:val="007665DB"/>
    <w:rsid w:val="0076678E"/>
    <w:rsid w:val="00766B2D"/>
    <w:rsid w:val="00772944"/>
    <w:rsid w:val="0077417B"/>
    <w:rsid w:val="007749C7"/>
    <w:rsid w:val="0077540D"/>
    <w:rsid w:val="0077561D"/>
    <w:rsid w:val="0078093E"/>
    <w:rsid w:val="00781818"/>
    <w:rsid w:val="00783DBC"/>
    <w:rsid w:val="00784BE0"/>
    <w:rsid w:val="0078781B"/>
    <w:rsid w:val="00791920"/>
    <w:rsid w:val="007943CF"/>
    <w:rsid w:val="007A00DD"/>
    <w:rsid w:val="007A04F4"/>
    <w:rsid w:val="007A19A9"/>
    <w:rsid w:val="007A4627"/>
    <w:rsid w:val="007A549B"/>
    <w:rsid w:val="007A7122"/>
    <w:rsid w:val="007B3BE4"/>
    <w:rsid w:val="007B54B7"/>
    <w:rsid w:val="007B55D5"/>
    <w:rsid w:val="007B7045"/>
    <w:rsid w:val="007C2C04"/>
    <w:rsid w:val="007C60DB"/>
    <w:rsid w:val="007C7AEC"/>
    <w:rsid w:val="007C7C98"/>
    <w:rsid w:val="007D2444"/>
    <w:rsid w:val="007D2BB2"/>
    <w:rsid w:val="007D3124"/>
    <w:rsid w:val="007D5759"/>
    <w:rsid w:val="007E2594"/>
    <w:rsid w:val="007E3506"/>
    <w:rsid w:val="007E3AE4"/>
    <w:rsid w:val="007E4994"/>
    <w:rsid w:val="007E78AB"/>
    <w:rsid w:val="007F0587"/>
    <w:rsid w:val="007F224C"/>
    <w:rsid w:val="007F2A1A"/>
    <w:rsid w:val="007F3310"/>
    <w:rsid w:val="007F359A"/>
    <w:rsid w:val="007F4B29"/>
    <w:rsid w:val="007F5C4B"/>
    <w:rsid w:val="007F6909"/>
    <w:rsid w:val="0080052B"/>
    <w:rsid w:val="00800D58"/>
    <w:rsid w:val="00801A41"/>
    <w:rsid w:val="00801D9E"/>
    <w:rsid w:val="00805772"/>
    <w:rsid w:val="00805C95"/>
    <w:rsid w:val="008105CA"/>
    <w:rsid w:val="0081251C"/>
    <w:rsid w:val="00815D67"/>
    <w:rsid w:val="0081682C"/>
    <w:rsid w:val="008206E6"/>
    <w:rsid w:val="00821BEC"/>
    <w:rsid w:val="00822417"/>
    <w:rsid w:val="008230A6"/>
    <w:rsid w:val="008237A6"/>
    <w:rsid w:val="008253D4"/>
    <w:rsid w:val="00826E2A"/>
    <w:rsid w:val="00831832"/>
    <w:rsid w:val="0083244F"/>
    <w:rsid w:val="00832911"/>
    <w:rsid w:val="00833057"/>
    <w:rsid w:val="008355CE"/>
    <w:rsid w:val="0083776C"/>
    <w:rsid w:val="00840B3F"/>
    <w:rsid w:val="00841F0A"/>
    <w:rsid w:val="00842A81"/>
    <w:rsid w:val="008430BF"/>
    <w:rsid w:val="008438D0"/>
    <w:rsid w:val="008506B1"/>
    <w:rsid w:val="008512DF"/>
    <w:rsid w:val="00851D25"/>
    <w:rsid w:val="008556B3"/>
    <w:rsid w:val="008575EC"/>
    <w:rsid w:val="0086037B"/>
    <w:rsid w:val="00861430"/>
    <w:rsid w:val="008617B7"/>
    <w:rsid w:val="008624C8"/>
    <w:rsid w:val="0086338E"/>
    <w:rsid w:val="0086342B"/>
    <w:rsid w:val="00864C68"/>
    <w:rsid w:val="00864DBE"/>
    <w:rsid w:val="0087092C"/>
    <w:rsid w:val="008713BC"/>
    <w:rsid w:val="00874C46"/>
    <w:rsid w:val="0087561E"/>
    <w:rsid w:val="008756DC"/>
    <w:rsid w:val="00876BA6"/>
    <w:rsid w:val="00882045"/>
    <w:rsid w:val="008827FF"/>
    <w:rsid w:val="00882C7B"/>
    <w:rsid w:val="00883399"/>
    <w:rsid w:val="00885E31"/>
    <w:rsid w:val="008929ED"/>
    <w:rsid w:val="00893D98"/>
    <w:rsid w:val="008958F4"/>
    <w:rsid w:val="008A0873"/>
    <w:rsid w:val="008A5AAC"/>
    <w:rsid w:val="008A68C5"/>
    <w:rsid w:val="008B15A4"/>
    <w:rsid w:val="008B762E"/>
    <w:rsid w:val="008B772F"/>
    <w:rsid w:val="008C0EAE"/>
    <w:rsid w:val="008C38B3"/>
    <w:rsid w:val="008C3923"/>
    <w:rsid w:val="008C4B0C"/>
    <w:rsid w:val="008C5A6A"/>
    <w:rsid w:val="008C74C0"/>
    <w:rsid w:val="008C7593"/>
    <w:rsid w:val="008D00DC"/>
    <w:rsid w:val="008D01EF"/>
    <w:rsid w:val="008D1D01"/>
    <w:rsid w:val="008D2038"/>
    <w:rsid w:val="008D23B7"/>
    <w:rsid w:val="008D55BC"/>
    <w:rsid w:val="008E01C6"/>
    <w:rsid w:val="008E33D6"/>
    <w:rsid w:val="008E4198"/>
    <w:rsid w:val="008E7AD2"/>
    <w:rsid w:val="008F001C"/>
    <w:rsid w:val="008F2BEA"/>
    <w:rsid w:val="008F3A58"/>
    <w:rsid w:val="008F5068"/>
    <w:rsid w:val="008F5490"/>
    <w:rsid w:val="008F54AB"/>
    <w:rsid w:val="008F5C30"/>
    <w:rsid w:val="008F69E3"/>
    <w:rsid w:val="009018A2"/>
    <w:rsid w:val="009019DB"/>
    <w:rsid w:val="00902887"/>
    <w:rsid w:val="00905EAB"/>
    <w:rsid w:val="00907C88"/>
    <w:rsid w:val="00912E28"/>
    <w:rsid w:val="00914A21"/>
    <w:rsid w:val="00914D93"/>
    <w:rsid w:val="00915F1C"/>
    <w:rsid w:val="00916365"/>
    <w:rsid w:val="00916699"/>
    <w:rsid w:val="00917660"/>
    <w:rsid w:val="00921746"/>
    <w:rsid w:val="00925885"/>
    <w:rsid w:val="00926914"/>
    <w:rsid w:val="00926A43"/>
    <w:rsid w:val="009278AC"/>
    <w:rsid w:val="00930857"/>
    <w:rsid w:val="00932ADE"/>
    <w:rsid w:val="0094006F"/>
    <w:rsid w:val="00942F25"/>
    <w:rsid w:val="00944033"/>
    <w:rsid w:val="00946240"/>
    <w:rsid w:val="00950038"/>
    <w:rsid w:val="0095078D"/>
    <w:rsid w:val="00952808"/>
    <w:rsid w:val="00952AEB"/>
    <w:rsid w:val="009573EF"/>
    <w:rsid w:val="00961D3D"/>
    <w:rsid w:val="00964894"/>
    <w:rsid w:val="009706B8"/>
    <w:rsid w:val="0097214B"/>
    <w:rsid w:val="00973326"/>
    <w:rsid w:val="00973E97"/>
    <w:rsid w:val="00974F2C"/>
    <w:rsid w:val="00977888"/>
    <w:rsid w:val="00981B37"/>
    <w:rsid w:val="00982BAA"/>
    <w:rsid w:val="00983009"/>
    <w:rsid w:val="0098385C"/>
    <w:rsid w:val="00983AFC"/>
    <w:rsid w:val="0098527A"/>
    <w:rsid w:val="0098612A"/>
    <w:rsid w:val="009937F6"/>
    <w:rsid w:val="00994A51"/>
    <w:rsid w:val="00997143"/>
    <w:rsid w:val="009A11F8"/>
    <w:rsid w:val="009A24C4"/>
    <w:rsid w:val="009A36CC"/>
    <w:rsid w:val="009A6A7E"/>
    <w:rsid w:val="009A7620"/>
    <w:rsid w:val="009B0595"/>
    <w:rsid w:val="009B0FA6"/>
    <w:rsid w:val="009B15F9"/>
    <w:rsid w:val="009B2F7A"/>
    <w:rsid w:val="009B3C5C"/>
    <w:rsid w:val="009B465C"/>
    <w:rsid w:val="009C239D"/>
    <w:rsid w:val="009C6387"/>
    <w:rsid w:val="009C7FBE"/>
    <w:rsid w:val="009D0398"/>
    <w:rsid w:val="009D0A48"/>
    <w:rsid w:val="009D40CB"/>
    <w:rsid w:val="009D48C8"/>
    <w:rsid w:val="009D5F3D"/>
    <w:rsid w:val="009D6187"/>
    <w:rsid w:val="009D6BCA"/>
    <w:rsid w:val="009D7130"/>
    <w:rsid w:val="009E0221"/>
    <w:rsid w:val="009E0834"/>
    <w:rsid w:val="009E300B"/>
    <w:rsid w:val="009E348C"/>
    <w:rsid w:val="009E3AC1"/>
    <w:rsid w:val="009E5743"/>
    <w:rsid w:val="009E5B9F"/>
    <w:rsid w:val="009F0102"/>
    <w:rsid w:val="009F11B5"/>
    <w:rsid w:val="009F2028"/>
    <w:rsid w:val="009F2649"/>
    <w:rsid w:val="009F2E68"/>
    <w:rsid w:val="009F384F"/>
    <w:rsid w:val="009F6FFE"/>
    <w:rsid w:val="009F7371"/>
    <w:rsid w:val="00A01F18"/>
    <w:rsid w:val="00A02489"/>
    <w:rsid w:val="00A03C9B"/>
    <w:rsid w:val="00A04900"/>
    <w:rsid w:val="00A04D74"/>
    <w:rsid w:val="00A0542A"/>
    <w:rsid w:val="00A10346"/>
    <w:rsid w:val="00A11986"/>
    <w:rsid w:val="00A121C2"/>
    <w:rsid w:val="00A12268"/>
    <w:rsid w:val="00A1335E"/>
    <w:rsid w:val="00A14020"/>
    <w:rsid w:val="00A152F3"/>
    <w:rsid w:val="00A2128D"/>
    <w:rsid w:val="00A250E2"/>
    <w:rsid w:val="00A32A53"/>
    <w:rsid w:val="00A35365"/>
    <w:rsid w:val="00A36196"/>
    <w:rsid w:val="00A40377"/>
    <w:rsid w:val="00A403D5"/>
    <w:rsid w:val="00A40421"/>
    <w:rsid w:val="00A43C3C"/>
    <w:rsid w:val="00A45A08"/>
    <w:rsid w:val="00A468ED"/>
    <w:rsid w:val="00A47548"/>
    <w:rsid w:val="00A50C03"/>
    <w:rsid w:val="00A517A6"/>
    <w:rsid w:val="00A52252"/>
    <w:rsid w:val="00A536AC"/>
    <w:rsid w:val="00A55661"/>
    <w:rsid w:val="00A57367"/>
    <w:rsid w:val="00A60D31"/>
    <w:rsid w:val="00A61023"/>
    <w:rsid w:val="00A620D8"/>
    <w:rsid w:val="00A66639"/>
    <w:rsid w:val="00A67EFA"/>
    <w:rsid w:val="00A71C27"/>
    <w:rsid w:val="00A72F19"/>
    <w:rsid w:val="00A744D6"/>
    <w:rsid w:val="00A746CC"/>
    <w:rsid w:val="00A74943"/>
    <w:rsid w:val="00A74F30"/>
    <w:rsid w:val="00A8382A"/>
    <w:rsid w:val="00A84246"/>
    <w:rsid w:val="00A853C2"/>
    <w:rsid w:val="00A91493"/>
    <w:rsid w:val="00A927DB"/>
    <w:rsid w:val="00A953C3"/>
    <w:rsid w:val="00A96A75"/>
    <w:rsid w:val="00AA2436"/>
    <w:rsid w:val="00AA2C71"/>
    <w:rsid w:val="00AA4CF9"/>
    <w:rsid w:val="00AA7BBB"/>
    <w:rsid w:val="00AB003A"/>
    <w:rsid w:val="00AB4BAD"/>
    <w:rsid w:val="00AB58E5"/>
    <w:rsid w:val="00AB7196"/>
    <w:rsid w:val="00AB783B"/>
    <w:rsid w:val="00AC5134"/>
    <w:rsid w:val="00AD0232"/>
    <w:rsid w:val="00AD0572"/>
    <w:rsid w:val="00AD0E38"/>
    <w:rsid w:val="00AD1AAD"/>
    <w:rsid w:val="00AD1C0A"/>
    <w:rsid w:val="00AD46B0"/>
    <w:rsid w:val="00AD6C14"/>
    <w:rsid w:val="00AE2B70"/>
    <w:rsid w:val="00AE2F06"/>
    <w:rsid w:val="00AE2FA6"/>
    <w:rsid w:val="00AE77D8"/>
    <w:rsid w:val="00AE79C8"/>
    <w:rsid w:val="00AF1F96"/>
    <w:rsid w:val="00AF330F"/>
    <w:rsid w:val="00AF477B"/>
    <w:rsid w:val="00AF734F"/>
    <w:rsid w:val="00B00352"/>
    <w:rsid w:val="00B01428"/>
    <w:rsid w:val="00B03587"/>
    <w:rsid w:val="00B04B21"/>
    <w:rsid w:val="00B05654"/>
    <w:rsid w:val="00B06827"/>
    <w:rsid w:val="00B1062E"/>
    <w:rsid w:val="00B12A97"/>
    <w:rsid w:val="00B13FD3"/>
    <w:rsid w:val="00B16476"/>
    <w:rsid w:val="00B16CB6"/>
    <w:rsid w:val="00B17AEE"/>
    <w:rsid w:val="00B17CF0"/>
    <w:rsid w:val="00B23A78"/>
    <w:rsid w:val="00B23FA9"/>
    <w:rsid w:val="00B30CAB"/>
    <w:rsid w:val="00B33189"/>
    <w:rsid w:val="00B33FFD"/>
    <w:rsid w:val="00B37250"/>
    <w:rsid w:val="00B3729D"/>
    <w:rsid w:val="00B40407"/>
    <w:rsid w:val="00B40912"/>
    <w:rsid w:val="00B4102F"/>
    <w:rsid w:val="00B41F64"/>
    <w:rsid w:val="00B437C7"/>
    <w:rsid w:val="00B43E3F"/>
    <w:rsid w:val="00B46D50"/>
    <w:rsid w:val="00B47B4E"/>
    <w:rsid w:val="00B51850"/>
    <w:rsid w:val="00B529AF"/>
    <w:rsid w:val="00B53125"/>
    <w:rsid w:val="00B54EBA"/>
    <w:rsid w:val="00B61CFF"/>
    <w:rsid w:val="00B61EC8"/>
    <w:rsid w:val="00B6261C"/>
    <w:rsid w:val="00B62E2A"/>
    <w:rsid w:val="00B641CB"/>
    <w:rsid w:val="00B64357"/>
    <w:rsid w:val="00B6458D"/>
    <w:rsid w:val="00B64A9E"/>
    <w:rsid w:val="00B66E17"/>
    <w:rsid w:val="00B67075"/>
    <w:rsid w:val="00B71389"/>
    <w:rsid w:val="00B74B05"/>
    <w:rsid w:val="00B751BA"/>
    <w:rsid w:val="00B752E6"/>
    <w:rsid w:val="00B77648"/>
    <w:rsid w:val="00B8004F"/>
    <w:rsid w:val="00B83164"/>
    <w:rsid w:val="00B83A6D"/>
    <w:rsid w:val="00B84BEC"/>
    <w:rsid w:val="00B85FDB"/>
    <w:rsid w:val="00B86457"/>
    <w:rsid w:val="00B8719C"/>
    <w:rsid w:val="00B922F7"/>
    <w:rsid w:val="00B93DDE"/>
    <w:rsid w:val="00B97C84"/>
    <w:rsid w:val="00BA12BC"/>
    <w:rsid w:val="00BA42A6"/>
    <w:rsid w:val="00BA5278"/>
    <w:rsid w:val="00BA554A"/>
    <w:rsid w:val="00BA5756"/>
    <w:rsid w:val="00BA6217"/>
    <w:rsid w:val="00BA6D82"/>
    <w:rsid w:val="00BA7248"/>
    <w:rsid w:val="00BB1FF1"/>
    <w:rsid w:val="00BB33D9"/>
    <w:rsid w:val="00BB413C"/>
    <w:rsid w:val="00BB5931"/>
    <w:rsid w:val="00BB6322"/>
    <w:rsid w:val="00BC16D5"/>
    <w:rsid w:val="00BC2B71"/>
    <w:rsid w:val="00BC2D73"/>
    <w:rsid w:val="00BC5665"/>
    <w:rsid w:val="00BD0026"/>
    <w:rsid w:val="00BD3482"/>
    <w:rsid w:val="00BD4AD5"/>
    <w:rsid w:val="00BD4FF8"/>
    <w:rsid w:val="00BD7B69"/>
    <w:rsid w:val="00BD7DB2"/>
    <w:rsid w:val="00BE0EF8"/>
    <w:rsid w:val="00BE7A7D"/>
    <w:rsid w:val="00BF05C4"/>
    <w:rsid w:val="00C067AC"/>
    <w:rsid w:val="00C07176"/>
    <w:rsid w:val="00C07FB1"/>
    <w:rsid w:val="00C15CDC"/>
    <w:rsid w:val="00C177C3"/>
    <w:rsid w:val="00C23357"/>
    <w:rsid w:val="00C236B5"/>
    <w:rsid w:val="00C238A0"/>
    <w:rsid w:val="00C23A2F"/>
    <w:rsid w:val="00C31692"/>
    <w:rsid w:val="00C32606"/>
    <w:rsid w:val="00C32682"/>
    <w:rsid w:val="00C36147"/>
    <w:rsid w:val="00C378FD"/>
    <w:rsid w:val="00C40A45"/>
    <w:rsid w:val="00C40CCB"/>
    <w:rsid w:val="00C417B6"/>
    <w:rsid w:val="00C42074"/>
    <w:rsid w:val="00C42DB1"/>
    <w:rsid w:val="00C45B38"/>
    <w:rsid w:val="00C46547"/>
    <w:rsid w:val="00C46B5E"/>
    <w:rsid w:val="00C47D75"/>
    <w:rsid w:val="00C52B8B"/>
    <w:rsid w:val="00C56C44"/>
    <w:rsid w:val="00C63BB6"/>
    <w:rsid w:val="00C64334"/>
    <w:rsid w:val="00C648AE"/>
    <w:rsid w:val="00C65243"/>
    <w:rsid w:val="00C65711"/>
    <w:rsid w:val="00C71AE3"/>
    <w:rsid w:val="00C758D5"/>
    <w:rsid w:val="00C815E1"/>
    <w:rsid w:val="00C816C6"/>
    <w:rsid w:val="00C84EF4"/>
    <w:rsid w:val="00C87921"/>
    <w:rsid w:val="00C900E5"/>
    <w:rsid w:val="00C904A6"/>
    <w:rsid w:val="00C90671"/>
    <w:rsid w:val="00C90806"/>
    <w:rsid w:val="00C9542C"/>
    <w:rsid w:val="00CA18E6"/>
    <w:rsid w:val="00CA1967"/>
    <w:rsid w:val="00CA34AA"/>
    <w:rsid w:val="00CA3543"/>
    <w:rsid w:val="00CA3AA4"/>
    <w:rsid w:val="00CA4BFE"/>
    <w:rsid w:val="00CA5A67"/>
    <w:rsid w:val="00CA680C"/>
    <w:rsid w:val="00CA7585"/>
    <w:rsid w:val="00CA7820"/>
    <w:rsid w:val="00CA7A72"/>
    <w:rsid w:val="00CA7F84"/>
    <w:rsid w:val="00CB21E3"/>
    <w:rsid w:val="00CB2BD5"/>
    <w:rsid w:val="00CB325F"/>
    <w:rsid w:val="00CB49A3"/>
    <w:rsid w:val="00CB5B56"/>
    <w:rsid w:val="00CC0FCD"/>
    <w:rsid w:val="00CC6922"/>
    <w:rsid w:val="00CC7600"/>
    <w:rsid w:val="00CD0169"/>
    <w:rsid w:val="00CD21AA"/>
    <w:rsid w:val="00CD30D0"/>
    <w:rsid w:val="00CD3C9E"/>
    <w:rsid w:val="00CD711F"/>
    <w:rsid w:val="00CE2C1E"/>
    <w:rsid w:val="00CE389D"/>
    <w:rsid w:val="00CE731C"/>
    <w:rsid w:val="00CE7E0A"/>
    <w:rsid w:val="00CF0049"/>
    <w:rsid w:val="00CF025D"/>
    <w:rsid w:val="00CF334A"/>
    <w:rsid w:val="00CF3DE4"/>
    <w:rsid w:val="00CF400D"/>
    <w:rsid w:val="00CF60C8"/>
    <w:rsid w:val="00CF73A9"/>
    <w:rsid w:val="00D051CE"/>
    <w:rsid w:val="00D052DB"/>
    <w:rsid w:val="00D07021"/>
    <w:rsid w:val="00D12D25"/>
    <w:rsid w:val="00D136BC"/>
    <w:rsid w:val="00D14C1B"/>
    <w:rsid w:val="00D1545B"/>
    <w:rsid w:val="00D15C99"/>
    <w:rsid w:val="00D1682F"/>
    <w:rsid w:val="00D20490"/>
    <w:rsid w:val="00D20BF6"/>
    <w:rsid w:val="00D21C82"/>
    <w:rsid w:val="00D23144"/>
    <w:rsid w:val="00D25F68"/>
    <w:rsid w:val="00D277FB"/>
    <w:rsid w:val="00D27BA9"/>
    <w:rsid w:val="00D27D6C"/>
    <w:rsid w:val="00D3186F"/>
    <w:rsid w:val="00D318BD"/>
    <w:rsid w:val="00D32A7D"/>
    <w:rsid w:val="00D33211"/>
    <w:rsid w:val="00D35772"/>
    <w:rsid w:val="00D357DF"/>
    <w:rsid w:val="00D37EAB"/>
    <w:rsid w:val="00D40364"/>
    <w:rsid w:val="00D4128A"/>
    <w:rsid w:val="00D423E2"/>
    <w:rsid w:val="00D42D9A"/>
    <w:rsid w:val="00D4352B"/>
    <w:rsid w:val="00D4391F"/>
    <w:rsid w:val="00D47F97"/>
    <w:rsid w:val="00D50AE2"/>
    <w:rsid w:val="00D51342"/>
    <w:rsid w:val="00D53978"/>
    <w:rsid w:val="00D53997"/>
    <w:rsid w:val="00D54651"/>
    <w:rsid w:val="00D54F26"/>
    <w:rsid w:val="00D57A6E"/>
    <w:rsid w:val="00D614E4"/>
    <w:rsid w:val="00D62F02"/>
    <w:rsid w:val="00D6317D"/>
    <w:rsid w:val="00D63520"/>
    <w:rsid w:val="00D64A03"/>
    <w:rsid w:val="00D65468"/>
    <w:rsid w:val="00D657A3"/>
    <w:rsid w:val="00D6744D"/>
    <w:rsid w:val="00D70816"/>
    <w:rsid w:val="00D70E11"/>
    <w:rsid w:val="00D731F6"/>
    <w:rsid w:val="00D76B0F"/>
    <w:rsid w:val="00D7787D"/>
    <w:rsid w:val="00D801E7"/>
    <w:rsid w:val="00D81103"/>
    <w:rsid w:val="00D84216"/>
    <w:rsid w:val="00D84AD8"/>
    <w:rsid w:val="00D84F47"/>
    <w:rsid w:val="00D85031"/>
    <w:rsid w:val="00D85037"/>
    <w:rsid w:val="00D862D8"/>
    <w:rsid w:val="00D9116D"/>
    <w:rsid w:val="00D9143A"/>
    <w:rsid w:val="00D91D85"/>
    <w:rsid w:val="00D9376A"/>
    <w:rsid w:val="00D938BA"/>
    <w:rsid w:val="00D93DA4"/>
    <w:rsid w:val="00D944A9"/>
    <w:rsid w:val="00D94DEB"/>
    <w:rsid w:val="00D94FE6"/>
    <w:rsid w:val="00DA1C8C"/>
    <w:rsid w:val="00DA24EE"/>
    <w:rsid w:val="00DA5D35"/>
    <w:rsid w:val="00DB0E05"/>
    <w:rsid w:val="00DB196C"/>
    <w:rsid w:val="00DB6AE8"/>
    <w:rsid w:val="00DC1560"/>
    <w:rsid w:val="00DC2F1E"/>
    <w:rsid w:val="00DC490C"/>
    <w:rsid w:val="00DC7788"/>
    <w:rsid w:val="00DD38B5"/>
    <w:rsid w:val="00DD598C"/>
    <w:rsid w:val="00DD65D9"/>
    <w:rsid w:val="00DD7CED"/>
    <w:rsid w:val="00DE1F31"/>
    <w:rsid w:val="00DE2542"/>
    <w:rsid w:val="00DE34E2"/>
    <w:rsid w:val="00DE42CB"/>
    <w:rsid w:val="00DE61ED"/>
    <w:rsid w:val="00DE6AD2"/>
    <w:rsid w:val="00DE7912"/>
    <w:rsid w:val="00DE7C4F"/>
    <w:rsid w:val="00DF4440"/>
    <w:rsid w:val="00DF52A9"/>
    <w:rsid w:val="00E150AD"/>
    <w:rsid w:val="00E15994"/>
    <w:rsid w:val="00E168BA"/>
    <w:rsid w:val="00E20306"/>
    <w:rsid w:val="00E20752"/>
    <w:rsid w:val="00E213B6"/>
    <w:rsid w:val="00E23461"/>
    <w:rsid w:val="00E23B82"/>
    <w:rsid w:val="00E247E4"/>
    <w:rsid w:val="00E24C03"/>
    <w:rsid w:val="00E24DB1"/>
    <w:rsid w:val="00E24E8E"/>
    <w:rsid w:val="00E26790"/>
    <w:rsid w:val="00E2693B"/>
    <w:rsid w:val="00E26FE8"/>
    <w:rsid w:val="00E30A84"/>
    <w:rsid w:val="00E32E1E"/>
    <w:rsid w:val="00E33D43"/>
    <w:rsid w:val="00E34CFF"/>
    <w:rsid w:val="00E36AA9"/>
    <w:rsid w:val="00E37D06"/>
    <w:rsid w:val="00E40028"/>
    <w:rsid w:val="00E434A8"/>
    <w:rsid w:val="00E43FED"/>
    <w:rsid w:val="00E443C2"/>
    <w:rsid w:val="00E45D7F"/>
    <w:rsid w:val="00E51932"/>
    <w:rsid w:val="00E555EF"/>
    <w:rsid w:val="00E55DCD"/>
    <w:rsid w:val="00E56433"/>
    <w:rsid w:val="00E6050F"/>
    <w:rsid w:val="00E639BD"/>
    <w:rsid w:val="00E64DAF"/>
    <w:rsid w:val="00E65104"/>
    <w:rsid w:val="00E65691"/>
    <w:rsid w:val="00E65DBB"/>
    <w:rsid w:val="00E67184"/>
    <w:rsid w:val="00E67486"/>
    <w:rsid w:val="00E67EAF"/>
    <w:rsid w:val="00E7210A"/>
    <w:rsid w:val="00E73761"/>
    <w:rsid w:val="00E7721E"/>
    <w:rsid w:val="00E7780B"/>
    <w:rsid w:val="00E80CB3"/>
    <w:rsid w:val="00E83884"/>
    <w:rsid w:val="00E840BE"/>
    <w:rsid w:val="00E85040"/>
    <w:rsid w:val="00E86667"/>
    <w:rsid w:val="00E86E02"/>
    <w:rsid w:val="00E86E06"/>
    <w:rsid w:val="00E906B3"/>
    <w:rsid w:val="00E94884"/>
    <w:rsid w:val="00E94C45"/>
    <w:rsid w:val="00E96526"/>
    <w:rsid w:val="00EA181B"/>
    <w:rsid w:val="00EA2C27"/>
    <w:rsid w:val="00EA3F02"/>
    <w:rsid w:val="00EA5ECE"/>
    <w:rsid w:val="00EB4CC3"/>
    <w:rsid w:val="00EB6F74"/>
    <w:rsid w:val="00EC0592"/>
    <w:rsid w:val="00ED16B2"/>
    <w:rsid w:val="00ED21B5"/>
    <w:rsid w:val="00ED2565"/>
    <w:rsid w:val="00ED58B4"/>
    <w:rsid w:val="00EE0193"/>
    <w:rsid w:val="00EE26F1"/>
    <w:rsid w:val="00EE494C"/>
    <w:rsid w:val="00EE58D0"/>
    <w:rsid w:val="00EE6FCD"/>
    <w:rsid w:val="00EF005C"/>
    <w:rsid w:val="00EF038D"/>
    <w:rsid w:val="00EF1035"/>
    <w:rsid w:val="00EF19A8"/>
    <w:rsid w:val="00EF1E53"/>
    <w:rsid w:val="00EF2E95"/>
    <w:rsid w:val="00EF3131"/>
    <w:rsid w:val="00EF4579"/>
    <w:rsid w:val="00EF7E76"/>
    <w:rsid w:val="00EF7F4C"/>
    <w:rsid w:val="00F02621"/>
    <w:rsid w:val="00F02DC8"/>
    <w:rsid w:val="00F05503"/>
    <w:rsid w:val="00F0567C"/>
    <w:rsid w:val="00F104D4"/>
    <w:rsid w:val="00F10501"/>
    <w:rsid w:val="00F10BE4"/>
    <w:rsid w:val="00F12EC2"/>
    <w:rsid w:val="00F132E0"/>
    <w:rsid w:val="00F1705C"/>
    <w:rsid w:val="00F1783B"/>
    <w:rsid w:val="00F17BC3"/>
    <w:rsid w:val="00F2070B"/>
    <w:rsid w:val="00F2389C"/>
    <w:rsid w:val="00F23A52"/>
    <w:rsid w:val="00F272BE"/>
    <w:rsid w:val="00F2748C"/>
    <w:rsid w:val="00F27C80"/>
    <w:rsid w:val="00F3312D"/>
    <w:rsid w:val="00F334E2"/>
    <w:rsid w:val="00F347EB"/>
    <w:rsid w:val="00F3694C"/>
    <w:rsid w:val="00F36ADE"/>
    <w:rsid w:val="00F37C50"/>
    <w:rsid w:val="00F408C4"/>
    <w:rsid w:val="00F42E98"/>
    <w:rsid w:val="00F431F1"/>
    <w:rsid w:val="00F445C8"/>
    <w:rsid w:val="00F44A79"/>
    <w:rsid w:val="00F45B67"/>
    <w:rsid w:val="00F45D7E"/>
    <w:rsid w:val="00F47625"/>
    <w:rsid w:val="00F51C32"/>
    <w:rsid w:val="00F5458D"/>
    <w:rsid w:val="00F5586C"/>
    <w:rsid w:val="00F55D54"/>
    <w:rsid w:val="00F56587"/>
    <w:rsid w:val="00F56A56"/>
    <w:rsid w:val="00F57E2E"/>
    <w:rsid w:val="00F6026D"/>
    <w:rsid w:val="00F604CF"/>
    <w:rsid w:val="00F6590D"/>
    <w:rsid w:val="00F70AC0"/>
    <w:rsid w:val="00F70BD8"/>
    <w:rsid w:val="00F71A3C"/>
    <w:rsid w:val="00F73AE1"/>
    <w:rsid w:val="00F74069"/>
    <w:rsid w:val="00F74392"/>
    <w:rsid w:val="00F75D5B"/>
    <w:rsid w:val="00F7680A"/>
    <w:rsid w:val="00F7710A"/>
    <w:rsid w:val="00F77962"/>
    <w:rsid w:val="00F80316"/>
    <w:rsid w:val="00F86411"/>
    <w:rsid w:val="00F86E7C"/>
    <w:rsid w:val="00F92C6B"/>
    <w:rsid w:val="00F94169"/>
    <w:rsid w:val="00F97753"/>
    <w:rsid w:val="00F97D77"/>
    <w:rsid w:val="00FA3A77"/>
    <w:rsid w:val="00FA4376"/>
    <w:rsid w:val="00FA6C7D"/>
    <w:rsid w:val="00FA7448"/>
    <w:rsid w:val="00FA7A55"/>
    <w:rsid w:val="00FB50A1"/>
    <w:rsid w:val="00FB5412"/>
    <w:rsid w:val="00FB6330"/>
    <w:rsid w:val="00FC204D"/>
    <w:rsid w:val="00FC2081"/>
    <w:rsid w:val="00FC2A20"/>
    <w:rsid w:val="00FD3112"/>
    <w:rsid w:val="00FD4AED"/>
    <w:rsid w:val="00FD52D8"/>
    <w:rsid w:val="00FD60DC"/>
    <w:rsid w:val="00FD6CC2"/>
    <w:rsid w:val="00FE0207"/>
    <w:rsid w:val="00FE0DE4"/>
    <w:rsid w:val="00FE3BD3"/>
    <w:rsid w:val="00FE403E"/>
    <w:rsid w:val="00FE5434"/>
    <w:rsid w:val="00FE7424"/>
    <w:rsid w:val="00FF0CEE"/>
    <w:rsid w:val="00FF1AFF"/>
    <w:rsid w:val="00FF1B65"/>
    <w:rsid w:val="00FF1E70"/>
    <w:rsid w:val="00FF49D8"/>
    <w:rsid w:val="00FF4C55"/>
    <w:rsid w:val="00FF74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5F9320A"/>
  <w15:docId w15:val="{A958E5A0-28B6-4997-B3A9-E3C1B742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4AD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2D7BFB"/>
    <w:pPr>
      <w:widowControl w:val="0"/>
      <w:ind w:left="720"/>
      <w:contextualSpacing/>
    </w:pPr>
    <w:rPr>
      <w:rFonts w:ascii="Calibri" w:eastAsia="Calibri" w:hAnsi="Calibri" w:cs="Times New Roman"/>
      <w:lang w:val="lv-LV"/>
    </w:rPr>
  </w:style>
  <w:style w:type="paragraph" w:styleId="PlainText">
    <w:name w:val="Plain Text"/>
    <w:basedOn w:val="Normal"/>
    <w:link w:val="PlainTextChar"/>
    <w:uiPriority w:val="99"/>
    <w:unhideWhenUsed/>
    <w:rsid w:val="002D7BFB"/>
    <w:pPr>
      <w:spacing w:after="0" w:line="240" w:lineRule="auto"/>
    </w:pPr>
    <w:rPr>
      <w:rFonts w:ascii="Calibri" w:hAnsi="Calibri"/>
      <w:szCs w:val="21"/>
      <w:lang w:val="da-DK"/>
    </w:rPr>
  </w:style>
  <w:style w:type="character" w:customStyle="1" w:styleId="PlainTextChar">
    <w:name w:val="Plain Text Char"/>
    <w:basedOn w:val="DefaultParagraphFont"/>
    <w:link w:val="PlainText"/>
    <w:uiPriority w:val="99"/>
    <w:rsid w:val="002D7BFB"/>
    <w:rPr>
      <w:rFonts w:ascii="Calibri" w:hAnsi="Calibri"/>
      <w:szCs w:val="21"/>
      <w:lang w:val="da-DK"/>
    </w:rPr>
  </w:style>
  <w:style w:type="paragraph" w:customStyle="1" w:styleId="tv213">
    <w:name w:val="tv213"/>
    <w:basedOn w:val="Normal"/>
    <w:rsid w:val="002D7BFB"/>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Default">
    <w:name w:val="Default"/>
    <w:rsid w:val="008237A6"/>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styleId="FootnoteText">
    <w:name w:val="footnote text"/>
    <w:aliases w:val="Note de bas de page Car,Footnote Text Char Car,Footnote Text Char1 Char Car,Footnote Text Char Char Char Car,Char Char Char Char Car,Char Char1 Char Car,Footnote Text Char1,Footnote Text Char Char,single space,Char,ft,Ch,Cha,5_G"/>
    <w:basedOn w:val="Normal"/>
    <w:link w:val="FootnoteTextChar"/>
    <w:uiPriority w:val="99"/>
    <w:unhideWhenUsed/>
    <w:rsid w:val="008237A6"/>
    <w:pPr>
      <w:widowControl w:val="0"/>
    </w:pPr>
    <w:rPr>
      <w:rFonts w:ascii="Calibri" w:eastAsia="Calibri" w:hAnsi="Calibri" w:cs="Times New Roman"/>
      <w:sz w:val="20"/>
      <w:szCs w:val="20"/>
    </w:rPr>
  </w:style>
  <w:style w:type="character" w:customStyle="1" w:styleId="FootnoteTextChar">
    <w:name w:val="Footnote Text Char"/>
    <w:aliases w:val="Note de bas de page Car Char,Footnote Text Char Car Char,Footnote Text Char1 Char Car Char,Footnote Text Char Char Char Car Char,Char Char Char Char Car Char,Char Char1 Char Car Char,Footnote Text Char1 Char,single space Char,ft Char"/>
    <w:basedOn w:val="DefaultParagraphFont"/>
    <w:link w:val="FootnoteText"/>
    <w:uiPriority w:val="99"/>
    <w:rsid w:val="008237A6"/>
    <w:rPr>
      <w:rFonts w:ascii="Calibri" w:eastAsia="Calibri" w:hAnsi="Calibri" w:cs="Times New Roman"/>
      <w:sz w:val="20"/>
      <w:szCs w:val="20"/>
      <w:lang w:val="en-US"/>
    </w:rPr>
  </w:style>
  <w:style w:type="character" w:styleId="FootnoteReference">
    <w:name w:val="footnote reference"/>
    <w:aliases w:val="Footnote,callout,Footnotes refss,Footnote Reference1,4_G,ftref,Footnote Reference Number,Footnote symbol,Footnote Refernece,SUPERS,Appel note de bas de p.,referencia nota al pie,BVI fnr,Παραπομπή υποσημείωσης2,Footnote text,fr,stylish"/>
    <w:link w:val="CharCharCharChar"/>
    <w:uiPriority w:val="99"/>
    <w:qFormat/>
    <w:rsid w:val="008237A6"/>
    <w:rPr>
      <w:vertAlign w:val="superscript"/>
    </w:rPr>
  </w:style>
  <w:style w:type="paragraph" w:customStyle="1" w:styleId="Style1">
    <w:name w:val="Style1"/>
    <w:basedOn w:val="Normal"/>
    <w:uiPriority w:val="99"/>
    <w:rsid w:val="008237A6"/>
    <w:pPr>
      <w:widowControl w:val="0"/>
      <w:autoSpaceDE w:val="0"/>
      <w:autoSpaceDN w:val="0"/>
      <w:adjustRightInd w:val="0"/>
      <w:spacing w:after="0" w:line="240" w:lineRule="auto"/>
    </w:pPr>
    <w:rPr>
      <w:rFonts w:ascii="Times New Roman" w:eastAsia="Times New Roman" w:hAnsi="Times New Roman" w:cs="Times New Roman"/>
      <w:sz w:val="24"/>
      <w:szCs w:val="24"/>
      <w:lang w:val="lv-LV" w:eastAsia="lv-LV"/>
    </w:rPr>
  </w:style>
  <w:style w:type="character" w:customStyle="1" w:styleId="FontStyle13">
    <w:name w:val="Font Style13"/>
    <w:uiPriority w:val="99"/>
    <w:rsid w:val="008237A6"/>
    <w:rPr>
      <w:rFonts w:ascii="Times New Roman" w:hAnsi="Times New Roman" w:cs="Times New Roman"/>
      <w:b/>
      <w:bCs/>
      <w:sz w:val="26"/>
      <w:szCs w:val="26"/>
    </w:rPr>
  </w:style>
  <w:style w:type="paragraph" w:styleId="NormalWeb">
    <w:name w:val="Normal (Web)"/>
    <w:basedOn w:val="Normal"/>
    <w:uiPriority w:val="99"/>
    <w:unhideWhenUsed/>
    <w:rsid w:val="008237A6"/>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customStyle="1" w:styleId="tv2131">
    <w:name w:val="tv2131"/>
    <w:basedOn w:val="Normal"/>
    <w:rsid w:val="008237A6"/>
    <w:pPr>
      <w:spacing w:after="0" w:line="360" w:lineRule="auto"/>
      <w:ind w:firstLine="300"/>
    </w:pPr>
    <w:rPr>
      <w:rFonts w:ascii="Times New Roman" w:eastAsia="Times New Roman" w:hAnsi="Times New Roman" w:cs="Times New Roman"/>
      <w:color w:val="414142"/>
      <w:sz w:val="20"/>
      <w:szCs w:val="20"/>
      <w:lang w:val="lv-LV" w:eastAsia="lv-LV"/>
    </w:rPr>
  </w:style>
  <w:style w:type="paragraph" w:styleId="NoSpacing">
    <w:name w:val="No Spacing"/>
    <w:uiPriority w:val="1"/>
    <w:qFormat/>
    <w:rsid w:val="009D40CB"/>
    <w:pPr>
      <w:spacing w:after="0" w:line="240" w:lineRule="auto"/>
    </w:pPr>
    <w:rPr>
      <w:rFonts w:ascii="Calibri" w:eastAsia="Calibri" w:hAnsi="Calibri" w:cs="Times New Roman"/>
      <w:lang w:val="en-US"/>
    </w:rPr>
  </w:style>
  <w:style w:type="character" w:customStyle="1" w:styleId="ListParagraphChar">
    <w:name w:val="List Paragraph Char"/>
    <w:aliases w:val="2 Char,Strip Char"/>
    <w:basedOn w:val="DefaultParagraphFont"/>
    <w:link w:val="ListParagraph"/>
    <w:uiPriority w:val="34"/>
    <w:locked/>
    <w:rsid w:val="009D40CB"/>
    <w:rPr>
      <w:rFonts w:ascii="Calibri" w:eastAsia="Calibri" w:hAnsi="Calibri" w:cs="Times New Roman"/>
    </w:rPr>
  </w:style>
  <w:style w:type="table" w:styleId="TableGrid">
    <w:name w:val="Table Grid"/>
    <w:basedOn w:val="TableNormal"/>
    <w:uiPriority w:val="39"/>
    <w:rsid w:val="000748D7"/>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8D01EF"/>
    <w:pPr>
      <w:spacing w:after="0" w:line="240" w:lineRule="auto"/>
      <w:jc w:val="center"/>
    </w:pPr>
    <w:rPr>
      <w:rFonts w:ascii="Times New Roman" w:eastAsia="Times New Roman" w:hAnsi="Times New Roman" w:cs="Times New Roman"/>
      <w:sz w:val="28"/>
      <w:szCs w:val="20"/>
      <w:lang w:val="lv-LV"/>
    </w:rPr>
  </w:style>
  <w:style w:type="character" w:customStyle="1" w:styleId="TitleChar">
    <w:name w:val="Title Char"/>
    <w:basedOn w:val="DefaultParagraphFont"/>
    <w:link w:val="Title"/>
    <w:rsid w:val="008D01EF"/>
    <w:rPr>
      <w:rFonts w:ascii="Times New Roman" w:eastAsia="Times New Roman" w:hAnsi="Times New Roman" w:cs="Times New Roman"/>
      <w:sz w:val="28"/>
      <w:szCs w:val="20"/>
    </w:rPr>
  </w:style>
  <w:style w:type="paragraph" w:styleId="CommentText">
    <w:name w:val="annotation text"/>
    <w:basedOn w:val="Normal"/>
    <w:link w:val="CommentTextChar"/>
    <w:uiPriority w:val="99"/>
    <w:unhideWhenUsed/>
    <w:rsid w:val="00C47D75"/>
    <w:pPr>
      <w:widowControl w:val="0"/>
      <w:spacing w:after="0" w:line="240" w:lineRule="auto"/>
      <w:jc w:val="both"/>
    </w:pPr>
    <w:rPr>
      <w:rFonts w:ascii="Times New Roman" w:eastAsia="Times New Roman" w:hAnsi="Times New Roman" w:cs="Times New Roman"/>
      <w:sz w:val="20"/>
      <w:szCs w:val="20"/>
      <w:lang w:val="en-GB" w:eastAsia="fr-FR"/>
    </w:rPr>
  </w:style>
  <w:style w:type="character" w:customStyle="1" w:styleId="CommentTextChar">
    <w:name w:val="Comment Text Char"/>
    <w:basedOn w:val="DefaultParagraphFont"/>
    <w:link w:val="CommentText"/>
    <w:uiPriority w:val="99"/>
    <w:rsid w:val="00C47D75"/>
    <w:rPr>
      <w:rFonts w:ascii="Times New Roman" w:eastAsia="Times New Roman" w:hAnsi="Times New Roman" w:cs="Times New Roman"/>
      <w:sz w:val="20"/>
      <w:szCs w:val="20"/>
      <w:lang w:val="en-GB" w:eastAsia="fr-FR"/>
    </w:rPr>
  </w:style>
  <w:style w:type="character" w:styleId="Hyperlink">
    <w:name w:val="Hyperlink"/>
    <w:uiPriority w:val="99"/>
    <w:rsid w:val="001514D6"/>
    <w:rPr>
      <w:color w:val="0000FF"/>
      <w:u w:val="single"/>
    </w:rPr>
  </w:style>
  <w:style w:type="paragraph" w:customStyle="1" w:styleId="timesnew">
    <w:name w:val="times new"/>
    <w:basedOn w:val="Normal"/>
    <w:rsid w:val="00EF7F4C"/>
    <w:pPr>
      <w:widowControl w:val="0"/>
      <w:suppressAutoHyphens/>
      <w:snapToGrid w:val="0"/>
      <w:spacing w:after="0" w:line="240" w:lineRule="auto"/>
      <w:ind w:firstLine="720"/>
      <w:jc w:val="both"/>
    </w:pPr>
    <w:rPr>
      <w:rFonts w:ascii="Arial" w:eastAsia="Times New Roman" w:hAnsi="Arial" w:cs="Arial"/>
      <w:b/>
      <w:bCs/>
      <w:sz w:val="24"/>
      <w:szCs w:val="24"/>
      <w:lang w:val="lv-LV" w:eastAsia="lv-LV"/>
    </w:rPr>
  </w:style>
  <w:style w:type="paragraph" w:styleId="Header">
    <w:name w:val="header"/>
    <w:basedOn w:val="Normal"/>
    <w:link w:val="HeaderChar"/>
    <w:uiPriority w:val="99"/>
    <w:unhideWhenUsed/>
    <w:rsid w:val="00081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081644"/>
    <w:rPr>
      <w:lang w:val="en-US"/>
    </w:rPr>
  </w:style>
  <w:style w:type="paragraph" w:styleId="Footer">
    <w:name w:val="footer"/>
    <w:basedOn w:val="Normal"/>
    <w:link w:val="FooterChar"/>
    <w:uiPriority w:val="99"/>
    <w:unhideWhenUsed/>
    <w:rsid w:val="00081644"/>
    <w:pPr>
      <w:tabs>
        <w:tab w:val="center" w:pos="4153"/>
        <w:tab w:val="right" w:pos="8306"/>
      </w:tabs>
      <w:spacing w:after="0" w:line="240" w:lineRule="auto"/>
    </w:pPr>
  </w:style>
  <w:style w:type="character" w:customStyle="1" w:styleId="FooterChar">
    <w:name w:val="Footer Char"/>
    <w:basedOn w:val="DefaultParagraphFont"/>
    <w:link w:val="Footer"/>
    <w:uiPriority w:val="99"/>
    <w:rsid w:val="00081644"/>
    <w:rPr>
      <w:lang w:val="en-US"/>
    </w:rPr>
  </w:style>
  <w:style w:type="paragraph" w:customStyle="1" w:styleId="-">
    <w:name w:val="-"/>
    <w:basedOn w:val="ListParagraph"/>
    <w:qFormat/>
    <w:rsid w:val="009F2E68"/>
    <w:pPr>
      <w:numPr>
        <w:numId w:val="2"/>
      </w:numPr>
      <w:spacing w:before="120" w:after="0" w:line="240" w:lineRule="auto"/>
      <w:contextualSpacing w:val="0"/>
      <w:jc w:val="both"/>
    </w:pPr>
    <w:rPr>
      <w:rFonts w:ascii="Arial" w:eastAsia="NimbusSansGlobal" w:hAnsi="Arial" w:cs="NimbusSansGlobal"/>
      <w:color w:val="000000"/>
      <w:szCs w:val="24"/>
      <w:lang w:bidi="en-US"/>
    </w:rPr>
  </w:style>
  <w:style w:type="paragraph" w:customStyle="1" w:styleId="1">
    <w:name w:val="1."/>
    <w:basedOn w:val="ListParagraph"/>
    <w:link w:val="10"/>
    <w:qFormat/>
    <w:rsid w:val="00F86E7C"/>
    <w:pPr>
      <w:keepLines/>
      <w:numPr>
        <w:numId w:val="3"/>
      </w:numPr>
      <w:tabs>
        <w:tab w:val="left" w:pos="851"/>
      </w:tabs>
      <w:spacing w:before="200" w:after="0" w:line="240" w:lineRule="auto"/>
      <w:contextualSpacing w:val="0"/>
      <w:jc w:val="both"/>
    </w:pPr>
    <w:rPr>
      <w:rFonts w:ascii="Arial" w:eastAsia="NimbusSansGlobal" w:hAnsi="Arial" w:cs="NimbusSansGlobal"/>
      <w:color w:val="000000"/>
      <w:szCs w:val="24"/>
      <w:lang w:bidi="en-US"/>
    </w:rPr>
  </w:style>
  <w:style w:type="character" w:customStyle="1" w:styleId="10">
    <w:name w:val="1. Знак"/>
    <w:basedOn w:val="DefaultParagraphFont"/>
    <w:link w:val="1"/>
    <w:rsid w:val="00F86E7C"/>
    <w:rPr>
      <w:rFonts w:ascii="Arial" w:eastAsia="NimbusSansGlobal" w:hAnsi="Arial" w:cs="NimbusSansGlobal"/>
      <w:color w:val="000000"/>
      <w:szCs w:val="24"/>
      <w:lang w:bidi="en-US"/>
    </w:rPr>
  </w:style>
  <w:style w:type="paragraph" w:customStyle="1" w:styleId="Body">
    <w:name w:val="Body"/>
    <w:qFormat/>
    <w:rsid w:val="004A7800"/>
    <w:pPr>
      <w:suppressAutoHyphens/>
      <w:spacing w:after="0" w:line="240" w:lineRule="auto"/>
    </w:pPr>
    <w:rPr>
      <w:rFonts w:ascii="Helvetica Neue" w:eastAsia="Arial Unicode MS" w:hAnsi="Helvetica Neue" w:cs="Arial Unicode MS"/>
      <w:color w:val="000000"/>
      <w:lang w:eastAsia="en-GB"/>
    </w:rPr>
  </w:style>
  <w:style w:type="character" w:customStyle="1" w:styleId="Bodytext1">
    <w:name w:val="Body text|1_"/>
    <w:link w:val="Bodytext10"/>
    <w:rsid w:val="00351F54"/>
    <w:rPr>
      <w:rFonts w:ascii="Arial" w:eastAsia="Arial" w:hAnsi="Arial" w:cs="Arial"/>
    </w:rPr>
  </w:style>
  <w:style w:type="paragraph" w:customStyle="1" w:styleId="Bodytext10">
    <w:name w:val="Body text|1"/>
    <w:basedOn w:val="Normal"/>
    <w:link w:val="Bodytext1"/>
    <w:rsid w:val="00351F54"/>
    <w:pPr>
      <w:widowControl w:val="0"/>
      <w:spacing w:after="240" w:line="240" w:lineRule="auto"/>
    </w:pPr>
    <w:rPr>
      <w:rFonts w:ascii="Arial" w:eastAsia="Arial" w:hAnsi="Arial" w:cs="Arial"/>
      <w:lang w:val="lv-LV"/>
    </w:rPr>
  </w:style>
  <w:style w:type="character" w:styleId="FollowedHyperlink">
    <w:name w:val="FollowedHyperlink"/>
    <w:basedOn w:val="DefaultParagraphFont"/>
    <w:uiPriority w:val="99"/>
    <w:semiHidden/>
    <w:unhideWhenUsed/>
    <w:rsid w:val="008C5A6A"/>
    <w:rPr>
      <w:color w:val="800080" w:themeColor="followedHyperlink"/>
      <w:u w:val="single"/>
    </w:rPr>
  </w:style>
  <w:style w:type="character" w:customStyle="1" w:styleId="UnresolvedMention1">
    <w:name w:val="Unresolved Mention1"/>
    <w:basedOn w:val="DefaultParagraphFont"/>
    <w:uiPriority w:val="99"/>
    <w:semiHidden/>
    <w:unhideWhenUsed/>
    <w:rsid w:val="007279D3"/>
    <w:rPr>
      <w:color w:val="605E5C"/>
      <w:shd w:val="clear" w:color="auto" w:fill="E1DFDD"/>
    </w:rPr>
  </w:style>
  <w:style w:type="paragraph" w:customStyle="1" w:styleId="xmsonormal">
    <w:name w:val="x_msonormal"/>
    <w:basedOn w:val="Normal"/>
    <w:rsid w:val="009830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aliases w:val="Char2"/>
    <w:basedOn w:val="Normal"/>
    <w:next w:val="Normal"/>
    <w:link w:val="FootnoteReference"/>
    <w:uiPriority w:val="99"/>
    <w:rsid w:val="004B2700"/>
    <w:pPr>
      <w:spacing w:after="160" w:line="240" w:lineRule="exact"/>
      <w:jc w:val="both"/>
    </w:pPr>
    <w:rPr>
      <w:vertAlign w:val="superscript"/>
      <w:lang w:val="lv-LV"/>
    </w:rPr>
  </w:style>
  <w:style w:type="paragraph" w:customStyle="1" w:styleId="txt">
    <w:name w:val="txt"/>
    <w:basedOn w:val="Normal"/>
    <w:link w:val="txt0"/>
    <w:qFormat/>
    <w:rsid w:val="00DE1F31"/>
    <w:pPr>
      <w:keepLines/>
      <w:widowControl w:val="0"/>
      <w:spacing w:before="200" w:after="0" w:line="240" w:lineRule="auto"/>
      <w:jc w:val="both"/>
    </w:pPr>
    <w:rPr>
      <w:rFonts w:ascii="Arial" w:eastAsia="NimbusSansGlobal" w:hAnsi="Arial" w:cs="NimbusSansGlobal"/>
      <w:color w:val="000000"/>
      <w:szCs w:val="24"/>
      <w:lang w:val="lv-LV" w:bidi="en-US"/>
    </w:rPr>
  </w:style>
  <w:style w:type="character" w:customStyle="1" w:styleId="txt0">
    <w:name w:val="txt Знак"/>
    <w:basedOn w:val="DefaultParagraphFont"/>
    <w:link w:val="txt"/>
    <w:rsid w:val="00DE1F31"/>
    <w:rPr>
      <w:rFonts w:ascii="Arial" w:eastAsia="NimbusSansGlobal" w:hAnsi="Arial" w:cs="NimbusSansGlobal"/>
      <w:color w:val="000000"/>
      <w:szCs w:val="24"/>
      <w:lang w:bidi="en-US"/>
    </w:rPr>
  </w:style>
  <w:style w:type="character" w:styleId="CommentReference">
    <w:name w:val="annotation reference"/>
    <w:basedOn w:val="DefaultParagraphFont"/>
    <w:uiPriority w:val="99"/>
    <w:semiHidden/>
    <w:unhideWhenUsed/>
    <w:rsid w:val="004D66B9"/>
    <w:rPr>
      <w:sz w:val="16"/>
      <w:szCs w:val="16"/>
    </w:rPr>
  </w:style>
  <w:style w:type="paragraph" w:styleId="CommentSubject">
    <w:name w:val="annotation subject"/>
    <w:basedOn w:val="CommentText"/>
    <w:next w:val="CommentText"/>
    <w:link w:val="CommentSubjectChar"/>
    <w:uiPriority w:val="99"/>
    <w:semiHidden/>
    <w:unhideWhenUsed/>
    <w:rsid w:val="004D66B9"/>
    <w:pPr>
      <w:widowControl/>
      <w:spacing w:after="200"/>
      <w:jc w:val="left"/>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4D66B9"/>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4D6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B9"/>
    <w:rPr>
      <w:rFonts w:ascii="Segoe UI" w:hAnsi="Segoe UI" w:cs="Segoe UI"/>
      <w:sz w:val="18"/>
      <w:szCs w:val="18"/>
      <w:lang w:val="en-US"/>
    </w:rPr>
  </w:style>
  <w:style w:type="paragraph" w:styleId="Revision">
    <w:name w:val="Revision"/>
    <w:hidden/>
    <w:uiPriority w:val="99"/>
    <w:semiHidden/>
    <w:rsid w:val="007E350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979874">
      <w:bodyDiv w:val="1"/>
      <w:marLeft w:val="0"/>
      <w:marRight w:val="0"/>
      <w:marTop w:val="0"/>
      <w:marBottom w:val="0"/>
      <w:divBdr>
        <w:top w:val="none" w:sz="0" w:space="0" w:color="auto"/>
        <w:left w:val="none" w:sz="0" w:space="0" w:color="auto"/>
        <w:bottom w:val="none" w:sz="0" w:space="0" w:color="auto"/>
        <w:right w:val="none" w:sz="0" w:space="0" w:color="auto"/>
      </w:divBdr>
    </w:div>
    <w:div w:id="1354650853">
      <w:bodyDiv w:val="1"/>
      <w:marLeft w:val="0"/>
      <w:marRight w:val="0"/>
      <w:marTop w:val="0"/>
      <w:marBottom w:val="0"/>
      <w:divBdr>
        <w:top w:val="none" w:sz="0" w:space="0" w:color="auto"/>
        <w:left w:val="none" w:sz="0" w:space="0" w:color="auto"/>
        <w:bottom w:val="none" w:sz="0" w:space="0" w:color="auto"/>
        <w:right w:val="none" w:sz="0" w:space="0" w:color="auto"/>
      </w:divBdr>
    </w:div>
    <w:div w:id="1715809164">
      <w:bodyDiv w:val="1"/>
      <w:marLeft w:val="0"/>
      <w:marRight w:val="0"/>
      <w:marTop w:val="0"/>
      <w:marBottom w:val="0"/>
      <w:divBdr>
        <w:top w:val="none" w:sz="0" w:space="0" w:color="auto"/>
        <w:left w:val="none" w:sz="0" w:space="0" w:color="auto"/>
        <w:bottom w:val="none" w:sz="0" w:space="0" w:color="auto"/>
        <w:right w:val="none" w:sz="0" w:space="0" w:color="auto"/>
      </w:divBdr>
    </w:div>
    <w:div w:id="1727872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06465-patveruma-mekletaju-izmitinasanas-telpu-ieksejas-kartibas-noteikumi" TargetMode="Externa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B63881-1916-4491-90EB-0460DD3EE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97196</Words>
  <Characters>55403</Characters>
  <Application>Microsoft Office Word</Application>
  <DocSecurity>0</DocSecurity>
  <Lines>461</Lines>
  <Paragraphs>304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Karlis Pantelejevs</dc:creator>
  <cp:lastModifiedBy>Elina Feldberga</cp:lastModifiedBy>
  <cp:revision>2</cp:revision>
  <cp:lastPrinted>2017-05-22T10:14:00Z</cp:lastPrinted>
  <dcterms:created xsi:type="dcterms:W3CDTF">2023-06-29T11:15:00Z</dcterms:created>
  <dcterms:modified xsi:type="dcterms:W3CDTF">2023-06-29T11:15:00Z</dcterms:modified>
</cp:coreProperties>
</file>