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0B84B" w14:textId="77777777" w:rsidR="00F45149" w:rsidRDefault="00F45149" w:rsidP="00F451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6E2D4B">
        <w:rPr>
          <w:rFonts w:ascii="Times New Roman" w:hAnsi="Times New Roman" w:cs="Times New Roman"/>
          <w:sz w:val="24"/>
          <w:szCs w:val="24"/>
        </w:rPr>
        <w:t>2. pielikums</w:t>
      </w:r>
    </w:p>
    <w:p w14:paraId="18EAE366" w14:textId="77777777" w:rsidR="00F45149" w:rsidRPr="006E2D4B" w:rsidRDefault="00F45149" w:rsidP="00F451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62284D8" w14:textId="77777777" w:rsidR="00F45149" w:rsidRPr="006E2D4B" w:rsidRDefault="00F45149" w:rsidP="00F45149">
      <w:pPr>
        <w:pStyle w:val="ListParagraph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E2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Plāna īstenošanai nepieciešamais indikatīvais finansējums</w:t>
      </w:r>
    </w:p>
    <w:p w14:paraId="754EFC33" w14:textId="77777777" w:rsidR="00F45149" w:rsidRPr="006E2D4B" w:rsidRDefault="00F45149" w:rsidP="00F45149">
      <w:pPr>
        <w:pStyle w:val="ListParagraph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6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1135"/>
        <w:gridCol w:w="1132"/>
        <w:gridCol w:w="1135"/>
        <w:gridCol w:w="1274"/>
        <w:gridCol w:w="1135"/>
        <w:gridCol w:w="1135"/>
        <w:gridCol w:w="2840"/>
      </w:tblGrid>
      <w:tr w:rsidR="00F45149" w:rsidRPr="001844D4" w14:paraId="717F19B7" w14:textId="77777777" w:rsidTr="0002754E">
        <w:tc>
          <w:tcPr>
            <w:tcW w:w="575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2E3765" w14:textId="77777777" w:rsidR="00F45149" w:rsidRPr="006E2D4B" w:rsidRDefault="00F45149" w:rsidP="0002754E">
            <w:pPr>
              <w:spacing w:before="60" w:after="60"/>
              <w:ind w:left="28" w:righ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Rīcības virziens</w:t>
            </w:r>
          </w:p>
        </w:tc>
        <w:tc>
          <w:tcPr>
            <w:tcW w:w="529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101C18" w14:textId="77777777" w:rsidR="00F45149" w:rsidRPr="006E2D4B" w:rsidRDefault="00F45149" w:rsidP="0002754E">
            <w:pPr>
              <w:spacing w:before="60" w:after="60"/>
              <w:ind w:left="28" w:righ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Pasākums</w:t>
            </w:r>
          </w:p>
        </w:tc>
        <w:tc>
          <w:tcPr>
            <w:tcW w:w="577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12AF0A" w14:textId="77777777" w:rsidR="00F45149" w:rsidRPr="006E2D4B" w:rsidRDefault="00F45149" w:rsidP="0002754E">
            <w:pPr>
              <w:spacing w:before="60" w:after="60"/>
              <w:ind w:left="28" w:righ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Budžeta programmas (apakš</w:t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programmas) kods un nosaukums</w:t>
            </w:r>
          </w:p>
        </w:tc>
        <w:tc>
          <w:tcPr>
            <w:tcW w:w="1971" w:type="pct"/>
            <w:gridSpan w:val="5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D2093F" w14:textId="77777777" w:rsidR="00F45149" w:rsidRPr="006E2D4B" w:rsidRDefault="00F45149" w:rsidP="0002754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Nepieciešamais papildu finansējums</w:t>
            </w:r>
          </w:p>
        </w:tc>
        <w:tc>
          <w:tcPr>
            <w:tcW w:w="385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B97E0B" w14:textId="77777777" w:rsidR="00F45149" w:rsidRPr="006E2D4B" w:rsidRDefault="00F45149" w:rsidP="0002754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Pasākuma īstenošanas gads</w:t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(ja pasākuma īstenošana ir terminēta)</w:t>
            </w:r>
          </w:p>
        </w:tc>
        <w:tc>
          <w:tcPr>
            <w:tcW w:w="963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2542C4" w14:textId="77777777" w:rsidR="00F45149" w:rsidRPr="006E2D4B" w:rsidRDefault="00F45149" w:rsidP="0002754E">
            <w:pPr>
              <w:spacing w:before="60" w:after="60"/>
              <w:ind w:left="28" w:righ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Aprēķins</w:t>
            </w:r>
          </w:p>
        </w:tc>
      </w:tr>
      <w:tr w:rsidR="00F45149" w:rsidRPr="001844D4" w14:paraId="279277B5" w14:textId="77777777" w:rsidTr="0002754E">
        <w:tc>
          <w:tcPr>
            <w:tcW w:w="575" w:type="pct"/>
            <w:vMerge/>
            <w:shd w:val="clear" w:color="auto" w:fill="FFFFFF"/>
            <w:hideMark/>
          </w:tcPr>
          <w:p w14:paraId="340A6A62" w14:textId="77777777" w:rsidR="00F45149" w:rsidRPr="006E2D4B" w:rsidRDefault="00F45149" w:rsidP="0002754E">
            <w:pPr>
              <w:ind w:left="28" w:right="28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FFFFFF"/>
            <w:hideMark/>
          </w:tcPr>
          <w:p w14:paraId="0E9FF078" w14:textId="77777777" w:rsidR="00F45149" w:rsidRPr="006E2D4B" w:rsidRDefault="00F45149" w:rsidP="0002754E">
            <w:pPr>
              <w:ind w:left="28" w:righ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7" w:type="pct"/>
            <w:vMerge/>
            <w:shd w:val="clear" w:color="auto" w:fill="FFFFFF"/>
            <w:hideMark/>
          </w:tcPr>
          <w:p w14:paraId="28D8EE48" w14:textId="77777777" w:rsidR="00F45149" w:rsidRPr="006E2D4B" w:rsidRDefault="00F45149" w:rsidP="0002754E">
            <w:pPr>
              <w:ind w:left="28" w:righ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3A0CF6" w14:textId="77777777" w:rsidR="00F45149" w:rsidRPr="006E2D4B" w:rsidRDefault="00F45149" w:rsidP="0002754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2023. gads</w:t>
            </w:r>
          </w:p>
        </w:tc>
        <w:tc>
          <w:tcPr>
            <w:tcW w:w="384" w:type="pct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0FF3D0" w14:textId="77777777" w:rsidR="00F45149" w:rsidRPr="006E2D4B" w:rsidRDefault="00F45149" w:rsidP="0002754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2024. gads</w:t>
            </w:r>
          </w:p>
        </w:tc>
        <w:tc>
          <w:tcPr>
            <w:tcW w:w="385" w:type="pct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09401D" w14:textId="77777777" w:rsidR="00F45149" w:rsidRPr="006E2D4B" w:rsidRDefault="00F45149" w:rsidP="0002754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 gads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ED724D" w14:textId="77777777" w:rsidR="00F45149" w:rsidRPr="006E2D4B" w:rsidRDefault="00F45149" w:rsidP="0002754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turpmākajā laikposmā līdz pasākuma pabeigšanai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(ja pasākuma īstenošana ir terminēta)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46BEAE" w14:textId="77777777" w:rsidR="00F45149" w:rsidRPr="006E2D4B" w:rsidRDefault="00F45149" w:rsidP="0002754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turpmāk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katru </w:t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gadu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(ja pasākuma izpilde nav terminēta)</w:t>
            </w:r>
          </w:p>
        </w:tc>
        <w:tc>
          <w:tcPr>
            <w:tcW w:w="385" w:type="pct"/>
            <w:vMerge/>
            <w:shd w:val="clear" w:color="auto" w:fill="FFFFFF"/>
            <w:hideMark/>
          </w:tcPr>
          <w:p w14:paraId="340DD05C" w14:textId="77777777" w:rsidR="00F45149" w:rsidRPr="006E2D4B" w:rsidRDefault="00F45149" w:rsidP="000275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vMerge/>
            <w:shd w:val="clear" w:color="auto" w:fill="FFFFFF"/>
            <w:hideMark/>
          </w:tcPr>
          <w:p w14:paraId="10FF2747" w14:textId="77777777" w:rsidR="00F45149" w:rsidRPr="006E2D4B" w:rsidRDefault="00F45149" w:rsidP="0002754E">
            <w:pPr>
              <w:ind w:left="28" w:righ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5149" w:rsidRPr="001844D4" w14:paraId="663680CD" w14:textId="77777777" w:rsidTr="0002754E">
        <w:tc>
          <w:tcPr>
            <w:tcW w:w="57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0714F9" w14:textId="77777777" w:rsidR="00F45149" w:rsidRDefault="00F45149" w:rsidP="0002754E">
            <w:pPr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Finansējums plāna realizācijai kopā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FBC7377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809">
              <w:rPr>
                <w:rFonts w:ascii="Times New Roman" w:hAnsi="Times New Roman" w:cs="Times New Roman"/>
                <w:sz w:val="20"/>
                <w:szCs w:val="20"/>
              </w:rPr>
              <w:t>tai skaitā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9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A6825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E3CD0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C611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000</w:t>
            </w:r>
          </w:p>
        </w:tc>
        <w:tc>
          <w:tcPr>
            <w:tcW w:w="384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64FB3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</w:t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000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705E9E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000</w:t>
            </w:r>
          </w:p>
        </w:tc>
        <w:tc>
          <w:tcPr>
            <w:tcW w:w="432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8EB586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AB293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589C2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3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BBCCA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5149" w:rsidRPr="001844D4" w14:paraId="257F790A" w14:textId="77777777" w:rsidTr="0002754E">
        <w:tc>
          <w:tcPr>
            <w:tcW w:w="57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F81622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03. Ministru kabinets</w:t>
            </w:r>
          </w:p>
        </w:tc>
        <w:tc>
          <w:tcPr>
            <w:tcW w:w="529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75F223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AD7161D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878118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 000</w:t>
            </w:r>
          </w:p>
        </w:tc>
        <w:tc>
          <w:tcPr>
            <w:tcW w:w="384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14459D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117 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36FD4B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 000</w:t>
            </w:r>
          </w:p>
        </w:tc>
        <w:tc>
          <w:tcPr>
            <w:tcW w:w="432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6A019F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0FD10C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4D3906C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5881F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44745919" w14:textId="77777777" w:rsidTr="0002754E">
        <w:tc>
          <w:tcPr>
            <w:tcW w:w="57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533C0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13. Finanšu ministrija</w:t>
            </w:r>
          </w:p>
        </w:tc>
        <w:tc>
          <w:tcPr>
            <w:tcW w:w="529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33297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C9BDC6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823A1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4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FB19B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162C0B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10 000</w:t>
            </w:r>
          </w:p>
        </w:tc>
        <w:tc>
          <w:tcPr>
            <w:tcW w:w="432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4A45C12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6CC94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717B4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pct"/>
            <w:shd w:val="clear" w:color="auto" w:fill="F2F2F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921D22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1B5D03E4" w14:textId="77777777" w:rsidTr="0002754E">
        <w:tc>
          <w:tcPr>
            <w:tcW w:w="57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E8AF35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Jēgpilna un efektīva sabiedrības līdzdalība izsvērtu un kvalitatīvu lēmumu izstrādē</w:t>
            </w:r>
          </w:p>
        </w:tc>
        <w:tc>
          <w:tcPr>
            <w:tcW w:w="529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A53F18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5725F4D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BECFE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30 000</w:t>
            </w:r>
          </w:p>
        </w:tc>
        <w:tc>
          <w:tcPr>
            <w:tcW w:w="384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639F2C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41 000</w:t>
            </w: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824C3A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35 000</w:t>
            </w:r>
          </w:p>
        </w:tc>
        <w:tc>
          <w:tcPr>
            <w:tcW w:w="432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725F9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FCAFF9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BC6A4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5C329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73DE32DF" w14:textId="77777777" w:rsidTr="0002754E">
        <w:tc>
          <w:tcPr>
            <w:tcW w:w="575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6B0F6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39D600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1.5. Sabiedrības līdzdalības digitālā platforma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D3AF1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EFFCA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BDB9C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8D49BC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52727C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FED9E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FB8C5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E433892" w14:textId="77777777" w:rsidR="00F45149" w:rsidRPr="00D5312E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5312E">
              <w:rPr>
                <w:rFonts w:ascii="Times New Roman" w:hAnsi="Times New Roman" w:cs="Times New Roman"/>
                <w:sz w:val="20"/>
                <w:szCs w:val="20"/>
              </w:rPr>
              <w:t xml:space="preserve">Indikatīvais finansējuma apmērs balstīts VK pieredzē attiecībā uz tīmekļvietņu izveidi un pilnveidošanu. Izveide ir paredzēta 2023. gadā, pilnveide </w:t>
            </w:r>
            <w:r w:rsidRPr="00D5312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D5312E">
              <w:rPr>
                <w:rFonts w:ascii="Times New Roman" w:hAnsi="Times New Roman" w:cs="Times New Roman"/>
                <w:sz w:val="20"/>
                <w:szCs w:val="20"/>
              </w:rPr>
              <w:t xml:space="preserve">turpmāk </w:t>
            </w:r>
            <w:r w:rsidRPr="00373700">
              <w:rPr>
                <w:rFonts w:ascii="Times New Roman" w:hAnsi="Times New Roman" w:cs="Times New Roman"/>
                <w:sz w:val="20"/>
                <w:szCs w:val="20"/>
              </w:rPr>
              <w:t>katru gadu</w:t>
            </w:r>
          </w:p>
        </w:tc>
      </w:tr>
      <w:tr w:rsidR="00F45149" w:rsidRPr="001844D4" w14:paraId="6FAE00DA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527C57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78DBAA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03. Ministru kabinets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08FDC3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00843E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DE434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C88F5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305A3E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02ED1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4D784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0BD9C3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55E1B315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63A46F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A7E5E7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2BB5DF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01.00.00 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Ministru kabineta darbības nodrošināšana, valsts pārvaldes politika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1ED00F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4B7646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053438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B12B8C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E0869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97CB2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5AA7B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6ABE1E18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01A06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33982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3.1. Nozaru sadarbības partneru pārstāvniecības stiprināšana un regulāra dialoga uzturēšana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22E8E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0E10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531B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16 000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A11C76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DB2A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4CB8EB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EE4F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81B5A8" w14:textId="77777777" w:rsidR="00F45149" w:rsidRPr="006E2D4B" w:rsidRDefault="00F45149" w:rsidP="0002754E">
            <w:pPr>
              <w:pStyle w:val="CommentText"/>
              <w:spacing w:after="120"/>
              <w:ind w:left="28" w:right="28"/>
              <w:jc w:val="left"/>
              <w:rPr>
                <w:rFonts w:ascii="Times New Roman" w:hAnsi="Times New Roman" w:cs="Times New Roman"/>
              </w:rPr>
            </w:pPr>
            <w:r w:rsidRPr="006E2D4B">
              <w:rPr>
                <w:rFonts w:ascii="Times New Roman" w:hAnsi="Times New Roman" w:cs="Times New Roman"/>
              </w:rPr>
              <w:t xml:space="preserve">Finansējums paredzēts ietekmes </w:t>
            </w:r>
            <w:proofErr w:type="spellStart"/>
            <w:r w:rsidRPr="006E2D4B">
              <w:rPr>
                <w:rFonts w:ascii="Times New Roman" w:hAnsi="Times New Roman" w:cs="Times New Roman"/>
              </w:rPr>
              <w:t>izvērtējumam</w:t>
            </w:r>
            <w:proofErr w:type="spellEnd"/>
            <w:r w:rsidRPr="006E2D4B">
              <w:rPr>
                <w:rFonts w:ascii="Times New Roman" w:hAnsi="Times New Roman" w:cs="Times New Roman"/>
              </w:rPr>
              <w:t xml:space="preserve"> 2024. gadā par valsts pārvaldē ieviestajiem līdzdalības pasākumiem. Izmaksu aprēķins balstīts VK pieredzē </w:t>
            </w:r>
            <w:r>
              <w:rPr>
                <w:rFonts w:ascii="Times New Roman" w:hAnsi="Times New Roman" w:cs="Times New Roman"/>
              </w:rPr>
              <w:t xml:space="preserve">attiecībā uz </w:t>
            </w:r>
            <w:r w:rsidRPr="006E2D4B">
              <w:rPr>
                <w:rFonts w:ascii="Times New Roman" w:hAnsi="Times New Roman" w:cs="Times New Roman"/>
              </w:rPr>
              <w:t xml:space="preserve">līdzīga </w:t>
            </w:r>
            <w:proofErr w:type="spellStart"/>
            <w:r w:rsidRPr="006E2D4B">
              <w:rPr>
                <w:rFonts w:ascii="Times New Roman" w:hAnsi="Times New Roman" w:cs="Times New Roman"/>
              </w:rPr>
              <w:t>izvērtējuma</w:t>
            </w:r>
            <w:proofErr w:type="spellEnd"/>
            <w:r w:rsidRPr="006E2D4B">
              <w:rPr>
                <w:rFonts w:ascii="Times New Roman" w:hAnsi="Times New Roman" w:cs="Times New Roman"/>
              </w:rPr>
              <w:t xml:space="preserve"> pasūtīšan</w:t>
            </w:r>
            <w:r>
              <w:rPr>
                <w:rFonts w:ascii="Times New Roman" w:hAnsi="Times New Roman" w:cs="Times New Roman"/>
              </w:rPr>
              <w:t>u</w:t>
            </w:r>
          </w:p>
          <w:p w14:paraId="2F22F28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5B60D37C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A9579C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6C9E54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 Izsvērtu un kvalitatīvu lēmumu izstrādei ikvienā nozarē izmanto efektīvas un mūsdienīgas sabiedrības līdzdalības pieejas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902E5B7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33783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20 000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97D4E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20 000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CFBD18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20 000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F96226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B1A30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C726F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2DD3A0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3.2. pasākumā papildu finansējumu var pieprasīt šādām aktivitātēm: </w:t>
            </w:r>
            <w:proofErr w:type="spellStart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koprade</w:t>
            </w:r>
            <w:proofErr w:type="spellEnd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, dizaina domāšana, </w:t>
            </w:r>
            <w:proofErr w:type="spellStart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hakatoni</w:t>
            </w:r>
            <w:proofErr w:type="spellEnd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domnīcas</w:t>
            </w:r>
            <w:proofErr w:type="spellEnd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, iedzīvotāju apspriedes, </w:t>
            </w:r>
            <w:proofErr w:type="spellStart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deliberatīvās</w:t>
            </w:r>
            <w:proofErr w:type="spellEnd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 metodes, ideju laboratorijas</w:t>
            </w:r>
          </w:p>
          <w:p w14:paraId="421C868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Viena pasākuma izmaksas indikatīvi – 5000 </w:t>
            </w:r>
            <w:proofErr w:type="spellStart"/>
            <w:r w:rsidRPr="006E2D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katru gadu 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paredzēti 2–4 pasākumi</w:t>
            </w:r>
          </w:p>
        </w:tc>
      </w:tr>
      <w:tr w:rsidR="00F45149" w:rsidRPr="001844D4" w14:paraId="65C6E336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9E26F9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49D9A6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03. Ministru kabinets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2FA22E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46D6F4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20 000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525228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36 000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22682D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20 000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75BEA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1F087E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B95BA18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0E8FC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75A6AD75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A077C64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3BBFC7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38F8A8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01.00.00 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Ministru kabineta darbības nodrošināšana, valsts pārvaldes politika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A803D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FA7715E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B51A6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C3F4C2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91878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09F43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EB4443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4962B4E6" w14:textId="77777777" w:rsidTr="0002754E">
        <w:tc>
          <w:tcPr>
            <w:tcW w:w="575" w:type="pct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5949BB" w14:textId="77777777" w:rsidR="00F45149" w:rsidRPr="006E2D4B" w:rsidRDefault="00F45149" w:rsidP="0002754E">
            <w:pPr>
              <w:pStyle w:val="Heading2"/>
              <w:spacing w:before="0" w:after="120"/>
              <w:ind w:left="28" w:right="28"/>
              <w:jc w:val="left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6E57E2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3.6. NVO klasifikatora izveide pa darbības jomām, kas ļauj identificēt organizācijas dažādās jomās vai organizācijas, kuras pārstāv noteiktas </w:t>
            </w:r>
            <w:proofErr w:type="spellStart"/>
            <w:r w:rsidRPr="006E2D4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mērķgrupas</w:t>
            </w:r>
            <w:proofErr w:type="spellEnd"/>
          </w:p>
        </w:tc>
        <w:tc>
          <w:tcPr>
            <w:tcW w:w="577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2E67D8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2B54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4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1C06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3F3E9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10 000</w:t>
            </w:r>
          </w:p>
        </w:tc>
        <w:tc>
          <w:tcPr>
            <w:tcW w:w="432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519E9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3D0DF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4ECA0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A83E16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NVO klasifikatora izveides izmaksas tiks aprēķinātas pēc izmaiņu apstiprināšanas Biedrību un nodibinājumu likumā, nosakot nepieciešamās izmaiņas EDS sistēmā vai citas veicamās darbības NVO klasifikatora izveidei, norādītais finansējuma apmērs ir indikatīvs</w:t>
            </w:r>
          </w:p>
        </w:tc>
      </w:tr>
      <w:tr w:rsidR="00F45149" w:rsidRPr="001844D4" w14:paraId="7F94D786" w14:textId="77777777" w:rsidTr="0002754E">
        <w:tc>
          <w:tcPr>
            <w:tcW w:w="575" w:type="pct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2AC66" w14:textId="77777777" w:rsidR="00F45149" w:rsidRPr="006E2D4B" w:rsidRDefault="00F45149" w:rsidP="0002754E">
            <w:pPr>
              <w:pStyle w:val="Heading2"/>
              <w:spacing w:before="0" w:after="120"/>
              <w:ind w:left="28" w:right="28"/>
              <w:jc w:val="left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CC4E2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13. Finanšu ministrija</w:t>
            </w:r>
          </w:p>
        </w:tc>
        <w:tc>
          <w:tcPr>
            <w:tcW w:w="577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F9E74D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2B163E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4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0114E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8AB2B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10 000</w:t>
            </w:r>
          </w:p>
        </w:tc>
        <w:tc>
          <w:tcPr>
            <w:tcW w:w="432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F7BC9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0A2AEB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1D593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405F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37DF7FAD" w14:textId="77777777" w:rsidTr="0002754E">
        <w:tc>
          <w:tcPr>
            <w:tcW w:w="575" w:type="pct"/>
            <w:vMerge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1D1BF4" w14:textId="77777777" w:rsidR="00F45149" w:rsidRPr="006E2D4B" w:rsidRDefault="00F45149" w:rsidP="0002754E">
            <w:pPr>
              <w:pStyle w:val="Heading2"/>
              <w:spacing w:before="0" w:after="120"/>
              <w:ind w:left="28" w:right="28"/>
              <w:jc w:val="left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62540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8FD845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33.00.00 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Valsts ieņēmumu un muitas politikas nodrošināšana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68CEF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D8DC5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89736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1E38F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C858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1B09B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50BFE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04D456D0" w14:textId="77777777" w:rsidTr="0002754E">
        <w:tc>
          <w:tcPr>
            <w:tcW w:w="57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1D981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2. Valsts institūciju darba sabiedrības interesēs atklātība un caurskatāmība</w:t>
            </w:r>
          </w:p>
        </w:tc>
        <w:tc>
          <w:tcPr>
            <w:tcW w:w="529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71F28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729FAE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4A03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</w:t>
            </w:r>
          </w:p>
        </w:tc>
        <w:tc>
          <w:tcPr>
            <w:tcW w:w="384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642FA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</w:t>
            </w: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86192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</w:t>
            </w:r>
          </w:p>
        </w:tc>
        <w:tc>
          <w:tcPr>
            <w:tcW w:w="432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FB91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EBC17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957C8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59746D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46B0F0E7" w14:textId="77777777" w:rsidTr="0002754E">
        <w:tc>
          <w:tcPr>
            <w:tcW w:w="575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131B8A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5CE4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4.3. Nozaru atvērtās pārvaldības dialogi – 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Saprotami par sarežģīto. Izproti sabiedrības ieguvumus un iesaisties!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3C75E9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8458B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4D367C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2FF522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DBFB2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83E22C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2C883C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737920" w14:textId="77777777" w:rsidR="00F45149" w:rsidRPr="00373700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73700">
              <w:rPr>
                <w:rFonts w:ascii="Times New Roman" w:hAnsi="Times New Roman" w:cs="Times New Roman"/>
                <w:sz w:val="20"/>
                <w:szCs w:val="20"/>
              </w:rPr>
              <w:t>Izmaksu aprēķins balstīts VK pieredzē attiecībā uz komunikācijas aktivitāšu pasūtīšanu</w:t>
            </w:r>
            <w:r w:rsidRPr="003737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  <w:p w14:paraId="25FA9DB1" w14:textId="77777777" w:rsidR="00F45149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A804A59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6498EED7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16AD15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FAA5F8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03. Ministru kabinets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BDDC6E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BE50CA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D2E0D4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C049F6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60 000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E25528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E9C3D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0BB11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952428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00F7D58E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0FA5EA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55CECDC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8F76825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01.00.00 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Ministru kabineta darbības nodrošināšana, valsts pārvaldes politika</w:t>
            </w:r>
            <w:r w:rsidRPr="006E2D4B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663446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452CD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D7129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F22CA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A8338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CC82C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0E402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6956F9D8" w14:textId="77777777" w:rsidTr="0002754E">
        <w:tc>
          <w:tcPr>
            <w:tcW w:w="57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C85E3C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3. Pašvaldību </w:t>
            </w:r>
            <w:proofErr w:type="spellStart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atvērtība</w:t>
            </w:r>
            <w:proofErr w:type="spellEnd"/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 un iedzīvotāju iespējas iesaistīties savas pašvaldības darbā</w:t>
            </w:r>
          </w:p>
        </w:tc>
        <w:tc>
          <w:tcPr>
            <w:tcW w:w="529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D3FFBD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06AFBC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906A02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4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3F96BC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16 000</w:t>
            </w: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86732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FB81BF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AD3E4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9EA2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C9C9C9" w:themeFill="accent3" w:themeFillTint="99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7B567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3A86C48F" w14:textId="77777777" w:rsidTr="0002754E">
        <w:tc>
          <w:tcPr>
            <w:tcW w:w="575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BD3F8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BFBEA3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6.3.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 xml:space="preserve">ašvaldības iedzīvotāju līdzdalības stiprināšana 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01627C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2BFEC6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D9AF9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16 000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3246D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D574A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9523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39AC9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6018F" w14:textId="77777777" w:rsidR="00F45149" w:rsidRPr="006E2D4B" w:rsidRDefault="00F45149" w:rsidP="0002754E">
            <w:pPr>
              <w:pStyle w:val="CommentText"/>
              <w:spacing w:after="120"/>
              <w:ind w:left="28" w:right="28"/>
              <w:jc w:val="left"/>
              <w:rPr>
                <w:rFonts w:ascii="Times New Roman" w:hAnsi="Times New Roman" w:cs="Times New Roman"/>
              </w:rPr>
            </w:pPr>
            <w:r w:rsidRPr="006E2D4B">
              <w:rPr>
                <w:rFonts w:ascii="Times New Roman" w:hAnsi="Times New Roman" w:cs="Times New Roman"/>
              </w:rPr>
              <w:t xml:space="preserve">Finansējums 2024. gadā paredzēts ietekmes </w:t>
            </w:r>
            <w:proofErr w:type="spellStart"/>
            <w:r w:rsidRPr="006E2D4B">
              <w:rPr>
                <w:rFonts w:ascii="Times New Roman" w:hAnsi="Times New Roman" w:cs="Times New Roman"/>
              </w:rPr>
              <w:t>izvērtējumam</w:t>
            </w:r>
            <w:proofErr w:type="spellEnd"/>
            <w:r w:rsidRPr="006E2D4B">
              <w:rPr>
                <w:rFonts w:ascii="Times New Roman" w:hAnsi="Times New Roman" w:cs="Times New Roman"/>
              </w:rPr>
              <w:t xml:space="preserve"> par pašvaldībās ieviestajiem līdzdalības pasākumiem. Izmaksu aprēķins balstīts VK pieredzē</w:t>
            </w:r>
            <w:r>
              <w:rPr>
                <w:rFonts w:ascii="Times New Roman" w:hAnsi="Times New Roman" w:cs="Times New Roman"/>
              </w:rPr>
              <w:t xml:space="preserve"> attiecībā uz </w:t>
            </w:r>
            <w:proofErr w:type="spellStart"/>
            <w:r w:rsidRPr="006E2D4B">
              <w:rPr>
                <w:rFonts w:ascii="Times New Roman" w:hAnsi="Times New Roman" w:cs="Times New Roman"/>
              </w:rPr>
              <w:t>izvērtējuma</w:t>
            </w:r>
            <w:proofErr w:type="spellEnd"/>
            <w:r w:rsidRPr="006E2D4B">
              <w:rPr>
                <w:rFonts w:ascii="Times New Roman" w:hAnsi="Times New Roman" w:cs="Times New Roman"/>
              </w:rPr>
              <w:t xml:space="preserve"> pasūtīšan</w:t>
            </w:r>
            <w:r>
              <w:rPr>
                <w:rFonts w:ascii="Times New Roman" w:hAnsi="Times New Roman" w:cs="Times New Roman"/>
              </w:rPr>
              <w:t>u</w:t>
            </w:r>
          </w:p>
        </w:tc>
      </w:tr>
      <w:tr w:rsidR="00F45149" w:rsidRPr="001844D4" w14:paraId="2828AB82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2F744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D52FD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03. Ministru kabinets</w:t>
            </w: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8368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F2246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283B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16 000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93C460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E13B0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A25AD1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82D465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sz w:val="20"/>
                <w:szCs w:val="20"/>
              </w:rPr>
              <w:t>2025. gads</w:t>
            </w: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1B2A0B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49" w:rsidRPr="001844D4" w14:paraId="1026C4AC" w14:textId="77777777" w:rsidTr="0002754E">
        <w:tc>
          <w:tcPr>
            <w:tcW w:w="575" w:type="pct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4866F4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A2787A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4D85A" w14:textId="77777777" w:rsidR="00F45149" w:rsidRPr="006E2D4B" w:rsidRDefault="00F45149" w:rsidP="0002754E">
            <w:pPr>
              <w:pStyle w:val="CommentText"/>
              <w:spacing w:after="120"/>
              <w:ind w:left="28" w:right="28"/>
              <w:jc w:val="left"/>
              <w:rPr>
                <w:rFonts w:ascii="Times New Roman" w:hAnsi="Times New Roman" w:cs="Times New Roman"/>
              </w:rPr>
            </w:pPr>
            <w:r w:rsidRPr="006E2D4B">
              <w:rPr>
                <w:rFonts w:ascii="Times New Roman" w:hAnsi="Times New Roman" w:cs="Times New Roman"/>
              </w:rPr>
              <w:t xml:space="preserve">01.00.00 </w:t>
            </w:r>
            <w:r w:rsidRPr="006E2D4B">
              <w:rPr>
                <w:rFonts w:ascii="Times New Roman" w:hAnsi="Times New Roman"/>
              </w:rPr>
              <w:t>"</w:t>
            </w:r>
            <w:r w:rsidRPr="006E2D4B">
              <w:rPr>
                <w:rFonts w:ascii="Times New Roman" w:hAnsi="Times New Roman" w:cs="Times New Roman"/>
              </w:rPr>
              <w:t>Ministru kabineta darbības nodrošināšana, valsts pārvaldes politika</w:t>
            </w:r>
            <w:r w:rsidRPr="006E2D4B">
              <w:rPr>
                <w:rFonts w:ascii="Times New Roman" w:hAnsi="Times New Roman"/>
              </w:rPr>
              <w:t>"</w:t>
            </w: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1CF47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DAAE1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5507FD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203CC3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C80C77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2DC04" w14:textId="77777777" w:rsidR="00F45149" w:rsidRPr="006E2D4B" w:rsidRDefault="00F45149" w:rsidP="0002754E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F546E" w14:textId="77777777" w:rsidR="00F45149" w:rsidRPr="006E2D4B" w:rsidRDefault="00F45149" w:rsidP="0002754E">
            <w:pPr>
              <w:spacing w:after="120"/>
              <w:ind w:left="28" w:right="2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53C39D" w14:textId="77777777" w:rsidR="00F45149" w:rsidRPr="006E2D4B" w:rsidRDefault="00F45149" w:rsidP="00F4514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CEB2713" w14:textId="77777777" w:rsidR="0034173E" w:rsidRDefault="0034173E"/>
    <w:sectPr w:rsidR="0034173E" w:rsidSect="006E2D4B">
      <w:pgSz w:w="16838" w:h="11906" w:orient="landscape" w:code="9"/>
      <w:pgMar w:top="1701" w:right="1134" w:bottom="1418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49"/>
    <w:rsid w:val="00306409"/>
    <w:rsid w:val="0034173E"/>
    <w:rsid w:val="003434E4"/>
    <w:rsid w:val="00F4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A01D"/>
  <w15:chartTrackingRefBased/>
  <w15:docId w15:val="{0E910DDA-5AAF-4A33-9E5D-17776F10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149"/>
    <w:pPr>
      <w:spacing w:after="0" w:line="240" w:lineRule="auto"/>
      <w:jc w:val="both"/>
    </w:pPr>
    <w:rPr>
      <w:rFonts w:ascii="Calibri" w:eastAsia="Calibri" w:hAnsi="Calibri" w:cs="Calibri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149"/>
    <w:pPr>
      <w:keepNext/>
      <w:keepLines/>
      <w:spacing w:before="40"/>
      <w:outlineLvl w:val="1"/>
    </w:pPr>
    <w:rPr>
      <w:rFonts w:ascii="Verdana" w:eastAsia="Verdana" w:hAnsi="Verdana" w:cs="Verdana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5149"/>
    <w:rPr>
      <w:rFonts w:ascii="Verdana" w:eastAsia="Verdana" w:hAnsi="Verdana" w:cs="Verdana"/>
      <w:b/>
      <w:sz w:val="24"/>
      <w:szCs w:val="26"/>
      <w:lang w:eastAsia="lv-LV"/>
    </w:rPr>
  </w:style>
  <w:style w:type="paragraph" w:styleId="ListParagraph">
    <w:name w:val="List Paragraph"/>
    <w:aliases w:val="2,Strip,H&amp;P List Paragraph"/>
    <w:basedOn w:val="Normal"/>
    <w:link w:val="ListParagraphChar"/>
    <w:uiPriority w:val="34"/>
    <w:qFormat/>
    <w:rsid w:val="00F4514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451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149"/>
    <w:rPr>
      <w:rFonts w:ascii="Calibri" w:eastAsia="Calibri" w:hAnsi="Calibri" w:cs="Calibri"/>
      <w:sz w:val="20"/>
      <w:szCs w:val="20"/>
      <w:lang w:eastAsia="lv-LV"/>
    </w:rPr>
  </w:style>
  <w:style w:type="character" w:customStyle="1" w:styleId="ListParagraphChar">
    <w:name w:val="List Paragraph Char"/>
    <w:aliases w:val="2 Char,Strip Char,H&amp;P List Paragraph Char"/>
    <w:link w:val="ListParagraph"/>
    <w:uiPriority w:val="34"/>
    <w:locked/>
    <w:rsid w:val="00F45149"/>
    <w:rPr>
      <w:rFonts w:ascii="Calibri" w:eastAsia="Calibri" w:hAnsi="Calibri" w:cs="Calibri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2296</Words>
  <Characters>1309</Characters>
  <Application>Microsoft Office Word</Application>
  <DocSecurity>4</DocSecurity>
  <Lines>10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Rocēna</dc:creator>
  <cp:keywords/>
  <dc:description/>
  <cp:lastModifiedBy>Lilija Kampāne</cp:lastModifiedBy>
  <cp:revision>2</cp:revision>
  <dcterms:created xsi:type="dcterms:W3CDTF">2022-02-02T06:52:00Z</dcterms:created>
  <dcterms:modified xsi:type="dcterms:W3CDTF">2022-02-02T06:52:00Z</dcterms:modified>
</cp:coreProperties>
</file>