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98119" w14:textId="560A25E3" w:rsidR="0097099B" w:rsidRDefault="0097099B" w:rsidP="00CA5676">
      <w:pPr>
        <w:pStyle w:val="BodyText"/>
        <w:spacing w:before="0" w:line="240" w:lineRule="auto"/>
        <w:jc w:val="center"/>
        <w:rPr>
          <w:rFonts w:eastAsiaTheme="minorEastAsia"/>
          <w:sz w:val="32"/>
          <w:szCs w:val="32"/>
          <w:lang w:val="lv-LV"/>
        </w:rPr>
      </w:pPr>
      <w:r w:rsidRPr="002D2DDB">
        <w:rPr>
          <w:rFonts w:eastAsiaTheme="minorEastAsia"/>
          <w:color w:val="000000" w:themeColor="text1"/>
          <w:sz w:val="32"/>
          <w:szCs w:val="32"/>
          <w:lang w:val="lv-LV"/>
        </w:rPr>
        <w:t>Informatīvais</w:t>
      </w:r>
      <w:r w:rsidRPr="006F2705">
        <w:rPr>
          <w:rFonts w:eastAsiaTheme="minorEastAsia"/>
          <w:color w:val="000000" w:themeColor="text1"/>
          <w:sz w:val="32"/>
          <w:szCs w:val="32"/>
          <w:lang w:val="lv-LV"/>
        </w:rPr>
        <w:t xml:space="preserve"> </w:t>
      </w:r>
      <w:r w:rsidRPr="00424303">
        <w:rPr>
          <w:rFonts w:eastAsiaTheme="minorEastAsia"/>
          <w:color w:val="000000" w:themeColor="text1"/>
          <w:sz w:val="32"/>
          <w:szCs w:val="32"/>
          <w:lang w:val="lv-LV"/>
        </w:rPr>
        <w:t xml:space="preserve">ziņojums </w:t>
      </w:r>
      <w:bookmarkStart w:id="0" w:name="_Hlk138072793"/>
      <w:r w:rsidRPr="00424303">
        <w:rPr>
          <w:rFonts w:eastAsiaTheme="minorEastAsia"/>
          <w:color w:val="000000" w:themeColor="text1"/>
          <w:sz w:val="32"/>
          <w:szCs w:val="32"/>
          <w:lang w:val="lv-LV"/>
        </w:rPr>
        <w:t>par Eiropas Savienības</w:t>
      </w:r>
      <w:r w:rsidR="00CC250A" w:rsidRPr="00424303">
        <w:rPr>
          <w:rFonts w:eastAsiaTheme="minorEastAsia"/>
          <w:color w:val="000000" w:themeColor="text1"/>
          <w:sz w:val="32"/>
          <w:szCs w:val="32"/>
          <w:lang w:val="lv-LV"/>
        </w:rPr>
        <w:t xml:space="preserve"> </w:t>
      </w:r>
      <w:r w:rsidRPr="00424303">
        <w:rPr>
          <w:rFonts w:eastAsiaTheme="minorEastAsia"/>
          <w:color w:val="000000" w:themeColor="text1"/>
          <w:sz w:val="32"/>
          <w:szCs w:val="32"/>
          <w:lang w:val="lv-LV"/>
        </w:rPr>
        <w:t>fond</w:t>
      </w:r>
      <w:r w:rsidR="00CF2543" w:rsidRPr="00424303">
        <w:rPr>
          <w:rFonts w:eastAsiaTheme="minorEastAsia"/>
          <w:color w:val="000000" w:themeColor="text1"/>
          <w:sz w:val="32"/>
          <w:szCs w:val="32"/>
          <w:lang w:val="lv-LV"/>
        </w:rPr>
        <w:t>u</w:t>
      </w:r>
      <w:r w:rsidRPr="00424303">
        <w:rPr>
          <w:rFonts w:eastAsiaTheme="minorEastAsia"/>
          <w:color w:val="000000" w:themeColor="text1"/>
          <w:sz w:val="32"/>
          <w:szCs w:val="32"/>
          <w:lang w:val="lv-LV"/>
        </w:rPr>
        <w:t xml:space="preserve"> </w:t>
      </w:r>
      <w:r w:rsidR="00E26C57" w:rsidRPr="00424303">
        <w:rPr>
          <w:rFonts w:eastAsiaTheme="minorEastAsia"/>
          <w:color w:val="000000" w:themeColor="text1"/>
          <w:sz w:val="32"/>
          <w:szCs w:val="32"/>
          <w:lang w:val="lv-LV"/>
        </w:rPr>
        <w:t>un Atveseļošanas fonda plāna</w:t>
      </w:r>
      <w:r w:rsidRPr="00424303">
        <w:rPr>
          <w:rFonts w:eastAsiaTheme="minorEastAsia"/>
          <w:color w:val="000000" w:themeColor="text1"/>
          <w:sz w:val="32"/>
          <w:szCs w:val="32"/>
          <w:lang w:val="lv-LV"/>
        </w:rPr>
        <w:t xml:space="preserve"> ievieš</w:t>
      </w:r>
      <w:r w:rsidRPr="00424303">
        <w:rPr>
          <w:rFonts w:eastAsiaTheme="minorEastAsia"/>
          <w:sz w:val="32"/>
          <w:szCs w:val="32"/>
          <w:lang w:val="lv-LV"/>
        </w:rPr>
        <w:t xml:space="preserve">anas statusu </w:t>
      </w:r>
      <w:bookmarkEnd w:id="0"/>
      <w:r w:rsidRPr="00424303">
        <w:rPr>
          <w:rFonts w:eastAsiaTheme="minorEastAsia"/>
          <w:sz w:val="32"/>
          <w:szCs w:val="32"/>
          <w:lang w:val="lv-LV"/>
        </w:rPr>
        <w:t>(ikmēneša ziņojums)</w:t>
      </w:r>
    </w:p>
    <w:p w14:paraId="7FC77F5E" w14:textId="2A706B93" w:rsidR="00705529" w:rsidRPr="002D2DDB" w:rsidRDefault="00AD511B" w:rsidP="00705529">
      <w:pPr>
        <w:pStyle w:val="BodyText"/>
        <w:spacing w:after="240" w:line="240" w:lineRule="auto"/>
        <w:ind w:firstLine="567"/>
        <w:jc w:val="both"/>
        <w:rPr>
          <w:i/>
          <w:iCs/>
          <w:sz w:val="28"/>
          <w:szCs w:val="28"/>
          <w:lang w:val="lv-LV"/>
        </w:rPr>
      </w:pPr>
      <w:r w:rsidRPr="00424303">
        <w:rPr>
          <w:rFonts w:eastAsia="Calibri"/>
          <w:b w:val="0"/>
          <w:i/>
          <w:iCs/>
          <w:sz w:val="28"/>
          <w:szCs w:val="28"/>
          <w:lang w:val="lv-LV" w:eastAsia="ar-SA"/>
        </w:rPr>
        <w:t>Finanšu ministrijas (turpmāk – FM) z</w:t>
      </w:r>
      <w:r w:rsidRPr="00424303">
        <w:rPr>
          <w:rFonts w:eastAsia="Calibri"/>
          <w:b w:val="0"/>
          <w:bCs w:val="0"/>
          <w:i/>
          <w:iCs/>
          <w:sz w:val="28"/>
          <w:szCs w:val="28"/>
          <w:lang w:val="lv-LV" w:eastAsia="ar-SA"/>
        </w:rPr>
        <w:t>iņojumā</w:t>
      </w:r>
      <w:r w:rsidRPr="00424303">
        <w:rPr>
          <w:rStyle w:val="FootnoteReference"/>
          <w:rFonts w:eastAsia="Calibri"/>
          <w:b w:val="0"/>
          <w:bCs w:val="0"/>
          <w:i/>
          <w:iCs/>
          <w:sz w:val="28"/>
          <w:szCs w:val="28"/>
          <w:lang w:val="lv-LV" w:eastAsia="ar-SA"/>
        </w:rPr>
        <w:footnoteReference w:id="2"/>
      </w:r>
      <w:r w:rsidRPr="00424303">
        <w:rPr>
          <w:rFonts w:eastAsia="Calibri"/>
          <w:b w:val="0"/>
          <w:bCs w:val="0"/>
          <w:i/>
          <w:iCs/>
          <w:sz w:val="28"/>
          <w:szCs w:val="28"/>
          <w:lang w:val="lv-LV" w:eastAsia="ar-SA"/>
        </w:rPr>
        <w:t xml:space="preserve"> </w:t>
      </w:r>
      <w:r w:rsidR="000846C5">
        <w:rPr>
          <w:rFonts w:eastAsia="Calibri"/>
          <w:b w:val="0"/>
          <w:bCs w:val="0"/>
          <w:i/>
          <w:iCs/>
          <w:sz w:val="28"/>
          <w:szCs w:val="28"/>
          <w:lang w:val="lv-LV" w:eastAsia="ar-SA"/>
        </w:rPr>
        <w:t>sniegts</w:t>
      </w:r>
      <w:r w:rsidRPr="00424303">
        <w:rPr>
          <w:rFonts w:eastAsia="Calibri"/>
          <w:b w:val="0"/>
          <w:bCs w:val="0"/>
          <w:i/>
          <w:iCs/>
          <w:sz w:val="28"/>
          <w:szCs w:val="28"/>
          <w:lang w:val="lv-LV" w:eastAsia="ar-SA"/>
        </w:rPr>
        <w:t xml:space="preserve"> kopsavilkums par Kohēzijas politikas Eiropas Savienības (turpmāk – ES) fondu un Atveseļošanas fonda (turpmāk</w:t>
      </w:r>
      <w:r>
        <w:rPr>
          <w:rFonts w:eastAsia="Calibri"/>
          <w:b w:val="0"/>
          <w:bCs w:val="0"/>
          <w:i/>
          <w:iCs/>
          <w:sz w:val="28"/>
          <w:szCs w:val="28"/>
          <w:lang w:val="lv-LV" w:eastAsia="ar-SA"/>
        </w:rPr>
        <w:t> </w:t>
      </w:r>
      <w:r w:rsidRPr="00424303">
        <w:rPr>
          <w:rFonts w:eastAsia="Calibri"/>
          <w:b w:val="0"/>
          <w:bCs w:val="0"/>
          <w:i/>
          <w:iCs/>
          <w:sz w:val="28"/>
          <w:szCs w:val="28"/>
          <w:lang w:val="lv-LV" w:eastAsia="ar-SA"/>
        </w:rPr>
        <w:t xml:space="preserve">– AF) plāna investīcijām </w:t>
      </w:r>
      <w:r w:rsidRPr="00424303">
        <w:rPr>
          <w:rFonts w:eastAsia="Calibri"/>
          <w:i/>
          <w:iCs/>
          <w:sz w:val="28"/>
          <w:szCs w:val="28"/>
          <w:lang w:val="lv-LV" w:eastAsia="ar-SA"/>
        </w:rPr>
        <w:t>2023. gada</w:t>
      </w:r>
      <w:r w:rsidR="00933523">
        <w:rPr>
          <w:rFonts w:eastAsia="Calibri"/>
          <w:i/>
          <w:iCs/>
          <w:sz w:val="28"/>
          <w:szCs w:val="28"/>
          <w:lang w:val="lv-LV" w:eastAsia="ar-SA"/>
        </w:rPr>
        <w:t> </w:t>
      </w:r>
      <w:r w:rsidR="00951188">
        <w:rPr>
          <w:rFonts w:eastAsia="Calibri"/>
          <w:i/>
          <w:iCs/>
          <w:sz w:val="28"/>
          <w:szCs w:val="28"/>
          <w:lang w:val="lv-LV" w:eastAsia="ar-SA"/>
        </w:rPr>
        <w:t>maijā</w:t>
      </w:r>
      <w:r w:rsidR="001A753B">
        <w:rPr>
          <w:rFonts w:eastAsia="Calibri"/>
          <w:i/>
          <w:iCs/>
          <w:sz w:val="28"/>
          <w:szCs w:val="28"/>
          <w:lang w:val="lv-LV" w:eastAsia="ar-SA"/>
        </w:rPr>
        <w:t xml:space="preserve"> </w:t>
      </w:r>
      <w:r w:rsidR="00541F44" w:rsidRPr="007F4F73">
        <w:rPr>
          <w:rFonts w:eastAsia="Calibri"/>
          <w:sz w:val="28"/>
          <w:szCs w:val="28"/>
          <w:lang w:eastAsia="ar-SA"/>
        </w:rPr>
        <w:t>–</w:t>
      </w:r>
      <w:r w:rsidR="001A753B">
        <w:rPr>
          <w:rFonts w:eastAsia="Calibri"/>
          <w:sz w:val="28"/>
          <w:szCs w:val="28"/>
          <w:lang w:eastAsia="ar-SA"/>
        </w:rPr>
        <w:t xml:space="preserve"> </w:t>
      </w:r>
      <w:r w:rsidR="00951188">
        <w:rPr>
          <w:rFonts w:eastAsia="Calibri"/>
          <w:i/>
          <w:iCs/>
          <w:sz w:val="28"/>
          <w:szCs w:val="28"/>
          <w:lang w:val="lv-LV" w:eastAsia="ar-SA"/>
        </w:rPr>
        <w:t>jūnijā</w:t>
      </w:r>
      <w:r w:rsidRPr="002D2DDB">
        <w:rPr>
          <w:i/>
          <w:iCs/>
          <w:sz w:val="28"/>
          <w:szCs w:val="28"/>
          <w:lang w:val="lv-LV"/>
        </w:rPr>
        <w:t>.</w:t>
      </w:r>
    </w:p>
    <w:sdt>
      <w:sdtPr>
        <w:rPr>
          <w:rFonts w:ascii="Times New Roman" w:eastAsiaTheme="minorHAnsi" w:hAnsi="Times New Roman" w:cs="Times New Roman"/>
          <w:color w:val="auto"/>
          <w:sz w:val="24"/>
          <w:szCs w:val="22"/>
          <w:lang w:val="lv-LV"/>
        </w:rPr>
        <w:id w:val="1224334216"/>
        <w:docPartObj>
          <w:docPartGallery w:val="Table of Contents"/>
          <w:docPartUnique/>
        </w:docPartObj>
      </w:sdtPr>
      <w:sdtEndPr>
        <w:rPr>
          <w:rFonts w:cstheme="minorBidi"/>
          <w:noProof/>
        </w:rPr>
      </w:sdtEndPr>
      <w:sdtContent>
        <w:p w14:paraId="0D02E701" w14:textId="77777777" w:rsidR="00CA5676" w:rsidRPr="004A2828" w:rsidRDefault="00CA5676" w:rsidP="002D2DDB">
          <w:pPr>
            <w:pStyle w:val="TOCHeading"/>
            <w:shd w:val="clear" w:color="auto" w:fill="D0E6F6" w:themeFill="accent6" w:themeFillTint="33"/>
            <w:spacing w:before="0" w:after="20" w:line="240" w:lineRule="auto"/>
            <w:rPr>
              <w:rFonts w:ascii="Times New Roman" w:hAnsi="Times New Roman" w:cs="Times New Roman"/>
              <w:i/>
              <w:iCs/>
              <w:color w:val="000000" w:themeColor="text1"/>
              <w:sz w:val="24"/>
              <w:szCs w:val="24"/>
            </w:rPr>
          </w:pPr>
          <w:proofErr w:type="spellStart"/>
          <w:r w:rsidRPr="004A2828">
            <w:rPr>
              <w:rFonts w:ascii="Times New Roman" w:hAnsi="Times New Roman" w:cs="Times New Roman"/>
              <w:i/>
              <w:iCs/>
              <w:color w:val="000000" w:themeColor="text1"/>
              <w:sz w:val="24"/>
              <w:szCs w:val="24"/>
            </w:rPr>
            <w:t>Saturs</w:t>
          </w:r>
          <w:proofErr w:type="spellEnd"/>
        </w:p>
        <w:p w14:paraId="05DD5B74" w14:textId="470F34A9" w:rsidR="001044DA" w:rsidRPr="001044DA" w:rsidRDefault="00CA5676">
          <w:pPr>
            <w:pStyle w:val="TOC1"/>
            <w:rPr>
              <w:rFonts w:asciiTheme="minorHAnsi" w:eastAsiaTheme="minorEastAsia" w:hAnsiTheme="minorHAnsi"/>
              <w:noProof/>
              <w:kern w:val="2"/>
              <w:sz w:val="22"/>
              <w:lang w:eastAsia="lv-LV"/>
              <w14:ligatures w14:val="standardContextual"/>
            </w:rPr>
          </w:pPr>
          <w:r w:rsidRPr="008E6C01">
            <w:rPr>
              <w:i/>
              <w:iCs/>
              <w:szCs w:val="24"/>
            </w:rPr>
            <w:fldChar w:fldCharType="begin"/>
          </w:r>
          <w:r w:rsidRPr="008E6C01">
            <w:rPr>
              <w:i/>
              <w:iCs/>
              <w:szCs w:val="24"/>
            </w:rPr>
            <w:instrText xml:space="preserve"> TOC \o "1-3" \h \z \u </w:instrText>
          </w:r>
          <w:r w:rsidRPr="008E6C01">
            <w:rPr>
              <w:i/>
              <w:iCs/>
              <w:szCs w:val="24"/>
            </w:rPr>
            <w:fldChar w:fldCharType="separate"/>
          </w:r>
          <w:hyperlink w:anchor="_Toc138713293" w:history="1">
            <w:r w:rsidR="001044DA" w:rsidRPr="001044DA">
              <w:rPr>
                <w:rStyle w:val="Hyperlink"/>
                <w:rFonts w:eastAsia="Times New Roman" w:cs="Times New Roman"/>
                <w:noProof/>
              </w:rPr>
              <w:t>1.</w:t>
            </w:r>
            <w:r w:rsidR="001044DA" w:rsidRPr="001044DA">
              <w:rPr>
                <w:rFonts w:asciiTheme="minorHAnsi" w:eastAsiaTheme="minorEastAsia" w:hAnsiTheme="minorHAnsi"/>
                <w:noProof/>
                <w:kern w:val="2"/>
                <w:sz w:val="22"/>
                <w:lang w:eastAsia="lv-LV"/>
                <w14:ligatures w14:val="standardContextual"/>
              </w:rPr>
              <w:tab/>
            </w:r>
            <w:r w:rsidR="001044DA" w:rsidRPr="001044DA">
              <w:rPr>
                <w:rStyle w:val="Hyperlink"/>
                <w:rFonts w:cs="Times New Roman"/>
                <w:noProof/>
              </w:rPr>
              <w:t>Kopsavilkums par ES fondu un Atveseļošanas fonda investīciju ieviešanā 2023. gadā</w:t>
            </w:r>
            <w:r w:rsidR="001044DA" w:rsidRPr="001044DA">
              <w:rPr>
                <w:noProof/>
                <w:webHidden/>
              </w:rPr>
              <w:tab/>
            </w:r>
            <w:r w:rsidR="001044DA" w:rsidRPr="001044DA">
              <w:rPr>
                <w:noProof/>
                <w:webHidden/>
              </w:rPr>
              <w:fldChar w:fldCharType="begin"/>
            </w:r>
            <w:r w:rsidR="001044DA" w:rsidRPr="001044DA">
              <w:rPr>
                <w:noProof/>
                <w:webHidden/>
              </w:rPr>
              <w:instrText xml:space="preserve"> PAGEREF _Toc138713293 \h </w:instrText>
            </w:r>
            <w:r w:rsidR="001044DA" w:rsidRPr="001044DA">
              <w:rPr>
                <w:noProof/>
                <w:webHidden/>
              </w:rPr>
            </w:r>
            <w:r w:rsidR="001044DA" w:rsidRPr="001044DA">
              <w:rPr>
                <w:noProof/>
                <w:webHidden/>
              </w:rPr>
              <w:fldChar w:fldCharType="separate"/>
            </w:r>
            <w:r w:rsidR="001044DA" w:rsidRPr="001044DA">
              <w:rPr>
                <w:noProof/>
                <w:webHidden/>
              </w:rPr>
              <w:t>1</w:t>
            </w:r>
            <w:r w:rsidR="001044DA" w:rsidRPr="001044DA">
              <w:rPr>
                <w:noProof/>
                <w:webHidden/>
              </w:rPr>
              <w:fldChar w:fldCharType="end"/>
            </w:r>
          </w:hyperlink>
        </w:p>
        <w:p w14:paraId="180A2F42" w14:textId="1ECAD0AD" w:rsidR="001044DA" w:rsidRPr="001044DA" w:rsidRDefault="003F1579">
          <w:pPr>
            <w:pStyle w:val="TOC1"/>
            <w:rPr>
              <w:rFonts w:asciiTheme="minorHAnsi" w:eastAsiaTheme="minorEastAsia" w:hAnsiTheme="minorHAnsi"/>
              <w:noProof/>
              <w:kern w:val="2"/>
              <w:sz w:val="22"/>
              <w:lang w:eastAsia="lv-LV"/>
              <w14:ligatures w14:val="standardContextual"/>
            </w:rPr>
          </w:pPr>
          <w:hyperlink w:anchor="_Toc138713294" w:history="1">
            <w:r w:rsidR="001044DA" w:rsidRPr="001044DA">
              <w:rPr>
                <w:rStyle w:val="Hyperlink"/>
                <w:rFonts w:eastAsia="Times New Roman" w:cs="Times New Roman"/>
                <w:noProof/>
              </w:rPr>
              <w:t>2.</w:t>
            </w:r>
            <w:r w:rsidR="001044DA" w:rsidRPr="001044DA">
              <w:rPr>
                <w:rFonts w:asciiTheme="minorHAnsi" w:eastAsiaTheme="minorEastAsia" w:hAnsiTheme="minorHAnsi"/>
                <w:noProof/>
                <w:kern w:val="2"/>
                <w:sz w:val="22"/>
                <w:lang w:eastAsia="lv-LV"/>
                <w14:ligatures w14:val="standardContextual"/>
              </w:rPr>
              <w:tab/>
            </w:r>
            <w:r w:rsidR="001044DA" w:rsidRPr="001044DA">
              <w:rPr>
                <w:rStyle w:val="Hyperlink"/>
                <w:rFonts w:cs="Times New Roman"/>
                <w:noProof/>
              </w:rPr>
              <w:t>ES fondu 2014.</w:t>
            </w:r>
            <w:r w:rsidR="001044DA" w:rsidRPr="001044DA">
              <w:rPr>
                <w:rStyle w:val="Hyperlink"/>
                <w:noProof/>
              </w:rPr>
              <w:t>–</w:t>
            </w:r>
            <w:r w:rsidR="001044DA" w:rsidRPr="001044DA">
              <w:rPr>
                <w:rStyle w:val="Hyperlink"/>
                <w:rFonts w:cs="Times New Roman"/>
                <w:noProof/>
              </w:rPr>
              <w:t>2020. gada plānošanas perioda aktualitātes</w:t>
            </w:r>
            <w:r w:rsidR="001044DA" w:rsidRPr="001044DA">
              <w:rPr>
                <w:noProof/>
                <w:webHidden/>
              </w:rPr>
              <w:tab/>
            </w:r>
            <w:r w:rsidR="001044DA" w:rsidRPr="001044DA">
              <w:rPr>
                <w:noProof/>
                <w:webHidden/>
              </w:rPr>
              <w:fldChar w:fldCharType="begin"/>
            </w:r>
            <w:r w:rsidR="001044DA" w:rsidRPr="001044DA">
              <w:rPr>
                <w:noProof/>
                <w:webHidden/>
              </w:rPr>
              <w:instrText xml:space="preserve"> PAGEREF _Toc138713294 \h </w:instrText>
            </w:r>
            <w:r w:rsidR="001044DA" w:rsidRPr="001044DA">
              <w:rPr>
                <w:noProof/>
                <w:webHidden/>
              </w:rPr>
            </w:r>
            <w:r w:rsidR="001044DA" w:rsidRPr="001044DA">
              <w:rPr>
                <w:noProof/>
                <w:webHidden/>
              </w:rPr>
              <w:fldChar w:fldCharType="separate"/>
            </w:r>
            <w:r w:rsidR="001044DA" w:rsidRPr="001044DA">
              <w:rPr>
                <w:noProof/>
                <w:webHidden/>
              </w:rPr>
              <w:t>3</w:t>
            </w:r>
            <w:r w:rsidR="001044DA" w:rsidRPr="001044DA">
              <w:rPr>
                <w:noProof/>
                <w:webHidden/>
              </w:rPr>
              <w:fldChar w:fldCharType="end"/>
            </w:r>
          </w:hyperlink>
        </w:p>
        <w:p w14:paraId="59C3C0B4" w14:textId="3F124055" w:rsidR="001044DA" w:rsidRPr="001044DA" w:rsidRDefault="003F1579">
          <w:pPr>
            <w:pStyle w:val="TOC1"/>
            <w:rPr>
              <w:rFonts w:asciiTheme="minorHAnsi" w:eastAsiaTheme="minorEastAsia" w:hAnsiTheme="minorHAnsi"/>
              <w:noProof/>
              <w:kern w:val="2"/>
              <w:sz w:val="22"/>
              <w:lang w:eastAsia="lv-LV"/>
              <w14:ligatures w14:val="standardContextual"/>
            </w:rPr>
          </w:pPr>
          <w:hyperlink w:anchor="_Toc138713295" w:history="1">
            <w:r w:rsidR="001044DA" w:rsidRPr="001044DA">
              <w:rPr>
                <w:rStyle w:val="Hyperlink"/>
                <w:rFonts w:eastAsia="Times New Roman" w:cs="Times New Roman"/>
                <w:noProof/>
              </w:rPr>
              <w:t>3.</w:t>
            </w:r>
            <w:r w:rsidR="001044DA" w:rsidRPr="001044DA">
              <w:rPr>
                <w:rFonts w:asciiTheme="minorHAnsi" w:eastAsiaTheme="minorEastAsia" w:hAnsiTheme="minorHAnsi"/>
                <w:noProof/>
                <w:kern w:val="2"/>
                <w:sz w:val="22"/>
                <w:lang w:eastAsia="lv-LV"/>
                <w14:ligatures w14:val="standardContextual"/>
              </w:rPr>
              <w:tab/>
            </w:r>
            <w:r w:rsidR="001044DA" w:rsidRPr="001044DA">
              <w:rPr>
                <w:rStyle w:val="Hyperlink"/>
                <w:rFonts w:cs="Times New Roman"/>
                <w:noProof/>
              </w:rPr>
              <w:t>ES fondu 2021.–2027. gada plānošanas perioda aktualitātes</w:t>
            </w:r>
            <w:r w:rsidR="001044DA" w:rsidRPr="001044DA">
              <w:rPr>
                <w:noProof/>
                <w:webHidden/>
              </w:rPr>
              <w:tab/>
            </w:r>
            <w:r w:rsidR="001044DA" w:rsidRPr="001044DA">
              <w:rPr>
                <w:noProof/>
                <w:webHidden/>
              </w:rPr>
              <w:fldChar w:fldCharType="begin"/>
            </w:r>
            <w:r w:rsidR="001044DA" w:rsidRPr="001044DA">
              <w:rPr>
                <w:noProof/>
                <w:webHidden/>
              </w:rPr>
              <w:instrText xml:space="preserve"> PAGEREF _Toc138713295 \h </w:instrText>
            </w:r>
            <w:r w:rsidR="001044DA" w:rsidRPr="001044DA">
              <w:rPr>
                <w:noProof/>
                <w:webHidden/>
              </w:rPr>
            </w:r>
            <w:r w:rsidR="001044DA" w:rsidRPr="001044DA">
              <w:rPr>
                <w:noProof/>
                <w:webHidden/>
              </w:rPr>
              <w:fldChar w:fldCharType="separate"/>
            </w:r>
            <w:r w:rsidR="001044DA" w:rsidRPr="001044DA">
              <w:rPr>
                <w:noProof/>
                <w:webHidden/>
              </w:rPr>
              <w:t>5</w:t>
            </w:r>
            <w:r w:rsidR="001044DA" w:rsidRPr="001044DA">
              <w:rPr>
                <w:noProof/>
                <w:webHidden/>
              </w:rPr>
              <w:fldChar w:fldCharType="end"/>
            </w:r>
          </w:hyperlink>
        </w:p>
        <w:p w14:paraId="45C4AF67" w14:textId="2E5AB6B4" w:rsidR="001044DA" w:rsidRPr="001044DA" w:rsidRDefault="003F1579">
          <w:pPr>
            <w:pStyle w:val="TOC1"/>
            <w:rPr>
              <w:rFonts w:asciiTheme="minorHAnsi" w:eastAsiaTheme="minorEastAsia" w:hAnsiTheme="minorHAnsi"/>
              <w:noProof/>
              <w:kern w:val="2"/>
              <w:sz w:val="22"/>
              <w:lang w:eastAsia="lv-LV"/>
              <w14:ligatures w14:val="standardContextual"/>
            </w:rPr>
          </w:pPr>
          <w:hyperlink w:anchor="_Toc138713296" w:history="1">
            <w:r w:rsidR="001044DA" w:rsidRPr="001044DA">
              <w:rPr>
                <w:rStyle w:val="Hyperlink"/>
                <w:rFonts w:eastAsia="Times New Roman" w:cs="Times New Roman"/>
                <w:noProof/>
              </w:rPr>
              <w:t>4.</w:t>
            </w:r>
            <w:r w:rsidR="001044DA" w:rsidRPr="001044DA">
              <w:rPr>
                <w:rFonts w:asciiTheme="minorHAnsi" w:eastAsiaTheme="minorEastAsia" w:hAnsiTheme="minorHAnsi"/>
                <w:noProof/>
                <w:kern w:val="2"/>
                <w:sz w:val="22"/>
                <w:lang w:eastAsia="lv-LV"/>
                <w14:ligatures w14:val="standardContextual"/>
              </w:rPr>
              <w:tab/>
            </w:r>
            <w:r w:rsidR="001044DA" w:rsidRPr="001044DA">
              <w:rPr>
                <w:rStyle w:val="Hyperlink"/>
                <w:rFonts w:cs="Times New Roman"/>
                <w:noProof/>
              </w:rPr>
              <w:t>Atveseļošanas fonda ieviešanas aktualitātes</w:t>
            </w:r>
            <w:r w:rsidR="001044DA" w:rsidRPr="001044DA">
              <w:rPr>
                <w:noProof/>
                <w:webHidden/>
              </w:rPr>
              <w:tab/>
            </w:r>
            <w:r w:rsidR="001044DA" w:rsidRPr="001044DA">
              <w:rPr>
                <w:noProof/>
                <w:webHidden/>
              </w:rPr>
              <w:fldChar w:fldCharType="begin"/>
            </w:r>
            <w:r w:rsidR="001044DA" w:rsidRPr="001044DA">
              <w:rPr>
                <w:noProof/>
                <w:webHidden/>
              </w:rPr>
              <w:instrText xml:space="preserve"> PAGEREF _Toc138713296 \h </w:instrText>
            </w:r>
            <w:r w:rsidR="001044DA" w:rsidRPr="001044DA">
              <w:rPr>
                <w:noProof/>
                <w:webHidden/>
              </w:rPr>
            </w:r>
            <w:r w:rsidR="001044DA" w:rsidRPr="001044DA">
              <w:rPr>
                <w:noProof/>
                <w:webHidden/>
              </w:rPr>
              <w:fldChar w:fldCharType="separate"/>
            </w:r>
            <w:r w:rsidR="001044DA" w:rsidRPr="001044DA">
              <w:rPr>
                <w:noProof/>
                <w:webHidden/>
              </w:rPr>
              <w:t>7</w:t>
            </w:r>
            <w:r w:rsidR="001044DA" w:rsidRPr="001044DA">
              <w:rPr>
                <w:noProof/>
                <w:webHidden/>
              </w:rPr>
              <w:fldChar w:fldCharType="end"/>
            </w:r>
          </w:hyperlink>
        </w:p>
        <w:p w14:paraId="2589DF7B" w14:textId="49010EEF" w:rsidR="001044DA" w:rsidRPr="001044DA" w:rsidRDefault="003F1579">
          <w:pPr>
            <w:pStyle w:val="TOC1"/>
            <w:rPr>
              <w:rFonts w:asciiTheme="minorHAnsi" w:eastAsiaTheme="minorEastAsia" w:hAnsiTheme="minorHAnsi"/>
              <w:noProof/>
              <w:kern w:val="2"/>
              <w:sz w:val="22"/>
              <w:lang w:eastAsia="lv-LV"/>
              <w14:ligatures w14:val="standardContextual"/>
            </w:rPr>
          </w:pPr>
          <w:hyperlink w:anchor="_Toc138713297" w:history="1">
            <w:r w:rsidR="001044DA" w:rsidRPr="001044DA">
              <w:rPr>
                <w:rStyle w:val="Hyperlink"/>
                <w:rFonts w:eastAsia="Times New Roman" w:cs="Times New Roman"/>
                <w:noProof/>
              </w:rPr>
              <w:t>5.</w:t>
            </w:r>
            <w:r w:rsidR="001044DA" w:rsidRPr="001044DA">
              <w:rPr>
                <w:rFonts w:asciiTheme="minorHAnsi" w:eastAsiaTheme="minorEastAsia" w:hAnsiTheme="minorHAnsi"/>
                <w:noProof/>
                <w:kern w:val="2"/>
                <w:sz w:val="22"/>
                <w:lang w:eastAsia="lv-LV"/>
                <w14:ligatures w14:val="standardContextual"/>
              </w:rPr>
              <w:tab/>
            </w:r>
            <w:r w:rsidR="001044DA" w:rsidRPr="001044DA">
              <w:rPr>
                <w:rStyle w:val="Hyperlink"/>
                <w:rFonts w:cs="Times New Roman"/>
                <w:noProof/>
              </w:rPr>
              <w:t>Cita aktuālā informācija</w:t>
            </w:r>
            <w:r w:rsidR="001044DA" w:rsidRPr="001044DA">
              <w:rPr>
                <w:noProof/>
                <w:webHidden/>
              </w:rPr>
              <w:tab/>
            </w:r>
            <w:r w:rsidR="001044DA" w:rsidRPr="001044DA">
              <w:rPr>
                <w:noProof/>
                <w:webHidden/>
              </w:rPr>
              <w:fldChar w:fldCharType="begin"/>
            </w:r>
            <w:r w:rsidR="001044DA" w:rsidRPr="001044DA">
              <w:rPr>
                <w:noProof/>
                <w:webHidden/>
              </w:rPr>
              <w:instrText xml:space="preserve"> PAGEREF _Toc138713297 \h </w:instrText>
            </w:r>
            <w:r w:rsidR="001044DA" w:rsidRPr="001044DA">
              <w:rPr>
                <w:noProof/>
                <w:webHidden/>
              </w:rPr>
            </w:r>
            <w:r w:rsidR="001044DA" w:rsidRPr="001044DA">
              <w:rPr>
                <w:noProof/>
                <w:webHidden/>
              </w:rPr>
              <w:fldChar w:fldCharType="separate"/>
            </w:r>
            <w:r w:rsidR="001044DA" w:rsidRPr="001044DA">
              <w:rPr>
                <w:noProof/>
                <w:webHidden/>
              </w:rPr>
              <w:t>11</w:t>
            </w:r>
            <w:r w:rsidR="001044DA" w:rsidRPr="001044DA">
              <w:rPr>
                <w:noProof/>
                <w:webHidden/>
              </w:rPr>
              <w:fldChar w:fldCharType="end"/>
            </w:r>
          </w:hyperlink>
        </w:p>
        <w:p w14:paraId="0E11452B" w14:textId="354F3C17" w:rsidR="00CA5676" w:rsidRPr="00424303" w:rsidRDefault="00CA5676" w:rsidP="008E6C01">
          <w:pPr>
            <w:pStyle w:val="TOC1"/>
            <w:rPr>
              <w:noProof/>
            </w:rPr>
          </w:pPr>
          <w:r w:rsidRPr="008E6C01">
            <w:rPr>
              <w:i/>
              <w:iCs/>
              <w:noProof/>
            </w:rPr>
            <w:fldChar w:fldCharType="end"/>
          </w:r>
        </w:p>
      </w:sdtContent>
    </w:sdt>
    <w:p w14:paraId="242AF5C0" w14:textId="23C78793" w:rsidR="009D5BBF" w:rsidRPr="007C01B3" w:rsidRDefault="00FD1CD7" w:rsidP="002D2DDB">
      <w:pPr>
        <w:pStyle w:val="Heading1"/>
        <w:numPr>
          <w:ilvl w:val="0"/>
          <w:numId w:val="2"/>
        </w:numPr>
        <w:shd w:val="clear" w:color="auto" w:fill="D0E6F6" w:themeFill="accent6" w:themeFillTint="33"/>
        <w:spacing w:before="0"/>
        <w:ind w:left="0" w:firstLine="0"/>
        <w:jc w:val="center"/>
        <w:rPr>
          <w:rFonts w:ascii="Times New Roman" w:hAnsi="Times New Roman" w:cs="Times New Roman"/>
          <w:b/>
          <w:color w:val="000000" w:themeColor="text1"/>
          <w:sz w:val="28"/>
          <w:szCs w:val="28"/>
        </w:rPr>
      </w:pPr>
      <w:bookmarkStart w:id="1" w:name="_Toc138713293"/>
      <w:r>
        <w:rPr>
          <w:rFonts w:ascii="Times New Roman" w:hAnsi="Times New Roman" w:cs="Times New Roman"/>
          <w:b/>
          <w:color w:val="000000" w:themeColor="text1"/>
          <w:sz w:val="28"/>
          <w:szCs w:val="28"/>
        </w:rPr>
        <w:t xml:space="preserve">Kopsavilkums par </w:t>
      </w:r>
      <w:r w:rsidR="00345A64" w:rsidRPr="007C01B3">
        <w:rPr>
          <w:rFonts w:ascii="Times New Roman" w:hAnsi="Times New Roman" w:cs="Times New Roman"/>
          <w:b/>
          <w:color w:val="000000" w:themeColor="text1"/>
          <w:sz w:val="28"/>
          <w:szCs w:val="28"/>
        </w:rPr>
        <w:t xml:space="preserve">ES fondu un Atveseļošanas fonda </w:t>
      </w:r>
      <w:r w:rsidR="00AF1899">
        <w:rPr>
          <w:rFonts w:ascii="Times New Roman" w:hAnsi="Times New Roman" w:cs="Times New Roman"/>
          <w:b/>
          <w:color w:val="000000" w:themeColor="text1"/>
          <w:sz w:val="28"/>
          <w:szCs w:val="28"/>
        </w:rPr>
        <w:t xml:space="preserve">investīciju </w:t>
      </w:r>
      <w:r w:rsidR="00AD511B">
        <w:rPr>
          <w:rFonts w:ascii="Times New Roman" w:hAnsi="Times New Roman" w:cs="Times New Roman"/>
          <w:b/>
          <w:color w:val="000000" w:themeColor="text1"/>
          <w:sz w:val="28"/>
          <w:szCs w:val="28"/>
        </w:rPr>
        <w:t>ieviešan</w:t>
      </w:r>
      <w:r w:rsidR="000F7174">
        <w:rPr>
          <w:rFonts w:ascii="Times New Roman" w:hAnsi="Times New Roman" w:cs="Times New Roman"/>
          <w:b/>
          <w:color w:val="000000" w:themeColor="text1"/>
          <w:sz w:val="28"/>
          <w:szCs w:val="28"/>
        </w:rPr>
        <w:t>ā</w:t>
      </w:r>
      <w:r>
        <w:rPr>
          <w:rFonts w:ascii="Times New Roman" w:hAnsi="Times New Roman" w:cs="Times New Roman"/>
          <w:b/>
          <w:color w:val="000000" w:themeColor="text1"/>
          <w:sz w:val="28"/>
          <w:szCs w:val="28"/>
        </w:rPr>
        <w:t xml:space="preserve"> 2023.</w:t>
      </w:r>
      <w:r w:rsidR="00933523">
        <w:rPr>
          <w:rFonts w:ascii="Times New Roman" w:hAnsi="Times New Roman" w:cs="Times New Roman"/>
          <w:b/>
          <w:color w:val="000000" w:themeColor="text1"/>
          <w:sz w:val="28"/>
          <w:szCs w:val="28"/>
        </w:rPr>
        <w:t> </w:t>
      </w:r>
      <w:r>
        <w:rPr>
          <w:rFonts w:ascii="Times New Roman" w:hAnsi="Times New Roman" w:cs="Times New Roman"/>
          <w:b/>
          <w:color w:val="000000" w:themeColor="text1"/>
          <w:sz w:val="28"/>
          <w:szCs w:val="28"/>
        </w:rPr>
        <w:t>gadā</w:t>
      </w:r>
      <w:bookmarkEnd w:id="1"/>
    </w:p>
    <w:p w14:paraId="02623A0C" w14:textId="14A44910" w:rsidR="00B250C8" w:rsidRPr="00FC1824" w:rsidRDefault="007E2E7A" w:rsidP="002D2DDB">
      <w:pPr>
        <w:spacing w:before="120"/>
        <w:ind w:firstLine="720"/>
        <w:jc w:val="both"/>
        <w:rPr>
          <w:rFonts w:eastAsia="Calibri"/>
          <w:sz w:val="28"/>
          <w:szCs w:val="28"/>
          <w:lang w:eastAsia="ar-SA"/>
        </w:rPr>
      </w:pPr>
      <w:r w:rsidRPr="00FC1824">
        <w:rPr>
          <w:sz w:val="28"/>
          <w:szCs w:val="28"/>
        </w:rPr>
        <w:t xml:space="preserve">Latvijas tautsaimniecības attīstībā </w:t>
      </w:r>
      <w:r w:rsidR="00147AD4" w:rsidRPr="00FC1824">
        <w:rPr>
          <w:sz w:val="28"/>
          <w:szCs w:val="28"/>
        </w:rPr>
        <w:t xml:space="preserve">un ekonomikas transformācijai </w:t>
      </w:r>
      <w:r w:rsidR="00507AF5" w:rsidRPr="0040371C">
        <w:rPr>
          <w:sz w:val="28"/>
          <w:szCs w:val="28"/>
        </w:rPr>
        <w:t>š</w:t>
      </w:r>
      <w:r w:rsidR="0009628C" w:rsidRPr="0009628C">
        <w:rPr>
          <w:sz w:val="28"/>
          <w:szCs w:val="28"/>
        </w:rPr>
        <w:t>ī gada</w:t>
      </w:r>
      <w:r w:rsidR="0009628C" w:rsidRPr="0040371C">
        <w:rPr>
          <w:sz w:val="28"/>
          <w:szCs w:val="28"/>
        </w:rPr>
        <w:t xml:space="preserve"> </w:t>
      </w:r>
      <w:r w:rsidR="0009628C" w:rsidRPr="00FC1824">
        <w:rPr>
          <w:b/>
          <w:sz w:val="28"/>
          <w:szCs w:val="28"/>
        </w:rPr>
        <w:t xml:space="preserve">piecos mēnešos </w:t>
      </w:r>
      <w:r w:rsidR="0009628C" w:rsidRPr="0040371C">
        <w:rPr>
          <w:bCs/>
          <w:sz w:val="28"/>
          <w:szCs w:val="28"/>
        </w:rPr>
        <w:t>ir</w:t>
      </w:r>
      <w:r w:rsidR="0009628C">
        <w:rPr>
          <w:b/>
          <w:sz w:val="28"/>
          <w:szCs w:val="28"/>
        </w:rPr>
        <w:t xml:space="preserve"> </w:t>
      </w:r>
      <w:r w:rsidR="0009628C" w:rsidRPr="00FC1824">
        <w:rPr>
          <w:sz w:val="28"/>
          <w:szCs w:val="28"/>
        </w:rPr>
        <w:t xml:space="preserve">izmaksāti </w:t>
      </w:r>
      <w:r w:rsidR="0009628C">
        <w:rPr>
          <w:b/>
          <w:bCs/>
          <w:sz w:val="28"/>
          <w:szCs w:val="28"/>
        </w:rPr>
        <w:t>408</w:t>
      </w:r>
      <w:r w:rsidR="0009628C" w:rsidRPr="00FC1824">
        <w:rPr>
          <w:b/>
          <w:bCs/>
          <w:sz w:val="28"/>
          <w:szCs w:val="28"/>
        </w:rPr>
        <w:t> milj.</w:t>
      </w:r>
      <w:r w:rsidR="0009628C" w:rsidRPr="00FC1824">
        <w:rPr>
          <w:sz w:val="28"/>
          <w:szCs w:val="28"/>
        </w:rPr>
        <w:t> </w:t>
      </w:r>
      <w:r w:rsidR="0009628C" w:rsidRPr="00FC1824">
        <w:rPr>
          <w:i/>
          <w:iCs/>
          <w:sz w:val="28"/>
          <w:szCs w:val="28"/>
        </w:rPr>
        <w:t xml:space="preserve">euro </w:t>
      </w:r>
      <w:r w:rsidR="0009628C" w:rsidRPr="00FC1824">
        <w:rPr>
          <w:sz w:val="28"/>
          <w:szCs w:val="28"/>
        </w:rPr>
        <w:t xml:space="preserve">jeb </w:t>
      </w:r>
      <w:r w:rsidR="0009628C">
        <w:rPr>
          <w:sz w:val="28"/>
          <w:szCs w:val="28"/>
        </w:rPr>
        <w:t>35</w:t>
      </w:r>
      <w:r w:rsidR="0009628C" w:rsidRPr="00FC1824">
        <w:rPr>
          <w:sz w:val="28"/>
          <w:szCs w:val="28"/>
        </w:rPr>
        <w:t xml:space="preserve"> % no gadam plānotā </w:t>
      </w:r>
      <w:r w:rsidR="0009628C" w:rsidRPr="00FC1824">
        <w:rPr>
          <w:b/>
          <w:bCs/>
          <w:sz w:val="28"/>
          <w:szCs w:val="28"/>
        </w:rPr>
        <w:t>1,2 mljrd</w:t>
      </w:r>
      <w:r w:rsidR="0009628C" w:rsidRPr="00FC1824">
        <w:rPr>
          <w:sz w:val="28"/>
          <w:szCs w:val="28"/>
        </w:rPr>
        <w:t>. </w:t>
      </w:r>
      <w:r w:rsidR="0009628C" w:rsidRPr="00FC1824">
        <w:rPr>
          <w:i/>
          <w:iCs/>
          <w:sz w:val="28"/>
          <w:szCs w:val="28"/>
        </w:rPr>
        <w:t>euro</w:t>
      </w:r>
      <w:r w:rsidR="0009628C" w:rsidRPr="00FC1824">
        <w:rPr>
          <w:bCs/>
          <w:sz w:val="28"/>
          <w:szCs w:val="28"/>
        </w:rPr>
        <w:t xml:space="preserve"> </w:t>
      </w:r>
      <w:r w:rsidR="0009628C" w:rsidRPr="00FC1824">
        <w:rPr>
          <w:b/>
          <w:sz w:val="28"/>
          <w:szCs w:val="28"/>
        </w:rPr>
        <w:t xml:space="preserve">valsts budžeta </w:t>
      </w:r>
      <w:proofErr w:type="spellStart"/>
      <w:r w:rsidR="0009628C">
        <w:rPr>
          <w:b/>
          <w:sz w:val="28"/>
          <w:szCs w:val="28"/>
        </w:rPr>
        <w:t>priekš</w:t>
      </w:r>
      <w:r w:rsidR="0009628C" w:rsidRPr="0040371C">
        <w:rPr>
          <w:b/>
          <w:bCs/>
          <w:sz w:val="28"/>
          <w:szCs w:val="28"/>
        </w:rPr>
        <w:t>finansējuma</w:t>
      </w:r>
      <w:proofErr w:type="spellEnd"/>
      <w:r w:rsidR="0009628C" w:rsidRPr="00FC1824" w:rsidDel="0009628C">
        <w:rPr>
          <w:b/>
          <w:bCs/>
          <w:sz w:val="28"/>
          <w:szCs w:val="28"/>
        </w:rPr>
        <w:t xml:space="preserve"> </w:t>
      </w:r>
      <w:r w:rsidR="004A2828" w:rsidRPr="00FC1824">
        <w:rPr>
          <w:bCs/>
          <w:sz w:val="28"/>
          <w:szCs w:val="28"/>
        </w:rPr>
        <w:t xml:space="preserve">ES fondu un </w:t>
      </w:r>
      <w:r w:rsidR="004A2828" w:rsidRPr="00FC1824">
        <w:rPr>
          <w:sz w:val="28"/>
          <w:szCs w:val="28"/>
        </w:rPr>
        <w:t xml:space="preserve">AF </w:t>
      </w:r>
      <w:r w:rsidR="004A2828" w:rsidRPr="00FC1824">
        <w:rPr>
          <w:bCs/>
          <w:sz w:val="28"/>
          <w:szCs w:val="28"/>
        </w:rPr>
        <w:t>investīciju projekt</w:t>
      </w:r>
      <w:r w:rsidR="0009628C">
        <w:rPr>
          <w:bCs/>
          <w:sz w:val="28"/>
          <w:szCs w:val="28"/>
        </w:rPr>
        <w:t>iem</w:t>
      </w:r>
      <w:r w:rsidR="002631D8" w:rsidRPr="00FC1824">
        <w:rPr>
          <w:sz w:val="28"/>
          <w:szCs w:val="28"/>
        </w:rPr>
        <w:t>, t.</w:t>
      </w:r>
      <w:r w:rsidR="00F578AE" w:rsidRPr="00FC1824">
        <w:rPr>
          <w:sz w:val="28"/>
          <w:szCs w:val="28"/>
        </w:rPr>
        <w:t> </w:t>
      </w:r>
      <w:r w:rsidR="002631D8" w:rsidRPr="00FC1824">
        <w:rPr>
          <w:sz w:val="28"/>
          <w:szCs w:val="28"/>
        </w:rPr>
        <w:t xml:space="preserve">sk. </w:t>
      </w:r>
      <w:r w:rsidR="00046047">
        <w:rPr>
          <w:sz w:val="28"/>
          <w:szCs w:val="28"/>
        </w:rPr>
        <w:t>maijā</w:t>
      </w:r>
      <w:r w:rsidR="002631D8" w:rsidRPr="00FC1824">
        <w:rPr>
          <w:sz w:val="28"/>
          <w:szCs w:val="28"/>
        </w:rPr>
        <w:t xml:space="preserve"> </w:t>
      </w:r>
      <w:r w:rsidR="0009628C" w:rsidRPr="00424303">
        <w:rPr>
          <w:rFonts w:eastAsia="Calibri"/>
          <w:i/>
          <w:iCs/>
          <w:sz w:val="28"/>
          <w:szCs w:val="28"/>
          <w:lang w:eastAsia="ar-SA"/>
        </w:rPr>
        <w:t>–</w:t>
      </w:r>
      <w:r w:rsidR="0009628C">
        <w:rPr>
          <w:sz w:val="28"/>
          <w:szCs w:val="28"/>
        </w:rPr>
        <w:t xml:space="preserve"> </w:t>
      </w:r>
      <w:r w:rsidR="00046047">
        <w:rPr>
          <w:sz w:val="28"/>
          <w:szCs w:val="28"/>
        </w:rPr>
        <w:t>71</w:t>
      </w:r>
      <w:r w:rsidR="00450BA3" w:rsidRPr="00FC1824">
        <w:rPr>
          <w:sz w:val="28"/>
          <w:szCs w:val="28"/>
        </w:rPr>
        <w:t> </w:t>
      </w:r>
      <w:r w:rsidR="002631D8" w:rsidRPr="00FC1824">
        <w:rPr>
          <w:sz w:val="28"/>
          <w:szCs w:val="28"/>
        </w:rPr>
        <w:t>milj. </w:t>
      </w:r>
      <w:r w:rsidR="00A06AAA" w:rsidRPr="00FC1824">
        <w:rPr>
          <w:i/>
          <w:iCs/>
          <w:sz w:val="28"/>
          <w:szCs w:val="28"/>
        </w:rPr>
        <w:t>euro</w:t>
      </w:r>
      <w:r w:rsidR="007514EA" w:rsidRPr="00FC1824">
        <w:rPr>
          <w:sz w:val="28"/>
          <w:szCs w:val="28"/>
        </w:rPr>
        <w:t xml:space="preserve"> (</w:t>
      </w:r>
      <w:r w:rsidR="002631D8" w:rsidRPr="00FC1824">
        <w:rPr>
          <w:sz w:val="28"/>
          <w:szCs w:val="28"/>
        </w:rPr>
        <w:t>skat</w:t>
      </w:r>
      <w:r w:rsidR="00AD3645" w:rsidRPr="00FC1824">
        <w:rPr>
          <w:sz w:val="28"/>
          <w:szCs w:val="28"/>
        </w:rPr>
        <w:t xml:space="preserve">īt </w:t>
      </w:r>
      <w:r w:rsidR="008838BC" w:rsidRPr="00FC1824">
        <w:rPr>
          <w:sz w:val="28"/>
          <w:szCs w:val="28"/>
        </w:rPr>
        <w:t>1.</w:t>
      </w:r>
      <w:r w:rsidR="00933523">
        <w:rPr>
          <w:sz w:val="28"/>
          <w:szCs w:val="28"/>
        </w:rPr>
        <w:t> </w:t>
      </w:r>
      <w:r w:rsidR="00AD3645" w:rsidRPr="00FC1824">
        <w:rPr>
          <w:sz w:val="28"/>
          <w:szCs w:val="28"/>
        </w:rPr>
        <w:t>attēlu</w:t>
      </w:r>
      <w:r w:rsidR="007514EA" w:rsidRPr="00FC1824">
        <w:rPr>
          <w:sz w:val="28"/>
          <w:szCs w:val="28"/>
        </w:rPr>
        <w:t>).</w:t>
      </w:r>
      <w:r w:rsidR="00533BB6" w:rsidRPr="00FC1824">
        <w:rPr>
          <w:sz w:val="28"/>
          <w:szCs w:val="28"/>
        </w:rPr>
        <w:t xml:space="preserve"> </w:t>
      </w:r>
      <w:r w:rsidR="00862518" w:rsidRPr="00FC1824">
        <w:rPr>
          <w:bCs/>
          <w:sz w:val="28"/>
          <w:szCs w:val="28"/>
        </w:rPr>
        <w:t>Tas ir</w:t>
      </w:r>
      <w:r w:rsidR="00862518" w:rsidRPr="00FC1824">
        <w:rPr>
          <w:b/>
          <w:sz w:val="28"/>
          <w:szCs w:val="28"/>
        </w:rPr>
        <w:t xml:space="preserve"> </w:t>
      </w:r>
      <w:r w:rsidR="00862518" w:rsidRPr="00FC1824">
        <w:rPr>
          <w:sz w:val="28"/>
          <w:szCs w:val="28"/>
        </w:rPr>
        <w:t xml:space="preserve">divas reizes </w:t>
      </w:r>
      <w:r w:rsidR="00862518" w:rsidRPr="00FC1824">
        <w:rPr>
          <w:bCs/>
          <w:sz w:val="28"/>
          <w:szCs w:val="28"/>
        </w:rPr>
        <w:t>vairāk nekā</w:t>
      </w:r>
      <w:r w:rsidR="00862518" w:rsidRPr="00FC1824">
        <w:rPr>
          <w:b/>
          <w:sz w:val="28"/>
          <w:szCs w:val="28"/>
        </w:rPr>
        <w:t xml:space="preserve"> </w:t>
      </w:r>
      <w:r w:rsidR="00533BB6" w:rsidRPr="00FC1824">
        <w:rPr>
          <w:sz w:val="28"/>
          <w:szCs w:val="28"/>
        </w:rPr>
        <w:t>2022. gada pirm</w:t>
      </w:r>
      <w:r w:rsidR="00862518" w:rsidRPr="00FC1824">
        <w:rPr>
          <w:sz w:val="28"/>
          <w:szCs w:val="28"/>
        </w:rPr>
        <w:t>aj</w:t>
      </w:r>
      <w:r w:rsidR="00533BB6" w:rsidRPr="00FC1824">
        <w:rPr>
          <w:sz w:val="28"/>
          <w:szCs w:val="28"/>
        </w:rPr>
        <w:t>o</w:t>
      </w:r>
      <w:r w:rsidR="00862518" w:rsidRPr="00FC1824">
        <w:rPr>
          <w:sz w:val="28"/>
          <w:szCs w:val="28"/>
        </w:rPr>
        <w:t>s</w:t>
      </w:r>
      <w:r w:rsidR="00533BB6" w:rsidRPr="00FC1824">
        <w:rPr>
          <w:sz w:val="28"/>
          <w:szCs w:val="28"/>
        </w:rPr>
        <w:t xml:space="preserve"> </w:t>
      </w:r>
      <w:r w:rsidR="00046047">
        <w:rPr>
          <w:sz w:val="28"/>
          <w:szCs w:val="28"/>
        </w:rPr>
        <w:t>piecos</w:t>
      </w:r>
      <w:r w:rsidR="00533BB6" w:rsidRPr="00FC1824">
        <w:rPr>
          <w:sz w:val="28"/>
          <w:szCs w:val="28"/>
        </w:rPr>
        <w:t xml:space="preserve"> mēneš</w:t>
      </w:r>
      <w:r w:rsidR="00862518" w:rsidRPr="00FC1824">
        <w:rPr>
          <w:sz w:val="28"/>
          <w:szCs w:val="28"/>
        </w:rPr>
        <w:t>os</w:t>
      </w:r>
      <w:r w:rsidR="00862518" w:rsidRPr="00FC1824">
        <w:rPr>
          <w:b/>
          <w:sz w:val="28"/>
          <w:szCs w:val="28"/>
        </w:rPr>
        <w:t xml:space="preserve"> </w:t>
      </w:r>
      <w:r w:rsidR="00862518" w:rsidRPr="00FC1824">
        <w:rPr>
          <w:sz w:val="28"/>
          <w:szCs w:val="28"/>
        </w:rPr>
        <w:t>(1</w:t>
      </w:r>
      <w:r w:rsidR="00046047">
        <w:rPr>
          <w:sz w:val="28"/>
          <w:szCs w:val="28"/>
        </w:rPr>
        <w:t>93,1</w:t>
      </w:r>
      <w:r w:rsidR="000F6380" w:rsidRPr="00FC1824">
        <w:rPr>
          <w:sz w:val="28"/>
          <w:szCs w:val="28"/>
        </w:rPr>
        <w:t> </w:t>
      </w:r>
      <w:r w:rsidR="00862518" w:rsidRPr="00FC1824">
        <w:rPr>
          <w:sz w:val="28"/>
          <w:szCs w:val="28"/>
        </w:rPr>
        <w:t>milj.</w:t>
      </w:r>
      <w:r w:rsidR="00533BD0" w:rsidRPr="00FC1824">
        <w:rPr>
          <w:sz w:val="28"/>
          <w:szCs w:val="28"/>
        </w:rPr>
        <w:t> </w:t>
      </w:r>
      <w:r w:rsidR="00A06AAA" w:rsidRPr="00FC1824">
        <w:rPr>
          <w:i/>
          <w:iCs/>
          <w:sz w:val="28"/>
          <w:szCs w:val="28"/>
        </w:rPr>
        <w:t>euro</w:t>
      </w:r>
      <w:r w:rsidR="00862518" w:rsidRPr="00FC1824">
        <w:rPr>
          <w:sz w:val="28"/>
          <w:szCs w:val="28"/>
        </w:rPr>
        <w:t>)</w:t>
      </w:r>
      <w:r w:rsidR="00862518" w:rsidRPr="00FC1824">
        <w:rPr>
          <w:bCs/>
          <w:sz w:val="28"/>
          <w:szCs w:val="28"/>
        </w:rPr>
        <w:t>.</w:t>
      </w:r>
      <w:r w:rsidR="00BC7225" w:rsidRPr="00FC1824">
        <w:rPr>
          <w:sz w:val="28"/>
          <w:szCs w:val="28"/>
        </w:rPr>
        <w:t xml:space="preserve"> </w:t>
      </w:r>
      <w:r w:rsidR="00315977" w:rsidRPr="00FC1824">
        <w:rPr>
          <w:rFonts w:eastAsia="Calibri"/>
          <w:sz w:val="28"/>
          <w:szCs w:val="28"/>
          <w:lang w:eastAsia="ar-SA"/>
        </w:rPr>
        <w:t>FM kopīgi ar iestādēm fokusējas uz darbiem, lai investīciju plūsma būtu optimāla arī vidējā termiņā.</w:t>
      </w:r>
    </w:p>
    <w:p w14:paraId="02400859" w14:textId="37D16C4A" w:rsidR="00FC1824" w:rsidRDefault="00C636F7" w:rsidP="00345A64">
      <w:pPr>
        <w:spacing w:before="120"/>
        <w:jc w:val="both"/>
        <w:rPr>
          <w:noProof/>
        </w:rPr>
      </w:pPr>
      <w:r>
        <w:rPr>
          <w:noProof/>
        </w:rPr>
        <w:drawing>
          <wp:anchor distT="0" distB="0" distL="114300" distR="114300" simplePos="0" relativeHeight="251692032" behindDoc="0" locked="0" layoutInCell="1" allowOverlap="1" wp14:anchorId="2D5D50E3" wp14:editId="0906CC8C">
            <wp:simplePos x="0" y="0"/>
            <wp:positionH relativeFrom="margin">
              <wp:align>left</wp:align>
            </wp:positionH>
            <wp:positionV relativeFrom="paragraph">
              <wp:posOffset>489496</wp:posOffset>
            </wp:positionV>
            <wp:extent cx="5939790" cy="2928620"/>
            <wp:effectExtent l="0" t="0" r="3810" b="5080"/>
            <wp:wrapTopAndBottom/>
            <wp:docPr id="1993176027" name="Chart 1">
              <a:extLst xmlns:a="http://schemas.openxmlformats.org/drawingml/2006/main">
                <a:ext uri="{FF2B5EF4-FFF2-40B4-BE49-F238E27FC236}">
                  <a16:creationId xmlns:a16="http://schemas.microsoft.com/office/drawing/2014/main" id="{3B40B8FC-AE54-4D2A-BB0F-DDB817C6D8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r w:rsidR="003953A5">
        <w:rPr>
          <w:noProof/>
          <w:lang w:eastAsia="lv-LV"/>
        </w:rPr>
        <w:drawing>
          <wp:anchor distT="0" distB="0" distL="114300" distR="114300" simplePos="0" relativeHeight="251685888" behindDoc="0" locked="0" layoutInCell="1" allowOverlap="1" wp14:anchorId="41C295A2" wp14:editId="05EA4FDF">
            <wp:simplePos x="0" y="0"/>
            <wp:positionH relativeFrom="column">
              <wp:posOffset>320675</wp:posOffset>
            </wp:positionH>
            <wp:positionV relativeFrom="paragraph">
              <wp:posOffset>502285</wp:posOffset>
            </wp:positionV>
            <wp:extent cx="5248910" cy="2679065"/>
            <wp:effectExtent l="0" t="0" r="8890" b="6985"/>
            <wp:wrapTopAndBottom/>
            <wp:docPr id="1826962468" name="Picture 1826962468" descr="A picture containing text, screenshot, line, diagram&#10;&#10;Description automatically generated">
              <a:extLst xmlns:a="http://schemas.openxmlformats.org/drawingml/2006/main">
                <a:ext uri="{FF2B5EF4-FFF2-40B4-BE49-F238E27FC236}">
                  <a16:creationId xmlns:a16="http://schemas.microsoft.com/office/drawing/2014/main" id="{0116D8EF-028B-C4AD-4E74-F7F675CC3D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62468" name="Picture 1826962468" descr="A picture containing text, screenshot, line, diagram&#10;&#10;Description automatically generated">
                      <a:extLst>
                        <a:ext uri="{FF2B5EF4-FFF2-40B4-BE49-F238E27FC236}">
                          <a16:creationId xmlns:a16="http://schemas.microsoft.com/office/drawing/2014/main" id="{0116D8EF-028B-C4AD-4E74-F7F675CC3D74}"/>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48910" cy="2679065"/>
                    </a:xfrm>
                    <a:prstGeom prst="rect">
                      <a:avLst/>
                    </a:prstGeom>
                  </pic:spPr>
                </pic:pic>
              </a:graphicData>
            </a:graphic>
            <wp14:sizeRelH relativeFrom="margin">
              <wp14:pctWidth>0</wp14:pctWidth>
            </wp14:sizeRelH>
            <wp14:sizeRelV relativeFrom="margin">
              <wp14:pctHeight>0</wp14:pctHeight>
            </wp14:sizeRelV>
          </wp:anchor>
        </w:drawing>
      </w:r>
      <w:r w:rsidR="00345A64" w:rsidRPr="00FC1824">
        <w:rPr>
          <w:rFonts w:cs="Times New Roman"/>
          <w:i/>
          <w:iCs/>
          <w:szCs w:val="24"/>
        </w:rPr>
        <w:t>Attēls Nr. 1. “AF un 2014.</w:t>
      </w:r>
      <w:r w:rsidR="00933523" w:rsidRPr="0065252E">
        <w:rPr>
          <w:sz w:val="28"/>
          <w:szCs w:val="28"/>
        </w:rPr>
        <w:t>–</w:t>
      </w:r>
      <w:r w:rsidR="00345A64" w:rsidRPr="00FC1824">
        <w:rPr>
          <w:rFonts w:cs="Times New Roman"/>
          <w:i/>
          <w:iCs/>
          <w:szCs w:val="24"/>
        </w:rPr>
        <w:t>2020. un 2021.</w:t>
      </w:r>
      <w:r w:rsidR="00933523" w:rsidRPr="0065252E">
        <w:rPr>
          <w:sz w:val="28"/>
          <w:szCs w:val="28"/>
        </w:rPr>
        <w:t>–</w:t>
      </w:r>
      <w:r w:rsidR="00345A64" w:rsidRPr="00FC1824">
        <w:rPr>
          <w:rFonts w:cs="Times New Roman"/>
          <w:i/>
          <w:iCs/>
          <w:szCs w:val="24"/>
        </w:rPr>
        <w:t>2027. gada plānošanas period</w:t>
      </w:r>
      <w:r w:rsidR="00D548EF" w:rsidRPr="00FC1824">
        <w:rPr>
          <w:rFonts w:cs="Times New Roman"/>
          <w:i/>
          <w:iCs/>
          <w:szCs w:val="24"/>
        </w:rPr>
        <w:t>a</w:t>
      </w:r>
      <w:r w:rsidR="00345A64" w:rsidRPr="00FC1824">
        <w:rPr>
          <w:rFonts w:cs="Times New Roman"/>
          <w:i/>
          <w:iCs/>
          <w:szCs w:val="24"/>
        </w:rPr>
        <w:t xml:space="preserve"> </w:t>
      </w:r>
      <w:r w:rsidR="00D548EF" w:rsidRPr="00FC1824">
        <w:rPr>
          <w:rFonts w:cs="Times New Roman"/>
          <w:i/>
          <w:iCs/>
          <w:szCs w:val="24"/>
        </w:rPr>
        <w:t xml:space="preserve">ES fondu </w:t>
      </w:r>
      <w:r w:rsidR="00345A64" w:rsidRPr="00FC1824">
        <w:rPr>
          <w:rFonts w:cs="Times New Roman"/>
          <w:i/>
          <w:iCs/>
          <w:szCs w:val="24"/>
        </w:rPr>
        <w:t>valsts budžeta izdevum</w:t>
      </w:r>
      <w:r w:rsidR="00D548EF" w:rsidRPr="00FC1824">
        <w:rPr>
          <w:rFonts w:cs="Times New Roman"/>
          <w:i/>
          <w:iCs/>
          <w:szCs w:val="24"/>
        </w:rPr>
        <w:t xml:space="preserve">u plāns un izpilde, </w:t>
      </w:r>
      <w:r w:rsidR="00345A64" w:rsidRPr="00FC1824">
        <w:rPr>
          <w:rFonts w:cs="Times New Roman"/>
          <w:i/>
          <w:iCs/>
          <w:szCs w:val="24"/>
        </w:rPr>
        <w:t>milj. </w:t>
      </w:r>
      <w:r w:rsidR="00A06AAA" w:rsidRPr="00FC1824">
        <w:rPr>
          <w:i/>
          <w:iCs/>
          <w:szCs w:val="24"/>
        </w:rPr>
        <w:t>euro</w:t>
      </w:r>
      <w:r w:rsidR="00345A64" w:rsidRPr="00FC1824">
        <w:rPr>
          <w:rFonts w:cs="Times New Roman"/>
          <w:i/>
          <w:iCs/>
          <w:szCs w:val="24"/>
        </w:rPr>
        <w:t>”</w:t>
      </w:r>
      <w:r w:rsidR="00FC1824" w:rsidRPr="00FC1824">
        <w:rPr>
          <w:noProof/>
        </w:rPr>
        <w:t xml:space="preserve"> </w:t>
      </w:r>
    </w:p>
    <w:p w14:paraId="38114AA2" w14:textId="78341531" w:rsidR="00083BE8" w:rsidRDefault="00083BE8" w:rsidP="002D2DDB">
      <w:pPr>
        <w:pStyle w:val="BodyText"/>
        <w:spacing w:after="0" w:line="240" w:lineRule="auto"/>
        <w:ind w:firstLine="720"/>
        <w:jc w:val="both"/>
        <w:rPr>
          <w:b w:val="0"/>
          <w:sz w:val="28"/>
          <w:szCs w:val="28"/>
          <w:lang w:val="lv-LV"/>
        </w:rPr>
      </w:pPr>
      <w:r w:rsidRPr="000E6D7E">
        <w:rPr>
          <w:b w:val="0"/>
          <w:sz w:val="28"/>
          <w:szCs w:val="28"/>
          <w:lang w:val="lv-LV"/>
        </w:rPr>
        <w:t>Investīciju temps ir ievērojami pieaudzis gan pabeidzam</w:t>
      </w:r>
      <w:r w:rsidR="00176DF8">
        <w:rPr>
          <w:b w:val="0"/>
          <w:sz w:val="28"/>
          <w:szCs w:val="28"/>
          <w:lang w:val="lv-LV"/>
        </w:rPr>
        <w:t>o</w:t>
      </w:r>
      <w:r w:rsidRPr="000E6D7E">
        <w:rPr>
          <w:b w:val="0"/>
          <w:sz w:val="28"/>
          <w:szCs w:val="28"/>
          <w:lang w:val="lv-LV"/>
        </w:rPr>
        <w:t xml:space="preserve"> projektu realizēšanā, gan jaunus projektus uzsākot, jo īpaši </w:t>
      </w:r>
      <w:r w:rsidR="005862FA" w:rsidRPr="000E6D7E">
        <w:rPr>
          <w:b w:val="0"/>
          <w:sz w:val="28"/>
          <w:szCs w:val="28"/>
          <w:lang w:val="lv-LV"/>
        </w:rPr>
        <w:t>AF</w:t>
      </w:r>
      <w:r w:rsidRPr="000E6D7E">
        <w:rPr>
          <w:b w:val="0"/>
          <w:sz w:val="28"/>
          <w:szCs w:val="28"/>
          <w:lang w:val="lv-LV"/>
        </w:rPr>
        <w:t xml:space="preserve"> ietvaros (skatīt tabulu Nr.</w:t>
      </w:r>
      <w:r w:rsidR="00A12663" w:rsidRPr="000E6D7E">
        <w:rPr>
          <w:b w:val="0"/>
          <w:sz w:val="28"/>
          <w:szCs w:val="28"/>
          <w:lang w:val="lv-LV"/>
        </w:rPr>
        <w:t> </w:t>
      </w:r>
      <w:r w:rsidRPr="000E6D7E">
        <w:rPr>
          <w:b w:val="0"/>
          <w:sz w:val="28"/>
          <w:szCs w:val="28"/>
          <w:lang w:val="lv-LV"/>
        </w:rPr>
        <w:t>1).</w:t>
      </w:r>
    </w:p>
    <w:p w14:paraId="3F3C4489" w14:textId="6B432268" w:rsidR="007A51E3" w:rsidRPr="001604E0" w:rsidRDefault="00345A64" w:rsidP="00345A64">
      <w:pPr>
        <w:spacing w:before="120"/>
        <w:jc w:val="both"/>
        <w:rPr>
          <w:rFonts w:cs="Times New Roman"/>
          <w:i/>
          <w:szCs w:val="24"/>
        </w:rPr>
      </w:pPr>
      <w:r w:rsidRPr="00DC1F41">
        <w:rPr>
          <w:rFonts w:cs="Times New Roman"/>
          <w:i/>
          <w:szCs w:val="24"/>
        </w:rPr>
        <w:lastRenderedPageBreak/>
        <w:t>Tabula Nr.</w:t>
      </w:r>
      <w:r w:rsidR="00933523">
        <w:rPr>
          <w:rFonts w:cs="Times New Roman"/>
          <w:i/>
          <w:szCs w:val="24"/>
        </w:rPr>
        <w:t> </w:t>
      </w:r>
      <w:r w:rsidRPr="00DC1F41">
        <w:rPr>
          <w:rFonts w:cs="Times New Roman"/>
          <w:i/>
          <w:szCs w:val="24"/>
        </w:rPr>
        <w:t>1 “</w:t>
      </w:r>
      <w:r w:rsidR="001C1741" w:rsidRPr="00DC1F41">
        <w:rPr>
          <w:rFonts w:cs="Times New Roman"/>
          <w:i/>
          <w:szCs w:val="24"/>
        </w:rPr>
        <w:t xml:space="preserve">AF </w:t>
      </w:r>
      <w:r w:rsidR="001C1741" w:rsidRPr="00DC1F41">
        <w:rPr>
          <w:rFonts w:cs="Times New Roman"/>
          <w:i/>
          <w:iCs/>
          <w:szCs w:val="24"/>
        </w:rPr>
        <w:t>un 2014.</w:t>
      </w:r>
      <w:r w:rsidR="00933523" w:rsidRPr="0065252E">
        <w:rPr>
          <w:sz w:val="28"/>
          <w:szCs w:val="28"/>
        </w:rPr>
        <w:t>–</w:t>
      </w:r>
      <w:r w:rsidR="001C1741" w:rsidRPr="00DC1F41">
        <w:rPr>
          <w:rFonts w:cs="Times New Roman"/>
          <w:i/>
          <w:iCs/>
          <w:szCs w:val="24"/>
        </w:rPr>
        <w:t>2020. un 2021.</w:t>
      </w:r>
      <w:r w:rsidR="00933523" w:rsidRPr="0065252E">
        <w:rPr>
          <w:sz w:val="28"/>
          <w:szCs w:val="28"/>
        </w:rPr>
        <w:t>–</w:t>
      </w:r>
      <w:r w:rsidR="001C1741" w:rsidRPr="00DC1F41">
        <w:rPr>
          <w:rFonts w:cs="Times New Roman"/>
          <w:i/>
          <w:iCs/>
          <w:szCs w:val="24"/>
        </w:rPr>
        <w:t xml:space="preserve">2027. gada plānošanas perioda ES fondu </w:t>
      </w:r>
      <w:r w:rsidRPr="00DC1F41">
        <w:rPr>
          <w:rFonts w:cs="Times New Roman"/>
          <w:i/>
          <w:szCs w:val="24"/>
        </w:rPr>
        <w:t>2023.</w:t>
      </w:r>
      <w:r w:rsidR="001C1741" w:rsidRPr="00DC1F41">
        <w:rPr>
          <w:rFonts w:cs="Times New Roman"/>
          <w:i/>
          <w:szCs w:val="24"/>
        </w:rPr>
        <w:t> </w:t>
      </w:r>
      <w:r w:rsidRPr="00DC1F41">
        <w:rPr>
          <w:rFonts w:cs="Times New Roman"/>
          <w:i/>
          <w:szCs w:val="24"/>
        </w:rPr>
        <w:t xml:space="preserve">gada budžeta izdevumu indikatīvā plāna izpilde kumulatīvi, </w:t>
      </w:r>
      <w:r w:rsidR="00A06AAA" w:rsidRPr="00DC1F41">
        <w:rPr>
          <w:i/>
          <w:iCs/>
          <w:szCs w:val="24"/>
        </w:rPr>
        <w:t>euro</w:t>
      </w:r>
      <w:r w:rsidRPr="00DC1F41">
        <w:rPr>
          <w:rFonts w:cs="Times New Roman"/>
          <w:i/>
          <w:szCs w:val="24"/>
        </w:rPr>
        <w:t>”</w:t>
      </w:r>
      <w:r w:rsidRPr="00DC1F41">
        <w:rPr>
          <w:rStyle w:val="FootnoteReference"/>
          <w:rFonts w:cs="Times New Roman"/>
          <w:i/>
          <w:szCs w:val="24"/>
        </w:rPr>
        <w:footnoteReference w:id="3"/>
      </w:r>
    </w:p>
    <w:tbl>
      <w:tblPr>
        <w:tblW w:w="9987" w:type="dxa"/>
        <w:tblInd w:w="-147" w:type="dxa"/>
        <w:tblLook w:val="04A0" w:firstRow="1" w:lastRow="0" w:firstColumn="1" w:lastColumn="0" w:noHBand="0" w:noVBand="1"/>
      </w:tblPr>
      <w:tblGrid>
        <w:gridCol w:w="1017"/>
        <w:gridCol w:w="997"/>
        <w:gridCol w:w="963"/>
        <w:gridCol w:w="993"/>
        <w:gridCol w:w="992"/>
        <w:gridCol w:w="992"/>
        <w:gridCol w:w="992"/>
        <w:gridCol w:w="944"/>
        <w:gridCol w:w="1012"/>
        <w:gridCol w:w="1085"/>
      </w:tblGrid>
      <w:tr w:rsidR="007A51E3" w:rsidRPr="007A51E3" w14:paraId="380E31AB" w14:textId="77777777" w:rsidTr="00A83E56">
        <w:trPr>
          <w:trHeight w:val="317"/>
        </w:trPr>
        <w:tc>
          <w:tcPr>
            <w:tcW w:w="1017" w:type="dxa"/>
            <w:vMerge w:val="restart"/>
            <w:tcBorders>
              <w:top w:val="single" w:sz="4" w:space="0" w:color="auto"/>
              <w:left w:val="single" w:sz="4" w:space="0" w:color="auto"/>
              <w:bottom w:val="single" w:sz="4" w:space="0" w:color="auto"/>
              <w:right w:val="single" w:sz="4" w:space="0" w:color="auto"/>
            </w:tcBorders>
            <w:shd w:val="clear" w:color="auto" w:fill="D0E6F6" w:themeFill="accent6" w:themeFillTint="33"/>
            <w:noWrap/>
            <w:vAlign w:val="center"/>
            <w:hideMark/>
          </w:tcPr>
          <w:p w14:paraId="061E21D3"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ES fondu avots</w:t>
            </w:r>
          </w:p>
        </w:tc>
        <w:tc>
          <w:tcPr>
            <w:tcW w:w="997" w:type="dxa"/>
            <w:vMerge w:val="restart"/>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4D045E43"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1.ceturksnis</w:t>
            </w:r>
            <w:r w:rsidRPr="007A51E3">
              <w:rPr>
                <w:rFonts w:eastAsia="Times New Roman" w:cs="Times New Roman"/>
                <w:color w:val="000000"/>
                <w:sz w:val="14"/>
                <w:szCs w:val="14"/>
                <w:lang w:eastAsia="lv-LV"/>
              </w:rPr>
              <w:br/>
              <w:t>(izpilde)</w:t>
            </w:r>
          </w:p>
        </w:tc>
        <w:tc>
          <w:tcPr>
            <w:tcW w:w="3940" w:type="dxa"/>
            <w:gridSpan w:val="4"/>
            <w:tcBorders>
              <w:top w:val="single" w:sz="4" w:space="0" w:color="auto"/>
              <w:left w:val="nil"/>
              <w:bottom w:val="single" w:sz="4" w:space="0" w:color="auto"/>
              <w:right w:val="single" w:sz="4" w:space="0" w:color="auto"/>
            </w:tcBorders>
            <w:shd w:val="clear" w:color="auto" w:fill="D0E6F6" w:themeFill="accent6" w:themeFillTint="33"/>
            <w:noWrap/>
            <w:vAlign w:val="center"/>
            <w:hideMark/>
          </w:tcPr>
          <w:p w14:paraId="3BA11C89" w14:textId="64A9DE80"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2. ceturksnis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2ED098B3"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 xml:space="preserve">Ministriju budžetos </w:t>
            </w:r>
            <w:r w:rsidRPr="007A51E3">
              <w:rPr>
                <w:rFonts w:eastAsia="Times New Roman" w:cs="Times New Roman"/>
                <w:color w:val="000000"/>
                <w:sz w:val="14"/>
                <w:szCs w:val="14"/>
                <w:lang w:eastAsia="lv-LV"/>
              </w:rPr>
              <w:br/>
              <w:t>(3. cet. plāns)</w:t>
            </w:r>
            <w:r w:rsidRPr="007A51E3">
              <w:rPr>
                <w:rFonts w:eastAsia="Times New Roman" w:cs="Times New Roman"/>
                <w:color w:val="000000"/>
                <w:sz w:val="14"/>
                <w:szCs w:val="14"/>
                <w:lang w:eastAsia="lv-LV"/>
              </w:rPr>
              <w:br/>
              <w:t xml:space="preserve"> [3]</w:t>
            </w:r>
          </w:p>
        </w:tc>
        <w:tc>
          <w:tcPr>
            <w:tcW w:w="944" w:type="dxa"/>
            <w:vMerge w:val="restart"/>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137ED835"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Plāns</w:t>
            </w:r>
            <w:r w:rsidRPr="007A51E3">
              <w:rPr>
                <w:rFonts w:eastAsia="Times New Roman" w:cs="Times New Roman"/>
                <w:color w:val="000000"/>
                <w:sz w:val="14"/>
                <w:szCs w:val="14"/>
                <w:lang w:eastAsia="lv-LV"/>
              </w:rPr>
              <w:br/>
              <w:t>3.ceturksnim</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0439202E"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 xml:space="preserve">Ministriju budžetos </w:t>
            </w:r>
            <w:r w:rsidRPr="007A51E3">
              <w:rPr>
                <w:rFonts w:eastAsia="Times New Roman" w:cs="Times New Roman"/>
                <w:color w:val="000000"/>
                <w:sz w:val="14"/>
                <w:szCs w:val="14"/>
                <w:lang w:eastAsia="lv-LV"/>
              </w:rPr>
              <w:br/>
              <w:t>(gada plāns)</w:t>
            </w:r>
            <w:r w:rsidRPr="007A51E3">
              <w:rPr>
                <w:rFonts w:eastAsia="Times New Roman" w:cs="Times New Roman"/>
                <w:color w:val="000000"/>
                <w:sz w:val="14"/>
                <w:szCs w:val="14"/>
                <w:lang w:eastAsia="lv-LV"/>
              </w:rPr>
              <w:br/>
              <w:t xml:space="preserve"> [3]</w:t>
            </w:r>
          </w:p>
        </w:tc>
        <w:tc>
          <w:tcPr>
            <w:tcW w:w="1085" w:type="dxa"/>
            <w:vMerge w:val="restart"/>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1E943DA9"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Plāns</w:t>
            </w:r>
            <w:r w:rsidRPr="007A51E3">
              <w:rPr>
                <w:rFonts w:eastAsia="Times New Roman" w:cs="Times New Roman"/>
                <w:color w:val="000000"/>
                <w:sz w:val="14"/>
                <w:szCs w:val="14"/>
                <w:lang w:eastAsia="lv-LV"/>
              </w:rPr>
              <w:br/>
              <w:t>4.ceturksnim</w:t>
            </w:r>
          </w:p>
        </w:tc>
      </w:tr>
      <w:tr w:rsidR="007A51E3" w:rsidRPr="007A51E3" w14:paraId="1BEAFB46" w14:textId="77777777" w:rsidTr="00A83E56">
        <w:trPr>
          <w:trHeight w:val="847"/>
        </w:trPr>
        <w:tc>
          <w:tcPr>
            <w:tcW w:w="1017" w:type="dxa"/>
            <w:vMerge/>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13944C95" w14:textId="77777777" w:rsidR="007A51E3" w:rsidRPr="007A51E3" w:rsidRDefault="007A51E3" w:rsidP="007A51E3">
            <w:pPr>
              <w:rPr>
                <w:rFonts w:eastAsia="Times New Roman" w:cs="Times New Roman"/>
                <w:color w:val="000000"/>
                <w:sz w:val="14"/>
                <w:szCs w:val="14"/>
                <w:lang w:eastAsia="lv-LV"/>
              </w:rPr>
            </w:pPr>
          </w:p>
        </w:tc>
        <w:tc>
          <w:tcPr>
            <w:tcW w:w="997" w:type="dxa"/>
            <w:vMerge/>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3B4AB357" w14:textId="77777777" w:rsidR="007A51E3" w:rsidRPr="007A51E3" w:rsidRDefault="007A51E3" w:rsidP="007A51E3">
            <w:pPr>
              <w:rPr>
                <w:rFonts w:eastAsia="Times New Roman" w:cs="Times New Roman"/>
                <w:color w:val="000000"/>
                <w:sz w:val="14"/>
                <w:szCs w:val="14"/>
                <w:lang w:eastAsia="lv-LV"/>
              </w:rPr>
            </w:pPr>
          </w:p>
        </w:tc>
        <w:tc>
          <w:tcPr>
            <w:tcW w:w="963" w:type="dxa"/>
            <w:tcBorders>
              <w:top w:val="nil"/>
              <w:left w:val="nil"/>
              <w:bottom w:val="single" w:sz="4" w:space="0" w:color="auto"/>
              <w:right w:val="single" w:sz="4" w:space="0" w:color="auto"/>
            </w:tcBorders>
            <w:shd w:val="clear" w:color="auto" w:fill="D0E6F6" w:themeFill="accent6" w:themeFillTint="33"/>
            <w:noWrap/>
            <w:vAlign w:val="center"/>
            <w:hideMark/>
          </w:tcPr>
          <w:p w14:paraId="3BCEE7D3"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Plāns</w:t>
            </w:r>
          </w:p>
        </w:tc>
        <w:tc>
          <w:tcPr>
            <w:tcW w:w="993" w:type="dxa"/>
            <w:tcBorders>
              <w:top w:val="nil"/>
              <w:left w:val="nil"/>
              <w:bottom w:val="single" w:sz="4" w:space="0" w:color="auto"/>
              <w:right w:val="single" w:sz="4" w:space="0" w:color="auto"/>
            </w:tcBorders>
            <w:shd w:val="clear" w:color="auto" w:fill="D0E6F6" w:themeFill="accent6" w:themeFillTint="33"/>
            <w:vAlign w:val="center"/>
            <w:hideMark/>
          </w:tcPr>
          <w:p w14:paraId="0BA04D9E" w14:textId="0AC0A74D"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Izpilde maijā</w:t>
            </w:r>
          </w:p>
        </w:tc>
        <w:tc>
          <w:tcPr>
            <w:tcW w:w="992" w:type="dxa"/>
            <w:tcBorders>
              <w:top w:val="nil"/>
              <w:left w:val="nil"/>
              <w:bottom w:val="single" w:sz="4" w:space="0" w:color="auto"/>
              <w:right w:val="single" w:sz="4" w:space="0" w:color="auto"/>
            </w:tcBorders>
            <w:shd w:val="clear" w:color="auto" w:fill="D0E6F6" w:themeFill="accent6" w:themeFillTint="33"/>
            <w:vAlign w:val="center"/>
            <w:hideMark/>
          </w:tcPr>
          <w:p w14:paraId="1FCE5036"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Izpilde līdz 31.05.2023.</w:t>
            </w:r>
          </w:p>
        </w:tc>
        <w:tc>
          <w:tcPr>
            <w:tcW w:w="992" w:type="dxa"/>
            <w:tcBorders>
              <w:top w:val="nil"/>
              <w:left w:val="nil"/>
              <w:bottom w:val="single" w:sz="4" w:space="0" w:color="auto"/>
              <w:right w:val="single" w:sz="4" w:space="0" w:color="auto"/>
            </w:tcBorders>
            <w:shd w:val="clear" w:color="auto" w:fill="D0E6F6" w:themeFill="accent6" w:themeFillTint="33"/>
            <w:vAlign w:val="center"/>
            <w:hideMark/>
          </w:tcPr>
          <w:p w14:paraId="48E7E8BB" w14:textId="36E9CF56"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 xml:space="preserve">Ministriju budžetos </w:t>
            </w:r>
            <w:r w:rsidRPr="007A51E3">
              <w:rPr>
                <w:rFonts w:eastAsia="Times New Roman" w:cs="Times New Roman"/>
                <w:color w:val="000000"/>
                <w:sz w:val="14"/>
                <w:szCs w:val="14"/>
                <w:lang w:eastAsia="lv-LV"/>
              </w:rPr>
              <w:br/>
              <w:t>(2. cet. plāns)</w:t>
            </w:r>
            <w:r w:rsidRPr="007A51E3">
              <w:rPr>
                <w:rFonts w:eastAsia="Times New Roman" w:cs="Times New Roman"/>
                <w:color w:val="000000"/>
                <w:sz w:val="14"/>
                <w:szCs w:val="14"/>
                <w:lang w:eastAsia="lv-LV"/>
              </w:rPr>
              <w:br/>
              <w:t xml:space="preserve"> [3]</w:t>
            </w:r>
          </w:p>
        </w:tc>
        <w:tc>
          <w:tcPr>
            <w:tcW w:w="992" w:type="dxa"/>
            <w:vMerge/>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03D821DB" w14:textId="77777777" w:rsidR="007A51E3" w:rsidRPr="007A51E3" w:rsidRDefault="007A51E3" w:rsidP="007A51E3">
            <w:pPr>
              <w:rPr>
                <w:rFonts w:eastAsia="Times New Roman" w:cs="Times New Roman"/>
                <w:color w:val="000000"/>
                <w:sz w:val="14"/>
                <w:szCs w:val="14"/>
                <w:lang w:eastAsia="lv-LV"/>
              </w:rPr>
            </w:pPr>
          </w:p>
        </w:tc>
        <w:tc>
          <w:tcPr>
            <w:tcW w:w="944" w:type="dxa"/>
            <w:vMerge/>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159792D2" w14:textId="77777777" w:rsidR="007A51E3" w:rsidRPr="007A51E3" w:rsidRDefault="007A51E3" w:rsidP="007A51E3">
            <w:pPr>
              <w:rPr>
                <w:rFonts w:eastAsia="Times New Roman" w:cs="Times New Roman"/>
                <w:color w:val="000000"/>
                <w:sz w:val="14"/>
                <w:szCs w:val="14"/>
                <w:lang w:eastAsia="lv-LV"/>
              </w:rPr>
            </w:pPr>
          </w:p>
        </w:tc>
        <w:tc>
          <w:tcPr>
            <w:tcW w:w="1012" w:type="dxa"/>
            <w:vMerge/>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72E847F8" w14:textId="77777777" w:rsidR="007A51E3" w:rsidRPr="007A51E3" w:rsidRDefault="007A51E3" w:rsidP="007A51E3">
            <w:pPr>
              <w:rPr>
                <w:rFonts w:eastAsia="Times New Roman" w:cs="Times New Roman"/>
                <w:color w:val="000000"/>
                <w:sz w:val="14"/>
                <w:szCs w:val="14"/>
                <w:lang w:eastAsia="lv-LV"/>
              </w:rPr>
            </w:pPr>
          </w:p>
        </w:tc>
        <w:tc>
          <w:tcPr>
            <w:tcW w:w="1085" w:type="dxa"/>
            <w:vMerge/>
            <w:tcBorders>
              <w:top w:val="single" w:sz="4" w:space="0" w:color="auto"/>
              <w:left w:val="single" w:sz="4" w:space="0" w:color="auto"/>
              <w:bottom w:val="single" w:sz="4" w:space="0" w:color="auto"/>
              <w:right w:val="single" w:sz="4" w:space="0" w:color="auto"/>
            </w:tcBorders>
            <w:shd w:val="clear" w:color="auto" w:fill="D0E6F6" w:themeFill="accent6" w:themeFillTint="33"/>
            <w:vAlign w:val="center"/>
            <w:hideMark/>
          </w:tcPr>
          <w:p w14:paraId="541DF273" w14:textId="77777777" w:rsidR="007A51E3" w:rsidRPr="007A51E3" w:rsidRDefault="007A51E3" w:rsidP="007A51E3">
            <w:pPr>
              <w:rPr>
                <w:rFonts w:eastAsia="Times New Roman" w:cs="Times New Roman"/>
                <w:color w:val="000000"/>
                <w:sz w:val="14"/>
                <w:szCs w:val="14"/>
                <w:lang w:eastAsia="lv-LV"/>
              </w:rPr>
            </w:pPr>
          </w:p>
        </w:tc>
      </w:tr>
      <w:tr w:rsidR="007A51E3" w:rsidRPr="007A51E3" w14:paraId="6F19B2C8" w14:textId="77777777" w:rsidTr="00A83E56">
        <w:trPr>
          <w:trHeight w:val="302"/>
        </w:trPr>
        <w:tc>
          <w:tcPr>
            <w:tcW w:w="1017" w:type="dxa"/>
            <w:tcBorders>
              <w:top w:val="nil"/>
              <w:left w:val="single" w:sz="4" w:space="0" w:color="auto"/>
              <w:bottom w:val="single" w:sz="4" w:space="0" w:color="auto"/>
              <w:right w:val="single" w:sz="4" w:space="0" w:color="auto"/>
            </w:tcBorders>
            <w:shd w:val="clear" w:color="auto" w:fill="D0E6F6" w:themeFill="accent6" w:themeFillTint="33"/>
            <w:noWrap/>
            <w:vAlign w:val="center"/>
            <w:hideMark/>
          </w:tcPr>
          <w:p w14:paraId="20B66993"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1</w:t>
            </w:r>
          </w:p>
        </w:tc>
        <w:tc>
          <w:tcPr>
            <w:tcW w:w="997" w:type="dxa"/>
            <w:tcBorders>
              <w:top w:val="nil"/>
              <w:left w:val="nil"/>
              <w:bottom w:val="single" w:sz="4" w:space="0" w:color="auto"/>
              <w:right w:val="single" w:sz="4" w:space="0" w:color="auto"/>
            </w:tcBorders>
            <w:shd w:val="clear" w:color="auto" w:fill="D0E6F6" w:themeFill="accent6" w:themeFillTint="33"/>
            <w:noWrap/>
            <w:vAlign w:val="center"/>
            <w:hideMark/>
          </w:tcPr>
          <w:p w14:paraId="10FCE846"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2</w:t>
            </w:r>
          </w:p>
        </w:tc>
        <w:tc>
          <w:tcPr>
            <w:tcW w:w="963" w:type="dxa"/>
            <w:tcBorders>
              <w:top w:val="nil"/>
              <w:left w:val="nil"/>
              <w:bottom w:val="single" w:sz="4" w:space="0" w:color="auto"/>
              <w:right w:val="single" w:sz="4" w:space="0" w:color="auto"/>
            </w:tcBorders>
            <w:shd w:val="clear" w:color="auto" w:fill="D0E6F6" w:themeFill="accent6" w:themeFillTint="33"/>
            <w:noWrap/>
            <w:vAlign w:val="center"/>
            <w:hideMark/>
          </w:tcPr>
          <w:p w14:paraId="51677DED"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3</w:t>
            </w:r>
          </w:p>
        </w:tc>
        <w:tc>
          <w:tcPr>
            <w:tcW w:w="993" w:type="dxa"/>
            <w:tcBorders>
              <w:top w:val="nil"/>
              <w:left w:val="nil"/>
              <w:bottom w:val="single" w:sz="4" w:space="0" w:color="auto"/>
              <w:right w:val="single" w:sz="4" w:space="0" w:color="auto"/>
            </w:tcBorders>
            <w:shd w:val="clear" w:color="auto" w:fill="D0E6F6" w:themeFill="accent6" w:themeFillTint="33"/>
            <w:noWrap/>
            <w:vAlign w:val="center"/>
            <w:hideMark/>
          </w:tcPr>
          <w:p w14:paraId="0A56C54B" w14:textId="75B9F482"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4</w:t>
            </w:r>
          </w:p>
        </w:tc>
        <w:tc>
          <w:tcPr>
            <w:tcW w:w="992" w:type="dxa"/>
            <w:tcBorders>
              <w:top w:val="nil"/>
              <w:left w:val="nil"/>
              <w:bottom w:val="single" w:sz="4" w:space="0" w:color="auto"/>
              <w:right w:val="single" w:sz="4" w:space="0" w:color="auto"/>
            </w:tcBorders>
            <w:shd w:val="clear" w:color="auto" w:fill="D0E6F6" w:themeFill="accent6" w:themeFillTint="33"/>
            <w:noWrap/>
            <w:vAlign w:val="center"/>
            <w:hideMark/>
          </w:tcPr>
          <w:p w14:paraId="3DDB79B4"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5</w:t>
            </w:r>
          </w:p>
        </w:tc>
        <w:tc>
          <w:tcPr>
            <w:tcW w:w="992" w:type="dxa"/>
            <w:tcBorders>
              <w:top w:val="nil"/>
              <w:left w:val="nil"/>
              <w:bottom w:val="single" w:sz="4" w:space="0" w:color="auto"/>
              <w:right w:val="single" w:sz="4" w:space="0" w:color="auto"/>
            </w:tcBorders>
            <w:shd w:val="clear" w:color="auto" w:fill="D0E6F6" w:themeFill="accent6" w:themeFillTint="33"/>
            <w:noWrap/>
            <w:vAlign w:val="center"/>
            <w:hideMark/>
          </w:tcPr>
          <w:p w14:paraId="27D8D5B8"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6</w:t>
            </w:r>
          </w:p>
        </w:tc>
        <w:tc>
          <w:tcPr>
            <w:tcW w:w="992" w:type="dxa"/>
            <w:tcBorders>
              <w:top w:val="nil"/>
              <w:left w:val="nil"/>
              <w:bottom w:val="single" w:sz="4" w:space="0" w:color="auto"/>
              <w:right w:val="single" w:sz="4" w:space="0" w:color="auto"/>
            </w:tcBorders>
            <w:shd w:val="clear" w:color="auto" w:fill="D0E6F6" w:themeFill="accent6" w:themeFillTint="33"/>
            <w:noWrap/>
            <w:vAlign w:val="center"/>
            <w:hideMark/>
          </w:tcPr>
          <w:p w14:paraId="448BB9D4"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7</w:t>
            </w:r>
          </w:p>
        </w:tc>
        <w:tc>
          <w:tcPr>
            <w:tcW w:w="944" w:type="dxa"/>
            <w:tcBorders>
              <w:top w:val="nil"/>
              <w:left w:val="nil"/>
              <w:bottom w:val="single" w:sz="4" w:space="0" w:color="auto"/>
              <w:right w:val="single" w:sz="4" w:space="0" w:color="auto"/>
            </w:tcBorders>
            <w:shd w:val="clear" w:color="auto" w:fill="D0E6F6" w:themeFill="accent6" w:themeFillTint="33"/>
            <w:noWrap/>
            <w:vAlign w:val="center"/>
            <w:hideMark/>
          </w:tcPr>
          <w:p w14:paraId="3F64C685"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8</w:t>
            </w:r>
          </w:p>
        </w:tc>
        <w:tc>
          <w:tcPr>
            <w:tcW w:w="1012" w:type="dxa"/>
            <w:tcBorders>
              <w:top w:val="nil"/>
              <w:left w:val="nil"/>
              <w:bottom w:val="single" w:sz="4" w:space="0" w:color="auto"/>
              <w:right w:val="single" w:sz="4" w:space="0" w:color="auto"/>
            </w:tcBorders>
            <w:shd w:val="clear" w:color="auto" w:fill="D0E6F6" w:themeFill="accent6" w:themeFillTint="33"/>
            <w:noWrap/>
            <w:vAlign w:val="center"/>
            <w:hideMark/>
          </w:tcPr>
          <w:p w14:paraId="1820A141"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9</w:t>
            </w:r>
          </w:p>
        </w:tc>
        <w:tc>
          <w:tcPr>
            <w:tcW w:w="1085" w:type="dxa"/>
            <w:tcBorders>
              <w:top w:val="nil"/>
              <w:left w:val="nil"/>
              <w:bottom w:val="single" w:sz="4" w:space="0" w:color="auto"/>
              <w:right w:val="single" w:sz="4" w:space="0" w:color="auto"/>
            </w:tcBorders>
            <w:shd w:val="clear" w:color="auto" w:fill="D0E6F6" w:themeFill="accent6" w:themeFillTint="33"/>
            <w:noWrap/>
            <w:vAlign w:val="center"/>
            <w:hideMark/>
          </w:tcPr>
          <w:p w14:paraId="36D6F249"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10</w:t>
            </w:r>
          </w:p>
        </w:tc>
      </w:tr>
      <w:tr w:rsidR="007A51E3" w:rsidRPr="007A51E3" w14:paraId="5F3C4359" w14:textId="77777777" w:rsidTr="007A51E3">
        <w:trPr>
          <w:trHeight w:val="590"/>
        </w:trPr>
        <w:tc>
          <w:tcPr>
            <w:tcW w:w="1017" w:type="dxa"/>
            <w:tcBorders>
              <w:top w:val="nil"/>
              <w:left w:val="single" w:sz="4" w:space="0" w:color="auto"/>
              <w:bottom w:val="single" w:sz="4" w:space="0" w:color="auto"/>
              <w:right w:val="single" w:sz="4" w:space="0" w:color="auto"/>
            </w:tcBorders>
            <w:shd w:val="clear" w:color="auto" w:fill="auto"/>
            <w:vAlign w:val="center"/>
            <w:hideMark/>
          </w:tcPr>
          <w:p w14:paraId="47ECA1CF"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Kohēzijas politikas ES fondi 2014.-2020. gadā [1]</w:t>
            </w:r>
          </w:p>
        </w:tc>
        <w:tc>
          <w:tcPr>
            <w:tcW w:w="997" w:type="dxa"/>
            <w:tcBorders>
              <w:top w:val="nil"/>
              <w:left w:val="nil"/>
              <w:bottom w:val="single" w:sz="4" w:space="0" w:color="auto"/>
              <w:right w:val="single" w:sz="4" w:space="0" w:color="auto"/>
            </w:tcBorders>
            <w:shd w:val="clear" w:color="auto" w:fill="auto"/>
            <w:noWrap/>
            <w:vAlign w:val="center"/>
            <w:hideMark/>
          </w:tcPr>
          <w:p w14:paraId="5C08657A"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171 473 833</w:t>
            </w:r>
          </w:p>
        </w:tc>
        <w:tc>
          <w:tcPr>
            <w:tcW w:w="963" w:type="dxa"/>
            <w:tcBorders>
              <w:top w:val="nil"/>
              <w:left w:val="nil"/>
              <w:bottom w:val="single" w:sz="4" w:space="0" w:color="auto"/>
              <w:right w:val="single" w:sz="4" w:space="0" w:color="auto"/>
            </w:tcBorders>
            <w:shd w:val="clear" w:color="auto" w:fill="auto"/>
            <w:noWrap/>
            <w:vAlign w:val="center"/>
            <w:hideMark/>
          </w:tcPr>
          <w:p w14:paraId="4929ED02"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321 645 640</w:t>
            </w:r>
          </w:p>
        </w:tc>
        <w:tc>
          <w:tcPr>
            <w:tcW w:w="993" w:type="dxa"/>
            <w:tcBorders>
              <w:top w:val="nil"/>
              <w:left w:val="nil"/>
              <w:bottom w:val="single" w:sz="4" w:space="0" w:color="auto"/>
              <w:right w:val="single" w:sz="4" w:space="0" w:color="auto"/>
            </w:tcBorders>
            <w:shd w:val="clear" w:color="auto" w:fill="auto"/>
            <w:noWrap/>
            <w:vAlign w:val="center"/>
            <w:hideMark/>
          </w:tcPr>
          <w:p w14:paraId="687650F2" w14:textId="6670819B"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67 295 925</w:t>
            </w:r>
          </w:p>
        </w:tc>
        <w:tc>
          <w:tcPr>
            <w:tcW w:w="992" w:type="dxa"/>
            <w:tcBorders>
              <w:top w:val="nil"/>
              <w:left w:val="nil"/>
              <w:bottom w:val="single" w:sz="4" w:space="0" w:color="auto"/>
              <w:right w:val="single" w:sz="4" w:space="0" w:color="auto"/>
            </w:tcBorders>
            <w:shd w:val="clear" w:color="auto" w:fill="auto"/>
            <w:noWrap/>
            <w:vAlign w:val="center"/>
            <w:hideMark/>
          </w:tcPr>
          <w:p w14:paraId="1E0C5159" w14:textId="2C4ABFEF"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294 260 628</w:t>
            </w:r>
          </w:p>
        </w:tc>
        <w:tc>
          <w:tcPr>
            <w:tcW w:w="992" w:type="dxa"/>
            <w:tcBorders>
              <w:top w:val="nil"/>
              <w:left w:val="nil"/>
              <w:bottom w:val="single" w:sz="4" w:space="0" w:color="auto"/>
              <w:right w:val="single" w:sz="4" w:space="0" w:color="auto"/>
            </w:tcBorders>
            <w:shd w:val="clear" w:color="auto" w:fill="auto"/>
            <w:noWrap/>
            <w:vAlign w:val="center"/>
            <w:hideMark/>
          </w:tcPr>
          <w:p w14:paraId="5999795B"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344 207 155</w:t>
            </w:r>
          </w:p>
        </w:tc>
        <w:tc>
          <w:tcPr>
            <w:tcW w:w="992" w:type="dxa"/>
            <w:tcBorders>
              <w:top w:val="nil"/>
              <w:left w:val="nil"/>
              <w:bottom w:val="single" w:sz="4" w:space="0" w:color="auto"/>
              <w:right w:val="single" w:sz="4" w:space="0" w:color="auto"/>
            </w:tcBorders>
            <w:shd w:val="clear" w:color="auto" w:fill="auto"/>
            <w:noWrap/>
            <w:vAlign w:val="center"/>
            <w:hideMark/>
          </w:tcPr>
          <w:p w14:paraId="6FD17079"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476 452 328</w:t>
            </w:r>
          </w:p>
        </w:tc>
        <w:tc>
          <w:tcPr>
            <w:tcW w:w="944" w:type="dxa"/>
            <w:tcBorders>
              <w:top w:val="nil"/>
              <w:left w:val="nil"/>
              <w:bottom w:val="single" w:sz="4" w:space="0" w:color="auto"/>
              <w:right w:val="single" w:sz="4" w:space="0" w:color="auto"/>
            </w:tcBorders>
            <w:shd w:val="clear" w:color="auto" w:fill="auto"/>
            <w:noWrap/>
            <w:vAlign w:val="center"/>
            <w:hideMark/>
          </w:tcPr>
          <w:p w14:paraId="50D4B8AF"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504 054 271</w:t>
            </w:r>
          </w:p>
        </w:tc>
        <w:tc>
          <w:tcPr>
            <w:tcW w:w="1012" w:type="dxa"/>
            <w:tcBorders>
              <w:top w:val="nil"/>
              <w:left w:val="nil"/>
              <w:bottom w:val="single" w:sz="4" w:space="0" w:color="auto"/>
              <w:right w:val="single" w:sz="4" w:space="0" w:color="auto"/>
            </w:tcBorders>
            <w:shd w:val="clear" w:color="auto" w:fill="auto"/>
            <w:noWrap/>
            <w:vAlign w:val="center"/>
            <w:hideMark/>
          </w:tcPr>
          <w:p w14:paraId="0BBDEC9E"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686 639 721</w:t>
            </w:r>
          </w:p>
        </w:tc>
        <w:tc>
          <w:tcPr>
            <w:tcW w:w="1085" w:type="dxa"/>
            <w:tcBorders>
              <w:top w:val="nil"/>
              <w:left w:val="nil"/>
              <w:bottom w:val="single" w:sz="4" w:space="0" w:color="auto"/>
              <w:right w:val="single" w:sz="4" w:space="0" w:color="auto"/>
            </w:tcBorders>
            <w:shd w:val="clear" w:color="auto" w:fill="auto"/>
            <w:noWrap/>
            <w:vAlign w:val="center"/>
            <w:hideMark/>
          </w:tcPr>
          <w:p w14:paraId="102B111D"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720 000 000</w:t>
            </w:r>
          </w:p>
        </w:tc>
      </w:tr>
      <w:tr w:rsidR="007A51E3" w:rsidRPr="007A51E3" w14:paraId="5D606F91" w14:textId="77777777" w:rsidTr="007A51E3">
        <w:trPr>
          <w:trHeight w:val="590"/>
        </w:trPr>
        <w:tc>
          <w:tcPr>
            <w:tcW w:w="1017" w:type="dxa"/>
            <w:tcBorders>
              <w:top w:val="nil"/>
              <w:left w:val="single" w:sz="4" w:space="0" w:color="auto"/>
              <w:bottom w:val="single" w:sz="4" w:space="0" w:color="auto"/>
              <w:right w:val="single" w:sz="4" w:space="0" w:color="auto"/>
            </w:tcBorders>
            <w:shd w:val="clear" w:color="auto" w:fill="auto"/>
            <w:vAlign w:val="center"/>
            <w:hideMark/>
          </w:tcPr>
          <w:p w14:paraId="25F0A7EB"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Kohēzijas politikas ES fondi 2021.-2027. gadā [2]</w:t>
            </w:r>
          </w:p>
        </w:tc>
        <w:tc>
          <w:tcPr>
            <w:tcW w:w="997" w:type="dxa"/>
            <w:tcBorders>
              <w:top w:val="nil"/>
              <w:left w:val="nil"/>
              <w:bottom w:val="single" w:sz="4" w:space="0" w:color="auto"/>
              <w:right w:val="single" w:sz="4" w:space="0" w:color="auto"/>
            </w:tcBorders>
            <w:shd w:val="clear" w:color="auto" w:fill="auto"/>
            <w:noWrap/>
            <w:vAlign w:val="center"/>
            <w:hideMark/>
          </w:tcPr>
          <w:p w14:paraId="1C669C25"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4 242 279</w:t>
            </w:r>
          </w:p>
        </w:tc>
        <w:tc>
          <w:tcPr>
            <w:tcW w:w="963" w:type="dxa"/>
            <w:tcBorders>
              <w:top w:val="nil"/>
              <w:left w:val="nil"/>
              <w:bottom w:val="single" w:sz="4" w:space="0" w:color="auto"/>
              <w:right w:val="single" w:sz="4" w:space="0" w:color="auto"/>
            </w:tcBorders>
            <w:shd w:val="clear" w:color="auto" w:fill="auto"/>
            <w:noWrap/>
            <w:vAlign w:val="center"/>
            <w:hideMark/>
          </w:tcPr>
          <w:p w14:paraId="2780ECA4"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24 000 440</w:t>
            </w:r>
          </w:p>
        </w:tc>
        <w:tc>
          <w:tcPr>
            <w:tcW w:w="993" w:type="dxa"/>
            <w:tcBorders>
              <w:top w:val="nil"/>
              <w:left w:val="nil"/>
              <w:bottom w:val="single" w:sz="4" w:space="0" w:color="auto"/>
              <w:right w:val="single" w:sz="4" w:space="0" w:color="auto"/>
            </w:tcBorders>
            <w:shd w:val="clear" w:color="auto" w:fill="auto"/>
            <w:noWrap/>
            <w:vAlign w:val="center"/>
            <w:hideMark/>
          </w:tcPr>
          <w:p w14:paraId="18032812" w14:textId="5F1A187D"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1 541 377</w:t>
            </w:r>
          </w:p>
        </w:tc>
        <w:tc>
          <w:tcPr>
            <w:tcW w:w="992" w:type="dxa"/>
            <w:tcBorders>
              <w:top w:val="nil"/>
              <w:left w:val="nil"/>
              <w:bottom w:val="single" w:sz="4" w:space="0" w:color="auto"/>
              <w:right w:val="single" w:sz="4" w:space="0" w:color="auto"/>
            </w:tcBorders>
            <w:shd w:val="clear" w:color="auto" w:fill="auto"/>
            <w:noWrap/>
            <w:vAlign w:val="center"/>
            <w:hideMark/>
          </w:tcPr>
          <w:p w14:paraId="4C2501DF" w14:textId="5109492A"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7 476 194</w:t>
            </w:r>
          </w:p>
        </w:tc>
        <w:tc>
          <w:tcPr>
            <w:tcW w:w="992" w:type="dxa"/>
            <w:tcBorders>
              <w:top w:val="nil"/>
              <w:left w:val="nil"/>
              <w:bottom w:val="single" w:sz="4" w:space="0" w:color="auto"/>
              <w:right w:val="single" w:sz="4" w:space="0" w:color="auto"/>
            </w:tcBorders>
            <w:shd w:val="clear" w:color="auto" w:fill="auto"/>
            <w:noWrap/>
            <w:vAlign w:val="center"/>
            <w:hideMark/>
          </w:tcPr>
          <w:p w14:paraId="42C59EDB"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8 602 163</w:t>
            </w:r>
          </w:p>
        </w:tc>
        <w:tc>
          <w:tcPr>
            <w:tcW w:w="992" w:type="dxa"/>
            <w:tcBorders>
              <w:top w:val="nil"/>
              <w:left w:val="nil"/>
              <w:bottom w:val="single" w:sz="4" w:space="0" w:color="auto"/>
              <w:right w:val="single" w:sz="4" w:space="0" w:color="auto"/>
            </w:tcBorders>
            <w:shd w:val="clear" w:color="auto" w:fill="auto"/>
            <w:noWrap/>
            <w:vAlign w:val="center"/>
            <w:hideMark/>
          </w:tcPr>
          <w:p w14:paraId="326BFF0B"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17 820 211</w:t>
            </w:r>
          </w:p>
        </w:tc>
        <w:tc>
          <w:tcPr>
            <w:tcW w:w="944" w:type="dxa"/>
            <w:tcBorders>
              <w:top w:val="nil"/>
              <w:left w:val="nil"/>
              <w:bottom w:val="single" w:sz="4" w:space="0" w:color="auto"/>
              <w:right w:val="single" w:sz="4" w:space="0" w:color="auto"/>
            </w:tcBorders>
            <w:shd w:val="clear" w:color="auto" w:fill="auto"/>
            <w:noWrap/>
            <w:vAlign w:val="center"/>
            <w:hideMark/>
          </w:tcPr>
          <w:p w14:paraId="74240769"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70 335 569</w:t>
            </w:r>
          </w:p>
        </w:tc>
        <w:tc>
          <w:tcPr>
            <w:tcW w:w="1012" w:type="dxa"/>
            <w:tcBorders>
              <w:top w:val="nil"/>
              <w:left w:val="nil"/>
              <w:bottom w:val="single" w:sz="4" w:space="0" w:color="auto"/>
              <w:right w:val="single" w:sz="4" w:space="0" w:color="auto"/>
            </w:tcBorders>
            <w:shd w:val="clear" w:color="auto" w:fill="auto"/>
            <w:noWrap/>
            <w:vAlign w:val="center"/>
            <w:hideMark/>
          </w:tcPr>
          <w:p w14:paraId="253D2CC0"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26 602 787</w:t>
            </w:r>
          </w:p>
        </w:tc>
        <w:tc>
          <w:tcPr>
            <w:tcW w:w="1085" w:type="dxa"/>
            <w:tcBorders>
              <w:top w:val="nil"/>
              <w:left w:val="nil"/>
              <w:bottom w:val="single" w:sz="4" w:space="0" w:color="auto"/>
              <w:right w:val="single" w:sz="4" w:space="0" w:color="auto"/>
            </w:tcBorders>
            <w:shd w:val="clear" w:color="auto" w:fill="auto"/>
            <w:noWrap/>
            <w:vAlign w:val="center"/>
            <w:hideMark/>
          </w:tcPr>
          <w:p w14:paraId="36EA80EA"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105 000 000</w:t>
            </w:r>
          </w:p>
        </w:tc>
      </w:tr>
      <w:tr w:rsidR="007A51E3" w:rsidRPr="007A51E3" w14:paraId="746C8962" w14:textId="77777777" w:rsidTr="007A51E3">
        <w:trPr>
          <w:trHeight w:val="560"/>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14:paraId="57A4F05B"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Atveseļošanas fonds [2]</w:t>
            </w:r>
          </w:p>
        </w:tc>
        <w:tc>
          <w:tcPr>
            <w:tcW w:w="997" w:type="dxa"/>
            <w:tcBorders>
              <w:top w:val="nil"/>
              <w:left w:val="nil"/>
              <w:bottom w:val="single" w:sz="4" w:space="0" w:color="auto"/>
              <w:right w:val="single" w:sz="4" w:space="0" w:color="auto"/>
            </w:tcBorders>
            <w:shd w:val="clear" w:color="auto" w:fill="auto"/>
            <w:noWrap/>
            <w:vAlign w:val="center"/>
            <w:hideMark/>
          </w:tcPr>
          <w:p w14:paraId="6DA5B55D"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76 998 940</w:t>
            </w:r>
          </w:p>
        </w:tc>
        <w:tc>
          <w:tcPr>
            <w:tcW w:w="963" w:type="dxa"/>
            <w:tcBorders>
              <w:top w:val="nil"/>
              <w:left w:val="nil"/>
              <w:bottom w:val="single" w:sz="4" w:space="0" w:color="auto"/>
              <w:right w:val="single" w:sz="4" w:space="0" w:color="auto"/>
            </w:tcBorders>
            <w:shd w:val="clear" w:color="auto" w:fill="auto"/>
            <w:noWrap/>
            <w:vAlign w:val="center"/>
            <w:hideMark/>
          </w:tcPr>
          <w:p w14:paraId="092B969E"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79 690 791</w:t>
            </w:r>
          </w:p>
        </w:tc>
        <w:tc>
          <w:tcPr>
            <w:tcW w:w="993" w:type="dxa"/>
            <w:tcBorders>
              <w:top w:val="nil"/>
              <w:left w:val="nil"/>
              <w:bottom w:val="single" w:sz="4" w:space="0" w:color="auto"/>
              <w:right w:val="single" w:sz="4" w:space="0" w:color="auto"/>
            </w:tcBorders>
            <w:shd w:val="clear" w:color="auto" w:fill="auto"/>
            <w:noWrap/>
            <w:vAlign w:val="center"/>
            <w:hideMark/>
          </w:tcPr>
          <w:p w14:paraId="683DD92D" w14:textId="74E1B5E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2 388 498</w:t>
            </w:r>
          </w:p>
        </w:tc>
        <w:tc>
          <w:tcPr>
            <w:tcW w:w="992" w:type="dxa"/>
            <w:tcBorders>
              <w:top w:val="nil"/>
              <w:left w:val="nil"/>
              <w:bottom w:val="single" w:sz="4" w:space="0" w:color="auto"/>
              <w:right w:val="single" w:sz="4" w:space="0" w:color="auto"/>
            </w:tcBorders>
            <w:shd w:val="clear" w:color="auto" w:fill="auto"/>
            <w:noWrap/>
            <w:vAlign w:val="center"/>
            <w:hideMark/>
          </w:tcPr>
          <w:p w14:paraId="27C192E1" w14:textId="65B535E9"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106 164 665</w:t>
            </w:r>
          </w:p>
        </w:tc>
        <w:tc>
          <w:tcPr>
            <w:tcW w:w="992" w:type="dxa"/>
            <w:tcBorders>
              <w:top w:val="nil"/>
              <w:left w:val="nil"/>
              <w:bottom w:val="single" w:sz="4" w:space="0" w:color="auto"/>
              <w:right w:val="single" w:sz="4" w:space="0" w:color="auto"/>
            </w:tcBorders>
            <w:shd w:val="clear" w:color="auto" w:fill="auto"/>
            <w:noWrap/>
            <w:vAlign w:val="center"/>
            <w:hideMark/>
          </w:tcPr>
          <w:p w14:paraId="482C7B0F"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110 810 813</w:t>
            </w:r>
          </w:p>
        </w:tc>
        <w:tc>
          <w:tcPr>
            <w:tcW w:w="992" w:type="dxa"/>
            <w:tcBorders>
              <w:top w:val="nil"/>
              <w:left w:val="nil"/>
              <w:bottom w:val="single" w:sz="4" w:space="0" w:color="auto"/>
              <w:right w:val="single" w:sz="4" w:space="0" w:color="auto"/>
            </w:tcBorders>
            <w:shd w:val="clear" w:color="auto" w:fill="auto"/>
            <w:noWrap/>
            <w:vAlign w:val="center"/>
            <w:hideMark/>
          </w:tcPr>
          <w:p w14:paraId="6D79C690"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136 293 219</w:t>
            </w:r>
          </w:p>
        </w:tc>
        <w:tc>
          <w:tcPr>
            <w:tcW w:w="944" w:type="dxa"/>
            <w:tcBorders>
              <w:top w:val="nil"/>
              <w:left w:val="nil"/>
              <w:bottom w:val="single" w:sz="4" w:space="0" w:color="auto"/>
              <w:right w:val="single" w:sz="4" w:space="0" w:color="auto"/>
            </w:tcBorders>
            <w:shd w:val="clear" w:color="auto" w:fill="auto"/>
            <w:noWrap/>
            <w:vAlign w:val="center"/>
            <w:hideMark/>
          </w:tcPr>
          <w:p w14:paraId="73C37387"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233 541 428</w:t>
            </w:r>
          </w:p>
        </w:tc>
        <w:tc>
          <w:tcPr>
            <w:tcW w:w="1012" w:type="dxa"/>
            <w:tcBorders>
              <w:top w:val="nil"/>
              <w:left w:val="nil"/>
              <w:bottom w:val="single" w:sz="4" w:space="0" w:color="auto"/>
              <w:right w:val="single" w:sz="4" w:space="0" w:color="auto"/>
            </w:tcBorders>
            <w:shd w:val="clear" w:color="auto" w:fill="auto"/>
            <w:noWrap/>
            <w:vAlign w:val="center"/>
            <w:hideMark/>
          </w:tcPr>
          <w:p w14:paraId="2C33ED91"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205 196 646</w:t>
            </w:r>
          </w:p>
        </w:tc>
        <w:tc>
          <w:tcPr>
            <w:tcW w:w="1085" w:type="dxa"/>
            <w:tcBorders>
              <w:top w:val="nil"/>
              <w:left w:val="nil"/>
              <w:bottom w:val="single" w:sz="4" w:space="0" w:color="auto"/>
              <w:right w:val="single" w:sz="4" w:space="0" w:color="auto"/>
            </w:tcBorders>
            <w:shd w:val="clear" w:color="auto" w:fill="auto"/>
            <w:noWrap/>
            <w:vAlign w:val="center"/>
            <w:hideMark/>
          </w:tcPr>
          <w:p w14:paraId="5F2DA053" w14:textId="77777777" w:rsidR="007A51E3" w:rsidRPr="007A51E3" w:rsidRDefault="007A51E3" w:rsidP="007A51E3">
            <w:pPr>
              <w:jc w:val="center"/>
              <w:rPr>
                <w:rFonts w:eastAsia="Times New Roman" w:cs="Times New Roman"/>
                <w:color w:val="000000"/>
                <w:sz w:val="14"/>
                <w:szCs w:val="14"/>
                <w:lang w:eastAsia="lv-LV"/>
              </w:rPr>
            </w:pPr>
            <w:r w:rsidRPr="007A51E3">
              <w:rPr>
                <w:rFonts w:eastAsia="Times New Roman" w:cs="Times New Roman"/>
                <w:color w:val="000000"/>
                <w:sz w:val="14"/>
                <w:szCs w:val="14"/>
                <w:lang w:eastAsia="lv-LV"/>
              </w:rPr>
              <w:t>348 640 811</w:t>
            </w:r>
          </w:p>
        </w:tc>
      </w:tr>
      <w:tr w:rsidR="007A51E3" w:rsidRPr="007A51E3" w14:paraId="1B76A32D" w14:textId="77777777" w:rsidTr="007A51E3">
        <w:trPr>
          <w:trHeight w:val="302"/>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14:paraId="02DF70C3"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Kopā</w:t>
            </w:r>
          </w:p>
        </w:tc>
        <w:tc>
          <w:tcPr>
            <w:tcW w:w="997" w:type="dxa"/>
            <w:tcBorders>
              <w:top w:val="nil"/>
              <w:left w:val="nil"/>
              <w:bottom w:val="single" w:sz="4" w:space="0" w:color="auto"/>
              <w:right w:val="single" w:sz="4" w:space="0" w:color="auto"/>
            </w:tcBorders>
            <w:shd w:val="clear" w:color="auto" w:fill="auto"/>
            <w:noWrap/>
            <w:vAlign w:val="center"/>
            <w:hideMark/>
          </w:tcPr>
          <w:p w14:paraId="50F59B91"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252 715 052</w:t>
            </w:r>
          </w:p>
        </w:tc>
        <w:tc>
          <w:tcPr>
            <w:tcW w:w="963" w:type="dxa"/>
            <w:tcBorders>
              <w:top w:val="nil"/>
              <w:left w:val="nil"/>
              <w:bottom w:val="single" w:sz="4" w:space="0" w:color="auto"/>
              <w:right w:val="single" w:sz="4" w:space="0" w:color="auto"/>
            </w:tcBorders>
            <w:shd w:val="clear" w:color="auto" w:fill="auto"/>
            <w:noWrap/>
            <w:vAlign w:val="center"/>
            <w:hideMark/>
          </w:tcPr>
          <w:p w14:paraId="795DE264" w14:textId="0045FBA8"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425 336 871</w:t>
            </w:r>
          </w:p>
        </w:tc>
        <w:tc>
          <w:tcPr>
            <w:tcW w:w="993" w:type="dxa"/>
            <w:tcBorders>
              <w:top w:val="nil"/>
              <w:left w:val="nil"/>
              <w:bottom w:val="single" w:sz="4" w:space="0" w:color="auto"/>
              <w:right w:val="single" w:sz="4" w:space="0" w:color="auto"/>
            </w:tcBorders>
            <w:shd w:val="clear" w:color="auto" w:fill="auto"/>
            <w:noWrap/>
            <w:vAlign w:val="center"/>
            <w:hideMark/>
          </w:tcPr>
          <w:p w14:paraId="21C30992" w14:textId="4329B17B"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71 225 800</w:t>
            </w:r>
          </w:p>
        </w:tc>
        <w:tc>
          <w:tcPr>
            <w:tcW w:w="992" w:type="dxa"/>
            <w:tcBorders>
              <w:top w:val="nil"/>
              <w:left w:val="nil"/>
              <w:bottom w:val="single" w:sz="4" w:space="0" w:color="auto"/>
              <w:right w:val="single" w:sz="4" w:space="0" w:color="auto"/>
            </w:tcBorders>
            <w:shd w:val="clear" w:color="auto" w:fill="auto"/>
            <w:noWrap/>
            <w:vAlign w:val="center"/>
            <w:hideMark/>
          </w:tcPr>
          <w:p w14:paraId="5252E79A"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407 901 487</w:t>
            </w:r>
          </w:p>
        </w:tc>
        <w:tc>
          <w:tcPr>
            <w:tcW w:w="992" w:type="dxa"/>
            <w:tcBorders>
              <w:top w:val="nil"/>
              <w:left w:val="nil"/>
              <w:bottom w:val="single" w:sz="4" w:space="0" w:color="auto"/>
              <w:right w:val="single" w:sz="4" w:space="0" w:color="auto"/>
            </w:tcBorders>
            <w:shd w:val="clear" w:color="auto" w:fill="auto"/>
            <w:noWrap/>
            <w:vAlign w:val="center"/>
            <w:hideMark/>
          </w:tcPr>
          <w:p w14:paraId="518BD650"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463 620 131</w:t>
            </w:r>
          </w:p>
        </w:tc>
        <w:tc>
          <w:tcPr>
            <w:tcW w:w="992" w:type="dxa"/>
            <w:tcBorders>
              <w:top w:val="nil"/>
              <w:left w:val="nil"/>
              <w:bottom w:val="single" w:sz="4" w:space="0" w:color="auto"/>
              <w:right w:val="single" w:sz="4" w:space="0" w:color="auto"/>
            </w:tcBorders>
            <w:shd w:val="clear" w:color="auto" w:fill="auto"/>
            <w:noWrap/>
            <w:vAlign w:val="center"/>
            <w:hideMark/>
          </w:tcPr>
          <w:p w14:paraId="7CA98CF5"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630 565 758</w:t>
            </w:r>
          </w:p>
        </w:tc>
        <w:tc>
          <w:tcPr>
            <w:tcW w:w="944" w:type="dxa"/>
            <w:tcBorders>
              <w:top w:val="nil"/>
              <w:left w:val="nil"/>
              <w:bottom w:val="single" w:sz="4" w:space="0" w:color="auto"/>
              <w:right w:val="single" w:sz="4" w:space="0" w:color="auto"/>
            </w:tcBorders>
            <w:shd w:val="clear" w:color="auto" w:fill="auto"/>
            <w:noWrap/>
            <w:vAlign w:val="center"/>
            <w:hideMark/>
          </w:tcPr>
          <w:p w14:paraId="0F91814D"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807 931 268</w:t>
            </w:r>
          </w:p>
        </w:tc>
        <w:tc>
          <w:tcPr>
            <w:tcW w:w="1012" w:type="dxa"/>
            <w:tcBorders>
              <w:top w:val="nil"/>
              <w:left w:val="nil"/>
              <w:bottom w:val="single" w:sz="4" w:space="0" w:color="auto"/>
              <w:right w:val="single" w:sz="4" w:space="0" w:color="auto"/>
            </w:tcBorders>
            <w:shd w:val="clear" w:color="auto" w:fill="auto"/>
            <w:noWrap/>
            <w:vAlign w:val="center"/>
            <w:hideMark/>
          </w:tcPr>
          <w:p w14:paraId="5C1A28D5"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918 439 154</w:t>
            </w:r>
          </w:p>
        </w:tc>
        <w:tc>
          <w:tcPr>
            <w:tcW w:w="1085" w:type="dxa"/>
            <w:tcBorders>
              <w:top w:val="nil"/>
              <w:left w:val="nil"/>
              <w:bottom w:val="single" w:sz="4" w:space="0" w:color="auto"/>
              <w:right w:val="single" w:sz="4" w:space="0" w:color="auto"/>
            </w:tcBorders>
            <w:shd w:val="clear" w:color="auto" w:fill="auto"/>
            <w:noWrap/>
            <w:vAlign w:val="center"/>
            <w:hideMark/>
          </w:tcPr>
          <w:p w14:paraId="729D669E" w14:textId="77777777" w:rsidR="007A51E3" w:rsidRPr="007A51E3" w:rsidRDefault="007A51E3" w:rsidP="007A51E3">
            <w:pPr>
              <w:jc w:val="center"/>
              <w:rPr>
                <w:rFonts w:eastAsia="Times New Roman" w:cs="Times New Roman"/>
                <w:b/>
                <w:bCs/>
                <w:color w:val="000000"/>
                <w:sz w:val="14"/>
                <w:szCs w:val="14"/>
                <w:lang w:eastAsia="lv-LV"/>
              </w:rPr>
            </w:pPr>
            <w:r w:rsidRPr="007A51E3">
              <w:rPr>
                <w:rFonts w:eastAsia="Times New Roman" w:cs="Times New Roman"/>
                <w:b/>
                <w:bCs/>
                <w:color w:val="000000"/>
                <w:sz w:val="14"/>
                <w:szCs w:val="14"/>
                <w:lang w:eastAsia="lv-LV"/>
              </w:rPr>
              <w:t>1 173 640 811</w:t>
            </w:r>
          </w:p>
        </w:tc>
      </w:tr>
    </w:tbl>
    <w:p w14:paraId="73A20937" w14:textId="64222B13" w:rsidR="00B539EA" w:rsidRPr="00951188" w:rsidRDefault="00414B56" w:rsidP="002D2DDB">
      <w:pPr>
        <w:tabs>
          <w:tab w:val="left" w:pos="4676"/>
        </w:tabs>
        <w:spacing w:before="240"/>
        <w:ind w:firstLine="720"/>
        <w:jc w:val="both"/>
        <w:rPr>
          <w:rFonts w:cs="Times New Roman"/>
          <w:iCs/>
          <w:sz w:val="28"/>
          <w:szCs w:val="24"/>
          <w:highlight w:val="yellow"/>
        </w:rPr>
      </w:pPr>
      <w:r w:rsidRPr="009531EB">
        <w:rPr>
          <w:rFonts w:cs="Times New Roman"/>
          <w:iCs/>
          <w:sz w:val="28"/>
          <w:szCs w:val="24"/>
        </w:rPr>
        <w:t>Piecos</w:t>
      </w:r>
      <w:r w:rsidR="008838BC" w:rsidRPr="009531EB">
        <w:rPr>
          <w:rFonts w:cs="Times New Roman"/>
          <w:iCs/>
          <w:sz w:val="28"/>
          <w:szCs w:val="24"/>
        </w:rPr>
        <w:t xml:space="preserve"> mēnešos </w:t>
      </w:r>
      <w:r w:rsidR="008838BC" w:rsidRPr="006329F0">
        <w:rPr>
          <w:rFonts w:cs="Times New Roman"/>
          <w:iCs/>
          <w:sz w:val="28"/>
          <w:szCs w:val="24"/>
        </w:rPr>
        <w:t>visintensīvāk invest</w:t>
      </w:r>
      <w:r w:rsidR="00705529" w:rsidRPr="006329F0">
        <w:rPr>
          <w:rFonts w:cs="Times New Roman"/>
          <w:iCs/>
          <w:sz w:val="28"/>
          <w:szCs w:val="24"/>
        </w:rPr>
        <w:t xml:space="preserve">ēts </w:t>
      </w:r>
      <w:r w:rsidR="008838BC" w:rsidRPr="006329F0">
        <w:rPr>
          <w:rFonts w:cs="Times New Roman"/>
          <w:iCs/>
          <w:sz w:val="28"/>
          <w:szCs w:val="24"/>
        </w:rPr>
        <w:t>energoefektivitāte</w:t>
      </w:r>
      <w:r w:rsidR="00705529" w:rsidRPr="006329F0">
        <w:rPr>
          <w:rFonts w:cs="Times New Roman"/>
          <w:iCs/>
          <w:sz w:val="28"/>
          <w:szCs w:val="24"/>
        </w:rPr>
        <w:t>s paaugstināšan</w:t>
      </w:r>
      <w:r w:rsidR="00793217" w:rsidRPr="006329F0">
        <w:rPr>
          <w:rFonts w:cs="Times New Roman"/>
          <w:iCs/>
          <w:sz w:val="28"/>
          <w:szCs w:val="24"/>
        </w:rPr>
        <w:t xml:space="preserve">ā </w:t>
      </w:r>
      <w:r w:rsidR="008838BC" w:rsidRPr="006329F0">
        <w:rPr>
          <w:rFonts w:cs="Times New Roman"/>
          <w:iCs/>
          <w:sz w:val="28"/>
          <w:szCs w:val="24"/>
        </w:rPr>
        <w:t>un zemas īres mājokļu būvniecības fondam 1</w:t>
      </w:r>
      <w:r w:rsidR="00842FA1">
        <w:rPr>
          <w:rFonts w:cs="Times New Roman"/>
          <w:iCs/>
          <w:sz w:val="28"/>
          <w:szCs w:val="24"/>
        </w:rPr>
        <w:t>39</w:t>
      </w:r>
      <w:r w:rsidR="008838BC" w:rsidRPr="006329F0">
        <w:rPr>
          <w:rFonts w:cs="Times New Roman"/>
          <w:iCs/>
          <w:sz w:val="28"/>
          <w:szCs w:val="24"/>
        </w:rPr>
        <w:t>,</w:t>
      </w:r>
      <w:r w:rsidR="00842FA1">
        <w:rPr>
          <w:rFonts w:cs="Times New Roman"/>
          <w:iCs/>
          <w:sz w:val="28"/>
          <w:szCs w:val="24"/>
        </w:rPr>
        <w:t>5</w:t>
      </w:r>
      <w:r w:rsidR="000F6380" w:rsidRPr="006329F0">
        <w:rPr>
          <w:rFonts w:cs="Times New Roman"/>
          <w:iCs/>
          <w:sz w:val="28"/>
          <w:szCs w:val="24"/>
        </w:rPr>
        <w:t> </w:t>
      </w:r>
      <w:r w:rsidR="008838BC" w:rsidRPr="006329F0">
        <w:rPr>
          <w:rFonts w:cs="Times New Roman"/>
          <w:iCs/>
          <w:sz w:val="28"/>
          <w:szCs w:val="24"/>
        </w:rPr>
        <w:t>milj.</w:t>
      </w:r>
      <w:r w:rsidR="00533BD0" w:rsidRPr="006329F0">
        <w:rPr>
          <w:rFonts w:cs="Times New Roman"/>
          <w:iCs/>
          <w:sz w:val="28"/>
          <w:szCs w:val="24"/>
        </w:rPr>
        <w:t> </w:t>
      </w:r>
      <w:r w:rsidR="00A06AAA" w:rsidRPr="006329F0">
        <w:rPr>
          <w:i/>
          <w:iCs/>
          <w:sz w:val="28"/>
          <w:szCs w:val="28"/>
        </w:rPr>
        <w:t>euro</w:t>
      </w:r>
      <w:r w:rsidR="00705529" w:rsidRPr="006329F0">
        <w:rPr>
          <w:rFonts w:cs="Times New Roman"/>
          <w:iCs/>
          <w:sz w:val="28"/>
          <w:szCs w:val="24"/>
        </w:rPr>
        <w:t xml:space="preserve"> (</w:t>
      </w:r>
      <w:r w:rsidR="00842FA1">
        <w:rPr>
          <w:rFonts w:cs="Times New Roman"/>
          <w:iCs/>
          <w:sz w:val="28"/>
          <w:szCs w:val="24"/>
        </w:rPr>
        <w:t xml:space="preserve">administrē </w:t>
      </w:r>
      <w:r w:rsidR="00705529" w:rsidRPr="006329F0">
        <w:rPr>
          <w:rFonts w:cs="Times New Roman"/>
          <w:iCs/>
          <w:sz w:val="28"/>
          <w:szCs w:val="24"/>
        </w:rPr>
        <w:t>Ekonomikas ministrija</w:t>
      </w:r>
      <w:r w:rsidR="008838BC" w:rsidRPr="006329F0">
        <w:rPr>
          <w:rFonts w:cs="Times New Roman"/>
          <w:iCs/>
          <w:sz w:val="28"/>
          <w:szCs w:val="24"/>
        </w:rPr>
        <w:t>), transporta</w:t>
      </w:r>
      <w:r w:rsidR="00793217" w:rsidRPr="006329F0">
        <w:rPr>
          <w:rFonts w:cs="Times New Roman"/>
          <w:iCs/>
          <w:sz w:val="28"/>
          <w:szCs w:val="24"/>
        </w:rPr>
        <w:t xml:space="preserve"> </w:t>
      </w:r>
      <w:r w:rsidR="00842FA1">
        <w:rPr>
          <w:rFonts w:cs="Times New Roman"/>
          <w:iCs/>
          <w:sz w:val="28"/>
          <w:szCs w:val="24"/>
        </w:rPr>
        <w:t xml:space="preserve">infrastruktūras </w:t>
      </w:r>
      <w:r w:rsidR="00793217" w:rsidRPr="006329F0">
        <w:rPr>
          <w:rFonts w:cs="Times New Roman"/>
          <w:iCs/>
          <w:sz w:val="28"/>
          <w:szCs w:val="24"/>
        </w:rPr>
        <w:t>jomā</w:t>
      </w:r>
      <w:r w:rsidR="008838BC" w:rsidRPr="006329F0">
        <w:rPr>
          <w:rFonts w:cs="Times New Roman"/>
          <w:iCs/>
          <w:sz w:val="28"/>
          <w:szCs w:val="24"/>
        </w:rPr>
        <w:t xml:space="preserve"> </w:t>
      </w:r>
      <w:r w:rsidR="00842FA1">
        <w:rPr>
          <w:rFonts w:cs="Times New Roman"/>
          <w:iCs/>
          <w:sz w:val="28"/>
          <w:szCs w:val="24"/>
        </w:rPr>
        <w:t>31,0</w:t>
      </w:r>
      <w:r w:rsidR="000F6380" w:rsidRPr="006329F0">
        <w:rPr>
          <w:rFonts w:cs="Times New Roman"/>
          <w:iCs/>
          <w:sz w:val="28"/>
          <w:szCs w:val="24"/>
        </w:rPr>
        <w:t> </w:t>
      </w:r>
      <w:r w:rsidR="008838BC" w:rsidRPr="006329F0">
        <w:rPr>
          <w:rFonts w:cs="Times New Roman"/>
          <w:iCs/>
          <w:sz w:val="28"/>
          <w:szCs w:val="24"/>
        </w:rPr>
        <w:t>milj.</w:t>
      </w:r>
      <w:r w:rsidR="00533BD0" w:rsidRPr="006329F0">
        <w:rPr>
          <w:rFonts w:cs="Times New Roman"/>
          <w:iCs/>
          <w:sz w:val="28"/>
          <w:szCs w:val="24"/>
        </w:rPr>
        <w:t> </w:t>
      </w:r>
      <w:r w:rsidR="00A06AAA" w:rsidRPr="006329F0">
        <w:rPr>
          <w:i/>
          <w:iCs/>
          <w:sz w:val="28"/>
          <w:szCs w:val="28"/>
        </w:rPr>
        <w:t>euro</w:t>
      </w:r>
      <w:r w:rsidR="00705529" w:rsidRPr="006329F0">
        <w:rPr>
          <w:rFonts w:cs="Times New Roman"/>
          <w:iCs/>
          <w:sz w:val="28"/>
          <w:szCs w:val="24"/>
        </w:rPr>
        <w:t xml:space="preserve"> (Satiksmes ministrija</w:t>
      </w:r>
      <w:r w:rsidR="008838BC" w:rsidRPr="006329F0">
        <w:rPr>
          <w:rFonts w:cs="Times New Roman"/>
          <w:iCs/>
          <w:sz w:val="28"/>
          <w:szCs w:val="24"/>
        </w:rPr>
        <w:t xml:space="preserve">), </w:t>
      </w:r>
      <w:r w:rsidR="00842FA1" w:rsidRPr="006329F0">
        <w:rPr>
          <w:rFonts w:cs="Times New Roman"/>
          <w:iCs/>
          <w:sz w:val="28"/>
          <w:szCs w:val="24"/>
        </w:rPr>
        <w:t xml:space="preserve">izglītības iestāžu infrastruktūras modernizācijai </w:t>
      </w:r>
      <w:r w:rsidR="00842FA1">
        <w:rPr>
          <w:rFonts w:cs="Times New Roman"/>
          <w:iCs/>
          <w:sz w:val="28"/>
          <w:szCs w:val="24"/>
        </w:rPr>
        <w:t>27,4</w:t>
      </w:r>
      <w:r w:rsidR="00842FA1" w:rsidRPr="006329F0">
        <w:rPr>
          <w:rFonts w:cs="Times New Roman"/>
          <w:iCs/>
          <w:sz w:val="28"/>
          <w:szCs w:val="24"/>
        </w:rPr>
        <w:t> milj. </w:t>
      </w:r>
      <w:r w:rsidR="00842FA1" w:rsidRPr="006329F0">
        <w:rPr>
          <w:i/>
          <w:iCs/>
          <w:sz w:val="28"/>
          <w:szCs w:val="28"/>
        </w:rPr>
        <w:t>euro</w:t>
      </w:r>
      <w:r w:rsidR="00842FA1" w:rsidRPr="006329F0">
        <w:rPr>
          <w:rFonts w:cs="Times New Roman"/>
          <w:iCs/>
          <w:sz w:val="28"/>
          <w:szCs w:val="24"/>
        </w:rPr>
        <w:t xml:space="preserve"> (Izglītības un zinātnes ministrija)</w:t>
      </w:r>
      <w:r w:rsidR="007A4B27">
        <w:rPr>
          <w:rFonts w:cs="Times New Roman"/>
          <w:iCs/>
          <w:sz w:val="28"/>
          <w:szCs w:val="24"/>
        </w:rPr>
        <w:t>, veselības infrastruktūrai 26,5 milj. </w:t>
      </w:r>
      <w:r w:rsidR="007A4B27">
        <w:rPr>
          <w:rFonts w:cs="Times New Roman"/>
          <w:i/>
          <w:iCs/>
          <w:sz w:val="28"/>
          <w:szCs w:val="24"/>
        </w:rPr>
        <w:t xml:space="preserve">euro </w:t>
      </w:r>
      <w:r w:rsidR="007A4B27">
        <w:rPr>
          <w:rFonts w:cs="Times New Roman"/>
          <w:iCs/>
          <w:sz w:val="28"/>
          <w:szCs w:val="24"/>
        </w:rPr>
        <w:t xml:space="preserve">(Veselības ministrija) un </w:t>
      </w:r>
      <w:r w:rsidR="008838BC" w:rsidRPr="006329F0">
        <w:rPr>
          <w:rFonts w:cs="Times New Roman"/>
          <w:iCs/>
          <w:sz w:val="28"/>
          <w:szCs w:val="24"/>
        </w:rPr>
        <w:t>atkritumu apsaimniekošana</w:t>
      </w:r>
      <w:r w:rsidR="00793217" w:rsidRPr="006329F0">
        <w:rPr>
          <w:rFonts w:cs="Times New Roman"/>
          <w:iCs/>
          <w:sz w:val="28"/>
          <w:szCs w:val="24"/>
        </w:rPr>
        <w:t>s</w:t>
      </w:r>
      <w:r w:rsidR="008838BC" w:rsidRPr="006329F0">
        <w:rPr>
          <w:rFonts w:cs="Times New Roman"/>
          <w:iCs/>
          <w:sz w:val="28"/>
          <w:szCs w:val="24"/>
        </w:rPr>
        <w:t xml:space="preserve"> un pašvaldību degradēto teritoriju </w:t>
      </w:r>
      <w:proofErr w:type="spellStart"/>
      <w:r w:rsidR="008838BC" w:rsidRPr="006329F0">
        <w:rPr>
          <w:rFonts w:cs="Times New Roman"/>
          <w:iCs/>
          <w:sz w:val="28"/>
          <w:szCs w:val="24"/>
        </w:rPr>
        <w:t>revitalizācija</w:t>
      </w:r>
      <w:r w:rsidR="00793217" w:rsidRPr="006329F0">
        <w:rPr>
          <w:rFonts w:cs="Times New Roman"/>
          <w:iCs/>
          <w:sz w:val="28"/>
          <w:szCs w:val="24"/>
        </w:rPr>
        <w:t>s</w:t>
      </w:r>
      <w:proofErr w:type="spellEnd"/>
      <w:r w:rsidR="00793217" w:rsidRPr="006329F0">
        <w:rPr>
          <w:rFonts w:cs="Times New Roman"/>
          <w:iCs/>
          <w:sz w:val="28"/>
          <w:szCs w:val="24"/>
        </w:rPr>
        <w:t xml:space="preserve"> projektos</w:t>
      </w:r>
      <w:r w:rsidR="008838BC" w:rsidRPr="006329F0">
        <w:rPr>
          <w:rFonts w:cs="Times New Roman"/>
          <w:iCs/>
          <w:sz w:val="28"/>
          <w:szCs w:val="24"/>
        </w:rPr>
        <w:t xml:space="preserve"> </w:t>
      </w:r>
      <w:r w:rsidR="00F67734">
        <w:rPr>
          <w:rFonts w:cs="Times New Roman"/>
          <w:iCs/>
          <w:sz w:val="28"/>
          <w:szCs w:val="24"/>
        </w:rPr>
        <w:t>21,3</w:t>
      </w:r>
      <w:r w:rsidR="000F6380" w:rsidRPr="006329F0">
        <w:rPr>
          <w:rFonts w:cs="Times New Roman"/>
          <w:iCs/>
          <w:sz w:val="28"/>
          <w:szCs w:val="24"/>
        </w:rPr>
        <w:t> </w:t>
      </w:r>
      <w:r w:rsidR="008838BC" w:rsidRPr="006329F0">
        <w:rPr>
          <w:rFonts w:cs="Times New Roman"/>
          <w:iCs/>
          <w:sz w:val="28"/>
          <w:szCs w:val="24"/>
        </w:rPr>
        <w:t>milj.</w:t>
      </w:r>
      <w:r w:rsidR="00533BD0" w:rsidRPr="006329F0">
        <w:rPr>
          <w:rFonts w:cs="Times New Roman"/>
          <w:iCs/>
          <w:sz w:val="28"/>
          <w:szCs w:val="24"/>
        </w:rPr>
        <w:t> </w:t>
      </w:r>
      <w:r w:rsidR="00A06AAA" w:rsidRPr="006329F0">
        <w:rPr>
          <w:i/>
          <w:iCs/>
          <w:sz w:val="28"/>
          <w:szCs w:val="28"/>
        </w:rPr>
        <w:t>euro</w:t>
      </w:r>
      <w:r w:rsidR="00705529" w:rsidRPr="006329F0">
        <w:rPr>
          <w:rFonts w:cs="Times New Roman"/>
          <w:iCs/>
          <w:sz w:val="28"/>
          <w:szCs w:val="24"/>
        </w:rPr>
        <w:t xml:space="preserve"> Vides aizsardzības un reģionālās attīstības ministrija</w:t>
      </w:r>
      <w:r w:rsidR="008838BC" w:rsidRPr="006329F0">
        <w:rPr>
          <w:rFonts w:cs="Times New Roman"/>
          <w:iCs/>
          <w:sz w:val="28"/>
          <w:szCs w:val="24"/>
        </w:rPr>
        <w:t>)</w:t>
      </w:r>
      <w:r w:rsidR="00345A64" w:rsidRPr="006329F0">
        <w:rPr>
          <w:rFonts w:cs="Times New Roman"/>
          <w:iCs/>
          <w:sz w:val="28"/>
          <w:szCs w:val="24"/>
        </w:rPr>
        <w:t>. Skatīt attēlu Nr. </w:t>
      </w:r>
      <w:r w:rsidR="00450BA3" w:rsidRPr="006329F0">
        <w:rPr>
          <w:rFonts w:cs="Times New Roman"/>
          <w:iCs/>
          <w:sz w:val="28"/>
          <w:szCs w:val="24"/>
        </w:rPr>
        <w:t>2</w:t>
      </w:r>
      <w:r w:rsidR="00345A64" w:rsidRPr="006329F0">
        <w:rPr>
          <w:rFonts w:cs="Times New Roman"/>
          <w:iCs/>
          <w:sz w:val="28"/>
          <w:szCs w:val="24"/>
        </w:rPr>
        <w:t>.</w:t>
      </w:r>
    </w:p>
    <w:p w14:paraId="08B4D281" w14:textId="05E9CC21" w:rsidR="008063A0" w:rsidRDefault="00001392" w:rsidP="008063A0">
      <w:pPr>
        <w:tabs>
          <w:tab w:val="left" w:pos="4676"/>
        </w:tabs>
        <w:spacing w:before="240" w:after="240"/>
        <w:jc w:val="both"/>
        <w:rPr>
          <w:rFonts w:cs="Times New Roman"/>
          <w:i/>
          <w:iCs/>
          <w:szCs w:val="24"/>
        </w:rPr>
      </w:pPr>
      <w:r w:rsidRPr="00761D65">
        <w:rPr>
          <w:rFonts w:cs="Times New Roman"/>
          <w:i/>
          <w:iCs/>
          <w:noProof/>
          <w:szCs w:val="24"/>
        </w:rPr>
        <w:drawing>
          <wp:anchor distT="0" distB="0" distL="114300" distR="114300" simplePos="0" relativeHeight="251684864" behindDoc="0" locked="0" layoutInCell="1" allowOverlap="1" wp14:anchorId="76A73471" wp14:editId="5E0877D7">
            <wp:simplePos x="0" y="0"/>
            <wp:positionH relativeFrom="margin">
              <wp:posOffset>416471</wp:posOffset>
            </wp:positionH>
            <wp:positionV relativeFrom="paragraph">
              <wp:posOffset>579844</wp:posOffset>
            </wp:positionV>
            <wp:extent cx="5140960" cy="2559685"/>
            <wp:effectExtent l="19050" t="19050" r="21590" b="12065"/>
            <wp:wrapTopAndBottom/>
            <wp:docPr id="266753837"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53837" name="Picture 1" descr="A picture containing text, screenshot, number, fo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40960" cy="2559685"/>
                    </a:xfrm>
                    <a:prstGeom prst="rect">
                      <a:avLst/>
                    </a:prstGeom>
                    <a:ln>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00345A64" w:rsidRPr="009531EB">
        <w:rPr>
          <w:rFonts w:cs="Times New Roman"/>
          <w:i/>
          <w:iCs/>
          <w:szCs w:val="24"/>
        </w:rPr>
        <w:t>Attēls Nr.</w:t>
      </w:r>
      <w:r w:rsidR="00933523">
        <w:rPr>
          <w:rFonts w:cs="Times New Roman"/>
          <w:i/>
          <w:iCs/>
          <w:szCs w:val="24"/>
        </w:rPr>
        <w:t> </w:t>
      </w:r>
      <w:r w:rsidR="00450BA3" w:rsidRPr="009531EB">
        <w:rPr>
          <w:rFonts w:cs="Times New Roman"/>
          <w:i/>
          <w:iCs/>
          <w:szCs w:val="24"/>
        </w:rPr>
        <w:t>2</w:t>
      </w:r>
      <w:r w:rsidR="00345A64" w:rsidRPr="009531EB">
        <w:rPr>
          <w:rFonts w:cs="Times New Roman"/>
          <w:i/>
          <w:iCs/>
          <w:szCs w:val="24"/>
        </w:rPr>
        <w:t xml:space="preserve"> “AF un 2014.</w:t>
      </w:r>
      <w:r w:rsidR="00933523" w:rsidRPr="0065252E">
        <w:rPr>
          <w:sz w:val="28"/>
          <w:szCs w:val="28"/>
        </w:rPr>
        <w:t>–</w:t>
      </w:r>
      <w:r w:rsidR="00345A64" w:rsidRPr="009531EB">
        <w:rPr>
          <w:rFonts w:cs="Times New Roman"/>
          <w:i/>
          <w:iCs/>
          <w:szCs w:val="24"/>
        </w:rPr>
        <w:t>2020. un 2021.</w:t>
      </w:r>
      <w:r w:rsidR="00933523" w:rsidRPr="0065252E">
        <w:rPr>
          <w:sz w:val="28"/>
          <w:szCs w:val="28"/>
        </w:rPr>
        <w:t>–</w:t>
      </w:r>
      <w:r w:rsidR="00345A64" w:rsidRPr="009531EB">
        <w:rPr>
          <w:rFonts w:cs="Times New Roman"/>
          <w:i/>
          <w:iCs/>
          <w:szCs w:val="24"/>
        </w:rPr>
        <w:t>2027. gada ES fondu plānošanas period</w:t>
      </w:r>
      <w:r w:rsidR="00306EEB" w:rsidRPr="009531EB">
        <w:rPr>
          <w:rFonts w:cs="Times New Roman"/>
          <w:i/>
          <w:iCs/>
          <w:szCs w:val="24"/>
        </w:rPr>
        <w:t>a</w:t>
      </w:r>
      <w:r w:rsidR="00345A64" w:rsidRPr="009531EB">
        <w:rPr>
          <w:rFonts w:cs="Times New Roman"/>
          <w:i/>
          <w:iCs/>
          <w:szCs w:val="24"/>
        </w:rPr>
        <w:t xml:space="preserve"> valsts budžeta izdevum</w:t>
      </w:r>
      <w:r w:rsidR="00306EEB" w:rsidRPr="009531EB">
        <w:rPr>
          <w:rFonts w:cs="Times New Roman"/>
          <w:i/>
          <w:iCs/>
          <w:szCs w:val="24"/>
        </w:rPr>
        <w:t>u plāns un izpilde 20</w:t>
      </w:r>
      <w:r w:rsidR="0073125E" w:rsidRPr="009531EB">
        <w:rPr>
          <w:rFonts w:cs="Times New Roman"/>
          <w:i/>
          <w:iCs/>
          <w:szCs w:val="24"/>
        </w:rPr>
        <w:t>2</w:t>
      </w:r>
      <w:r w:rsidR="00306EEB" w:rsidRPr="009531EB">
        <w:rPr>
          <w:rFonts w:cs="Times New Roman"/>
          <w:i/>
          <w:iCs/>
          <w:szCs w:val="24"/>
        </w:rPr>
        <w:t>3. gad</w:t>
      </w:r>
      <w:r w:rsidR="007666BE" w:rsidRPr="009531EB">
        <w:rPr>
          <w:rFonts w:cs="Times New Roman"/>
          <w:i/>
          <w:iCs/>
          <w:szCs w:val="24"/>
        </w:rPr>
        <w:t>ā,</w:t>
      </w:r>
      <w:r w:rsidR="00306EEB" w:rsidRPr="009531EB">
        <w:rPr>
          <w:rFonts w:cs="Times New Roman"/>
          <w:i/>
          <w:iCs/>
          <w:szCs w:val="24"/>
        </w:rPr>
        <w:t xml:space="preserve"> </w:t>
      </w:r>
      <w:r w:rsidR="00345A64" w:rsidRPr="009531EB">
        <w:rPr>
          <w:rFonts w:cs="Times New Roman"/>
          <w:i/>
          <w:iCs/>
          <w:szCs w:val="24"/>
        </w:rPr>
        <w:t>atbildīgo iestāžu dalījumā</w:t>
      </w:r>
      <w:r w:rsidR="00306EEB" w:rsidRPr="009531EB">
        <w:rPr>
          <w:rFonts w:cs="Times New Roman"/>
          <w:i/>
          <w:iCs/>
          <w:szCs w:val="24"/>
        </w:rPr>
        <w:t xml:space="preserve">, </w:t>
      </w:r>
      <w:r w:rsidR="00345A64" w:rsidRPr="009531EB">
        <w:rPr>
          <w:rFonts w:cs="Times New Roman"/>
          <w:i/>
          <w:iCs/>
          <w:szCs w:val="24"/>
        </w:rPr>
        <w:t>milj. </w:t>
      </w:r>
      <w:r w:rsidR="00A06AAA" w:rsidRPr="009531EB">
        <w:rPr>
          <w:i/>
          <w:iCs/>
          <w:szCs w:val="24"/>
        </w:rPr>
        <w:t>euro</w:t>
      </w:r>
      <w:r w:rsidR="00345A64" w:rsidRPr="009531EB">
        <w:rPr>
          <w:rFonts w:cs="Times New Roman"/>
          <w:i/>
          <w:iCs/>
          <w:szCs w:val="24"/>
        </w:rPr>
        <w:t>”</w:t>
      </w:r>
    </w:p>
    <w:p w14:paraId="6A95F9EE" w14:textId="0AA43A95" w:rsidR="00AE7898" w:rsidRPr="00CE5952" w:rsidRDefault="00F0505D" w:rsidP="00357138">
      <w:pPr>
        <w:spacing w:before="240"/>
        <w:ind w:firstLine="720"/>
        <w:jc w:val="both"/>
        <w:rPr>
          <w:rFonts w:cs="Times New Roman"/>
          <w:sz w:val="28"/>
          <w:szCs w:val="28"/>
        </w:rPr>
      </w:pPr>
      <w:r w:rsidRPr="00CE5952">
        <w:rPr>
          <w:rFonts w:cs="Times New Roman"/>
          <w:sz w:val="28"/>
          <w:szCs w:val="28"/>
        </w:rPr>
        <w:t xml:space="preserve">Ņemot vērā investīcijām </w:t>
      </w:r>
      <w:r w:rsidR="00700A5F" w:rsidRPr="00CE5952">
        <w:rPr>
          <w:rFonts w:cs="Times New Roman"/>
          <w:sz w:val="28"/>
          <w:szCs w:val="28"/>
        </w:rPr>
        <w:t>pieejam</w:t>
      </w:r>
      <w:r w:rsidR="007666BE" w:rsidRPr="00CE5952">
        <w:rPr>
          <w:rFonts w:cs="Times New Roman"/>
          <w:sz w:val="28"/>
          <w:szCs w:val="28"/>
        </w:rPr>
        <w:t xml:space="preserve">o ievērojamo </w:t>
      </w:r>
      <w:r w:rsidR="00700A5F" w:rsidRPr="00CE5952">
        <w:rPr>
          <w:rFonts w:cs="Times New Roman"/>
          <w:sz w:val="28"/>
          <w:szCs w:val="28"/>
        </w:rPr>
        <w:t>finansējuma apmēru</w:t>
      </w:r>
      <w:r w:rsidR="007A2877" w:rsidRPr="00CE5952">
        <w:rPr>
          <w:rFonts w:cs="Times New Roman"/>
          <w:sz w:val="28"/>
          <w:szCs w:val="28"/>
        </w:rPr>
        <w:t xml:space="preserve"> un katras investīciju programmas </w:t>
      </w:r>
      <w:r w:rsidR="007666BE" w:rsidRPr="00CE5952">
        <w:rPr>
          <w:rFonts w:cs="Times New Roman"/>
          <w:sz w:val="28"/>
          <w:szCs w:val="28"/>
        </w:rPr>
        <w:t xml:space="preserve">atšķirīgo </w:t>
      </w:r>
      <w:r w:rsidR="007A2877" w:rsidRPr="00CE5952">
        <w:rPr>
          <w:rFonts w:cs="Times New Roman"/>
          <w:sz w:val="28"/>
          <w:szCs w:val="28"/>
        </w:rPr>
        <w:t xml:space="preserve">ieviešanas fāzi, </w:t>
      </w:r>
      <w:r w:rsidR="00CE5952">
        <w:rPr>
          <w:rFonts w:cs="Times New Roman"/>
          <w:sz w:val="28"/>
          <w:szCs w:val="28"/>
        </w:rPr>
        <w:t>3.</w:t>
      </w:r>
      <w:r w:rsidR="00933523">
        <w:rPr>
          <w:rFonts w:cs="Times New Roman"/>
          <w:sz w:val="28"/>
          <w:szCs w:val="28"/>
        </w:rPr>
        <w:t> </w:t>
      </w:r>
      <w:r w:rsidR="00CE5952">
        <w:rPr>
          <w:rFonts w:cs="Times New Roman"/>
          <w:sz w:val="28"/>
          <w:szCs w:val="28"/>
        </w:rPr>
        <w:t>attēlā identificēti</w:t>
      </w:r>
      <w:r w:rsidR="00933523">
        <w:rPr>
          <w:rFonts w:cs="Times New Roman"/>
          <w:sz w:val="28"/>
          <w:szCs w:val="28"/>
        </w:rPr>
        <w:t xml:space="preserve"> </w:t>
      </w:r>
      <w:r w:rsidR="007666BE" w:rsidRPr="00CE5952">
        <w:rPr>
          <w:rFonts w:cs="Times New Roman"/>
          <w:b/>
          <w:bCs/>
          <w:sz w:val="28"/>
          <w:szCs w:val="28"/>
        </w:rPr>
        <w:t>2023. gadā</w:t>
      </w:r>
      <w:r w:rsidR="007666BE" w:rsidRPr="00CE5952">
        <w:rPr>
          <w:rFonts w:cs="Times New Roman"/>
          <w:sz w:val="28"/>
          <w:szCs w:val="28"/>
        </w:rPr>
        <w:t xml:space="preserve"> </w:t>
      </w:r>
      <w:r w:rsidR="007666BE" w:rsidRPr="00CE5952">
        <w:rPr>
          <w:rFonts w:cs="Times New Roman"/>
          <w:b/>
          <w:bCs/>
          <w:sz w:val="28"/>
          <w:szCs w:val="28"/>
        </w:rPr>
        <w:t>sasniedzamie galvenie</w:t>
      </w:r>
      <w:r w:rsidR="007666BE" w:rsidRPr="00CE5952">
        <w:rPr>
          <w:rFonts w:cs="Times New Roman"/>
          <w:sz w:val="28"/>
          <w:szCs w:val="28"/>
        </w:rPr>
        <w:t xml:space="preserve"> </w:t>
      </w:r>
      <w:r w:rsidR="00700A5F" w:rsidRPr="00CE5952">
        <w:rPr>
          <w:rFonts w:cs="Times New Roman"/>
          <w:b/>
          <w:bCs/>
          <w:sz w:val="28"/>
          <w:szCs w:val="28"/>
        </w:rPr>
        <w:t>darba rezultāti</w:t>
      </w:r>
      <w:r w:rsidR="009F706D" w:rsidRPr="00CE5952">
        <w:rPr>
          <w:rFonts w:cs="Times New Roman"/>
          <w:sz w:val="28"/>
          <w:szCs w:val="28"/>
        </w:rPr>
        <w:t>.</w:t>
      </w:r>
    </w:p>
    <w:p w14:paraId="345B3BF8" w14:textId="53C74019" w:rsidR="00587C7E" w:rsidRDefault="00BE133C" w:rsidP="002D2DDB">
      <w:pPr>
        <w:spacing w:before="240"/>
        <w:jc w:val="both"/>
        <w:rPr>
          <w:rFonts w:eastAsia="Calibri" w:cs="Times New Roman"/>
          <w:i/>
          <w:szCs w:val="24"/>
          <w:lang w:eastAsia="ar-SA"/>
        </w:rPr>
      </w:pPr>
      <w:r w:rsidRPr="00BE133C">
        <w:rPr>
          <w:rFonts w:eastAsia="Calibri" w:cs="Times New Roman"/>
          <w:i/>
          <w:noProof/>
          <w:szCs w:val="24"/>
          <w:lang w:eastAsia="ar-SA"/>
        </w:rPr>
        <w:lastRenderedPageBreak/>
        <w:drawing>
          <wp:anchor distT="0" distB="0" distL="114300" distR="114300" simplePos="0" relativeHeight="251706368" behindDoc="0" locked="0" layoutInCell="1" allowOverlap="1" wp14:anchorId="188E5EF6" wp14:editId="4E4A9A43">
            <wp:simplePos x="0" y="0"/>
            <wp:positionH relativeFrom="margin">
              <wp:align>left</wp:align>
            </wp:positionH>
            <wp:positionV relativeFrom="paragraph">
              <wp:posOffset>228569</wp:posOffset>
            </wp:positionV>
            <wp:extent cx="5939790" cy="1906270"/>
            <wp:effectExtent l="0" t="0" r="3810" b="0"/>
            <wp:wrapTopAndBottom/>
            <wp:docPr id="721248239" name="Picture 1"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48239" name="Picture 1" descr="A close-up of a document&#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39790" cy="1906270"/>
                    </a:xfrm>
                    <a:prstGeom prst="rect">
                      <a:avLst/>
                    </a:prstGeom>
                  </pic:spPr>
                </pic:pic>
              </a:graphicData>
            </a:graphic>
          </wp:anchor>
        </w:drawing>
      </w:r>
      <w:r w:rsidR="00FA24C5" w:rsidRPr="00CE5952">
        <w:rPr>
          <w:rFonts w:eastAsia="Calibri" w:cs="Times New Roman"/>
          <w:i/>
          <w:szCs w:val="24"/>
          <w:lang w:eastAsia="ar-SA"/>
        </w:rPr>
        <w:t xml:space="preserve">Attēls Nr. </w:t>
      </w:r>
      <w:r w:rsidR="00450BA3" w:rsidRPr="00CE5952">
        <w:rPr>
          <w:rFonts w:eastAsia="Calibri" w:cs="Times New Roman"/>
          <w:i/>
          <w:szCs w:val="24"/>
          <w:lang w:eastAsia="ar-SA"/>
        </w:rPr>
        <w:t>3</w:t>
      </w:r>
      <w:r w:rsidR="00FA24C5" w:rsidRPr="00CE5952">
        <w:rPr>
          <w:rFonts w:eastAsia="Calibri" w:cs="Times New Roman"/>
          <w:i/>
          <w:szCs w:val="24"/>
          <w:lang w:eastAsia="ar-SA"/>
        </w:rPr>
        <w:t xml:space="preserve"> </w:t>
      </w:r>
      <w:r w:rsidR="00DC2531" w:rsidRPr="00CE5952">
        <w:rPr>
          <w:rFonts w:eastAsia="Calibri" w:cs="Times New Roman"/>
          <w:i/>
          <w:szCs w:val="24"/>
          <w:lang w:eastAsia="ar-SA"/>
        </w:rPr>
        <w:t>“</w:t>
      </w:r>
      <w:r w:rsidR="00686DC8" w:rsidRPr="00CE5952">
        <w:rPr>
          <w:rFonts w:eastAsia="Calibri" w:cs="Times New Roman"/>
          <w:i/>
          <w:szCs w:val="24"/>
          <w:lang w:eastAsia="ar-SA"/>
        </w:rPr>
        <w:t>B</w:t>
      </w:r>
      <w:r w:rsidR="00FA24C5" w:rsidRPr="00CE5952">
        <w:rPr>
          <w:rFonts w:eastAsia="Calibri" w:cs="Times New Roman"/>
          <w:i/>
          <w:szCs w:val="24"/>
          <w:lang w:eastAsia="ar-SA"/>
        </w:rPr>
        <w:t>ūtiskākie darba rezultāti 2023. gad</w:t>
      </w:r>
      <w:r w:rsidR="0000526B" w:rsidRPr="00CE5952">
        <w:rPr>
          <w:rFonts w:eastAsia="Calibri" w:cs="Times New Roman"/>
          <w:i/>
          <w:szCs w:val="24"/>
          <w:lang w:eastAsia="ar-SA"/>
        </w:rPr>
        <w:t xml:space="preserve">ā </w:t>
      </w:r>
      <w:r w:rsidR="00FA24C5" w:rsidRPr="00CE5952">
        <w:rPr>
          <w:rFonts w:eastAsia="Calibri" w:cs="Times New Roman"/>
          <w:i/>
          <w:szCs w:val="24"/>
          <w:lang w:eastAsia="ar-SA"/>
        </w:rPr>
        <w:t>ES fondu</w:t>
      </w:r>
      <w:r w:rsidR="00F26CC6" w:rsidRPr="00CE5952">
        <w:rPr>
          <w:rFonts w:eastAsia="Calibri" w:cs="Times New Roman"/>
          <w:i/>
          <w:szCs w:val="24"/>
          <w:lang w:eastAsia="ar-SA"/>
        </w:rPr>
        <w:t xml:space="preserve"> un</w:t>
      </w:r>
      <w:r w:rsidR="00FA24C5" w:rsidRPr="00CE5952">
        <w:rPr>
          <w:rFonts w:eastAsia="Calibri" w:cs="Times New Roman"/>
          <w:i/>
          <w:szCs w:val="24"/>
          <w:lang w:eastAsia="ar-SA"/>
        </w:rPr>
        <w:t xml:space="preserve"> </w:t>
      </w:r>
      <w:r w:rsidR="00AD469B" w:rsidRPr="00CE5952">
        <w:rPr>
          <w:rFonts w:eastAsia="Calibri" w:cs="Times New Roman"/>
          <w:i/>
          <w:szCs w:val="24"/>
          <w:lang w:eastAsia="ar-SA"/>
        </w:rPr>
        <w:t>AF</w:t>
      </w:r>
      <w:r w:rsidR="00FA24C5" w:rsidRPr="00CE5952">
        <w:rPr>
          <w:rFonts w:eastAsia="Calibri" w:cs="Times New Roman"/>
          <w:i/>
          <w:szCs w:val="24"/>
          <w:lang w:eastAsia="ar-SA"/>
        </w:rPr>
        <w:t xml:space="preserve"> plāna ieviešan</w:t>
      </w:r>
      <w:r w:rsidR="00F26CC6" w:rsidRPr="00CE5952">
        <w:rPr>
          <w:rFonts w:eastAsia="Calibri" w:cs="Times New Roman"/>
          <w:i/>
          <w:szCs w:val="24"/>
          <w:lang w:eastAsia="ar-SA"/>
        </w:rPr>
        <w:t>ā</w:t>
      </w:r>
      <w:r w:rsidR="00DC2531" w:rsidRPr="00CE5952">
        <w:rPr>
          <w:rFonts w:eastAsia="Calibri" w:cs="Times New Roman"/>
          <w:i/>
          <w:szCs w:val="24"/>
          <w:lang w:eastAsia="ar-SA"/>
        </w:rPr>
        <w:t>”</w:t>
      </w:r>
    </w:p>
    <w:p w14:paraId="21A0263B" w14:textId="0D94CBFC" w:rsidR="007C01B3" w:rsidRPr="00424303" w:rsidRDefault="001C55C5" w:rsidP="002D2DDB">
      <w:pPr>
        <w:pStyle w:val="Heading1"/>
        <w:numPr>
          <w:ilvl w:val="0"/>
          <w:numId w:val="2"/>
        </w:numPr>
        <w:shd w:val="clear" w:color="auto" w:fill="D0E6F6" w:themeFill="accent6" w:themeFillTint="33"/>
        <w:ind w:left="0" w:firstLine="0"/>
        <w:jc w:val="center"/>
        <w:rPr>
          <w:rFonts w:ascii="Times New Roman" w:hAnsi="Times New Roman" w:cs="Times New Roman"/>
          <w:b/>
          <w:bCs/>
          <w:color w:val="000000" w:themeColor="text1"/>
          <w:sz w:val="28"/>
          <w:szCs w:val="28"/>
        </w:rPr>
      </w:pPr>
      <w:bookmarkStart w:id="2" w:name="_Toc133591251"/>
      <w:bookmarkStart w:id="3" w:name="_Toc138713294"/>
      <w:r>
        <w:rPr>
          <w:noProof/>
          <w:lang w:eastAsia="lv-LV"/>
        </w:rPr>
        <mc:AlternateContent>
          <mc:Choice Requires="wps">
            <w:drawing>
              <wp:anchor distT="0" distB="0" distL="114300" distR="114300" simplePos="0" relativeHeight="251660800" behindDoc="0" locked="0" layoutInCell="1" allowOverlap="1" wp14:anchorId="200BE7A9" wp14:editId="73830569">
                <wp:simplePos x="0" y="0"/>
                <wp:positionH relativeFrom="column">
                  <wp:posOffset>9914255</wp:posOffset>
                </wp:positionH>
                <wp:positionV relativeFrom="paragraph">
                  <wp:posOffset>0</wp:posOffset>
                </wp:positionV>
                <wp:extent cx="2110105" cy="5473700"/>
                <wp:effectExtent l="3810" t="3175" r="635"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105" cy="5473700"/>
                        </a:xfrm>
                        <a:prstGeom prst="rect">
                          <a:avLst/>
                        </a:prstGeom>
                        <a:solidFill>
                          <a:schemeClr val="accent2">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1413CB" w14:textId="77777777" w:rsidR="00720641" w:rsidRDefault="00720641" w:rsidP="007C01B3">
                            <w:pPr>
                              <w:jc w:val="center"/>
                              <w:textAlignment w:val="baseline"/>
                              <w:rPr>
                                <w:rFonts w:cs="Arial"/>
                                <w:color w:val="000000" w:themeColor="text1"/>
                                <w:kern w:val="24"/>
                                <w:sz w:val="28"/>
                                <w:szCs w:val="28"/>
                              </w:rPr>
                            </w:pPr>
                            <w:r>
                              <w:rPr>
                                <w:rFonts w:cs="Arial"/>
                                <w:color w:val="000000" w:themeColor="text1"/>
                                <w:kern w:val="24"/>
                                <w:sz w:val="28"/>
                                <w:szCs w:val="28"/>
                              </w:rPr>
                              <w:t>ES investīciju ietekme uz IKP</w:t>
                            </w:r>
                          </w:p>
                        </w:txbxContent>
                      </wps:txbx>
                      <wps:bodyPr rot="0" vert="horz" wrap="square" lIns="93957" tIns="46980" rIns="93957" bIns="469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0BE7A9" id="_x0000_t202" coordsize="21600,21600" o:spt="202" path="m,l,21600r21600,l21600,xe">
                <v:stroke joinstyle="miter"/>
                <v:path gradientshapeok="t" o:connecttype="rect"/>
              </v:shapetype>
              <v:shape id="Text Box 7" o:spid="_x0000_s1026" type="#_x0000_t202" style="position:absolute;left:0;text-align:left;margin-left:780.65pt;margin-top:0;width:166.15pt;height:43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" fillcolor="#ddf0f2 [661]" stroked="f">
                <v:textbox inset="2.60992mm,1.305mm,2.60992mm,1.305mm">
                  <w:txbxContent>
                    <w:p w14:paraId="6F1413CB" w14:textId="77777777" w:rsidR="00720641" w:rsidRDefault="00720641" w:rsidP="007C01B3">
                      <w:pPr>
                        <w:jc w:val="center"/>
                        <w:textAlignment w:val="baseline"/>
                        <w:rPr>
                          <w:rFonts w:cs="Arial"/>
                          <w:color w:val="000000" w:themeColor="text1"/>
                          <w:kern w:val="24"/>
                          <w:sz w:val="28"/>
                          <w:szCs w:val="28"/>
                        </w:rPr>
                      </w:pPr>
                      <w:r>
                        <w:rPr>
                          <w:rFonts w:cs="Arial"/>
                          <w:color w:val="000000" w:themeColor="text1"/>
                          <w:kern w:val="24"/>
                          <w:sz w:val="28"/>
                          <w:szCs w:val="28"/>
                        </w:rPr>
                        <w:t>ES investīciju ietekme uz IKP</w:t>
                      </w:r>
                    </w:p>
                  </w:txbxContent>
                </v:textbox>
              </v:shape>
            </w:pict>
          </mc:Fallback>
        </mc:AlternateContent>
      </w:r>
      <w:bookmarkStart w:id="4" w:name="_Toc128404551"/>
      <w:r w:rsidR="007C01B3" w:rsidRPr="00424303">
        <w:rPr>
          <w:rFonts w:ascii="Times New Roman" w:hAnsi="Times New Roman" w:cs="Times New Roman"/>
          <w:b/>
          <w:bCs/>
          <w:color w:val="000000" w:themeColor="text1"/>
          <w:sz w:val="28"/>
          <w:szCs w:val="28"/>
        </w:rPr>
        <w:t xml:space="preserve">ES fondu </w:t>
      </w:r>
      <w:bookmarkEnd w:id="4"/>
      <w:r w:rsidR="007C01B3" w:rsidRPr="00424303">
        <w:rPr>
          <w:rFonts w:ascii="Times New Roman" w:hAnsi="Times New Roman" w:cs="Times New Roman"/>
          <w:b/>
          <w:bCs/>
          <w:color w:val="000000" w:themeColor="text1"/>
          <w:sz w:val="28"/>
          <w:szCs w:val="28"/>
        </w:rPr>
        <w:t>2014.</w:t>
      </w:r>
      <w:r w:rsidR="00933523" w:rsidRPr="0065252E">
        <w:rPr>
          <w:sz w:val="28"/>
          <w:szCs w:val="28"/>
        </w:rPr>
        <w:t>–</w:t>
      </w:r>
      <w:r w:rsidR="007C01B3" w:rsidRPr="00424303">
        <w:rPr>
          <w:rFonts w:ascii="Times New Roman" w:hAnsi="Times New Roman" w:cs="Times New Roman"/>
          <w:b/>
          <w:bCs/>
          <w:color w:val="000000" w:themeColor="text1"/>
          <w:sz w:val="28"/>
          <w:szCs w:val="28"/>
        </w:rPr>
        <w:t>2020. gada plānošanas perioda aktualitātes</w:t>
      </w:r>
      <w:bookmarkEnd w:id="2"/>
      <w:bookmarkEnd w:id="3"/>
    </w:p>
    <w:p w14:paraId="241640A1" w14:textId="6FA1C1F3" w:rsidR="0067691F" w:rsidRDefault="00566F0F" w:rsidP="0067691F">
      <w:pPr>
        <w:spacing w:before="240" w:after="240"/>
        <w:ind w:firstLine="720"/>
        <w:contextualSpacing/>
        <w:jc w:val="both"/>
        <w:rPr>
          <w:rFonts w:eastAsia="Calibri" w:cs="Times New Roman"/>
          <w:sz w:val="28"/>
          <w:szCs w:val="28"/>
          <w:lang w:eastAsia="ar-SA"/>
        </w:rPr>
      </w:pPr>
      <w:r w:rsidRPr="004F0117">
        <w:rPr>
          <w:rFonts w:eastAsia="Calibri" w:cs="Times New Roman"/>
          <w:sz w:val="28"/>
          <w:szCs w:val="28"/>
          <w:lang w:eastAsia="ar-SA"/>
        </w:rPr>
        <w:t xml:space="preserve">No </w:t>
      </w:r>
      <w:r w:rsidR="004D65A2" w:rsidRPr="004F0117">
        <w:rPr>
          <w:rFonts w:eastAsia="Calibri" w:cs="Times New Roman"/>
          <w:b/>
          <w:bCs/>
          <w:sz w:val="28"/>
          <w:szCs w:val="28"/>
          <w:lang w:eastAsia="ar-SA"/>
        </w:rPr>
        <w:t>2014.</w:t>
      </w:r>
      <w:r w:rsidR="00933523">
        <w:rPr>
          <w:sz w:val="28"/>
          <w:szCs w:val="28"/>
        </w:rPr>
        <w:t> </w:t>
      </w:r>
      <w:r w:rsidR="00933523" w:rsidRPr="0065252E">
        <w:rPr>
          <w:sz w:val="28"/>
          <w:szCs w:val="28"/>
        </w:rPr>
        <w:t>–</w:t>
      </w:r>
      <w:r w:rsidR="00933523">
        <w:rPr>
          <w:sz w:val="28"/>
          <w:szCs w:val="28"/>
        </w:rPr>
        <w:t> </w:t>
      </w:r>
      <w:r w:rsidR="004D65A2" w:rsidRPr="004F0117">
        <w:rPr>
          <w:rFonts w:eastAsia="Calibri" w:cs="Times New Roman"/>
          <w:b/>
          <w:bCs/>
          <w:sz w:val="28"/>
          <w:szCs w:val="28"/>
          <w:lang w:eastAsia="ar-SA"/>
        </w:rPr>
        <w:t xml:space="preserve">2020. gada </w:t>
      </w:r>
      <w:r w:rsidRPr="004F0117">
        <w:rPr>
          <w:rFonts w:eastAsia="Calibri" w:cs="Times New Roman"/>
          <w:b/>
          <w:bCs/>
          <w:sz w:val="28"/>
          <w:szCs w:val="28"/>
          <w:lang w:eastAsia="ar-SA"/>
        </w:rPr>
        <w:t>plānošanas perioda</w:t>
      </w:r>
      <w:r w:rsidRPr="004F0117">
        <w:rPr>
          <w:rFonts w:eastAsia="Calibri" w:cs="Times New Roman"/>
          <w:sz w:val="28"/>
          <w:szCs w:val="28"/>
          <w:lang w:eastAsia="ar-SA"/>
        </w:rPr>
        <w:t xml:space="preserve"> sākuma līdz 2023.</w:t>
      </w:r>
      <w:r w:rsidR="004F0117" w:rsidRPr="004F0117">
        <w:rPr>
          <w:rFonts w:eastAsia="Calibri" w:cs="Times New Roman"/>
          <w:sz w:val="28"/>
          <w:szCs w:val="28"/>
          <w:lang w:eastAsia="ar-SA"/>
        </w:rPr>
        <w:t> </w:t>
      </w:r>
      <w:r w:rsidRPr="004F0117">
        <w:rPr>
          <w:rFonts w:eastAsia="Calibri" w:cs="Times New Roman"/>
          <w:sz w:val="28"/>
          <w:szCs w:val="28"/>
          <w:lang w:eastAsia="ar-SA"/>
        </w:rPr>
        <w:t>gada 3</w:t>
      </w:r>
      <w:r w:rsidR="004F0117" w:rsidRPr="004F0117">
        <w:rPr>
          <w:rFonts w:eastAsia="Calibri" w:cs="Times New Roman"/>
          <w:sz w:val="28"/>
          <w:szCs w:val="28"/>
          <w:lang w:eastAsia="ar-SA"/>
        </w:rPr>
        <w:t>1. maijam t</w:t>
      </w:r>
      <w:r w:rsidRPr="004F0117">
        <w:rPr>
          <w:rFonts w:eastAsia="Calibri" w:cs="Times New Roman"/>
          <w:sz w:val="28"/>
          <w:szCs w:val="28"/>
          <w:lang w:eastAsia="ar-SA"/>
        </w:rPr>
        <w:t>iek īstenoti 2</w:t>
      </w:r>
      <w:r w:rsidR="004F0117" w:rsidRPr="004F0117">
        <w:rPr>
          <w:rFonts w:eastAsia="Calibri" w:cs="Times New Roman"/>
          <w:sz w:val="28"/>
          <w:szCs w:val="28"/>
          <w:lang w:eastAsia="ar-SA"/>
        </w:rPr>
        <w:t>443</w:t>
      </w:r>
      <w:r w:rsidR="00EF0449">
        <w:rPr>
          <w:rFonts w:eastAsia="Calibri" w:cs="Times New Roman"/>
          <w:sz w:val="28"/>
          <w:szCs w:val="28"/>
          <w:lang w:eastAsia="ar-SA"/>
        </w:rPr>
        <w:t> </w:t>
      </w:r>
      <w:r w:rsidRPr="004F0117">
        <w:rPr>
          <w:rFonts w:eastAsia="Calibri" w:cs="Times New Roman"/>
          <w:sz w:val="28"/>
          <w:szCs w:val="28"/>
          <w:lang w:eastAsia="ar-SA"/>
        </w:rPr>
        <w:t xml:space="preserve">projekti par </w:t>
      </w:r>
      <w:r w:rsidRPr="004F0117">
        <w:rPr>
          <w:rFonts w:eastAsia="Calibri" w:cs="Times New Roman"/>
          <w:b/>
          <w:bCs/>
          <w:sz w:val="28"/>
          <w:szCs w:val="28"/>
          <w:lang w:eastAsia="ar-SA"/>
        </w:rPr>
        <w:t>visu Latvijai pieejamo</w:t>
      </w:r>
      <w:r w:rsidRPr="004F0117">
        <w:rPr>
          <w:rFonts w:eastAsia="Calibri" w:cs="Times New Roman"/>
          <w:sz w:val="28"/>
          <w:szCs w:val="28"/>
          <w:lang w:eastAsia="ar-SA"/>
        </w:rPr>
        <w:t xml:space="preserve"> ES fondu </w:t>
      </w:r>
      <w:r w:rsidR="004D65A2" w:rsidRPr="004F0117">
        <w:rPr>
          <w:rFonts w:eastAsia="Calibri" w:cs="Times New Roman"/>
          <w:sz w:val="28"/>
          <w:szCs w:val="28"/>
          <w:lang w:eastAsia="ar-SA"/>
        </w:rPr>
        <w:t>finansējumu</w:t>
      </w:r>
      <w:r w:rsidRPr="004F0117">
        <w:rPr>
          <w:rFonts w:eastAsia="Calibri" w:cs="Times New Roman"/>
          <w:sz w:val="28"/>
          <w:szCs w:val="28"/>
          <w:lang w:eastAsia="ar-SA"/>
        </w:rPr>
        <w:t xml:space="preserve"> – </w:t>
      </w:r>
      <w:r w:rsidRPr="004F0117">
        <w:rPr>
          <w:rFonts w:eastAsia="Calibri" w:cs="Times New Roman"/>
          <w:b/>
          <w:bCs/>
          <w:sz w:val="28"/>
          <w:szCs w:val="28"/>
          <w:lang w:eastAsia="ar-SA"/>
        </w:rPr>
        <w:t>4,</w:t>
      </w:r>
      <w:r w:rsidR="00D16A5C">
        <w:rPr>
          <w:rFonts w:eastAsia="Calibri" w:cs="Times New Roman"/>
          <w:b/>
          <w:bCs/>
          <w:sz w:val="28"/>
          <w:szCs w:val="28"/>
          <w:lang w:eastAsia="ar-SA"/>
        </w:rPr>
        <w:t>6</w:t>
      </w:r>
      <w:r w:rsidR="00B54E02">
        <w:rPr>
          <w:rFonts w:eastAsia="Calibri" w:cs="Times New Roman"/>
          <w:b/>
          <w:bCs/>
          <w:sz w:val="28"/>
          <w:szCs w:val="28"/>
          <w:lang w:eastAsia="ar-SA"/>
        </w:rPr>
        <w:t> </w:t>
      </w:r>
      <w:r w:rsidRPr="004F0117">
        <w:rPr>
          <w:rFonts w:eastAsia="Calibri" w:cs="Times New Roman"/>
          <w:b/>
          <w:bCs/>
          <w:sz w:val="28"/>
          <w:szCs w:val="28"/>
          <w:lang w:eastAsia="ar-SA"/>
        </w:rPr>
        <w:t>mljrd.</w:t>
      </w:r>
      <w:r w:rsidR="00067C09" w:rsidRPr="004F0117">
        <w:rPr>
          <w:rFonts w:eastAsia="Calibri" w:cs="Times New Roman"/>
          <w:b/>
          <w:bCs/>
          <w:sz w:val="28"/>
          <w:szCs w:val="28"/>
          <w:lang w:eastAsia="ar-SA"/>
        </w:rPr>
        <w:t> </w:t>
      </w:r>
      <w:r w:rsidR="00A06AAA" w:rsidRPr="004F0117">
        <w:rPr>
          <w:b/>
          <w:bCs/>
          <w:i/>
          <w:iCs/>
          <w:sz w:val="28"/>
          <w:szCs w:val="28"/>
        </w:rPr>
        <w:t>euro</w:t>
      </w:r>
      <w:r w:rsidRPr="004F0117">
        <w:rPr>
          <w:rFonts w:eastAsia="Calibri" w:cs="Times New Roman"/>
          <w:sz w:val="28"/>
          <w:szCs w:val="28"/>
          <w:lang w:eastAsia="ar-SA"/>
        </w:rPr>
        <w:t xml:space="preserve">. </w:t>
      </w:r>
      <w:r w:rsidR="00346B7B" w:rsidRPr="004F0117">
        <w:rPr>
          <w:rFonts w:eastAsia="Calibri" w:cs="Times New Roman"/>
          <w:sz w:val="28"/>
          <w:szCs w:val="28"/>
          <w:lang w:eastAsia="ar-SA"/>
        </w:rPr>
        <w:t>P</w:t>
      </w:r>
      <w:r w:rsidRPr="004F0117">
        <w:rPr>
          <w:rFonts w:eastAsia="Calibri" w:cs="Times New Roman"/>
          <w:sz w:val="28"/>
          <w:szCs w:val="28"/>
          <w:lang w:eastAsia="ar-SA"/>
        </w:rPr>
        <w:t xml:space="preserve">abeigti ir </w:t>
      </w:r>
      <w:r w:rsidR="004D65A2" w:rsidRPr="004F0117">
        <w:rPr>
          <w:rFonts w:eastAsia="Calibri" w:cs="Times New Roman"/>
          <w:sz w:val="28"/>
          <w:szCs w:val="28"/>
          <w:lang w:eastAsia="ar-SA"/>
        </w:rPr>
        <w:t>15</w:t>
      </w:r>
      <w:r w:rsidR="004F0117" w:rsidRPr="004F0117">
        <w:rPr>
          <w:rFonts w:eastAsia="Calibri" w:cs="Times New Roman"/>
          <w:sz w:val="28"/>
          <w:szCs w:val="28"/>
          <w:lang w:eastAsia="ar-SA"/>
        </w:rPr>
        <w:t>78</w:t>
      </w:r>
      <w:r w:rsidR="00EF0449">
        <w:rPr>
          <w:rFonts w:eastAsia="Calibri" w:cs="Times New Roman"/>
          <w:sz w:val="28"/>
          <w:szCs w:val="28"/>
          <w:lang w:eastAsia="ar-SA"/>
        </w:rPr>
        <w:t> </w:t>
      </w:r>
      <w:r w:rsidRPr="004F0117">
        <w:rPr>
          <w:rFonts w:eastAsia="Calibri" w:cs="Times New Roman"/>
          <w:sz w:val="28"/>
          <w:szCs w:val="28"/>
          <w:lang w:eastAsia="ar-SA"/>
        </w:rPr>
        <w:t>projekt</w:t>
      </w:r>
      <w:r w:rsidR="004D65A2" w:rsidRPr="004F0117">
        <w:rPr>
          <w:rFonts w:eastAsia="Calibri" w:cs="Times New Roman"/>
          <w:sz w:val="28"/>
          <w:szCs w:val="28"/>
          <w:lang w:eastAsia="ar-SA"/>
        </w:rPr>
        <w:t>i</w:t>
      </w:r>
      <w:r w:rsidRPr="004F0117">
        <w:rPr>
          <w:rFonts w:eastAsia="Calibri" w:cs="Times New Roman"/>
          <w:sz w:val="28"/>
          <w:szCs w:val="28"/>
          <w:lang w:eastAsia="ar-SA"/>
        </w:rPr>
        <w:t xml:space="preserve"> par</w:t>
      </w:r>
      <w:r w:rsidR="00920B73" w:rsidRPr="004F0117">
        <w:rPr>
          <w:rFonts w:eastAsia="Calibri" w:cs="Times New Roman"/>
          <w:sz w:val="28"/>
          <w:szCs w:val="28"/>
          <w:lang w:eastAsia="ar-SA"/>
        </w:rPr>
        <w:t xml:space="preserve"> </w:t>
      </w:r>
      <w:r w:rsidR="00B00C37" w:rsidRPr="004F0117">
        <w:rPr>
          <w:rFonts w:eastAsia="Calibri" w:cs="Times New Roman"/>
          <w:sz w:val="28"/>
          <w:szCs w:val="28"/>
          <w:lang w:eastAsia="ar-SA"/>
        </w:rPr>
        <w:t>1,7</w:t>
      </w:r>
      <w:r w:rsidR="0067400D" w:rsidRPr="004F0117">
        <w:rPr>
          <w:rFonts w:eastAsia="Calibri" w:cs="Times New Roman"/>
          <w:sz w:val="28"/>
          <w:szCs w:val="28"/>
          <w:lang w:eastAsia="ar-SA"/>
        </w:rPr>
        <w:t> </w:t>
      </w:r>
      <w:r w:rsidR="00B00C37" w:rsidRPr="004F0117">
        <w:rPr>
          <w:rFonts w:eastAsia="Calibri" w:cs="Times New Roman"/>
          <w:sz w:val="28"/>
          <w:szCs w:val="28"/>
          <w:lang w:eastAsia="ar-SA"/>
        </w:rPr>
        <w:t>mljrd. </w:t>
      </w:r>
      <w:r w:rsidR="00A06AAA" w:rsidRPr="004F0117">
        <w:rPr>
          <w:i/>
          <w:iCs/>
          <w:sz w:val="28"/>
          <w:szCs w:val="28"/>
        </w:rPr>
        <w:t>euro</w:t>
      </w:r>
      <w:r w:rsidRPr="004F0117">
        <w:rPr>
          <w:rFonts w:eastAsia="Calibri" w:cs="Times New Roman"/>
          <w:sz w:val="28"/>
          <w:szCs w:val="28"/>
          <w:lang w:eastAsia="ar-SA"/>
        </w:rPr>
        <w:t>, t.</w:t>
      </w:r>
      <w:r w:rsidR="00920B73" w:rsidRPr="004F0117">
        <w:rPr>
          <w:rFonts w:eastAsia="Calibri" w:cs="Times New Roman"/>
          <w:sz w:val="28"/>
          <w:szCs w:val="28"/>
          <w:lang w:eastAsia="ar-SA"/>
        </w:rPr>
        <w:t> </w:t>
      </w:r>
      <w:r w:rsidRPr="004F0117">
        <w:rPr>
          <w:rFonts w:eastAsia="Calibri" w:cs="Times New Roman"/>
          <w:sz w:val="28"/>
          <w:szCs w:val="28"/>
          <w:lang w:eastAsia="ar-SA"/>
        </w:rPr>
        <w:t xml:space="preserve">sk. </w:t>
      </w:r>
      <w:r w:rsidR="004F0117" w:rsidRPr="004F0117">
        <w:rPr>
          <w:rFonts w:eastAsia="Calibri" w:cs="Times New Roman"/>
          <w:sz w:val="28"/>
          <w:szCs w:val="28"/>
          <w:lang w:eastAsia="ar-SA"/>
        </w:rPr>
        <w:t xml:space="preserve">maijā </w:t>
      </w:r>
      <w:r w:rsidRPr="004F0117">
        <w:rPr>
          <w:rFonts w:eastAsia="Calibri" w:cs="Times New Roman"/>
          <w:sz w:val="28"/>
          <w:szCs w:val="28"/>
          <w:lang w:eastAsia="ar-SA"/>
        </w:rPr>
        <w:t xml:space="preserve">– </w:t>
      </w:r>
      <w:r w:rsidR="004F0117" w:rsidRPr="004F0117">
        <w:rPr>
          <w:rFonts w:eastAsia="Calibri" w:cs="Times New Roman"/>
          <w:sz w:val="28"/>
          <w:szCs w:val="28"/>
          <w:lang w:eastAsia="ar-SA"/>
        </w:rPr>
        <w:t>31</w:t>
      </w:r>
      <w:r w:rsidR="000F6380" w:rsidRPr="004F0117">
        <w:rPr>
          <w:rFonts w:eastAsia="Calibri" w:cs="Times New Roman"/>
          <w:sz w:val="28"/>
          <w:szCs w:val="28"/>
          <w:lang w:eastAsia="ar-SA"/>
        </w:rPr>
        <w:t> </w:t>
      </w:r>
      <w:r w:rsidRPr="004F0117">
        <w:rPr>
          <w:rFonts w:eastAsia="Calibri" w:cs="Times New Roman"/>
          <w:sz w:val="28"/>
          <w:szCs w:val="28"/>
          <w:lang w:eastAsia="ar-SA"/>
        </w:rPr>
        <w:t>projekt</w:t>
      </w:r>
      <w:r w:rsidR="004F0117" w:rsidRPr="004F0117">
        <w:rPr>
          <w:rFonts w:eastAsia="Calibri" w:cs="Times New Roman"/>
          <w:sz w:val="28"/>
          <w:szCs w:val="28"/>
          <w:lang w:eastAsia="ar-SA"/>
        </w:rPr>
        <w:t>s</w:t>
      </w:r>
      <w:r w:rsidRPr="004F0117">
        <w:rPr>
          <w:rFonts w:eastAsia="Calibri" w:cs="Times New Roman"/>
          <w:sz w:val="28"/>
          <w:szCs w:val="28"/>
          <w:lang w:eastAsia="ar-SA"/>
        </w:rPr>
        <w:t xml:space="preserve"> par </w:t>
      </w:r>
      <w:r w:rsidR="004D65A2" w:rsidRPr="004F0117">
        <w:rPr>
          <w:rFonts w:eastAsia="Calibri" w:cs="Times New Roman"/>
          <w:sz w:val="28"/>
          <w:szCs w:val="28"/>
          <w:lang w:eastAsia="ar-SA"/>
        </w:rPr>
        <w:t>2</w:t>
      </w:r>
      <w:r w:rsidR="004F0117" w:rsidRPr="004F0117">
        <w:rPr>
          <w:rFonts w:eastAsia="Calibri" w:cs="Times New Roman"/>
          <w:sz w:val="28"/>
          <w:szCs w:val="28"/>
          <w:lang w:eastAsia="ar-SA"/>
        </w:rPr>
        <w:t>5</w:t>
      </w:r>
      <w:r w:rsidR="004D65A2" w:rsidRPr="004F0117">
        <w:rPr>
          <w:rFonts w:eastAsia="Calibri" w:cs="Times New Roman"/>
          <w:sz w:val="28"/>
          <w:szCs w:val="28"/>
          <w:lang w:eastAsia="ar-SA"/>
        </w:rPr>
        <w:t>,</w:t>
      </w:r>
      <w:r w:rsidR="004F0117" w:rsidRPr="004F0117">
        <w:rPr>
          <w:rFonts w:eastAsia="Calibri" w:cs="Times New Roman"/>
          <w:sz w:val="28"/>
          <w:szCs w:val="28"/>
          <w:lang w:eastAsia="ar-SA"/>
        </w:rPr>
        <w:t>5</w:t>
      </w:r>
      <w:r w:rsidR="000F6380" w:rsidRPr="004F0117">
        <w:rPr>
          <w:rFonts w:eastAsia="Calibri" w:cs="Times New Roman"/>
          <w:sz w:val="28"/>
          <w:szCs w:val="28"/>
          <w:lang w:eastAsia="ar-SA"/>
        </w:rPr>
        <w:t> </w:t>
      </w:r>
      <w:r w:rsidRPr="004F0117">
        <w:rPr>
          <w:rFonts w:eastAsia="Calibri" w:cs="Times New Roman"/>
          <w:sz w:val="28"/>
          <w:szCs w:val="28"/>
          <w:lang w:eastAsia="ar-SA"/>
        </w:rPr>
        <w:t>milj.</w:t>
      </w:r>
      <w:r w:rsidR="00067C09" w:rsidRPr="004F0117">
        <w:rPr>
          <w:rFonts w:eastAsia="Calibri" w:cs="Times New Roman"/>
          <w:sz w:val="28"/>
          <w:szCs w:val="28"/>
          <w:lang w:eastAsia="ar-SA"/>
        </w:rPr>
        <w:t> </w:t>
      </w:r>
      <w:r w:rsidR="00A06AAA" w:rsidRPr="004F0117">
        <w:rPr>
          <w:i/>
          <w:iCs/>
          <w:sz w:val="28"/>
          <w:szCs w:val="28"/>
        </w:rPr>
        <w:t>euro</w:t>
      </w:r>
      <w:r w:rsidRPr="004F0117">
        <w:rPr>
          <w:rFonts w:eastAsia="Calibri" w:cs="Times New Roman"/>
          <w:sz w:val="28"/>
          <w:szCs w:val="28"/>
          <w:lang w:eastAsia="ar-SA"/>
        </w:rPr>
        <w:t xml:space="preserve">. </w:t>
      </w:r>
      <w:r w:rsidR="00043438" w:rsidRPr="008829E4">
        <w:rPr>
          <w:rFonts w:eastAsia="Calibri"/>
          <w:sz w:val="28"/>
          <w:szCs w:val="28"/>
          <w:lang w:eastAsia="ar-SA"/>
        </w:rPr>
        <w:t>No Eiropas Komisijas (turpmāk – EK) valsts budžeta</w:t>
      </w:r>
      <w:r w:rsidR="00043438" w:rsidRPr="00043438">
        <w:rPr>
          <w:rFonts w:eastAsia="Calibri"/>
          <w:sz w:val="28"/>
          <w:szCs w:val="28"/>
          <w:lang w:eastAsia="ar-SA"/>
        </w:rPr>
        <w:t xml:space="preserve"> </w:t>
      </w:r>
      <w:r w:rsidR="00043438" w:rsidRPr="00714C66">
        <w:rPr>
          <w:rFonts w:eastAsia="Calibri"/>
          <w:b/>
          <w:bCs/>
          <w:sz w:val="28"/>
          <w:szCs w:val="28"/>
          <w:lang w:eastAsia="ar-SA"/>
        </w:rPr>
        <w:t>ieņēmumos</w:t>
      </w:r>
      <w:r w:rsidR="00043438" w:rsidRPr="00043438">
        <w:rPr>
          <w:rFonts w:eastAsia="Calibri"/>
          <w:sz w:val="28"/>
          <w:szCs w:val="28"/>
          <w:lang w:eastAsia="ar-SA"/>
        </w:rPr>
        <w:t xml:space="preserve"> </w:t>
      </w:r>
      <w:r w:rsidR="00043438" w:rsidRPr="00714C66">
        <w:rPr>
          <w:rFonts w:eastAsia="Calibri"/>
          <w:b/>
          <w:bCs/>
          <w:sz w:val="28"/>
          <w:szCs w:val="28"/>
          <w:lang w:eastAsia="ar-SA"/>
        </w:rPr>
        <w:t>ir</w:t>
      </w:r>
      <w:r w:rsidR="00043438" w:rsidRPr="00043438">
        <w:rPr>
          <w:rFonts w:eastAsia="Calibri"/>
          <w:sz w:val="28"/>
          <w:szCs w:val="28"/>
          <w:lang w:eastAsia="ar-SA"/>
        </w:rPr>
        <w:t xml:space="preserve"> </w:t>
      </w:r>
      <w:r w:rsidR="00043438" w:rsidRPr="00714C66">
        <w:rPr>
          <w:rFonts w:eastAsia="Calibri"/>
          <w:b/>
          <w:bCs/>
          <w:sz w:val="28"/>
          <w:szCs w:val="28"/>
          <w:lang w:eastAsia="ar-SA"/>
        </w:rPr>
        <w:t>saņemti 3,2</w:t>
      </w:r>
      <w:r w:rsidR="00EF0449">
        <w:rPr>
          <w:rFonts w:eastAsia="Calibri"/>
          <w:b/>
          <w:bCs/>
          <w:sz w:val="28"/>
          <w:szCs w:val="28"/>
          <w:lang w:eastAsia="ar-SA"/>
        </w:rPr>
        <w:t> </w:t>
      </w:r>
      <w:r w:rsidR="00043438" w:rsidRPr="00714C66">
        <w:rPr>
          <w:rFonts w:eastAsia="Calibri"/>
          <w:b/>
          <w:bCs/>
          <w:sz w:val="28"/>
          <w:szCs w:val="28"/>
          <w:lang w:eastAsia="ar-SA"/>
        </w:rPr>
        <w:t>mljrd.</w:t>
      </w:r>
      <w:r w:rsidR="00EF0449">
        <w:rPr>
          <w:rFonts w:eastAsia="Calibri"/>
          <w:sz w:val="28"/>
          <w:szCs w:val="28"/>
          <w:lang w:eastAsia="ar-SA"/>
        </w:rPr>
        <w:t> </w:t>
      </w:r>
      <w:r w:rsidR="00043438" w:rsidRPr="00043438">
        <w:rPr>
          <w:rFonts w:eastAsia="Calibri"/>
          <w:i/>
          <w:iCs/>
          <w:sz w:val="28"/>
          <w:szCs w:val="28"/>
          <w:lang w:eastAsia="ar-SA"/>
        </w:rPr>
        <w:t>euro</w:t>
      </w:r>
      <w:r w:rsidR="00043438">
        <w:rPr>
          <w:rFonts w:eastAsia="Calibri"/>
          <w:sz w:val="28"/>
          <w:szCs w:val="28"/>
          <w:lang w:eastAsia="ar-SA"/>
        </w:rPr>
        <w:t xml:space="preserve"> jeb </w:t>
      </w:r>
      <w:r w:rsidR="00B54E02">
        <w:rPr>
          <w:rFonts w:eastAsia="Calibri"/>
          <w:b/>
          <w:bCs/>
          <w:sz w:val="28"/>
          <w:szCs w:val="28"/>
          <w:lang w:eastAsia="ar-SA"/>
        </w:rPr>
        <w:t>69</w:t>
      </w:r>
      <w:r w:rsidR="00EF0449">
        <w:rPr>
          <w:rFonts w:eastAsia="Calibri"/>
          <w:b/>
          <w:bCs/>
          <w:sz w:val="28"/>
          <w:szCs w:val="28"/>
          <w:lang w:eastAsia="ar-SA"/>
        </w:rPr>
        <w:t> </w:t>
      </w:r>
      <w:r w:rsidR="00043438" w:rsidRPr="00714C66">
        <w:rPr>
          <w:rFonts w:eastAsia="Calibri"/>
          <w:b/>
          <w:bCs/>
          <w:sz w:val="28"/>
          <w:szCs w:val="28"/>
          <w:lang w:eastAsia="ar-SA"/>
        </w:rPr>
        <w:t>%</w:t>
      </w:r>
      <w:r w:rsidR="00043438" w:rsidRPr="00043438">
        <w:rPr>
          <w:rFonts w:eastAsia="Calibri"/>
          <w:sz w:val="28"/>
          <w:szCs w:val="28"/>
          <w:lang w:eastAsia="ar-SA"/>
        </w:rPr>
        <w:t xml:space="preserve"> no ES fondu piešķīruma, t. sk. </w:t>
      </w:r>
      <w:r w:rsidR="00043438">
        <w:rPr>
          <w:rFonts w:eastAsia="Calibri"/>
          <w:sz w:val="28"/>
          <w:szCs w:val="28"/>
          <w:lang w:eastAsia="ar-SA"/>
        </w:rPr>
        <w:t>maijā</w:t>
      </w:r>
      <w:r w:rsidR="00043438" w:rsidRPr="00043438">
        <w:rPr>
          <w:rFonts w:eastAsia="Calibri"/>
          <w:sz w:val="28"/>
          <w:szCs w:val="28"/>
          <w:lang w:eastAsia="ar-SA"/>
        </w:rPr>
        <w:t xml:space="preserve"> – </w:t>
      </w:r>
      <w:r w:rsidR="00043438" w:rsidRPr="00714C66">
        <w:rPr>
          <w:rFonts w:eastAsia="Calibri"/>
          <w:b/>
          <w:bCs/>
          <w:sz w:val="28"/>
          <w:szCs w:val="28"/>
          <w:lang w:eastAsia="ar-SA"/>
        </w:rPr>
        <w:t>28,6</w:t>
      </w:r>
      <w:r w:rsidR="00EF0449">
        <w:rPr>
          <w:rFonts w:eastAsia="Calibri"/>
          <w:b/>
          <w:bCs/>
          <w:sz w:val="28"/>
          <w:szCs w:val="28"/>
          <w:lang w:eastAsia="ar-SA"/>
        </w:rPr>
        <w:t> </w:t>
      </w:r>
      <w:r w:rsidR="00043438" w:rsidRPr="00714C66">
        <w:rPr>
          <w:rFonts w:eastAsia="Calibri"/>
          <w:b/>
          <w:bCs/>
          <w:sz w:val="28"/>
          <w:szCs w:val="28"/>
          <w:lang w:eastAsia="ar-SA"/>
        </w:rPr>
        <w:t>milj.</w:t>
      </w:r>
      <w:r w:rsidR="00EF0449">
        <w:rPr>
          <w:rFonts w:eastAsia="Calibri"/>
          <w:sz w:val="28"/>
          <w:szCs w:val="28"/>
          <w:lang w:eastAsia="ar-SA"/>
        </w:rPr>
        <w:t> </w:t>
      </w:r>
      <w:r w:rsidR="00043438" w:rsidRPr="00043438">
        <w:rPr>
          <w:rFonts w:eastAsia="Calibri"/>
          <w:i/>
          <w:iCs/>
          <w:sz w:val="28"/>
          <w:szCs w:val="28"/>
          <w:lang w:eastAsia="ar-SA"/>
        </w:rPr>
        <w:t>euro</w:t>
      </w:r>
      <w:r w:rsidR="00043438" w:rsidRPr="00043438">
        <w:rPr>
          <w:rFonts w:eastAsia="Calibri"/>
          <w:sz w:val="28"/>
          <w:szCs w:val="28"/>
          <w:lang w:eastAsia="ar-SA"/>
        </w:rPr>
        <w:t xml:space="preserve"> par Latvijā faktiski veiktajiem un pārbaudītajiem investīciju projektu izdevumiem.</w:t>
      </w:r>
      <w:r w:rsidR="00043438">
        <w:rPr>
          <w:rFonts w:eastAsia="Calibri"/>
          <w:sz w:val="28"/>
          <w:szCs w:val="28"/>
          <w:lang w:eastAsia="ar-SA"/>
        </w:rPr>
        <w:t xml:space="preserve"> </w:t>
      </w:r>
      <w:r w:rsidR="0089013B" w:rsidRPr="00043438">
        <w:rPr>
          <w:rFonts w:eastAsia="Calibri" w:cs="Times New Roman"/>
          <w:sz w:val="28"/>
          <w:szCs w:val="28"/>
          <w:lang w:eastAsia="ar-SA"/>
        </w:rPr>
        <w:t>S</w:t>
      </w:r>
      <w:r w:rsidR="00A27F25" w:rsidRPr="00043438">
        <w:rPr>
          <w:rFonts w:eastAsia="Calibri" w:cs="Times New Roman"/>
          <w:sz w:val="28"/>
          <w:szCs w:val="28"/>
          <w:lang w:eastAsia="ar-SA"/>
        </w:rPr>
        <w:t>katīt attēlu Nr. </w:t>
      </w:r>
      <w:r w:rsidR="00450BA3" w:rsidRPr="00043438">
        <w:rPr>
          <w:rFonts w:eastAsia="Calibri" w:cs="Times New Roman"/>
          <w:sz w:val="28"/>
          <w:szCs w:val="28"/>
          <w:lang w:eastAsia="ar-SA"/>
        </w:rPr>
        <w:t>4</w:t>
      </w:r>
      <w:r w:rsidR="00A27F25" w:rsidRPr="00043438">
        <w:rPr>
          <w:rFonts w:eastAsia="Calibri" w:cs="Times New Roman"/>
          <w:sz w:val="28"/>
          <w:szCs w:val="28"/>
          <w:lang w:eastAsia="ar-SA"/>
        </w:rPr>
        <w:t>.</w:t>
      </w:r>
    </w:p>
    <w:p w14:paraId="1F6C8D8D" w14:textId="77777777" w:rsidR="0067691F" w:rsidRDefault="0067691F" w:rsidP="0067691F">
      <w:pPr>
        <w:spacing w:before="240" w:after="240"/>
        <w:contextualSpacing/>
        <w:jc w:val="both"/>
        <w:rPr>
          <w:rFonts w:eastAsia="Calibri" w:cs="Times New Roman"/>
          <w:i/>
          <w:szCs w:val="24"/>
          <w:highlight w:val="yellow"/>
          <w:lang w:eastAsia="ar-SA"/>
        </w:rPr>
      </w:pPr>
    </w:p>
    <w:p w14:paraId="2C43600B" w14:textId="0191F6A9" w:rsidR="0067691F" w:rsidRDefault="0067691F" w:rsidP="0067691F">
      <w:pPr>
        <w:spacing w:before="240" w:after="240"/>
        <w:contextualSpacing/>
        <w:jc w:val="both"/>
        <w:rPr>
          <w:rFonts w:eastAsia="Calibri" w:cs="Times New Roman"/>
          <w:i/>
          <w:szCs w:val="24"/>
          <w:lang w:eastAsia="ar-SA"/>
        </w:rPr>
      </w:pPr>
      <w:r w:rsidRPr="0067691F">
        <w:rPr>
          <w:rFonts w:eastAsia="Calibri" w:cs="Times New Roman"/>
          <w:i/>
          <w:szCs w:val="24"/>
          <w:lang w:eastAsia="ar-SA"/>
        </w:rPr>
        <w:t>Attēls Nr.</w:t>
      </w:r>
      <w:r w:rsidR="00E85924">
        <w:rPr>
          <w:rFonts w:eastAsia="Calibri" w:cs="Times New Roman"/>
          <w:i/>
          <w:szCs w:val="24"/>
          <w:lang w:eastAsia="ar-SA"/>
        </w:rPr>
        <w:t> </w:t>
      </w:r>
      <w:r w:rsidRPr="0067691F">
        <w:rPr>
          <w:rFonts w:eastAsia="Calibri" w:cs="Times New Roman"/>
          <w:i/>
          <w:szCs w:val="24"/>
          <w:lang w:eastAsia="ar-SA"/>
        </w:rPr>
        <w:t>4</w:t>
      </w:r>
      <w:r w:rsidRPr="0067691F">
        <w:rPr>
          <w:rFonts w:cs="Times New Roman"/>
          <w:i/>
          <w:szCs w:val="24"/>
        </w:rPr>
        <w:t xml:space="preserve"> “2014.</w:t>
      </w:r>
      <w:r w:rsidR="00EF0449" w:rsidRPr="0065252E">
        <w:rPr>
          <w:sz w:val="28"/>
          <w:szCs w:val="28"/>
        </w:rPr>
        <w:t>–</w:t>
      </w:r>
      <w:r w:rsidRPr="0067691F">
        <w:rPr>
          <w:rFonts w:cs="Times New Roman"/>
          <w:i/>
          <w:szCs w:val="24"/>
        </w:rPr>
        <w:t xml:space="preserve">2020. gada plānošanas perioda </w:t>
      </w:r>
      <w:r w:rsidRPr="0067691F">
        <w:rPr>
          <w:rFonts w:eastAsia="Calibri" w:cs="Times New Roman"/>
          <w:i/>
          <w:szCs w:val="24"/>
          <w:lang w:eastAsia="ar-SA"/>
        </w:rPr>
        <w:t>ES fondu progress līdz 2023. gada 3</w:t>
      </w:r>
      <w:r w:rsidR="00AE4199">
        <w:rPr>
          <w:rFonts w:eastAsia="Calibri" w:cs="Times New Roman"/>
          <w:i/>
          <w:szCs w:val="24"/>
          <w:lang w:eastAsia="ar-SA"/>
        </w:rPr>
        <w:t>1</w:t>
      </w:r>
      <w:r w:rsidRPr="0067691F">
        <w:rPr>
          <w:rFonts w:eastAsia="Calibri" w:cs="Times New Roman"/>
          <w:i/>
          <w:szCs w:val="24"/>
          <w:lang w:eastAsia="ar-SA"/>
        </w:rPr>
        <w:t>. maijam, t. sk. pieaugums (%) pret 30. aprīli, ES fondi, </w:t>
      </w:r>
      <w:r w:rsidRPr="0067691F">
        <w:rPr>
          <w:i/>
          <w:iCs/>
          <w:szCs w:val="24"/>
        </w:rPr>
        <w:t>euro</w:t>
      </w:r>
      <w:r w:rsidRPr="0067691F">
        <w:rPr>
          <w:rFonts w:eastAsia="Calibri" w:cs="Times New Roman"/>
          <w:i/>
          <w:szCs w:val="24"/>
          <w:lang w:eastAsia="ar-SA"/>
        </w:rPr>
        <w:t>, % pret ES fondu piešķīrumu”</w:t>
      </w:r>
    </w:p>
    <w:p w14:paraId="356BDEE2" w14:textId="5332C4E8" w:rsidR="0067691F" w:rsidRDefault="00E26478" w:rsidP="0067691F">
      <w:pPr>
        <w:spacing w:before="240" w:after="240"/>
        <w:contextualSpacing/>
        <w:jc w:val="both"/>
        <w:rPr>
          <w:rFonts w:eastAsia="Calibri" w:cs="Times New Roman"/>
          <w:i/>
          <w:szCs w:val="24"/>
          <w:lang w:eastAsia="ar-SA"/>
        </w:rPr>
      </w:pPr>
      <w:r>
        <w:rPr>
          <w:rFonts w:eastAsia="Calibri" w:cs="Times New Roman"/>
          <w:i/>
          <w:noProof/>
          <w:szCs w:val="24"/>
          <w:lang w:eastAsia="lv-LV"/>
        </w:rPr>
        <w:drawing>
          <wp:inline distT="0" distB="0" distL="0" distR="0" wp14:anchorId="5DA4BE57" wp14:editId="790BC288">
            <wp:extent cx="5928360" cy="1127760"/>
            <wp:effectExtent l="0" t="0" r="0" b="0"/>
            <wp:docPr id="11487988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28360" cy="1127760"/>
                    </a:xfrm>
                    <a:prstGeom prst="rect">
                      <a:avLst/>
                    </a:prstGeom>
                    <a:noFill/>
                    <a:ln>
                      <a:noFill/>
                    </a:ln>
                  </pic:spPr>
                </pic:pic>
              </a:graphicData>
            </a:graphic>
          </wp:inline>
        </w:drawing>
      </w:r>
    </w:p>
    <w:p w14:paraId="5216A1E7" w14:textId="64B6958D" w:rsidR="00ED6FA3" w:rsidRPr="00951188" w:rsidRDefault="00852C6E" w:rsidP="002D2DDB">
      <w:pPr>
        <w:spacing w:before="240"/>
        <w:ind w:firstLine="720"/>
        <w:jc w:val="both"/>
        <w:rPr>
          <w:rFonts w:eastAsia="Times New Roman" w:cs="Times New Roman"/>
          <w:color w:val="000000" w:themeColor="text1"/>
          <w:sz w:val="28"/>
          <w:szCs w:val="28"/>
          <w:highlight w:val="yellow"/>
          <w:lang w:val="lv"/>
        </w:rPr>
      </w:pPr>
      <w:r>
        <w:rPr>
          <w:rFonts w:cs="Times New Roman"/>
          <w:i/>
          <w:noProof/>
          <w:szCs w:val="24"/>
          <w:highlight w:val="yellow"/>
          <w:lang w:eastAsia="lv-LV"/>
        </w:rPr>
        <w:drawing>
          <wp:anchor distT="0" distB="0" distL="114300" distR="114300" simplePos="0" relativeHeight="251679744" behindDoc="0" locked="0" layoutInCell="1" allowOverlap="1" wp14:anchorId="4AA308A8" wp14:editId="0473802A">
            <wp:simplePos x="0" y="0"/>
            <wp:positionH relativeFrom="column">
              <wp:posOffset>2986996</wp:posOffset>
            </wp:positionH>
            <wp:positionV relativeFrom="paragraph">
              <wp:posOffset>1258672</wp:posOffset>
            </wp:positionV>
            <wp:extent cx="1984623" cy="1033989"/>
            <wp:effectExtent l="0" t="0" r="0" b="0"/>
            <wp:wrapNone/>
            <wp:docPr id="20618653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84623" cy="10339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6FA3" w:rsidRPr="00685EAB">
        <w:rPr>
          <w:rFonts w:eastAsia="Calibri" w:cs="Times New Roman"/>
          <w:b/>
          <w:bCs/>
          <w:sz w:val="28"/>
          <w:szCs w:val="28"/>
          <w:lang w:eastAsia="ar-SA"/>
        </w:rPr>
        <w:t>Projektu īstenotājiem</w:t>
      </w:r>
      <w:r w:rsidR="00ED6FA3" w:rsidRPr="00685EAB">
        <w:rPr>
          <w:rFonts w:eastAsia="Calibri" w:cs="Times New Roman"/>
          <w:sz w:val="28"/>
          <w:szCs w:val="28"/>
          <w:lang w:eastAsia="ar-SA"/>
        </w:rPr>
        <w:t xml:space="preserve"> kopā </w:t>
      </w:r>
      <w:r w:rsidR="00ED6FA3" w:rsidRPr="00685EAB">
        <w:rPr>
          <w:rFonts w:eastAsia="Calibri" w:cs="Times New Roman"/>
          <w:b/>
          <w:bCs/>
          <w:sz w:val="28"/>
          <w:szCs w:val="28"/>
          <w:lang w:eastAsia="ar-SA"/>
        </w:rPr>
        <w:t>izmaksāts ES fondu atbalsts 3,</w:t>
      </w:r>
      <w:r w:rsidR="00603921" w:rsidRPr="00685EAB">
        <w:rPr>
          <w:rFonts w:eastAsia="Calibri" w:cs="Times New Roman"/>
          <w:b/>
          <w:bCs/>
          <w:sz w:val="28"/>
          <w:szCs w:val="28"/>
          <w:lang w:eastAsia="ar-SA"/>
        </w:rPr>
        <w:t>7</w:t>
      </w:r>
      <w:r w:rsidR="000F6380" w:rsidRPr="00685EAB">
        <w:rPr>
          <w:rFonts w:eastAsia="Calibri" w:cs="Times New Roman"/>
          <w:b/>
          <w:bCs/>
          <w:sz w:val="28"/>
          <w:szCs w:val="28"/>
          <w:lang w:eastAsia="ar-SA"/>
        </w:rPr>
        <w:t> </w:t>
      </w:r>
      <w:r w:rsidR="00ED6FA3" w:rsidRPr="00685EAB">
        <w:rPr>
          <w:rFonts w:eastAsia="Calibri" w:cs="Times New Roman"/>
          <w:b/>
          <w:bCs/>
          <w:sz w:val="28"/>
          <w:szCs w:val="28"/>
          <w:lang w:eastAsia="ar-SA"/>
        </w:rPr>
        <w:t>mljrd.</w:t>
      </w:r>
      <w:r w:rsidR="00067C09" w:rsidRPr="00685EAB">
        <w:rPr>
          <w:rFonts w:eastAsia="Calibri" w:cs="Times New Roman"/>
          <w:b/>
          <w:bCs/>
          <w:sz w:val="28"/>
          <w:szCs w:val="28"/>
          <w:lang w:eastAsia="ar-SA"/>
        </w:rPr>
        <w:t> </w:t>
      </w:r>
      <w:r w:rsidR="00A06AAA" w:rsidRPr="00685EAB">
        <w:rPr>
          <w:b/>
          <w:bCs/>
          <w:i/>
          <w:iCs/>
          <w:sz w:val="28"/>
          <w:szCs w:val="28"/>
        </w:rPr>
        <w:t>euro</w:t>
      </w:r>
      <w:r w:rsidR="00ED6FA3" w:rsidRPr="00685EAB">
        <w:rPr>
          <w:rFonts w:eastAsia="Calibri" w:cs="Times New Roman"/>
          <w:sz w:val="28"/>
          <w:szCs w:val="28"/>
          <w:lang w:eastAsia="ar-SA"/>
        </w:rPr>
        <w:t xml:space="preserve"> (</w:t>
      </w:r>
      <w:r w:rsidR="00685EAB" w:rsidRPr="00685EAB">
        <w:rPr>
          <w:rFonts w:eastAsia="Calibri" w:cs="Times New Roman"/>
          <w:sz w:val="28"/>
          <w:szCs w:val="28"/>
          <w:lang w:eastAsia="ar-SA"/>
        </w:rPr>
        <w:t>80,5</w:t>
      </w:r>
      <w:r w:rsidR="000F6380" w:rsidRPr="00685EAB">
        <w:rPr>
          <w:rFonts w:eastAsia="Calibri" w:cs="Times New Roman"/>
          <w:sz w:val="28"/>
          <w:szCs w:val="28"/>
          <w:lang w:eastAsia="ar-SA"/>
        </w:rPr>
        <w:t> </w:t>
      </w:r>
      <w:r w:rsidR="00ED6FA3" w:rsidRPr="00685EAB">
        <w:rPr>
          <w:rFonts w:eastAsia="Calibri" w:cs="Times New Roman"/>
          <w:sz w:val="28"/>
          <w:szCs w:val="28"/>
          <w:lang w:eastAsia="ar-SA"/>
        </w:rPr>
        <w:t>%), t.</w:t>
      </w:r>
      <w:r w:rsidR="000E73AD" w:rsidRPr="00685EAB">
        <w:rPr>
          <w:rFonts w:eastAsia="Calibri" w:cs="Times New Roman"/>
          <w:sz w:val="28"/>
          <w:szCs w:val="28"/>
          <w:lang w:eastAsia="ar-SA"/>
        </w:rPr>
        <w:t> </w:t>
      </w:r>
      <w:r w:rsidR="00ED6FA3" w:rsidRPr="00685EAB">
        <w:rPr>
          <w:rFonts w:eastAsia="Calibri" w:cs="Times New Roman"/>
          <w:sz w:val="28"/>
          <w:szCs w:val="28"/>
          <w:lang w:eastAsia="ar-SA"/>
        </w:rPr>
        <w:t xml:space="preserve">sk. </w:t>
      </w:r>
      <w:r w:rsidR="00685EAB" w:rsidRPr="00685EAB">
        <w:rPr>
          <w:rFonts w:eastAsia="Calibri" w:cs="Times New Roman"/>
          <w:sz w:val="28"/>
          <w:szCs w:val="28"/>
          <w:lang w:eastAsia="ar-SA"/>
        </w:rPr>
        <w:t>maijā</w:t>
      </w:r>
      <w:r w:rsidR="00ED6FA3" w:rsidRPr="00685EAB">
        <w:rPr>
          <w:rFonts w:eastAsia="Calibri" w:cs="Times New Roman"/>
          <w:sz w:val="28"/>
          <w:szCs w:val="28"/>
          <w:lang w:eastAsia="ar-SA"/>
        </w:rPr>
        <w:t xml:space="preserve"> – </w:t>
      </w:r>
      <w:r w:rsidR="00685EAB" w:rsidRPr="00685EAB">
        <w:rPr>
          <w:rFonts w:eastAsia="Calibri" w:cs="Times New Roman"/>
          <w:sz w:val="28"/>
          <w:szCs w:val="28"/>
          <w:lang w:eastAsia="ar-SA"/>
        </w:rPr>
        <w:t>68,3</w:t>
      </w:r>
      <w:r w:rsidR="000F6380" w:rsidRPr="00685EAB">
        <w:rPr>
          <w:rFonts w:eastAsia="Calibri" w:cs="Times New Roman"/>
          <w:sz w:val="28"/>
          <w:szCs w:val="28"/>
          <w:lang w:eastAsia="ar-SA"/>
        </w:rPr>
        <w:t> </w:t>
      </w:r>
      <w:r w:rsidR="00ED6FA3" w:rsidRPr="00685EAB">
        <w:rPr>
          <w:rFonts w:eastAsia="Calibri" w:cs="Times New Roman"/>
          <w:sz w:val="28"/>
          <w:szCs w:val="28"/>
          <w:lang w:eastAsia="ar-SA"/>
        </w:rPr>
        <w:t>milj.</w:t>
      </w:r>
      <w:r w:rsidR="00067C09" w:rsidRPr="00685EAB">
        <w:rPr>
          <w:rFonts w:eastAsia="Calibri" w:cs="Times New Roman"/>
          <w:sz w:val="28"/>
          <w:szCs w:val="28"/>
          <w:lang w:eastAsia="ar-SA"/>
        </w:rPr>
        <w:t> </w:t>
      </w:r>
      <w:r w:rsidR="00A06AAA" w:rsidRPr="00685EAB">
        <w:rPr>
          <w:i/>
          <w:iCs/>
          <w:sz w:val="28"/>
          <w:szCs w:val="28"/>
        </w:rPr>
        <w:t>euro</w:t>
      </w:r>
      <w:r w:rsidR="00B03D45" w:rsidRPr="00685EAB">
        <w:rPr>
          <w:rFonts w:eastAsia="Calibri" w:cs="Times New Roman"/>
          <w:sz w:val="28"/>
          <w:szCs w:val="28"/>
          <w:lang w:eastAsia="ar-SA"/>
        </w:rPr>
        <w:t xml:space="preserve">, </w:t>
      </w:r>
      <w:r w:rsidR="00B03D45" w:rsidRPr="00B07E1D">
        <w:rPr>
          <w:rFonts w:eastAsia="Calibri" w:cs="Times New Roman"/>
          <w:sz w:val="28"/>
          <w:szCs w:val="28"/>
          <w:lang w:eastAsia="ar-SA"/>
        </w:rPr>
        <w:t>izpildot</w:t>
      </w:r>
      <w:r w:rsidR="00ED6FA3" w:rsidRPr="00B07E1D">
        <w:rPr>
          <w:rFonts w:eastAsia="Calibri" w:cs="Times New Roman"/>
          <w:sz w:val="28"/>
          <w:szCs w:val="28"/>
          <w:lang w:eastAsia="ar-SA"/>
        </w:rPr>
        <w:t xml:space="preserve"> </w:t>
      </w:r>
      <w:r w:rsidR="00B03D45" w:rsidRPr="00B07E1D">
        <w:rPr>
          <w:rFonts w:eastAsia="Times New Roman" w:cs="Times New Roman"/>
          <w:color w:val="000000" w:themeColor="text1"/>
          <w:sz w:val="28"/>
          <w:szCs w:val="28"/>
          <w:lang w:val="lv"/>
        </w:rPr>
        <w:t xml:space="preserve">2023. gada </w:t>
      </w:r>
      <w:r w:rsidR="00B07E1D" w:rsidRPr="00B07E1D">
        <w:rPr>
          <w:rFonts w:eastAsia="Times New Roman" w:cs="Times New Roman"/>
          <w:color w:val="000000" w:themeColor="text1"/>
          <w:sz w:val="28"/>
          <w:szCs w:val="28"/>
          <w:lang w:val="lv"/>
        </w:rPr>
        <w:t xml:space="preserve">piecu </w:t>
      </w:r>
      <w:r w:rsidR="00B03D45" w:rsidRPr="00B07E1D">
        <w:rPr>
          <w:rFonts w:eastAsia="Times New Roman" w:cs="Times New Roman"/>
          <w:color w:val="000000" w:themeColor="text1"/>
          <w:sz w:val="28"/>
          <w:szCs w:val="28"/>
          <w:lang w:val="lv"/>
        </w:rPr>
        <w:t xml:space="preserve">mēnešu </w:t>
      </w:r>
      <w:r w:rsidR="00D36FD5" w:rsidRPr="00B07E1D">
        <w:rPr>
          <w:sz w:val="28"/>
          <w:szCs w:val="28"/>
        </w:rPr>
        <w:t xml:space="preserve">Centrālās finanšu un līgumu aģentūras </w:t>
      </w:r>
      <w:r w:rsidR="00D36FD5" w:rsidRPr="00B07E1D">
        <w:rPr>
          <w:rFonts w:eastAsia="Calibri"/>
          <w:sz w:val="28"/>
          <w:szCs w:val="28"/>
          <w:lang w:eastAsia="ar-SA"/>
        </w:rPr>
        <w:t xml:space="preserve">(turpmāk – </w:t>
      </w:r>
      <w:r w:rsidR="00D36FD5" w:rsidRPr="00B07E1D">
        <w:rPr>
          <w:rFonts w:eastAsia="Times New Roman" w:cs="Times New Roman"/>
          <w:color w:val="000000" w:themeColor="text1"/>
          <w:sz w:val="28"/>
          <w:szCs w:val="28"/>
        </w:rPr>
        <w:t>CFLA)</w:t>
      </w:r>
      <w:r w:rsidR="00B03D45" w:rsidRPr="00B07E1D">
        <w:rPr>
          <w:rFonts w:eastAsia="Times New Roman" w:cs="Times New Roman"/>
          <w:color w:val="000000" w:themeColor="text1"/>
          <w:sz w:val="28"/>
          <w:szCs w:val="28"/>
          <w:lang w:val="lv"/>
        </w:rPr>
        <w:t xml:space="preserve"> maksājumu prognozi par </w:t>
      </w:r>
      <w:r w:rsidR="00B07E1D" w:rsidRPr="00B07E1D">
        <w:rPr>
          <w:rFonts w:eastAsia="Times New Roman" w:cs="Times New Roman"/>
          <w:color w:val="000000" w:themeColor="text1"/>
          <w:sz w:val="28"/>
          <w:szCs w:val="28"/>
          <w:lang w:val="lv"/>
        </w:rPr>
        <w:t>112</w:t>
      </w:r>
      <w:r w:rsidR="00B03D45" w:rsidRPr="00B07E1D">
        <w:rPr>
          <w:rFonts w:eastAsia="Times New Roman" w:cs="Times New Roman"/>
          <w:color w:val="000000" w:themeColor="text1"/>
          <w:sz w:val="28"/>
          <w:szCs w:val="28"/>
          <w:lang w:val="lv"/>
        </w:rPr>
        <w:t> %.</w:t>
      </w:r>
      <w:r w:rsidR="00B03D45" w:rsidRPr="00AD475A">
        <w:rPr>
          <w:rFonts w:eastAsia="Times New Roman" w:cs="Times New Roman"/>
          <w:color w:val="000000" w:themeColor="text1"/>
          <w:sz w:val="28"/>
          <w:szCs w:val="28"/>
          <w:lang w:val="lv"/>
        </w:rPr>
        <w:t xml:space="preserve"> </w:t>
      </w:r>
      <w:r w:rsidR="00B2002B" w:rsidRPr="008829E4">
        <w:rPr>
          <w:rFonts w:eastAsia="Calibri"/>
          <w:sz w:val="28"/>
          <w:szCs w:val="28"/>
          <w:lang w:eastAsia="ar-SA"/>
        </w:rPr>
        <w:t>Plānošanas</w:t>
      </w:r>
      <w:r w:rsidR="00B2002B" w:rsidRPr="008829E4">
        <w:rPr>
          <w:sz w:val="28"/>
          <w:szCs w:val="28"/>
        </w:rPr>
        <w:t xml:space="preserve"> </w:t>
      </w:r>
      <w:r w:rsidR="00B2002B" w:rsidRPr="008829E4">
        <w:rPr>
          <w:rFonts w:eastAsia="Calibri"/>
          <w:sz w:val="28"/>
          <w:szCs w:val="28"/>
          <w:lang w:eastAsia="ar-SA"/>
        </w:rPr>
        <w:t xml:space="preserve">perioda noslēgumā kopumā projektu pabeigšanā progress ir </w:t>
      </w:r>
      <w:r w:rsidR="00B2002B" w:rsidRPr="008829E4">
        <w:rPr>
          <w:rFonts w:eastAsia="Calibri"/>
          <w:b/>
          <w:bCs/>
          <w:sz w:val="28"/>
          <w:szCs w:val="28"/>
          <w:lang w:eastAsia="ar-SA"/>
        </w:rPr>
        <w:t>stabils</w:t>
      </w:r>
      <w:r w:rsidR="00B2002B">
        <w:rPr>
          <w:rFonts w:eastAsia="Calibri"/>
          <w:sz w:val="28"/>
          <w:szCs w:val="28"/>
          <w:lang w:eastAsia="ar-SA"/>
        </w:rPr>
        <w:t xml:space="preserve"> un vēl</w:t>
      </w:r>
      <w:r w:rsidR="00B2002B" w:rsidRPr="008829E4">
        <w:rPr>
          <w:rFonts w:eastAsia="Calibri"/>
          <w:sz w:val="28"/>
          <w:szCs w:val="28"/>
          <w:lang w:eastAsia="ar-SA"/>
        </w:rPr>
        <w:t xml:space="preserve"> tiek prognozēt</w:t>
      </w:r>
      <w:r w:rsidR="00B2002B">
        <w:rPr>
          <w:rFonts w:eastAsia="Calibri"/>
          <w:sz w:val="28"/>
          <w:szCs w:val="28"/>
          <w:lang w:eastAsia="ar-SA"/>
        </w:rPr>
        <w:t>s 1</w:t>
      </w:r>
      <w:r w:rsidR="00B2002B" w:rsidRPr="008829E4">
        <w:rPr>
          <w:rFonts w:eastAsia="Calibri"/>
          <w:sz w:val="28"/>
          <w:szCs w:val="28"/>
          <w:lang w:eastAsia="ar-SA"/>
        </w:rPr>
        <w:t> mlj</w:t>
      </w:r>
      <w:r w:rsidR="00B2002B">
        <w:rPr>
          <w:rFonts w:eastAsia="Calibri"/>
          <w:sz w:val="28"/>
          <w:szCs w:val="28"/>
          <w:lang w:eastAsia="ar-SA"/>
        </w:rPr>
        <w:t>rd</w:t>
      </w:r>
      <w:r w:rsidR="00B2002B" w:rsidRPr="008829E4">
        <w:rPr>
          <w:rFonts w:eastAsia="Calibri"/>
          <w:sz w:val="28"/>
          <w:szCs w:val="28"/>
          <w:lang w:eastAsia="ar-SA"/>
        </w:rPr>
        <w:t>.</w:t>
      </w:r>
      <w:r w:rsidR="00B2002B" w:rsidRPr="008829E4">
        <w:rPr>
          <w:rFonts w:eastAsia="Calibri"/>
          <w:i/>
          <w:sz w:val="28"/>
          <w:szCs w:val="28"/>
          <w:lang w:eastAsia="ar-SA"/>
        </w:rPr>
        <w:t> </w:t>
      </w:r>
      <w:r w:rsidR="00B2002B" w:rsidRPr="008829E4">
        <w:rPr>
          <w:i/>
          <w:iCs/>
          <w:sz w:val="28"/>
          <w:szCs w:val="28"/>
        </w:rPr>
        <w:t>euro</w:t>
      </w:r>
      <w:r w:rsidR="00B2002B" w:rsidRPr="008829E4">
        <w:rPr>
          <w:rFonts w:eastAsia="Calibri"/>
          <w:sz w:val="28"/>
          <w:szCs w:val="28"/>
          <w:lang w:eastAsia="ar-SA"/>
        </w:rPr>
        <w:t xml:space="preserve"> ES fondu atbalsta maksājumos par projektu investīcijām</w:t>
      </w:r>
      <w:r w:rsidR="00B2002B">
        <w:rPr>
          <w:rFonts w:eastAsia="Calibri"/>
          <w:sz w:val="28"/>
          <w:szCs w:val="28"/>
          <w:lang w:eastAsia="ar-SA"/>
        </w:rPr>
        <w:t>, t. sk.</w:t>
      </w:r>
      <w:r w:rsidR="00D6781F">
        <w:rPr>
          <w:rFonts w:eastAsia="Calibri"/>
          <w:sz w:val="28"/>
          <w:szCs w:val="28"/>
          <w:lang w:eastAsia="ar-SA"/>
        </w:rPr>
        <w:t xml:space="preserve"> </w:t>
      </w:r>
      <w:r w:rsidR="00B2002B">
        <w:rPr>
          <w:rFonts w:eastAsia="Times New Roman" w:cs="Times New Roman"/>
          <w:color w:val="000000" w:themeColor="text1"/>
          <w:sz w:val="28"/>
          <w:szCs w:val="28"/>
          <w:lang w:val="lv"/>
        </w:rPr>
        <w:t>p</w:t>
      </w:r>
      <w:r w:rsidR="00B2002B" w:rsidRPr="007F630B">
        <w:rPr>
          <w:rFonts w:eastAsia="Times New Roman" w:cs="Times New Roman"/>
          <w:color w:val="000000" w:themeColor="text1"/>
          <w:sz w:val="28"/>
          <w:szCs w:val="28"/>
          <w:lang w:val="lv"/>
        </w:rPr>
        <w:t xml:space="preserve">rognozēts </w:t>
      </w:r>
      <w:r w:rsidR="00FA6ED5" w:rsidRPr="007F630B">
        <w:rPr>
          <w:rFonts w:eastAsia="Times New Roman" w:cs="Times New Roman"/>
          <w:color w:val="000000" w:themeColor="text1"/>
          <w:sz w:val="28"/>
          <w:szCs w:val="28"/>
          <w:lang w:val="lv"/>
        </w:rPr>
        <w:t>l</w:t>
      </w:r>
      <w:r w:rsidR="00ED6FA3" w:rsidRPr="007F630B">
        <w:rPr>
          <w:rFonts w:eastAsia="Times New Roman" w:cs="Times New Roman"/>
          <w:color w:val="000000" w:themeColor="text1"/>
          <w:sz w:val="28"/>
          <w:szCs w:val="28"/>
          <w:lang w:val="lv"/>
        </w:rPr>
        <w:t xml:space="preserve">īdz 2023. gada beigām projektos vēl izmaksāt </w:t>
      </w:r>
      <w:r w:rsidR="007F630B" w:rsidRPr="007F630B">
        <w:rPr>
          <w:rFonts w:eastAsia="Times New Roman" w:cs="Times New Roman"/>
          <w:color w:val="000000" w:themeColor="text1"/>
          <w:sz w:val="28"/>
          <w:szCs w:val="28"/>
          <w:lang w:val="lv"/>
        </w:rPr>
        <w:t>296 </w:t>
      </w:r>
      <w:r w:rsidR="00ED6FA3" w:rsidRPr="007F630B">
        <w:rPr>
          <w:rFonts w:eastAsia="Times New Roman" w:cs="Times New Roman"/>
          <w:color w:val="000000" w:themeColor="text1"/>
          <w:sz w:val="28"/>
          <w:szCs w:val="28"/>
          <w:lang w:val="lv"/>
        </w:rPr>
        <w:t>milj. </w:t>
      </w:r>
      <w:r w:rsidR="00A06AAA" w:rsidRPr="007F630B">
        <w:rPr>
          <w:i/>
          <w:iCs/>
          <w:sz w:val="28"/>
          <w:szCs w:val="28"/>
        </w:rPr>
        <w:t>euro</w:t>
      </w:r>
      <w:r w:rsidR="00ED6FA3" w:rsidRPr="007F630B">
        <w:rPr>
          <w:rStyle w:val="FootnoteReference"/>
          <w:rFonts w:eastAsia="Times New Roman" w:cs="Times New Roman"/>
          <w:i/>
          <w:iCs/>
          <w:color w:val="000000" w:themeColor="text1"/>
          <w:sz w:val="28"/>
          <w:szCs w:val="28"/>
          <w:lang w:val="lv"/>
        </w:rPr>
        <w:footnoteReference w:id="4"/>
      </w:r>
      <w:r w:rsidR="00520139" w:rsidRPr="007F630B">
        <w:rPr>
          <w:rFonts w:eastAsia="Times New Roman" w:cs="Times New Roman"/>
          <w:i/>
          <w:color w:val="000000" w:themeColor="text1"/>
          <w:sz w:val="28"/>
          <w:szCs w:val="28"/>
          <w:lang w:val="lv"/>
        </w:rPr>
        <w:t xml:space="preserve"> </w:t>
      </w:r>
      <w:r w:rsidR="00520139" w:rsidRPr="007F630B">
        <w:rPr>
          <w:rFonts w:eastAsia="Times New Roman" w:cs="Times New Roman"/>
          <w:iCs/>
          <w:color w:val="000000" w:themeColor="text1"/>
          <w:sz w:val="28"/>
          <w:szCs w:val="28"/>
          <w:lang w:val="lv"/>
        </w:rPr>
        <w:t>(</w:t>
      </w:r>
      <w:r w:rsidR="00ED6FA3" w:rsidRPr="007F630B">
        <w:rPr>
          <w:rFonts w:eastAsia="Calibri" w:cs="Times New Roman"/>
          <w:sz w:val="28"/>
          <w:szCs w:val="28"/>
          <w:lang w:eastAsia="ar-SA"/>
        </w:rPr>
        <w:t>skatīt attēlu Nr. </w:t>
      </w:r>
      <w:r w:rsidR="00450BA3" w:rsidRPr="007F630B">
        <w:rPr>
          <w:rFonts w:eastAsia="Calibri" w:cs="Times New Roman"/>
          <w:sz w:val="28"/>
          <w:szCs w:val="28"/>
          <w:lang w:eastAsia="ar-SA"/>
        </w:rPr>
        <w:t>5</w:t>
      </w:r>
      <w:r w:rsidR="00520139" w:rsidRPr="007F630B">
        <w:rPr>
          <w:rFonts w:eastAsia="Calibri" w:cs="Times New Roman"/>
          <w:sz w:val="28"/>
          <w:szCs w:val="28"/>
          <w:lang w:eastAsia="ar-SA"/>
        </w:rPr>
        <w:t>)</w:t>
      </w:r>
      <w:r w:rsidR="00ED6FA3" w:rsidRPr="007F630B">
        <w:rPr>
          <w:rFonts w:eastAsia="Calibri" w:cs="Times New Roman"/>
          <w:sz w:val="28"/>
          <w:szCs w:val="28"/>
          <w:lang w:eastAsia="ar-SA"/>
        </w:rPr>
        <w:t>.</w:t>
      </w:r>
    </w:p>
    <w:p w14:paraId="494DEDB7" w14:textId="06F662DA" w:rsidR="00ED6FA3" w:rsidRPr="00951188" w:rsidRDefault="00ED6FA3" w:rsidP="00ED6FA3">
      <w:pPr>
        <w:spacing w:before="240" w:after="240"/>
        <w:ind w:firstLine="720"/>
        <w:contextualSpacing/>
        <w:jc w:val="both"/>
        <w:rPr>
          <w:rFonts w:eastAsia="Calibri" w:cs="Times New Roman"/>
          <w:sz w:val="28"/>
          <w:szCs w:val="28"/>
          <w:highlight w:val="yellow"/>
          <w:lang w:eastAsia="ar-SA"/>
        </w:rPr>
      </w:pPr>
    </w:p>
    <w:p w14:paraId="5164286D" w14:textId="7493E0C5" w:rsidR="00A16CC1" w:rsidRPr="00A55615" w:rsidRDefault="00ED6FA3" w:rsidP="00EF0449">
      <w:pPr>
        <w:tabs>
          <w:tab w:val="left" w:pos="3828"/>
        </w:tabs>
        <w:spacing w:before="240" w:after="240"/>
        <w:ind w:right="4959"/>
        <w:jc w:val="both"/>
        <w:rPr>
          <w:rFonts w:eastAsia="Times New Roman" w:cs="Times New Roman"/>
          <w:color w:val="000000" w:themeColor="text1"/>
          <w:sz w:val="28"/>
          <w:szCs w:val="28"/>
          <w:lang w:val="lv"/>
        </w:rPr>
      </w:pPr>
      <w:r w:rsidRPr="00A55615">
        <w:rPr>
          <w:rFonts w:eastAsia="Calibri" w:cs="Times New Roman"/>
          <w:i/>
          <w:szCs w:val="24"/>
          <w:lang w:eastAsia="ar-SA"/>
        </w:rPr>
        <w:t>Attēls Nr.</w:t>
      </w:r>
      <w:r w:rsidR="006E28D8" w:rsidRPr="00A55615">
        <w:rPr>
          <w:rFonts w:eastAsia="Calibri" w:cs="Times New Roman"/>
          <w:i/>
          <w:szCs w:val="24"/>
          <w:lang w:eastAsia="ar-SA"/>
        </w:rPr>
        <w:t> </w:t>
      </w:r>
      <w:r w:rsidR="00450BA3" w:rsidRPr="00A55615">
        <w:rPr>
          <w:rFonts w:eastAsia="Calibri" w:cs="Times New Roman"/>
          <w:i/>
          <w:szCs w:val="24"/>
          <w:lang w:eastAsia="ar-SA"/>
        </w:rPr>
        <w:t>5</w:t>
      </w:r>
      <w:r w:rsidRPr="00A55615">
        <w:rPr>
          <w:rFonts w:eastAsia="Calibri" w:cs="Times New Roman"/>
          <w:i/>
          <w:szCs w:val="24"/>
          <w:lang w:eastAsia="ar-SA"/>
        </w:rPr>
        <w:t xml:space="preserve"> </w:t>
      </w:r>
      <w:r w:rsidRPr="00A55615">
        <w:rPr>
          <w:rFonts w:cs="Times New Roman"/>
          <w:i/>
          <w:szCs w:val="24"/>
        </w:rPr>
        <w:t>“Maksājumi 2014.</w:t>
      </w:r>
      <w:r w:rsidR="00EF0449" w:rsidRPr="0065252E">
        <w:rPr>
          <w:sz w:val="28"/>
          <w:szCs w:val="28"/>
        </w:rPr>
        <w:t>–</w:t>
      </w:r>
      <w:r w:rsidRPr="00A55615">
        <w:rPr>
          <w:rFonts w:cs="Times New Roman"/>
          <w:i/>
          <w:szCs w:val="24"/>
        </w:rPr>
        <w:t>2020. gada plānošanas perioda ES fondu projektos 2023.</w:t>
      </w:r>
      <w:r w:rsidR="006E28D8" w:rsidRPr="00A55615">
        <w:rPr>
          <w:rFonts w:cs="Times New Roman"/>
          <w:i/>
          <w:szCs w:val="24"/>
        </w:rPr>
        <w:t> </w:t>
      </w:r>
      <w:r w:rsidRPr="00A55615">
        <w:rPr>
          <w:rFonts w:cs="Times New Roman"/>
          <w:i/>
          <w:szCs w:val="24"/>
        </w:rPr>
        <w:t>gadā,</w:t>
      </w:r>
      <w:r w:rsidRPr="00A55615">
        <w:rPr>
          <w:rFonts w:eastAsia="Calibri" w:cs="Times New Roman"/>
          <w:i/>
          <w:szCs w:val="24"/>
          <w:lang w:eastAsia="ar-SA"/>
        </w:rPr>
        <w:t xml:space="preserve"> ES fond</w:t>
      </w:r>
      <w:r w:rsidR="00ED3BFE" w:rsidRPr="00A55615">
        <w:rPr>
          <w:rFonts w:eastAsia="Calibri" w:cs="Times New Roman"/>
          <w:i/>
          <w:szCs w:val="24"/>
          <w:lang w:eastAsia="ar-SA"/>
        </w:rPr>
        <w:t>i</w:t>
      </w:r>
      <w:r w:rsidRPr="00A55615">
        <w:rPr>
          <w:rFonts w:eastAsia="Calibri" w:cs="Times New Roman"/>
          <w:i/>
          <w:szCs w:val="24"/>
          <w:lang w:eastAsia="ar-SA"/>
        </w:rPr>
        <w:t>, kumulatīvi</w:t>
      </w:r>
      <w:r w:rsidR="00E162EC" w:rsidRPr="00A55615">
        <w:rPr>
          <w:rFonts w:eastAsia="Calibri" w:cs="Times New Roman"/>
          <w:i/>
          <w:szCs w:val="24"/>
          <w:lang w:eastAsia="ar-SA"/>
        </w:rPr>
        <w:t>,</w:t>
      </w:r>
      <w:r w:rsidRPr="00A55615">
        <w:rPr>
          <w:rFonts w:eastAsia="Calibri" w:cs="Times New Roman"/>
          <w:i/>
          <w:szCs w:val="24"/>
          <w:lang w:eastAsia="ar-SA"/>
        </w:rPr>
        <w:t xml:space="preserve"> </w:t>
      </w:r>
      <w:r w:rsidR="00A06AAA" w:rsidRPr="00A55615">
        <w:rPr>
          <w:i/>
          <w:iCs/>
          <w:szCs w:val="24"/>
        </w:rPr>
        <w:t>euro</w:t>
      </w:r>
      <w:r w:rsidRPr="00A55615">
        <w:rPr>
          <w:rFonts w:eastAsia="Calibri" w:cs="Times New Roman"/>
          <w:i/>
          <w:szCs w:val="24"/>
          <w:lang w:eastAsia="ar-SA"/>
        </w:rPr>
        <w:t>”</w:t>
      </w:r>
    </w:p>
    <w:p w14:paraId="25BECBD8" w14:textId="77777777" w:rsidR="00A23D90" w:rsidRDefault="00F440E8" w:rsidP="00831057">
      <w:pPr>
        <w:spacing w:before="120"/>
        <w:ind w:firstLine="720"/>
        <w:jc w:val="both"/>
        <w:rPr>
          <w:sz w:val="28"/>
          <w:szCs w:val="28"/>
        </w:rPr>
      </w:pPr>
      <w:r>
        <w:rPr>
          <w:rFonts w:eastAsia="Times New Roman" w:cs="Times New Roman"/>
          <w:color w:val="000000" w:themeColor="text1"/>
          <w:sz w:val="28"/>
          <w:szCs w:val="28"/>
        </w:rPr>
        <w:t>Ņemot</w:t>
      </w:r>
      <w:r w:rsidR="00A132BD" w:rsidRPr="0040371C">
        <w:rPr>
          <w:rFonts w:eastAsia="Calibri" w:cs="Times New Roman"/>
          <w:sz w:val="28"/>
          <w:szCs w:val="28"/>
          <w:lang w:eastAsia="ar-SA"/>
        </w:rPr>
        <w:t xml:space="preserve"> vērā, ka </w:t>
      </w:r>
      <w:r w:rsidR="00A132BD" w:rsidRPr="0040371C">
        <w:rPr>
          <w:rFonts w:eastAsia="Calibri" w:cs="Times New Roman"/>
          <w:b/>
          <w:bCs/>
          <w:sz w:val="28"/>
          <w:szCs w:val="28"/>
          <w:lang w:eastAsia="ar-SA"/>
        </w:rPr>
        <w:t>2023.</w:t>
      </w:r>
      <w:r w:rsidR="00EF0449">
        <w:rPr>
          <w:rFonts w:eastAsia="Calibri" w:cs="Times New Roman"/>
          <w:b/>
          <w:bCs/>
          <w:sz w:val="28"/>
          <w:szCs w:val="28"/>
          <w:lang w:eastAsia="ar-SA"/>
        </w:rPr>
        <w:t> </w:t>
      </w:r>
      <w:r w:rsidR="00A132BD" w:rsidRPr="0040371C">
        <w:rPr>
          <w:rFonts w:eastAsia="Calibri" w:cs="Times New Roman"/>
          <w:b/>
          <w:bCs/>
          <w:sz w:val="28"/>
          <w:szCs w:val="28"/>
          <w:lang w:eastAsia="ar-SA"/>
        </w:rPr>
        <w:t>gads ir perioda noslēdzošais gads</w:t>
      </w:r>
      <w:r w:rsidR="00A132BD" w:rsidRPr="0040371C">
        <w:rPr>
          <w:rFonts w:eastAsia="Calibri" w:cs="Times New Roman"/>
          <w:sz w:val="28"/>
          <w:szCs w:val="28"/>
          <w:lang w:eastAsia="ar-SA"/>
        </w:rPr>
        <w:t xml:space="preserve">, kad jāpabeidz projektu īstenošana, </w:t>
      </w:r>
      <w:r w:rsidR="00A63512" w:rsidRPr="0040371C">
        <w:rPr>
          <w:rFonts w:eastAsia="Times New Roman" w:cs="Times New Roman"/>
          <w:color w:val="000000" w:themeColor="text1"/>
          <w:sz w:val="28"/>
          <w:szCs w:val="28"/>
        </w:rPr>
        <w:t>CFLA</w:t>
      </w:r>
      <w:r w:rsidR="00917F23">
        <w:rPr>
          <w:rFonts w:eastAsia="Times New Roman" w:cs="Times New Roman"/>
          <w:color w:val="000000" w:themeColor="text1"/>
          <w:sz w:val="28"/>
          <w:szCs w:val="28"/>
        </w:rPr>
        <w:t>,</w:t>
      </w:r>
      <w:r w:rsidR="00A63512" w:rsidRPr="0040371C">
        <w:rPr>
          <w:rFonts w:eastAsia="Times New Roman" w:cs="Times New Roman"/>
          <w:color w:val="000000" w:themeColor="text1"/>
          <w:sz w:val="28"/>
          <w:szCs w:val="28"/>
        </w:rPr>
        <w:t xml:space="preserve"> atbildīg</w:t>
      </w:r>
      <w:r w:rsidR="00A956BB">
        <w:rPr>
          <w:rFonts w:eastAsia="Times New Roman" w:cs="Times New Roman"/>
          <w:color w:val="000000" w:themeColor="text1"/>
          <w:sz w:val="28"/>
          <w:szCs w:val="28"/>
        </w:rPr>
        <w:t>ās</w:t>
      </w:r>
      <w:r w:rsidR="00A63512" w:rsidRPr="0040371C">
        <w:rPr>
          <w:rFonts w:eastAsia="Times New Roman" w:cs="Times New Roman"/>
          <w:color w:val="000000" w:themeColor="text1"/>
          <w:sz w:val="28"/>
          <w:szCs w:val="28"/>
        </w:rPr>
        <w:t xml:space="preserve"> iestā</w:t>
      </w:r>
      <w:r w:rsidR="00A956BB">
        <w:rPr>
          <w:rFonts w:eastAsia="Times New Roman" w:cs="Times New Roman"/>
          <w:color w:val="000000" w:themeColor="text1"/>
          <w:sz w:val="28"/>
          <w:szCs w:val="28"/>
        </w:rPr>
        <w:t>des</w:t>
      </w:r>
      <w:r w:rsidR="00917F23">
        <w:rPr>
          <w:rFonts w:eastAsia="Times New Roman" w:cs="Times New Roman"/>
          <w:color w:val="000000" w:themeColor="text1"/>
          <w:sz w:val="28"/>
          <w:szCs w:val="28"/>
        </w:rPr>
        <w:t xml:space="preserve">, </w:t>
      </w:r>
      <w:r w:rsidR="00917F23" w:rsidRPr="0040371C">
        <w:rPr>
          <w:rFonts w:cs="Times New Roman"/>
          <w:sz w:val="28"/>
          <w:szCs w:val="28"/>
        </w:rPr>
        <w:t>FM</w:t>
      </w:r>
      <w:r w:rsidR="00A63512" w:rsidRPr="0040371C">
        <w:rPr>
          <w:rFonts w:eastAsia="Times New Roman" w:cs="Times New Roman"/>
          <w:color w:val="000000" w:themeColor="text1"/>
          <w:sz w:val="28"/>
          <w:szCs w:val="28"/>
        </w:rPr>
        <w:t xml:space="preserve"> pastiprināti </w:t>
      </w:r>
      <w:r w:rsidR="00A956BB" w:rsidRPr="0040371C">
        <w:rPr>
          <w:rFonts w:eastAsia="Times New Roman" w:cs="Times New Roman"/>
          <w:color w:val="000000" w:themeColor="text1"/>
          <w:sz w:val="28"/>
          <w:szCs w:val="28"/>
        </w:rPr>
        <w:t>uzraug</w:t>
      </w:r>
      <w:r w:rsidR="00A956BB">
        <w:rPr>
          <w:rFonts w:eastAsia="Times New Roman" w:cs="Times New Roman"/>
          <w:color w:val="000000" w:themeColor="text1"/>
          <w:sz w:val="28"/>
          <w:szCs w:val="28"/>
        </w:rPr>
        <w:t>a</w:t>
      </w:r>
      <w:r w:rsidR="00A956BB" w:rsidRPr="0040371C">
        <w:rPr>
          <w:rFonts w:eastAsia="Times New Roman" w:cs="Times New Roman"/>
          <w:color w:val="000000" w:themeColor="text1"/>
          <w:sz w:val="28"/>
          <w:szCs w:val="28"/>
        </w:rPr>
        <w:t xml:space="preserve"> </w:t>
      </w:r>
      <w:r w:rsidR="00A63512" w:rsidRPr="0040371C">
        <w:rPr>
          <w:rFonts w:eastAsia="Times New Roman" w:cs="Times New Roman"/>
          <w:color w:val="000000" w:themeColor="text1"/>
          <w:sz w:val="28"/>
          <w:szCs w:val="28"/>
        </w:rPr>
        <w:t>projekt</w:t>
      </w:r>
      <w:r w:rsidR="00A956BB">
        <w:rPr>
          <w:rFonts w:eastAsia="Times New Roman" w:cs="Times New Roman"/>
          <w:color w:val="000000" w:themeColor="text1"/>
          <w:sz w:val="28"/>
          <w:szCs w:val="28"/>
        </w:rPr>
        <w:t>us</w:t>
      </w:r>
      <w:r w:rsidR="00A63512" w:rsidRPr="0040371C">
        <w:rPr>
          <w:rFonts w:eastAsia="Times New Roman" w:cs="Times New Roman"/>
          <w:color w:val="000000" w:themeColor="text1"/>
          <w:sz w:val="28"/>
          <w:szCs w:val="28"/>
        </w:rPr>
        <w:t xml:space="preserve"> ar </w:t>
      </w:r>
      <w:r w:rsidR="00917F23">
        <w:rPr>
          <w:rFonts w:eastAsia="Times New Roman" w:cs="Times New Roman"/>
          <w:color w:val="000000" w:themeColor="text1"/>
          <w:sz w:val="28"/>
          <w:szCs w:val="28"/>
        </w:rPr>
        <w:t xml:space="preserve">dažādiem </w:t>
      </w:r>
      <w:r w:rsidR="00A63512" w:rsidRPr="0040371C">
        <w:rPr>
          <w:rFonts w:eastAsia="Times New Roman" w:cs="Times New Roman"/>
          <w:color w:val="000000" w:themeColor="text1"/>
          <w:sz w:val="28"/>
          <w:szCs w:val="28"/>
        </w:rPr>
        <w:t>risk</w:t>
      </w:r>
      <w:r w:rsidR="00917F23">
        <w:rPr>
          <w:rFonts w:eastAsia="Times New Roman" w:cs="Times New Roman"/>
          <w:color w:val="000000" w:themeColor="text1"/>
          <w:sz w:val="28"/>
          <w:szCs w:val="28"/>
        </w:rPr>
        <w:t>iem to sekmīgai pabeigšanai ar ES līdzfinansējumu - tajos</w:t>
      </w:r>
      <w:r w:rsidR="00A63512" w:rsidRPr="0040371C">
        <w:rPr>
          <w:rFonts w:eastAsia="Times New Roman" w:cs="Times New Roman"/>
          <w:color w:val="000000" w:themeColor="text1"/>
          <w:sz w:val="28"/>
          <w:szCs w:val="28"/>
        </w:rPr>
        <w:t xml:space="preserve"> atlikušais</w:t>
      </w:r>
      <w:r w:rsidR="00367058" w:rsidRPr="0040371C">
        <w:rPr>
          <w:rFonts w:eastAsia="Times New Roman" w:cs="Times New Roman"/>
          <w:color w:val="000000" w:themeColor="text1"/>
          <w:sz w:val="28"/>
          <w:szCs w:val="28"/>
        </w:rPr>
        <w:t xml:space="preserve"> ES fondu maksājum</w:t>
      </w:r>
      <w:r w:rsidR="00A63512" w:rsidRPr="0040371C">
        <w:rPr>
          <w:rFonts w:eastAsia="Times New Roman" w:cs="Times New Roman"/>
          <w:color w:val="000000" w:themeColor="text1"/>
          <w:sz w:val="28"/>
          <w:szCs w:val="28"/>
        </w:rPr>
        <w:t>u apjoms kopā</w:t>
      </w:r>
      <w:r w:rsidR="00367058" w:rsidRPr="0040371C">
        <w:rPr>
          <w:rFonts w:eastAsia="Times New Roman" w:cs="Times New Roman"/>
          <w:color w:val="000000" w:themeColor="text1"/>
          <w:sz w:val="28"/>
          <w:szCs w:val="28"/>
        </w:rPr>
        <w:t xml:space="preserve"> </w:t>
      </w:r>
      <w:r w:rsidR="006B582B" w:rsidRPr="0040371C">
        <w:rPr>
          <w:rFonts w:eastAsia="Times New Roman" w:cs="Times New Roman"/>
          <w:color w:val="000000" w:themeColor="text1"/>
          <w:sz w:val="28"/>
          <w:szCs w:val="28"/>
        </w:rPr>
        <w:t xml:space="preserve">ir </w:t>
      </w:r>
      <w:r w:rsidR="00332179" w:rsidRPr="0040371C">
        <w:rPr>
          <w:rFonts w:eastAsia="Times New Roman" w:cs="Times New Roman"/>
          <w:color w:val="000000" w:themeColor="text1"/>
          <w:sz w:val="28"/>
          <w:szCs w:val="28"/>
        </w:rPr>
        <w:t>597,9</w:t>
      </w:r>
      <w:r w:rsidR="00505AD7" w:rsidRPr="0040371C">
        <w:rPr>
          <w:rFonts w:eastAsia="Times New Roman" w:cs="Times New Roman"/>
          <w:color w:val="000000" w:themeColor="text1"/>
          <w:sz w:val="28"/>
          <w:szCs w:val="28"/>
        </w:rPr>
        <w:t> </w:t>
      </w:r>
      <w:r w:rsidR="00367058" w:rsidRPr="0040371C">
        <w:rPr>
          <w:rFonts w:eastAsia="Times New Roman" w:cs="Times New Roman"/>
          <w:color w:val="000000" w:themeColor="text1"/>
          <w:sz w:val="28"/>
          <w:szCs w:val="28"/>
        </w:rPr>
        <w:t>milj.</w:t>
      </w:r>
      <w:r w:rsidR="003A4D98" w:rsidRPr="0040371C">
        <w:rPr>
          <w:rFonts w:eastAsia="Times New Roman" w:cs="Times New Roman"/>
          <w:color w:val="000000" w:themeColor="text1"/>
          <w:sz w:val="28"/>
          <w:szCs w:val="28"/>
        </w:rPr>
        <w:t> </w:t>
      </w:r>
      <w:r w:rsidR="00A06AAA" w:rsidRPr="0040371C">
        <w:rPr>
          <w:i/>
          <w:iCs/>
          <w:sz w:val="28"/>
          <w:szCs w:val="28"/>
        </w:rPr>
        <w:t>euro</w:t>
      </w:r>
      <w:r w:rsidR="00367058" w:rsidRPr="0040371C">
        <w:rPr>
          <w:rFonts w:eastAsia="Times New Roman" w:cs="Times New Roman"/>
          <w:color w:val="000000" w:themeColor="text1"/>
          <w:sz w:val="28"/>
          <w:szCs w:val="28"/>
        </w:rPr>
        <w:t xml:space="preserve"> </w:t>
      </w:r>
      <w:r w:rsidR="00667D3A" w:rsidRPr="0040371C">
        <w:rPr>
          <w:rFonts w:eastAsia="Times New Roman" w:cs="Times New Roman"/>
          <w:color w:val="000000" w:themeColor="text1"/>
          <w:sz w:val="28"/>
          <w:szCs w:val="28"/>
        </w:rPr>
        <w:t xml:space="preserve">jeb </w:t>
      </w:r>
      <w:r w:rsidR="00332179" w:rsidRPr="0040371C">
        <w:rPr>
          <w:rFonts w:eastAsia="Times New Roman" w:cs="Times New Roman"/>
          <w:color w:val="000000" w:themeColor="text1"/>
          <w:sz w:val="28"/>
          <w:szCs w:val="28"/>
        </w:rPr>
        <w:t>13</w:t>
      </w:r>
      <w:r w:rsidR="00505AD7" w:rsidRPr="0040371C">
        <w:rPr>
          <w:rFonts w:eastAsia="Times New Roman" w:cs="Times New Roman"/>
          <w:color w:val="000000" w:themeColor="text1"/>
          <w:sz w:val="28"/>
          <w:szCs w:val="28"/>
        </w:rPr>
        <w:t> </w:t>
      </w:r>
      <w:r w:rsidR="00367058" w:rsidRPr="0040371C">
        <w:rPr>
          <w:rFonts w:eastAsia="Times New Roman" w:cs="Times New Roman"/>
          <w:color w:val="000000" w:themeColor="text1"/>
          <w:sz w:val="28"/>
          <w:szCs w:val="28"/>
        </w:rPr>
        <w:t xml:space="preserve">% no </w:t>
      </w:r>
      <w:r w:rsidR="00667D3A" w:rsidRPr="0040371C">
        <w:rPr>
          <w:rFonts w:eastAsia="Times New Roman" w:cs="Times New Roman"/>
          <w:color w:val="000000" w:themeColor="text1"/>
          <w:sz w:val="28"/>
          <w:szCs w:val="28"/>
        </w:rPr>
        <w:t xml:space="preserve">ES fondu </w:t>
      </w:r>
      <w:r w:rsidR="00367058" w:rsidRPr="0040371C">
        <w:rPr>
          <w:rFonts w:eastAsia="Times New Roman" w:cs="Times New Roman"/>
          <w:color w:val="000000" w:themeColor="text1"/>
          <w:sz w:val="28"/>
          <w:szCs w:val="28"/>
        </w:rPr>
        <w:lastRenderedPageBreak/>
        <w:t>piešķīruma</w:t>
      </w:r>
      <w:r w:rsidR="00A63512" w:rsidRPr="0040371C">
        <w:rPr>
          <w:rStyle w:val="FootnoteReference"/>
          <w:rFonts w:eastAsia="Times New Roman" w:cs="Times New Roman"/>
          <w:color w:val="000000" w:themeColor="text1"/>
          <w:sz w:val="28"/>
          <w:szCs w:val="28"/>
        </w:rPr>
        <w:footnoteReference w:id="5"/>
      </w:r>
      <w:r w:rsidR="00A63512" w:rsidRPr="0040371C">
        <w:rPr>
          <w:rFonts w:eastAsia="Times New Roman" w:cs="Times New Roman"/>
          <w:color w:val="000000" w:themeColor="text1"/>
          <w:sz w:val="28"/>
          <w:szCs w:val="28"/>
        </w:rPr>
        <w:t xml:space="preserve"> </w:t>
      </w:r>
      <w:r w:rsidR="00917F23">
        <w:rPr>
          <w:rFonts w:eastAsia="Times New Roman" w:cs="Times New Roman"/>
          <w:color w:val="000000" w:themeColor="text1"/>
          <w:sz w:val="28"/>
          <w:szCs w:val="28"/>
        </w:rPr>
        <w:t>(</w:t>
      </w:r>
      <w:r w:rsidR="00667D3A" w:rsidRPr="0040371C">
        <w:rPr>
          <w:rFonts w:cs="Times New Roman"/>
          <w:sz w:val="28"/>
          <w:szCs w:val="28"/>
        </w:rPr>
        <w:t xml:space="preserve">par </w:t>
      </w:r>
      <w:r w:rsidR="00332179" w:rsidRPr="0040371C">
        <w:rPr>
          <w:rFonts w:cs="Times New Roman"/>
          <w:sz w:val="28"/>
          <w:szCs w:val="28"/>
        </w:rPr>
        <w:t>82,8</w:t>
      </w:r>
      <w:r w:rsidR="00505AD7" w:rsidRPr="0040371C">
        <w:rPr>
          <w:rFonts w:cs="Times New Roman"/>
          <w:sz w:val="28"/>
          <w:szCs w:val="28"/>
        </w:rPr>
        <w:t> </w:t>
      </w:r>
      <w:r w:rsidR="00667D3A" w:rsidRPr="0040371C">
        <w:rPr>
          <w:rFonts w:cs="Times New Roman"/>
          <w:sz w:val="28"/>
          <w:szCs w:val="28"/>
        </w:rPr>
        <w:t>milj. </w:t>
      </w:r>
      <w:r w:rsidR="00A06AAA" w:rsidRPr="0040371C">
        <w:rPr>
          <w:i/>
          <w:iCs/>
          <w:sz w:val="28"/>
          <w:szCs w:val="28"/>
        </w:rPr>
        <w:t>euro</w:t>
      </w:r>
      <w:r w:rsidR="00667D3A" w:rsidRPr="0040371C">
        <w:rPr>
          <w:rFonts w:cs="Times New Roman"/>
          <w:sz w:val="28"/>
          <w:szCs w:val="28"/>
        </w:rPr>
        <w:t xml:space="preserve"> mazāk</w:t>
      </w:r>
      <w:r w:rsidR="00D2025A" w:rsidRPr="0040371C">
        <w:rPr>
          <w:rFonts w:cs="Times New Roman"/>
          <w:sz w:val="28"/>
          <w:szCs w:val="28"/>
        </w:rPr>
        <w:t xml:space="preserve"> nekā </w:t>
      </w:r>
      <w:r w:rsidR="00EE64B9" w:rsidRPr="0040371C">
        <w:rPr>
          <w:rFonts w:eastAsia="Times New Roman" w:cs="Times New Roman"/>
          <w:color w:val="000000" w:themeColor="text1"/>
          <w:sz w:val="28"/>
          <w:szCs w:val="28"/>
          <w:lang w:val="lv"/>
        </w:rPr>
        <w:t xml:space="preserve">uz </w:t>
      </w:r>
      <w:r w:rsidR="00A132BD" w:rsidRPr="0040371C">
        <w:rPr>
          <w:rFonts w:cs="Times New Roman"/>
          <w:sz w:val="28"/>
          <w:szCs w:val="28"/>
        </w:rPr>
        <w:t>š</w:t>
      </w:r>
      <w:r w:rsidR="00927479" w:rsidRPr="0040371C">
        <w:rPr>
          <w:rFonts w:cs="Times New Roman"/>
          <w:sz w:val="28"/>
          <w:szCs w:val="28"/>
        </w:rPr>
        <w:t>. </w:t>
      </w:r>
      <w:r w:rsidR="0049283A" w:rsidRPr="0040371C">
        <w:rPr>
          <w:rFonts w:cs="Times New Roman"/>
          <w:sz w:val="28"/>
          <w:szCs w:val="28"/>
        </w:rPr>
        <w:t>g. 19</w:t>
      </w:r>
      <w:r w:rsidR="00A132BD" w:rsidRPr="0040371C">
        <w:rPr>
          <w:rFonts w:cs="Times New Roman"/>
          <w:sz w:val="28"/>
          <w:szCs w:val="28"/>
        </w:rPr>
        <w:t>.</w:t>
      </w:r>
      <w:r w:rsidR="00047CFA" w:rsidRPr="0040371C">
        <w:rPr>
          <w:rFonts w:cs="Times New Roman"/>
          <w:sz w:val="28"/>
          <w:szCs w:val="28"/>
        </w:rPr>
        <w:t> </w:t>
      </w:r>
      <w:r w:rsidR="0049283A" w:rsidRPr="0040371C">
        <w:rPr>
          <w:rFonts w:cs="Times New Roman"/>
          <w:sz w:val="28"/>
          <w:szCs w:val="28"/>
        </w:rPr>
        <w:t>maiju</w:t>
      </w:r>
      <w:r w:rsidR="00917F23">
        <w:rPr>
          <w:rFonts w:cs="Times New Roman"/>
          <w:sz w:val="28"/>
          <w:szCs w:val="28"/>
        </w:rPr>
        <w:t xml:space="preserve">, tā kā </w:t>
      </w:r>
      <w:r w:rsidR="00332179" w:rsidRPr="0040371C">
        <w:rPr>
          <w:rFonts w:cs="Times New Roman"/>
          <w:sz w:val="28"/>
          <w:szCs w:val="28"/>
        </w:rPr>
        <w:t>novērst</w:t>
      </w:r>
      <w:r w:rsidR="00917F23">
        <w:rPr>
          <w:rFonts w:cs="Times New Roman"/>
          <w:sz w:val="28"/>
          <w:szCs w:val="28"/>
        </w:rPr>
        <w:t>i atsevišķi trūkumi projektu ieviešanā</w:t>
      </w:r>
      <w:r w:rsidR="00667D3A" w:rsidRPr="0040371C">
        <w:rPr>
          <w:sz w:val="28"/>
          <w:szCs w:val="28"/>
        </w:rPr>
        <w:t xml:space="preserve">). </w:t>
      </w:r>
      <w:r w:rsidR="00917F23">
        <w:rPr>
          <w:sz w:val="28"/>
          <w:szCs w:val="28"/>
        </w:rPr>
        <w:t xml:space="preserve">Vienlaikus </w:t>
      </w:r>
      <w:r w:rsidR="00917F23">
        <w:rPr>
          <w:rFonts w:eastAsia="Times New Roman"/>
          <w:color w:val="000000" w:themeColor="text1"/>
          <w:sz w:val="28"/>
          <w:szCs w:val="28"/>
        </w:rPr>
        <w:t xml:space="preserve">joprojām </w:t>
      </w:r>
      <w:r w:rsidR="002A3808">
        <w:rPr>
          <w:rFonts w:eastAsia="Times New Roman"/>
          <w:b/>
          <w:bCs/>
          <w:color w:val="000000" w:themeColor="text1"/>
          <w:sz w:val="28"/>
          <w:szCs w:val="28"/>
        </w:rPr>
        <w:t>augsti</w:t>
      </w:r>
      <w:r w:rsidR="007F4F73">
        <w:rPr>
          <w:rFonts w:eastAsia="Times New Roman"/>
          <w:color w:val="000000" w:themeColor="text1"/>
          <w:sz w:val="28"/>
          <w:szCs w:val="28"/>
        </w:rPr>
        <w:t xml:space="preserve"> </w:t>
      </w:r>
      <w:r w:rsidR="00D2025A" w:rsidRPr="0040371C">
        <w:rPr>
          <w:rFonts w:eastAsia="Times New Roman"/>
          <w:b/>
          <w:bCs/>
          <w:color w:val="000000" w:themeColor="text1"/>
          <w:sz w:val="28"/>
          <w:szCs w:val="28"/>
        </w:rPr>
        <w:t>riski</w:t>
      </w:r>
      <w:r w:rsidR="00D2025A" w:rsidRPr="0040371C">
        <w:rPr>
          <w:rFonts w:eastAsia="Times New Roman"/>
          <w:color w:val="000000" w:themeColor="text1"/>
          <w:sz w:val="28"/>
          <w:szCs w:val="28"/>
        </w:rPr>
        <w:t xml:space="preserve"> </w:t>
      </w:r>
      <w:r w:rsidR="00917F23" w:rsidRPr="00917F23">
        <w:rPr>
          <w:rFonts w:eastAsia="Times New Roman"/>
          <w:b/>
          <w:bCs/>
          <w:color w:val="000000" w:themeColor="text1"/>
          <w:sz w:val="28"/>
          <w:szCs w:val="28"/>
        </w:rPr>
        <w:t xml:space="preserve">ir 47 projektu </w:t>
      </w:r>
      <w:r w:rsidR="00D2025A" w:rsidRPr="00917F23">
        <w:rPr>
          <w:rFonts w:eastAsia="Times New Roman"/>
          <w:b/>
          <w:bCs/>
          <w:color w:val="000000" w:themeColor="text1"/>
          <w:sz w:val="28"/>
          <w:szCs w:val="28"/>
        </w:rPr>
        <w:t>pabeig</w:t>
      </w:r>
      <w:r w:rsidR="00706BC7" w:rsidRPr="00917F23">
        <w:rPr>
          <w:rFonts w:eastAsia="Times New Roman"/>
          <w:b/>
          <w:bCs/>
          <w:color w:val="000000" w:themeColor="text1"/>
          <w:sz w:val="28"/>
          <w:szCs w:val="28"/>
        </w:rPr>
        <w:t>šanai</w:t>
      </w:r>
      <w:r w:rsidR="00D2025A" w:rsidRPr="00917F23">
        <w:rPr>
          <w:rFonts w:eastAsia="Times New Roman"/>
          <w:b/>
          <w:bCs/>
          <w:color w:val="000000" w:themeColor="text1"/>
          <w:sz w:val="28"/>
          <w:szCs w:val="28"/>
        </w:rPr>
        <w:t xml:space="preserve"> līdz </w:t>
      </w:r>
      <w:r w:rsidR="00917F23" w:rsidRPr="00917F23">
        <w:rPr>
          <w:rFonts w:eastAsia="Times New Roman"/>
          <w:b/>
          <w:bCs/>
          <w:color w:val="000000" w:themeColor="text1"/>
          <w:sz w:val="28"/>
          <w:szCs w:val="28"/>
        </w:rPr>
        <w:t>š.g.</w:t>
      </w:r>
      <w:r w:rsidR="00D2025A" w:rsidRPr="00917F23">
        <w:rPr>
          <w:rFonts w:eastAsia="Times New Roman"/>
          <w:b/>
          <w:bCs/>
          <w:color w:val="000000" w:themeColor="text1"/>
          <w:sz w:val="28"/>
          <w:szCs w:val="28"/>
        </w:rPr>
        <w:t xml:space="preserve"> beigām</w:t>
      </w:r>
      <w:r w:rsidR="00917F23">
        <w:rPr>
          <w:rFonts w:eastAsia="Times New Roman"/>
          <w:color w:val="000000" w:themeColor="text1"/>
          <w:sz w:val="28"/>
          <w:szCs w:val="28"/>
        </w:rPr>
        <w:t xml:space="preserve"> – projektiem vēl neizmaksātā</w:t>
      </w:r>
      <w:r w:rsidR="00771588" w:rsidRPr="0040371C">
        <w:rPr>
          <w:rFonts w:eastAsia="Times New Roman"/>
          <w:color w:val="000000" w:themeColor="text1"/>
          <w:sz w:val="28"/>
          <w:szCs w:val="28"/>
        </w:rPr>
        <w:t xml:space="preserve"> </w:t>
      </w:r>
      <w:r w:rsidR="00917F23">
        <w:rPr>
          <w:rFonts w:eastAsia="Times New Roman"/>
          <w:color w:val="000000" w:themeColor="text1"/>
          <w:sz w:val="28"/>
          <w:szCs w:val="28"/>
        </w:rPr>
        <w:t xml:space="preserve">ES fondu atbalsta </w:t>
      </w:r>
      <w:r w:rsidR="00771588" w:rsidRPr="0040371C">
        <w:rPr>
          <w:rFonts w:eastAsia="Times New Roman"/>
          <w:color w:val="000000" w:themeColor="text1"/>
          <w:sz w:val="28"/>
          <w:szCs w:val="28"/>
        </w:rPr>
        <w:t>maksājumu daļ</w:t>
      </w:r>
      <w:r w:rsidR="00917F23">
        <w:rPr>
          <w:rFonts w:eastAsia="Times New Roman"/>
          <w:color w:val="000000" w:themeColor="text1"/>
          <w:sz w:val="28"/>
          <w:szCs w:val="28"/>
        </w:rPr>
        <w:t>a</w:t>
      </w:r>
      <w:r w:rsidR="00771588" w:rsidRPr="0040371C">
        <w:rPr>
          <w:rFonts w:eastAsia="Times New Roman"/>
          <w:color w:val="000000" w:themeColor="text1"/>
          <w:sz w:val="28"/>
          <w:szCs w:val="28"/>
        </w:rPr>
        <w:t xml:space="preserve"> kopā </w:t>
      </w:r>
      <w:r w:rsidR="00917F23">
        <w:rPr>
          <w:rFonts w:eastAsia="Times New Roman"/>
          <w:color w:val="000000" w:themeColor="text1"/>
          <w:sz w:val="28"/>
          <w:szCs w:val="28"/>
        </w:rPr>
        <w:t xml:space="preserve">ir </w:t>
      </w:r>
      <w:r w:rsidR="00332179" w:rsidRPr="00917F23">
        <w:rPr>
          <w:rFonts w:eastAsia="Times New Roman"/>
          <w:b/>
          <w:bCs/>
          <w:color w:val="000000" w:themeColor="text1"/>
          <w:sz w:val="28"/>
          <w:szCs w:val="28"/>
        </w:rPr>
        <w:t>456,5</w:t>
      </w:r>
      <w:r w:rsidR="00505AD7" w:rsidRPr="00917F23">
        <w:rPr>
          <w:rFonts w:eastAsia="Times New Roman"/>
          <w:b/>
          <w:bCs/>
          <w:color w:val="000000" w:themeColor="text1"/>
          <w:sz w:val="28"/>
          <w:szCs w:val="28"/>
        </w:rPr>
        <w:t> </w:t>
      </w:r>
      <w:r w:rsidR="00A63512" w:rsidRPr="00917F23">
        <w:rPr>
          <w:rFonts w:eastAsia="Times New Roman"/>
          <w:b/>
          <w:bCs/>
          <w:color w:val="000000" w:themeColor="text1"/>
          <w:sz w:val="28"/>
          <w:szCs w:val="28"/>
        </w:rPr>
        <w:t>milj.</w:t>
      </w:r>
      <w:r w:rsidR="00A63512" w:rsidRPr="0040371C">
        <w:rPr>
          <w:rFonts w:eastAsia="Times New Roman"/>
          <w:color w:val="000000" w:themeColor="text1"/>
          <w:sz w:val="28"/>
          <w:szCs w:val="28"/>
        </w:rPr>
        <w:t> </w:t>
      </w:r>
      <w:r w:rsidR="00A06AAA" w:rsidRPr="0040371C">
        <w:rPr>
          <w:i/>
          <w:iCs/>
          <w:sz w:val="28"/>
          <w:szCs w:val="28"/>
        </w:rPr>
        <w:t>euro</w:t>
      </w:r>
      <w:r w:rsidR="00917F23" w:rsidRPr="00917F23">
        <w:rPr>
          <w:rFonts w:eastAsia="Times New Roman"/>
          <w:color w:val="000000" w:themeColor="text1"/>
          <w:sz w:val="28"/>
          <w:szCs w:val="28"/>
        </w:rPr>
        <w:t xml:space="preserve"> </w:t>
      </w:r>
      <w:r w:rsidR="00917F23">
        <w:rPr>
          <w:rFonts w:eastAsia="Times New Roman"/>
          <w:color w:val="000000" w:themeColor="text1"/>
          <w:sz w:val="28"/>
          <w:szCs w:val="28"/>
        </w:rPr>
        <w:t>(</w:t>
      </w:r>
      <w:r w:rsidR="00917F23" w:rsidRPr="0040371C">
        <w:rPr>
          <w:rFonts w:eastAsia="Times New Roman"/>
          <w:color w:val="000000" w:themeColor="text1"/>
          <w:sz w:val="28"/>
          <w:szCs w:val="28"/>
        </w:rPr>
        <w:t xml:space="preserve">par trīs projektiem vairāk nekā </w:t>
      </w:r>
      <w:r w:rsidR="00917F23">
        <w:rPr>
          <w:rFonts w:eastAsia="Times New Roman"/>
          <w:color w:val="000000" w:themeColor="text1"/>
          <w:sz w:val="28"/>
          <w:szCs w:val="28"/>
        </w:rPr>
        <w:t xml:space="preserve">līdz š.g. </w:t>
      </w:r>
      <w:r w:rsidR="00917F23" w:rsidRPr="0040371C">
        <w:rPr>
          <w:rFonts w:eastAsia="Times New Roman"/>
          <w:color w:val="000000" w:themeColor="text1"/>
          <w:sz w:val="28"/>
          <w:szCs w:val="28"/>
        </w:rPr>
        <w:t>19.</w:t>
      </w:r>
      <w:r w:rsidR="00917F23">
        <w:rPr>
          <w:rFonts w:eastAsia="Times New Roman"/>
          <w:color w:val="000000" w:themeColor="text1"/>
          <w:sz w:val="28"/>
          <w:szCs w:val="28"/>
        </w:rPr>
        <w:t> </w:t>
      </w:r>
      <w:r w:rsidR="00917F23" w:rsidRPr="0040371C">
        <w:rPr>
          <w:rFonts w:eastAsia="Times New Roman"/>
          <w:color w:val="000000" w:themeColor="text1"/>
          <w:sz w:val="28"/>
          <w:szCs w:val="28"/>
        </w:rPr>
        <w:t>maij</w:t>
      </w:r>
      <w:r w:rsidR="00917F23">
        <w:rPr>
          <w:rFonts w:eastAsia="Times New Roman"/>
          <w:color w:val="000000" w:themeColor="text1"/>
          <w:sz w:val="28"/>
          <w:szCs w:val="28"/>
        </w:rPr>
        <w:t>am</w:t>
      </w:r>
      <w:r w:rsidR="00917F23" w:rsidRPr="0040371C">
        <w:rPr>
          <w:rFonts w:eastAsia="Times New Roman"/>
          <w:color w:val="000000" w:themeColor="text1"/>
          <w:sz w:val="28"/>
          <w:szCs w:val="28"/>
        </w:rPr>
        <w:t>)</w:t>
      </w:r>
      <w:r w:rsidR="00D2025A" w:rsidRPr="0040371C">
        <w:rPr>
          <w:rFonts w:eastAsia="Times New Roman"/>
          <w:color w:val="000000" w:themeColor="text1"/>
          <w:sz w:val="28"/>
          <w:szCs w:val="28"/>
        </w:rPr>
        <w:t xml:space="preserve"> </w:t>
      </w:r>
      <w:r w:rsidR="00535000" w:rsidRPr="0040371C">
        <w:rPr>
          <w:rFonts w:eastAsia="Times New Roman"/>
          <w:color w:val="000000" w:themeColor="text1"/>
          <w:sz w:val="28"/>
          <w:szCs w:val="28"/>
        </w:rPr>
        <w:t>–</w:t>
      </w:r>
      <w:r w:rsidR="00D2025A" w:rsidRPr="0040371C">
        <w:rPr>
          <w:rFonts w:eastAsia="Times New Roman"/>
          <w:color w:val="000000" w:themeColor="text1"/>
          <w:sz w:val="28"/>
          <w:szCs w:val="28"/>
        </w:rPr>
        <w:t xml:space="preserve"> </w:t>
      </w:r>
      <w:r w:rsidR="007A6343" w:rsidRPr="0040371C">
        <w:rPr>
          <w:rFonts w:eastAsia="Times New Roman"/>
          <w:color w:val="000000" w:themeColor="text1"/>
          <w:sz w:val="28"/>
          <w:szCs w:val="28"/>
        </w:rPr>
        <w:t>pārsvarā</w:t>
      </w:r>
      <w:r w:rsidR="00535000" w:rsidRPr="0040371C">
        <w:rPr>
          <w:rFonts w:eastAsia="Times New Roman"/>
          <w:color w:val="000000" w:themeColor="text1"/>
          <w:sz w:val="28"/>
          <w:szCs w:val="28"/>
        </w:rPr>
        <w:t xml:space="preserve"> </w:t>
      </w:r>
      <w:r w:rsidR="005E3AC3" w:rsidRPr="0040371C">
        <w:rPr>
          <w:rFonts w:eastAsia="Times New Roman"/>
          <w:b/>
          <w:bCs/>
          <w:color w:val="000000" w:themeColor="text1"/>
          <w:sz w:val="28"/>
          <w:szCs w:val="28"/>
        </w:rPr>
        <w:t xml:space="preserve">transporta un veselības </w:t>
      </w:r>
      <w:r w:rsidR="005E3AC3" w:rsidRPr="0040371C">
        <w:rPr>
          <w:rFonts w:eastAsia="Times New Roman"/>
          <w:color w:val="000000" w:themeColor="text1"/>
          <w:sz w:val="28"/>
          <w:szCs w:val="28"/>
        </w:rPr>
        <w:t xml:space="preserve">infrastruktūras </w:t>
      </w:r>
      <w:r w:rsidR="00771588" w:rsidRPr="0040371C">
        <w:rPr>
          <w:rFonts w:eastAsia="Times New Roman"/>
          <w:color w:val="000000" w:themeColor="text1"/>
          <w:sz w:val="28"/>
          <w:szCs w:val="28"/>
        </w:rPr>
        <w:t>jomā</w:t>
      </w:r>
      <w:r w:rsidR="00B833C5">
        <w:rPr>
          <w:rFonts w:eastAsia="Times New Roman"/>
          <w:color w:val="000000" w:themeColor="text1"/>
          <w:sz w:val="28"/>
          <w:szCs w:val="28"/>
        </w:rPr>
        <w:t>s</w:t>
      </w:r>
      <w:r w:rsidR="00771588" w:rsidRPr="0040371C">
        <w:rPr>
          <w:rFonts w:eastAsia="Times New Roman"/>
          <w:color w:val="000000" w:themeColor="text1"/>
          <w:sz w:val="28"/>
          <w:szCs w:val="28"/>
        </w:rPr>
        <w:t xml:space="preserve"> </w:t>
      </w:r>
      <w:r w:rsidR="00A132BD" w:rsidRPr="0040371C">
        <w:rPr>
          <w:rFonts w:eastAsia="Calibri" w:cs="Times New Roman"/>
          <w:sz w:val="28"/>
          <w:szCs w:val="28"/>
          <w:lang w:eastAsia="ar-SA"/>
        </w:rPr>
        <w:t>(skatīt attēlu Nr. </w:t>
      </w:r>
      <w:r w:rsidR="00450BA3" w:rsidRPr="0040371C">
        <w:rPr>
          <w:rFonts w:eastAsia="Calibri" w:cs="Times New Roman"/>
          <w:sz w:val="28"/>
          <w:szCs w:val="28"/>
          <w:lang w:eastAsia="ar-SA"/>
        </w:rPr>
        <w:t>6</w:t>
      </w:r>
      <w:r w:rsidR="00A132BD" w:rsidRPr="0040371C">
        <w:rPr>
          <w:rFonts w:eastAsia="Calibri" w:cs="Times New Roman"/>
          <w:sz w:val="28"/>
          <w:szCs w:val="28"/>
          <w:lang w:eastAsia="ar-SA"/>
        </w:rPr>
        <w:t>)</w:t>
      </w:r>
      <w:r w:rsidR="00A132BD" w:rsidRPr="0040371C">
        <w:rPr>
          <w:rFonts w:cs="Times New Roman"/>
          <w:sz w:val="28"/>
          <w:szCs w:val="28"/>
        </w:rPr>
        <w:t>.</w:t>
      </w:r>
      <w:r w:rsidR="00FA6ED5" w:rsidRPr="0040371C">
        <w:rPr>
          <w:rFonts w:cs="Times New Roman"/>
          <w:sz w:val="28"/>
          <w:szCs w:val="28"/>
        </w:rPr>
        <w:t xml:space="preserve"> CFLA, atbildīgās nozaru ministrijas un FM risku vadības procesā mērķēti sadarbojas, lai </w:t>
      </w:r>
      <w:r w:rsidR="00BA1FF3" w:rsidRPr="0040371C">
        <w:rPr>
          <w:rFonts w:cs="Times New Roman"/>
          <w:sz w:val="28"/>
          <w:szCs w:val="28"/>
        </w:rPr>
        <w:t xml:space="preserve">pastiprinātu </w:t>
      </w:r>
      <w:r w:rsidR="00FA6ED5" w:rsidRPr="0040371C">
        <w:rPr>
          <w:rFonts w:cs="Times New Roman"/>
          <w:sz w:val="28"/>
          <w:szCs w:val="28"/>
        </w:rPr>
        <w:t>palīdz</w:t>
      </w:r>
      <w:r w:rsidR="007F4F73">
        <w:rPr>
          <w:rFonts w:cs="Times New Roman"/>
          <w:sz w:val="28"/>
          <w:szCs w:val="28"/>
        </w:rPr>
        <w:t>ību</w:t>
      </w:r>
      <w:r w:rsidR="00FA6ED5" w:rsidRPr="0040371C">
        <w:rPr>
          <w:rFonts w:cs="Times New Roman"/>
          <w:sz w:val="28"/>
          <w:szCs w:val="28"/>
        </w:rPr>
        <w:t xml:space="preserve"> projektu īstenotājiem rast labākos risinājumus sekmīgai investīciju projektu mērķu sasniegšanai.</w:t>
      </w:r>
      <w:r w:rsidR="00917F23">
        <w:rPr>
          <w:rFonts w:cs="Times New Roman"/>
          <w:sz w:val="28"/>
          <w:szCs w:val="28"/>
        </w:rPr>
        <w:t xml:space="preserve"> </w:t>
      </w:r>
      <w:r w:rsidR="00917F23" w:rsidRPr="00FE2B9B">
        <w:rPr>
          <w:b/>
          <w:bCs/>
          <w:sz w:val="28"/>
          <w:szCs w:val="28"/>
        </w:rPr>
        <w:t>FM</w:t>
      </w:r>
      <w:r w:rsidR="000D7FF1" w:rsidRPr="00FE2B9B">
        <w:rPr>
          <w:b/>
          <w:bCs/>
          <w:sz w:val="28"/>
          <w:szCs w:val="28"/>
        </w:rPr>
        <w:t xml:space="preserve"> </w:t>
      </w:r>
      <w:r w:rsidR="00917F23" w:rsidRPr="00FE2B9B">
        <w:rPr>
          <w:b/>
          <w:bCs/>
          <w:sz w:val="28"/>
          <w:szCs w:val="28"/>
        </w:rPr>
        <w:t xml:space="preserve">prioritāri </w:t>
      </w:r>
      <w:r w:rsidR="000D7FF1" w:rsidRPr="00FE2B9B">
        <w:rPr>
          <w:b/>
          <w:bCs/>
          <w:sz w:val="28"/>
          <w:szCs w:val="28"/>
        </w:rPr>
        <w:t>aicina atbildīgās iestādes</w:t>
      </w:r>
      <w:r w:rsidR="00FE2B9B" w:rsidRPr="00FE2B9B">
        <w:rPr>
          <w:b/>
          <w:bCs/>
          <w:sz w:val="28"/>
          <w:szCs w:val="28"/>
        </w:rPr>
        <w:t xml:space="preserve"> kā sekmīgas projektu pabeigšanas risku vadības pasākumu </w:t>
      </w:r>
      <w:r w:rsidR="000D7FF1" w:rsidRPr="00FE2B9B">
        <w:rPr>
          <w:b/>
          <w:bCs/>
          <w:sz w:val="28"/>
          <w:szCs w:val="28"/>
        </w:rPr>
        <w:t>izmantot</w:t>
      </w:r>
      <w:r w:rsidR="00FE2B9B">
        <w:rPr>
          <w:b/>
          <w:bCs/>
          <w:sz w:val="28"/>
          <w:szCs w:val="28"/>
        </w:rPr>
        <w:t xml:space="preserve"> iespēju </w:t>
      </w:r>
      <w:r w:rsidR="000D7FF1" w:rsidRPr="00FE2B9B">
        <w:rPr>
          <w:b/>
          <w:bCs/>
          <w:sz w:val="28"/>
          <w:szCs w:val="28"/>
        </w:rPr>
        <w:t>projekt</w:t>
      </w:r>
      <w:r w:rsidR="00FE2B9B">
        <w:rPr>
          <w:b/>
          <w:bCs/>
          <w:sz w:val="28"/>
          <w:szCs w:val="28"/>
        </w:rPr>
        <w:t>u pārcelšan</w:t>
      </w:r>
      <w:r w:rsidR="00302727">
        <w:rPr>
          <w:b/>
          <w:bCs/>
          <w:sz w:val="28"/>
          <w:szCs w:val="28"/>
        </w:rPr>
        <w:t>ai</w:t>
      </w:r>
      <w:r w:rsidR="00FE2B9B">
        <w:rPr>
          <w:b/>
          <w:bCs/>
          <w:sz w:val="28"/>
          <w:szCs w:val="28"/>
        </w:rPr>
        <w:t xml:space="preserve"> vai pabeigšan</w:t>
      </w:r>
      <w:r w:rsidR="00302727">
        <w:rPr>
          <w:b/>
          <w:bCs/>
          <w:sz w:val="28"/>
          <w:szCs w:val="28"/>
        </w:rPr>
        <w:t>ai</w:t>
      </w:r>
      <w:r w:rsidR="00FE2B9B">
        <w:rPr>
          <w:b/>
          <w:bCs/>
          <w:sz w:val="28"/>
          <w:szCs w:val="28"/>
        </w:rPr>
        <w:t xml:space="preserve"> ar </w:t>
      </w:r>
      <w:r w:rsidR="000D7FF1" w:rsidRPr="00FE2B9B">
        <w:rPr>
          <w:b/>
          <w:bCs/>
          <w:sz w:val="28"/>
          <w:szCs w:val="28"/>
        </w:rPr>
        <w:t xml:space="preserve"> </w:t>
      </w:r>
      <w:r w:rsidR="00FE2B9B" w:rsidRPr="00B92F44">
        <w:rPr>
          <w:rFonts w:cs="Times New Roman"/>
          <w:b/>
          <w:bCs/>
          <w:sz w:val="28"/>
          <w:szCs w:val="28"/>
        </w:rPr>
        <w:t>ES fondu 2021.–2027. gada plānošanas perioda</w:t>
      </w:r>
      <w:r w:rsidR="00FE2B9B">
        <w:rPr>
          <w:sz w:val="28"/>
          <w:szCs w:val="28"/>
        </w:rPr>
        <w:t xml:space="preserve"> </w:t>
      </w:r>
      <w:r w:rsidR="00FE2B9B" w:rsidRPr="00302727">
        <w:rPr>
          <w:b/>
          <w:bCs/>
          <w:sz w:val="28"/>
          <w:szCs w:val="28"/>
        </w:rPr>
        <w:t>finansējumu</w:t>
      </w:r>
      <w:r w:rsidR="00FE2B9B">
        <w:rPr>
          <w:sz w:val="28"/>
          <w:szCs w:val="28"/>
        </w:rPr>
        <w:t xml:space="preserve"> </w:t>
      </w:r>
      <w:r w:rsidR="000D7FF1">
        <w:rPr>
          <w:sz w:val="28"/>
          <w:szCs w:val="28"/>
        </w:rPr>
        <w:t>vai to pabeigšanu pēc 2023.</w:t>
      </w:r>
      <w:r w:rsidR="00EF0449">
        <w:rPr>
          <w:sz w:val="28"/>
          <w:szCs w:val="28"/>
        </w:rPr>
        <w:t> </w:t>
      </w:r>
      <w:r w:rsidR="000D7FF1">
        <w:rPr>
          <w:sz w:val="28"/>
          <w:szCs w:val="28"/>
        </w:rPr>
        <w:t xml:space="preserve">gada beigām </w:t>
      </w:r>
      <w:r w:rsidR="008C1002">
        <w:rPr>
          <w:sz w:val="28"/>
          <w:szCs w:val="28"/>
        </w:rPr>
        <w:t>par projekta īstenotāja līdzekļiem</w:t>
      </w:r>
      <w:r w:rsidR="00FE2B9B" w:rsidRPr="00302727">
        <w:rPr>
          <w:sz w:val="28"/>
          <w:szCs w:val="28"/>
          <w:vertAlign w:val="superscript"/>
        </w:rPr>
        <w:footnoteReference w:id="6"/>
      </w:r>
      <w:r w:rsidR="00302727">
        <w:rPr>
          <w:sz w:val="28"/>
          <w:szCs w:val="28"/>
        </w:rPr>
        <w:t>, vai arī citus risinājumus, pēc iespējas novēršot negatīvu ietekmi uz valsts budžetu</w:t>
      </w:r>
      <w:r w:rsidR="000D7FF1" w:rsidRPr="00302727">
        <w:rPr>
          <w:sz w:val="28"/>
          <w:szCs w:val="28"/>
        </w:rPr>
        <w:t>.</w:t>
      </w:r>
      <w:r w:rsidR="000D7FF1">
        <w:rPr>
          <w:sz w:val="28"/>
          <w:szCs w:val="28"/>
        </w:rPr>
        <w:t xml:space="preserve"> </w:t>
      </w:r>
    </w:p>
    <w:p w14:paraId="32CD3D33" w14:textId="3DF4F450" w:rsidR="000E25DD" w:rsidRPr="000015C7" w:rsidRDefault="000D7FF1" w:rsidP="00ED6D1F">
      <w:pPr>
        <w:spacing w:before="120"/>
        <w:ind w:firstLine="720"/>
        <w:jc w:val="both"/>
        <w:rPr>
          <w:sz w:val="28"/>
          <w:szCs w:val="28"/>
        </w:rPr>
      </w:pPr>
      <w:r>
        <w:rPr>
          <w:sz w:val="28"/>
          <w:szCs w:val="28"/>
        </w:rPr>
        <w:t>K</w:t>
      </w:r>
      <w:r w:rsidR="00A23D90">
        <w:rPr>
          <w:sz w:val="28"/>
          <w:szCs w:val="28"/>
        </w:rPr>
        <w:t xml:space="preserve">ohēzijas fonda (KF) </w:t>
      </w:r>
      <w:r>
        <w:rPr>
          <w:sz w:val="28"/>
          <w:szCs w:val="28"/>
        </w:rPr>
        <w:t xml:space="preserve">piešķīruma </w:t>
      </w:r>
      <w:r w:rsidR="00E018AA">
        <w:rPr>
          <w:sz w:val="28"/>
          <w:szCs w:val="28"/>
        </w:rPr>
        <w:t xml:space="preserve">pilnīgai </w:t>
      </w:r>
      <w:r>
        <w:rPr>
          <w:sz w:val="28"/>
          <w:szCs w:val="28"/>
        </w:rPr>
        <w:t>saņemšanai</w:t>
      </w:r>
      <w:r w:rsidR="00A23D90">
        <w:rPr>
          <w:sz w:val="28"/>
          <w:szCs w:val="28"/>
        </w:rPr>
        <w:t xml:space="preserve">, </w:t>
      </w:r>
      <w:r w:rsidR="00A23D90" w:rsidRPr="00ED6D1F">
        <w:rPr>
          <w:b/>
          <w:bCs/>
          <w:sz w:val="28"/>
          <w:szCs w:val="28"/>
        </w:rPr>
        <w:t>nepieļaujot negatīvu ietekmi uz valsts budžetu,</w:t>
      </w:r>
      <w:r w:rsidR="00A23D90">
        <w:rPr>
          <w:sz w:val="28"/>
          <w:szCs w:val="28"/>
        </w:rPr>
        <w:t xml:space="preserve"> </w:t>
      </w:r>
      <w:r w:rsidR="00E018AA" w:rsidRPr="00ED6D1F">
        <w:rPr>
          <w:b/>
          <w:bCs/>
          <w:sz w:val="28"/>
          <w:szCs w:val="28"/>
        </w:rPr>
        <w:t>īpaši svarīg</w:t>
      </w:r>
      <w:r w:rsidR="00ED6D1F" w:rsidRPr="00ED6D1F">
        <w:rPr>
          <w:b/>
          <w:bCs/>
          <w:sz w:val="28"/>
          <w:szCs w:val="28"/>
        </w:rPr>
        <w:t>a</w:t>
      </w:r>
      <w:r w:rsidR="00E018AA" w:rsidRPr="00ED6D1F">
        <w:rPr>
          <w:b/>
          <w:bCs/>
          <w:sz w:val="28"/>
          <w:szCs w:val="28"/>
        </w:rPr>
        <w:t xml:space="preserve"> </w:t>
      </w:r>
      <w:r w:rsidRPr="00ED6D1F">
        <w:rPr>
          <w:b/>
          <w:bCs/>
          <w:sz w:val="28"/>
          <w:szCs w:val="28"/>
        </w:rPr>
        <w:t>ir Satiksmes ministrija</w:t>
      </w:r>
      <w:r w:rsidR="00E018AA" w:rsidRPr="00ED6D1F">
        <w:rPr>
          <w:b/>
          <w:bCs/>
          <w:sz w:val="28"/>
          <w:szCs w:val="28"/>
        </w:rPr>
        <w:t xml:space="preserve">i </w:t>
      </w:r>
      <w:r w:rsidRPr="00ED6D1F">
        <w:rPr>
          <w:b/>
          <w:bCs/>
          <w:sz w:val="28"/>
          <w:szCs w:val="28"/>
        </w:rPr>
        <w:t xml:space="preserve">administrēto </w:t>
      </w:r>
      <w:r w:rsidR="00A23D90" w:rsidRPr="00ED6D1F">
        <w:rPr>
          <w:b/>
          <w:bCs/>
          <w:sz w:val="28"/>
          <w:szCs w:val="28"/>
        </w:rPr>
        <w:t>dz</w:t>
      </w:r>
      <w:r w:rsidR="00E018AA" w:rsidRPr="00ED6D1F">
        <w:rPr>
          <w:b/>
          <w:bCs/>
          <w:sz w:val="28"/>
          <w:szCs w:val="28"/>
        </w:rPr>
        <w:t>elzceļa un elektrovilcienu piegādes projektu sekmīga pabeigšana</w:t>
      </w:r>
      <w:r w:rsidR="00ED6D1F" w:rsidRPr="00ED6D1F">
        <w:rPr>
          <w:b/>
          <w:bCs/>
          <w:sz w:val="28"/>
          <w:szCs w:val="28"/>
        </w:rPr>
        <w:t xml:space="preserve"> ar ES līdzfinansējumu</w:t>
      </w:r>
      <w:r w:rsidR="00E018AA">
        <w:rPr>
          <w:sz w:val="28"/>
          <w:szCs w:val="28"/>
        </w:rPr>
        <w:t xml:space="preserve">: (1) </w:t>
      </w:r>
      <w:r w:rsidR="000E25DD" w:rsidRPr="000E25DD">
        <w:rPr>
          <w:sz w:val="28"/>
          <w:szCs w:val="28"/>
        </w:rPr>
        <w:t xml:space="preserve">VAS “Latvijas dzelzceļš” īstenotajiem </w:t>
      </w:r>
      <w:r w:rsidR="00720641" w:rsidRPr="00720641">
        <w:rPr>
          <w:b/>
          <w:bCs/>
          <w:sz w:val="28"/>
          <w:szCs w:val="28"/>
        </w:rPr>
        <w:t>dzelzceļa infrastruktūras</w:t>
      </w:r>
      <w:r w:rsidR="00720641">
        <w:rPr>
          <w:sz w:val="28"/>
          <w:szCs w:val="28"/>
        </w:rPr>
        <w:t xml:space="preserve"> </w:t>
      </w:r>
      <w:r w:rsidR="000E25DD" w:rsidRPr="000E25DD">
        <w:rPr>
          <w:sz w:val="28"/>
          <w:szCs w:val="28"/>
        </w:rPr>
        <w:t>projektiem</w:t>
      </w:r>
      <w:r w:rsidR="000E25DD" w:rsidRPr="000E25DD">
        <w:rPr>
          <w:sz w:val="28"/>
          <w:szCs w:val="28"/>
          <w:vertAlign w:val="superscript"/>
        </w:rPr>
        <w:footnoteReference w:id="7"/>
      </w:r>
      <w:r w:rsidR="000E25DD" w:rsidRPr="000E25DD">
        <w:rPr>
          <w:sz w:val="28"/>
          <w:szCs w:val="28"/>
        </w:rPr>
        <w:t xml:space="preserve"> ir minimāls progress</w:t>
      </w:r>
      <w:r w:rsidR="00ED6D1F">
        <w:rPr>
          <w:sz w:val="28"/>
          <w:szCs w:val="28"/>
        </w:rPr>
        <w:t xml:space="preserve"> un īstenotājs jau informējis </w:t>
      </w:r>
      <w:r w:rsidR="000E25DD" w:rsidRPr="000E25DD">
        <w:rPr>
          <w:sz w:val="28"/>
          <w:szCs w:val="28"/>
        </w:rPr>
        <w:t>CFLA</w:t>
      </w:r>
      <w:r w:rsidR="00ED6D1F">
        <w:rPr>
          <w:sz w:val="28"/>
          <w:szCs w:val="28"/>
        </w:rPr>
        <w:t xml:space="preserve"> par prognozētu </w:t>
      </w:r>
      <w:r w:rsidR="000E25DD" w:rsidRPr="000E25DD">
        <w:rPr>
          <w:sz w:val="28"/>
          <w:szCs w:val="28"/>
        </w:rPr>
        <w:t>risk</w:t>
      </w:r>
      <w:r w:rsidR="00ED6D1F">
        <w:rPr>
          <w:sz w:val="28"/>
          <w:szCs w:val="28"/>
        </w:rPr>
        <w:t>u</w:t>
      </w:r>
      <w:r w:rsidR="00831057">
        <w:rPr>
          <w:sz w:val="28"/>
          <w:szCs w:val="28"/>
        </w:rPr>
        <w:t xml:space="preserve"> </w:t>
      </w:r>
      <w:r w:rsidR="000E25DD" w:rsidRPr="000E25DD">
        <w:rPr>
          <w:sz w:val="28"/>
          <w:szCs w:val="28"/>
        </w:rPr>
        <w:t>neiekļauties</w:t>
      </w:r>
      <w:r w:rsidR="00831057">
        <w:rPr>
          <w:sz w:val="28"/>
          <w:szCs w:val="28"/>
        </w:rPr>
        <w:t xml:space="preserve"> </w:t>
      </w:r>
      <w:r w:rsidR="0065252E" w:rsidRPr="0065252E">
        <w:rPr>
          <w:sz w:val="28"/>
          <w:szCs w:val="28"/>
        </w:rPr>
        <w:t>ES</w:t>
      </w:r>
      <w:r w:rsidR="00831057">
        <w:rPr>
          <w:sz w:val="28"/>
          <w:szCs w:val="28"/>
        </w:rPr>
        <w:t xml:space="preserve"> </w:t>
      </w:r>
      <w:r w:rsidR="0065252E" w:rsidRPr="0065252E">
        <w:rPr>
          <w:sz w:val="28"/>
          <w:szCs w:val="28"/>
        </w:rPr>
        <w:t>fondu 20</w:t>
      </w:r>
      <w:r w:rsidR="0065252E">
        <w:rPr>
          <w:sz w:val="28"/>
          <w:szCs w:val="28"/>
        </w:rPr>
        <w:t>14</w:t>
      </w:r>
      <w:r w:rsidR="0065252E" w:rsidRPr="0065252E">
        <w:rPr>
          <w:sz w:val="28"/>
          <w:szCs w:val="28"/>
        </w:rPr>
        <w:t>.–202</w:t>
      </w:r>
      <w:r w:rsidR="0065252E">
        <w:rPr>
          <w:sz w:val="28"/>
          <w:szCs w:val="28"/>
        </w:rPr>
        <w:t>0</w:t>
      </w:r>
      <w:r w:rsidR="0065252E" w:rsidRPr="0065252E">
        <w:rPr>
          <w:sz w:val="28"/>
          <w:szCs w:val="28"/>
        </w:rPr>
        <w:t>.</w:t>
      </w:r>
      <w:r w:rsidR="00072953">
        <w:rPr>
          <w:sz w:val="28"/>
          <w:szCs w:val="28"/>
        </w:rPr>
        <w:t> </w:t>
      </w:r>
      <w:r w:rsidR="0065252E" w:rsidRPr="0065252E">
        <w:rPr>
          <w:sz w:val="28"/>
          <w:szCs w:val="28"/>
        </w:rPr>
        <w:t xml:space="preserve">gada </w:t>
      </w:r>
      <w:r w:rsidR="0065252E">
        <w:rPr>
          <w:sz w:val="28"/>
          <w:szCs w:val="28"/>
        </w:rPr>
        <w:t>plānošanas perioda</w:t>
      </w:r>
      <w:r w:rsidR="004D55A5">
        <w:rPr>
          <w:sz w:val="28"/>
          <w:szCs w:val="28"/>
        </w:rPr>
        <w:t xml:space="preserve"> </w:t>
      </w:r>
      <w:proofErr w:type="spellStart"/>
      <w:r w:rsidR="000E25DD" w:rsidRPr="000E25DD">
        <w:rPr>
          <w:sz w:val="28"/>
          <w:szCs w:val="28"/>
        </w:rPr>
        <w:t>attiecināmības</w:t>
      </w:r>
      <w:proofErr w:type="spellEnd"/>
      <w:r w:rsidR="000E25DD" w:rsidRPr="000E25DD">
        <w:rPr>
          <w:sz w:val="28"/>
          <w:szCs w:val="28"/>
        </w:rPr>
        <w:t xml:space="preserve"> </w:t>
      </w:r>
      <w:r w:rsidR="00781688">
        <w:rPr>
          <w:sz w:val="28"/>
          <w:szCs w:val="28"/>
        </w:rPr>
        <w:t>termiņā</w:t>
      </w:r>
      <w:r w:rsidR="000E25DD" w:rsidRPr="000E25DD">
        <w:rPr>
          <w:sz w:val="28"/>
          <w:szCs w:val="28"/>
        </w:rPr>
        <w:t xml:space="preserve"> līdz 2023. gada 31. decembrim</w:t>
      </w:r>
      <w:r w:rsidR="00ED6D1F">
        <w:rPr>
          <w:sz w:val="28"/>
          <w:szCs w:val="28"/>
        </w:rPr>
        <w:t xml:space="preserve">; (2) </w:t>
      </w:r>
      <w:r w:rsidR="0061464A">
        <w:rPr>
          <w:sz w:val="28"/>
          <w:szCs w:val="28"/>
        </w:rPr>
        <w:t xml:space="preserve">īstenošanas riski palielinās </w:t>
      </w:r>
      <w:r w:rsidR="00781688">
        <w:rPr>
          <w:sz w:val="28"/>
          <w:szCs w:val="28"/>
        </w:rPr>
        <w:t xml:space="preserve">arī </w:t>
      </w:r>
      <w:r w:rsidR="000E25DD" w:rsidRPr="000E25DD">
        <w:rPr>
          <w:sz w:val="28"/>
          <w:szCs w:val="28"/>
        </w:rPr>
        <w:t>AS “Pasažieru vilciens” (PV) liel</w:t>
      </w:r>
      <w:r w:rsidR="0061464A">
        <w:rPr>
          <w:sz w:val="28"/>
          <w:szCs w:val="28"/>
        </w:rPr>
        <w:t>aj</w:t>
      </w:r>
      <w:r w:rsidR="000E25DD" w:rsidRPr="000E25DD">
        <w:rPr>
          <w:sz w:val="28"/>
          <w:szCs w:val="28"/>
        </w:rPr>
        <w:t>ā projekt</w:t>
      </w:r>
      <w:r w:rsidR="0061464A">
        <w:rPr>
          <w:sz w:val="28"/>
          <w:szCs w:val="28"/>
        </w:rPr>
        <w:t>ā</w:t>
      </w:r>
      <w:r w:rsidR="000E25DD" w:rsidRPr="000E25DD">
        <w:rPr>
          <w:sz w:val="28"/>
          <w:szCs w:val="28"/>
        </w:rPr>
        <w:t xml:space="preserve"> </w:t>
      </w:r>
      <w:r w:rsidR="000E25DD" w:rsidRPr="00720641">
        <w:rPr>
          <w:sz w:val="28"/>
          <w:szCs w:val="28"/>
        </w:rPr>
        <w:t xml:space="preserve">“Rīgas un Pierīgas pasažieru pārvadājumu nodrošināšanai nepieciešamo </w:t>
      </w:r>
      <w:r w:rsidR="000E25DD" w:rsidRPr="000E25DD">
        <w:rPr>
          <w:b/>
          <w:bCs/>
          <w:sz w:val="28"/>
          <w:szCs w:val="28"/>
        </w:rPr>
        <w:t>elektrovilcienu iegāde</w:t>
      </w:r>
      <w:r w:rsidR="000E25DD" w:rsidRPr="000E25DD">
        <w:rPr>
          <w:sz w:val="28"/>
          <w:szCs w:val="28"/>
        </w:rPr>
        <w:t>”</w:t>
      </w:r>
      <w:r w:rsidR="0061464A">
        <w:rPr>
          <w:sz w:val="28"/>
          <w:szCs w:val="28"/>
        </w:rPr>
        <w:t>.</w:t>
      </w:r>
      <w:r w:rsidR="000E25DD" w:rsidRPr="000E25DD">
        <w:rPr>
          <w:sz w:val="28"/>
          <w:szCs w:val="28"/>
          <w:vertAlign w:val="superscript"/>
        </w:rPr>
        <w:footnoteReference w:id="8"/>
      </w:r>
      <w:r w:rsidR="000E25DD" w:rsidRPr="000E25DD">
        <w:rPr>
          <w:sz w:val="28"/>
          <w:szCs w:val="28"/>
        </w:rPr>
        <w:t xml:space="preserve"> </w:t>
      </w:r>
      <w:r w:rsidR="00781688">
        <w:rPr>
          <w:sz w:val="28"/>
          <w:szCs w:val="28"/>
        </w:rPr>
        <w:t>P</w:t>
      </w:r>
      <w:r w:rsidR="000E25DD" w:rsidRPr="000E25DD">
        <w:rPr>
          <w:sz w:val="28"/>
          <w:szCs w:val="28"/>
        </w:rPr>
        <w:t xml:space="preserve">aralēli ražošanai notiek elektrovilciena tipa testi, lai varētu veikt elektrovilcienu sertifikāciju. Ja līdz 2023. gada jūlija sākumam netiks sekmīgi pabeigti visi elektrovilcienu sertificēšanai nepieciešamie testi, tad būtiski palielināsies jau </w:t>
      </w:r>
      <w:r w:rsidR="007F4F73">
        <w:rPr>
          <w:sz w:val="28"/>
          <w:szCs w:val="28"/>
        </w:rPr>
        <w:t>šobrīd esošais</w:t>
      </w:r>
      <w:r w:rsidR="000E25DD" w:rsidRPr="000E25DD">
        <w:rPr>
          <w:sz w:val="28"/>
          <w:szCs w:val="28"/>
        </w:rPr>
        <w:t xml:space="preserve"> augstais risks 23</w:t>
      </w:r>
      <w:r w:rsidR="00EF0449">
        <w:rPr>
          <w:sz w:val="28"/>
          <w:szCs w:val="28"/>
        </w:rPr>
        <w:t> </w:t>
      </w:r>
      <w:r w:rsidR="000E25DD" w:rsidRPr="000E25DD">
        <w:rPr>
          <w:sz w:val="28"/>
          <w:szCs w:val="28"/>
        </w:rPr>
        <w:t>elektrovilcien</w:t>
      </w:r>
      <w:r w:rsidR="00513312">
        <w:rPr>
          <w:sz w:val="28"/>
          <w:szCs w:val="28"/>
        </w:rPr>
        <w:t>u</w:t>
      </w:r>
      <w:r w:rsidR="000E25DD" w:rsidRPr="000E25DD">
        <w:rPr>
          <w:sz w:val="28"/>
          <w:szCs w:val="28"/>
        </w:rPr>
        <w:t xml:space="preserve"> nodo</w:t>
      </w:r>
      <w:r w:rsidR="00513312">
        <w:rPr>
          <w:sz w:val="28"/>
          <w:szCs w:val="28"/>
        </w:rPr>
        <w:t>šanai</w:t>
      </w:r>
      <w:r w:rsidR="000E25DD" w:rsidRPr="000E25DD">
        <w:rPr>
          <w:sz w:val="28"/>
          <w:szCs w:val="28"/>
        </w:rPr>
        <w:t xml:space="preserve"> ekspluatācijā līdz 2023.</w:t>
      </w:r>
      <w:r w:rsidR="00EF0449">
        <w:rPr>
          <w:sz w:val="28"/>
          <w:szCs w:val="28"/>
        </w:rPr>
        <w:t> </w:t>
      </w:r>
      <w:r w:rsidR="000E25DD" w:rsidRPr="000E25DD">
        <w:rPr>
          <w:sz w:val="28"/>
          <w:szCs w:val="28"/>
        </w:rPr>
        <w:t>gada beigām, pat ja visi 23</w:t>
      </w:r>
      <w:r w:rsidR="00EF0449">
        <w:rPr>
          <w:sz w:val="28"/>
          <w:szCs w:val="28"/>
        </w:rPr>
        <w:t> </w:t>
      </w:r>
      <w:r w:rsidR="000E25DD" w:rsidRPr="000E25DD">
        <w:rPr>
          <w:sz w:val="28"/>
          <w:szCs w:val="28"/>
        </w:rPr>
        <w:t xml:space="preserve">elektrovilcieni fiziski ir piegādāti un atrodas Latvijā. </w:t>
      </w:r>
      <w:r w:rsidR="000E25DD" w:rsidRPr="00720641">
        <w:rPr>
          <w:sz w:val="28"/>
          <w:szCs w:val="28"/>
        </w:rPr>
        <w:t xml:space="preserve">Lai novērstu riskus </w:t>
      </w:r>
      <w:r w:rsidR="0061464A" w:rsidRPr="00720641">
        <w:rPr>
          <w:sz w:val="28"/>
          <w:szCs w:val="28"/>
        </w:rPr>
        <w:t xml:space="preserve">gan </w:t>
      </w:r>
      <w:r w:rsidR="000E25DD" w:rsidRPr="00720641">
        <w:rPr>
          <w:sz w:val="28"/>
          <w:szCs w:val="28"/>
        </w:rPr>
        <w:t>ES līdzfinansējuma saņemšanai,</w:t>
      </w:r>
      <w:r w:rsidR="0061464A" w:rsidRPr="00720641">
        <w:rPr>
          <w:sz w:val="28"/>
          <w:szCs w:val="28"/>
        </w:rPr>
        <w:t xml:space="preserve"> gan valsts budžetam</w:t>
      </w:r>
      <w:r w:rsidR="000E25DD" w:rsidRPr="00720641">
        <w:rPr>
          <w:sz w:val="28"/>
          <w:szCs w:val="28"/>
        </w:rPr>
        <w:t xml:space="preserve"> </w:t>
      </w:r>
      <w:r w:rsidR="00ED6D1F" w:rsidRPr="00ED6D1F">
        <w:rPr>
          <w:sz w:val="28"/>
          <w:szCs w:val="28"/>
          <w:u w:val="single"/>
        </w:rPr>
        <w:t xml:space="preserve">svarīgi ir </w:t>
      </w:r>
      <w:r w:rsidR="000E25DD" w:rsidRPr="00ED6D1F">
        <w:rPr>
          <w:sz w:val="28"/>
          <w:szCs w:val="28"/>
          <w:u w:val="single"/>
        </w:rPr>
        <w:t xml:space="preserve">Satiksmes ministrijai </w:t>
      </w:r>
      <w:r w:rsidR="000015C7">
        <w:rPr>
          <w:sz w:val="28"/>
          <w:szCs w:val="28"/>
          <w:u w:val="single"/>
        </w:rPr>
        <w:t xml:space="preserve">savlaicīgi </w:t>
      </w:r>
      <w:r w:rsidR="00ED6D1F" w:rsidRPr="00ED6D1F">
        <w:rPr>
          <w:sz w:val="28"/>
          <w:szCs w:val="28"/>
          <w:u w:val="single"/>
        </w:rPr>
        <w:t>rast</w:t>
      </w:r>
      <w:r w:rsidR="000E25DD" w:rsidRPr="00ED6D1F">
        <w:rPr>
          <w:sz w:val="28"/>
          <w:szCs w:val="28"/>
          <w:u w:val="single"/>
        </w:rPr>
        <w:t xml:space="preserve"> </w:t>
      </w:r>
      <w:r w:rsidR="00ED6D1F" w:rsidRPr="00ED6D1F">
        <w:rPr>
          <w:sz w:val="28"/>
          <w:szCs w:val="28"/>
          <w:u w:val="single"/>
        </w:rPr>
        <w:t xml:space="preserve">iespējamos </w:t>
      </w:r>
      <w:r w:rsidR="000E25DD" w:rsidRPr="00ED6D1F">
        <w:rPr>
          <w:sz w:val="28"/>
          <w:szCs w:val="28"/>
          <w:u w:val="single"/>
        </w:rPr>
        <w:t>scenārijus</w:t>
      </w:r>
      <w:r w:rsidR="000015C7">
        <w:rPr>
          <w:sz w:val="28"/>
          <w:szCs w:val="28"/>
          <w:u w:val="single"/>
        </w:rPr>
        <w:t xml:space="preserve"> un rosināt nepieciešamos valdības lēmumus</w:t>
      </w:r>
      <w:r w:rsidR="000E25DD" w:rsidRPr="00ED6D1F">
        <w:rPr>
          <w:sz w:val="28"/>
          <w:szCs w:val="28"/>
          <w:u w:val="single"/>
        </w:rPr>
        <w:t xml:space="preserve">, </w:t>
      </w:r>
      <w:r w:rsidR="00ED6D1F" w:rsidRPr="00ED6D1F">
        <w:rPr>
          <w:sz w:val="28"/>
          <w:szCs w:val="28"/>
          <w:u w:val="single"/>
        </w:rPr>
        <w:t xml:space="preserve">prioritāri vērtējot </w:t>
      </w:r>
      <w:r w:rsidR="000E25DD" w:rsidRPr="00ED6D1F">
        <w:rPr>
          <w:sz w:val="28"/>
          <w:szCs w:val="28"/>
          <w:u w:val="single"/>
        </w:rPr>
        <w:t>projekt</w:t>
      </w:r>
      <w:r w:rsidR="00ED6D1F" w:rsidRPr="00ED6D1F">
        <w:rPr>
          <w:sz w:val="28"/>
          <w:szCs w:val="28"/>
          <w:u w:val="single"/>
        </w:rPr>
        <w:t xml:space="preserve">a pabeigšanu ar ES finansējumu (ES fondu 2021.–2027. gada programmas </w:t>
      </w:r>
      <w:r w:rsidR="000E25DD" w:rsidRPr="00ED6D1F">
        <w:rPr>
          <w:sz w:val="28"/>
          <w:szCs w:val="28"/>
          <w:u w:val="single"/>
        </w:rPr>
        <w:t xml:space="preserve">vai </w:t>
      </w:r>
      <w:r w:rsidR="00ED6D1F" w:rsidRPr="00ED6D1F">
        <w:rPr>
          <w:sz w:val="28"/>
          <w:szCs w:val="28"/>
          <w:u w:val="single"/>
        </w:rPr>
        <w:t>Atveseļošanas fonda ietvaros)</w:t>
      </w:r>
      <w:r w:rsidR="000E25DD" w:rsidRPr="00ED6D1F">
        <w:rPr>
          <w:sz w:val="28"/>
          <w:szCs w:val="28"/>
          <w:u w:val="single"/>
        </w:rPr>
        <w:t>.</w:t>
      </w:r>
      <w:r w:rsidR="000015C7">
        <w:rPr>
          <w:sz w:val="28"/>
          <w:szCs w:val="28"/>
          <w:u w:val="single"/>
        </w:rPr>
        <w:t xml:space="preserve"> </w:t>
      </w:r>
      <w:r w:rsidR="000015C7" w:rsidRPr="000015C7">
        <w:rPr>
          <w:sz w:val="28"/>
          <w:szCs w:val="28"/>
        </w:rPr>
        <w:t xml:space="preserve">Šie jautājumi tiek </w:t>
      </w:r>
      <w:r w:rsidR="000015C7">
        <w:rPr>
          <w:sz w:val="28"/>
          <w:szCs w:val="28"/>
        </w:rPr>
        <w:t xml:space="preserve">pārrunāti savstarpējā SM, FM, CFLA sadarbībā. </w:t>
      </w:r>
    </w:p>
    <w:p w14:paraId="6D9833D4" w14:textId="77777777" w:rsidR="00735220" w:rsidRPr="0040371C" w:rsidRDefault="00735220" w:rsidP="00001392">
      <w:pPr>
        <w:ind w:firstLine="720"/>
        <w:jc w:val="both"/>
        <w:rPr>
          <w:sz w:val="28"/>
          <w:szCs w:val="28"/>
        </w:rPr>
      </w:pPr>
    </w:p>
    <w:p w14:paraId="415AD2A4" w14:textId="3C48B51F" w:rsidR="000C7E2E" w:rsidRPr="00F440E8" w:rsidRDefault="003D57EB" w:rsidP="00A132BD">
      <w:pPr>
        <w:pStyle w:val="ListParagraph"/>
        <w:spacing w:before="240" w:after="120"/>
        <w:ind w:left="0"/>
        <w:contextualSpacing w:val="0"/>
        <w:jc w:val="both"/>
        <w:rPr>
          <w:rFonts w:eastAsia="Calibri" w:cs="Times New Roman"/>
          <w:i/>
          <w:szCs w:val="24"/>
          <w:lang w:eastAsia="ar-SA"/>
        </w:rPr>
      </w:pPr>
      <w:r w:rsidRPr="00F440E8">
        <w:rPr>
          <w:rFonts w:eastAsia="Calibri" w:cs="Times New Roman"/>
          <w:noProof/>
          <w:szCs w:val="24"/>
          <w:lang w:eastAsia="ar-SA"/>
        </w:rPr>
        <w:lastRenderedPageBreak/>
        <w:drawing>
          <wp:anchor distT="0" distB="0" distL="114300" distR="114300" simplePos="0" relativeHeight="251716608" behindDoc="0" locked="0" layoutInCell="1" allowOverlap="1" wp14:anchorId="40C5B146" wp14:editId="4C5938C2">
            <wp:simplePos x="0" y="0"/>
            <wp:positionH relativeFrom="margin">
              <wp:align>center</wp:align>
            </wp:positionH>
            <wp:positionV relativeFrom="paragraph">
              <wp:posOffset>493699</wp:posOffset>
            </wp:positionV>
            <wp:extent cx="6542299" cy="3085106"/>
            <wp:effectExtent l="0" t="0" r="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542299" cy="3085106"/>
                    </a:xfrm>
                    <a:prstGeom prst="rect">
                      <a:avLst/>
                    </a:prstGeom>
                  </pic:spPr>
                </pic:pic>
              </a:graphicData>
            </a:graphic>
          </wp:anchor>
        </w:drawing>
      </w:r>
      <w:r w:rsidR="00091655" w:rsidRPr="0040371C">
        <w:rPr>
          <w:rFonts w:eastAsia="Calibri" w:cs="Times New Roman"/>
          <w:i/>
          <w:szCs w:val="24"/>
          <w:lang w:eastAsia="ar-SA"/>
        </w:rPr>
        <w:t xml:space="preserve">Attēls Nr. </w:t>
      </w:r>
      <w:r w:rsidR="00450BA3" w:rsidRPr="0040371C">
        <w:rPr>
          <w:rFonts w:eastAsia="Calibri" w:cs="Times New Roman"/>
          <w:i/>
          <w:szCs w:val="24"/>
          <w:lang w:eastAsia="ar-SA"/>
        </w:rPr>
        <w:t>6</w:t>
      </w:r>
      <w:r w:rsidR="00091655" w:rsidRPr="0040371C">
        <w:rPr>
          <w:rFonts w:cs="Times New Roman"/>
          <w:i/>
          <w:szCs w:val="24"/>
        </w:rPr>
        <w:t xml:space="preserve"> “2014.</w:t>
      </w:r>
      <w:r w:rsidR="00091655" w:rsidRPr="0040371C">
        <w:rPr>
          <w:rFonts w:eastAsia="Calibri" w:cs="Times New Roman"/>
          <w:szCs w:val="24"/>
          <w:lang w:eastAsia="ar-SA"/>
        </w:rPr>
        <w:t>–</w:t>
      </w:r>
      <w:r w:rsidR="00091655" w:rsidRPr="0040371C">
        <w:rPr>
          <w:rFonts w:cs="Times New Roman"/>
          <w:i/>
          <w:szCs w:val="24"/>
        </w:rPr>
        <w:t xml:space="preserve">2020. gada plānošanas perioda </w:t>
      </w:r>
      <w:r w:rsidR="00091655" w:rsidRPr="0040371C">
        <w:rPr>
          <w:rFonts w:eastAsia="Calibri" w:cs="Times New Roman"/>
          <w:i/>
          <w:szCs w:val="24"/>
          <w:lang w:eastAsia="ar-SA"/>
        </w:rPr>
        <w:t>noslēgumā īpaši uzraugāmi «riska» projekti</w:t>
      </w:r>
      <w:r w:rsidR="00E162EC" w:rsidRPr="0040371C">
        <w:rPr>
          <w:rFonts w:eastAsia="Calibri" w:cs="Times New Roman"/>
          <w:i/>
          <w:szCs w:val="24"/>
          <w:lang w:eastAsia="ar-SA"/>
        </w:rPr>
        <w:t>, milj.</w:t>
      </w:r>
      <w:r w:rsidR="00505AD7" w:rsidRPr="0040371C">
        <w:rPr>
          <w:rFonts w:eastAsia="Calibri" w:cs="Times New Roman"/>
          <w:i/>
          <w:szCs w:val="24"/>
          <w:lang w:eastAsia="ar-SA"/>
        </w:rPr>
        <w:t> </w:t>
      </w:r>
      <w:r w:rsidR="00A06AAA" w:rsidRPr="0040371C">
        <w:rPr>
          <w:i/>
          <w:iCs/>
          <w:szCs w:val="24"/>
        </w:rPr>
        <w:t>euro</w:t>
      </w:r>
      <w:r w:rsidR="00091655" w:rsidRPr="0040371C">
        <w:rPr>
          <w:rFonts w:eastAsia="Calibri" w:cs="Times New Roman"/>
          <w:i/>
          <w:szCs w:val="24"/>
          <w:lang w:eastAsia="ar-SA"/>
        </w:rPr>
        <w:t>”</w:t>
      </w:r>
    </w:p>
    <w:p w14:paraId="12F97B0F" w14:textId="0F558C03" w:rsidR="00A11C25" w:rsidRPr="00AD475A" w:rsidRDefault="0065252E" w:rsidP="002D2DDB">
      <w:pPr>
        <w:spacing w:before="240"/>
        <w:ind w:firstLine="720"/>
        <w:jc w:val="both"/>
        <w:rPr>
          <w:sz w:val="28"/>
          <w:szCs w:val="28"/>
        </w:rPr>
      </w:pPr>
      <w:r>
        <w:rPr>
          <w:rFonts w:eastAsia="Times New Roman" w:cs="Times New Roman"/>
          <w:bCs/>
          <w:color w:val="000000" w:themeColor="text1"/>
          <w:sz w:val="28"/>
          <w:szCs w:val="28"/>
        </w:rPr>
        <w:t>Paralēli</w:t>
      </w:r>
      <w:r w:rsidR="00D222E4" w:rsidRPr="0040371C">
        <w:rPr>
          <w:rFonts w:eastAsia="Times New Roman" w:cs="Times New Roman"/>
          <w:color w:val="000000" w:themeColor="text1"/>
          <w:sz w:val="28"/>
          <w:szCs w:val="28"/>
        </w:rPr>
        <w:t xml:space="preserve"> CFLA sniedz </w:t>
      </w:r>
      <w:r w:rsidR="002252B6" w:rsidRPr="0040371C">
        <w:rPr>
          <w:rFonts w:eastAsia="Times New Roman" w:cs="Times New Roman"/>
          <w:color w:val="000000" w:themeColor="text1"/>
          <w:sz w:val="28"/>
          <w:szCs w:val="28"/>
        </w:rPr>
        <w:t xml:space="preserve">tiešu </w:t>
      </w:r>
      <w:r w:rsidR="00D222E4" w:rsidRPr="0040371C">
        <w:rPr>
          <w:rFonts w:eastAsia="Times New Roman" w:cs="Times New Roman"/>
          <w:color w:val="000000" w:themeColor="text1"/>
          <w:sz w:val="28"/>
          <w:szCs w:val="28"/>
        </w:rPr>
        <w:t>konsultatīvu atbalstu finansējuma saņēmējiem</w:t>
      </w:r>
      <w:r>
        <w:rPr>
          <w:rFonts w:eastAsia="Times New Roman" w:cs="Times New Roman"/>
          <w:color w:val="000000" w:themeColor="text1"/>
          <w:sz w:val="28"/>
          <w:szCs w:val="28"/>
        </w:rPr>
        <w:t xml:space="preserve"> un </w:t>
      </w:r>
      <w:r w:rsidR="00D222E4" w:rsidRPr="0040371C">
        <w:rPr>
          <w:rFonts w:eastAsia="Times New Roman" w:cs="Times New Roman"/>
          <w:color w:val="000000" w:themeColor="text1"/>
          <w:sz w:val="28"/>
          <w:szCs w:val="28"/>
        </w:rPr>
        <w:t>publicē</w:t>
      </w:r>
      <w:r>
        <w:rPr>
          <w:rFonts w:eastAsia="Times New Roman" w:cs="Times New Roman"/>
          <w:color w:val="000000" w:themeColor="text1"/>
          <w:sz w:val="28"/>
          <w:szCs w:val="28"/>
        </w:rPr>
        <w:t xml:space="preserve"> aktuālāko</w:t>
      </w:r>
      <w:r w:rsidR="00D222E4" w:rsidRPr="0040371C">
        <w:rPr>
          <w:rFonts w:eastAsia="Times New Roman" w:cs="Times New Roman"/>
          <w:color w:val="000000" w:themeColor="text1"/>
          <w:sz w:val="28"/>
          <w:szCs w:val="28"/>
        </w:rPr>
        <w:t xml:space="preserve"> informāciju</w:t>
      </w:r>
      <w:r>
        <w:rPr>
          <w:rFonts w:eastAsia="Times New Roman" w:cs="Times New Roman"/>
          <w:color w:val="000000" w:themeColor="text1"/>
          <w:sz w:val="28"/>
          <w:szCs w:val="28"/>
        </w:rPr>
        <w:t xml:space="preserve"> </w:t>
      </w:r>
      <w:r w:rsidR="00D222E4" w:rsidRPr="0040371C">
        <w:rPr>
          <w:rFonts w:eastAsia="Times New Roman" w:cs="Times New Roman"/>
          <w:color w:val="000000" w:themeColor="text1"/>
          <w:sz w:val="28"/>
          <w:szCs w:val="28"/>
        </w:rPr>
        <w:t>CFLA tīmekļvietnē</w:t>
      </w:r>
      <w:r w:rsidR="00D222E4" w:rsidRPr="0040371C">
        <w:rPr>
          <w:rStyle w:val="FootnoteReference"/>
          <w:rFonts w:eastAsia="Times New Roman" w:cs="Times New Roman"/>
          <w:color w:val="000000" w:themeColor="text1"/>
          <w:sz w:val="28"/>
          <w:szCs w:val="28"/>
        </w:rPr>
        <w:footnoteReference w:id="9"/>
      </w:r>
      <w:r w:rsidR="00D222E4" w:rsidRPr="0040371C">
        <w:rPr>
          <w:rFonts w:eastAsia="Times New Roman" w:cs="Times New Roman"/>
          <w:color w:val="000000" w:themeColor="text1"/>
          <w:sz w:val="28"/>
          <w:szCs w:val="28"/>
        </w:rPr>
        <w:t xml:space="preserve">. </w:t>
      </w:r>
    </w:p>
    <w:p w14:paraId="00B91794" w14:textId="0613C756" w:rsidR="000D0B27" w:rsidRPr="00AD475A" w:rsidRDefault="001C55C5" w:rsidP="002D2DDB">
      <w:pPr>
        <w:pStyle w:val="Heading1"/>
        <w:numPr>
          <w:ilvl w:val="0"/>
          <w:numId w:val="2"/>
        </w:numPr>
        <w:shd w:val="clear" w:color="auto" w:fill="D0E6F6" w:themeFill="accent6" w:themeFillTint="33"/>
        <w:ind w:left="0" w:firstLine="0"/>
        <w:jc w:val="center"/>
        <w:rPr>
          <w:rFonts w:ascii="Times New Roman" w:hAnsi="Times New Roman" w:cs="Times New Roman"/>
          <w:b/>
          <w:bCs/>
          <w:color w:val="000000" w:themeColor="text1"/>
          <w:sz w:val="28"/>
          <w:szCs w:val="28"/>
        </w:rPr>
      </w:pPr>
      <w:bookmarkStart w:id="5" w:name="_Toc138713295"/>
      <w:r>
        <w:rPr>
          <w:noProof/>
          <w:lang w:eastAsia="lv-LV"/>
        </w:rPr>
        <mc:AlternateContent>
          <mc:Choice Requires="wps">
            <w:drawing>
              <wp:anchor distT="0" distB="0" distL="114300" distR="114300" simplePos="0" relativeHeight="251658752" behindDoc="0" locked="0" layoutInCell="1" allowOverlap="1" wp14:anchorId="7A773373" wp14:editId="50DA9E0F">
                <wp:simplePos x="0" y="0"/>
                <wp:positionH relativeFrom="column">
                  <wp:posOffset>9914255</wp:posOffset>
                </wp:positionH>
                <wp:positionV relativeFrom="paragraph">
                  <wp:posOffset>0</wp:posOffset>
                </wp:positionV>
                <wp:extent cx="2110105" cy="5473700"/>
                <wp:effectExtent l="3810" t="0" r="635" b="4445"/>
                <wp:wrapNone/>
                <wp:docPr id="3"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105" cy="5473700"/>
                        </a:xfrm>
                        <a:prstGeom prst="rect">
                          <a:avLst/>
                        </a:prstGeom>
                        <a:solidFill>
                          <a:schemeClr val="accent2">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4A33FB" w14:textId="77777777" w:rsidR="00720641" w:rsidRDefault="00720641" w:rsidP="000D0B27">
                            <w:pPr>
                              <w:jc w:val="center"/>
                              <w:textAlignment w:val="baseline"/>
                              <w:rPr>
                                <w:rFonts w:cs="Arial"/>
                                <w:color w:val="000000" w:themeColor="text1"/>
                                <w:kern w:val="24"/>
                                <w:sz w:val="28"/>
                                <w:szCs w:val="28"/>
                              </w:rPr>
                            </w:pPr>
                            <w:r>
                              <w:rPr>
                                <w:rFonts w:cs="Arial"/>
                                <w:color w:val="000000" w:themeColor="text1"/>
                                <w:kern w:val="24"/>
                                <w:sz w:val="28"/>
                                <w:szCs w:val="28"/>
                              </w:rPr>
                              <w:t>ES investīciju ietekme uz IKP</w:t>
                            </w:r>
                          </w:p>
                        </w:txbxContent>
                      </wps:txbx>
                      <wps:bodyPr rot="0" vert="horz" wrap="square" lIns="93957" tIns="46980" rIns="93957" bIns="4698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73373" id="Title 1" o:spid="_x0000_s1027" type="#_x0000_t202" style="position:absolute;left:0;text-align:left;margin-left:780.65pt;margin-top:0;width:166.15pt;height:43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" fillcolor="#ddf0f2 [661]" stroked="f">
                <v:textbox inset="2.60992mm,1.305mm,2.60992mm,1.305mm">
                  <w:txbxContent>
                    <w:p w14:paraId="734A33FB" w14:textId="77777777" w:rsidR="00720641" w:rsidRDefault="00720641" w:rsidP="000D0B27">
                      <w:pPr>
                        <w:jc w:val="center"/>
                        <w:textAlignment w:val="baseline"/>
                        <w:rPr>
                          <w:rFonts w:cs="Arial"/>
                          <w:color w:val="000000" w:themeColor="text1"/>
                          <w:kern w:val="24"/>
                          <w:sz w:val="28"/>
                          <w:szCs w:val="28"/>
                        </w:rPr>
                      </w:pPr>
                      <w:r>
                        <w:rPr>
                          <w:rFonts w:cs="Arial"/>
                          <w:color w:val="000000" w:themeColor="text1"/>
                          <w:kern w:val="24"/>
                          <w:sz w:val="28"/>
                          <w:szCs w:val="28"/>
                        </w:rPr>
                        <w:t>ES investīciju ietekme uz IKP</w:t>
                      </w:r>
                    </w:p>
                  </w:txbxContent>
                </v:textbox>
              </v:shape>
            </w:pict>
          </mc:Fallback>
        </mc:AlternateContent>
      </w:r>
      <w:r w:rsidR="000D0B27" w:rsidRPr="00AD475A">
        <w:rPr>
          <w:rFonts w:ascii="Times New Roman" w:hAnsi="Times New Roman" w:cs="Times New Roman"/>
          <w:b/>
          <w:bCs/>
          <w:color w:val="000000" w:themeColor="text1"/>
          <w:sz w:val="28"/>
          <w:szCs w:val="28"/>
        </w:rPr>
        <w:t>ES fondu 2021.–2027. gada plānošanas perioda aktualitātes</w:t>
      </w:r>
      <w:bookmarkEnd w:id="5"/>
    </w:p>
    <w:p w14:paraId="4F72694B" w14:textId="7B408310" w:rsidR="002B32F3" w:rsidRPr="00A61CA5" w:rsidRDefault="00D578C9" w:rsidP="003A1202">
      <w:pPr>
        <w:spacing w:before="240"/>
        <w:ind w:firstLine="720"/>
        <w:jc w:val="both"/>
        <w:rPr>
          <w:rFonts w:eastAsia="Calibri" w:cs="Times New Roman"/>
          <w:sz w:val="28"/>
          <w:szCs w:val="28"/>
          <w:lang w:eastAsia="ar-SA"/>
        </w:rPr>
      </w:pPr>
      <w:r w:rsidRPr="00B92F44">
        <w:rPr>
          <w:rFonts w:cs="Times New Roman"/>
          <w:sz w:val="28"/>
          <w:szCs w:val="28"/>
        </w:rPr>
        <w:t xml:space="preserve">Atbildīgajām iestādēm </w:t>
      </w:r>
      <w:r w:rsidR="00E64D68" w:rsidRPr="00B92F44">
        <w:rPr>
          <w:rFonts w:cs="Times New Roman"/>
          <w:sz w:val="28"/>
          <w:szCs w:val="28"/>
        </w:rPr>
        <w:t>jā</w:t>
      </w:r>
      <w:r w:rsidR="00E64D68">
        <w:rPr>
          <w:rFonts w:cs="Times New Roman"/>
          <w:sz w:val="28"/>
          <w:szCs w:val="28"/>
        </w:rPr>
        <w:t>intensificē</w:t>
      </w:r>
      <w:r w:rsidR="00E64D68" w:rsidRPr="00B92F44">
        <w:rPr>
          <w:rFonts w:cs="Times New Roman"/>
          <w:sz w:val="28"/>
          <w:szCs w:val="28"/>
        </w:rPr>
        <w:t xml:space="preserve"> </w:t>
      </w:r>
      <w:r w:rsidRPr="00B92F44">
        <w:rPr>
          <w:rFonts w:cs="Times New Roman"/>
          <w:sz w:val="28"/>
          <w:szCs w:val="28"/>
        </w:rPr>
        <w:t xml:space="preserve">darbs pie </w:t>
      </w:r>
      <w:bookmarkStart w:id="6" w:name="_Hlk138262070"/>
      <w:r w:rsidR="00420B13" w:rsidRPr="00B92F44">
        <w:rPr>
          <w:rFonts w:cs="Times New Roman"/>
          <w:b/>
          <w:bCs/>
          <w:sz w:val="28"/>
          <w:szCs w:val="28"/>
        </w:rPr>
        <w:t>ES fondu 2021.–2027.</w:t>
      </w:r>
      <w:r w:rsidR="002D20BA" w:rsidRPr="00B92F44">
        <w:rPr>
          <w:rFonts w:cs="Times New Roman"/>
          <w:b/>
          <w:bCs/>
          <w:sz w:val="28"/>
          <w:szCs w:val="28"/>
        </w:rPr>
        <w:t> </w:t>
      </w:r>
      <w:r w:rsidR="00420B13" w:rsidRPr="00B92F44">
        <w:rPr>
          <w:rFonts w:cs="Times New Roman"/>
          <w:b/>
          <w:bCs/>
          <w:sz w:val="28"/>
          <w:szCs w:val="28"/>
        </w:rPr>
        <w:t>gada plānošanas perioda</w:t>
      </w:r>
      <w:bookmarkEnd w:id="6"/>
      <w:r w:rsidR="00420B13" w:rsidRPr="00B92F44">
        <w:rPr>
          <w:rFonts w:eastAsia="Calibri" w:cs="Times New Roman"/>
          <w:sz w:val="28"/>
          <w:szCs w:val="28"/>
          <w:lang w:eastAsia="ar-SA"/>
        </w:rPr>
        <w:t xml:space="preserve"> </w:t>
      </w:r>
      <w:r w:rsidRPr="00B92F44">
        <w:rPr>
          <w:rFonts w:eastAsia="Calibri" w:cs="Times New Roman"/>
          <w:sz w:val="28"/>
          <w:szCs w:val="28"/>
          <w:lang w:eastAsia="ar-SA"/>
        </w:rPr>
        <w:t xml:space="preserve">investīciju nosacījumu </w:t>
      </w:r>
      <w:r w:rsidR="00567C20">
        <w:rPr>
          <w:rFonts w:eastAsia="Calibri" w:cs="Times New Roman"/>
          <w:sz w:val="28"/>
          <w:szCs w:val="28"/>
          <w:lang w:eastAsia="ar-SA"/>
        </w:rPr>
        <w:t xml:space="preserve">iesniegšanas </w:t>
      </w:r>
      <w:r w:rsidRPr="00B92F44">
        <w:rPr>
          <w:rFonts w:eastAsia="Calibri" w:cs="Times New Roman"/>
          <w:sz w:val="28"/>
          <w:szCs w:val="28"/>
          <w:lang w:eastAsia="ar-SA"/>
        </w:rPr>
        <w:t>apstiprināšana</w:t>
      </w:r>
      <w:r w:rsidR="00567C20">
        <w:rPr>
          <w:rFonts w:eastAsia="Calibri" w:cs="Times New Roman"/>
          <w:sz w:val="28"/>
          <w:szCs w:val="28"/>
          <w:lang w:eastAsia="ar-SA"/>
        </w:rPr>
        <w:t>i</w:t>
      </w:r>
      <w:r w:rsidRPr="00B92F44">
        <w:rPr>
          <w:rFonts w:eastAsia="Calibri" w:cs="Times New Roman"/>
          <w:sz w:val="28"/>
          <w:szCs w:val="28"/>
          <w:lang w:eastAsia="ar-SA"/>
        </w:rPr>
        <w:t xml:space="preserve"> </w:t>
      </w:r>
      <w:r w:rsidR="007F4F73">
        <w:rPr>
          <w:rFonts w:eastAsia="Calibri" w:cs="Times New Roman"/>
          <w:sz w:val="28"/>
          <w:szCs w:val="28"/>
          <w:lang w:eastAsia="ar-SA"/>
        </w:rPr>
        <w:t>Ministru kabinetā (turpmāk</w:t>
      </w:r>
      <w:r w:rsidR="007F4F73" w:rsidRPr="007F4F73">
        <w:rPr>
          <w:rFonts w:eastAsia="Calibri" w:cs="Times New Roman"/>
          <w:sz w:val="28"/>
          <w:szCs w:val="28"/>
          <w:lang w:eastAsia="ar-SA"/>
        </w:rPr>
        <w:t xml:space="preserve"> – </w:t>
      </w:r>
      <w:r w:rsidRPr="00B92F44">
        <w:rPr>
          <w:rFonts w:eastAsia="Calibri" w:cs="Times New Roman"/>
          <w:sz w:val="28"/>
          <w:szCs w:val="28"/>
          <w:lang w:eastAsia="ar-SA"/>
        </w:rPr>
        <w:t>MK</w:t>
      </w:r>
      <w:r w:rsidR="007F4F73">
        <w:rPr>
          <w:rFonts w:eastAsia="Calibri" w:cs="Times New Roman"/>
          <w:sz w:val="28"/>
          <w:szCs w:val="28"/>
          <w:lang w:eastAsia="ar-SA"/>
        </w:rPr>
        <w:t>)</w:t>
      </w:r>
      <w:r w:rsidRPr="00B92F44">
        <w:rPr>
          <w:rFonts w:cs="Times New Roman"/>
          <w:sz w:val="28"/>
          <w:szCs w:val="28"/>
        </w:rPr>
        <w:t>.</w:t>
      </w:r>
      <w:r w:rsidR="00001435" w:rsidRPr="00B92F44">
        <w:rPr>
          <w:rFonts w:eastAsia="Calibri" w:cs="Times New Roman"/>
          <w:sz w:val="28"/>
          <w:szCs w:val="28"/>
          <w:lang w:eastAsia="ar-SA"/>
        </w:rPr>
        <w:t xml:space="preserve"> </w:t>
      </w:r>
      <w:r w:rsidR="00F14A76">
        <w:rPr>
          <w:rFonts w:eastAsia="Calibri" w:cs="Times New Roman"/>
          <w:sz w:val="28"/>
          <w:szCs w:val="28"/>
          <w:lang w:eastAsia="ar-SA"/>
        </w:rPr>
        <w:t>N</w:t>
      </w:r>
      <w:r w:rsidRPr="008E0267">
        <w:rPr>
          <w:rFonts w:eastAsia="Calibri" w:cs="Times New Roman"/>
          <w:sz w:val="28"/>
          <w:szCs w:val="28"/>
          <w:lang w:eastAsia="ar-SA"/>
        </w:rPr>
        <w:t>ormatīvās bāzes izstrād</w:t>
      </w:r>
      <w:r w:rsidR="00F14A76">
        <w:rPr>
          <w:rFonts w:eastAsia="Calibri" w:cs="Times New Roman"/>
          <w:sz w:val="28"/>
          <w:szCs w:val="28"/>
          <w:lang w:eastAsia="ar-SA"/>
        </w:rPr>
        <w:t>e ir ar nobīdēm no</w:t>
      </w:r>
      <w:r w:rsidRPr="008E0267">
        <w:rPr>
          <w:rFonts w:eastAsia="Calibri" w:cs="Times New Roman"/>
          <w:sz w:val="28"/>
          <w:szCs w:val="28"/>
          <w:lang w:eastAsia="ar-SA"/>
        </w:rPr>
        <w:t xml:space="preserve"> </w:t>
      </w:r>
      <w:r w:rsidR="0065252E" w:rsidRPr="008E0267">
        <w:rPr>
          <w:rFonts w:eastAsia="Calibri" w:cs="Times New Roman"/>
          <w:sz w:val="28"/>
          <w:szCs w:val="28"/>
          <w:lang w:eastAsia="ar-SA"/>
        </w:rPr>
        <w:t xml:space="preserve">š. g. 25. aprīlī </w:t>
      </w:r>
      <w:r w:rsidR="008E0267" w:rsidRPr="008E0267">
        <w:rPr>
          <w:rFonts w:eastAsia="Calibri" w:cs="Times New Roman"/>
          <w:sz w:val="28"/>
          <w:szCs w:val="28"/>
          <w:lang w:eastAsia="ar-SA"/>
        </w:rPr>
        <w:t>MK apstiprināt</w:t>
      </w:r>
      <w:r w:rsidR="00F14A76">
        <w:rPr>
          <w:rFonts w:eastAsia="Calibri" w:cs="Times New Roman"/>
          <w:sz w:val="28"/>
          <w:szCs w:val="28"/>
          <w:lang w:eastAsia="ar-SA"/>
        </w:rPr>
        <w:t>ā</w:t>
      </w:r>
      <w:r w:rsidR="008E0267" w:rsidRPr="008E0267">
        <w:rPr>
          <w:rFonts w:eastAsia="Calibri" w:cs="Times New Roman"/>
          <w:sz w:val="28"/>
          <w:szCs w:val="28"/>
          <w:lang w:eastAsia="ar-SA"/>
        </w:rPr>
        <w:t xml:space="preserve"> laika grafik</w:t>
      </w:r>
      <w:r w:rsidR="00F14A76">
        <w:rPr>
          <w:rFonts w:eastAsia="Calibri" w:cs="Times New Roman"/>
          <w:sz w:val="28"/>
          <w:szCs w:val="28"/>
          <w:lang w:eastAsia="ar-SA"/>
        </w:rPr>
        <w:t>a</w:t>
      </w:r>
      <w:r w:rsidR="008E0267" w:rsidRPr="008E0267">
        <w:rPr>
          <w:rStyle w:val="FootnoteReference"/>
          <w:rFonts w:eastAsia="Calibri" w:cs="Times New Roman"/>
          <w:sz w:val="28"/>
          <w:szCs w:val="28"/>
          <w:lang w:eastAsia="ar-SA"/>
        </w:rPr>
        <w:footnoteReference w:id="10"/>
      </w:r>
      <w:r w:rsidR="008E0267">
        <w:rPr>
          <w:rFonts w:eastAsia="Calibri" w:cs="Times New Roman"/>
          <w:sz w:val="28"/>
          <w:szCs w:val="28"/>
          <w:lang w:eastAsia="ar-SA"/>
        </w:rPr>
        <w:t xml:space="preserve">. </w:t>
      </w:r>
      <w:r w:rsidR="008E0267" w:rsidRPr="008E0267">
        <w:rPr>
          <w:rFonts w:eastAsia="Calibri" w:cs="Times New Roman"/>
          <w:sz w:val="28"/>
          <w:szCs w:val="28"/>
          <w:lang w:eastAsia="ar-SA"/>
        </w:rPr>
        <w:t xml:space="preserve">Ņemot vērā </w:t>
      </w:r>
      <w:r w:rsidRPr="008E0267">
        <w:rPr>
          <w:rFonts w:eastAsia="Calibri" w:cs="Times New Roman"/>
          <w:sz w:val="28"/>
          <w:szCs w:val="28"/>
          <w:lang w:eastAsia="ar-SA"/>
        </w:rPr>
        <w:t>laika grafik</w:t>
      </w:r>
      <w:r w:rsidR="0065252E">
        <w:rPr>
          <w:rFonts w:eastAsia="Calibri" w:cs="Times New Roman"/>
          <w:sz w:val="28"/>
          <w:szCs w:val="28"/>
          <w:lang w:eastAsia="ar-SA"/>
        </w:rPr>
        <w:t>a</w:t>
      </w:r>
      <w:r w:rsidRPr="008E0267">
        <w:rPr>
          <w:rFonts w:eastAsia="Calibri" w:cs="Times New Roman"/>
          <w:sz w:val="28"/>
          <w:szCs w:val="28"/>
          <w:lang w:eastAsia="ar-SA"/>
        </w:rPr>
        <w:t xml:space="preserve"> </w:t>
      </w:r>
      <w:r w:rsidR="00E64D68">
        <w:rPr>
          <w:rFonts w:eastAsia="Calibri" w:cs="Times New Roman"/>
          <w:sz w:val="28"/>
          <w:szCs w:val="28"/>
          <w:lang w:eastAsia="ar-SA"/>
        </w:rPr>
        <w:t>plān</w:t>
      </w:r>
      <w:r w:rsidR="0065252E">
        <w:rPr>
          <w:rFonts w:eastAsia="Calibri" w:cs="Times New Roman"/>
          <w:sz w:val="28"/>
          <w:szCs w:val="28"/>
          <w:lang w:eastAsia="ar-SA"/>
        </w:rPr>
        <w:t>u</w:t>
      </w:r>
      <w:r w:rsidR="008E0267">
        <w:rPr>
          <w:rFonts w:eastAsia="Calibri" w:cs="Times New Roman"/>
          <w:sz w:val="28"/>
          <w:szCs w:val="28"/>
          <w:lang w:eastAsia="ar-SA"/>
        </w:rPr>
        <w:t>, 2023.</w:t>
      </w:r>
      <w:r w:rsidR="00A755E0">
        <w:rPr>
          <w:rFonts w:eastAsia="Calibri" w:cs="Times New Roman"/>
          <w:sz w:val="28"/>
          <w:szCs w:val="28"/>
          <w:lang w:eastAsia="ar-SA"/>
        </w:rPr>
        <w:t> </w:t>
      </w:r>
      <w:r w:rsidR="008E0267">
        <w:rPr>
          <w:rFonts w:eastAsia="Calibri" w:cs="Times New Roman"/>
          <w:sz w:val="28"/>
          <w:szCs w:val="28"/>
          <w:lang w:eastAsia="ar-SA"/>
        </w:rPr>
        <w:t>gada otrajā ceturksnī atbildīgajām iestādēm ir jāiesniedz MK apstiprināšanai 2</w:t>
      </w:r>
      <w:r w:rsidR="00D134FA">
        <w:rPr>
          <w:rFonts w:eastAsia="Calibri" w:cs="Times New Roman"/>
          <w:sz w:val="28"/>
          <w:szCs w:val="28"/>
          <w:lang w:eastAsia="ar-SA"/>
        </w:rPr>
        <w:t>4</w:t>
      </w:r>
      <w:r w:rsidR="00EF0449">
        <w:rPr>
          <w:rFonts w:eastAsia="Calibri" w:cs="Times New Roman"/>
          <w:sz w:val="28"/>
          <w:szCs w:val="28"/>
          <w:lang w:eastAsia="ar-SA"/>
        </w:rPr>
        <w:t> </w:t>
      </w:r>
      <w:r w:rsidR="008E0267">
        <w:rPr>
          <w:rFonts w:eastAsia="Calibri" w:cs="Times New Roman"/>
          <w:sz w:val="28"/>
          <w:szCs w:val="28"/>
          <w:lang w:eastAsia="ar-SA"/>
        </w:rPr>
        <w:t>investīciju (specifisko atbalsta mērķu, pasākumu vai kārtu) normatīv</w:t>
      </w:r>
      <w:r w:rsidR="007F4F73">
        <w:rPr>
          <w:rFonts w:eastAsia="Calibri" w:cs="Times New Roman"/>
          <w:sz w:val="28"/>
          <w:szCs w:val="28"/>
          <w:lang w:eastAsia="ar-SA"/>
        </w:rPr>
        <w:t>o</w:t>
      </w:r>
      <w:r w:rsidR="008E0267">
        <w:rPr>
          <w:rFonts w:eastAsia="Calibri" w:cs="Times New Roman"/>
          <w:sz w:val="28"/>
          <w:szCs w:val="28"/>
          <w:lang w:eastAsia="ar-SA"/>
        </w:rPr>
        <w:t xml:space="preserve"> regulējum</w:t>
      </w:r>
      <w:r w:rsidR="007F4F73">
        <w:rPr>
          <w:rFonts w:eastAsia="Calibri" w:cs="Times New Roman"/>
          <w:sz w:val="28"/>
          <w:szCs w:val="28"/>
          <w:lang w:eastAsia="ar-SA"/>
        </w:rPr>
        <w:t>u</w:t>
      </w:r>
      <w:r w:rsidR="00926329">
        <w:rPr>
          <w:rFonts w:eastAsia="Calibri" w:cs="Times New Roman"/>
          <w:sz w:val="28"/>
          <w:szCs w:val="28"/>
          <w:lang w:eastAsia="ar-SA"/>
        </w:rPr>
        <w:t xml:space="preserve"> par kopējo finansējumu</w:t>
      </w:r>
      <w:r w:rsidR="00A61CA5">
        <w:rPr>
          <w:rFonts w:eastAsia="Calibri" w:cs="Times New Roman"/>
          <w:sz w:val="28"/>
          <w:szCs w:val="28"/>
          <w:lang w:eastAsia="ar-SA"/>
        </w:rPr>
        <w:t xml:space="preserve"> 664,8</w:t>
      </w:r>
      <w:r w:rsidR="00EF0449">
        <w:rPr>
          <w:rFonts w:eastAsia="Calibri" w:cs="Times New Roman"/>
          <w:sz w:val="28"/>
          <w:szCs w:val="28"/>
          <w:lang w:eastAsia="ar-SA"/>
        </w:rPr>
        <w:t> </w:t>
      </w:r>
      <w:r w:rsidR="00A61CA5">
        <w:rPr>
          <w:rFonts w:eastAsia="Calibri" w:cs="Times New Roman"/>
          <w:sz w:val="28"/>
          <w:szCs w:val="28"/>
          <w:lang w:eastAsia="ar-SA"/>
        </w:rPr>
        <w:t>milj.</w:t>
      </w:r>
      <w:r w:rsidR="00EF0449">
        <w:rPr>
          <w:rFonts w:eastAsia="Calibri" w:cs="Times New Roman"/>
          <w:sz w:val="28"/>
          <w:szCs w:val="28"/>
          <w:lang w:eastAsia="ar-SA"/>
        </w:rPr>
        <w:t> </w:t>
      </w:r>
      <w:r w:rsidR="00A61CA5" w:rsidRPr="00A61CA5">
        <w:rPr>
          <w:rFonts w:eastAsia="Calibri" w:cs="Times New Roman"/>
          <w:i/>
          <w:iCs/>
          <w:sz w:val="28"/>
          <w:szCs w:val="28"/>
          <w:lang w:eastAsia="ar-SA"/>
        </w:rPr>
        <w:t>euro</w:t>
      </w:r>
      <w:r w:rsidR="004A45DC">
        <w:rPr>
          <w:rFonts w:eastAsia="Calibri" w:cs="Times New Roman"/>
          <w:i/>
          <w:iCs/>
          <w:sz w:val="28"/>
          <w:szCs w:val="28"/>
          <w:lang w:eastAsia="ar-SA"/>
        </w:rPr>
        <w:t xml:space="preserve">. </w:t>
      </w:r>
      <w:r w:rsidR="004A45DC">
        <w:rPr>
          <w:rFonts w:eastAsia="Calibri" w:cs="Times New Roman"/>
          <w:sz w:val="28"/>
          <w:szCs w:val="28"/>
          <w:lang w:eastAsia="ar-SA"/>
        </w:rPr>
        <w:t xml:space="preserve">Kopā </w:t>
      </w:r>
      <w:r w:rsidR="004A45DC" w:rsidRPr="00DB29A1">
        <w:rPr>
          <w:rFonts w:eastAsia="Calibri" w:cs="Times New Roman"/>
          <w:sz w:val="28"/>
          <w:szCs w:val="28"/>
          <w:lang w:eastAsia="ar-SA"/>
        </w:rPr>
        <w:t>no plānošanas perioda sākuma ir</w:t>
      </w:r>
      <w:r w:rsidR="004A45DC" w:rsidRPr="003D57EB">
        <w:rPr>
          <w:rFonts w:eastAsia="Calibri" w:cs="Times New Roman"/>
          <w:b/>
          <w:bCs/>
          <w:sz w:val="28"/>
          <w:szCs w:val="28"/>
          <w:lang w:eastAsia="ar-SA"/>
        </w:rPr>
        <w:t xml:space="preserve"> </w:t>
      </w:r>
      <w:r w:rsidR="004A45DC">
        <w:rPr>
          <w:rFonts w:eastAsia="Calibri" w:cs="Times New Roman"/>
          <w:b/>
          <w:bCs/>
          <w:sz w:val="28"/>
          <w:szCs w:val="28"/>
          <w:lang w:eastAsia="ar-SA"/>
        </w:rPr>
        <w:t>apstiprināti</w:t>
      </w:r>
      <w:r w:rsidR="004A45DC" w:rsidRPr="003D57EB">
        <w:rPr>
          <w:rFonts w:eastAsia="Calibri" w:cs="Times New Roman"/>
          <w:b/>
          <w:bCs/>
          <w:sz w:val="28"/>
          <w:szCs w:val="28"/>
          <w:lang w:eastAsia="ar-SA"/>
        </w:rPr>
        <w:t xml:space="preserve"> </w:t>
      </w:r>
      <w:r w:rsidR="008F0344">
        <w:rPr>
          <w:rFonts w:eastAsia="Calibri" w:cs="Times New Roman"/>
          <w:b/>
          <w:bCs/>
          <w:sz w:val="28"/>
          <w:szCs w:val="28"/>
          <w:lang w:eastAsia="ar-SA"/>
        </w:rPr>
        <w:t>septiņi</w:t>
      </w:r>
      <w:r w:rsidR="004A45DC" w:rsidRPr="003D57EB">
        <w:rPr>
          <w:rFonts w:eastAsia="Calibri" w:cs="Times New Roman"/>
          <w:b/>
          <w:bCs/>
          <w:sz w:val="28"/>
          <w:szCs w:val="28"/>
          <w:lang w:eastAsia="ar-SA"/>
        </w:rPr>
        <w:t xml:space="preserve"> MK noteikumi pa</w:t>
      </w:r>
      <w:r w:rsidR="004A45DC">
        <w:rPr>
          <w:rFonts w:eastAsia="Calibri" w:cs="Times New Roman"/>
          <w:b/>
          <w:bCs/>
          <w:sz w:val="28"/>
          <w:szCs w:val="28"/>
          <w:lang w:eastAsia="ar-SA"/>
        </w:rPr>
        <w:t>r</w:t>
      </w:r>
      <w:r w:rsidR="004A45DC" w:rsidRPr="003D57EB">
        <w:rPr>
          <w:rFonts w:eastAsia="Calibri" w:cs="Times New Roman"/>
          <w:b/>
          <w:bCs/>
          <w:sz w:val="28"/>
          <w:szCs w:val="28"/>
          <w:lang w:eastAsia="ar-SA"/>
        </w:rPr>
        <w:t xml:space="preserve"> </w:t>
      </w:r>
      <w:r w:rsidR="008F0344">
        <w:rPr>
          <w:rFonts w:eastAsia="Calibri" w:cs="Times New Roman"/>
          <w:b/>
          <w:bCs/>
          <w:sz w:val="28"/>
          <w:szCs w:val="28"/>
          <w:lang w:eastAsia="ar-SA"/>
        </w:rPr>
        <w:t>10</w:t>
      </w:r>
      <w:r w:rsidR="004A45DC" w:rsidRPr="003D57EB">
        <w:rPr>
          <w:rFonts w:eastAsia="Calibri" w:cs="Times New Roman"/>
          <w:b/>
          <w:bCs/>
          <w:sz w:val="28"/>
          <w:szCs w:val="28"/>
          <w:lang w:eastAsia="ar-SA"/>
        </w:rPr>
        <w:t>8</w:t>
      </w:r>
      <w:r w:rsidR="008F0344">
        <w:rPr>
          <w:rFonts w:eastAsia="Calibri" w:cs="Times New Roman"/>
          <w:b/>
          <w:bCs/>
          <w:sz w:val="28"/>
          <w:szCs w:val="28"/>
          <w:lang w:eastAsia="ar-SA"/>
        </w:rPr>
        <w:t>,7</w:t>
      </w:r>
      <w:r w:rsidR="004A45DC" w:rsidRPr="003D57EB">
        <w:rPr>
          <w:rFonts w:eastAsia="Calibri" w:cs="Times New Roman"/>
          <w:b/>
          <w:bCs/>
          <w:sz w:val="28"/>
          <w:szCs w:val="28"/>
          <w:lang w:eastAsia="ar-SA"/>
        </w:rPr>
        <w:t xml:space="preserve"> milj. </w:t>
      </w:r>
      <w:r w:rsidR="004A45DC" w:rsidRPr="003D57EB">
        <w:rPr>
          <w:rFonts w:eastAsia="Calibri" w:cs="Times New Roman"/>
          <w:b/>
          <w:bCs/>
          <w:i/>
          <w:iCs/>
          <w:sz w:val="28"/>
          <w:szCs w:val="28"/>
          <w:lang w:eastAsia="ar-SA"/>
        </w:rPr>
        <w:t>euro</w:t>
      </w:r>
      <w:r w:rsidR="004A45DC">
        <w:rPr>
          <w:rFonts w:eastAsia="Calibri" w:cs="Times New Roman"/>
          <w:sz w:val="28"/>
          <w:szCs w:val="28"/>
          <w:lang w:eastAsia="ar-SA"/>
        </w:rPr>
        <w:t xml:space="preserve"> publiskā finansējuma</w:t>
      </w:r>
      <w:r w:rsidR="000B75CC">
        <w:rPr>
          <w:rFonts w:eastAsia="Calibri" w:cs="Times New Roman"/>
          <w:sz w:val="28"/>
          <w:szCs w:val="28"/>
          <w:lang w:eastAsia="ar-SA"/>
        </w:rPr>
        <w:t xml:space="preserve">, </w:t>
      </w:r>
      <w:r w:rsidR="00334C41">
        <w:rPr>
          <w:rFonts w:eastAsia="Calibri" w:cs="Times New Roman"/>
          <w:sz w:val="28"/>
          <w:szCs w:val="28"/>
          <w:lang w:eastAsia="ar-SA"/>
        </w:rPr>
        <w:t>t.</w:t>
      </w:r>
      <w:r w:rsidR="00072953">
        <w:rPr>
          <w:rFonts w:eastAsia="Calibri" w:cs="Times New Roman"/>
          <w:sz w:val="28"/>
          <w:szCs w:val="28"/>
          <w:lang w:eastAsia="ar-SA"/>
        </w:rPr>
        <w:t> </w:t>
      </w:r>
      <w:r w:rsidR="00334C41">
        <w:rPr>
          <w:rFonts w:eastAsia="Calibri" w:cs="Times New Roman"/>
          <w:sz w:val="28"/>
          <w:szCs w:val="28"/>
          <w:lang w:eastAsia="ar-SA"/>
        </w:rPr>
        <w:t xml:space="preserve">sk. </w:t>
      </w:r>
      <w:r w:rsidR="00E10A44">
        <w:rPr>
          <w:rFonts w:eastAsia="Calibri" w:cs="Times New Roman"/>
          <w:sz w:val="28"/>
          <w:szCs w:val="28"/>
          <w:lang w:eastAsia="ar-SA"/>
        </w:rPr>
        <w:t xml:space="preserve">pieci </w:t>
      </w:r>
      <w:r w:rsidR="000B75CC">
        <w:rPr>
          <w:rFonts w:eastAsia="Calibri" w:cs="Times New Roman"/>
          <w:sz w:val="28"/>
          <w:szCs w:val="28"/>
          <w:lang w:eastAsia="ar-SA"/>
        </w:rPr>
        <w:t xml:space="preserve">jauni </w:t>
      </w:r>
      <w:r w:rsidR="00334C41">
        <w:rPr>
          <w:rFonts w:eastAsia="Calibri" w:cs="Times New Roman"/>
          <w:sz w:val="28"/>
          <w:szCs w:val="28"/>
          <w:lang w:eastAsia="ar-SA"/>
        </w:rPr>
        <w:t>k</w:t>
      </w:r>
      <w:r w:rsidR="00334C41" w:rsidRPr="00334C41">
        <w:rPr>
          <w:rFonts w:eastAsia="Calibri" w:cs="Times New Roman"/>
          <w:sz w:val="28"/>
          <w:szCs w:val="28"/>
          <w:lang w:eastAsia="ar-SA"/>
        </w:rPr>
        <w:t>opš iepriekšējā</w:t>
      </w:r>
      <w:r w:rsidR="0036388F">
        <w:rPr>
          <w:rFonts w:eastAsia="Calibri" w:cs="Times New Roman"/>
          <w:sz w:val="28"/>
          <w:szCs w:val="28"/>
          <w:lang w:eastAsia="ar-SA"/>
        </w:rPr>
        <w:t>s ziņošanas</w:t>
      </w:r>
      <w:r w:rsidR="00334C41" w:rsidRPr="00334C41">
        <w:rPr>
          <w:rFonts w:eastAsia="Calibri" w:cs="Times New Roman"/>
          <w:sz w:val="28"/>
          <w:szCs w:val="28"/>
          <w:lang w:eastAsia="ar-SA"/>
        </w:rPr>
        <w:t xml:space="preserve"> MK </w:t>
      </w:r>
      <w:r w:rsidR="00101F4E" w:rsidRPr="00101F4E">
        <w:rPr>
          <w:rFonts w:eastAsia="Calibri" w:cs="Times New Roman"/>
          <w:sz w:val="28"/>
          <w:szCs w:val="28"/>
          <w:lang w:eastAsia="ar-SA"/>
        </w:rPr>
        <w:t>(skatīt attēlu Nr. 7</w:t>
      </w:r>
      <w:r w:rsidR="00101F4E">
        <w:rPr>
          <w:rFonts w:eastAsia="Calibri" w:cs="Times New Roman"/>
          <w:sz w:val="28"/>
          <w:szCs w:val="28"/>
          <w:lang w:eastAsia="ar-SA"/>
        </w:rPr>
        <w:t>)</w:t>
      </w:r>
      <w:r w:rsidR="00334C41" w:rsidRPr="005B3EAC">
        <w:rPr>
          <w:rStyle w:val="FootnoteReference"/>
          <w:rFonts w:eastAsia="Calibri" w:cs="Times New Roman"/>
          <w:sz w:val="28"/>
          <w:szCs w:val="28"/>
          <w:lang w:eastAsia="ar-SA"/>
        </w:rPr>
        <w:footnoteReference w:id="11"/>
      </w:r>
      <w:r w:rsidR="009A5DFA">
        <w:rPr>
          <w:rFonts w:eastAsia="Calibri" w:cs="Times New Roman"/>
          <w:sz w:val="28"/>
          <w:szCs w:val="28"/>
          <w:lang w:eastAsia="ar-SA"/>
        </w:rPr>
        <w:t xml:space="preserve">. Valsts kancelejā </w:t>
      </w:r>
      <w:r w:rsidR="009A5DFA" w:rsidRPr="00696DD5">
        <w:rPr>
          <w:rFonts w:eastAsia="Calibri" w:cs="Times New Roman"/>
          <w:sz w:val="28"/>
          <w:szCs w:val="28"/>
          <w:lang w:eastAsia="ar-SA"/>
        </w:rPr>
        <w:t xml:space="preserve">līdz </w:t>
      </w:r>
      <w:r w:rsidR="008F3148">
        <w:rPr>
          <w:rFonts w:eastAsia="Calibri" w:cs="Times New Roman"/>
          <w:sz w:val="28"/>
          <w:szCs w:val="28"/>
          <w:lang w:eastAsia="ar-SA"/>
        </w:rPr>
        <w:t>š.</w:t>
      </w:r>
      <w:r w:rsidR="00604813">
        <w:rPr>
          <w:rFonts w:eastAsia="Calibri" w:cs="Times New Roman"/>
          <w:sz w:val="28"/>
          <w:szCs w:val="28"/>
          <w:lang w:eastAsia="ar-SA"/>
        </w:rPr>
        <w:t> </w:t>
      </w:r>
      <w:r w:rsidR="008F3148">
        <w:rPr>
          <w:rFonts w:eastAsia="Calibri" w:cs="Times New Roman"/>
          <w:sz w:val="28"/>
          <w:szCs w:val="28"/>
          <w:lang w:eastAsia="ar-SA"/>
        </w:rPr>
        <w:t>g.</w:t>
      </w:r>
      <w:r w:rsidR="00604813">
        <w:rPr>
          <w:rFonts w:eastAsia="Calibri" w:cs="Times New Roman"/>
          <w:sz w:val="28"/>
          <w:szCs w:val="28"/>
          <w:lang w:eastAsia="ar-SA"/>
        </w:rPr>
        <w:t> </w:t>
      </w:r>
      <w:r w:rsidR="00130730" w:rsidRPr="00696DD5">
        <w:rPr>
          <w:rFonts w:eastAsia="Calibri" w:cs="Times New Roman"/>
          <w:sz w:val="28"/>
          <w:szCs w:val="28"/>
          <w:lang w:eastAsia="ar-SA"/>
        </w:rPr>
        <w:t>2</w:t>
      </w:r>
      <w:r w:rsidR="008F0344">
        <w:rPr>
          <w:rFonts w:eastAsia="Calibri" w:cs="Times New Roman"/>
          <w:sz w:val="28"/>
          <w:szCs w:val="28"/>
          <w:lang w:eastAsia="ar-SA"/>
        </w:rPr>
        <w:t>7</w:t>
      </w:r>
      <w:r w:rsidR="00B92F44" w:rsidRPr="00696DD5">
        <w:rPr>
          <w:rFonts w:eastAsia="Calibri" w:cs="Times New Roman"/>
          <w:sz w:val="28"/>
          <w:szCs w:val="28"/>
          <w:lang w:eastAsia="ar-SA"/>
        </w:rPr>
        <w:t>.</w:t>
      </w:r>
      <w:r w:rsidR="00E44157" w:rsidRPr="00696DD5">
        <w:rPr>
          <w:rFonts w:eastAsia="Calibri" w:cs="Times New Roman"/>
          <w:sz w:val="28"/>
          <w:szCs w:val="28"/>
          <w:lang w:eastAsia="ar-SA"/>
        </w:rPr>
        <w:t> </w:t>
      </w:r>
      <w:r w:rsidR="00B92F44" w:rsidRPr="00696DD5">
        <w:rPr>
          <w:rFonts w:eastAsia="Calibri" w:cs="Times New Roman"/>
          <w:sz w:val="28"/>
          <w:szCs w:val="28"/>
          <w:lang w:eastAsia="ar-SA"/>
        </w:rPr>
        <w:t>jūnijam</w:t>
      </w:r>
      <w:r w:rsidR="00B92F44">
        <w:rPr>
          <w:rFonts w:eastAsia="Calibri" w:cs="Times New Roman"/>
          <w:sz w:val="28"/>
          <w:szCs w:val="28"/>
          <w:lang w:eastAsia="ar-SA"/>
        </w:rPr>
        <w:t xml:space="preserve"> iesniegti </w:t>
      </w:r>
      <w:r w:rsidR="008F0344">
        <w:rPr>
          <w:rFonts w:eastAsia="Calibri" w:cs="Times New Roman"/>
          <w:sz w:val="28"/>
          <w:szCs w:val="28"/>
          <w:lang w:eastAsia="ar-SA"/>
        </w:rPr>
        <w:t>divi</w:t>
      </w:r>
      <w:r w:rsidR="00B92F44">
        <w:rPr>
          <w:rFonts w:eastAsia="Calibri" w:cs="Times New Roman"/>
          <w:sz w:val="28"/>
          <w:szCs w:val="28"/>
          <w:lang w:eastAsia="ar-SA"/>
        </w:rPr>
        <w:t xml:space="preserve"> noteikumu projekti par investīcijām d</w:t>
      </w:r>
      <w:r w:rsidR="00B92F44" w:rsidRPr="00B92F44">
        <w:rPr>
          <w:rFonts w:eastAsia="Calibri" w:cs="Times New Roman"/>
          <w:sz w:val="28"/>
          <w:szCs w:val="28"/>
          <w:lang w:eastAsia="ar-SA"/>
        </w:rPr>
        <w:t>alība</w:t>
      </w:r>
      <w:r w:rsidR="00B92F44">
        <w:rPr>
          <w:rFonts w:eastAsia="Calibri" w:cs="Times New Roman"/>
          <w:sz w:val="28"/>
          <w:szCs w:val="28"/>
          <w:lang w:eastAsia="ar-SA"/>
        </w:rPr>
        <w:t>i</w:t>
      </w:r>
      <w:r w:rsidR="00B92F44" w:rsidRPr="00B92F44">
        <w:rPr>
          <w:rFonts w:eastAsia="Calibri" w:cs="Times New Roman"/>
          <w:sz w:val="28"/>
          <w:szCs w:val="28"/>
          <w:lang w:eastAsia="ar-SA"/>
        </w:rPr>
        <w:t xml:space="preserve"> starptautiskos izglītības pētījumos</w:t>
      </w:r>
      <w:r w:rsidR="008F0344">
        <w:rPr>
          <w:rFonts w:eastAsia="Calibri" w:cs="Times New Roman"/>
          <w:sz w:val="28"/>
          <w:szCs w:val="28"/>
          <w:lang w:eastAsia="ar-SA"/>
        </w:rPr>
        <w:t xml:space="preserve"> un</w:t>
      </w:r>
      <w:r w:rsidR="00B92F44">
        <w:rPr>
          <w:rFonts w:eastAsia="Calibri" w:cs="Times New Roman"/>
          <w:sz w:val="28"/>
          <w:szCs w:val="28"/>
          <w:lang w:eastAsia="ar-SA"/>
        </w:rPr>
        <w:t xml:space="preserve"> arī i</w:t>
      </w:r>
      <w:r w:rsidR="00B92F44" w:rsidRPr="00B92F44">
        <w:rPr>
          <w:rFonts w:eastAsia="Calibri" w:cs="Times New Roman"/>
          <w:sz w:val="28"/>
          <w:szCs w:val="28"/>
          <w:lang w:eastAsia="ar-SA"/>
        </w:rPr>
        <w:t>ndukcijas gada ieviešana</w:t>
      </w:r>
      <w:r w:rsidR="00BB354F">
        <w:rPr>
          <w:rFonts w:eastAsia="Calibri" w:cs="Times New Roman"/>
          <w:sz w:val="28"/>
          <w:szCs w:val="28"/>
          <w:lang w:eastAsia="ar-SA"/>
        </w:rPr>
        <w:t>i</w:t>
      </w:r>
      <w:r w:rsidR="00B92F44" w:rsidRPr="00B92F44">
        <w:rPr>
          <w:rFonts w:eastAsia="Calibri" w:cs="Times New Roman"/>
          <w:sz w:val="28"/>
          <w:szCs w:val="28"/>
          <w:lang w:eastAsia="ar-SA"/>
        </w:rPr>
        <w:t xml:space="preserve"> pedagogu sagatavošanas studiju programmās</w:t>
      </w:r>
      <w:r w:rsidR="005B3EAC">
        <w:rPr>
          <w:rFonts w:eastAsia="Calibri" w:cs="Times New Roman"/>
          <w:sz w:val="28"/>
          <w:szCs w:val="28"/>
          <w:lang w:eastAsia="ar-SA"/>
        </w:rPr>
        <w:t xml:space="preserve"> par kopējo fin</w:t>
      </w:r>
      <w:r w:rsidR="00C77EED">
        <w:rPr>
          <w:rFonts w:eastAsia="Calibri" w:cs="Times New Roman"/>
          <w:sz w:val="28"/>
          <w:szCs w:val="28"/>
          <w:lang w:eastAsia="ar-SA"/>
        </w:rPr>
        <w:t>an</w:t>
      </w:r>
      <w:r w:rsidR="005B3EAC">
        <w:rPr>
          <w:rFonts w:eastAsia="Calibri" w:cs="Times New Roman"/>
          <w:sz w:val="28"/>
          <w:szCs w:val="28"/>
          <w:lang w:eastAsia="ar-SA"/>
        </w:rPr>
        <w:t>sējumu</w:t>
      </w:r>
      <w:r w:rsidR="00A4106C">
        <w:rPr>
          <w:rFonts w:eastAsia="Calibri" w:cs="Times New Roman"/>
          <w:sz w:val="28"/>
          <w:szCs w:val="28"/>
          <w:lang w:eastAsia="ar-SA"/>
        </w:rPr>
        <w:t xml:space="preserve"> </w:t>
      </w:r>
      <w:r w:rsidR="006E469C">
        <w:rPr>
          <w:rFonts w:eastAsia="Calibri" w:cs="Times New Roman"/>
          <w:sz w:val="28"/>
          <w:szCs w:val="28"/>
          <w:lang w:eastAsia="ar-SA"/>
        </w:rPr>
        <w:t>10,3</w:t>
      </w:r>
      <w:r w:rsidR="00EF0449">
        <w:rPr>
          <w:rFonts w:eastAsia="Calibri" w:cs="Times New Roman"/>
          <w:sz w:val="28"/>
          <w:szCs w:val="28"/>
          <w:lang w:eastAsia="ar-SA"/>
        </w:rPr>
        <w:t> </w:t>
      </w:r>
      <w:r w:rsidR="00A4106C">
        <w:rPr>
          <w:rFonts w:eastAsia="Calibri" w:cs="Times New Roman"/>
          <w:sz w:val="28"/>
          <w:szCs w:val="28"/>
          <w:lang w:eastAsia="ar-SA"/>
        </w:rPr>
        <w:t>milj.</w:t>
      </w:r>
      <w:r w:rsidR="00EF0449">
        <w:rPr>
          <w:rFonts w:eastAsia="Calibri" w:cs="Times New Roman"/>
          <w:sz w:val="28"/>
          <w:szCs w:val="28"/>
          <w:lang w:eastAsia="ar-SA"/>
        </w:rPr>
        <w:t> </w:t>
      </w:r>
      <w:r w:rsidR="00A4106C" w:rsidRPr="00A4106C">
        <w:rPr>
          <w:rFonts w:eastAsia="Calibri" w:cs="Times New Roman"/>
          <w:i/>
          <w:iCs/>
          <w:sz w:val="28"/>
          <w:szCs w:val="28"/>
          <w:lang w:eastAsia="ar-SA"/>
        </w:rPr>
        <w:t>euro</w:t>
      </w:r>
      <w:r w:rsidR="00B92F44">
        <w:rPr>
          <w:rFonts w:eastAsia="Calibri" w:cs="Times New Roman"/>
          <w:sz w:val="28"/>
          <w:szCs w:val="28"/>
          <w:lang w:eastAsia="ar-SA"/>
        </w:rPr>
        <w:t>.</w:t>
      </w:r>
      <w:r w:rsidR="00334C41">
        <w:rPr>
          <w:rFonts w:eastAsia="Calibri" w:cs="Times New Roman"/>
          <w:sz w:val="28"/>
          <w:szCs w:val="28"/>
          <w:lang w:eastAsia="ar-SA"/>
        </w:rPr>
        <w:t xml:space="preserve"> </w:t>
      </w:r>
      <w:r w:rsidR="00B25A2D" w:rsidRPr="00DB29A1">
        <w:rPr>
          <w:rFonts w:eastAsia="Calibri" w:cs="Times New Roman"/>
          <w:b/>
          <w:bCs/>
          <w:sz w:val="28"/>
          <w:szCs w:val="28"/>
          <w:lang w:eastAsia="ar-SA"/>
        </w:rPr>
        <w:t xml:space="preserve">Saskaņošanā ir </w:t>
      </w:r>
      <w:r w:rsidR="00E44157" w:rsidRPr="00DB29A1">
        <w:rPr>
          <w:rFonts w:eastAsia="Calibri" w:cs="Times New Roman"/>
          <w:b/>
          <w:bCs/>
          <w:sz w:val="28"/>
          <w:szCs w:val="28"/>
          <w:lang w:eastAsia="ar-SA"/>
        </w:rPr>
        <w:t xml:space="preserve">vēl </w:t>
      </w:r>
      <w:r w:rsidR="00696DD5" w:rsidRPr="00DB29A1">
        <w:rPr>
          <w:rFonts w:eastAsia="Calibri" w:cs="Times New Roman"/>
          <w:b/>
          <w:bCs/>
          <w:sz w:val="28"/>
          <w:szCs w:val="28"/>
          <w:lang w:eastAsia="ar-SA"/>
        </w:rPr>
        <w:t>4</w:t>
      </w:r>
      <w:r w:rsidR="006E469C">
        <w:rPr>
          <w:rFonts w:eastAsia="Calibri" w:cs="Times New Roman"/>
          <w:b/>
          <w:bCs/>
          <w:sz w:val="28"/>
          <w:szCs w:val="28"/>
          <w:lang w:eastAsia="ar-SA"/>
        </w:rPr>
        <w:t>4</w:t>
      </w:r>
      <w:r w:rsidR="00933523" w:rsidRPr="00DB29A1">
        <w:rPr>
          <w:rFonts w:eastAsia="Calibri" w:cs="Times New Roman"/>
          <w:b/>
          <w:bCs/>
          <w:sz w:val="28"/>
          <w:szCs w:val="28"/>
          <w:lang w:eastAsia="ar-SA"/>
        </w:rPr>
        <w:t> </w:t>
      </w:r>
      <w:r w:rsidR="00D415CE" w:rsidRPr="00DB29A1">
        <w:rPr>
          <w:rFonts w:eastAsia="Calibri" w:cs="Times New Roman"/>
          <w:b/>
          <w:bCs/>
          <w:sz w:val="28"/>
          <w:szCs w:val="28"/>
          <w:lang w:eastAsia="ar-SA"/>
        </w:rPr>
        <w:t xml:space="preserve">investīciju īstenošanas nosacījumi </w:t>
      </w:r>
      <w:r w:rsidR="00B87D71" w:rsidRPr="00DB29A1">
        <w:rPr>
          <w:rFonts w:eastAsia="Calibri" w:cs="Times New Roman"/>
          <w:b/>
          <w:bCs/>
          <w:sz w:val="28"/>
          <w:szCs w:val="28"/>
          <w:lang w:eastAsia="ar-SA"/>
        </w:rPr>
        <w:t xml:space="preserve">par </w:t>
      </w:r>
      <w:r w:rsidR="00560352" w:rsidRPr="00DB29A1">
        <w:rPr>
          <w:rFonts w:eastAsia="Calibri" w:cs="Times New Roman"/>
          <w:b/>
          <w:bCs/>
          <w:sz w:val="28"/>
          <w:szCs w:val="28"/>
          <w:lang w:eastAsia="ar-SA"/>
        </w:rPr>
        <w:t>9</w:t>
      </w:r>
      <w:r w:rsidR="006E469C">
        <w:rPr>
          <w:rFonts w:eastAsia="Calibri" w:cs="Times New Roman"/>
          <w:b/>
          <w:bCs/>
          <w:sz w:val="28"/>
          <w:szCs w:val="28"/>
          <w:lang w:eastAsia="ar-SA"/>
        </w:rPr>
        <w:t>50</w:t>
      </w:r>
      <w:r w:rsidR="00505AD7" w:rsidRPr="00DB29A1">
        <w:rPr>
          <w:rFonts w:eastAsia="Calibri" w:cs="Times New Roman"/>
          <w:b/>
          <w:bCs/>
          <w:sz w:val="28"/>
          <w:szCs w:val="28"/>
          <w:lang w:eastAsia="ar-SA"/>
        </w:rPr>
        <w:t> </w:t>
      </w:r>
      <w:r w:rsidR="00B87D71" w:rsidRPr="00DB29A1">
        <w:rPr>
          <w:rFonts w:eastAsia="Calibri" w:cs="Times New Roman"/>
          <w:b/>
          <w:bCs/>
          <w:sz w:val="28"/>
          <w:szCs w:val="28"/>
          <w:lang w:eastAsia="ar-SA"/>
        </w:rPr>
        <w:t>milj.</w:t>
      </w:r>
      <w:r w:rsidR="00235EF6" w:rsidRPr="00DB29A1">
        <w:rPr>
          <w:rFonts w:eastAsia="Calibri" w:cs="Times New Roman"/>
          <w:b/>
          <w:bCs/>
          <w:sz w:val="28"/>
          <w:szCs w:val="28"/>
          <w:lang w:eastAsia="ar-SA"/>
        </w:rPr>
        <w:t> </w:t>
      </w:r>
      <w:r w:rsidR="00A06AAA" w:rsidRPr="00DB29A1">
        <w:rPr>
          <w:b/>
          <w:bCs/>
          <w:i/>
          <w:iCs/>
          <w:sz w:val="28"/>
          <w:szCs w:val="28"/>
        </w:rPr>
        <w:t>euro</w:t>
      </w:r>
      <w:r w:rsidR="00420B13" w:rsidRPr="00A61CA5">
        <w:rPr>
          <w:rFonts w:eastAsia="Calibri" w:cs="Times New Roman"/>
          <w:sz w:val="28"/>
          <w:szCs w:val="28"/>
          <w:lang w:eastAsia="ar-SA"/>
        </w:rPr>
        <w:t xml:space="preserve"> (</w:t>
      </w:r>
      <w:r w:rsidR="00D415CE" w:rsidRPr="00A61CA5">
        <w:rPr>
          <w:rFonts w:eastAsia="Calibri" w:cs="Times New Roman"/>
          <w:sz w:val="28"/>
          <w:szCs w:val="28"/>
          <w:lang w:eastAsia="ar-SA"/>
        </w:rPr>
        <w:t>ES fondu daļa un līdzfinansējums</w:t>
      </w:r>
      <w:r w:rsidR="00420B13" w:rsidRPr="00A61CA5">
        <w:rPr>
          <w:rFonts w:eastAsia="Calibri" w:cs="Times New Roman"/>
          <w:sz w:val="28"/>
          <w:szCs w:val="28"/>
          <w:lang w:eastAsia="ar-SA"/>
        </w:rPr>
        <w:t>)</w:t>
      </w:r>
      <w:r w:rsidR="00D415CE" w:rsidRPr="00A61CA5">
        <w:rPr>
          <w:rFonts w:eastAsia="Calibri" w:cs="Times New Roman"/>
          <w:sz w:val="28"/>
          <w:szCs w:val="28"/>
          <w:lang w:eastAsia="ar-SA"/>
        </w:rPr>
        <w:t>.</w:t>
      </w:r>
      <w:r w:rsidR="00081B41" w:rsidRPr="00A61CA5">
        <w:rPr>
          <w:rFonts w:eastAsia="Calibri" w:cs="Times New Roman"/>
          <w:sz w:val="28"/>
          <w:szCs w:val="28"/>
          <w:lang w:eastAsia="ar-SA"/>
        </w:rPr>
        <w:t xml:space="preserve"> </w:t>
      </w:r>
      <w:r w:rsidR="00720641" w:rsidRPr="00590DF8">
        <w:rPr>
          <w:rFonts w:eastAsia="Calibri" w:cs="Times New Roman"/>
          <w:sz w:val="28"/>
          <w:szCs w:val="28"/>
          <w:lang w:eastAsia="ar-SA"/>
        </w:rPr>
        <w:t xml:space="preserve">Lai sasniegtu ambiciozo plānu 2023. gadam, </w:t>
      </w:r>
      <w:r w:rsidR="00720641" w:rsidRPr="001B1575">
        <w:rPr>
          <w:rFonts w:eastAsia="Calibri" w:cs="Times New Roman"/>
          <w:b/>
          <w:bCs/>
          <w:sz w:val="28"/>
          <w:szCs w:val="28"/>
          <w:lang w:eastAsia="ar-SA"/>
        </w:rPr>
        <w:t xml:space="preserve">atbildīgajām iestādēm ir mērķtiecīgi jāstrādā pie regulējošo normatīvo aktu </w:t>
      </w:r>
      <w:r w:rsidR="00720641" w:rsidRPr="001B1575">
        <w:rPr>
          <w:rFonts w:eastAsia="Calibri" w:cs="Times New Roman"/>
          <w:b/>
          <w:bCs/>
          <w:sz w:val="28"/>
          <w:szCs w:val="28"/>
          <w:lang w:eastAsia="ar-SA"/>
        </w:rPr>
        <w:lastRenderedPageBreak/>
        <w:t>izstrādes, nodrošinot iespējami plašu un efektīvu sadarbību ar partneriem</w:t>
      </w:r>
      <w:r w:rsidR="00720641" w:rsidRPr="00590DF8">
        <w:rPr>
          <w:rFonts w:eastAsia="Calibri" w:cs="Times New Roman"/>
          <w:sz w:val="28"/>
          <w:szCs w:val="28"/>
          <w:lang w:eastAsia="ar-SA"/>
        </w:rPr>
        <w:t>.</w:t>
      </w:r>
      <w:r w:rsidR="00B4744F">
        <w:rPr>
          <w:rFonts w:eastAsia="Calibri" w:cs="Times New Roman"/>
          <w:sz w:val="28"/>
          <w:szCs w:val="28"/>
          <w:lang w:eastAsia="ar-SA"/>
        </w:rPr>
        <w:t xml:space="preserve"> </w:t>
      </w:r>
      <w:r w:rsidR="00B4744F" w:rsidRPr="00590DF8">
        <w:rPr>
          <w:rFonts w:eastAsia="Calibri" w:cs="Times New Roman"/>
          <w:sz w:val="28"/>
          <w:szCs w:val="28"/>
          <w:lang w:eastAsia="ar-SA"/>
        </w:rPr>
        <w:t xml:space="preserve">FM saskata, ka </w:t>
      </w:r>
      <w:r w:rsidR="00B4744F" w:rsidRPr="00B4744F">
        <w:rPr>
          <w:rFonts w:eastAsia="Calibri" w:cs="Times New Roman"/>
          <w:sz w:val="28"/>
          <w:szCs w:val="28"/>
          <w:u w:val="single"/>
          <w:lang w:eastAsia="ar-SA"/>
        </w:rPr>
        <w:t>prioritāri steidzami ir jārod risinājums attiecībā uz ieviešanas nosacījumiem, galvenokārt, atbalstam MVU inovatīvas uzņēmējdarbības attīstībai</w:t>
      </w:r>
      <w:r w:rsidR="00B4744F" w:rsidRPr="00590DF8">
        <w:rPr>
          <w:rFonts w:eastAsia="Calibri" w:cs="Times New Roman"/>
          <w:sz w:val="28"/>
          <w:szCs w:val="28"/>
          <w:lang w:eastAsia="ar-SA"/>
        </w:rPr>
        <w:t>, kam kopā ar nacionālo līdzfinansējumu paredzēti 74 milj. </w:t>
      </w:r>
      <w:r w:rsidR="00B4744F" w:rsidRPr="00590DF8">
        <w:rPr>
          <w:i/>
          <w:iCs/>
          <w:sz w:val="28"/>
          <w:szCs w:val="28"/>
        </w:rPr>
        <w:t>euro</w:t>
      </w:r>
      <w:r w:rsidR="00B4744F" w:rsidRPr="00590DF8">
        <w:rPr>
          <w:rFonts w:eastAsia="Calibri" w:cs="Times New Roman"/>
          <w:i/>
          <w:iCs/>
          <w:sz w:val="28"/>
          <w:szCs w:val="28"/>
          <w:lang w:eastAsia="ar-SA"/>
        </w:rPr>
        <w:t xml:space="preserve"> </w:t>
      </w:r>
      <w:r w:rsidR="00B4744F" w:rsidRPr="003D57EB">
        <w:rPr>
          <w:rFonts w:eastAsia="Calibri" w:cs="Times New Roman"/>
          <w:sz w:val="28"/>
          <w:szCs w:val="28"/>
          <w:lang w:eastAsia="ar-SA"/>
        </w:rPr>
        <w:t>(</w:t>
      </w:r>
      <w:r w:rsidR="00B4744F" w:rsidRPr="003D57EB">
        <w:rPr>
          <w:rFonts w:eastAsia="Calibri" w:cs="Times New Roman"/>
          <w:i/>
          <w:iCs/>
          <w:sz w:val="28"/>
          <w:szCs w:val="28"/>
          <w:lang w:eastAsia="ar-SA"/>
        </w:rPr>
        <w:t>“augst</w:t>
      </w:r>
      <w:r w:rsidR="00B4744F">
        <w:rPr>
          <w:rFonts w:eastAsia="Calibri" w:cs="Times New Roman"/>
          <w:i/>
          <w:iCs/>
          <w:sz w:val="28"/>
          <w:szCs w:val="28"/>
          <w:lang w:eastAsia="ar-SA"/>
        </w:rPr>
        <w:t>a</w:t>
      </w:r>
      <w:r w:rsidR="00B4744F" w:rsidRPr="003D57EB">
        <w:rPr>
          <w:rFonts w:eastAsia="Calibri" w:cs="Times New Roman"/>
          <w:i/>
          <w:iCs/>
          <w:sz w:val="28"/>
          <w:szCs w:val="28"/>
          <w:lang w:eastAsia="ar-SA"/>
        </w:rPr>
        <w:t xml:space="preserve"> risk</w:t>
      </w:r>
      <w:r w:rsidR="00B4744F">
        <w:rPr>
          <w:rFonts w:eastAsia="Calibri" w:cs="Times New Roman"/>
          <w:i/>
          <w:iCs/>
          <w:sz w:val="28"/>
          <w:szCs w:val="28"/>
          <w:lang w:eastAsia="ar-SA"/>
        </w:rPr>
        <w:t>a</w:t>
      </w:r>
      <w:r w:rsidR="00B4744F" w:rsidRPr="003D57EB">
        <w:rPr>
          <w:rFonts w:eastAsia="Calibri" w:cs="Times New Roman"/>
          <w:i/>
          <w:iCs/>
          <w:sz w:val="28"/>
          <w:szCs w:val="28"/>
          <w:lang w:eastAsia="ar-SA"/>
        </w:rPr>
        <w:t xml:space="preserve">” </w:t>
      </w:r>
      <w:r w:rsidR="00B4744F">
        <w:rPr>
          <w:rFonts w:eastAsia="Calibri" w:cs="Times New Roman"/>
          <w:sz w:val="28"/>
          <w:szCs w:val="28"/>
          <w:lang w:eastAsia="ar-SA"/>
        </w:rPr>
        <w:t xml:space="preserve">– </w:t>
      </w:r>
      <w:r w:rsidR="00B4744F" w:rsidRPr="003D57EB">
        <w:rPr>
          <w:rFonts w:eastAsia="Calibri" w:cs="Times New Roman"/>
          <w:sz w:val="28"/>
          <w:szCs w:val="28"/>
          <w:lang w:eastAsia="ar-SA"/>
        </w:rPr>
        <w:t xml:space="preserve">normatīvās bāzes saskaņošana ieilgusi </w:t>
      </w:r>
      <w:r w:rsidR="00B4744F">
        <w:rPr>
          <w:rFonts w:eastAsia="Calibri" w:cs="Times New Roman"/>
          <w:sz w:val="28"/>
          <w:szCs w:val="28"/>
          <w:lang w:eastAsia="ar-SA"/>
        </w:rPr>
        <w:t xml:space="preserve">vairāk </w:t>
      </w:r>
      <w:r w:rsidR="00B4744F" w:rsidRPr="003D57EB">
        <w:rPr>
          <w:rFonts w:eastAsia="Calibri" w:cs="Times New Roman"/>
          <w:sz w:val="28"/>
          <w:szCs w:val="28"/>
          <w:lang w:eastAsia="ar-SA"/>
        </w:rPr>
        <w:t>par gadu</w:t>
      </w:r>
      <w:r w:rsidR="00B4744F">
        <w:rPr>
          <w:rFonts w:eastAsia="Calibri" w:cs="Times New Roman"/>
          <w:sz w:val="28"/>
          <w:szCs w:val="28"/>
          <w:lang w:eastAsia="ar-SA"/>
        </w:rPr>
        <w:t xml:space="preserve">; konceptuāli </w:t>
      </w:r>
      <w:proofErr w:type="spellStart"/>
      <w:r w:rsidR="00B4744F">
        <w:rPr>
          <w:rFonts w:eastAsia="Calibri" w:cs="Times New Roman"/>
          <w:sz w:val="28"/>
          <w:szCs w:val="28"/>
          <w:lang w:eastAsia="ar-SA"/>
        </w:rPr>
        <w:t>problēmjautājumi</w:t>
      </w:r>
      <w:proofErr w:type="spellEnd"/>
      <w:r w:rsidR="00B4744F" w:rsidRPr="003D57EB">
        <w:rPr>
          <w:rFonts w:eastAsia="Calibri" w:cs="Times New Roman"/>
          <w:sz w:val="28"/>
          <w:szCs w:val="28"/>
          <w:lang w:eastAsia="ar-SA"/>
        </w:rPr>
        <w:t>)</w:t>
      </w:r>
      <w:r w:rsidR="00B4744F" w:rsidRPr="00590DF8">
        <w:rPr>
          <w:rFonts w:eastAsia="Calibri" w:cs="Times New Roman"/>
          <w:i/>
          <w:iCs/>
          <w:sz w:val="28"/>
          <w:szCs w:val="28"/>
          <w:lang w:eastAsia="ar-SA"/>
        </w:rPr>
        <w:t xml:space="preserve">. </w:t>
      </w:r>
      <w:r w:rsidR="00B4744F" w:rsidRPr="00590DF8">
        <w:rPr>
          <w:rFonts w:eastAsia="Calibri" w:cs="Times New Roman"/>
          <w:sz w:val="28"/>
          <w:szCs w:val="28"/>
          <w:lang w:eastAsia="ar-SA"/>
        </w:rPr>
        <w:t>Tāpat jāsekmē</w:t>
      </w:r>
      <w:r w:rsidR="00B4744F">
        <w:rPr>
          <w:rFonts w:eastAsia="Calibri" w:cs="Times New Roman"/>
          <w:sz w:val="28"/>
          <w:szCs w:val="28"/>
          <w:lang w:eastAsia="ar-SA"/>
        </w:rPr>
        <w:t>/pastiprināti jāuzrauga</w:t>
      </w:r>
      <w:r w:rsidR="00B4744F" w:rsidRPr="00590DF8">
        <w:rPr>
          <w:rFonts w:eastAsia="Calibri" w:cs="Times New Roman"/>
          <w:sz w:val="28"/>
          <w:szCs w:val="28"/>
          <w:lang w:eastAsia="ar-SA"/>
        </w:rPr>
        <w:t xml:space="preserve"> virzība </w:t>
      </w:r>
      <w:r w:rsidR="00B4744F">
        <w:rPr>
          <w:rFonts w:eastAsia="Calibri" w:cs="Times New Roman"/>
          <w:sz w:val="28"/>
          <w:szCs w:val="28"/>
          <w:lang w:eastAsia="ar-SA"/>
        </w:rPr>
        <w:t>virknei</w:t>
      </w:r>
      <w:r w:rsidR="00B4744F" w:rsidRPr="00590DF8">
        <w:rPr>
          <w:rFonts w:eastAsia="Calibri" w:cs="Times New Roman"/>
          <w:sz w:val="28"/>
          <w:szCs w:val="28"/>
          <w:lang w:eastAsia="ar-SA"/>
        </w:rPr>
        <w:t xml:space="preserve"> noteikum</w:t>
      </w:r>
      <w:r w:rsidR="00B4744F">
        <w:rPr>
          <w:rFonts w:eastAsia="Calibri" w:cs="Times New Roman"/>
          <w:sz w:val="28"/>
          <w:szCs w:val="28"/>
          <w:lang w:eastAsia="ar-SA"/>
        </w:rPr>
        <w:t>u</w:t>
      </w:r>
      <w:r w:rsidR="00B4744F" w:rsidRPr="00590DF8">
        <w:rPr>
          <w:rFonts w:eastAsia="Calibri" w:cs="Times New Roman"/>
          <w:sz w:val="28"/>
          <w:szCs w:val="28"/>
          <w:lang w:eastAsia="ar-SA"/>
        </w:rPr>
        <w:t xml:space="preserve"> </w:t>
      </w:r>
      <w:r w:rsidR="00B4744F">
        <w:rPr>
          <w:rFonts w:eastAsia="Calibri" w:cs="Times New Roman"/>
          <w:sz w:val="28"/>
          <w:szCs w:val="28"/>
          <w:lang w:eastAsia="ar-SA"/>
        </w:rPr>
        <w:t xml:space="preserve">(kopā </w:t>
      </w:r>
      <w:r w:rsidR="00B4744F" w:rsidRPr="00590DF8">
        <w:rPr>
          <w:rFonts w:eastAsia="Calibri" w:cs="Times New Roman"/>
          <w:sz w:val="28"/>
          <w:szCs w:val="28"/>
          <w:lang w:eastAsia="ar-SA"/>
        </w:rPr>
        <w:t>1,4 mljrd. </w:t>
      </w:r>
      <w:r w:rsidR="00B4744F" w:rsidRPr="00590DF8">
        <w:rPr>
          <w:i/>
          <w:iCs/>
          <w:sz w:val="28"/>
          <w:szCs w:val="28"/>
        </w:rPr>
        <w:t>euro</w:t>
      </w:r>
      <w:r w:rsidR="00B4744F" w:rsidRPr="003D57EB">
        <w:rPr>
          <w:sz w:val="28"/>
          <w:szCs w:val="28"/>
        </w:rPr>
        <w:t>)</w:t>
      </w:r>
      <w:r w:rsidR="00B4744F" w:rsidRPr="00590DF8">
        <w:rPr>
          <w:rFonts w:eastAsia="Calibri" w:cs="Times New Roman"/>
          <w:i/>
          <w:iCs/>
          <w:sz w:val="28"/>
          <w:szCs w:val="28"/>
          <w:lang w:eastAsia="ar-SA"/>
        </w:rPr>
        <w:t xml:space="preserve">, </w:t>
      </w:r>
      <w:r w:rsidR="00B4744F" w:rsidRPr="00590DF8">
        <w:rPr>
          <w:rFonts w:eastAsia="Calibri" w:cs="Times New Roman"/>
          <w:sz w:val="28"/>
          <w:szCs w:val="28"/>
          <w:lang w:eastAsia="ar-SA"/>
        </w:rPr>
        <w:t xml:space="preserve">galvenokārt, dažāda veida atbalstam uzņēmējdarbībai, kā arī kultūras, </w:t>
      </w:r>
      <w:r w:rsidR="00B4744F">
        <w:rPr>
          <w:rFonts w:eastAsia="Calibri" w:cs="Times New Roman"/>
          <w:sz w:val="28"/>
          <w:szCs w:val="28"/>
          <w:lang w:eastAsia="ar-SA"/>
        </w:rPr>
        <w:t xml:space="preserve">izglītības un </w:t>
      </w:r>
      <w:r w:rsidR="00B4744F" w:rsidRPr="00590DF8">
        <w:rPr>
          <w:rFonts w:eastAsia="Calibri" w:cs="Times New Roman"/>
          <w:sz w:val="28"/>
          <w:szCs w:val="28"/>
          <w:lang w:eastAsia="ar-SA"/>
        </w:rPr>
        <w:t>zinātnes</w:t>
      </w:r>
      <w:r w:rsidR="00B4744F">
        <w:rPr>
          <w:rFonts w:eastAsia="Calibri" w:cs="Times New Roman"/>
          <w:sz w:val="28"/>
          <w:szCs w:val="28"/>
          <w:lang w:eastAsia="ar-SA"/>
        </w:rPr>
        <w:t>, transporta</w:t>
      </w:r>
      <w:r w:rsidR="00B4744F" w:rsidRPr="00590DF8">
        <w:rPr>
          <w:rFonts w:eastAsia="Calibri" w:cs="Times New Roman"/>
          <w:sz w:val="28"/>
          <w:szCs w:val="28"/>
          <w:lang w:eastAsia="ar-SA"/>
        </w:rPr>
        <w:t xml:space="preserve"> un citās jomās </w:t>
      </w:r>
      <w:r w:rsidR="00B4744F" w:rsidRPr="00590DF8">
        <w:rPr>
          <w:rFonts w:eastAsia="Calibri" w:cs="Times New Roman"/>
          <w:i/>
          <w:iCs/>
          <w:sz w:val="28"/>
          <w:szCs w:val="28"/>
          <w:lang w:eastAsia="ar-SA"/>
        </w:rPr>
        <w:t xml:space="preserve">(“vidēja riska” </w:t>
      </w:r>
      <w:r w:rsidR="00B4744F">
        <w:rPr>
          <w:rFonts w:eastAsia="Calibri" w:cs="Times New Roman"/>
          <w:i/>
          <w:iCs/>
          <w:sz w:val="28"/>
          <w:szCs w:val="28"/>
          <w:lang w:eastAsia="ar-SA"/>
        </w:rPr>
        <w:t xml:space="preserve">– </w:t>
      </w:r>
      <w:r w:rsidR="00B4744F" w:rsidRPr="001B1575">
        <w:rPr>
          <w:rFonts w:eastAsia="Calibri" w:cs="Times New Roman"/>
          <w:sz w:val="28"/>
          <w:szCs w:val="28"/>
          <w:lang w:eastAsia="ar-SA"/>
        </w:rPr>
        <w:t xml:space="preserve">ieilguši </w:t>
      </w:r>
      <w:r w:rsidR="00B4744F">
        <w:rPr>
          <w:rFonts w:eastAsia="Calibri" w:cs="Times New Roman"/>
          <w:sz w:val="28"/>
          <w:szCs w:val="28"/>
          <w:lang w:eastAsia="ar-SA"/>
        </w:rPr>
        <w:t xml:space="preserve">iestāžu </w:t>
      </w:r>
      <w:r w:rsidR="00B4744F" w:rsidRPr="001B1575">
        <w:rPr>
          <w:rFonts w:eastAsia="Calibri" w:cs="Times New Roman"/>
          <w:sz w:val="28"/>
          <w:szCs w:val="28"/>
          <w:lang w:eastAsia="ar-SA"/>
        </w:rPr>
        <w:t xml:space="preserve">procesi noteikumu saskaņošanas </w:t>
      </w:r>
      <w:r w:rsidR="00B4744F">
        <w:rPr>
          <w:rFonts w:eastAsia="Calibri" w:cs="Times New Roman"/>
          <w:sz w:val="28"/>
          <w:szCs w:val="28"/>
          <w:lang w:eastAsia="ar-SA"/>
        </w:rPr>
        <w:t>procesā</w:t>
      </w:r>
      <w:r w:rsidR="00B4744F" w:rsidRPr="001B1575">
        <w:rPr>
          <w:rFonts w:eastAsia="Calibri" w:cs="Times New Roman"/>
          <w:sz w:val="28"/>
          <w:szCs w:val="28"/>
          <w:lang w:eastAsia="ar-SA"/>
        </w:rPr>
        <w:t>)</w:t>
      </w:r>
      <w:r w:rsidR="00B4744F">
        <w:rPr>
          <w:rFonts w:eastAsia="Calibri" w:cs="Times New Roman"/>
          <w:sz w:val="28"/>
          <w:szCs w:val="28"/>
          <w:lang w:eastAsia="ar-SA"/>
        </w:rPr>
        <w:t xml:space="preserve">. </w:t>
      </w:r>
      <w:r w:rsidR="00B4744F" w:rsidRPr="00590DF8">
        <w:rPr>
          <w:rFonts w:eastAsia="Calibri" w:cs="Times New Roman"/>
          <w:sz w:val="28"/>
          <w:szCs w:val="28"/>
          <w:lang w:eastAsia="ar-SA"/>
        </w:rPr>
        <w:t>Skatīt attēlu Nr. 8 un 1. pielikumu</w:t>
      </w:r>
      <w:r w:rsidR="00B4744F">
        <w:rPr>
          <w:rFonts w:eastAsia="Calibri" w:cs="Times New Roman"/>
          <w:sz w:val="28"/>
          <w:szCs w:val="28"/>
          <w:lang w:eastAsia="ar-SA"/>
        </w:rPr>
        <w:t>.</w:t>
      </w:r>
    </w:p>
    <w:p w14:paraId="5FD43493" w14:textId="7F95FC24" w:rsidR="00641624" w:rsidRDefault="00D64F65" w:rsidP="005862FA">
      <w:pPr>
        <w:spacing w:before="240"/>
        <w:jc w:val="both"/>
        <w:rPr>
          <w:rFonts w:cs="Times New Roman"/>
          <w:i/>
          <w:szCs w:val="24"/>
        </w:rPr>
      </w:pPr>
      <w:r w:rsidRPr="0029094C">
        <w:rPr>
          <w:rFonts w:eastAsia="Calibri" w:cs="Times New Roman"/>
          <w:i/>
          <w:szCs w:val="24"/>
          <w:lang w:eastAsia="ar-SA"/>
        </w:rPr>
        <w:t xml:space="preserve">Attēls Nr. </w:t>
      </w:r>
      <w:r w:rsidR="00450BA3" w:rsidRPr="0029094C">
        <w:rPr>
          <w:rFonts w:eastAsia="Calibri" w:cs="Times New Roman"/>
          <w:i/>
          <w:szCs w:val="24"/>
          <w:lang w:eastAsia="ar-SA"/>
        </w:rPr>
        <w:t>7</w:t>
      </w:r>
      <w:r w:rsidRPr="0029094C">
        <w:rPr>
          <w:rFonts w:eastAsia="Calibri" w:cs="Times New Roman"/>
          <w:i/>
          <w:szCs w:val="24"/>
          <w:lang w:eastAsia="ar-SA"/>
        </w:rPr>
        <w:t xml:space="preserve"> </w:t>
      </w:r>
      <w:r w:rsidRPr="0029094C">
        <w:rPr>
          <w:rFonts w:cs="Times New Roman"/>
          <w:i/>
          <w:szCs w:val="24"/>
        </w:rPr>
        <w:t>“</w:t>
      </w:r>
      <w:r w:rsidR="00486502" w:rsidRPr="0029094C">
        <w:rPr>
          <w:rFonts w:cs="Times New Roman"/>
          <w:i/>
          <w:szCs w:val="24"/>
        </w:rPr>
        <w:t>ES fondu 2021.</w:t>
      </w:r>
      <w:r w:rsidR="00541F44" w:rsidRPr="007F4F73">
        <w:rPr>
          <w:rFonts w:eastAsia="Calibri" w:cs="Times New Roman"/>
          <w:sz w:val="28"/>
          <w:szCs w:val="28"/>
          <w:lang w:eastAsia="ar-SA"/>
        </w:rPr>
        <w:t>–</w:t>
      </w:r>
      <w:r w:rsidR="00486502" w:rsidRPr="0029094C">
        <w:rPr>
          <w:rFonts w:cs="Times New Roman"/>
          <w:i/>
          <w:szCs w:val="24"/>
        </w:rPr>
        <w:t xml:space="preserve">2027. gada plānošanas perioda </w:t>
      </w:r>
      <w:r w:rsidRPr="0029094C">
        <w:rPr>
          <w:rFonts w:cs="Times New Roman"/>
          <w:i/>
          <w:szCs w:val="24"/>
        </w:rPr>
        <w:t>MK noteikumu apstiprināšanas plāns 2023.</w:t>
      </w:r>
      <w:r w:rsidR="000053FB" w:rsidRPr="0029094C">
        <w:rPr>
          <w:rFonts w:cs="Times New Roman"/>
          <w:i/>
          <w:szCs w:val="24"/>
        </w:rPr>
        <w:t> </w:t>
      </w:r>
      <w:r w:rsidRPr="0029094C">
        <w:rPr>
          <w:rFonts w:cs="Times New Roman"/>
          <w:i/>
          <w:szCs w:val="24"/>
        </w:rPr>
        <w:t>g</w:t>
      </w:r>
      <w:r w:rsidR="000053FB" w:rsidRPr="0029094C">
        <w:rPr>
          <w:rFonts w:cs="Times New Roman"/>
          <w:i/>
          <w:szCs w:val="24"/>
        </w:rPr>
        <w:t>adā</w:t>
      </w:r>
      <w:r w:rsidRPr="0029094C">
        <w:rPr>
          <w:rFonts w:cs="Times New Roman"/>
          <w:i/>
          <w:szCs w:val="24"/>
        </w:rPr>
        <w:t xml:space="preserve"> </w:t>
      </w:r>
      <w:r w:rsidR="00641624" w:rsidRPr="0029094C">
        <w:rPr>
          <w:rFonts w:cs="Times New Roman"/>
          <w:i/>
          <w:szCs w:val="24"/>
        </w:rPr>
        <w:t>kumulatīvi</w:t>
      </w:r>
      <w:r w:rsidR="00721DE4" w:rsidRPr="0029094C">
        <w:rPr>
          <w:rFonts w:cs="Times New Roman"/>
          <w:i/>
          <w:szCs w:val="24"/>
        </w:rPr>
        <w:t xml:space="preserve"> un izpilde</w:t>
      </w:r>
      <w:r w:rsidR="009F2EE2" w:rsidRPr="0029094C">
        <w:rPr>
          <w:rFonts w:cs="Times New Roman"/>
          <w:i/>
          <w:szCs w:val="24"/>
        </w:rPr>
        <w:t>,</w:t>
      </w:r>
      <w:r w:rsidR="00721DE4" w:rsidRPr="0029094C">
        <w:rPr>
          <w:rFonts w:cs="Times New Roman"/>
          <w:i/>
          <w:szCs w:val="24"/>
        </w:rPr>
        <w:t xml:space="preserve"> ministriju griezumā,</w:t>
      </w:r>
      <w:r w:rsidRPr="0029094C">
        <w:rPr>
          <w:rFonts w:cs="Times New Roman"/>
          <w:i/>
          <w:szCs w:val="24"/>
        </w:rPr>
        <w:t xml:space="preserve"> milj.</w:t>
      </w:r>
      <w:r w:rsidR="00235EF6" w:rsidRPr="0029094C">
        <w:rPr>
          <w:rFonts w:cs="Times New Roman"/>
          <w:i/>
          <w:szCs w:val="24"/>
        </w:rPr>
        <w:t> </w:t>
      </w:r>
      <w:r w:rsidR="00533BD0" w:rsidRPr="0029094C">
        <w:rPr>
          <w:i/>
          <w:iCs/>
          <w:szCs w:val="24"/>
        </w:rPr>
        <w:t>euro</w:t>
      </w:r>
      <w:r w:rsidRPr="0029094C">
        <w:rPr>
          <w:rFonts w:cs="Times New Roman"/>
          <w:i/>
          <w:szCs w:val="24"/>
        </w:rPr>
        <w:t>”</w:t>
      </w:r>
      <w:r w:rsidR="00BF1091" w:rsidRPr="0029094C" w:rsidDel="00BF1091">
        <w:rPr>
          <w:rStyle w:val="FootnoteReference"/>
          <w:rFonts w:cs="Times New Roman"/>
          <w:i/>
          <w:szCs w:val="24"/>
        </w:rPr>
        <w:t xml:space="preserve"> </w:t>
      </w:r>
    </w:p>
    <w:p w14:paraId="33637EEC" w14:textId="2A235F7D" w:rsidR="00091655" w:rsidRDefault="000F2BAE" w:rsidP="001238FD">
      <w:pPr>
        <w:spacing w:before="240"/>
        <w:jc w:val="both"/>
        <w:rPr>
          <w:rFonts w:eastAsia="Calibri" w:cs="Times New Roman"/>
          <w:sz w:val="28"/>
          <w:szCs w:val="28"/>
          <w:lang w:eastAsia="ar-SA"/>
        </w:rPr>
      </w:pPr>
      <w:r w:rsidRPr="000F2BAE">
        <w:rPr>
          <w:rFonts w:eastAsia="Calibri" w:cs="Times New Roman"/>
          <w:noProof/>
          <w:sz w:val="28"/>
          <w:szCs w:val="28"/>
          <w:lang w:eastAsia="ar-SA"/>
        </w:rPr>
        <w:drawing>
          <wp:anchor distT="0" distB="0" distL="114300" distR="114300" simplePos="0" relativeHeight="251719680" behindDoc="0" locked="0" layoutInCell="1" allowOverlap="1" wp14:anchorId="5D5C8476" wp14:editId="4BBD2497">
            <wp:simplePos x="0" y="0"/>
            <wp:positionH relativeFrom="column">
              <wp:posOffset>3957817</wp:posOffset>
            </wp:positionH>
            <wp:positionV relativeFrom="paragraph">
              <wp:posOffset>204995</wp:posOffset>
            </wp:positionV>
            <wp:extent cx="1900030" cy="1077374"/>
            <wp:effectExtent l="0" t="0" r="5080" b="8890"/>
            <wp:wrapNone/>
            <wp:docPr id="723470395" name="Picture 1" descr="A picture containing text, font, screenshot, electric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70395" name="Picture 1" descr="A picture containing text, font, screenshot, electric blu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07833" cy="1081799"/>
                    </a:xfrm>
                    <a:prstGeom prst="rect">
                      <a:avLst/>
                    </a:prstGeom>
                  </pic:spPr>
                </pic:pic>
              </a:graphicData>
            </a:graphic>
            <wp14:sizeRelH relativeFrom="margin">
              <wp14:pctWidth>0</wp14:pctWidth>
            </wp14:sizeRelH>
            <wp14:sizeRelV relativeFrom="margin">
              <wp14:pctHeight>0</wp14:pctHeight>
            </wp14:sizeRelV>
          </wp:anchor>
        </w:drawing>
      </w:r>
      <w:r w:rsidR="008F0344">
        <w:rPr>
          <w:noProof/>
        </w:rPr>
        <w:drawing>
          <wp:inline distT="0" distB="0" distL="0" distR="0" wp14:anchorId="0CED795C" wp14:editId="33A171E8">
            <wp:extent cx="5924550" cy="2639833"/>
            <wp:effectExtent l="0" t="0" r="0" b="8255"/>
            <wp:docPr id="1634429979" name="Chart 1">
              <a:extLst xmlns:a="http://schemas.openxmlformats.org/drawingml/2006/main">
                <a:ext uri="{FF2B5EF4-FFF2-40B4-BE49-F238E27FC236}">
                  <a16:creationId xmlns:a16="http://schemas.microsoft.com/office/drawing/2014/main" id="{5E852152-FB97-DFE1-E939-4CA3561BFC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4F91D96" w14:textId="14920AA7" w:rsidR="00BA44A9" w:rsidRDefault="00B653FC" w:rsidP="00B653FC">
      <w:pPr>
        <w:spacing w:before="240"/>
        <w:jc w:val="both"/>
        <w:rPr>
          <w:rFonts w:cs="Times New Roman"/>
          <w:i/>
          <w:szCs w:val="24"/>
        </w:rPr>
      </w:pPr>
      <w:r w:rsidRPr="00BA44A9">
        <w:rPr>
          <w:rFonts w:cs="Times New Roman"/>
          <w:i/>
          <w:noProof/>
          <w:szCs w:val="24"/>
        </w:rPr>
        <w:drawing>
          <wp:anchor distT="0" distB="0" distL="114300" distR="114300" simplePos="0" relativeHeight="251711488" behindDoc="0" locked="0" layoutInCell="1" allowOverlap="1" wp14:anchorId="08B211A0" wp14:editId="06E0AD75">
            <wp:simplePos x="0" y="0"/>
            <wp:positionH relativeFrom="margin">
              <wp:align>right</wp:align>
            </wp:positionH>
            <wp:positionV relativeFrom="paragraph">
              <wp:posOffset>601538</wp:posOffset>
            </wp:positionV>
            <wp:extent cx="6076950" cy="3256915"/>
            <wp:effectExtent l="0" t="0" r="0" b="635"/>
            <wp:wrapTopAndBottom/>
            <wp:docPr id="520192745"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92745" name="Picture 1" descr="A screenshot of a computer&#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6076950" cy="3256915"/>
                    </a:xfrm>
                    <a:prstGeom prst="rect">
                      <a:avLst/>
                    </a:prstGeom>
                  </pic:spPr>
                </pic:pic>
              </a:graphicData>
            </a:graphic>
            <wp14:sizeRelH relativeFrom="margin">
              <wp14:pctWidth>0</wp14:pctWidth>
            </wp14:sizeRelH>
            <wp14:sizeRelV relativeFrom="margin">
              <wp14:pctHeight>0</wp14:pctHeight>
            </wp14:sizeRelV>
          </wp:anchor>
        </w:drawing>
      </w:r>
      <w:r w:rsidR="00CC16CA" w:rsidRPr="00590DF8">
        <w:rPr>
          <w:rFonts w:eastAsia="Calibri" w:cs="Times New Roman"/>
          <w:i/>
          <w:szCs w:val="24"/>
          <w:lang w:eastAsia="ar-SA"/>
        </w:rPr>
        <w:t xml:space="preserve">Attēls Nr. </w:t>
      </w:r>
      <w:r w:rsidR="00450BA3" w:rsidRPr="00590DF8">
        <w:rPr>
          <w:rFonts w:eastAsia="Calibri" w:cs="Times New Roman"/>
          <w:i/>
          <w:szCs w:val="24"/>
          <w:lang w:eastAsia="ar-SA"/>
        </w:rPr>
        <w:t>8</w:t>
      </w:r>
      <w:r w:rsidR="00CC16CA" w:rsidRPr="00590DF8">
        <w:rPr>
          <w:rFonts w:eastAsia="Calibri" w:cs="Times New Roman"/>
          <w:i/>
          <w:szCs w:val="24"/>
          <w:lang w:eastAsia="ar-SA"/>
        </w:rPr>
        <w:t xml:space="preserve"> </w:t>
      </w:r>
      <w:r w:rsidR="00CC16CA" w:rsidRPr="00590DF8">
        <w:rPr>
          <w:rFonts w:cs="Times New Roman"/>
          <w:i/>
          <w:szCs w:val="24"/>
        </w:rPr>
        <w:t>“</w:t>
      </w:r>
      <w:r w:rsidR="00CC16CA" w:rsidRPr="00590DF8">
        <w:rPr>
          <w:i/>
          <w:szCs w:val="24"/>
        </w:rPr>
        <w:t>2021.</w:t>
      </w:r>
      <w:r w:rsidR="00541F44" w:rsidRPr="007F4F73">
        <w:rPr>
          <w:rFonts w:eastAsia="Calibri" w:cs="Times New Roman"/>
          <w:sz w:val="28"/>
          <w:szCs w:val="28"/>
          <w:lang w:eastAsia="ar-SA"/>
        </w:rPr>
        <w:t>–</w:t>
      </w:r>
      <w:r w:rsidR="00CC16CA" w:rsidRPr="00590DF8">
        <w:rPr>
          <w:i/>
          <w:szCs w:val="24"/>
        </w:rPr>
        <w:t>2027. ES fondu augsta un vidēja riska investīcijas (ES fondi un nacionālais finansējums)</w:t>
      </w:r>
      <w:r w:rsidR="00CC16CA" w:rsidRPr="00590DF8">
        <w:rPr>
          <w:rFonts w:cs="Times New Roman"/>
          <w:i/>
          <w:szCs w:val="24"/>
        </w:rPr>
        <w:t>, milj. </w:t>
      </w:r>
      <w:r w:rsidR="00533BD0" w:rsidRPr="00590DF8">
        <w:rPr>
          <w:i/>
          <w:iCs/>
          <w:szCs w:val="24"/>
        </w:rPr>
        <w:t>euro</w:t>
      </w:r>
      <w:r w:rsidR="00CC16CA" w:rsidRPr="00590DF8">
        <w:rPr>
          <w:rFonts w:cs="Times New Roman"/>
          <w:i/>
          <w:szCs w:val="24"/>
        </w:rPr>
        <w:t>”</w:t>
      </w:r>
      <w:r w:rsidR="00CC16CA" w:rsidRPr="00C72C52" w:rsidDel="00BF1091">
        <w:rPr>
          <w:rStyle w:val="FootnoteReference"/>
          <w:rFonts w:cs="Times New Roman"/>
          <w:i/>
          <w:szCs w:val="24"/>
        </w:rPr>
        <w:t xml:space="preserve"> </w:t>
      </w:r>
    </w:p>
    <w:p w14:paraId="05A116EC" w14:textId="67033E75" w:rsidR="00123258" w:rsidRPr="00AD475A" w:rsidRDefault="00C4465E" w:rsidP="00123258">
      <w:pPr>
        <w:spacing w:before="240"/>
        <w:ind w:firstLine="720"/>
        <w:jc w:val="both"/>
        <w:rPr>
          <w:sz w:val="28"/>
          <w:szCs w:val="28"/>
        </w:rPr>
      </w:pPr>
      <w:r>
        <w:rPr>
          <w:rFonts w:eastAsia="Times New Roman" w:cs="Times New Roman"/>
          <w:bCs/>
          <w:color w:val="000000" w:themeColor="text1"/>
          <w:sz w:val="28"/>
          <w:szCs w:val="28"/>
        </w:rPr>
        <w:lastRenderedPageBreak/>
        <w:t>CFLA</w:t>
      </w:r>
      <w:r w:rsidR="00B00ADF">
        <w:rPr>
          <w:rFonts w:eastAsia="Times New Roman" w:cs="Times New Roman"/>
          <w:bCs/>
          <w:color w:val="000000" w:themeColor="text1"/>
          <w:sz w:val="28"/>
          <w:szCs w:val="28"/>
        </w:rPr>
        <w:t xml:space="preserve"> turpin</w:t>
      </w:r>
      <w:r w:rsidR="00933523">
        <w:rPr>
          <w:rFonts w:eastAsia="Times New Roman" w:cs="Times New Roman"/>
          <w:bCs/>
          <w:color w:val="000000" w:themeColor="text1"/>
          <w:sz w:val="28"/>
          <w:szCs w:val="28"/>
        </w:rPr>
        <w:t>a</w:t>
      </w:r>
      <w:r w:rsidR="00B00ADF">
        <w:rPr>
          <w:rFonts w:eastAsia="Times New Roman" w:cs="Times New Roman"/>
          <w:bCs/>
          <w:color w:val="000000" w:themeColor="text1"/>
          <w:sz w:val="28"/>
          <w:szCs w:val="28"/>
        </w:rPr>
        <w:t xml:space="preserve"> sniegt k</w:t>
      </w:r>
      <w:r>
        <w:rPr>
          <w:rFonts w:eastAsia="Times New Roman" w:cs="Times New Roman"/>
          <w:bCs/>
          <w:color w:val="000000" w:themeColor="text1"/>
          <w:sz w:val="28"/>
          <w:szCs w:val="28"/>
        </w:rPr>
        <w:t xml:space="preserve">onsultatīvu atbalstu </w:t>
      </w:r>
      <w:r w:rsidR="00B00ADF">
        <w:rPr>
          <w:rFonts w:eastAsia="Times New Roman" w:cs="Times New Roman"/>
          <w:bCs/>
          <w:color w:val="000000" w:themeColor="text1"/>
          <w:sz w:val="28"/>
          <w:szCs w:val="28"/>
        </w:rPr>
        <w:t>finansējuma saņēmējiem</w:t>
      </w:r>
      <w:r w:rsidR="00513312">
        <w:rPr>
          <w:rFonts w:eastAsia="Times New Roman" w:cs="Times New Roman"/>
          <w:bCs/>
          <w:color w:val="000000" w:themeColor="text1"/>
          <w:sz w:val="28"/>
          <w:szCs w:val="28"/>
        </w:rPr>
        <w:t> </w:t>
      </w:r>
      <w:r w:rsidR="00072953" w:rsidRPr="002640F3">
        <w:rPr>
          <w:rFonts w:eastAsia="Times" w:cs="Times New Roman"/>
          <w:color w:val="000000" w:themeColor="text1"/>
          <w:sz w:val="28"/>
          <w:szCs w:val="28"/>
          <w:lang w:eastAsia="ar-SA"/>
        </w:rPr>
        <w:t>–</w:t>
      </w:r>
      <w:r w:rsidR="00AF0C21">
        <w:rPr>
          <w:rFonts w:eastAsia="Times New Roman" w:cs="Times New Roman"/>
          <w:bCs/>
          <w:color w:val="000000" w:themeColor="text1"/>
          <w:sz w:val="28"/>
          <w:szCs w:val="28"/>
        </w:rPr>
        <w:t xml:space="preserve"> š</w:t>
      </w:r>
      <w:r w:rsidR="00703A21">
        <w:rPr>
          <w:rFonts w:eastAsia="Times New Roman" w:cs="Times New Roman"/>
          <w:color w:val="000000" w:themeColor="text1"/>
          <w:sz w:val="28"/>
          <w:szCs w:val="28"/>
        </w:rPr>
        <w:t>.</w:t>
      </w:r>
      <w:r w:rsidR="00933523">
        <w:rPr>
          <w:rFonts w:eastAsia="Times New Roman" w:cs="Times New Roman"/>
          <w:color w:val="000000" w:themeColor="text1"/>
          <w:sz w:val="28"/>
          <w:szCs w:val="28"/>
        </w:rPr>
        <w:t> </w:t>
      </w:r>
      <w:r w:rsidR="00703A21">
        <w:rPr>
          <w:rFonts w:eastAsia="Times New Roman" w:cs="Times New Roman"/>
          <w:color w:val="000000" w:themeColor="text1"/>
          <w:sz w:val="28"/>
          <w:szCs w:val="28"/>
        </w:rPr>
        <w:t xml:space="preserve">g. 9. jūnijā sadarbībā ar Vides aizsardzības un reģionālās attīstības ministriju </w:t>
      </w:r>
      <w:r w:rsidR="00B00ADF">
        <w:rPr>
          <w:rFonts w:eastAsia="Times New Roman" w:cs="Times New Roman"/>
          <w:color w:val="000000" w:themeColor="text1"/>
          <w:sz w:val="28"/>
          <w:szCs w:val="28"/>
        </w:rPr>
        <w:t>organizē</w:t>
      </w:r>
      <w:r w:rsidR="00933523">
        <w:rPr>
          <w:rFonts w:eastAsia="Times New Roman" w:cs="Times New Roman"/>
          <w:color w:val="000000" w:themeColor="text1"/>
          <w:sz w:val="28"/>
          <w:szCs w:val="28"/>
        </w:rPr>
        <w:t>ts</w:t>
      </w:r>
      <w:r w:rsidR="00B00ADF">
        <w:rPr>
          <w:rFonts w:eastAsia="Times New Roman" w:cs="Times New Roman"/>
          <w:color w:val="000000" w:themeColor="text1"/>
          <w:sz w:val="28"/>
          <w:szCs w:val="28"/>
        </w:rPr>
        <w:t xml:space="preserve"> </w:t>
      </w:r>
      <w:r w:rsidR="00703A21">
        <w:rPr>
          <w:rFonts w:eastAsia="Times New Roman" w:cs="Times New Roman"/>
          <w:color w:val="000000" w:themeColor="text1"/>
          <w:sz w:val="28"/>
          <w:szCs w:val="28"/>
        </w:rPr>
        <w:t>tiešsaistes seminār</w:t>
      </w:r>
      <w:r w:rsidR="00933523">
        <w:rPr>
          <w:rFonts w:eastAsia="Times New Roman" w:cs="Times New Roman"/>
          <w:color w:val="000000" w:themeColor="text1"/>
          <w:sz w:val="28"/>
          <w:szCs w:val="28"/>
        </w:rPr>
        <w:t>s</w:t>
      </w:r>
      <w:r w:rsidR="004966D8">
        <w:rPr>
          <w:rFonts w:eastAsia="Times New Roman" w:cs="Times New Roman"/>
          <w:color w:val="000000" w:themeColor="text1"/>
          <w:sz w:val="28"/>
          <w:szCs w:val="28"/>
        </w:rPr>
        <w:t xml:space="preserve"> finansējuma saņēmējiem </w:t>
      </w:r>
      <w:r w:rsidR="00703A21">
        <w:rPr>
          <w:rFonts w:eastAsia="Times New Roman" w:cs="Times New Roman"/>
          <w:color w:val="000000" w:themeColor="text1"/>
          <w:sz w:val="28"/>
          <w:szCs w:val="28"/>
        </w:rPr>
        <w:t xml:space="preserve">“Par ES fondu atbalstu mājsaimniecību </w:t>
      </w:r>
      <w:proofErr w:type="spellStart"/>
      <w:r w:rsidR="00703A21">
        <w:rPr>
          <w:rFonts w:eastAsia="Times New Roman" w:cs="Times New Roman"/>
          <w:color w:val="000000" w:themeColor="text1"/>
          <w:sz w:val="28"/>
          <w:szCs w:val="28"/>
        </w:rPr>
        <w:t>pieslēgumiem</w:t>
      </w:r>
      <w:proofErr w:type="spellEnd"/>
      <w:r w:rsidR="00703A21">
        <w:rPr>
          <w:rFonts w:eastAsia="Times New Roman" w:cs="Times New Roman"/>
          <w:color w:val="000000" w:themeColor="text1"/>
          <w:sz w:val="28"/>
          <w:szCs w:val="28"/>
        </w:rPr>
        <w:t xml:space="preserve"> centralizētajai siltumapgādes sistēmai pilsētās</w:t>
      </w:r>
      <w:r w:rsidR="00B00ADF">
        <w:rPr>
          <w:rFonts w:eastAsia="Times New Roman" w:cs="Times New Roman"/>
          <w:color w:val="000000" w:themeColor="text1"/>
          <w:sz w:val="28"/>
          <w:szCs w:val="28"/>
        </w:rPr>
        <w:t>”</w:t>
      </w:r>
      <w:r w:rsidR="00703A21">
        <w:rPr>
          <w:rStyle w:val="FootnoteReference"/>
          <w:rFonts w:eastAsia="Times New Roman" w:cs="Times New Roman"/>
          <w:color w:val="000000" w:themeColor="text1"/>
          <w:sz w:val="28"/>
          <w:szCs w:val="28"/>
        </w:rPr>
        <w:footnoteReference w:id="12"/>
      </w:r>
      <w:r w:rsidR="00283B2C" w:rsidRPr="00283B2C">
        <w:t xml:space="preserve"> </w:t>
      </w:r>
      <w:r w:rsidR="00283B2C">
        <w:rPr>
          <w:rFonts w:eastAsia="Times New Roman" w:cs="Times New Roman"/>
          <w:color w:val="000000" w:themeColor="text1"/>
          <w:sz w:val="28"/>
          <w:szCs w:val="28"/>
        </w:rPr>
        <w:t>(</w:t>
      </w:r>
      <w:r w:rsidR="00283B2C" w:rsidRPr="00283B2C">
        <w:rPr>
          <w:rFonts w:eastAsia="Times New Roman" w:cs="Times New Roman"/>
          <w:color w:val="000000" w:themeColor="text1"/>
          <w:sz w:val="28"/>
          <w:szCs w:val="28"/>
        </w:rPr>
        <w:t>par projektu atlasi pasākumā “Gaisa piesārņojumu mazinošu pasākumu īstenošana, uzlabojot mājsaimniecību siltumapgādes sistēmas”</w:t>
      </w:r>
      <w:r w:rsidR="00283B2C">
        <w:rPr>
          <w:rFonts w:eastAsia="Times New Roman" w:cs="Times New Roman"/>
          <w:color w:val="000000" w:themeColor="text1"/>
          <w:sz w:val="28"/>
          <w:szCs w:val="28"/>
        </w:rPr>
        <w:t xml:space="preserve">), </w:t>
      </w:r>
      <w:r w:rsidR="004966D8">
        <w:rPr>
          <w:rFonts w:eastAsia="Times New Roman" w:cs="Times New Roman"/>
          <w:color w:val="000000" w:themeColor="text1"/>
          <w:sz w:val="28"/>
          <w:szCs w:val="28"/>
        </w:rPr>
        <w:t>kurā</w:t>
      </w:r>
      <w:r w:rsidR="00B00ADF">
        <w:rPr>
          <w:rFonts w:eastAsia="Times New Roman" w:cs="Times New Roman"/>
          <w:color w:val="000000" w:themeColor="text1"/>
          <w:sz w:val="28"/>
          <w:szCs w:val="28"/>
        </w:rPr>
        <w:t xml:space="preserve"> </w:t>
      </w:r>
      <w:r w:rsidR="00B00ADF">
        <w:rPr>
          <w:rFonts w:eastAsia="Times New Roman" w:cs="Times New Roman"/>
          <w:bCs/>
          <w:color w:val="000000" w:themeColor="text1"/>
          <w:sz w:val="28"/>
          <w:szCs w:val="28"/>
        </w:rPr>
        <w:t xml:space="preserve">informēja </w:t>
      </w:r>
      <w:r w:rsidR="00C16D01">
        <w:rPr>
          <w:rFonts w:eastAsia="Times New Roman" w:cs="Times New Roman"/>
          <w:bCs/>
          <w:color w:val="000000" w:themeColor="text1"/>
          <w:sz w:val="28"/>
          <w:szCs w:val="28"/>
        </w:rPr>
        <w:t>par vispārīgajiem atbalsta programmas nosacījumiem, siltumapgādes sistēmu tehniskajiem risinājumiem, projekta iesniegumu sagatavošanu, aprēķinu aizpildīšanu, vērtēšanas procesu un svarīgo, kas jāņem vērā projekta īstenošanas gaitā</w:t>
      </w:r>
      <w:r w:rsidR="00123258" w:rsidRPr="00AD475A">
        <w:rPr>
          <w:sz w:val="28"/>
          <w:szCs w:val="28"/>
        </w:rPr>
        <w:t>.</w:t>
      </w:r>
    </w:p>
    <w:p w14:paraId="3E7E9C19" w14:textId="4998CBF1" w:rsidR="00883AF2" w:rsidRPr="00C30202" w:rsidRDefault="00883AF2" w:rsidP="002D2DDB">
      <w:pPr>
        <w:pStyle w:val="Heading1"/>
        <w:numPr>
          <w:ilvl w:val="0"/>
          <w:numId w:val="2"/>
        </w:numPr>
        <w:shd w:val="clear" w:color="auto" w:fill="D0E6F6" w:themeFill="accent6" w:themeFillTint="33"/>
        <w:ind w:left="0" w:firstLine="0"/>
        <w:jc w:val="center"/>
        <w:rPr>
          <w:rFonts w:ascii="Times New Roman" w:hAnsi="Times New Roman" w:cs="Times New Roman"/>
          <w:b/>
          <w:bCs/>
          <w:color w:val="000000" w:themeColor="text1"/>
          <w:sz w:val="28"/>
          <w:szCs w:val="28"/>
        </w:rPr>
      </w:pPr>
      <w:bookmarkStart w:id="7" w:name="_Toc135824531"/>
      <w:bookmarkStart w:id="8" w:name="_Toc128404553"/>
      <w:bookmarkStart w:id="9" w:name="_Toc138713296"/>
      <w:bookmarkEnd w:id="7"/>
      <w:r w:rsidRPr="00C30202">
        <w:rPr>
          <w:rFonts w:ascii="Times New Roman" w:hAnsi="Times New Roman" w:cs="Times New Roman"/>
          <w:b/>
          <w:bCs/>
          <w:color w:val="000000" w:themeColor="text1"/>
          <w:sz w:val="28"/>
          <w:szCs w:val="28"/>
        </w:rPr>
        <w:t>Atveseļošanas fond</w:t>
      </w:r>
      <w:r w:rsidR="00A21411">
        <w:rPr>
          <w:rFonts w:ascii="Times New Roman" w:hAnsi="Times New Roman" w:cs="Times New Roman"/>
          <w:b/>
          <w:bCs/>
          <w:color w:val="000000" w:themeColor="text1"/>
          <w:sz w:val="28"/>
          <w:szCs w:val="28"/>
        </w:rPr>
        <w:t>a ieviešanas aktualitāte</w:t>
      </w:r>
      <w:r w:rsidRPr="00C30202">
        <w:rPr>
          <w:rFonts w:ascii="Times New Roman" w:hAnsi="Times New Roman" w:cs="Times New Roman"/>
          <w:b/>
          <w:bCs/>
          <w:color w:val="000000" w:themeColor="text1"/>
          <w:sz w:val="28"/>
          <w:szCs w:val="28"/>
        </w:rPr>
        <w:t>s</w:t>
      </w:r>
      <w:bookmarkStart w:id="10" w:name="_Hlk117169207"/>
      <w:bookmarkEnd w:id="8"/>
      <w:bookmarkEnd w:id="9"/>
    </w:p>
    <w:p w14:paraId="6E6CB96B" w14:textId="5DFC119E" w:rsidR="006973C4" w:rsidRPr="002640F3" w:rsidRDefault="001F7B81" w:rsidP="002D2DDB">
      <w:pPr>
        <w:spacing w:before="240" w:after="240"/>
        <w:ind w:firstLine="720"/>
        <w:jc w:val="both"/>
        <w:rPr>
          <w:rFonts w:eastAsia="Calibri" w:cs="Times New Roman"/>
          <w:color w:val="000000" w:themeColor="text1"/>
          <w:sz w:val="28"/>
          <w:szCs w:val="28"/>
          <w:lang w:eastAsia="ar-SA"/>
        </w:rPr>
      </w:pPr>
      <w:bookmarkStart w:id="11" w:name="_Hlk128038141"/>
      <w:r w:rsidRPr="002640F3">
        <w:rPr>
          <w:rFonts w:eastAsia="Calibri" w:cs="Times New Roman"/>
          <w:color w:val="000000" w:themeColor="text1"/>
          <w:sz w:val="28"/>
          <w:szCs w:val="28"/>
          <w:lang w:eastAsia="ar-SA"/>
        </w:rPr>
        <w:t>Līdz 2023. gada</w:t>
      </w:r>
      <w:r w:rsidR="0045070B" w:rsidRPr="002640F3">
        <w:rPr>
          <w:rFonts w:eastAsia="Calibri" w:cs="Times New Roman"/>
          <w:color w:val="000000" w:themeColor="text1"/>
          <w:sz w:val="28"/>
          <w:szCs w:val="28"/>
          <w:lang w:eastAsia="ar-SA"/>
        </w:rPr>
        <w:t xml:space="preserve"> </w:t>
      </w:r>
      <w:r w:rsidR="00441F4B" w:rsidRPr="002640F3">
        <w:rPr>
          <w:rFonts w:eastAsia="Calibri" w:cs="Times New Roman"/>
          <w:color w:val="000000" w:themeColor="text1"/>
          <w:sz w:val="28"/>
          <w:szCs w:val="28"/>
          <w:lang w:eastAsia="ar-SA"/>
        </w:rPr>
        <w:t>jūnija</w:t>
      </w:r>
      <w:r w:rsidR="00614144" w:rsidRPr="002640F3">
        <w:rPr>
          <w:rFonts w:eastAsia="Calibri" w:cs="Times New Roman"/>
          <w:color w:val="000000" w:themeColor="text1"/>
          <w:sz w:val="28"/>
          <w:szCs w:val="28"/>
          <w:lang w:eastAsia="ar-SA"/>
        </w:rPr>
        <w:t xml:space="preserve"> </w:t>
      </w:r>
      <w:r w:rsidR="0045070B" w:rsidRPr="002640F3">
        <w:rPr>
          <w:rFonts w:eastAsia="Calibri" w:cs="Times New Roman"/>
          <w:color w:val="000000" w:themeColor="text1"/>
          <w:sz w:val="28"/>
          <w:szCs w:val="28"/>
          <w:lang w:eastAsia="ar-SA"/>
        </w:rPr>
        <w:t xml:space="preserve">vidum </w:t>
      </w:r>
      <w:r w:rsidR="00B954A2" w:rsidRPr="002640F3">
        <w:rPr>
          <w:rFonts w:eastAsia="Calibri" w:cs="Times New Roman"/>
          <w:color w:val="000000" w:themeColor="text1"/>
          <w:sz w:val="28"/>
          <w:szCs w:val="28"/>
          <w:lang w:eastAsia="ar-SA"/>
        </w:rPr>
        <w:t xml:space="preserve">kumulatīvi </w:t>
      </w:r>
      <w:r w:rsidRPr="002640F3">
        <w:rPr>
          <w:rFonts w:eastAsia="Calibri" w:cs="Times New Roman"/>
          <w:color w:val="000000" w:themeColor="text1"/>
          <w:sz w:val="28"/>
          <w:szCs w:val="28"/>
          <w:lang w:eastAsia="ar-SA"/>
        </w:rPr>
        <w:t xml:space="preserve">ir </w:t>
      </w:r>
      <w:r w:rsidRPr="002640F3">
        <w:rPr>
          <w:rFonts w:eastAsia="Calibri" w:cs="Times New Roman"/>
          <w:b/>
          <w:bCs/>
          <w:color w:val="000000" w:themeColor="text1"/>
          <w:sz w:val="28"/>
          <w:szCs w:val="28"/>
          <w:lang w:eastAsia="ar-SA"/>
        </w:rPr>
        <w:t xml:space="preserve">iesniegti </w:t>
      </w:r>
      <w:r w:rsidR="00614144" w:rsidRPr="002640F3">
        <w:rPr>
          <w:rFonts w:eastAsia="Calibri" w:cs="Times New Roman"/>
          <w:b/>
          <w:bCs/>
          <w:color w:val="000000" w:themeColor="text1"/>
          <w:sz w:val="28"/>
          <w:szCs w:val="28"/>
          <w:lang w:eastAsia="ar-SA"/>
        </w:rPr>
        <w:t>12</w:t>
      </w:r>
      <w:r w:rsidR="00441F4B" w:rsidRPr="002640F3">
        <w:rPr>
          <w:rFonts w:eastAsia="Calibri" w:cs="Times New Roman"/>
          <w:b/>
          <w:bCs/>
          <w:color w:val="000000" w:themeColor="text1"/>
          <w:sz w:val="28"/>
          <w:szCs w:val="28"/>
          <w:lang w:eastAsia="ar-SA"/>
        </w:rPr>
        <w:t>8</w:t>
      </w:r>
      <w:r w:rsidR="00933523">
        <w:rPr>
          <w:rFonts w:eastAsia="Calibri" w:cs="Times New Roman"/>
          <w:b/>
          <w:bCs/>
          <w:color w:val="000000" w:themeColor="text1"/>
          <w:sz w:val="28"/>
          <w:szCs w:val="28"/>
          <w:lang w:eastAsia="ar-SA"/>
        </w:rPr>
        <w:t> </w:t>
      </w:r>
      <w:r w:rsidRPr="002640F3">
        <w:rPr>
          <w:rFonts w:eastAsia="Calibri" w:cs="Times New Roman"/>
          <w:color w:val="000000" w:themeColor="text1"/>
          <w:sz w:val="28"/>
          <w:szCs w:val="28"/>
          <w:lang w:eastAsia="ar-SA"/>
        </w:rPr>
        <w:t xml:space="preserve">investīciju </w:t>
      </w:r>
      <w:r w:rsidRPr="00771683">
        <w:rPr>
          <w:rFonts w:eastAsia="Calibri" w:cs="Times New Roman"/>
          <w:color w:val="000000" w:themeColor="text1"/>
          <w:sz w:val="28"/>
          <w:szCs w:val="28"/>
          <w:lang w:eastAsia="ar-SA"/>
        </w:rPr>
        <w:t>projektu iesniegumi</w:t>
      </w:r>
      <w:r w:rsidRPr="002640F3">
        <w:rPr>
          <w:rFonts w:eastAsia="Calibri" w:cs="Times New Roman"/>
          <w:b/>
          <w:bCs/>
          <w:color w:val="000000" w:themeColor="text1"/>
          <w:sz w:val="28"/>
          <w:szCs w:val="28"/>
          <w:lang w:eastAsia="ar-SA"/>
        </w:rPr>
        <w:t xml:space="preserve"> </w:t>
      </w:r>
      <w:r w:rsidRPr="002640F3">
        <w:rPr>
          <w:rFonts w:eastAsia="Calibri" w:cs="Times New Roman"/>
          <w:color w:val="000000" w:themeColor="text1"/>
          <w:sz w:val="28"/>
          <w:szCs w:val="28"/>
          <w:lang w:eastAsia="ar-SA"/>
        </w:rPr>
        <w:t xml:space="preserve">par </w:t>
      </w:r>
      <w:r w:rsidR="00441F4B" w:rsidRPr="002640F3">
        <w:rPr>
          <w:rFonts w:eastAsia="Calibri" w:cs="Times New Roman"/>
          <w:b/>
          <w:bCs/>
          <w:color w:val="000000" w:themeColor="text1"/>
          <w:sz w:val="28"/>
          <w:szCs w:val="28"/>
          <w:lang w:eastAsia="ar-SA"/>
        </w:rPr>
        <w:t>926,4</w:t>
      </w:r>
      <w:r w:rsidRPr="002640F3">
        <w:rPr>
          <w:rFonts w:eastAsia="Calibri" w:cs="Times New Roman"/>
          <w:b/>
          <w:bCs/>
          <w:color w:val="000000" w:themeColor="text1"/>
          <w:sz w:val="28"/>
          <w:szCs w:val="28"/>
          <w:lang w:eastAsia="ar-SA"/>
        </w:rPr>
        <w:t> milj.</w:t>
      </w:r>
      <w:r w:rsidRPr="002640F3">
        <w:rPr>
          <w:rFonts w:eastAsia="Calibri" w:cs="Times New Roman"/>
          <w:color w:val="000000" w:themeColor="text1"/>
          <w:sz w:val="28"/>
          <w:szCs w:val="28"/>
          <w:lang w:eastAsia="ar-SA"/>
        </w:rPr>
        <w:t> </w:t>
      </w:r>
      <w:r w:rsidR="00533BD0" w:rsidRPr="002640F3">
        <w:rPr>
          <w:i/>
          <w:iCs/>
          <w:sz w:val="28"/>
          <w:szCs w:val="28"/>
        </w:rPr>
        <w:t>euro</w:t>
      </w:r>
      <w:r w:rsidRPr="002640F3">
        <w:rPr>
          <w:rFonts w:eastAsia="Calibri" w:cs="Times New Roman"/>
          <w:color w:val="000000" w:themeColor="text1"/>
          <w:sz w:val="28"/>
          <w:szCs w:val="28"/>
          <w:lang w:eastAsia="ar-SA"/>
        </w:rPr>
        <w:t xml:space="preserve"> </w:t>
      </w:r>
      <w:r w:rsidR="00C21DB9" w:rsidRPr="00C21DB9">
        <w:rPr>
          <w:rFonts w:cs="Times New Roman"/>
          <w:color w:val="000000" w:themeColor="text1"/>
          <w:sz w:val="28"/>
          <w:szCs w:val="28"/>
        </w:rPr>
        <w:t>Atveseļošanas fonda</w:t>
      </w:r>
      <w:r w:rsidR="00C21DB9">
        <w:rPr>
          <w:rFonts w:cs="Times New Roman"/>
          <w:b/>
          <w:bCs/>
          <w:color w:val="000000" w:themeColor="text1"/>
          <w:sz w:val="28"/>
          <w:szCs w:val="28"/>
        </w:rPr>
        <w:t xml:space="preserve"> (</w:t>
      </w:r>
      <w:r w:rsidR="00963F25" w:rsidRPr="002640F3">
        <w:rPr>
          <w:rFonts w:eastAsia="Calibri" w:cs="Times New Roman"/>
          <w:color w:val="000000" w:themeColor="text1"/>
          <w:sz w:val="28"/>
          <w:szCs w:val="28"/>
          <w:lang w:eastAsia="ar-SA"/>
        </w:rPr>
        <w:t>AF</w:t>
      </w:r>
      <w:r w:rsidR="00C21DB9">
        <w:rPr>
          <w:rFonts w:eastAsia="Calibri" w:cs="Times New Roman"/>
          <w:color w:val="000000" w:themeColor="text1"/>
          <w:sz w:val="28"/>
          <w:szCs w:val="28"/>
          <w:lang w:eastAsia="ar-SA"/>
        </w:rPr>
        <w:t>)</w:t>
      </w:r>
      <w:r w:rsidR="00963F25" w:rsidRPr="002640F3">
        <w:rPr>
          <w:rFonts w:eastAsia="Calibri" w:cs="Times New Roman"/>
          <w:color w:val="000000" w:themeColor="text1"/>
          <w:sz w:val="28"/>
          <w:szCs w:val="28"/>
          <w:lang w:eastAsia="ar-SA"/>
        </w:rPr>
        <w:t xml:space="preserve"> finansējumu </w:t>
      </w:r>
      <w:r w:rsidRPr="002640F3">
        <w:rPr>
          <w:rFonts w:eastAsia="Calibri" w:cs="Times New Roman"/>
          <w:color w:val="000000" w:themeColor="text1"/>
          <w:sz w:val="28"/>
          <w:szCs w:val="28"/>
          <w:lang w:eastAsia="ar-SA"/>
        </w:rPr>
        <w:t xml:space="preserve">jeb </w:t>
      </w:r>
      <w:r w:rsidR="00441F4B" w:rsidRPr="002640F3">
        <w:rPr>
          <w:rFonts w:eastAsia="Calibri" w:cs="Times New Roman"/>
          <w:b/>
          <w:bCs/>
          <w:color w:val="000000" w:themeColor="text1"/>
          <w:sz w:val="28"/>
          <w:szCs w:val="28"/>
          <w:lang w:eastAsia="ar-SA"/>
        </w:rPr>
        <w:t>50,7</w:t>
      </w:r>
      <w:r w:rsidRPr="002640F3">
        <w:rPr>
          <w:rFonts w:eastAsia="Calibri" w:cs="Times New Roman"/>
          <w:b/>
          <w:bCs/>
          <w:color w:val="000000" w:themeColor="text1"/>
          <w:sz w:val="28"/>
          <w:szCs w:val="28"/>
          <w:lang w:eastAsia="ar-SA"/>
        </w:rPr>
        <w:t> %</w:t>
      </w:r>
      <w:r w:rsidRPr="002640F3">
        <w:rPr>
          <w:rFonts w:eastAsia="Calibri" w:cs="Times New Roman"/>
          <w:color w:val="000000" w:themeColor="text1"/>
          <w:sz w:val="28"/>
          <w:szCs w:val="28"/>
          <w:lang w:eastAsia="ar-SA"/>
        </w:rPr>
        <w:t xml:space="preserve"> no </w:t>
      </w:r>
      <w:r w:rsidR="00771683" w:rsidRPr="002640F3">
        <w:rPr>
          <w:rFonts w:cs="Times New Roman"/>
          <w:b/>
          <w:bCs/>
          <w:color w:val="000000" w:themeColor="text1"/>
          <w:sz w:val="28"/>
          <w:szCs w:val="28"/>
        </w:rPr>
        <w:t>1,82 </w:t>
      </w:r>
      <w:r w:rsidR="00771683" w:rsidRPr="002640F3">
        <w:rPr>
          <w:rFonts w:eastAsia="Calibri" w:cs="Times New Roman"/>
          <w:b/>
          <w:bCs/>
          <w:color w:val="000000" w:themeColor="text1"/>
          <w:sz w:val="28"/>
          <w:szCs w:val="28"/>
          <w:lang w:eastAsia="ar-SA"/>
        </w:rPr>
        <w:t>mljrd</w:t>
      </w:r>
      <w:r w:rsidR="00771683" w:rsidRPr="002640F3">
        <w:rPr>
          <w:rFonts w:eastAsia="Calibri" w:cs="Times New Roman"/>
          <w:color w:val="000000" w:themeColor="text1"/>
          <w:sz w:val="28"/>
          <w:szCs w:val="28"/>
          <w:lang w:eastAsia="ar-SA"/>
        </w:rPr>
        <w:t>. </w:t>
      </w:r>
      <w:r w:rsidR="00771683" w:rsidRPr="002640F3">
        <w:rPr>
          <w:i/>
          <w:iCs/>
          <w:sz w:val="28"/>
          <w:szCs w:val="28"/>
        </w:rPr>
        <w:t>euro</w:t>
      </w:r>
      <w:r w:rsidR="00771683" w:rsidRPr="002640F3">
        <w:rPr>
          <w:rFonts w:eastAsia="Calibri" w:cs="Times New Roman"/>
          <w:color w:val="000000" w:themeColor="text1"/>
          <w:sz w:val="28"/>
          <w:szCs w:val="28"/>
          <w:lang w:eastAsia="ar-SA"/>
        </w:rPr>
        <w:t xml:space="preserve"> </w:t>
      </w:r>
      <w:r w:rsidRPr="002640F3">
        <w:rPr>
          <w:rFonts w:eastAsia="Calibri" w:cs="Times New Roman"/>
          <w:color w:val="000000" w:themeColor="text1"/>
          <w:sz w:val="28"/>
          <w:szCs w:val="28"/>
          <w:lang w:eastAsia="ar-SA"/>
        </w:rPr>
        <w:t xml:space="preserve">AF </w:t>
      </w:r>
      <w:r w:rsidR="00963F25" w:rsidRPr="002640F3">
        <w:rPr>
          <w:rFonts w:eastAsia="Calibri" w:cs="Times New Roman"/>
          <w:color w:val="000000" w:themeColor="text1"/>
          <w:sz w:val="28"/>
          <w:szCs w:val="28"/>
          <w:lang w:eastAsia="ar-SA"/>
        </w:rPr>
        <w:t>plān</w:t>
      </w:r>
      <w:r w:rsidR="006C5047">
        <w:rPr>
          <w:rFonts w:eastAsia="Calibri" w:cs="Times New Roman"/>
          <w:color w:val="000000" w:themeColor="text1"/>
          <w:sz w:val="28"/>
          <w:szCs w:val="28"/>
          <w:lang w:eastAsia="ar-SA"/>
        </w:rPr>
        <w:t>ā pieejamā</w:t>
      </w:r>
      <w:r w:rsidR="00963F25" w:rsidRPr="002640F3">
        <w:rPr>
          <w:rFonts w:eastAsia="Calibri" w:cs="Times New Roman"/>
          <w:color w:val="000000" w:themeColor="text1"/>
          <w:sz w:val="28"/>
          <w:szCs w:val="28"/>
          <w:lang w:eastAsia="ar-SA"/>
        </w:rPr>
        <w:t xml:space="preserve"> kopā. </w:t>
      </w:r>
      <w:r w:rsidR="00963F25" w:rsidRPr="002640F3">
        <w:rPr>
          <w:rFonts w:eastAsia="Calibri" w:cs="Times New Roman"/>
          <w:b/>
          <w:bCs/>
          <w:color w:val="000000" w:themeColor="text1"/>
          <w:sz w:val="28"/>
          <w:szCs w:val="28"/>
          <w:lang w:eastAsia="ar-SA"/>
        </w:rPr>
        <w:t>Ī</w:t>
      </w:r>
      <w:r w:rsidRPr="002640F3">
        <w:rPr>
          <w:rFonts w:eastAsia="Calibri" w:cs="Times New Roman"/>
          <w:b/>
          <w:color w:val="000000" w:themeColor="text1"/>
          <w:sz w:val="28"/>
          <w:szCs w:val="28"/>
          <w:lang w:eastAsia="ar-SA"/>
        </w:rPr>
        <w:t xml:space="preserve">stenošanā </w:t>
      </w:r>
      <w:r w:rsidRPr="002640F3">
        <w:rPr>
          <w:rFonts w:eastAsia="Calibri" w:cs="Times New Roman"/>
          <w:color w:val="000000" w:themeColor="text1"/>
          <w:sz w:val="28"/>
          <w:szCs w:val="28"/>
          <w:lang w:eastAsia="ar-SA"/>
        </w:rPr>
        <w:t>ir</w:t>
      </w:r>
      <w:r w:rsidRPr="002640F3">
        <w:rPr>
          <w:rFonts w:eastAsia="Calibri" w:cs="Times New Roman"/>
          <w:b/>
          <w:color w:val="000000" w:themeColor="text1"/>
          <w:sz w:val="28"/>
          <w:szCs w:val="28"/>
          <w:lang w:eastAsia="ar-SA"/>
        </w:rPr>
        <w:t xml:space="preserve"> </w:t>
      </w:r>
      <w:r w:rsidR="00441F4B" w:rsidRPr="002640F3">
        <w:rPr>
          <w:rFonts w:eastAsia="Calibri" w:cs="Times New Roman"/>
          <w:b/>
          <w:color w:val="000000" w:themeColor="text1"/>
          <w:sz w:val="28"/>
          <w:szCs w:val="28"/>
          <w:lang w:eastAsia="ar-SA"/>
        </w:rPr>
        <w:t>81</w:t>
      </w:r>
      <w:r w:rsidR="00933523">
        <w:rPr>
          <w:rFonts w:eastAsia="Calibri" w:cs="Times New Roman"/>
          <w:b/>
          <w:color w:val="000000" w:themeColor="text1"/>
          <w:sz w:val="28"/>
          <w:szCs w:val="28"/>
          <w:lang w:eastAsia="ar-SA"/>
        </w:rPr>
        <w:t> </w:t>
      </w:r>
      <w:r w:rsidRPr="002640F3">
        <w:rPr>
          <w:rFonts w:eastAsia="Calibri" w:cs="Times New Roman"/>
          <w:b/>
          <w:color w:val="000000" w:themeColor="text1"/>
          <w:sz w:val="28"/>
          <w:szCs w:val="28"/>
          <w:lang w:eastAsia="ar-SA"/>
        </w:rPr>
        <w:t>projekt</w:t>
      </w:r>
      <w:r w:rsidR="00441F4B" w:rsidRPr="002640F3">
        <w:rPr>
          <w:rFonts w:eastAsia="Calibri" w:cs="Times New Roman"/>
          <w:b/>
          <w:color w:val="000000" w:themeColor="text1"/>
          <w:sz w:val="28"/>
          <w:szCs w:val="28"/>
          <w:lang w:eastAsia="ar-SA"/>
        </w:rPr>
        <w:t>s</w:t>
      </w:r>
      <w:r w:rsidRPr="002640F3">
        <w:rPr>
          <w:rFonts w:eastAsia="Calibri" w:cs="Times New Roman"/>
          <w:color w:val="000000" w:themeColor="text1"/>
          <w:sz w:val="28"/>
          <w:szCs w:val="28"/>
          <w:lang w:eastAsia="ar-SA"/>
        </w:rPr>
        <w:t xml:space="preserve"> par </w:t>
      </w:r>
      <w:r w:rsidR="00441F4B" w:rsidRPr="002640F3">
        <w:rPr>
          <w:rFonts w:eastAsia="Calibri" w:cs="Times New Roman"/>
          <w:b/>
          <w:color w:val="000000" w:themeColor="text1"/>
          <w:sz w:val="28"/>
          <w:szCs w:val="28"/>
          <w:lang w:eastAsia="ar-SA"/>
        </w:rPr>
        <w:t>571,1</w:t>
      </w:r>
      <w:r w:rsidR="00505AD7" w:rsidRPr="002640F3">
        <w:rPr>
          <w:rFonts w:eastAsia="Calibri" w:cs="Times New Roman"/>
          <w:b/>
          <w:color w:val="000000" w:themeColor="text1"/>
          <w:sz w:val="28"/>
          <w:szCs w:val="28"/>
          <w:lang w:eastAsia="ar-SA"/>
        </w:rPr>
        <w:t> </w:t>
      </w:r>
      <w:r w:rsidRPr="002640F3">
        <w:rPr>
          <w:rFonts w:eastAsia="Calibri" w:cs="Times New Roman"/>
          <w:b/>
          <w:color w:val="000000" w:themeColor="text1"/>
          <w:sz w:val="28"/>
          <w:szCs w:val="28"/>
          <w:lang w:eastAsia="ar-SA"/>
        </w:rPr>
        <w:t>milj.</w:t>
      </w:r>
      <w:r w:rsidR="00235EF6" w:rsidRPr="002640F3">
        <w:rPr>
          <w:rFonts w:eastAsia="Calibri" w:cs="Times New Roman"/>
          <w:b/>
          <w:color w:val="000000" w:themeColor="text1"/>
          <w:sz w:val="28"/>
          <w:szCs w:val="28"/>
          <w:lang w:eastAsia="ar-SA"/>
        </w:rPr>
        <w:t> </w:t>
      </w:r>
      <w:r w:rsidR="00533BD0" w:rsidRPr="002640F3">
        <w:rPr>
          <w:i/>
          <w:iCs/>
          <w:sz w:val="28"/>
          <w:szCs w:val="28"/>
        </w:rPr>
        <w:t>euro</w:t>
      </w:r>
      <w:r w:rsidRPr="002640F3">
        <w:rPr>
          <w:rFonts w:eastAsia="Calibri" w:cs="Times New Roman"/>
          <w:color w:val="000000" w:themeColor="text1"/>
          <w:sz w:val="28"/>
          <w:szCs w:val="28"/>
          <w:lang w:eastAsia="ar-SA"/>
        </w:rPr>
        <w:t xml:space="preserve"> (</w:t>
      </w:r>
      <w:r w:rsidR="00441F4B" w:rsidRPr="002640F3">
        <w:rPr>
          <w:rFonts w:eastAsia="Calibri" w:cs="Times New Roman"/>
          <w:b/>
          <w:bCs/>
          <w:color w:val="000000" w:themeColor="text1"/>
          <w:sz w:val="28"/>
          <w:szCs w:val="28"/>
          <w:lang w:eastAsia="ar-SA"/>
        </w:rPr>
        <w:t>31,3</w:t>
      </w:r>
      <w:r w:rsidR="00CD43EC" w:rsidRPr="002640F3">
        <w:rPr>
          <w:rFonts w:eastAsia="Calibri" w:cs="Times New Roman"/>
          <w:b/>
          <w:bCs/>
          <w:color w:val="000000" w:themeColor="text1"/>
          <w:sz w:val="28"/>
          <w:szCs w:val="28"/>
          <w:lang w:eastAsia="ar-SA"/>
        </w:rPr>
        <w:t> </w:t>
      </w:r>
      <w:r w:rsidRPr="002640F3">
        <w:rPr>
          <w:rFonts w:eastAsia="Calibri" w:cs="Times New Roman"/>
          <w:b/>
          <w:bCs/>
          <w:color w:val="000000" w:themeColor="text1"/>
          <w:sz w:val="28"/>
          <w:szCs w:val="28"/>
          <w:lang w:eastAsia="ar-SA"/>
        </w:rPr>
        <w:t>%</w:t>
      </w:r>
      <w:r w:rsidRPr="002640F3">
        <w:rPr>
          <w:rFonts w:eastAsia="Calibri" w:cs="Times New Roman"/>
          <w:color w:val="000000" w:themeColor="text1"/>
          <w:sz w:val="28"/>
          <w:szCs w:val="28"/>
          <w:lang w:eastAsia="ar-SA"/>
        </w:rPr>
        <w:t>)</w:t>
      </w:r>
      <w:r w:rsidR="00B954A2" w:rsidRPr="002640F3">
        <w:rPr>
          <w:rFonts w:eastAsia="Calibri" w:cs="Times New Roman"/>
          <w:color w:val="000000" w:themeColor="text1"/>
          <w:sz w:val="28"/>
          <w:szCs w:val="28"/>
          <w:lang w:eastAsia="ar-SA"/>
        </w:rPr>
        <w:t xml:space="preserve">, kas ir par </w:t>
      </w:r>
      <w:r w:rsidR="00441F4B" w:rsidRPr="002640F3">
        <w:rPr>
          <w:rFonts w:eastAsia="Calibri" w:cs="Times New Roman"/>
          <w:color w:val="000000" w:themeColor="text1"/>
          <w:sz w:val="28"/>
          <w:szCs w:val="28"/>
          <w:lang w:eastAsia="ar-SA"/>
        </w:rPr>
        <w:t>12</w:t>
      </w:r>
      <w:r w:rsidR="00B954A2" w:rsidRPr="002640F3">
        <w:rPr>
          <w:rFonts w:eastAsia="Calibri" w:cs="Times New Roman"/>
          <w:color w:val="000000" w:themeColor="text1"/>
          <w:sz w:val="28"/>
          <w:szCs w:val="28"/>
          <w:lang w:eastAsia="ar-SA"/>
        </w:rPr>
        <w:t xml:space="preserve"> projektiem un </w:t>
      </w:r>
      <w:r w:rsidR="00441F4B" w:rsidRPr="002640F3">
        <w:rPr>
          <w:rFonts w:eastAsia="Calibri" w:cs="Times New Roman"/>
          <w:color w:val="000000" w:themeColor="text1"/>
          <w:sz w:val="28"/>
          <w:szCs w:val="28"/>
          <w:lang w:eastAsia="ar-SA"/>
        </w:rPr>
        <w:t>6,5</w:t>
      </w:r>
      <w:r w:rsidR="00505AD7" w:rsidRPr="002640F3">
        <w:rPr>
          <w:rFonts w:eastAsia="Calibri" w:cs="Times New Roman"/>
          <w:color w:val="000000" w:themeColor="text1"/>
          <w:sz w:val="28"/>
          <w:szCs w:val="28"/>
          <w:lang w:eastAsia="ar-SA"/>
        </w:rPr>
        <w:t> </w:t>
      </w:r>
      <w:r w:rsidR="00B954A2" w:rsidRPr="002640F3">
        <w:rPr>
          <w:rFonts w:eastAsia="Calibri" w:cs="Times New Roman"/>
          <w:color w:val="000000" w:themeColor="text1"/>
          <w:sz w:val="28"/>
          <w:szCs w:val="28"/>
          <w:lang w:eastAsia="ar-SA"/>
        </w:rPr>
        <w:t>milj.</w:t>
      </w:r>
      <w:r w:rsidR="00235EF6" w:rsidRPr="002640F3">
        <w:rPr>
          <w:rFonts w:eastAsia="Calibri" w:cs="Times New Roman"/>
          <w:color w:val="000000" w:themeColor="text1"/>
          <w:sz w:val="28"/>
          <w:szCs w:val="28"/>
          <w:lang w:eastAsia="ar-SA"/>
        </w:rPr>
        <w:t> </w:t>
      </w:r>
      <w:r w:rsidR="00533BD0" w:rsidRPr="002640F3">
        <w:rPr>
          <w:i/>
          <w:iCs/>
          <w:sz w:val="28"/>
          <w:szCs w:val="28"/>
        </w:rPr>
        <w:t>euro</w:t>
      </w:r>
      <w:r w:rsidR="00B954A2" w:rsidRPr="002640F3">
        <w:rPr>
          <w:rFonts w:eastAsia="Calibri" w:cs="Times New Roman"/>
          <w:color w:val="000000" w:themeColor="text1"/>
          <w:sz w:val="28"/>
          <w:szCs w:val="28"/>
          <w:lang w:eastAsia="ar-SA"/>
        </w:rPr>
        <w:t xml:space="preserve"> vairāk, </w:t>
      </w:r>
      <w:r w:rsidR="00646184" w:rsidRPr="002640F3">
        <w:rPr>
          <w:rFonts w:eastAsia="Calibri" w:cs="Times New Roman"/>
          <w:color w:val="000000" w:themeColor="text1"/>
          <w:sz w:val="28"/>
          <w:szCs w:val="28"/>
          <w:lang w:eastAsia="ar-SA"/>
        </w:rPr>
        <w:t>salīdzin</w:t>
      </w:r>
      <w:r w:rsidR="00F94E06" w:rsidRPr="002640F3">
        <w:rPr>
          <w:rFonts w:eastAsia="Calibri" w:cs="Times New Roman"/>
          <w:color w:val="000000" w:themeColor="text1"/>
          <w:sz w:val="28"/>
          <w:szCs w:val="28"/>
          <w:lang w:eastAsia="ar-SA"/>
        </w:rPr>
        <w:t>ot</w:t>
      </w:r>
      <w:r w:rsidR="00646184" w:rsidRPr="002640F3">
        <w:rPr>
          <w:rFonts w:eastAsia="Calibri" w:cs="Times New Roman"/>
          <w:color w:val="000000" w:themeColor="text1"/>
          <w:sz w:val="28"/>
          <w:szCs w:val="28"/>
          <w:lang w:eastAsia="ar-SA"/>
        </w:rPr>
        <w:t xml:space="preserve"> ar datiem uz </w:t>
      </w:r>
      <w:r w:rsidR="00560CAC" w:rsidRPr="002640F3">
        <w:rPr>
          <w:rFonts w:eastAsia="Calibri" w:cs="Times New Roman"/>
          <w:color w:val="000000" w:themeColor="text1"/>
          <w:sz w:val="28"/>
          <w:szCs w:val="28"/>
          <w:lang w:eastAsia="ar-SA"/>
        </w:rPr>
        <w:t>š.</w:t>
      </w:r>
      <w:r w:rsidR="00A56312" w:rsidRPr="002640F3">
        <w:rPr>
          <w:rFonts w:eastAsia="Calibri" w:cs="Times New Roman"/>
          <w:color w:val="000000" w:themeColor="text1"/>
          <w:sz w:val="28"/>
          <w:szCs w:val="28"/>
          <w:lang w:eastAsia="ar-SA"/>
        </w:rPr>
        <w:t> </w:t>
      </w:r>
      <w:r w:rsidR="00560CAC" w:rsidRPr="002640F3">
        <w:rPr>
          <w:rFonts w:eastAsia="Calibri" w:cs="Times New Roman"/>
          <w:color w:val="000000" w:themeColor="text1"/>
          <w:sz w:val="28"/>
          <w:szCs w:val="28"/>
          <w:lang w:eastAsia="ar-SA"/>
        </w:rPr>
        <w:t>g.</w:t>
      </w:r>
      <w:r w:rsidR="00505AD7" w:rsidRPr="002640F3">
        <w:rPr>
          <w:rFonts w:eastAsia="Calibri" w:cs="Times New Roman"/>
          <w:color w:val="000000" w:themeColor="text1"/>
          <w:sz w:val="28"/>
          <w:szCs w:val="28"/>
          <w:lang w:eastAsia="ar-SA"/>
        </w:rPr>
        <w:t> </w:t>
      </w:r>
      <w:r w:rsidR="00441F4B" w:rsidRPr="002640F3">
        <w:rPr>
          <w:rFonts w:eastAsia="Calibri" w:cs="Times New Roman"/>
          <w:color w:val="000000" w:themeColor="text1"/>
          <w:sz w:val="28"/>
          <w:szCs w:val="28"/>
          <w:lang w:eastAsia="ar-SA"/>
        </w:rPr>
        <w:t>maija</w:t>
      </w:r>
      <w:r w:rsidR="00560CAC" w:rsidRPr="002640F3">
        <w:rPr>
          <w:rFonts w:eastAsia="Calibri" w:cs="Times New Roman"/>
          <w:color w:val="000000" w:themeColor="text1"/>
          <w:sz w:val="28"/>
          <w:szCs w:val="28"/>
          <w:lang w:eastAsia="ar-SA"/>
        </w:rPr>
        <w:t xml:space="preserve"> </w:t>
      </w:r>
      <w:r w:rsidR="00441F4B" w:rsidRPr="002640F3">
        <w:rPr>
          <w:rFonts w:eastAsia="Calibri" w:cs="Times New Roman"/>
          <w:color w:val="000000" w:themeColor="text1"/>
          <w:sz w:val="28"/>
          <w:szCs w:val="28"/>
          <w:lang w:eastAsia="ar-SA"/>
        </w:rPr>
        <w:t>vidu</w:t>
      </w:r>
      <w:r w:rsidR="00FD67D6" w:rsidRPr="002640F3">
        <w:rPr>
          <w:rStyle w:val="FootnoteReference"/>
          <w:rFonts w:eastAsia="Calibri" w:cs="Times New Roman"/>
          <w:color w:val="000000" w:themeColor="text1"/>
          <w:sz w:val="28"/>
          <w:szCs w:val="28"/>
          <w:lang w:eastAsia="ar-SA"/>
        </w:rPr>
        <w:footnoteReference w:id="13"/>
      </w:r>
      <w:r w:rsidR="00560CAC" w:rsidRPr="002640F3">
        <w:rPr>
          <w:rFonts w:eastAsia="Calibri" w:cs="Times New Roman"/>
          <w:color w:val="000000" w:themeColor="text1"/>
          <w:sz w:val="28"/>
          <w:szCs w:val="28"/>
          <w:lang w:eastAsia="ar-SA"/>
        </w:rPr>
        <w:t>.</w:t>
      </w:r>
      <w:r w:rsidRPr="002640F3">
        <w:rPr>
          <w:rFonts w:eastAsia="Calibri" w:cs="Times New Roman"/>
          <w:color w:val="000000" w:themeColor="text1"/>
          <w:sz w:val="28"/>
          <w:szCs w:val="28"/>
          <w:lang w:eastAsia="ar-SA"/>
        </w:rPr>
        <w:t xml:space="preserve"> </w:t>
      </w:r>
      <w:r w:rsidR="00963F25" w:rsidRPr="002640F3">
        <w:rPr>
          <w:rFonts w:eastAsia="Calibri" w:cs="Times New Roman"/>
          <w:b/>
          <w:color w:val="000000" w:themeColor="text1"/>
          <w:sz w:val="28"/>
          <w:szCs w:val="28"/>
          <w:lang w:eastAsia="ar-SA"/>
        </w:rPr>
        <w:t>3</w:t>
      </w:r>
      <w:r w:rsidR="00933523">
        <w:rPr>
          <w:rFonts w:eastAsia="Calibri" w:cs="Times New Roman"/>
          <w:b/>
          <w:color w:val="000000" w:themeColor="text1"/>
          <w:sz w:val="28"/>
          <w:szCs w:val="28"/>
          <w:lang w:eastAsia="ar-SA"/>
        </w:rPr>
        <w:t> </w:t>
      </w:r>
      <w:r w:rsidR="00963F25" w:rsidRPr="002640F3">
        <w:rPr>
          <w:rFonts w:eastAsia="Calibri" w:cs="Times New Roman"/>
          <w:b/>
          <w:color w:val="000000" w:themeColor="text1"/>
          <w:sz w:val="28"/>
          <w:szCs w:val="28"/>
          <w:lang w:eastAsia="ar-SA"/>
        </w:rPr>
        <w:t xml:space="preserve">projekti </w:t>
      </w:r>
      <w:r w:rsidR="00963F25" w:rsidRPr="002640F3">
        <w:rPr>
          <w:rFonts w:eastAsia="Calibri" w:cs="Times New Roman"/>
          <w:color w:val="000000" w:themeColor="text1"/>
          <w:sz w:val="28"/>
          <w:szCs w:val="28"/>
          <w:lang w:eastAsia="ar-SA"/>
        </w:rPr>
        <w:t xml:space="preserve">par </w:t>
      </w:r>
      <w:r w:rsidR="00963F25" w:rsidRPr="002640F3">
        <w:rPr>
          <w:rFonts w:eastAsia="Calibri" w:cs="Times New Roman"/>
          <w:b/>
          <w:bCs/>
          <w:color w:val="000000" w:themeColor="text1"/>
          <w:sz w:val="28"/>
          <w:szCs w:val="28"/>
          <w:lang w:eastAsia="ar-SA"/>
        </w:rPr>
        <w:t>3,2 milj. </w:t>
      </w:r>
      <w:r w:rsidR="00533BD0" w:rsidRPr="002640F3">
        <w:rPr>
          <w:i/>
          <w:iCs/>
          <w:sz w:val="28"/>
          <w:szCs w:val="28"/>
        </w:rPr>
        <w:t>euro</w:t>
      </w:r>
      <w:r w:rsidR="00963F25" w:rsidRPr="002640F3">
        <w:rPr>
          <w:rFonts w:eastAsia="Calibri" w:cs="Times New Roman"/>
          <w:color w:val="000000" w:themeColor="text1"/>
          <w:sz w:val="28"/>
          <w:szCs w:val="28"/>
          <w:lang w:eastAsia="ar-SA"/>
        </w:rPr>
        <w:t xml:space="preserve"> jau ir </w:t>
      </w:r>
      <w:r w:rsidR="00963F25" w:rsidRPr="002640F3">
        <w:rPr>
          <w:rFonts w:eastAsia="Calibri" w:cs="Times New Roman"/>
          <w:b/>
          <w:color w:val="000000" w:themeColor="text1"/>
          <w:sz w:val="28"/>
          <w:szCs w:val="28"/>
          <w:lang w:eastAsia="ar-SA"/>
        </w:rPr>
        <w:t>pabeigti</w:t>
      </w:r>
      <w:r w:rsidR="00963F25" w:rsidRPr="002640F3">
        <w:rPr>
          <w:rFonts w:eastAsia="Calibri" w:cs="Times New Roman"/>
          <w:bCs/>
          <w:color w:val="000000" w:themeColor="text1"/>
          <w:sz w:val="28"/>
          <w:szCs w:val="28"/>
          <w:lang w:eastAsia="ar-SA"/>
        </w:rPr>
        <w:t>, no tiem</w:t>
      </w:r>
      <w:r w:rsidR="00963F25" w:rsidRPr="002640F3">
        <w:rPr>
          <w:rFonts w:eastAsia="Calibri" w:cs="Times New Roman"/>
          <w:color w:val="000000" w:themeColor="text1"/>
          <w:sz w:val="28"/>
          <w:szCs w:val="28"/>
          <w:lang w:eastAsia="ar-SA"/>
        </w:rPr>
        <w:t xml:space="preserve"> 2022. gadā </w:t>
      </w:r>
      <w:r w:rsidR="00963F25" w:rsidRPr="002640F3">
        <w:rPr>
          <w:rFonts w:eastAsia="Times" w:cs="Times New Roman"/>
          <w:color w:val="000000" w:themeColor="text1"/>
          <w:sz w:val="28"/>
          <w:szCs w:val="28"/>
          <w:lang w:eastAsia="ar-SA"/>
        </w:rPr>
        <w:t>–</w:t>
      </w:r>
      <w:r w:rsidR="00963F25" w:rsidRPr="002640F3">
        <w:rPr>
          <w:rFonts w:eastAsia="Calibri" w:cs="Times New Roman"/>
          <w:color w:val="000000" w:themeColor="text1"/>
          <w:sz w:val="28"/>
          <w:szCs w:val="28"/>
          <w:lang w:eastAsia="ar-SA"/>
        </w:rPr>
        <w:t xml:space="preserve"> nevienlīdzības mazināšanas un veselības jomās, savukārt 2023. gadā </w:t>
      </w:r>
      <w:r w:rsidR="00963F25" w:rsidRPr="002640F3">
        <w:rPr>
          <w:rFonts w:eastAsia="Times" w:cs="Times New Roman"/>
          <w:color w:val="000000" w:themeColor="text1"/>
          <w:sz w:val="28"/>
          <w:szCs w:val="28"/>
          <w:lang w:eastAsia="ar-SA"/>
        </w:rPr>
        <w:t>–</w:t>
      </w:r>
      <w:r w:rsidR="00963F25" w:rsidRPr="002640F3">
        <w:rPr>
          <w:rFonts w:eastAsia="Calibri" w:cs="Times New Roman"/>
          <w:color w:val="000000" w:themeColor="text1"/>
          <w:sz w:val="28"/>
          <w:szCs w:val="28"/>
          <w:lang w:eastAsia="ar-SA"/>
        </w:rPr>
        <w:t xml:space="preserve"> likuma varas jomā</w:t>
      </w:r>
      <w:r w:rsidR="00CD43EC" w:rsidRPr="002640F3">
        <w:rPr>
          <w:rFonts w:eastAsia="Calibri" w:cs="Times New Roman"/>
          <w:color w:val="000000" w:themeColor="text1"/>
          <w:sz w:val="28"/>
          <w:szCs w:val="28"/>
          <w:lang w:eastAsia="ar-SA"/>
        </w:rPr>
        <w:t>.</w:t>
      </w:r>
      <w:r w:rsidR="00963F25" w:rsidRPr="002640F3" w:rsidDel="00963F25">
        <w:rPr>
          <w:rFonts w:eastAsia="Calibri" w:cs="Times New Roman"/>
          <w:b/>
          <w:bCs/>
          <w:color w:val="000000" w:themeColor="text1"/>
          <w:sz w:val="28"/>
          <w:szCs w:val="28"/>
          <w:lang w:eastAsia="ar-SA"/>
        </w:rPr>
        <w:t xml:space="preserve"> </w:t>
      </w:r>
      <w:r w:rsidR="00963F25" w:rsidRPr="002640F3">
        <w:rPr>
          <w:rFonts w:eastAsia="Calibri" w:cs="Times New Roman"/>
          <w:color w:val="000000" w:themeColor="text1"/>
          <w:sz w:val="28"/>
          <w:szCs w:val="28"/>
          <w:lang w:eastAsia="ar-SA"/>
        </w:rPr>
        <w:t>Ī</w:t>
      </w:r>
      <w:r w:rsidRPr="002640F3">
        <w:rPr>
          <w:rFonts w:eastAsia="Calibri" w:cs="Times New Roman"/>
          <w:color w:val="000000" w:themeColor="text1"/>
          <w:sz w:val="28"/>
          <w:szCs w:val="28"/>
          <w:lang w:eastAsia="ar-SA"/>
        </w:rPr>
        <w:t>stenošanā esošās finansiāli visapjomīgākās investīcijas (4</w:t>
      </w:r>
      <w:r w:rsidR="00933523">
        <w:rPr>
          <w:rFonts w:eastAsia="Calibri" w:cs="Times New Roman"/>
          <w:color w:val="000000" w:themeColor="text1"/>
          <w:sz w:val="28"/>
          <w:szCs w:val="28"/>
          <w:lang w:eastAsia="ar-SA"/>
        </w:rPr>
        <w:t> </w:t>
      </w:r>
      <w:r w:rsidRPr="002640F3">
        <w:rPr>
          <w:rFonts w:eastAsia="Calibri" w:cs="Times New Roman"/>
          <w:color w:val="000000" w:themeColor="text1"/>
          <w:sz w:val="28"/>
          <w:szCs w:val="28"/>
          <w:lang w:eastAsia="ar-SA"/>
        </w:rPr>
        <w:t xml:space="preserve">projekti par </w:t>
      </w:r>
      <w:r w:rsidR="0045070B" w:rsidRPr="002640F3">
        <w:rPr>
          <w:rFonts w:eastAsia="Calibri" w:cs="Times New Roman"/>
          <w:color w:val="000000" w:themeColor="text1"/>
          <w:sz w:val="28"/>
          <w:szCs w:val="28"/>
          <w:lang w:eastAsia="ar-SA"/>
        </w:rPr>
        <w:t>217,9</w:t>
      </w:r>
      <w:r w:rsidR="00964F52" w:rsidRPr="002640F3">
        <w:rPr>
          <w:rFonts w:eastAsia="Calibri" w:cs="Times New Roman"/>
          <w:color w:val="000000" w:themeColor="text1"/>
          <w:sz w:val="28"/>
          <w:szCs w:val="28"/>
          <w:lang w:eastAsia="ar-SA"/>
        </w:rPr>
        <w:t> </w:t>
      </w:r>
      <w:r w:rsidRPr="002640F3">
        <w:rPr>
          <w:rFonts w:eastAsia="Calibri" w:cs="Times New Roman"/>
          <w:color w:val="000000" w:themeColor="text1"/>
          <w:sz w:val="28"/>
          <w:szCs w:val="28"/>
          <w:lang w:eastAsia="ar-SA"/>
        </w:rPr>
        <w:t>milj.</w:t>
      </w:r>
      <w:r w:rsidR="00964F52" w:rsidRPr="002640F3">
        <w:rPr>
          <w:rFonts w:eastAsia="Calibri" w:cs="Times New Roman"/>
          <w:color w:val="000000" w:themeColor="text1"/>
          <w:sz w:val="28"/>
          <w:szCs w:val="28"/>
          <w:lang w:eastAsia="ar-SA"/>
        </w:rPr>
        <w:t> </w:t>
      </w:r>
      <w:r w:rsidR="00533BD0" w:rsidRPr="002640F3">
        <w:rPr>
          <w:i/>
          <w:iCs/>
          <w:sz w:val="28"/>
          <w:szCs w:val="28"/>
        </w:rPr>
        <w:t>euro</w:t>
      </w:r>
      <w:r w:rsidRPr="002640F3">
        <w:rPr>
          <w:rFonts w:eastAsia="Calibri" w:cs="Times New Roman"/>
          <w:color w:val="000000" w:themeColor="text1"/>
          <w:sz w:val="28"/>
          <w:szCs w:val="28"/>
          <w:lang w:eastAsia="ar-SA"/>
        </w:rPr>
        <w:t xml:space="preserve">) ir </w:t>
      </w:r>
      <w:r w:rsidR="0045070B" w:rsidRPr="002640F3">
        <w:rPr>
          <w:rFonts w:eastAsia="Calibri" w:cs="Times New Roman"/>
          <w:color w:val="000000" w:themeColor="text1"/>
          <w:sz w:val="28"/>
          <w:szCs w:val="28"/>
          <w:lang w:eastAsia="ar-SA"/>
        </w:rPr>
        <w:t>klimata pārmaiņu jomā (energoefektivitātes paaugstināšanai un uzlabošanai)</w:t>
      </w:r>
      <w:r w:rsidRPr="002640F3">
        <w:rPr>
          <w:rFonts w:eastAsia="Calibri" w:cs="Times New Roman"/>
          <w:color w:val="000000" w:themeColor="text1"/>
          <w:sz w:val="28"/>
          <w:szCs w:val="28"/>
          <w:lang w:eastAsia="ar-SA"/>
        </w:rPr>
        <w:t xml:space="preserve">. </w:t>
      </w:r>
      <w:r w:rsidR="00963F25" w:rsidRPr="002640F3">
        <w:rPr>
          <w:rFonts w:eastAsia="Calibri" w:cs="Times New Roman"/>
          <w:color w:val="000000" w:themeColor="text1"/>
          <w:sz w:val="28"/>
          <w:szCs w:val="28"/>
          <w:lang w:eastAsia="ar-SA"/>
        </w:rPr>
        <w:t>Skatīt attēlu Nr. 9</w:t>
      </w:r>
      <w:r w:rsidR="00963F25" w:rsidRPr="002640F3">
        <w:rPr>
          <w:rStyle w:val="FootnoteReference"/>
          <w:rFonts w:eastAsia="Calibri" w:cs="Times New Roman"/>
          <w:color w:val="000000" w:themeColor="text1"/>
          <w:sz w:val="28"/>
          <w:szCs w:val="28"/>
          <w:lang w:eastAsia="ar-SA"/>
        </w:rPr>
        <w:footnoteReference w:id="14"/>
      </w:r>
      <w:r w:rsidR="00963F25" w:rsidRPr="002640F3">
        <w:rPr>
          <w:rFonts w:eastAsia="Calibri" w:cs="Times New Roman"/>
          <w:color w:val="000000" w:themeColor="text1"/>
          <w:sz w:val="28"/>
          <w:szCs w:val="28"/>
          <w:lang w:eastAsia="ar-SA"/>
        </w:rPr>
        <w:t>.</w:t>
      </w:r>
    </w:p>
    <w:p w14:paraId="3F9D29AA" w14:textId="06973044" w:rsidR="001F7B81" w:rsidRPr="00614144" w:rsidRDefault="0029094C" w:rsidP="00276C90">
      <w:pPr>
        <w:spacing w:after="240"/>
        <w:jc w:val="both"/>
        <w:rPr>
          <w:rFonts w:eastAsia="Calibri" w:cs="Times New Roman"/>
          <w:i/>
          <w:color w:val="000000" w:themeColor="text1"/>
          <w:szCs w:val="28"/>
          <w:lang w:eastAsia="ar-SA"/>
        </w:rPr>
      </w:pPr>
      <w:r>
        <w:rPr>
          <w:noProof/>
          <w:lang w:eastAsia="lv-LV"/>
        </w:rPr>
        <w:drawing>
          <wp:anchor distT="0" distB="0" distL="114300" distR="114300" simplePos="0" relativeHeight="251701248" behindDoc="0" locked="0" layoutInCell="1" allowOverlap="1" wp14:anchorId="69DEA23C" wp14:editId="43F4043C">
            <wp:simplePos x="0" y="0"/>
            <wp:positionH relativeFrom="margin">
              <wp:align>right</wp:align>
            </wp:positionH>
            <wp:positionV relativeFrom="paragraph">
              <wp:posOffset>385445</wp:posOffset>
            </wp:positionV>
            <wp:extent cx="5931535" cy="3164205"/>
            <wp:effectExtent l="0" t="0" r="0" b="0"/>
            <wp:wrapTopAndBottom/>
            <wp:docPr id="5" name="Picture 5"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number, fo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31535" cy="3164205"/>
                    </a:xfrm>
                    <a:prstGeom prst="rect">
                      <a:avLst/>
                    </a:prstGeom>
                  </pic:spPr>
                </pic:pic>
              </a:graphicData>
            </a:graphic>
            <wp14:sizeRelH relativeFrom="margin">
              <wp14:pctWidth>0</wp14:pctWidth>
            </wp14:sizeRelH>
            <wp14:sizeRelV relativeFrom="margin">
              <wp14:pctHeight>0</wp14:pctHeight>
            </wp14:sizeRelV>
          </wp:anchor>
        </w:drawing>
      </w:r>
      <w:r w:rsidR="001F7B81" w:rsidRPr="002640F3">
        <w:rPr>
          <w:rFonts w:eastAsia="Calibri" w:cs="Times New Roman"/>
          <w:i/>
          <w:color w:val="000000" w:themeColor="text1"/>
          <w:szCs w:val="28"/>
          <w:lang w:eastAsia="ar-SA"/>
        </w:rPr>
        <w:t>Attēls Nr. </w:t>
      </w:r>
      <w:r w:rsidR="00450BA3" w:rsidRPr="002640F3">
        <w:rPr>
          <w:rFonts w:eastAsia="Calibri" w:cs="Times New Roman"/>
          <w:i/>
          <w:iCs/>
          <w:color w:val="000000" w:themeColor="text1"/>
          <w:szCs w:val="28"/>
          <w:lang w:eastAsia="ar-SA"/>
        </w:rPr>
        <w:t>9</w:t>
      </w:r>
      <w:r w:rsidR="001F7B81" w:rsidRPr="002640F3">
        <w:rPr>
          <w:rFonts w:eastAsia="Calibri" w:cs="Times New Roman"/>
          <w:color w:val="000000" w:themeColor="text1"/>
          <w:szCs w:val="28"/>
          <w:lang w:eastAsia="ar-SA"/>
        </w:rPr>
        <w:t xml:space="preserve"> </w:t>
      </w:r>
      <w:r w:rsidR="001F7B81" w:rsidRPr="002640F3">
        <w:rPr>
          <w:rFonts w:eastAsia="Calibri" w:cs="Times New Roman"/>
          <w:i/>
          <w:color w:val="000000" w:themeColor="text1"/>
          <w:szCs w:val="28"/>
          <w:lang w:eastAsia="ar-SA"/>
        </w:rPr>
        <w:t>“AF investīciju projektu progress uz 2023. gada</w:t>
      </w:r>
      <w:r w:rsidR="005F6B1F">
        <w:rPr>
          <w:rFonts w:eastAsia="Calibri" w:cs="Times New Roman"/>
          <w:i/>
          <w:color w:val="000000" w:themeColor="text1"/>
          <w:szCs w:val="28"/>
          <w:lang w:eastAsia="ar-SA"/>
        </w:rPr>
        <w:t> </w:t>
      </w:r>
      <w:r w:rsidR="00614144" w:rsidRPr="002640F3">
        <w:rPr>
          <w:rFonts w:eastAsia="Calibri" w:cs="Times New Roman"/>
          <w:i/>
          <w:color w:val="000000" w:themeColor="text1"/>
          <w:szCs w:val="28"/>
          <w:lang w:eastAsia="ar-SA"/>
        </w:rPr>
        <w:t>15.</w:t>
      </w:r>
      <w:r w:rsidR="00276C90" w:rsidRPr="002640F3">
        <w:rPr>
          <w:rFonts w:eastAsia="Calibri" w:cs="Times New Roman"/>
          <w:i/>
          <w:color w:val="000000" w:themeColor="text1"/>
          <w:szCs w:val="28"/>
          <w:lang w:eastAsia="ar-SA"/>
        </w:rPr>
        <w:t> </w:t>
      </w:r>
      <w:r w:rsidR="002640F3">
        <w:rPr>
          <w:rFonts w:eastAsia="Calibri" w:cs="Times New Roman"/>
          <w:i/>
          <w:color w:val="000000" w:themeColor="text1"/>
          <w:szCs w:val="28"/>
          <w:lang w:eastAsia="ar-SA"/>
        </w:rPr>
        <w:t>jūniju</w:t>
      </w:r>
      <w:r w:rsidR="001F7B81" w:rsidRPr="002640F3">
        <w:rPr>
          <w:rFonts w:eastAsia="Calibri" w:cs="Times New Roman"/>
          <w:i/>
          <w:color w:val="000000" w:themeColor="text1"/>
          <w:szCs w:val="28"/>
          <w:lang w:eastAsia="ar-SA"/>
        </w:rPr>
        <w:t xml:space="preserve"> un pieauguma salīdzinājums pret datiem uz 2023.</w:t>
      </w:r>
      <w:r w:rsidR="000053FB" w:rsidRPr="002640F3">
        <w:rPr>
          <w:rFonts w:eastAsia="Calibri" w:cs="Times New Roman"/>
          <w:i/>
          <w:color w:val="000000" w:themeColor="text1"/>
          <w:szCs w:val="28"/>
          <w:lang w:eastAsia="ar-SA"/>
        </w:rPr>
        <w:t> </w:t>
      </w:r>
      <w:r w:rsidR="001F7B81" w:rsidRPr="002640F3">
        <w:rPr>
          <w:rFonts w:eastAsia="Calibri" w:cs="Times New Roman"/>
          <w:i/>
          <w:color w:val="000000" w:themeColor="text1"/>
          <w:szCs w:val="28"/>
          <w:lang w:eastAsia="ar-SA"/>
        </w:rPr>
        <w:t>gada</w:t>
      </w:r>
      <w:r w:rsidR="005F6B1F">
        <w:rPr>
          <w:rFonts w:eastAsia="Calibri" w:cs="Times New Roman"/>
          <w:i/>
          <w:color w:val="000000" w:themeColor="text1"/>
          <w:szCs w:val="28"/>
          <w:lang w:eastAsia="ar-SA"/>
        </w:rPr>
        <w:t> </w:t>
      </w:r>
      <w:r w:rsidR="002640F3">
        <w:rPr>
          <w:rFonts w:eastAsia="Calibri" w:cs="Times New Roman"/>
          <w:i/>
          <w:color w:val="000000" w:themeColor="text1"/>
          <w:szCs w:val="28"/>
          <w:lang w:eastAsia="ar-SA"/>
        </w:rPr>
        <w:t>15.maiju</w:t>
      </w:r>
      <w:r w:rsidR="00276C90" w:rsidRPr="002640F3">
        <w:rPr>
          <w:rFonts w:eastAsia="Calibri" w:cs="Times New Roman"/>
          <w:i/>
          <w:color w:val="000000" w:themeColor="text1"/>
          <w:szCs w:val="28"/>
          <w:lang w:eastAsia="ar-SA"/>
        </w:rPr>
        <w:t>, milj</w:t>
      </w:r>
      <w:r w:rsidR="00276C90" w:rsidRPr="002640F3">
        <w:rPr>
          <w:rFonts w:eastAsia="Calibri" w:cs="Times New Roman"/>
          <w:i/>
          <w:color w:val="000000" w:themeColor="text1"/>
          <w:szCs w:val="24"/>
          <w:lang w:eastAsia="ar-SA"/>
        </w:rPr>
        <w:t>.</w:t>
      </w:r>
      <w:r w:rsidR="003A4D98" w:rsidRPr="002640F3">
        <w:rPr>
          <w:rFonts w:eastAsia="Calibri" w:cs="Times New Roman"/>
          <w:i/>
          <w:color w:val="000000" w:themeColor="text1"/>
          <w:szCs w:val="24"/>
          <w:lang w:eastAsia="ar-SA"/>
        </w:rPr>
        <w:t> </w:t>
      </w:r>
      <w:r w:rsidR="00533BD0" w:rsidRPr="002640F3">
        <w:rPr>
          <w:i/>
          <w:iCs/>
          <w:szCs w:val="24"/>
        </w:rPr>
        <w:t>euro</w:t>
      </w:r>
      <w:r w:rsidR="001F7B81" w:rsidRPr="002640F3">
        <w:rPr>
          <w:rFonts w:eastAsia="Calibri" w:cs="Times New Roman"/>
          <w:i/>
          <w:color w:val="000000" w:themeColor="text1"/>
          <w:szCs w:val="28"/>
          <w:lang w:eastAsia="ar-SA"/>
        </w:rPr>
        <w:t>”</w:t>
      </w:r>
    </w:p>
    <w:p w14:paraId="007273D1" w14:textId="77777777" w:rsidR="009C46AD" w:rsidRDefault="009C46AD" w:rsidP="00C72C52">
      <w:pPr>
        <w:ind w:firstLine="720"/>
        <w:jc w:val="both"/>
        <w:rPr>
          <w:rFonts w:cs="Times New Roman"/>
          <w:color w:val="000000"/>
          <w:sz w:val="28"/>
          <w:szCs w:val="28"/>
        </w:rPr>
      </w:pPr>
    </w:p>
    <w:p w14:paraId="6602F305" w14:textId="52E73E02" w:rsidR="00F74F12" w:rsidRPr="005D313E" w:rsidRDefault="00F54F12" w:rsidP="00C72C52">
      <w:pPr>
        <w:ind w:firstLine="720"/>
        <w:jc w:val="both"/>
        <w:rPr>
          <w:rFonts w:cs="Times New Roman"/>
          <w:color w:val="000000"/>
          <w:sz w:val="28"/>
          <w:szCs w:val="28"/>
        </w:rPr>
      </w:pPr>
      <w:r>
        <w:rPr>
          <w:noProof/>
        </w:rPr>
        <w:drawing>
          <wp:anchor distT="0" distB="0" distL="114300" distR="114300" simplePos="0" relativeHeight="251704320" behindDoc="0" locked="0" layoutInCell="1" allowOverlap="1" wp14:anchorId="7FA81338" wp14:editId="2DD71A65">
            <wp:simplePos x="0" y="0"/>
            <wp:positionH relativeFrom="column">
              <wp:posOffset>3115222</wp:posOffset>
            </wp:positionH>
            <wp:positionV relativeFrom="paragraph">
              <wp:posOffset>669911</wp:posOffset>
            </wp:positionV>
            <wp:extent cx="1541145" cy="1052195"/>
            <wp:effectExtent l="0" t="0" r="1905" b="0"/>
            <wp:wrapSquare wrapText="bothSides"/>
            <wp:docPr id="10" name="Picture 9" descr="A picture containing text, font, electric blue, screenshot&#10;&#10;Description automatically generated">
              <a:extLst xmlns:a="http://schemas.openxmlformats.org/drawingml/2006/main">
                <a:ext uri="{FF2B5EF4-FFF2-40B4-BE49-F238E27FC236}">
                  <a16:creationId xmlns:a16="http://schemas.microsoft.com/office/drawing/2014/main" id="{EE6DD137-124F-C178-3574-14BA30E80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text, font, electric blue, screenshot&#10;&#10;Description automatically generated">
                      <a:extLst>
                        <a:ext uri="{FF2B5EF4-FFF2-40B4-BE49-F238E27FC236}">
                          <a16:creationId xmlns:a16="http://schemas.microsoft.com/office/drawing/2014/main" id="{EE6DD137-124F-C178-3574-14BA30E80D3B}"/>
                        </a:ext>
                      </a:extLst>
                    </pic:cNvPr>
                    <pic:cNvPicPr>
                      <a:picLocks noChangeAspect="1"/>
                    </pic:cNvPicPr>
                  </pic:nvPicPr>
                  <pic:blipFill rotWithShape="1">
                    <a:blip r:embed="rId22">
                      <a:extLst>
                        <a:ext uri="{28A0092B-C50C-407E-A947-70E740481C1C}">
                          <a14:useLocalDpi xmlns:a14="http://schemas.microsoft.com/office/drawing/2010/main" val="0"/>
                        </a:ext>
                      </a:extLst>
                    </a:blip>
                    <a:srcRect t="25837"/>
                    <a:stretch/>
                  </pic:blipFill>
                  <pic:spPr>
                    <a:xfrm>
                      <a:off x="0" y="0"/>
                      <a:ext cx="1541145" cy="1052195"/>
                    </a:xfrm>
                    <a:prstGeom prst="rect">
                      <a:avLst/>
                    </a:prstGeom>
                  </pic:spPr>
                </pic:pic>
              </a:graphicData>
            </a:graphic>
            <wp14:sizeRelH relativeFrom="margin">
              <wp14:pctWidth>0</wp14:pctWidth>
            </wp14:sizeRelH>
            <wp14:sizeRelV relativeFrom="margin">
              <wp14:pctHeight>0</wp14:pctHeight>
            </wp14:sizeRelV>
          </wp:anchor>
        </w:drawing>
      </w:r>
      <w:r w:rsidR="00C44768" w:rsidRPr="005D313E">
        <w:rPr>
          <w:rFonts w:cs="Times New Roman"/>
          <w:color w:val="000000"/>
          <w:sz w:val="28"/>
          <w:szCs w:val="28"/>
        </w:rPr>
        <w:t>Līdz 2023.</w:t>
      </w:r>
      <w:r w:rsidR="005F6B1F">
        <w:rPr>
          <w:rFonts w:cs="Times New Roman"/>
          <w:color w:val="000000"/>
          <w:sz w:val="28"/>
          <w:szCs w:val="28"/>
        </w:rPr>
        <w:t> </w:t>
      </w:r>
      <w:r w:rsidR="00C44768" w:rsidRPr="005D313E">
        <w:rPr>
          <w:rFonts w:cs="Times New Roman"/>
          <w:color w:val="000000"/>
          <w:sz w:val="28"/>
          <w:szCs w:val="28"/>
        </w:rPr>
        <w:t>gada</w:t>
      </w:r>
      <w:r w:rsidR="005F6B1F">
        <w:rPr>
          <w:rFonts w:cs="Times New Roman"/>
          <w:color w:val="000000"/>
          <w:sz w:val="28"/>
          <w:szCs w:val="28"/>
        </w:rPr>
        <w:t> </w:t>
      </w:r>
      <w:r w:rsidR="00BA0CBB" w:rsidRPr="005D313E">
        <w:rPr>
          <w:rFonts w:cs="Times New Roman"/>
          <w:color w:val="000000"/>
          <w:sz w:val="28"/>
          <w:szCs w:val="28"/>
        </w:rPr>
        <w:t>20</w:t>
      </w:r>
      <w:r w:rsidR="00C44768" w:rsidRPr="005D313E">
        <w:rPr>
          <w:rFonts w:cs="Times New Roman"/>
          <w:color w:val="000000"/>
          <w:sz w:val="28"/>
          <w:szCs w:val="28"/>
        </w:rPr>
        <w:t>. </w:t>
      </w:r>
      <w:r w:rsidR="00BA0CBB" w:rsidRPr="005D313E">
        <w:rPr>
          <w:rFonts w:cs="Times New Roman"/>
          <w:color w:val="000000"/>
          <w:sz w:val="28"/>
          <w:szCs w:val="28"/>
        </w:rPr>
        <w:t xml:space="preserve">jūnijam </w:t>
      </w:r>
      <w:r w:rsidR="00C44768" w:rsidRPr="005D313E">
        <w:rPr>
          <w:rFonts w:cs="Times New Roman"/>
          <w:b/>
          <w:bCs/>
          <w:color w:val="000000"/>
          <w:sz w:val="28"/>
          <w:szCs w:val="28"/>
        </w:rPr>
        <w:t xml:space="preserve">MK </w:t>
      </w:r>
      <w:r w:rsidR="00BA0CBB" w:rsidRPr="005D313E">
        <w:rPr>
          <w:rFonts w:cs="Times New Roman"/>
          <w:b/>
          <w:bCs/>
          <w:color w:val="000000"/>
          <w:sz w:val="28"/>
          <w:szCs w:val="28"/>
        </w:rPr>
        <w:t>apstiprināti 45</w:t>
      </w:r>
      <w:r w:rsidR="005F6B1F">
        <w:rPr>
          <w:rFonts w:cs="Times New Roman"/>
          <w:b/>
          <w:bCs/>
          <w:color w:val="000000"/>
          <w:sz w:val="28"/>
          <w:szCs w:val="28"/>
        </w:rPr>
        <w:t> </w:t>
      </w:r>
      <w:r w:rsidR="00C44768" w:rsidRPr="005D313E">
        <w:rPr>
          <w:rFonts w:cs="Times New Roman"/>
          <w:b/>
          <w:bCs/>
          <w:color w:val="000000"/>
          <w:sz w:val="28"/>
          <w:szCs w:val="28"/>
        </w:rPr>
        <w:t xml:space="preserve">ieviešanas </w:t>
      </w:r>
      <w:r w:rsidR="00BA0CBB" w:rsidRPr="005D313E">
        <w:rPr>
          <w:rFonts w:cs="Times New Roman"/>
          <w:b/>
          <w:bCs/>
          <w:color w:val="000000"/>
          <w:sz w:val="28"/>
          <w:szCs w:val="28"/>
        </w:rPr>
        <w:t>nosacījumi</w:t>
      </w:r>
      <w:r w:rsidR="00BA0CBB" w:rsidRPr="005D313E">
        <w:rPr>
          <w:rFonts w:cs="Times New Roman"/>
          <w:color w:val="000000"/>
          <w:sz w:val="28"/>
          <w:szCs w:val="28"/>
        </w:rPr>
        <w:t xml:space="preserve"> 54</w:t>
      </w:r>
      <w:r w:rsidR="005F6B1F">
        <w:rPr>
          <w:rFonts w:cs="Times New Roman"/>
          <w:color w:val="000000"/>
          <w:sz w:val="28"/>
          <w:szCs w:val="28"/>
        </w:rPr>
        <w:t> </w:t>
      </w:r>
      <w:r w:rsidR="000053FB" w:rsidRPr="005D313E">
        <w:rPr>
          <w:rFonts w:cs="Times New Roman"/>
          <w:color w:val="000000"/>
          <w:sz w:val="28"/>
          <w:szCs w:val="28"/>
        </w:rPr>
        <w:t>reformai</w:t>
      </w:r>
      <w:r w:rsidR="00C44768" w:rsidRPr="005D313E">
        <w:rPr>
          <w:rFonts w:cs="Times New Roman"/>
          <w:color w:val="000000"/>
          <w:sz w:val="28"/>
          <w:szCs w:val="28"/>
        </w:rPr>
        <w:t>/</w:t>
      </w:r>
      <w:r w:rsidR="000053FB" w:rsidRPr="005D313E">
        <w:rPr>
          <w:rFonts w:cs="Times New Roman"/>
          <w:color w:val="000000"/>
          <w:sz w:val="28"/>
          <w:szCs w:val="28"/>
        </w:rPr>
        <w:t xml:space="preserve">investīcijai </w:t>
      </w:r>
      <w:r w:rsidR="00C44768" w:rsidRPr="005D313E">
        <w:rPr>
          <w:rFonts w:cs="Times New Roman"/>
          <w:color w:val="000000"/>
          <w:sz w:val="28"/>
          <w:szCs w:val="28"/>
        </w:rPr>
        <w:t xml:space="preserve">ar kopējo AF finansējumu </w:t>
      </w:r>
      <w:r w:rsidR="00C44768" w:rsidRPr="005D313E">
        <w:rPr>
          <w:rFonts w:cs="Times New Roman"/>
          <w:b/>
          <w:bCs/>
          <w:color w:val="000000"/>
          <w:sz w:val="28"/>
          <w:szCs w:val="28"/>
        </w:rPr>
        <w:t>1,</w:t>
      </w:r>
      <w:r w:rsidR="00BA0CBB" w:rsidRPr="005D313E">
        <w:rPr>
          <w:rFonts w:cs="Times New Roman"/>
          <w:b/>
          <w:bCs/>
          <w:color w:val="000000"/>
          <w:sz w:val="28"/>
          <w:szCs w:val="28"/>
        </w:rPr>
        <w:t>26 </w:t>
      </w:r>
      <w:r w:rsidR="00C44768" w:rsidRPr="005D313E">
        <w:rPr>
          <w:rFonts w:cs="Times New Roman"/>
          <w:b/>
          <w:bCs/>
          <w:color w:val="000000"/>
          <w:sz w:val="28"/>
          <w:szCs w:val="28"/>
        </w:rPr>
        <w:t>mljrd.</w:t>
      </w:r>
      <w:r w:rsidR="00235EF6" w:rsidRPr="005D313E">
        <w:rPr>
          <w:rFonts w:cs="Times New Roman"/>
          <w:b/>
          <w:bCs/>
          <w:color w:val="000000"/>
          <w:sz w:val="28"/>
          <w:szCs w:val="28"/>
        </w:rPr>
        <w:t> </w:t>
      </w:r>
      <w:r w:rsidR="00533BD0" w:rsidRPr="005D313E">
        <w:rPr>
          <w:b/>
          <w:bCs/>
          <w:i/>
          <w:iCs/>
          <w:sz w:val="28"/>
          <w:szCs w:val="28"/>
        </w:rPr>
        <w:t>euro</w:t>
      </w:r>
      <w:r w:rsidR="00C44768" w:rsidRPr="005D313E">
        <w:rPr>
          <w:rFonts w:cs="Times New Roman"/>
          <w:b/>
          <w:bCs/>
          <w:color w:val="000000"/>
          <w:sz w:val="28"/>
          <w:szCs w:val="28"/>
        </w:rPr>
        <w:t xml:space="preserve"> </w:t>
      </w:r>
      <w:r w:rsidR="00C44768" w:rsidRPr="005D313E">
        <w:rPr>
          <w:rFonts w:cs="Times New Roman"/>
          <w:color w:val="000000"/>
          <w:sz w:val="28"/>
          <w:szCs w:val="28"/>
        </w:rPr>
        <w:t>(</w:t>
      </w:r>
      <w:r w:rsidR="00BA0CBB" w:rsidRPr="005D313E">
        <w:rPr>
          <w:rFonts w:cs="Times New Roman"/>
          <w:b/>
          <w:bCs/>
          <w:color w:val="000000"/>
          <w:sz w:val="28"/>
          <w:szCs w:val="28"/>
        </w:rPr>
        <w:t>69 </w:t>
      </w:r>
      <w:r w:rsidR="00C44768" w:rsidRPr="005D313E">
        <w:rPr>
          <w:rFonts w:cs="Times New Roman"/>
          <w:b/>
          <w:bCs/>
          <w:color w:val="000000"/>
          <w:sz w:val="28"/>
          <w:szCs w:val="28"/>
        </w:rPr>
        <w:t>%</w:t>
      </w:r>
      <w:r w:rsidR="00EC0F54" w:rsidRPr="005D313E">
        <w:rPr>
          <w:rFonts w:cs="Times New Roman"/>
          <w:color w:val="000000"/>
          <w:sz w:val="28"/>
          <w:szCs w:val="28"/>
        </w:rPr>
        <w:t xml:space="preserve"> </w:t>
      </w:r>
      <w:r w:rsidR="00C44768" w:rsidRPr="005D313E">
        <w:rPr>
          <w:rFonts w:cs="Times New Roman"/>
          <w:color w:val="000000"/>
          <w:sz w:val="28"/>
          <w:szCs w:val="28"/>
        </w:rPr>
        <w:t>no AF kopējā</w:t>
      </w:r>
      <w:r w:rsidR="00EC0F54" w:rsidRPr="005D313E">
        <w:rPr>
          <w:rFonts w:cs="Times New Roman"/>
          <w:color w:val="000000"/>
          <w:sz w:val="28"/>
          <w:szCs w:val="28"/>
        </w:rPr>
        <w:t xml:space="preserve"> finansējuma)</w:t>
      </w:r>
      <w:r w:rsidR="00355969" w:rsidRPr="005D313E">
        <w:rPr>
          <w:rStyle w:val="FootnoteReference"/>
          <w:rFonts w:cs="Times New Roman"/>
          <w:color w:val="000000"/>
          <w:sz w:val="28"/>
          <w:szCs w:val="28"/>
        </w:rPr>
        <w:footnoteReference w:id="15"/>
      </w:r>
      <w:r w:rsidR="00C21DB9">
        <w:rPr>
          <w:rFonts w:cs="Times New Roman"/>
          <w:color w:val="000000"/>
          <w:sz w:val="28"/>
          <w:szCs w:val="28"/>
        </w:rPr>
        <w:t xml:space="preserve"> </w:t>
      </w:r>
      <w:r w:rsidR="006C5986" w:rsidRPr="005D313E">
        <w:rPr>
          <w:rFonts w:cs="Times New Roman"/>
          <w:color w:val="000000"/>
          <w:sz w:val="28"/>
          <w:szCs w:val="28"/>
        </w:rPr>
        <w:t xml:space="preserve">(skatīt </w:t>
      </w:r>
      <w:r w:rsidR="00450BA3" w:rsidRPr="005D313E">
        <w:rPr>
          <w:rFonts w:cs="Times New Roman"/>
          <w:color w:val="000000"/>
          <w:sz w:val="28"/>
          <w:szCs w:val="28"/>
        </w:rPr>
        <w:t>10</w:t>
      </w:r>
      <w:r w:rsidR="006C5986" w:rsidRPr="005D313E">
        <w:rPr>
          <w:rFonts w:cs="Times New Roman"/>
          <w:color w:val="000000"/>
          <w:sz w:val="28"/>
          <w:szCs w:val="28"/>
        </w:rPr>
        <w:t>. attēlu).</w:t>
      </w:r>
    </w:p>
    <w:p w14:paraId="6725B68F" w14:textId="6223B7A8" w:rsidR="00AD469B" w:rsidRPr="005D313E" w:rsidRDefault="00DB17E8" w:rsidP="009C46AD">
      <w:pPr>
        <w:tabs>
          <w:tab w:val="left" w:pos="720"/>
        </w:tabs>
        <w:autoSpaceDE w:val="0"/>
        <w:autoSpaceDN w:val="0"/>
        <w:adjustRightInd w:val="0"/>
        <w:spacing w:before="240" w:after="240"/>
        <w:ind w:right="4959"/>
        <w:jc w:val="both"/>
        <w:rPr>
          <w:rFonts w:cs="Times New Roman"/>
          <w:b/>
          <w:bCs/>
          <w:color w:val="000000" w:themeColor="text1"/>
          <w:sz w:val="28"/>
          <w:szCs w:val="28"/>
        </w:rPr>
      </w:pPr>
      <w:r w:rsidRPr="005D313E">
        <w:rPr>
          <w:rFonts w:cs="Times New Roman"/>
          <w:i/>
          <w:color w:val="000000" w:themeColor="text1"/>
          <w:szCs w:val="28"/>
        </w:rPr>
        <w:t>Attēls Nr.</w:t>
      </w:r>
      <w:r w:rsidR="00450BA3" w:rsidRPr="005D313E">
        <w:rPr>
          <w:rFonts w:cs="Times New Roman"/>
          <w:i/>
          <w:iCs/>
          <w:color w:val="000000" w:themeColor="text1"/>
          <w:szCs w:val="28"/>
        </w:rPr>
        <w:t>10</w:t>
      </w:r>
      <w:r w:rsidRPr="005D313E">
        <w:rPr>
          <w:rFonts w:cs="Times New Roman"/>
          <w:i/>
          <w:color w:val="000000" w:themeColor="text1"/>
          <w:szCs w:val="28"/>
        </w:rPr>
        <w:t xml:space="preserve"> “</w:t>
      </w:r>
      <w:r w:rsidRPr="005D313E">
        <w:rPr>
          <w:rFonts w:cs="Times New Roman"/>
          <w:bCs/>
          <w:i/>
          <w:color w:val="000000" w:themeColor="text1"/>
          <w:szCs w:val="28"/>
        </w:rPr>
        <w:t>MK apstiprināts regulējums AF finansējumam,</w:t>
      </w:r>
      <w:r w:rsidRPr="005D313E">
        <w:rPr>
          <w:rFonts w:cs="Times New Roman"/>
          <w:b/>
          <w:i/>
          <w:color w:val="000000" w:themeColor="text1"/>
          <w:szCs w:val="28"/>
        </w:rPr>
        <w:t xml:space="preserve"> </w:t>
      </w:r>
      <w:r w:rsidRPr="005D313E">
        <w:rPr>
          <w:rFonts w:eastAsia="Calibri" w:cs="Times New Roman"/>
          <w:i/>
          <w:szCs w:val="24"/>
          <w:lang w:eastAsia="ar-SA"/>
        </w:rPr>
        <w:t xml:space="preserve">līdz 2023. gada </w:t>
      </w:r>
      <w:r w:rsidR="00201F50" w:rsidRPr="005D313E">
        <w:rPr>
          <w:rFonts w:eastAsia="Calibri" w:cs="Times New Roman"/>
          <w:i/>
          <w:szCs w:val="24"/>
          <w:lang w:eastAsia="ar-SA"/>
        </w:rPr>
        <w:t>20</w:t>
      </w:r>
      <w:r w:rsidRPr="005D313E">
        <w:rPr>
          <w:rFonts w:eastAsia="Calibri" w:cs="Times New Roman"/>
          <w:i/>
          <w:szCs w:val="24"/>
          <w:lang w:eastAsia="ar-SA"/>
        </w:rPr>
        <w:t>. </w:t>
      </w:r>
      <w:r w:rsidR="00201F50" w:rsidRPr="005D313E">
        <w:rPr>
          <w:rFonts w:eastAsia="Calibri" w:cs="Times New Roman"/>
          <w:i/>
          <w:szCs w:val="24"/>
          <w:lang w:eastAsia="ar-SA"/>
        </w:rPr>
        <w:t>jūnijam</w:t>
      </w:r>
      <w:r w:rsidRPr="005D313E">
        <w:rPr>
          <w:rFonts w:eastAsia="Calibri" w:cs="Times New Roman"/>
          <w:i/>
          <w:szCs w:val="24"/>
          <w:lang w:eastAsia="ar-SA"/>
        </w:rPr>
        <w:t>, t.</w:t>
      </w:r>
      <w:r w:rsidR="00072953">
        <w:rPr>
          <w:rFonts w:eastAsia="Calibri" w:cs="Times New Roman"/>
          <w:i/>
          <w:szCs w:val="24"/>
          <w:lang w:eastAsia="ar-SA"/>
        </w:rPr>
        <w:t> </w:t>
      </w:r>
      <w:r w:rsidRPr="005D313E">
        <w:rPr>
          <w:rFonts w:eastAsia="Calibri" w:cs="Times New Roman"/>
          <w:i/>
          <w:szCs w:val="24"/>
          <w:lang w:eastAsia="ar-SA"/>
        </w:rPr>
        <w:t xml:space="preserve">sk. pieaugums pret </w:t>
      </w:r>
      <w:r w:rsidR="00A15609" w:rsidRPr="005D313E">
        <w:rPr>
          <w:rFonts w:eastAsia="Calibri" w:cs="Times New Roman"/>
          <w:i/>
          <w:szCs w:val="24"/>
          <w:lang w:eastAsia="ar-SA"/>
        </w:rPr>
        <w:t>17</w:t>
      </w:r>
      <w:r w:rsidRPr="005D313E">
        <w:rPr>
          <w:rFonts w:eastAsia="Calibri" w:cs="Times New Roman"/>
          <w:i/>
          <w:szCs w:val="24"/>
          <w:lang w:eastAsia="ar-SA"/>
        </w:rPr>
        <w:t>.</w:t>
      </w:r>
      <w:r w:rsidR="005F6B1F">
        <w:rPr>
          <w:rFonts w:eastAsia="Calibri" w:cs="Times New Roman"/>
          <w:i/>
          <w:szCs w:val="24"/>
          <w:lang w:eastAsia="ar-SA"/>
        </w:rPr>
        <w:t> </w:t>
      </w:r>
      <w:r w:rsidR="00A15609" w:rsidRPr="005D313E">
        <w:rPr>
          <w:rFonts w:eastAsia="Calibri" w:cs="Times New Roman"/>
          <w:i/>
          <w:szCs w:val="24"/>
          <w:lang w:eastAsia="ar-SA"/>
        </w:rPr>
        <w:t>maij</w:t>
      </w:r>
      <w:r w:rsidR="0009708C" w:rsidRPr="005D313E">
        <w:rPr>
          <w:rFonts w:eastAsia="Calibri" w:cs="Times New Roman"/>
          <w:i/>
          <w:szCs w:val="24"/>
          <w:lang w:eastAsia="ar-SA"/>
        </w:rPr>
        <w:t>u</w:t>
      </w:r>
      <w:r w:rsidR="003F4E5C" w:rsidRPr="005D313E">
        <w:rPr>
          <w:rFonts w:eastAsia="Calibri" w:cs="Times New Roman"/>
          <w:i/>
          <w:szCs w:val="24"/>
          <w:lang w:eastAsia="ar-SA"/>
        </w:rPr>
        <w:t xml:space="preserve">, </w:t>
      </w:r>
      <w:r w:rsidRPr="005D313E">
        <w:rPr>
          <w:rFonts w:eastAsia="Calibri" w:cs="Times New Roman"/>
          <w:i/>
          <w:szCs w:val="24"/>
          <w:lang w:eastAsia="ar-SA"/>
        </w:rPr>
        <w:t>% pret AF piešķīrumu 1,82</w:t>
      </w:r>
      <w:r w:rsidR="00505AD7" w:rsidRPr="005D313E">
        <w:rPr>
          <w:rFonts w:eastAsia="Calibri" w:cs="Times New Roman"/>
          <w:i/>
          <w:szCs w:val="24"/>
          <w:lang w:eastAsia="ar-SA"/>
        </w:rPr>
        <w:t> </w:t>
      </w:r>
      <w:r w:rsidRPr="005D313E">
        <w:rPr>
          <w:rFonts w:eastAsia="Calibri" w:cs="Times New Roman"/>
          <w:i/>
          <w:szCs w:val="24"/>
          <w:lang w:eastAsia="ar-SA"/>
        </w:rPr>
        <w:t>mljrd. </w:t>
      </w:r>
      <w:r w:rsidR="00533BD0" w:rsidRPr="005D313E">
        <w:rPr>
          <w:i/>
          <w:iCs/>
          <w:szCs w:val="24"/>
        </w:rPr>
        <w:t>euro</w:t>
      </w:r>
      <w:r w:rsidRPr="005D313E">
        <w:rPr>
          <w:rFonts w:cs="Times New Roman"/>
          <w:b/>
          <w:i/>
          <w:color w:val="000000" w:themeColor="text1"/>
          <w:szCs w:val="24"/>
        </w:rPr>
        <w:t xml:space="preserve"> </w:t>
      </w:r>
      <w:r w:rsidRPr="005D313E">
        <w:rPr>
          <w:rFonts w:cs="Times New Roman"/>
          <w:i/>
          <w:color w:val="000000" w:themeColor="text1"/>
          <w:szCs w:val="28"/>
        </w:rPr>
        <w:t>”</w:t>
      </w:r>
      <w:r w:rsidRPr="005D313E">
        <w:rPr>
          <w:noProof/>
        </w:rPr>
        <w:t xml:space="preserve"> </w:t>
      </w:r>
    </w:p>
    <w:p w14:paraId="54470900" w14:textId="77777777" w:rsidR="00E20AAC" w:rsidRDefault="00E20AAC" w:rsidP="002D2DDB">
      <w:pPr>
        <w:ind w:firstLine="720"/>
        <w:jc w:val="both"/>
        <w:rPr>
          <w:rFonts w:cs="Times New Roman"/>
          <w:color w:val="000000"/>
          <w:sz w:val="28"/>
          <w:szCs w:val="28"/>
        </w:rPr>
      </w:pPr>
    </w:p>
    <w:p w14:paraId="3277BA03" w14:textId="5B319B8D" w:rsidR="00997C06" w:rsidRDefault="00F47AE5" w:rsidP="002D2DDB">
      <w:pPr>
        <w:ind w:firstLine="720"/>
        <w:jc w:val="both"/>
        <w:rPr>
          <w:bCs/>
          <w:sz w:val="28"/>
          <w:szCs w:val="28"/>
        </w:rPr>
      </w:pPr>
      <w:r w:rsidRPr="005D313E">
        <w:rPr>
          <w:rFonts w:cs="Times New Roman"/>
          <w:color w:val="000000"/>
          <w:sz w:val="28"/>
          <w:szCs w:val="28"/>
        </w:rPr>
        <w:t xml:space="preserve">Šobrīd </w:t>
      </w:r>
      <w:r w:rsidRPr="00E20AAC">
        <w:rPr>
          <w:rFonts w:cs="Times New Roman"/>
          <w:b/>
          <w:bCs/>
          <w:color w:val="000000"/>
          <w:sz w:val="28"/>
          <w:szCs w:val="28"/>
        </w:rPr>
        <w:t>saskaņošanas proces</w:t>
      </w:r>
      <w:r w:rsidR="00E20AAC">
        <w:rPr>
          <w:rFonts w:cs="Times New Roman"/>
          <w:b/>
          <w:bCs/>
          <w:color w:val="000000"/>
          <w:sz w:val="28"/>
          <w:szCs w:val="28"/>
        </w:rPr>
        <w:t>ā</w:t>
      </w:r>
      <w:r w:rsidR="00602F70" w:rsidRPr="00E20AAC">
        <w:rPr>
          <w:rFonts w:cs="Times New Roman"/>
          <w:b/>
          <w:bCs/>
          <w:color w:val="000000"/>
          <w:sz w:val="28"/>
          <w:szCs w:val="28"/>
        </w:rPr>
        <w:t xml:space="preserve"> </w:t>
      </w:r>
      <w:r w:rsidR="00E20AAC">
        <w:rPr>
          <w:rFonts w:cs="Times New Roman"/>
          <w:b/>
          <w:bCs/>
          <w:color w:val="000000"/>
          <w:sz w:val="28"/>
          <w:szCs w:val="28"/>
        </w:rPr>
        <w:t xml:space="preserve">ir </w:t>
      </w:r>
      <w:r w:rsidRPr="00E20AAC">
        <w:rPr>
          <w:rFonts w:cs="Times New Roman"/>
          <w:b/>
          <w:bCs/>
          <w:color w:val="000000"/>
          <w:sz w:val="28"/>
          <w:szCs w:val="28"/>
        </w:rPr>
        <w:t xml:space="preserve">AF investīciju </w:t>
      </w:r>
      <w:r w:rsidR="00602F70" w:rsidRPr="00E20AAC">
        <w:rPr>
          <w:rFonts w:cs="Times New Roman"/>
          <w:b/>
          <w:bCs/>
          <w:color w:val="000000"/>
          <w:sz w:val="28"/>
          <w:szCs w:val="28"/>
        </w:rPr>
        <w:t>regulējum</w:t>
      </w:r>
      <w:r w:rsidR="00E20AAC">
        <w:rPr>
          <w:rFonts w:cs="Times New Roman"/>
          <w:b/>
          <w:bCs/>
          <w:color w:val="000000"/>
          <w:sz w:val="28"/>
          <w:szCs w:val="28"/>
        </w:rPr>
        <w:t>s</w:t>
      </w:r>
      <w:r w:rsidR="00602F70" w:rsidRPr="00E20AAC">
        <w:rPr>
          <w:rFonts w:cs="Times New Roman"/>
          <w:b/>
          <w:bCs/>
          <w:color w:val="000000"/>
          <w:sz w:val="28"/>
          <w:szCs w:val="28"/>
        </w:rPr>
        <w:t xml:space="preserve"> par </w:t>
      </w:r>
      <w:r w:rsidR="00A830DF" w:rsidRPr="00E20AAC">
        <w:rPr>
          <w:rFonts w:cs="Times New Roman"/>
          <w:b/>
          <w:bCs/>
          <w:color w:val="000000"/>
          <w:sz w:val="28"/>
          <w:szCs w:val="28"/>
        </w:rPr>
        <w:t>536</w:t>
      </w:r>
      <w:r w:rsidR="000728A7" w:rsidRPr="00E20AAC">
        <w:rPr>
          <w:rFonts w:cs="Times New Roman"/>
          <w:b/>
          <w:bCs/>
          <w:color w:val="000000"/>
          <w:sz w:val="28"/>
          <w:szCs w:val="28"/>
        </w:rPr>
        <w:t>,</w:t>
      </w:r>
      <w:r w:rsidR="00A830DF" w:rsidRPr="00E20AAC">
        <w:rPr>
          <w:rFonts w:cs="Times New Roman"/>
          <w:b/>
          <w:bCs/>
          <w:color w:val="000000"/>
          <w:sz w:val="28"/>
          <w:szCs w:val="28"/>
        </w:rPr>
        <w:t>9</w:t>
      </w:r>
      <w:r w:rsidR="005F6B1F" w:rsidRPr="00E20AAC">
        <w:rPr>
          <w:rFonts w:cs="Times New Roman"/>
          <w:b/>
          <w:bCs/>
          <w:color w:val="000000"/>
          <w:sz w:val="28"/>
          <w:szCs w:val="28"/>
        </w:rPr>
        <w:t> </w:t>
      </w:r>
      <w:r w:rsidR="00602F70" w:rsidRPr="00E20AAC">
        <w:rPr>
          <w:rFonts w:cs="Times New Roman"/>
          <w:b/>
          <w:bCs/>
          <w:color w:val="000000"/>
          <w:sz w:val="28"/>
          <w:szCs w:val="28"/>
        </w:rPr>
        <w:t>milj. </w:t>
      </w:r>
      <w:r w:rsidR="00533BD0" w:rsidRPr="00E20AAC">
        <w:rPr>
          <w:b/>
          <w:bCs/>
          <w:i/>
          <w:iCs/>
          <w:sz w:val="28"/>
          <w:szCs w:val="28"/>
        </w:rPr>
        <w:t>euro</w:t>
      </w:r>
      <w:r w:rsidR="00602F70" w:rsidRPr="005D313E">
        <w:rPr>
          <w:rFonts w:cs="Times New Roman"/>
          <w:color w:val="000000"/>
          <w:sz w:val="28"/>
          <w:szCs w:val="28"/>
        </w:rPr>
        <w:t>, kuras plānots uzsākt jau šogad</w:t>
      </w:r>
      <w:r w:rsidR="00AC2759" w:rsidRPr="005D313E">
        <w:rPr>
          <w:rFonts w:cs="Times New Roman"/>
          <w:color w:val="000000"/>
          <w:sz w:val="28"/>
          <w:szCs w:val="28"/>
        </w:rPr>
        <w:t xml:space="preserve"> (skatīt </w:t>
      </w:r>
      <w:r w:rsidR="00F41607" w:rsidRPr="005D313E">
        <w:rPr>
          <w:rFonts w:cs="Times New Roman"/>
          <w:color w:val="000000"/>
          <w:sz w:val="28"/>
          <w:szCs w:val="28"/>
        </w:rPr>
        <w:t>11.</w:t>
      </w:r>
      <w:r w:rsidR="0069000E" w:rsidRPr="005D313E">
        <w:rPr>
          <w:rFonts w:cs="Times New Roman"/>
          <w:color w:val="000000"/>
          <w:sz w:val="28"/>
          <w:szCs w:val="28"/>
        </w:rPr>
        <w:t> </w:t>
      </w:r>
      <w:r w:rsidR="00F41607" w:rsidRPr="005D313E">
        <w:rPr>
          <w:rFonts w:cs="Times New Roman"/>
          <w:color w:val="000000"/>
          <w:sz w:val="28"/>
          <w:szCs w:val="28"/>
        </w:rPr>
        <w:t xml:space="preserve">attēlu un </w:t>
      </w:r>
      <w:r w:rsidR="00AC2759" w:rsidRPr="005D313E">
        <w:rPr>
          <w:rFonts w:cs="Times New Roman"/>
          <w:color w:val="000000"/>
          <w:sz w:val="28"/>
          <w:szCs w:val="28"/>
        </w:rPr>
        <w:t>ziņojuma 2. pielikumu)</w:t>
      </w:r>
      <w:r w:rsidR="00602F70" w:rsidRPr="005D313E">
        <w:rPr>
          <w:rFonts w:cs="Times New Roman"/>
          <w:color w:val="000000"/>
          <w:sz w:val="28"/>
          <w:szCs w:val="28"/>
        </w:rPr>
        <w:t xml:space="preserve">. Pirms apstiprināšanas MK atbildīgajām iestādēm </w:t>
      </w:r>
      <w:r w:rsidR="00602F70" w:rsidRPr="00E20AAC">
        <w:rPr>
          <w:rFonts w:cs="Times New Roman"/>
          <w:color w:val="000000"/>
          <w:sz w:val="28"/>
          <w:szCs w:val="28"/>
          <w:u w:val="single"/>
        </w:rPr>
        <w:t>jāņem vērā AF investīciju ieviešanas nosacījumu saskaņošanas laiks ar EK</w:t>
      </w:r>
      <w:r w:rsidR="00602F70" w:rsidRPr="005D313E">
        <w:rPr>
          <w:rFonts w:cs="Times New Roman"/>
          <w:color w:val="000000"/>
          <w:sz w:val="28"/>
          <w:szCs w:val="28"/>
        </w:rPr>
        <w:t xml:space="preserve">, kas var papildus aizņemt vidēji </w:t>
      </w:r>
      <w:r w:rsidR="00CD43EC" w:rsidRPr="005D313E">
        <w:rPr>
          <w:rFonts w:cs="Times New Roman"/>
          <w:color w:val="000000"/>
          <w:sz w:val="28"/>
          <w:szCs w:val="28"/>
        </w:rPr>
        <w:t>vienu līdz divus</w:t>
      </w:r>
      <w:r w:rsidR="00602F70" w:rsidRPr="005D313E">
        <w:rPr>
          <w:rFonts w:cs="Times New Roman"/>
          <w:color w:val="000000"/>
          <w:sz w:val="28"/>
          <w:szCs w:val="28"/>
        </w:rPr>
        <w:t xml:space="preserve"> mēnešus vai atsevišķos gadījumos pat ilgāk. </w:t>
      </w:r>
      <w:r w:rsidR="00602F70" w:rsidRPr="005D313E">
        <w:rPr>
          <w:rFonts w:cs="Times New Roman"/>
          <w:sz w:val="28"/>
          <w:szCs w:val="28"/>
        </w:rPr>
        <w:t xml:space="preserve">FM </w:t>
      </w:r>
      <w:r w:rsidR="00E20AAC">
        <w:rPr>
          <w:rFonts w:cs="Times New Roman"/>
          <w:sz w:val="28"/>
          <w:szCs w:val="28"/>
        </w:rPr>
        <w:t xml:space="preserve">pēc nepieciešamības </w:t>
      </w:r>
      <w:r w:rsidR="00602F70" w:rsidRPr="005D313E">
        <w:rPr>
          <w:rFonts w:cs="Times New Roman"/>
          <w:sz w:val="28"/>
          <w:szCs w:val="28"/>
        </w:rPr>
        <w:t>iniciē arī augsta līmeņa sarunas ar atbildīgajām iestādēm</w:t>
      </w:r>
      <w:r w:rsidR="00602F70" w:rsidRPr="005D313E">
        <w:rPr>
          <w:rStyle w:val="FootnoteReference"/>
          <w:rFonts w:cs="Times New Roman"/>
          <w:sz w:val="28"/>
          <w:szCs w:val="28"/>
        </w:rPr>
        <w:footnoteReference w:id="16"/>
      </w:r>
      <w:r w:rsidR="00602F70" w:rsidRPr="005D313E">
        <w:rPr>
          <w:rFonts w:cs="Times New Roman"/>
          <w:sz w:val="28"/>
          <w:szCs w:val="28"/>
        </w:rPr>
        <w:t>, lai kopīgi pārrunātu problemātiskos jautājumus investīcijas regulējuma izstrādē un vienotos par turpmāko rīcību, kas ļautu rast risinājumu pēc iespējas ātrākai regulējuma apstiprināšanai un investīciju uzsākšanai</w:t>
      </w:r>
      <w:r w:rsidR="0070690E" w:rsidRPr="005D313E">
        <w:rPr>
          <w:rFonts w:cs="Times New Roman"/>
          <w:sz w:val="28"/>
          <w:szCs w:val="28"/>
        </w:rPr>
        <w:t>.</w:t>
      </w:r>
      <w:r w:rsidR="00602F70" w:rsidRPr="00FE7056">
        <w:rPr>
          <w:bCs/>
          <w:sz w:val="28"/>
          <w:szCs w:val="28"/>
        </w:rPr>
        <w:t xml:space="preserve"> </w:t>
      </w:r>
    </w:p>
    <w:p w14:paraId="6F8D5B8E" w14:textId="196FF417" w:rsidR="00997C06" w:rsidRPr="00997C06" w:rsidRDefault="009C46AD" w:rsidP="00997C06">
      <w:pPr>
        <w:tabs>
          <w:tab w:val="left" w:pos="720"/>
        </w:tabs>
        <w:autoSpaceDE w:val="0"/>
        <w:autoSpaceDN w:val="0"/>
        <w:adjustRightInd w:val="0"/>
        <w:spacing w:before="240" w:after="240"/>
        <w:ind w:right="-2"/>
        <w:jc w:val="both"/>
        <w:rPr>
          <w:rFonts w:cs="Times New Roman"/>
          <w:b/>
          <w:bCs/>
          <w:color w:val="000000" w:themeColor="text1"/>
          <w:sz w:val="28"/>
          <w:szCs w:val="28"/>
        </w:rPr>
      </w:pPr>
      <w:r>
        <w:rPr>
          <w:noProof/>
        </w:rPr>
        <w:drawing>
          <wp:anchor distT="0" distB="0" distL="114300" distR="114300" simplePos="0" relativeHeight="251702272" behindDoc="0" locked="0" layoutInCell="1" allowOverlap="1" wp14:anchorId="3D4DB3AA" wp14:editId="03534DAA">
            <wp:simplePos x="0" y="0"/>
            <wp:positionH relativeFrom="margin">
              <wp:align>left</wp:align>
            </wp:positionH>
            <wp:positionV relativeFrom="paragraph">
              <wp:posOffset>579755</wp:posOffset>
            </wp:positionV>
            <wp:extent cx="5929630" cy="3024505"/>
            <wp:effectExtent l="0" t="0" r="0" b="4445"/>
            <wp:wrapTopAndBottom/>
            <wp:docPr id="28204198" name="Picture 2" descr="A screenshot of a c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4198" name="Picture 2" descr="A screenshot of a chat&#10;&#10;Description automatically generated with low confidence"/>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929630" cy="3024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7C06" w:rsidRPr="0040371C">
        <w:rPr>
          <w:rFonts w:cs="Times New Roman"/>
          <w:i/>
          <w:color w:val="000000" w:themeColor="text1"/>
          <w:szCs w:val="28"/>
        </w:rPr>
        <w:t>Attēls Nr.</w:t>
      </w:r>
      <w:r w:rsidR="00D71526" w:rsidRPr="0040371C">
        <w:rPr>
          <w:rFonts w:cs="Times New Roman"/>
          <w:i/>
          <w:color w:val="000000" w:themeColor="text1"/>
          <w:szCs w:val="28"/>
        </w:rPr>
        <w:t> </w:t>
      </w:r>
      <w:r w:rsidR="00997C06" w:rsidRPr="0040371C">
        <w:rPr>
          <w:rFonts w:cs="Times New Roman"/>
          <w:i/>
          <w:iCs/>
          <w:color w:val="000000" w:themeColor="text1"/>
          <w:szCs w:val="28"/>
        </w:rPr>
        <w:t>11</w:t>
      </w:r>
      <w:r w:rsidR="00997C06" w:rsidRPr="0040371C">
        <w:rPr>
          <w:rFonts w:cs="Times New Roman"/>
          <w:i/>
          <w:color w:val="000000" w:themeColor="text1"/>
          <w:szCs w:val="28"/>
        </w:rPr>
        <w:t xml:space="preserve"> “</w:t>
      </w:r>
      <w:r w:rsidR="00997C06" w:rsidRPr="0040371C">
        <w:rPr>
          <w:i/>
          <w:szCs w:val="24"/>
        </w:rPr>
        <w:t>Atveseļošanas fonda augsta un vidēja riska investīcijas, kurām regulējuma izstrāde nav MK noteiktajos termiņos (ES fondi un nacionālais finansējums)</w:t>
      </w:r>
      <w:r w:rsidR="00997C06" w:rsidRPr="0040371C">
        <w:rPr>
          <w:rFonts w:cs="Times New Roman"/>
          <w:i/>
          <w:szCs w:val="24"/>
        </w:rPr>
        <w:t>, milj. </w:t>
      </w:r>
      <w:r w:rsidR="00997C06" w:rsidRPr="0040371C">
        <w:rPr>
          <w:i/>
          <w:iCs/>
          <w:szCs w:val="24"/>
        </w:rPr>
        <w:t>euro</w:t>
      </w:r>
      <w:r w:rsidR="00997C06" w:rsidRPr="0040371C">
        <w:rPr>
          <w:rFonts w:cs="Times New Roman"/>
          <w:i/>
          <w:color w:val="000000" w:themeColor="text1"/>
          <w:szCs w:val="28"/>
        </w:rPr>
        <w:t>”</w:t>
      </w:r>
      <w:r w:rsidR="00997C06" w:rsidRPr="00FE7056">
        <w:rPr>
          <w:noProof/>
        </w:rPr>
        <w:t xml:space="preserve"> </w:t>
      </w:r>
    </w:p>
    <w:p w14:paraId="42C51F2E" w14:textId="77777777" w:rsidR="009C46AD" w:rsidRPr="009C46AD" w:rsidRDefault="009C46AD" w:rsidP="009C46AD">
      <w:pPr>
        <w:spacing w:before="240"/>
        <w:jc w:val="center"/>
        <w:rPr>
          <w:rFonts w:cs="Times New Roman"/>
          <w:b/>
          <w:bCs/>
          <w:color w:val="000000" w:themeColor="text1"/>
          <w:sz w:val="16"/>
          <w:szCs w:val="16"/>
        </w:rPr>
      </w:pPr>
    </w:p>
    <w:p w14:paraId="7EC32749" w14:textId="418FBFFD" w:rsidR="00A67B55" w:rsidRPr="00486AFA" w:rsidRDefault="001F7B81" w:rsidP="00006650">
      <w:pPr>
        <w:spacing w:before="240" w:after="240"/>
        <w:jc w:val="center"/>
        <w:rPr>
          <w:rFonts w:cs="Times New Roman"/>
          <w:b/>
          <w:bCs/>
          <w:color w:val="000000" w:themeColor="text1"/>
          <w:sz w:val="28"/>
          <w:szCs w:val="28"/>
        </w:rPr>
      </w:pPr>
      <w:r w:rsidRPr="00486AFA">
        <w:rPr>
          <w:rFonts w:cs="Times New Roman"/>
          <w:b/>
          <w:bCs/>
          <w:color w:val="000000" w:themeColor="text1"/>
          <w:sz w:val="28"/>
          <w:szCs w:val="28"/>
        </w:rPr>
        <w:t>AF plānā noteikto 2022.</w:t>
      </w:r>
      <w:r w:rsidR="005F6B1F">
        <w:rPr>
          <w:rFonts w:cs="Times New Roman"/>
          <w:b/>
          <w:bCs/>
          <w:color w:val="000000" w:themeColor="text1"/>
          <w:sz w:val="28"/>
          <w:szCs w:val="28"/>
        </w:rPr>
        <w:t> </w:t>
      </w:r>
      <w:r w:rsidRPr="00486AFA">
        <w:rPr>
          <w:rFonts w:cs="Times New Roman"/>
          <w:b/>
          <w:bCs/>
          <w:color w:val="000000" w:themeColor="text1"/>
          <w:sz w:val="28"/>
          <w:szCs w:val="28"/>
        </w:rPr>
        <w:t>gadā izpildāmo 49</w:t>
      </w:r>
      <w:r w:rsidR="005F6B1F">
        <w:rPr>
          <w:rFonts w:cs="Times New Roman"/>
          <w:b/>
          <w:bCs/>
          <w:color w:val="000000" w:themeColor="text1"/>
          <w:sz w:val="28"/>
          <w:szCs w:val="28"/>
        </w:rPr>
        <w:t> </w:t>
      </w:r>
      <w:r w:rsidRPr="00486AFA">
        <w:rPr>
          <w:rFonts w:cs="Times New Roman"/>
          <w:b/>
          <w:bCs/>
          <w:color w:val="000000" w:themeColor="text1"/>
          <w:sz w:val="28"/>
          <w:szCs w:val="28"/>
        </w:rPr>
        <w:t>rādītāju izpildes statuss</w:t>
      </w:r>
    </w:p>
    <w:p w14:paraId="7F46447A" w14:textId="3BA597F3" w:rsidR="00C948CE" w:rsidRPr="00486AFA" w:rsidRDefault="00C948CE" w:rsidP="00C948CE">
      <w:pPr>
        <w:pStyle w:val="ListParagraph"/>
        <w:spacing w:before="120" w:after="120"/>
        <w:ind w:left="0" w:firstLine="568"/>
        <w:contextualSpacing w:val="0"/>
        <w:jc w:val="both"/>
        <w:rPr>
          <w:rFonts w:cs="Times New Roman"/>
          <w:color w:val="000000"/>
          <w:sz w:val="28"/>
          <w:szCs w:val="28"/>
        </w:rPr>
      </w:pPr>
      <w:r w:rsidRPr="00C948CE">
        <w:rPr>
          <w:b/>
          <w:bCs/>
          <w:sz w:val="28"/>
          <w:szCs w:val="28"/>
        </w:rPr>
        <w:t xml:space="preserve">Kritiska prioritāte tuvākajam mēnesim – iestādēm </w:t>
      </w:r>
      <w:r w:rsidRPr="00C948CE">
        <w:rPr>
          <w:sz w:val="28"/>
          <w:szCs w:val="28"/>
        </w:rPr>
        <w:t xml:space="preserve">līdz š.g. 30. jūnijam </w:t>
      </w:r>
      <w:r w:rsidRPr="00C948CE">
        <w:rPr>
          <w:b/>
          <w:bCs/>
          <w:sz w:val="28"/>
          <w:szCs w:val="28"/>
        </w:rPr>
        <w:t xml:space="preserve">jāizpilda vēl </w:t>
      </w:r>
      <w:r>
        <w:rPr>
          <w:b/>
          <w:bCs/>
          <w:sz w:val="28"/>
          <w:szCs w:val="28"/>
        </w:rPr>
        <w:t>septiņi</w:t>
      </w:r>
      <w:r w:rsidRPr="00C948CE">
        <w:rPr>
          <w:b/>
          <w:bCs/>
          <w:sz w:val="28"/>
          <w:szCs w:val="28"/>
        </w:rPr>
        <w:t xml:space="preserve"> rādītāji par 2022. gadu</w:t>
      </w:r>
      <w:r w:rsidRPr="00C948CE">
        <w:rPr>
          <w:sz w:val="28"/>
          <w:szCs w:val="28"/>
        </w:rPr>
        <w:t xml:space="preserve">, lai </w:t>
      </w:r>
      <w:r w:rsidRPr="00C948CE">
        <w:rPr>
          <w:rFonts w:cs="Times New Roman"/>
          <w:sz w:val="28"/>
          <w:szCs w:val="28"/>
        </w:rPr>
        <w:t xml:space="preserve">Latvija 2023. gadā iesniegtu EK maksājuma pieprasījumu 438 milj. </w:t>
      </w:r>
      <w:r w:rsidRPr="00C948CE">
        <w:rPr>
          <w:rFonts w:cs="Times New Roman"/>
          <w:i/>
          <w:iCs/>
          <w:sz w:val="28"/>
          <w:szCs w:val="28"/>
        </w:rPr>
        <w:t>euro</w:t>
      </w:r>
      <w:r w:rsidRPr="00C948CE">
        <w:rPr>
          <w:rFonts w:cs="Times New Roman"/>
          <w:sz w:val="28"/>
          <w:szCs w:val="28"/>
        </w:rPr>
        <w:t xml:space="preserve"> saņemšanai valsts budžeta ieņēmumos 2024. gadā. Vēl par sešiem rādītājiem tiek virzīti Atveseļošanas plāna grozījumi EK </w:t>
      </w:r>
      <w:r w:rsidRPr="00C948CE">
        <w:rPr>
          <w:rFonts w:cs="Times New Roman"/>
          <w:sz w:val="28"/>
          <w:szCs w:val="28"/>
        </w:rPr>
        <w:lastRenderedPageBreak/>
        <w:t>par termiņu pagarināšanu.</w:t>
      </w:r>
      <w:r w:rsidRPr="00C948CE">
        <w:rPr>
          <w:sz w:val="28"/>
          <w:szCs w:val="28"/>
        </w:rPr>
        <w:t xml:space="preserve"> </w:t>
      </w:r>
      <w:r w:rsidR="00C4055F" w:rsidRPr="00486AFA">
        <w:rPr>
          <w:rFonts w:cs="Times New Roman"/>
          <w:color w:val="000000" w:themeColor="text1"/>
          <w:sz w:val="28"/>
          <w:szCs w:val="28"/>
        </w:rPr>
        <w:t>L</w:t>
      </w:r>
      <w:r w:rsidR="00A67B55" w:rsidRPr="00486AFA">
        <w:rPr>
          <w:rFonts w:cs="Times New Roman"/>
          <w:color w:val="000000" w:themeColor="text1"/>
          <w:sz w:val="28"/>
          <w:szCs w:val="28"/>
        </w:rPr>
        <w:t>īdz š.</w:t>
      </w:r>
      <w:r w:rsidR="00FF602A" w:rsidRPr="00486AFA">
        <w:rPr>
          <w:rFonts w:cs="Times New Roman"/>
          <w:color w:val="000000" w:themeColor="text1"/>
          <w:sz w:val="28"/>
          <w:szCs w:val="28"/>
        </w:rPr>
        <w:t> </w:t>
      </w:r>
      <w:r w:rsidR="00A67B55" w:rsidRPr="00486AFA">
        <w:rPr>
          <w:rFonts w:cs="Times New Roman"/>
          <w:color w:val="000000" w:themeColor="text1"/>
          <w:sz w:val="28"/>
          <w:szCs w:val="28"/>
        </w:rPr>
        <w:t>g.</w:t>
      </w:r>
      <w:r w:rsidR="00505AD7" w:rsidRPr="00486AFA">
        <w:rPr>
          <w:rFonts w:cs="Times New Roman"/>
          <w:color w:val="000000" w:themeColor="text1"/>
          <w:sz w:val="28"/>
          <w:szCs w:val="28"/>
        </w:rPr>
        <w:t> </w:t>
      </w:r>
      <w:r w:rsidR="00C30C2E">
        <w:rPr>
          <w:rFonts w:cs="Times New Roman"/>
          <w:color w:val="000000" w:themeColor="text1"/>
          <w:sz w:val="28"/>
          <w:szCs w:val="28"/>
        </w:rPr>
        <w:t>2</w:t>
      </w:r>
      <w:r w:rsidR="008502F2">
        <w:rPr>
          <w:rFonts w:cs="Times New Roman"/>
          <w:color w:val="000000" w:themeColor="text1"/>
          <w:sz w:val="28"/>
          <w:szCs w:val="28"/>
        </w:rPr>
        <w:t>2</w:t>
      </w:r>
      <w:r w:rsidR="00A67B55" w:rsidRPr="00486AFA">
        <w:rPr>
          <w:rFonts w:cs="Times New Roman"/>
          <w:color w:val="000000" w:themeColor="text1"/>
          <w:sz w:val="28"/>
          <w:szCs w:val="28"/>
        </w:rPr>
        <w:t>.</w:t>
      </w:r>
      <w:r w:rsidR="00505AD7" w:rsidRPr="00486AFA">
        <w:rPr>
          <w:rFonts w:cs="Times New Roman"/>
          <w:color w:val="000000" w:themeColor="text1"/>
          <w:sz w:val="28"/>
          <w:szCs w:val="28"/>
        </w:rPr>
        <w:t> </w:t>
      </w:r>
      <w:r w:rsidR="00C30C2E">
        <w:rPr>
          <w:rFonts w:cs="Times New Roman"/>
          <w:color w:val="000000" w:themeColor="text1"/>
          <w:sz w:val="28"/>
          <w:szCs w:val="28"/>
        </w:rPr>
        <w:t>jūnijam</w:t>
      </w:r>
      <w:r w:rsidR="00A67B55" w:rsidRPr="00486AFA">
        <w:rPr>
          <w:rFonts w:cs="Times New Roman"/>
          <w:color w:val="000000" w:themeColor="text1"/>
          <w:sz w:val="28"/>
          <w:szCs w:val="28"/>
        </w:rPr>
        <w:t xml:space="preserve"> </w:t>
      </w:r>
      <w:r w:rsidR="00A67B55" w:rsidRPr="00486AFA">
        <w:rPr>
          <w:rFonts w:cs="Times New Roman"/>
          <w:b/>
          <w:bCs/>
          <w:color w:val="000000" w:themeColor="text1"/>
          <w:sz w:val="28"/>
          <w:szCs w:val="28"/>
        </w:rPr>
        <w:t>izpildīti 3</w:t>
      </w:r>
      <w:r w:rsidR="008502F2">
        <w:rPr>
          <w:rFonts w:cs="Times New Roman"/>
          <w:b/>
          <w:bCs/>
          <w:color w:val="000000" w:themeColor="text1"/>
          <w:sz w:val="28"/>
          <w:szCs w:val="28"/>
        </w:rPr>
        <w:t>6</w:t>
      </w:r>
      <w:r w:rsidR="00E43A6E">
        <w:rPr>
          <w:rFonts w:cs="Times New Roman"/>
          <w:b/>
          <w:bCs/>
          <w:color w:val="000000" w:themeColor="text1"/>
          <w:sz w:val="28"/>
          <w:szCs w:val="28"/>
        </w:rPr>
        <w:t> </w:t>
      </w:r>
      <w:r w:rsidR="00C4055F" w:rsidRPr="00486AFA">
        <w:rPr>
          <w:rFonts w:cs="Times New Roman"/>
          <w:b/>
          <w:bCs/>
          <w:color w:val="000000" w:themeColor="text1"/>
          <w:sz w:val="28"/>
          <w:szCs w:val="28"/>
        </w:rPr>
        <w:t>no</w:t>
      </w:r>
      <w:r w:rsidR="00E43A6E">
        <w:rPr>
          <w:rFonts w:cs="Times New Roman"/>
          <w:b/>
          <w:bCs/>
          <w:color w:val="000000" w:themeColor="text1"/>
          <w:sz w:val="28"/>
          <w:szCs w:val="28"/>
        </w:rPr>
        <w:t> </w:t>
      </w:r>
      <w:r w:rsidR="00C4055F" w:rsidRPr="00486AFA">
        <w:rPr>
          <w:rFonts w:cs="Times New Roman"/>
          <w:b/>
          <w:bCs/>
          <w:color w:val="000000" w:themeColor="text1"/>
          <w:sz w:val="28"/>
          <w:szCs w:val="28"/>
        </w:rPr>
        <w:t>49</w:t>
      </w:r>
      <w:r w:rsidR="00E43A6E">
        <w:rPr>
          <w:rFonts w:cs="Times New Roman"/>
          <w:color w:val="000000" w:themeColor="text1"/>
          <w:sz w:val="28"/>
          <w:szCs w:val="28"/>
        </w:rPr>
        <w:t> </w:t>
      </w:r>
      <w:r w:rsidR="00C4055F" w:rsidRPr="00486AFA">
        <w:rPr>
          <w:rFonts w:cs="Times New Roman"/>
          <w:color w:val="000000" w:themeColor="text1"/>
          <w:sz w:val="28"/>
          <w:szCs w:val="28"/>
        </w:rPr>
        <w:t>rādītājiem (25</w:t>
      </w:r>
      <w:r w:rsidR="00E43A6E">
        <w:rPr>
          <w:rFonts w:cs="Times New Roman"/>
          <w:color w:val="000000" w:themeColor="text1"/>
          <w:sz w:val="28"/>
          <w:szCs w:val="28"/>
        </w:rPr>
        <w:t> </w:t>
      </w:r>
      <w:r w:rsidR="00C4055F" w:rsidRPr="00486AFA">
        <w:rPr>
          <w:rFonts w:cs="Times New Roman"/>
          <w:color w:val="000000" w:themeColor="text1"/>
          <w:sz w:val="28"/>
          <w:szCs w:val="28"/>
        </w:rPr>
        <w:t>investīcijas un 24</w:t>
      </w:r>
      <w:r w:rsidR="00E43A6E">
        <w:rPr>
          <w:rFonts w:cs="Times New Roman"/>
          <w:color w:val="000000" w:themeColor="text1"/>
          <w:sz w:val="28"/>
          <w:szCs w:val="28"/>
        </w:rPr>
        <w:t> </w:t>
      </w:r>
      <w:r w:rsidR="00C4055F" w:rsidRPr="00486AFA">
        <w:rPr>
          <w:rFonts w:cs="Times New Roman"/>
          <w:color w:val="000000" w:themeColor="text1"/>
          <w:sz w:val="28"/>
          <w:szCs w:val="28"/>
        </w:rPr>
        <w:t>reformas)</w:t>
      </w:r>
      <w:r w:rsidR="00924B53" w:rsidRPr="00486AFA">
        <w:rPr>
          <w:rFonts w:cs="Times New Roman"/>
          <w:color w:val="000000" w:themeColor="text1"/>
          <w:sz w:val="28"/>
          <w:szCs w:val="28"/>
        </w:rPr>
        <w:t xml:space="preserve">, </w:t>
      </w:r>
      <w:r w:rsidR="00A67B55" w:rsidRPr="00486AFA">
        <w:rPr>
          <w:rFonts w:cs="Times New Roman"/>
          <w:color w:val="000000" w:themeColor="text1"/>
          <w:sz w:val="28"/>
          <w:szCs w:val="28"/>
        </w:rPr>
        <w:t xml:space="preserve">skatīt attēlu </w:t>
      </w:r>
      <w:r w:rsidR="00A67B55" w:rsidRPr="00486AFA">
        <w:rPr>
          <w:rFonts w:cs="Times New Roman"/>
          <w:sz w:val="28"/>
          <w:szCs w:val="28"/>
        </w:rPr>
        <w:t>Nr.</w:t>
      </w:r>
      <w:r w:rsidR="00FF602A" w:rsidRPr="00486AFA">
        <w:t> </w:t>
      </w:r>
      <w:r w:rsidR="002631D8" w:rsidRPr="00486AFA">
        <w:rPr>
          <w:rFonts w:cs="Times New Roman"/>
          <w:sz w:val="28"/>
          <w:szCs w:val="28"/>
        </w:rPr>
        <w:t>1</w:t>
      </w:r>
      <w:r w:rsidR="004B2220" w:rsidRPr="00486AFA">
        <w:rPr>
          <w:rFonts w:cs="Times New Roman"/>
          <w:sz w:val="28"/>
          <w:szCs w:val="28"/>
        </w:rPr>
        <w:t>3</w:t>
      </w:r>
      <w:r w:rsidR="00A67B55" w:rsidRPr="00486AFA">
        <w:rPr>
          <w:rFonts w:cs="Times New Roman"/>
          <w:color w:val="000000" w:themeColor="text1"/>
          <w:sz w:val="28"/>
          <w:szCs w:val="28"/>
        </w:rPr>
        <w:t>.</w:t>
      </w:r>
      <w:r w:rsidR="006E3E61" w:rsidRPr="006E3E61">
        <w:rPr>
          <w:rFonts w:cs="Times New Roman"/>
          <w:color w:val="000000" w:themeColor="text1"/>
          <w:sz w:val="28"/>
          <w:szCs w:val="28"/>
        </w:rPr>
        <w:t xml:space="preserve"> </w:t>
      </w:r>
      <w:r w:rsidR="005A68AE">
        <w:rPr>
          <w:rFonts w:cs="Times New Roman"/>
          <w:color w:val="000000" w:themeColor="text1"/>
          <w:sz w:val="28"/>
          <w:szCs w:val="28"/>
        </w:rPr>
        <w:t>Iestādes ir inform</w:t>
      </w:r>
      <w:r w:rsidR="00513312">
        <w:rPr>
          <w:rFonts w:cs="Times New Roman"/>
          <w:color w:val="000000" w:themeColor="text1"/>
          <w:sz w:val="28"/>
          <w:szCs w:val="28"/>
        </w:rPr>
        <w:t>ējušas</w:t>
      </w:r>
      <w:r w:rsidR="005A68AE">
        <w:rPr>
          <w:rFonts w:cs="Times New Roman"/>
          <w:color w:val="000000" w:themeColor="text1"/>
          <w:sz w:val="28"/>
          <w:szCs w:val="28"/>
        </w:rPr>
        <w:t>, ka 6 no kavētajiem rādītājiem pabeigs līdz 2023.gada 11.jūlijam</w:t>
      </w:r>
      <w:r w:rsidR="00497B0F">
        <w:rPr>
          <w:rFonts w:cs="Times New Roman"/>
          <w:color w:val="000000" w:themeColor="text1"/>
          <w:sz w:val="28"/>
          <w:szCs w:val="28"/>
        </w:rPr>
        <w:t>,</w:t>
      </w:r>
      <w:r w:rsidR="005A68AE">
        <w:rPr>
          <w:rFonts w:cs="Times New Roman"/>
          <w:color w:val="000000" w:themeColor="text1"/>
          <w:sz w:val="28"/>
          <w:szCs w:val="28"/>
        </w:rPr>
        <w:t xml:space="preserve"> un Ekonomikas ministrija </w:t>
      </w:r>
      <w:r w:rsidR="00802481">
        <w:rPr>
          <w:rFonts w:cs="Times New Roman"/>
          <w:color w:val="000000" w:themeColor="text1"/>
          <w:sz w:val="28"/>
          <w:szCs w:val="28"/>
        </w:rPr>
        <w:t xml:space="preserve">ir sniegusi informāciju par viena rādītāja izpildi </w:t>
      </w:r>
      <w:r w:rsidR="00497B0F">
        <w:rPr>
          <w:rFonts w:cs="Times New Roman"/>
          <w:color w:val="000000" w:themeColor="text1"/>
          <w:sz w:val="28"/>
          <w:szCs w:val="28"/>
        </w:rPr>
        <w:t>2023.gada</w:t>
      </w:r>
      <w:r w:rsidR="00802481">
        <w:rPr>
          <w:rFonts w:cs="Times New Roman"/>
          <w:color w:val="000000" w:themeColor="text1"/>
          <w:sz w:val="28"/>
          <w:szCs w:val="28"/>
        </w:rPr>
        <w:t xml:space="preserve"> augustā. </w:t>
      </w:r>
      <w:r w:rsidR="006E3E61" w:rsidRPr="006E3E61">
        <w:rPr>
          <w:rFonts w:cs="Times New Roman"/>
          <w:color w:val="000000" w:themeColor="text1"/>
          <w:sz w:val="28"/>
          <w:szCs w:val="28"/>
        </w:rPr>
        <w:t>Savukārt par četriem gadījumiem ir nepieciešams EK apstiprinājums Labklājības ministrijas un Izglītības un zinātnes ministrijas priekšlikumiem AF plāna grozījumiem par termiņu pārcelšanu uz turpmākiem gadiem, kā arī</w:t>
      </w:r>
      <w:r w:rsidR="000E25DD">
        <w:rPr>
          <w:rFonts w:cs="Times New Roman"/>
          <w:color w:val="000000" w:themeColor="text1"/>
          <w:sz w:val="28"/>
          <w:szCs w:val="28"/>
        </w:rPr>
        <w:t xml:space="preserve"> VAS “</w:t>
      </w:r>
      <w:r w:rsidR="006E3E61">
        <w:rPr>
          <w:rFonts w:cs="Times New Roman"/>
          <w:color w:val="000000" w:themeColor="text1"/>
          <w:sz w:val="28"/>
          <w:szCs w:val="28"/>
        </w:rPr>
        <w:t>Valsts nekustamie īpašumi</w:t>
      </w:r>
      <w:r w:rsidR="000E25DD">
        <w:rPr>
          <w:rFonts w:cs="Times New Roman"/>
          <w:color w:val="000000" w:themeColor="text1"/>
          <w:sz w:val="28"/>
          <w:szCs w:val="28"/>
        </w:rPr>
        <w:t>”</w:t>
      </w:r>
      <w:r w:rsidR="006E3E61" w:rsidRPr="006E3E61">
        <w:rPr>
          <w:rFonts w:cs="Times New Roman"/>
          <w:color w:val="000000" w:themeColor="text1"/>
          <w:sz w:val="28"/>
          <w:szCs w:val="28"/>
        </w:rPr>
        <w:t xml:space="preserve"> ir sniegu</w:t>
      </w:r>
      <w:r w:rsidR="00497B0F">
        <w:rPr>
          <w:rFonts w:cs="Times New Roman"/>
          <w:color w:val="000000" w:themeColor="text1"/>
          <w:sz w:val="28"/>
          <w:szCs w:val="28"/>
        </w:rPr>
        <w:t>s</w:t>
      </w:r>
      <w:r w:rsidR="000B099A">
        <w:rPr>
          <w:rFonts w:cs="Times New Roman"/>
          <w:color w:val="000000" w:themeColor="text1"/>
          <w:sz w:val="28"/>
          <w:szCs w:val="28"/>
        </w:rPr>
        <w:t>i</w:t>
      </w:r>
      <w:r w:rsidR="006E3E61" w:rsidRPr="006E3E61">
        <w:rPr>
          <w:rFonts w:cs="Times New Roman"/>
          <w:color w:val="000000" w:themeColor="text1"/>
          <w:sz w:val="28"/>
          <w:szCs w:val="28"/>
        </w:rPr>
        <w:t xml:space="preserve"> informāciju, ka divi </w:t>
      </w:r>
      <w:r w:rsidR="00043622">
        <w:rPr>
          <w:rFonts w:cs="Times New Roman"/>
          <w:color w:val="000000" w:themeColor="text1"/>
          <w:sz w:val="28"/>
          <w:szCs w:val="28"/>
        </w:rPr>
        <w:t>FM</w:t>
      </w:r>
      <w:r w:rsidR="006E3E61" w:rsidRPr="006E3E61">
        <w:rPr>
          <w:rFonts w:cs="Times New Roman"/>
          <w:color w:val="000000" w:themeColor="text1"/>
          <w:sz w:val="28"/>
          <w:szCs w:val="28"/>
        </w:rPr>
        <w:t xml:space="preserve"> pārraudzībā esošie rādītāji netiks pabeigti līdz 2023.</w:t>
      </w:r>
      <w:r w:rsidR="000E25DD">
        <w:rPr>
          <w:rFonts w:cs="Times New Roman"/>
          <w:color w:val="000000" w:themeColor="text1"/>
          <w:sz w:val="28"/>
          <w:szCs w:val="28"/>
        </w:rPr>
        <w:t> </w:t>
      </w:r>
      <w:r w:rsidR="006E3E61" w:rsidRPr="006E3E61">
        <w:rPr>
          <w:rFonts w:cs="Times New Roman"/>
          <w:color w:val="000000" w:themeColor="text1"/>
          <w:sz w:val="28"/>
          <w:szCs w:val="28"/>
        </w:rPr>
        <w:t>gada</w:t>
      </w:r>
      <w:r w:rsidR="00E43A6E">
        <w:rPr>
          <w:rFonts w:cs="Times New Roman"/>
          <w:color w:val="000000" w:themeColor="text1"/>
          <w:sz w:val="28"/>
          <w:szCs w:val="28"/>
        </w:rPr>
        <w:t> </w:t>
      </w:r>
      <w:r w:rsidR="006E3E61" w:rsidRPr="006E3E61">
        <w:rPr>
          <w:rFonts w:cs="Times New Roman"/>
          <w:color w:val="000000" w:themeColor="text1"/>
          <w:sz w:val="28"/>
          <w:szCs w:val="28"/>
        </w:rPr>
        <w:t>30.</w:t>
      </w:r>
      <w:r w:rsidR="000E25DD">
        <w:rPr>
          <w:rFonts w:cs="Times New Roman"/>
          <w:color w:val="000000" w:themeColor="text1"/>
          <w:sz w:val="28"/>
          <w:szCs w:val="28"/>
        </w:rPr>
        <w:t> </w:t>
      </w:r>
      <w:r w:rsidR="006E3E61" w:rsidRPr="006E3E61">
        <w:rPr>
          <w:rFonts w:cs="Times New Roman"/>
          <w:color w:val="000000" w:themeColor="text1"/>
          <w:sz w:val="28"/>
          <w:szCs w:val="28"/>
        </w:rPr>
        <w:t>jūnijam un, lai nodrošinātu saistību izpildi AF finansējuma saņemšanai no EK, līdz 2023.</w:t>
      </w:r>
      <w:r w:rsidR="00E43A6E">
        <w:rPr>
          <w:rFonts w:cs="Times New Roman"/>
          <w:color w:val="000000" w:themeColor="text1"/>
          <w:sz w:val="28"/>
          <w:szCs w:val="28"/>
        </w:rPr>
        <w:t> </w:t>
      </w:r>
      <w:r w:rsidR="006E3E61" w:rsidRPr="006E3E61">
        <w:rPr>
          <w:rFonts w:cs="Times New Roman"/>
          <w:color w:val="000000" w:themeColor="text1"/>
          <w:sz w:val="28"/>
          <w:szCs w:val="28"/>
        </w:rPr>
        <w:t>gada 30.</w:t>
      </w:r>
      <w:r w:rsidR="000E25DD">
        <w:rPr>
          <w:rFonts w:cs="Times New Roman"/>
          <w:color w:val="000000" w:themeColor="text1"/>
          <w:sz w:val="28"/>
          <w:szCs w:val="28"/>
        </w:rPr>
        <w:t> </w:t>
      </w:r>
      <w:r w:rsidR="006E3E61" w:rsidRPr="006E3E61">
        <w:rPr>
          <w:rFonts w:cs="Times New Roman"/>
          <w:color w:val="000000" w:themeColor="text1"/>
          <w:sz w:val="28"/>
          <w:szCs w:val="28"/>
        </w:rPr>
        <w:t>jūnijam tiks sagatavoti priekšlikumi rādītāju termiņu grozījumiem un to iekļaušanai Latvijas maksājuma pieprasījumā Nr.</w:t>
      </w:r>
      <w:r w:rsidR="00E43A6E">
        <w:rPr>
          <w:rFonts w:cs="Times New Roman"/>
          <w:color w:val="000000" w:themeColor="text1"/>
          <w:sz w:val="28"/>
          <w:szCs w:val="28"/>
        </w:rPr>
        <w:t> </w:t>
      </w:r>
      <w:r w:rsidR="006E3E61" w:rsidRPr="006E3E61">
        <w:rPr>
          <w:rFonts w:cs="Times New Roman"/>
          <w:color w:val="000000" w:themeColor="text1"/>
          <w:sz w:val="28"/>
          <w:szCs w:val="28"/>
        </w:rPr>
        <w:t xml:space="preserve">3. </w:t>
      </w:r>
      <w:r w:rsidR="000E25DD">
        <w:rPr>
          <w:rFonts w:cs="Times New Roman"/>
          <w:color w:val="000000" w:themeColor="text1"/>
          <w:sz w:val="28"/>
          <w:szCs w:val="28"/>
        </w:rPr>
        <w:t>VAS “</w:t>
      </w:r>
      <w:r w:rsidR="006E3E61">
        <w:rPr>
          <w:rFonts w:cs="Times New Roman"/>
          <w:color w:val="000000" w:themeColor="text1"/>
          <w:sz w:val="28"/>
          <w:szCs w:val="28"/>
        </w:rPr>
        <w:t>Valsts nekustamie īpašumi</w:t>
      </w:r>
      <w:r w:rsidR="000E25DD">
        <w:rPr>
          <w:rFonts w:cs="Times New Roman"/>
          <w:color w:val="000000" w:themeColor="text1"/>
          <w:sz w:val="28"/>
          <w:szCs w:val="28"/>
        </w:rPr>
        <w:t>”</w:t>
      </w:r>
      <w:r w:rsidR="006E3E61" w:rsidRPr="006E3E61">
        <w:rPr>
          <w:rFonts w:cs="Times New Roman"/>
          <w:color w:val="000000" w:themeColor="text1"/>
          <w:sz w:val="28"/>
          <w:szCs w:val="28"/>
        </w:rPr>
        <w:t xml:space="preserve"> informē, ka rādītāju sasniegšanai izsludinātais iepirkums ir pārtraukts no finansējuma saņēmēja neatkarīgu apstākļu dēļ, attiecīgi, uzsākta atkārtota iepirkuma procedūra, kā rezultātā rādītāji var tikt sasniegti 2023.</w:t>
      </w:r>
      <w:r w:rsidR="00E43A6E">
        <w:rPr>
          <w:rFonts w:cs="Times New Roman"/>
          <w:color w:val="000000" w:themeColor="text1"/>
          <w:sz w:val="28"/>
          <w:szCs w:val="28"/>
        </w:rPr>
        <w:t> </w:t>
      </w:r>
      <w:r w:rsidR="006E3E61" w:rsidRPr="006E3E61">
        <w:rPr>
          <w:rFonts w:cs="Times New Roman"/>
          <w:color w:val="000000" w:themeColor="text1"/>
          <w:sz w:val="28"/>
          <w:szCs w:val="28"/>
        </w:rPr>
        <w:t>gada</w:t>
      </w:r>
      <w:r w:rsidR="00E43A6E">
        <w:rPr>
          <w:rFonts w:cs="Times New Roman"/>
          <w:color w:val="000000" w:themeColor="text1"/>
          <w:sz w:val="28"/>
          <w:szCs w:val="28"/>
        </w:rPr>
        <w:t> </w:t>
      </w:r>
      <w:r w:rsidR="006E3E61" w:rsidRPr="006E3E61">
        <w:rPr>
          <w:rFonts w:cs="Times New Roman"/>
          <w:color w:val="000000" w:themeColor="text1"/>
          <w:sz w:val="28"/>
          <w:szCs w:val="28"/>
        </w:rPr>
        <w:t>3.</w:t>
      </w:r>
      <w:r w:rsidR="00E43A6E">
        <w:rPr>
          <w:rFonts w:cs="Times New Roman"/>
          <w:color w:val="000000" w:themeColor="text1"/>
          <w:sz w:val="28"/>
          <w:szCs w:val="28"/>
        </w:rPr>
        <w:t> </w:t>
      </w:r>
      <w:r w:rsidR="006E3E61" w:rsidRPr="006E3E61">
        <w:rPr>
          <w:rFonts w:cs="Times New Roman"/>
          <w:color w:val="000000" w:themeColor="text1"/>
          <w:sz w:val="28"/>
          <w:szCs w:val="28"/>
        </w:rPr>
        <w:t>ceturksnī.</w:t>
      </w:r>
      <w:r w:rsidR="008D32D9">
        <w:rPr>
          <w:rFonts w:cs="Times New Roman"/>
          <w:color w:val="000000" w:themeColor="text1"/>
          <w:sz w:val="28"/>
          <w:szCs w:val="28"/>
        </w:rPr>
        <w:t xml:space="preserve"> </w:t>
      </w:r>
      <w:r w:rsidR="007579F9" w:rsidRPr="00486AFA">
        <w:rPr>
          <w:rFonts w:cs="Times New Roman"/>
          <w:color w:val="000000" w:themeColor="text1"/>
          <w:sz w:val="28"/>
          <w:szCs w:val="28"/>
        </w:rPr>
        <w:t xml:space="preserve">Skatīt </w:t>
      </w:r>
      <w:r w:rsidR="00B97B34" w:rsidRPr="00486AFA">
        <w:rPr>
          <w:rFonts w:cs="Times New Roman"/>
          <w:bCs/>
          <w:sz w:val="28"/>
          <w:szCs w:val="28"/>
        </w:rPr>
        <w:t>attēlu</w:t>
      </w:r>
      <w:r w:rsidR="00B97B34">
        <w:rPr>
          <w:rFonts w:cs="Times New Roman"/>
          <w:bCs/>
          <w:sz w:val="28"/>
          <w:szCs w:val="28"/>
        </w:rPr>
        <w:t>s</w:t>
      </w:r>
      <w:r w:rsidR="00B97B34" w:rsidRPr="00486AFA">
        <w:rPr>
          <w:rFonts w:cs="Times New Roman"/>
          <w:bCs/>
          <w:sz w:val="28"/>
          <w:szCs w:val="28"/>
        </w:rPr>
        <w:t xml:space="preserve"> Nr. 12</w:t>
      </w:r>
      <w:r w:rsidR="00B97B34">
        <w:rPr>
          <w:rFonts w:cs="Times New Roman"/>
          <w:bCs/>
          <w:sz w:val="28"/>
          <w:szCs w:val="28"/>
        </w:rPr>
        <w:t xml:space="preserve"> un Nr.13 un </w:t>
      </w:r>
      <w:r w:rsidR="007579F9" w:rsidRPr="00486AFA">
        <w:rPr>
          <w:rFonts w:cs="Times New Roman"/>
          <w:color w:val="000000" w:themeColor="text1"/>
          <w:sz w:val="28"/>
          <w:szCs w:val="28"/>
        </w:rPr>
        <w:t xml:space="preserve">šī ziņojuma </w:t>
      </w:r>
      <w:r w:rsidR="008B14FB" w:rsidRPr="00486AFA">
        <w:rPr>
          <w:rFonts w:cs="Times New Roman"/>
          <w:color w:val="000000" w:themeColor="text1"/>
          <w:sz w:val="28"/>
          <w:szCs w:val="28"/>
        </w:rPr>
        <w:t>3</w:t>
      </w:r>
      <w:r w:rsidR="007579F9" w:rsidRPr="00486AFA">
        <w:rPr>
          <w:rFonts w:cs="Times New Roman"/>
          <w:color w:val="000000" w:themeColor="text1"/>
          <w:sz w:val="28"/>
          <w:szCs w:val="28"/>
        </w:rPr>
        <w:t>.</w:t>
      </w:r>
      <w:r w:rsidR="00E43A6E">
        <w:rPr>
          <w:rFonts w:cs="Times New Roman"/>
          <w:color w:val="000000" w:themeColor="text1"/>
          <w:sz w:val="28"/>
          <w:szCs w:val="28"/>
        </w:rPr>
        <w:t> </w:t>
      </w:r>
      <w:r w:rsidR="007579F9" w:rsidRPr="00486AFA">
        <w:rPr>
          <w:rFonts w:cs="Times New Roman"/>
          <w:color w:val="000000" w:themeColor="text1"/>
          <w:sz w:val="28"/>
          <w:szCs w:val="28"/>
        </w:rPr>
        <w:t xml:space="preserve">pielikumā </w:t>
      </w:r>
      <w:r w:rsidR="00B97B34">
        <w:rPr>
          <w:rFonts w:cs="Times New Roman"/>
          <w:color w:val="000000" w:themeColor="text1"/>
          <w:sz w:val="28"/>
          <w:szCs w:val="28"/>
        </w:rPr>
        <w:t xml:space="preserve">par </w:t>
      </w:r>
      <w:r w:rsidR="007579F9" w:rsidRPr="00486AFA">
        <w:rPr>
          <w:rFonts w:cs="Times New Roman"/>
          <w:color w:val="000000" w:themeColor="text1"/>
          <w:sz w:val="28"/>
          <w:szCs w:val="28"/>
        </w:rPr>
        <w:t>vēl neizpildīt</w:t>
      </w:r>
      <w:r w:rsidR="00B97B34">
        <w:rPr>
          <w:rFonts w:cs="Times New Roman"/>
          <w:color w:val="000000" w:themeColor="text1"/>
          <w:sz w:val="28"/>
          <w:szCs w:val="28"/>
        </w:rPr>
        <w:t>iem</w:t>
      </w:r>
      <w:r w:rsidR="007579F9" w:rsidRPr="00486AFA">
        <w:rPr>
          <w:rFonts w:cs="Times New Roman"/>
          <w:color w:val="000000" w:themeColor="text1"/>
          <w:sz w:val="28"/>
          <w:szCs w:val="28"/>
        </w:rPr>
        <w:t xml:space="preserve"> 2022. gada rādītāj</w:t>
      </w:r>
      <w:r w:rsidR="00B97B34">
        <w:rPr>
          <w:rFonts w:cs="Times New Roman"/>
          <w:color w:val="000000" w:themeColor="text1"/>
          <w:sz w:val="28"/>
          <w:szCs w:val="28"/>
        </w:rPr>
        <w:t>iem.</w:t>
      </w:r>
      <w:r w:rsidRPr="00486AFA">
        <w:rPr>
          <w:rFonts w:cs="Times New Roman"/>
          <w:b/>
          <w:sz w:val="28"/>
          <w:szCs w:val="28"/>
        </w:rPr>
        <w:t xml:space="preserve"> </w:t>
      </w:r>
    </w:p>
    <w:p w14:paraId="45BDE8E4" w14:textId="77777777" w:rsidR="00C948CE" w:rsidRPr="00486AFA" w:rsidRDefault="00C948CE" w:rsidP="00C948CE">
      <w:pPr>
        <w:tabs>
          <w:tab w:val="left" w:pos="720"/>
        </w:tabs>
        <w:autoSpaceDE w:val="0"/>
        <w:autoSpaceDN w:val="0"/>
        <w:adjustRightInd w:val="0"/>
        <w:spacing w:before="240" w:after="240"/>
        <w:ind w:right="5385"/>
        <w:rPr>
          <w:rFonts w:cs="Times New Roman"/>
          <w:b/>
          <w:bCs/>
          <w:color w:val="000000" w:themeColor="text1"/>
          <w:sz w:val="28"/>
          <w:szCs w:val="28"/>
        </w:rPr>
      </w:pPr>
      <w:r w:rsidRPr="001C361C">
        <w:rPr>
          <w:rFonts w:cs="Times New Roman"/>
          <w:i/>
          <w:noProof/>
          <w:color w:val="000000" w:themeColor="text1"/>
          <w:szCs w:val="28"/>
        </w:rPr>
        <w:drawing>
          <wp:anchor distT="0" distB="0" distL="114300" distR="114300" simplePos="0" relativeHeight="251718656" behindDoc="0" locked="0" layoutInCell="1" allowOverlap="1" wp14:anchorId="219C5450" wp14:editId="055B409B">
            <wp:simplePos x="0" y="0"/>
            <wp:positionH relativeFrom="column">
              <wp:posOffset>2667635</wp:posOffset>
            </wp:positionH>
            <wp:positionV relativeFrom="paragraph">
              <wp:posOffset>29210</wp:posOffset>
            </wp:positionV>
            <wp:extent cx="2793365" cy="939800"/>
            <wp:effectExtent l="0" t="0" r="6985" b="0"/>
            <wp:wrapSquare wrapText="bothSides"/>
            <wp:docPr id="2091632124" name="Picture 1" descr="A picture containing text, font, screenshot, electric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32124" name="Picture 1" descr="A picture containing text, font, screenshot, electric blu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793365" cy="939800"/>
                    </a:xfrm>
                    <a:prstGeom prst="rect">
                      <a:avLst/>
                    </a:prstGeom>
                  </pic:spPr>
                </pic:pic>
              </a:graphicData>
            </a:graphic>
            <wp14:sizeRelH relativeFrom="margin">
              <wp14:pctWidth>0</wp14:pctWidth>
            </wp14:sizeRelH>
            <wp14:sizeRelV relativeFrom="margin">
              <wp14:pctHeight>0</wp14:pctHeight>
            </wp14:sizeRelV>
          </wp:anchor>
        </w:drawing>
      </w:r>
      <w:r w:rsidRPr="00DC310A">
        <w:rPr>
          <w:rFonts w:cs="Times New Roman"/>
          <w:i/>
          <w:color w:val="000000" w:themeColor="text1"/>
          <w:szCs w:val="28"/>
        </w:rPr>
        <w:t>Attēls Nr. </w:t>
      </w:r>
      <w:r w:rsidRPr="00DC310A">
        <w:rPr>
          <w:rFonts w:cs="Times New Roman"/>
          <w:i/>
          <w:iCs/>
          <w:color w:val="000000" w:themeColor="text1"/>
          <w:szCs w:val="28"/>
        </w:rPr>
        <w:t>12</w:t>
      </w:r>
      <w:r w:rsidRPr="00DC310A">
        <w:rPr>
          <w:rFonts w:cs="Times New Roman"/>
          <w:i/>
          <w:color w:val="000000" w:themeColor="text1"/>
          <w:szCs w:val="28"/>
        </w:rPr>
        <w:t xml:space="preserve"> “</w:t>
      </w:r>
      <w:r w:rsidRPr="00DC310A">
        <w:rPr>
          <w:rFonts w:cs="Times New Roman"/>
          <w:bCs/>
          <w:i/>
          <w:color w:val="000000" w:themeColor="text1"/>
          <w:szCs w:val="28"/>
        </w:rPr>
        <w:t>AF 2022. un 2023. gadā izpildāmie rādītāji, skaits, kumulatīvi</w:t>
      </w:r>
      <w:r w:rsidRPr="00DC310A">
        <w:rPr>
          <w:rFonts w:cs="Times New Roman"/>
          <w:i/>
          <w:color w:val="000000" w:themeColor="text1"/>
          <w:szCs w:val="28"/>
        </w:rPr>
        <w:t>”</w:t>
      </w:r>
      <w:r w:rsidRPr="00486AFA">
        <w:rPr>
          <w:noProof/>
        </w:rPr>
        <w:t xml:space="preserve"> </w:t>
      </w:r>
    </w:p>
    <w:p w14:paraId="5D248BD7" w14:textId="77777777" w:rsidR="00C948CE" w:rsidRPr="00FE7056" w:rsidRDefault="00C948CE" w:rsidP="004B2220">
      <w:pPr>
        <w:tabs>
          <w:tab w:val="left" w:pos="720"/>
        </w:tabs>
        <w:autoSpaceDE w:val="0"/>
        <w:autoSpaceDN w:val="0"/>
        <w:adjustRightInd w:val="0"/>
        <w:spacing w:after="240"/>
        <w:ind w:firstLine="720"/>
        <w:jc w:val="both"/>
        <w:rPr>
          <w:rFonts w:cs="Times New Roman"/>
          <w:color w:val="000000" w:themeColor="text1"/>
          <w:sz w:val="28"/>
          <w:szCs w:val="28"/>
        </w:rPr>
      </w:pPr>
    </w:p>
    <w:p w14:paraId="3F7A75CC" w14:textId="1BC57A97" w:rsidR="0057091B" w:rsidRDefault="00720641" w:rsidP="00AE6EA8">
      <w:pPr>
        <w:tabs>
          <w:tab w:val="left" w:pos="720"/>
        </w:tabs>
        <w:autoSpaceDE w:val="0"/>
        <w:autoSpaceDN w:val="0"/>
        <w:adjustRightInd w:val="0"/>
        <w:ind w:right="-1"/>
        <w:jc w:val="both"/>
        <w:rPr>
          <w:rFonts w:cs="Times New Roman"/>
          <w:b/>
          <w:bCs/>
          <w:noProof/>
          <w:color w:val="000000" w:themeColor="text1"/>
          <w:sz w:val="28"/>
          <w:szCs w:val="28"/>
        </w:rPr>
      </w:pPr>
      <w:r>
        <w:rPr>
          <w:rFonts w:cs="Times New Roman"/>
          <w:i/>
          <w:noProof/>
          <w:color w:val="000000" w:themeColor="text1"/>
          <w:szCs w:val="28"/>
        </w:rPr>
        <mc:AlternateContent>
          <mc:Choice Requires="wpg">
            <w:drawing>
              <wp:anchor distT="0" distB="0" distL="114300" distR="114300" simplePos="0" relativeHeight="251710464" behindDoc="0" locked="0" layoutInCell="1" allowOverlap="1" wp14:anchorId="3E5EDDD4" wp14:editId="0145DA50">
                <wp:simplePos x="0" y="0"/>
                <wp:positionH relativeFrom="margin">
                  <wp:align>left</wp:align>
                </wp:positionH>
                <wp:positionV relativeFrom="paragraph">
                  <wp:posOffset>436880</wp:posOffset>
                </wp:positionV>
                <wp:extent cx="5810250" cy="2178050"/>
                <wp:effectExtent l="0" t="0" r="0" b="0"/>
                <wp:wrapTight wrapText="bothSides">
                  <wp:wrapPolygon edited="0">
                    <wp:start x="0" y="0"/>
                    <wp:lineTo x="0" y="21348"/>
                    <wp:lineTo x="21529" y="21348"/>
                    <wp:lineTo x="21529" y="0"/>
                    <wp:lineTo x="0" y="0"/>
                  </wp:wrapPolygon>
                </wp:wrapTight>
                <wp:docPr id="1179808140" name="Group 1"/>
                <wp:cNvGraphicFramePr/>
                <a:graphic xmlns:a="http://schemas.openxmlformats.org/drawingml/2006/main">
                  <a:graphicData uri="http://schemas.microsoft.com/office/word/2010/wordprocessingGroup">
                    <wpg:wgp>
                      <wpg:cNvGrpSpPr/>
                      <wpg:grpSpPr>
                        <a:xfrm>
                          <a:off x="0" y="0"/>
                          <a:ext cx="5810250" cy="2178050"/>
                          <a:chOff x="0" y="0"/>
                          <a:chExt cx="6959434" cy="2178050"/>
                        </a:xfrm>
                      </wpg:grpSpPr>
                      <pic:pic xmlns:pic="http://schemas.openxmlformats.org/drawingml/2006/picture">
                        <pic:nvPicPr>
                          <pic:cNvPr id="1047613309" name="Picture 3"/>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27095" cy="2177415"/>
                          </a:xfrm>
                          <a:prstGeom prst="rect">
                            <a:avLst/>
                          </a:prstGeom>
                          <a:noFill/>
                        </pic:spPr>
                      </pic:pic>
                      <pic:pic xmlns:pic="http://schemas.openxmlformats.org/drawingml/2006/picture">
                        <pic:nvPicPr>
                          <pic:cNvPr id="1139676990" name="Picture 4"/>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3379304" y="0"/>
                            <a:ext cx="3580130" cy="2178050"/>
                          </a:xfrm>
                          <a:prstGeom prst="rect">
                            <a:avLst/>
                          </a:prstGeom>
                          <a:noFill/>
                        </pic:spPr>
                      </pic:pic>
                    </wpg:wgp>
                  </a:graphicData>
                </a:graphic>
                <wp14:sizeRelH relativeFrom="margin">
                  <wp14:pctWidth>0</wp14:pctWidth>
                </wp14:sizeRelH>
              </wp:anchor>
            </w:drawing>
          </mc:Choice>
          <mc:Fallback>
            <w:pict>
              <v:group w14:anchorId="1AB7587F" id="Group 1" o:spid="_x0000_s1026" style="position:absolute;margin-left:0;margin-top:34.4pt;width:457.5pt;height:171.5pt;z-index:251710464;mso-position-horizontal:left;mso-position-horizontal-relative:margin;mso-width-relative:margin" coordsize="69594,21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34270;height:21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">
                  <v:imagedata r:id="rId28" o:title=""/>
                </v:shape>
                <v:shape id="Picture 4" o:spid="_x0000_s1028" type="#_x0000_t75" style="position:absolute;left:33793;width:35801;height:21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">
                  <v:imagedata r:id="rId29" o:title=""/>
                </v:shape>
                <w10:wrap type="tight" anchorx="margin"/>
              </v:group>
            </w:pict>
          </mc:Fallback>
        </mc:AlternateContent>
      </w:r>
      <w:r w:rsidR="001F7B81" w:rsidRPr="00486AFA">
        <w:rPr>
          <w:rFonts w:cs="Times New Roman"/>
          <w:i/>
          <w:color w:val="000000" w:themeColor="text1"/>
          <w:szCs w:val="28"/>
        </w:rPr>
        <w:t>Attēls Nr. </w:t>
      </w:r>
      <w:r w:rsidR="002631D8" w:rsidRPr="00486AFA">
        <w:rPr>
          <w:rFonts w:cs="Times New Roman"/>
          <w:i/>
          <w:iCs/>
          <w:color w:val="000000" w:themeColor="text1"/>
          <w:szCs w:val="28"/>
        </w:rPr>
        <w:t>1</w:t>
      </w:r>
      <w:r w:rsidR="004B2220" w:rsidRPr="00486AFA">
        <w:rPr>
          <w:rFonts w:cs="Times New Roman"/>
          <w:i/>
          <w:iCs/>
          <w:color w:val="000000" w:themeColor="text1"/>
          <w:szCs w:val="28"/>
        </w:rPr>
        <w:t>3</w:t>
      </w:r>
      <w:r w:rsidR="001F7B81" w:rsidRPr="00486AFA">
        <w:rPr>
          <w:rFonts w:cs="Times New Roman"/>
          <w:i/>
          <w:color w:val="000000" w:themeColor="text1"/>
          <w:szCs w:val="28"/>
        </w:rPr>
        <w:t xml:space="preserve"> “2022. gada atskaites punktu/ mērķu izpilde pret AF plānā noteikto izpildes termiņu dalījumā pa jomām</w:t>
      </w:r>
      <w:r w:rsidR="006F39CD" w:rsidRPr="00486AFA">
        <w:rPr>
          <w:rFonts w:cs="Times New Roman"/>
          <w:i/>
          <w:color w:val="000000" w:themeColor="text1"/>
          <w:szCs w:val="28"/>
        </w:rPr>
        <w:t xml:space="preserve"> un iestādēm</w:t>
      </w:r>
      <w:r w:rsidR="001F7B81" w:rsidRPr="00486AFA">
        <w:rPr>
          <w:rFonts w:cs="Times New Roman"/>
          <w:i/>
          <w:color w:val="000000" w:themeColor="text1"/>
          <w:szCs w:val="28"/>
        </w:rPr>
        <w:t xml:space="preserve">”(KPVIS dati uz </w:t>
      </w:r>
      <w:r w:rsidR="00AD397A">
        <w:rPr>
          <w:rFonts w:cs="Times New Roman"/>
          <w:i/>
          <w:color w:val="000000" w:themeColor="text1"/>
          <w:szCs w:val="28"/>
        </w:rPr>
        <w:t>2</w:t>
      </w:r>
      <w:r w:rsidR="0051018C">
        <w:rPr>
          <w:rFonts w:cs="Times New Roman"/>
          <w:i/>
          <w:color w:val="000000" w:themeColor="text1"/>
          <w:szCs w:val="28"/>
        </w:rPr>
        <w:t>2</w:t>
      </w:r>
      <w:r w:rsidR="006D7F11" w:rsidRPr="00486AFA">
        <w:rPr>
          <w:rFonts w:cs="Times New Roman"/>
          <w:i/>
          <w:color w:val="000000" w:themeColor="text1"/>
          <w:szCs w:val="28"/>
        </w:rPr>
        <w:t>.0</w:t>
      </w:r>
      <w:r w:rsidR="00486AFA">
        <w:rPr>
          <w:rFonts w:cs="Times New Roman"/>
          <w:i/>
          <w:color w:val="000000" w:themeColor="text1"/>
          <w:szCs w:val="28"/>
        </w:rPr>
        <w:t>6</w:t>
      </w:r>
      <w:r w:rsidR="001F7B81" w:rsidRPr="00486AFA">
        <w:rPr>
          <w:rFonts w:cs="Times New Roman"/>
          <w:i/>
          <w:color w:val="000000" w:themeColor="text1"/>
          <w:szCs w:val="28"/>
        </w:rPr>
        <w:t>.2023.)</w:t>
      </w:r>
      <w:bookmarkStart w:id="12" w:name="_Hlk125991447"/>
      <w:r w:rsidR="009E3233" w:rsidRPr="009E3233">
        <w:rPr>
          <w:rFonts w:cs="Times New Roman"/>
          <w:b/>
          <w:bCs/>
          <w:noProof/>
          <w:color w:val="000000" w:themeColor="text1"/>
          <w:sz w:val="28"/>
          <w:szCs w:val="28"/>
        </w:rPr>
        <w:t xml:space="preserve"> </w:t>
      </w:r>
    </w:p>
    <w:bookmarkEnd w:id="12"/>
    <w:p w14:paraId="4FEC351D" w14:textId="4F055CC9" w:rsidR="00A67B55" w:rsidRPr="00486AFA" w:rsidRDefault="001F7B81" w:rsidP="003D57EB">
      <w:pPr>
        <w:tabs>
          <w:tab w:val="left" w:pos="720"/>
        </w:tabs>
        <w:autoSpaceDE w:val="0"/>
        <w:autoSpaceDN w:val="0"/>
        <w:adjustRightInd w:val="0"/>
        <w:spacing w:before="240" w:after="240"/>
        <w:ind w:right="-1"/>
        <w:jc w:val="center"/>
        <w:rPr>
          <w:rFonts w:cs="Times New Roman"/>
          <w:b/>
          <w:bCs/>
          <w:color w:val="000000" w:themeColor="text1"/>
          <w:sz w:val="28"/>
          <w:szCs w:val="28"/>
        </w:rPr>
      </w:pPr>
      <w:r w:rsidRPr="00486AFA">
        <w:rPr>
          <w:rFonts w:cs="Times New Roman"/>
          <w:b/>
          <w:bCs/>
          <w:color w:val="000000" w:themeColor="text1"/>
          <w:sz w:val="28"/>
          <w:szCs w:val="28"/>
        </w:rPr>
        <w:t>AF plānā noteiktie 2023. gadā izpildāmie 35 rādītāji</w:t>
      </w:r>
    </w:p>
    <w:p w14:paraId="6B8D83F1" w14:textId="04445F5E" w:rsidR="00C31AE7" w:rsidRPr="00486AFA" w:rsidRDefault="00A67B55" w:rsidP="006F39CD">
      <w:pPr>
        <w:ind w:firstLine="720"/>
        <w:jc w:val="both"/>
        <w:rPr>
          <w:rFonts w:eastAsia="Calibri" w:cs="Times New Roman"/>
          <w:sz w:val="28"/>
          <w:szCs w:val="28"/>
        </w:rPr>
      </w:pPr>
      <w:r w:rsidRPr="00486AFA">
        <w:rPr>
          <w:rFonts w:eastAsia="Calibri" w:cs="Times New Roman"/>
          <w:sz w:val="28"/>
          <w:szCs w:val="28"/>
        </w:rPr>
        <w:t>Lai Latvija 2024. gadā iesniegtu EK maksājuma pieprasījumu Nr. 3 un saņemtu valsts budžeta ieņēmumos nākamo maksājumu 365</w:t>
      </w:r>
      <w:r w:rsidR="00505AD7" w:rsidRPr="00486AFA">
        <w:rPr>
          <w:rFonts w:eastAsia="Calibri" w:cs="Times New Roman"/>
          <w:sz w:val="28"/>
          <w:szCs w:val="28"/>
        </w:rPr>
        <w:t> </w:t>
      </w:r>
      <w:r w:rsidRPr="00486AFA">
        <w:rPr>
          <w:rFonts w:eastAsia="Calibri" w:cs="Times New Roman"/>
          <w:sz w:val="28"/>
          <w:szCs w:val="28"/>
        </w:rPr>
        <w:t>milj.</w:t>
      </w:r>
      <w:r w:rsidR="00235EF6" w:rsidRPr="00486AFA">
        <w:rPr>
          <w:rFonts w:eastAsia="Calibri" w:cs="Times New Roman"/>
          <w:sz w:val="28"/>
          <w:szCs w:val="28"/>
        </w:rPr>
        <w:t> </w:t>
      </w:r>
      <w:r w:rsidR="00533BD0" w:rsidRPr="00486AFA">
        <w:rPr>
          <w:i/>
          <w:iCs/>
          <w:sz w:val="28"/>
          <w:szCs w:val="28"/>
        </w:rPr>
        <w:t>euro</w:t>
      </w:r>
      <w:r w:rsidRPr="00486AFA">
        <w:rPr>
          <w:rFonts w:eastAsia="Calibri" w:cs="Times New Roman"/>
          <w:sz w:val="28"/>
          <w:szCs w:val="28"/>
        </w:rPr>
        <w:t>, iestādēm jānodrošina AF plānā noteikto 2023.</w:t>
      </w:r>
      <w:r w:rsidR="00E43A6E">
        <w:rPr>
          <w:rFonts w:eastAsia="Calibri" w:cs="Times New Roman"/>
          <w:sz w:val="28"/>
          <w:szCs w:val="28"/>
        </w:rPr>
        <w:t> </w:t>
      </w:r>
      <w:r w:rsidRPr="00486AFA">
        <w:rPr>
          <w:rFonts w:eastAsia="Calibri" w:cs="Times New Roman"/>
          <w:sz w:val="28"/>
          <w:szCs w:val="28"/>
        </w:rPr>
        <w:t>gada 35</w:t>
      </w:r>
      <w:r w:rsidR="00E43A6E">
        <w:rPr>
          <w:rFonts w:eastAsia="Calibri" w:cs="Times New Roman"/>
          <w:sz w:val="28"/>
          <w:szCs w:val="28"/>
        </w:rPr>
        <w:t> </w:t>
      </w:r>
      <w:r w:rsidRPr="00486AFA">
        <w:rPr>
          <w:rFonts w:eastAsia="Calibri" w:cs="Times New Roman"/>
          <w:sz w:val="28"/>
          <w:szCs w:val="28"/>
        </w:rPr>
        <w:t>rādītāju izpilde (23</w:t>
      </w:r>
      <w:r w:rsidR="00E43A6E">
        <w:rPr>
          <w:rFonts w:eastAsia="Calibri" w:cs="Times New Roman"/>
          <w:sz w:val="28"/>
          <w:szCs w:val="28"/>
        </w:rPr>
        <w:t> </w:t>
      </w:r>
      <w:r w:rsidRPr="00486AFA">
        <w:rPr>
          <w:rFonts w:eastAsia="Calibri" w:cs="Times New Roman"/>
          <w:sz w:val="28"/>
          <w:szCs w:val="28"/>
        </w:rPr>
        <w:t>investīcijas un 12</w:t>
      </w:r>
      <w:r w:rsidR="00E43A6E">
        <w:rPr>
          <w:rFonts w:eastAsia="Calibri" w:cs="Times New Roman"/>
          <w:sz w:val="28"/>
          <w:szCs w:val="28"/>
        </w:rPr>
        <w:t> </w:t>
      </w:r>
      <w:r w:rsidRPr="00486AFA">
        <w:rPr>
          <w:rFonts w:eastAsia="Calibri" w:cs="Times New Roman"/>
          <w:sz w:val="28"/>
          <w:szCs w:val="28"/>
        </w:rPr>
        <w:t>reformas)</w:t>
      </w:r>
      <w:r w:rsidR="007E0B48" w:rsidRPr="00486AFA">
        <w:rPr>
          <w:rFonts w:eastAsia="Calibri" w:cs="Times New Roman"/>
          <w:sz w:val="28"/>
          <w:szCs w:val="28"/>
        </w:rPr>
        <w:t>.</w:t>
      </w:r>
      <w:r w:rsidR="00017C83" w:rsidRPr="00486AFA">
        <w:rPr>
          <w:rFonts w:eastAsia="Calibri" w:cs="Times New Roman"/>
          <w:sz w:val="28"/>
          <w:szCs w:val="28"/>
        </w:rPr>
        <w:t xml:space="preserve"> </w:t>
      </w:r>
      <w:r w:rsidR="00575B00" w:rsidRPr="00486AFA">
        <w:rPr>
          <w:rFonts w:eastAsia="Calibri" w:cs="Times New Roman"/>
          <w:sz w:val="28"/>
          <w:szCs w:val="28"/>
        </w:rPr>
        <w:t>Līdz 2023. gada</w:t>
      </w:r>
      <w:r w:rsidR="00505AD7" w:rsidRPr="00486AFA">
        <w:rPr>
          <w:rFonts w:eastAsia="Calibri" w:cs="Times New Roman"/>
          <w:sz w:val="28"/>
          <w:szCs w:val="28"/>
        </w:rPr>
        <w:t> </w:t>
      </w:r>
      <w:r w:rsidR="003B379B">
        <w:rPr>
          <w:rFonts w:eastAsia="Calibri" w:cs="Times New Roman"/>
          <w:sz w:val="28"/>
          <w:szCs w:val="28"/>
        </w:rPr>
        <w:t>2</w:t>
      </w:r>
      <w:r w:rsidR="004A1FB0">
        <w:rPr>
          <w:rFonts w:eastAsia="Calibri" w:cs="Times New Roman"/>
          <w:sz w:val="28"/>
          <w:szCs w:val="28"/>
        </w:rPr>
        <w:t>2</w:t>
      </w:r>
      <w:r w:rsidR="006D7F11" w:rsidRPr="00486AFA">
        <w:rPr>
          <w:rFonts w:eastAsia="Calibri" w:cs="Times New Roman"/>
          <w:sz w:val="28"/>
          <w:szCs w:val="28"/>
        </w:rPr>
        <w:t>.</w:t>
      </w:r>
      <w:r w:rsidR="00001392">
        <w:rPr>
          <w:rFonts w:eastAsia="Calibri" w:cs="Times New Roman"/>
          <w:sz w:val="28"/>
          <w:szCs w:val="28"/>
        </w:rPr>
        <w:t> </w:t>
      </w:r>
      <w:r w:rsidR="003B379B">
        <w:rPr>
          <w:rFonts w:eastAsia="Calibri" w:cs="Times New Roman"/>
          <w:sz w:val="28"/>
          <w:szCs w:val="28"/>
        </w:rPr>
        <w:t>jūnijam</w:t>
      </w:r>
      <w:r w:rsidR="00575B00" w:rsidRPr="00486AFA">
        <w:rPr>
          <w:rFonts w:eastAsia="Calibri" w:cs="Times New Roman"/>
          <w:sz w:val="28"/>
          <w:szCs w:val="28"/>
        </w:rPr>
        <w:t xml:space="preserve"> ir </w:t>
      </w:r>
      <w:r w:rsidR="00575B00" w:rsidRPr="00486AFA">
        <w:rPr>
          <w:rFonts w:eastAsia="Calibri" w:cs="Times New Roman"/>
          <w:b/>
          <w:bCs/>
          <w:sz w:val="28"/>
          <w:szCs w:val="28"/>
        </w:rPr>
        <w:t>izpildīti trīs</w:t>
      </w:r>
      <w:r w:rsidR="00575B00" w:rsidRPr="00486AFA">
        <w:rPr>
          <w:rFonts w:eastAsia="Calibri" w:cs="Times New Roman"/>
          <w:sz w:val="28"/>
          <w:szCs w:val="28"/>
        </w:rPr>
        <w:t xml:space="preserve"> rādītāji klimata pārmaiņu un nevienlīdzības mazināšanas jomā, savukārt </w:t>
      </w:r>
      <w:r w:rsidR="00575B00" w:rsidRPr="00486AFA">
        <w:rPr>
          <w:rFonts w:eastAsia="Calibri" w:cs="Times New Roman"/>
          <w:b/>
          <w:bCs/>
          <w:sz w:val="28"/>
          <w:szCs w:val="28"/>
        </w:rPr>
        <w:t>11 rādītāju izpilde jau kavējas</w:t>
      </w:r>
      <w:r w:rsidR="00A74F8F" w:rsidRPr="00486AFA">
        <w:rPr>
          <w:rFonts w:eastAsia="Calibri" w:cs="Times New Roman"/>
          <w:b/>
          <w:bCs/>
          <w:sz w:val="28"/>
          <w:szCs w:val="28"/>
        </w:rPr>
        <w:t xml:space="preserve"> </w:t>
      </w:r>
      <w:r w:rsidR="00A74F8F" w:rsidRPr="00486AFA">
        <w:rPr>
          <w:rFonts w:eastAsia="Calibri" w:cs="Times New Roman"/>
          <w:sz w:val="28"/>
          <w:szCs w:val="28"/>
        </w:rPr>
        <w:t>(31</w:t>
      </w:r>
      <w:r w:rsidR="00FF602A" w:rsidRPr="00486AFA">
        <w:rPr>
          <w:rFonts w:eastAsia="Calibri" w:cs="Times New Roman"/>
          <w:sz w:val="28"/>
          <w:szCs w:val="28"/>
        </w:rPr>
        <w:t> </w:t>
      </w:r>
      <w:r w:rsidR="00A74F8F" w:rsidRPr="00486AFA">
        <w:rPr>
          <w:rFonts w:eastAsia="Calibri" w:cs="Times New Roman"/>
          <w:sz w:val="28"/>
          <w:szCs w:val="28"/>
        </w:rPr>
        <w:t xml:space="preserve">% no </w:t>
      </w:r>
      <w:r w:rsidR="00E42F39" w:rsidRPr="00486AFA">
        <w:rPr>
          <w:rFonts w:eastAsia="Calibri" w:cs="Times New Roman"/>
          <w:sz w:val="28"/>
          <w:szCs w:val="28"/>
        </w:rPr>
        <w:t>kopā</w:t>
      </w:r>
      <w:r w:rsidR="00E42F39" w:rsidRPr="00486AFA" w:rsidDel="00FF602A">
        <w:rPr>
          <w:rFonts w:eastAsia="Calibri" w:cs="Times New Roman"/>
          <w:sz w:val="28"/>
          <w:szCs w:val="28"/>
        </w:rPr>
        <w:t xml:space="preserve"> </w:t>
      </w:r>
      <w:r w:rsidR="00A74F8F" w:rsidRPr="00486AFA">
        <w:rPr>
          <w:rFonts w:eastAsia="Calibri" w:cs="Times New Roman"/>
          <w:sz w:val="28"/>
          <w:szCs w:val="28"/>
        </w:rPr>
        <w:t>35</w:t>
      </w:r>
      <w:r w:rsidR="00001392">
        <w:rPr>
          <w:rFonts w:eastAsia="Calibri" w:cs="Times New Roman"/>
          <w:sz w:val="28"/>
          <w:szCs w:val="28"/>
        </w:rPr>
        <w:t> </w:t>
      </w:r>
      <w:r w:rsidR="00A74F8F" w:rsidRPr="00486AFA">
        <w:rPr>
          <w:rFonts w:eastAsia="Calibri" w:cs="Times New Roman"/>
          <w:sz w:val="28"/>
          <w:szCs w:val="28"/>
        </w:rPr>
        <w:t>rādītājiem)</w:t>
      </w:r>
      <w:r w:rsidR="00A6404C" w:rsidRPr="00486AFA">
        <w:rPr>
          <w:rFonts w:eastAsia="Calibri" w:cs="Times New Roman"/>
          <w:sz w:val="28"/>
          <w:szCs w:val="28"/>
        </w:rPr>
        <w:t>. N</w:t>
      </w:r>
      <w:r w:rsidR="00575B00" w:rsidRPr="00486AFA">
        <w:rPr>
          <w:rFonts w:eastAsia="Calibri" w:cs="Times New Roman"/>
          <w:sz w:val="28"/>
          <w:szCs w:val="28"/>
        </w:rPr>
        <w:t>o tiem 5</w:t>
      </w:r>
      <w:r w:rsidR="00E43A6E">
        <w:rPr>
          <w:rFonts w:eastAsia="Calibri" w:cs="Times New Roman"/>
          <w:sz w:val="28"/>
          <w:szCs w:val="28"/>
        </w:rPr>
        <w:t> </w:t>
      </w:r>
      <w:r w:rsidR="00575B00" w:rsidRPr="00486AFA">
        <w:rPr>
          <w:rFonts w:eastAsia="Calibri" w:cs="Times New Roman"/>
          <w:sz w:val="28"/>
          <w:szCs w:val="28"/>
        </w:rPr>
        <w:t>rādītājus plāno izpildīt līdz 2023. gada beigām, savukārt 6</w:t>
      </w:r>
      <w:r w:rsidR="00E43A6E">
        <w:rPr>
          <w:rFonts w:eastAsia="Calibri" w:cs="Times New Roman"/>
          <w:sz w:val="28"/>
          <w:szCs w:val="28"/>
        </w:rPr>
        <w:t> </w:t>
      </w:r>
      <w:r w:rsidR="00575B00" w:rsidRPr="00486AFA">
        <w:rPr>
          <w:rFonts w:eastAsia="Calibri" w:cs="Times New Roman"/>
          <w:sz w:val="28"/>
          <w:szCs w:val="28"/>
        </w:rPr>
        <w:t>rādītāju izpilde tiek prognozēta tikai 2024.</w:t>
      </w:r>
      <w:r w:rsidR="00505AD7" w:rsidRPr="00486AFA">
        <w:rPr>
          <w:rFonts w:eastAsia="Calibri" w:cs="Times New Roman"/>
          <w:sz w:val="28"/>
          <w:szCs w:val="28"/>
        </w:rPr>
        <w:t> </w:t>
      </w:r>
      <w:r w:rsidR="00575B00" w:rsidRPr="00486AFA">
        <w:rPr>
          <w:rFonts w:eastAsia="Calibri" w:cs="Times New Roman"/>
          <w:sz w:val="28"/>
          <w:szCs w:val="28"/>
        </w:rPr>
        <w:t>gadā vai pat 2025</w:t>
      </w:r>
      <w:r w:rsidR="009C488D" w:rsidRPr="00486AFA">
        <w:rPr>
          <w:rFonts w:eastAsia="Calibri" w:cs="Times New Roman"/>
          <w:sz w:val="28"/>
          <w:szCs w:val="28"/>
        </w:rPr>
        <w:t>. </w:t>
      </w:r>
      <w:r w:rsidR="00575B00" w:rsidRPr="00486AFA">
        <w:rPr>
          <w:rFonts w:eastAsia="Calibri" w:cs="Times New Roman"/>
          <w:sz w:val="28"/>
          <w:szCs w:val="28"/>
        </w:rPr>
        <w:t>gadā</w:t>
      </w:r>
      <w:r w:rsidR="00A6404C" w:rsidRPr="00486AFA">
        <w:rPr>
          <w:rFonts w:eastAsia="Calibri" w:cs="Times New Roman"/>
          <w:sz w:val="28"/>
          <w:szCs w:val="28"/>
        </w:rPr>
        <w:t xml:space="preserve"> (trīs radītāju </w:t>
      </w:r>
      <w:r w:rsidR="00740DDB" w:rsidRPr="00486AFA">
        <w:rPr>
          <w:rFonts w:cs="Times New Roman"/>
          <w:color w:val="000000" w:themeColor="text1"/>
          <w:sz w:val="28"/>
          <w:szCs w:val="28"/>
        </w:rPr>
        <w:t>termiņu pārcelšan</w:t>
      </w:r>
      <w:r w:rsidR="00A6404C" w:rsidRPr="00486AFA">
        <w:rPr>
          <w:rFonts w:cs="Times New Roman"/>
          <w:color w:val="000000" w:themeColor="text1"/>
          <w:sz w:val="28"/>
          <w:szCs w:val="28"/>
        </w:rPr>
        <w:t>a</w:t>
      </w:r>
      <w:r w:rsidR="00740DDB" w:rsidRPr="00486AFA">
        <w:rPr>
          <w:rFonts w:cs="Times New Roman"/>
          <w:color w:val="000000" w:themeColor="text1"/>
          <w:sz w:val="28"/>
          <w:szCs w:val="28"/>
        </w:rPr>
        <w:t xml:space="preserve"> uz turpmākiem gadiem</w:t>
      </w:r>
      <w:r w:rsidR="00575B00" w:rsidRPr="00486AFA">
        <w:rPr>
          <w:rFonts w:eastAsia="Calibri" w:cs="Times New Roman"/>
          <w:sz w:val="28"/>
          <w:szCs w:val="28"/>
        </w:rPr>
        <w:t xml:space="preserve"> </w:t>
      </w:r>
      <w:r w:rsidR="00A6404C" w:rsidRPr="00486AFA">
        <w:rPr>
          <w:rFonts w:eastAsia="Calibri" w:cs="Times New Roman"/>
          <w:sz w:val="28"/>
          <w:szCs w:val="28"/>
        </w:rPr>
        <w:t xml:space="preserve">iekļauta </w:t>
      </w:r>
      <w:r w:rsidR="00A6404C" w:rsidRPr="00486AFA">
        <w:rPr>
          <w:rFonts w:cs="Times New Roman"/>
          <w:color w:val="000000" w:themeColor="text1"/>
          <w:sz w:val="28"/>
          <w:szCs w:val="28"/>
        </w:rPr>
        <w:t xml:space="preserve">priekšlikumos </w:t>
      </w:r>
      <w:r w:rsidR="00593D98" w:rsidRPr="00486AFA">
        <w:rPr>
          <w:rFonts w:cs="Times New Roman"/>
          <w:color w:val="000000" w:themeColor="text1"/>
          <w:sz w:val="28"/>
          <w:szCs w:val="28"/>
        </w:rPr>
        <w:t>AF plāna grozījum</w:t>
      </w:r>
      <w:r w:rsidR="00A6404C" w:rsidRPr="00486AFA">
        <w:rPr>
          <w:rFonts w:cs="Times New Roman"/>
          <w:color w:val="000000" w:themeColor="text1"/>
          <w:sz w:val="28"/>
          <w:szCs w:val="28"/>
        </w:rPr>
        <w:t>iem)</w:t>
      </w:r>
      <w:r w:rsidR="00A6404C" w:rsidRPr="00486AFA">
        <w:rPr>
          <w:rFonts w:eastAsia="Calibri" w:cs="Times New Roman"/>
          <w:sz w:val="28"/>
          <w:szCs w:val="28"/>
        </w:rPr>
        <w:t xml:space="preserve">. Iestāžu ziņotos 2023. gada AF plāna </w:t>
      </w:r>
      <w:r w:rsidR="00A6404C" w:rsidRPr="00486AFA">
        <w:rPr>
          <w:rFonts w:eastAsia="Calibri" w:cs="Times New Roman"/>
          <w:sz w:val="28"/>
          <w:szCs w:val="28"/>
        </w:rPr>
        <w:lastRenderedPageBreak/>
        <w:t>atskaites punktu/mērķu izpildes kavējumus skatīt attēlā Nr.</w:t>
      </w:r>
      <w:r w:rsidR="00505AD7" w:rsidRPr="00486AFA">
        <w:rPr>
          <w:rFonts w:eastAsia="Calibri" w:cs="Times New Roman"/>
          <w:sz w:val="28"/>
          <w:szCs w:val="28"/>
        </w:rPr>
        <w:t> </w:t>
      </w:r>
      <w:r w:rsidR="00A6404C" w:rsidRPr="00486AFA">
        <w:rPr>
          <w:rFonts w:eastAsia="Calibri" w:cs="Times New Roman"/>
          <w:sz w:val="28"/>
          <w:szCs w:val="28"/>
        </w:rPr>
        <w:t>1</w:t>
      </w:r>
      <w:r w:rsidR="004B2220" w:rsidRPr="00486AFA">
        <w:rPr>
          <w:rFonts w:eastAsia="Calibri" w:cs="Times New Roman"/>
          <w:sz w:val="28"/>
          <w:szCs w:val="28"/>
        </w:rPr>
        <w:t>4</w:t>
      </w:r>
      <w:r w:rsidR="00A6404C" w:rsidRPr="00486AFA">
        <w:rPr>
          <w:rFonts w:eastAsia="Calibri" w:cs="Times New Roman"/>
          <w:sz w:val="28"/>
          <w:szCs w:val="28"/>
        </w:rPr>
        <w:t xml:space="preserve">, kā arī šī ziņojuma </w:t>
      </w:r>
      <w:r w:rsidR="008B14FB" w:rsidRPr="00486AFA">
        <w:rPr>
          <w:rFonts w:eastAsia="Calibri" w:cs="Times New Roman"/>
          <w:sz w:val="28"/>
          <w:szCs w:val="28"/>
        </w:rPr>
        <w:t>4</w:t>
      </w:r>
      <w:r w:rsidR="00A6404C" w:rsidRPr="00486AFA">
        <w:rPr>
          <w:rFonts w:eastAsia="Calibri" w:cs="Times New Roman"/>
          <w:sz w:val="28"/>
          <w:szCs w:val="28"/>
        </w:rPr>
        <w:t>. pielikumā</w:t>
      </w:r>
      <w:r w:rsidR="00593D98" w:rsidRPr="00486AFA">
        <w:rPr>
          <w:rFonts w:cs="Times New Roman"/>
          <w:color w:val="000000" w:themeColor="text1"/>
          <w:sz w:val="28"/>
          <w:szCs w:val="28"/>
        </w:rPr>
        <w:t>.</w:t>
      </w:r>
    </w:p>
    <w:p w14:paraId="6C7B6A11" w14:textId="04CA4D14" w:rsidR="00017C83" w:rsidRPr="006D7F11" w:rsidRDefault="001C55C5" w:rsidP="005D32CF">
      <w:pPr>
        <w:tabs>
          <w:tab w:val="left" w:pos="720"/>
        </w:tabs>
        <w:autoSpaceDE w:val="0"/>
        <w:autoSpaceDN w:val="0"/>
        <w:adjustRightInd w:val="0"/>
        <w:spacing w:before="240"/>
        <w:ind w:right="-1"/>
        <w:jc w:val="both"/>
        <w:rPr>
          <w:rFonts w:cs="Times New Roman"/>
          <w:i/>
          <w:color w:val="000000" w:themeColor="text1"/>
          <w:szCs w:val="28"/>
        </w:rPr>
      </w:pPr>
      <w:r w:rsidRPr="00486AFA">
        <w:rPr>
          <w:noProof/>
          <w:lang w:eastAsia="lv-LV"/>
        </w:rPr>
        <mc:AlternateContent>
          <mc:Choice Requires="wpg">
            <w:drawing>
              <wp:anchor distT="0" distB="0" distL="114300" distR="114300" simplePos="0" relativeHeight="251659776" behindDoc="0" locked="0" layoutInCell="1" allowOverlap="1" wp14:anchorId="64297C0C" wp14:editId="2F71AF0C">
                <wp:simplePos x="0" y="0"/>
                <wp:positionH relativeFrom="margin">
                  <wp:align>right</wp:align>
                </wp:positionH>
                <wp:positionV relativeFrom="paragraph">
                  <wp:posOffset>554990</wp:posOffset>
                </wp:positionV>
                <wp:extent cx="6162675" cy="2242185"/>
                <wp:effectExtent l="0" t="0" r="9525" b="571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62675" cy="2242185"/>
                          <a:chOff x="0" y="0"/>
                          <a:chExt cx="6461125" cy="1822450"/>
                        </a:xfrm>
                      </wpg:grpSpPr>
                      <pic:pic xmlns:pic="http://schemas.openxmlformats.org/drawingml/2006/picture">
                        <pic:nvPicPr>
                          <pic:cNvPr id="1889250381" name="Picture 1"/>
                          <pic:cNvPicPr>
                            <a:picLocks noChangeAspect="1"/>
                          </pic:cNvPicPr>
                        </pic:nvPicPr>
                        <pic:blipFill rotWithShape="1">
                          <a:blip r:embed="rId30"/>
                          <a:srcRect l="871" t="2941" r="1414" b="1103"/>
                          <a:stretch/>
                        </pic:blipFill>
                        <pic:spPr bwMode="auto">
                          <a:xfrm>
                            <a:off x="0" y="0"/>
                            <a:ext cx="3135630" cy="1822450"/>
                          </a:xfrm>
                          <a:prstGeom prst="rect">
                            <a:avLst/>
                          </a:prstGeom>
                          <a:noFill/>
                          <a:ln>
                            <a:noFill/>
                          </a:ln>
                        </pic:spPr>
                      </pic:pic>
                      <pic:pic xmlns:pic="http://schemas.openxmlformats.org/drawingml/2006/picture">
                        <pic:nvPicPr>
                          <pic:cNvPr id="1324289809" name="Picture 2"/>
                          <pic:cNvPicPr>
                            <a:picLocks noChangeAspect="1"/>
                          </pic:cNvPicPr>
                        </pic:nvPicPr>
                        <pic:blipFill rotWithShape="1">
                          <a:blip r:embed="rId31"/>
                          <a:srcRect l="792" t="2198" r="1129" b="9124"/>
                          <a:stretch/>
                        </pic:blipFill>
                        <pic:spPr bwMode="auto">
                          <a:xfrm>
                            <a:off x="3149600" y="6350"/>
                            <a:ext cx="3311525" cy="16192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DED896D" id="Group 2" o:spid="_x0000_s1026" style="position:absolute;margin-left:434.05pt;margin-top:43.7pt;width:485.25pt;height:176.55pt;z-index:251659776;mso-position-horizontal:right;mso-position-horizontal-relative:margin;mso-width-relative:margin;mso-height-relative:margin" coordsize="64611,18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">
                <v:shape id="Picture 1" o:spid="_x0000_s1027" type="#_x0000_t75" style="position:absolute;width:31356;height:18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">
                  <v:imagedata r:id="rId32" o:title="" croptop="1927f" cropbottom="723f" cropleft="571f" cropright="927f"/>
                </v:shape>
                <v:shape id="Picture 2" o:spid="_x0000_s1028" type="#_x0000_t75" style="position:absolute;left:31496;top:63;width:33115;height:16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">
                  <v:imagedata r:id="rId33" o:title="" croptop="1440f" cropbottom="5980f" cropleft="519f" cropright="740f"/>
                </v:shape>
                <w10:wrap type="topAndBottom" anchorx="margin"/>
              </v:group>
            </w:pict>
          </mc:Fallback>
        </mc:AlternateContent>
      </w:r>
      <w:r w:rsidR="00017C83" w:rsidRPr="00486AFA">
        <w:rPr>
          <w:rFonts w:cs="Times New Roman"/>
          <w:i/>
          <w:color w:val="000000" w:themeColor="text1"/>
          <w:szCs w:val="28"/>
        </w:rPr>
        <w:t>Attēls Nr. </w:t>
      </w:r>
      <w:r w:rsidR="009B7E02" w:rsidRPr="00486AFA">
        <w:rPr>
          <w:rFonts w:cs="Times New Roman"/>
          <w:i/>
          <w:iCs/>
          <w:color w:val="000000" w:themeColor="text1"/>
          <w:szCs w:val="28"/>
        </w:rPr>
        <w:t>1</w:t>
      </w:r>
      <w:r w:rsidR="004B2220" w:rsidRPr="00486AFA">
        <w:rPr>
          <w:rFonts w:cs="Times New Roman"/>
          <w:i/>
          <w:iCs/>
          <w:color w:val="000000" w:themeColor="text1"/>
          <w:szCs w:val="28"/>
        </w:rPr>
        <w:t>4</w:t>
      </w:r>
      <w:r w:rsidR="00017C83" w:rsidRPr="00486AFA">
        <w:rPr>
          <w:rFonts w:cs="Times New Roman"/>
          <w:i/>
          <w:color w:val="000000" w:themeColor="text1"/>
          <w:szCs w:val="28"/>
        </w:rPr>
        <w:t xml:space="preserve"> “</w:t>
      </w:r>
      <w:r w:rsidR="00017C83" w:rsidRPr="00486AFA">
        <w:rPr>
          <w:rFonts w:cs="Times New Roman"/>
          <w:bCs/>
          <w:i/>
          <w:color w:val="000000" w:themeColor="text1"/>
          <w:szCs w:val="28"/>
        </w:rPr>
        <w:t>2023. gada atskaites punktu/ mērķu izpilde pret AF plānā noteikto izpildes termiņu dalījumā pa jomām</w:t>
      </w:r>
      <w:r w:rsidR="006F39CD" w:rsidRPr="00486AFA">
        <w:rPr>
          <w:rFonts w:cs="Times New Roman"/>
          <w:bCs/>
          <w:i/>
          <w:color w:val="000000" w:themeColor="text1"/>
          <w:szCs w:val="28"/>
        </w:rPr>
        <w:t xml:space="preserve"> un iestādēm</w:t>
      </w:r>
      <w:r w:rsidR="00017C83" w:rsidRPr="00486AFA">
        <w:rPr>
          <w:rFonts w:cs="Times New Roman"/>
          <w:i/>
          <w:color w:val="000000" w:themeColor="text1"/>
          <w:szCs w:val="28"/>
        </w:rPr>
        <w:t xml:space="preserve">”(KPVIS dati uz </w:t>
      </w:r>
      <w:r w:rsidR="00AD397A">
        <w:rPr>
          <w:rFonts w:cs="Times New Roman"/>
          <w:i/>
          <w:color w:val="000000" w:themeColor="text1"/>
          <w:szCs w:val="28"/>
        </w:rPr>
        <w:t>2</w:t>
      </w:r>
      <w:r w:rsidR="004A1FB0">
        <w:rPr>
          <w:rFonts w:cs="Times New Roman"/>
          <w:i/>
          <w:color w:val="000000" w:themeColor="text1"/>
          <w:szCs w:val="28"/>
        </w:rPr>
        <w:t>2</w:t>
      </w:r>
      <w:r w:rsidR="006D7F11" w:rsidRPr="00486AFA">
        <w:rPr>
          <w:rFonts w:cs="Times New Roman"/>
          <w:i/>
          <w:color w:val="000000" w:themeColor="text1"/>
          <w:szCs w:val="28"/>
        </w:rPr>
        <w:t>.0</w:t>
      </w:r>
      <w:r w:rsidR="00486AFA">
        <w:rPr>
          <w:rFonts w:cs="Times New Roman"/>
          <w:i/>
          <w:color w:val="000000" w:themeColor="text1"/>
          <w:szCs w:val="28"/>
        </w:rPr>
        <w:t>6</w:t>
      </w:r>
      <w:r w:rsidR="006D7F11" w:rsidRPr="00486AFA">
        <w:rPr>
          <w:rFonts w:cs="Times New Roman"/>
          <w:i/>
          <w:color w:val="000000" w:themeColor="text1"/>
          <w:szCs w:val="28"/>
        </w:rPr>
        <w:t>.</w:t>
      </w:r>
      <w:r w:rsidR="00017C83" w:rsidRPr="00486AFA">
        <w:rPr>
          <w:rFonts w:cs="Times New Roman"/>
          <w:i/>
          <w:color w:val="000000" w:themeColor="text1"/>
          <w:szCs w:val="28"/>
        </w:rPr>
        <w:t>2023.)</w:t>
      </w:r>
    </w:p>
    <w:p w14:paraId="7903E590" w14:textId="13DDE4D5" w:rsidR="00A67B55" w:rsidRPr="00486AFA" w:rsidRDefault="009F5868" w:rsidP="002D2DDB">
      <w:pPr>
        <w:tabs>
          <w:tab w:val="left" w:pos="720"/>
        </w:tabs>
        <w:autoSpaceDE w:val="0"/>
        <w:autoSpaceDN w:val="0"/>
        <w:adjustRightInd w:val="0"/>
        <w:spacing w:before="240"/>
        <w:ind w:firstLine="720"/>
        <w:jc w:val="both"/>
        <w:rPr>
          <w:rFonts w:eastAsia="Times New Roman" w:cs="Times New Roman"/>
          <w:color w:val="000000"/>
          <w:sz w:val="28"/>
          <w:szCs w:val="28"/>
        </w:rPr>
      </w:pPr>
      <w:r w:rsidRPr="00486AFA">
        <w:rPr>
          <w:rFonts w:eastAsia="Times New Roman" w:cs="Times New Roman"/>
          <w:b/>
          <w:bCs/>
          <w:color w:val="000000"/>
          <w:sz w:val="28"/>
          <w:szCs w:val="28"/>
        </w:rPr>
        <w:t xml:space="preserve">Spēkā </w:t>
      </w:r>
      <w:r w:rsidR="00A67B55" w:rsidRPr="00486AFA">
        <w:rPr>
          <w:rFonts w:eastAsia="Times New Roman" w:cs="Times New Roman"/>
          <w:b/>
          <w:bCs/>
          <w:color w:val="000000"/>
          <w:sz w:val="28"/>
          <w:szCs w:val="28"/>
        </w:rPr>
        <w:t>ir MK dotais uzdevums</w:t>
      </w:r>
      <w:r w:rsidR="00A67B55" w:rsidRPr="00486AFA">
        <w:rPr>
          <w:rFonts w:eastAsia="Times New Roman" w:cs="Times New Roman"/>
          <w:color w:val="000000"/>
          <w:sz w:val="28"/>
          <w:szCs w:val="28"/>
        </w:rPr>
        <w:t xml:space="preserve"> iestādēm</w:t>
      </w:r>
      <w:r w:rsidR="00A67B55" w:rsidRPr="00486AFA">
        <w:rPr>
          <w:rFonts w:eastAsia="Times New Roman" w:cs="Times New Roman"/>
          <w:color w:val="000000"/>
          <w:sz w:val="28"/>
          <w:szCs w:val="28"/>
          <w:vertAlign w:val="superscript"/>
        </w:rPr>
        <w:footnoteReference w:id="17"/>
      </w:r>
      <w:r w:rsidR="00A67B55" w:rsidRPr="00486AFA">
        <w:rPr>
          <w:rFonts w:eastAsia="Times New Roman" w:cs="Times New Roman"/>
          <w:color w:val="000000"/>
          <w:sz w:val="28"/>
          <w:szCs w:val="28"/>
        </w:rPr>
        <w:t xml:space="preserve"> nodrošināt efektīvu risku pārvaldību un, </w:t>
      </w:r>
      <w:r w:rsidR="00A67B55" w:rsidRPr="00486AFA">
        <w:rPr>
          <w:rFonts w:eastAsia="Times New Roman" w:cs="Times New Roman"/>
          <w:b/>
          <w:bCs/>
          <w:color w:val="000000"/>
          <w:sz w:val="28"/>
          <w:szCs w:val="28"/>
        </w:rPr>
        <w:t>konstatējot būtiskus riskus ar 2</w:t>
      </w:r>
      <w:r w:rsidR="00001392">
        <w:rPr>
          <w:rFonts w:eastAsia="Times New Roman" w:cs="Times New Roman"/>
          <w:b/>
          <w:bCs/>
          <w:color w:val="000000"/>
          <w:sz w:val="28"/>
          <w:szCs w:val="28"/>
        </w:rPr>
        <w:t> </w:t>
      </w:r>
      <w:r w:rsidR="00A67B55" w:rsidRPr="00486AFA">
        <w:rPr>
          <w:rFonts w:eastAsia="Times New Roman" w:cs="Times New Roman"/>
          <w:b/>
          <w:bCs/>
          <w:color w:val="000000"/>
          <w:sz w:val="28"/>
          <w:szCs w:val="28"/>
        </w:rPr>
        <w:t>mēnešu kavējumu</w:t>
      </w:r>
      <w:r w:rsidR="00A67B55" w:rsidRPr="00486AFA">
        <w:rPr>
          <w:rFonts w:eastAsia="Times New Roman" w:cs="Times New Roman"/>
          <w:color w:val="000000"/>
          <w:sz w:val="28"/>
          <w:szCs w:val="28"/>
        </w:rPr>
        <w:t xml:space="preserve"> saistošo atskaites punktu un mērķu sasniegšanā, </w:t>
      </w:r>
      <w:r w:rsidR="00A67B55" w:rsidRPr="00486AFA">
        <w:rPr>
          <w:rFonts w:eastAsia="Times New Roman" w:cs="Times New Roman"/>
          <w:b/>
          <w:bCs/>
          <w:color w:val="000000"/>
          <w:sz w:val="28"/>
          <w:szCs w:val="28"/>
        </w:rPr>
        <w:t>steidzamības kārtībā informēt MK</w:t>
      </w:r>
      <w:r w:rsidR="00A67B55" w:rsidRPr="00486AFA">
        <w:rPr>
          <w:rFonts w:eastAsia="Times New Roman" w:cs="Times New Roman"/>
          <w:color w:val="000000"/>
          <w:sz w:val="28"/>
          <w:szCs w:val="28"/>
        </w:rPr>
        <w:t xml:space="preserve">, sniedzot priekšlikumu </w:t>
      </w:r>
      <w:r w:rsidR="00400FFD" w:rsidRPr="00486AFA">
        <w:rPr>
          <w:rFonts w:eastAsia="Times New Roman" w:cs="Times New Roman"/>
          <w:color w:val="000000"/>
          <w:sz w:val="28"/>
          <w:szCs w:val="28"/>
        </w:rPr>
        <w:t xml:space="preserve">turpmākai </w:t>
      </w:r>
      <w:r w:rsidR="00A67B55" w:rsidRPr="00486AFA">
        <w:rPr>
          <w:rFonts w:eastAsia="Times New Roman" w:cs="Times New Roman"/>
          <w:color w:val="000000"/>
          <w:sz w:val="28"/>
          <w:szCs w:val="28"/>
        </w:rPr>
        <w:t>rīcībai</w:t>
      </w:r>
      <w:r w:rsidR="00400FFD" w:rsidRPr="00486AFA">
        <w:rPr>
          <w:rFonts w:eastAsia="Times New Roman" w:cs="Times New Roman"/>
          <w:color w:val="000000"/>
          <w:sz w:val="28"/>
          <w:szCs w:val="28"/>
        </w:rPr>
        <w:t xml:space="preserve"> (</w:t>
      </w:r>
      <w:r w:rsidR="00A67B55" w:rsidRPr="00486AFA">
        <w:rPr>
          <w:rFonts w:eastAsia="Times New Roman" w:cs="Times New Roman"/>
          <w:color w:val="000000"/>
          <w:sz w:val="28"/>
          <w:szCs w:val="28"/>
        </w:rPr>
        <w:t>izņemot gadījumos, ja ar MK lēmumu ir noteikts citādi vai saņemts pozitīvs EK lēmums par AF plāna grozījumu priekšlikumiem</w:t>
      </w:r>
      <w:r w:rsidR="00400FFD" w:rsidRPr="00486AFA">
        <w:rPr>
          <w:rFonts w:eastAsia="Times New Roman" w:cs="Times New Roman"/>
          <w:color w:val="000000"/>
          <w:sz w:val="28"/>
          <w:szCs w:val="28"/>
        </w:rPr>
        <w:t>)</w:t>
      </w:r>
      <w:r w:rsidR="00A67B55" w:rsidRPr="00486AFA">
        <w:rPr>
          <w:rFonts w:eastAsia="Times New Roman" w:cs="Times New Roman"/>
          <w:color w:val="000000"/>
          <w:sz w:val="28"/>
          <w:szCs w:val="28"/>
        </w:rPr>
        <w:t>.</w:t>
      </w:r>
    </w:p>
    <w:p w14:paraId="09E1B402" w14:textId="0386E186" w:rsidR="00F0505D" w:rsidRPr="003D57EB" w:rsidRDefault="003B7D3C" w:rsidP="002D2DDB">
      <w:pPr>
        <w:ind w:firstLine="720"/>
        <w:jc w:val="both"/>
        <w:rPr>
          <w:rFonts w:cs="Times New Roman"/>
          <w:sz w:val="28"/>
          <w:szCs w:val="28"/>
        </w:rPr>
      </w:pPr>
      <w:r w:rsidRPr="003D57EB">
        <w:rPr>
          <w:rFonts w:cs="Times New Roman"/>
          <w:color w:val="000000" w:themeColor="text1"/>
          <w:sz w:val="28"/>
          <w:szCs w:val="28"/>
        </w:rPr>
        <w:t xml:space="preserve">Šobrīd </w:t>
      </w:r>
      <w:r w:rsidR="006007ED" w:rsidRPr="003D57EB">
        <w:rPr>
          <w:rFonts w:cs="Times New Roman"/>
          <w:b/>
          <w:bCs/>
          <w:color w:val="000000" w:themeColor="text1"/>
          <w:sz w:val="28"/>
          <w:szCs w:val="28"/>
        </w:rPr>
        <w:t>AF plāna grozījumu</w:t>
      </w:r>
      <w:r w:rsidRPr="003D57EB">
        <w:rPr>
          <w:rFonts w:cs="Times New Roman"/>
          <w:b/>
          <w:bCs/>
          <w:color w:val="000000" w:themeColor="text1"/>
          <w:sz w:val="28"/>
          <w:szCs w:val="28"/>
        </w:rPr>
        <w:t xml:space="preserve"> priekšlikumu </w:t>
      </w:r>
      <w:r w:rsidRPr="003D57EB">
        <w:rPr>
          <w:rFonts w:cs="Times New Roman"/>
          <w:color w:val="000000" w:themeColor="text1"/>
          <w:sz w:val="28"/>
          <w:szCs w:val="28"/>
        </w:rPr>
        <w:t>FM precizē atbilstoši saskaņošanas un</w:t>
      </w:r>
      <w:r w:rsidR="006007ED" w:rsidRPr="003D57EB">
        <w:rPr>
          <w:rFonts w:cs="Times New Roman"/>
          <w:color w:val="000000" w:themeColor="text1"/>
          <w:sz w:val="28"/>
          <w:szCs w:val="28"/>
        </w:rPr>
        <w:t xml:space="preserve"> </w:t>
      </w:r>
      <w:r w:rsidRPr="003D57EB">
        <w:rPr>
          <w:rFonts w:cs="Times New Roman"/>
          <w:color w:val="000000" w:themeColor="text1"/>
          <w:sz w:val="28"/>
          <w:szCs w:val="28"/>
        </w:rPr>
        <w:t xml:space="preserve">sabiedriskās </w:t>
      </w:r>
      <w:r w:rsidR="006007ED" w:rsidRPr="003D57EB">
        <w:rPr>
          <w:rFonts w:cs="Times New Roman"/>
          <w:color w:val="000000" w:themeColor="text1"/>
          <w:sz w:val="28"/>
          <w:szCs w:val="28"/>
        </w:rPr>
        <w:t>aps</w:t>
      </w:r>
      <w:r w:rsidR="005B7D7A" w:rsidRPr="003D57EB">
        <w:rPr>
          <w:rFonts w:cs="Times New Roman"/>
          <w:color w:val="000000" w:themeColor="text1"/>
          <w:sz w:val="28"/>
          <w:szCs w:val="28"/>
        </w:rPr>
        <w:t>p</w:t>
      </w:r>
      <w:r w:rsidR="006007ED" w:rsidRPr="003D57EB">
        <w:rPr>
          <w:rFonts w:cs="Times New Roman"/>
          <w:color w:val="000000" w:themeColor="text1"/>
          <w:sz w:val="28"/>
          <w:szCs w:val="28"/>
        </w:rPr>
        <w:t>ried</w:t>
      </w:r>
      <w:r w:rsidRPr="003D57EB">
        <w:rPr>
          <w:rFonts w:cs="Times New Roman"/>
          <w:color w:val="000000" w:themeColor="text1"/>
          <w:sz w:val="28"/>
          <w:szCs w:val="28"/>
        </w:rPr>
        <w:t xml:space="preserve">es rezultātā saņemtajiem komentāriem un plāno precizēto versiju </w:t>
      </w:r>
      <w:r w:rsidR="007A25BC" w:rsidRPr="003D57EB">
        <w:rPr>
          <w:rFonts w:cs="Times New Roman"/>
          <w:color w:val="000000" w:themeColor="text1"/>
          <w:sz w:val="28"/>
          <w:szCs w:val="28"/>
        </w:rPr>
        <w:t>iesniegt apstiprināšanai MK un secīgi EK līdz š.</w:t>
      </w:r>
      <w:r w:rsidR="006554D8">
        <w:rPr>
          <w:rFonts w:cs="Times New Roman"/>
          <w:color w:val="000000" w:themeColor="text1"/>
          <w:sz w:val="28"/>
          <w:szCs w:val="28"/>
        </w:rPr>
        <w:t> </w:t>
      </w:r>
      <w:r w:rsidR="007A25BC" w:rsidRPr="003D57EB">
        <w:rPr>
          <w:rFonts w:cs="Times New Roman"/>
          <w:color w:val="000000" w:themeColor="text1"/>
          <w:sz w:val="28"/>
          <w:szCs w:val="28"/>
        </w:rPr>
        <w:t>g.</w:t>
      </w:r>
      <w:r w:rsidR="006554D8">
        <w:rPr>
          <w:rFonts w:cs="Times New Roman"/>
          <w:color w:val="000000" w:themeColor="text1"/>
          <w:sz w:val="28"/>
          <w:szCs w:val="28"/>
        </w:rPr>
        <w:t> </w:t>
      </w:r>
      <w:r w:rsidR="007A25BC" w:rsidRPr="003D57EB">
        <w:rPr>
          <w:rFonts w:cs="Times New Roman"/>
          <w:color w:val="000000" w:themeColor="text1"/>
          <w:sz w:val="28"/>
          <w:szCs w:val="28"/>
        </w:rPr>
        <w:t>31.</w:t>
      </w:r>
      <w:r w:rsidR="006554D8">
        <w:rPr>
          <w:rFonts w:cs="Times New Roman"/>
          <w:color w:val="000000" w:themeColor="text1"/>
          <w:sz w:val="28"/>
          <w:szCs w:val="28"/>
        </w:rPr>
        <w:t> </w:t>
      </w:r>
      <w:r w:rsidR="007A25BC" w:rsidRPr="003D57EB">
        <w:rPr>
          <w:rFonts w:cs="Times New Roman"/>
          <w:color w:val="000000" w:themeColor="text1"/>
          <w:sz w:val="28"/>
          <w:szCs w:val="28"/>
        </w:rPr>
        <w:t>augustam.</w:t>
      </w:r>
      <w:r w:rsidR="007A25BC" w:rsidRPr="003D57EB">
        <w:rPr>
          <w:rStyle w:val="FootnoteReference"/>
          <w:rFonts w:cs="Times New Roman"/>
          <w:color w:val="000000" w:themeColor="text1"/>
          <w:sz w:val="28"/>
          <w:szCs w:val="28"/>
        </w:rPr>
        <w:footnoteReference w:id="18"/>
      </w:r>
      <w:r w:rsidR="007A25BC" w:rsidRPr="003D57EB">
        <w:rPr>
          <w:rFonts w:cs="Times New Roman"/>
          <w:color w:val="000000" w:themeColor="text1"/>
          <w:sz w:val="28"/>
          <w:szCs w:val="28"/>
        </w:rPr>
        <w:t xml:space="preserve"> </w:t>
      </w:r>
      <w:bookmarkEnd w:id="10"/>
      <w:bookmarkEnd w:id="11"/>
    </w:p>
    <w:p w14:paraId="0A3E01A4" w14:textId="0794BBFE" w:rsidR="000E0698" w:rsidRDefault="000E0698" w:rsidP="000E0698">
      <w:pPr>
        <w:pStyle w:val="Heading1"/>
        <w:numPr>
          <w:ilvl w:val="0"/>
          <w:numId w:val="2"/>
        </w:numPr>
        <w:shd w:val="clear" w:color="auto" w:fill="D0E6F6" w:themeFill="accent6" w:themeFillTint="33"/>
        <w:ind w:left="426" w:hanging="426"/>
        <w:jc w:val="center"/>
        <w:rPr>
          <w:rFonts w:ascii="Times New Roman" w:hAnsi="Times New Roman" w:cs="Times New Roman"/>
          <w:b/>
          <w:bCs/>
          <w:color w:val="000000" w:themeColor="text1"/>
          <w:sz w:val="28"/>
          <w:szCs w:val="28"/>
        </w:rPr>
      </w:pPr>
      <w:bookmarkStart w:id="13" w:name="_Toc138713297"/>
      <w:r>
        <w:rPr>
          <w:noProof/>
          <w:lang w:eastAsia="lv-LV"/>
        </w:rPr>
        <mc:AlternateContent>
          <mc:Choice Requires="wps">
            <w:drawing>
              <wp:anchor distT="0" distB="0" distL="114300" distR="114300" simplePos="0" relativeHeight="251715584" behindDoc="0" locked="0" layoutInCell="1" allowOverlap="1" wp14:anchorId="749F8D9F" wp14:editId="2809016D">
                <wp:simplePos x="0" y="0"/>
                <wp:positionH relativeFrom="column">
                  <wp:posOffset>9914255</wp:posOffset>
                </wp:positionH>
                <wp:positionV relativeFrom="paragraph">
                  <wp:posOffset>0</wp:posOffset>
                </wp:positionV>
                <wp:extent cx="2110105" cy="5473700"/>
                <wp:effectExtent l="3810" t="3175" r="635"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105" cy="5473700"/>
                        </a:xfrm>
                        <a:prstGeom prst="rect">
                          <a:avLst/>
                        </a:prstGeom>
                        <a:solidFill>
                          <a:schemeClr val="accent2">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1FDA2C" w14:textId="77777777" w:rsidR="00720641" w:rsidRDefault="00720641" w:rsidP="000E0698">
                            <w:pPr>
                              <w:jc w:val="center"/>
                              <w:textAlignment w:val="baseline"/>
                              <w:rPr>
                                <w:rFonts w:cs="Arial"/>
                                <w:color w:val="000000" w:themeColor="text1"/>
                                <w:kern w:val="24"/>
                                <w:sz w:val="28"/>
                                <w:szCs w:val="28"/>
                              </w:rPr>
                            </w:pPr>
                            <w:r>
                              <w:rPr>
                                <w:rFonts w:cs="Arial"/>
                                <w:color w:val="000000" w:themeColor="text1"/>
                                <w:kern w:val="24"/>
                                <w:sz w:val="28"/>
                                <w:szCs w:val="28"/>
                              </w:rPr>
                              <w:t>ES investīciju ietekme uz IKP</w:t>
                            </w:r>
                          </w:p>
                        </w:txbxContent>
                      </wps:txbx>
                      <wps:bodyPr rot="0" vert="horz" wrap="square" lIns="93957" tIns="46980" rIns="93957" bIns="4698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9F8D9F" id="_x0000_s1028" type="#_x0000_t202" style="position:absolute;left:0;text-align:left;margin-left:780.65pt;margin-top:0;width:166.15pt;height:43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" fillcolor="#ddf0f2 [661]" stroked="f">
                <v:textbox inset="2.60992mm,1.305mm,2.60992mm,1.305mm">
                  <w:txbxContent>
                    <w:p w14:paraId="701FDA2C" w14:textId="77777777" w:rsidR="00720641" w:rsidRDefault="00720641" w:rsidP="000E0698">
                      <w:pPr>
                        <w:jc w:val="center"/>
                        <w:textAlignment w:val="baseline"/>
                        <w:rPr>
                          <w:rFonts w:cs="Arial"/>
                          <w:color w:val="000000" w:themeColor="text1"/>
                          <w:kern w:val="24"/>
                          <w:sz w:val="28"/>
                          <w:szCs w:val="28"/>
                        </w:rPr>
                      </w:pPr>
                      <w:r>
                        <w:rPr>
                          <w:rFonts w:cs="Arial"/>
                          <w:color w:val="000000" w:themeColor="text1"/>
                          <w:kern w:val="24"/>
                          <w:sz w:val="28"/>
                          <w:szCs w:val="28"/>
                        </w:rPr>
                        <w:t>ES investīciju ietekme uz IKP</w:t>
                      </w:r>
                    </w:p>
                  </w:txbxContent>
                </v:textbox>
              </v:shape>
            </w:pict>
          </mc:Fallback>
        </mc:AlternateContent>
      </w:r>
      <w:r>
        <w:rPr>
          <w:rFonts w:ascii="Times New Roman" w:hAnsi="Times New Roman" w:cs="Times New Roman"/>
          <w:b/>
          <w:bCs/>
          <w:color w:val="000000" w:themeColor="text1"/>
          <w:sz w:val="28"/>
          <w:szCs w:val="28"/>
        </w:rPr>
        <w:t>Cita aktuālā informācija</w:t>
      </w:r>
      <w:bookmarkEnd w:id="13"/>
      <w:r>
        <w:rPr>
          <w:rFonts w:ascii="Times New Roman" w:hAnsi="Times New Roman" w:cs="Times New Roman"/>
          <w:b/>
          <w:bCs/>
          <w:color w:val="000000" w:themeColor="text1"/>
          <w:sz w:val="28"/>
          <w:szCs w:val="28"/>
        </w:rPr>
        <w:t xml:space="preserve"> </w:t>
      </w:r>
    </w:p>
    <w:p w14:paraId="0F6D2BD3" w14:textId="1F0293CF" w:rsidR="000E0698" w:rsidRPr="007B6F2A" w:rsidRDefault="00623DF5" w:rsidP="002740E8">
      <w:pPr>
        <w:spacing w:before="240"/>
        <w:ind w:firstLine="720"/>
        <w:contextualSpacing/>
        <w:jc w:val="both"/>
        <w:rPr>
          <w:rFonts w:eastAsia="Calibri" w:cs="Times New Roman"/>
          <w:iCs/>
          <w:sz w:val="28"/>
          <w:szCs w:val="28"/>
          <w:lang w:eastAsia="ar-SA"/>
        </w:rPr>
      </w:pPr>
      <w:r>
        <w:rPr>
          <w:rFonts w:eastAsia="Calibri" w:cs="Times New Roman"/>
          <w:iCs/>
          <w:sz w:val="28"/>
          <w:szCs w:val="28"/>
          <w:lang w:eastAsia="ar-SA"/>
        </w:rPr>
        <w:t>I</w:t>
      </w:r>
      <w:r w:rsidR="00892366">
        <w:rPr>
          <w:rFonts w:eastAsia="Calibri" w:cs="Times New Roman"/>
          <w:iCs/>
          <w:sz w:val="28"/>
          <w:szCs w:val="28"/>
          <w:lang w:eastAsia="ar-SA"/>
        </w:rPr>
        <w:t>epriekšējo</w:t>
      </w:r>
      <w:r w:rsidR="000E0698">
        <w:rPr>
          <w:rFonts w:eastAsia="Calibri" w:cs="Times New Roman"/>
          <w:iCs/>
          <w:sz w:val="28"/>
          <w:szCs w:val="28"/>
          <w:lang w:eastAsia="ar-SA"/>
        </w:rPr>
        <w:t xml:space="preserve"> ES fondu plānošanas period</w:t>
      </w:r>
      <w:r w:rsidR="00892366">
        <w:rPr>
          <w:rFonts w:eastAsia="Calibri" w:cs="Times New Roman"/>
          <w:iCs/>
          <w:sz w:val="28"/>
          <w:szCs w:val="28"/>
          <w:lang w:eastAsia="ar-SA"/>
        </w:rPr>
        <w:t>u</w:t>
      </w:r>
      <w:r w:rsidR="000E0698">
        <w:rPr>
          <w:rFonts w:eastAsia="Calibri" w:cs="Times New Roman"/>
          <w:iCs/>
          <w:sz w:val="28"/>
          <w:szCs w:val="28"/>
          <w:lang w:eastAsia="ar-SA"/>
        </w:rPr>
        <w:t xml:space="preserve"> slēgšana no EK puses ir ilgstošs process atkarībā no situācijas, t.sk. projektos konstatēto pārkāpumu, trūkumu risināšanas gaitas. </w:t>
      </w:r>
      <w:r w:rsidR="000E0698" w:rsidRPr="00F4757D">
        <w:rPr>
          <w:rFonts w:eastAsia="Calibri" w:cs="Times New Roman"/>
          <w:iCs/>
          <w:sz w:val="28"/>
          <w:szCs w:val="28"/>
          <w:lang w:eastAsia="ar-SA"/>
        </w:rPr>
        <w:t xml:space="preserve">Attiecībā uz </w:t>
      </w:r>
      <w:r w:rsidR="000E0698" w:rsidRPr="00884D0E">
        <w:rPr>
          <w:rFonts w:eastAsia="Calibri" w:cs="Times New Roman"/>
          <w:iCs/>
          <w:sz w:val="28"/>
          <w:szCs w:val="28"/>
          <w:lang w:eastAsia="ar-SA"/>
        </w:rPr>
        <w:t>2007</w:t>
      </w:r>
      <w:r w:rsidR="00884D0E" w:rsidRPr="00884D0E">
        <w:rPr>
          <w:rFonts w:cs="Times New Roman"/>
          <w:color w:val="000000" w:themeColor="text1"/>
          <w:sz w:val="28"/>
          <w:szCs w:val="28"/>
        </w:rPr>
        <w:t>.–201</w:t>
      </w:r>
      <w:r w:rsidR="000E0698" w:rsidRPr="00884D0E">
        <w:rPr>
          <w:rFonts w:eastAsia="Calibri" w:cs="Times New Roman"/>
          <w:iCs/>
          <w:sz w:val="28"/>
          <w:szCs w:val="28"/>
          <w:lang w:eastAsia="ar-SA"/>
        </w:rPr>
        <w:t>3.</w:t>
      </w:r>
      <w:r w:rsidR="00884D0E">
        <w:rPr>
          <w:rFonts w:eastAsia="Calibri" w:cs="Times New Roman"/>
          <w:iCs/>
          <w:sz w:val="28"/>
          <w:szCs w:val="28"/>
          <w:lang w:eastAsia="ar-SA"/>
        </w:rPr>
        <w:t> </w:t>
      </w:r>
      <w:r w:rsidR="000E0698" w:rsidRPr="00F4757D">
        <w:rPr>
          <w:rFonts w:eastAsia="Calibri" w:cs="Times New Roman"/>
          <w:iCs/>
          <w:sz w:val="28"/>
          <w:szCs w:val="28"/>
          <w:lang w:eastAsia="ar-SA"/>
        </w:rPr>
        <w:t>gada plānošanas periodu</w:t>
      </w:r>
      <w:r w:rsidR="000E0698">
        <w:rPr>
          <w:rFonts w:eastAsia="Calibri" w:cs="Times New Roman"/>
          <w:iCs/>
          <w:sz w:val="28"/>
          <w:szCs w:val="28"/>
          <w:lang w:eastAsia="ar-SA"/>
        </w:rPr>
        <w:t xml:space="preserve">, kura izdevumu </w:t>
      </w:r>
      <w:proofErr w:type="spellStart"/>
      <w:r w:rsidR="000E0698">
        <w:rPr>
          <w:rFonts w:eastAsia="Calibri" w:cs="Times New Roman"/>
          <w:iCs/>
          <w:sz w:val="28"/>
          <w:szCs w:val="28"/>
          <w:lang w:eastAsia="ar-SA"/>
        </w:rPr>
        <w:t>attiecināmība</w:t>
      </w:r>
      <w:proofErr w:type="spellEnd"/>
      <w:r w:rsidR="000E0698">
        <w:rPr>
          <w:rFonts w:eastAsia="Calibri" w:cs="Times New Roman"/>
          <w:iCs/>
          <w:sz w:val="28"/>
          <w:szCs w:val="28"/>
          <w:lang w:eastAsia="ar-SA"/>
        </w:rPr>
        <w:t xml:space="preserve"> beidzās 2015.</w:t>
      </w:r>
      <w:r w:rsidR="003F1579">
        <w:rPr>
          <w:rFonts w:eastAsia="Calibri" w:cs="Times New Roman"/>
          <w:iCs/>
          <w:sz w:val="28"/>
          <w:szCs w:val="28"/>
          <w:lang w:eastAsia="ar-SA"/>
        </w:rPr>
        <w:t> </w:t>
      </w:r>
      <w:r w:rsidR="000E0698">
        <w:rPr>
          <w:rFonts w:eastAsia="Calibri" w:cs="Times New Roman"/>
          <w:iCs/>
          <w:sz w:val="28"/>
          <w:szCs w:val="28"/>
          <w:lang w:eastAsia="ar-SA"/>
        </w:rPr>
        <w:t>gada</w:t>
      </w:r>
      <w:r w:rsidR="003F1579">
        <w:rPr>
          <w:rFonts w:eastAsia="Calibri" w:cs="Times New Roman"/>
          <w:iCs/>
          <w:sz w:val="28"/>
          <w:szCs w:val="28"/>
          <w:lang w:eastAsia="ar-SA"/>
        </w:rPr>
        <w:t> </w:t>
      </w:r>
      <w:r w:rsidR="000E0698">
        <w:rPr>
          <w:rFonts w:eastAsia="Calibri" w:cs="Times New Roman"/>
          <w:iCs/>
          <w:sz w:val="28"/>
          <w:szCs w:val="28"/>
          <w:lang w:eastAsia="ar-SA"/>
        </w:rPr>
        <w:t>31.</w:t>
      </w:r>
      <w:r w:rsidR="003F1579">
        <w:rPr>
          <w:rFonts w:eastAsia="Calibri" w:cs="Times New Roman"/>
          <w:iCs/>
          <w:sz w:val="28"/>
          <w:szCs w:val="28"/>
          <w:lang w:eastAsia="ar-SA"/>
        </w:rPr>
        <w:t> </w:t>
      </w:r>
      <w:r w:rsidR="000E0698">
        <w:rPr>
          <w:rFonts w:eastAsia="Calibri" w:cs="Times New Roman"/>
          <w:iCs/>
          <w:sz w:val="28"/>
          <w:szCs w:val="28"/>
          <w:lang w:eastAsia="ar-SA"/>
        </w:rPr>
        <w:t>decembrī,</w:t>
      </w:r>
      <w:r w:rsidR="000E0698" w:rsidRPr="00F4757D">
        <w:rPr>
          <w:rFonts w:eastAsia="Calibri" w:cs="Times New Roman"/>
          <w:iCs/>
          <w:sz w:val="28"/>
          <w:szCs w:val="28"/>
          <w:lang w:eastAsia="ar-SA"/>
        </w:rPr>
        <w:t xml:space="preserve"> Latvija no EK valsts budžeta ieņēmumos 2017. gadā un 2018.</w:t>
      </w:r>
      <w:r w:rsidR="003F1579">
        <w:rPr>
          <w:rFonts w:eastAsia="Calibri" w:cs="Times New Roman"/>
          <w:iCs/>
          <w:sz w:val="28"/>
          <w:szCs w:val="28"/>
          <w:lang w:eastAsia="ar-SA"/>
        </w:rPr>
        <w:t> </w:t>
      </w:r>
      <w:r w:rsidR="000E0698" w:rsidRPr="00F4757D">
        <w:rPr>
          <w:rFonts w:eastAsia="Calibri" w:cs="Times New Roman"/>
          <w:iCs/>
          <w:sz w:val="28"/>
          <w:szCs w:val="28"/>
          <w:lang w:eastAsia="ar-SA"/>
        </w:rPr>
        <w:t>gadā saņ</w:t>
      </w:r>
      <w:r w:rsidR="008541DD">
        <w:rPr>
          <w:rFonts w:eastAsia="Calibri" w:cs="Times New Roman"/>
          <w:iCs/>
          <w:sz w:val="28"/>
          <w:szCs w:val="28"/>
          <w:lang w:eastAsia="ar-SA"/>
        </w:rPr>
        <w:t>ēma</w:t>
      </w:r>
      <w:r w:rsidR="000E0698" w:rsidRPr="00F4757D">
        <w:rPr>
          <w:rFonts w:eastAsia="Calibri" w:cs="Times New Roman"/>
          <w:iCs/>
          <w:sz w:val="28"/>
          <w:szCs w:val="28"/>
          <w:lang w:eastAsia="ar-SA"/>
        </w:rPr>
        <w:t xml:space="preserve"> ES fondu atmaksas 100 % apmērā no darbības programmu ES fondu piešķīruma </w:t>
      </w:r>
      <w:r w:rsidR="00541F44" w:rsidRPr="007F4F73">
        <w:rPr>
          <w:rFonts w:eastAsia="Calibri" w:cs="Times New Roman"/>
          <w:sz w:val="28"/>
          <w:szCs w:val="28"/>
          <w:lang w:eastAsia="ar-SA"/>
        </w:rPr>
        <w:t>–</w:t>
      </w:r>
      <w:r w:rsidR="000E0698" w:rsidRPr="00F4757D">
        <w:rPr>
          <w:rFonts w:eastAsia="Calibri" w:cs="Times New Roman"/>
          <w:iCs/>
          <w:sz w:val="28"/>
          <w:szCs w:val="28"/>
          <w:lang w:eastAsia="ar-SA"/>
        </w:rPr>
        <w:t xml:space="preserve"> 4,53 mljrd.</w:t>
      </w:r>
      <w:r w:rsidR="003F1579">
        <w:rPr>
          <w:rFonts w:eastAsia="Calibri" w:cs="Times New Roman"/>
          <w:iCs/>
          <w:sz w:val="28"/>
          <w:szCs w:val="28"/>
          <w:lang w:eastAsia="ar-SA"/>
        </w:rPr>
        <w:t> </w:t>
      </w:r>
      <w:r w:rsidR="000E0698" w:rsidRPr="00F4757D">
        <w:rPr>
          <w:rFonts w:eastAsia="Calibri" w:cs="Times New Roman"/>
          <w:i/>
          <w:sz w:val="28"/>
          <w:szCs w:val="28"/>
          <w:lang w:eastAsia="ar-SA"/>
        </w:rPr>
        <w:t>euro</w:t>
      </w:r>
      <w:r w:rsidR="008541DD">
        <w:rPr>
          <w:rStyle w:val="FootnoteReference"/>
          <w:rFonts w:eastAsia="Calibri" w:cs="Times New Roman"/>
          <w:i/>
          <w:sz w:val="28"/>
          <w:szCs w:val="28"/>
          <w:lang w:eastAsia="ar-SA"/>
        </w:rPr>
        <w:footnoteReference w:id="19"/>
      </w:r>
      <w:r w:rsidR="000E0698" w:rsidRPr="00F4757D">
        <w:rPr>
          <w:rFonts w:eastAsia="Calibri" w:cs="Times New Roman"/>
          <w:iCs/>
          <w:sz w:val="28"/>
          <w:szCs w:val="28"/>
          <w:lang w:eastAsia="ar-SA"/>
        </w:rPr>
        <w:t xml:space="preserve">. </w:t>
      </w:r>
      <w:r w:rsidR="002740E8">
        <w:rPr>
          <w:rFonts w:eastAsia="Calibri" w:cs="Times New Roman"/>
          <w:iCs/>
          <w:sz w:val="28"/>
          <w:szCs w:val="28"/>
          <w:lang w:eastAsia="ar-SA"/>
        </w:rPr>
        <w:t xml:space="preserve">Vienlaikus EK </w:t>
      </w:r>
      <w:r>
        <w:rPr>
          <w:rFonts w:eastAsia="Calibri" w:cs="Times New Roman"/>
          <w:iCs/>
          <w:sz w:val="28"/>
          <w:szCs w:val="28"/>
          <w:lang w:eastAsia="ar-SA"/>
        </w:rPr>
        <w:t xml:space="preserve">pilnībā </w:t>
      </w:r>
      <w:r w:rsidR="00DF2D42">
        <w:rPr>
          <w:rFonts w:eastAsia="Calibri" w:cs="Times New Roman"/>
          <w:iCs/>
          <w:sz w:val="28"/>
          <w:szCs w:val="28"/>
          <w:lang w:eastAsia="ar-SA"/>
        </w:rPr>
        <w:t xml:space="preserve">neslēdza programmas </w:t>
      </w:r>
      <w:r w:rsidR="002740E8">
        <w:rPr>
          <w:rFonts w:eastAsia="Calibri" w:cs="Times New Roman"/>
          <w:iCs/>
          <w:sz w:val="28"/>
          <w:szCs w:val="28"/>
          <w:lang w:eastAsia="ar-SA"/>
        </w:rPr>
        <w:t xml:space="preserve">attiecībā uz </w:t>
      </w:r>
      <w:r w:rsidR="000E0698" w:rsidRPr="00F4757D">
        <w:rPr>
          <w:rFonts w:eastAsia="Calibri" w:cs="Times New Roman"/>
          <w:iCs/>
          <w:sz w:val="28"/>
          <w:szCs w:val="28"/>
          <w:lang w:eastAsia="ar-SA"/>
        </w:rPr>
        <w:t>projektiem, kuros</w:t>
      </w:r>
      <w:r w:rsidR="000E0698">
        <w:rPr>
          <w:rFonts w:eastAsia="Calibri" w:cs="Times New Roman"/>
          <w:iCs/>
          <w:sz w:val="28"/>
          <w:szCs w:val="28"/>
          <w:lang w:eastAsia="ar-SA"/>
        </w:rPr>
        <w:t xml:space="preserve"> vēl</w:t>
      </w:r>
      <w:r w:rsidR="000E0698" w:rsidRPr="00F4757D">
        <w:rPr>
          <w:rFonts w:eastAsia="Calibri" w:cs="Times New Roman"/>
          <w:iCs/>
          <w:sz w:val="28"/>
          <w:szCs w:val="28"/>
          <w:lang w:eastAsia="ar-SA"/>
        </w:rPr>
        <w:t xml:space="preserve"> n</w:t>
      </w:r>
      <w:r w:rsidR="002740E8">
        <w:rPr>
          <w:rFonts w:eastAsia="Calibri" w:cs="Times New Roman"/>
          <w:iCs/>
          <w:sz w:val="28"/>
          <w:szCs w:val="28"/>
          <w:lang w:eastAsia="ar-SA"/>
        </w:rPr>
        <w:t>av</w:t>
      </w:r>
      <w:r w:rsidR="000E0698" w:rsidRPr="00F4757D">
        <w:rPr>
          <w:rFonts w:eastAsia="Calibri" w:cs="Times New Roman"/>
          <w:iCs/>
          <w:sz w:val="28"/>
          <w:szCs w:val="28"/>
          <w:lang w:eastAsia="ar-SA"/>
        </w:rPr>
        <w:t xml:space="preserve"> pabeigtas </w:t>
      </w:r>
      <w:r w:rsidR="000E0698" w:rsidRPr="007B6F2A">
        <w:rPr>
          <w:rFonts w:eastAsia="Calibri" w:cs="Times New Roman"/>
          <w:iCs/>
          <w:sz w:val="28"/>
          <w:szCs w:val="28"/>
          <w:lang w:eastAsia="ar-SA"/>
        </w:rPr>
        <w:t xml:space="preserve">nacionāla līmeņa lietas (tiesvedības, kriminālprocesi, maksātnespējas, u. tml.). Vairāki procesi vēl turpinās, par ko </w:t>
      </w:r>
      <w:r w:rsidR="005F5719" w:rsidRPr="007B6F2A">
        <w:rPr>
          <w:rFonts w:eastAsia="Calibri" w:cs="Times New Roman"/>
          <w:iCs/>
          <w:sz w:val="28"/>
          <w:szCs w:val="28"/>
          <w:lang w:eastAsia="ar-SA"/>
        </w:rPr>
        <w:t>ES fondu vadošā iestāde</w:t>
      </w:r>
      <w:r w:rsidR="000E0698" w:rsidRPr="007B6F2A">
        <w:rPr>
          <w:rFonts w:eastAsia="Calibri" w:cs="Times New Roman"/>
          <w:iCs/>
          <w:sz w:val="28"/>
          <w:szCs w:val="28"/>
          <w:lang w:eastAsia="ar-SA"/>
        </w:rPr>
        <w:t xml:space="preserve"> </w:t>
      </w:r>
      <w:r w:rsidR="00287DA5" w:rsidRPr="007B6F2A">
        <w:rPr>
          <w:rFonts w:eastAsia="Calibri" w:cs="Times New Roman"/>
          <w:iCs/>
          <w:sz w:val="28"/>
          <w:szCs w:val="28"/>
          <w:lang w:eastAsia="ar-SA"/>
        </w:rPr>
        <w:t xml:space="preserve">līdz šim </w:t>
      </w:r>
      <w:r w:rsidR="00287DA5" w:rsidRPr="00060BB1">
        <w:rPr>
          <w:rFonts w:eastAsia="Calibri" w:cs="Times New Roman"/>
          <w:iCs/>
          <w:sz w:val="28"/>
          <w:szCs w:val="28"/>
          <w:lang w:eastAsia="ar-SA"/>
        </w:rPr>
        <w:t xml:space="preserve">regulāri </w:t>
      </w:r>
      <w:r w:rsidR="00884D30" w:rsidRPr="00060BB1">
        <w:rPr>
          <w:rFonts w:eastAsia="Calibri" w:cs="Times New Roman"/>
          <w:iCs/>
          <w:sz w:val="28"/>
          <w:szCs w:val="28"/>
          <w:lang w:eastAsia="ar-SA"/>
        </w:rPr>
        <w:t xml:space="preserve">katru gadu </w:t>
      </w:r>
      <w:r w:rsidR="000E0698" w:rsidRPr="00060BB1">
        <w:rPr>
          <w:rFonts w:eastAsia="Calibri" w:cs="Times New Roman"/>
          <w:iCs/>
          <w:sz w:val="28"/>
          <w:szCs w:val="28"/>
          <w:lang w:eastAsia="ar-SA"/>
        </w:rPr>
        <w:t>ziņo</w:t>
      </w:r>
      <w:r w:rsidR="00287DA5" w:rsidRPr="00060BB1">
        <w:rPr>
          <w:rFonts w:eastAsia="Calibri" w:cs="Times New Roman"/>
          <w:iCs/>
          <w:sz w:val="28"/>
          <w:szCs w:val="28"/>
          <w:lang w:eastAsia="ar-SA"/>
        </w:rPr>
        <w:t>ja EK par progresu</w:t>
      </w:r>
      <w:r w:rsidR="007B6F2A" w:rsidRPr="00060BB1">
        <w:rPr>
          <w:rFonts w:eastAsia="Calibri" w:cs="Times New Roman"/>
          <w:iCs/>
          <w:sz w:val="28"/>
          <w:szCs w:val="28"/>
          <w:lang w:eastAsia="ar-SA"/>
        </w:rPr>
        <w:t xml:space="preserve">, balstoties uz atbildīgo iestāžu </w:t>
      </w:r>
      <w:r w:rsidR="007B6F2A" w:rsidRPr="00060BB1">
        <w:rPr>
          <w:rFonts w:eastAsia="Calibri" w:cs="Times New Roman"/>
          <w:iCs/>
          <w:sz w:val="28"/>
          <w:szCs w:val="28"/>
          <w:lang w:eastAsia="ar-SA"/>
        </w:rPr>
        <w:lastRenderedPageBreak/>
        <w:t>informāciju (</w:t>
      </w:r>
      <w:r w:rsidR="007B6F2A" w:rsidRPr="00060BB1">
        <w:rPr>
          <w:rFonts w:cs="Times New Roman"/>
          <w:sz w:val="28"/>
          <w:szCs w:val="28"/>
        </w:rPr>
        <w:t xml:space="preserve">galvenokārt, Latvijas Investīciju un attīstības aģentūra, </w:t>
      </w:r>
      <w:r w:rsidR="007B6F2A" w:rsidRPr="00060BB1">
        <w:rPr>
          <w:rFonts w:cs="Times New Roman"/>
          <w:sz w:val="28"/>
          <w:szCs w:val="28"/>
          <w:shd w:val="clear" w:color="auto" w:fill="FFFFFF"/>
        </w:rPr>
        <w:t>Valsts izglītības attīstības aģentūra</w:t>
      </w:r>
      <w:r w:rsidR="007B6F2A" w:rsidRPr="00060BB1">
        <w:rPr>
          <w:rFonts w:cs="Times New Roman"/>
          <w:sz w:val="28"/>
          <w:szCs w:val="28"/>
        </w:rPr>
        <w:t>, CFLA, Sabiedrības integrācijas fonds)</w:t>
      </w:r>
      <w:r w:rsidR="000E0698" w:rsidRPr="00060BB1">
        <w:rPr>
          <w:rFonts w:eastAsia="Calibri" w:cs="Times New Roman"/>
          <w:iCs/>
          <w:sz w:val="28"/>
          <w:szCs w:val="28"/>
          <w:lang w:eastAsia="ar-SA"/>
        </w:rPr>
        <w:t>. Skatīt tabulu Nr.</w:t>
      </w:r>
      <w:r w:rsidR="003F1579">
        <w:rPr>
          <w:rFonts w:eastAsia="Calibri" w:cs="Times New Roman"/>
          <w:iCs/>
          <w:sz w:val="28"/>
          <w:szCs w:val="28"/>
          <w:lang w:eastAsia="ar-SA"/>
        </w:rPr>
        <w:t> </w:t>
      </w:r>
      <w:r w:rsidR="000E0698" w:rsidRPr="00060BB1">
        <w:rPr>
          <w:rFonts w:eastAsia="Calibri" w:cs="Times New Roman"/>
          <w:iCs/>
          <w:sz w:val="28"/>
          <w:szCs w:val="28"/>
          <w:lang w:eastAsia="ar-SA"/>
        </w:rPr>
        <w:t>2</w:t>
      </w:r>
      <w:r w:rsidR="000E0698" w:rsidRPr="007B6F2A">
        <w:rPr>
          <w:rFonts w:eastAsia="Calibri" w:cs="Times New Roman"/>
          <w:iCs/>
          <w:sz w:val="28"/>
          <w:szCs w:val="28"/>
          <w:lang w:eastAsia="ar-SA"/>
        </w:rPr>
        <w:t>.</w:t>
      </w:r>
    </w:p>
    <w:p w14:paraId="6A36EAE8" w14:textId="580E87E6" w:rsidR="000E0698" w:rsidRPr="00DA0891" w:rsidRDefault="000E0698" w:rsidP="000E0698">
      <w:pPr>
        <w:spacing w:before="240"/>
        <w:jc w:val="both"/>
        <w:rPr>
          <w:rFonts w:eastAsia="Calibri" w:cs="Times New Roman"/>
          <w:i/>
          <w:szCs w:val="24"/>
          <w:lang w:eastAsia="ar-SA"/>
        </w:rPr>
      </w:pPr>
      <w:r>
        <w:rPr>
          <w:rFonts w:eastAsia="Calibri" w:cs="Times New Roman"/>
          <w:i/>
          <w:szCs w:val="24"/>
          <w:lang w:eastAsia="ar-SA"/>
        </w:rPr>
        <w:t>Tabula</w:t>
      </w:r>
      <w:r w:rsidRPr="0067691F">
        <w:rPr>
          <w:rFonts w:eastAsia="Calibri" w:cs="Times New Roman"/>
          <w:i/>
          <w:szCs w:val="24"/>
          <w:lang w:eastAsia="ar-SA"/>
        </w:rPr>
        <w:t xml:space="preserve"> Nr.</w:t>
      </w:r>
      <w:r>
        <w:rPr>
          <w:rFonts w:eastAsia="Calibri" w:cs="Times New Roman"/>
          <w:i/>
          <w:szCs w:val="24"/>
          <w:lang w:eastAsia="ar-SA"/>
        </w:rPr>
        <w:t> 2</w:t>
      </w:r>
      <w:r w:rsidRPr="0067691F">
        <w:rPr>
          <w:rFonts w:cs="Times New Roman"/>
          <w:i/>
          <w:szCs w:val="24"/>
        </w:rPr>
        <w:t xml:space="preserve"> “20</w:t>
      </w:r>
      <w:r>
        <w:rPr>
          <w:rFonts w:cs="Times New Roman"/>
          <w:i/>
          <w:szCs w:val="24"/>
        </w:rPr>
        <w:t>07</w:t>
      </w:r>
      <w:r w:rsidRPr="0067691F">
        <w:rPr>
          <w:rFonts w:cs="Times New Roman"/>
          <w:i/>
          <w:szCs w:val="24"/>
        </w:rPr>
        <w:t>.</w:t>
      </w:r>
      <w:r>
        <w:rPr>
          <w:sz w:val="28"/>
          <w:szCs w:val="28"/>
        </w:rPr>
        <w:t> </w:t>
      </w:r>
      <w:r w:rsidRPr="0065252E">
        <w:rPr>
          <w:sz w:val="28"/>
          <w:szCs w:val="28"/>
        </w:rPr>
        <w:t>–</w:t>
      </w:r>
      <w:r>
        <w:rPr>
          <w:sz w:val="28"/>
          <w:szCs w:val="28"/>
        </w:rPr>
        <w:t> </w:t>
      </w:r>
      <w:r w:rsidRPr="0067691F">
        <w:rPr>
          <w:rFonts w:cs="Times New Roman"/>
          <w:i/>
          <w:szCs w:val="24"/>
        </w:rPr>
        <w:t>20</w:t>
      </w:r>
      <w:r>
        <w:rPr>
          <w:rFonts w:cs="Times New Roman"/>
          <w:i/>
          <w:szCs w:val="24"/>
        </w:rPr>
        <w:t>13</w:t>
      </w:r>
      <w:r w:rsidRPr="0067691F">
        <w:rPr>
          <w:rFonts w:cs="Times New Roman"/>
          <w:i/>
          <w:szCs w:val="24"/>
        </w:rPr>
        <w:t xml:space="preserve">. gada plānošanas perioda </w:t>
      </w:r>
      <w:r>
        <w:rPr>
          <w:rFonts w:cs="Times New Roman"/>
          <w:i/>
          <w:szCs w:val="24"/>
        </w:rPr>
        <w:t xml:space="preserve">nenoslēgto projektu skaits un </w:t>
      </w:r>
      <w:r w:rsidR="00E65D0B">
        <w:rPr>
          <w:rFonts w:cs="Times New Roman"/>
          <w:i/>
          <w:szCs w:val="24"/>
        </w:rPr>
        <w:t>ES fondu</w:t>
      </w:r>
      <w:r>
        <w:rPr>
          <w:rFonts w:cs="Times New Roman"/>
          <w:i/>
          <w:szCs w:val="24"/>
        </w:rPr>
        <w:t xml:space="preserve"> finansējums </w:t>
      </w:r>
      <w:r w:rsidR="000D0687">
        <w:rPr>
          <w:rFonts w:cs="Times New Roman"/>
          <w:i/>
          <w:szCs w:val="24"/>
        </w:rPr>
        <w:t>eur</w:t>
      </w:r>
      <w:r w:rsidR="00E65D0B">
        <w:rPr>
          <w:rFonts w:cs="Times New Roman"/>
          <w:i/>
          <w:szCs w:val="24"/>
        </w:rPr>
        <w:t>o,</w:t>
      </w:r>
      <w:r>
        <w:rPr>
          <w:rFonts w:cs="Times New Roman"/>
          <w:i/>
          <w:szCs w:val="24"/>
        </w:rPr>
        <w:t xml:space="preserve"> par kuriem </w:t>
      </w:r>
      <w:r w:rsidR="00664CDA">
        <w:rPr>
          <w:rFonts w:cs="Times New Roman"/>
          <w:i/>
          <w:szCs w:val="24"/>
        </w:rPr>
        <w:t>ES fondu vadošā iestāde</w:t>
      </w:r>
      <w:r>
        <w:rPr>
          <w:rFonts w:cs="Times New Roman"/>
          <w:i/>
          <w:szCs w:val="24"/>
        </w:rPr>
        <w:t xml:space="preserve"> ziņo EK par progresu” </w:t>
      </w:r>
    </w:p>
    <w:tbl>
      <w:tblPr>
        <w:tblStyle w:val="TableGrid"/>
        <w:tblW w:w="9498" w:type="dxa"/>
        <w:tblInd w:w="-5" w:type="dxa"/>
        <w:tblLayout w:type="fixed"/>
        <w:tblLook w:val="04A0" w:firstRow="1" w:lastRow="0" w:firstColumn="1" w:lastColumn="0" w:noHBand="0" w:noVBand="1"/>
      </w:tblPr>
      <w:tblGrid>
        <w:gridCol w:w="1407"/>
        <w:gridCol w:w="861"/>
        <w:gridCol w:w="993"/>
        <w:gridCol w:w="850"/>
        <w:gridCol w:w="1276"/>
        <w:gridCol w:w="850"/>
        <w:gridCol w:w="1276"/>
        <w:gridCol w:w="851"/>
        <w:gridCol w:w="1134"/>
      </w:tblGrid>
      <w:tr w:rsidR="0019570A" w:rsidRPr="0023613E" w14:paraId="598617A6" w14:textId="77777777" w:rsidTr="0073606C">
        <w:trPr>
          <w:trHeight w:val="845"/>
        </w:trPr>
        <w:tc>
          <w:tcPr>
            <w:tcW w:w="1407" w:type="dxa"/>
            <w:shd w:val="clear" w:color="auto" w:fill="D0E6F6" w:themeFill="accent6" w:themeFillTint="33"/>
            <w:vAlign w:val="center"/>
          </w:tcPr>
          <w:p w14:paraId="57DEBB65" w14:textId="46B533AF" w:rsidR="000E0698" w:rsidRPr="00176DF8" w:rsidRDefault="000E0698" w:rsidP="00683C6F">
            <w:pPr>
              <w:pStyle w:val="NoSpacing"/>
              <w:spacing w:before="120"/>
              <w:jc w:val="center"/>
              <w:rPr>
                <w:rFonts w:cs="Times New Roman"/>
                <w:sz w:val="18"/>
                <w:szCs w:val="18"/>
              </w:rPr>
            </w:pPr>
          </w:p>
        </w:tc>
        <w:tc>
          <w:tcPr>
            <w:tcW w:w="1854" w:type="dxa"/>
            <w:gridSpan w:val="2"/>
            <w:shd w:val="clear" w:color="auto" w:fill="D0E6F6" w:themeFill="accent6" w:themeFillTint="33"/>
            <w:vAlign w:val="center"/>
            <w:hideMark/>
          </w:tcPr>
          <w:p w14:paraId="16C7E7DD" w14:textId="5CBAC7C2" w:rsidR="000E0698" w:rsidRPr="0019570A" w:rsidRDefault="000E0698" w:rsidP="00683C6F">
            <w:pPr>
              <w:pStyle w:val="NoSpacing"/>
              <w:ind w:right="107"/>
              <w:jc w:val="center"/>
              <w:rPr>
                <w:rFonts w:cs="Times New Roman"/>
                <w:b/>
                <w:bCs/>
                <w:sz w:val="18"/>
                <w:szCs w:val="18"/>
              </w:rPr>
            </w:pPr>
            <w:r w:rsidRPr="0019570A">
              <w:rPr>
                <w:rFonts w:cs="Times New Roman"/>
                <w:b/>
                <w:bCs/>
                <w:sz w:val="18"/>
                <w:szCs w:val="18"/>
              </w:rPr>
              <w:t>Darbības programma "Cilvēkresursi un nodarbinātība"</w:t>
            </w:r>
          </w:p>
        </w:tc>
        <w:tc>
          <w:tcPr>
            <w:tcW w:w="2126" w:type="dxa"/>
            <w:gridSpan w:val="2"/>
            <w:shd w:val="clear" w:color="auto" w:fill="D0E6F6" w:themeFill="accent6" w:themeFillTint="33"/>
            <w:vAlign w:val="center"/>
            <w:hideMark/>
          </w:tcPr>
          <w:p w14:paraId="0E16B86B" w14:textId="286B4207" w:rsidR="000E0698" w:rsidRPr="0019570A" w:rsidRDefault="000E0698" w:rsidP="00683C6F">
            <w:pPr>
              <w:pStyle w:val="NoSpacing"/>
              <w:jc w:val="center"/>
              <w:rPr>
                <w:rFonts w:cs="Times New Roman"/>
                <w:b/>
                <w:bCs/>
                <w:sz w:val="18"/>
                <w:szCs w:val="18"/>
              </w:rPr>
            </w:pPr>
            <w:r w:rsidRPr="0019570A">
              <w:rPr>
                <w:rFonts w:cs="Times New Roman"/>
                <w:b/>
                <w:bCs/>
                <w:sz w:val="18"/>
                <w:szCs w:val="18"/>
              </w:rPr>
              <w:t>Darbības programma "Uzņēmējdarbība un inovācijas"</w:t>
            </w:r>
          </w:p>
        </w:tc>
        <w:tc>
          <w:tcPr>
            <w:tcW w:w="2126" w:type="dxa"/>
            <w:gridSpan w:val="2"/>
            <w:shd w:val="clear" w:color="auto" w:fill="D0E6F6" w:themeFill="accent6" w:themeFillTint="33"/>
            <w:vAlign w:val="center"/>
            <w:hideMark/>
          </w:tcPr>
          <w:p w14:paraId="18AD9E04" w14:textId="5E77BADC" w:rsidR="000E0698" w:rsidRPr="0019570A" w:rsidRDefault="000E0698" w:rsidP="00683C6F">
            <w:pPr>
              <w:pStyle w:val="NoSpacing"/>
              <w:jc w:val="center"/>
              <w:rPr>
                <w:rFonts w:cs="Times New Roman"/>
                <w:b/>
                <w:bCs/>
                <w:sz w:val="18"/>
                <w:szCs w:val="18"/>
              </w:rPr>
            </w:pPr>
            <w:r w:rsidRPr="0019570A">
              <w:rPr>
                <w:rFonts w:cs="Times New Roman"/>
                <w:b/>
                <w:bCs/>
                <w:sz w:val="18"/>
                <w:szCs w:val="18"/>
              </w:rPr>
              <w:t>Darbības programma "Infrastruktūra un pakalpojumi"</w:t>
            </w:r>
            <w:r w:rsidR="00C0184A">
              <w:rPr>
                <w:rFonts w:cs="Times New Roman"/>
                <w:b/>
                <w:bCs/>
                <w:sz w:val="18"/>
                <w:szCs w:val="18"/>
              </w:rPr>
              <w:t xml:space="preserve"> </w:t>
            </w:r>
          </w:p>
        </w:tc>
        <w:tc>
          <w:tcPr>
            <w:tcW w:w="1985" w:type="dxa"/>
            <w:gridSpan w:val="2"/>
            <w:shd w:val="clear" w:color="auto" w:fill="D0E6F6" w:themeFill="accent6" w:themeFillTint="33"/>
            <w:vAlign w:val="center"/>
            <w:hideMark/>
          </w:tcPr>
          <w:p w14:paraId="5793BB52" w14:textId="142D97E5" w:rsidR="000E0698" w:rsidRPr="00176DF8" w:rsidRDefault="000E0698" w:rsidP="00683C6F">
            <w:pPr>
              <w:pStyle w:val="NoSpacing"/>
              <w:jc w:val="center"/>
              <w:rPr>
                <w:rFonts w:cs="Times New Roman"/>
                <w:b/>
                <w:bCs/>
                <w:sz w:val="18"/>
                <w:szCs w:val="18"/>
              </w:rPr>
            </w:pPr>
            <w:r w:rsidRPr="00176DF8">
              <w:rPr>
                <w:rFonts w:cs="Times New Roman"/>
                <w:b/>
                <w:bCs/>
                <w:sz w:val="18"/>
                <w:szCs w:val="18"/>
              </w:rPr>
              <w:t>KOPĀ</w:t>
            </w:r>
          </w:p>
        </w:tc>
      </w:tr>
      <w:tr w:rsidR="00715E58" w:rsidRPr="0023613E" w14:paraId="7A6AD903" w14:textId="77777777" w:rsidTr="0073606C">
        <w:tc>
          <w:tcPr>
            <w:tcW w:w="1407" w:type="dxa"/>
          </w:tcPr>
          <w:p w14:paraId="53376A21" w14:textId="308C9552" w:rsidR="00715E58" w:rsidRPr="0019570A" w:rsidRDefault="00715E58" w:rsidP="00715E58">
            <w:pPr>
              <w:pStyle w:val="NoSpacing"/>
              <w:jc w:val="center"/>
              <w:rPr>
                <w:rFonts w:cs="Times New Roman"/>
                <w:b/>
                <w:bCs/>
                <w:color w:val="000000"/>
                <w:sz w:val="18"/>
                <w:szCs w:val="18"/>
              </w:rPr>
            </w:pPr>
            <w:r w:rsidRPr="0019570A">
              <w:rPr>
                <w:rFonts w:cs="Times New Roman"/>
                <w:b/>
                <w:bCs/>
                <w:sz w:val="18"/>
                <w:szCs w:val="18"/>
              </w:rPr>
              <w:t>Veids</w:t>
            </w:r>
          </w:p>
        </w:tc>
        <w:tc>
          <w:tcPr>
            <w:tcW w:w="861" w:type="dxa"/>
          </w:tcPr>
          <w:p w14:paraId="4A15D8F4" w14:textId="791F0E93" w:rsidR="00715E58" w:rsidRPr="0019570A" w:rsidRDefault="00715E58" w:rsidP="00715E58">
            <w:pPr>
              <w:pStyle w:val="NoSpacing"/>
              <w:jc w:val="center"/>
              <w:rPr>
                <w:rFonts w:cs="Times New Roman"/>
                <w:color w:val="000000"/>
                <w:sz w:val="18"/>
                <w:szCs w:val="18"/>
              </w:rPr>
            </w:pPr>
            <w:r w:rsidRPr="0019570A">
              <w:rPr>
                <w:rFonts w:cs="Times New Roman"/>
                <w:color w:val="000000"/>
                <w:sz w:val="18"/>
                <w:szCs w:val="18"/>
              </w:rPr>
              <w:t>Projektu skaits</w:t>
            </w:r>
          </w:p>
        </w:tc>
        <w:tc>
          <w:tcPr>
            <w:tcW w:w="993" w:type="dxa"/>
          </w:tcPr>
          <w:p w14:paraId="0FEF6236" w14:textId="5612BD4D" w:rsidR="00715E58" w:rsidRPr="0019570A" w:rsidRDefault="00715E58" w:rsidP="00715E58">
            <w:pPr>
              <w:pStyle w:val="NoSpacing"/>
              <w:jc w:val="center"/>
              <w:rPr>
                <w:rFonts w:cs="Times New Roman"/>
                <w:color w:val="000000"/>
                <w:sz w:val="18"/>
                <w:szCs w:val="18"/>
              </w:rPr>
            </w:pPr>
            <w:r>
              <w:rPr>
                <w:rFonts w:cs="Times New Roman"/>
                <w:color w:val="000000"/>
                <w:sz w:val="18"/>
                <w:szCs w:val="18"/>
              </w:rPr>
              <w:t>ES fondi (ESF)</w:t>
            </w:r>
          </w:p>
        </w:tc>
        <w:tc>
          <w:tcPr>
            <w:tcW w:w="850" w:type="dxa"/>
          </w:tcPr>
          <w:p w14:paraId="24006462" w14:textId="1B557B80" w:rsidR="00715E58" w:rsidRPr="0019570A" w:rsidRDefault="00715E58" w:rsidP="00715E58">
            <w:pPr>
              <w:pStyle w:val="NoSpacing"/>
              <w:jc w:val="center"/>
              <w:rPr>
                <w:rFonts w:cs="Times New Roman"/>
                <w:color w:val="000000"/>
                <w:sz w:val="18"/>
                <w:szCs w:val="18"/>
              </w:rPr>
            </w:pPr>
            <w:r w:rsidRPr="0019570A">
              <w:rPr>
                <w:sz w:val="18"/>
                <w:szCs w:val="18"/>
              </w:rPr>
              <w:t>Projektu skaits</w:t>
            </w:r>
          </w:p>
        </w:tc>
        <w:tc>
          <w:tcPr>
            <w:tcW w:w="1276" w:type="dxa"/>
          </w:tcPr>
          <w:p w14:paraId="6D976C82" w14:textId="3832CC6D" w:rsidR="00715E58" w:rsidRPr="0019570A" w:rsidRDefault="00715E58" w:rsidP="00715E58">
            <w:pPr>
              <w:pStyle w:val="NoSpacing"/>
              <w:jc w:val="center"/>
              <w:rPr>
                <w:rFonts w:cs="Times New Roman"/>
                <w:color w:val="000000"/>
                <w:sz w:val="18"/>
                <w:szCs w:val="18"/>
              </w:rPr>
            </w:pPr>
            <w:r>
              <w:rPr>
                <w:sz w:val="18"/>
                <w:szCs w:val="18"/>
              </w:rPr>
              <w:t>ES fondi (ERAF)</w:t>
            </w:r>
          </w:p>
        </w:tc>
        <w:tc>
          <w:tcPr>
            <w:tcW w:w="850" w:type="dxa"/>
          </w:tcPr>
          <w:p w14:paraId="04817050" w14:textId="70FAD892" w:rsidR="00715E58" w:rsidRPr="0019570A" w:rsidRDefault="00715E58" w:rsidP="00715E58">
            <w:pPr>
              <w:pStyle w:val="NoSpacing"/>
              <w:jc w:val="center"/>
              <w:rPr>
                <w:rFonts w:cs="Times New Roman"/>
                <w:color w:val="000000"/>
                <w:sz w:val="18"/>
                <w:szCs w:val="18"/>
              </w:rPr>
            </w:pPr>
            <w:r w:rsidRPr="0019570A">
              <w:rPr>
                <w:sz w:val="18"/>
                <w:szCs w:val="18"/>
              </w:rPr>
              <w:t>Projektu skaits</w:t>
            </w:r>
          </w:p>
        </w:tc>
        <w:tc>
          <w:tcPr>
            <w:tcW w:w="1276" w:type="dxa"/>
          </w:tcPr>
          <w:p w14:paraId="652AAE96" w14:textId="0CBCBD62" w:rsidR="00715E58" w:rsidRPr="0019570A" w:rsidRDefault="00715E58" w:rsidP="00715E58">
            <w:pPr>
              <w:pStyle w:val="NoSpacing"/>
              <w:jc w:val="center"/>
              <w:rPr>
                <w:rFonts w:cs="Times New Roman"/>
                <w:color w:val="000000"/>
                <w:sz w:val="18"/>
                <w:szCs w:val="18"/>
              </w:rPr>
            </w:pPr>
            <w:r>
              <w:rPr>
                <w:sz w:val="18"/>
                <w:szCs w:val="18"/>
              </w:rPr>
              <w:t>ES fondi (ERAF/KF)</w:t>
            </w:r>
          </w:p>
        </w:tc>
        <w:tc>
          <w:tcPr>
            <w:tcW w:w="851" w:type="dxa"/>
          </w:tcPr>
          <w:p w14:paraId="40654E0C" w14:textId="09B8B8B6" w:rsidR="00715E58" w:rsidRPr="00715E58" w:rsidRDefault="00715E58" w:rsidP="00715E58">
            <w:pPr>
              <w:pStyle w:val="NoSpacing"/>
              <w:jc w:val="center"/>
              <w:rPr>
                <w:rFonts w:cs="Times New Roman"/>
                <w:b/>
                <w:bCs/>
                <w:color w:val="000000"/>
                <w:sz w:val="18"/>
                <w:szCs w:val="18"/>
              </w:rPr>
            </w:pPr>
            <w:r w:rsidRPr="00715E58">
              <w:rPr>
                <w:sz w:val="18"/>
                <w:szCs w:val="18"/>
              </w:rPr>
              <w:t>Projektu skaits</w:t>
            </w:r>
          </w:p>
        </w:tc>
        <w:tc>
          <w:tcPr>
            <w:tcW w:w="1134" w:type="dxa"/>
          </w:tcPr>
          <w:p w14:paraId="317897F8" w14:textId="01E0DA59" w:rsidR="00715E58" w:rsidRPr="00715E58" w:rsidRDefault="00715E58" w:rsidP="00715E58">
            <w:pPr>
              <w:pStyle w:val="NoSpacing"/>
              <w:jc w:val="center"/>
              <w:rPr>
                <w:rFonts w:cs="Times New Roman"/>
                <w:b/>
                <w:bCs/>
                <w:color w:val="000000"/>
                <w:sz w:val="18"/>
                <w:szCs w:val="18"/>
              </w:rPr>
            </w:pPr>
            <w:r w:rsidRPr="00715E58">
              <w:rPr>
                <w:sz w:val="18"/>
                <w:szCs w:val="18"/>
              </w:rPr>
              <w:t xml:space="preserve">ES fondi </w:t>
            </w:r>
          </w:p>
        </w:tc>
      </w:tr>
      <w:tr w:rsidR="00715E58" w:rsidRPr="0023613E" w14:paraId="7A8ADF2E" w14:textId="77777777" w:rsidTr="0073606C">
        <w:tc>
          <w:tcPr>
            <w:tcW w:w="1407" w:type="dxa"/>
            <w:hideMark/>
          </w:tcPr>
          <w:p w14:paraId="5049A576" w14:textId="77777777" w:rsidR="00715E58" w:rsidRPr="00176DF8" w:rsidRDefault="00715E58" w:rsidP="003A6796">
            <w:pPr>
              <w:pStyle w:val="NoSpacing"/>
              <w:jc w:val="both"/>
              <w:rPr>
                <w:rFonts w:cs="Times New Roman"/>
                <w:sz w:val="18"/>
                <w:szCs w:val="18"/>
              </w:rPr>
            </w:pPr>
            <w:r w:rsidRPr="00176DF8">
              <w:rPr>
                <w:rFonts w:cs="Times New Roman"/>
                <w:sz w:val="18"/>
                <w:szCs w:val="18"/>
              </w:rPr>
              <w:t>Maksātnespējas procesi</w:t>
            </w:r>
          </w:p>
        </w:tc>
        <w:tc>
          <w:tcPr>
            <w:tcW w:w="861" w:type="dxa"/>
            <w:hideMark/>
          </w:tcPr>
          <w:p w14:paraId="2DD40C15" w14:textId="77777777" w:rsidR="00715E58" w:rsidRPr="00176DF8" w:rsidRDefault="00715E58" w:rsidP="003A6796">
            <w:pPr>
              <w:pStyle w:val="NoSpacing"/>
              <w:jc w:val="center"/>
              <w:rPr>
                <w:rFonts w:cs="Times New Roman"/>
                <w:sz w:val="18"/>
                <w:szCs w:val="18"/>
              </w:rPr>
            </w:pPr>
            <w:r w:rsidRPr="00176DF8">
              <w:rPr>
                <w:rFonts w:cs="Times New Roman"/>
                <w:sz w:val="18"/>
                <w:szCs w:val="18"/>
              </w:rPr>
              <w:t>1</w:t>
            </w:r>
          </w:p>
        </w:tc>
        <w:tc>
          <w:tcPr>
            <w:tcW w:w="993" w:type="dxa"/>
          </w:tcPr>
          <w:p w14:paraId="345D7822" w14:textId="4BA2CA2E" w:rsidR="00715E58" w:rsidRPr="00176DF8" w:rsidRDefault="00715E58" w:rsidP="003A6796">
            <w:pPr>
              <w:pStyle w:val="NoSpacing"/>
              <w:jc w:val="center"/>
              <w:rPr>
                <w:rFonts w:cs="Times New Roman"/>
                <w:sz w:val="18"/>
                <w:szCs w:val="18"/>
              </w:rPr>
            </w:pPr>
            <w:r w:rsidRPr="00C0184A">
              <w:rPr>
                <w:rFonts w:cs="Times New Roman"/>
                <w:sz w:val="18"/>
                <w:szCs w:val="18"/>
              </w:rPr>
              <w:t>14 00</w:t>
            </w:r>
            <w:r>
              <w:rPr>
                <w:rFonts w:cs="Times New Roman"/>
                <w:sz w:val="18"/>
                <w:szCs w:val="18"/>
              </w:rPr>
              <w:t>3</w:t>
            </w:r>
          </w:p>
        </w:tc>
        <w:tc>
          <w:tcPr>
            <w:tcW w:w="850" w:type="dxa"/>
            <w:hideMark/>
          </w:tcPr>
          <w:p w14:paraId="424BC732" w14:textId="77777777" w:rsidR="00715E58" w:rsidRPr="00176DF8" w:rsidRDefault="00715E58" w:rsidP="003A6796">
            <w:pPr>
              <w:pStyle w:val="NoSpacing"/>
              <w:jc w:val="center"/>
              <w:rPr>
                <w:rFonts w:cs="Times New Roman"/>
                <w:sz w:val="18"/>
                <w:szCs w:val="18"/>
              </w:rPr>
            </w:pPr>
            <w:r w:rsidRPr="00176DF8">
              <w:rPr>
                <w:rFonts w:cs="Times New Roman"/>
                <w:sz w:val="18"/>
                <w:szCs w:val="18"/>
              </w:rPr>
              <w:t>2</w:t>
            </w:r>
          </w:p>
        </w:tc>
        <w:tc>
          <w:tcPr>
            <w:tcW w:w="1276" w:type="dxa"/>
          </w:tcPr>
          <w:p w14:paraId="00D68925" w14:textId="0EA59E20" w:rsidR="00715E58" w:rsidRPr="00176DF8" w:rsidRDefault="00715E58" w:rsidP="003A6796">
            <w:pPr>
              <w:pStyle w:val="NoSpacing"/>
              <w:jc w:val="center"/>
              <w:rPr>
                <w:rFonts w:cs="Times New Roman"/>
                <w:sz w:val="18"/>
                <w:szCs w:val="18"/>
              </w:rPr>
            </w:pPr>
            <w:r>
              <w:rPr>
                <w:rFonts w:cs="Times New Roman"/>
                <w:sz w:val="18"/>
                <w:szCs w:val="18"/>
              </w:rPr>
              <w:t>2 140 033</w:t>
            </w:r>
          </w:p>
        </w:tc>
        <w:tc>
          <w:tcPr>
            <w:tcW w:w="850" w:type="dxa"/>
            <w:hideMark/>
          </w:tcPr>
          <w:p w14:paraId="5566884B" w14:textId="77777777" w:rsidR="00715E58" w:rsidRPr="00176DF8" w:rsidRDefault="00715E58" w:rsidP="003A6796">
            <w:pPr>
              <w:pStyle w:val="NoSpacing"/>
              <w:jc w:val="center"/>
              <w:rPr>
                <w:rFonts w:cs="Times New Roman"/>
                <w:sz w:val="18"/>
                <w:szCs w:val="18"/>
              </w:rPr>
            </w:pPr>
            <w:r w:rsidRPr="00176DF8">
              <w:rPr>
                <w:rFonts w:cs="Times New Roman"/>
                <w:sz w:val="18"/>
                <w:szCs w:val="18"/>
              </w:rPr>
              <w:t>2</w:t>
            </w:r>
          </w:p>
        </w:tc>
        <w:tc>
          <w:tcPr>
            <w:tcW w:w="1276" w:type="dxa"/>
          </w:tcPr>
          <w:p w14:paraId="41580D49" w14:textId="6875A37E" w:rsidR="00715E58" w:rsidRPr="00176DF8" w:rsidRDefault="00715E58" w:rsidP="003A6796">
            <w:pPr>
              <w:pStyle w:val="NoSpacing"/>
              <w:jc w:val="center"/>
              <w:rPr>
                <w:rFonts w:cs="Times New Roman"/>
                <w:sz w:val="18"/>
                <w:szCs w:val="18"/>
              </w:rPr>
            </w:pPr>
            <w:r>
              <w:rPr>
                <w:rFonts w:cs="Times New Roman"/>
                <w:sz w:val="18"/>
                <w:szCs w:val="18"/>
              </w:rPr>
              <w:t>167 920 (KF)</w:t>
            </w:r>
          </w:p>
        </w:tc>
        <w:tc>
          <w:tcPr>
            <w:tcW w:w="851" w:type="dxa"/>
            <w:hideMark/>
          </w:tcPr>
          <w:p w14:paraId="2CDF929B" w14:textId="77777777" w:rsidR="00715E58" w:rsidRPr="00176DF8" w:rsidRDefault="00715E58" w:rsidP="003A6796">
            <w:pPr>
              <w:pStyle w:val="NoSpacing"/>
              <w:jc w:val="center"/>
              <w:rPr>
                <w:rFonts w:cs="Times New Roman"/>
                <w:b/>
                <w:bCs/>
                <w:sz w:val="18"/>
                <w:szCs w:val="18"/>
              </w:rPr>
            </w:pPr>
            <w:r w:rsidRPr="00176DF8">
              <w:rPr>
                <w:rFonts w:cs="Times New Roman"/>
                <w:b/>
                <w:bCs/>
                <w:sz w:val="18"/>
                <w:szCs w:val="18"/>
              </w:rPr>
              <w:t>5</w:t>
            </w:r>
          </w:p>
        </w:tc>
        <w:tc>
          <w:tcPr>
            <w:tcW w:w="1134" w:type="dxa"/>
          </w:tcPr>
          <w:p w14:paraId="6A026FE0" w14:textId="1A8F0DA2" w:rsidR="00715E58" w:rsidRPr="00715E58" w:rsidRDefault="00715E58" w:rsidP="003A6796">
            <w:pPr>
              <w:pStyle w:val="NoSpacing"/>
              <w:jc w:val="center"/>
              <w:rPr>
                <w:rFonts w:cs="Times New Roman"/>
                <w:sz w:val="18"/>
                <w:szCs w:val="18"/>
              </w:rPr>
            </w:pPr>
            <w:r w:rsidRPr="00715E58">
              <w:rPr>
                <w:rFonts w:cs="Times New Roman"/>
                <w:sz w:val="18"/>
                <w:szCs w:val="18"/>
              </w:rPr>
              <w:t>2 321 956</w:t>
            </w:r>
          </w:p>
        </w:tc>
      </w:tr>
      <w:tr w:rsidR="00715E58" w:rsidRPr="0023613E" w14:paraId="20DDB69D" w14:textId="77777777" w:rsidTr="0073606C">
        <w:tc>
          <w:tcPr>
            <w:tcW w:w="1407" w:type="dxa"/>
            <w:hideMark/>
          </w:tcPr>
          <w:p w14:paraId="3CA0DCC0" w14:textId="77777777" w:rsidR="00715E58" w:rsidRPr="00176DF8" w:rsidRDefault="00715E58" w:rsidP="003A6796">
            <w:pPr>
              <w:pStyle w:val="NoSpacing"/>
              <w:jc w:val="both"/>
              <w:rPr>
                <w:rFonts w:cs="Times New Roman"/>
                <w:sz w:val="18"/>
                <w:szCs w:val="18"/>
              </w:rPr>
            </w:pPr>
            <w:r w:rsidRPr="00176DF8">
              <w:rPr>
                <w:rFonts w:cs="Times New Roman"/>
                <w:sz w:val="18"/>
                <w:szCs w:val="18"/>
              </w:rPr>
              <w:t>Tiesvedības</w:t>
            </w:r>
          </w:p>
        </w:tc>
        <w:tc>
          <w:tcPr>
            <w:tcW w:w="861" w:type="dxa"/>
            <w:hideMark/>
          </w:tcPr>
          <w:p w14:paraId="092B384B" w14:textId="77777777" w:rsidR="00715E58" w:rsidRPr="00176DF8" w:rsidRDefault="00715E58" w:rsidP="003A6796">
            <w:pPr>
              <w:pStyle w:val="NoSpacing"/>
              <w:jc w:val="center"/>
              <w:rPr>
                <w:rFonts w:cs="Times New Roman"/>
                <w:sz w:val="18"/>
                <w:szCs w:val="18"/>
              </w:rPr>
            </w:pPr>
            <w:r w:rsidRPr="00176DF8">
              <w:rPr>
                <w:rFonts w:cs="Times New Roman"/>
                <w:sz w:val="18"/>
                <w:szCs w:val="18"/>
              </w:rPr>
              <w:t>1</w:t>
            </w:r>
          </w:p>
        </w:tc>
        <w:tc>
          <w:tcPr>
            <w:tcW w:w="993" w:type="dxa"/>
          </w:tcPr>
          <w:p w14:paraId="0241811A" w14:textId="6412169A" w:rsidR="00715E58" w:rsidRPr="00176DF8" w:rsidRDefault="00715E58" w:rsidP="003A6796">
            <w:pPr>
              <w:pStyle w:val="NoSpacing"/>
              <w:jc w:val="center"/>
              <w:rPr>
                <w:rFonts w:cs="Times New Roman"/>
                <w:sz w:val="18"/>
                <w:szCs w:val="18"/>
              </w:rPr>
            </w:pPr>
            <w:r w:rsidRPr="00C0184A">
              <w:rPr>
                <w:rFonts w:cs="Times New Roman"/>
                <w:sz w:val="18"/>
                <w:szCs w:val="18"/>
              </w:rPr>
              <w:t>166 704</w:t>
            </w:r>
          </w:p>
        </w:tc>
        <w:tc>
          <w:tcPr>
            <w:tcW w:w="850" w:type="dxa"/>
            <w:hideMark/>
          </w:tcPr>
          <w:p w14:paraId="4593D8BD" w14:textId="77777777" w:rsidR="00715E58" w:rsidRPr="00176DF8" w:rsidRDefault="00715E58" w:rsidP="003A6796">
            <w:pPr>
              <w:pStyle w:val="NoSpacing"/>
              <w:jc w:val="center"/>
              <w:rPr>
                <w:rFonts w:cs="Times New Roman"/>
                <w:sz w:val="18"/>
                <w:szCs w:val="18"/>
              </w:rPr>
            </w:pPr>
            <w:r w:rsidRPr="00176DF8">
              <w:rPr>
                <w:rFonts w:cs="Times New Roman"/>
                <w:sz w:val="18"/>
                <w:szCs w:val="18"/>
              </w:rPr>
              <w:t>5</w:t>
            </w:r>
          </w:p>
        </w:tc>
        <w:tc>
          <w:tcPr>
            <w:tcW w:w="1276" w:type="dxa"/>
          </w:tcPr>
          <w:p w14:paraId="260283A3" w14:textId="58795C76" w:rsidR="00715E58" w:rsidRPr="00176DF8" w:rsidRDefault="00715E58" w:rsidP="003A6796">
            <w:pPr>
              <w:pStyle w:val="NoSpacing"/>
              <w:jc w:val="center"/>
              <w:rPr>
                <w:rFonts w:cs="Times New Roman"/>
                <w:sz w:val="18"/>
                <w:szCs w:val="18"/>
              </w:rPr>
            </w:pPr>
            <w:r>
              <w:rPr>
                <w:rFonts w:cs="Times New Roman"/>
                <w:sz w:val="18"/>
                <w:szCs w:val="18"/>
              </w:rPr>
              <w:t>4 666 408</w:t>
            </w:r>
          </w:p>
        </w:tc>
        <w:tc>
          <w:tcPr>
            <w:tcW w:w="850" w:type="dxa"/>
            <w:hideMark/>
          </w:tcPr>
          <w:p w14:paraId="6CDA5B81" w14:textId="77777777" w:rsidR="00715E58" w:rsidRPr="00176DF8" w:rsidRDefault="00715E58" w:rsidP="003A6796">
            <w:pPr>
              <w:pStyle w:val="NoSpacing"/>
              <w:jc w:val="center"/>
              <w:rPr>
                <w:rFonts w:cs="Times New Roman"/>
                <w:sz w:val="18"/>
                <w:szCs w:val="18"/>
              </w:rPr>
            </w:pPr>
            <w:r w:rsidRPr="00176DF8">
              <w:rPr>
                <w:rFonts w:cs="Times New Roman"/>
                <w:sz w:val="18"/>
                <w:szCs w:val="18"/>
              </w:rPr>
              <w:t>1</w:t>
            </w:r>
          </w:p>
        </w:tc>
        <w:tc>
          <w:tcPr>
            <w:tcW w:w="1276" w:type="dxa"/>
          </w:tcPr>
          <w:p w14:paraId="4980B8BE" w14:textId="35E710CF" w:rsidR="00715E58" w:rsidRPr="00176DF8" w:rsidRDefault="00715E58" w:rsidP="003A6796">
            <w:pPr>
              <w:pStyle w:val="NoSpacing"/>
              <w:jc w:val="center"/>
              <w:rPr>
                <w:rFonts w:cs="Times New Roman"/>
                <w:sz w:val="18"/>
                <w:szCs w:val="18"/>
              </w:rPr>
            </w:pPr>
            <w:r w:rsidRPr="00C72272">
              <w:rPr>
                <w:rFonts w:cs="Times New Roman"/>
                <w:sz w:val="18"/>
                <w:szCs w:val="18"/>
              </w:rPr>
              <w:t>275</w:t>
            </w:r>
            <w:r>
              <w:rPr>
                <w:rFonts w:cs="Times New Roman"/>
                <w:sz w:val="18"/>
                <w:szCs w:val="18"/>
              </w:rPr>
              <w:t> </w:t>
            </w:r>
            <w:r w:rsidRPr="00C72272">
              <w:rPr>
                <w:rFonts w:cs="Times New Roman"/>
                <w:sz w:val="18"/>
                <w:szCs w:val="18"/>
              </w:rPr>
              <w:t>360</w:t>
            </w:r>
            <w:r>
              <w:rPr>
                <w:rFonts w:cs="Times New Roman"/>
                <w:sz w:val="18"/>
                <w:szCs w:val="18"/>
              </w:rPr>
              <w:t xml:space="preserve"> (ERAF)</w:t>
            </w:r>
          </w:p>
        </w:tc>
        <w:tc>
          <w:tcPr>
            <w:tcW w:w="851" w:type="dxa"/>
            <w:hideMark/>
          </w:tcPr>
          <w:p w14:paraId="1E02EEC3" w14:textId="77777777" w:rsidR="00715E58" w:rsidRPr="00176DF8" w:rsidRDefault="00715E58" w:rsidP="003A6796">
            <w:pPr>
              <w:pStyle w:val="NoSpacing"/>
              <w:jc w:val="center"/>
              <w:rPr>
                <w:rFonts w:cs="Times New Roman"/>
                <w:b/>
                <w:bCs/>
                <w:sz w:val="18"/>
                <w:szCs w:val="18"/>
              </w:rPr>
            </w:pPr>
            <w:r w:rsidRPr="00176DF8">
              <w:rPr>
                <w:rFonts w:cs="Times New Roman"/>
                <w:b/>
                <w:bCs/>
                <w:sz w:val="18"/>
                <w:szCs w:val="18"/>
              </w:rPr>
              <w:t>7</w:t>
            </w:r>
          </w:p>
        </w:tc>
        <w:tc>
          <w:tcPr>
            <w:tcW w:w="1134" w:type="dxa"/>
          </w:tcPr>
          <w:p w14:paraId="6A3C282A" w14:textId="4E52B69D" w:rsidR="00715E58" w:rsidRPr="00715E58" w:rsidRDefault="00715E58" w:rsidP="003A6796">
            <w:pPr>
              <w:pStyle w:val="NoSpacing"/>
              <w:jc w:val="center"/>
              <w:rPr>
                <w:rFonts w:cs="Times New Roman"/>
                <w:sz w:val="18"/>
                <w:szCs w:val="18"/>
              </w:rPr>
            </w:pPr>
            <w:r w:rsidRPr="00715E58">
              <w:rPr>
                <w:rFonts w:cs="Times New Roman"/>
                <w:sz w:val="18"/>
                <w:szCs w:val="18"/>
              </w:rPr>
              <w:t>5 108 472</w:t>
            </w:r>
          </w:p>
        </w:tc>
      </w:tr>
      <w:tr w:rsidR="00715E58" w:rsidRPr="0023613E" w14:paraId="67659360" w14:textId="77777777" w:rsidTr="0073606C">
        <w:tc>
          <w:tcPr>
            <w:tcW w:w="1407" w:type="dxa"/>
            <w:hideMark/>
          </w:tcPr>
          <w:p w14:paraId="74B37954" w14:textId="77777777" w:rsidR="00715E58" w:rsidRPr="00176DF8" w:rsidRDefault="00715E58" w:rsidP="003A6796">
            <w:pPr>
              <w:pStyle w:val="NoSpacing"/>
              <w:jc w:val="both"/>
              <w:rPr>
                <w:rFonts w:cs="Times New Roman"/>
                <w:sz w:val="18"/>
                <w:szCs w:val="18"/>
              </w:rPr>
            </w:pPr>
            <w:r w:rsidRPr="00176DF8">
              <w:rPr>
                <w:rFonts w:cs="Times New Roman"/>
                <w:sz w:val="18"/>
                <w:szCs w:val="18"/>
              </w:rPr>
              <w:t>Kriminālprocesi</w:t>
            </w:r>
          </w:p>
        </w:tc>
        <w:tc>
          <w:tcPr>
            <w:tcW w:w="861" w:type="dxa"/>
            <w:hideMark/>
          </w:tcPr>
          <w:p w14:paraId="5E6158B5" w14:textId="77777777" w:rsidR="00715E58" w:rsidRPr="00176DF8" w:rsidRDefault="00715E58" w:rsidP="003A6796">
            <w:pPr>
              <w:pStyle w:val="NoSpacing"/>
              <w:jc w:val="center"/>
              <w:rPr>
                <w:rFonts w:cs="Times New Roman"/>
                <w:sz w:val="18"/>
                <w:szCs w:val="18"/>
              </w:rPr>
            </w:pPr>
            <w:r w:rsidRPr="00176DF8">
              <w:rPr>
                <w:rFonts w:cs="Times New Roman"/>
                <w:sz w:val="18"/>
                <w:szCs w:val="18"/>
              </w:rPr>
              <w:t>0</w:t>
            </w:r>
          </w:p>
        </w:tc>
        <w:tc>
          <w:tcPr>
            <w:tcW w:w="993" w:type="dxa"/>
          </w:tcPr>
          <w:p w14:paraId="2442729E" w14:textId="1C5C9D61" w:rsidR="00715E58" w:rsidRPr="00176DF8" w:rsidRDefault="00715E58" w:rsidP="003A6796">
            <w:pPr>
              <w:pStyle w:val="NoSpacing"/>
              <w:jc w:val="center"/>
              <w:rPr>
                <w:rFonts w:cs="Times New Roman"/>
                <w:sz w:val="18"/>
                <w:szCs w:val="18"/>
              </w:rPr>
            </w:pPr>
            <w:r>
              <w:rPr>
                <w:rFonts w:cs="Times New Roman"/>
                <w:sz w:val="18"/>
                <w:szCs w:val="18"/>
              </w:rPr>
              <w:t>0</w:t>
            </w:r>
          </w:p>
        </w:tc>
        <w:tc>
          <w:tcPr>
            <w:tcW w:w="850" w:type="dxa"/>
            <w:hideMark/>
          </w:tcPr>
          <w:p w14:paraId="297A0101" w14:textId="77777777" w:rsidR="00715E58" w:rsidRPr="00176DF8" w:rsidRDefault="00715E58" w:rsidP="003A6796">
            <w:pPr>
              <w:pStyle w:val="NoSpacing"/>
              <w:jc w:val="center"/>
              <w:rPr>
                <w:rFonts w:cs="Times New Roman"/>
                <w:sz w:val="18"/>
                <w:szCs w:val="18"/>
              </w:rPr>
            </w:pPr>
            <w:r w:rsidRPr="00176DF8">
              <w:rPr>
                <w:rFonts w:cs="Times New Roman"/>
                <w:sz w:val="18"/>
                <w:szCs w:val="18"/>
              </w:rPr>
              <w:t>4</w:t>
            </w:r>
          </w:p>
        </w:tc>
        <w:tc>
          <w:tcPr>
            <w:tcW w:w="1276" w:type="dxa"/>
          </w:tcPr>
          <w:p w14:paraId="2433EED7" w14:textId="2666EBEC" w:rsidR="00715E58" w:rsidRPr="00176DF8" w:rsidRDefault="00715E58" w:rsidP="003A6796">
            <w:pPr>
              <w:pStyle w:val="NoSpacing"/>
              <w:jc w:val="center"/>
              <w:rPr>
                <w:rFonts w:cs="Times New Roman"/>
                <w:sz w:val="18"/>
                <w:szCs w:val="18"/>
              </w:rPr>
            </w:pPr>
            <w:r>
              <w:rPr>
                <w:rFonts w:cs="Times New Roman"/>
                <w:sz w:val="18"/>
                <w:szCs w:val="18"/>
              </w:rPr>
              <w:t>5 298 815</w:t>
            </w:r>
          </w:p>
        </w:tc>
        <w:tc>
          <w:tcPr>
            <w:tcW w:w="850" w:type="dxa"/>
            <w:hideMark/>
          </w:tcPr>
          <w:p w14:paraId="0B7BCF67" w14:textId="77777777" w:rsidR="00715E58" w:rsidRPr="00176DF8" w:rsidRDefault="00715E58" w:rsidP="003A6796">
            <w:pPr>
              <w:pStyle w:val="NoSpacing"/>
              <w:jc w:val="center"/>
              <w:rPr>
                <w:rFonts w:cs="Times New Roman"/>
                <w:sz w:val="18"/>
                <w:szCs w:val="18"/>
              </w:rPr>
            </w:pPr>
            <w:r w:rsidRPr="00176DF8">
              <w:rPr>
                <w:rFonts w:cs="Times New Roman"/>
                <w:sz w:val="18"/>
                <w:szCs w:val="18"/>
              </w:rPr>
              <w:t>1</w:t>
            </w:r>
          </w:p>
        </w:tc>
        <w:tc>
          <w:tcPr>
            <w:tcW w:w="1276" w:type="dxa"/>
          </w:tcPr>
          <w:p w14:paraId="775E86F8" w14:textId="2815450C" w:rsidR="00715E58" w:rsidRPr="00176DF8" w:rsidRDefault="00715E58" w:rsidP="003A6796">
            <w:pPr>
              <w:pStyle w:val="NoSpacing"/>
              <w:jc w:val="center"/>
              <w:rPr>
                <w:rFonts w:cs="Times New Roman"/>
                <w:sz w:val="18"/>
                <w:szCs w:val="18"/>
              </w:rPr>
            </w:pPr>
            <w:r>
              <w:rPr>
                <w:rFonts w:cs="Times New Roman"/>
                <w:sz w:val="18"/>
                <w:szCs w:val="18"/>
              </w:rPr>
              <w:t>224 972 (KF)</w:t>
            </w:r>
          </w:p>
        </w:tc>
        <w:tc>
          <w:tcPr>
            <w:tcW w:w="851" w:type="dxa"/>
            <w:hideMark/>
          </w:tcPr>
          <w:p w14:paraId="2A82776A" w14:textId="77777777" w:rsidR="00715E58" w:rsidRPr="00176DF8" w:rsidRDefault="00715E58" w:rsidP="003A6796">
            <w:pPr>
              <w:pStyle w:val="NoSpacing"/>
              <w:jc w:val="center"/>
              <w:rPr>
                <w:rFonts w:cs="Times New Roman"/>
                <w:b/>
                <w:bCs/>
                <w:sz w:val="18"/>
                <w:szCs w:val="18"/>
              </w:rPr>
            </w:pPr>
            <w:r w:rsidRPr="00176DF8">
              <w:rPr>
                <w:rFonts w:cs="Times New Roman"/>
                <w:b/>
                <w:bCs/>
                <w:sz w:val="18"/>
                <w:szCs w:val="18"/>
              </w:rPr>
              <w:t>5</w:t>
            </w:r>
          </w:p>
        </w:tc>
        <w:tc>
          <w:tcPr>
            <w:tcW w:w="1134" w:type="dxa"/>
          </w:tcPr>
          <w:p w14:paraId="006CC245" w14:textId="4427A0D9" w:rsidR="00715E58" w:rsidRPr="00715E58" w:rsidRDefault="00715E58" w:rsidP="003A6796">
            <w:pPr>
              <w:pStyle w:val="NoSpacing"/>
              <w:jc w:val="center"/>
              <w:rPr>
                <w:rFonts w:cs="Times New Roman"/>
                <w:sz w:val="18"/>
                <w:szCs w:val="18"/>
              </w:rPr>
            </w:pPr>
            <w:r w:rsidRPr="00715E58">
              <w:rPr>
                <w:rFonts w:cs="Times New Roman"/>
                <w:sz w:val="18"/>
                <w:szCs w:val="18"/>
              </w:rPr>
              <w:t>5 523 787</w:t>
            </w:r>
          </w:p>
        </w:tc>
      </w:tr>
      <w:tr w:rsidR="00715E58" w:rsidRPr="0023613E" w14:paraId="08D7FF9B" w14:textId="77777777" w:rsidTr="0073606C">
        <w:trPr>
          <w:trHeight w:val="722"/>
        </w:trPr>
        <w:tc>
          <w:tcPr>
            <w:tcW w:w="1407" w:type="dxa"/>
            <w:hideMark/>
          </w:tcPr>
          <w:p w14:paraId="3ED3C090" w14:textId="0C9DBE68" w:rsidR="00715E58" w:rsidRPr="00176DF8" w:rsidRDefault="00715E58" w:rsidP="003A6796">
            <w:pPr>
              <w:pStyle w:val="NoSpacing"/>
              <w:jc w:val="both"/>
              <w:rPr>
                <w:rFonts w:cs="Times New Roman"/>
                <w:sz w:val="18"/>
                <w:szCs w:val="18"/>
              </w:rPr>
            </w:pPr>
            <w:r w:rsidRPr="00176DF8">
              <w:rPr>
                <w:rFonts w:cs="Times New Roman"/>
                <w:sz w:val="18"/>
                <w:szCs w:val="18"/>
              </w:rPr>
              <w:t>Administratīvās lietas/atmaksas/</w:t>
            </w:r>
            <w:r>
              <w:rPr>
                <w:rFonts w:cs="Times New Roman"/>
                <w:sz w:val="18"/>
                <w:szCs w:val="18"/>
              </w:rPr>
              <w:t xml:space="preserve"> </w:t>
            </w:r>
            <w:r w:rsidRPr="00176DF8">
              <w:rPr>
                <w:rFonts w:cs="Times New Roman"/>
                <w:sz w:val="18"/>
                <w:szCs w:val="18"/>
              </w:rPr>
              <w:t>piedziņas</w:t>
            </w:r>
          </w:p>
        </w:tc>
        <w:tc>
          <w:tcPr>
            <w:tcW w:w="861" w:type="dxa"/>
            <w:hideMark/>
          </w:tcPr>
          <w:p w14:paraId="2F67BED7" w14:textId="77777777" w:rsidR="00715E58" w:rsidRPr="00176DF8" w:rsidRDefault="00715E58" w:rsidP="003A6796">
            <w:pPr>
              <w:pStyle w:val="NoSpacing"/>
              <w:jc w:val="center"/>
              <w:rPr>
                <w:rFonts w:cs="Times New Roman"/>
                <w:sz w:val="18"/>
                <w:szCs w:val="18"/>
              </w:rPr>
            </w:pPr>
            <w:r w:rsidRPr="00176DF8">
              <w:rPr>
                <w:rFonts w:cs="Times New Roman"/>
                <w:sz w:val="18"/>
                <w:szCs w:val="18"/>
              </w:rPr>
              <w:t>2</w:t>
            </w:r>
          </w:p>
        </w:tc>
        <w:tc>
          <w:tcPr>
            <w:tcW w:w="993" w:type="dxa"/>
          </w:tcPr>
          <w:p w14:paraId="5C8F2ED3" w14:textId="38F7FAC8" w:rsidR="00715E58" w:rsidRPr="00176DF8" w:rsidRDefault="00715E58" w:rsidP="003A6796">
            <w:pPr>
              <w:pStyle w:val="NoSpacing"/>
              <w:jc w:val="center"/>
              <w:rPr>
                <w:rFonts w:cs="Times New Roman"/>
                <w:sz w:val="18"/>
                <w:szCs w:val="18"/>
              </w:rPr>
            </w:pPr>
            <w:r>
              <w:rPr>
                <w:rFonts w:cs="Times New Roman"/>
                <w:sz w:val="18"/>
                <w:szCs w:val="18"/>
              </w:rPr>
              <w:t>8 337</w:t>
            </w:r>
          </w:p>
        </w:tc>
        <w:tc>
          <w:tcPr>
            <w:tcW w:w="850" w:type="dxa"/>
            <w:hideMark/>
          </w:tcPr>
          <w:p w14:paraId="676CB9E7" w14:textId="77777777" w:rsidR="00715E58" w:rsidRPr="00176DF8" w:rsidRDefault="00715E58" w:rsidP="003A6796">
            <w:pPr>
              <w:pStyle w:val="NoSpacing"/>
              <w:jc w:val="center"/>
              <w:rPr>
                <w:rFonts w:cs="Times New Roman"/>
                <w:sz w:val="18"/>
                <w:szCs w:val="18"/>
              </w:rPr>
            </w:pPr>
            <w:r w:rsidRPr="00176DF8">
              <w:rPr>
                <w:rFonts w:cs="Times New Roman"/>
                <w:sz w:val="18"/>
                <w:szCs w:val="18"/>
              </w:rPr>
              <w:t>2</w:t>
            </w:r>
          </w:p>
        </w:tc>
        <w:tc>
          <w:tcPr>
            <w:tcW w:w="1276" w:type="dxa"/>
          </w:tcPr>
          <w:p w14:paraId="7C043EAC" w14:textId="10F7EC73" w:rsidR="00715E58" w:rsidRPr="00176DF8" w:rsidRDefault="00715E58" w:rsidP="003A6796">
            <w:pPr>
              <w:pStyle w:val="NoSpacing"/>
              <w:jc w:val="center"/>
              <w:rPr>
                <w:rFonts w:cs="Times New Roman"/>
                <w:sz w:val="18"/>
                <w:szCs w:val="18"/>
              </w:rPr>
            </w:pPr>
            <w:r>
              <w:rPr>
                <w:rFonts w:cs="Times New Roman"/>
                <w:sz w:val="18"/>
                <w:szCs w:val="18"/>
              </w:rPr>
              <w:t>272 188</w:t>
            </w:r>
          </w:p>
        </w:tc>
        <w:tc>
          <w:tcPr>
            <w:tcW w:w="850" w:type="dxa"/>
            <w:hideMark/>
          </w:tcPr>
          <w:p w14:paraId="08CA0E8D" w14:textId="77777777" w:rsidR="00715E58" w:rsidRPr="00176DF8" w:rsidRDefault="00715E58" w:rsidP="003A6796">
            <w:pPr>
              <w:pStyle w:val="NoSpacing"/>
              <w:jc w:val="center"/>
              <w:rPr>
                <w:rFonts w:cs="Times New Roman"/>
                <w:sz w:val="18"/>
                <w:szCs w:val="18"/>
              </w:rPr>
            </w:pPr>
            <w:r w:rsidRPr="00176DF8">
              <w:rPr>
                <w:rFonts w:cs="Times New Roman"/>
                <w:sz w:val="18"/>
                <w:szCs w:val="18"/>
              </w:rPr>
              <w:t>1</w:t>
            </w:r>
          </w:p>
        </w:tc>
        <w:tc>
          <w:tcPr>
            <w:tcW w:w="1276" w:type="dxa"/>
          </w:tcPr>
          <w:p w14:paraId="49E54D83" w14:textId="3747D578" w:rsidR="00715E58" w:rsidRPr="00176DF8" w:rsidRDefault="00715E58" w:rsidP="003A6796">
            <w:pPr>
              <w:pStyle w:val="NoSpacing"/>
              <w:jc w:val="center"/>
              <w:rPr>
                <w:rFonts w:cs="Times New Roman"/>
                <w:sz w:val="18"/>
                <w:szCs w:val="18"/>
              </w:rPr>
            </w:pPr>
            <w:r w:rsidRPr="00C72272">
              <w:rPr>
                <w:rFonts w:cs="Times New Roman"/>
                <w:sz w:val="18"/>
                <w:szCs w:val="18"/>
              </w:rPr>
              <w:t>1 471</w:t>
            </w:r>
            <w:r>
              <w:rPr>
                <w:rFonts w:cs="Times New Roman"/>
                <w:sz w:val="18"/>
                <w:szCs w:val="18"/>
              </w:rPr>
              <w:t> </w:t>
            </w:r>
            <w:r w:rsidRPr="00C72272">
              <w:rPr>
                <w:rFonts w:cs="Times New Roman"/>
                <w:sz w:val="18"/>
                <w:szCs w:val="18"/>
              </w:rPr>
              <w:t>7</w:t>
            </w:r>
            <w:r>
              <w:rPr>
                <w:rFonts w:cs="Times New Roman"/>
                <w:sz w:val="18"/>
                <w:szCs w:val="18"/>
              </w:rPr>
              <w:t>20 (KF)</w:t>
            </w:r>
          </w:p>
        </w:tc>
        <w:tc>
          <w:tcPr>
            <w:tcW w:w="851" w:type="dxa"/>
            <w:hideMark/>
          </w:tcPr>
          <w:p w14:paraId="4898BDC5" w14:textId="77777777" w:rsidR="00715E58" w:rsidRPr="00176DF8" w:rsidRDefault="00715E58" w:rsidP="003A6796">
            <w:pPr>
              <w:pStyle w:val="NoSpacing"/>
              <w:jc w:val="center"/>
              <w:rPr>
                <w:rFonts w:cs="Times New Roman"/>
                <w:b/>
                <w:bCs/>
                <w:sz w:val="18"/>
                <w:szCs w:val="18"/>
              </w:rPr>
            </w:pPr>
            <w:r w:rsidRPr="00176DF8">
              <w:rPr>
                <w:rFonts w:cs="Times New Roman"/>
                <w:b/>
                <w:bCs/>
                <w:sz w:val="18"/>
                <w:szCs w:val="18"/>
              </w:rPr>
              <w:t>5</w:t>
            </w:r>
          </w:p>
        </w:tc>
        <w:tc>
          <w:tcPr>
            <w:tcW w:w="1134" w:type="dxa"/>
          </w:tcPr>
          <w:p w14:paraId="7CDB6C55" w14:textId="169FC93E" w:rsidR="00715E58" w:rsidRPr="00715E58" w:rsidRDefault="00715E58" w:rsidP="003A6796">
            <w:pPr>
              <w:pStyle w:val="NoSpacing"/>
              <w:jc w:val="center"/>
              <w:rPr>
                <w:rFonts w:cs="Times New Roman"/>
                <w:sz w:val="18"/>
                <w:szCs w:val="18"/>
              </w:rPr>
            </w:pPr>
            <w:r w:rsidRPr="00715E58">
              <w:rPr>
                <w:rFonts w:cs="Times New Roman"/>
                <w:sz w:val="18"/>
                <w:szCs w:val="18"/>
              </w:rPr>
              <w:t>1</w:t>
            </w:r>
            <w:r w:rsidR="005F5719">
              <w:rPr>
                <w:rFonts w:cs="Times New Roman"/>
                <w:sz w:val="18"/>
                <w:szCs w:val="18"/>
              </w:rPr>
              <w:t> </w:t>
            </w:r>
            <w:r w:rsidRPr="00715E58">
              <w:rPr>
                <w:rFonts w:cs="Times New Roman"/>
                <w:sz w:val="18"/>
                <w:szCs w:val="18"/>
              </w:rPr>
              <w:t>7</w:t>
            </w:r>
            <w:r w:rsidR="005F5719">
              <w:rPr>
                <w:rFonts w:cs="Times New Roman"/>
                <w:sz w:val="18"/>
                <w:szCs w:val="18"/>
              </w:rPr>
              <w:t>52 245</w:t>
            </w:r>
          </w:p>
        </w:tc>
      </w:tr>
      <w:tr w:rsidR="0019570A" w:rsidRPr="0023613E" w14:paraId="1E87E837" w14:textId="77777777" w:rsidTr="0073606C">
        <w:trPr>
          <w:trHeight w:val="481"/>
        </w:trPr>
        <w:tc>
          <w:tcPr>
            <w:tcW w:w="1407" w:type="dxa"/>
            <w:shd w:val="clear" w:color="auto" w:fill="D0E6F6" w:themeFill="accent6" w:themeFillTint="33"/>
            <w:hideMark/>
          </w:tcPr>
          <w:p w14:paraId="61758133" w14:textId="2FCB89E4" w:rsidR="0019570A" w:rsidRPr="000C0067" w:rsidRDefault="0019570A" w:rsidP="003A6796">
            <w:pPr>
              <w:pStyle w:val="NoSpacing"/>
              <w:jc w:val="both"/>
              <w:rPr>
                <w:rFonts w:cs="Times New Roman"/>
                <w:b/>
                <w:bCs/>
                <w:sz w:val="18"/>
                <w:szCs w:val="18"/>
              </w:rPr>
            </w:pPr>
            <w:r>
              <w:rPr>
                <w:rFonts w:cs="Times New Roman"/>
                <w:b/>
                <w:bCs/>
                <w:sz w:val="18"/>
                <w:szCs w:val="18"/>
              </w:rPr>
              <w:t>KOPĀ</w:t>
            </w:r>
          </w:p>
        </w:tc>
        <w:tc>
          <w:tcPr>
            <w:tcW w:w="861" w:type="dxa"/>
            <w:shd w:val="clear" w:color="auto" w:fill="D0E6F6" w:themeFill="accent6" w:themeFillTint="33"/>
            <w:hideMark/>
          </w:tcPr>
          <w:p w14:paraId="773314EC" w14:textId="64F7744F" w:rsidR="0019570A" w:rsidRPr="00176DF8" w:rsidRDefault="0019570A" w:rsidP="003A6796">
            <w:pPr>
              <w:pStyle w:val="NoSpacing"/>
              <w:jc w:val="center"/>
              <w:rPr>
                <w:rFonts w:cs="Times New Roman"/>
                <w:sz w:val="18"/>
                <w:szCs w:val="18"/>
              </w:rPr>
            </w:pPr>
            <w:r>
              <w:rPr>
                <w:rFonts w:cs="Times New Roman"/>
                <w:sz w:val="18"/>
                <w:szCs w:val="18"/>
              </w:rPr>
              <w:t>4</w:t>
            </w:r>
          </w:p>
        </w:tc>
        <w:tc>
          <w:tcPr>
            <w:tcW w:w="993" w:type="dxa"/>
            <w:shd w:val="clear" w:color="auto" w:fill="D0E6F6" w:themeFill="accent6" w:themeFillTint="33"/>
          </w:tcPr>
          <w:p w14:paraId="73EA5B97" w14:textId="3FBA0A34" w:rsidR="0019570A" w:rsidRPr="00176DF8" w:rsidRDefault="0019570A" w:rsidP="003A6796">
            <w:pPr>
              <w:pStyle w:val="NoSpacing"/>
              <w:jc w:val="center"/>
              <w:rPr>
                <w:rFonts w:cs="Times New Roman"/>
                <w:sz w:val="18"/>
                <w:szCs w:val="18"/>
              </w:rPr>
            </w:pPr>
            <w:r w:rsidRPr="00176DF8">
              <w:rPr>
                <w:rFonts w:cs="Times New Roman"/>
                <w:b/>
                <w:bCs/>
                <w:color w:val="000000"/>
                <w:sz w:val="18"/>
                <w:szCs w:val="18"/>
              </w:rPr>
              <w:t>189</w:t>
            </w:r>
            <w:r w:rsidR="00C0184A">
              <w:rPr>
                <w:rFonts w:cs="Times New Roman"/>
                <w:b/>
                <w:bCs/>
                <w:color w:val="000000"/>
                <w:sz w:val="18"/>
                <w:szCs w:val="18"/>
              </w:rPr>
              <w:t> </w:t>
            </w:r>
            <w:r w:rsidRPr="00176DF8">
              <w:rPr>
                <w:rFonts w:cs="Times New Roman"/>
                <w:b/>
                <w:bCs/>
                <w:color w:val="000000"/>
                <w:sz w:val="18"/>
                <w:szCs w:val="18"/>
              </w:rPr>
              <w:t>04</w:t>
            </w:r>
            <w:r w:rsidR="00C0184A">
              <w:rPr>
                <w:rFonts w:cs="Times New Roman"/>
                <w:b/>
                <w:bCs/>
                <w:color w:val="000000"/>
                <w:sz w:val="18"/>
                <w:szCs w:val="18"/>
              </w:rPr>
              <w:t xml:space="preserve">4 </w:t>
            </w:r>
          </w:p>
        </w:tc>
        <w:tc>
          <w:tcPr>
            <w:tcW w:w="850" w:type="dxa"/>
            <w:shd w:val="clear" w:color="auto" w:fill="D0E6F6" w:themeFill="accent6" w:themeFillTint="33"/>
            <w:hideMark/>
          </w:tcPr>
          <w:p w14:paraId="473AEC93" w14:textId="086E556C" w:rsidR="0019570A" w:rsidRPr="00176DF8" w:rsidRDefault="0019570A" w:rsidP="003A6796">
            <w:pPr>
              <w:pStyle w:val="NoSpacing"/>
              <w:jc w:val="center"/>
              <w:rPr>
                <w:rFonts w:cs="Times New Roman"/>
                <w:sz w:val="18"/>
                <w:szCs w:val="18"/>
              </w:rPr>
            </w:pPr>
            <w:r>
              <w:rPr>
                <w:rFonts w:cs="Times New Roman"/>
                <w:sz w:val="18"/>
                <w:szCs w:val="18"/>
              </w:rPr>
              <w:t>13</w:t>
            </w:r>
          </w:p>
        </w:tc>
        <w:tc>
          <w:tcPr>
            <w:tcW w:w="1276" w:type="dxa"/>
            <w:shd w:val="clear" w:color="auto" w:fill="D0E6F6" w:themeFill="accent6" w:themeFillTint="33"/>
          </w:tcPr>
          <w:p w14:paraId="00C89670" w14:textId="5F26502B" w:rsidR="0019570A" w:rsidRPr="00176DF8" w:rsidRDefault="0019570A" w:rsidP="003A6796">
            <w:pPr>
              <w:pStyle w:val="NoSpacing"/>
              <w:jc w:val="center"/>
              <w:rPr>
                <w:rFonts w:cs="Times New Roman"/>
                <w:sz w:val="18"/>
                <w:szCs w:val="18"/>
              </w:rPr>
            </w:pPr>
            <w:r w:rsidRPr="00E65D0B">
              <w:rPr>
                <w:rFonts w:cs="Times New Roman"/>
                <w:b/>
                <w:bCs/>
                <w:sz w:val="18"/>
                <w:szCs w:val="18"/>
              </w:rPr>
              <w:t>12 377</w:t>
            </w:r>
            <w:r>
              <w:rPr>
                <w:rFonts w:cs="Times New Roman"/>
                <w:b/>
                <w:bCs/>
                <w:sz w:val="18"/>
                <w:szCs w:val="18"/>
              </w:rPr>
              <w:t> </w:t>
            </w:r>
            <w:r w:rsidRPr="00E65D0B">
              <w:rPr>
                <w:rFonts w:cs="Times New Roman"/>
                <w:b/>
                <w:bCs/>
                <w:sz w:val="18"/>
                <w:szCs w:val="18"/>
              </w:rPr>
              <w:t>444</w:t>
            </w:r>
            <w:r>
              <w:rPr>
                <w:rFonts w:cs="Times New Roman"/>
                <w:b/>
                <w:bCs/>
                <w:sz w:val="18"/>
                <w:szCs w:val="18"/>
              </w:rPr>
              <w:t xml:space="preserve"> </w:t>
            </w:r>
          </w:p>
        </w:tc>
        <w:tc>
          <w:tcPr>
            <w:tcW w:w="850" w:type="dxa"/>
            <w:shd w:val="clear" w:color="auto" w:fill="D0E6F6" w:themeFill="accent6" w:themeFillTint="33"/>
            <w:hideMark/>
          </w:tcPr>
          <w:p w14:paraId="138EC11B" w14:textId="0BCFBB9F" w:rsidR="0019570A" w:rsidRPr="00E65D0B" w:rsidRDefault="0019570A" w:rsidP="003A6796">
            <w:pPr>
              <w:pStyle w:val="NoSpacing"/>
              <w:jc w:val="center"/>
              <w:rPr>
                <w:rFonts w:cs="Times New Roman"/>
                <w:sz w:val="18"/>
                <w:szCs w:val="18"/>
              </w:rPr>
            </w:pPr>
            <w:r>
              <w:rPr>
                <w:rFonts w:cs="Times New Roman"/>
                <w:sz w:val="18"/>
                <w:szCs w:val="18"/>
              </w:rPr>
              <w:t>5</w:t>
            </w:r>
          </w:p>
        </w:tc>
        <w:tc>
          <w:tcPr>
            <w:tcW w:w="1276" w:type="dxa"/>
            <w:shd w:val="clear" w:color="auto" w:fill="D0E6F6" w:themeFill="accent6" w:themeFillTint="33"/>
          </w:tcPr>
          <w:p w14:paraId="718444EA" w14:textId="42D2A4E3" w:rsidR="0019570A" w:rsidRPr="00176DF8" w:rsidRDefault="0019570A" w:rsidP="003A6796">
            <w:pPr>
              <w:pStyle w:val="NoSpacing"/>
              <w:jc w:val="center"/>
              <w:rPr>
                <w:rFonts w:cs="Times New Roman"/>
                <w:sz w:val="18"/>
                <w:szCs w:val="18"/>
              </w:rPr>
            </w:pPr>
            <w:r w:rsidRPr="00E65D0B">
              <w:rPr>
                <w:rFonts w:cs="Times New Roman"/>
                <w:b/>
                <w:bCs/>
                <w:sz w:val="18"/>
                <w:szCs w:val="18"/>
              </w:rPr>
              <w:t>275</w:t>
            </w:r>
            <w:r w:rsidR="00C0184A">
              <w:rPr>
                <w:rFonts w:cs="Times New Roman"/>
                <w:b/>
                <w:bCs/>
                <w:sz w:val="18"/>
                <w:szCs w:val="18"/>
              </w:rPr>
              <w:t> </w:t>
            </w:r>
            <w:r w:rsidRPr="00E65D0B">
              <w:rPr>
                <w:rFonts w:cs="Times New Roman"/>
                <w:b/>
                <w:bCs/>
                <w:sz w:val="18"/>
                <w:szCs w:val="18"/>
              </w:rPr>
              <w:t>360</w:t>
            </w:r>
            <w:r w:rsidR="00C0184A">
              <w:rPr>
                <w:rFonts w:cs="Times New Roman"/>
                <w:b/>
                <w:bCs/>
                <w:sz w:val="18"/>
                <w:szCs w:val="18"/>
              </w:rPr>
              <w:t xml:space="preserve"> </w:t>
            </w:r>
            <w:r w:rsidR="00C0184A" w:rsidRPr="00C0184A">
              <w:rPr>
                <w:rFonts w:cs="Times New Roman"/>
                <w:sz w:val="18"/>
                <w:szCs w:val="18"/>
              </w:rPr>
              <w:t>(ERAF)</w:t>
            </w:r>
            <w:r w:rsidR="00C0184A">
              <w:rPr>
                <w:rFonts w:cs="Times New Roman"/>
                <w:b/>
                <w:bCs/>
                <w:sz w:val="18"/>
                <w:szCs w:val="18"/>
              </w:rPr>
              <w:t xml:space="preserve"> </w:t>
            </w:r>
            <w:r w:rsidRPr="00176DF8">
              <w:rPr>
                <w:rFonts w:cs="Times New Roman"/>
                <w:color w:val="000000"/>
                <w:sz w:val="18"/>
                <w:szCs w:val="18"/>
              </w:rPr>
              <w:t xml:space="preserve"> </w:t>
            </w:r>
            <w:r w:rsidRPr="00176DF8">
              <w:rPr>
                <w:rFonts w:cs="Times New Roman"/>
                <w:b/>
                <w:bCs/>
                <w:color w:val="000000"/>
                <w:sz w:val="18"/>
                <w:szCs w:val="18"/>
              </w:rPr>
              <w:t>1 864</w:t>
            </w:r>
            <w:r w:rsidR="00C0184A">
              <w:rPr>
                <w:rFonts w:cs="Times New Roman"/>
                <w:b/>
                <w:bCs/>
                <w:color w:val="000000"/>
                <w:sz w:val="18"/>
                <w:szCs w:val="18"/>
              </w:rPr>
              <w:t> </w:t>
            </w:r>
            <w:r w:rsidRPr="00176DF8">
              <w:rPr>
                <w:rFonts w:cs="Times New Roman"/>
                <w:b/>
                <w:bCs/>
                <w:color w:val="000000"/>
                <w:sz w:val="18"/>
                <w:szCs w:val="18"/>
              </w:rPr>
              <w:t>612</w:t>
            </w:r>
            <w:r w:rsidR="00C0184A">
              <w:rPr>
                <w:rFonts w:cs="Times New Roman"/>
                <w:b/>
                <w:bCs/>
                <w:color w:val="000000"/>
                <w:sz w:val="18"/>
                <w:szCs w:val="18"/>
              </w:rPr>
              <w:t xml:space="preserve"> </w:t>
            </w:r>
            <w:r w:rsidR="00C0184A" w:rsidRPr="00C0184A">
              <w:rPr>
                <w:rFonts w:cs="Times New Roman"/>
                <w:color w:val="000000"/>
                <w:sz w:val="18"/>
                <w:szCs w:val="18"/>
              </w:rPr>
              <w:t>(KF)</w:t>
            </w:r>
          </w:p>
        </w:tc>
        <w:tc>
          <w:tcPr>
            <w:tcW w:w="851" w:type="dxa"/>
            <w:shd w:val="clear" w:color="auto" w:fill="D0E6F6" w:themeFill="accent6" w:themeFillTint="33"/>
            <w:hideMark/>
          </w:tcPr>
          <w:p w14:paraId="6AEDF47C" w14:textId="2511C51B" w:rsidR="0019570A" w:rsidRPr="00176DF8" w:rsidRDefault="0019570A" w:rsidP="003A6796">
            <w:pPr>
              <w:pStyle w:val="NoSpacing"/>
              <w:jc w:val="center"/>
              <w:rPr>
                <w:rFonts w:cs="Times New Roman"/>
                <w:b/>
                <w:bCs/>
                <w:sz w:val="18"/>
                <w:szCs w:val="18"/>
              </w:rPr>
            </w:pPr>
            <w:r w:rsidRPr="00176DF8">
              <w:rPr>
                <w:rFonts w:cs="Times New Roman"/>
                <w:b/>
                <w:bCs/>
                <w:color w:val="000000"/>
                <w:sz w:val="18"/>
                <w:szCs w:val="18"/>
              </w:rPr>
              <w:t>22</w:t>
            </w:r>
          </w:p>
        </w:tc>
        <w:tc>
          <w:tcPr>
            <w:tcW w:w="1134" w:type="dxa"/>
            <w:shd w:val="clear" w:color="auto" w:fill="D0E6F6" w:themeFill="accent6" w:themeFillTint="33"/>
          </w:tcPr>
          <w:p w14:paraId="7A54B3F0" w14:textId="30507006" w:rsidR="0019570A" w:rsidRPr="00176DF8" w:rsidRDefault="0019570A" w:rsidP="003A6796">
            <w:pPr>
              <w:pStyle w:val="NoSpacing"/>
              <w:jc w:val="center"/>
              <w:rPr>
                <w:rFonts w:cs="Times New Roman"/>
                <w:b/>
                <w:bCs/>
                <w:sz w:val="18"/>
                <w:szCs w:val="18"/>
              </w:rPr>
            </w:pPr>
            <w:r w:rsidRPr="00176DF8">
              <w:rPr>
                <w:rFonts w:cs="Times New Roman"/>
                <w:b/>
                <w:bCs/>
                <w:color w:val="000000"/>
                <w:sz w:val="18"/>
                <w:szCs w:val="18"/>
              </w:rPr>
              <w:t>14</w:t>
            </w:r>
            <w:r>
              <w:rPr>
                <w:rFonts w:cs="Times New Roman"/>
                <w:b/>
                <w:bCs/>
                <w:color w:val="000000"/>
                <w:sz w:val="18"/>
                <w:szCs w:val="18"/>
              </w:rPr>
              <w:t> </w:t>
            </w:r>
            <w:r w:rsidRPr="00176DF8">
              <w:rPr>
                <w:rFonts w:cs="Times New Roman"/>
                <w:b/>
                <w:bCs/>
                <w:color w:val="000000"/>
                <w:sz w:val="18"/>
                <w:szCs w:val="18"/>
              </w:rPr>
              <w:t>7</w:t>
            </w:r>
            <w:r>
              <w:rPr>
                <w:rFonts w:cs="Times New Roman"/>
                <w:b/>
                <w:bCs/>
                <w:color w:val="000000"/>
                <w:sz w:val="18"/>
                <w:szCs w:val="18"/>
              </w:rPr>
              <w:t>06 4</w:t>
            </w:r>
            <w:r w:rsidR="005F5719">
              <w:rPr>
                <w:rFonts w:cs="Times New Roman"/>
                <w:b/>
                <w:bCs/>
                <w:color w:val="000000"/>
                <w:sz w:val="18"/>
                <w:szCs w:val="18"/>
              </w:rPr>
              <w:t>60</w:t>
            </w:r>
          </w:p>
        </w:tc>
      </w:tr>
      <w:tr w:rsidR="00F6472C" w:rsidRPr="00EA1B4B" w14:paraId="7ECC5311" w14:textId="77777777" w:rsidTr="00EA1B4B">
        <w:trPr>
          <w:trHeight w:val="417"/>
        </w:trPr>
        <w:tc>
          <w:tcPr>
            <w:tcW w:w="1407" w:type="dxa"/>
            <w:shd w:val="clear" w:color="auto" w:fill="D0E6F6" w:themeFill="accent6" w:themeFillTint="33"/>
          </w:tcPr>
          <w:p w14:paraId="28E3953D" w14:textId="2A285C45" w:rsidR="00F6472C" w:rsidRPr="00EA1B4B" w:rsidRDefault="00F6472C" w:rsidP="003A6796">
            <w:pPr>
              <w:pStyle w:val="NoSpacing"/>
              <w:jc w:val="both"/>
              <w:rPr>
                <w:rFonts w:cs="Times New Roman"/>
                <w:b/>
                <w:bCs/>
                <w:sz w:val="18"/>
                <w:szCs w:val="18"/>
              </w:rPr>
            </w:pPr>
            <w:r w:rsidRPr="00EA1B4B">
              <w:rPr>
                <w:rFonts w:cs="Times New Roman"/>
                <w:b/>
                <w:bCs/>
                <w:sz w:val="18"/>
                <w:szCs w:val="18"/>
              </w:rPr>
              <w:t xml:space="preserve">Pieejamie </w:t>
            </w:r>
            <w:r w:rsidR="00BD7331">
              <w:rPr>
                <w:rFonts w:cs="Times New Roman"/>
                <w:b/>
                <w:bCs/>
                <w:sz w:val="18"/>
                <w:szCs w:val="18"/>
              </w:rPr>
              <w:t>“</w:t>
            </w:r>
            <w:proofErr w:type="spellStart"/>
            <w:r w:rsidRPr="00EA1B4B">
              <w:rPr>
                <w:rFonts w:cs="Times New Roman"/>
                <w:b/>
                <w:bCs/>
                <w:sz w:val="18"/>
                <w:szCs w:val="18"/>
              </w:rPr>
              <w:t>virsizdevumi</w:t>
            </w:r>
            <w:proofErr w:type="spellEnd"/>
            <w:r w:rsidR="00BD7331">
              <w:rPr>
                <w:rFonts w:cs="Times New Roman"/>
                <w:b/>
                <w:bCs/>
                <w:sz w:val="18"/>
                <w:szCs w:val="18"/>
              </w:rPr>
              <w:t>”</w:t>
            </w:r>
            <w:r w:rsidRPr="00EA1B4B">
              <w:rPr>
                <w:rFonts w:cs="Times New Roman"/>
                <w:b/>
                <w:bCs/>
                <w:sz w:val="18"/>
                <w:szCs w:val="18"/>
              </w:rPr>
              <w:t xml:space="preserve"> </w:t>
            </w:r>
          </w:p>
        </w:tc>
        <w:tc>
          <w:tcPr>
            <w:tcW w:w="1854" w:type="dxa"/>
            <w:gridSpan w:val="2"/>
            <w:shd w:val="clear" w:color="auto" w:fill="D0E6F6" w:themeFill="accent6" w:themeFillTint="33"/>
          </w:tcPr>
          <w:p w14:paraId="7C9DC0A4" w14:textId="700518AD" w:rsidR="00F6472C" w:rsidRPr="00EA1B4B" w:rsidRDefault="00F6472C" w:rsidP="003A6796">
            <w:pPr>
              <w:pStyle w:val="NoSpacing"/>
              <w:jc w:val="center"/>
              <w:rPr>
                <w:rFonts w:cs="Times New Roman"/>
                <w:b/>
                <w:bCs/>
                <w:color w:val="000000"/>
                <w:sz w:val="18"/>
                <w:szCs w:val="18"/>
              </w:rPr>
            </w:pPr>
            <w:r w:rsidRPr="00EA1B4B">
              <w:rPr>
                <w:rFonts w:cs="Times New Roman"/>
                <w:b/>
                <w:bCs/>
                <w:color w:val="000000"/>
                <w:sz w:val="18"/>
                <w:szCs w:val="18"/>
              </w:rPr>
              <w:t>49 742 921</w:t>
            </w:r>
          </w:p>
        </w:tc>
        <w:tc>
          <w:tcPr>
            <w:tcW w:w="2126" w:type="dxa"/>
            <w:gridSpan w:val="2"/>
            <w:shd w:val="clear" w:color="auto" w:fill="D0E6F6" w:themeFill="accent6" w:themeFillTint="33"/>
          </w:tcPr>
          <w:p w14:paraId="177051BD" w14:textId="465DD38F" w:rsidR="00F6472C" w:rsidRPr="00EA1B4B" w:rsidRDefault="00F6472C" w:rsidP="003A6796">
            <w:pPr>
              <w:pStyle w:val="NoSpacing"/>
              <w:jc w:val="center"/>
              <w:rPr>
                <w:rFonts w:cs="Times New Roman"/>
                <w:b/>
                <w:bCs/>
                <w:sz w:val="18"/>
                <w:szCs w:val="18"/>
              </w:rPr>
            </w:pPr>
            <w:r w:rsidRPr="00EA1B4B">
              <w:rPr>
                <w:rFonts w:cs="Times New Roman"/>
                <w:b/>
                <w:bCs/>
                <w:sz w:val="18"/>
                <w:szCs w:val="18"/>
              </w:rPr>
              <w:t>181 564 159</w:t>
            </w:r>
          </w:p>
        </w:tc>
        <w:tc>
          <w:tcPr>
            <w:tcW w:w="2126" w:type="dxa"/>
            <w:gridSpan w:val="2"/>
            <w:shd w:val="clear" w:color="auto" w:fill="D0E6F6" w:themeFill="accent6" w:themeFillTint="33"/>
          </w:tcPr>
          <w:p w14:paraId="031102E9" w14:textId="79661D62" w:rsidR="00F6472C" w:rsidRPr="00EA1B4B" w:rsidRDefault="00F6472C" w:rsidP="003A6796">
            <w:pPr>
              <w:pStyle w:val="NoSpacing"/>
              <w:jc w:val="center"/>
              <w:rPr>
                <w:rFonts w:cs="Times New Roman"/>
                <w:b/>
                <w:bCs/>
                <w:sz w:val="18"/>
                <w:szCs w:val="18"/>
              </w:rPr>
            </w:pPr>
            <w:r w:rsidRPr="00EA1B4B">
              <w:rPr>
                <w:rFonts w:cs="Times New Roman"/>
                <w:b/>
                <w:bCs/>
                <w:sz w:val="18"/>
                <w:szCs w:val="18"/>
              </w:rPr>
              <w:t>32 062 851 (ERAF)</w:t>
            </w:r>
          </w:p>
          <w:p w14:paraId="51FF35B4" w14:textId="696FB81E" w:rsidR="00F6472C" w:rsidRPr="00EA1B4B" w:rsidRDefault="00F6472C" w:rsidP="003A6796">
            <w:pPr>
              <w:pStyle w:val="NoSpacing"/>
              <w:jc w:val="center"/>
              <w:rPr>
                <w:rFonts w:cs="Times New Roman"/>
                <w:b/>
                <w:bCs/>
                <w:sz w:val="18"/>
                <w:szCs w:val="18"/>
              </w:rPr>
            </w:pPr>
            <w:r w:rsidRPr="00EA1B4B">
              <w:rPr>
                <w:rFonts w:cs="Times New Roman"/>
                <w:b/>
                <w:bCs/>
                <w:sz w:val="18"/>
                <w:szCs w:val="18"/>
              </w:rPr>
              <w:t>66 984 849 (KF)</w:t>
            </w:r>
          </w:p>
        </w:tc>
        <w:tc>
          <w:tcPr>
            <w:tcW w:w="1985" w:type="dxa"/>
            <w:gridSpan w:val="2"/>
            <w:shd w:val="clear" w:color="auto" w:fill="D0E6F6" w:themeFill="accent6" w:themeFillTint="33"/>
          </w:tcPr>
          <w:p w14:paraId="3BC7E5EC" w14:textId="339C855B" w:rsidR="00F6472C" w:rsidRPr="00EA1B4B" w:rsidRDefault="00F6472C" w:rsidP="003A6796">
            <w:pPr>
              <w:pStyle w:val="NoSpacing"/>
              <w:jc w:val="center"/>
              <w:rPr>
                <w:rFonts w:cs="Times New Roman"/>
                <w:b/>
                <w:bCs/>
                <w:color w:val="000000"/>
                <w:sz w:val="18"/>
                <w:szCs w:val="18"/>
              </w:rPr>
            </w:pPr>
            <w:r w:rsidRPr="00EA1B4B">
              <w:rPr>
                <w:rFonts w:cs="Times New Roman"/>
                <w:b/>
                <w:bCs/>
                <w:color w:val="000000"/>
                <w:sz w:val="18"/>
                <w:szCs w:val="18"/>
              </w:rPr>
              <w:t>330 354 780</w:t>
            </w:r>
            <w:r w:rsidR="005F5719" w:rsidRPr="00EA1B4B">
              <w:rPr>
                <w:rStyle w:val="FootnoteReference"/>
                <w:rFonts w:cs="Times New Roman"/>
                <w:b/>
                <w:bCs/>
                <w:sz w:val="18"/>
                <w:szCs w:val="18"/>
              </w:rPr>
              <w:footnoteReference w:id="20"/>
            </w:r>
          </w:p>
        </w:tc>
      </w:tr>
    </w:tbl>
    <w:p w14:paraId="6170F0D4" w14:textId="77777777" w:rsidR="00683C6F" w:rsidRDefault="00683C6F" w:rsidP="00683C6F">
      <w:pPr>
        <w:ind w:firstLine="720"/>
        <w:contextualSpacing/>
        <w:jc w:val="both"/>
        <w:rPr>
          <w:rFonts w:eastAsia="Calibri" w:cs="Times New Roman"/>
          <w:iCs/>
          <w:sz w:val="28"/>
          <w:szCs w:val="28"/>
          <w:lang w:eastAsia="ar-SA"/>
        </w:rPr>
      </w:pPr>
    </w:p>
    <w:p w14:paraId="5EE43A5B" w14:textId="766763D0" w:rsidR="000E0698" w:rsidRPr="00F4757D" w:rsidRDefault="005F5719" w:rsidP="000D0687">
      <w:pPr>
        <w:ind w:firstLine="720"/>
        <w:contextualSpacing/>
        <w:jc w:val="both"/>
        <w:rPr>
          <w:lang w:eastAsia="ar-SA"/>
        </w:rPr>
      </w:pPr>
      <w:r w:rsidRPr="00F4757D">
        <w:rPr>
          <w:rFonts w:eastAsia="Calibri" w:cs="Times New Roman"/>
          <w:iCs/>
          <w:sz w:val="28"/>
          <w:szCs w:val="28"/>
          <w:lang w:eastAsia="ar-SA"/>
        </w:rPr>
        <w:t>Šī plānošanas perioda papildu projektu ieviešanai tika piešķirt</w:t>
      </w:r>
      <w:r>
        <w:rPr>
          <w:rFonts w:eastAsia="Calibri" w:cs="Times New Roman"/>
          <w:iCs/>
          <w:sz w:val="28"/>
          <w:szCs w:val="28"/>
          <w:lang w:eastAsia="ar-SA"/>
        </w:rPr>
        <w:t>i</w:t>
      </w:r>
      <w:r w:rsidRPr="00F4757D">
        <w:rPr>
          <w:rFonts w:eastAsia="Calibri" w:cs="Times New Roman"/>
          <w:iCs/>
          <w:sz w:val="28"/>
          <w:szCs w:val="28"/>
          <w:lang w:eastAsia="ar-SA"/>
        </w:rPr>
        <w:t xml:space="preserve"> valsts budžeta </w:t>
      </w:r>
      <w:proofErr w:type="spellStart"/>
      <w:r w:rsidR="00BD7331">
        <w:rPr>
          <w:rFonts w:eastAsia="Calibri" w:cs="Times New Roman"/>
          <w:iCs/>
          <w:sz w:val="28"/>
          <w:szCs w:val="28"/>
          <w:lang w:eastAsia="ar-SA"/>
        </w:rPr>
        <w:t>virssaistības</w:t>
      </w:r>
      <w:proofErr w:type="spellEnd"/>
      <w:r w:rsidR="00BD7331">
        <w:rPr>
          <w:rFonts w:eastAsia="Calibri" w:cs="Times New Roman"/>
          <w:iCs/>
          <w:sz w:val="28"/>
          <w:szCs w:val="28"/>
          <w:lang w:eastAsia="ar-SA"/>
        </w:rPr>
        <w:t xml:space="preserve"> </w:t>
      </w:r>
      <w:r>
        <w:rPr>
          <w:rFonts w:eastAsia="Calibri" w:cs="Times New Roman"/>
          <w:iCs/>
          <w:sz w:val="28"/>
          <w:szCs w:val="28"/>
          <w:lang w:eastAsia="ar-SA"/>
        </w:rPr>
        <w:t>un projektu īstenotāji bija ieguldījuši lielāku nacionālo līdzfinansējumu</w:t>
      </w:r>
      <w:r w:rsidRPr="00F4757D">
        <w:rPr>
          <w:rStyle w:val="FootnoteReference"/>
          <w:rFonts w:eastAsia="Calibri" w:cs="Times New Roman"/>
          <w:iCs/>
          <w:sz w:val="28"/>
          <w:szCs w:val="28"/>
          <w:lang w:eastAsia="ar-SA"/>
        </w:rPr>
        <w:footnoteReference w:id="21"/>
      </w:r>
      <w:r w:rsidRPr="00F4757D">
        <w:rPr>
          <w:rFonts w:eastAsia="Calibri" w:cs="Times New Roman"/>
          <w:iCs/>
          <w:sz w:val="28"/>
          <w:szCs w:val="28"/>
          <w:lang w:eastAsia="ar-SA"/>
        </w:rPr>
        <w:t xml:space="preserve">, attiecīgi EK </w:t>
      </w:r>
      <w:r w:rsidR="00BD7331">
        <w:rPr>
          <w:rFonts w:eastAsia="Calibri" w:cs="Times New Roman"/>
          <w:iCs/>
          <w:sz w:val="28"/>
          <w:szCs w:val="28"/>
          <w:lang w:eastAsia="ar-SA"/>
        </w:rPr>
        <w:t>ir</w:t>
      </w:r>
      <w:r w:rsidRPr="00F4757D">
        <w:rPr>
          <w:rFonts w:eastAsia="Calibri" w:cs="Times New Roman"/>
          <w:iCs/>
          <w:sz w:val="28"/>
          <w:szCs w:val="28"/>
          <w:lang w:eastAsia="ar-SA"/>
        </w:rPr>
        <w:t xml:space="preserve"> sertificēt</w:t>
      </w:r>
      <w:r>
        <w:rPr>
          <w:rFonts w:eastAsia="Calibri" w:cs="Times New Roman"/>
          <w:iCs/>
          <w:sz w:val="28"/>
          <w:szCs w:val="28"/>
          <w:lang w:eastAsia="ar-SA"/>
        </w:rPr>
        <w:t>s ES fondu finansējums</w:t>
      </w:r>
      <w:r w:rsidRPr="00F4757D">
        <w:rPr>
          <w:rFonts w:eastAsia="Calibri" w:cs="Times New Roman"/>
          <w:iCs/>
          <w:sz w:val="28"/>
          <w:szCs w:val="28"/>
          <w:lang w:eastAsia="ar-SA"/>
        </w:rPr>
        <w:t xml:space="preserve"> kopā </w:t>
      </w:r>
      <w:r>
        <w:rPr>
          <w:rFonts w:eastAsia="Calibri" w:cs="Times New Roman"/>
          <w:iCs/>
          <w:sz w:val="28"/>
          <w:szCs w:val="28"/>
          <w:lang w:eastAsia="ar-SA"/>
        </w:rPr>
        <w:t>4,86</w:t>
      </w:r>
      <w:r w:rsidR="003F1579">
        <w:rPr>
          <w:rFonts w:eastAsia="Calibri" w:cs="Times New Roman"/>
          <w:iCs/>
          <w:sz w:val="28"/>
          <w:szCs w:val="28"/>
          <w:lang w:eastAsia="ar-SA"/>
        </w:rPr>
        <w:t> </w:t>
      </w:r>
      <w:r w:rsidRPr="00F4757D">
        <w:rPr>
          <w:rFonts w:eastAsia="Calibri" w:cs="Times New Roman"/>
          <w:iCs/>
          <w:sz w:val="28"/>
          <w:szCs w:val="28"/>
          <w:lang w:eastAsia="ar-SA"/>
        </w:rPr>
        <w:t>mljrd.</w:t>
      </w:r>
      <w:r w:rsidR="003F1579">
        <w:rPr>
          <w:rFonts w:eastAsia="Calibri" w:cs="Times New Roman"/>
          <w:iCs/>
          <w:sz w:val="28"/>
          <w:szCs w:val="28"/>
          <w:lang w:eastAsia="ar-SA"/>
        </w:rPr>
        <w:t> </w:t>
      </w:r>
      <w:r w:rsidRPr="00F4757D">
        <w:rPr>
          <w:rFonts w:eastAsia="Calibri" w:cs="Times New Roman"/>
          <w:i/>
          <w:sz w:val="28"/>
          <w:szCs w:val="28"/>
          <w:lang w:eastAsia="ar-SA"/>
        </w:rPr>
        <w:t>euro</w:t>
      </w:r>
      <w:r>
        <w:rPr>
          <w:rFonts w:eastAsia="Calibri" w:cs="Times New Roman"/>
          <w:i/>
          <w:sz w:val="28"/>
          <w:szCs w:val="28"/>
          <w:lang w:eastAsia="ar-SA"/>
        </w:rPr>
        <w:t xml:space="preserve">, </w:t>
      </w:r>
      <w:r w:rsidRPr="00BD7331">
        <w:rPr>
          <w:rFonts w:eastAsia="Calibri" w:cs="Times New Roman"/>
          <w:iCs/>
          <w:sz w:val="28"/>
          <w:szCs w:val="28"/>
          <w:lang w:eastAsia="ar-SA"/>
        </w:rPr>
        <w:t xml:space="preserve">kas ir par </w:t>
      </w:r>
      <w:r w:rsidR="00BD7331" w:rsidRPr="00BD7331">
        <w:rPr>
          <w:rFonts w:cs="Times New Roman"/>
          <w:color w:val="000000"/>
          <w:sz w:val="28"/>
          <w:szCs w:val="28"/>
        </w:rPr>
        <w:t>330,4</w:t>
      </w:r>
      <w:r w:rsidR="003F1579">
        <w:rPr>
          <w:rFonts w:eastAsia="Calibri" w:cs="Times New Roman"/>
          <w:iCs/>
          <w:sz w:val="28"/>
          <w:szCs w:val="28"/>
          <w:lang w:eastAsia="ar-SA"/>
        </w:rPr>
        <w:t> </w:t>
      </w:r>
      <w:r w:rsidRPr="00BD7331">
        <w:rPr>
          <w:rFonts w:eastAsia="Calibri" w:cs="Times New Roman"/>
          <w:iCs/>
          <w:sz w:val="28"/>
          <w:szCs w:val="28"/>
          <w:lang w:eastAsia="ar-SA"/>
        </w:rPr>
        <w:t>milj.</w:t>
      </w:r>
      <w:r w:rsidR="003F1579">
        <w:rPr>
          <w:rFonts w:eastAsia="Calibri" w:cs="Times New Roman"/>
          <w:iCs/>
          <w:sz w:val="28"/>
          <w:szCs w:val="28"/>
          <w:lang w:eastAsia="ar-SA"/>
        </w:rPr>
        <w:t> </w:t>
      </w:r>
      <w:r w:rsidRPr="00BD7331">
        <w:rPr>
          <w:rFonts w:eastAsia="Calibri" w:cs="Times New Roman"/>
          <w:i/>
          <w:sz w:val="28"/>
          <w:szCs w:val="28"/>
          <w:lang w:eastAsia="ar-SA"/>
        </w:rPr>
        <w:t>euro</w:t>
      </w:r>
      <w:r w:rsidR="00BD7331" w:rsidRPr="00BD7331">
        <w:rPr>
          <w:rFonts w:eastAsia="Calibri" w:cs="Times New Roman"/>
          <w:i/>
          <w:sz w:val="28"/>
          <w:szCs w:val="28"/>
          <w:vertAlign w:val="superscript"/>
          <w:lang w:eastAsia="ar-SA"/>
        </w:rPr>
        <w:t>19</w:t>
      </w:r>
      <w:r w:rsidRPr="00F4757D">
        <w:rPr>
          <w:rFonts w:eastAsia="Calibri" w:cs="Times New Roman"/>
          <w:iCs/>
          <w:sz w:val="28"/>
          <w:szCs w:val="28"/>
          <w:lang w:eastAsia="ar-SA"/>
        </w:rPr>
        <w:t xml:space="preserve"> vairāk nekā minimāli nepieciešams. </w:t>
      </w:r>
      <w:r>
        <w:rPr>
          <w:rFonts w:eastAsia="Calibri" w:cs="Times New Roman"/>
          <w:iCs/>
          <w:sz w:val="28"/>
          <w:szCs w:val="28"/>
          <w:lang w:eastAsia="ar-SA"/>
        </w:rPr>
        <w:t>T</w:t>
      </w:r>
      <w:r w:rsidRPr="00F4757D">
        <w:rPr>
          <w:rFonts w:eastAsia="Calibri" w:cs="Times New Roman"/>
          <w:iCs/>
          <w:sz w:val="28"/>
          <w:szCs w:val="28"/>
          <w:lang w:eastAsia="ar-SA"/>
        </w:rPr>
        <w:t xml:space="preserve">ādējādi </w:t>
      </w:r>
      <w:r>
        <w:rPr>
          <w:rFonts w:eastAsia="Calibri" w:cs="Times New Roman"/>
          <w:iCs/>
          <w:sz w:val="28"/>
          <w:szCs w:val="28"/>
          <w:lang w:eastAsia="ar-SA"/>
        </w:rPr>
        <w:t>EK ir deklarēti attiecināmie izdevumi ar pietiekami lielu finanšu r</w:t>
      </w:r>
      <w:r w:rsidRPr="00F4757D">
        <w:rPr>
          <w:rFonts w:eastAsia="Calibri" w:cs="Times New Roman"/>
          <w:iCs/>
          <w:sz w:val="28"/>
          <w:szCs w:val="28"/>
          <w:lang w:eastAsia="ar-SA"/>
        </w:rPr>
        <w:t>ezervi</w:t>
      </w:r>
      <w:r>
        <w:rPr>
          <w:rFonts w:eastAsia="Calibri" w:cs="Times New Roman"/>
          <w:iCs/>
          <w:sz w:val="28"/>
          <w:szCs w:val="28"/>
          <w:lang w:eastAsia="ar-SA"/>
        </w:rPr>
        <w:t xml:space="preserve"> </w:t>
      </w:r>
      <w:r w:rsidR="00BD7331">
        <w:rPr>
          <w:rFonts w:eastAsia="Calibri" w:cs="Times New Roman"/>
          <w:iCs/>
          <w:sz w:val="28"/>
          <w:szCs w:val="28"/>
          <w:lang w:eastAsia="ar-SA"/>
        </w:rPr>
        <w:t>– “</w:t>
      </w:r>
      <w:proofErr w:type="spellStart"/>
      <w:r>
        <w:rPr>
          <w:rFonts w:eastAsia="Calibri" w:cs="Times New Roman"/>
          <w:iCs/>
          <w:sz w:val="28"/>
          <w:szCs w:val="28"/>
          <w:lang w:eastAsia="ar-SA"/>
        </w:rPr>
        <w:t>virsizdevumi</w:t>
      </w:r>
      <w:r w:rsidR="00BD7331">
        <w:rPr>
          <w:rFonts w:eastAsia="Calibri" w:cs="Times New Roman"/>
          <w:iCs/>
          <w:sz w:val="28"/>
          <w:szCs w:val="28"/>
          <w:lang w:eastAsia="ar-SA"/>
        </w:rPr>
        <w:t>em</w:t>
      </w:r>
      <w:proofErr w:type="spellEnd"/>
      <w:r w:rsidR="00BD7331">
        <w:rPr>
          <w:rFonts w:eastAsia="Calibri" w:cs="Times New Roman"/>
          <w:iCs/>
          <w:sz w:val="28"/>
          <w:szCs w:val="28"/>
          <w:lang w:eastAsia="ar-SA"/>
        </w:rPr>
        <w:t xml:space="preserve">” </w:t>
      </w:r>
      <w:r w:rsidR="00BD7331" w:rsidRPr="00BD7331">
        <w:rPr>
          <w:rFonts w:cs="Times New Roman"/>
          <w:color w:val="000000"/>
          <w:sz w:val="28"/>
          <w:szCs w:val="28"/>
        </w:rPr>
        <w:t>330,4</w:t>
      </w:r>
      <w:r w:rsidR="003F1579">
        <w:rPr>
          <w:rFonts w:eastAsia="Calibri" w:cs="Times New Roman"/>
          <w:iCs/>
          <w:sz w:val="28"/>
          <w:szCs w:val="28"/>
          <w:lang w:eastAsia="ar-SA"/>
        </w:rPr>
        <w:t> </w:t>
      </w:r>
      <w:r w:rsidR="00BD7331" w:rsidRPr="00BD7331">
        <w:rPr>
          <w:rFonts w:eastAsia="Calibri" w:cs="Times New Roman"/>
          <w:iCs/>
          <w:sz w:val="28"/>
          <w:szCs w:val="28"/>
          <w:lang w:eastAsia="ar-SA"/>
        </w:rPr>
        <w:t>milj.</w:t>
      </w:r>
      <w:r w:rsidR="003F1579">
        <w:rPr>
          <w:rFonts w:eastAsia="Calibri" w:cs="Times New Roman"/>
          <w:iCs/>
          <w:sz w:val="28"/>
          <w:szCs w:val="28"/>
          <w:lang w:eastAsia="ar-SA"/>
        </w:rPr>
        <w:t> </w:t>
      </w:r>
      <w:r w:rsidR="00BD7331" w:rsidRPr="00BD7331">
        <w:rPr>
          <w:rFonts w:eastAsia="Calibri" w:cs="Times New Roman"/>
          <w:i/>
          <w:sz w:val="28"/>
          <w:szCs w:val="28"/>
          <w:lang w:eastAsia="ar-SA"/>
        </w:rPr>
        <w:t>euro</w:t>
      </w:r>
      <w:r w:rsidR="00BD7331" w:rsidRPr="00BD7331">
        <w:rPr>
          <w:rFonts w:eastAsia="Calibri" w:cs="Times New Roman"/>
          <w:i/>
          <w:sz w:val="28"/>
          <w:szCs w:val="28"/>
          <w:vertAlign w:val="superscript"/>
          <w:lang w:eastAsia="ar-SA"/>
        </w:rPr>
        <w:t>19</w:t>
      </w:r>
      <w:r w:rsidRPr="00F4757D">
        <w:rPr>
          <w:rFonts w:eastAsia="Calibri" w:cs="Times New Roman"/>
          <w:iCs/>
          <w:sz w:val="28"/>
          <w:szCs w:val="28"/>
          <w:lang w:eastAsia="ar-SA"/>
        </w:rPr>
        <w:t>, lai</w:t>
      </w:r>
      <w:r>
        <w:rPr>
          <w:rFonts w:eastAsia="Calibri" w:cs="Times New Roman"/>
          <w:iCs/>
          <w:sz w:val="28"/>
          <w:szCs w:val="28"/>
          <w:lang w:eastAsia="ar-SA"/>
        </w:rPr>
        <w:t xml:space="preserve"> </w:t>
      </w:r>
      <w:r w:rsidRPr="00F4757D">
        <w:rPr>
          <w:rFonts w:eastAsia="Calibri" w:cs="Times New Roman"/>
          <w:iCs/>
          <w:sz w:val="28"/>
          <w:szCs w:val="28"/>
          <w:lang w:eastAsia="ar-SA"/>
        </w:rPr>
        <w:t>nepieciešamības gadījumā</w:t>
      </w:r>
      <w:r>
        <w:rPr>
          <w:rFonts w:eastAsia="Calibri" w:cs="Times New Roman"/>
          <w:iCs/>
          <w:sz w:val="28"/>
          <w:szCs w:val="28"/>
          <w:lang w:eastAsia="ar-SA"/>
        </w:rPr>
        <w:t xml:space="preserve"> kompensētu neattiecināmus izdevumus</w:t>
      </w:r>
      <w:r w:rsidRPr="00F4757D">
        <w:rPr>
          <w:rFonts w:eastAsia="Calibri" w:cs="Times New Roman"/>
          <w:iCs/>
          <w:sz w:val="28"/>
          <w:szCs w:val="28"/>
          <w:lang w:eastAsia="ar-SA"/>
        </w:rPr>
        <w:t>.</w:t>
      </w:r>
      <w:r>
        <w:rPr>
          <w:rFonts w:eastAsia="Calibri" w:cs="Times New Roman"/>
          <w:iCs/>
          <w:sz w:val="28"/>
          <w:szCs w:val="28"/>
          <w:lang w:eastAsia="ar-SA"/>
        </w:rPr>
        <w:t xml:space="preserve"> </w:t>
      </w:r>
      <w:r w:rsidR="000E0698" w:rsidRPr="003D57EB">
        <w:rPr>
          <w:rFonts w:eastAsia="Calibri" w:cs="Times New Roman"/>
          <w:iCs/>
          <w:sz w:val="28"/>
          <w:szCs w:val="28"/>
          <w:lang w:eastAsia="ar-SA"/>
        </w:rPr>
        <w:t xml:space="preserve">2023. gada 21. jūnijā ES fondu vadošā iestāde saņēma EK aicinājumu atlikušās projektu lietas </w:t>
      </w:r>
      <w:r w:rsidR="00001A1F">
        <w:rPr>
          <w:rFonts w:eastAsia="Calibri" w:cs="Times New Roman"/>
          <w:iCs/>
          <w:sz w:val="28"/>
          <w:szCs w:val="28"/>
          <w:lang w:eastAsia="ar-SA"/>
        </w:rPr>
        <w:t xml:space="preserve">par kopā </w:t>
      </w:r>
      <w:r w:rsidR="00001A1F" w:rsidRPr="00176DF8">
        <w:rPr>
          <w:rFonts w:eastAsia="Calibri" w:cs="Times New Roman"/>
          <w:iCs/>
          <w:sz w:val="28"/>
          <w:szCs w:val="28"/>
          <w:lang w:eastAsia="ar-SA"/>
        </w:rPr>
        <w:t>14,7</w:t>
      </w:r>
      <w:r w:rsidR="003F1579">
        <w:rPr>
          <w:rFonts w:eastAsia="Calibri" w:cs="Times New Roman"/>
          <w:iCs/>
          <w:sz w:val="28"/>
          <w:szCs w:val="28"/>
          <w:lang w:eastAsia="ar-SA"/>
        </w:rPr>
        <w:t> </w:t>
      </w:r>
      <w:r w:rsidR="00001A1F" w:rsidRPr="00176DF8">
        <w:rPr>
          <w:rFonts w:eastAsia="Calibri" w:cs="Times New Roman"/>
          <w:iCs/>
          <w:sz w:val="28"/>
          <w:szCs w:val="28"/>
          <w:lang w:eastAsia="ar-SA"/>
        </w:rPr>
        <w:t>milj.</w:t>
      </w:r>
      <w:r w:rsidR="003F1579">
        <w:rPr>
          <w:rFonts w:eastAsia="Calibri" w:cs="Times New Roman"/>
          <w:iCs/>
          <w:sz w:val="28"/>
          <w:szCs w:val="28"/>
          <w:lang w:eastAsia="ar-SA"/>
        </w:rPr>
        <w:t> </w:t>
      </w:r>
      <w:r w:rsidR="00001A1F" w:rsidRPr="00176DF8">
        <w:rPr>
          <w:rFonts w:eastAsia="Calibri" w:cs="Times New Roman"/>
          <w:i/>
          <w:sz w:val="28"/>
          <w:szCs w:val="28"/>
          <w:lang w:eastAsia="ar-SA"/>
        </w:rPr>
        <w:t>euro</w:t>
      </w:r>
      <w:r w:rsidR="00001A1F">
        <w:rPr>
          <w:rFonts w:eastAsia="Calibri" w:cs="Times New Roman"/>
          <w:i/>
          <w:sz w:val="28"/>
          <w:szCs w:val="28"/>
          <w:lang w:eastAsia="ar-SA"/>
        </w:rPr>
        <w:t xml:space="preserve"> </w:t>
      </w:r>
      <w:r w:rsidR="000E0698" w:rsidRPr="003D57EB">
        <w:rPr>
          <w:rFonts w:eastAsia="Calibri" w:cs="Times New Roman"/>
          <w:iCs/>
          <w:sz w:val="28"/>
          <w:szCs w:val="28"/>
          <w:lang w:eastAsia="ar-SA"/>
        </w:rPr>
        <w:t>slēgt pret EK</w:t>
      </w:r>
      <w:r w:rsidR="000E0698" w:rsidRPr="00884D30">
        <w:rPr>
          <w:rFonts w:eastAsia="Calibri" w:cs="Times New Roman"/>
          <w:iCs/>
          <w:sz w:val="28"/>
          <w:szCs w:val="28"/>
          <w:lang w:eastAsia="ar-SA"/>
        </w:rPr>
        <w:t xml:space="preserve">, nenoslēgto projektu izdevumus attiecinot uz </w:t>
      </w:r>
      <w:r w:rsidR="00BD7331">
        <w:rPr>
          <w:rFonts w:eastAsia="Calibri" w:cs="Times New Roman"/>
          <w:iCs/>
          <w:sz w:val="28"/>
          <w:szCs w:val="28"/>
          <w:lang w:eastAsia="ar-SA"/>
        </w:rPr>
        <w:t>“</w:t>
      </w:r>
      <w:proofErr w:type="spellStart"/>
      <w:r w:rsidR="003A6796">
        <w:rPr>
          <w:rFonts w:eastAsia="Calibri" w:cs="Times New Roman"/>
          <w:iCs/>
          <w:sz w:val="28"/>
          <w:szCs w:val="28"/>
          <w:lang w:eastAsia="ar-SA"/>
        </w:rPr>
        <w:t>virs</w:t>
      </w:r>
      <w:r w:rsidR="000E0698" w:rsidRPr="00884D30">
        <w:rPr>
          <w:rFonts w:eastAsia="Calibri" w:cs="Times New Roman"/>
          <w:iCs/>
          <w:sz w:val="28"/>
          <w:szCs w:val="28"/>
          <w:lang w:eastAsia="ar-SA"/>
        </w:rPr>
        <w:t>izdevumiem</w:t>
      </w:r>
      <w:proofErr w:type="spellEnd"/>
      <w:r w:rsidR="00BD7331">
        <w:rPr>
          <w:rFonts w:eastAsia="Calibri" w:cs="Times New Roman"/>
          <w:iCs/>
          <w:sz w:val="28"/>
          <w:szCs w:val="28"/>
          <w:lang w:eastAsia="ar-SA"/>
        </w:rPr>
        <w:t>”</w:t>
      </w:r>
      <w:r w:rsidR="00001A1F">
        <w:rPr>
          <w:rFonts w:eastAsia="Calibri" w:cs="Times New Roman"/>
          <w:iCs/>
          <w:sz w:val="28"/>
          <w:szCs w:val="28"/>
          <w:lang w:eastAsia="ar-SA"/>
        </w:rPr>
        <w:t xml:space="preserve"> </w:t>
      </w:r>
      <w:r w:rsidR="00001A1F" w:rsidRPr="00BD7331">
        <w:rPr>
          <w:rFonts w:cs="Times New Roman"/>
          <w:color w:val="000000"/>
          <w:sz w:val="28"/>
          <w:szCs w:val="28"/>
        </w:rPr>
        <w:t>330,4</w:t>
      </w:r>
      <w:r w:rsidR="003F1579">
        <w:rPr>
          <w:rFonts w:eastAsia="Calibri" w:cs="Times New Roman"/>
          <w:iCs/>
          <w:sz w:val="28"/>
          <w:szCs w:val="28"/>
          <w:lang w:eastAsia="ar-SA"/>
        </w:rPr>
        <w:t> </w:t>
      </w:r>
      <w:r w:rsidR="00001A1F" w:rsidRPr="00BD7331">
        <w:rPr>
          <w:rFonts w:eastAsia="Calibri" w:cs="Times New Roman"/>
          <w:iCs/>
          <w:sz w:val="28"/>
          <w:szCs w:val="28"/>
          <w:lang w:eastAsia="ar-SA"/>
        </w:rPr>
        <w:t>milj.</w:t>
      </w:r>
      <w:r w:rsidR="003F1579">
        <w:rPr>
          <w:rFonts w:eastAsia="Calibri" w:cs="Times New Roman"/>
          <w:iCs/>
          <w:sz w:val="28"/>
          <w:szCs w:val="28"/>
          <w:lang w:eastAsia="ar-SA"/>
        </w:rPr>
        <w:t> </w:t>
      </w:r>
      <w:r w:rsidR="00001A1F" w:rsidRPr="00BD7331">
        <w:rPr>
          <w:rFonts w:eastAsia="Calibri" w:cs="Times New Roman"/>
          <w:i/>
          <w:sz w:val="28"/>
          <w:szCs w:val="28"/>
          <w:lang w:eastAsia="ar-SA"/>
        </w:rPr>
        <w:t>euro</w:t>
      </w:r>
      <w:r w:rsidR="000E0698" w:rsidRPr="00884D30">
        <w:rPr>
          <w:rFonts w:eastAsia="Calibri" w:cs="Times New Roman"/>
          <w:iCs/>
          <w:sz w:val="28"/>
          <w:szCs w:val="28"/>
          <w:lang w:eastAsia="ar-SA"/>
        </w:rPr>
        <w:t xml:space="preserve">, </w:t>
      </w:r>
      <w:r w:rsidR="00001A1F">
        <w:rPr>
          <w:rFonts w:eastAsia="Calibri" w:cs="Times New Roman"/>
          <w:iCs/>
          <w:sz w:val="28"/>
          <w:szCs w:val="28"/>
          <w:lang w:eastAsia="ar-SA"/>
        </w:rPr>
        <w:t>ņ</w:t>
      </w:r>
      <w:r w:rsidR="00001A1F" w:rsidRPr="00176DF8">
        <w:rPr>
          <w:rFonts w:eastAsia="Calibri" w:cs="Times New Roman"/>
          <w:iCs/>
          <w:sz w:val="28"/>
          <w:szCs w:val="28"/>
          <w:lang w:eastAsia="ar-SA"/>
        </w:rPr>
        <w:t xml:space="preserve">emot vērā </w:t>
      </w:r>
      <w:proofErr w:type="spellStart"/>
      <w:r w:rsidR="00001A1F" w:rsidRPr="003F043F">
        <w:rPr>
          <w:rFonts w:eastAsia="Calibri" w:cs="Times New Roman"/>
          <w:iCs/>
          <w:sz w:val="28"/>
          <w:szCs w:val="28"/>
          <w:lang w:eastAsia="ar-SA"/>
        </w:rPr>
        <w:t>virsizdevumu</w:t>
      </w:r>
      <w:proofErr w:type="spellEnd"/>
      <w:r w:rsidR="00001A1F" w:rsidRPr="003F043F">
        <w:rPr>
          <w:rFonts w:eastAsia="Calibri" w:cs="Times New Roman"/>
          <w:iCs/>
          <w:sz w:val="28"/>
          <w:szCs w:val="28"/>
          <w:lang w:eastAsia="ar-SA"/>
        </w:rPr>
        <w:t xml:space="preserve"> pietiekam</w:t>
      </w:r>
      <w:r w:rsidR="00001A1F">
        <w:rPr>
          <w:rFonts w:eastAsia="Calibri" w:cs="Times New Roman"/>
          <w:iCs/>
          <w:sz w:val="28"/>
          <w:szCs w:val="28"/>
          <w:lang w:eastAsia="ar-SA"/>
        </w:rPr>
        <w:t>o</w:t>
      </w:r>
      <w:r w:rsidR="00001A1F" w:rsidRPr="003F043F">
        <w:rPr>
          <w:rFonts w:eastAsia="Calibri" w:cs="Times New Roman"/>
          <w:iCs/>
          <w:sz w:val="28"/>
          <w:szCs w:val="28"/>
          <w:lang w:eastAsia="ar-SA"/>
        </w:rPr>
        <w:t xml:space="preserve"> apmēr</w:t>
      </w:r>
      <w:r w:rsidR="00001A1F">
        <w:rPr>
          <w:rFonts w:eastAsia="Calibri" w:cs="Times New Roman"/>
          <w:iCs/>
          <w:sz w:val="28"/>
          <w:szCs w:val="28"/>
          <w:lang w:eastAsia="ar-SA"/>
        </w:rPr>
        <w:t>u</w:t>
      </w:r>
      <w:r w:rsidR="00001A1F" w:rsidRPr="003F043F">
        <w:rPr>
          <w:rFonts w:eastAsia="Calibri" w:cs="Times New Roman"/>
          <w:iCs/>
          <w:sz w:val="28"/>
          <w:szCs w:val="28"/>
          <w:lang w:eastAsia="ar-SA"/>
        </w:rPr>
        <w:t xml:space="preserve"> </w:t>
      </w:r>
      <w:r w:rsidR="00001A1F">
        <w:rPr>
          <w:rFonts w:eastAsia="Calibri" w:cs="Times New Roman"/>
          <w:iCs/>
          <w:sz w:val="28"/>
          <w:szCs w:val="28"/>
          <w:lang w:eastAsia="ar-SA"/>
        </w:rPr>
        <w:t xml:space="preserve">riska drošai nosegšanai. Tādējādi </w:t>
      </w:r>
      <w:r w:rsidR="00BD7331">
        <w:rPr>
          <w:rFonts w:eastAsia="Calibri" w:cs="Times New Roman"/>
          <w:iCs/>
          <w:sz w:val="28"/>
          <w:szCs w:val="28"/>
          <w:lang w:eastAsia="ar-SA"/>
        </w:rPr>
        <w:t>visas saistības pret EK</w:t>
      </w:r>
      <w:r w:rsidR="000E0698" w:rsidRPr="00884D30">
        <w:rPr>
          <w:rFonts w:eastAsia="Calibri" w:cs="Times New Roman"/>
          <w:iCs/>
          <w:sz w:val="28"/>
          <w:szCs w:val="28"/>
          <w:lang w:eastAsia="ar-SA"/>
        </w:rPr>
        <w:t xml:space="preserve"> pilnībā </w:t>
      </w:r>
      <w:r w:rsidR="00001A1F">
        <w:rPr>
          <w:rFonts w:eastAsia="Calibri" w:cs="Times New Roman"/>
          <w:iCs/>
          <w:sz w:val="28"/>
          <w:szCs w:val="28"/>
          <w:lang w:eastAsia="ar-SA"/>
        </w:rPr>
        <w:t xml:space="preserve">tiktu </w:t>
      </w:r>
      <w:r w:rsidR="000E0698" w:rsidRPr="00884D30">
        <w:rPr>
          <w:rFonts w:eastAsia="Calibri" w:cs="Times New Roman"/>
          <w:iCs/>
          <w:sz w:val="28"/>
          <w:szCs w:val="28"/>
          <w:lang w:eastAsia="ar-SA"/>
        </w:rPr>
        <w:t>slēgt</w:t>
      </w:r>
      <w:r w:rsidR="00001A1F">
        <w:rPr>
          <w:rFonts w:eastAsia="Calibri" w:cs="Times New Roman"/>
          <w:iCs/>
          <w:sz w:val="28"/>
          <w:szCs w:val="28"/>
          <w:lang w:eastAsia="ar-SA"/>
        </w:rPr>
        <w:t>as</w:t>
      </w:r>
      <w:r w:rsidR="000E0698" w:rsidRPr="00884D30">
        <w:rPr>
          <w:rFonts w:eastAsia="Calibri" w:cs="Times New Roman"/>
          <w:iCs/>
          <w:sz w:val="28"/>
          <w:szCs w:val="28"/>
          <w:lang w:eastAsia="ar-SA"/>
        </w:rPr>
        <w:t xml:space="preserve"> </w:t>
      </w:r>
      <w:r w:rsidR="003A6796">
        <w:rPr>
          <w:rFonts w:eastAsia="Calibri" w:cs="Times New Roman"/>
          <w:iCs/>
          <w:sz w:val="28"/>
          <w:szCs w:val="28"/>
          <w:lang w:eastAsia="ar-SA"/>
        </w:rPr>
        <w:t xml:space="preserve">un </w:t>
      </w:r>
      <w:r w:rsidR="00001A1F">
        <w:rPr>
          <w:rFonts w:eastAsia="Calibri" w:cs="Times New Roman"/>
          <w:iCs/>
          <w:sz w:val="28"/>
          <w:szCs w:val="28"/>
          <w:lang w:eastAsia="ar-SA"/>
        </w:rPr>
        <w:t xml:space="preserve">visām pusēm </w:t>
      </w:r>
      <w:r w:rsidR="003A6796">
        <w:rPr>
          <w:rFonts w:eastAsia="Calibri" w:cs="Times New Roman"/>
          <w:iCs/>
          <w:sz w:val="28"/>
          <w:szCs w:val="28"/>
          <w:lang w:eastAsia="ar-SA"/>
        </w:rPr>
        <w:t>mazināt</w:t>
      </w:r>
      <w:r w:rsidR="00001A1F">
        <w:rPr>
          <w:rFonts w:eastAsia="Calibri" w:cs="Times New Roman"/>
          <w:iCs/>
          <w:sz w:val="28"/>
          <w:szCs w:val="28"/>
          <w:lang w:eastAsia="ar-SA"/>
        </w:rPr>
        <w:t>s</w:t>
      </w:r>
      <w:r w:rsidR="003A6796">
        <w:rPr>
          <w:rFonts w:eastAsia="Calibri" w:cs="Times New Roman"/>
          <w:iCs/>
          <w:sz w:val="28"/>
          <w:szCs w:val="28"/>
          <w:lang w:eastAsia="ar-SA"/>
        </w:rPr>
        <w:t xml:space="preserve"> administratīv</w:t>
      </w:r>
      <w:r w:rsidR="00001A1F">
        <w:rPr>
          <w:rFonts w:eastAsia="Calibri" w:cs="Times New Roman"/>
          <w:iCs/>
          <w:sz w:val="28"/>
          <w:szCs w:val="28"/>
          <w:lang w:eastAsia="ar-SA"/>
        </w:rPr>
        <w:t>ais</w:t>
      </w:r>
      <w:r w:rsidR="003A6796">
        <w:rPr>
          <w:rFonts w:eastAsia="Calibri" w:cs="Times New Roman"/>
          <w:iCs/>
          <w:sz w:val="28"/>
          <w:szCs w:val="28"/>
          <w:lang w:eastAsia="ar-SA"/>
        </w:rPr>
        <w:t xml:space="preserve"> slog</w:t>
      </w:r>
      <w:r w:rsidR="00001A1F">
        <w:rPr>
          <w:rFonts w:eastAsia="Calibri" w:cs="Times New Roman"/>
          <w:iCs/>
          <w:sz w:val="28"/>
          <w:szCs w:val="28"/>
          <w:lang w:eastAsia="ar-SA"/>
        </w:rPr>
        <w:t>s</w:t>
      </w:r>
      <w:r w:rsidR="003A6796">
        <w:rPr>
          <w:rFonts w:eastAsia="Calibri" w:cs="Times New Roman"/>
          <w:iCs/>
          <w:sz w:val="28"/>
          <w:szCs w:val="28"/>
          <w:lang w:eastAsia="ar-SA"/>
        </w:rPr>
        <w:t xml:space="preserve"> ar ikgadējo progresa ziņošanu</w:t>
      </w:r>
      <w:r w:rsidR="000E0698" w:rsidRPr="00176DF8">
        <w:rPr>
          <w:rFonts w:eastAsia="Calibri" w:cs="Times New Roman"/>
          <w:iCs/>
          <w:sz w:val="28"/>
          <w:szCs w:val="28"/>
          <w:lang w:eastAsia="ar-SA"/>
        </w:rPr>
        <w:t xml:space="preserve">. </w:t>
      </w:r>
      <w:r w:rsidR="003A6796">
        <w:rPr>
          <w:rFonts w:eastAsia="Calibri" w:cs="Times New Roman"/>
          <w:iCs/>
          <w:sz w:val="28"/>
          <w:szCs w:val="28"/>
          <w:lang w:eastAsia="ar-SA"/>
        </w:rPr>
        <w:t xml:space="preserve">Piekrītot EK priekšlikumam, </w:t>
      </w:r>
      <w:r w:rsidR="003A6796" w:rsidRPr="00176DF8">
        <w:rPr>
          <w:rFonts w:eastAsia="Calibri" w:cs="Times New Roman"/>
          <w:iCs/>
          <w:sz w:val="28"/>
          <w:szCs w:val="28"/>
          <w:lang w:eastAsia="ar-SA"/>
        </w:rPr>
        <w:t>nenoslēgto</w:t>
      </w:r>
      <w:r w:rsidR="003A6796">
        <w:rPr>
          <w:rFonts w:eastAsia="Calibri" w:cs="Times New Roman"/>
          <w:iCs/>
          <w:sz w:val="28"/>
          <w:szCs w:val="28"/>
          <w:lang w:eastAsia="ar-SA"/>
        </w:rPr>
        <w:t>s</w:t>
      </w:r>
      <w:r w:rsidR="003A6796" w:rsidRPr="00176DF8">
        <w:rPr>
          <w:rFonts w:eastAsia="Calibri" w:cs="Times New Roman"/>
          <w:iCs/>
          <w:sz w:val="28"/>
          <w:szCs w:val="28"/>
          <w:lang w:eastAsia="ar-SA"/>
        </w:rPr>
        <w:t xml:space="preserve"> projektu </w:t>
      </w:r>
      <w:r w:rsidR="003A6796">
        <w:rPr>
          <w:rFonts w:eastAsia="Calibri" w:cs="Times New Roman"/>
          <w:iCs/>
          <w:sz w:val="28"/>
          <w:szCs w:val="28"/>
          <w:lang w:eastAsia="ar-SA"/>
        </w:rPr>
        <w:t xml:space="preserve">“šaubīgos” </w:t>
      </w:r>
      <w:r w:rsidR="003A6796" w:rsidRPr="00176DF8">
        <w:rPr>
          <w:rFonts w:eastAsia="Calibri" w:cs="Times New Roman"/>
          <w:iCs/>
          <w:sz w:val="28"/>
          <w:szCs w:val="28"/>
          <w:lang w:eastAsia="ar-SA"/>
        </w:rPr>
        <w:t>izdevum</w:t>
      </w:r>
      <w:r w:rsidR="003A6796">
        <w:rPr>
          <w:rFonts w:eastAsia="Calibri" w:cs="Times New Roman"/>
          <w:iCs/>
          <w:sz w:val="28"/>
          <w:szCs w:val="28"/>
          <w:lang w:eastAsia="ar-SA"/>
        </w:rPr>
        <w:t>us</w:t>
      </w:r>
      <w:r w:rsidR="003A6796" w:rsidRPr="00176DF8">
        <w:rPr>
          <w:rFonts w:eastAsia="Calibri" w:cs="Times New Roman"/>
          <w:iCs/>
          <w:sz w:val="28"/>
          <w:szCs w:val="28"/>
          <w:lang w:eastAsia="ar-SA"/>
        </w:rPr>
        <w:t xml:space="preserve"> </w:t>
      </w:r>
      <w:r w:rsidR="003A6796">
        <w:rPr>
          <w:rFonts w:eastAsia="Calibri" w:cs="Times New Roman"/>
          <w:iCs/>
          <w:sz w:val="28"/>
          <w:szCs w:val="28"/>
          <w:lang w:eastAsia="ar-SA"/>
        </w:rPr>
        <w:t>kopā</w:t>
      </w:r>
      <w:r w:rsidR="00256C82">
        <w:rPr>
          <w:rFonts w:eastAsia="Calibri" w:cs="Times New Roman"/>
          <w:iCs/>
          <w:sz w:val="28"/>
          <w:szCs w:val="28"/>
          <w:lang w:eastAsia="ar-SA"/>
        </w:rPr>
        <w:t xml:space="preserve"> </w:t>
      </w:r>
      <w:r w:rsidR="003A6796" w:rsidRPr="00176DF8">
        <w:rPr>
          <w:rFonts w:eastAsia="Calibri" w:cs="Times New Roman"/>
          <w:iCs/>
          <w:sz w:val="28"/>
          <w:szCs w:val="28"/>
          <w:lang w:eastAsia="ar-SA"/>
        </w:rPr>
        <w:t>14,7</w:t>
      </w:r>
      <w:r w:rsidR="003F1579">
        <w:rPr>
          <w:rFonts w:eastAsia="Calibri" w:cs="Times New Roman"/>
          <w:iCs/>
          <w:sz w:val="28"/>
          <w:szCs w:val="28"/>
          <w:lang w:eastAsia="ar-SA"/>
        </w:rPr>
        <w:t> </w:t>
      </w:r>
      <w:r w:rsidR="003A6796" w:rsidRPr="00176DF8">
        <w:rPr>
          <w:rFonts w:eastAsia="Calibri" w:cs="Times New Roman"/>
          <w:iCs/>
          <w:sz w:val="28"/>
          <w:szCs w:val="28"/>
          <w:lang w:eastAsia="ar-SA"/>
        </w:rPr>
        <w:t>milj.</w:t>
      </w:r>
      <w:r w:rsidR="003F1579">
        <w:rPr>
          <w:rFonts w:eastAsia="Calibri" w:cs="Times New Roman"/>
          <w:iCs/>
          <w:sz w:val="28"/>
          <w:szCs w:val="28"/>
          <w:lang w:eastAsia="ar-SA"/>
        </w:rPr>
        <w:t> </w:t>
      </w:r>
      <w:r w:rsidR="003A6796" w:rsidRPr="00176DF8">
        <w:rPr>
          <w:rFonts w:eastAsia="Calibri" w:cs="Times New Roman"/>
          <w:i/>
          <w:sz w:val="28"/>
          <w:szCs w:val="28"/>
          <w:lang w:eastAsia="ar-SA"/>
        </w:rPr>
        <w:t>euro</w:t>
      </w:r>
      <w:r w:rsidR="003A6796">
        <w:rPr>
          <w:rFonts w:eastAsia="Calibri" w:cs="Times New Roman"/>
          <w:i/>
          <w:sz w:val="28"/>
          <w:szCs w:val="28"/>
          <w:lang w:eastAsia="ar-SA"/>
        </w:rPr>
        <w:t xml:space="preserve"> </w:t>
      </w:r>
      <w:r w:rsidR="003A6796" w:rsidRPr="00176DF8">
        <w:rPr>
          <w:rFonts w:eastAsia="Calibri" w:cs="Times New Roman"/>
          <w:iCs/>
          <w:sz w:val="28"/>
          <w:szCs w:val="28"/>
          <w:lang w:eastAsia="ar-SA"/>
        </w:rPr>
        <w:t xml:space="preserve"> </w:t>
      </w:r>
      <w:r w:rsidR="003A6796">
        <w:rPr>
          <w:rFonts w:eastAsia="Calibri" w:cs="Times New Roman"/>
          <w:iCs/>
          <w:sz w:val="28"/>
          <w:szCs w:val="28"/>
          <w:lang w:eastAsia="ar-SA"/>
        </w:rPr>
        <w:t xml:space="preserve">EK izslēgtu no attiecināmiem izdevumiem un tas </w:t>
      </w:r>
      <w:r w:rsidR="003A6796" w:rsidRPr="00176DF8">
        <w:rPr>
          <w:rFonts w:eastAsia="Calibri" w:cs="Times New Roman"/>
          <w:iCs/>
          <w:sz w:val="28"/>
          <w:szCs w:val="28"/>
          <w:lang w:eastAsia="ar-SA"/>
        </w:rPr>
        <w:t>neietekmē</w:t>
      </w:r>
      <w:r w:rsidR="003A6796">
        <w:rPr>
          <w:rFonts w:eastAsia="Calibri" w:cs="Times New Roman"/>
          <w:iCs/>
          <w:sz w:val="28"/>
          <w:szCs w:val="28"/>
          <w:lang w:eastAsia="ar-SA"/>
        </w:rPr>
        <w:t>tu</w:t>
      </w:r>
      <w:r w:rsidR="003A6796" w:rsidRPr="00176DF8">
        <w:rPr>
          <w:rFonts w:eastAsia="Calibri" w:cs="Times New Roman"/>
          <w:iCs/>
          <w:sz w:val="28"/>
          <w:szCs w:val="28"/>
          <w:lang w:eastAsia="ar-SA"/>
        </w:rPr>
        <w:t xml:space="preserve"> no EK saņemto ES fondu piešķīrumu</w:t>
      </w:r>
      <w:r w:rsidR="00256C82">
        <w:rPr>
          <w:rFonts w:eastAsia="Calibri" w:cs="Times New Roman"/>
          <w:iCs/>
          <w:sz w:val="28"/>
          <w:szCs w:val="28"/>
          <w:lang w:eastAsia="ar-SA"/>
        </w:rPr>
        <w:t xml:space="preserve">. </w:t>
      </w:r>
      <w:r w:rsidR="008F3148">
        <w:rPr>
          <w:rFonts w:eastAsia="Calibri" w:cs="Times New Roman"/>
          <w:iCs/>
          <w:sz w:val="28"/>
          <w:szCs w:val="28"/>
          <w:lang w:eastAsia="ar-SA"/>
        </w:rPr>
        <w:t>T</w:t>
      </w:r>
      <w:r w:rsidR="00001A1F">
        <w:rPr>
          <w:rFonts w:eastAsia="Calibri" w:cs="Times New Roman"/>
          <w:iCs/>
          <w:sz w:val="28"/>
          <w:szCs w:val="28"/>
          <w:lang w:eastAsia="ar-SA"/>
        </w:rPr>
        <w:t xml:space="preserve">ā kā projektu </w:t>
      </w:r>
      <w:proofErr w:type="spellStart"/>
      <w:r w:rsidR="00001A1F">
        <w:rPr>
          <w:rFonts w:eastAsia="Calibri" w:cs="Times New Roman"/>
          <w:iCs/>
          <w:sz w:val="28"/>
          <w:szCs w:val="28"/>
          <w:lang w:eastAsia="ar-SA"/>
        </w:rPr>
        <w:t>pēcuzraudzības</w:t>
      </w:r>
      <w:proofErr w:type="spellEnd"/>
      <w:r w:rsidR="00001A1F">
        <w:rPr>
          <w:rFonts w:eastAsia="Calibri" w:cs="Times New Roman"/>
          <w:iCs/>
          <w:sz w:val="28"/>
          <w:szCs w:val="28"/>
          <w:lang w:eastAsia="ar-SA"/>
        </w:rPr>
        <w:t xml:space="preserve"> periods kopumā noslēdzies</w:t>
      </w:r>
      <w:r w:rsidR="008F3148">
        <w:rPr>
          <w:rStyle w:val="FootnoteReference"/>
          <w:rFonts w:eastAsia="Calibri" w:cs="Times New Roman"/>
          <w:iCs/>
          <w:sz w:val="28"/>
          <w:szCs w:val="28"/>
          <w:lang w:eastAsia="ar-SA"/>
        </w:rPr>
        <w:footnoteReference w:id="22"/>
      </w:r>
      <w:r w:rsidR="00001A1F">
        <w:rPr>
          <w:rFonts w:eastAsia="Calibri" w:cs="Times New Roman"/>
          <w:iCs/>
          <w:sz w:val="28"/>
          <w:szCs w:val="28"/>
          <w:lang w:eastAsia="ar-SA"/>
        </w:rPr>
        <w:t>, jauni riski nav konstatēti un joprojām programmas paliek ievērojams rezerves “</w:t>
      </w:r>
      <w:proofErr w:type="spellStart"/>
      <w:r w:rsidR="00001A1F">
        <w:rPr>
          <w:rFonts w:eastAsia="Calibri" w:cs="Times New Roman"/>
          <w:iCs/>
          <w:sz w:val="28"/>
          <w:szCs w:val="28"/>
          <w:lang w:eastAsia="ar-SA"/>
        </w:rPr>
        <w:t>virssfinansējums</w:t>
      </w:r>
      <w:proofErr w:type="spellEnd"/>
      <w:r w:rsidR="00001A1F">
        <w:rPr>
          <w:rFonts w:eastAsia="Calibri" w:cs="Times New Roman"/>
          <w:iCs/>
          <w:sz w:val="28"/>
          <w:szCs w:val="28"/>
          <w:lang w:eastAsia="ar-SA"/>
        </w:rPr>
        <w:t>”,</w:t>
      </w:r>
      <w:r w:rsidR="003F043F" w:rsidRPr="003F043F">
        <w:rPr>
          <w:rFonts w:eastAsia="Calibri" w:cs="Times New Roman"/>
          <w:iCs/>
          <w:sz w:val="28"/>
          <w:szCs w:val="28"/>
          <w:lang w:eastAsia="ar-SA"/>
        </w:rPr>
        <w:t xml:space="preserve"> FM </w:t>
      </w:r>
      <w:r w:rsidR="000E0698" w:rsidRPr="003D57EB">
        <w:rPr>
          <w:rFonts w:eastAsia="Calibri" w:cs="Times New Roman"/>
          <w:iCs/>
          <w:sz w:val="28"/>
          <w:szCs w:val="28"/>
          <w:lang w:eastAsia="ar-SA"/>
        </w:rPr>
        <w:t>akceptēs EK priekšlikumu</w:t>
      </w:r>
      <w:r w:rsidR="003F043F">
        <w:rPr>
          <w:rFonts w:eastAsia="Calibri" w:cs="Times New Roman"/>
          <w:iCs/>
          <w:sz w:val="28"/>
          <w:szCs w:val="28"/>
          <w:lang w:eastAsia="ar-SA"/>
        </w:rPr>
        <w:t>, lai pilnībā slēgtu programmas un izbeigtu saistības pret EK</w:t>
      </w:r>
      <w:r w:rsidR="00001A1F">
        <w:rPr>
          <w:rStyle w:val="FootnoteReference"/>
          <w:rFonts w:eastAsia="Calibri" w:cs="Times New Roman"/>
          <w:iCs/>
          <w:sz w:val="28"/>
          <w:szCs w:val="28"/>
          <w:lang w:eastAsia="ar-SA"/>
        </w:rPr>
        <w:footnoteReference w:id="23"/>
      </w:r>
      <w:r w:rsidR="000E0698" w:rsidRPr="003D57EB">
        <w:rPr>
          <w:rFonts w:eastAsia="Calibri" w:cs="Times New Roman"/>
          <w:iCs/>
          <w:sz w:val="28"/>
          <w:szCs w:val="28"/>
          <w:lang w:eastAsia="ar-SA"/>
        </w:rPr>
        <w:t xml:space="preserve">. </w:t>
      </w:r>
      <w:r w:rsidR="000E0698" w:rsidRPr="003D57EB">
        <w:rPr>
          <w:rFonts w:eastAsia="Calibri" w:cs="Times New Roman"/>
          <w:iCs/>
          <w:sz w:val="28"/>
          <w:szCs w:val="28"/>
          <w:lang w:eastAsia="ar-SA"/>
        </w:rPr>
        <w:lastRenderedPageBreak/>
        <w:t xml:space="preserve">Vienlaikus visas nenoslēgtās lietas </w:t>
      </w:r>
      <w:r w:rsidR="003F043F">
        <w:rPr>
          <w:rFonts w:eastAsia="Calibri" w:cs="Times New Roman"/>
          <w:iCs/>
          <w:sz w:val="28"/>
          <w:szCs w:val="28"/>
          <w:lang w:eastAsia="ar-SA"/>
        </w:rPr>
        <w:t xml:space="preserve">attiecīgās iestādes </w:t>
      </w:r>
      <w:r w:rsidR="003F043F" w:rsidRPr="00F4757D">
        <w:rPr>
          <w:rFonts w:eastAsia="Calibri" w:cs="Times New Roman"/>
          <w:iCs/>
          <w:sz w:val="28"/>
          <w:szCs w:val="28"/>
          <w:lang w:eastAsia="ar-SA"/>
        </w:rPr>
        <w:t>nacionāli</w:t>
      </w:r>
      <w:r w:rsidR="003F043F">
        <w:rPr>
          <w:rFonts w:eastAsia="Calibri" w:cs="Times New Roman"/>
          <w:iCs/>
          <w:sz w:val="28"/>
          <w:szCs w:val="28"/>
          <w:lang w:eastAsia="ar-SA"/>
        </w:rPr>
        <w:t xml:space="preserve"> </w:t>
      </w:r>
      <w:r w:rsidR="000E0698" w:rsidRPr="003D57EB">
        <w:rPr>
          <w:rFonts w:eastAsia="Calibri" w:cs="Times New Roman"/>
          <w:iCs/>
          <w:sz w:val="28"/>
          <w:szCs w:val="28"/>
          <w:lang w:eastAsia="ar-SA"/>
        </w:rPr>
        <w:t xml:space="preserve">turpinās </w:t>
      </w:r>
      <w:r w:rsidR="003F043F">
        <w:rPr>
          <w:rFonts w:eastAsia="Calibri" w:cs="Times New Roman"/>
          <w:iCs/>
          <w:sz w:val="28"/>
          <w:szCs w:val="28"/>
          <w:lang w:eastAsia="ar-SA"/>
        </w:rPr>
        <w:t xml:space="preserve">uzraudzīt </w:t>
      </w:r>
      <w:r w:rsidR="000E0698" w:rsidRPr="003D57EB">
        <w:rPr>
          <w:rFonts w:eastAsia="Calibri" w:cs="Times New Roman"/>
          <w:iCs/>
          <w:sz w:val="28"/>
          <w:szCs w:val="28"/>
          <w:lang w:eastAsia="ar-SA"/>
        </w:rPr>
        <w:t>līdz gala rezultātam</w:t>
      </w:r>
      <w:r w:rsidR="003F043F">
        <w:rPr>
          <w:rStyle w:val="FootnoteReference"/>
          <w:rFonts w:eastAsia="Calibri" w:cs="Times New Roman"/>
          <w:iCs/>
          <w:sz w:val="28"/>
          <w:szCs w:val="28"/>
          <w:lang w:eastAsia="ar-SA"/>
        </w:rPr>
        <w:footnoteReference w:id="24"/>
      </w:r>
      <w:r w:rsidR="000E0698" w:rsidRPr="003D57EB">
        <w:rPr>
          <w:rFonts w:eastAsia="Calibri" w:cs="Times New Roman"/>
          <w:iCs/>
          <w:sz w:val="28"/>
          <w:szCs w:val="28"/>
          <w:lang w:eastAsia="ar-SA"/>
        </w:rPr>
        <w:t xml:space="preserve">. </w:t>
      </w:r>
    </w:p>
    <w:p w14:paraId="07E69D06" w14:textId="31F77CF2" w:rsidR="00F93D4F" w:rsidRPr="00951188" w:rsidRDefault="00F93D4F" w:rsidP="00F93D4F">
      <w:pPr>
        <w:spacing w:before="240" w:after="120"/>
        <w:ind w:firstLine="720"/>
        <w:jc w:val="both"/>
        <w:rPr>
          <w:rFonts w:cs="Times New Roman"/>
          <w:sz w:val="28"/>
          <w:szCs w:val="28"/>
          <w:highlight w:val="yellow"/>
        </w:rPr>
      </w:pPr>
      <w:r w:rsidRPr="00120141">
        <w:rPr>
          <w:rFonts w:cs="Times New Roman"/>
          <w:sz w:val="28"/>
          <w:szCs w:val="28"/>
        </w:rPr>
        <w:t xml:space="preserve">FM turpinās regulāri informēt </w:t>
      </w:r>
      <w:r w:rsidR="00023E59" w:rsidRPr="00120141">
        <w:rPr>
          <w:rFonts w:cs="Times New Roman"/>
          <w:sz w:val="28"/>
          <w:szCs w:val="28"/>
        </w:rPr>
        <w:t xml:space="preserve">valdību </w:t>
      </w:r>
      <w:r w:rsidRPr="00120141">
        <w:rPr>
          <w:rFonts w:cs="Times New Roman"/>
          <w:sz w:val="28"/>
          <w:szCs w:val="28"/>
        </w:rPr>
        <w:t xml:space="preserve">par aktualitātēm </w:t>
      </w:r>
      <w:r w:rsidR="00120141" w:rsidRPr="00120141">
        <w:rPr>
          <w:rFonts w:cs="Times New Roman"/>
          <w:sz w:val="28"/>
          <w:szCs w:val="28"/>
        </w:rPr>
        <w:t>un</w:t>
      </w:r>
      <w:r w:rsidR="00120141">
        <w:rPr>
          <w:rFonts w:cs="Times New Roman"/>
          <w:sz w:val="28"/>
          <w:szCs w:val="28"/>
        </w:rPr>
        <w:t xml:space="preserve"> d</w:t>
      </w:r>
      <w:r w:rsidR="00120141" w:rsidRPr="00120141">
        <w:rPr>
          <w:rFonts w:cs="Times New Roman"/>
          <w:sz w:val="28"/>
          <w:szCs w:val="28"/>
        </w:rPr>
        <w:t>etalizētu informāciju par ES fondu un citu FM pārziņā esošo ārvalstu finanšu palīdzības investīciju progresu un izaicinājumiem 202</w:t>
      </w:r>
      <w:r w:rsidR="00120141">
        <w:rPr>
          <w:rFonts w:cs="Times New Roman"/>
          <w:sz w:val="28"/>
          <w:szCs w:val="28"/>
        </w:rPr>
        <w:t>3</w:t>
      </w:r>
      <w:r w:rsidR="00120141" w:rsidRPr="00120141">
        <w:rPr>
          <w:rFonts w:cs="Times New Roman"/>
          <w:sz w:val="28"/>
          <w:szCs w:val="28"/>
        </w:rPr>
        <w:t>.</w:t>
      </w:r>
      <w:r w:rsidR="00001392">
        <w:rPr>
          <w:rFonts w:cs="Times New Roman"/>
          <w:sz w:val="28"/>
          <w:szCs w:val="28"/>
        </w:rPr>
        <w:t> </w:t>
      </w:r>
      <w:r w:rsidR="00120141" w:rsidRPr="00120141">
        <w:rPr>
          <w:rFonts w:cs="Times New Roman"/>
          <w:sz w:val="28"/>
          <w:szCs w:val="28"/>
        </w:rPr>
        <w:t xml:space="preserve">gada otrajā pusē </w:t>
      </w:r>
      <w:r w:rsidR="00120141">
        <w:rPr>
          <w:rFonts w:cs="Times New Roman"/>
          <w:sz w:val="28"/>
          <w:szCs w:val="28"/>
        </w:rPr>
        <w:t>un</w:t>
      </w:r>
      <w:r w:rsidR="00120141" w:rsidRPr="00120141">
        <w:rPr>
          <w:rFonts w:cs="Times New Roman"/>
          <w:sz w:val="28"/>
          <w:szCs w:val="28"/>
        </w:rPr>
        <w:t xml:space="preserve"> priekšlikumus valdības lēmumiem ES fondu, AF un citu ārvalstu finanšu palīdzības investīciju veicināšanai sniegs pusgada informatīvajā ziņojumā, kas iesniedzams MK līdz 2023.</w:t>
      </w:r>
      <w:r w:rsidR="00B62B69">
        <w:rPr>
          <w:rFonts w:cs="Times New Roman"/>
          <w:sz w:val="28"/>
          <w:szCs w:val="28"/>
        </w:rPr>
        <w:t> </w:t>
      </w:r>
      <w:r w:rsidR="00120141" w:rsidRPr="00120141">
        <w:rPr>
          <w:rFonts w:cs="Times New Roman"/>
          <w:sz w:val="28"/>
          <w:szCs w:val="28"/>
        </w:rPr>
        <w:t>gada</w:t>
      </w:r>
      <w:r w:rsidR="00001392">
        <w:rPr>
          <w:rFonts w:cs="Times New Roman"/>
          <w:sz w:val="28"/>
          <w:szCs w:val="28"/>
        </w:rPr>
        <w:t> </w:t>
      </w:r>
      <w:r w:rsidR="00120141">
        <w:rPr>
          <w:rFonts w:cs="Times New Roman"/>
          <w:sz w:val="28"/>
          <w:szCs w:val="28"/>
        </w:rPr>
        <w:t>2</w:t>
      </w:r>
      <w:r w:rsidR="00120141" w:rsidRPr="00120141">
        <w:rPr>
          <w:rFonts w:cs="Times New Roman"/>
          <w:sz w:val="28"/>
          <w:szCs w:val="28"/>
        </w:rPr>
        <w:t>.</w:t>
      </w:r>
      <w:r w:rsidR="00001392">
        <w:rPr>
          <w:rFonts w:cs="Times New Roman"/>
          <w:sz w:val="28"/>
          <w:szCs w:val="28"/>
        </w:rPr>
        <w:t> </w:t>
      </w:r>
      <w:r w:rsidR="00120141">
        <w:rPr>
          <w:rFonts w:cs="Times New Roman"/>
          <w:sz w:val="28"/>
          <w:szCs w:val="28"/>
        </w:rPr>
        <w:t>oktobrim</w:t>
      </w:r>
      <w:r w:rsidR="00120141" w:rsidRPr="00120141">
        <w:rPr>
          <w:rFonts w:cs="Times New Roman"/>
          <w:sz w:val="28"/>
          <w:szCs w:val="28"/>
        </w:rPr>
        <w:t>.</w:t>
      </w:r>
      <w:r w:rsidRPr="00951188">
        <w:rPr>
          <w:rFonts w:cs="Times New Roman"/>
          <w:sz w:val="28"/>
          <w:szCs w:val="28"/>
          <w:highlight w:val="yellow"/>
        </w:rPr>
        <w:t xml:space="preserve"> </w:t>
      </w:r>
    </w:p>
    <w:p w14:paraId="2D335971" w14:textId="77777777" w:rsidR="00CB3A8F" w:rsidRPr="00951188" w:rsidRDefault="00CB3A8F" w:rsidP="00C30202">
      <w:pPr>
        <w:spacing w:before="120" w:after="120"/>
        <w:ind w:firstLine="709"/>
        <w:jc w:val="both"/>
        <w:rPr>
          <w:rFonts w:cs="Times New Roman"/>
          <w:sz w:val="28"/>
          <w:szCs w:val="28"/>
          <w:highlight w:val="yellow"/>
        </w:rPr>
      </w:pPr>
    </w:p>
    <w:p w14:paraId="55CDFA31" w14:textId="3E26104C" w:rsidR="00380CE1" w:rsidRPr="00683C6F" w:rsidRDefault="000B7377" w:rsidP="00E43A72">
      <w:pPr>
        <w:spacing w:before="120"/>
        <w:jc w:val="both"/>
        <w:rPr>
          <w:rFonts w:cs="Times New Roman"/>
          <w:spacing w:val="6"/>
          <w:sz w:val="28"/>
          <w:szCs w:val="28"/>
        </w:rPr>
      </w:pPr>
      <w:r w:rsidRPr="00683C6F">
        <w:rPr>
          <w:rFonts w:cs="Times New Roman"/>
          <w:spacing w:val="6"/>
          <w:sz w:val="28"/>
          <w:szCs w:val="28"/>
        </w:rPr>
        <w:t>Pielikum</w:t>
      </w:r>
      <w:r w:rsidR="00380CE1" w:rsidRPr="00683C6F">
        <w:rPr>
          <w:rFonts w:cs="Times New Roman"/>
          <w:spacing w:val="6"/>
          <w:sz w:val="28"/>
          <w:szCs w:val="28"/>
        </w:rPr>
        <w:t>i</w:t>
      </w:r>
      <w:r w:rsidRPr="00683C6F">
        <w:rPr>
          <w:rFonts w:cs="Times New Roman"/>
          <w:spacing w:val="6"/>
          <w:sz w:val="28"/>
          <w:szCs w:val="28"/>
        </w:rPr>
        <w:t>:</w:t>
      </w:r>
    </w:p>
    <w:p w14:paraId="22D52C30" w14:textId="114F5A35" w:rsidR="00F81B4F" w:rsidRPr="00683C6F" w:rsidRDefault="00F81B4F" w:rsidP="00F81B4F">
      <w:pPr>
        <w:pStyle w:val="ListParagraph"/>
        <w:numPr>
          <w:ilvl w:val="0"/>
          <w:numId w:val="1"/>
        </w:numPr>
        <w:jc w:val="both"/>
        <w:rPr>
          <w:rFonts w:eastAsia="Times New Roman" w:cs="Times New Roman"/>
          <w:i/>
          <w:iCs/>
          <w:color w:val="000000"/>
          <w:sz w:val="28"/>
          <w:szCs w:val="28"/>
          <w:lang w:eastAsia="lv-LV"/>
        </w:rPr>
      </w:pPr>
      <w:r w:rsidRPr="00683C6F">
        <w:rPr>
          <w:rFonts w:eastAsia="Times New Roman" w:cs="Times New Roman"/>
          <w:i/>
          <w:iCs/>
          <w:color w:val="000000"/>
          <w:sz w:val="28"/>
          <w:szCs w:val="28"/>
          <w:lang w:eastAsia="lv-LV"/>
        </w:rPr>
        <w:t>“</w:t>
      </w:r>
      <w:r w:rsidR="00683C6F" w:rsidRPr="00683C6F">
        <w:rPr>
          <w:rFonts w:eastAsia="Times New Roman" w:cs="Times New Roman"/>
          <w:i/>
          <w:iCs/>
          <w:color w:val="000000"/>
          <w:sz w:val="28"/>
          <w:szCs w:val="28"/>
          <w:lang w:eastAsia="lv-LV"/>
        </w:rPr>
        <w:t>ES fondu 2021.–2027. gada plānošanas perioda MK noteikumu par specifisko atbalsta mērķu ieviešanu izstrādes laika grafika riski</w:t>
      </w:r>
      <w:r w:rsidRPr="00683C6F">
        <w:rPr>
          <w:rFonts w:eastAsia="Times New Roman" w:cs="Times New Roman"/>
          <w:i/>
          <w:iCs/>
          <w:color w:val="000000"/>
          <w:sz w:val="28"/>
          <w:szCs w:val="28"/>
          <w:lang w:eastAsia="lv-LV"/>
        </w:rPr>
        <w:t xml:space="preserve">” uz </w:t>
      </w:r>
      <w:r w:rsidR="00683C6F" w:rsidRPr="00683C6F">
        <w:rPr>
          <w:rFonts w:eastAsia="Times New Roman" w:cs="Times New Roman"/>
          <w:i/>
          <w:iCs/>
          <w:color w:val="000000"/>
          <w:sz w:val="28"/>
          <w:szCs w:val="28"/>
          <w:lang w:eastAsia="lv-LV"/>
        </w:rPr>
        <w:t>5</w:t>
      </w:r>
      <w:r w:rsidR="0005010A" w:rsidRPr="00683C6F">
        <w:rPr>
          <w:rFonts w:eastAsia="Times New Roman" w:cs="Times New Roman"/>
          <w:i/>
          <w:iCs/>
          <w:color w:val="000000"/>
          <w:sz w:val="28"/>
          <w:szCs w:val="28"/>
          <w:lang w:eastAsia="lv-LV"/>
        </w:rPr>
        <w:t> </w:t>
      </w:r>
      <w:r w:rsidRPr="00683C6F">
        <w:rPr>
          <w:rFonts w:eastAsia="Times New Roman" w:cs="Times New Roman"/>
          <w:i/>
          <w:iCs/>
          <w:color w:val="000000"/>
          <w:sz w:val="28"/>
          <w:szCs w:val="28"/>
          <w:lang w:eastAsia="lv-LV"/>
        </w:rPr>
        <w:t>lpp.</w:t>
      </w:r>
    </w:p>
    <w:p w14:paraId="4096287D" w14:textId="4883F717" w:rsidR="002D2DDB" w:rsidRPr="00091A9E" w:rsidRDefault="002D2DDB" w:rsidP="002D2DDB">
      <w:pPr>
        <w:pStyle w:val="ListParagraph"/>
        <w:numPr>
          <w:ilvl w:val="0"/>
          <w:numId w:val="1"/>
        </w:numPr>
        <w:jc w:val="both"/>
        <w:rPr>
          <w:rFonts w:eastAsia="Times New Roman" w:cs="Times New Roman"/>
          <w:i/>
          <w:iCs/>
          <w:color w:val="000000"/>
          <w:sz w:val="28"/>
          <w:szCs w:val="28"/>
          <w:lang w:eastAsia="lv-LV"/>
        </w:rPr>
      </w:pPr>
      <w:r w:rsidRPr="00091A9E">
        <w:rPr>
          <w:rFonts w:eastAsia="Times New Roman" w:cs="Times New Roman"/>
          <w:i/>
          <w:iCs/>
          <w:color w:val="000000"/>
          <w:sz w:val="28"/>
          <w:szCs w:val="28"/>
          <w:lang w:eastAsia="lv-LV"/>
        </w:rPr>
        <w:t>“</w:t>
      </w:r>
      <w:r w:rsidR="00587C7E" w:rsidRPr="00091A9E">
        <w:rPr>
          <w:rFonts w:eastAsia="Times New Roman" w:cs="Times New Roman"/>
          <w:i/>
          <w:iCs/>
          <w:color w:val="000000"/>
          <w:sz w:val="28"/>
          <w:szCs w:val="28"/>
          <w:lang w:eastAsia="lv-LV"/>
        </w:rPr>
        <w:t>Atveseļošanas fonda MK noteikumu un informatīvo ziņojumu izstrādes laika grafika riski</w:t>
      </w:r>
      <w:r w:rsidRPr="00091A9E">
        <w:rPr>
          <w:rFonts w:eastAsia="Times New Roman" w:cs="Times New Roman"/>
          <w:i/>
          <w:iCs/>
          <w:color w:val="000000"/>
          <w:sz w:val="28"/>
          <w:szCs w:val="28"/>
          <w:lang w:eastAsia="lv-LV"/>
        </w:rPr>
        <w:t>” uz 3</w:t>
      </w:r>
      <w:r w:rsidR="0005010A" w:rsidRPr="00091A9E">
        <w:rPr>
          <w:rFonts w:eastAsia="Times New Roman" w:cs="Times New Roman"/>
          <w:i/>
          <w:iCs/>
          <w:color w:val="000000"/>
          <w:sz w:val="28"/>
          <w:szCs w:val="28"/>
          <w:lang w:eastAsia="lv-LV"/>
        </w:rPr>
        <w:t> </w:t>
      </w:r>
      <w:r w:rsidRPr="00091A9E">
        <w:rPr>
          <w:rFonts w:eastAsia="Times New Roman" w:cs="Times New Roman"/>
          <w:i/>
          <w:iCs/>
          <w:color w:val="000000"/>
          <w:sz w:val="28"/>
          <w:szCs w:val="28"/>
          <w:lang w:eastAsia="lv-LV"/>
        </w:rPr>
        <w:t>lpp.</w:t>
      </w:r>
    </w:p>
    <w:p w14:paraId="4BBE61A7" w14:textId="10C77765" w:rsidR="000B7377" w:rsidRPr="00587C7E" w:rsidRDefault="00380CE1" w:rsidP="00F81B4F">
      <w:pPr>
        <w:pStyle w:val="ListParagraph"/>
        <w:numPr>
          <w:ilvl w:val="0"/>
          <w:numId w:val="1"/>
        </w:numPr>
        <w:spacing w:before="120"/>
        <w:jc w:val="both"/>
        <w:rPr>
          <w:rFonts w:eastAsia="Times New Roman" w:cs="Times New Roman"/>
          <w:i/>
          <w:iCs/>
          <w:color w:val="000000"/>
          <w:sz w:val="28"/>
          <w:szCs w:val="28"/>
          <w:lang w:eastAsia="lv-LV"/>
        </w:rPr>
      </w:pPr>
      <w:r w:rsidRPr="00587C7E">
        <w:rPr>
          <w:rFonts w:eastAsia="Times New Roman" w:cs="Times New Roman"/>
          <w:i/>
          <w:iCs/>
          <w:color w:val="000000"/>
          <w:sz w:val="28"/>
          <w:szCs w:val="28"/>
          <w:lang w:eastAsia="lv-LV"/>
        </w:rPr>
        <w:t>“</w:t>
      </w:r>
      <w:r w:rsidR="00587C7E" w:rsidRPr="00587C7E">
        <w:rPr>
          <w:rFonts w:eastAsia="Times New Roman" w:cs="Times New Roman"/>
          <w:i/>
          <w:iCs/>
          <w:color w:val="000000"/>
          <w:sz w:val="28"/>
          <w:szCs w:val="28"/>
          <w:lang w:eastAsia="lv-LV"/>
        </w:rPr>
        <w:t>Neizpildītie 2022. gada Atveseļošanas fonda plāna atskaites punkti/mērķi, kurus iestādes plāno sasniegt pēc 2023. gada 1. ceturkšņa”</w:t>
      </w:r>
      <w:r w:rsidR="00072953">
        <w:rPr>
          <w:rFonts w:eastAsia="Times New Roman" w:cs="Times New Roman"/>
          <w:i/>
          <w:iCs/>
          <w:color w:val="000000"/>
          <w:sz w:val="28"/>
          <w:szCs w:val="28"/>
          <w:lang w:eastAsia="lv-LV"/>
        </w:rPr>
        <w:t xml:space="preserve"> </w:t>
      </w:r>
      <w:r w:rsidR="00E43A72" w:rsidRPr="00587C7E">
        <w:rPr>
          <w:rFonts w:cs="Times New Roman"/>
          <w:i/>
          <w:iCs/>
          <w:spacing w:val="6"/>
          <w:sz w:val="28"/>
          <w:szCs w:val="28"/>
        </w:rPr>
        <w:t xml:space="preserve">uz </w:t>
      </w:r>
      <w:r w:rsidR="00587C7E" w:rsidRPr="00587C7E">
        <w:rPr>
          <w:rFonts w:cs="Times New Roman"/>
          <w:i/>
          <w:iCs/>
          <w:spacing w:val="6"/>
          <w:sz w:val="28"/>
          <w:szCs w:val="28"/>
        </w:rPr>
        <w:t>1</w:t>
      </w:r>
      <w:r w:rsidR="0005010A" w:rsidRPr="00587C7E">
        <w:rPr>
          <w:rFonts w:cs="Times New Roman"/>
          <w:i/>
          <w:iCs/>
          <w:spacing w:val="6"/>
          <w:sz w:val="28"/>
          <w:szCs w:val="28"/>
        </w:rPr>
        <w:t> </w:t>
      </w:r>
      <w:r w:rsidR="00E43A72" w:rsidRPr="00587C7E">
        <w:rPr>
          <w:rFonts w:cs="Times New Roman"/>
          <w:i/>
          <w:iCs/>
          <w:spacing w:val="6"/>
          <w:sz w:val="28"/>
          <w:szCs w:val="28"/>
        </w:rPr>
        <w:t>l</w:t>
      </w:r>
      <w:r w:rsidR="00F52CD7" w:rsidRPr="00587C7E">
        <w:rPr>
          <w:rFonts w:cs="Times New Roman"/>
          <w:i/>
          <w:iCs/>
          <w:spacing w:val="6"/>
          <w:sz w:val="28"/>
          <w:szCs w:val="28"/>
        </w:rPr>
        <w:t>pp</w:t>
      </w:r>
      <w:r w:rsidR="00E43A72" w:rsidRPr="00587C7E">
        <w:rPr>
          <w:rFonts w:cs="Times New Roman"/>
          <w:i/>
          <w:iCs/>
          <w:spacing w:val="6"/>
          <w:sz w:val="28"/>
          <w:szCs w:val="28"/>
        </w:rPr>
        <w:t>.</w:t>
      </w:r>
      <w:r w:rsidR="00AD4558" w:rsidRPr="00587C7E">
        <w:rPr>
          <w:rFonts w:cs="Times New Roman"/>
          <w:i/>
          <w:iCs/>
          <w:spacing w:val="6"/>
          <w:sz w:val="28"/>
          <w:szCs w:val="28"/>
        </w:rPr>
        <w:t xml:space="preserve"> </w:t>
      </w:r>
    </w:p>
    <w:p w14:paraId="5A343418" w14:textId="79448980" w:rsidR="00AD4558" w:rsidRPr="003D57EB" w:rsidRDefault="00513652" w:rsidP="00673F69">
      <w:pPr>
        <w:pStyle w:val="ListParagraph"/>
        <w:numPr>
          <w:ilvl w:val="0"/>
          <w:numId w:val="1"/>
        </w:numPr>
        <w:jc w:val="both"/>
        <w:rPr>
          <w:rFonts w:eastAsia="Times New Roman" w:cs="Times New Roman"/>
          <w:i/>
          <w:iCs/>
          <w:color w:val="000000"/>
          <w:sz w:val="28"/>
          <w:szCs w:val="28"/>
          <w:lang w:eastAsia="lv-LV"/>
        </w:rPr>
      </w:pPr>
      <w:r w:rsidRPr="003D57EB">
        <w:rPr>
          <w:rFonts w:eastAsia="Times New Roman" w:cs="Times New Roman"/>
          <w:i/>
          <w:iCs/>
          <w:color w:val="000000"/>
          <w:sz w:val="28"/>
          <w:szCs w:val="28"/>
          <w:lang w:eastAsia="lv-LV"/>
        </w:rPr>
        <w:t>“</w:t>
      </w:r>
      <w:r w:rsidR="00AD4558" w:rsidRPr="003D57EB">
        <w:rPr>
          <w:rFonts w:eastAsia="Times New Roman" w:cs="Times New Roman"/>
          <w:i/>
          <w:iCs/>
          <w:color w:val="000000"/>
          <w:sz w:val="28"/>
          <w:szCs w:val="28"/>
          <w:lang w:eastAsia="lv-LV"/>
        </w:rPr>
        <w:t>Iestāžu ziņotie 2023.</w:t>
      </w:r>
      <w:r w:rsidR="002463E2" w:rsidRPr="003D57EB">
        <w:rPr>
          <w:rFonts w:eastAsia="Times New Roman" w:cs="Times New Roman"/>
          <w:i/>
          <w:iCs/>
          <w:color w:val="000000"/>
          <w:sz w:val="28"/>
          <w:szCs w:val="28"/>
          <w:lang w:eastAsia="lv-LV"/>
        </w:rPr>
        <w:t> </w:t>
      </w:r>
      <w:r w:rsidR="00AD4558" w:rsidRPr="003D57EB">
        <w:rPr>
          <w:rFonts w:eastAsia="Times New Roman" w:cs="Times New Roman"/>
          <w:i/>
          <w:iCs/>
          <w:color w:val="000000"/>
          <w:sz w:val="28"/>
          <w:szCs w:val="28"/>
          <w:lang w:eastAsia="lv-LV"/>
        </w:rPr>
        <w:t>gada Atveseļošanas fonda plāna atskaites punktu/mērķu izpildes kavējumi</w:t>
      </w:r>
      <w:r w:rsidRPr="003D57EB">
        <w:rPr>
          <w:rFonts w:eastAsia="Times New Roman" w:cs="Times New Roman"/>
          <w:i/>
          <w:iCs/>
          <w:color w:val="000000"/>
          <w:sz w:val="28"/>
          <w:szCs w:val="28"/>
          <w:lang w:eastAsia="lv-LV"/>
        </w:rPr>
        <w:t>”</w:t>
      </w:r>
      <w:r w:rsidR="00C71C0F" w:rsidRPr="003D57EB">
        <w:rPr>
          <w:rFonts w:eastAsia="Times New Roman" w:cs="Times New Roman"/>
          <w:i/>
          <w:iCs/>
          <w:color w:val="000000"/>
          <w:sz w:val="28"/>
          <w:szCs w:val="28"/>
          <w:lang w:eastAsia="lv-LV"/>
        </w:rPr>
        <w:t xml:space="preserve"> uz 2</w:t>
      </w:r>
      <w:r w:rsidR="0005010A" w:rsidRPr="003D57EB">
        <w:rPr>
          <w:rFonts w:eastAsia="Times New Roman" w:cs="Times New Roman"/>
          <w:i/>
          <w:iCs/>
          <w:color w:val="000000"/>
          <w:sz w:val="28"/>
          <w:szCs w:val="28"/>
          <w:lang w:eastAsia="lv-LV"/>
        </w:rPr>
        <w:t> </w:t>
      </w:r>
      <w:r w:rsidR="00C71C0F" w:rsidRPr="003D57EB">
        <w:rPr>
          <w:rFonts w:eastAsia="Times New Roman" w:cs="Times New Roman"/>
          <w:i/>
          <w:iCs/>
          <w:color w:val="000000"/>
          <w:sz w:val="28"/>
          <w:szCs w:val="28"/>
          <w:lang w:eastAsia="lv-LV"/>
        </w:rPr>
        <w:t>lpp</w:t>
      </w:r>
      <w:r w:rsidR="00AD4558" w:rsidRPr="003D57EB">
        <w:rPr>
          <w:rFonts w:eastAsia="Times New Roman" w:cs="Times New Roman"/>
          <w:i/>
          <w:iCs/>
          <w:color w:val="000000"/>
          <w:sz w:val="28"/>
          <w:szCs w:val="28"/>
          <w:lang w:eastAsia="lv-LV"/>
        </w:rPr>
        <w:t>.</w:t>
      </w:r>
    </w:p>
    <w:p w14:paraId="0A174A0A" w14:textId="153E2253" w:rsidR="000B7377" w:rsidRPr="00424303" w:rsidRDefault="000B7377" w:rsidP="00960D62">
      <w:pPr>
        <w:rPr>
          <w:rFonts w:cs="Times New Roman"/>
          <w:spacing w:val="6"/>
          <w:sz w:val="28"/>
          <w:szCs w:val="28"/>
        </w:rPr>
      </w:pPr>
    </w:p>
    <w:p w14:paraId="7F07D452" w14:textId="77777777" w:rsidR="00684FF7" w:rsidRPr="00424303" w:rsidRDefault="00684FF7" w:rsidP="00960D62">
      <w:pPr>
        <w:rPr>
          <w:rFonts w:cs="Times New Roman"/>
          <w:spacing w:val="6"/>
          <w:sz w:val="28"/>
          <w:szCs w:val="28"/>
        </w:rPr>
      </w:pPr>
    </w:p>
    <w:p w14:paraId="04C5AF5D" w14:textId="1885A5C9" w:rsidR="002734C5" w:rsidRPr="00424303" w:rsidRDefault="0008146D" w:rsidP="00960D62">
      <w:pPr>
        <w:rPr>
          <w:rFonts w:cs="Times New Roman"/>
          <w:noProof/>
        </w:rPr>
      </w:pPr>
      <w:r w:rsidRPr="00424303">
        <w:rPr>
          <w:rFonts w:cs="Times New Roman"/>
          <w:spacing w:val="6"/>
          <w:sz w:val="28"/>
          <w:szCs w:val="28"/>
        </w:rPr>
        <w:t xml:space="preserve">Finanšu </w:t>
      </w:r>
      <w:r w:rsidR="006D79A1" w:rsidRPr="00424303">
        <w:rPr>
          <w:rFonts w:cs="Times New Roman"/>
          <w:spacing w:val="6"/>
          <w:sz w:val="28"/>
          <w:szCs w:val="28"/>
        </w:rPr>
        <w:t>ministrs</w:t>
      </w:r>
      <w:r w:rsidRPr="00424303">
        <w:rPr>
          <w:rFonts w:cs="Times New Roman"/>
          <w:spacing w:val="6"/>
          <w:sz w:val="28"/>
          <w:szCs w:val="28"/>
        </w:rPr>
        <w:tab/>
      </w:r>
      <w:r w:rsidR="003C59FD" w:rsidRPr="00424303">
        <w:rPr>
          <w:rFonts w:cs="Times New Roman"/>
          <w:spacing w:val="6"/>
          <w:sz w:val="28"/>
          <w:szCs w:val="28"/>
        </w:rPr>
        <w:tab/>
      </w:r>
      <w:r w:rsidR="003C59FD" w:rsidRPr="00424303">
        <w:rPr>
          <w:rFonts w:cs="Times New Roman"/>
          <w:spacing w:val="6"/>
          <w:sz w:val="28"/>
          <w:szCs w:val="28"/>
        </w:rPr>
        <w:tab/>
      </w:r>
      <w:r w:rsidR="003C59FD" w:rsidRPr="00424303">
        <w:rPr>
          <w:rFonts w:cs="Times New Roman"/>
          <w:spacing w:val="6"/>
          <w:sz w:val="28"/>
          <w:szCs w:val="28"/>
        </w:rPr>
        <w:tab/>
      </w:r>
      <w:r w:rsidR="003C59FD" w:rsidRPr="00424303">
        <w:rPr>
          <w:rFonts w:cs="Times New Roman"/>
          <w:spacing w:val="6"/>
          <w:sz w:val="28"/>
          <w:szCs w:val="28"/>
        </w:rPr>
        <w:tab/>
      </w:r>
      <w:r w:rsidR="003C59FD" w:rsidRPr="00424303">
        <w:rPr>
          <w:rFonts w:cs="Times New Roman"/>
          <w:spacing w:val="6"/>
          <w:sz w:val="28"/>
          <w:szCs w:val="28"/>
        </w:rPr>
        <w:tab/>
      </w:r>
      <w:r w:rsidR="003C59FD" w:rsidRPr="00424303">
        <w:rPr>
          <w:rFonts w:cs="Times New Roman"/>
          <w:spacing w:val="6"/>
          <w:sz w:val="28"/>
          <w:szCs w:val="28"/>
        </w:rPr>
        <w:tab/>
      </w:r>
      <w:r w:rsidR="003C59FD" w:rsidRPr="00424303">
        <w:rPr>
          <w:rFonts w:cs="Times New Roman"/>
          <w:spacing w:val="6"/>
          <w:sz w:val="28"/>
          <w:szCs w:val="28"/>
        </w:rPr>
        <w:tab/>
      </w:r>
      <w:r w:rsidR="003C59FD"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C13B47" w:rsidRPr="00424303">
        <w:rPr>
          <w:rFonts w:cs="Times New Roman"/>
          <w:spacing w:val="6"/>
          <w:sz w:val="28"/>
          <w:szCs w:val="28"/>
        </w:rPr>
        <w:tab/>
      </w:r>
      <w:r w:rsidR="002960CF" w:rsidRPr="00424303">
        <w:rPr>
          <w:rFonts w:cs="Times New Roman"/>
          <w:spacing w:val="6"/>
          <w:sz w:val="28"/>
          <w:szCs w:val="28"/>
        </w:rPr>
        <w:t>A</w:t>
      </w:r>
      <w:r w:rsidR="006D79A1" w:rsidRPr="00424303">
        <w:rPr>
          <w:rFonts w:cs="Times New Roman"/>
          <w:spacing w:val="6"/>
          <w:sz w:val="28"/>
          <w:szCs w:val="28"/>
        </w:rPr>
        <w:t>.</w:t>
      </w:r>
      <w:r w:rsidR="0005010A">
        <w:rPr>
          <w:rFonts w:cs="Times New Roman"/>
          <w:spacing w:val="6"/>
          <w:sz w:val="28"/>
          <w:szCs w:val="28"/>
        </w:rPr>
        <w:t> </w:t>
      </w:r>
      <w:r w:rsidR="002960CF" w:rsidRPr="00424303">
        <w:rPr>
          <w:rFonts w:cs="Times New Roman"/>
          <w:spacing w:val="6"/>
          <w:sz w:val="28"/>
          <w:szCs w:val="28"/>
        </w:rPr>
        <w:t>Ašeradens</w:t>
      </w:r>
    </w:p>
    <w:p w14:paraId="26B63666" w14:textId="77777777" w:rsidR="00960D62" w:rsidRPr="00424303" w:rsidRDefault="00960D62" w:rsidP="00974B35">
      <w:pPr>
        <w:pStyle w:val="NoSpacing"/>
        <w:spacing w:line="276" w:lineRule="auto"/>
        <w:rPr>
          <w:rFonts w:cs="Times New Roman"/>
          <w:sz w:val="18"/>
          <w:szCs w:val="18"/>
        </w:rPr>
      </w:pPr>
    </w:p>
    <w:p w14:paraId="0C44ACA0" w14:textId="77777777" w:rsidR="00684FF7" w:rsidRPr="00424303" w:rsidRDefault="00684FF7" w:rsidP="00974B35">
      <w:pPr>
        <w:pStyle w:val="NoSpacing"/>
        <w:spacing w:line="276" w:lineRule="auto"/>
        <w:rPr>
          <w:rFonts w:cs="Times New Roman"/>
          <w:sz w:val="18"/>
          <w:szCs w:val="18"/>
        </w:rPr>
      </w:pPr>
    </w:p>
    <w:p w14:paraId="07D6E0A5" w14:textId="68DAB77B" w:rsidR="003F2EA0" w:rsidRPr="00424303" w:rsidRDefault="000857EE" w:rsidP="00974B35">
      <w:pPr>
        <w:pStyle w:val="NoSpacing"/>
        <w:spacing w:line="276" w:lineRule="auto"/>
        <w:rPr>
          <w:rFonts w:cs="Times New Roman"/>
          <w:sz w:val="18"/>
          <w:szCs w:val="18"/>
        </w:rPr>
      </w:pPr>
      <w:bookmarkStart w:id="14" w:name="_Hlk125974842"/>
      <w:r w:rsidRPr="00424303">
        <w:rPr>
          <w:rFonts w:cs="Times New Roman"/>
          <w:sz w:val="18"/>
          <w:szCs w:val="18"/>
        </w:rPr>
        <w:t xml:space="preserve">Līva Jirgensone </w:t>
      </w:r>
      <w:r w:rsidRPr="00424303">
        <w:rPr>
          <w:rFonts w:cs="Times New Roman"/>
          <w:noProof/>
          <w:color w:val="000000" w:themeColor="text1"/>
          <w:sz w:val="18"/>
          <w:szCs w:val="18"/>
        </w:rPr>
        <w:t>22007068</w:t>
      </w:r>
      <w:r w:rsidRPr="00424303" w:rsidDel="000857EE">
        <w:rPr>
          <w:rFonts w:cs="Times New Roman"/>
          <w:sz w:val="18"/>
          <w:szCs w:val="18"/>
        </w:rPr>
        <w:t xml:space="preserve"> </w:t>
      </w:r>
    </w:p>
    <w:bookmarkEnd w:id="14"/>
    <w:p w14:paraId="3B34BEB5" w14:textId="6F982BF3" w:rsidR="00380CE1" w:rsidRPr="00424303" w:rsidRDefault="000857EE" w:rsidP="00787913">
      <w:pPr>
        <w:tabs>
          <w:tab w:val="right" w:pos="9072"/>
        </w:tabs>
        <w:suppressAutoHyphens/>
        <w:spacing w:line="276" w:lineRule="auto"/>
        <w:rPr>
          <w:rFonts w:cs="Times New Roman"/>
          <w:sz w:val="18"/>
          <w:szCs w:val="18"/>
          <w:u w:val="single"/>
        </w:rPr>
      </w:pPr>
      <w:r w:rsidRPr="00424303">
        <w:rPr>
          <w:rFonts w:cs="Times New Roman"/>
          <w:sz w:val="18"/>
          <w:szCs w:val="18"/>
        </w:rPr>
        <w:fldChar w:fldCharType="begin"/>
      </w:r>
      <w:r w:rsidRPr="00424303">
        <w:rPr>
          <w:rFonts w:cs="Times New Roman"/>
          <w:sz w:val="18"/>
          <w:szCs w:val="18"/>
        </w:rPr>
        <w:instrText xml:space="preserve"> HYPERLINK "mailto:liva.jirgensone@fm.gov.lv" </w:instrText>
      </w:r>
      <w:r w:rsidRPr="00424303">
        <w:rPr>
          <w:rFonts w:cs="Times New Roman"/>
          <w:sz w:val="18"/>
          <w:szCs w:val="18"/>
        </w:rPr>
      </w:r>
      <w:r w:rsidRPr="00424303">
        <w:rPr>
          <w:rFonts w:cs="Times New Roman"/>
          <w:sz w:val="18"/>
          <w:szCs w:val="18"/>
        </w:rPr>
        <w:fldChar w:fldCharType="separate"/>
      </w:r>
      <w:r w:rsidRPr="00424303">
        <w:rPr>
          <w:rStyle w:val="Hyperlink"/>
          <w:rFonts w:cs="Times New Roman"/>
          <w:sz w:val="18"/>
          <w:szCs w:val="18"/>
        </w:rPr>
        <w:t>liva.jirgensone@fm.gov.lv</w:t>
      </w:r>
      <w:r w:rsidRPr="00424303">
        <w:rPr>
          <w:rFonts w:cs="Times New Roman"/>
          <w:sz w:val="18"/>
          <w:szCs w:val="18"/>
        </w:rPr>
        <w:fldChar w:fldCharType="end"/>
      </w:r>
    </w:p>
    <w:sectPr w:rsidR="00380CE1" w:rsidRPr="00424303" w:rsidSect="00284009">
      <w:headerReference w:type="default" r:id="rId34"/>
      <w:footerReference w:type="default" r:id="rId35"/>
      <w:headerReference w:type="first" r:id="rId36"/>
      <w:footerReference w:type="first" r:id="rId37"/>
      <w:endnotePr>
        <w:numFmt w:val="lowerLetter"/>
      </w:endnotePr>
      <w:type w:val="continuous"/>
      <w:pgSz w:w="11906" w:h="16838" w:code="9"/>
      <w:pgMar w:top="737" w:right="1134" w:bottom="680" w:left="1418" w:header="425" w:footer="3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2929C" w14:textId="77777777" w:rsidR="00720641" w:rsidRDefault="00720641" w:rsidP="00684ADB">
      <w:pPr>
        <w:ind w:firstLine="636"/>
      </w:pPr>
      <w:r>
        <w:separator/>
      </w:r>
    </w:p>
  </w:endnote>
  <w:endnote w:type="continuationSeparator" w:id="0">
    <w:p w14:paraId="1D47F9BE" w14:textId="77777777" w:rsidR="00720641" w:rsidRDefault="00720641" w:rsidP="00684ADB">
      <w:pPr>
        <w:ind w:firstLine="636"/>
      </w:pPr>
      <w:r>
        <w:continuationSeparator/>
      </w:r>
    </w:p>
  </w:endnote>
  <w:endnote w:type="continuationNotice" w:id="1">
    <w:p w14:paraId="7DF73187" w14:textId="77777777" w:rsidR="00720641" w:rsidRDefault="00720641">
      <w:pPr>
        <w:ind w:firstLine="63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2203" w14:textId="77777777" w:rsidR="00720641" w:rsidRDefault="00720641" w:rsidP="00AF5CC1">
    <w:pPr>
      <w:pStyle w:val="Footer"/>
      <w:rPr>
        <w:sz w:val="20"/>
      </w:rPr>
    </w:pPr>
  </w:p>
  <w:p w14:paraId="19E97E5F" w14:textId="28373A10" w:rsidR="00720641" w:rsidRPr="00901402" w:rsidRDefault="00720641" w:rsidP="00AF5CC1">
    <w:pPr>
      <w:pStyle w:val="Footer"/>
      <w:rPr>
        <w:sz w:val="20"/>
      </w:rPr>
    </w:pPr>
    <w:r w:rsidRPr="008947B0">
      <w:rPr>
        <w:sz w:val="20"/>
      </w:rPr>
      <w:t>FMzin_</w:t>
    </w:r>
    <w:r>
      <w:rPr>
        <w:sz w:val="20"/>
      </w:rPr>
      <w:t>300623_I</w:t>
    </w:r>
    <w:r w:rsidRPr="008947B0">
      <w:rPr>
        <w:sz w:val="20"/>
      </w:rPr>
      <w:t>kmen_ES</w:t>
    </w:r>
    <w:r>
      <w:rPr>
        <w:sz w:val="20"/>
      </w:rPr>
      <w:t>I</w:t>
    </w:r>
    <w:r w:rsidRPr="008947B0">
      <w:rPr>
        <w:sz w:val="20"/>
      </w:rPr>
      <w:t>F</w:t>
    </w:r>
    <w:r w:rsidRPr="00901402">
      <w:rPr>
        <w:sz w:val="20"/>
      </w:rPr>
      <w:t>.docx</w:t>
    </w:r>
  </w:p>
  <w:p w14:paraId="58C69D6B" w14:textId="4FCE2DFD" w:rsidR="00720641" w:rsidRPr="00DC6DB9" w:rsidRDefault="00720641" w:rsidP="00DC6D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2E4C" w14:textId="5609243E" w:rsidR="00720641" w:rsidRPr="00901402" w:rsidRDefault="00720641" w:rsidP="00901402">
    <w:pPr>
      <w:pStyle w:val="Footer"/>
      <w:rPr>
        <w:sz w:val="20"/>
      </w:rPr>
    </w:pPr>
    <w:r w:rsidRPr="008947B0">
      <w:rPr>
        <w:sz w:val="20"/>
      </w:rPr>
      <w:t>FMzin_</w:t>
    </w:r>
    <w:r>
      <w:rPr>
        <w:sz w:val="20"/>
      </w:rPr>
      <w:t>300623_I</w:t>
    </w:r>
    <w:r w:rsidRPr="008947B0">
      <w:rPr>
        <w:sz w:val="20"/>
      </w:rPr>
      <w:t>kmen_ES</w:t>
    </w:r>
    <w:r>
      <w:rPr>
        <w:sz w:val="20"/>
      </w:rPr>
      <w:t>I</w:t>
    </w:r>
    <w:r w:rsidRPr="008947B0">
      <w:rPr>
        <w:sz w:val="20"/>
      </w:rPr>
      <w:t>F</w:t>
    </w:r>
    <w:r w:rsidRPr="00901402">
      <w:rPr>
        <w:sz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B1508" w14:textId="77777777" w:rsidR="00720641" w:rsidRDefault="00720641" w:rsidP="00684ADB">
      <w:pPr>
        <w:ind w:firstLine="636"/>
      </w:pPr>
      <w:r>
        <w:separator/>
      </w:r>
    </w:p>
  </w:footnote>
  <w:footnote w:type="continuationSeparator" w:id="0">
    <w:p w14:paraId="665F25CA" w14:textId="77777777" w:rsidR="00720641" w:rsidRDefault="00720641" w:rsidP="00684ADB">
      <w:pPr>
        <w:ind w:firstLine="636"/>
      </w:pPr>
      <w:r>
        <w:continuationSeparator/>
      </w:r>
    </w:p>
  </w:footnote>
  <w:footnote w:type="continuationNotice" w:id="1">
    <w:p w14:paraId="1CEB2F06" w14:textId="77777777" w:rsidR="00720641" w:rsidRDefault="00720641">
      <w:pPr>
        <w:ind w:firstLine="636"/>
      </w:pPr>
    </w:p>
  </w:footnote>
  <w:footnote w:id="2">
    <w:p w14:paraId="3160F992" w14:textId="203E80F3" w:rsidR="00720641" w:rsidRPr="002334A3" w:rsidRDefault="00720641" w:rsidP="00AD511B">
      <w:pPr>
        <w:pStyle w:val="FootnoteText"/>
        <w:jc w:val="both"/>
        <w:rPr>
          <w:rFonts w:cs="Times New Roman"/>
        </w:rPr>
      </w:pPr>
      <w:r w:rsidRPr="002334A3">
        <w:rPr>
          <w:rStyle w:val="FootnoteReference"/>
          <w:rFonts w:cs="Times New Roman"/>
        </w:rPr>
        <w:footnoteRef/>
      </w:r>
      <w:r w:rsidRPr="002334A3">
        <w:rPr>
          <w:rFonts w:cs="Times New Roman"/>
        </w:rPr>
        <w:t xml:space="preserve"> </w:t>
      </w:r>
      <w:r w:rsidRPr="002334A3">
        <w:rPr>
          <w:rFonts w:eastAsia="Calibri" w:cs="Times New Roman"/>
          <w:lang w:eastAsia="ar-SA"/>
        </w:rPr>
        <w:t xml:space="preserve">Atbilstoši MK 2015. gada 10. marta sēdes protokola Nr. 14 27. § 11. punktam katru mēnesi </w:t>
      </w:r>
      <w:r w:rsidRPr="002334A3">
        <w:rPr>
          <w:rFonts w:cs="Times New Roman"/>
        </w:rPr>
        <w:t>FM jāiesniedz MK bez saskaņošanas informāciju par ES fondu ieviešanas plānu izpildi. Ziņojums tiek publiskots</w:t>
      </w:r>
      <w:r>
        <w:rPr>
          <w:rFonts w:cs="Times New Roman"/>
        </w:rPr>
        <w:t xml:space="preserve"> a</w:t>
      </w:r>
      <w:r w:rsidRPr="002334A3">
        <w:rPr>
          <w:rFonts w:cs="Times New Roman"/>
        </w:rPr>
        <w:t xml:space="preserve">rī </w:t>
      </w:r>
      <w:r>
        <w:rPr>
          <w:rFonts w:cs="Times New Roman"/>
        </w:rPr>
        <w:t>ES fondu tīmekļvietnē:</w:t>
      </w:r>
      <w:r w:rsidRPr="002334A3">
        <w:rPr>
          <w:rFonts w:cs="Times New Roman"/>
        </w:rPr>
        <w:t xml:space="preserve"> </w:t>
      </w:r>
      <w:hyperlink r:id="rId1" w:history="1">
        <w:r w:rsidRPr="00B45625">
          <w:rPr>
            <w:rStyle w:val="Hyperlink"/>
          </w:rPr>
          <w:t>Ziņojumi Ministru kabinetam un Saeimas komisijām (esfondi.lv)</w:t>
        </w:r>
      </w:hyperlink>
      <w:r w:rsidRPr="002334A3">
        <w:rPr>
          <w:rFonts w:cs="Times New Roman"/>
        </w:rPr>
        <w:t>.</w:t>
      </w:r>
    </w:p>
  </w:footnote>
  <w:footnote w:id="3">
    <w:p w14:paraId="43061C7C" w14:textId="4F71810B" w:rsidR="00720641" w:rsidRDefault="00720641" w:rsidP="00345A64">
      <w:pPr>
        <w:pStyle w:val="FootnoteText"/>
        <w:jc w:val="both"/>
      </w:pPr>
      <w:r>
        <w:rPr>
          <w:rStyle w:val="FootnoteReference"/>
        </w:rPr>
        <w:footnoteRef/>
      </w:r>
      <w:r>
        <w:t xml:space="preserve"> Izmantotie dati: [1] ES fondu 2014.–2020. gada perioda plānam izmantota statistika no 2019. gada, kad budžeta izdevumu fakts bija ļoti tuvs 2023. gada budžeta likuma 720 milj. </w:t>
      </w:r>
      <w:r w:rsidRPr="003A4D98">
        <w:rPr>
          <w:i/>
          <w:iCs/>
        </w:rPr>
        <w:t>euro</w:t>
      </w:r>
      <w:r>
        <w:t xml:space="preserve"> mērķim (</w:t>
      </w:r>
      <w:hyperlink r:id="rId2" w:history="1">
        <w:r w:rsidRPr="002A5AC6">
          <w:rPr>
            <w:rStyle w:val="Hyperlink"/>
          </w:rPr>
          <w:t>2019.gads (esfondi.lv)</w:t>
        </w:r>
      </w:hyperlink>
      <w:r>
        <w:t>); [2] Plāna izveidei jaunajām investīcijām izmantota ES fondu 2014.–2020. gada perioda statistika par faktiskajiem budžeta izdevumiem perioda sākuma posmā, 2016. gadā (</w:t>
      </w:r>
      <w:hyperlink r:id="rId3" w:history="1">
        <w:r w:rsidRPr="00221843">
          <w:rPr>
            <w:rStyle w:val="Hyperlink"/>
          </w:rPr>
          <w:t>Līdz 2017.gadam (esfondi.lv)</w:t>
        </w:r>
      </w:hyperlink>
      <w:r>
        <w:t>); [3] Resoru budžeta apakšprogrammās ieplānotais finansējums īstenošanā esošiem projektiem, t. sk. janvārī uzsāktiem. Atlikušais finansējums 255 milj. </w:t>
      </w:r>
      <w:r w:rsidRPr="003A4D98">
        <w:rPr>
          <w:i/>
          <w:iCs/>
        </w:rPr>
        <w:t>euro</w:t>
      </w:r>
      <w:r>
        <w:t xml:space="preserve"> gada laikā jauniem projektiem resoriem jāpieprasa no budžeta 80.00.00 programmas.</w:t>
      </w:r>
    </w:p>
  </w:footnote>
  <w:footnote w:id="4">
    <w:p w14:paraId="02957368" w14:textId="77777777" w:rsidR="00720641" w:rsidRDefault="00720641" w:rsidP="00706BC7">
      <w:pPr>
        <w:pStyle w:val="FootnoteText"/>
        <w:jc w:val="both"/>
      </w:pPr>
      <w:r>
        <w:rPr>
          <w:rStyle w:val="FootnoteReference"/>
        </w:rPr>
        <w:footnoteRef/>
      </w:r>
      <w:r>
        <w:t xml:space="preserve"> Saskaņā ar </w:t>
      </w:r>
      <w:r w:rsidRPr="00265BA9">
        <w:rPr>
          <w:rFonts w:eastAsia="Calibri"/>
          <w:lang w:eastAsia="ar-SA"/>
        </w:rPr>
        <w:t>2023. gada februārī izstrādāt</w:t>
      </w:r>
      <w:r>
        <w:rPr>
          <w:rFonts w:eastAsia="Calibri"/>
          <w:lang w:eastAsia="ar-SA"/>
        </w:rPr>
        <w:t>o</w:t>
      </w:r>
      <w:r w:rsidRPr="00265BA9">
        <w:rPr>
          <w:rFonts w:eastAsia="Calibri"/>
          <w:lang w:eastAsia="ar-SA"/>
        </w:rPr>
        <w:t xml:space="preserve"> maksājumu projektu īstenotājiem prognoz</w:t>
      </w:r>
      <w:r>
        <w:rPr>
          <w:rFonts w:eastAsia="Calibri"/>
          <w:lang w:eastAsia="ar-SA"/>
        </w:rPr>
        <w:t>i, kura</w:t>
      </w:r>
      <w:r>
        <w:t xml:space="preserve"> iekļauta FM pusgada ziņojumā. </w:t>
      </w:r>
    </w:p>
  </w:footnote>
  <w:footnote w:id="5">
    <w:p w14:paraId="57086BD2" w14:textId="2594F811" w:rsidR="00720641" w:rsidRDefault="00720641" w:rsidP="00706BC7">
      <w:pPr>
        <w:pStyle w:val="FootnoteText"/>
        <w:jc w:val="both"/>
      </w:pPr>
      <w:r>
        <w:rPr>
          <w:rStyle w:val="FootnoteReference"/>
        </w:rPr>
        <w:footnoteRef/>
      </w:r>
      <w:r>
        <w:t xml:space="preserve"> </w:t>
      </w:r>
      <w:r w:rsidRPr="009069A0">
        <w:rPr>
          <w:rFonts w:eastAsia="Times New Roman" w:cs="Times New Roman"/>
          <w:color w:val="000000" w:themeColor="text1"/>
        </w:rPr>
        <w:t xml:space="preserve">Saskaņā ar </w:t>
      </w:r>
      <w:r>
        <w:rPr>
          <w:rFonts w:eastAsia="Times New Roman" w:cs="Times New Roman"/>
          <w:color w:val="000000" w:themeColor="text1"/>
        </w:rPr>
        <w:t xml:space="preserve">š. g. </w:t>
      </w:r>
      <w:r>
        <w:rPr>
          <w:rFonts w:eastAsia="Times New Roman" w:cs="Times New Roman"/>
          <w:color w:val="000000" w:themeColor="text1"/>
          <w:lang w:val="lv"/>
        </w:rPr>
        <w:t>19</w:t>
      </w:r>
      <w:r w:rsidRPr="009069A0">
        <w:rPr>
          <w:rFonts w:eastAsia="Times New Roman" w:cs="Times New Roman"/>
          <w:color w:val="000000" w:themeColor="text1"/>
          <w:lang w:val="lv"/>
        </w:rPr>
        <w:t>. </w:t>
      </w:r>
      <w:r>
        <w:rPr>
          <w:rFonts w:eastAsia="Times New Roman" w:cs="Times New Roman"/>
          <w:color w:val="000000" w:themeColor="text1"/>
          <w:lang w:val="lv"/>
        </w:rPr>
        <w:t>jūnijā</w:t>
      </w:r>
      <w:r w:rsidRPr="009069A0">
        <w:rPr>
          <w:rFonts w:eastAsia="Times New Roman" w:cs="Times New Roman"/>
          <w:color w:val="000000" w:themeColor="text1"/>
          <w:lang w:val="lv"/>
        </w:rPr>
        <w:t xml:space="preserve"> apkopoto </w:t>
      </w:r>
      <w:r w:rsidRPr="009069A0">
        <w:rPr>
          <w:rFonts w:eastAsia="Times New Roman" w:cs="Times New Roman"/>
          <w:color w:val="000000" w:themeColor="text1"/>
        </w:rPr>
        <w:t>operatīvo</w:t>
      </w:r>
      <w:r>
        <w:rPr>
          <w:rFonts w:eastAsia="Times New Roman" w:cs="Times New Roman"/>
          <w:color w:val="000000" w:themeColor="text1"/>
        </w:rPr>
        <w:t xml:space="preserve"> CFLA </w:t>
      </w:r>
      <w:r w:rsidRPr="009069A0">
        <w:rPr>
          <w:rFonts w:eastAsia="Times New Roman" w:cs="Times New Roman"/>
          <w:color w:val="000000" w:themeColor="text1"/>
        </w:rPr>
        <w:t>informāciju</w:t>
      </w:r>
      <w:r w:rsidRPr="00214968">
        <w:t xml:space="preserve"> </w:t>
      </w:r>
      <w:r>
        <w:t xml:space="preserve">– </w:t>
      </w:r>
      <w:r w:rsidRPr="00A63512">
        <w:t>Kohēzijas politikas vadības informācijas sistēmas dati</w:t>
      </w:r>
      <w:r>
        <w:t>.</w:t>
      </w:r>
    </w:p>
  </w:footnote>
  <w:footnote w:id="6">
    <w:p w14:paraId="54E27FEB" w14:textId="77777777" w:rsidR="00720641" w:rsidRDefault="00720641" w:rsidP="00FE2B9B">
      <w:pPr>
        <w:pStyle w:val="FootnoteText"/>
      </w:pPr>
      <w:r>
        <w:rPr>
          <w:rStyle w:val="FootnoteReference"/>
        </w:rPr>
        <w:footnoteRef/>
      </w:r>
      <w:r>
        <w:t xml:space="preserve"> </w:t>
      </w:r>
      <w:r w:rsidRPr="00855C36">
        <w:t>2022. gada 14. decembrī aktualizētās EK vadlīnijas par to darbības programmu slēgšanu, kuras pieņemtas atbalsta saņemšanai no ERAF, ESF, KF un Eiropas Jūrlietu un zivsaimniecības fonda (2014.–2020. gada periodā) (2022/C 474/01): </w:t>
      </w:r>
      <w:hyperlink r:id="rId4" w:history="1">
        <w:r w:rsidRPr="00CB1CD6">
          <w:rPr>
            <w:rStyle w:val="Hyperlink"/>
          </w:rPr>
          <w:t>https://old.esfondi.lv/upload/Vadlinijas/2014-2020_slegsanas-vadlinijas_apst_14.12.2022.pdf</w:t>
        </w:r>
      </w:hyperlink>
      <w:r w:rsidRPr="00541F44">
        <w:t>.</w:t>
      </w:r>
    </w:p>
  </w:footnote>
  <w:footnote w:id="7">
    <w:p w14:paraId="24A24C7B" w14:textId="54AABB68" w:rsidR="00720641" w:rsidRPr="00C63686" w:rsidRDefault="00720641" w:rsidP="00735220">
      <w:pPr>
        <w:pStyle w:val="FootnoteText"/>
        <w:jc w:val="both"/>
      </w:pPr>
      <w:r>
        <w:rPr>
          <w:rStyle w:val="FootnoteReference"/>
        </w:rPr>
        <w:footnoteRef/>
      </w:r>
      <w:r>
        <w:t xml:space="preserve"> SAM 6.2.1.2. </w:t>
      </w:r>
      <w:r w:rsidRPr="00C63686">
        <w:t xml:space="preserve">Dzelzceļa infrastruktūras modernizācija un izbūve </w:t>
      </w:r>
      <w:r>
        <w:t>projekti: 1) “</w:t>
      </w:r>
      <w:r w:rsidRPr="00C63686">
        <w:t>Dzelzceļa infrastruktūras modernizācija vilcienu kustības ātruma paaugstināšanai</w:t>
      </w:r>
      <w:r>
        <w:t>”</w:t>
      </w:r>
      <w:r w:rsidRPr="00C63686">
        <w:t xml:space="preserve"> kopējās attiecināmās izmaksas </w:t>
      </w:r>
      <w:r>
        <w:t>70,0</w:t>
      </w:r>
      <w:r w:rsidRPr="00C63686">
        <w:t xml:space="preserve"> milj. </w:t>
      </w:r>
      <w:r w:rsidRPr="00C63686">
        <w:rPr>
          <w:i/>
          <w:iCs/>
        </w:rPr>
        <w:t>euro</w:t>
      </w:r>
      <w:r w:rsidRPr="00C63686">
        <w:t xml:space="preserve">, t. sk. KF </w:t>
      </w:r>
      <w:r>
        <w:t>59,5</w:t>
      </w:r>
      <w:r w:rsidRPr="00C63686">
        <w:t xml:space="preserve"> milj. </w:t>
      </w:r>
      <w:r w:rsidRPr="00C63686">
        <w:rPr>
          <w:i/>
          <w:iCs/>
        </w:rPr>
        <w:t>euro</w:t>
      </w:r>
      <w:r>
        <w:rPr>
          <w:i/>
          <w:iCs/>
        </w:rPr>
        <w:t>;</w:t>
      </w:r>
      <w:r w:rsidRPr="00C63686">
        <w:t xml:space="preserve"> </w:t>
      </w:r>
      <w:r>
        <w:t>2</w:t>
      </w:r>
      <w:r w:rsidRPr="00C63686">
        <w:t xml:space="preserve">) “Dzelzceļa pasažieru infrastruktūras modernizācija” kopējās attiecināmās izmaksas </w:t>
      </w:r>
      <w:r>
        <w:t>44,4</w:t>
      </w:r>
      <w:r w:rsidRPr="00C63686">
        <w:t xml:space="preserve"> milj. </w:t>
      </w:r>
      <w:r w:rsidRPr="00C63686">
        <w:rPr>
          <w:i/>
          <w:iCs/>
        </w:rPr>
        <w:t>euro</w:t>
      </w:r>
      <w:r w:rsidRPr="00C63686">
        <w:t xml:space="preserve">, t. sk. KF </w:t>
      </w:r>
      <w:r>
        <w:t>37,8</w:t>
      </w:r>
      <w:r w:rsidRPr="00C63686">
        <w:t xml:space="preserve"> milj. </w:t>
      </w:r>
      <w:r w:rsidRPr="00C63686">
        <w:rPr>
          <w:i/>
          <w:iCs/>
        </w:rPr>
        <w:t>euro;</w:t>
      </w:r>
      <w:r w:rsidRPr="00C63686">
        <w:t xml:space="preserve"> </w:t>
      </w:r>
      <w:r>
        <w:t>3</w:t>
      </w:r>
      <w:r w:rsidRPr="00C63686">
        <w:t xml:space="preserve">) “Nožogojumu un gājēju pāreju ierīkošana dzelzceļa infrastruktūras objektos” kopējās attiecināmās izmaksas </w:t>
      </w:r>
      <w:r>
        <w:t>7,3</w:t>
      </w:r>
      <w:r w:rsidRPr="00C63686">
        <w:t xml:space="preserve"> milj. </w:t>
      </w:r>
      <w:r w:rsidRPr="00C63686">
        <w:rPr>
          <w:i/>
          <w:iCs/>
        </w:rPr>
        <w:t>euro</w:t>
      </w:r>
      <w:r w:rsidRPr="00C63686">
        <w:t xml:space="preserve">, t. sk. KF </w:t>
      </w:r>
      <w:r>
        <w:t>6,2</w:t>
      </w:r>
      <w:r w:rsidRPr="00C63686">
        <w:t xml:space="preserve"> milj. </w:t>
      </w:r>
      <w:r w:rsidRPr="00C92D3F">
        <w:rPr>
          <w:i/>
          <w:iCs/>
        </w:rPr>
        <w:t>euro</w:t>
      </w:r>
      <w:r>
        <w:t>.</w:t>
      </w:r>
      <w:r w:rsidRPr="00C63686">
        <w:t xml:space="preserve">  </w:t>
      </w:r>
    </w:p>
  </w:footnote>
  <w:footnote w:id="8">
    <w:p w14:paraId="0F0B8FB5" w14:textId="77777777" w:rsidR="00720641" w:rsidRPr="002C6FBD" w:rsidRDefault="00720641" w:rsidP="000E25DD">
      <w:pPr>
        <w:pStyle w:val="FootnoteText"/>
        <w:rPr>
          <w:highlight w:val="yellow"/>
        </w:rPr>
      </w:pPr>
      <w:r w:rsidRPr="002C6FBD">
        <w:rPr>
          <w:rStyle w:val="FootnoteReference"/>
        </w:rPr>
        <w:footnoteRef/>
      </w:r>
      <w:r w:rsidRPr="002C6FBD">
        <w:t xml:space="preserve"> </w:t>
      </w:r>
      <w:r w:rsidRPr="00321652">
        <w:t>Līgums ar CFLA par lielā projekta īstenošanu ir noslēgts 2022. gada 27. maijā</w:t>
      </w:r>
      <w:r>
        <w:t>;</w:t>
      </w:r>
      <w:r w:rsidRPr="002C6FBD">
        <w:t xml:space="preserve"> kopējās attiecināmās izmaksas 161,2 milj. </w:t>
      </w:r>
      <w:r w:rsidRPr="002C6FBD">
        <w:rPr>
          <w:i/>
          <w:iCs/>
        </w:rPr>
        <w:t>euro</w:t>
      </w:r>
      <w:r w:rsidRPr="002C6FBD">
        <w:t>, t. sk.</w:t>
      </w:r>
      <w:r>
        <w:t xml:space="preserve"> KF</w:t>
      </w:r>
      <w:r w:rsidRPr="002C6FBD">
        <w:t xml:space="preserve"> 114,2 milj. </w:t>
      </w:r>
      <w:r w:rsidRPr="002C6FBD">
        <w:rPr>
          <w:i/>
          <w:iCs/>
        </w:rPr>
        <w:t>euro</w:t>
      </w:r>
      <w:r w:rsidRPr="002C6FBD">
        <w:t>.</w:t>
      </w:r>
      <w:r>
        <w:t xml:space="preserve"> </w:t>
      </w:r>
      <w:hyperlink r:id="rId5" w:history="1">
        <w:r w:rsidRPr="00B35C95">
          <w:rPr>
            <w:rStyle w:val="Hyperlink"/>
          </w:rPr>
          <w:t>https://www.pv.lv/lv/projekti/</w:t>
        </w:r>
      </w:hyperlink>
      <w:r>
        <w:t xml:space="preserve">. </w:t>
      </w:r>
    </w:p>
  </w:footnote>
  <w:footnote w:id="9">
    <w:p w14:paraId="673703C7" w14:textId="3CC7BC71" w:rsidR="00720641" w:rsidRDefault="00720641" w:rsidP="00072BFB">
      <w:pPr>
        <w:pStyle w:val="FootnoteText"/>
        <w:jc w:val="both"/>
      </w:pPr>
      <w:r>
        <w:rPr>
          <w:rStyle w:val="FootnoteReference"/>
        </w:rPr>
        <w:footnoteRef/>
      </w:r>
      <w:r>
        <w:t xml:space="preserve"> Plašāka informācija </w:t>
      </w:r>
      <w:r w:rsidRPr="0063153D">
        <w:t xml:space="preserve">CFLA tīmekļvietnē: </w:t>
      </w:r>
      <w:hyperlink r:id="rId6" w:history="1">
        <w:r w:rsidRPr="00A34ED5">
          <w:rPr>
            <w:rStyle w:val="Hyperlink"/>
          </w:rPr>
          <w:t>https://www.cfla.gov.lv/lv/jaunums/paligmateriali-izmaksu-sadardzinajuma-risku-vadibai-es-fondu-projektos</w:t>
        </w:r>
      </w:hyperlink>
      <w:r w:rsidRPr="0063153D">
        <w:t xml:space="preserve">. </w:t>
      </w:r>
    </w:p>
  </w:footnote>
  <w:footnote w:id="10">
    <w:p w14:paraId="5DDF616C" w14:textId="77777777" w:rsidR="003A6796" w:rsidRDefault="003A6796" w:rsidP="008E0267">
      <w:pPr>
        <w:pStyle w:val="FootnoteText"/>
        <w:jc w:val="both"/>
      </w:pPr>
      <w:r>
        <w:rPr>
          <w:rStyle w:val="FootnoteReference"/>
        </w:rPr>
        <w:footnoteRef/>
      </w:r>
      <w:r>
        <w:t xml:space="preserve"> FM pusgada ziņojums ir </w:t>
      </w:r>
      <w:r w:rsidRPr="001A2350">
        <w:t>pieejams</w:t>
      </w:r>
      <w:r>
        <w:t xml:space="preserve">: </w:t>
      </w:r>
      <w:hyperlink r:id="rId7" w:history="1">
        <w:r w:rsidRPr="006E55C7">
          <w:rPr>
            <w:rStyle w:val="Hyperlink"/>
          </w:rPr>
          <w:t>https://tapportals.mk.gov.lv/legal_acts/365bbab8-6b59-4210-9544-1d7f54e70749</w:t>
        </w:r>
      </w:hyperlink>
      <w:r w:rsidRPr="001A2350">
        <w:rPr>
          <w:rStyle w:val="Hyperlink"/>
          <w:color w:val="000000" w:themeColor="text1"/>
          <w:u w:val="none"/>
        </w:rPr>
        <w:t>.</w:t>
      </w:r>
    </w:p>
  </w:footnote>
  <w:footnote w:id="11">
    <w:p w14:paraId="1D77F772" w14:textId="661E7BA1" w:rsidR="003A6796" w:rsidRPr="00B4744F" w:rsidRDefault="003A6796" w:rsidP="00334C41">
      <w:pPr>
        <w:pStyle w:val="FootnoteText"/>
        <w:jc w:val="both"/>
        <w:rPr>
          <w:rFonts w:cs="Times New Roman"/>
        </w:rPr>
      </w:pPr>
      <w:r>
        <w:rPr>
          <w:rStyle w:val="FootnoteReference"/>
        </w:rPr>
        <w:footnoteRef/>
      </w:r>
      <w:r>
        <w:t xml:space="preserve"> </w:t>
      </w:r>
      <w:r w:rsidR="00CF5F30">
        <w:t>N</w:t>
      </w:r>
      <w:r w:rsidR="000B75CC" w:rsidRPr="000B75CC">
        <w:rPr>
          <w:rFonts w:eastAsia="Calibri" w:cs="Times New Roman"/>
          <w:lang w:eastAsia="ar-SA"/>
        </w:rPr>
        <w:t xml:space="preserve">o </w:t>
      </w:r>
      <w:r w:rsidR="00CF5F30">
        <w:rPr>
          <w:rFonts w:eastAsia="Calibri" w:cs="Times New Roman"/>
          <w:lang w:eastAsia="ar-SA"/>
        </w:rPr>
        <w:t xml:space="preserve">specifiski </w:t>
      </w:r>
      <w:r w:rsidR="000B75CC" w:rsidRPr="000B75CC">
        <w:rPr>
          <w:rFonts w:eastAsia="Calibri" w:cs="Times New Roman"/>
          <w:lang w:eastAsia="ar-SA"/>
        </w:rPr>
        <w:t xml:space="preserve">2023. gada otrā ceturkšņa plāna </w:t>
      </w:r>
      <w:r w:rsidR="00CF5F30">
        <w:rPr>
          <w:rFonts w:eastAsia="Calibri" w:cs="Times New Roman"/>
          <w:lang w:eastAsia="ar-SA"/>
        </w:rPr>
        <w:t xml:space="preserve">MK noteikumu regulējuma izpilde ir </w:t>
      </w:r>
      <w:r w:rsidR="00CF5F30" w:rsidRPr="000B75CC">
        <w:rPr>
          <w:rFonts w:eastAsia="Calibri" w:cs="Times New Roman"/>
          <w:lang w:eastAsia="ar-SA"/>
        </w:rPr>
        <w:t>par 77,2 milj. </w:t>
      </w:r>
      <w:r w:rsidR="00CF5F30" w:rsidRPr="000B75CC">
        <w:rPr>
          <w:rFonts w:eastAsia="Calibri" w:cs="Times New Roman"/>
          <w:i/>
          <w:iCs/>
          <w:lang w:eastAsia="ar-SA"/>
        </w:rPr>
        <w:t>euro</w:t>
      </w:r>
      <w:r w:rsidR="00CF5F30" w:rsidRPr="000B75CC">
        <w:rPr>
          <w:rFonts w:eastAsia="Calibri" w:cs="Times New Roman"/>
          <w:lang w:eastAsia="ar-SA"/>
        </w:rPr>
        <w:t xml:space="preserve"> </w:t>
      </w:r>
      <w:r w:rsidR="00CF5F30">
        <w:rPr>
          <w:rFonts w:eastAsia="Calibri" w:cs="Times New Roman"/>
          <w:lang w:eastAsia="ar-SA"/>
        </w:rPr>
        <w:t xml:space="preserve">kopā </w:t>
      </w:r>
      <w:r w:rsidR="00CF5F30" w:rsidRPr="000B75CC">
        <w:rPr>
          <w:rFonts w:eastAsia="Calibri" w:cs="Times New Roman"/>
          <w:lang w:eastAsia="ar-SA"/>
        </w:rPr>
        <w:t xml:space="preserve">jeb 12 % </w:t>
      </w:r>
      <w:r w:rsidR="00CF5F30">
        <w:rPr>
          <w:rFonts w:eastAsia="Calibri" w:cs="Times New Roman"/>
          <w:lang w:eastAsia="ar-SA"/>
        </w:rPr>
        <w:t xml:space="preserve">no laika grafikā plānotā </w:t>
      </w:r>
      <w:r w:rsidR="000B75CC" w:rsidRPr="000B75CC">
        <w:rPr>
          <w:rFonts w:eastAsia="Calibri" w:cs="Times New Roman"/>
          <w:lang w:eastAsia="ar-SA"/>
        </w:rPr>
        <w:t>tādās jomās kā</w:t>
      </w:r>
      <w:r w:rsidR="000B75CC" w:rsidRPr="000B75CC">
        <w:t xml:space="preserve"> </w:t>
      </w:r>
      <w:r w:rsidR="000B75CC" w:rsidRPr="000B75CC">
        <w:rPr>
          <w:rFonts w:eastAsia="Calibri" w:cs="Times New Roman"/>
          <w:lang w:eastAsia="ar-SA"/>
        </w:rPr>
        <w:t xml:space="preserve">gaisa piesārņojumu mazinošie pasākumi mājsaimniecībās siltumapgādes sistēmu uzlabošanai, pirmsskolas izglītības iestāžu infrastruktūras attīstībai, publiskās </w:t>
      </w:r>
      <w:proofErr w:type="spellStart"/>
      <w:r w:rsidR="000B75CC" w:rsidRPr="000B75CC">
        <w:rPr>
          <w:rFonts w:eastAsia="Calibri" w:cs="Times New Roman"/>
          <w:lang w:eastAsia="ar-SA"/>
        </w:rPr>
        <w:t>ārtelpas</w:t>
      </w:r>
      <w:proofErr w:type="spellEnd"/>
      <w:r w:rsidR="000B75CC" w:rsidRPr="000B75CC">
        <w:rPr>
          <w:rFonts w:eastAsia="Calibri" w:cs="Times New Roman"/>
          <w:lang w:eastAsia="ar-SA"/>
        </w:rPr>
        <w:t xml:space="preserve"> attīstībai pašvaldībās un atbalstam bērniem ar smagu diagnozi vai invaliditāti un viņu ģimenes locekļiem </w:t>
      </w:r>
      <w:r w:rsidRPr="000B75CC">
        <w:t xml:space="preserve">Aktuālā informācija </w:t>
      </w:r>
      <w:r w:rsidRPr="000B75CC">
        <w:rPr>
          <w:rFonts w:cs="Times New Roman"/>
        </w:rPr>
        <w:t>par laika grafika izpildi</w:t>
      </w:r>
      <w:r w:rsidRPr="00367BDB">
        <w:rPr>
          <w:rFonts w:cs="Times New Roman"/>
        </w:rPr>
        <w:t xml:space="preserve"> ir pieejama ES fondu tīmekļvietnē </w:t>
      </w:r>
      <w:hyperlink r:id="rId8" w:history="1">
        <w:r w:rsidRPr="00221843">
          <w:rPr>
            <w:rStyle w:val="Hyperlink"/>
          </w:rPr>
          <w:t>Laika grafiks (esfondi.lv)</w:t>
        </w:r>
      </w:hyperlink>
      <w:r>
        <w:rPr>
          <w:rStyle w:val="Hyperlink"/>
          <w:rFonts w:cs="Times New Roman"/>
        </w:rPr>
        <w:t>.</w:t>
      </w:r>
      <w:r w:rsidR="00B4744F">
        <w:rPr>
          <w:rStyle w:val="Hyperlink"/>
          <w:rFonts w:cs="Times New Roman"/>
        </w:rPr>
        <w:t xml:space="preserve"> </w:t>
      </w:r>
      <w:r w:rsidR="00B4744F" w:rsidRPr="00B4744F">
        <w:rPr>
          <w:rFonts w:eastAsia="Calibri" w:cs="Times New Roman"/>
          <w:lang w:eastAsia="ar-SA"/>
        </w:rPr>
        <w:t>Atsevišķos gadījumos atbildīgās iestādes investīciju ieviešanu pārplāno vairākos pasākumos vai kārtās, tāpat arī pārplāno finansējumu. Minētais ietekmē MK apstiprinātā laika grafika ievērošanu.</w:t>
      </w:r>
    </w:p>
  </w:footnote>
  <w:footnote w:id="12">
    <w:p w14:paraId="3930F415" w14:textId="48FE77B9" w:rsidR="00720641" w:rsidRDefault="00720641">
      <w:pPr>
        <w:pStyle w:val="FootnoteText"/>
      </w:pPr>
      <w:r>
        <w:rPr>
          <w:rStyle w:val="FootnoteReference"/>
        </w:rPr>
        <w:footnoteRef/>
      </w:r>
      <w:r>
        <w:t xml:space="preserve"> Plašāka informācija tīmekļvietnē: </w:t>
      </w:r>
      <w:hyperlink r:id="rId9" w:history="1">
        <w:r>
          <w:rPr>
            <w:rStyle w:val="Hyperlink"/>
          </w:rPr>
          <w:t xml:space="preserve">TIEŠRAIDE semināram par ES fondu atbalstu mājsaimniecību </w:t>
        </w:r>
        <w:proofErr w:type="spellStart"/>
        <w:r>
          <w:rPr>
            <w:rStyle w:val="Hyperlink"/>
          </w:rPr>
          <w:t>pieslēgumiem</w:t>
        </w:r>
        <w:proofErr w:type="spellEnd"/>
        <w:r>
          <w:rPr>
            <w:rStyle w:val="Hyperlink"/>
          </w:rPr>
          <w:t xml:space="preserve"> centralizētajai siltumapgādei | Centrālā finanšu un līgumu aģentūra (cfla.gov.lv)</w:t>
        </w:r>
      </w:hyperlink>
      <w:r>
        <w:t>.</w:t>
      </w:r>
    </w:p>
  </w:footnote>
  <w:footnote w:id="13">
    <w:p w14:paraId="0F60ADA4" w14:textId="507068D3" w:rsidR="00720641" w:rsidRPr="00FD67D6" w:rsidRDefault="00720641" w:rsidP="00FD67D6">
      <w:pPr>
        <w:pStyle w:val="FootnoteText"/>
        <w:rPr>
          <w:color w:val="6B9F25" w:themeColor="hyperlink"/>
          <w:u w:val="single"/>
        </w:rPr>
      </w:pPr>
      <w:r w:rsidRPr="00070621">
        <w:rPr>
          <w:rStyle w:val="FootnoteReference"/>
        </w:rPr>
        <w:footnoteRef/>
      </w:r>
      <w:r w:rsidRPr="00070621">
        <w:t xml:space="preserve"> </w:t>
      </w:r>
      <w:hyperlink r:id="rId10" w:history="1">
        <w:r w:rsidRPr="0040371C">
          <w:rPr>
            <w:rStyle w:val="Hyperlink"/>
          </w:rPr>
          <w:t>Informatīvais ziņojums par Eiropas Savienības fondu un Atveseļošanas fonda plāna ieviešanas statusu (ikmēneša ziņojums) (TA lietas ID Nr.</w:t>
        </w:r>
        <w:r>
          <w:rPr>
            <w:rStyle w:val="Hyperlink"/>
          </w:rPr>
          <w:t> </w:t>
        </w:r>
        <w:r w:rsidRPr="0040371C">
          <w:rPr>
            <w:rStyle w:val="Hyperlink"/>
          </w:rPr>
          <w:t>23-TA-</w:t>
        </w:r>
        <w:r w:rsidRPr="00070621">
          <w:rPr>
            <w:rStyle w:val="Hyperlink"/>
          </w:rPr>
          <w:t>1394</w:t>
        </w:r>
        <w:r w:rsidRPr="0040371C">
          <w:rPr>
            <w:rStyle w:val="Hyperlink"/>
          </w:rPr>
          <w:t>),</w:t>
        </w:r>
      </w:hyperlink>
      <w:r w:rsidRPr="0040371C">
        <w:t xml:space="preserve"> </w:t>
      </w:r>
      <w:r w:rsidRPr="003D57EB">
        <w:t>izskatīts MK 2023. gada 27. jūnija sēdē.</w:t>
      </w:r>
    </w:p>
  </w:footnote>
  <w:footnote w:id="14">
    <w:p w14:paraId="3922856A" w14:textId="3BB0CE73" w:rsidR="00720641" w:rsidRDefault="00720641" w:rsidP="00963F25">
      <w:pPr>
        <w:pStyle w:val="FootnoteText"/>
        <w:jc w:val="both"/>
      </w:pPr>
      <w:r>
        <w:rPr>
          <w:rStyle w:val="FootnoteReference"/>
        </w:rPr>
        <w:footnoteRef/>
      </w:r>
      <w:r>
        <w:t xml:space="preserve"> </w:t>
      </w:r>
      <w:r w:rsidRPr="000E3F82">
        <w:t xml:space="preserve">Saskaņā ar Eiropas Parlamenta un Padomes </w:t>
      </w:r>
      <w:r w:rsidRPr="0073125E">
        <w:t>2023. gada 27. februāra Regulas (ES) 2023/435</w:t>
      </w:r>
      <w:r w:rsidRPr="000E3F82">
        <w:t xml:space="preserve">, ar ko groza Regulu (ES) 2021/241 attiecībā uz </w:t>
      </w:r>
      <w:proofErr w:type="spellStart"/>
      <w:r w:rsidRPr="000E3F82">
        <w:t>REPowerEU</w:t>
      </w:r>
      <w:proofErr w:type="spellEnd"/>
      <w:r w:rsidRPr="000E3F82">
        <w:t xml:space="preserve"> nodaļām atveseļošanas un noturības plānos un groza Regulas (ES) Nr. 1303/2013, (ES) 2021/1060 un (ES) 2021/1755 un Direktīvu 2003/87/EK, 25.a pantu, informācij</w:t>
      </w:r>
      <w:r>
        <w:t xml:space="preserve">a </w:t>
      </w:r>
      <w:r w:rsidRPr="000E3F82">
        <w:t>par</w:t>
      </w:r>
      <w:r>
        <w:t xml:space="preserve"> lielākajiem</w:t>
      </w:r>
      <w:r w:rsidRPr="000E3F82">
        <w:t xml:space="preserve"> finansējuma gala</w:t>
      </w:r>
      <w:r>
        <w:t xml:space="preserve"> </w:t>
      </w:r>
      <w:r w:rsidRPr="000E3F82">
        <w:t xml:space="preserve">saņēmējiem ir publicēta šeit: </w:t>
      </w:r>
      <w:hyperlink r:id="rId11" w:history="1">
        <w:r w:rsidRPr="00616BA8">
          <w:rPr>
            <w:rStyle w:val="Hyperlink"/>
          </w:rPr>
          <w:t xml:space="preserve">Lielākie finansējuma </w:t>
        </w:r>
        <w:proofErr w:type="spellStart"/>
        <w:r w:rsidRPr="00616BA8">
          <w:rPr>
            <w:rStyle w:val="Hyperlink"/>
          </w:rPr>
          <w:t>galasaņēmēji</w:t>
        </w:r>
        <w:proofErr w:type="spellEnd"/>
        <w:r w:rsidRPr="00616BA8">
          <w:rPr>
            <w:rStyle w:val="Hyperlink"/>
          </w:rPr>
          <w:t xml:space="preserve"> (esfondi.lv)</w:t>
        </w:r>
      </w:hyperlink>
      <w:r>
        <w:t xml:space="preserve">. </w:t>
      </w:r>
      <w:r w:rsidRPr="000E3F82">
        <w:t xml:space="preserve"> </w:t>
      </w:r>
    </w:p>
  </w:footnote>
  <w:footnote w:id="15">
    <w:p w14:paraId="54985B3C" w14:textId="77777777" w:rsidR="00720641" w:rsidRDefault="00720641" w:rsidP="00355969">
      <w:pPr>
        <w:pStyle w:val="FootnoteText"/>
      </w:pPr>
      <w:r>
        <w:rPr>
          <w:rStyle w:val="FootnoteReference"/>
        </w:rPr>
        <w:footnoteRef/>
      </w:r>
      <w:r>
        <w:t xml:space="preserve"> </w:t>
      </w:r>
      <w:r w:rsidRPr="00266144">
        <w:rPr>
          <w:szCs w:val="18"/>
        </w:rPr>
        <w:t xml:space="preserve">Informācija par </w:t>
      </w:r>
      <w:r>
        <w:rPr>
          <w:szCs w:val="18"/>
        </w:rPr>
        <w:t xml:space="preserve">AF </w:t>
      </w:r>
      <w:r w:rsidRPr="00266144">
        <w:rPr>
          <w:szCs w:val="18"/>
        </w:rPr>
        <w:t xml:space="preserve">projektu atlasēm </w:t>
      </w:r>
      <w:r w:rsidRPr="00266144">
        <w:rPr>
          <w:rFonts w:cs="Times New Roman"/>
          <w:color w:val="000000" w:themeColor="text1"/>
          <w:szCs w:val="18"/>
        </w:rPr>
        <w:t>–</w:t>
      </w:r>
      <w:r w:rsidRPr="00266144">
        <w:rPr>
          <w:szCs w:val="18"/>
        </w:rPr>
        <w:t xml:space="preserve"> </w:t>
      </w:r>
      <w:hyperlink r:id="rId12" w:history="1">
        <w:r w:rsidRPr="00266144">
          <w:rPr>
            <w:rStyle w:val="Hyperlink"/>
          </w:rPr>
          <w:t>Projektu atlases - ES fondi</w:t>
        </w:r>
      </w:hyperlink>
      <w:r w:rsidRPr="00266144">
        <w:rPr>
          <w:rStyle w:val="Hyperlink"/>
          <w:rFonts w:eastAsia="Times New Roman" w:cs="Times New Roman"/>
        </w:rPr>
        <w:t>.</w:t>
      </w:r>
    </w:p>
  </w:footnote>
  <w:footnote w:id="16">
    <w:p w14:paraId="5E9725CE" w14:textId="77777777" w:rsidR="00720641" w:rsidRPr="00347644" w:rsidRDefault="00720641" w:rsidP="00602F70">
      <w:pPr>
        <w:pStyle w:val="FootnoteText"/>
        <w:jc w:val="both"/>
      </w:pPr>
      <w:r>
        <w:rPr>
          <w:rStyle w:val="FootnoteReference"/>
        </w:rPr>
        <w:footnoteRef/>
      </w:r>
      <w:r>
        <w:t xml:space="preserve"> </w:t>
      </w:r>
      <w:r w:rsidRPr="009069A0">
        <w:t>Piemēram, š. g. 24. maijā notika sanāksmes ar Ekonomikas ministriju un Satiksmes ministriju.</w:t>
      </w:r>
    </w:p>
  </w:footnote>
  <w:footnote w:id="17">
    <w:p w14:paraId="548C4FF2" w14:textId="08ECE028" w:rsidR="00720641" w:rsidRDefault="00720641" w:rsidP="00A67B55">
      <w:pPr>
        <w:pStyle w:val="FootnoteText"/>
      </w:pPr>
      <w:r>
        <w:rPr>
          <w:rStyle w:val="FootnoteReference"/>
        </w:rPr>
        <w:footnoteRef/>
      </w:r>
      <w:r>
        <w:t xml:space="preserve"> </w:t>
      </w:r>
      <w:r w:rsidRPr="001B3588">
        <w:rPr>
          <w:rFonts w:eastAsia="Times New Roman" w:cs="Times New Roman"/>
          <w:color w:val="000000"/>
        </w:rPr>
        <w:t xml:space="preserve">MK 2022. gada 22. marta sēdes protokola Nr. 17, 34. § </w:t>
      </w:r>
      <w:r w:rsidRPr="0073125E">
        <w:rPr>
          <w:rFonts w:eastAsia="Times New Roman" w:cs="Times New Roman"/>
          <w:color w:val="000000"/>
        </w:rPr>
        <w:t>8.7. apakšpunkts</w:t>
      </w:r>
      <w:r w:rsidRPr="001B3588">
        <w:rPr>
          <w:rFonts w:eastAsia="Times New Roman" w:cs="Times New Roman"/>
          <w:color w:val="000000"/>
        </w:rPr>
        <w:t>.</w:t>
      </w:r>
    </w:p>
  </w:footnote>
  <w:footnote w:id="18">
    <w:p w14:paraId="00B77A0D" w14:textId="4A0F7B78" w:rsidR="00720641" w:rsidRPr="000D6A9D" w:rsidRDefault="00720641" w:rsidP="000D6A9D">
      <w:pPr>
        <w:jc w:val="both"/>
        <w:rPr>
          <w:rFonts w:cs="Times New Roman"/>
          <w:sz w:val="28"/>
          <w:szCs w:val="28"/>
          <w:highlight w:val="yellow"/>
        </w:rPr>
      </w:pPr>
      <w:r>
        <w:rPr>
          <w:rStyle w:val="FootnoteReference"/>
        </w:rPr>
        <w:footnoteRef/>
      </w:r>
      <w:r>
        <w:t xml:space="preserve"> </w:t>
      </w:r>
      <w:r w:rsidRPr="003D57EB">
        <w:rPr>
          <w:rFonts w:cs="Times New Roman"/>
          <w:color w:val="000000" w:themeColor="text1"/>
          <w:sz w:val="20"/>
          <w:szCs w:val="20"/>
        </w:rPr>
        <w:t xml:space="preserve">AF plāna grozījumu paketē iekļauts </w:t>
      </w:r>
      <w:r>
        <w:rPr>
          <w:rFonts w:cs="Times New Roman"/>
          <w:color w:val="000000" w:themeColor="text1"/>
          <w:sz w:val="20"/>
          <w:szCs w:val="20"/>
        </w:rPr>
        <w:t xml:space="preserve">arī </w:t>
      </w:r>
      <w:r w:rsidRPr="003D57EB">
        <w:rPr>
          <w:rFonts w:cs="Times New Roman"/>
          <w:color w:val="000000" w:themeColor="text1"/>
          <w:sz w:val="20"/>
          <w:szCs w:val="20"/>
        </w:rPr>
        <w:t xml:space="preserve">priekšlikumus, </w:t>
      </w:r>
      <w:r w:rsidRPr="003D57EB">
        <w:rPr>
          <w:rFonts w:eastAsia="Calibri" w:cs="Times New Roman"/>
          <w:color w:val="000000" w:themeColor="text1"/>
          <w:sz w:val="20"/>
          <w:szCs w:val="20"/>
          <w:lang w:eastAsia="ar-SA"/>
        </w:rPr>
        <w:t xml:space="preserve">lai pilnvērtīgi izmantotu papildu </w:t>
      </w:r>
      <w:r w:rsidRPr="003D57EB">
        <w:rPr>
          <w:rFonts w:eastAsia="Calibri" w:cs="Times New Roman"/>
          <w:b/>
          <w:bCs/>
          <w:color w:val="000000" w:themeColor="text1"/>
          <w:sz w:val="20"/>
          <w:szCs w:val="20"/>
          <w:lang w:eastAsia="ar-SA"/>
        </w:rPr>
        <w:t>8,5 milj. </w:t>
      </w:r>
      <w:r w:rsidRPr="003D57EB">
        <w:rPr>
          <w:i/>
          <w:iCs/>
          <w:sz w:val="20"/>
          <w:szCs w:val="20"/>
        </w:rPr>
        <w:t>euro</w:t>
      </w:r>
      <w:r w:rsidRPr="003D57EB">
        <w:rPr>
          <w:rFonts w:eastAsia="Calibri" w:cs="Times New Roman"/>
          <w:color w:val="000000" w:themeColor="text1"/>
          <w:sz w:val="20"/>
          <w:szCs w:val="20"/>
          <w:lang w:eastAsia="ar-SA"/>
        </w:rPr>
        <w:t xml:space="preserve"> mainīgo daļu nevienlīdzības mazināšanas jomā un </w:t>
      </w:r>
      <w:r w:rsidRPr="003D57EB">
        <w:rPr>
          <w:rFonts w:eastAsia="Calibri" w:cs="Times New Roman"/>
          <w:b/>
          <w:bCs/>
          <w:color w:val="000000" w:themeColor="text1"/>
          <w:sz w:val="20"/>
          <w:szCs w:val="20"/>
          <w:lang w:eastAsia="ar-SA"/>
        </w:rPr>
        <w:t>123,79 milj.</w:t>
      </w:r>
      <w:r w:rsidRPr="003D57EB">
        <w:rPr>
          <w:rFonts w:eastAsia="Calibri" w:cs="Times New Roman"/>
          <w:color w:val="000000" w:themeColor="text1"/>
          <w:sz w:val="20"/>
          <w:szCs w:val="20"/>
          <w:lang w:eastAsia="ar-SA"/>
        </w:rPr>
        <w:t> </w:t>
      </w:r>
      <w:r w:rsidRPr="003D57EB">
        <w:rPr>
          <w:b/>
          <w:bCs/>
          <w:i/>
          <w:iCs/>
          <w:sz w:val="20"/>
          <w:szCs w:val="20"/>
        </w:rPr>
        <w:t>euro</w:t>
      </w:r>
      <w:r w:rsidRPr="003D57EB">
        <w:rPr>
          <w:rFonts w:eastAsia="Calibri" w:cs="Times New Roman"/>
          <w:b/>
          <w:bCs/>
          <w:color w:val="000000" w:themeColor="text1"/>
          <w:sz w:val="20"/>
          <w:szCs w:val="20"/>
          <w:lang w:eastAsia="ar-SA"/>
        </w:rPr>
        <w:t xml:space="preserve"> </w:t>
      </w:r>
      <w:proofErr w:type="spellStart"/>
      <w:r w:rsidRPr="003D57EB">
        <w:rPr>
          <w:rFonts w:eastAsia="Calibri" w:cs="Times New Roman"/>
          <w:b/>
          <w:bCs/>
          <w:color w:val="000000" w:themeColor="text1"/>
          <w:sz w:val="20"/>
          <w:szCs w:val="20"/>
          <w:lang w:eastAsia="ar-SA"/>
        </w:rPr>
        <w:t>RePowerEU</w:t>
      </w:r>
      <w:proofErr w:type="spellEnd"/>
      <w:r w:rsidRPr="003D57EB">
        <w:rPr>
          <w:rFonts w:eastAsia="Calibri" w:cs="Times New Roman"/>
          <w:color w:val="000000" w:themeColor="text1"/>
          <w:sz w:val="20"/>
          <w:szCs w:val="20"/>
          <w:lang w:eastAsia="ar-SA"/>
        </w:rPr>
        <w:t xml:space="preserve"> finansējumu enerģētikas jomā, kā arī papildu 65,6 milj. </w:t>
      </w:r>
      <w:r w:rsidRPr="003D57EB">
        <w:rPr>
          <w:i/>
          <w:iCs/>
          <w:sz w:val="20"/>
          <w:szCs w:val="20"/>
        </w:rPr>
        <w:t>euro</w:t>
      </w:r>
      <w:r w:rsidRPr="003D57EB">
        <w:rPr>
          <w:rFonts w:eastAsia="Calibri" w:cs="Times New Roman"/>
          <w:color w:val="000000" w:themeColor="text1"/>
          <w:sz w:val="20"/>
          <w:szCs w:val="20"/>
          <w:lang w:eastAsia="ar-SA"/>
        </w:rPr>
        <w:t xml:space="preserve"> finansējums (pārvedums no ES kohēzijas politikas programmas 2021.–2027. gadam – 54,8 milj.</w:t>
      </w:r>
      <w:r w:rsidRPr="003D57EB">
        <w:rPr>
          <w:rFonts w:eastAsia="Calibri" w:cs="Times New Roman"/>
          <w:i/>
          <w:iCs/>
          <w:color w:val="000000" w:themeColor="text1"/>
          <w:sz w:val="20"/>
          <w:szCs w:val="20"/>
          <w:lang w:eastAsia="ar-SA"/>
        </w:rPr>
        <w:t> </w:t>
      </w:r>
      <w:r w:rsidRPr="003D57EB">
        <w:rPr>
          <w:i/>
          <w:iCs/>
          <w:sz w:val="20"/>
          <w:szCs w:val="20"/>
        </w:rPr>
        <w:t>euro</w:t>
      </w:r>
      <w:r w:rsidRPr="003D57EB">
        <w:rPr>
          <w:rFonts w:eastAsia="Calibri" w:cs="Times New Roman"/>
          <w:color w:val="000000" w:themeColor="text1"/>
          <w:sz w:val="20"/>
          <w:szCs w:val="20"/>
          <w:lang w:eastAsia="ar-SA"/>
        </w:rPr>
        <w:t xml:space="preserve">, </w:t>
      </w:r>
      <w:proofErr w:type="spellStart"/>
      <w:r w:rsidRPr="003D57EB">
        <w:rPr>
          <w:rFonts w:eastAsia="Calibri" w:cs="Times New Roman"/>
          <w:color w:val="000000" w:themeColor="text1"/>
          <w:sz w:val="20"/>
          <w:szCs w:val="20"/>
          <w:lang w:eastAsia="ar-SA"/>
        </w:rPr>
        <w:t>Brexit</w:t>
      </w:r>
      <w:proofErr w:type="spellEnd"/>
      <w:r w:rsidRPr="003D57EB">
        <w:rPr>
          <w:rFonts w:eastAsia="Calibri" w:cs="Times New Roman"/>
          <w:color w:val="000000" w:themeColor="text1"/>
          <w:sz w:val="20"/>
          <w:szCs w:val="20"/>
          <w:lang w:eastAsia="ar-SA"/>
        </w:rPr>
        <w:t xml:space="preserve"> korekcijas rezerves instrumenta – 10,9 milj.</w:t>
      </w:r>
      <w:r w:rsidRPr="003D57EB">
        <w:rPr>
          <w:rFonts w:eastAsia="Calibri" w:cs="Times New Roman"/>
          <w:i/>
          <w:iCs/>
          <w:color w:val="000000" w:themeColor="text1"/>
          <w:sz w:val="20"/>
          <w:szCs w:val="20"/>
          <w:lang w:eastAsia="ar-SA"/>
        </w:rPr>
        <w:t> </w:t>
      </w:r>
      <w:r w:rsidRPr="003D57EB">
        <w:rPr>
          <w:i/>
          <w:iCs/>
          <w:sz w:val="20"/>
          <w:szCs w:val="20"/>
        </w:rPr>
        <w:t>euro</w:t>
      </w:r>
      <w:r w:rsidRPr="003D57EB">
        <w:rPr>
          <w:rFonts w:eastAsia="Calibri" w:cs="Times New Roman"/>
          <w:color w:val="000000" w:themeColor="text1"/>
          <w:sz w:val="20"/>
          <w:szCs w:val="20"/>
          <w:lang w:eastAsia="ar-SA"/>
        </w:rPr>
        <w:t xml:space="preserve">) </w:t>
      </w:r>
      <w:proofErr w:type="spellStart"/>
      <w:r w:rsidRPr="003D57EB">
        <w:rPr>
          <w:rFonts w:eastAsia="Calibri" w:cs="Times New Roman"/>
          <w:b/>
          <w:bCs/>
          <w:color w:val="000000" w:themeColor="text1"/>
          <w:sz w:val="20"/>
          <w:szCs w:val="20"/>
          <w:lang w:eastAsia="ar-SA"/>
        </w:rPr>
        <w:t>RePowerEU</w:t>
      </w:r>
      <w:proofErr w:type="spellEnd"/>
      <w:r w:rsidRPr="003D57EB">
        <w:rPr>
          <w:rFonts w:eastAsia="Calibri" w:cs="Times New Roman"/>
          <w:b/>
          <w:bCs/>
          <w:color w:val="000000" w:themeColor="text1"/>
          <w:sz w:val="20"/>
          <w:szCs w:val="20"/>
          <w:lang w:eastAsia="ar-SA"/>
        </w:rPr>
        <w:t xml:space="preserve"> iniciatīvai</w:t>
      </w:r>
      <w:r w:rsidRPr="003D57EB">
        <w:rPr>
          <w:rFonts w:eastAsia="Calibri" w:cs="Times New Roman"/>
          <w:color w:val="000000" w:themeColor="text1"/>
          <w:sz w:val="20"/>
          <w:szCs w:val="20"/>
          <w:lang w:eastAsia="ar-SA"/>
        </w:rPr>
        <w:t>.</w:t>
      </w:r>
    </w:p>
  </w:footnote>
  <w:footnote w:id="19">
    <w:p w14:paraId="27BFA678" w14:textId="7E6D5535" w:rsidR="00720641" w:rsidRPr="008541DD" w:rsidRDefault="00720641" w:rsidP="003D57EB">
      <w:pPr>
        <w:pStyle w:val="FootnoteText"/>
        <w:jc w:val="both"/>
      </w:pPr>
      <w:r w:rsidRPr="008541DD">
        <w:rPr>
          <w:rStyle w:val="FootnoteReference"/>
        </w:rPr>
        <w:footnoteRef/>
      </w:r>
      <w:r w:rsidRPr="008541DD">
        <w:t xml:space="preserve"> </w:t>
      </w:r>
      <w:r>
        <w:t xml:space="preserve">Darbības programmu </w:t>
      </w:r>
      <w:r w:rsidRPr="003D57EB">
        <w:rPr>
          <w:rFonts w:eastAsia="Calibri" w:cs="Times New Roman"/>
          <w:iCs/>
          <w:lang w:eastAsia="ar-SA"/>
        </w:rPr>
        <w:t>“Cilvēkresursi un nodarbinātība”, “Uzņēmējdarbības un inovācijas” un “Infrastruktūra un pakalpojumi”</w:t>
      </w:r>
      <w:r>
        <w:rPr>
          <w:rFonts w:eastAsia="Calibri" w:cs="Times New Roman"/>
          <w:iCs/>
          <w:lang w:eastAsia="ar-SA"/>
        </w:rPr>
        <w:t xml:space="preserve"> ietvaros.</w:t>
      </w:r>
    </w:p>
  </w:footnote>
  <w:footnote w:id="20">
    <w:p w14:paraId="16B4D47F" w14:textId="6F86D495" w:rsidR="00720641" w:rsidRDefault="00720641" w:rsidP="005F5719">
      <w:pPr>
        <w:pStyle w:val="FootnoteText"/>
        <w:jc w:val="both"/>
      </w:pPr>
      <w:r>
        <w:rPr>
          <w:rStyle w:val="FootnoteReference"/>
        </w:rPr>
        <w:footnoteRef/>
      </w:r>
      <w:r>
        <w:t xml:space="preserve"> No </w:t>
      </w:r>
      <w:proofErr w:type="spellStart"/>
      <w:r>
        <w:t>virsizdevumu</w:t>
      </w:r>
      <w:proofErr w:type="spellEnd"/>
      <w:r>
        <w:t xml:space="preserve"> kopējā apjoma samazinātas</w:t>
      </w:r>
      <w:r w:rsidRPr="00F6472C">
        <w:t xml:space="preserve"> </w:t>
      </w:r>
      <w:r>
        <w:t xml:space="preserve">tās </w:t>
      </w:r>
      <w:r w:rsidRPr="00F6472C">
        <w:t>neatbilstības</w:t>
      </w:r>
      <w:r>
        <w:t>, kas ir atmaksātas</w:t>
      </w:r>
      <w:r w:rsidRPr="00F6472C">
        <w:t xml:space="preserve"> </w:t>
      </w:r>
      <w:r>
        <w:t xml:space="preserve">valsts budžetā </w:t>
      </w:r>
      <w:r w:rsidRPr="00F6472C">
        <w:t xml:space="preserve">pēc </w:t>
      </w:r>
      <w:r>
        <w:t xml:space="preserve">plānošanas </w:t>
      </w:r>
      <w:r w:rsidRPr="00F6472C">
        <w:t xml:space="preserve">perioda </w:t>
      </w:r>
      <w:r>
        <w:t>noslēguma dokumentācijas iesniegšanas EK.</w:t>
      </w:r>
    </w:p>
  </w:footnote>
  <w:footnote w:id="21">
    <w:p w14:paraId="53BC8378" w14:textId="77777777" w:rsidR="00720641" w:rsidRDefault="00720641" w:rsidP="005F5719">
      <w:pPr>
        <w:pStyle w:val="FootnoteText"/>
        <w:jc w:val="both"/>
      </w:pPr>
      <w:r>
        <w:rPr>
          <w:rStyle w:val="FootnoteReference"/>
        </w:rPr>
        <w:footnoteRef/>
      </w:r>
      <w:r>
        <w:t xml:space="preserve"> </w:t>
      </w:r>
      <w:r w:rsidRPr="00423E94">
        <w:t xml:space="preserve">Papildus ar MK lēmumiem piešķirtas valsts budžeta </w:t>
      </w:r>
      <w:proofErr w:type="spellStart"/>
      <w:r w:rsidRPr="00423E94">
        <w:t>virssaistības</w:t>
      </w:r>
      <w:proofErr w:type="spellEnd"/>
      <w:r w:rsidRPr="00423E94">
        <w:t xml:space="preserve">, lai nodrošinātu elastību uzņemties jaunas saistības, kompensējot lauztos projektu līgumus, konstatētos neatbilstoši veiktos izdevumus, ietaupījumus u. tml. un vienlaikus sekmēt ES fondu finansējuma saņemšanu no EK pilnā apmērā (ar </w:t>
      </w:r>
      <w:proofErr w:type="spellStart"/>
      <w:r w:rsidRPr="00423E94">
        <w:t>virssaistību</w:t>
      </w:r>
      <w:proofErr w:type="spellEnd"/>
      <w:r w:rsidRPr="00423E94">
        <w:t xml:space="preserve"> neitrālu ietekmi uz valsts budžetu).</w:t>
      </w:r>
      <w:r>
        <w:t xml:space="preserve"> Tāpat pozitīvs ieguvums no projektu īstenotāju pašu lielāka publiskā līdzfinansējuma projektos nekā bija minimāli nepieciešams. </w:t>
      </w:r>
    </w:p>
  </w:footnote>
  <w:footnote w:id="22">
    <w:p w14:paraId="2DF405CF" w14:textId="33287147" w:rsidR="008F3148" w:rsidRPr="008F3148" w:rsidRDefault="008F3148" w:rsidP="00BE1940">
      <w:pPr>
        <w:pStyle w:val="FootnoteText"/>
        <w:jc w:val="both"/>
      </w:pPr>
      <w:r w:rsidRPr="008F3148">
        <w:rPr>
          <w:rStyle w:val="FootnoteReference"/>
        </w:rPr>
        <w:footnoteRef/>
      </w:r>
      <w:r w:rsidRPr="008F3148">
        <w:t xml:space="preserve"> </w:t>
      </w:r>
      <w:r w:rsidRPr="008F3148">
        <w:rPr>
          <w:rFonts w:eastAsia="Calibri" w:cs="Times New Roman"/>
          <w:iCs/>
          <w:lang w:eastAsia="ar-SA"/>
        </w:rPr>
        <w:t>2007</w:t>
      </w:r>
      <w:r w:rsidRPr="008F3148">
        <w:rPr>
          <w:rFonts w:eastAsia="Calibri" w:cs="Times New Roman"/>
          <w:iCs/>
          <w:lang w:eastAsia="ar-SA"/>
        </w:rPr>
        <w:softHyphen/>
      </w:r>
      <w:r w:rsidRPr="008F3148">
        <w:rPr>
          <w:rFonts w:cs="Times New Roman"/>
          <w:color w:val="000000" w:themeColor="text1"/>
        </w:rPr>
        <w:t>.–201</w:t>
      </w:r>
      <w:r w:rsidRPr="008F3148">
        <w:rPr>
          <w:rFonts w:eastAsia="Calibri" w:cs="Times New Roman"/>
          <w:iCs/>
          <w:lang w:eastAsia="ar-SA"/>
        </w:rPr>
        <w:t xml:space="preserve">3. gada plānošanas perioda projektu līmenī </w:t>
      </w:r>
      <w:proofErr w:type="spellStart"/>
      <w:r w:rsidRPr="008F3148">
        <w:rPr>
          <w:rFonts w:eastAsia="Calibri" w:cs="Times New Roman"/>
          <w:iCs/>
          <w:lang w:eastAsia="ar-SA"/>
        </w:rPr>
        <w:t>pēcuzraudzības</w:t>
      </w:r>
      <w:proofErr w:type="spellEnd"/>
      <w:r w:rsidRPr="008F3148">
        <w:rPr>
          <w:rFonts w:eastAsia="Calibri" w:cs="Times New Roman"/>
          <w:iCs/>
          <w:lang w:eastAsia="ar-SA"/>
        </w:rPr>
        <w:t xml:space="preserve"> periods</w:t>
      </w:r>
      <w:r w:rsidRPr="008F3148">
        <w:rPr>
          <w:rStyle w:val="FootnoteReference"/>
          <w:rFonts w:eastAsia="Calibri" w:cs="Times New Roman"/>
          <w:iCs/>
          <w:lang w:eastAsia="ar-SA"/>
        </w:rPr>
        <w:footnoteRef/>
      </w:r>
      <w:r w:rsidRPr="008F3148">
        <w:rPr>
          <w:rFonts w:eastAsia="Calibri" w:cs="Times New Roman"/>
          <w:iCs/>
          <w:lang w:eastAsia="ar-SA"/>
        </w:rPr>
        <w:t xml:space="preserve"> pārsvarā visiem projektiem noslēdzās 2022. gada 15. februārī, bet projektam “Paula Stradiņa slimnīcas būve ”A1” tas beidzas 2023. gada 30. jūnijā un projektam “Infrastruktūras attīstība Krievu salā ostas aktivitāšu pārcelšanai no pilsētas centra” - beigsies 2024. gada 11. martā </w:t>
      </w:r>
      <w:r w:rsidRPr="008F3148">
        <w:rPr>
          <w:rFonts w:eastAsia="Calibri" w:cs="Times New Roman"/>
          <w:lang w:eastAsia="ar-SA"/>
        </w:rPr>
        <w:t>–</w:t>
      </w:r>
      <w:r w:rsidRPr="008F3148">
        <w:rPr>
          <w:rFonts w:eastAsia="Calibri" w:cs="Times New Roman"/>
          <w:iCs/>
          <w:lang w:eastAsia="ar-SA"/>
        </w:rPr>
        <w:t xml:space="preserve">  iestādes nav ziņojušas par jauniem riskiem.</w:t>
      </w:r>
    </w:p>
  </w:footnote>
  <w:footnote w:id="23">
    <w:p w14:paraId="4F945706" w14:textId="18258E8E" w:rsidR="00720641" w:rsidRPr="00001A1F" w:rsidRDefault="00720641" w:rsidP="00001A1F">
      <w:pPr>
        <w:pStyle w:val="FootnoteText"/>
        <w:jc w:val="both"/>
      </w:pPr>
      <w:r w:rsidRPr="00001A1F">
        <w:rPr>
          <w:rStyle w:val="FootnoteReference"/>
        </w:rPr>
        <w:footnoteRef/>
      </w:r>
      <w:r w:rsidRPr="00001A1F">
        <w:t xml:space="preserve"> </w:t>
      </w:r>
      <w:r>
        <w:t xml:space="preserve">Līdz ar to nebūtu vairs regulāri jāsniedz EK </w:t>
      </w:r>
      <w:r w:rsidRPr="00001A1F">
        <w:rPr>
          <w:rFonts w:eastAsia="Calibri" w:cs="Times New Roman"/>
          <w:iCs/>
          <w:lang w:eastAsia="ar-SA"/>
        </w:rPr>
        <w:t>progresa ziņojumi un ik</w:t>
      </w:r>
      <w:r w:rsidR="00491C19">
        <w:rPr>
          <w:rFonts w:eastAsia="Calibri" w:cs="Times New Roman"/>
          <w:iCs/>
          <w:lang w:eastAsia="ar-SA"/>
        </w:rPr>
        <w:t xml:space="preserve"> </w:t>
      </w:r>
      <w:r w:rsidRPr="00001A1F">
        <w:rPr>
          <w:rFonts w:eastAsia="Calibri" w:cs="Times New Roman"/>
          <w:iCs/>
          <w:lang w:eastAsia="ar-SA"/>
        </w:rPr>
        <w:t>ceturkšņa ziņojumi Eiropas birojam krāpšanas apkarošanai jeb OLAF par aktuālajām neatbilstību lietām</w:t>
      </w:r>
    </w:p>
  </w:footnote>
  <w:footnote w:id="24">
    <w:p w14:paraId="412EE94A" w14:textId="053687E2" w:rsidR="00720641" w:rsidRPr="003D57EB" w:rsidRDefault="00720641" w:rsidP="00023E59">
      <w:pPr>
        <w:jc w:val="both"/>
        <w:rPr>
          <w:sz w:val="20"/>
          <w:szCs w:val="20"/>
          <w:lang w:eastAsia="ar-SA"/>
        </w:rPr>
      </w:pPr>
      <w:r w:rsidRPr="00001A1F">
        <w:rPr>
          <w:rStyle w:val="FootnoteReference"/>
          <w:sz w:val="20"/>
          <w:szCs w:val="20"/>
        </w:rPr>
        <w:footnoteRef/>
      </w:r>
      <w:r w:rsidRPr="00001A1F">
        <w:rPr>
          <w:sz w:val="20"/>
          <w:szCs w:val="20"/>
        </w:rPr>
        <w:t xml:space="preserve"> </w:t>
      </w:r>
      <w:r w:rsidRPr="00001A1F">
        <w:rPr>
          <w:rFonts w:eastAsia="Calibri" w:cs="Times New Roman"/>
          <w:iCs/>
          <w:sz w:val="20"/>
          <w:szCs w:val="20"/>
          <w:lang w:eastAsia="ar-SA"/>
        </w:rPr>
        <w:t>Starpniekinstitūcijām jāturpina sekot līdzi nenoslēgto projektu lietu gaitai, attiecīgu informāciju aktualizējot</w:t>
      </w:r>
      <w:r w:rsidRPr="003D57EB">
        <w:rPr>
          <w:rFonts w:eastAsia="Calibri" w:cs="Times New Roman"/>
          <w:iCs/>
          <w:sz w:val="20"/>
          <w:szCs w:val="20"/>
          <w:lang w:eastAsia="ar-SA"/>
        </w:rPr>
        <w:t xml:space="preserve"> 2007. - 2013. gada plānošanas perioda vadības informācijas sistēmā vai nepieciešamības gadījumā</w:t>
      </w:r>
      <w:r>
        <w:rPr>
          <w:rFonts w:eastAsia="Calibri" w:cs="Times New Roman"/>
          <w:iCs/>
          <w:sz w:val="20"/>
          <w:szCs w:val="20"/>
          <w:lang w:eastAsia="ar-SA"/>
        </w:rPr>
        <w:t>, sadarbībā ar atbildīgo iestādi,</w:t>
      </w:r>
      <w:r w:rsidRPr="003D57EB">
        <w:rPr>
          <w:rFonts w:eastAsia="Calibri" w:cs="Times New Roman"/>
          <w:iCs/>
          <w:sz w:val="20"/>
          <w:szCs w:val="20"/>
          <w:lang w:eastAsia="ar-SA"/>
        </w:rPr>
        <w:t xml:space="preserve"> informējot ES fondu vadošo iestādi par rezultātu.</w:t>
      </w:r>
    </w:p>
    <w:p w14:paraId="43DDA9CA" w14:textId="3FB89174" w:rsidR="00720641" w:rsidRPr="003F043F" w:rsidRDefault="00720641" w:rsidP="003D57EB">
      <w:pPr>
        <w:pStyle w:val="FootnoteText"/>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892163"/>
      <w:docPartObj>
        <w:docPartGallery w:val="Page Numbers (Top of Page)"/>
        <w:docPartUnique/>
      </w:docPartObj>
    </w:sdtPr>
    <w:sdtEndPr>
      <w:rPr>
        <w:noProof/>
      </w:rPr>
    </w:sdtEndPr>
    <w:sdtContent>
      <w:p w14:paraId="0C8E0C95" w14:textId="61422551" w:rsidR="00720641" w:rsidRDefault="00720641" w:rsidP="00947BBB">
        <w:pPr>
          <w:pStyle w:val="Header"/>
          <w:ind w:firstLine="636"/>
          <w:jc w:val="center"/>
        </w:pPr>
        <w:r>
          <w:fldChar w:fldCharType="begin"/>
        </w:r>
        <w:r>
          <w:instrText xml:space="preserve"> PAGE   \* MERGEFORMAT </w:instrText>
        </w:r>
        <w:r>
          <w:fldChar w:fldCharType="separate"/>
        </w:r>
        <w:r>
          <w:rPr>
            <w:noProof/>
          </w:rPr>
          <w:t>5</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720641" w14:paraId="01E98DAA" w14:textId="77777777" w:rsidTr="1E9448A6">
      <w:tc>
        <w:tcPr>
          <w:tcW w:w="3020" w:type="dxa"/>
        </w:tcPr>
        <w:p w14:paraId="3D92B5F2" w14:textId="1FE3CD47" w:rsidR="00720641" w:rsidRDefault="00720641" w:rsidP="1E9448A6">
          <w:pPr>
            <w:pStyle w:val="Header"/>
            <w:ind w:left="-115"/>
          </w:pPr>
        </w:p>
      </w:tc>
      <w:tc>
        <w:tcPr>
          <w:tcW w:w="3020" w:type="dxa"/>
        </w:tcPr>
        <w:p w14:paraId="591097C0" w14:textId="7E66EB03" w:rsidR="00720641" w:rsidRDefault="00720641" w:rsidP="1E9448A6">
          <w:pPr>
            <w:pStyle w:val="Header"/>
            <w:jc w:val="center"/>
          </w:pPr>
        </w:p>
      </w:tc>
      <w:tc>
        <w:tcPr>
          <w:tcW w:w="3020" w:type="dxa"/>
        </w:tcPr>
        <w:p w14:paraId="70C80E9F" w14:textId="1E364B5F" w:rsidR="00720641" w:rsidRDefault="00720641" w:rsidP="1E9448A6">
          <w:pPr>
            <w:pStyle w:val="Header"/>
            <w:ind w:right="-115"/>
            <w:jc w:val="right"/>
          </w:pPr>
        </w:p>
      </w:tc>
    </w:tr>
  </w:tbl>
  <w:p w14:paraId="0BDB3427" w14:textId="2A3D8C4F" w:rsidR="00720641" w:rsidRDefault="00720641" w:rsidP="1E944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0627B"/>
    <w:multiLevelType w:val="hybridMultilevel"/>
    <w:tmpl w:val="A282FB04"/>
    <w:lvl w:ilvl="0" w:tplc="5AC24432">
      <w:start w:val="1"/>
      <w:numFmt w:val="bullet"/>
      <w:lvlText w:val="•"/>
      <w:lvlJc w:val="left"/>
      <w:pPr>
        <w:tabs>
          <w:tab w:val="num" w:pos="720"/>
        </w:tabs>
        <w:ind w:left="720" w:hanging="360"/>
      </w:pPr>
      <w:rPr>
        <w:rFonts w:ascii="Arial" w:hAnsi="Arial" w:hint="default"/>
      </w:rPr>
    </w:lvl>
    <w:lvl w:ilvl="1" w:tplc="98FA552A" w:tentative="1">
      <w:start w:val="1"/>
      <w:numFmt w:val="bullet"/>
      <w:lvlText w:val="•"/>
      <w:lvlJc w:val="left"/>
      <w:pPr>
        <w:tabs>
          <w:tab w:val="num" w:pos="1440"/>
        </w:tabs>
        <w:ind w:left="1440" w:hanging="360"/>
      </w:pPr>
      <w:rPr>
        <w:rFonts w:ascii="Arial" w:hAnsi="Arial" w:hint="default"/>
      </w:rPr>
    </w:lvl>
    <w:lvl w:ilvl="2" w:tplc="B934855A" w:tentative="1">
      <w:start w:val="1"/>
      <w:numFmt w:val="bullet"/>
      <w:lvlText w:val="•"/>
      <w:lvlJc w:val="left"/>
      <w:pPr>
        <w:tabs>
          <w:tab w:val="num" w:pos="2160"/>
        </w:tabs>
        <w:ind w:left="2160" w:hanging="360"/>
      </w:pPr>
      <w:rPr>
        <w:rFonts w:ascii="Arial" w:hAnsi="Arial" w:hint="default"/>
      </w:rPr>
    </w:lvl>
    <w:lvl w:ilvl="3" w:tplc="537AD80C" w:tentative="1">
      <w:start w:val="1"/>
      <w:numFmt w:val="bullet"/>
      <w:lvlText w:val="•"/>
      <w:lvlJc w:val="left"/>
      <w:pPr>
        <w:tabs>
          <w:tab w:val="num" w:pos="2880"/>
        </w:tabs>
        <w:ind w:left="2880" w:hanging="360"/>
      </w:pPr>
      <w:rPr>
        <w:rFonts w:ascii="Arial" w:hAnsi="Arial" w:hint="default"/>
      </w:rPr>
    </w:lvl>
    <w:lvl w:ilvl="4" w:tplc="D46CD3EC" w:tentative="1">
      <w:start w:val="1"/>
      <w:numFmt w:val="bullet"/>
      <w:lvlText w:val="•"/>
      <w:lvlJc w:val="left"/>
      <w:pPr>
        <w:tabs>
          <w:tab w:val="num" w:pos="3600"/>
        </w:tabs>
        <w:ind w:left="3600" w:hanging="360"/>
      </w:pPr>
      <w:rPr>
        <w:rFonts w:ascii="Arial" w:hAnsi="Arial" w:hint="default"/>
      </w:rPr>
    </w:lvl>
    <w:lvl w:ilvl="5" w:tplc="9B0A3A04" w:tentative="1">
      <w:start w:val="1"/>
      <w:numFmt w:val="bullet"/>
      <w:lvlText w:val="•"/>
      <w:lvlJc w:val="left"/>
      <w:pPr>
        <w:tabs>
          <w:tab w:val="num" w:pos="4320"/>
        </w:tabs>
        <w:ind w:left="4320" w:hanging="360"/>
      </w:pPr>
      <w:rPr>
        <w:rFonts w:ascii="Arial" w:hAnsi="Arial" w:hint="default"/>
      </w:rPr>
    </w:lvl>
    <w:lvl w:ilvl="6" w:tplc="387692DE" w:tentative="1">
      <w:start w:val="1"/>
      <w:numFmt w:val="bullet"/>
      <w:lvlText w:val="•"/>
      <w:lvlJc w:val="left"/>
      <w:pPr>
        <w:tabs>
          <w:tab w:val="num" w:pos="5040"/>
        </w:tabs>
        <w:ind w:left="5040" w:hanging="360"/>
      </w:pPr>
      <w:rPr>
        <w:rFonts w:ascii="Arial" w:hAnsi="Arial" w:hint="default"/>
      </w:rPr>
    </w:lvl>
    <w:lvl w:ilvl="7" w:tplc="D7E02964" w:tentative="1">
      <w:start w:val="1"/>
      <w:numFmt w:val="bullet"/>
      <w:lvlText w:val="•"/>
      <w:lvlJc w:val="left"/>
      <w:pPr>
        <w:tabs>
          <w:tab w:val="num" w:pos="5760"/>
        </w:tabs>
        <w:ind w:left="5760" w:hanging="360"/>
      </w:pPr>
      <w:rPr>
        <w:rFonts w:ascii="Arial" w:hAnsi="Arial" w:hint="default"/>
      </w:rPr>
    </w:lvl>
    <w:lvl w:ilvl="8" w:tplc="41CE02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BD7020"/>
    <w:multiLevelType w:val="hybridMultilevel"/>
    <w:tmpl w:val="A11AF7FA"/>
    <w:lvl w:ilvl="0" w:tplc="04260011">
      <w:start w:val="1"/>
      <w:numFmt w:val="decimal"/>
      <w:lvlText w:val="%1)"/>
      <w:lvlJc w:val="left"/>
      <w:pPr>
        <w:ind w:left="1500" w:hanging="360"/>
      </w:pPr>
    </w:lvl>
    <w:lvl w:ilvl="1" w:tplc="04260019">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2" w15:restartNumberingAfterBreak="0">
    <w:nsid w:val="205B69E4"/>
    <w:multiLevelType w:val="hybridMultilevel"/>
    <w:tmpl w:val="070CBA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0907955"/>
    <w:multiLevelType w:val="multilevel"/>
    <w:tmpl w:val="0FD6DEAC"/>
    <w:lvl w:ilvl="0">
      <w:start w:val="1"/>
      <w:numFmt w:val="decimal"/>
      <w:lvlText w:val="%1."/>
      <w:lvlJc w:val="left"/>
      <w:pPr>
        <w:ind w:left="720" w:hanging="360"/>
      </w:pPr>
      <w:rPr>
        <w:rFonts w:hint="default"/>
        <w:b/>
        <w:bCs/>
        <w:i w:val="0"/>
        <w:iCs w:val="0"/>
      </w:rPr>
    </w:lvl>
    <w:lvl w:ilvl="1">
      <w:start w:val="1"/>
      <w:numFmt w:val="decimal"/>
      <w:isLgl/>
      <w:lvlText w:val="%1.%2."/>
      <w:lvlJc w:val="left"/>
      <w:pPr>
        <w:ind w:left="1800" w:hanging="720"/>
      </w:pPr>
      <w:rPr>
        <w:rFonts w:hint="default"/>
        <w:b/>
        <w:bCs/>
        <w:i w:val="0"/>
      </w:rPr>
    </w:lvl>
    <w:lvl w:ilvl="2">
      <w:start w:val="1"/>
      <w:numFmt w:val="decimal"/>
      <w:isLgl/>
      <w:lvlText w:val="%1.%2.%3."/>
      <w:lvlJc w:val="left"/>
      <w:pPr>
        <w:ind w:left="2520" w:hanging="720"/>
      </w:pPr>
      <w:rPr>
        <w:rFonts w:hint="default"/>
        <w:i w:val="0"/>
      </w:rPr>
    </w:lvl>
    <w:lvl w:ilvl="3">
      <w:start w:val="1"/>
      <w:numFmt w:val="decimal"/>
      <w:isLgl/>
      <w:lvlText w:val="%1.%2.%3.%4."/>
      <w:lvlJc w:val="left"/>
      <w:pPr>
        <w:ind w:left="3600" w:hanging="1080"/>
      </w:pPr>
      <w:rPr>
        <w:rFonts w:hint="default"/>
        <w:i w:val="0"/>
      </w:rPr>
    </w:lvl>
    <w:lvl w:ilvl="4">
      <w:start w:val="1"/>
      <w:numFmt w:val="decimal"/>
      <w:isLgl/>
      <w:lvlText w:val="%1.%2.%3.%4.%5."/>
      <w:lvlJc w:val="left"/>
      <w:pPr>
        <w:ind w:left="4320" w:hanging="1080"/>
      </w:pPr>
      <w:rPr>
        <w:rFonts w:hint="default"/>
        <w:i w:val="0"/>
      </w:rPr>
    </w:lvl>
    <w:lvl w:ilvl="5">
      <w:start w:val="1"/>
      <w:numFmt w:val="decimal"/>
      <w:isLgl/>
      <w:lvlText w:val="%1.%2.%3.%4.%5.%6."/>
      <w:lvlJc w:val="left"/>
      <w:pPr>
        <w:ind w:left="5400" w:hanging="1440"/>
      </w:pPr>
      <w:rPr>
        <w:rFonts w:hint="default"/>
        <w:i w:val="0"/>
      </w:rPr>
    </w:lvl>
    <w:lvl w:ilvl="6">
      <w:start w:val="1"/>
      <w:numFmt w:val="decimal"/>
      <w:isLgl/>
      <w:lvlText w:val="%1.%2.%3.%4.%5.%6.%7."/>
      <w:lvlJc w:val="left"/>
      <w:pPr>
        <w:ind w:left="6480" w:hanging="1800"/>
      </w:pPr>
      <w:rPr>
        <w:rFonts w:hint="default"/>
        <w:i w:val="0"/>
      </w:rPr>
    </w:lvl>
    <w:lvl w:ilvl="7">
      <w:start w:val="1"/>
      <w:numFmt w:val="decimal"/>
      <w:isLgl/>
      <w:lvlText w:val="%1.%2.%3.%4.%5.%6.%7.%8."/>
      <w:lvlJc w:val="left"/>
      <w:pPr>
        <w:ind w:left="7200" w:hanging="1800"/>
      </w:pPr>
      <w:rPr>
        <w:rFonts w:hint="default"/>
        <w:i w:val="0"/>
      </w:rPr>
    </w:lvl>
    <w:lvl w:ilvl="8">
      <w:start w:val="1"/>
      <w:numFmt w:val="decimal"/>
      <w:isLgl/>
      <w:lvlText w:val="%1.%2.%3.%4.%5.%6.%7.%8.%9."/>
      <w:lvlJc w:val="left"/>
      <w:pPr>
        <w:ind w:left="8280" w:hanging="2160"/>
      </w:pPr>
      <w:rPr>
        <w:rFonts w:hint="default"/>
        <w:i w:val="0"/>
      </w:rPr>
    </w:lvl>
  </w:abstractNum>
  <w:abstractNum w:abstractNumId="4" w15:restartNumberingAfterBreak="0">
    <w:nsid w:val="22054518"/>
    <w:multiLevelType w:val="hybridMultilevel"/>
    <w:tmpl w:val="3EF803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CE5257"/>
    <w:multiLevelType w:val="hybridMultilevel"/>
    <w:tmpl w:val="DD5CB844"/>
    <w:lvl w:ilvl="0" w:tplc="89667F8A">
      <w:start w:val="1"/>
      <w:numFmt w:val="decimal"/>
      <w:lvlText w:val="%1."/>
      <w:lvlJc w:val="left"/>
      <w:pPr>
        <w:ind w:left="720" w:hanging="360"/>
      </w:pPr>
      <w:rPr>
        <w:rFonts w:hint="default"/>
        <w:b w:val="0"/>
        <w:bCs w:val="0"/>
      </w:rPr>
    </w:lvl>
    <w:lvl w:ilvl="1" w:tplc="4E0C82E2">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D64D18"/>
    <w:multiLevelType w:val="hybridMultilevel"/>
    <w:tmpl w:val="2C3670B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73B1030"/>
    <w:multiLevelType w:val="hybridMultilevel"/>
    <w:tmpl w:val="4A0410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CCA2423"/>
    <w:multiLevelType w:val="hybridMultilevel"/>
    <w:tmpl w:val="3EF80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58E6929"/>
    <w:multiLevelType w:val="hybridMultilevel"/>
    <w:tmpl w:val="70FE4282"/>
    <w:lvl w:ilvl="0" w:tplc="0C325C82">
      <w:start w:val="1"/>
      <w:numFmt w:val="decimal"/>
      <w:lvlText w:val="%1)"/>
      <w:lvlJc w:val="left"/>
      <w:pPr>
        <w:ind w:left="720" w:hanging="360"/>
      </w:pPr>
      <w:rPr>
        <w:rFonts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FEE65B2"/>
    <w:multiLevelType w:val="hybridMultilevel"/>
    <w:tmpl w:val="36B66C9A"/>
    <w:lvl w:ilvl="0" w:tplc="04260011">
      <w:start w:val="1"/>
      <w:numFmt w:val="decimal"/>
      <w:lvlText w:val="%1)"/>
      <w:lvlJc w:val="left"/>
      <w:pPr>
        <w:ind w:left="720" w:hanging="360"/>
      </w:pPr>
      <w:rPr>
        <w:rFonts w:hint="default"/>
        <w:b w:val="0"/>
        <w:bCs w:val="0"/>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96022"/>
    <w:multiLevelType w:val="hybridMultilevel"/>
    <w:tmpl w:val="B016D8C0"/>
    <w:lvl w:ilvl="0" w:tplc="E17295E4">
      <w:start w:val="3"/>
      <w:numFmt w:val="bullet"/>
      <w:lvlText w:val="-"/>
      <w:lvlJc w:val="left"/>
      <w:pPr>
        <w:ind w:left="795" w:hanging="360"/>
      </w:pPr>
      <w:rPr>
        <w:rFonts w:ascii="Times New Roman" w:eastAsiaTheme="minorHAnsi" w:hAnsi="Times New Roman" w:cs="Times New Roman" w:hint="default"/>
      </w:rPr>
    </w:lvl>
    <w:lvl w:ilvl="1" w:tplc="04260003" w:tentative="1">
      <w:start w:val="1"/>
      <w:numFmt w:val="bullet"/>
      <w:lvlText w:val="o"/>
      <w:lvlJc w:val="left"/>
      <w:pPr>
        <w:ind w:left="1515" w:hanging="360"/>
      </w:pPr>
      <w:rPr>
        <w:rFonts w:ascii="Courier New" w:hAnsi="Courier New" w:cs="Courier New" w:hint="default"/>
      </w:rPr>
    </w:lvl>
    <w:lvl w:ilvl="2" w:tplc="04260005" w:tentative="1">
      <w:start w:val="1"/>
      <w:numFmt w:val="bullet"/>
      <w:lvlText w:val=""/>
      <w:lvlJc w:val="left"/>
      <w:pPr>
        <w:ind w:left="2235" w:hanging="360"/>
      </w:pPr>
      <w:rPr>
        <w:rFonts w:ascii="Wingdings" w:hAnsi="Wingdings" w:hint="default"/>
      </w:rPr>
    </w:lvl>
    <w:lvl w:ilvl="3" w:tplc="04260001" w:tentative="1">
      <w:start w:val="1"/>
      <w:numFmt w:val="bullet"/>
      <w:lvlText w:val=""/>
      <w:lvlJc w:val="left"/>
      <w:pPr>
        <w:ind w:left="2955" w:hanging="360"/>
      </w:pPr>
      <w:rPr>
        <w:rFonts w:ascii="Symbol" w:hAnsi="Symbol" w:hint="default"/>
      </w:rPr>
    </w:lvl>
    <w:lvl w:ilvl="4" w:tplc="04260003" w:tentative="1">
      <w:start w:val="1"/>
      <w:numFmt w:val="bullet"/>
      <w:lvlText w:val="o"/>
      <w:lvlJc w:val="left"/>
      <w:pPr>
        <w:ind w:left="3675" w:hanging="360"/>
      </w:pPr>
      <w:rPr>
        <w:rFonts w:ascii="Courier New" w:hAnsi="Courier New" w:cs="Courier New" w:hint="default"/>
      </w:rPr>
    </w:lvl>
    <w:lvl w:ilvl="5" w:tplc="04260005" w:tentative="1">
      <w:start w:val="1"/>
      <w:numFmt w:val="bullet"/>
      <w:lvlText w:val=""/>
      <w:lvlJc w:val="left"/>
      <w:pPr>
        <w:ind w:left="4395" w:hanging="360"/>
      </w:pPr>
      <w:rPr>
        <w:rFonts w:ascii="Wingdings" w:hAnsi="Wingdings" w:hint="default"/>
      </w:rPr>
    </w:lvl>
    <w:lvl w:ilvl="6" w:tplc="04260001" w:tentative="1">
      <w:start w:val="1"/>
      <w:numFmt w:val="bullet"/>
      <w:lvlText w:val=""/>
      <w:lvlJc w:val="left"/>
      <w:pPr>
        <w:ind w:left="5115" w:hanging="360"/>
      </w:pPr>
      <w:rPr>
        <w:rFonts w:ascii="Symbol" w:hAnsi="Symbol" w:hint="default"/>
      </w:rPr>
    </w:lvl>
    <w:lvl w:ilvl="7" w:tplc="04260003" w:tentative="1">
      <w:start w:val="1"/>
      <w:numFmt w:val="bullet"/>
      <w:lvlText w:val="o"/>
      <w:lvlJc w:val="left"/>
      <w:pPr>
        <w:ind w:left="5835" w:hanging="360"/>
      </w:pPr>
      <w:rPr>
        <w:rFonts w:ascii="Courier New" w:hAnsi="Courier New" w:cs="Courier New" w:hint="default"/>
      </w:rPr>
    </w:lvl>
    <w:lvl w:ilvl="8" w:tplc="04260005" w:tentative="1">
      <w:start w:val="1"/>
      <w:numFmt w:val="bullet"/>
      <w:lvlText w:val=""/>
      <w:lvlJc w:val="left"/>
      <w:pPr>
        <w:ind w:left="6555" w:hanging="360"/>
      </w:pPr>
      <w:rPr>
        <w:rFonts w:ascii="Wingdings" w:hAnsi="Wingdings" w:hint="default"/>
      </w:rPr>
    </w:lvl>
  </w:abstractNum>
  <w:abstractNum w:abstractNumId="12" w15:restartNumberingAfterBreak="0">
    <w:nsid w:val="6BEB64E5"/>
    <w:multiLevelType w:val="hybridMultilevel"/>
    <w:tmpl w:val="D61685DA"/>
    <w:lvl w:ilvl="0" w:tplc="CFF0A860">
      <w:start w:val="3"/>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6BF1587D"/>
    <w:multiLevelType w:val="hybridMultilevel"/>
    <w:tmpl w:val="79C64462"/>
    <w:lvl w:ilvl="0" w:tplc="A71EAC46">
      <w:start w:val="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780E1446"/>
    <w:multiLevelType w:val="hybridMultilevel"/>
    <w:tmpl w:val="5DE0C3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791201"/>
    <w:multiLevelType w:val="hybridMultilevel"/>
    <w:tmpl w:val="B352CB34"/>
    <w:lvl w:ilvl="0" w:tplc="BE4850A8">
      <w:start w:val="1"/>
      <w:numFmt w:val="decimal"/>
      <w:lvlText w:val="%1."/>
      <w:lvlJc w:val="left"/>
      <w:pPr>
        <w:ind w:left="928" w:hanging="360"/>
      </w:pPr>
      <w:rPr>
        <w:rFonts w:cs="Times New Roman" w:hint="default"/>
        <w:b/>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6" w15:restartNumberingAfterBreak="0">
    <w:nsid w:val="7C4C3CE9"/>
    <w:multiLevelType w:val="hybridMultilevel"/>
    <w:tmpl w:val="FFF4F9F6"/>
    <w:lvl w:ilvl="0" w:tplc="0416FF42">
      <w:start w:val="1"/>
      <w:numFmt w:val="decimal"/>
      <w:lvlText w:val="%1."/>
      <w:lvlJc w:val="left"/>
      <w:pPr>
        <w:ind w:left="1080" w:hanging="360"/>
      </w:pPr>
      <w:rPr>
        <w:rFonts w:eastAsia="Times New Roman"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77951587">
    <w:abstractNumId w:val="2"/>
  </w:num>
  <w:num w:numId="2" w16cid:durableId="345448291">
    <w:abstractNumId w:val="16"/>
  </w:num>
  <w:num w:numId="3" w16cid:durableId="1845853589">
    <w:abstractNumId w:val="0"/>
  </w:num>
  <w:num w:numId="4" w16cid:durableId="1680891646">
    <w:abstractNumId w:val="4"/>
  </w:num>
  <w:num w:numId="5" w16cid:durableId="1958371508">
    <w:abstractNumId w:val="8"/>
  </w:num>
  <w:num w:numId="6" w16cid:durableId="806899693">
    <w:abstractNumId w:val="15"/>
  </w:num>
  <w:num w:numId="7" w16cid:durableId="794063131">
    <w:abstractNumId w:val="14"/>
  </w:num>
  <w:num w:numId="8" w16cid:durableId="684871043">
    <w:abstractNumId w:val="13"/>
  </w:num>
  <w:num w:numId="9" w16cid:durableId="494077116">
    <w:abstractNumId w:val="11"/>
  </w:num>
  <w:num w:numId="10" w16cid:durableId="266621831">
    <w:abstractNumId w:val="12"/>
  </w:num>
  <w:num w:numId="11" w16cid:durableId="1826969309">
    <w:abstractNumId w:val="9"/>
  </w:num>
  <w:num w:numId="12" w16cid:durableId="1397699612">
    <w:abstractNumId w:val="1"/>
  </w:num>
  <w:num w:numId="13" w16cid:durableId="616136069">
    <w:abstractNumId w:val="3"/>
  </w:num>
  <w:num w:numId="14" w16cid:durableId="1263029072">
    <w:abstractNumId w:val="5"/>
  </w:num>
  <w:num w:numId="15" w16cid:durableId="1482622697">
    <w:abstractNumId w:val="7"/>
  </w:num>
  <w:num w:numId="16" w16cid:durableId="1803229886">
    <w:abstractNumId w:val="10"/>
  </w:num>
  <w:num w:numId="17" w16cid:durableId="105601005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GB" w:vendorID="64" w:dllVersion="6" w:nlCheck="1" w:checkStyle="1"/>
  <w:proofState w:spelling="clean"/>
  <w:documentProtection w:edit="trackedChanges" w:enforcement="0"/>
  <w:defaultTabStop w:val="284"/>
  <w:characterSpacingControl w:val="doNotCompress"/>
  <w:hdrShapeDefaults>
    <o:shapedefaults v:ext="edit" spidmax="2050"/>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DB"/>
    <w:rsid w:val="00000113"/>
    <w:rsid w:val="00000127"/>
    <w:rsid w:val="000001D8"/>
    <w:rsid w:val="0000048B"/>
    <w:rsid w:val="00000571"/>
    <w:rsid w:val="000005C5"/>
    <w:rsid w:val="000005CB"/>
    <w:rsid w:val="000006D1"/>
    <w:rsid w:val="00000746"/>
    <w:rsid w:val="00000994"/>
    <w:rsid w:val="00000A86"/>
    <w:rsid w:val="00000A99"/>
    <w:rsid w:val="00000CFA"/>
    <w:rsid w:val="00001176"/>
    <w:rsid w:val="00001237"/>
    <w:rsid w:val="00001392"/>
    <w:rsid w:val="00001435"/>
    <w:rsid w:val="000015C7"/>
    <w:rsid w:val="00001603"/>
    <w:rsid w:val="00001620"/>
    <w:rsid w:val="00001658"/>
    <w:rsid w:val="0000187F"/>
    <w:rsid w:val="00001944"/>
    <w:rsid w:val="0000196D"/>
    <w:rsid w:val="00001A1F"/>
    <w:rsid w:val="000020E5"/>
    <w:rsid w:val="00002441"/>
    <w:rsid w:val="000026E5"/>
    <w:rsid w:val="000029E7"/>
    <w:rsid w:val="00002D59"/>
    <w:rsid w:val="00002E9B"/>
    <w:rsid w:val="00003056"/>
    <w:rsid w:val="0000320C"/>
    <w:rsid w:val="000033F3"/>
    <w:rsid w:val="000034A0"/>
    <w:rsid w:val="00003680"/>
    <w:rsid w:val="000036D0"/>
    <w:rsid w:val="00003CB8"/>
    <w:rsid w:val="00003DB9"/>
    <w:rsid w:val="00003E0C"/>
    <w:rsid w:val="00004093"/>
    <w:rsid w:val="000048C1"/>
    <w:rsid w:val="00004BBD"/>
    <w:rsid w:val="0000526B"/>
    <w:rsid w:val="000053E5"/>
    <w:rsid w:val="000053FB"/>
    <w:rsid w:val="000057F1"/>
    <w:rsid w:val="00005D58"/>
    <w:rsid w:val="00005DB8"/>
    <w:rsid w:val="00005F6E"/>
    <w:rsid w:val="000065B8"/>
    <w:rsid w:val="000065CC"/>
    <w:rsid w:val="00006650"/>
    <w:rsid w:val="000067CF"/>
    <w:rsid w:val="000067D7"/>
    <w:rsid w:val="00006B57"/>
    <w:rsid w:val="00006B6C"/>
    <w:rsid w:val="000071AF"/>
    <w:rsid w:val="000072FD"/>
    <w:rsid w:val="000076B7"/>
    <w:rsid w:val="000077EE"/>
    <w:rsid w:val="00007B08"/>
    <w:rsid w:val="00007B61"/>
    <w:rsid w:val="00007BE6"/>
    <w:rsid w:val="000100F5"/>
    <w:rsid w:val="00010169"/>
    <w:rsid w:val="00010221"/>
    <w:rsid w:val="000112C1"/>
    <w:rsid w:val="000114AF"/>
    <w:rsid w:val="0001153A"/>
    <w:rsid w:val="0001186E"/>
    <w:rsid w:val="00011896"/>
    <w:rsid w:val="0001194A"/>
    <w:rsid w:val="00011977"/>
    <w:rsid w:val="00011C73"/>
    <w:rsid w:val="00011F08"/>
    <w:rsid w:val="00011FF7"/>
    <w:rsid w:val="00012377"/>
    <w:rsid w:val="00012484"/>
    <w:rsid w:val="00012526"/>
    <w:rsid w:val="000126F1"/>
    <w:rsid w:val="00012C52"/>
    <w:rsid w:val="00012F44"/>
    <w:rsid w:val="000131E3"/>
    <w:rsid w:val="00013603"/>
    <w:rsid w:val="00013670"/>
    <w:rsid w:val="00013724"/>
    <w:rsid w:val="00013A43"/>
    <w:rsid w:val="00013BAF"/>
    <w:rsid w:val="00013EE5"/>
    <w:rsid w:val="00013F29"/>
    <w:rsid w:val="000143D0"/>
    <w:rsid w:val="00014601"/>
    <w:rsid w:val="00014682"/>
    <w:rsid w:val="00014A9B"/>
    <w:rsid w:val="00014ABB"/>
    <w:rsid w:val="00014DEF"/>
    <w:rsid w:val="00014E17"/>
    <w:rsid w:val="00015159"/>
    <w:rsid w:val="000152B3"/>
    <w:rsid w:val="00015492"/>
    <w:rsid w:val="000157D1"/>
    <w:rsid w:val="0001595F"/>
    <w:rsid w:val="00015D5A"/>
    <w:rsid w:val="00015DB6"/>
    <w:rsid w:val="000161B1"/>
    <w:rsid w:val="00016290"/>
    <w:rsid w:val="00016435"/>
    <w:rsid w:val="00016680"/>
    <w:rsid w:val="0001699C"/>
    <w:rsid w:val="000169AC"/>
    <w:rsid w:val="00016B40"/>
    <w:rsid w:val="000177C8"/>
    <w:rsid w:val="0001784F"/>
    <w:rsid w:val="000179D5"/>
    <w:rsid w:val="00017C7A"/>
    <w:rsid w:val="00017C83"/>
    <w:rsid w:val="00017EC0"/>
    <w:rsid w:val="000200BB"/>
    <w:rsid w:val="000201B7"/>
    <w:rsid w:val="000201F0"/>
    <w:rsid w:val="0002029E"/>
    <w:rsid w:val="0002036C"/>
    <w:rsid w:val="000203DD"/>
    <w:rsid w:val="00020535"/>
    <w:rsid w:val="000205BB"/>
    <w:rsid w:val="000205D7"/>
    <w:rsid w:val="000206A6"/>
    <w:rsid w:val="000208AB"/>
    <w:rsid w:val="00020907"/>
    <w:rsid w:val="00020A7B"/>
    <w:rsid w:val="00020A9D"/>
    <w:rsid w:val="00020B77"/>
    <w:rsid w:val="00020DB1"/>
    <w:rsid w:val="00021255"/>
    <w:rsid w:val="00021644"/>
    <w:rsid w:val="000216A4"/>
    <w:rsid w:val="00021849"/>
    <w:rsid w:val="0002199B"/>
    <w:rsid w:val="00021DA8"/>
    <w:rsid w:val="00022CD8"/>
    <w:rsid w:val="0002368D"/>
    <w:rsid w:val="00023924"/>
    <w:rsid w:val="00023B86"/>
    <w:rsid w:val="00023CDA"/>
    <w:rsid w:val="00023E59"/>
    <w:rsid w:val="000240D3"/>
    <w:rsid w:val="000241F2"/>
    <w:rsid w:val="00024241"/>
    <w:rsid w:val="0002426F"/>
    <w:rsid w:val="000243A6"/>
    <w:rsid w:val="0002446C"/>
    <w:rsid w:val="00024601"/>
    <w:rsid w:val="00024885"/>
    <w:rsid w:val="00024C59"/>
    <w:rsid w:val="000252DC"/>
    <w:rsid w:val="00025920"/>
    <w:rsid w:val="00025A42"/>
    <w:rsid w:val="00025DC1"/>
    <w:rsid w:val="00025E8A"/>
    <w:rsid w:val="00025EAE"/>
    <w:rsid w:val="00025F07"/>
    <w:rsid w:val="00026477"/>
    <w:rsid w:val="0002649E"/>
    <w:rsid w:val="00026B2D"/>
    <w:rsid w:val="00026BA7"/>
    <w:rsid w:val="00026CCE"/>
    <w:rsid w:val="00026F14"/>
    <w:rsid w:val="00027470"/>
    <w:rsid w:val="00027639"/>
    <w:rsid w:val="00027886"/>
    <w:rsid w:val="000278A2"/>
    <w:rsid w:val="000279F2"/>
    <w:rsid w:val="00027B16"/>
    <w:rsid w:val="00027C58"/>
    <w:rsid w:val="00027E1F"/>
    <w:rsid w:val="00027EF2"/>
    <w:rsid w:val="0003047B"/>
    <w:rsid w:val="00030757"/>
    <w:rsid w:val="00030A70"/>
    <w:rsid w:val="00030C48"/>
    <w:rsid w:val="00030D31"/>
    <w:rsid w:val="00031207"/>
    <w:rsid w:val="00031366"/>
    <w:rsid w:val="000314B6"/>
    <w:rsid w:val="00031978"/>
    <w:rsid w:val="00031ABC"/>
    <w:rsid w:val="000323AC"/>
    <w:rsid w:val="00032A11"/>
    <w:rsid w:val="00032B0D"/>
    <w:rsid w:val="00032D10"/>
    <w:rsid w:val="00032E0E"/>
    <w:rsid w:val="00032E6A"/>
    <w:rsid w:val="0003345C"/>
    <w:rsid w:val="000334DE"/>
    <w:rsid w:val="0003350F"/>
    <w:rsid w:val="0003380D"/>
    <w:rsid w:val="00033A05"/>
    <w:rsid w:val="00033C61"/>
    <w:rsid w:val="00033D6D"/>
    <w:rsid w:val="00033FA1"/>
    <w:rsid w:val="00034482"/>
    <w:rsid w:val="000347D9"/>
    <w:rsid w:val="00034803"/>
    <w:rsid w:val="0003492B"/>
    <w:rsid w:val="00034A27"/>
    <w:rsid w:val="00034AE4"/>
    <w:rsid w:val="00034E24"/>
    <w:rsid w:val="00034E6C"/>
    <w:rsid w:val="0003511C"/>
    <w:rsid w:val="000351E2"/>
    <w:rsid w:val="000352AD"/>
    <w:rsid w:val="00035378"/>
    <w:rsid w:val="00035523"/>
    <w:rsid w:val="00035769"/>
    <w:rsid w:val="00035774"/>
    <w:rsid w:val="000359AF"/>
    <w:rsid w:val="00035D19"/>
    <w:rsid w:val="00035E4B"/>
    <w:rsid w:val="00035FF6"/>
    <w:rsid w:val="0003623F"/>
    <w:rsid w:val="00036636"/>
    <w:rsid w:val="00036713"/>
    <w:rsid w:val="000367DA"/>
    <w:rsid w:val="00036E81"/>
    <w:rsid w:val="000371C4"/>
    <w:rsid w:val="00037205"/>
    <w:rsid w:val="0003740C"/>
    <w:rsid w:val="0003744F"/>
    <w:rsid w:val="00037B7C"/>
    <w:rsid w:val="000401D0"/>
    <w:rsid w:val="00040333"/>
    <w:rsid w:val="000407C3"/>
    <w:rsid w:val="000407D3"/>
    <w:rsid w:val="00040852"/>
    <w:rsid w:val="0004087E"/>
    <w:rsid w:val="000408A4"/>
    <w:rsid w:val="000409B9"/>
    <w:rsid w:val="00040B4A"/>
    <w:rsid w:val="00040C25"/>
    <w:rsid w:val="00040CEF"/>
    <w:rsid w:val="00040F4E"/>
    <w:rsid w:val="00040FB6"/>
    <w:rsid w:val="00041224"/>
    <w:rsid w:val="0004139A"/>
    <w:rsid w:val="00041730"/>
    <w:rsid w:val="0004174F"/>
    <w:rsid w:val="000418C3"/>
    <w:rsid w:val="00041D2F"/>
    <w:rsid w:val="00041D77"/>
    <w:rsid w:val="00041F85"/>
    <w:rsid w:val="0004200D"/>
    <w:rsid w:val="0004212C"/>
    <w:rsid w:val="000424D6"/>
    <w:rsid w:val="00042808"/>
    <w:rsid w:val="000428A2"/>
    <w:rsid w:val="0004290D"/>
    <w:rsid w:val="00042F9E"/>
    <w:rsid w:val="00043438"/>
    <w:rsid w:val="00043622"/>
    <w:rsid w:val="000438BB"/>
    <w:rsid w:val="0004411A"/>
    <w:rsid w:val="00044366"/>
    <w:rsid w:val="00044522"/>
    <w:rsid w:val="000445AF"/>
    <w:rsid w:val="000448A8"/>
    <w:rsid w:val="000449C6"/>
    <w:rsid w:val="000449F1"/>
    <w:rsid w:val="0004510F"/>
    <w:rsid w:val="000452D4"/>
    <w:rsid w:val="00045429"/>
    <w:rsid w:val="00045846"/>
    <w:rsid w:val="0004592A"/>
    <w:rsid w:val="00045D07"/>
    <w:rsid w:val="00046047"/>
    <w:rsid w:val="00046231"/>
    <w:rsid w:val="000464CC"/>
    <w:rsid w:val="00046584"/>
    <w:rsid w:val="00046794"/>
    <w:rsid w:val="000467FF"/>
    <w:rsid w:val="00046856"/>
    <w:rsid w:val="0004689C"/>
    <w:rsid w:val="00046D24"/>
    <w:rsid w:val="00046DD4"/>
    <w:rsid w:val="00046E77"/>
    <w:rsid w:val="00046EAF"/>
    <w:rsid w:val="00046EFA"/>
    <w:rsid w:val="00046FE0"/>
    <w:rsid w:val="00046FED"/>
    <w:rsid w:val="00047106"/>
    <w:rsid w:val="000471C4"/>
    <w:rsid w:val="000472DF"/>
    <w:rsid w:val="00047697"/>
    <w:rsid w:val="00047CFA"/>
    <w:rsid w:val="000500C8"/>
    <w:rsid w:val="0005010A"/>
    <w:rsid w:val="00050223"/>
    <w:rsid w:val="000503A0"/>
    <w:rsid w:val="000507D2"/>
    <w:rsid w:val="00050B6C"/>
    <w:rsid w:val="00050BA5"/>
    <w:rsid w:val="00050E23"/>
    <w:rsid w:val="000511AA"/>
    <w:rsid w:val="000512E7"/>
    <w:rsid w:val="000512FE"/>
    <w:rsid w:val="0005164F"/>
    <w:rsid w:val="00051858"/>
    <w:rsid w:val="00051948"/>
    <w:rsid w:val="00051CE6"/>
    <w:rsid w:val="00051FB0"/>
    <w:rsid w:val="0005214B"/>
    <w:rsid w:val="0005220E"/>
    <w:rsid w:val="00052645"/>
    <w:rsid w:val="00052655"/>
    <w:rsid w:val="000527EB"/>
    <w:rsid w:val="000527F4"/>
    <w:rsid w:val="00052E73"/>
    <w:rsid w:val="00052FCD"/>
    <w:rsid w:val="00053139"/>
    <w:rsid w:val="00053391"/>
    <w:rsid w:val="000535A9"/>
    <w:rsid w:val="000535AF"/>
    <w:rsid w:val="000535DE"/>
    <w:rsid w:val="000536EF"/>
    <w:rsid w:val="00053942"/>
    <w:rsid w:val="00053BBB"/>
    <w:rsid w:val="00053DB3"/>
    <w:rsid w:val="00053EC6"/>
    <w:rsid w:val="00054041"/>
    <w:rsid w:val="00054087"/>
    <w:rsid w:val="00054304"/>
    <w:rsid w:val="00054A24"/>
    <w:rsid w:val="00055112"/>
    <w:rsid w:val="00055855"/>
    <w:rsid w:val="00055BCD"/>
    <w:rsid w:val="0005603B"/>
    <w:rsid w:val="000561EA"/>
    <w:rsid w:val="0005685F"/>
    <w:rsid w:val="00056C64"/>
    <w:rsid w:val="00056DA4"/>
    <w:rsid w:val="0005737F"/>
    <w:rsid w:val="00057433"/>
    <w:rsid w:val="00057663"/>
    <w:rsid w:val="00057A50"/>
    <w:rsid w:val="00057A66"/>
    <w:rsid w:val="00057C90"/>
    <w:rsid w:val="00057E29"/>
    <w:rsid w:val="00057EB0"/>
    <w:rsid w:val="00060256"/>
    <w:rsid w:val="0006034C"/>
    <w:rsid w:val="00060495"/>
    <w:rsid w:val="000604D8"/>
    <w:rsid w:val="000607DF"/>
    <w:rsid w:val="00060A84"/>
    <w:rsid w:val="00060B70"/>
    <w:rsid w:val="00060BB1"/>
    <w:rsid w:val="00060C84"/>
    <w:rsid w:val="00061005"/>
    <w:rsid w:val="00061037"/>
    <w:rsid w:val="00061074"/>
    <w:rsid w:val="000612F4"/>
    <w:rsid w:val="00061573"/>
    <w:rsid w:val="000616D8"/>
    <w:rsid w:val="000617E1"/>
    <w:rsid w:val="00061833"/>
    <w:rsid w:val="00061953"/>
    <w:rsid w:val="00061B13"/>
    <w:rsid w:val="00061CAF"/>
    <w:rsid w:val="00061CB7"/>
    <w:rsid w:val="00061F4D"/>
    <w:rsid w:val="0006211D"/>
    <w:rsid w:val="0006216B"/>
    <w:rsid w:val="000624F2"/>
    <w:rsid w:val="0006255F"/>
    <w:rsid w:val="00062844"/>
    <w:rsid w:val="0006290E"/>
    <w:rsid w:val="00062949"/>
    <w:rsid w:val="00062A0E"/>
    <w:rsid w:val="00062A84"/>
    <w:rsid w:val="00062AA7"/>
    <w:rsid w:val="00062C44"/>
    <w:rsid w:val="00062D73"/>
    <w:rsid w:val="00062F36"/>
    <w:rsid w:val="000632C1"/>
    <w:rsid w:val="0006366D"/>
    <w:rsid w:val="000636F8"/>
    <w:rsid w:val="00063E39"/>
    <w:rsid w:val="00063E93"/>
    <w:rsid w:val="0006400B"/>
    <w:rsid w:val="000641B6"/>
    <w:rsid w:val="0006434A"/>
    <w:rsid w:val="0006455E"/>
    <w:rsid w:val="00064A08"/>
    <w:rsid w:val="00064C79"/>
    <w:rsid w:val="000652C0"/>
    <w:rsid w:val="000652D8"/>
    <w:rsid w:val="000652F6"/>
    <w:rsid w:val="00065696"/>
    <w:rsid w:val="00065C3E"/>
    <w:rsid w:val="00065D04"/>
    <w:rsid w:val="000661A2"/>
    <w:rsid w:val="0006634E"/>
    <w:rsid w:val="000663DA"/>
    <w:rsid w:val="00066437"/>
    <w:rsid w:val="00066467"/>
    <w:rsid w:val="0006657D"/>
    <w:rsid w:val="00066963"/>
    <w:rsid w:val="00066D31"/>
    <w:rsid w:val="00066D33"/>
    <w:rsid w:val="00066E3D"/>
    <w:rsid w:val="00067061"/>
    <w:rsid w:val="000671E4"/>
    <w:rsid w:val="00067351"/>
    <w:rsid w:val="00067681"/>
    <w:rsid w:val="00067746"/>
    <w:rsid w:val="00067C09"/>
    <w:rsid w:val="00067DEA"/>
    <w:rsid w:val="00070175"/>
    <w:rsid w:val="000703B5"/>
    <w:rsid w:val="00070602"/>
    <w:rsid w:val="00070621"/>
    <w:rsid w:val="0007081C"/>
    <w:rsid w:val="00070ABD"/>
    <w:rsid w:val="00070C00"/>
    <w:rsid w:val="00071050"/>
    <w:rsid w:val="000712B5"/>
    <w:rsid w:val="00071546"/>
    <w:rsid w:val="00071820"/>
    <w:rsid w:val="0007198E"/>
    <w:rsid w:val="00071CE5"/>
    <w:rsid w:val="00071F4A"/>
    <w:rsid w:val="00072094"/>
    <w:rsid w:val="000721BD"/>
    <w:rsid w:val="000722EF"/>
    <w:rsid w:val="000723E1"/>
    <w:rsid w:val="00072420"/>
    <w:rsid w:val="0007245C"/>
    <w:rsid w:val="0007266F"/>
    <w:rsid w:val="0007288D"/>
    <w:rsid w:val="000728A7"/>
    <w:rsid w:val="000728B7"/>
    <w:rsid w:val="00072953"/>
    <w:rsid w:val="00072A3E"/>
    <w:rsid w:val="00072BCF"/>
    <w:rsid w:val="00072BFB"/>
    <w:rsid w:val="00072E0B"/>
    <w:rsid w:val="00072F81"/>
    <w:rsid w:val="000730F5"/>
    <w:rsid w:val="00073591"/>
    <w:rsid w:val="000737ED"/>
    <w:rsid w:val="0007387E"/>
    <w:rsid w:val="00073988"/>
    <w:rsid w:val="000739B8"/>
    <w:rsid w:val="00073BE5"/>
    <w:rsid w:val="00073C52"/>
    <w:rsid w:val="00073F89"/>
    <w:rsid w:val="000741A6"/>
    <w:rsid w:val="000741BA"/>
    <w:rsid w:val="000741E1"/>
    <w:rsid w:val="000742FC"/>
    <w:rsid w:val="00074504"/>
    <w:rsid w:val="000747D7"/>
    <w:rsid w:val="00074C3F"/>
    <w:rsid w:val="00074DA0"/>
    <w:rsid w:val="00074E48"/>
    <w:rsid w:val="00074F36"/>
    <w:rsid w:val="00074FBD"/>
    <w:rsid w:val="00075510"/>
    <w:rsid w:val="00075907"/>
    <w:rsid w:val="00075B0B"/>
    <w:rsid w:val="00075D91"/>
    <w:rsid w:val="00076016"/>
    <w:rsid w:val="000765B1"/>
    <w:rsid w:val="00076CC5"/>
    <w:rsid w:val="00076E06"/>
    <w:rsid w:val="00077076"/>
    <w:rsid w:val="0007740E"/>
    <w:rsid w:val="000774F9"/>
    <w:rsid w:val="00077963"/>
    <w:rsid w:val="000779FE"/>
    <w:rsid w:val="00080167"/>
    <w:rsid w:val="000801A6"/>
    <w:rsid w:val="00080546"/>
    <w:rsid w:val="00080686"/>
    <w:rsid w:val="00080827"/>
    <w:rsid w:val="000808CA"/>
    <w:rsid w:val="00080B28"/>
    <w:rsid w:val="00080B39"/>
    <w:rsid w:val="00080B4F"/>
    <w:rsid w:val="00080C60"/>
    <w:rsid w:val="00080FFA"/>
    <w:rsid w:val="000810BB"/>
    <w:rsid w:val="00081282"/>
    <w:rsid w:val="00081405"/>
    <w:rsid w:val="00081457"/>
    <w:rsid w:val="00081469"/>
    <w:rsid w:val="0008146D"/>
    <w:rsid w:val="0008164B"/>
    <w:rsid w:val="00081B41"/>
    <w:rsid w:val="00081B96"/>
    <w:rsid w:val="00081E25"/>
    <w:rsid w:val="000821ED"/>
    <w:rsid w:val="00082319"/>
    <w:rsid w:val="000828AE"/>
    <w:rsid w:val="00082963"/>
    <w:rsid w:val="00082BCD"/>
    <w:rsid w:val="00082C00"/>
    <w:rsid w:val="00082C33"/>
    <w:rsid w:val="00082FD4"/>
    <w:rsid w:val="000830E0"/>
    <w:rsid w:val="000832D7"/>
    <w:rsid w:val="00083973"/>
    <w:rsid w:val="00083BE8"/>
    <w:rsid w:val="00083BF0"/>
    <w:rsid w:val="00083EA1"/>
    <w:rsid w:val="00083F55"/>
    <w:rsid w:val="00084335"/>
    <w:rsid w:val="0008439F"/>
    <w:rsid w:val="000844FA"/>
    <w:rsid w:val="000846BF"/>
    <w:rsid w:val="000846C5"/>
    <w:rsid w:val="000849D1"/>
    <w:rsid w:val="00084D45"/>
    <w:rsid w:val="00084E99"/>
    <w:rsid w:val="00084ECB"/>
    <w:rsid w:val="00084EFE"/>
    <w:rsid w:val="0008553B"/>
    <w:rsid w:val="000857EE"/>
    <w:rsid w:val="00085891"/>
    <w:rsid w:val="00085D1D"/>
    <w:rsid w:val="0008636A"/>
    <w:rsid w:val="00086B7B"/>
    <w:rsid w:val="00086CB7"/>
    <w:rsid w:val="00086D59"/>
    <w:rsid w:val="00086D86"/>
    <w:rsid w:val="00086D8C"/>
    <w:rsid w:val="000870CA"/>
    <w:rsid w:val="000870D7"/>
    <w:rsid w:val="00087477"/>
    <w:rsid w:val="00087502"/>
    <w:rsid w:val="00087AFD"/>
    <w:rsid w:val="00087C80"/>
    <w:rsid w:val="00090008"/>
    <w:rsid w:val="00090277"/>
    <w:rsid w:val="000903C5"/>
    <w:rsid w:val="0009087E"/>
    <w:rsid w:val="00090984"/>
    <w:rsid w:val="00090C0F"/>
    <w:rsid w:val="00090D20"/>
    <w:rsid w:val="00090DA5"/>
    <w:rsid w:val="00090DF4"/>
    <w:rsid w:val="0009129F"/>
    <w:rsid w:val="000914C6"/>
    <w:rsid w:val="00091655"/>
    <w:rsid w:val="00091A60"/>
    <w:rsid w:val="00091A9E"/>
    <w:rsid w:val="00091E39"/>
    <w:rsid w:val="00091F37"/>
    <w:rsid w:val="0009204E"/>
    <w:rsid w:val="000923D8"/>
    <w:rsid w:val="000923F2"/>
    <w:rsid w:val="000924DF"/>
    <w:rsid w:val="000929D9"/>
    <w:rsid w:val="00092F9C"/>
    <w:rsid w:val="0009346A"/>
    <w:rsid w:val="000937E0"/>
    <w:rsid w:val="00093842"/>
    <w:rsid w:val="000939E6"/>
    <w:rsid w:val="00093BDC"/>
    <w:rsid w:val="00093F12"/>
    <w:rsid w:val="00093F9E"/>
    <w:rsid w:val="00093FA6"/>
    <w:rsid w:val="0009413C"/>
    <w:rsid w:val="000941C6"/>
    <w:rsid w:val="00094355"/>
    <w:rsid w:val="00094373"/>
    <w:rsid w:val="0009440B"/>
    <w:rsid w:val="0009449E"/>
    <w:rsid w:val="00094601"/>
    <w:rsid w:val="0009473E"/>
    <w:rsid w:val="0009475F"/>
    <w:rsid w:val="000948AC"/>
    <w:rsid w:val="00094F8F"/>
    <w:rsid w:val="000951CC"/>
    <w:rsid w:val="00095383"/>
    <w:rsid w:val="000954ED"/>
    <w:rsid w:val="00095988"/>
    <w:rsid w:val="00095B56"/>
    <w:rsid w:val="00095BCB"/>
    <w:rsid w:val="000960CD"/>
    <w:rsid w:val="0009628C"/>
    <w:rsid w:val="000965D7"/>
    <w:rsid w:val="00096AE9"/>
    <w:rsid w:val="00096CD3"/>
    <w:rsid w:val="00096F2B"/>
    <w:rsid w:val="0009708C"/>
    <w:rsid w:val="000970CC"/>
    <w:rsid w:val="00097390"/>
    <w:rsid w:val="000973A6"/>
    <w:rsid w:val="0009745A"/>
    <w:rsid w:val="0009753C"/>
    <w:rsid w:val="000975E1"/>
    <w:rsid w:val="000975FC"/>
    <w:rsid w:val="00097784"/>
    <w:rsid w:val="00097918"/>
    <w:rsid w:val="00097C83"/>
    <w:rsid w:val="00097E4D"/>
    <w:rsid w:val="000A0015"/>
    <w:rsid w:val="000A00F3"/>
    <w:rsid w:val="000A047B"/>
    <w:rsid w:val="000A05B2"/>
    <w:rsid w:val="000A07FD"/>
    <w:rsid w:val="000A0D35"/>
    <w:rsid w:val="000A102E"/>
    <w:rsid w:val="000A10D8"/>
    <w:rsid w:val="000A12C1"/>
    <w:rsid w:val="000A1616"/>
    <w:rsid w:val="000A191C"/>
    <w:rsid w:val="000A1A61"/>
    <w:rsid w:val="000A1ACE"/>
    <w:rsid w:val="000A1E23"/>
    <w:rsid w:val="000A1FAD"/>
    <w:rsid w:val="000A20E4"/>
    <w:rsid w:val="000A2466"/>
    <w:rsid w:val="000A24AC"/>
    <w:rsid w:val="000A267D"/>
    <w:rsid w:val="000A274D"/>
    <w:rsid w:val="000A2805"/>
    <w:rsid w:val="000A283C"/>
    <w:rsid w:val="000A28B4"/>
    <w:rsid w:val="000A28EE"/>
    <w:rsid w:val="000A2ACA"/>
    <w:rsid w:val="000A2ADB"/>
    <w:rsid w:val="000A2B2A"/>
    <w:rsid w:val="000A2B61"/>
    <w:rsid w:val="000A302E"/>
    <w:rsid w:val="000A354F"/>
    <w:rsid w:val="000A35B7"/>
    <w:rsid w:val="000A3743"/>
    <w:rsid w:val="000A376D"/>
    <w:rsid w:val="000A39BF"/>
    <w:rsid w:val="000A3C06"/>
    <w:rsid w:val="000A3C0C"/>
    <w:rsid w:val="000A3E4C"/>
    <w:rsid w:val="000A3FED"/>
    <w:rsid w:val="000A4027"/>
    <w:rsid w:val="000A42F0"/>
    <w:rsid w:val="000A45AB"/>
    <w:rsid w:val="000A45F8"/>
    <w:rsid w:val="000A4AB8"/>
    <w:rsid w:val="000A4BFA"/>
    <w:rsid w:val="000A4EB7"/>
    <w:rsid w:val="000A4F56"/>
    <w:rsid w:val="000A507D"/>
    <w:rsid w:val="000A50AB"/>
    <w:rsid w:val="000A5137"/>
    <w:rsid w:val="000A5655"/>
    <w:rsid w:val="000A5AD1"/>
    <w:rsid w:val="000A5C17"/>
    <w:rsid w:val="000A5C76"/>
    <w:rsid w:val="000A5CC7"/>
    <w:rsid w:val="000A5CCA"/>
    <w:rsid w:val="000A5ED1"/>
    <w:rsid w:val="000A5EFB"/>
    <w:rsid w:val="000A6187"/>
    <w:rsid w:val="000A624A"/>
    <w:rsid w:val="000A638F"/>
    <w:rsid w:val="000A6503"/>
    <w:rsid w:val="000A69F5"/>
    <w:rsid w:val="000A6A57"/>
    <w:rsid w:val="000A70DE"/>
    <w:rsid w:val="000A72D7"/>
    <w:rsid w:val="000A731C"/>
    <w:rsid w:val="000A734C"/>
    <w:rsid w:val="000A743A"/>
    <w:rsid w:val="000A76BE"/>
    <w:rsid w:val="000A79C8"/>
    <w:rsid w:val="000A7F3A"/>
    <w:rsid w:val="000A7F3D"/>
    <w:rsid w:val="000A7F75"/>
    <w:rsid w:val="000A7F7F"/>
    <w:rsid w:val="000B030C"/>
    <w:rsid w:val="000B07C0"/>
    <w:rsid w:val="000B0997"/>
    <w:rsid w:val="000B099A"/>
    <w:rsid w:val="000B0CF9"/>
    <w:rsid w:val="000B0FCB"/>
    <w:rsid w:val="000B12FE"/>
    <w:rsid w:val="000B15C0"/>
    <w:rsid w:val="000B1717"/>
    <w:rsid w:val="000B17A3"/>
    <w:rsid w:val="000B1A5A"/>
    <w:rsid w:val="000B1C7A"/>
    <w:rsid w:val="000B1E6F"/>
    <w:rsid w:val="000B1EA0"/>
    <w:rsid w:val="000B1EAF"/>
    <w:rsid w:val="000B1EC7"/>
    <w:rsid w:val="000B1FFC"/>
    <w:rsid w:val="000B20EE"/>
    <w:rsid w:val="000B21FC"/>
    <w:rsid w:val="000B24A1"/>
    <w:rsid w:val="000B2504"/>
    <w:rsid w:val="000B2953"/>
    <w:rsid w:val="000B2B1E"/>
    <w:rsid w:val="000B3693"/>
    <w:rsid w:val="000B37C3"/>
    <w:rsid w:val="000B391E"/>
    <w:rsid w:val="000B3931"/>
    <w:rsid w:val="000B395B"/>
    <w:rsid w:val="000B3A05"/>
    <w:rsid w:val="000B3B92"/>
    <w:rsid w:val="000B3DF5"/>
    <w:rsid w:val="000B3F22"/>
    <w:rsid w:val="000B4053"/>
    <w:rsid w:val="000B4160"/>
    <w:rsid w:val="000B485C"/>
    <w:rsid w:val="000B4B68"/>
    <w:rsid w:val="000B4D77"/>
    <w:rsid w:val="000B4E31"/>
    <w:rsid w:val="000B4EB0"/>
    <w:rsid w:val="000B512B"/>
    <w:rsid w:val="000B54AA"/>
    <w:rsid w:val="000B5542"/>
    <w:rsid w:val="000B5561"/>
    <w:rsid w:val="000B55A2"/>
    <w:rsid w:val="000B59B5"/>
    <w:rsid w:val="000B5C27"/>
    <w:rsid w:val="000B5D43"/>
    <w:rsid w:val="000B5E40"/>
    <w:rsid w:val="000B5E7C"/>
    <w:rsid w:val="000B6243"/>
    <w:rsid w:val="000B62A3"/>
    <w:rsid w:val="000B665D"/>
    <w:rsid w:val="000B6687"/>
    <w:rsid w:val="000B68A0"/>
    <w:rsid w:val="000B68CD"/>
    <w:rsid w:val="000B68CF"/>
    <w:rsid w:val="000B6B3F"/>
    <w:rsid w:val="000B6BED"/>
    <w:rsid w:val="000B710D"/>
    <w:rsid w:val="000B71E5"/>
    <w:rsid w:val="000B7377"/>
    <w:rsid w:val="000B74E8"/>
    <w:rsid w:val="000B75CC"/>
    <w:rsid w:val="000B7697"/>
    <w:rsid w:val="000B777F"/>
    <w:rsid w:val="000B78FE"/>
    <w:rsid w:val="000B7995"/>
    <w:rsid w:val="000B7CE2"/>
    <w:rsid w:val="000B7ED0"/>
    <w:rsid w:val="000B7F62"/>
    <w:rsid w:val="000C0067"/>
    <w:rsid w:val="000C0396"/>
    <w:rsid w:val="000C051E"/>
    <w:rsid w:val="000C05D2"/>
    <w:rsid w:val="000C0912"/>
    <w:rsid w:val="000C0A7C"/>
    <w:rsid w:val="000C0D12"/>
    <w:rsid w:val="000C0D3E"/>
    <w:rsid w:val="000C115E"/>
    <w:rsid w:val="000C1498"/>
    <w:rsid w:val="000C15C4"/>
    <w:rsid w:val="000C16A7"/>
    <w:rsid w:val="000C1816"/>
    <w:rsid w:val="000C1904"/>
    <w:rsid w:val="000C1DEC"/>
    <w:rsid w:val="000C1F7B"/>
    <w:rsid w:val="000C2921"/>
    <w:rsid w:val="000C293C"/>
    <w:rsid w:val="000C2960"/>
    <w:rsid w:val="000C2A11"/>
    <w:rsid w:val="000C2A23"/>
    <w:rsid w:val="000C2AA0"/>
    <w:rsid w:val="000C3355"/>
    <w:rsid w:val="000C39BB"/>
    <w:rsid w:val="000C3DB7"/>
    <w:rsid w:val="000C3F05"/>
    <w:rsid w:val="000C3F90"/>
    <w:rsid w:val="000C41F2"/>
    <w:rsid w:val="000C4586"/>
    <w:rsid w:val="000C471B"/>
    <w:rsid w:val="000C4A29"/>
    <w:rsid w:val="000C5080"/>
    <w:rsid w:val="000C5182"/>
    <w:rsid w:val="000C5582"/>
    <w:rsid w:val="000C5706"/>
    <w:rsid w:val="000C58B4"/>
    <w:rsid w:val="000C58EF"/>
    <w:rsid w:val="000C5F01"/>
    <w:rsid w:val="000C5FAC"/>
    <w:rsid w:val="000C60F8"/>
    <w:rsid w:val="000C6193"/>
    <w:rsid w:val="000C662C"/>
    <w:rsid w:val="000C6676"/>
    <w:rsid w:val="000C6889"/>
    <w:rsid w:val="000C6B78"/>
    <w:rsid w:val="000C7125"/>
    <w:rsid w:val="000C72EA"/>
    <w:rsid w:val="000C7402"/>
    <w:rsid w:val="000C750F"/>
    <w:rsid w:val="000C780D"/>
    <w:rsid w:val="000C7D25"/>
    <w:rsid w:val="000C7E16"/>
    <w:rsid w:val="000C7E2E"/>
    <w:rsid w:val="000D002E"/>
    <w:rsid w:val="000D0089"/>
    <w:rsid w:val="000D04BA"/>
    <w:rsid w:val="000D0687"/>
    <w:rsid w:val="000D06DE"/>
    <w:rsid w:val="000D0A7F"/>
    <w:rsid w:val="000D0AB1"/>
    <w:rsid w:val="000D0B27"/>
    <w:rsid w:val="000D0C7F"/>
    <w:rsid w:val="000D0D79"/>
    <w:rsid w:val="000D0D8E"/>
    <w:rsid w:val="000D11AC"/>
    <w:rsid w:val="000D1638"/>
    <w:rsid w:val="000D168F"/>
    <w:rsid w:val="000D16F0"/>
    <w:rsid w:val="000D1CE0"/>
    <w:rsid w:val="000D2629"/>
    <w:rsid w:val="000D272E"/>
    <w:rsid w:val="000D28B1"/>
    <w:rsid w:val="000D2B38"/>
    <w:rsid w:val="000D2F6F"/>
    <w:rsid w:val="000D314F"/>
    <w:rsid w:val="000D3252"/>
    <w:rsid w:val="000D33E1"/>
    <w:rsid w:val="000D36FB"/>
    <w:rsid w:val="000D38C6"/>
    <w:rsid w:val="000D3BF5"/>
    <w:rsid w:val="000D3FEA"/>
    <w:rsid w:val="000D43A6"/>
    <w:rsid w:val="000D44A6"/>
    <w:rsid w:val="000D45CC"/>
    <w:rsid w:val="000D45DC"/>
    <w:rsid w:val="000D4874"/>
    <w:rsid w:val="000D4A47"/>
    <w:rsid w:val="000D4BDB"/>
    <w:rsid w:val="000D4EBE"/>
    <w:rsid w:val="000D50DE"/>
    <w:rsid w:val="000D545F"/>
    <w:rsid w:val="000D55FE"/>
    <w:rsid w:val="000D5674"/>
    <w:rsid w:val="000D56C7"/>
    <w:rsid w:val="000D579E"/>
    <w:rsid w:val="000D588E"/>
    <w:rsid w:val="000D58DC"/>
    <w:rsid w:val="000D597E"/>
    <w:rsid w:val="000D5982"/>
    <w:rsid w:val="000D5A2D"/>
    <w:rsid w:val="000D5DE3"/>
    <w:rsid w:val="000D5E5A"/>
    <w:rsid w:val="000D5ED7"/>
    <w:rsid w:val="000D5EEF"/>
    <w:rsid w:val="000D6289"/>
    <w:rsid w:val="000D65C7"/>
    <w:rsid w:val="000D66C5"/>
    <w:rsid w:val="000D6765"/>
    <w:rsid w:val="000D67A0"/>
    <w:rsid w:val="000D67E4"/>
    <w:rsid w:val="000D682B"/>
    <w:rsid w:val="000D6895"/>
    <w:rsid w:val="000D6999"/>
    <w:rsid w:val="000D69C0"/>
    <w:rsid w:val="000D6A9D"/>
    <w:rsid w:val="000D6EFD"/>
    <w:rsid w:val="000D7156"/>
    <w:rsid w:val="000D752C"/>
    <w:rsid w:val="000D7A1C"/>
    <w:rsid w:val="000D7CE7"/>
    <w:rsid w:val="000D7E04"/>
    <w:rsid w:val="000D7E9F"/>
    <w:rsid w:val="000D7FF1"/>
    <w:rsid w:val="000E0074"/>
    <w:rsid w:val="000E0698"/>
    <w:rsid w:val="000E06EF"/>
    <w:rsid w:val="000E091E"/>
    <w:rsid w:val="000E0932"/>
    <w:rsid w:val="000E0BC7"/>
    <w:rsid w:val="000E0C2E"/>
    <w:rsid w:val="000E0F9F"/>
    <w:rsid w:val="000E138A"/>
    <w:rsid w:val="000E13BE"/>
    <w:rsid w:val="000E1A44"/>
    <w:rsid w:val="000E1ABA"/>
    <w:rsid w:val="000E1E20"/>
    <w:rsid w:val="000E1E49"/>
    <w:rsid w:val="000E1F78"/>
    <w:rsid w:val="000E25DD"/>
    <w:rsid w:val="000E2A28"/>
    <w:rsid w:val="000E2CA9"/>
    <w:rsid w:val="000E2E65"/>
    <w:rsid w:val="000E2FD0"/>
    <w:rsid w:val="000E3126"/>
    <w:rsid w:val="000E3468"/>
    <w:rsid w:val="000E3519"/>
    <w:rsid w:val="000E3818"/>
    <w:rsid w:val="000E3C2C"/>
    <w:rsid w:val="000E3F82"/>
    <w:rsid w:val="000E4106"/>
    <w:rsid w:val="000E4201"/>
    <w:rsid w:val="000E452A"/>
    <w:rsid w:val="000E45CB"/>
    <w:rsid w:val="000E475C"/>
    <w:rsid w:val="000E4790"/>
    <w:rsid w:val="000E4C41"/>
    <w:rsid w:val="000E4D58"/>
    <w:rsid w:val="000E4EF9"/>
    <w:rsid w:val="000E4F77"/>
    <w:rsid w:val="000E4FC7"/>
    <w:rsid w:val="000E5153"/>
    <w:rsid w:val="000E56D4"/>
    <w:rsid w:val="000E57FF"/>
    <w:rsid w:val="000E5A2C"/>
    <w:rsid w:val="000E5A60"/>
    <w:rsid w:val="000E5A87"/>
    <w:rsid w:val="000E5BFD"/>
    <w:rsid w:val="000E5CF0"/>
    <w:rsid w:val="000E64B4"/>
    <w:rsid w:val="000E651A"/>
    <w:rsid w:val="000E671B"/>
    <w:rsid w:val="000E686E"/>
    <w:rsid w:val="000E68F0"/>
    <w:rsid w:val="000E6D2C"/>
    <w:rsid w:val="000E6D2E"/>
    <w:rsid w:val="000E6D7E"/>
    <w:rsid w:val="000E6F8D"/>
    <w:rsid w:val="000E7353"/>
    <w:rsid w:val="000E73AD"/>
    <w:rsid w:val="000E7A8D"/>
    <w:rsid w:val="000E7CB4"/>
    <w:rsid w:val="000E7D99"/>
    <w:rsid w:val="000F0098"/>
    <w:rsid w:val="000F00B4"/>
    <w:rsid w:val="000F01F9"/>
    <w:rsid w:val="000F0504"/>
    <w:rsid w:val="000F061D"/>
    <w:rsid w:val="000F07B1"/>
    <w:rsid w:val="000F0915"/>
    <w:rsid w:val="000F0970"/>
    <w:rsid w:val="000F0E5A"/>
    <w:rsid w:val="000F0F61"/>
    <w:rsid w:val="000F1127"/>
    <w:rsid w:val="000F144E"/>
    <w:rsid w:val="000F1454"/>
    <w:rsid w:val="000F1CBF"/>
    <w:rsid w:val="000F1D59"/>
    <w:rsid w:val="000F1E56"/>
    <w:rsid w:val="000F20A4"/>
    <w:rsid w:val="000F20BE"/>
    <w:rsid w:val="000F23B8"/>
    <w:rsid w:val="000F24F2"/>
    <w:rsid w:val="000F2934"/>
    <w:rsid w:val="000F2935"/>
    <w:rsid w:val="000F2BAE"/>
    <w:rsid w:val="000F2BF8"/>
    <w:rsid w:val="000F305F"/>
    <w:rsid w:val="000F32BC"/>
    <w:rsid w:val="000F372D"/>
    <w:rsid w:val="000F37DF"/>
    <w:rsid w:val="000F3953"/>
    <w:rsid w:val="000F3F36"/>
    <w:rsid w:val="000F48DF"/>
    <w:rsid w:val="000F49B3"/>
    <w:rsid w:val="000F4B35"/>
    <w:rsid w:val="000F4C85"/>
    <w:rsid w:val="000F4D52"/>
    <w:rsid w:val="000F4DAE"/>
    <w:rsid w:val="000F4EA7"/>
    <w:rsid w:val="000F502B"/>
    <w:rsid w:val="000F5414"/>
    <w:rsid w:val="000F5424"/>
    <w:rsid w:val="000F54D7"/>
    <w:rsid w:val="000F54E4"/>
    <w:rsid w:val="000F55CB"/>
    <w:rsid w:val="000F57B6"/>
    <w:rsid w:val="000F5886"/>
    <w:rsid w:val="000F5925"/>
    <w:rsid w:val="000F5E58"/>
    <w:rsid w:val="000F5F73"/>
    <w:rsid w:val="000F6380"/>
    <w:rsid w:val="000F63BD"/>
    <w:rsid w:val="000F641C"/>
    <w:rsid w:val="000F647F"/>
    <w:rsid w:val="000F6515"/>
    <w:rsid w:val="000F6860"/>
    <w:rsid w:val="000F6E00"/>
    <w:rsid w:val="000F7174"/>
    <w:rsid w:val="000F76A5"/>
    <w:rsid w:val="000F77CC"/>
    <w:rsid w:val="000F790D"/>
    <w:rsid w:val="000F796F"/>
    <w:rsid w:val="000F7A13"/>
    <w:rsid w:val="000F7D7C"/>
    <w:rsid w:val="000F7FB2"/>
    <w:rsid w:val="00100261"/>
    <w:rsid w:val="00100394"/>
    <w:rsid w:val="00100BB2"/>
    <w:rsid w:val="00100CD0"/>
    <w:rsid w:val="001010A6"/>
    <w:rsid w:val="00101539"/>
    <w:rsid w:val="001016D0"/>
    <w:rsid w:val="001016FD"/>
    <w:rsid w:val="0010192A"/>
    <w:rsid w:val="00101CD5"/>
    <w:rsid w:val="00101D37"/>
    <w:rsid w:val="00101F4E"/>
    <w:rsid w:val="00101FE6"/>
    <w:rsid w:val="001020CF"/>
    <w:rsid w:val="0010235A"/>
    <w:rsid w:val="00102420"/>
    <w:rsid w:val="00102663"/>
    <w:rsid w:val="001027C7"/>
    <w:rsid w:val="0010284D"/>
    <w:rsid w:val="00102C05"/>
    <w:rsid w:val="00102C99"/>
    <w:rsid w:val="00102EFC"/>
    <w:rsid w:val="001037EA"/>
    <w:rsid w:val="00103890"/>
    <w:rsid w:val="001038A2"/>
    <w:rsid w:val="00103BBD"/>
    <w:rsid w:val="00103FB5"/>
    <w:rsid w:val="00104061"/>
    <w:rsid w:val="001044DA"/>
    <w:rsid w:val="001048B4"/>
    <w:rsid w:val="00104D0E"/>
    <w:rsid w:val="00104D8A"/>
    <w:rsid w:val="00104F98"/>
    <w:rsid w:val="00105813"/>
    <w:rsid w:val="00105ADB"/>
    <w:rsid w:val="00105C0D"/>
    <w:rsid w:val="00105E77"/>
    <w:rsid w:val="00105EFC"/>
    <w:rsid w:val="00106768"/>
    <w:rsid w:val="001068C7"/>
    <w:rsid w:val="0010692B"/>
    <w:rsid w:val="00106ABC"/>
    <w:rsid w:val="00106BBA"/>
    <w:rsid w:val="00106D12"/>
    <w:rsid w:val="001075D3"/>
    <w:rsid w:val="00107BB3"/>
    <w:rsid w:val="00107D09"/>
    <w:rsid w:val="00107F10"/>
    <w:rsid w:val="00110071"/>
    <w:rsid w:val="001104AB"/>
    <w:rsid w:val="001107F9"/>
    <w:rsid w:val="00110A83"/>
    <w:rsid w:val="001110FE"/>
    <w:rsid w:val="001111CE"/>
    <w:rsid w:val="00111377"/>
    <w:rsid w:val="00111430"/>
    <w:rsid w:val="001115C0"/>
    <w:rsid w:val="001116B4"/>
    <w:rsid w:val="00111BAA"/>
    <w:rsid w:val="00111E35"/>
    <w:rsid w:val="00111F6A"/>
    <w:rsid w:val="0011213F"/>
    <w:rsid w:val="0011237B"/>
    <w:rsid w:val="001124E8"/>
    <w:rsid w:val="00112661"/>
    <w:rsid w:val="00112772"/>
    <w:rsid w:val="0011288A"/>
    <w:rsid w:val="001128A2"/>
    <w:rsid w:val="00112F1B"/>
    <w:rsid w:val="001130BF"/>
    <w:rsid w:val="001130F3"/>
    <w:rsid w:val="00113183"/>
    <w:rsid w:val="00113675"/>
    <w:rsid w:val="001137BE"/>
    <w:rsid w:val="00113812"/>
    <w:rsid w:val="0011389E"/>
    <w:rsid w:val="00113CA6"/>
    <w:rsid w:val="00113CD0"/>
    <w:rsid w:val="00113E5C"/>
    <w:rsid w:val="00113EE8"/>
    <w:rsid w:val="00113F14"/>
    <w:rsid w:val="00114473"/>
    <w:rsid w:val="001144D9"/>
    <w:rsid w:val="001146BF"/>
    <w:rsid w:val="001147FB"/>
    <w:rsid w:val="00114AEA"/>
    <w:rsid w:val="00114AF5"/>
    <w:rsid w:val="00114BC8"/>
    <w:rsid w:val="0011506D"/>
    <w:rsid w:val="001150F9"/>
    <w:rsid w:val="001151A7"/>
    <w:rsid w:val="00115315"/>
    <w:rsid w:val="0011593E"/>
    <w:rsid w:val="00115A36"/>
    <w:rsid w:val="00115B1E"/>
    <w:rsid w:val="00115ED2"/>
    <w:rsid w:val="00115F5D"/>
    <w:rsid w:val="00115F6F"/>
    <w:rsid w:val="001161A1"/>
    <w:rsid w:val="001165DC"/>
    <w:rsid w:val="00116607"/>
    <w:rsid w:val="00116673"/>
    <w:rsid w:val="00116763"/>
    <w:rsid w:val="001167F4"/>
    <w:rsid w:val="00116A1D"/>
    <w:rsid w:val="00116B2D"/>
    <w:rsid w:val="00116BE8"/>
    <w:rsid w:val="00116FF2"/>
    <w:rsid w:val="001170E3"/>
    <w:rsid w:val="00117401"/>
    <w:rsid w:val="001174C1"/>
    <w:rsid w:val="001177BF"/>
    <w:rsid w:val="00117945"/>
    <w:rsid w:val="00117AFA"/>
    <w:rsid w:val="00117BBB"/>
    <w:rsid w:val="00117D5B"/>
    <w:rsid w:val="00117D89"/>
    <w:rsid w:val="00117F33"/>
    <w:rsid w:val="001200A9"/>
    <w:rsid w:val="00120141"/>
    <w:rsid w:val="00120222"/>
    <w:rsid w:val="0012072C"/>
    <w:rsid w:val="00120B31"/>
    <w:rsid w:val="00120D7F"/>
    <w:rsid w:val="00120F4C"/>
    <w:rsid w:val="001210FE"/>
    <w:rsid w:val="0012127F"/>
    <w:rsid w:val="0012163C"/>
    <w:rsid w:val="0012170C"/>
    <w:rsid w:val="0012174D"/>
    <w:rsid w:val="001217F3"/>
    <w:rsid w:val="00121920"/>
    <w:rsid w:val="00122210"/>
    <w:rsid w:val="001223E2"/>
    <w:rsid w:val="001223ED"/>
    <w:rsid w:val="0012270B"/>
    <w:rsid w:val="001228B6"/>
    <w:rsid w:val="001229EA"/>
    <w:rsid w:val="001229FA"/>
    <w:rsid w:val="00122BA1"/>
    <w:rsid w:val="00122C18"/>
    <w:rsid w:val="00122EF5"/>
    <w:rsid w:val="001231F9"/>
    <w:rsid w:val="00123226"/>
    <w:rsid w:val="00123258"/>
    <w:rsid w:val="001232AF"/>
    <w:rsid w:val="0012338C"/>
    <w:rsid w:val="00123422"/>
    <w:rsid w:val="001234B6"/>
    <w:rsid w:val="0012355B"/>
    <w:rsid w:val="00123742"/>
    <w:rsid w:val="001238FD"/>
    <w:rsid w:val="001239FA"/>
    <w:rsid w:val="00124030"/>
    <w:rsid w:val="001240B9"/>
    <w:rsid w:val="00124701"/>
    <w:rsid w:val="0012486A"/>
    <w:rsid w:val="00124C05"/>
    <w:rsid w:val="00124CE5"/>
    <w:rsid w:val="00124DEA"/>
    <w:rsid w:val="00124FA1"/>
    <w:rsid w:val="0012511F"/>
    <w:rsid w:val="0012521F"/>
    <w:rsid w:val="00125246"/>
    <w:rsid w:val="001253B6"/>
    <w:rsid w:val="00125587"/>
    <w:rsid w:val="00125850"/>
    <w:rsid w:val="00125862"/>
    <w:rsid w:val="001258AD"/>
    <w:rsid w:val="00125BB1"/>
    <w:rsid w:val="00125C37"/>
    <w:rsid w:val="00125DBF"/>
    <w:rsid w:val="00125FCC"/>
    <w:rsid w:val="00126180"/>
    <w:rsid w:val="0012641F"/>
    <w:rsid w:val="00126495"/>
    <w:rsid w:val="00126509"/>
    <w:rsid w:val="00126520"/>
    <w:rsid w:val="001269CA"/>
    <w:rsid w:val="00126ACF"/>
    <w:rsid w:val="00126F20"/>
    <w:rsid w:val="001270B1"/>
    <w:rsid w:val="00127127"/>
    <w:rsid w:val="0012717A"/>
    <w:rsid w:val="0012745B"/>
    <w:rsid w:val="0012795B"/>
    <w:rsid w:val="00130175"/>
    <w:rsid w:val="00130314"/>
    <w:rsid w:val="00130660"/>
    <w:rsid w:val="00130730"/>
    <w:rsid w:val="00130960"/>
    <w:rsid w:val="0013103A"/>
    <w:rsid w:val="001311C0"/>
    <w:rsid w:val="001313E8"/>
    <w:rsid w:val="001315B9"/>
    <w:rsid w:val="00131C18"/>
    <w:rsid w:val="00131F45"/>
    <w:rsid w:val="001321EA"/>
    <w:rsid w:val="001323E7"/>
    <w:rsid w:val="00132B84"/>
    <w:rsid w:val="00132C0B"/>
    <w:rsid w:val="00132C7C"/>
    <w:rsid w:val="00132DD7"/>
    <w:rsid w:val="001330A7"/>
    <w:rsid w:val="00133143"/>
    <w:rsid w:val="001333F7"/>
    <w:rsid w:val="0013362C"/>
    <w:rsid w:val="0013380B"/>
    <w:rsid w:val="0013384F"/>
    <w:rsid w:val="00133852"/>
    <w:rsid w:val="00133ADC"/>
    <w:rsid w:val="001341CD"/>
    <w:rsid w:val="001345F9"/>
    <w:rsid w:val="001346CC"/>
    <w:rsid w:val="0013472B"/>
    <w:rsid w:val="001349FC"/>
    <w:rsid w:val="00134B26"/>
    <w:rsid w:val="00134B47"/>
    <w:rsid w:val="00134D0B"/>
    <w:rsid w:val="00134E0D"/>
    <w:rsid w:val="00135073"/>
    <w:rsid w:val="001353CF"/>
    <w:rsid w:val="0013542C"/>
    <w:rsid w:val="00135624"/>
    <w:rsid w:val="00135D46"/>
    <w:rsid w:val="00136C1E"/>
    <w:rsid w:val="00136C8C"/>
    <w:rsid w:val="00136C8E"/>
    <w:rsid w:val="00136CA4"/>
    <w:rsid w:val="00136CA7"/>
    <w:rsid w:val="00136E61"/>
    <w:rsid w:val="001370D3"/>
    <w:rsid w:val="001374A3"/>
    <w:rsid w:val="001379A5"/>
    <w:rsid w:val="00137BE0"/>
    <w:rsid w:val="00137F41"/>
    <w:rsid w:val="00137F45"/>
    <w:rsid w:val="001402DE"/>
    <w:rsid w:val="0014031B"/>
    <w:rsid w:val="0014051E"/>
    <w:rsid w:val="001405D2"/>
    <w:rsid w:val="00140651"/>
    <w:rsid w:val="00140655"/>
    <w:rsid w:val="00140802"/>
    <w:rsid w:val="001408A2"/>
    <w:rsid w:val="0014093F"/>
    <w:rsid w:val="00140946"/>
    <w:rsid w:val="00140CCA"/>
    <w:rsid w:val="00140E27"/>
    <w:rsid w:val="00140E5F"/>
    <w:rsid w:val="00140E6B"/>
    <w:rsid w:val="00140EB9"/>
    <w:rsid w:val="00141107"/>
    <w:rsid w:val="001411DB"/>
    <w:rsid w:val="00141372"/>
    <w:rsid w:val="001413F4"/>
    <w:rsid w:val="001414D4"/>
    <w:rsid w:val="001414F4"/>
    <w:rsid w:val="00141564"/>
    <w:rsid w:val="001417D1"/>
    <w:rsid w:val="001419AC"/>
    <w:rsid w:val="00141BF7"/>
    <w:rsid w:val="00141D70"/>
    <w:rsid w:val="00141E39"/>
    <w:rsid w:val="00141E5F"/>
    <w:rsid w:val="001420B2"/>
    <w:rsid w:val="00142206"/>
    <w:rsid w:val="00142305"/>
    <w:rsid w:val="001425BD"/>
    <w:rsid w:val="0014261F"/>
    <w:rsid w:val="00142702"/>
    <w:rsid w:val="001429D2"/>
    <w:rsid w:val="001429DD"/>
    <w:rsid w:val="00142AB0"/>
    <w:rsid w:val="00142BA5"/>
    <w:rsid w:val="00142CB3"/>
    <w:rsid w:val="00142D36"/>
    <w:rsid w:val="00142D83"/>
    <w:rsid w:val="00142DDA"/>
    <w:rsid w:val="00142E42"/>
    <w:rsid w:val="00142E99"/>
    <w:rsid w:val="00142F02"/>
    <w:rsid w:val="0014369F"/>
    <w:rsid w:val="0014377D"/>
    <w:rsid w:val="00143B27"/>
    <w:rsid w:val="00143B2A"/>
    <w:rsid w:val="00143C03"/>
    <w:rsid w:val="00143CFE"/>
    <w:rsid w:val="00143D48"/>
    <w:rsid w:val="00144073"/>
    <w:rsid w:val="00144109"/>
    <w:rsid w:val="00144554"/>
    <w:rsid w:val="00144AAB"/>
    <w:rsid w:val="00144C9A"/>
    <w:rsid w:val="00144D48"/>
    <w:rsid w:val="001450FA"/>
    <w:rsid w:val="00145159"/>
    <w:rsid w:val="001451A8"/>
    <w:rsid w:val="001453C5"/>
    <w:rsid w:val="001453CA"/>
    <w:rsid w:val="00145575"/>
    <w:rsid w:val="00145646"/>
    <w:rsid w:val="0014588A"/>
    <w:rsid w:val="00145971"/>
    <w:rsid w:val="00145DE2"/>
    <w:rsid w:val="00145EEC"/>
    <w:rsid w:val="001461C3"/>
    <w:rsid w:val="00146443"/>
    <w:rsid w:val="00146567"/>
    <w:rsid w:val="0014678A"/>
    <w:rsid w:val="00146C1E"/>
    <w:rsid w:val="0014737B"/>
    <w:rsid w:val="001477D4"/>
    <w:rsid w:val="001478C9"/>
    <w:rsid w:val="001479D7"/>
    <w:rsid w:val="00147AD4"/>
    <w:rsid w:val="00147D48"/>
    <w:rsid w:val="00147F40"/>
    <w:rsid w:val="0015000B"/>
    <w:rsid w:val="00150060"/>
    <w:rsid w:val="0015008D"/>
    <w:rsid w:val="00150389"/>
    <w:rsid w:val="0015045F"/>
    <w:rsid w:val="001507C3"/>
    <w:rsid w:val="0015093D"/>
    <w:rsid w:val="00150CC0"/>
    <w:rsid w:val="00150DAA"/>
    <w:rsid w:val="00151011"/>
    <w:rsid w:val="00151815"/>
    <w:rsid w:val="00151961"/>
    <w:rsid w:val="00151980"/>
    <w:rsid w:val="00151B3A"/>
    <w:rsid w:val="00151C02"/>
    <w:rsid w:val="00151DAA"/>
    <w:rsid w:val="00151E3A"/>
    <w:rsid w:val="00151F69"/>
    <w:rsid w:val="00152091"/>
    <w:rsid w:val="00152166"/>
    <w:rsid w:val="001521D8"/>
    <w:rsid w:val="001527B0"/>
    <w:rsid w:val="001528FE"/>
    <w:rsid w:val="00152B56"/>
    <w:rsid w:val="00152BE0"/>
    <w:rsid w:val="00153160"/>
    <w:rsid w:val="001532C7"/>
    <w:rsid w:val="001534A7"/>
    <w:rsid w:val="0015353D"/>
    <w:rsid w:val="001539ED"/>
    <w:rsid w:val="00153AD5"/>
    <w:rsid w:val="00153EF8"/>
    <w:rsid w:val="00154194"/>
    <w:rsid w:val="00154708"/>
    <w:rsid w:val="00154745"/>
    <w:rsid w:val="0015475A"/>
    <w:rsid w:val="00154B6B"/>
    <w:rsid w:val="00154B88"/>
    <w:rsid w:val="00154FE1"/>
    <w:rsid w:val="001551A2"/>
    <w:rsid w:val="001553B8"/>
    <w:rsid w:val="001553F6"/>
    <w:rsid w:val="001556BD"/>
    <w:rsid w:val="00155A34"/>
    <w:rsid w:val="00156149"/>
    <w:rsid w:val="00156554"/>
    <w:rsid w:val="00156756"/>
    <w:rsid w:val="00156B80"/>
    <w:rsid w:val="00156CFA"/>
    <w:rsid w:val="00156D57"/>
    <w:rsid w:val="00156DD4"/>
    <w:rsid w:val="001571AF"/>
    <w:rsid w:val="00157227"/>
    <w:rsid w:val="001573B4"/>
    <w:rsid w:val="0015743C"/>
    <w:rsid w:val="00157539"/>
    <w:rsid w:val="001575BF"/>
    <w:rsid w:val="00157609"/>
    <w:rsid w:val="00157682"/>
    <w:rsid w:val="00157865"/>
    <w:rsid w:val="001578C9"/>
    <w:rsid w:val="00157926"/>
    <w:rsid w:val="00157A0F"/>
    <w:rsid w:val="00157B77"/>
    <w:rsid w:val="00157BF2"/>
    <w:rsid w:val="00157DBA"/>
    <w:rsid w:val="0016001F"/>
    <w:rsid w:val="00160035"/>
    <w:rsid w:val="0016042A"/>
    <w:rsid w:val="001604E0"/>
    <w:rsid w:val="00160511"/>
    <w:rsid w:val="001607A4"/>
    <w:rsid w:val="00160957"/>
    <w:rsid w:val="001609B5"/>
    <w:rsid w:val="00160BC4"/>
    <w:rsid w:val="00160C4B"/>
    <w:rsid w:val="00160D21"/>
    <w:rsid w:val="00160FF8"/>
    <w:rsid w:val="00161E7B"/>
    <w:rsid w:val="00161E9A"/>
    <w:rsid w:val="00161F09"/>
    <w:rsid w:val="0016211C"/>
    <w:rsid w:val="0016220F"/>
    <w:rsid w:val="001626FD"/>
    <w:rsid w:val="00162915"/>
    <w:rsid w:val="00162920"/>
    <w:rsid w:val="00162927"/>
    <w:rsid w:val="00162C99"/>
    <w:rsid w:val="00162DC0"/>
    <w:rsid w:val="0016311F"/>
    <w:rsid w:val="001631AD"/>
    <w:rsid w:val="001631BA"/>
    <w:rsid w:val="00163555"/>
    <w:rsid w:val="001635F5"/>
    <w:rsid w:val="00163807"/>
    <w:rsid w:val="00163861"/>
    <w:rsid w:val="0016388E"/>
    <w:rsid w:val="00163A64"/>
    <w:rsid w:val="00163BD3"/>
    <w:rsid w:val="00163D44"/>
    <w:rsid w:val="001640AB"/>
    <w:rsid w:val="001644B9"/>
    <w:rsid w:val="00164685"/>
    <w:rsid w:val="00164A18"/>
    <w:rsid w:val="00164B17"/>
    <w:rsid w:val="00164BD1"/>
    <w:rsid w:val="00164DEB"/>
    <w:rsid w:val="001650A1"/>
    <w:rsid w:val="0016519B"/>
    <w:rsid w:val="00165417"/>
    <w:rsid w:val="001655E6"/>
    <w:rsid w:val="00165923"/>
    <w:rsid w:val="001659C8"/>
    <w:rsid w:val="00165F6F"/>
    <w:rsid w:val="0016600D"/>
    <w:rsid w:val="00166140"/>
    <w:rsid w:val="00166160"/>
    <w:rsid w:val="001669EB"/>
    <w:rsid w:val="00166E00"/>
    <w:rsid w:val="00166E1A"/>
    <w:rsid w:val="00166E20"/>
    <w:rsid w:val="00166EC6"/>
    <w:rsid w:val="00167119"/>
    <w:rsid w:val="0016723E"/>
    <w:rsid w:val="00167426"/>
    <w:rsid w:val="00167486"/>
    <w:rsid w:val="001676C2"/>
    <w:rsid w:val="001678F9"/>
    <w:rsid w:val="00167BF6"/>
    <w:rsid w:val="00167DB4"/>
    <w:rsid w:val="00170001"/>
    <w:rsid w:val="00170349"/>
    <w:rsid w:val="00170440"/>
    <w:rsid w:val="00170486"/>
    <w:rsid w:val="00170B4E"/>
    <w:rsid w:val="00170C51"/>
    <w:rsid w:val="001712D3"/>
    <w:rsid w:val="0017151E"/>
    <w:rsid w:val="00171E78"/>
    <w:rsid w:val="001721A2"/>
    <w:rsid w:val="001722E2"/>
    <w:rsid w:val="00172878"/>
    <w:rsid w:val="001728AC"/>
    <w:rsid w:val="00172C2D"/>
    <w:rsid w:val="00172C30"/>
    <w:rsid w:val="00172D04"/>
    <w:rsid w:val="00172F6F"/>
    <w:rsid w:val="00172FA6"/>
    <w:rsid w:val="0017318B"/>
    <w:rsid w:val="0017344A"/>
    <w:rsid w:val="00173618"/>
    <w:rsid w:val="0017366C"/>
    <w:rsid w:val="001736FC"/>
    <w:rsid w:val="00173829"/>
    <w:rsid w:val="00173BDF"/>
    <w:rsid w:val="00173D97"/>
    <w:rsid w:val="0017405C"/>
    <w:rsid w:val="0017515A"/>
    <w:rsid w:val="00175343"/>
    <w:rsid w:val="00175606"/>
    <w:rsid w:val="001756ED"/>
    <w:rsid w:val="0017593E"/>
    <w:rsid w:val="00175B4C"/>
    <w:rsid w:val="00175E83"/>
    <w:rsid w:val="00175F34"/>
    <w:rsid w:val="0017600E"/>
    <w:rsid w:val="00176012"/>
    <w:rsid w:val="00176060"/>
    <w:rsid w:val="00176134"/>
    <w:rsid w:val="001764D2"/>
    <w:rsid w:val="00176661"/>
    <w:rsid w:val="00176776"/>
    <w:rsid w:val="001767DE"/>
    <w:rsid w:val="001768D2"/>
    <w:rsid w:val="00176A5C"/>
    <w:rsid w:val="00176BDD"/>
    <w:rsid w:val="00176D67"/>
    <w:rsid w:val="00176DF8"/>
    <w:rsid w:val="0017701F"/>
    <w:rsid w:val="001772CF"/>
    <w:rsid w:val="001773BE"/>
    <w:rsid w:val="001777A3"/>
    <w:rsid w:val="00177830"/>
    <w:rsid w:val="00177851"/>
    <w:rsid w:val="00177898"/>
    <w:rsid w:val="00177A6A"/>
    <w:rsid w:val="00180005"/>
    <w:rsid w:val="001803D3"/>
    <w:rsid w:val="001805F6"/>
    <w:rsid w:val="001809C9"/>
    <w:rsid w:val="001809DF"/>
    <w:rsid w:val="00180AC8"/>
    <w:rsid w:val="00180CA5"/>
    <w:rsid w:val="00180E4D"/>
    <w:rsid w:val="00180F90"/>
    <w:rsid w:val="0018105B"/>
    <w:rsid w:val="001811F0"/>
    <w:rsid w:val="00181237"/>
    <w:rsid w:val="00181314"/>
    <w:rsid w:val="0018141A"/>
    <w:rsid w:val="001814EA"/>
    <w:rsid w:val="0018152F"/>
    <w:rsid w:val="001817A6"/>
    <w:rsid w:val="001817D9"/>
    <w:rsid w:val="00181803"/>
    <w:rsid w:val="0018187A"/>
    <w:rsid w:val="0018221D"/>
    <w:rsid w:val="0018223E"/>
    <w:rsid w:val="00182514"/>
    <w:rsid w:val="00182582"/>
    <w:rsid w:val="00182CC3"/>
    <w:rsid w:val="00182E29"/>
    <w:rsid w:val="00182E4B"/>
    <w:rsid w:val="001835A3"/>
    <w:rsid w:val="001839F1"/>
    <w:rsid w:val="00183BBD"/>
    <w:rsid w:val="00183DA6"/>
    <w:rsid w:val="00183E31"/>
    <w:rsid w:val="00184169"/>
    <w:rsid w:val="00184427"/>
    <w:rsid w:val="00184621"/>
    <w:rsid w:val="0018464A"/>
    <w:rsid w:val="00184653"/>
    <w:rsid w:val="00184683"/>
    <w:rsid w:val="00184686"/>
    <w:rsid w:val="0018469C"/>
    <w:rsid w:val="0018477E"/>
    <w:rsid w:val="0018493C"/>
    <w:rsid w:val="00184B4D"/>
    <w:rsid w:val="00184CAD"/>
    <w:rsid w:val="00184E4F"/>
    <w:rsid w:val="00184EDA"/>
    <w:rsid w:val="00184FDB"/>
    <w:rsid w:val="00185068"/>
    <w:rsid w:val="00185234"/>
    <w:rsid w:val="001854A1"/>
    <w:rsid w:val="00185561"/>
    <w:rsid w:val="0018571E"/>
    <w:rsid w:val="0018579B"/>
    <w:rsid w:val="0018582A"/>
    <w:rsid w:val="00185DAE"/>
    <w:rsid w:val="00185EC7"/>
    <w:rsid w:val="00186086"/>
    <w:rsid w:val="00186193"/>
    <w:rsid w:val="0018620E"/>
    <w:rsid w:val="00186584"/>
    <w:rsid w:val="00186700"/>
    <w:rsid w:val="00186CA9"/>
    <w:rsid w:val="00186CC9"/>
    <w:rsid w:val="00186CF3"/>
    <w:rsid w:val="001873B6"/>
    <w:rsid w:val="001874F5"/>
    <w:rsid w:val="001875B2"/>
    <w:rsid w:val="00187646"/>
    <w:rsid w:val="001876AD"/>
    <w:rsid w:val="00187858"/>
    <w:rsid w:val="00187AB5"/>
    <w:rsid w:val="00190228"/>
    <w:rsid w:val="00190237"/>
    <w:rsid w:val="00190E2F"/>
    <w:rsid w:val="00190EE6"/>
    <w:rsid w:val="00191071"/>
    <w:rsid w:val="001910CA"/>
    <w:rsid w:val="0019122B"/>
    <w:rsid w:val="0019127F"/>
    <w:rsid w:val="001912EB"/>
    <w:rsid w:val="00191364"/>
    <w:rsid w:val="00191657"/>
    <w:rsid w:val="00191C38"/>
    <w:rsid w:val="00191EEF"/>
    <w:rsid w:val="00192070"/>
    <w:rsid w:val="001922E0"/>
    <w:rsid w:val="0019241F"/>
    <w:rsid w:val="00192854"/>
    <w:rsid w:val="001928FE"/>
    <w:rsid w:val="00192918"/>
    <w:rsid w:val="00192D08"/>
    <w:rsid w:val="00192E04"/>
    <w:rsid w:val="001930E7"/>
    <w:rsid w:val="00193115"/>
    <w:rsid w:val="001931CB"/>
    <w:rsid w:val="00193244"/>
    <w:rsid w:val="00193849"/>
    <w:rsid w:val="00193AC6"/>
    <w:rsid w:val="00193AF3"/>
    <w:rsid w:val="00193E73"/>
    <w:rsid w:val="00194221"/>
    <w:rsid w:val="00194DC3"/>
    <w:rsid w:val="001953E7"/>
    <w:rsid w:val="001954A2"/>
    <w:rsid w:val="0019570A"/>
    <w:rsid w:val="00195A72"/>
    <w:rsid w:val="00195DC0"/>
    <w:rsid w:val="00195EE7"/>
    <w:rsid w:val="00195F5C"/>
    <w:rsid w:val="0019603A"/>
    <w:rsid w:val="00196049"/>
    <w:rsid w:val="0019606D"/>
    <w:rsid w:val="001963A7"/>
    <w:rsid w:val="0019650B"/>
    <w:rsid w:val="00196B74"/>
    <w:rsid w:val="00196E62"/>
    <w:rsid w:val="001970E2"/>
    <w:rsid w:val="0019717D"/>
    <w:rsid w:val="001971FC"/>
    <w:rsid w:val="00197244"/>
    <w:rsid w:val="0019749D"/>
    <w:rsid w:val="00197B1E"/>
    <w:rsid w:val="00197B6E"/>
    <w:rsid w:val="00197CDA"/>
    <w:rsid w:val="001A047D"/>
    <w:rsid w:val="001A08ED"/>
    <w:rsid w:val="001A0957"/>
    <w:rsid w:val="001A0D3C"/>
    <w:rsid w:val="001A12C5"/>
    <w:rsid w:val="001A12F4"/>
    <w:rsid w:val="001A135C"/>
    <w:rsid w:val="001A1525"/>
    <w:rsid w:val="001A1778"/>
    <w:rsid w:val="001A1A3D"/>
    <w:rsid w:val="001A1B45"/>
    <w:rsid w:val="001A1E14"/>
    <w:rsid w:val="001A2350"/>
    <w:rsid w:val="001A24F0"/>
    <w:rsid w:val="001A2642"/>
    <w:rsid w:val="001A2843"/>
    <w:rsid w:val="001A2CF0"/>
    <w:rsid w:val="001A2D7D"/>
    <w:rsid w:val="001A346A"/>
    <w:rsid w:val="001A3627"/>
    <w:rsid w:val="001A39CE"/>
    <w:rsid w:val="001A3AD7"/>
    <w:rsid w:val="001A3DB2"/>
    <w:rsid w:val="001A3EDE"/>
    <w:rsid w:val="001A408B"/>
    <w:rsid w:val="001A4246"/>
    <w:rsid w:val="001A4457"/>
    <w:rsid w:val="001A4460"/>
    <w:rsid w:val="001A46FD"/>
    <w:rsid w:val="001A4774"/>
    <w:rsid w:val="001A47AC"/>
    <w:rsid w:val="001A4A13"/>
    <w:rsid w:val="001A4CF8"/>
    <w:rsid w:val="001A4EB4"/>
    <w:rsid w:val="001A4EDE"/>
    <w:rsid w:val="001A5514"/>
    <w:rsid w:val="001A5B4C"/>
    <w:rsid w:val="001A5DC9"/>
    <w:rsid w:val="001A66F4"/>
    <w:rsid w:val="001A6889"/>
    <w:rsid w:val="001A691B"/>
    <w:rsid w:val="001A6C95"/>
    <w:rsid w:val="001A6E15"/>
    <w:rsid w:val="001A6F33"/>
    <w:rsid w:val="001A710C"/>
    <w:rsid w:val="001A7180"/>
    <w:rsid w:val="001A72E1"/>
    <w:rsid w:val="001A7395"/>
    <w:rsid w:val="001A753B"/>
    <w:rsid w:val="001A76DB"/>
    <w:rsid w:val="001A77DE"/>
    <w:rsid w:val="001A7A00"/>
    <w:rsid w:val="001A7C39"/>
    <w:rsid w:val="001A7DBC"/>
    <w:rsid w:val="001A7F33"/>
    <w:rsid w:val="001B0184"/>
    <w:rsid w:val="001B02A7"/>
    <w:rsid w:val="001B0337"/>
    <w:rsid w:val="001B079C"/>
    <w:rsid w:val="001B0B15"/>
    <w:rsid w:val="001B0C22"/>
    <w:rsid w:val="001B0F96"/>
    <w:rsid w:val="001B1102"/>
    <w:rsid w:val="001B12C1"/>
    <w:rsid w:val="001B12CF"/>
    <w:rsid w:val="001B1566"/>
    <w:rsid w:val="001B1575"/>
    <w:rsid w:val="001B157E"/>
    <w:rsid w:val="001B160F"/>
    <w:rsid w:val="001B16C6"/>
    <w:rsid w:val="001B16EB"/>
    <w:rsid w:val="001B19E7"/>
    <w:rsid w:val="001B1CB0"/>
    <w:rsid w:val="001B1D2F"/>
    <w:rsid w:val="001B1DFF"/>
    <w:rsid w:val="001B22D4"/>
    <w:rsid w:val="001B22D6"/>
    <w:rsid w:val="001B23F5"/>
    <w:rsid w:val="001B252A"/>
    <w:rsid w:val="001B25A7"/>
    <w:rsid w:val="001B2AB2"/>
    <w:rsid w:val="001B2B95"/>
    <w:rsid w:val="001B2CD8"/>
    <w:rsid w:val="001B3098"/>
    <w:rsid w:val="001B3265"/>
    <w:rsid w:val="001B32BF"/>
    <w:rsid w:val="001B349F"/>
    <w:rsid w:val="001B34CC"/>
    <w:rsid w:val="001B3882"/>
    <w:rsid w:val="001B3C97"/>
    <w:rsid w:val="001B3D6A"/>
    <w:rsid w:val="001B3FA3"/>
    <w:rsid w:val="001B4308"/>
    <w:rsid w:val="001B43C0"/>
    <w:rsid w:val="001B44D0"/>
    <w:rsid w:val="001B4713"/>
    <w:rsid w:val="001B4764"/>
    <w:rsid w:val="001B487B"/>
    <w:rsid w:val="001B489E"/>
    <w:rsid w:val="001B49C4"/>
    <w:rsid w:val="001B4D6A"/>
    <w:rsid w:val="001B4F37"/>
    <w:rsid w:val="001B51E2"/>
    <w:rsid w:val="001B5626"/>
    <w:rsid w:val="001B5E0C"/>
    <w:rsid w:val="001B5E37"/>
    <w:rsid w:val="001B608D"/>
    <w:rsid w:val="001B616D"/>
    <w:rsid w:val="001B618F"/>
    <w:rsid w:val="001B683E"/>
    <w:rsid w:val="001B6845"/>
    <w:rsid w:val="001B68B7"/>
    <w:rsid w:val="001B69B4"/>
    <w:rsid w:val="001B6B18"/>
    <w:rsid w:val="001B6E64"/>
    <w:rsid w:val="001B6EA9"/>
    <w:rsid w:val="001B6ED6"/>
    <w:rsid w:val="001B70A4"/>
    <w:rsid w:val="001B712B"/>
    <w:rsid w:val="001B7212"/>
    <w:rsid w:val="001B7833"/>
    <w:rsid w:val="001B7885"/>
    <w:rsid w:val="001B7B15"/>
    <w:rsid w:val="001B7FD2"/>
    <w:rsid w:val="001C015C"/>
    <w:rsid w:val="001C0241"/>
    <w:rsid w:val="001C0517"/>
    <w:rsid w:val="001C07D1"/>
    <w:rsid w:val="001C0C54"/>
    <w:rsid w:val="001C0F38"/>
    <w:rsid w:val="001C1211"/>
    <w:rsid w:val="001C13D9"/>
    <w:rsid w:val="001C145D"/>
    <w:rsid w:val="001C14F4"/>
    <w:rsid w:val="001C1741"/>
    <w:rsid w:val="001C1774"/>
    <w:rsid w:val="001C1C6A"/>
    <w:rsid w:val="001C1CE4"/>
    <w:rsid w:val="001C1D8F"/>
    <w:rsid w:val="001C220D"/>
    <w:rsid w:val="001C28C7"/>
    <w:rsid w:val="001C2951"/>
    <w:rsid w:val="001C29EA"/>
    <w:rsid w:val="001C2A27"/>
    <w:rsid w:val="001C2B08"/>
    <w:rsid w:val="001C2B1B"/>
    <w:rsid w:val="001C2E1E"/>
    <w:rsid w:val="001C33B6"/>
    <w:rsid w:val="001C3437"/>
    <w:rsid w:val="001C34E2"/>
    <w:rsid w:val="001C3571"/>
    <w:rsid w:val="001C35DB"/>
    <w:rsid w:val="001C361C"/>
    <w:rsid w:val="001C36DA"/>
    <w:rsid w:val="001C37BE"/>
    <w:rsid w:val="001C37DF"/>
    <w:rsid w:val="001C37EC"/>
    <w:rsid w:val="001C3A4A"/>
    <w:rsid w:val="001C3C18"/>
    <w:rsid w:val="001C3E92"/>
    <w:rsid w:val="001C411C"/>
    <w:rsid w:val="001C424F"/>
    <w:rsid w:val="001C4528"/>
    <w:rsid w:val="001C45D6"/>
    <w:rsid w:val="001C462B"/>
    <w:rsid w:val="001C472B"/>
    <w:rsid w:val="001C4B80"/>
    <w:rsid w:val="001C4CAE"/>
    <w:rsid w:val="001C4DB1"/>
    <w:rsid w:val="001C4DEA"/>
    <w:rsid w:val="001C4EF1"/>
    <w:rsid w:val="001C512B"/>
    <w:rsid w:val="001C52C0"/>
    <w:rsid w:val="001C542A"/>
    <w:rsid w:val="001C55C5"/>
    <w:rsid w:val="001C5630"/>
    <w:rsid w:val="001C5678"/>
    <w:rsid w:val="001C5AB9"/>
    <w:rsid w:val="001C5E2B"/>
    <w:rsid w:val="001C6070"/>
    <w:rsid w:val="001C649F"/>
    <w:rsid w:val="001C64C3"/>
    <w:rsid w:val="001C658D"/>
    <w:rsid w:val="001C669E"/>
    <w:rsid w:val="001C6B33"/>
    <w:rsid w:val="001C6CBF"/>
    <w:rsid w:val="001C70F8"/>
    <w:rsid w:val="001C72FD"/>
    <w:rsid w:val="001C738A"/>
    <w:rsid w:val="001C7583"/>
    <w:rsid w:val="001C7778"/>
    <w:rsid w:val="001C79F8"/>
    <w:rsid w:val="001C7EDE"/>
    <w:rsid w:val="001D008E"/>
    <w:rsid w:val="001D0383"/>
    <w:rsid w:val="001D078C"/>
    <w:rsid w:val="001D0A5B"/>
    <w:rsid w:val="001D0C1B"/>
    <w:rsid w:val="001D0E6D"/>
    <w:rsid w:val="001D0EC0"/>
    <w:rsid w:val="001D1048"/>
    <w:rsid w:val="001D118B"/>
    <w:rsid w:val="001D11AC"/>
    <w:rsid w:val="001D134E"/>
    <w:rsid w:val="001D15A2"/>
    <w:rsid w:val="001D1761"/>
    <w:rsid w:val="001D176A"/>
    <w:rsid w:val="001D176F"/>
    <w:rsid w:val="001D17AA"/>
    <w:rsid w:val="001D1B66"/>
    <w:rsid w:val="001D1BB9"/>
    <w:rsid w:val="001D1C54"/>
    <w:rsid w:val="001D1CF4"/>
    <w:rsid w:val="001D20B8"/>
    <w:rsid w:val="001D218A"/>
    <w:rsid w:val="001D22B6"/>
    <w:rsid w:val="001D23CF"/>
    <w:rsid w:val="001D24CF"/>
    <w:rsid w:val="001D25E6"/>
    <w:rsid w:val="001D2620"/>
    <w:rsid w:val="001D26EB"/>
    <w:rsid w:val="001D274A"/>
    <w:rsid w:val="001D2908"/>
    <w:rsid w:val="001D2C34"/>
    <w:rsid w:val="001D2EE6"/>
    <w:rsid w:val="001D2F7A"/>
    <w:rsid w:val="001D31EB"/>
    <w:rsid w:val="001D324D"/>
    <w:rsid w:val="001D3334"/>
    <w:rsid w:val="001D368E"/>
    <w:rsid w:val="001D3912"/>
    <w:rsid w:val="001D39CF"/>
    <w:rsid w:val="001D3BA5"/>
    <w:rsid w:val="001D3D54"/>
    <w:rsid w:val="001D3D9D"/>
    <w:rsid w:val="001D405D"/>
    <w:rsid w:val="001D4150"/>
    <w:rsid w:val="001D44CB"/>
    <w:rsid w:val="001D4A3D"/>
    <w:rsid w:val="001D4B5A"/>
    <w:rsid w:val="001D4D98"/>
    <w:rsid w:val="001D4D9A"/>
    <w:rsid w:val="001D4F52"/>
    <w:rsid w:val="001D5052"/>
    <w:rsid w:val="001D5106"/>
    <w:rsid w:val="001D5295"/>
    <w:rsid w:val="001D553B"/>
    <w:rsid w:val="001D5563"/>
    <w:rsid w:val="001D55F7"/>
    <w:rsid w:val="001D5628"/>
    <w:rsid w:val="001D5725"/>
    <w:rsid w:val="001D57FD"/>
    <w:rsid w:val="001D589C"/>
    <w:rsid w:val="001D58A3"/>
    <w:rsid w:val="001D5A0B"/>
    <w:rsid w:val="001D5A6C"/>
    <w:rsid w:val="001D5D0A"/>
    <w:rsid w:val="001D5FDA"/>
    <w:rsid w:val="001D6044"/>
    <w:rsid w:val="001D61BD"/>
    <w:rsid w:val="001D635A"/>
    <w:rsid w:val="001D649A"/>
    <w:rsid w:val="001D69A9"/>
    <w:rsid w:val="001D6A41"/>
    <w:rsid w:val="001D6AAC"/>
    <w:rsid w:val="001D70E9"/>
    <w:rsid w:val="001D71E6"/>
    <w:rsid w:val="001D74EF"/>
    <w:rsid w:val="001D773D"/>
    <w:rsid w:val="001D796F"/>
    <w:rsid w:val="001D7DE4"/>
    <w:rsid w:val="001E0146"/>
    <w:rsid w:val="001E03C9"/>
    <w:rsid w:val="001E04E2"/>
    <w:rsid w:val="001E0D4B"/>
    <w:rsid w:val="001E0DB9"/>
    <w:rsid w:val="001E0FB3"/>
    <w:rsid w:val="001E12A1"/>
    <w:rsid w:val="001E12A3"/>
    <w:rsid w:val="001E1362"/>
    <w:rsid w:val="001E1399"/>
    <w:rsid w:val="001E16FB"/>
    <w:rsid w:val="001E1930"/>
    <w:rsid w:val="001E19C8"/>
    <w:rsid w:val="001E1CC3"/>
    <w:rsid w:val="001E1D91"/>
    <w:rsid w:val="001E1F39"/>
    <w:rsid w:val="001E2091"/>
    <w:rsid w:val="001E235C"/>
    <w:rsid w:val="001E249F"/>
    <w:rsid w:val="001E2553"/>
    <w:rsid w:val="001E2564"/>
    <w:rsid w:val="001E260D"/>
    <w:rsid w:val="001E2658"/>
    <w:rsid w:val="001E27CC"/>
    <w:rsid w:val="001E2AC5"/>
    <w:rsid w:val="001E2E55"/>
    <w:rsid w:val="001E305A"/>
    <w:rsid w:val="001E31F3"/>
    <w:rsid w:val="001E345E"/>
    <w:rsid w:val="001E3944"/>
    <w:rsid w:val="001E3B15"/>
    <w:rsid w:val="001E3D67"/>
    <w:rsid w:val="001E3F57"/>
    <w:rsid w:val="001E4278"/>
    <w:rsid w:val="001E437C"/>
    <w:rsid w:val="001E43A0"/>
    <w:rsid w:val="001E44E1"/>
    <w:rsid w:val="001E4600"/>
    <w:rsid w:val="001E46C9"/>
    <w:rsid w:val="001E4B32"/>
    <w:rsid w:val="001E4E0B"/>
    <w:rsid w:val="001E4FD4"/>
    <w:rsid w:val="001E5003"/>
    <w:rsid w:val="001E543A"/>
    <w:rsid w:val="001E59DF"/>
    <w:rsid w:val="001E5C25"/>
    <w:rsid w:val="001E60EC"/>
    <w:rsid w:val="001E62B9"/>
    <w:rsid w:val="001E635B"/>
    <w:rsid w:val="001E63A4"/>
    <w:rsid w:val="001E65B9"/>
    <w:rsid w:val="001E68B6"/>
    <w:rsid w:val="001E6AB6"/>
    <w:rsid w:val="001E6E20"/>
    <w:rsid w:val="001E6E7F"/>
    <w:rsid w:val="001E70BA"/>
    <w:rsid w:val="001E734D"/>
    <w:rsid w:val="001E75D1"/>
    <w:rsid w:val="001E796F"/>
    <w:rsid w:val="001F00CA"/>
    <w:rsid w:val="001F0372"/>
    <w:rsid w:val="001F0DD5"/>
    <w:rsid w:val="001F0DFF"/>
    <w:rsid w:val="001F118F"/>
    <w:rsid w:val="001F123A"/>
    <w:rsid w:val="001F1355"/>
    <w:rsid w:val="001F17A9"/>
    <w:rsid w:val="001F1F52"/>
    <w:rsid w:val="001F2041"/>
    <w:rsid w:val="001F23EB"/>
    <w:rsid w:val="001F254D"/>
    <w:rsid w:val="001F254F"/>
    <w:rsid w:val="001F2571"/>
    <w:rsid w:val="001F262E"/>
    <w:rsid w:val="001F2A86"/>
    <w:rsid w:val="001F2CE3"/>
    <w:rsid w:val="001F303D"/>
    <w:rsid w:val="001F34D5"/>
    <w:rsid w:val="001F3510"/>
    <w:rsid w:val="001F351F"/>
    <w:rsid w:val="001F364C"/>
    <w:rsid w:val="001F37D0"/>
    <w:rsid w:val="001F389A"/>
    <w:rsid w:val="001F50E5"/>
    <w:rsid w:val="001F5100"/>
    <w:rsid w:val="001F511C"/>
    <w:rsid w:val="001F5182"/>
    <w:rsid w:val="001F5281"/>
    <w:rsid w:val="001F534F"/>
    <w:rsid w:val="001F5491"/>
    <w:rsid w:val="001F577D"/>
    <w:rsid w:val="001F5B6A"/>
    <w:rsid w:val="001F5D33"/>
    <w:rsid w:val="001F5E49"/>
    <w:rsid w:val="001F5F2D"/>
    <w:rsid w:val="001F618B"/>
    <w:rsid w:val="001F61CC"/>
    <w:rsid w:val="001F64E1"/>
    <w:rsid w:val="001F654A"/>
    <w:rsid w:val="001F668B"/>
    <w:rsid w:val="001F69B3"/>
    <w:rsid w:val="001F7032"/>
    <w:rsid w:val="001F70F2"/>
    <w:rsid w:val="001F722E"/>
    <w:rsid w:val="001F72CC"/>
    <w:rsid w:val="001F72FA"/>
    <w:rsid w:val="001F7824"/>
    <w:rsid w:val="001F7B21"/>
    <w:rsid w:val="001F7B66"/>
    <w:rsid w:val="001F7B81"/>
    <w:rsid w:val="001F7B8A"/>
    <w:rsid w:val="001F7C1F"/>
    <w:rsid w:val="001F7C65"/>
    <w:rsid w:val="001F7F14"/>
    <w:rsid w:val="0020010A"/>
    <w:rsid w:val="0020022D"/>
    <w:rsid w:val="002003E0"/>
    <w:rsid w:val="0020045D"/>
    <w:rsid w:val="00200512"/>
    <w:rsid w:val="00200591"/>
    <w:rsid w:val="0020067B"/>
    <w:rsid w:val="00200914"/>
    <w:rsid w:val="00200938"/>
    <w:rsid w:val="00200A38"/>
    <w:rsid w:val="00200BC4"/>
    <w:rsid w:val="00200C23"/>
    <w:rsid w:val="00200ED5"/>
    <w:rsid w:val="002010FC"/>
    <w:rsid w:val="00201111"/>
    <w:rsid w:val="00201247"/>
    <w:rsid w:val="00201604"/>
    <w:rsid w:val="002019B0"/>
    <w:rsid w:val="00201E9A"/>
    <w:rsid w:val="00201F02"/>
    <w:rsid w:val="00201F50"/>
    <w:rsid w:val="002024CD"/>
    <w:rsid w:val="00202558"/>
    <w:rsid w:val="00202C03"/>
    <w:rsid w:val="00202D14"/>
    <w:rsid w:val="00202FC2"/>
    <w:rsid w:val="00203102"/>
    <w:rsid w:val="00203189"/>
    <w:rsid w:val="00203243"/>
    <w:rsid w:val="002035AD"/>
    <w:rsid w:val="002035BB"/>
    <w:rsid w:val="0020365A"/>
    <w:rsid w:val="00203677"/>
    <w:rsid w:val="0020369C"/>
    <w:rsid w:val="0020395B"/>
    <w:rsid w:val="00203C97"/>
    <w:rsid w:val="00203E41"/>
    <w:rsid w:val="00204022"/>
    <w:rsid w:val="002040E8"/>
    <w:rsid w:val="0020418A"/>
    <w:rsid w:val="002049DE"/>
    <w:rsid w:val="00204C60"/>
    <w:rsid w:val="00204D36"/>
    <w:rsid w:val="00205240"/>
    <w:rsid w:val="0020571E"/>
    <w:rsid w:val="002059E5"/>
    <w:rsid w:val="00205DA7"/>
    <w:rsid w:val="00206160"/>
    <w:rsid w:val="002068E4"/>
    <w:rsid w:val="00206B31"/>
    <w:rsid w:val="00206C8F"/>
    <w:rsid w:val="00206DDE"/>
    <w:rsid w:val="00206E5D"/>
    <w:rsid w:val="00207285"/>
    <w:rsid w:val="002075FB"/>
    <w:rsid w:val="002077EB"/>
    <w:rsid w:val="00207811"/>
    <w:rsid w:val="00207B07"/>
    <w:rsid w:val="00207E06"/>
    <w:rsid w:val="00207EDB"/>
    <w:rsid w:val="00207F61"/>
    <w:rsid w:val="00210227"/>
    <w:rsid w:val="00210652"/>
    <w:rsid w:val="002106A9"/>
    <w:rsid w:val="002107BC"/>
    <w:rsid w:val="00210951"/>
    <w:rsid w:val="00210A14"/>
    <w:rsid w:val="00210CA7"/>
    <w:rsid w:val="00210D87"/>
    <w:rsid w:val="00210EEA"/>
    <w:rsid w:val="0021116D"/>
    <w:rsid w:val="00211373"/>
    <w:rsid w:val="0021144E"/>
    <w:rsid w:val="00211614"/>
    <w:rsid w:val="00211964"/>
    <w:rsid w:val="00211A23"/>
    <w:rsid w:val="00211A85"/>
    <w:rsid w:val="00211EB8"/>
    <w:rsid w:val="00211F1B"/>
    <w:rsid w:val="00211FF5"/>
    <w:rsid w:val="00212196"/>
    <w:rsid w:val="0021247E"/>
    <w:rsid w:val="00212559"/>
    <w:rsid w:val="002125EA"/>
    <w:rsid w:val="0021264D"/>
    <w:rsid w:val="002126E4"/>
    <w:rsid w:val="00212A12"/>
    <w:rsid w:val="00212A72"/>
    <w:rsid w:val="00212BD7"/>
    <w:rsid w:val="00213231"/>
    <w:rsid w:val="00213292"/>
    <w:rsid w:val="00213354"/>
    <w:rsid w:val="0021339B"/>
    <w:rsid w:val="002134CF"/>
    <w:rsid w:val="002135C2"/>
    <w:rsid w:val="0021367E"/>
    <w:rsid w:val="002137C8"/>
    <w:rsid w:val="002138EB"/>
    <w:rsid w:val="0021396F"/>
    <w:rsid w:val="002139E5"/>
    <w:rsid w:val="00213BE8"/>
    <w:rsid w:val="00213CC4"/>
    <w:rsid w:val="00213F49"/>
    <w:rsid w:val="00214066"/>
    <w:rsid w:val="00214522"/>
    <w:rsid w:val="0021489C"/>
    <w:rsid w:val="00214968"/>
    <w:rsid w:val="00215158"/>
    <w:rsid w:val="002154DE"/>
    <w:rsid w:val="00215697"/>
    <w:rsid w:val="002156C5"/>
    <w:rsid w:val="002157A7"/>
    <w:rsid w:val="00215B50"/>
    <w:rsid w:val="00215CFA"/>
    <w:rsid w:val="0021602F"/>
    <w:rsid w:val="00216278"/>
    <w:rsid w:val="002162EE"/>
    <w:rsid w:val="00216424"/>
    <w:rsid w:val="0021660D"/>
    <w:rsid w:val="002166C0"/>
    <w:rsid w:val="00216F8D"/>
    <w:rsid w:val="00217045"/>
    <w:rsid w:val="00217654"/>
    <w:rsid w:val="0021799E"/>
    <w:rsid w:val="002179EF"/>
    <w:rsid w:val="00217B2D"/>
    <w:rsid w:val="00217DD7"/>
    <w:rsid w:val="00217EBF"/>
    <w:rsid w:val="00220171"/>
    <w:rsid w:val="0022042C"/>
    <w:rsid w:val="002204FB"/>
    <w:rsid w:val="002207BC"/>
    <w:rsid w:val="0022092E"/>
    <w:rsid w:val="00220980"/>
    <w:rsid w:val="00220B0A"/>
    <w:rsid w:val="00220F5C"/>
    <w:rsid w:val="002211E3"/>
    <w:rsid w:val="00221358"/>
    <w:rsid w:val="00221371"/>
    <w:rsid w:val="00221687"/>
    <w:rsid w:val="00221843"/>
    <w:rsid w:val="002219D9"/>
    <w:rsid w:val="00221EE8"/>
    <w:rsid w:val="00221FCA"/>
    <w:rsid w:val="00222014"/>
    <w:rsid w:val="002220D4"/>
    <w:rsid w:val="002221FE"/>
    <w:rsid w:val="002227F1"/>
    <w:rsid w:val="00222AA6"/>
    <w:rsid w:val="00222BE0"/>
    <w:rsid w:val="00222BF3"/>
    <w:rsid w:val="00222FDE"/>
    <w:rsid w:val="0022334E"/>
    <w:rsid w:val="0022356B"/>
    <w:rsid w:val="002237EA"/>
    <w:rsid w:val="002239F6"/>
    <w:rsid w:val="00223A82"/>
    <w:rsid w:val="00223C93"/>
    <w:rsid w:val="00223D2C"/>
    <w:rsid w:val="00223F0E"/>
    <w:rsid w:val="00224102"/>
    <w:rsid w:val="002241EA"/>
    <w:rsid w:val="0022432E"/>
    <w:rsid w:val="002243CB"/>
    <w:rsid w:val="00224669"/>
    <w:rsid w:val="00224710"/>
    <w:rsid w:val="00224D0F"/>
    <w:rsid w:val="00224F39"/>
    <w:rsid w:val="00224F43"/>
    <w:rsid w:val="00225134"/>
    <w:rsid w:val="002252B6"/>
    <w:rsid w:val="00225682"/>
    <w:rsid w:val="00225792"/>
    <w:rsid w:val="00225AD3"/>
    <w:rsid w:val="0022600D"/>
    <w:rsid w:val="002260D0"/>
    <w:rsid w:val="0022622C"/>
    <w:rsid w:val="002266BD"/>
    <w:rsid w:val="00226802"/>
    <w:rsid w:val="002276E6"/>
    <w:rsid w:val="00227D0B"/>
    <w:rsid w:val="00227F95"/>
    <w:rsid w:val="0023017F"/>
    <w:rsid w:val="002302CB"/>
    <w:rsid w:val="002306AB"/>
    <w:rsid w:val="002306C6"/>
    <w:rsid w:val="002307A2"/>
    <w:rsid w:val="00230884"/>
    <w:rsid w:val="00230B15"/>
    <w:rsid w:val="00230B32"/>
    <w:rsid w:val="00230D17"/>
    <w:rsid w:val="0023124D"/>
    <w:rsid w:val="002314A2"/>
    <w:rsid w:val="002314FA"/>
    <w:rsid w:val="002315BC"/>
    <w:rsid w:val="002318A3"/>
    <w:rsid w:val="0023194B"/>
    <w:rsid w:val="0023196F"/>
    <w:rsid w:val="00231D2F"/>
    <w:rsid w:val="00231D83"/>
    <w:rsid w:val="00232184"/>
    <w:rsid w:val="00232302"/>
    <w:rsid w:val="002323EC"/>
    <w:rsid w:val="002326D3"/>
    <w:rsid w:val="0023286A"/>
    <w:rsid w:val="00232AD7"/>
    <w:rsid w:val="00232B3D"/>
    <w:rsid w:val="00232BC5"/>
    <w:rsid w:val="00232C0F"/>
    <w:rsid w:val="00232EDE"/>
    <w:rsid w:val="00232FED"/>
    <w:rsid w:val="0023311D"/>
    <w:rsid w:val="0023336C"/>
    <w:rsid w:val="0023341A"/>
    <w:rsid w:val="002334A3"/>
    <w:rsid w:val="00233BE5"/>
    <w:rsid w:val="00233C62"/>
    <w:rsid w:val="00233E80"/>
    <w:rsid w:val="00233EED"/>
    <w:rsid w:val="002343C5"/>
    <w:rsid w:val="002343E6"/>
    <w:rsid w:val="00234406"/>
    <w:rsid w:val="0023471F"/>
    <w:rsid w:val="00234A10"/>
    <w:rsid w:val="00234A75"/>
    <w:rsid w:val="00234F60"/>
    <w:rsid w:val="00235273"/>
    <w:rsid w:val="002352A5"/>
    <w:rsid w:val="002352FE"/>
    <w:rsid w:val="002354A1"/>
    <w:rsid w:val="002355AC"/>
    <w:rsid w:val="00235621"/>
    <w:rsid w:val="002358A9"/>
    <w:rsid w:val="002358B0"/>
    <w:rsid w:val="00235E56"/>
    <w:rsid w:val="00235EF6"/>
    <w:rsid w:val="00236009"/>
    <w:rsid w:val="0023613E"/>
    <w:rsid w:val="002361CE"/>
    <w:rsid w:val="002363D2"/>
    <w:rsid w:val="002364C8"/>
    <w:rsid w:val="002364E6"/>
    <w:rsid w:val="0023679D"/>
    <w:rsid w:val="00236A99"/>
    <w:rsid w:val="00236E8A"/>
    <w:rsid w:val="00236F36"/>
    <w:rsid w:val="00237152"/>
    <w:rsid w:val="002371D2"/>
    <w:rsid w:val="00237459"/>
    <w:rsid w:val="002378E7"/>
    <w:rsid w:val="00237C95"/>
    <w:rsid w:val="0024034B"/>
    <w:rsid w:val="002405AC"/>
    <w:rsid w:val="002405DF"/>
    <w:rsid w:val="0024075E"/>
    <w:rsid w:val="00240904"/>
    <w:rsid w:val="00240DE6"/>
    <w:rsid w:val="00240E0F"/>
    <w:rsid w:val="0024151B"/>
    <w:rsid w:val="002415BD"/>
    <w:rsid w:val="0024162C"/>
    <w:rsid w:val="00241635"/>
    <w:rsid w:val="0024169F"/>
    <w:rsid w:val="00241AEA"/>
    <w:rsid w:val="00241B2B"/>
    <w:rsid w:val="00241B33"/>
    <w:rsid w:val="00241C20"/>
    <w:rsid w:val="00241D62"/>
    <w:rsid w:val="00241FA6"/>
    <w:rsid w:val="00241FF8"/>
    <w:rsid w:val="00242004"/>
    <w:rsid w:val="002421D2"/>
    <w:rsid w:val="00242491"/>
    <w:rsid w:val="0024297A"/>
    <w:rsid w:val="00242A73"/>
    <w:rsid w:val="00242B49"/>
    <w:rsid w:val="00242C2D"/>
    <w:rsid w:val="00242D38"/>
    <w:rsid w:val="00242F4A"/>
    <w:rsid w:val="00243104"/>
    <w:rsid w:val="00243376"/>
    <w:rsid w:val="00243470"/>
    <w:rsid w:val="002434E5"/>
    <w:rsid w:val="00243659"/>
    <w:rsid w:val="002438CC"/>
    <w:rsid w:val="00243A68"/>
    <w:rsid w:val="00243AE3"/>
    <w:rsid w:val="00243AFC"/>
    <w:rsid w:val="00243C63"/>
    <w:rsid w:val="00243DAE"/>
    <w:rsid w:val="0024425A"/>
    <w:rsid w:val="002445EE"/>
    <w:rsid w:val="002445FF"/>
    <w:rsid w:val="00244657"/>
    <w:rsid w:val="00244758"/>
    <w:rsid w:val="0024481E"/>
    <w:rsid w:val="0024483F"/>
    <w:rsid w:val="00244A7C"/>
    <w:rsid w:val="00244F08"/>
    <w:rsid w:val="00245251"/>
    <w:rsid w:val="0024572C"/>
    <w:rsid w:val="00245837"/>
    <w:rsid w:val="0024591C"/>
    <w:rsid w:val="00245A40"/>
    <w:rsid w:val="00245FC6"/>
    <w:rsid w:val="002460D1"/>
    <w:rsid w:val="002463E2"/>
    <w:rsid w:val="002466F8"/>
    <w:rsid w:val="00246737"/>
    <w:rsid w:val="0024689D"/>
    <w:rsid w:val="002468AE"/>
    <w:rsid w:val="00246CD2"/>
    <w:rsid w:val="00246E32"/>
    <w:rsid w:val="00246EE3"/>
    <w:rsid w:val="00246F43"/>
    <w:rsid w:val="00246FE9"/>
    <w:rsid w:val="002470CD"/>
    <w:rsid w:val="002470E9"/>
    <w:rsid w:val="00247547"/>
    <w:rsid w:val="0024760D"/>
    <w:rsid w:val="0024774B"/>
    <w:rsid w:val="002478FD"/>
    <w:rsid w:val="00250025"/>
    <w:rsid w:val="002504A0"/>
    <w:rsid w:val="002504A9"/>
    <w:rsid w:val="0025053F"/>
    <w:rsid w:val="002505A2"/>
    <w:rsid w:val="00250C30"/>
    <w:rsid w:val="00250FDE"/>
    <w:rsid w:val="002511A7"/>
    <w:rsid w:val="002511B1"/>
    <w:rsid w:val="002513C3"/>
    <w:rsid w:val="00251632"/>
    <w:rsid w:val="00251ED2"/>
    <w:rsid w:val="00251F7E"/>
    <w:rsid w:val="00251FAC"/>
    <w:rsid w:val="00252307"/>
    <w:rsid w:val="002524A5"/>
    <w:rsid w:val="002525CA"/>
    <w:rsid w:val="00252B34"/>
    <w:rsid w:val="00252B85"/>
    <w:rsid w:val="00252EB8"/>
    <w:rsid w:val="00253006"/>
    <w:rsid w:val="002530BD"/>
    <w:rsid w:val="0025313B"/>
    <w:rsid w:val="002532B9"/>
    <w:rsid w:val="002532CD"/>
    <w:rsid w:val="00253578"/>
    <w:rsid w:val="00253744"/>
    <w:rsid w:val="0025383F"/>
    <w:rsid w:val="00253A0A"/>
    <w:rsid w:val="00253EA3"/>
    <w:rsid w:val="00254279"/>
    <w:rsid w:val="00254315"/>
    <w:rsid w:val="002544B8"/>
    <w:rsid w:val="00254AC0"/>
    <w:rsid w:val="00255636"/>
    <w:rsid w:val="00255749"/>
    <w:rsid w:val="002557E9"/>
    <w:rsid w:val="00255A63"/>
    <w:rsid w:val="00255E82"/>
    <w:rsid w:val="00256337"/>
    <w:rsid w:val="002566DF"/>
    <w:rsid w:val="002569F3"/>
    <w:rsid w:val="00256B61"/>
    <w:rsid w:val="00256C82"/>
    <w:rsid w:val="00256D3F"/>
    <w:rsid w:val="002571B6"/>
    <w:rsid w:val="00257245"/>
    <w:rsid w:val="0025748E"/>
    <w:rsid w:val="00257538"/>
    <w:rsid w:val="0025756F"/>
    <w:rsid w:val="0025764A"/>
    <w:rsid w:val="00257A82"/>
    <w:rsid w:val="00257B29"/>
    <w:rsid w:val="00257DE1"/>
    <w:rsid w:val="0026038A"/>
    <w:rsid w:val="00260586"/>
    <w:rsid w:val="002605AC"/>
    <w:rsid w:val="00260A75"/>
    <w:rsid w:val="00260B0A"/>
    <w:rsid w:val="00260BCB"/>
    <w:rsid w:val="00260FAC"/>
    <w:rsid w:val="002610C9"/>
    <w:rsid w:val="002611D9"/>
    <w:rsid w:val="0026133D"/>
    <w:rsid w:val="002615E6"/>
    <w:rsid w:val="002616E2"/>
    <w:rsid w:val="00261C3E"/>
    <w:rsid w:val="00261E1F"/>
    <w:rsid w:val="0026207A"/>
    <w:rsid w:val="00262503"/>
    <w:rsid w:val="0026266E"/>
    <w:rsid w:val="00262827"/>
    <w:rsid w:val="00262DD8"/>
    <w:rsid w:val="00262E0F"/>
    <w:rsid w:val="00262E55"/>
    <w:rsid w:val="002631D8"/>
    <w:rsid w:val="00263A31"/>
    <w:rsid w:val="00263CE1"/>
    <w:rsid w:val="00263E83"/>
    <w:rsid w:val="00264033"/>
    <w:rsid w:val="0026403D"/>
    <w:rsid w:val="002640F3"/>
    <w:rsid w:val="00264269"/>
    <w:rsid w:val="0026471D"/>
    <w:rsid w:val="00264DC5"/>
    <w:rsid w:val="00265017"/>
    <w:rsid w:val="00265134"/>
    <w:rsid w:val="0026513D"/>
    <w:rsid w:val="002654AF"/>
    <w:rsid w:val="0026561A"/>
    <w:rsid w:val="00265BA9"/>
    <w:rsid w:val="00265C0B"/>
    <w:rsid w:val="00266144"/>
    <w:rsid w:val="00266176"/>
    <w:rsid w:val="00266197"/>
    <w:rsid w:val="0026643B"/>
    <w:rsid w:val="0026656C"/>
    <w:rsid w:val="002666F6"/>
    <w:rsid w:val="00266973"/>
    <w:rsid w:val="00266B9C"/>
    <w:rsid w:val="00266BBA"/>
    <w:rsid w:val="00266E00"/>
    <w:rsid w:val="00266FDE"/>
    <w:rsid w:val="002671C8"/>
    <w:rsid w:val="00267218"/>
    <w:rsid w:val="00267221"/>
    <w:rsid w:val="002673BC"/>
    <w:rsid w:val="002675A3"/>
    <w:rsid w:val="00267D29"/>
    <w:rsid w:val="0027000F"/>
    <w:rsid w:val="002700E6"/>
    <w:rsid w:val="00270162"/>
    <w:rsid w:val="00270171"/>
    <w:rsid w:val="00270188"/>
    <w:rsid w:val="002705BC"/>
    <w:rsid w:val="002705E0"/>
    <w:rsid w:val="002705F6"/>
    <w:rsid w:val="002706C0"/>
    <w:rsid w:val="002706CA"/>
    <w:rsid w:val="002707BE"/>
    <w:rsid w:val="002707FD"/>
    <w:rsid w:val="0027088F"/>
    <w:rsid w:val="002708A3"/>
    <w:rsid w:val="00270A7B"/>
    <w:rsid w:val="00270DC1"/>
    <w:rsid w:val="00270F6D"/>
    <w:rsid w:val="002711A3"/>
    <w:rsid w:val="00271240"/>
    <w:rsid w:val="002713BD"/>
    <w:rsid w:val="0027168C"/>
    <w:rsid w:val="00271752"/>
    <w:rsid w:val="0027177B"/>
    <w:rsid w:val="0027180E"/>
    <w:rsid w:val="00271AA0"/>
    <w:rsid w:val="00271B45"/>
    <w:rsid w:val="00271B94"/>
    <w:rsid w:val="00271BD6"/>
    <w:rsid w:val="00271F78"/>
    <w:rsid w:val="0027217F"/>
    <w:rsid w:val="00272555"/>
    <w:rsid w:val="002725EB"/>
    <w:rsid w:val="002726CC"/>
    <w:rsid w:val="00272742"/>
    <w:rsid w:val="002729E6"/>
    <w:rsid w:val="00272DB9"/>
    <w:rsid w:val="00272DBC"/>
    <w:rsid w:val="00272EE9"/>
    <w:rsid w:val="00272F8E"/>
    <w:rsid w:val="00272FC8"/>
    <w:rsid w:val="002730B9"/>
    <w:rsid w:val="002733C6"/>
    <w:rsid w:val="002734C5"/>
    <w:rsid w:val="0027370C"/>
    <w:rsid w:val="0027383D"/>
    <w:rsid w:val="00273872"/>
    <w:rsid w:val="00273883"/>
    <w:rsid w:val="0027389E"/>
    <w:rsid w:val="00273941"/>
    <w:rsid w:val="00273A2C"/>
    <w:rsid w:val="00273A89"/>
    <w:rsid w:val="00273BCA"/>
    <w:rsid w:val="00273BFF"/>
    <w:rsid w:val="00273C73"/>
    <w:rsid w:val="00273E58"/>
    <w:rsid w:val="00274020"/>
    <w:rsid w:val="002740E8"/>
    <w:rsid w:val="0027439E"/>
    <w:rsid w:val="002744C3"/>
    <w:rsid w:val="0027451B"/>
    <w:rsid w:val="00274862"/>
    <w:rsid w:val="00274925"/>
    <w:rsid w:val="00274C26"/>
    <w:rsid w:val="00274C3D"/>
    <w:rsid w:val="00274F70"/>
    <w:rsid w:val="0027503A"/>
    <w:rsid w:val="002753DC"/>
    <w:rsid w:val="0027562A"/>
    <w:rsid w:val="002758C7"/>
    <w:rsid w:val="002759EC"/>
    <w:rsid w:val="002768C2"/>
    <w:rsid w:val="00276C90"/>
    <w:rsid w:val="00276CE7"/>
    <w:rsid w:val="00276E88"/>
    <w:rsid w:val="00276E9B"/>
    <w:rsid w:val="00276F58"/>
    <w:rsid w:val="00277159"/>
    <w:rsid w:val="00277511"/>
    <w:rsid w:val="0027775E"/>
    <w:rsid w:val="00280238"/>
    <w:rsid w:val="002803F0"/>
    <w:rsid w:val="00280614"/>
    <w:rsid w:val="002806B4"/>
    <w:rsid w:val="00280B9B"/>
    <w:rsid w:val="00280D57"/>
    <w:rsid w:val="00280E92"/>
    <w:rsid w:val="002811FB"/>
    <w:rsid w:val="002813C5"/>
    <w:rsid w:val="0028167F"/>
    <w:rsid w:val="0028175F"/>
    <w:rsid w:val="00281948"/>
    <w:rsid w:val="00282189"/>
    <w:rsid w:val="002822CD"/>
    <w:rsid w:val="00282353"/>
    <w:rsid w:val="00282546"/>
    <w:rsid w:val="002828B3"/>
    <w:rsid w:val="0028297F"/>
    <w:rsid w:val="00282E82"/>
    <w:rsid w:val="00282EA0"/>
    <w:rsid w:val="00283053"/>
    <w:rsid w:val="002830C6"/>
    <w:rsid w:val="00283162"/>
    <w:rsid w:val="00283173"/>
    <w:rsid w:val="002832A5"/>
    <w:rsid w:val="002832E0"/>
    <w:rsid w:val="002833C3"/>
    <w:rsid w:val="00283ABC"/>
    <w:rsid w:val="00283B2C"/>
    <w:rsid w:val="00283D9B"/>
    <w:rsid w:val="00284009"/>
    <w:rsid w:val="00284179"/>
    <w:rsid w:val="002841D0"/>
    <w:rsid w:val="0028438A"/>
    <w:rsid w:val="002847CD"/>
    <w:rsid w:val="00284B20"/>
    <w:rsid w:val="00284C00"/>
    <w:rsid w:val="00284F53"/>
    <w:rsid w:val="002853AD"/>
    <w:rsid w:val="002857E0"/>
    <w:rsid w:val="00285B73"/>
    <w:rsid w:val="00285CEC"/>
    <w:rsid w:val="00286134"/>
    <w:rsid w:val="002861CA"/>
    <w:rsid w:val="002861FA"/>
    <w:rsid w:val="002862A0"/>
    <w:rsid w:val="0028671C"/>
    <w:rsid w:val="002867F5"/>
    <w:rsid w:val="00286CF9"/>
    <w:rsid w:val="00286EF0"/>
    <w:rsid w:val="00286FF8"/>
    <w:rsid w:val="00286FFF"/>
    <w:rsid w:val="002871D2"/>
    <w:rsid w:val="00287BC6"/>
    <w:rsid w:val="00287CD8"/>
    <w:rsid w:val="00287CE7"/>
    <w:rsid w:val="00287DA5"/>
    <w:rsid w:val="00287FDF"/>
    <w:rsid w:val="002900DB"/>
    <w:rsid w:val="00290216"/>
    <w:rsid w:val="00290400"/>
    <w:rsid w:val="002904EE"/>
    <w:rsid w:val="002907C9"/>
    <w:rsid w:val="00290844"/>
    <w:rsid w:val="002908AB"/>
    <w:rsid w:val="0029094C"/>
    <w:rsid w:val="00290B00"/>
    <w:rsid w:val="00290BB4"/>
    <w:rsid w:val="00290E06"/>
    <w:rsid w:val="00290E07"/>
    <w:rsid w:val="0029105C"/>
    <w:rsid w:val="002912F1"/>
    <w:rsid w:val="00291E27"/>
    <w:rsid w:val="0029213E"/>
    <w:rsid w:val="00292211"/>
    <w:rsid w:val="00292A80"/>
    <w:rsid w:val="00292AFD"/>
    <w:rsid w:val="00293553"/>
    <w:rsid w:val="002936C0"/>
    <w:rsid w:val="00293BD3"/>
    <w:rsid w:val="002945D4"/>
    <w:rsid w:val="00294A3D"/>
    <w:rsid w:val="00294A83"/>
    <w:rsid w:val="00294B59"/>
    <w:rsid w:val="00294C72"/>
    <w:rsid w:val="00294CF4"/>
    <w:rsid w:val="0029527F"/>
    <w:rsid w:val="00295381"/>
    <w:rsid w:val="00295580"/>
    <w:rsid w:val="00295A05"/>
    <w:rsid w:val="00295A66"/>
    <w:rsid w:val="00295B19"/>
    <w:rsid w:val="002960CF"/>
    <w:rsid w:val="00296149"/>
    <w:rsid w:val="002962F7"/>
    <w:rsid w:val="0029635E"/>
    <w:rsid w:val="00296467"/>
    <w:rsid w:val="0029659C"/>
    <w:rsid w:val="002969F6"/>
    <w:rsid w:val="00296BAB"/>
    <w:rsid w:val="00297164"/>
    <w:rsid w:val="00297198"/>
    <w:rsid w:val="002971E5"/>
    <w:rsid w:val="002973F0"/>
    <w:rsid w:val="002976B9"/>
    <w:rsid w:val="00297A7B"/>
    <w:rsid w:val="00297B33"/>
    <w:rsid w:val="002A01B9"/>
    <w:rsid w:val="002A0230"/>
    <w:rsid w:val="002A0329"/>
    <w:rsid w:val="002A04F4"/>
    <w:rsid w:val="002A0B7E"/>
    <w:rsid w:val="002A0D35"/>
    <w:rsid w:val="002A0E58"/>
    <w:rsid w:val="002A0F5C"/>
    <w:rsid w:val="002A1431"/>
    <w:rsid w:val="002A1528"/>
    <w:rsid w:val="002A1567"/>
    <w:rsid w:val="002A1670"/>
    <w:rsid w:val="002A16F4"/>
    <w:rsid w:val="002A1940"/>
    <w:rsid w:val="002A19B9"/>
    <w:rsid w:val="002A1D09"/>
    <w:rsid w:val="002A1DBB"/>
    <w:rsid w:val="002A216C"/>
    <w:rsid w:val="002A2343"/>
    <w:rsid w:val="002A26E2"/>
    <w:rsid w:val="002A284E"/>
    <w:rsid w:val="002A28E3"/>
    <w:rsid w:val="002A2AA5"/>
    <w:rsid w:val="002A2ACB"/>
    <w:rsid w:val="002A2FDE"/>
    <w:rsid w:val="002A3111"/>
    <w:rsid w:val="002A3117"/>
    <w:rsid w:val="002A314D"/>
    <w:rsid w:val="002A31AF"/>
    <w:rsid w:val="002A3454"/>
    <w:rsid w:val="002A3667"/>
    <w:rsid w:val="002A3808"/>
    <w:rsid w:val="002A3972"/>
    <w:rsid w:val="002A39E2"/>
    <w:rsid w:val="002A3A9F"/>
    <w:rsid w:val="002A3C9A"/>
    <w:rsid w:val="002A3E0B"/>
    <w:rsid w:val="002A404E"/>
    <w:rsid w:val="002A415A"/>
    <w:rsid w:val="002A41D5"/>
    <w:rsid w:val="002A4207"/>
    <w:rsid w:val="002A4494"/>
    <w:rsid w:val="002A44D6"/>
    <w:rsid w:val="002A455A"/>
    <w:rsid w:val="002A4E2E"/>
    <w:rsid w:val="002A50CC"/>
    <w:rsid w:val="002A51D7"/>
    <w:rsid w:val="002A51E4"/>
    <w:rsid w:val="002A54AE"/>
    <w:rsid w:val="002A55A4"/>
    <w:rsid w:val="002A57A2"/>
    <w:rsid w:val="002A58EE"/>
    <w:rsid w:val="002A5AC6"/>
    <w:rsid w:val="002A5F0C"/>
    <w:rsid w:val="002A6009"/>
    <w:rsid w:val="002A6045"/>
    <w:rsid w:val="002A6122"/>
    <w:rsid w:val="002A6130"/>
    <w:rsid w:val="002A613F"/>
    <w:rsid w:val="002A66CE"/>
    <w:rsid w:val="002A6954"/>
    <w:rsid w:val="002A6B55"/>
    <w:rsid w:val="002A6D18"/>
    <w:rsid w:val="002A6F47"/>
    <w:rsid w:val="002A70CD"/>
    <w:rsid w:val="002A7147"/>
    <w:rsid w:val="002A716E"/>
    <w:rsid w:val="002A71FA"/>
    <w:rsid w:val="002A7321"/>
    <w:rsid w:val="002A75B1"/>
    <w:rsid w:val="002A75F8"/>
    <w:rsid w:val="002A791A"/>
    <w:rsid w:val="002B0288"/>
    <w:rsid w:val="002B061F"/>
    <w:rsid w:val="002B063A"/>
    <w:rsid w:val="002B0800"/>
    <w:rsid w:val="002B0847"/>
    <w:rsid w:val="002B0BAB"/>
    <w:rsid w:val="002B0C7C"/>
    <w:rsid w:val="002B0C8F"/>
    <w:rsid w:val="002B0D57"/>
    <w:rsid w:val="002B1551"/>
    <w:rsid w:val="002B17CC"/>
    <w:rsid w:val="002B1C6E"/>
    <w:rsid w:val="002B1DE0"/>
    <w:rsid w:val="002B21C1"/>
    <w:rsid w:val="002B237F"/>
    <w:rsid w:val="002B2429"/>
    <w:rsid w:val="002B3053"/>
    <w:rsid w:val="002B32F3"/>
    <w:rsid w:val="002B3421"/>
    <w:rsid w:val="002B375C"/>
    <w:rsid w:val="002B3A26"/>
    <w:rsid w:val="002B3FDA"/>
    <w:rsid w:val="002B40B2"/>
    <w:rsid w:val="002B43A6"/>
    <w:rsid w:val="002B4454"/>
    <w:rsid w:val="002B45D6"/>
    <w:rsid w:val="002B471B"/>
    <w:rsid w:val="002B4840"/>
    <w:rsid w:val="002B49BB"/>
    <w:rsid w:val="002B4F2A"/>
    <w:rsid w:val="002B4F7E"/>
    <w:rsid w:val="002B53F3"/>
    <w:rsid w:val="002B56A8"/>
    <w:rsid w:val="002B56E1"/>
    <w:rsid w:val="002B5A10"/>
    <w:rsid w:val="002B5C5B"/>
    <w:rsid w:val="002B5C81"/>
    <w:rsid w:val="002B6156"/>
    <w:rsid w:val="002B6673"/>
    <w:rsid w:val="002B6746"/>
    <w:rsid w:val="002B6BAB"/>
    <w:rsid w:val="002B6D3F"/>
    <w:rsid w:val="002B6EE9"/>
    <w:rsid w:val="002B702E"/>
    <w:rsid w:val="002B70C1"/>
    <w:rsid w:val="002B7172"/>
    <w:rsid w:val="002B7258"/>
    <w:rsid w:val="002B73DE"/>
    <w:rsid w:val="002B7B25"/>
    <w:rsid w:val="002C00BA"/>
    <w:rsid w:val="002C0152"/>
    <w:rsid w:val="002C09C8"/>
    <w:rsid w:val="002C10DB"/>
    <w:rsid w:val="002C12C5"/>
    <w:rsid w:val="002C13DE"/>
    <w:rsid w:val="002C144F"/>
    <w:rsid w:val="002C1704"/>
    <w:rsid w:val="002C1926"/>
    <w:rsid w:val="002C193B"/>
    <w:rsid w:val="002C19E4"/>
    <w:rsid w:val="002C1BEF"/>
    <w:rsid w:val="002C1C1B"/>
    <w:rsid w:val="002C1EB0"/>
    <w:rsid w:val="002C240A"/>
    <w:rsid w:val="002C244A"/>
    <w:rsid w:val="002C259C"/>
    <w:rsid w:val="002C28AF"/>
    <w:rsid w:val="002C28BC"/>
    <w:rsid w:val="002C2B17"/>
    <w:rsid w:val="002C2B18"/>
    <w:rsid w:val="002C2B92"/>
    <w:rsid w:val="002C2CAF"/>
    <w:rsid w:val="002C2DB1"/>
    <w:rsid w:val="002C314F"/>
    <w:rsid w:val="002C3375"/>
    <w:rsid w:val="002C338E"/>
    <w:rsid w:val="002C3695"/>
    <w:rsid w:val="002C3F55"/>
    <w:rsid w:val="002C40F1"/>
    <w:rsid w:val="002C4184"/>
    <w:rsid w:val="002C431C"/>
    <w:rsid w:val="002C4689"/>
    <w:rsid w:val="002C4B6C"/>
    <w:rsid w:val="002C4B84"/>
    <w:rsid w:val="002C532C"/>
    <w:rsid w:val="002C5525"/>
    <w:rsid w:val="002C554E"/>
    <w:rsid w:val="002C55CE"/>
    <w:rsid w:val="002C592F"/>
    <w:rsid w:val="002C59B8"/>
    <w:rsid w:val="002C5A9C"/>
    <w:rsid w:val="002C5C59"/>
    <w:rsid w:val="002C61FD"/>
    <w:rsid w:val="002C6306"/>
    <w:rsid w:val="002C6575"/>
    <w:rsid w:val="002C660C"/>
    <w:rsid w:val="002C69A5"/>
    <w:rsid w:val="002C6A72"/>
    <w:rsid w:val="002C7032"/>
    <w:rsid w:val="002C7493"/>
    <w:rsid w:val="002C75F9"/>
    <w:rsid w:val="002C780A"/>
    <w:rsid w:val="002C7A3C"/>
    <w:rsid w:val="002C7B71"/>
    <w:rsid w:val="002C7B83"/>
    <w:rsid w:val="002C7CF8"/>
    <w:rsid w:val="002C7E4F"/>
    <w:rsid w:val="002C7F54"/>
    <w:rsid w:val="002D02E3"/>
    <w:rsid w:val="002D05CF"/>
    <w:rsid w:val="002D0CC3"/>
    <w:rsid w:val="002D0EB1"/>
    <w:rsid w:val="002D0FEE"/>
    <w:rsid w:val="002D107A"/>
    <w:rsid w:val="002D10B0"/>
    <w:rsid w:val="002D10EC"/>
    <w:rsid w:val="002D117A"/>
    <w:rsid w:val="002D126D"/>
    <w:rsid w:val="002D1390"/>
    <w:rsid w:val="002D16A7"/>
    <w:rsid w:val="002D1786"/>
    <w:rsid w:val="002D18B1"/>
    <w:rsid w:val="002D1A58"/>
    <w:rsid w:val="002D1CBF"/>
    <w:rsid w:val="002D1DBC"/>
    <w:rsid w:val="002D1E49"/>
    <w:rsid w:val="002D1E61"/>
    <w:rsid w:val="002D20BA"/>
    <w:rsid w:val="002D20E9"/>
    <w:rsid w:val="002D235F"/>
    <w:rsid w:val="002D24DE"/>
    <w:rsid w:val="002D27E6"/>
    <w:rsid w:val="002D29E4"/>
    <w:rsid w:val="002D2DDB"/>
    <w:rsid w:val="002D2FC7"/>
    <w:rsid w:val="002D313B"/>
    <w:rsid w:val="002D3162"/>
    <w:rsid w:val="002D325B"/>
    <w:rsid w:val="002D36B6"/>
    <w:rsid w:val="002D36FF"/>
    <w:rsid w:val="002D3915"/>
    <w:rsid w:val="002D3C02"/>
    <w:rsid w:val="002D3CC5"/>
    <w:rsid w:val="002D3D49"/>
    <w:rsid w:val="002D3D5C"/>
    <w:rsid w:val="002D3E7C"/>
    <w:rsid w:val="002D446C"/>
    <w:rsid w:val="002D49FF"/>
    <w:rsid w:val="002D52EE"/>
    <w:rsid w:val="002D5302"/>
    <w:rsid w:val="002D5343"/>
    <w:rsid w:val="002D549F"/>
    <w:rsid w:val="002D57CC"/>
    <w:rsid w:val="002D5977"/>
    <w:rsid w:val="002D597E"/>
    <w:rsid w:val="002D5A83"/>
    <w:rsid w:val="002D5A94"/>
    <w:rsid w:val="002D5F82"/>
    <w:rsid w:val="002D6160"/>
    <w:rsid w:val="002D629A"/>
    <w:rsid w:val="002D633A"/>
    <w:rsid w:val="002D643E"/>
    <w:rsid w:val="002D6452"/>
    <w:rsid w:val="002D654A"/>
    <w:rsid w:val="002D667E"/>
    <w:rsid w:val="002D6A15"/>
    <w:rsid w:val="002D6BFD"/>
    <w:rsid w:val="002D6E2C"/>
    <w:rsid w:val="002D6EA9"/>
    <w:rsid w:val="002D6FA5"/>
    <w:rsid w:val="002D742B"/>
    <w:rsid w:val="002D7968"/>
    <w:rsid w:val="002D798A"/>
    <w:rsid w:val="002D79F5"/>
    <w:rsid w:val="002D7CDE"/>
    <w:rsid w:val="002D7E10"/>
    <w:rsid w:val="002D7E31"/>
    <w:rsid w:val="002D7E59"/>
    <w:rsid w:val="002E0007"/>
    <w:rsid w:val="002E011D"/>
    <w:rsid w:val="002E0381"/>
    <w:rsid w:val="002E06E2"/>
    <w:rsid w:val="002E0789"/>
    <w:rsid w:val="002E08EF"/>
    <w:rsid w:val="002E0A65"/>
    <w:rsid w:val="002E0B01"/>
    <w:rsid w:val="002E0B49"/>
    <w:rsid w:val="002E0B80"/>
    <w:rsid w:val="002E0D3F"/>
    <w:rsid w:val="002E0E5D"/>
    <w:rsid w:val="002E0F8A"/>
    <w:rsid w:val="002E1115"/>
    <w:rsid w:val="002E1519"/>
    <w:rsid w:val="002E191E"/>
    <w:rsid w:val="002E1CFC"/>
    <w:rsid w:val="002E1FC9"/>
    <w:rsid w:val="002E20FF"/>
    <w:rsid w:val="002E2181"/>
    <w:rsid w:val="002E23D6"/>
    <w:rsid w:val="002E24BA"/>
    <w:rsid w:val="002E25C8"/>
    <w:rsid w:val="002E2640"/>
    <w:rsid w:val="002E270B"/>
    <w:rsid w:val="002E2841"/>
    <w:rsid w:val="002E28A6"/>
    <w:rsid w:val="002E28C2"/>
    <w:rsid w:val="002E2B72"/>
    <w:rsid w:val="002E2CA1"/>
    <w:rsid w:val="002E2F0B"/>
    <w:rsid w:val="002E3280"/>
    <w:rsid w:val="002E329C"/>
    <w:rsid w:val="002E330F"/>
    <w:rsid w:val="002E35B3"/>
    <w:rsid w:val="002E378E"/>
    <w:rsid w:val="002E3817"/>
    <w:rsid w:val="002E3A61"/>
    <w:rsid w:val="002E401B"/>
    <w:rsid w:val="002E437A"/>
    <w:rsid w:val="002E4466"/>
    <w:rsid w:val="002E4700"/>
    <w:rsid w:val="002E49B0"/>
    <w:rsid w:val="002E49E1"/>
    <w:rsid w:val="002E4DE1"/>
    <w:rsid w:val="002E4E4B"/>
    <w:rsid w:val="002E4F64"/>
    <w:rsid w:val="002E5142"/>
    <w:rsid w:val="002E535A"/>
    <w:rsid w:val="002E53B5"/>
    <w:rsid w:val="002E54A9"/>
    <w:rsid w:val="002E5574"/>
    <w:rsid w:val="002E55B3"/>
    <w:rsid w:val="002E5A21"/>
    <w:rsid w:val="002E5A7F"/>
    <w:rsid w:val="002E5CA7"/>
    <w:rsid w:val="002E5FB0"/>
    <w:rsid w:val="002E6148"/>
    <w:rsid w:val="002E61DA"/>
    <w:rsid w:val="002E61E3"/>
    <w:rsid w:val="002E6337"/>
    <w:rsid w:val="002E6565"/>
    <w:rsid w:val="002E6C4E"/>
    <w:rsid w:val="002E6ED1"/>
    <w:rsid w:val="002E6F33"/>
    <w:rsid w:val="002E6F54"/>
    <w:rsid w:val="002E701B"/>
    <w:rsid w:val="002E701F"/>
    <w:rsid w:val="002E70E7"/>
    <w:rsid w:val="002E7682"/>
    <w:rsid w:val="002E77EB"/>
    <w:rsid w:val="002E790D"/>
    <w:rsid w:val="002E79EA"/>
    <w:rsid w:val="002E7B0B"/>
    <w:rsid w:val="002E7B22"/>
    <w:rsid w:val="002E7F06"/>
    <w:rsid w:val="002E7F5B"/>
    <w:rsid w:val="002F010B"/>
    <w:rsid w:val="002F01A4"/>
    <w:rsid w:val="002F020D"/>
    <w:rsid w:val="002F020E"/>
    <w:rsid w:val="002F03AA"/>
    <w:rsid w:val="002F04F0"/>
    <w:rsid w:val="002F07CB"/>
    <w:rsid w:val="002F0A7C"/>
    <w:rsid w:val="002F0B21"/>
    <w:rsid w:val="002F0CB4"/>
    <w:rsid w:val="002F0D53"/>
    <w:rsid w:val="002F1132"/>
    <w:rsid w:val="002F11B3"/>
    <w:rsid w:val="002F13CF"/>
    <w:rsid w:val="002F1685"/>
    <w:rsid w:val="002F18D2"/>
    <w:rsid w:val="002F1BF6"/>
    <w:rsid w:val="002F1BFB"/>
    <w:rsid w:val="002F2286"/>
    <w:rsid w:val="002F244E"/>
    <w:rsid w:val="002F2519"/>
    <w:rsid w:val="002F2531"/>
    <w:rsid w:val="002F266E"/>
    <w:rsid w:val="002F27CA"/>
    <w:rsid w:val="002F2844"/>
    <w:rsid w:val="002F2ACC"/>
    <w:rsid w:val="002F2BD9"/>
    <w:rsid w:val="002F3208"/>
    <w:rsid w:val="002F3249"/>
    <w:rsid w:val="002F34C2"/>
    <w:rsid w:val="002F352B"/>
    <w:rsid w:val="002F3599"/>
    <w:rsid w:val="002F388B"/>
    <w:rsid w:val="002F3BAD"/>
    <w:rsid w:val="002F3DF0"/>
    <w:rsid w:val="002F41CC"/>
    <w:rsid w:val="002F41D0"/>
    <w:rsid w:val="002F42F1"/>
    <w:rsid w:val="002F4A9E"/>
    <w:rsid w:val="002F4F15"/>
    <w:rsid w:val="002F5276"/>
    <w:rsid w:val="002F54EB"/>
    <w:rsid w:val="002F5643"/>
    <w:rsid w:val="002F56A3"/>
    <w:rsid w:val="002F57DB"/>
    <w:rsid w:val="002F5802"/>
    <w:rsid w:val="002F5974"/>
    <w:rsid w:val="002F5B03"/>
    <w:rsid w:val="002F5C5B"/>
    <w:rsid w:val="002F5E32"/>
    <w:rsid w:val="002F654B"/>
    <w:rsid w:val="002F65F0"/>
    <w:rsid w:val="002F66F3"/>
    <w:rsid w:val="002F6C4D"/>
    <w:rsid w:val="002F6E61"/>
    <w:rsid w:val="002F71F5"/>
    <w:rsid w:val="002F72E6"/>
    <w:rsid w:val="002F7603"/>
    <w:rsid w:val="002F77DF"/>
    <w:rsid w:val="002F7967"/>
    <w:rsid w:val="002F7A6C"/>
    <w:rsid w:val="002F7B46"/>
    <w:rsid w:val="002F7C1A"/>
    <w:rsid w:val="002F7C42"/>
    <w:rsid w:val="002F7FB5"/>
    <w:rsid w:val="00300078"/>
    <w:rsid w:val="0030009C"/>
    <w:rsid w:val="00300122"/>
    <w:rsid w:val="003001F8"/>
    <w:rsid w:val="0030028C"/>
    <w:rsid w:val="00300292"/>
    <w:rsid w:val="003002B1"/>
    <w:rsid w:val="00300535"/>
    <w:rsid w:val="00300CE4"/>
    <w:rsid w:val="00300D04"/>
    <w:rsid w:val="00300FB4"/>
    <w:rsid w:val="003018AC"/>
    <w:rsid w:val="00301924"/>
    <w:rsid w:val="003019FB"/>
    <w:rsid w:val="00301A01"/>
    <w:rsid w:val="00301AC2"/>
    <w:rsid w:val="00301BFA"/>
    <w:rsid w:val="00301D9B"/>
    <w:rsid w:val="00301E10"/>
    <w:rsid w:val="00301EE1"/>
    <w:rsid w:val="00301EF8"/>
    <w:rsid w:val="00302316"/>
    <w:rsid w:val="003026AD"/>
    <w:rsid w:val="003026F3"/>
    <w:rsid w:val="00302727"/>
    <w:rsid w:val="00302B19"/>
    <w:rsid w:val="00302C2E"/>
    <w:rsid w:val="00302C57"/>
    <w:rsid w:val="00303082"/>
    <w:rsid w:val="00303618"/>
    <w:rsid w:val="00303B8B"/>
    <w:rsid w:val="00303BB4"/>
    <w:rsid w:val="003043E9"/>
    <w:rsid w:val="003046E9"/>
    <w:rsid w:val="00304785"/>
    <w:rsid w:val="003049BE"/>
    <w:rsid w:val="00304B4D"/>
    <w:rsid w:val="00304FF8"/>
    <w:rsid w:val="00305090"/>
    <w:rsid w:val="00305396"/>
    <w:rsid w:val="003055B3"/>
    <w:rsid w:val="003055F2"/>
    <w:rsid w:val="00305C98"/>
    <w:rsid w:val="00305D3B"/>
    <w:rsid w:val="00305DC7"/>
    <w:rsid w:val="003067DC"/>
    <w:rsid w:val="00306B31"/>
    <w:rsid w:val="00306D16"/>
    <w:rsid w:val="00306DEE"/>
    <w:rsid w:val="00306E3D"/>
    <w:rsid w:val="00306EEB"/>
    <w:rsid w:val="00307031"/>
    <w:rsid w:val="00307087"/>
    <w:rsid w:val="003071D4"/>
    <w:rsid w:val="0030731A"/>
    <w:rsid w:val="00307494"/>
    <w:rsid w:val="003079E3"/>
    <w:rsid w:val="00307D18"/>
    <w:rsid w:val="00307F65"/>
    <w:rsid w:val="00310009"/>
    <w:rsid w:val="00310428"/>
    <w:rsid w:val="00310597"/>
    <w:rsid w:val="003106DD"/>
    <w:rsid w:val="00310772"/>
    <w:rsid w:val="0031082F"/>
    <w:rsid w:val="00310C87"/>
    <w:rsid w:val="00310E2F"/>
    <w:rsid w:val="00311599"/>
    <w:rsid w:val="003116CC"/>
    <w:rsid w:val="00311B98"/>
    <w:rsid w:val="00311BBC"/>
    <w:rsid w:val="00311E9A"/>
    <w:rsid w:val="003123EB"/>
    <w:rsid w:val="00312472"/>
    <w:rsid w:val="003125E2"/>
    <w:rsid w:val="00312B65"/>
    <w:rsid w:val="00312B70"/>
    <w:rsid w:val="00312E8D"/>
    <w:rsid w:val="0031302A"/>
    <w:rsid w:val="003130F9"/>
    <w:rsid w:val="003136F3"/>
    <w:rsid w:val="00313A98"/>
    <w:rsid w:val="00313C54"/>
    <w:rsid w:val="00313C58"/>
    <w:rsid w:val="00313C8F"/>
    <w:rsid w:val="00313E86"/>
    <w:rsid w:val="00313ED6"/>
    <w:rsid w:val="00313FA6"/>
    <w:rsid w:val="00314230"/>
    <w:rsid w:val="003143C1"/>
    <w:rsid w:val="003145D6"/>
    <w:rsid w:val="003148BD"/>
    <w:rsid w:val="00314B7D"/>
    <w:rsid w:val="00314D6B"/>
    <w:rsid w:val="00314DC7"/>
    <w:rsid w:val="00314F05"/>
    <w:rsid w:val="00315241"/>
    <w:rsid w:val="003153DF"/>
    <w:rsid w:val="0031542B"/>
    <w:rsid w:val="00315977"/>
    <w:rsid w:val="00315B7B"/>
    <w:rsid w:val="0031621B"/>
    <w:rsid w:val="0031628E"/>
    <w:rsid w:val="003164AD"/>
    <w:rsid w:val="00316B92"/>
    <w:rsid w:val="00316D04"/>
    <w:rsid w:val="00316D9C"/>
    <w:rsid w:val="00316F99"/>
    <w:rsid w:val="003170F8"/>
    <w:rsid w:val="0031711A"/>
    <w:rsid w:val="00317198"/>
    <w:rsid w:val="003171C5"/>
    <w:rsid w:val="00317231"/>
    <w:rsid w:val="00317812"/>
    <w:rsid w:val="00317958"/>
    <w:rsid w:val="0031797D"/>
    <w:rsid w:val="003179A8"/>
    <w:rsid w:val="003179F7"/>
    <w:rsid w:val="00317C12"/>
    <w:rsid w:val="00317C3B"/>
    <w:rsid w:val="003200C0"/>
    <w:rsid w:val="003203D9"/>
    <w:rsid w:val="0032049A"/>
    <w:rsid w:val="00320942"/>
    <w:rsid w:val="00320A17"/>
    <w:rsid w:val="00320B62"/>
    <w:rsid w:val="00320BA3"/>
    <w:rsid w:val="0032140D"/>
    <w:rsid w:val="0032174F"/>
    <w:rsid w:val="00321777"/>
    <w:rsid w:val="00321A43"/>
    <w:rsid w:val="00321CE5"/>
    <w:rsid w:val="00321E26"/>
    <w:rsid w:val="00322054"/>
    <w:rsid w:val="003220E1"/>
    <w:rsid w:val="0032211E"/>
    <w:rsid w:val="0032260F"/>
    <w:rsid w:val="0032266A"/>
    <w:rsid w:val="00322826"/>
    <w:rsid w:val="00322ABA"/>
    <w:rsid w:val="00322C2C"/>
    <w:rsid w:val="00322C5C"/>
    <w:rsid w:val="003230C8"/>
    <w:rsid w:val="003230E0"/>
    <w:rsid w:val="003232BA"/>
    <w:rsid w:val="003232BD"/>
    <w:rsid w:val="0032337C"/>
    <w:rsid w:val="0032381A"/>
    <w:rsid w:val="00323890"/>
    <w:rsid w:val="0032452D"/>
    <w:rsid w:val="00324549"/>
    <w:rsid w:val="0032490E"/>
    <w:rsid w:val="00324DD1"/>
    <w:rsid w:val="00324E64"/>
    <w:rsid w:val="0032515E"/>
    <w:rsid w:val="00325306"/>
    <w:rsid w:val="00325866"/>
    <w:rsid w:val="00325DD8"/>
    <w:rsid w:val="00326786"/>
    <w:rsid w:val="00326A7A"/>
    <w:rsid w:val="00326D5E"/>
    <w:rsid w:val="00326EC3"/>
    <w:rsid w:val="00326FCF"/>
    <w:rsid w:val="00326FF2"/>
    <w:rsid w:val="00327270"/>
    <w:rsid w:val="00327389"/>
    <w:rsid w:val="003273B7"/>
    <w:rsid w:val="003274DF"/>
    <w:rsid w:val="0032755D"/>
    <w:rsid w:val="00327650"/>
    <w:rsid w:val="00327937"/>
    <w:rsid w:val="00327D25"/>
    <w:rsid w:val="00327D80"/>
    <w:rsid w:val="00327F38"/>
    <w:rsid w:val="0033017F"/>
    <w:rsid w:val="003302D1"/>
    <w:rsid w:val="00330305"/>
    <w:rsid w:val="003304A5"/>
    <w:rsid w:val="00330F20"/>
    <w:rsid w:val="00330FDD"/>
    <w:rsid w:val="00331600"/>
    <w:rsid w:val="00331912"/>
    <w:rsid w:val="00331A36"/>
    <w:rsid w:val="00331B69"/>
    <w:rsid w:val="00331D63"/>
    <w:rsid w:val="00331D66"/>
    <w:rsid w:val="00331EB3"/>
    <w:rsid w:val="00331FEB"/>
    <w:rsid w:val="00332097"/>
    <w:rsid w:val="003320C8"/>
    <w:rsid w:val="00332143"/>
    <w:rsid w:val="00332179"/>
    <w:rsid w:val="00332435"/>
    <w:rsid w:val="003324CD"/>
    <w:rsid w:val="0033256A"/>
    <w:rsid w:val="0033258E"/>
    <w:rsid w:val="00332674"/>
    <w:rsid w:val="00332802"/>
    <w:rsid w:val="00332868"/>
    <w:rsid w:val="00332A15"/>
    <w:rsid w:val="00332C20"/>
    <w:rsid w:val="003330FC"/>
    <w:rsid w:val="003334DB"/>
    <w:rsid w:val="00333559"/>
    <w:rsid w:val="0033357E"/>
    <w:rsid w:val="003335D5"/>
    <w:rsid w:val="0033366C"/>
    <w:rsid w:val="0033379E"/>
    <w:rsid w:val="00333900"/>
    <w:rsid w:val="00333C70"/>
    <w:rsid w:val="00333CC6"/>
    <w:rsid w:val="00333D96"/>
    <w:rsid w:val="0033422F"/>
    <w:rsid w:val="00334725"/>
    <w:rsid w:val="0033480D"/>
    <w:rsid w:val="00334971"/>
    <w:rsid w:val="00334A36"/>
    <w:rsid w:val="00334C41"/>
    <w:rsid w:val="00334CE4"/>
    <w:rsid w:val="00334D5A"/>
    <w:rsid w:val="00334E96"/>
    <w:rsid w:val="00335562"/>
    <w:rsid w:val="0033565F"/>
    <w:rsid w:val="003356B6"/>
    <w:rsid w:val="00335918"/>
    <w:rsid w:val="00335DC5"/>
    <w:rsid w:val="00335FE5"/>
    <w:rsid w:val="003360F7"/>
    <w:rsid w:val="00336159"/>
    <w:rsid w:val="00336523"/>
    <w:rsid w:val="0033683D"/>
    <w:rsid w:val="0033688E"/>
    <w:rsid w:val="00336C3A"/>
    <w:rsid w:val="00336F61"/>
    <w:rsid w:val="003372BB"/>
    <w:rsid w:val="00337355"/>
    <w:rsid w:val="00337B54"/>
    <w:rsid w:val="00337C3D"/>
    <w:rsid w:val="00337CBD"/>
    <w:rsid w:val="00337E79"/>
    <w:rsid w:val="00337FC0"/>
    <w:rsid w:val="00340086"/>
    <w:rsid w:val="00340468"/>
    <w:rsid w:val="003406F2"/>
    <w:rsid w:val="00340869"/>
    <w:rsid w:val="00340928"/>
    <w:rsid w:val="003409B1"/>
    <w:rsid w:val="00340B69"/>
    <w:rsid w:val="003412DD"/>
    <w:rsid w:val="0034155D"/>
    <w:rsid w:val="00341779"/>
    <w:rsid w:val="00341879"/>
    <w:rsid w:val="00341883"/>
    <w:rsid w:val="00341A25"/>
    <w:rsid w:val="00341A97"/>
    <w:rsid w:val="00341AC2"/>
    <w:rsid w:val="00341F8E"/>
    <w:rsid w:val="00342BFB"/>
    <w:rsid w:val="00342E27"/>
    <w:rsid w:val="00342F5A"/>
    <w:rsid w:val="00343758"/>
    <w:rsid w:val="00343764"/>
    <w:rsid w:val="0034393B"/>
    <w:rsid w:val="00343D9D"/>
    <w:rsid w:val="00343E98"/>
    <w:rsid w:val="00343FC8"/>
    <w:rsid w:val="00344595"/>
    <w:rsid w:val="003447FA"/>
    <w:rsid w:val="00344CCC"/>
    <w:rsid w:val="00344D45"/>
    <w:rsid w:val="00344F65"/>
    <w:rsid w:val="003452DA"/>
    <w:rsid w:val="0034552A"/>
    <w:rsid w:val="003457B6"/>
    <w:rsid w:val="003457F3"/>
    <w:rsid w:val="0034592D"/>
    <w:rsid w:val="00345936"/>
    <w:rsid w:val="00345A3C"/>
    <w:rsid w:val="00345A64"/>
    <w:rsid w:val="00345C5B"/>
    <w:rsid w:val="00345C8D"/>
    <w:rsid w:val="00345E35"/>
    <w:rsid w:val="00346484"/>
    <w:rsid w:val="003465BA"/>
    <w:rsid w:val="00346A86"/>
    <w:rsid w:val="00346B7B"/>
    <w:rsid w:val="00347166"/>
    <w:rsid w:val="00347343"/>
    <w:rsid w:val="00347408"/>
    <w:rsid w:val="00347473"/>
    <w:rsid w:val="0034761F"/>
    <w:rsid w:val="00347644"/>
    <w:rsid w:val="00347995"/>
    <w:rsid w:val="00347A47"/>
    <w:rsid w:val="00347CD9"/>
    <w:rsid w:val="00347D1B"/>
    <w:rsid w:val="00347EBC"/>
    <w:rsid w:val="00347FFA"/>
    <w:rsid w:val="00350595"/>
    <w:rsid w:val="00350C67"/>
    <w:rsid w:val="00350CCB"/>
    <w:rsid w:val="00350F3A"/>
    <w:rsid w:val="00350F9A"/>
    <w:rsid w:val="0035100A"/>
    <w:rsid w:val="0035112E"/>
    <w:rsid w:val="0035129A"/>
    <w:rsid w:val="003520F9"/>
    <w:rsid w:val="0035245E"/>
    <w:rsid w:val="003526AA"/>
    <w:rsid w:val="003529FC"/>
    <w:rsid w:val="00352EC1"/>
    <w:rsid w:val="00353122"/>
    <w:rsid w:val="0035318A"/>
    <w:rsid w:val="00353234"/>
    <w:rsid w:val="003532D6"/>
    <w:rsid w:val="00353328"/>
    <w:rsid w:val="00353567"/>
    <w:rsid w:val="00353646"/>
    <w:rsid w:val="00353D1F"/>
    <w:rsid w:val="00353D58"/>
    <w:rsid w:val="00353D9F"/>
    <w:rsid w:val="00353F31"/>
    <w:rsid w:val="003540F6"/>
    <w:rsid w:val="0035423E"/>
    <w:rsid w:val="003546B2"/>
    <w:rsid w:val="00354792"/>
    <w:rsid w:val="00354871"/>
    <w:rsid w:val="003548EB"/>
    <w:rsid w:val="003548FD"/>
    <w:rsid w:val="003549D1"/>
    <w:rsid w:val="00354A50"/>
    <w:rsid w:val="00354B16"/>
    <w:rsid w:val="00354F3A"/>
    <w:rsid w:val="00354F9F"/>
    <w:rsid w:val="00355097"/>
    <w:rsid w:val="00355307"/>
    <w:rsid w:val="00355394"/>
    <w:rsid w:val="003554AB"/>
    <w:rsid w:val="003554B8"/>
    <w:rsid w:val="0035553D"/>
    <w:rsid w:val="00355581"/>
    <w:rsid w:val="003555E7"/>
    <w:rsid w:val="00355883"/>
    <w:rsid w:val="00355969"/>
    <w:rsid w:val="00355B6D"/>
    <w:rsid w:val="00355BFE"/>
    <w:rsid w:val="00355C20"/>
    <w:rsid w:val="00355DD6"/>
    <w:rsid w:val="00356ACA"/>
    <w:rsid w:val="00357138"/>
    <w:rsid w:val="00357546"/>
    <w:rsid w:val="00357620"/>
    <w:rsid w:val="00357820"/>
    <w:rsid w:val="00357923"/>
    <w:rsid w:val="00357A5A"/>
    <w:rsid w:val="00357A62"/>
    <w:rsid w:val="00357E15"/>
    <w:rsid w:val="00357ED1"/>
    <w:rsid w:val="00357ED9"/>
    <w:rsid w:val="0036021C"/>
    <w:rsid w:val="003603F3"/>
    <w:rsid w:val="00360529"/>
    <w:rsid w:val="00360600"/>
    <w:rsid w:val="00360655"/>
    <w:rsid w:val="00360804"/>
    <w:rsid w:val="00360A97"/>
    <w:rsid w:val="00360AB7"/>
    <w:rsid w:val="00360FE0"/>
    <w:rsid w:val="00361029"/>
    <w:rsid w:val="00361446"/>
    <w:rsid w:val="00361815"/>
    <w:rsid w:val="00361A6F"/>
    <w:rsid w:val="00361D88"/>
    <w:rsid w:val="00361EE5"/>
    <w:rsid w:val="003623F3"/>
    <w:rsid w:val="00362B60"/>
    <w:rsid w:val="00362C26"/>
    <w:rsid w:val="00362D42"/>
    <w:rsid w:val="00362DE2"/>
    <w:rsid w:val="00362F20"/>
    <w:rsid w:val="00362FA4"/>
    <w:rsid w:val="00363078"/>
    <w:rsid w:val="003630CF"/>
    <w:rsid w:val="003633B4"/>
    <w:rsid w:val="0036342A"/>
    <w:rsid w:val="00363657"/>
    <w:rsid w:val="0036386F"/>
    <w:rsid w:val="0036388F"/>
    <w:rsid w:val="003639A8"/>
    <w:rsid w:val="00363B67"/>
    <w:rsid w:val="00363C23"/>
    <w:rsid w:val="00363DB6"/>
    <w:rsid w:val="00363E2D"/>
    <w:rsid w:val="00364714"/>
    <w:rsid w:val="00364917"/>
    <w:rsid w:val="00364E2A"/>
    <w:rsid w:val="00365153"/>
    <w:rsid w:val="003652EA"/>
    <w:rsid w:val="003653B0"/>
    <w:rsid w:val="00365546"/>
    <w:rsid w:val="003655EB"/>
    <w:rsid w:val="00365757"/>
    <w:rsid w:val="0036585F"/>
    <w:rsid w:val="003658A2"/>
    <w:rsid w:val="003659B2"/>
    <w:rsid w:val="00365AF3"/>
    <w:rsid w:val="00365B91"/>
    <w:rsid w:val="00365D1B"/>
    <w:rsid w:val="00365D98"/>
    <w:rsid w:val="00365F0D"/>
    <w:rsid w:val="0036609D"/>
    <w:rsid w:val="003662E0"/>
    <w:rsid w:val="003663E5"/>
    <w:rsid w:val="00366802"/>
    <w:rsid w:val="003668D1"/>
    <w:rsid w:val="00366C6B"/>
    <w:rsid w:val="00367058"/>
    <w:rsid w:val="003671E1"/>
    <w:rsid w:val="0036722E"/>
    <w:rsid w:val="0036729B"/>
    <w:rsid w:val="003674B5"/>
    <w:rsid w:val="0036757A"/>
    <w:rsid w:val="003675A4"/>
    <w:rsid w:val="003676B5"/>
    <w:rsid w:val="0036773E"/>
    <w:rsid w:val="0036785F"/>
    <w:rsid w:val="00367B30"/>
    <w:rsid w:val="00367BDB"/>
    <w:rsid w:val="00367DEB"/>
    <w:rsid w:val="00367E15"/>
    <w:rsid w:val="00367E61"/>
    <w:rsid w:val="00367F71"/>
    <w:rsid w:val="003700D3"/>
    <w:rsid w:val="00370102"/>
    <w:rsid w:val="00370341"/>
    <w:rsid w:val="00370CCA"/>
    <w:rsid w:val="00370CEF"/>
    <w:rsid w:val="00370D80"/>
    <w:rsid w:val="00370DBF"/>
    <w:rsid w:val="00371362"/>
    <w:rsid w:val="00371ADD"/>
    <w:rsid w:val="00371B70"/>
    <w:rsid w:val="00371BAC"/>
    <w:rsid w:val="00371BBB"/>
    <w:rsid w:val="00371D89"/>
    <w:rsid w:val="00371F33"/>
    <w:rsid w:val="003720B4"/>
    <w:rsid w:val="00372303"/>
    <w:rsid w:val="00372619"/>
    <w:rsid w:val="00373179"/>
    <w:rsid w:val="00373306"/>
    <w:rsid w:val="0037340D"/>
    <w:rsid w:val="003734A4"/>
    <w:rsid w:val="00373992"/>
    <w:rsid w:val="003739E8"/>
    <w:rsid w:val="00373C71"/>
    <w:rsid w:val="00373C8C"/>
    <w:rsid w:val="00373D37"/>
    <w:rsid w:val="00373E78"/>
    <w:rsid w:val="00373F53"/>
    <w:rsid w:val="003743FE"/>
    <w:rsid w:val="00374FDE"/>
    <w:rsid w:val="003751BC"/>
    <w:rsid w:val="003753CB"/>
    <w:rsid w:val="003756FA"/>
    <w:rsid w:val="00375BAB"/>
    <w:rsid w:val="003760BA"/>
    <w:rsid w:val="0037637C"/>
    <w:rsid w:val="003764CF"/>
    <w:rsid w:val="003765EF"/>
    <w:rsid w:val="00376BAF"/>
    <w:rsid w:val="00376BB2"/>
    <w:rsid w:val="00376CA5"/>
    <w:rsid w:val="00376D11"/>
    <w:rsid w:val="00376D37"/>
    <w:rsid w:val="00376D69"/>
    <w:rsid w:val="00377498"/>
    <w:rsid w:val="003776AE"/>
    <w:rsid w:val="00377D06"/>
    <w:rsid w:val="00377DFA"/>
    <w:rsid w:val="00377F5A"/>
    <w:rsid w:val="00377FC9"/>
    <w:rsid w:val="00380015"/>
    <w:rsid w:val="00380173"/>
    <w:rsid w:val="00380291"/>
    <w:rsid w:val="0038040B"/>
    <w:rsid w:val="00380508"/>
    <w:rsid w:val="003806BD"/>
    <w:rsid w:val="00380CE1"/>
    <w:rsid w:val="00380D74"/>
    <w:rsid w:val="00380D99"/>
    <w:rsid w:val="0038114D"/>
    <w:rsid w:val="00381432"/>
    <w:rsid w:val="003815C3"/>
    <w:rsid w:val="0038165A"/>
    <w:rsid w:val="00381881"/>
    <w:rsid w:val="0038189C"/>
    <w:rsid w:val="00381B8A"/>
    <w:rsid w:val="0038226D"/>
    <w:rsid w:val="0038251C"/>
    <w:rsid w:val="00382616"/>
    <w:rsid w:val="0038281F"/>
    <w:rsid w:val="00382BC5"/>
    <w:rsid w:val="00382D40"/>
    <w:rsid w:val="00382F63"/>
    <w:rsid w:val="0038314A"/>
    <w:rsid w:val="0038353A"/>
    <w:rsid w:val="003837D1"/>
    <w:rsid w:val="00383802"/>
    <w:rsid w:val="00383D35"/>
    <w:rsid w:val="00383EA8"/>
    <w:rsid w:val="00383EF5"/>
    <w:rsid w:val="00384579"/>
    <w:rsid w:val="0038466E"/>
    <w:rsid w:val="003847EB"/>
    <w:rsid w:val="00384825"/>
    <w:rsid w:val="00384B1A"/>
    <w:rsid w:val="00384B69"/>
    <w:rsid w:val="00384D37"/>
    <w:rsid w:val="0038503E"/>
    <w:rsid w:val="003850E9"/>
    <w:rsid w:val="003850EB"/>
    <w:rsid w:val="0038528A"/>
    <w:rsid w:val="003852DE"/>
    <w:rsid w:val="003853F9"/>
    <w:rsid w:val="00385641"/>
    <w:rsid w:val="00385A61"/>
    <w:rsid w:val="00385C91"/>
    <w:rsid w:val="00385ED5"/>
    <w:rsid w:val="00385F1E"/>
    <w:rsid w:val="0038632C"/>
    <w:rsid w:val="0038637F"/>
    <w:rsid w:val="003863BB"/>
    <w:rsid w:val="003864A7"/>
    <w:rsid w:val="0038672A"/>
    <w:rsid w:val="00386AD8"/>
    <w:rsid w:val="00386B72"/>
    <w:rsid w:val="00386B79"/>
    <w:rsid w:val="00387644"/>
    <w:rsid w:val="00387771"/>
    <w:rsid w:val="00387802"/>
    <w:rsid w:val="00387DB6"/>
    <w:rsid w:val="00387E6F"/>
    <w:rsid w:val="003904E2"/>
    <w:rsid w:val="00390734"/>
    <w:rsid w:val="003907B8"/>
    <w:rsid w:val="003908AB"/>
    <w:rsid w:val="00390B9D"/>
    <w:rsid w:val="00390C7E"/>
    <w:rsid w:val="00390C81"/>
    <w:rsid w:val="00391853"/>
    <w:rsid w:val="003918E9"/>
    <w:rsid w:val="0039197A"/>
    <w:rsid w:val="003919B4"/>
    <w:rsid w:val="003919B9"/>
    <w:rsid w:val="00391C68"/>
    <w:rsid w:val="00391D37"/>
    <w:rsid w:val="00391D81"/>
    <w:rsid w:val="00391D8B"/>
    <w:rsid w:val="00391F6C"/>
    <w:rsid w:val="0039250A"/>
    <w:rsid w:val="00392673"/>
    <w:rsid w:val="00392968"/>
    <w:rsid w:val="003930EF"/>
    <w:rsid w:val="003934A3"/>
    <w:rsid w:val="00393C58"/>
    <w:rsid w:val="00393E3C"/>
    <w:rsid w:val="00393EFE"/>
    <w:rsid w:val="003940E4"/>
    <w:rsid w:val="0039411C"/>
    <w:rsid w:val="00394346"/>
    <w:rsid w:val="00394680"/>
    <w:rsid w:val="0039488E"/>
    <w:rsid w:val="00394988"/>
    <w:rsid w:val="00394C6B"/>
    <w:rsid w:val="00394EEB"/>
    <w:rsid w:val="0039525C"/>
    <w:rsid w:val="00395307"/>
    <w:rsid w:val="003953A5"/>
    <w:rsid w:val="0039564B"/>
    <w:rsid w:val="003956F6"/>
    <w:rsid w:val="00395830"/>
    <w:rsid w:val="00395931"/>
    <w:rsid w:val="00395B31"/>
    <w:rsid w:val="0039608C"/>
    <w:rsid w:val="00396755"/>
    <w:rsid w:val="00397030"/>
    <w:rsid w:val="003975C1"/>
    <w:rsid w:val="003976B6"/>
    <w:rsid w:val="00397869"/>
    <w:rsid w:val="003978C8"/>
    <w:rsid w:val="00397D7E"/>
    <w:rsid w:val="003A008B"/>
    <w:rsid w:val="003A00ED"/>
    <w:rsid w:val="003A048F"/>
    <w:rsid w:val="003A0B81"/>
    <w:rsid w:val="003A0E1F"/>
    <w:rsid w:val="003A1183"/>
    <w:rsid w:val="003A1202"/>
    <w:rsid w:val="003A13B9"/>
    <w:rsid w:val="003A156A"/>
    <w:rsid w:val="003A19C8"/>
    <w:rsid w:val="003A1A42"/>
    <w:rsid w:val="003A21F5"/>
    <w:rsid w:val="003A24DC"/>
    <w:rsid w:val="003A2524"/>
    <w:rsid w:val="003A2759"/>
    <w:rsid w:val="003A275D"/>
    <w:rsid w:val="003A2A5A"/>
    <w:rsid w:val="003A2A60"/>
    <w:rsid w:val="003A2D6E"/>
    <w:rsid w:val="003A2DA4"/>
    <w:rsid w:val="003A2DC7"/>
    <w:rsid w:val="003A2E08"/>
    <w:rsid w:val="003A2FA4"/>
    <w:rsid w:val="003A331F"/>
    <w:rsid w:val="003A36BF"/>
    <w:rsid w:val="003A372A"/>
    <w:rsid w:val="003A39B5"/>
    <w:rsid w:val="003A39BB"/>
    <w:rsid w:val="003A3D91"/>
    <w:rsid w:val="003A3EBF"/>
    <w:rsid w:val="003A3FA9"/>
    <w:rsid w:val="003A406A"/>
    <w:rsid w:val="003A4179"/>
    <w:rsid w:val="003A4217"/>
    <w:rsid w:val="003A424E"/>
    <w:rsid w:val="003A42EB"/>
    <w:rsid w:val="003A4300"/>
    <w:rsid w:val="003A4341"/>
    <w:rsid w:val="003A440C"/>
    <w:rsid w:val="003A4444"/>
    <w:rsid w:val="003A464A"/>
    <w:rsid w:val="003A474F"/>
    <w:rsid w:val="003A4766"/>
    <w:rsid w:val="003A47B3"/>
    <w:rsid w:val="003A47DC"/>
    <w:rsid w:val="003A49F9"/>
    <w:rsid w:val="003A4A20"/>
    <w:rsid w:val="003A4D98"/>
    <w:rsid w:val="003A4F29"/>
    <w:rsid w:val="003A52BB"/>
    <w:rsid w:val="003A532E"/>
    <w:rsid w:val="003A538A"/>
    <w:rsid w:val="003A54E4"/>
    <w:rsid w:val="003A5926"/>
    <w:rsid w:val="003A59C2"/>
    <w:rsid w:val="003A5D58"/>
    <w:rsid w:val="003A5D98"/>
    <w:rsid w:val="003A5E49"/>
    <w:rsid w:val="003A60D5"/>
    <w:rsid w:val="003A6287"/>
    <w:rsid w:val="003A6361"/>
    <w:rsid w:val="003A646F"/>
    <w:rsid w:val="003A66F8"/>
    <w:rsid w:val="003A6796"/>
    <w:rsid w:val="003A6908"/>
    <w:rsid w:val="003A6987"/>
    <w:rsid w:val="003A6C7C"/>
    <w:rsid w:val="003A6D9A"/>
    <w:rsid w:val="003A6E9E"/>
    <w:rsid w:val="003A6EA0"/>
    <w:rsid w:val="003A7252"/>
    <w:rsid w:val="003A7453"/>
    <w:rsid w:val="003A74CB"/>
    <w:rsid w:val="003A766D"/>
    <w:rsid w:val="003A76FB"/>
    <w:rsid w:val="003A786D"/>
    <w:rsid w:val="003A7CF8"/>
    <w:rsid w:val="003B00D4"/>
    <w:rsid w:val="003B011E"/>
    <w:rsid w:val="003B01E1"/>
    <w:rsid w:val="003B02D5"/>
    <w:rsid w:val="003B03EC"/>
    <w:rsid w:val="003B04A9"/>
    <w:rsid w:val="003B0768"/>
    <w:rsid w:val="003B0866"/>
    <w:rsid w:val="003B08C1"/>
    <w:rsid w:val="003B08E4"/>
    <w:rsid w:val="003B09B0"/>
    <w:rsid w:val="003B0A2C"/>
    <w:rsid w:val="003B0A96"/>
    <w:rsid w:val="003B0B24"/>
    <w:rsid w:val="003B0C77"/>
    <w:rsid w:val="003B0D32"/>
    <w:rsid w:val="003B1075"/>
    <w:rsid w:val="003B14D1"/>
    <w:rsid w:val="003B15D7"/>
    <w:rsid w:val="003B1671"/>
    <w:rsid w:val="003B19A5"/>
    <w:rsid w:val="003B1A5D"/>
    <w:rsid w:val="003B1AE9"/>
    <w:rsid w:val="003B1BC6"/>
    <w:rsid w:val="003B1CA8"/>
    <w:rsid w:val="003B1F9D"/>
    <w:rsid w:val="003B2699"/>
    <w:rsid w:val="003B273B"/>
    <w:rsid w:val="003B283A"/>
    <w:rsid w:val="003B296B"/>
    <w:rsid w:val="003B29B5"/>
    <w:rsid w:val="003B2AAA"/>
    <w:rsid w:val="003B3049"/>
    <w:rsid w:val="003B3156"/>
    <w:rsid w:val="003B3541"/>
    <w:rsid w:val="003B367E"/>
    <w:rsid w:val="003B379B"/>
    <w:rsid w:val="003B38A1"/>
    <w:rsid w:val="003B3912"/>
    <w:rsid w:val="003B39F1"/>
    <w:rsid w:val="003B3EBC"/>
    <w:rsid w:val="003B453F"/>
    <w:rsid w:val="003B473B"/>
    <w:rsid w:val="003B5178"/>
    <w:rsid w:val="003B5365"/>
    <w:rsid w:val="003B58A0"/>
    <w:rsid w:val="003B5EF7"/>
    <w:rsid w:val="003B666A"/>
    <w:rsid w:val="003B66F2"/>
    <w:rsid w:val="003B6836"/>
    <w:rsid w:val="003B6A68"/>
    <w:rsid w:val="003B6BF5"/>
    <w:rsid w:val="003B7086"/>
    <w:rsid w:val="003B711A"/>
    <w:rsid w:val="003B743C"/>
    <w:rsid w:val="003B753D"/>
    <w:rsid w:val="003B7616"/>
    <w:rsid w:val="003B79F6"/>
    <w:rsid w:val="003B7A24"/>
    <w:rsid w:val="003B7D3C"/>
    <w:rsid w:val="003C0136"/>
    <w:rsid w:val="003C01FA"/>
    <w:rsid w:val="003C0311"/>
    <w:rsid w:val="003C0AAA"/>
    <w:rsid w:val="003C0D9F"/>
    <w:rsid w:val="003C0E1B"/>
    <w:rsid w:val="003C1023"/>
    <w:rsid w:val="003C144E"/>
    <w:rsid w:val="003C156B"/>
    <w:rsid w:val="003C15F5"/>
    <w:rsid w:val="003C1844"/>
    <w:rsid w:val="003C196A"/>
    <w:rsid w:val="003C1A55"/>
    <w:rsid w:val="003C1C0D"/>
    <w:rsid w:val="003C23AD"/>
    <w:rsid w:val="003C28FE"/>
    <w:rsid w:val="003C29DE"/>
    <w:rsid w:val="003C2AB7"/>
    <w:rsid w:val="003C2BE6"/>
    <w:rsid w:val="003C2EA3"/>
    <w:rsid w:val="003C34DD"/>
    <w:rsid w:val="003C352E"/>
    <w:rsid w:val="003C364A"/>
    <w:rsid w:val="003C365E"/>
    <w:rsid w:val="003C3671"/>
    <w:rsid w:val="003C3903"/>
    <w:rsid w:val="003C3B1E"/>
    <w:rsid w:val="003C41E9"/>
    <w:rsid w:val="003C4268"/>
    <w:rsid w:val="003C459E"/>
    <w:rsid w:val="003C4699"/>
    <w:rsid w:val="003C4810"/>
    <w:rsid w:val="003C4A80"/>
    <w:rsid w:val="003C4AFF"/>
    <w:rsid w:val="003C4C07"/>
    <w:rsid w:val="003C4EB6"/>
    <w:rsid w:val="003C4FFE"/>
    <w:rsid w:val="003C50FB"/>
    <w:rsid w:val="003C5209"/>
    <w:rsid w:val="003C532E"/>
    <w:rsid w:val="003C55DD"/>
    <w:rsid w:val="003C5987"/>
    <w:rsid w:val="003C59FD"/>
    <w:rsid w:val="003C5A86"/>
    <w:rsid w:val="003C5B7B"/>
    <w:rsid w:val="003C5BF0"/>
    <w:rsid w:val="003C5C03"/>
    <w:rsid w:val="003C5DDC"/>
    <w:rsid w:val="003C605D"/>
    <w:rsid w:val="003C607B"/>
    <w:rsid w:val="003C612E"/>
    <w:rsid w:val="003C6549"/>
    <w:rsid w:val="003C672F"/>
    <w:rsid w:val="003C6893"/>
    <w:rsid w:val="003C6907"/>
    <w:rsid w:val="003C6AAC"/>
    <w:rsid w:val="003C6DDB"/>
    <w:rsid w:val="003C6EFA"/>
    <w:rsid w:val="003C7252"/>
    <w:rsid w:val="003C74CE"/>
    <w:rsid w:val="003C7603"/>
    <w:rsid w:val="003C78A6"/>
    <w:rsid w:val="003C79B7"/>
    <w:rsid w:val="003C7C3E"/>
    <w:rsid w:val="003C7CAB"/>
    <w:rsid w:val="003C7CE4"/>
    <w:rsid w:val="003C7D25"/>
    <w:rsid w:val="003C7DCA"/>
    <w:rsid w:val="003D002A"/>
    <w:rsid w:val="003D028E"/>
    <w:rsid w:val="003D05C3"/>
    <w:rsid w:val="003D06D3"/>
    <w:rsid w:val="003D0938"/>
    <w:rsid w:val="003D0A14"/>
    <w:rsid w:val="003D0AB4"/>
    <w:rsid w:val="003D11A6"/>
    <w:rsid w:val="003D1417"/>
    <w:rsid w:val="003D1559"/>
    <w:rsid w:val="003D163D"/>
    <w:rsid w:val="003D1677"/>
    <w:rsid w:val="003D17A2"/>
    <w:rsid w:val="003D18E0"/>
    <w:rsid w:val="003D1A5E"/>
    <w:rsid w:val="003D2458"/>
    <w:rsid w:val="003D2559"/>
    <w:rsid w:val="003D25C7"/>
    <w:rsid w:val="003D26D0"/>
    <w:rsid w:val="003D270D"/>
    <w:rsid w:val="003D288F"/>
    <w:rsid w:val="003D2B25"/>
    <w:rsid w:val="003D2D02"/>
    <w:rsid w:val="003D2E39"/>
    <w:rsid w:val="003D3386"/>
    <w:rsid w:val="003D3518"/>
    <w:rsid w:val="003D357A"/>
    <w:rsid w:val="003D3721"/>
    <w:rsid w:val="003D3814"/>
    <w:rsid w:val="003D38B0"/>
    <w:rsid w:val="003D3975"/>
    <w:rsid w:val="003D3AC0"/>
    <w:rsid w:val="003D3BA7"/>
    <w:rsid w:val="003D3CAB"/>
    <w:rsid w:val="003D4154"/>
    <w:rsid w:val="003D4272"/>
    <w:rsid w:val="003D433B"/>
    <w:rsid w:val="003D4623"/>
    <w:rsid w:val="003D476C"/>
    <w:rsid w:val="003D4CEA"/>
    <w:rsid w:val="003D4D20"/>
    <w:rsid w:val="003D527F"/>
    <w:rsid w:val="003D54A7"/>
    <w:rsid w:val="003D569F"/>
    <w:rsid w:val="003D57EB"/>
    <w:rsid w:val="003D5C2C"/>
    <w:rsid w:val="003D6234"/>
    <w:rsid w:val="003D624C"/>
    <w:rsid w:val="003D62E4"/>
    <w:rsid w:val="003D6806"/>
    <w:rsid w:val="003D69DB"/>
    <w:rsid w:val="003D6DFD"/>
    <w:rsid w:val="003D6E94"/>
    <w:rsid w:val="003D6F93"/>
    <w:rsid w:val="003D749C"/>
    <w:rsid w:val="003D74FA"/>
    <w:rsid w:val="003D785B"/>
    <w:rsid w:val="003D7912"/>
    <w:rsid w:val="003D7CF9"/>
    <w:rsid w:val="003D7D6F"/>
    <w:rsid w:val="003D7E2C"/>
    <w:rsid w:val="003E016C"/>
    <w:rsid w:val="003E0599"/>
    <w:rsid w:val="003E06C8"/>
    <w:rsid w:val="003E075F"/>
    <w:rsid w:val="003E0804"/>
    <w:rsid w:val="003E09B1"/>
    <w:rsid w:val="003E0DD5"/>
    <w:rsid w:val="003E1253"/>
    <w:rsid w:val="003E1358"/>
    <w:rsid w:val="003E15D7"/>
    <w:rsid w:val="003E1722"/>
    <w:rsid w:val="003E1747"/>
    <w:rsid w:val="003E1DDF"/>
    <w:rsid w:val="003E1EAF"/>
    <w:rsid w:val="003E2038"/>
    <w:rsid w:val="003E2049"/>
    <w:rsid w:val="003E213B"/>
    <w:rsid w:val="003E217F"/>
    <w:rsid w:val="003E21C7"/>
    <w:rsid w:val="003E2673"/>
    <w:rsid w:val="003E277D"/>
    <w:rsid w:val="003E29A2"/>
    <w:rsid w:val="003E2A20"/>
    <w:rsid w:val="003E2B1C"/>
    <w:rsid w:val="003E3146"/>
    <w:rsid w:val="003E3313"/>
    <w:rsid w:val="003E37DD"/>
    <w:rsid w:val="003E38B5"/>
    <w:rsid w:val="003E39B2"/>
    <w:rsid w:val="003E39DC"/>
    <w:rsid w:val="003E3B95"/>
    <w:rsid w:val="003E3DDA"/>
    <w:rsid w:val="003E48D2"/>
    <w:rsid w:val="003E4C53"/>
    <w:rsid w:val="003E4CDF"/>
    <w:rsid w:val="003E4F40"/>
    <w:rsid w:val="003E4F72"/>
    <w:rsid w:val="003E509D"/>
    <w:rsid w:val="003E51E1"/>
    <w:rsid w:val="003E5414"/>
    <w:rsid w:val="003E54C7"/>
    <w:rsid w:val="003E55C2"/>
    <w:rsid w:val="003E5640"/>
    <w:rsid w:val="003E59FC"/>
    <w:rsid w:val="003E5AB0"/>
    <w:rsid w:val="003E5C5E"/>
    <w:rsid w:val="003E5D0F"/>
    <w:rsid w:val="003E6290"/>
    <w:rsid w:val="003E6445"/>
    <w:rsid w:val="003E690B"/>
    <w:rsid w:val="003E69FE"/>
    <w:rsid w:val="003E6E22"/>
    <w:rsid w:val="003E6ECD"/>
    <w:rsid w:val="003E7167"/>
    <w:rsid w:val="003E7652"/>
    <w:rsid w:val="003E76D9"/>
    <w:rsid w:val="003E7721"/>
    <w:rsid w:val="003E79B6"/>
    <w:rsid w:val="003E7B6C"/>
    <w:rsid w:val="003E7F36"/>
    <w:rsid w:val="003F00B5"/>
    <w:rsid w:val="003F0369"/>
    <w:rsid w:val="003F03E0"/>
    <w:rsid w:val="003F0414"/>
    <w:rsid w:val="003F043F"/>
    <w:rsid w:val="003F06EF"/>
    <w:rsid w:val="003F079F"/>
    <w:rsid w:val="003F08CC"/>
    <w:rsid w:val="003F0BB7"/>
    <w:rsid w:val="003F0C0C"/>
    <w:rsid w:val="003F10CA"/>
    <w:rsid w:val="003F11A9"/>
    <w:rsid w:val="003F125B"/>
    <w:rsid w:val="003F131E"/>
    <w:rsid w:val="003F1515"/>
    <w:rsid w:val="003F1579"/>
    <w:rsid w:val="003F17E6"/>
    <w:rsid w:val="003F1AB0"/>
    <w:rsid w:val="003F1CCF"/>
    <w:rsid w:val="003F1DCC"/>
    <w:rsid w:val="003F218C"/>
    <w:rsid w:val="003F2B8B"/>
    <w:rsid w:val="003F2EA0"/>
    <w:rsid w:val="003F2F1F"/>
    <w:rsid w:val="003F30BE"/>
    <w:rsid w:val="003F311A"/>
    <w:rsid w:val="003F316A"/>
    <w:rsid w:val="003F3260"/>
    <w:rsid w:val="003F37B4"/>
    <w:rsid w:val="003F37F7"/>
    <w:rsid w:val="003F3FBD"/>
    <w:rsid w:val="003F41A0"/>
    <w:rsid w:val="003F448E"/>
    <w:rsid w:val="003F462C"/>
    <w:rsid w:val="003F4689"/>
    <w:rsid w:val="003F478F"/>
    <w:rsid w:val="003F47AD"/>
    <w:rsid w:val="003F47EE"/>
    <w:rsid w:val="003F4E5C"/>
    <w:rsid w:val="003F4E7F"/>
    <w:rsid w:val="003F4F54"/>
    <w:rsid w:val="003F5182"/>
    <w:rsid w:val="003F5458"/>
    <w:rsid w:val="003F5747"/>
    <w:rsid w:val="003F57D1"/>
    <w:rsid w:val="003F58E0"/>
    <w:rsid w:val="003F5B59"/>
    <w:rsid w:val="003F5C19"/>
    <w:rsid w:val="003F5D20"/>
    <w:rsid w:val="003F608D"/>
    <w:rsid w:val="003F6141"/>
    <w:rsid w:val="003F640D"/>
    <w:rsid w:val="003F6752"/>
    <w:rsid w:val="003F687E"/>
    <w:rsid w:val="003F68A4"/>
    <w:rsid w:val="003F68FA"/>
    <w:rsid w:val="003F6EEF"/>
    <w:rsid w:val="003F70CA"/>
    <w:rsid w:val="003F75D0"/>
    <w:rsid w:val="003F787A"/>
    <w:rsid w:val="003F7C96"/>
    <w:rsid w:val="003F7FD5"/>
    <w:rsid w:val="0040008C"/>
    <w:rsid w:val="004000B5"/>
    <w:rsid w:val="00400A2B"/>
    <w:rsid w:val="00400BD2"/>
    <w:rsid w:val="00400FFD"/>
    <w:rsid w:val="004011BA"/>
    <w:rsid w:val="00401257"/>
    <w:rsid w:val="004015DD"/>
    <w:rsid w:val="004016F6"/>
    <w:rsid w:val="00401808"/>
    <w:rsid w:val="0040187B"/>
    <w:rsid w:val="00401A68"/>
    <w:rsid w:val="00401B91"/>
    <w:rsid w:val="00401BE1"/>
    <w:rsid w:val="00401F2B"/>
    <w:rsid w:val="00401F63"/>
    <w:rsid w:val="00402000"/>
    <w:rsid w:val="004020DC"/>
    <w:rsid w:val="00402106"/>
    <w:rsid w:val="00402200"/>
    <w:rsid w:val="004023E9"/>
    <w:rsid w:val="004026E5"/>
    <w:rsid w:val="0040282D"/>
    <w:rsid w:val="00402DCC"/>
    <w:rsid w:val="00402F30"/>
    <w:rsid w:val="00403072"/>
    <w:rsid w:val="00403633"/>
    <w:rsid w:val="00403637"/>
    <w:rsid w:val="00403640"/>
    <w:rsid w:val="0040371C"/>
    <w:rsid w:val="00403732"/>
    <w:rsid w:val="0040373E"/>
    <w:rsid w:val="004037ED"/>
    <w:rsid w:val="004038EA"/>
    <w:rsid w:val="00403940"/>
    <w:rsid w:val="00403E17"/>
    <w:rsid w:val="00403F71"/>
    <w:rsid w:val="00403FE1"/>
    <w:rsid w:val="0040425F"/>
    <w:rsid w:val="004043DC"/>
    <w:rsid w:val="004043F7"/>
    <w:rsid w:val="004044F2"/>
    <w:rsid w:val="0040462C"/>
    <w:rsid w:val="0040480C"/>
    <w:rsid w:val="00404914"/>
    <w:rsid w:val="00404CA0"/>
    <w:rsid w:val="00404FC3"/>
    <w:rsid w:val="00405311"/>
    <w:rsid w:val="0040532B"/>
    <w:rsid w:val="004053B0"/>
    <w:rsid w:val="00405430"/>
    <w:rsid w:val="00405466"/>
    <w:rsid w:val="004058D8"/>
    <w:rsid w:val="00405972"/>
    <w:rsid w:val="00405A9B"/>
    <w:rsid w:val="00405C9A"/>
    <w:rsid w:val="00405E33"/>
    <w:rsid w:val="00406228"/>
    <w:rsid w:val="004064F7"/>
    <w:rsid w:val="00406694"/>
    <w:rsid w:val="00406781"/>
    <w:rsid w:val="004068FE"/>
    <w:rsid w:val="00406AF6"/>
    <w:rsid w:val="00406B34"/>
    <w:rsid w:val="0040714A"/>
    <w:rsid w:val="00407311"/>
    <w:rsid w:val="00407380"/>
    <w:rsid w:val="0040750A"/>
    <w:rsid w:val="00407918"/>
    <w:rsid w:val="00407A25"/>
    <w:rsid w:val="00407C7B"/>
    <w:rsid w:val="00407CD9"/>
    <w:rsid w:val="00410467"/>
    <w:rsid w:val="00410537"/>
    <w:rsid w:val="004107C5"/>
    <w:rsid w:val="00410AE8"/>
    <w:rsid w:val="00410BCE"/>
    <w:rsid w:val="00410D43"/>
    <w:rsid w:val="0041103C"/>
    <w:rsid w:val="0041113F"/>
    <w:rsid w:val="00411140"/>
    <w:rsid w:val="004112B3"/>
    <w:rsid w:val="0041130F"/>
    <w:rsid w:val="0041139A"/>
    <w:rsid w:val="00411755"/>
    <w:rsid w:val="0041185D"/>
    <w:rsid w:val="00411DA1"/>
    <w:rsid w:val="00411FA8"/>
    <w:rsid w:val="0041203D"/>
    <w:rsid w:val="00412381"/>
    <w:rsid w:val="00412450"/>
    <w:rsid w:val="00412462"/>
    <w:rsid w:val="00412A1B"/>
    <w:rsid w:val="00412E9A"/>
    <w:rsid w:val="00412F8A"/>
    <w:rsid w:val="0041320C"/>
    <w:rsid w:val="0041324D"/>
    <w:rsid w:val="004137E0"/>
    <w:rsid w:val="00413802"/>
    <w:rsid w:val="004138D4"/>
    <w:rsid w:val="00413E15"/>
    <w:rsid w:val="00413FC8"/>
    <w:rsid w:val="004142C8"/>
    <w:rsid w:val="0041485C"/>
    <w:rsid w:val="0041491C"/>
    <w:rsid w:val="00414B56"/>
    <w:rsid w:val="00414D77"/>
    <w:rsid w:val="00414DB7"/>
    <w:rsid w:val="00414F6A"/>
    <w:rsid w:val="0041503D"/>
    <w:rsid w:val="004154D2"/>
    <w:rsid w:val="0041553D"/>
    <w:rsid w:val="00415563"/>
    <w:rsid w:val="00415BB9"/>
    <w:rsid w:val="00415DF2"/>
    <w:rsid w:val="0041614D"/>
    <w:rsid w:val="0041646D"/>
    <w:rsid w:val="0041647B"/>
    <w:rsid w:val="0041649A"/>
    <w:rsid w:val="004164B2"/>
    <w:rsid w:val="004167CE"/>
    <w:rsid w:val="00417354"/>
    <w:rsid w:val="004175C8"/>
    <w:rsid w:val="00417668"/>
    <w:rsid w:val="004176BA"/>
    <w:rsid w:val="00417708"/>
    <w:rsid w:val="00417761"/>
    <w:rsid w:val="00417B85"/>
    <w:rsid w:val="00417BDC"/>
    <w:rsid w:val="00417CC4"/>
    <w:rsid w:val="00417F98"/>
    <w:rsid w:val="004200AC"/>
    <w:rsid w:val="0042016A"/>
    <w:rsid w:val="00420500"/>
    <w:rsid w:val="004205C8"/>
    <w:rsid w:val="004207C3"/>
    <w:rsid w:val="00420893"/>
    <w:rsid w:val="004209CF"/>
    <w:rsid w:val="00420B13"/>
    <w:rsid w:val="00421258"/>
    <w:rsid w:val="0042143A"/>
    <w:rsid w:val="004215EF"/>
    <w:rsid w:val="004217BE"/>
    <w:rsid w:val="00421A38"/>
    <w:rsid w:val="00421BC2"/>
    <w:rsid w:val="00421D7A"/>
    <w:rsid w:val="00421DB3"/>
    <w:rsid w:val="00421E82"/>
    <w:rsid w:val="00422092"/>
    <w:rsid w:val="00422423"/>
    <w:rsid w:val="00422450"/>
    <w:rsid w:val="00422707"/>
    <w:rsid w:val="00422750"/>
    <w:rsid w:val="004228A3"/>
    <w:rsid w:val="00422BC0"/>
    <w:rsid w:val="0042331E"/>
    <w:rsid w:val="0042396B"/>
    <w:rsid w:val="004239D4"/>
    <w:rsid w:val="00423B55"/>
    <w:rsid w:val="00423CC0"/>
    <w:rsid w:val="00423CDD"/>
    <w:rsid w:val="00423E39"/>
    <w:rsid w:val="00423E45"/>
    <w:rsid w:val="0042409E"/>
    <w:rsid w:val="004242D2"/>
    <w:rsid w:val="00424303"/>
    <w:rsid w:val="00424368"/>
    <w:rsid w:val="00424568"/>
    <w:rsid w:val="004245D5"/>
    <w:rsid w:val="00424645"/>
    <w:rsid w:val="0042499D"/>
    <w:rsid w:val="00424B1B"/>
    <w:rsid w:val="00424FF0"/>
    <w:rsid w:val="00425533"/>
    <w:rsid w:val="004255E1"/>
    <w:rsid w:val="004257E1"/>
    <w:rsid w:val="004258F8"/>
    <w:rsid w:val="00425A8C"/>
    <w:rsid w:val="00425AE1"/>
    <w:rsid w:val="00425D7C"/>
    <w:rsid w:val="00425DEA"/>
    <w:rsid w:val="00425E04"/>
    <w:rsid w:val="00425E36"/>
    <w:rsid w:val="00425E96"/>
    <w:rsid w:val="00425FEF"/>
    <w:rsid w:val="00426279"/>
    <w:rsid w:val="0042627B"/>
    <w:rsid w:val="00426653"/>
    <w:rsid w:val="00426680"/>
    <w:rsid w:val="004266A0"/>
    <w:rsid w:val="0042678E"/>
    <w:rsid w:val="004267EF"/>
    <w:rsid w:val="004268C4"/>
    <w:rsid w:val="0042690E"/>
    <w:rsid w:val="00426AAE"/>
    <w:rsid w:val="00426E47"/>
    <w:rsid w:val="00426E7F"/>
    <w:rsid w:val="00427296"/>
    <w:rsid w:val="00427405"/>
    <w:rsid w:val="004274B7"/>
    <w:rsid w:val="0042754E"/>
    <w:rsid w:val="0042758C"/>
    <w:rsid w:val="00427996"/>
    <w:rsid w:val="00427AA2"/>
    <w:rsid w:val="00427EAD"/>
    <w:rsid w:val="00430123"/>
    <w:rsid w:val="0043017A"/>
    <w:rsid w:val="00430185"/>
    <w:rsid w:val="0043038E"/>
    <w:rsid w:val="00430496"/>
    <w:rsid w:val="00430523"/>
    <w:rsid w:val="0043058F"/>
    <w:rsid w:val="0043065B"/>
    <w:rsid w:val="0043068B"/>
    <w:rsid w:val="0043076B"/>
    <w:rsid w:val="004307DF"/>
    <w:rsid w:val="00430823"/>
    <w:rsid w:val="00430988"/>
    <w:rsid w:val="00430996"/>
    <w:rsid w:val="00430B9E"/>
    <w:rsid w:val="00430BC5"/>
    <w:rsid w:val="00430BDA"/>
    <w:rsid w:val="00430D3A"/>
    <w:rsid w:val="00430F99"/>
    <w:rsid w:val="004316E5"/>
    <w:rsid w:val="0043172F"/>
    <w:rsid w:val="0043178F"/>
    <w:rsid w:val="0043186E"/>
    <w:rsid w:val="00431DF8"/>
    <w:rsid w:val="00431EC9"/>
    <w:rsid w:val="00431F5F"/>
    <w:rsid w:val="00431F65"/>
    <w:rsid w:val="00432370"/>
    <w:rsid w:val="004325D3"/>
    <w:rsid w:val="004328AF"/>
    <w:rsid w:val="00432CC4"/>
    <w:rsid w:val="00432E55"/>
    <w:rsid w:val="00432E96"/>
    <w:rsid w:val="0043316D"/>
    <w:rsid w:val="0043352A"/>
    <w:rsid w:val="004335DA"/>
    <w:rsid w:val="004335F3"/>
    <w:rsid w:val="004335FA"/>
    <w:rsid w:val="0043361B"/>
    <w:rsid w:val="004339C8"/>
    <w:rsid w:val="004345E5"/>
    <w:rsid w:val="00434BA6"/>
    <w:rsid w:val="00434E38"/>
    <w:rsid w:val="00435034"/>
    <w:rsid w:val="004352A2"/>
    <w:rsid w:val="004355CF"/>
    <w:rsid w:val="00435B66"/>
    <w:rsid w:val="00435CF6"/>
    <w:rsid w:val="00435E61"/>
    <w:rsid w:val="004367E5"/>
    <w:rsid w:val="00436A0E"/>
    <w:rsid w:val="00436B78"/>
    <w:rsid w:val="00436E29"/>
    <w:rsid w:val="00436F61"/>
    <w:rsid w:val="00437026"/>
    <w:rsid w:val="00437209"/>
    <w:rsid w:val="0043778C"/>
    <w:rsid w:val="00437C5A"/>
    <w:rsid w:val="00437CE7"/>
    <w:rsid w:val="00437F68"/>
    <w:rsid w:val="004400AA"/>
    <w:rsid w:val="00440468"/>
    <w:rsid w:val="004404F4"/>
    <w:rsid w:val="004405C8"/>
    <w:rsid w:val="004405F6"/>
    <w:rsid w:val="00440827"/>
    <w:rsid w:val="004408D8"/>
    <w:rsid w:val="00440F3A"/>
    <w:rsid w:val="0044122B"/>
    <w:rsid w:val="004417E5"/>
    <w:rsid w:val="00441808"/>
    <w:rsid w:val="00441821"/>
    <w:rsid w:val="00441BEE"/>
    <w:rsid w:val="00441ECF"/>
    <w:rsid w:val="00441F4B"/>
    <w:rsid w:val="00442012"/>
    <w:rsid w:val="00442084"/>
    <w:rsid w:val="00442342"/>
    <w:rsid w:val="0044255D"/>
    <w:rsid w:val="00442622"/>
    <w:rsid w:val="0044279A"/>
    <w:rsid w:val="004427DB"/>
    <w:rsid w:val="004427E2"/>
    <w:rsid w:val="004427FB"/>
    <w:rsid w:val="00442CF8"/>
    <w:rsid w:val="00442D45"/>
    <w:rsid w:val="00442D67"/>
    <w:rsid w:val="00442E0F"/>
    <w:rsid w:val="004434D9"/>
    <w:rsid w:val="00443663"/>
    <w:rsid w:val="00443675"/>
    <w:rsid w:val="004436DC"/>
    <w:rsid w:val="00443720"/>
    <w:rsid w:val="00443818"/>
    <w:rsid w:val="0044399E"/>
    <w:rsid w:val="004439FF"/>
    <w:rsid w:val="00443D05"/>
    <w:rsid w:val="00443E46"/>
    <w:rsid w:val="00443E64"/>
    <w:rsid w:val="0044402C"/>
    <w:rsid w:val="00444353"/>
    <w:rsid w:val="0044470B"/>
    <w:rsid w:val="0044479A"/>
    <w:rsid w:val="00444E54"/>
    <w:rsid w:val="004454F9"/>
    <w:rsid w:val="0044568F"/>
    <w:rsid w:val="00445700"/>
    <w:rsid w:val="00445A7F"/>
    <w:rsid w:val="00445C58"/>
    <w:rsid w:val="00445D27"/>
    <w:rsid w:val="00445D35"/>
    <w:rsid w:val="00445EAE"/>
    <w:rsid w:val="00445F80"/>
    <w:rsid w:val="0044606A"/>
    <w:rsid w:val="004460B7"/>
    <w:rsid w:val="0044624C"/>
    <w:rsid w:val="00446322"/>
    <w:rsid w:val="004463E4"/>
    <w:rsid w:val="004464C0"/>
    <w:rsid w:val="004464D2"/>
    <w:rsid w:val="004466ED"/>
    <w:rsid w:val="0044672B"/>
    <w:rsid w:val="00446777"/>
    <w:rsid w:val="004468E5"/>
    <w:rsid w:val="00446BF6"/>
    <w:rsid w:val="00446CEC"/>
    <w:rsid w:val="00446EB4"/>
    <w:rsid w:val="0044715E"/>
    <w:rsid w:val="00447694"/>
    <w:rsid w:val="00447B82"/>
    <w:rsid w:val="00447DA3"/>
    <w:rsid w:val="00447E7F"/>
    <w:rsid w:val="0045004F"/>
    <w:rsid w:val="00450457"/>
    <w:rsid w:val="0045070B"/>
    <w:rsid w:val="004507F9"/>
    <w:rsid w:val="00450927"/>
    <w:rsid w:val="00450933"/>
    <w:rsid w:val="00450BA3"/>
    <w:rsid w:val="00450C72"/>
    <w:rsid w:val="00450CBF"/>
    <w:rsid w:val="00450D24"/>
    <w:rsid w:val="004511A2"/>
    <w:rsid w:val="004512E0"/>
    <w:rsid w:val="004517EC"/>
    <w:rsid w:val="00451965"/>
    <w:rsid w:val="00451B34"/>
    <w:rsid w:val="00451C5C"/>
    <w:rsid w:val="00451CD7"/>
    <w:rsid w:val="00451E1A"/>
    <w:rsid w:val="00452781"/>
    <w:rsid w:val="0045289A"/>
    <w:rsid w:val="0045297A"/>
    <w:rsid w:val="00452A84"/>
    <w:rsid w:val="00452E22"/>
    <w:rsid w:val="00452FB5"/>
    <w:rsid w:val="0045316A"/>
    <w:rsid w:val="0045346E"/>
    <w:rsid w:val="00453692"/>
    <w:rsid w:val="00453729"/>
    <w:rsid w:val="00453991"/>
    <w:rsid w:val="00453C5D"/>
    <w:rsid w:val="00453CBC"/>
    <w:rsid w:val="0045474B"/>
    <w:rsid w:val="0045496C"/>
    <w:rsid w:val="00454A38"/>
    <w:rsid w:val="00454ABD"/>
    <w:rsid w:val="00454AF3"/>
    <w:rsid w:val="00454C10"/>
    <w:rsid w:val="00454FAC"/>
    <w:rsid w:val="00455431"/>
    <w:rsid w:val="004554B3"/>
    <w:rsid w:val="004556EC"/>
    <w:rsid w:val="00455AAF"/>
    <w:rsid w:val="00455ACE"/>
    <w:rsid w:val="00455BDB"/>
    <w:rsid w:val="00455DAF"/>
    <w:rsid w:val="00455E52"/>
    <w:rsid w:val="00455F65"/>
    <w:rsid w:val="004563A6"/>
    <w:rsid w:val="0045659F"/>
    <w:rsid w:val="004566F4"/>
    <w:rsid w:val="00456754"/>
    <w:rsid w:val="00456B90"/>
    <w:rsid w:val="00456D54"/>
    <w:rsid w:val="00456F50"/>
    <w:rsid w:val="00457189"/>
    <w:rsid w:val="00457266"/>
    <w:rsid w:val="00457551"/>
    <w:rsid w:val="00457680"/>
    <w:rsid w:val="00457BC7"/>
    <w:rsid w:val="00457C5A"/>
    <w:rsid w:val="00457C81"/>
    <w:rsid w:val="00457CE3"/>
    <w:rsid w:val="0045E7D5"/>
    <w:rsid w:val="00460110"/>
    <w:rsid w:val="004601AF"/>
    <w:rsid w:val="0046039A"/>
    <w:rsid w:val="0046059F"/>
    <w:rsid w:val="00460C80"/>
    <w:rsid w:val="00460D17"/>
    <w:rsid w:val="00460D5A"/>
    <w:rsid w:val="00460E22"/>
    <w:rsid w:val="0046129F"/>
    <w:rsid w:val="004612A9"/>
    <w:rsid w:val="00461463"/>
    <w:rsid w:val="004614C6"/>
    <w:rsid w:val="004614D7"/>
    <w:rsid w:val="004617D5"/>
    <w:rsid w:val="00461805"/>
    <w:rsid w:val="00461955"/>
    <w:rsid w:val="00461A0A"/>
    <w:rsid w:val="00461C2D"/>
    <w:rsid w:val="00461C8C"/>
    <w:rsid w:val="00461E59"/>
    <w:rsid w:val="004624CC"/>
    <w:rsid w:val="00462908"/>
    <w:rsid w:val="00462BDB"/>
    <w:rsid w:val="00462C68"/>
    <w:rsid w:val="00462E61"/>
    <w:rsid w:val="00463661"/>
    <w:rsid w:val="00463854"/>
    <w:rsid w:val="00463968"/>
    <w:rsid w:val="004639CF"/>
    <w:rsid w:val="00463B65"/>
    <w:rsid w:val="00463C85"/>
    <w:rsid w:val="00463CF6"/>
    <w:rsid w:val="00463F72"/>
    <w:rsid w:val="004641D6"/>
    <w:rsid w:val="00464BEB"/>
    <w:rsid w:val="00464C6E"/>
    <w:rsid w:val="00464E46"/>
    <w:rsid w:val="00464FEA"/>
    <w:rsid w:val="00465061"/>
    <w:rsid w:val="004650B7"/>
    <w:rsid w:val="0046528C"/>
    <w:rsid w:val="004653B1"/>
    <w:rsid w:val="0046549A"/>
    <w:rsid w:val="004655C0"/>
    <w:rsid w:val="004657A7"/>
    <w:rsid w:val="00465983"/>
    <w:rsid w:val="00465EB3"/>
    <w:rsid w:val="00465F17"/>
    <w:rsid w:val="00466007"/>
    <w:rsid w:val="0046616D"/>
    <w:rsid w:val="00466209"/>
    <w:rsid w:val="0046652C"/>
    <w:rsid w:val="0046678F"/>
    <w:rsid w:val="004667AA"/>
    <w:rsid w:val="0046684C"/>
    <w:rsid w:val="004668FB"/>
    <w:rsid w:val="004669B9"/>
    <w:rsid w:val="004669FE"/>
    <w:rsid w:val="00466C49"/>
    <w:rsid w:val="00466C6F"/>
    <w:rsid w:val="00466D2F"/>
    <w:rsid w:val="00466F2D"/>
    <w:rsid w:val="0046704E"/>
    <w:rsid w:val="0046725D"/>
    <w:rsid w:val="004672F9"/>
    <w:rsid w:val="004673B9"/>
    <w:rsid w:val="00467824"/>
    <w:rsid w:val="00467872"/>
    <w:rsid w:val="004678F2"/>
    <w:rsid w:val="00467B00"/>
    <w:rsid w:val="00467B97"/>
    <w:rsid w:val="00467C01"/>
    <w:rsid w:val="00467CA1"/>
    <w:rsid w:val="004702C5"/>
    <w:rsid w:val="00470366"/>
    <w:rsid w:val="0047036B"/>
    <w:rsid w:val="00470420"/>
    <w:rsid w:val="00470693"/>
    <w:rsid w:val="00470751"/>
    <w:rsid w:val="00470BAE"/>
    <w:rsid w:val="00470BFE"/>
    <w:rsid w:val="00470C94"/>
    <w:rsid w:val="00470E0A"/>
    <w:rsid w:val="00470E86"/>
    <w:rsid w:val="00470E8E"/>
    <w:rsid w:val="00470F31"/>
    <w:rsid w:val="0047123B"/>
    <w:rsid w:val="0047130B"/>
    <w:rsid w:val="004713F0"/>
    <w:rsid w:val="004714CC"/>
    <w:rsid w:val="0047160F"/>
    <w:rsid w:val="004716D8"/>
    <w:rsid w:val="00471931"/>
    <w:rsid w:val="00471DE9"/>
    <w:rsid w:val="00471E36"/>
    <w:rsid w:val="0047205C"/>
    <w:rsid w:val="00472143"/>
    <w:rsid w:val="004723D9"/>
    <w:rsid w:val="00472441"/>
    <w:rsid w:val="00472572"/>
    <w:rsid w:val="00472644"/>
    <w:rsid w:val="00472673"/>
    <w:rsid w:val="004726A2"/>
    <w:rsid w:val="0047271D"/>
    <w:rsid w:val="00472B35"/>
    <w:rsid w:val="00472CC5"/>
    <w:rsid w:val="00472E57"/>
    <w:rsid w:val="00472E5A"/>
    <w:rsid w:val="00472F42"/>
    <w:rsid w:val="00472FA4"/>
    <w:rsid w:val="0047305D"/>
    <w:rsid w:val="00473213"/>
    <w:rsid w:val="00473293"/>
    <w:rsid w:val="004737FB"/>
    <w:rsid w:val="004738B6"/>
    <w:rsid w:val="0047394B"/>
    <w:rsid w:val="00473D42"/>
    <w:rsid w:val="00473D84"/>
    <w:rsid w:val="0047417E"/>
    <w:rsid w:val="004743DF"/>
    <w:rsid w:val="0047456A"/>
    <w:rsid w:val="004746B7"/>
    <w:rsid w:val="00474753"/>
    <w:rsid w:val="0047475D"/>
    <w:rsid w:val="0047478A"/>
    <w:rsid w:val="0047496A"/>
    <w:rsid w:val="00474ACB"/>
    <w:rsid w:val="00474D39"/>
    <w:rsid w:val="00474D58"/>
    <w:rsid w:val="00474DE4"/>
    <w:rsid w:val="00475785"/>
    <w:rsid w:val="00475E46"/>
    <w:rsid w:val="00476117"/>
    <w:rsid w:val="00476196"/>
    <w:rsid w:val="00476198"/>
    <w:rsid w:val="004761B1"/>
    <w:rsid w:val="00476529"/>
    <w:rsid w:val="00476718"/>
    <w:rsid w:val="0047683B"/>
    <w:rsid w:val="00476B6E"/>
    <w:rsid w:val="00476C9A"/>
    <w:rsid w:val="00477336"/>
    <w:rsid w:val="0047734C"/>
    <w:rsid w:val="004773A0"/>
    <w:rsid w:val="004777F1"/>
    <w:rsid w:val="00477821"/>
    <w:rsid w:val="00477A00"/>
    <w:rsid w:val="00477A56"/>
    <w:rsid w:val="00477C6A"/>
    <w:rsid w:val="00477E09"/>
    <w:rsid w:val="00477EBE"/>
    <w:rsid w:val="00477F50"/>
    <w:rsid w:val="00477F89"/>
    <w:rsid w:val="004801AC"/>
    <w:rsid w:val="00480519"/>
    <w:rsid w:val="00480E7F"/>
    <w:rsid w:val="00480EED"/>
    <w:rsid w:val="00481166"/>
    <w:rsid w:val="00481196"/>
    <w:rsid w:val="0048163A"/>
    <w:rsid w:val="004817A5"/>
    <w:rsid w:val="00481962"/>
    <w:rsid w:val="00481D38"/>
    <w:rsid w:val="00482046"/>
    <w:rsid w:val="00482A0A"/>
    <w:rsid w:val="00482B45"/>
    <w:rsid w:val="00482DC1"/>
    <w:rsid w:val="00483003"/>
    <w:rsid w:val="00483208"/>
    <w:rsid w:val="00483347"/>
    <w:rsid w:val="00483A1D"/>
    <w:rsid w:val="00483B5A"/>
    <w:rsid w:val="00483E7E"/>
    <w:rsid w:val="00483EF6"/>
    <w:rsid w:val="00484378"/>
    <w:rsid w:val="0048442C"/>
    <w:rsid w:val="0048442F"/>
    <w:rsid w:val="0048466C"/>
    <w:rsid w:val="00484AD4"/>
    <w:rsid w:val="00484E87"/>
    <w:rsid w:val="00484FA6"/>
    <w:rsid w:val="00485080"/>
    <w:rsid w:val="0048532E"/>
    <w:rsid w:val="004854A3"/>
    <w:rsid w:val="00485A3B"/>
    <w:rsid w:val="00485AE7"/>
    <w:rsid w:val="00485E6A"/>
    <w:rsid w:val="00486069"/>
    <w:rsid w:val="004860E7"/>
    <w:rsid w:val="004864CE"/>
    <w:rsid w:val="00486502"/>
    <w:rsid w:val="004866C8"/>
    <w:rsid w:val="00486AFA"/>
    <w:rsid w:val="00486F24"/>
    <w:rsid w:val="0048713A"/>
    <w:rsid w:val="00487378"/>
    <w:rsid w:val="004877BF"/>
    <w:rsid w:val="00487DFC"/>
    <w:rsid w:val="00487E85"/>
    <w:rsid w:val="00487FC4"/>
    <w:rsid w:val="00487FDC"/>
    <w:rsid w:val="004903AF"/>
    <w:rsid w:val="004905DE"/>
    <w:rsid w:val="004909D3"/>
    <w:rsid w:val="00490A14"/>
    <w:rsid w:val="00490EBF"/>
    <w:rsid w:val="00491192"/>
    <w:rsid w:val="0049133C"/>
    <w:rsid w:val="00491499"/>
    <w:rsid w:val="004914BE"/>
    <w:rsid w:val="004916A4"/>
    <w:rsid w:val="0049186C"/>
    <w:rsid w:val="0049189B"/>
    <w:rsid w:val="0049191D"/>
    <w:rsid w:val="0049195F"/>
    <w:rsid w:val="00491966"/>
    <w:rsid w:val="00491BE7"/>
    <w:rsid w:val="00491C19"/>
    <w:rsid w:val="00491FCA"/>
    <w:rsid w:val="00492049"/>
    <w:rsid w:val="0049268F"/>
    <w:rsid w:val="0049270D"/>
    <w:rsid w:val="0049283A"/>
    <w:rsid w:val="004929FC"/>
    <w:rsid w:val="00492CF2"/>
    <w:rsid w:val="00492DD7"/>
    <w:rsid w:val="00492F20"/>
    <w:rsid w:val="004930E1"/>
    <w:rsid w:val="004932D7"/>
    <w:rsid w:val="00493909"/>
    <w:rsid w:val="00493AD6"/>
    <w:rsid w:val="00493BDD"/>
    <w:rsid w:val="00493C72"/>
    <w:rsid w:val="00493DCC"/>
    <w:rsid w:val="00493E6E"/>
    <w:rsid w:val="00494039"/>
    <w:rsid w:val="0049427D"/>
    <w:rsid w:val="00494779"/>
    <w:rsid w:val="004947C7"/>
    <w:rsid w:val="00494D49"/>
    <w:rsid w:val="0049544E"/>
    <w:rsid w:val="004955E9"/>
    <w:rsid w:val="0049561E"/>
    <w:rsid w:val="0049585C"/>
    <w:rsid w:val="00495AD7"/>
    <w:rsid w:val="00495DBE"/>
    <w:rsid w:val="00495FE9"/>
    <w:rsid w:val="0049604C"/>
    <w:rsid w:val="0049615B"/>
    <w:rsid w:val="0049623B"/>
    <w:rsid w:val="004965A7"/>
    <w:rsid w:val="004966D8"/>
    <w:rsid w:val="004966E7"/>
    <w:rsid w:val="00496C80"/>
    <w:rsid w:val="00496D54"/>
    <w:rsid w:val="00497246"/>
    <w:rsid w:val="004972F5"/>
    <w:rsid w:val="00497318"/>
    <w:rsid w:val="0049755B"/>
    <w:rsid w:val="004978DC"/>
    <w:rsid w:val="00497B0F"/>
    <w:rsid w:val="00497D5D"/>
    <w:rsid w:val="00497FD9"/>
    <w:rsid w:val="004A0071"/>
    <w:rsid w:val="004A007A"/>
    <w:rsid w:val="004A07F1"/>
    <w:rsid w:val="004A0936"/>
    <w:rsid w:val="004A09A6"/>
    <w:rsid w:val="004A0AB4"/>
    <w:rsid w:val="004A0B39"/>
    <w:rsid w:val="004A0BE7"/>
    <w:rsid w:val="004A0E4B"/>
    <w:rsid w:val="004A12AC"/>
    <w:rsid w:val="004A1310"/>
    <w:rsid w:val="004A1855"/>
    <w:rsid w:val="004A1B88"/>
    <w:rsid w:val="004A1F15"/>
    <w:rsid w:val="004A1FB0"/>
    <w:rsid w:val="004A2014"/>
    <w:rsid w:val="004A2828"/>
    <w:rsid w:val="004A2869"/>
    <w:rsid w:val="004A293E"/>
    <w:rsid w:val="004A2AE0"/>
    <w:rsid w:val="004A2B00"/>
    <w:rsid w:val="004A304D"/>
    <w:rsid w:val="004A358F"/>
    <w:rsid w:val="004A3631"/>
    <w:rsid w:val="004A37EB"/>
    <w:rsid w:val="004A38D1"/>
    <w:rsid w:val="004A39BF"/>
    <w:rsid w:val="004A3A91"/>
    <w:rsid w:val="004A3DF7"/>
    <w:rsid w:val="004A3E01"/>
    <w:rsid w:val="004A3E81"/>
    <w:rsid w:val="004A40B2"/>
    <w:rsid w:val="004A4292"/>
    <w:rsid w:val="004A42B2"/>
    <w:rsid w:val="004A44DF"/>
    <w:rsid w:val="004A45DC"/>
    <w:rsid w:val="004A4997"/>
    <w:rsid w:val="004A49C5"/>
    <w:rsid w:val="004A4B6F"/>
    <w:rsid w:val="004A52C8"/>
    <w:rsid w:val="004A52E5"/>
    <w:rsid w:val="004A5354"/>
    <w:rsid w:val="004A54B3"/>
    <w:rsid w:val="004A5588"/>
    <w:rsid w:val="004A563D"/>
    <w:rsid w:val="004A56D9"/>
    <w:rsid w:val="004A5923"/>
    <w:rsid w:val="004A5B30"/>
    <w:rsid w:val="004A5C54"/>
    <w:rsid w:val="004A5D86"/>
    <w:rsid w:val="004A6117"/>
    <w:rsid w:val="004A68EE"/>
    <w:rsid w:val="004A6AD9"/>
    <w:rsid w:val="004A6B4F"/>
    <w:rsid w:val="004A6D36"/>
    <w:rsid w:val="004A6DB4"/>
    <w:rsid w:val="004A6E06"/>
    <w:rsid w:val="004A6FDC"/>
    <w:rsid w:val="004A6FEF"/>
    <w:rsid w:val="004A72CA"/>
    <w:rsid w:val="004A7478"/>
    <w:rsid w:val="004A7714"/>
    <w:rsid w:val="004A77A3"/>
    <w:rsid w:val="004A7C26"/>
    <w:rsid w:val="004A7FAC"/>
    <w:rsid w:val="004B000E"/>
    <w:rsid w:val="004B022F"/>
    <w:rsid w:val="004B02B8"/>
    <w:rsid w:val="004B04BD"/>
    <w:rsid w:val="004B04D2"/>
    <w:rsid w:val="004B0510"/>
    <w:rsid w:val="004B09AE"/>
    <w:rsid w:val="004B0CEB"/>
    <w:rsid w:val="004B0E64"/>
    <w:rsid w:val="004B1141"/>
    <w:rsid w:val="004B1209"/>
    <w:rsid w:val="004B129C"/>
    <w:rsid w:val="004B12FD"/>
    <w:rsid w:val="004B1AD6"/>
    <w:rsid w:val="004B1BA3"/>
    <w:rsid w:val="004B1DA8"/>
    <w:rsid w:val="004B1E62"/>
    <w:rsid w:val="004B2074"/>
    <w:rsid w:val="004B2220"/>
    <w:rsid w:val="004B2292"/>
    <w:rsid w:val="004B2585"/>
    <w:rsid w:val="004B280B"/>
    <w:rsid w:val="004B2BEF"/>
    <w:rsid w:val="004B2E82"/>
    <w:rsid w:val="004B2EE1"/>
    <w:rsid w:val="004B2FBB"/>
    <w:rsid w:val="004B331F"/>
    <w:rsid w:val="004B33B0"/>
    <w:rsid w:val="004B3408"/>
    <w:rsid w:val="004B3C83"/>
    <w:rsid w:val="004B3D47"/>
    <w:rsid w:val="004B41D6"/>
    <w:rsid w:val="004B4285"/>
    <w:rsid w:val="004B44BE"/>
    <w:rsid w:val="004B453F"/>
    <w:rsid w:val="004B4606"/>
    <w:rsid w:val="004B464B"/>
    <w:rsid w:val="004B466B"/>
    <w:rsid w:val="004B46C9"/>
    <w:rsid w:val="004B4E02"/>
    <w:rsid w:val="004B5936"/>
    <w:rsid w:val="004B6057"/>
    <w:rsid w:val="004B62BD"/>
    <w:rsid w:val="004B637E"/>
    <w:rsid w:val="004B6533"/>
    <w:rsid w:val="004B6722"/>
    <w:rsid w:val="004B677B"/>
    <w:rsid w:val="004B698C"/>
    <w:rsid w:val="004B6B42"/>
    <w:rsid w:val="004B6C07"/>
    <w:rsid w:val="004B6C8E"/>
    <w:rsid w:val="004B6E2D"/>
    <w:rsid w:val="004B6EC6"/>
    <w:rsid w:val="004B6F05"/>
    <w:rsid w:val="004B6F7B"/>
    <w:rsid w:val="004B7160"/>
    <w:rsid w:val="004B7225"/>
    <w:rsid w:val="004B759B"/>
    <w:rsid w:val="004B76CE"/>
    <w:rsid w:val="004B7DF3"/>
    <w:rsid w:val="004C0060"/>
    <w:rsid w:val="004C0075"/>
    <w:rsid w:val="004C0212"/>
    <w:rsid w:val="004C03AE"/>
    <w:rsid w:val="004C03EF"/>
    <w:rsid w:val="004C08D7"/>
    <w:rsid w:val="004C0917"/>
    <w:rsid w:val="004C09ED"/>
    <w:rsid w:val="004C0AB0"/>
    <w:rsid w:val="004C0DD7"/>
    <w:rsid w:val="004C0E38"/>
    <w:rsid w:val="004C0F3A"/>
    <w:rsid w:val="004C10A3"/>
    <w:rsid w:val="004C10B6"/>
    <w:rsid w:val="004C15ED"/>
    <w:rsid w:val="004C1688"/>
    <w:rsid w:val="004C1B58"/>
    <w:rsid w:val="004C2523"/>
    <w:rsid w:val="004C25BA"/>
    <w:rsid w:val="004C2839"/>
    <w:rsid w:val="004C28CA"/>
    <w:rsid w:val="004C2950"/>
    <w:rsid w:val="004C2C0B"/>
    <w:rsid w:val="004C2D36"/>
    <w:rsid w:val="004C2E76"/>
    <w:rsid w:val="004C3076"/>
    <w:rsid w:val="004C34C8"/>
    <w:rsid w:val="004C3512"/>
    <w:rsid w:val="004C36DF"/>
    <w:rsid w:val="004C3C7B"/>
    <w:rsid w:val="004C3D21"/>
    <w:rsid w:val="004C3D34"/>
    <w:rsid w:val="004C3F98"/>
    <w:rsid w:val="004C41E4"/>
    <w:rsid w:val="004C4333"/>
    <w:rsid w:val="004C4B21"/>
    <w:rsid w:val="004C4C3C"/>
    <w:rsid w:val="004C4EFB"/>
    <w:rsid w:val="004C50E8"/>
    <w:rsid w:val="004C5555"/>
    <w:rsid w:val="004C60BB"/>
    <w:rsid w:val="004C6407"/>
    <w:rsid w:val="004C6787"/>
    <w:rsid w:val="004C6B2A"/>
    <w:rsid w:val="004C6B84"/>
    <w:rsid w:val="004C6C06"/>
    <w:rsid w:val="004C6CB4"/>
    <w:rsid w:val="004C7569"/>
    <w:rsid w:val="004C75EA"/>
    <w:rsid w:val="004C7622"/>
    <w:rsid w:val="004C76EB"/>
    <w:rsid w:val="004C7808"/>
    <w:rsid w:val="004C789B"/>
    <w:rsid w:val="004C7C73"/>
    <w:rsid w:val="004C7CA1"/>
    <w:rsid w:val="004CAF46"/>
    <w:rsid w:val="004D0411"/>
    <w:rsid w:val="004D0462"/>
    <w:rsid w:val="004D0487"/>
    <w:rsid w:val="004D061E"/>
    <w:rsid w:val="004D0739"/>
    <w:rsid w:val="004D0E20"/>
    <w:rsid w:val="004D0E69"/>
    <w:rsid w:val="004D1155"/>
    <w:rsid w:val="004D1568"/>
    <w:rsid w:val="004D1705"/>
    <w:rsid w:val="004D1789"/>
    <w:rsid w:val="004D22F0"/>
    <w:rsid w:val="004D244C"/>
    <w:rsid w:val="004D245C"/>
    <w:rsid w:val="004D255E"/>
    <w:rsid w:val="004D2A4F"/>
    <w:rsid w:val="004D2AF1"/>
    <w:rsid w:val="004D2B7F"/>
    <w:rsid w:val="004D2D69"/>
    <w:rsid w:val="004D2EEA"/>
    <w:rsid w:val="004D30E4"/>
    <w:rsid w:val="004D33C4"/>
    <w:rsid w:val="004D34B3"/>
    <w:rsid w:val="004D3614"/>
    <w:rsid w:val="004D3788"/>
    <w:rsid w:val="004D384A"/>
    <w:rsid w:val="004D3A6C"/>
    <w:rsid w:val="004D4220"/>
    <w:rsid w:val="004D43CA"/>
    <w:rsid w:val="004D458C"/>
    <w:rsid w:val="004D45F2"/>
    <w:rsid w:val="004D4637"/>
    <w:rsid w:val="004D4756"/>
    <w:rsid w:val="004D47F6"/>
    <w:rsid w:val="004D4885"/>
    <w:rsid w:val="004D4933"/>
    <w:rsid w:val="004D49AC"/>
    <w:rsid w:val="004D4D53"/>
    <w:rsid w:val="004D4E3F"/>
    <w:rsid w:val="004D50E5"/>
    <w:rsid w:val="004D51C6"/>
    <w:rsid w:val="004D5374"/>
    <w:rsid w:val="004D54FB"/>
    <w:rsid w:val="004D55A5"/>
    <w:rsid w:val="004D58CC"/>
    <w:rsid w:val="004D5932"/>
    <w:rsid w:val="004D5BDC"/>
    <w:rsid w:val="004D5C58"/>
    <w:rsid w:val="004D5D40"/>
    <w:rsid w:val="004D5FE1"/>
    <w:rsid w:val="004D626D"/>
    <w:rsid w:val="004D627B"/>
    <w:rsid w:val="004D65A2"/>
    <w:rsid w:val="004D6AA1"/>
    <w:rsid w:val="004D6FBD"/>
    <w:rsid w:val="004D713E"/>
    <w:rsid w:val="004D718D"/>
    <w:rsid w:val="004D73E6"/>
    <w:rsid w:val="004D7B53"/>
    <w:rsid w:val="004E00C6"/>
    <w:rsid w:val="004E00D0"/>
    <w:rsid w:val="004E02E1"/>
    <w:rsid w:val="004E0318"/>
    <w:rsid w:val="004E0368"/>
    <w:rsid w:val="004E0452"/>
    <w:rsid w:val="004E0BE1"/>
    <w:rsid w:val="004E0C67"/>
    <w:rsid w:val="004E10E4"/>
    <w:rsid w:val="004E1270"/>
    <w:rsid w:val="004E16C3"/>
    <w:rsid w:val="004E176E"/>
    <w:rsid w:val="004E188E"/>
    <w:rsid w:val="004E19B3"/>
    <w:rsid w:val="004E1A62"/>
    <w:rsid w:val="004E1BDE"/>
    <w:rsid w:val="004E1D1E"/>
    <w:rsid w:val="004E1DED"/>
    <w:rsid w:val="004E21C6"/>
    <w:rsid w:val="004E2343"/>
    <w:rsid w:val="004E2569"/>
    <w:rsid w:val="004E2954"/>
    <w:rsid w:val="004E2ACA"/>
    <w:rsid w:val="004E2B21"/>
    <w:rsid w:val="004E2D4E"/>
    <w:rsid w:val="004E2E03"/>
    <w:rsid w:val="004E3112"/>
    <w:rsid w:val="004E3188"/>
    <w:rsid w:val="004E36B5"/>
    <w:rsid w:val="004E36CB"/>
    <w:rsid w:val="004E3906"/>
    <w:rsid w:val="004E3A91"/>
    <w:rsid w:val="004E3BD2"/>
    <w:rsid w:val="004E3C71"/>
    <w:rsid w:val="004E4079"/>
    <w:rsid w:val="004E414C"/>
    <w:rsid w:val="004E4308"/>
    <w:rsid w:val="004E4543"/>
    <w:rsid w:val="004E4611"/>
    <w:rsid w:val="004E4733"/>
    <w:rsid w:val="004E4CA7"/>
    <w:rsid w:val="004E4E00"/>
    <w:rsid w:val="004E4E18"/>
    <w:rsid w:val="004E5055"/>
    <w:rsid w:val="004E5462"/>
    <w:rsid w:val="004E5473"/>
    <w:rsid w:val="004E55F2"/>
    <w:rsid w:val="004E5745"/>
    <w:rsid w:val="004E5C4D"/>
    <w:rsid w:val="004E5D8B"/>
    <w:rsid w:val="004E5FCE"/>
    <w:rsid w:val="004E60A3"/>
    <w:rsid w:val="004E610D"/>
    <w:rsid w:val="004E61FD"/>
    <w:rsid w:val="004E65C6"/>
    <w:rsid w:val="004E6C0F"/>
    <w:rsid w:val="004E6C95"/>
    <w:rsid w:val="004E6D05"/>
    <w:rsid w:val="004E7039"/>
    <w:rsid w:val="004E732F"/>
    <w:rsid w:val="004E77DB"/>
    <w:rsid w:val="004E7A2E"/>
    <w:rsid w:val="004E7D2B"/>
    <w:rsid w:val="004E7E14"/>
    <w:rsid w:val="004E7EB6"/>
    <w:rsid w:val="004F0117"/>
    <w:rsid w:val="004F0167"/>
    <w:rsid w:val="004F035B"/>
    <w:rsid w:val="004F03AB"/>
    <w:rsid w:val="004F04C6"/>
    <w:rsid w:val="004F0695"/>
    <w:rsid w:val="004F09F4"/>
    <w:rsid w:val="004F0C1C"/>
    <w:rsid w:val="004F0F80"/>
    <w:rsid w:val="004F0FCD"/>
    <w:rsid w:val="004F0FEB"/>
    <w:rsid w:val="004F1205"/>
    <w:rsid w:val="004F1925"/>
    <w:rsid w:val="004F1C19"/>
    <w:rsid w:val="004F1C70"/>
    <w:rsid w:val="004F1DCE"/>
    <w:rsid w:val="004F1DD6"/>
    <w:rsid w:val="004F1E4D"/>
    <w:rsid w:val="004F2157"/>
    <w:rsid w:val="004F2445"/>
    <w:rsid w:val="004F2578"/>
    <w:rsid w:val="004F27D9"/>
    <w:rsid w:val="004F2A7B"/>
    <w:rsid w:val="004F2BB8"/>
    <w:rsid w:val="004F2E8E"/>
    <w:rsid w:val="004F3843"/>
    <w:rsid w:val="004F3CEC"/>
    <w:rsid w:val="004F40DD"/>
    <w:rsid w:val="004F42B6"/>
    <w:rsid w:val="004F459D"/>
    <w:rsid w:val="004F4791"/>
    <w:rsid w:val="004F4A5F"/>
    <w:rsid w:val="004F4C76"/>
    <w:rsid w:val="004F4DEA"/>
    <w:rsid w:val="004F4E23"/>
    <w:rsid w:val="004F4FD1"/>
    <w:rsid w:val="004F5087"/>
    <w:rsid w:val="004F51B1"/>
    <w:rsid w:val="004F5265"/>
    <w:rsid w:val="004F539E"/>
    <w:rsid w:val="004F5461"/>
    <w:rsid w:val="004F5867"/>
    <w:rsid w:val="004F5936"/>
    <w:rsid w:val="004F5A4D"/>
    <w:rsid w:val="004F5BD7"/>
    <w:rsid w:val="004F5EF4"/>
    <w:rsid w:val="004F5FB4"/>
    <w:rsid w:val="004F6390"/>
    <w:rsid w:val="004F6423"/>
    <w:rsid w:val="004F65A3"/>
    <w:rsid w:val="004F65B8"/>
    <w:rsid w:val="004F664E"/>
    <w:rsid w:val="004F669D"/>
    <w:rsid w:val="004F6B19"/>
    <w:rsid w:val="004F6CCF"/>
    <w:rsid w:val="004F6D04"/>
    <w:rsid w:val="004F6E03"/>
    <w:rsid w:val="004F6F09"/>
    <w:rsid w:val="004F6F13"/>
    <w:rsid w:val="004F6F83"/>
    <w:rsid w:val="004F6FC0"/>
    <w:rsid w:val="004F7206"/>
    <w:rsid w:val="004F72A4"/>
    <w:rsid w:val="004F7607"/>
    <w:rsid w:val="004F763A"/>
    <w:rsid w:val="004F768B"/>
    <w:rsid w:val="004F778A"/>
    <w:rsid w:val="004F7A22"/>
    <w:rsid w:val="004F7CDB"/>
    <w:rsid w:val="004F7EE8"/>
    <w:rsid w:val="00500019"/>
    <w:rsid w:val="0050013A"/>
    <w:rsid w:val="00500209"/>
    <w:rsid w:val="00500336"/>
    <w:rsid w:val="005005C8"/>
    <w:rsid w:val="00500703"/>
    <w:rsid w:val="00500CC3"/>
    <w:rsid w:val="00500CDC"/>
    <w:rsid w:val="00500DF3"/>
    <w:rsid w:val="00500F34"/>
    <w:rsid w:val="00500FF3"/>
    <w:rsid w:val="005011EA"/>
    <w:rsid w:val="005016DA"/>
    <w:rsid w:val="005017C9"/>
    <w:rsid w:val="005018A7"/>
    <w:rsid w:val="00501A39"/>
    <w:rsid w:val="00501DC6"/>
    <w:rsid w:val="00501F87"/>
    <w:rsid w:val="0050251B"/>
    <w:rsid w:val="00502696"/>
    <w:rsid w:val="005028D3"/>
    <w:rsid w:val="00502A06"/>
    <w:rsid w:val="00502AA0"/>
    <w:rsid w:val="00502B07"/>
    <w:rsid w:val="00502B76"/>
    <w:rsid w:val="00502D89"/>
    <w:rsid w:val="00502ED2"/>
    <w:rsid w:val="0050327C"/>
    <w:rsid w:val="00503393"/>
    <w:rsid w:val="005033DF"/>
    <w:rsid w:val="005037C7"/>
    <w:rsid w:val="005037FF"/>
    <w:rsid w:val="00503998"/>
    <w:rsid w:val="00503B15"/>
    <w:rsid w:val="00503B24"/>
    <w:rsid w:val="00503D6A"/>
    <w:rsid w:val="00503DF2"/>
    <w:rsid w:val="00504090"/>
    <w:rsid w:val="005044CD"/>
    <w:rsid w:val="005045A5"/>
    <w:rsid w:val="00504630"/>
    <w:rsid w:val="005046AD"/>
    <w:rsid w:val="005047B6"/>
    <w:rsid w:val="005049DA"/>
    <w:rsid w:val="00504A00"/>
    <w:rsid w:val="00504D80"/>
    <w:rsid w:val="00505491"/>
    <w:rsid w:val="005055E8"/>
    <w:rsid w:val="005057A5"/>
    <w:rsid w:val="00505A41"/>
    <w:rsid w:val="00505AD7"/>
    <w:rsid w:val="00505FBD"/>
    <w:rsid w:val="00506003"/>
    <w:rsid w:val="005060A7"/>
    <w:rsid w:val="005060C8"/>
    <w:rsid w:val="0050636A"/>
    <w:rsid w:val="005063BE"/>
    <w:rsid w:val="0050646A"/>
    <w:rsid w:val="00506552"/>
    <w:rsid w:val="005066B4"/>
    <w:rsid w:val="0050678A"/>
    <w:rsid w:val="00506A4B"/>
    <w:rsid w:val="00506A59"/>
    <w:rsid w:val="00506C22"/>
    <w:rsid w:val="00506D6F"/>
    <w:rsid w:val="00506D7D"/>
    <w:rsid w:val="00506F68"/>
    <w:rsid w:val="0050736F"/>
    <w:rsid w:val="0050747B"/>
    <w:rsid w:val="005075E8"/>
    <w:rsid w:val="0050763C"/>
    <w:rsid w:val="00507824"/>
    <w:rsid w:val="00507865"/>
    <w:rsid w:val="0050792D"/>
    <w:rsid w:val="00507961"/>
    <w:rsid w:val="00507AF5"/>
    <w:rsid w:val="00507BF3"/>
    <w:rsid w:val="00507CA3"/>
    <w:rsid w:val="00507CA7"/>
    <w:rsid w:val="00507D0C"/>
    <w:rsid w:val="00507E9D"/>
    <w:rsid w:val="0051018C"/>
    <w:rsid w:val="005102E0"/>
    <w:rsid w:val="0051077F"/>
    <w:rsid w:val="005107AB"/>
    <w:rsid w:val="005108C7"/>
    <w:rsid w:val="0051090E"/>
    <w:rsid w:val="005109F3"/>
    <w:rsid w:val="00510B1E"/>
    <w:rsid w:val="00510BD2"/>
    <w:rsid w:val="00510C8A"/>
    <w:rsid w:val="00510CD2"/>
    <w:rsid w:val="00510F1E"/>
    <w:rsid w:val="0051127B"/>
    <w:rsid w:val="005113BD"/>
    <w:rsid w:val="00511636"/>
    <w:rsid w:val="00511815"/>
    <w:rsid w:val="005119D3"/>
    <w:rsid w:val="00511A1B"/>
    <w:rsid w:val="00511DA8"/>
    <w:rsid w:val="00511DCB"/>
    <w:rsid w:val="00511F83"/>
    <w:rsid w:val="00512079"/>
    <w:rsid w:val="00512453"/>
    <w:rsid w:val="0051252A"/>
    <w:rsid w:val="00512564"/>
    <w:rsid w:val="00512760"/>
    <w:rsid w:val="00512769"/>
    <w:rsid w:val="00512C0B"/>
    <w:rsid w:val="00513312"/>
    <w:rsid w:val="0051364A"/>
    <w:rsid w:val="00513652"/>
    <w:rsid w:val="0051365F"/>
    <w:rsid w:val="00513750"/>
    <w:rsid w:val="00513789"/>
    <w:rsid w:val="005137E8"/>
    <w:rsid w:val="005138CB"/>
    <w:rsid w:val="00513920"/>
    <w:rsid w:val="00513C17"/>
    <w:rsid w:val="00513E63"/>
    <w:rsid w:val="00514155"/>
    <w:rsid w:val="00514758"/>
    <w:rsid w:val="00514A2A"/>
    <w:rsid w:val="00514B63"/>
    <w:rsid w:val="00514C04"/>
    <w:rsid w:val="00514CF5"/>
    <w:rsid w:val="00514F6F"/>
    <w:rsid w:val="0051511B"/>
    <w:rsid w:val="005151C6"/>
    <w:rsid w:val="00515255"/>
    <w:rsid w:val="005152CD"/>
    <w:rsid w:val="005152F3"/>
    <w:rsid w:val="0051545F"/>
    <w:rsid w:val="005156E5"/>
    <w:rsid w:val="00515723"/>
    <w:rsid w:val="00515B93"/>
    <w:rsid w:val="00515E75"/>
    <w:rsid w:val="00515ED2"/>
    <w:rsid w:val="00515EE4"/>
    <w:rsid w:val="005160E3"/>
    <w:rsid w:val="005163FA"/>
    <w:rsid w:val="005164A6"/>
    <w:rsid w:val="005164AF"/>
    <w:rsid w:val="00516573"/>
    <w:rsid w:val="00516C42"/>
    <w:rsid w:val="00516D8C"/>
    <w:rsid w:val="00516EA8"/>
    <w:rsid w:val="00517093"/>
    <w:rsid w:val="005170BD"/>
    <w:rsid w:val="005171B8"/>
    <w:rsid w:val="005171BC"/>
    <w:rsid w:val="0051726A"/>
    <w:rsid w:val="0051727C"/>
    <w:rsid w:val="0051781A"/>
    <w:rsid w:val="00517820"/>
    <w:rsid w:val="00517B46"/>
    <w:rsid w:val="0052009D"/>
    <w:rsid w:val="00520139"/>
    <w:rsid w:val="0052029C"/>
    <w:rsid w:val="005202F0"/>
    <w:rsid w:val="00520505"/>
    <w:rsid w:val="00520564"/>
    <w:rsid w:val="0052065A"/>
    <w:rsid w:val="00520802"/>
    <w:rsid w:val="00520A9D"/>
    <w:rsid w:val="00520D64"/>
    <w:rsid w:val="0052108A"/>
    <w:rsid w:val="0052118D"/>
    <w:rsid w:val="005211A2"/>
    <w:rsid w:val="0052122C"/>
    <w:rsid w:val="00521AE9"/>
    <w:rsid w:val="00521CB8"/>
    <w:rsid w:val="00521F55"/>
    <w:rsid w:val="00521F66"/>
    <w:rsid w:val="00522005"/>
    <w:rsid w:val="00522025"/>
    <w:rsid w:val="00522027"/>
    <w:rsid w:val="00522158"/>
    <w:rsid w:val="005223B3"/>
    <w:rsid w:val="005224C0"/>
    <w:rsid w:val="0052264D"/>
    <w:rsid w:val="0052267E"/>
    <w:rsid w:val="00522BE8"/>
    <w:rsid w:val="00522ECF"/>
    <w:rsid w:val="00522EDA"/>
    <w:rsid w:val="00522F3C"/>
    <w:rsid w:val="005231C5"/>
    <w:rsid w:val="00523396"/>
    <w:rsid w:val="00523626"/>
    <w:rsid w:val="005236C3"/>
    <w:rsid w:val="0052383F"/>
    <w:rsid w:val="00523A90"/>
    <w:rsid w:val="00523D9F"/>
    <w:rsid w:val="00523E32"/>
    <w:rsid w:val="00524284"/>
    <w:rsid w:val="00524708"/>
    <w:rsid w:val="00524729"/>
    <w:rsid w:val="0052482A"/>
    <w:rsid w:val="00524B78"/>
    <w:rsid w:val="00524CBA"/>
    <w:rsid w:val="00524DC9"/>
    <w:rsid w:val="00524F8B"/>
    <w:rsid w:val="00524FA6"/>
    <w:rsid w:val="005250FD"/>
    <w:rsid w:val="00525170"/>
    <w:rsid w:val="0052535F"/>
    <w:rsid w:val="005253E1"/>
    <w:rsid w:val="005254EE"/>
    <w:rsid w:val="0052557E"/>
    <w:rsid w:val="005256CD"/>
    <w:rsid w:val="0052584D"/>
    <w:rsid w:val="005258D0"/>
    <w:rsid w:val="00525AC5"/>
    <w:rsid w:val="00525BF6"/>
    <w:rsid w:val="00525C05"/>
    <w:rsid w:val="00525EAC"/>
    <w:rsid w:val="00526492"/>
    <w:rsid w:val="00526702"/>
    <w:rsid w:val="005268E8"/>
    <w:rsid w:val="00526A4B"/>
    <w:rsid w:val="00526A84"/>
    <w:rsid w:val="00526A86"/>
    <w:rsid w:val="00526C1C"/>
    <w:rsid w:val="00526CEF"/>
    <w:rsid w:val="0052711E"/>
    <w:rsid w:val="0052714F"/>
    <w:rsid w:val="00527624"/>
    <w:rsid w:val="00527689"/>
    <w:rsid w:val="00527723"/>
    <w:rsid w:val="0052788A"/>
    <w:rsid w:val="005278D4"/>
    <w:rsid w:val="00527A50"/>
    <w:rsid w:val="00527A5F"/>
    <w:rsid w:val="00527A98"/>
    <w:rsid w:val="00527E1D"/>
    <w:rsid w:val="00527E8B"/>
    <w:rsid w:val="00530498"/>
    <w:rsid w:val="005305AA"/>
    <w:rsid w:val="005305EA"/>
    <w:rsid w:val="00530776"/>
    <w:rsid w:val="0053099E"/>
    <w:rsid w:val="00530A45"/>
    <w:rsid w:val="00530B09"/>
    <w:rsid w:val="00530B1B"/>
    <w:rsid w:val="00530F55"/>
    <w:rsid w:val="00530FD4"/>
    <w:rsid w:val="0053115C"/>
    <w:rsid w:val="0053137B"/>
    <w:rsid w:val="0053182F"/>
    <w:rsid w:val="00531AD3"/>
    <w:rsid w:val="00531B4D"/>
    <w:rsid w:val="00531BA1"/>
    <w:rsid w:val="00531CF5"/>
    <w:rsid w:val="00531E9B"/>
    <w:rsid w:val="00531EAC"/>
    <w:rsid w:val="00531F6C"/>
    <w:rsid w:val="00531FF6"/>
    <w:rsid w:val="005321DE"/>
    <w:rsid w:val="0053231B"/>
    <w:rsid w:val="00532394"/>
    <w:rsid w:val="005323C2"/>
    <w:rsid w:val="005323F8"/>
    <w:rsid w:val="005325AA"/>
    <w:rsid w:val="005328C1"/>
    <w:rsid w:val="005328EA"/>
    <w:rsid w:val="005329D8"/>
    <w:rsid w:val="00532AB6"/>
    <w:rsid w:val="00532DDF"/>
    <w:rsid w:val="00532E46"/>
    <w:rsid w:val="0053330D"/>
    <w:rsid w:val="005334EF"/>
    <w:rsid w:val="00533530"/>
    <w:rsid w:val="00533A39"/>
    <w:rsid w:val="00533AE0"/>
    <w:rsid w:val="00533BB6"/>
    <w:rsid w:val="00533BD0"/>
    <w:rsid w:val="00533D54"/>
    <w:rsid w:val="00533E0B"/>
    <w:rsid w:val="00533EAB"/>
    <w:rsid w:val="00533F8E"/>
    <w:rsid w:val="0053409E"/>
    <w:rsid w:val="005347A3"/>
    <w:rsid w:val="005349A5"/>
    <w:rsid w:val="00534CCB"/>
    <w:rsid w:val="00534EF9"/>
    <w:rsid w:val="00535000"/>
    <w:rsid w:val="00535199"/>
    <w:rsid w:val="005351B4"/>
    <w:rsid w:val="00535857"/>
    <w:rsid w:val="00535ABA"/>
    <w:rsid w:val="00535EC2"/>
    <w:rsid w:val="00535FC9"/>
    <w:rsid w:val="0053639E"/>
    <w:rsid w:val="00536457"/>
    <w:rsid w:val="00536B1C"/>
    <w:rsid w:val="00536D31"/>
    <w:rsid w:val="0053716E"/>
    <w:rsid w:val="005371D9"/>
    <w:rsid w:val="005375DF"/>
    <w:rsid w:val="00537632"/>
    <w:rsid w:val="00537711"/>
    <w:rsid w:val="00537C2B"/>
    <w:rsid w:val="00537F23"/>
    <w:rsid w:val="00537FB6"/>
    <w:rsid w:val="00540101"/>
    <w:rsid w:val="00540185"/>
    <w:rsid w:val="005401D5"/>
    <w:rsid w:val="005403AB"/>
    <w:rsid w:val="005403C0"/>
    <w:rsid w:val="00540C95"/>
    <w:rsid w:val="00540ED7"/>
    <w:rsid w:val="005410B8"/>
    <w:rsid w:val="005410E2"/>
    <w:rsid w:val="0054115B"/>
    <w:rsid w:val="0054133B"/>
    <w:rsid w:val="0054133D"/>
    <w:rsid w:val="005413D0"/>
    <w:rsid w:val="0054140E"/>
    <w:rsid w:val="0054162C"/>
    <w:rsid w:val="0054192D"/>
    <w:rsid w:val="00541F44"/>
    <w:rsid w:val="005426B8"/>
    <w:rsid w:val="00542741"/>
    <w:rsid w:val="005428D4"/>
    <w:rsid w:val="00542929"/>
    <w:rsid w:val="0054295B"/>
    <w:rsid w:val="0054296C"/>
    <w:rsid w:val="00542A52"/>
    <w:rsid w:val="00542AD2"/>
    <w:rsid w:val="00542BFC"/>
    <w:rsid w:val="00542C6A"/>
    <w:rsid w:val="0054302B"/>
    <w:rsid w:val="0054323B"/>
    <w:rsid w:val="00543291"/>
    <w:rsid w:val="00543322"/>
    <w:rsid w:val="005433E5"/>
    <w:rsid w:val="005438BA"/>
    <w:rsid w:val="00543990"/>
    <w:rsid w:val="00543A7C"/>
    <w:rsid w:val="00543ADD"/>
    <w:rsid w:val="00543FDB"/>
    <w:rsid w:val="00544692"/>
    <w:rsid w:val="00544A20"/>
    <w:rsid w:val="00544EB2"/>
    <w:rsid w:val="00544FD6"/>
    <w:rsid w:val="0054522E"/>
    <w:rsid w:val="005453D6"/>
    <w:rsid w:val="0054543F"/>
    <w:rsid w:val="00545C2F"/>
    <w:rsid w:val="00545E31"/>
    <w:rsid w:val="00545F16"/>
    <w:rsid w:val="005468FE"/>
    <w:rsid w:val="00546AD9"/>
    <w:rsid w:val="00546D61"/>
    <w:rsid w:val="00546DA2"/>
    <w:rsid w:val="00546DD5"/>
    <w:rsid w:val="0054700B"/>
    <w:rsid w:val="005471B2"/>
    <w:rsid w:val="0054730F"/>
    <w:rsid w:val="00547588"/>
    <w:rsid w:val="005475F2"/>
    <w:rsid w:val="00547688"/>
    <w:rsid w:val="00547754"/>
    <w:rsid w:val="005477B4"/>
    <w:rsid w:val="005478AE"/>
    <w:rsid w:val="005502C6"/>
    <w:rsid w:val="00550394"/>
    <w:rsid w:val="0055052E"/>
    <w:rsid w:val="005505FC"/>
    <w:rsid w:val="005507BD"/>
    <w:rsid w:val="005509AF"/>
    <w:rsid w:val="00550D2D"/>
    <w:rsid w:val="00550D43"/>
    <w:rsid w:val="00550E3E"/>
    <w:rsid w:val="00550E3F"/>
    <w:rsid w:val="005510B2"/>
    <w:rsid w:val="005511A7"/>
    <w:rsid w:val="0055122B"/>
    <w:rsid w:val="005512E4"/>
    <w:rsid w:val="005514A4"/>
    <w:rsid w:val="0055170B"/>
    <w:rsid w:val="0055178D"/>
    <w:rsid w:val="00551C52"/>
    <w:rsid w:val="00551EA1"/>
    <w:rsid w:val="005523D2"/>
    <w:rsid w:val="0055244F"/>
    <w:rsid w:val="00552551"/>
    <w:rsid w:val="005529A7"/>
    <w:rsid w:val="00552B02"/>
    <w:rsid w:val="00552BF8"/>
    <w:rsid w:val="00552FF2"/>
    <w:rsid w:val="0055300E"/>
    <w:rsid w:val="005533D5"/>
    <w:rsid w:val="00553425"/>
    <w:rsid w:val="00553433"/>
    <w:rsid w:val="00553A2F"/>
    <w:rsid w:val="00553A72"/>
    <w:rsid w:val="00553B2E"/>
    <w:rsid w:val="00553DF7"/>
    <w:rsid w:val="00553E7B"/>
    <w:rsid w:val="00553EEB"/>
    <w:rsid w:val="00553F12"/>
    <w:rsid w:val="005543AD"/>
    <w:rsid w:val="005543CC"/>
    <w:rsid w:val="005544FC"/>
    <w:rsid w:val="0055452D"/>
    <w:rsid w:val="00554716"/>
    <w:rsid w:val="005548AE"/>
    <w:rsid w:val="00555941"/>
    <w:rsid w:val="00555B42"/>
    <w:rsid w:val="00555E6A"/>
    <w:rsid w:val="00556072"/>
    <w:rsid w:val="0055629D"/>
    <w:rsid w:val="00556831"/>
    <w:rsid w:val="0055684E"/>
    <w:rsid w:val="005568FD"/>
    <w:rsid w:val="00556991"/>
    <w:rsid w:val="00556AA0"/>
    <w:rsid w:val="00556B18"/>
    <w:rsid w:val="00556B24"/>
    <w:rsid w:val="00556B3A"/>
    <w:rsid w:val="00556BAC"/>
    <w:rsid w:val="0055722A"/>
    <w:rsid w:val="00557381"/>
    <w:rsid w:val="00557481"/>
    <w:rsid w:val="005577FC"/>
    <w:rsid w:val="00557883"/>
    <w:rsid w:val="005578E7"/>
    <w:rsid w:val="00557977"/>
    <w:rsid w:val="005579D0"/>
    <w:rsid w:val="00557B96"/>
    <w:rsid w:val="00557D0B"/>
    <w:rsid w:val="00557EE0"/>
    <w:rsid w:val="00557FBD"/>
    <w:rsid w:val="00560005"/>
    <w:rsid w:val="00560101"/>
    <w:rsid w:val="0056011B"/>
    <w:rsid w:val="005601DA"/>
    <w:rsid w:val="00560352"/>
    <w:rsid w:val="00560453"/>
    <w:rsid w:val="005605CF"/>
    <w:rsid w:val="00560645"/>
    <w:rsid w:val="00560753"/>
    <w:rsid w:val="00560887"/>
    <w:rsid w:val="00560B56"/>
    <w:rsid w:val="00560B72"/>
    <w:rsid w:val="00560C38"/>
    <w:rsid w:val="00560CAC"/>
    <w:rsid w:val="00560DB6"/>
    <w:rsid w:val="00560DDE"/>
    <w:rsid w:val="00560EAD"/>
    <w:rsid w:val="0056113E"/>
    <w:rsid w:val="005611B9"/>
    <w:rsid w:val="0056121F"/>
    <w:rsid w:val="00561492"/>
    <w:rsid w:val="00561535"/>
    <w:rsid w:val="00561CA4"/>
    <w:rsid w:val="00561F11"/>
    <w:rsid w:val="00561F4E"/>
    <w:rsid w:val="005623B2"/>
    <w:rsid w:val="005628EC"/>
    <w:rsid w:val="00562930"/>
    <w:rsid w:val="00562B26"/>
    <w:rsid w:val="00562D8C"/>
    <w:rsid w:val="00563056"/>
    <w:rsid w:val="005632A2"/>
    <w:rsid w:val="00563553"/>
    <w:rsid w:val="005635C8"/>
    <w:rsid w:val="0056385C"/>
    <w:rsid w:val="00563933"/>
    <w:rsid w:val="00563A24"/>
    <w:rsid w:val="00563C1F"/>
    <w:rsid w:val="00563EB2"/>
    <w:rsid w:val="005641DF"/>
    <w:rsid w:val="00564285"/>
    <w:rsid w:val="0056451B"/>
    <w:rsid w:val="0056489B"/>
    <w:rsid w:val="0056490D"/>
    <w:rsid w:val="00564AD6"/>
    <w:rsid w:val="00564F8F"/>
    <w:rsid w:val="005651EB"/>
    <w:rsid w:val="0056525C"/>
    <w:rsid w:val="005654FB"/>
    <w:rsid w:val="00565DE1"/>
    <w:rsid w:val="00565EA2"/>
    <w:rsid w:val="00565EDB"/>
    <w:rsid w:val="00566467"/>
    <w:rsid w:val="00566847"/>
    <w:rsid w:val="00566860"/>
    <w:rsid w:val="00566BA3"/>
    <w:rsid w:val="00566F0F"/>
    <w:rsid w:val="00566FCA"/>
    <w:rsid w:val="00567131"/>
    <w:rsid w:val="00567322"/>
    <w:rsid w:val="005675EA"/>
    <w:rsid w:val="00567624"/>
    <w:rsid w:val="005677E1"/>
    <w:rsid w:val="0056797A"/>
    <w:rsid w:val="00567AEB"/>
    <w:rsid w:val="00567C20"/>
    <w:rsid w:val="00567EBB"/>
    <w:rsid w:val="005703EE"/>
    <w:rsid w:val="005704FF"/>
    <w:rsid w:val="00570783"/>
    <w:rsid w:val="0057091B"/>
    <w:rsid w:val="0057093A"/>
    <w:rsid w:val="00570AE5"/>
    <w:rsid w:val="00570B08"/>
    <w:rsid w:val="00570C60"/>
    <w:rsid w:val="00570CD2"/>
    <w:rsid w:val="00570EEE"/>
    <w:rsid w:val="0057100D"/>
    <w:rsid w:val="005710E0"/>
    <w:rsid w:val="00571600"/>
    <w:rsid w:val="0057164D"/>
    <w:rsid w:val="00571BD8"/>
    <w:rsid w:val="00571C11"/>
    <w:rsid w:val="005720EC"/>
    <w:rsid w:val="005724A8"/>
    <w:rsid w:val="00572656"/>
    <w:rsid w:val="005728A3"/>
    <w:rsid w:val="00572BAD"/>
    <w:rsid w:val="005730DB"/>
    <w:rsid w:val="00573272"/>
    <w:rsid w:val="005733AD"/>
    <w:rsid w:val="00573777"/>
    <w:rsid w:val="0057385C"/>
    <w:rsid w:val="00573CC4"/>
    <w:rsid w:val="00573CF5"/>
    <w:rsid w:val="00573DC1"/>
    <w:rsid w:val="00573E08"/>
    <w:rsid w:val="00573F06"/>
    <w:rsid w:val="00573F4F"/>
    <w:rsid w:val="00574323"/>
    <w:rsid w:val="005744FE"/>
    <w:rsid w:val="00574530"/>
    <w:rsid w:val="00574903"/>
    <w:rsid w:val="00574A30"/>
    <w:rsid w:val="00574A89"/>
    <w:rsid w:val="00574D7A"/>
    <w:rsid w:val="00574DA3"/>
    <w:rsid w:val="00574FB6"/>
    <w:rsid w:val="0057507B"/>
    <w:rsid w:val="00575A7E"/>
    <w:rsid w:val="00575B00"/>
    <w:rsid w:val="00575B6C"/>
    <w:rsid w:val="00575F23"/>
    <w:rsid w:val="00576AFD"/>
    <w:rsid w:val="00576B47"/>
    <w:rsid w:val="00577592"/>
    <w:rsid w:val="00577861"/>
    <w:rsid w:val="00577898"/>
    <w:rsid w:val="00577927"/>
    <w:rsid w:val="00577AB5"/>
    <w:rsid w:val="00577CC6"/>
    <w:rsid w:val="00577CF8"/>
    <w:rsid w:val="00577D72"/>
    <w:rsid w:val="00577E42"/>
    <w:rsid w:val="0058001E"/>
    <w:rsid w:val="0058013E"/>
    <w:rsid w:val="0058016F"/>
    <w:rsid w:val="00580A3C"/>
    <w:rsid w:val="00580BA9"/>
    <w:rsid w:val="00580EEE"/>
    <w:rsid w:val="005811E3"/>
    <w:rsid w:val="005812DE"/>
    <w:rsid w:val="00581329"/>
    <w:rsid w:val="005817D9"/>
    <w:rsid w:val="00581850"/>
    <w:rsid w:val="00581926"/>
    <w:rsid w:val="00581A0A"/>
    <w:rsid w:val="00581EA5"/>
    <w:rsid w:val="005824C9"/>
    <w:rsid w:val="005831AB"/>
    <w:rsid w:val="005831BF"/>
    <w:rsid w:val="00583230"/>
    <w:rsid w:val="005832F7"/>
    <w:rsid w:val="005833D2"/>
    <w:rsid w:val="005833F2"/>
    <w:rsid w:val="005834AF"/>
    <w:rsid w:val="005835F3"/>
    <w:rsid w:val="005837FA"/>
    <w:rsid w:val="00584394"/>
    <w:rsid w:val="0058468F"/>
    <w:rsid w:val="005846B7"/>
    <w:rsid w:val="005848C8"/>
    <w:rsid w:val="00585020"/>
    <w:rsid w:val="0058508B"/>
    <w:rsid w:val="005851FB"/>
    <w:rsid w:val="0058531C"/>
    <w:rsid w:val="005856C6"/>
    <w:rsid w:val="0058580D"/>
    <w:rsid w:val="00585847"/>
    <w:rsid w:val="00585A21"/>
    <w:rsid w:val="00585A97"/>
    <w:rsid w:val="00585C84"/>
    <w:rsid w:val="00585E4D"/>
    <w:rsid w:val="00585EFC"/>
    <w:rsid w:val="00585F94"/>
    <w:rsid w:val="005860E8"/>
    <w:rsid w:val="005862FA"/>
    <w:rsid w:val="005869AC"/>
    <w:rsid w:val="00586A45"/>
    <w:rsid w:val="00586CE4"/>
    <w:rsid w:val="00586E86"/>
    <w:rsid w:val="00587101"/>
    <w:rsid w:val="00587228"/>
    <w:rsid w:val="0058730C"/>
    <w:rsid w:val="00587772"/>
    <w:rsid w:val="005877CD"/>
    <w:rsid w:val="00587B95"/>
    <w:rsid w:val="00587B97"/>
    <w:rsid w:val="00587BC2"/>
    <w:rsid w:val="00587C7E"/>
    <w:rsid w:val="00587FF8"/>
    <w:rsid w:val="005905A1"/>
    <w:rsid w:val="005905FA"/>
    <w:rsid w:val="00590643"/>
    <w:rsid w:val="005906E7"/>
    <w:rsid w:val="00590897"/>
    <w:rsid w:val="00590C5C"/>
    <w:rsid w:val="00590DF8"/>
    <w:rsid w:val="00590FAC"/>
    <w:rsid w:val="00591362"/>
    <w:rsid w:val="0059136F"/>
    <w:rsid w:val="0059166E"/>
    <w:rsid w:val="00591924"/>
    <w:rsid w:val="00591986"/>
    <w:rsid w:val="00591AEC"/>
    <w:rsid w:val="00591B35"/>
    <w:rsid w:val="00591B8A"/>
    <w:rsid w:val="00591C4E"/>
    <w:rsid w:val="0059206A"/>
    <w:rsid w:val="0059251D"/>
    <w:rsid w:val="0059269C"/>
    <w:rsid w:val="00592804"/>
    <w:rsid w:val="00592944"/>
    <w:rsid w:val="00592A25"/>
    <w:rsid w:val="00592A36"/>
    <w:rsid w:val="00592A43"/>
    <w:rsid w:val="00592AD8"/>
    <w:rsid w:val="00592B93"/>
    <w:rsid w:val="00592C4E"/>
    <w:rsid w:val="0059309E"/>
    <w:rsid w:val="00593149"/>
    <w:rsid w:val="005931A8"/>
    <w:rsid w:val="005937DF"/>
    <w:rsid w:val="005938BC"/>
    <w:rsid w:val="005939A4"/>
    <w:rsid w:val="00593AB0"/>
    <w:rsid w:val="00593D98"/>
    <w:rsid w:val="00593E9A"/>
    <w:rsid w:val="00594355"/>
    <w:rsid w:val="0059443D"/>
    <w:rsid w:val="0059447A"/>
    <w:rsid w:val="005945D5"/>
    <w:rsid w:val="00594689"/>
    <w:rsid w:val="005947F2"/>
    <w:rsid w:val="00594BAF"/>
    <w:rsid w:val="00594BC6"/>
    <w:rsid w:val="00594BE1"/>
    <w:rsid w:val="00594CA1"/>
    <w:rsid w:val="00595020"/>
    <w:rsid w:val="005953BE"/>
    <w:rsid w:val="005954EA"/>
    <w:rsid w:val="0059573E"/>
    <w:rsid w:val="0059589B"/>
    <w:rsid w:val="005958A8"/>
    <w:rsid w:val="005958C6"/>
    <w:rsid w:val="005958E9"/>
    <w:rsid w:val="00595BE2"/>
    <w:rsid w:val="00596293"/>
    <w:rsid w:val="00596F9E"/>
    <w:rsid w:val="00597569"/>
    <w:rsid w:val="0059759E"/>
    <w:rsid w:val="005976D7"/>
    <w:rsid w:val="00597BB5"/>
    <w:rsid w:val="005A0106"/>
    <w:rsid w:val="005A019A"/>
    <w:rsid w:val="005A03CC"/>
    <w:rsid w:val="005A048C"/>
    <w:rsid w:val="005A05BF"/>
    <w:rsid w:val="005A068B"/>
    <w:rsid w:val="005A080B"/>
    <w:rsid w:val="005A0B6E"/>
    <w:rsid w:val="005A0CD6"/>
    <w:rsid w:val="005A1059"/>
    <w:rsid w:val="005A10E3"/>
    <w:rsid w:val="005A1144"/>
    <w:rsid w:val="005A124F"/>
    <w:rsid w:val="005A1936"/>
    <w:rsid w:val="005A20A6"/>
    <w:rsid w:val="005A2301"/>
    <w:rsid w:val="005A2468"/>
    <w:rsid w:val="005A249E"/>
    <w:rsid w:val="005A25A2"/>
    <w:rsid w:val="005A26D3"/>
    <w:rsid w:val="005A286B"/>
    <w:rsid w:val="005A28EB"/>
    <w:rsid w:val="005A29CA"/>
    <w:rsid w:val="005A2ADD"/>
    <w:rsid w:val="005A2E29"/>
    <w:rsid w:val="005A2F80"/>
    <w:rsid w:val="005A31D6"/>
    <w:rsid w:val="005A3437"/>
    <w:rsid w:val="005A358B"/>
    <w:rsid w:val="005A3716"/>
    <w:rsid w:val="005A3C7B"/>
    <w:rsid w:val="005A3E38"/>
    <w:rsid w:val="005A3E54"/>
    <w:rsid w:val="005A40E0"/>
    <w:rsid w:val="005A41B7"/>
    <w:rsid w:val="005A44F1"/>
    <w:rsid w:val="005A4609"/>
    <w:rsid w:val="005A4645"/>
    <w:rsid w:val="005A495F"/>
    <w:rsid w:val="005A4CD9"/>
    <w:rsid w:val="005A4FF5"/>
    <w:rsid w:val="005A51F4"/>
    <w:rsid w:val="005A5BFE"/>
    <w:rsid w:val="005A5EB9"/>
    <w:rsid w:val="005A5F12"/>
    <w:rsid w:val="005A68AE"/>
    <w:rsid w:val="005A6AAE"/>
    <w:rsid w:val="005A6B17"/>
    <w:rsid w:val="005A6BBF"/>
    <w:rsid w:val="005A7547"/>
    <w:rsid w:val="005A75E0"/>
    <w:rsid w:val="005A77BA"/>
    <w:rsid w:val="005A7808"/>
    <w:rsid w:val="005A78AF"/>
    <w:rsid w:val="005A7923"/>
    <w:rsid w:val="005A79B6"/>
    <w:rsid w:val="005A7A3D"/>
    <w:rsid w:val="005A7AF9"/>
    <w:rsid w:val="005A7B85"/>
    <w:rsid w:val="005A7C13"/>
    <w:rsid w:val="005A7D43"/>
    <w:rsid w:val="005B0214"/>
    <w:rsid w:val="005B06FD"/>
    <w:rsid w:val="005B0794"/>
    <w:rsid w:val="005B07BB"/>
    <w:rsid w:val="005B0806"/>
    <w:rsid w:val="005B0A54"/>
    <w:rsid w:val="005B0B44"/>
    <w:rsid w:val="005B0CFD"/>
    <w:rsid w:val="005B0D6A"/>
    <w:rsid w:val="005B114B"/>
    <w:rsid w:val="005B1227"/>
    <w:rsid w:val="005B1357"/>
    <w:rsid w:val="005B166C"/>
    <w:rsid w:val="005B168D"/>
    <w:rsid w:val="005B1725"/>
    <w:rsid w:val="005B1DFF"/>
    <w:rsid w:val="005B211D"/>
    <w:rsid w:val="005B21A7"/>
    <w:rsid w:val="005B2229"/>
    <w:rsid w:val="005B2425"/>
    <w:rsid w:val="005B24C2"/>
    <w:rsid w:val="005B2750"/>
    <w:rsid w:val="005B290B"/>
    <w:rsid w:val="005B2AB3"/>
    <w:rsid w:val="005B2B77"/>
    <w:rsid w:val="005B2BE9"/>
    <w:rsid w:val="005B2D55"/>
    <w:rsid w:val="005B315F"/>
    <w:rsid w:val="005B3221"/>
    <w:rsid w:val="005B347B"/>
    <w:rsid w:val="005B3BE8"/>
    <w:rsid w:val="005B3C62"/>
    <w:rsid w:val="005B3E5F"/>
    <w:rsid w:val="005B3EAC"/>
    <w:rsid w:val="005B41E7"/>
    <w:rsid w:val="005B45DC"/>
    <w:rsid w:val="005B48F1"/>
    <w:rsid w:val="005B4AC9"/>
    <w:rsid w:val="005B4BA1"/>
    <w:rsid w:val="005B4CF1"/>
    <w:rsid w:val="005B4DE9"/>
    <w:rsid w:val="005B4EBC"/>
    <w:rsid w:val="005B512F"/>
    <w:rsid w:val="005B53B1"/>
    <w:rsid w:val="005B55FB"/>
    <w:rsid w:val="005B5DF9"/>
    <w:rsid w:val="005B5E70"/>
    <w:rsid w:val="005B5F2B"/>
    <w:rsid w:val="005B5F62"/>
    <w:rsid w:val="005B5F69"/>
    <w:rsid w:val="005B6154"/>
    <w:rsid w:val="005B67AF"/>
    <w:rsid w:val="005B6A3E"/>
    <w:rsid w:val="005B6AE9"/>
    <w:rsid w:val="005B70E8"/>
    <w:rsid w:val="005B724E"/>
    <w:rsid w:val="005B7274"/>
    <w:rsid w:val="005B73D6"/>
    <w:rsid w:val="005B7539"/>
    <w:rsid w:val="005B75D9"/>
    <w:rsid w:val="005B766A"/>
    <w:rsid w:val="005B7971"/>
    <w:rsid w:val="005B7D7A"/>
    <w:rsid w:val="005C0085"/>
    <w:rsid w:val="005C015F"/>
    <w:rsid w:val="005C027B"/>
    <w:rsid w:val="005C03AA"/>
    <w:rsid w:val="005C05DD"/>
    <w:rsid w:val="005C06A1"/>
    <w:rsid w:val="005C0807"/>
    <w:rsid w:val="005C0933"/>
    <w:rsid w:val="005C0C11"/>
    <w:rsid w:val="005C0C88"/>
    <w:rsid w:val="005C1217"/>
    <w:rsid w:val="005C173B"/>
    <w:rsid w:val="005C1D6E"/>
    <w:rsid w:val="005C1E3E"/>
    <w:rsid w:val="005C1E95"/>
    <w:rsid w:val="005C21B6"/>
    <w:rsid w:val="005C222B"/>
    <w:rsid w:val="005C227F"/>
    <w:rsid w:val="005C2341"/>
    <w:rsid w:val="005C25F6"/>
    <w:rsid w:val="005C264E"/>
    <w:rsid w:val="005C282C"/>
    <w:rsid w:val="005C2E63"/>
    <w:rsid w:val="005C2E75"/>
    <w:rsid w:val="005C2F82"/>
    <w:rsid w:val="005C3132"/>
    <w:rsid w:val="005C38A9"/>
    <w:rsid w:val="005C3A1A"/>
    <w:rsid w:val="005C3ACC"/>
    <w:rsid w:val="005C3AF6"/>
    <w:rsid w:val="005C3FE4"/>
    <w:rsid w:val="005C4060"/>
    <w:rsid w:val="005C475F"/>
    <w:rsid w:val="005C479D"/>
    <w:rsid w:val="005C47C7"/>
    <w:rsid w:val="005C4D07"/>
    <w:rsid w:val="005C4DAF"/>
    <w:rsid w:val="005C4F72"/>
    <w:rsid w:val="005C577D"/>
    <w:rsid w:val="005C584C"/>
    <w:rsid w:val="005C58BD"/>
    <w:rsid w:val="005C5ADB"/>
    <w:rsid w:val="005C5D66"/>
    <w:rsid w:val="005C5E34"/>
    <w:rsid w:val="005C6137"/>
    <w:rsid w:val="005C62F9"/>
    <w:rsid w:val="005C64D0"/>
    <w:rsid w:val="005C667D"/>
    <w:rsid w:val="005C676B"/>
    <w:rsid w:val="005C6B3B"/>
    <w:rsid w:val="005C6F76"/>
    <w:rsid w:val="005C71B7"/>
    <w:rsid w:val="005C71FC"/>
    <w:rsid w:val="005C7208"/>
    <w:rsid w:val="005C7250"/>
    <w:rsid w:val="005C725B"/>
    <w:rsid w:val="005C73FF"/>
    <w:rsid w:val="005C75A4"/>
    <w:rsid w:val="005C7DB9"/>
    <w:rsid w:val="005C7DC1"/>
    <w:rsid w:val="005D01BE"/>
    <w:rsid w:val="005D03D0"/>
    <w:rsid w:val="005D09AA"/>
    <w:rsid w:val="005D09F3"/>
    <w:rsid w:val="005D09F9"/>
    <w:rsid w:val="005D0A1D"/>
    <w:rsid w:val="005D0A41"/>
    <w:rsid w:val="005D108A"/>
    <w:rsid w:val="005D1180"/>
    <w:rsid w:val="005D141A"/>
    <w:rsid w:val="005D1420"/>
    <w:rsid w:val="005D171E"/>
    <w:rsid w:val="005D17BA"/>
    <w:rsid w:val="005D1A72"/>
    <w:rsid w:val="005D1C1B"/>
    <w:rsid w:val="005D2579"/>
    <w:rsid w:val="005D2585"/>
    <w:rsid w:val="005D262C"/>
    <w:rsid w:val="005D28E3"/>
    <w:rsid w:val="005D290F"/>
    <w:rsid w:val="005D2D22"/>
    <w:rsid w:val="005D2E40"/>
    <w:rsid w:val="005D2F53"/>
    <w:rsid w:val="005D313E"/>
    <w:rsid w:val="005D32CF"/>
    <w:rsid w:val="005D3540"/>
    <w:rsid w:val="005D3E4E"/>
    <w:rsid w:val="005D3F4D"/>
    <w:rsid w:val="005D3FAA"/>
    <w:rsid w:val="005D4358"/>
    <w:rsid w:val="005D449F"/>
    <w:rsid w:val="005D4578"/>
    <w:rsid w:val="005D4642"/>
    <w:rsid w:val="005D46AE"/>
    <w:rsid w:val="005D46BD"/>
    <w:rsid w:val="005D4721"/>
    <w:rsid w:val="005D4837"/>
    <w:rsid w:val="005D498F"/>
    <w:rsid w:val="005D4C7B"/>
    <w:rsid w:val="005D4D3B"/>
    <w:rsid w:val="005D4FF4"/>
    <w:rsid w:val="005D53E0"/>
    <w:rsid w:val="005D54A5"/>
    <w:rsid w:val="005D5775"/>
    <w:rsid w:val="005D5BE5"/>
    <w:rsid w:val="005D5D84"/>
    <w:rsid w:val="005D5F6C"/>
    <w:rsid w:val="005D60E3"/>
    <w:rsid w:val="005D64CD"/>
    <w:rsid w:val="005D650A"/>
    <w:rsid w:val="005D667F"/>
    <w:rsid w:val="005D69FA"/>
    <w:rsid w:val="005D6B67"/>
    <w:rsid w:val="005D7283"/>
    <w:rsid w:val="005D75E6"/>
    <w:rsid w:val="005D769B"/>
    <w:rsid w:val="005D7C6F"/>
    <w:rsid w:val="005E01FE"/>
    <w:rsid w:val="005E02B6"/>
    <w:rsid w:val="005E0308"/>
    <w:rsid w:val="005E03EF"/>
    <w:rsid w:val="005E05B4"/>
    <w:rsid w:val="005E06C3"/>
    <w:rsid w:val="005E0745"/>
    <w:rsid w:val="005E0AA4"/>
    <w:rsid w:val="005E0B6A"/>
    <w:rsid w:val="005E1043"/>
    <w:rsid w:val="005E1053"/>
    <w:rsid w:val="005E107A"/>
    <w:rsid w:val="005E107C"/>
    <w:rsid w:val="005E123D"/>
    <w:rsid w:val="005E1254"/>
    <w:rsid w:val="005E13A2"/>
    <w:rsid w:val="005E13C6"/>
    <w:rsid w:val="005E13D0"/>
    <w:rsid w:val="005E18EA"/>
    <w:rsid w:val="005E195F"/>
    <w:rsid w:val="005E198A"/>
    <w:rsid w:val="005E1B4A"/>
    <w:rsid w:val="005E1B71"/>
    <w:rsid w:val="005E1BEA"/>
    <w:rsid w:val="005E24D1"/>
    <w:rsid w:val="005E2998"/>
    <w:rsid w:val="005E2A5C"/>
    <w:rsid w:val="005E2C52"/>
    <w:rsid w:val="005E2F02"/>
    <w:rsid w:val="005E348D"/>
    <w:rsid w:val="005E3519"/>
    <w:rsid w:val="005E3870"/>
    <w:rsid w:val="005E3AC3"/>
    <w:rsid w:val="005E3B71"/>
    <w:rsid w:val="005E3F46"/>
    <w:rsid w:val="005E4033"/>
    <w:rsid w:val="005E40BB"/>
    <w:rsid w:val="005E414D"/>
    <w:rsid w:val="005E4276"/>
    <w:rsid w:val="005E43B4"/>
    <w:rsid w:val="005E4625"/>
    <w:rsid w:val="005E46F8"/>
    <w:rsid w:val="005E4914"/>
    <w:rsid w:val="005E4ADE"/>
    <w:rsid w:val="005E4F64"/>
    <w:rsid w:val="005E4F98"/>
    <w:rsid w:val="005E518E"/>
    <w:rsid w:val="005E5F3C"/>
    <w:rsid w:val="005E60D3"/>
    <w:rsid w:val="005E626A"/>
    <w:rsid w:val="005E66C9"/>
    <w:rsid w:val="005E6AF1"/>
    <w:rsid w:val="005E6DDF"/>
    <w:rsid w:val="005E6FD3"/>
    <w:rsid w:val="005E71EC"/>
    <w:rsid w:val="005E72F4"/>
    <w:rsid w:val="005E7588"/>
    <w:rsid w:val="005E767D"/>
    <w:rsid w:val="005E781F"/>
    <w:rsid w:val="005E7B9C"/>
    <w:rsid w:val="005E7D36"/>
    <w:rsid w:val="005E7E66"/>
    <w:rsid w:val="005E7FA0"/>
    <w:rsid w:val="005F003D"/>
    <w:rsid w:val="005F01AF"/>
    <w:rsid w:val="005F03A8"/>
    <w:rsid w:val="005F0418"/>
    <w:rsid w:val="005F05C6"/>
    <w:rsid w:val="005F07DD"/>
    <w:rsid w:val="005F0959"/>
    <w:rsid w:val="005F0C91"/>
    <w:rsid w:val="005F11A4"/>
    <w:rsid w:val="005F11E8"/>
    <w:rsid w:val="005F12C4"/>
    <w:rsid w:val="005F1686"/>
    <w:rsid w:val="005F1EDA"/>
    <w:rsid w:val="005F2099"/>
    <w:rsid w:val="005F20D8"/>
    <w:rsid w:val="005F225A"/>
    <w:rsid w:val="005F2436"/>
    <w:rsid w:val="005F2854"/>
    <w:rsid w:val="005F2D17"/>
    <w:rsid w:val="005F2DC7"/>
    <w:rsid w:val="005F2F20"/>
    <w:rsid w:val="005F2FCA"/>
    <w:rsid w:val="005F30FE"/>
    <w:rsid w:val="005F3299"/>
    <w:rsid w:val="005F32B6"/>
    <w:rsid w:val="005F32D6"/>
    <w:rsid w:val="005F3308"/>
    <w:rsid w:val="005F33FA"/>
    <w:rsid w:val="005F38FB"/>
    <w:rsid w:val="005F3A1E"/>
    <w:rsid w:val="005F3B55"/>
    <w:rsid w:val="005F3D80"/>
    <w:rsid w:val="005F4854"/>
    <w:rsid w:val="005F4B31"/>
    <w:rsid w:val="005F4BBB"/>
    <w:rsid w:val="005F4BCF"/>
    <w:rsid w:val="005F4D3A"/>
    <w:rsid w:val="005F50B0"/>
    <w:rsid w:val="005F52FE"/>
    <w:rsid w:val="005F5719"/>
    <w:rsid w:val="005F5853"/>
    <w:rsid w:val="005F5942"/>
    <w:rsid w:val="005F5E51"/>
    <w:rsid w:val="005F5EC2"/>
    <w:rsid w:val="005F5F75"/>
    <w:rsid w:val="005F6176"/>
    <w:rsid w:val="005F6521"/>
    <w:rsid w:val="005F6560"/>
    <w:rsid w:val="005F6577"/>
    <w:rsid w:val="005F668C"/>
    <w:rsid w:val="005F66FF"/>
    <w:rsid w:val="005F6900"/>
    <w:rsid w:val="005F6B1F"/>
    <w:rsid w:val="005F6C64"/>
    <w:rsid w:val="005F6D12"/>
    <w:rsid w:val="005F712E"/>
    <w:rsid w:val="005F7133"/>
    <w:rsid w:val="005F72E1"/>
    <w:rsid w:val="005F740F"/>
    <w:rsid w:val="005F761C"/>
    <w:rsid w:val="005F799B"/>
    <w:rsid w:val="005F7BD3"/>
    <w:rsid w:val="005F7E22"/>
    <w:rsid w:val="005F7F51"/>
    <w:rsid w:val="00600097"/>
    <w:rsid w:val="006003BB"/>
    <w:rsid w:val="00600550"/>
    <w:rsid w:val="006007ED"/>
    <w:rsid w:val="00600B6E"/>
    <w:rsid w:val="00600D5F"/>
    <w:rsid w:val="00600EFE"/>
    <w:rsid w:val="00600FE4"/>
    <w:rsid w:val="006010DF"/>
    <w:rsid w:val="00601594"/>
    <w:rsid w:val="006015D7"/>
    <w:rsid w:val="006016E6"/>
    <w:rsid w:val="006016EC"/>
    <w:rsid w:val="006016F0"/>
    <w:rsid w:val="00601DCA"/>
    <w:rsid w:val="00601FD1"/>
    <w:rsid w:val="00602293"/>
    <w:rsid w:val="006022E3"/>
    <w:rsid w:val="00602351"/>
    <w:rsid w:val="00602671"/>
    <w:rsid w:val="00602771"/>
    <w:rsid w:val="0060298A"/>
    <w:rsid w:val="00602A23"/>
    <w:rsid w:val="00602A60"/>
    <w:rsid w:val="00602C34"/>
    <w:rsid w:val="00602E3D"/>
    <w:rsid w:val="00602F70"/>
    <w:rsid w:val="00602FB9"/>
    <w:rsid w:val="00603003"/>
    <w:rsid w:val="00603407"/>
    <w:rsid w:val="00603595"/>
    <w:rsid w:val="00603658"/>
    <w:rsid w:val="00603921"/>
    <w:rsid w:val="006039B9"/>
    <w:rsid w:val="00603AAF"/>
    <w:rsid w:val="00603B65"/>
    <w:rsid w:val="00603F34"/>
    <w:rsid w:val="00604046"/>
    <w:rsid w:val="0060408D"/>
    <w:rsid w:val="006040CA"/>
    <w:rsid w:val="00604415"/>
    <w:rsid w:val="006047EC"/>
    <w:rsid w:val="00604813"/>
    <w:rsid w:val="0060496A"/>
    <w:rsid w:val="00604F14"/>
    <w:rsid w:val="00604F9E"/>
    <w:rsid w:val="006052C4"/>
    <w:rsid w:val="00605368"/>
    <w:rsid w:val="00605441"/>
    <w:rsid w:val="00605599"/>
    <w:rsid w:val="006055A2"/>
    <w:rsid w:val="006056EE"/>
    <w:rsid w:val="006059D8"/>
    <w:rsid w:val="00605A0B"/>
    <w:rsid w:val="00605A1F"/>
    <w:rsid w:val="00605A35"/>
    <w:rsid w:val="00605AB2"/>
    <w:rsid w:val="00605E03"/>
    <w:rsid w:val="006060AA"/>
    <w:rsid w:val="006064CA"/>
    <w:rsid w:val="00606801"/>
    <w:rsid w:val="0060725F"/>
    <w:rsid w:val="00607C50"/>
    <w:rsid w:val="00607DD1"/>
    <w:rsid w:val="00607F72"/>
    <w:rsid w:val="0061011A"/>
    <w:rsid w:val="0061024D"/>
    <w:rsid w:val="0061083B"/>
    <w:rsid w:val="0061096E"/>
    <w:rsid w:val="006111EF"/>
    <w:rsid w:val="00611262"/>
    <w:rsid w:val="006115B7"/>
    <w:rsid w:val="006117B9"/>
    <w:rsid w:val="006118AF"/>
    <w:rsid w:val="00611903"/>
    <w:rsid w:val="00611A7D"/>
    <w:rsid w:val="00611D3E"/>
    <w:rsid w:val="00611D61"/>
    <w:rsid w:val="00611E6A"/>
    <w:rsid w:val="00611F9E"/>
    <w:rsid w:val="0061219C"/>
    <w:rsid w:val="00612214"/>
    <w:rsid w:val="0061258A"/>
    <w:rsid w:val="00612621"/>
    <w:rsid w:val="00612872"/>
    <w:rsid w:val="006128FB"/>
    <w:rsid w:val="00612934"/>
    <w:rsid w:val="00612F30"/>
    <w:rsid w:val="00613197"/>
    <w:rsid w:val="006134F2"/>
    <w:rsid w:val="00613511"/>
    <w:rsid w:val="006136A4"/>
    <w:rsid w:val="006139AE"/>
    <w:rsid w:val="00613DFD"/>
    <w:rsid w:val="00613FDB"/>
    <w:rsid w:val="00614144"/>
    <w:rsid w:val="00614193"/>
    <w:rsid w:val="0061453C"/>
    <w:rsid w:val="00614585"/>
    <w:rsid w:val="0061464A"/>
    <w:rsid w:val="00614987"/>
    <w:rsid w:val="006149A2"/>
    <w:rsid w:val="006149D2"/>
    <w:rsid w:val="00614B47"/>
    <w:rsid w:val="00615067"/>
    <w:rsid w:val="00615385"/>
    <w:rsid w:val="006153D5"/>
    <w:rsid w:val="00615B7A"/>
    <w:rsid w:val="00615DE9"/>
    <w:rsid w:val="00615E98"/>
    <w:rsid w:val="00616289"/>
    <w:rsid w:val="006162FC"/>
    <w:rsid w:val="006164D2"/>
    <w:rsid w:val="00616570"/>
    <w:rsid w:val="00616ABB"/>
    <w:rsid w:val="00616BA8"/>
    <w:rsid w:val="00616EE6"/>
    <w:rsid w:val="00616F6F"/>
    <w:rsid w:val="006170CC"/>
    <w:rsid w:val="00617527"/>
    <w:rsid w:val="006175F0"/>
    <w:rsid w:val="006176F5"/>
    <w:rsid w:val="00617A44"/>
    <w:rsid w:val="00617AB5"/>
    <w:rsid w:val="00617DEC"/>
    <w:rsid w:val="00617EF8"/>
    <w:rsid w:val="00620011"/>
    <w:rsid w:val="00620483"/>
    <w:rsid w:val="0062052E"/>
    <w:rsid w:val="006205E5"/>
    <w:rsid w:val="00620824"/>
    <w:rsid w:val="00620BA8"/>
    <w:rsid w:val="00621244"/>
    <w:rsid w:val="006213E2"/>
    <w:rsid w:val="00621737"/>
    <w:rsid w:val="006217D7"/>
    <w:rsid w:val="00621D6C"/>
    <w:rsid w:val="00621D74"/>
    <w:rsid w:val="006225C9"/>
    <w:rsid w:val="00622DBF"/>
    <w:rsid w:val="00622ED1"/>
    <w:rsid w:val="00622F89"/>
    <w:rsid w:val="0062306A"/>
    <w:rsid w:val="006233F4"/>
    <w:rsid w:val="006234D0"/>
    <w:rsid w:val="00623581"/>
    <w:rsid w:val="006237BD"/>
    <w:rsid w:val="00623CE2"/>
    <w:rsid w:val="00623DC0"/>
    <w:rsid w:val="00623DF5"/>
    <w:rsid w:val="00623FAD"/>
    <w:rsid w:val="006241AA"/>
    <w:rsid w:val="00624251"/>
    <w:rsid w:val="0062445B"/>
    <w:rsid w:val="00624474"/>
    <w:rsid w:val="00624895"/>
    <w:rsid w:val="00624CDB"/>
    <w:rsid w:val="006251D9"/>
    <w:rsid w:val="00625262"/>
    <w:rsid w:val="006252DE"/>
    <w:rsid w:val="00625331"/>
    <w:rsid w:val="00625734"/>
    <w:rsid w:val="006258B6"/>
    <w:rsid w:val="00625A9A"/>
    <w:rsid w:val="00625AF1"/>
    <w:rsid w:val="00625CEC"/>
    <w:rsid w:val="006265CD"/>
    <w:rsid w:val="00626747"/>
    <w:rsid w:val="00626A0E"/>
    <w:rsid w:val="00626AF6"/>
    <w:rsid w:val="00626CE6"/>
    <w:rsid w:val="00626D0B"/>
    <w:rsid w:val="0062704E"/>
    <w:rsid w:val="006273DC"/>
    <w:rsid w:val="006276C7"/>
    <w:rsid w:val="0062773D"/>
    <w:rsid w:val="00627767"/>
    <w:rsid w:val="00627AB4"/>
    <w:rsid w:val="00627DC5"/>
    <w:rsid w:val="00627DF1"/>
    <w:rsid w:val="0063011C"/>
    <w:rsid w:val="006306A5"/>
    <w:rsid w:val="00630757"/>
    <w:rsid w:val="00630884"/>
    <w:rsid w:val="00630977"/>
    <w:rsid w:val="00630DF5"/>
    <w:rsid w:val="00630E23"/>
    <w:rsid w:val="0063103C"/>
    <w:rsid w:val="0063125E"/>
    <w:rsid w:val="00631746"/>
    <w:rsid w:val="0063196F"/>
    <w:rsid w:val="00631C73"/>
    <w:rsid w:val="00632032"/>
    <w:rsid w:val="006320C7"/>
    <w:rsid w:val="0063217D"/>
    <w:rsid w:val="0063258D"/>
    <w:rsid w:val="0063262F"/>
    <w:rsid w:val="00632770"/>
    <w:rsid w:val="006329F0"/>
    <w:rsid w:val="00632A14"/>
    <w:rsid w:val="00632A82"/>
    <w:rsid w:val="00632BDF"/>
    <w:rsid w:val="00632E0C"/>
    <w:rsid w:val="00633243"/>
    <w:rsid w:val="00633495"/>
    <w:rsid w:val="00633705"/>
    <w:rsid w:val="0063378D"/>
    <w:rsid w:val="006338A9"/>
    <w:rsid w:val="00633AE4"/>
    <w:rsid w:val="00633D64"/>
    <w:rsid w:val="006342E3"/>
    <w:rsid w:val="0063431A"/>
    <w:rsid w:val="006344B5"/>
    <w:rsid w:val="00634561"/>
    <w:rsid w:val="00634694"/>
    <w:rsid w:val="0063484F"/>
    <w:rsid w:val="006348F5"/>
    <w:rsid w:val="00634B1D"/>
    <w:rsid w:val="00634B92"/>
    <w:rsid w:val="00634CE1"/>
    <w:rsid w:val="00634D08"/>
    <w:rsid w:val="00634D3D"/>
    <w:rsid w:val="0063520D"/>
    <w:rsid w:val="006352C5"/>
    <w:rsid w:val="00635AEB"/>
    <w:rsid w:val="00635EF0"/>
    <w:rsid w:val="006361CB"/>
    <w:rsid w:val="0063649C"/>
    <w:rsid w:val="00636AED"/>
    <w:rsid w:val="00637162"/>
    <w:rsid w:val="0063745D"/>
    <w:rsid w:val="006374E9"/>
    <w:rsid w:val="0063771B"/>
    <w:rsid w:val="00637D29"/>
    <w:rsid w:val="00637DFE"/>
    <w:rsid w:val="00637F72"/>
    <w:rsid w:val="00640992"/>
    <w:rsid w:val="0064099F"/>
    <w:rsid w:val="006409C9"/>
    <w:rsid w:val="006409CA"/>
    <w:rsid w:val="00640BFA"/>
    <w:rsid w:val="00640D80"/>
    <w:rsid w:val="006410AA"/>
    <w:rsid w:val="006411C3"/>
    <w:rsid w:val="00641383"/>
    <w:rsid w:val="00641416"/>
    <w:rsid w:val="006415EA"/>
    <w:rsid w:val="00641624"/>
    <w:rsid w:val="00641669"/>
    <w:rsid w:val="00641A07"/>
    <w:rsid w:val="00641ACB"/>
    <w:rsid w:val="00641DAF"/>
    <w:rsid w:val="00642037"/>
    <w:rsid w:val="00642117"/>
    <w:rsid w:val="00642192"/>
    <w:rsid w:val="00642259"/>
    <w:rsid w:val="00642317"/>
    <w:rsid w:val="0064239E"/>
    <w:rsid w:val="00642578"/>
    <w:rsid w:val="0064263B"/>
    <w:rsid w:val="00642931"/>
    <w:rsid w:val="00642C2F"/>
    <w:rsid w:val="00642F5C"/>
    <w:rsid w:val="0064305E"/>
    <w:rsid w:val="00643089"/>
    <w:rsid w:val="00643303"/>
    <w:rsid w:val="006433A8"/>
    <w:rsid w:val="0064347B"/>
    <w:rsid w:val="00643994"/>
    <w:rsid w:val="0064399F"/>
    <w:rsid w:val="00643C5F"/>
    <w:rsid w:val="00643D2B"/>
    <w:rsid w:val="00644024"/>
    <w:rsid w:val="0064426E"/>
    <w:rsid w:val="006444CB"/>
    <w:rsid w:val="0064450D"/>
    <w:rsid w:val="00644FD8"/>
    <w:rsid w:val="0064508E"/>
    <w:rsid w:val="00645519"/>
    <w:rsid w:val="00645758"/>
    <w:rsid w:val="00646184"/>
    <w:rsid w:val="0064674C"/>
    <w:rsid w:val="00646794"/>
    <w:rsid w:val="00646DB5"/>
    <w:rsid w:val="006472E4"/>
    <w:rsid w:val="0064739A"/>
    <w:rsid w:val="006474E4"/>
    <w:rsid w:val="0064755D"/>
    <w:rsid w:val="0064776E"/>
    <w:rsid w:val="0064781F"/>
    <w:rsid w:val="00647AEB"/>
    <w:rsid w:val="00647BFF"/>
    <w:rsid w:val="00650222"/>
    <w:rsid w:val="00650227"/>
    <w:rsid w:val="006502D6"/>
    <w:rsid w:val="006504FF"/>
    <w:rsid w:val="006506D6"/>
    <w:rsid w:val="0065094D"/>
    <w:rsid w:val="00650D5B"/>
    <w:rsid w:val="00650D5E"/>
    <w:rsid w:val="00650EA7"/>
    <w:rsid w:val="00650F45"/>
    <w:rsid w:val="006515A4"/>
    <w:rsid w:val="006516EC"/>
    <w:rsid w:val="00651736"/>
    <w:rsid w:val="006519C8"/>
    <w:rsid w:val="00651DBC"/>
    <w:rsid w:val="00651F66"/>
    <w:rsid w:val="00651FE4"/>
    <w:rsid w:val="00652140"/>
    <w:rsid w:val="00652334"/>
    <w:rsid w:val="0065233B"/>
    <w:rsid w:val="0065252E"/>
    <w:rsid w:val="006527BC"/>
    <w:rsid w:val="006528A8"/>
    <w:rsid w:val="00652AD0"/>
    <w:rsid w:val="0065361E"/>
    <w:rsid w:val="00653BBD"/>
    <w:rsid w:val="00653BD4"/>
    <w:rsid w:val="00653BFF"/>
    <w:rsid w:val="00653C9D"/>
    <w:rsid w:val="00653CA6"/>
    <w:rsid w:val="0065416C"/>
    <w:rsid w:val="00654671"/>
    <w:rsid w:val="0065491D"/>
    <w:rsid w:val="00654EBE"/>
    <w:rsid w:val="00654EBF"/>
    <w:rsid w:val="00655029"/>
    <w:rsid w:val="006554D8"/>
    <w:rsid w:val="0065556D"/>
    <w:rsid w:val="00655604"/>
    <w:rsid w:val="00655A66"/>
    <w:rsid w:val="00655F91"/>
    <w:rsid w:val="006562E6"/>
    <w:rsid w:val="006563D9"/>
    <w:rsid w:val="0065651E"/>
    <w:rsid w:val="00656640"/>
    <w:rsid w:val="006566B2"/>
    <w:rsid w:val="006567CC"/>
    <w:rsid w:val="00656A1A"/>
    <w:rsid w:val="00656AF1"/>
    <w:rsid w:val="00656B14"/>
    <w:rsid w:val="00656D0C"/>
    <w:rsid w:val="00656D39"/>
    <w:rsid w:val="00656E58"/>
    <w:rsid w:val="00656EC4"/>
    <w:rsid w:val="00656F7B"/>
    <w:rsid w:val="00656FEA"/>
    <w:rsid w:val="00656FF3"/>
    <w:rsid w:val="00657060"/>
    <w:rsid w:val="006570B8"/>
    <w:rsid w:val="006571A6"/>
    <w:rsid w:val="006573C3"/>
    <w:rsid w:val="00657C52"/>
    <w:rsid w:val="00657E6A"/>
    <w:rsid w:val="00657E88"/>
    <w:rsid w:val="00660235"/>
    <w:rsid w:val="00660280"/>
    <w:rsid w:val="00660AE3"/>
    <w:rsid w:val="00660E75"/>
    <w:rsid w:val="00660FEA"/>
    <w:rsid w:val="006610F4"/>
    <w:rsid w:val="006611DF"/>
    <w:rsid w:val="00661517"/>
    <w:rsid w:val="00661871"/>
    <w:rsid w:val="00661948"/>
    <w:rsid w:val="00661DFB"/>
    <w:rsid w:val="00662016"/>
    <w:rsid w:val="006625CB"/>
    <w:rsid w:val="006625F9"/>
    <w:rsid w:val="00662614"/>
    <w:rsid w:val="0066274D"/>
    <w:rsid w:val="00662A12"/>
    <w:rsid w:val="00662F9A"/>
    <w:rsid w:val="006631BA"/>
    <w:rsid w:val="006631DE"/>
    <w:rsid w:val="0066326D"/>
    <w:rsid w:val="0066328A"/>
    <w:rsid w:val="006632FF"/>
    <w:rsid w:val="0066346F"/>
    <w:rsid w:val="00663603"/>
    <w:rsid w:val="006636D0"/>
    <w:rsid w:val="00663AA9"/>
    <w:rsid w:val="00663DAE"/>
    <w:rsid w:val="00663E90"/>
    <w:rsid w:val="006640DC"/>
    <w:rsid w:val="00664174"/>
    <w:rsid w:val="006641F4"/>
    <w:rsid w:val="00664669"/>
    <w:rsid w:val="00664686"/>
    <w:rsid w:val="0066477D"/>
    <w:rsid w:val="006648D3"/>
    <w:rsid w:val="00664C3A"/>
    <w:rsid w:val="00664CDA"/>
    <w:rsid w:val="00664D94"/>
    <w:rsid w:val="00664DAD"/>
    <w:rsid w:val="00664DD6"/>
    <w:rsid w:val="00664E24"/>
    <w:rsid w:val="00664F3B"/>
    <w:rsid w:val="00665001"/>
    <w:rsid w:val="0066521B"/>
    <w:rsid w:val="00665276"/>
    <w:rsid w:val="006653A1"/>
    <w:rsid w:val="00665C10"/>
    <w:rsid w:val="00665E5D"/>
    <w:rsid w:val="006666A2"/>
    <w:rsid w:val="0066670C"/>
    <w:rsid w:val="006667FA"/>
    <w:rsid w:val="00666AE4"/>
    <w:rsid w:val="00666BD6"/>
    <w:rsid w:val="00666D51"/>
    <w:rsid w:val="00666DD5"/>
    <w:rsid w:val="0066729A"/>
    <w:rsid w:val="00667535"/>
    <w:rsid w:val="00667A6C"/>
    <w:rsid w:val="00667AD0"/>
    <w:rsid w:val="00667AD3"/>
    <w:rsid w:val="00667CAB"/>
    <w:rsid w:val="00667D3A"/>
    <w:rsid w:val="0066C0F8"/>
    <w:rsid w:val="0067044D"/>
    <w:rsid w:val="0067065F"/>
    <w:rsid w:val="006708FA"/>
    <w:rsid w:val="00671158"/>
    <w:rsid w:val="006712E3"/>
    <w:rsid w:val="006715F6"/>
    <w:rsid w:val="006717F0"/>
    <w:rsid w:val="00671895"/>
    <w:rsid w:val="00671A05"/>
    <w:rsid w:val="00671C31"/>
    <w:rsid w:val="00671D82"/>
    <w:rsid w:val="00671F5B"/>
    <w:rsid w:val="00672233"/>
    <w:rsid w:val="0067238E"/>
    <w:rsid w:val="006728B2"/>
    <w:rsid w:val="00672A2F"/>
    <w:rsid w:val="00672A92"/>
    <w:rsid w:val="00672BCF"/>
    <w:rsid w:val="00672D84"/>
    <w:rsid w:val="00672E65"/>
    <w:rsid w:val="00672EB2"/>
    <w:rsid w:val="00673178"/>
    <w:rsid w:val="0067339C"/>
    <w:rsid w:val="006733E8"/>
    <w:rsid w:val="006737F3"/>
    <w:rsid w:val="0067397A"/>
    <w:rsid w:val="00673EE3"/>
    <w:rsid w:val="00673F69"/>
    <w:rsid w:val="0067400D"/>
    <w:rsid w:val="00674069"/>
    <w:rsid w:val="006744A7"/>
    <w:rsid w:val="00674610"/>
    <w:rsid w:val="006746E3"/>
    <w:rsid w:val="006748EB"/>
    <w:rsid w:val="00674AB5"/>
    <w:rsid w:val="00674B6D"/>
    <w:rsid w:val="00674C0A"/>
    <w:rsid w:val="00674DCC"/>
    <w:rsid w:val="00674F07"/>
    <w:rsid w:val="0067514F"/>
    <w:rsid w:val="006751E1"/>
    <w:rsid w:val="006752E4"/>
    <w:rsid w:val="006758F6"/>
    <w:rsid w:val="00675BEC"/>
    <w:rsid w:val="00676127"/>
    <w:rsid w:val="0067652C"/>
    <w:rsid w:val="0067679D"/>
    <w:rsid w:val="0067687B"/>
    <w:rsid w:val="0067691F"/>
    <w:rsid w:val="00676BBE"/>
    <w:rsid w:val="00676D5C"/>
    <w:rsid w:val="00676D71"/>
    <w:rsid w:val="006770C3"/>
    <w:rsid w:val="006771B7"/>
    <w:rsid w:val="00677341"/>
    <w:rsid w:val="00677A6D"/>
    <w:rsid w:val="00677BEE"/>
    <w:rsid w:val="0068001F"/>
    <w:rsid w:val="00680525"/>
    <w:rsid w:val="006805EA"/>
    <w:rsid w:val="006806A4"/>
    <w:rsid w:val="00680A27"/>
    <w:rsid w:val="00680CF7"/>
    <w:rsid w:val="00680DD0"/>
    <w:rsid w:val="006810B6"/>
    <w:rsid w:val="006812F2"/>
    <w:rsid w:val="0068149F"/>
    <w:rsid w:val="00681729"/>
    <w:rsid w:val="006817C3"/>
    <w:rsid w:val="006818B6"/>
    <w:rsid w:val="006819C9"/>
    <w:rsid w:val="00681AE2"/>
    <w:rsid w:val="00681E3F"/>
    <w:rsid w:val="00681F11"/>
    <w:rsid w:val="006823A8"/>
    <w:rsid w:val="006824B6"/>
    <w:rsid w:val="00682661"/>
    <w:rsid w:val="006826E1"/>
    <w:rsid w:val="0068291A"/>
    <w:rsid w:val="00682C37"/>
    <w:rsid w:val="00682D79"/>
    <w:rsid w:val="00682DEC"/>
    <w:rsid w:val="00682EAB"/>
    <w:rsid w:val="00682F16"/>
    <w:rsid w:val="00682FAF"/>
    <w:rsid w:val="00683086"/>
    <w:rsid w:val="006831D5"/>
    <w:rsid w:val="006832D1"/>
    <w:rsid w:val="006838A1"/>
    <w:rsid w:val="00683C04"/>
    <w:rsid w:val="00683C5B"/>
    <w:rsid w:val="00683C6F"/>
    <w:rsid w:val="00683CCA"/>
    <w:rsid w:val="00683CE4"/>
    <w:rsid w:val="00683E81"/>
    <w:rsid w:val="00683FC8"/>
    <w:rsid w:val="00684747"/>
    <w:rsid w:val="00684785"/>
    <w:rsid w:val="006849E7"/>
    <w:rsid w:val="00684A4D"/>
    <w:rsid w:val="00684ADB"/>
    <w:rsid w:val="00684B52"/>
    <w:rsid w:val="00684D2A"/>
    <w:rsid w:val="00684FF7"/>
    <w:rsid w:val="006853EB"/>
    <w:rsid w:val="00685655"/>
    <w:rsid w:val="006858E3"/>
    <w:rsid w:val="00685C64"/>
    <w:rsid w:val="00685EAB"/>
    <w:rsid w:val="006869D3"/>
    <w:rsid w:val="00686C26"/>
    <w:rsid w:val="00686DC8"/>
    <w:rsid w:val="006870D6"/>
    <w:rsid w:val="006870D8"/>
    <w:rsid w:val="006872D0"/>
    <w:rsid w:val="00687317"/>
    <w:rsid w:val="0068783F"/>
    <w:rsid w:val="006878CD"/>
    <w:rsid w:val="00687C29"/>
    <w:rsid w:val="00687D08"/>
    <w:rsid w:val="00687D33"/>
    <w:rsid w:val="00687D8B"/>
    <w:rsid w:val="0069000E"/>
    <w:rsid w:val="00690054"/>
    <w:rsid w:val="00690155"/>
    <w:rsid w:val="006907E7"/>
    <w:rsid w:val="006908D3"/>
    <w:rsid w:val="006908EE"/>
    <w:rsid w:val="00690B7A"/>
    <w:rsid w:val="00690FAC"/>
    <w:rsid w:val="00691162"/>
    <w:rsid w:val="006912FE"/>
    <w:rsid w:val="0069197F"/>
    <w:rsid w:val="00691B5B"/>
    <w:rsid w:val="00691B88"/>
    <w:rsid w:val="00691C09"/>
    <w:rsid w:val="00691C7D"/>
    <w:rsid w:val="00691CBF"/>
    <w:rsid w:val="00691D7A"/>
    <w:rsid w:val="00691EFF"/>
    <w:rsid w:val="00691F41"/>
    <w:rsid w:val="00692068"/>
    <w:rsid w:val="006920A7"/>
    <w:rsid w:val="0069227B"/>
    <w:rsid w:val="00692292"/>
    <w:rsid w:val="0069241C"/>
    <w:rsid w:val="00692D25"/>
    <w:rsid w:val="00692FBE"/>
    <w:rsid w:val="00693241"/>
    <w:rsid w:val="006932DC"/>
    <w:rsid w:val="006935E4"/>
    <w:rsid w:val="0069369E"/>
    <w:rsid w:val="00693867"/>
    <w:rsid w:val="00693AA9"/>
    <w:rsid w:val="00693B59"/>
    <w:rsid w:val="00693D76"/>
    <w:rsid w:val="00693E86"/>
    <w:rsid w:val="00693F0D"/>
    <w:rsid w:val="00694073"/>
    <w:rsid w:val="006942E0"/>
    <w:rsid w:val="00694448"/>
    <w:rsid w:val="00694479"/>
    <w:rsid w:val="0069476E"/>
    <w:rsid w:val="00694EE4"/>
    <w:rsid w:val="00694F9D"/>
    <w:rsid w:val="00695188"/>
    <w:rsid w:val="006952FC"/>
    <w:rsid w:val="00695333"/>
    <w:rsid w:val="00695355"/>
    <w:rsid w:val="00695688"/>
    <w:rsid w:val="00695720"/>
    <w:rsid w:val="00695A21"/>
    <w:rsid w:val="00695A70"/>
    <w:rsid w:val="00695A7B"/>
    <w:rsid w:val="00695CA4"/>
    <w:rsid w:val="00695E0A"/>
    <w:rsid w:val="0069608A"/>
    <w:rsid w:val="0069613D"/>
    <w:rsid w:val="00696143"/>
    <w:rsid w:val="0069621C"/>
    <w:rsid w:val="006962A2"/>
    <w:rsid w:val="00696620"/>
    <w:rsid w:val="0069692C"/>
    <w:rsid w:val="00696ADD"/>
    <w:rsid w:val="00696BD0"/>
    <w:rsid w:val="00696DD5"/>
    <w:rsid w:val="00696E6B"/>
    <w:rsid w:val="00696EB5"/>
    <w:rsid w:val="00697137"/>
    <w:rsid w:val="00697306"/>
    <w:rsid w:val="006973C4"/>
    <w:rsid w:val="006974EA"/>
    <w:rsid w:val="006977B1"/>
    <w:rsid w:val="0069796D"/>
    <w:rsid w:val="00697B5A"/>
    <w:rsid w:val="00697C11"/>
    <w:rsid w:val="00697E62"/>
    <w:rsid w:val="00697E97"/>
    <w:rsid w:val="00697ECC"/>
    <w:rsid w:val="00697FFD"/>
    <w:rsid w:val="006A036B"/>
    <w:rsid w:val="006A044F"/>
    <w:rsid w:val="006A04B2"/>
    <w:rsid w:val="006A077E"/>
    <w:rsid w:val="006A0799"/>
    <w:rsid w:val="006A07B9"/>
    <w:rsid w:val="006A08BE"/>
    <w:rsid w:val="006A094A"/>
    <w:rsid w:val="006A095E"/>
    <w:rsid w:val="006A0B3C"/>
    <w:rsid w:val="006A0BAF"/>
    <w:rsid w:val="006A0C63"/>
    <w:rsid w:val="006A0E1D"/>
    <w:rsid w:val="006A0E5E"/>
    <w:rsid w:val="006A0FF3"/>
    <w:rsid w:val="006A129D"/>
    <w:rsid w:val="006A150E"/>
    <w:rsid w:val="006A15CD"/>
    <w:rsid w:val="006A169E"/>
    <w:rsid w:val="006A178E"/>
    <w:rsid w:val="006A18B0"/>
    <w:rsid w:val="006A195B"/>
    <w:rsid w:val="006A2651"/>
    <w:rsid w:val="006A2675"/>
    <w:rsid w:val="006A2964"/>
    <w:rsid w:val="006A298F"/>
    <w:rsid w:val="006A2B45"/>
    <w:rsid w:val="006A2C84"/>
    <w:rsid w:val="006A3103"/>
    <w:rsid w:val="006A38C6"/>
    <w:rsid w:val="006A3BB8"/>
    <w:rsid w:val="006A3D2F"/>
    <w:rsid w:val="006A3DF8"/>
    <w:rsid w:val="006A3E49"/>
    <w:rsid w:val="006A3EE4"/>
    <w:rsid w:val="006A4072"/>
    <w:rsid w:val="006A4409"/>
    <w:rsid w:val="006A4533"/>
    <w:rsid w:val="006A4551"/>
    <w:rsid w:val="006A455B"/>
    <w:rsid w:val="006A458F"/>
    <w:rsid w:val="006A4607"/>
    <w:rsid w:val="006A4887"/>
    <w:rsid w:val="006A4AD4"/>
    <w:rsid w:val="006A4B99"/>
    <w:rsid w:val="006A50E6"/>
    <w:rsid w:val="006A529E"/>
    <w:rsid w:val="006A53FE"/>
    <w:rsid w:val="006A5593"/>
    <w:rsid w:val="006A55AC"/>
    <w:rsid w:val="006A57FE"/>
    <w:rsid w:val="006A5879"/>
    <w:rsid w:val="006A5A1C"/>
    <w:rsid w:val="006A6441"/>
    <w:rsid w:val="006A648A"/>
    <w:rsid w:val="006A65E3"/>
    <w:rsid w:val="006A6888"/>
    <w:rsid w:val="006A68EE"/>
    <w:rsid w:val="006A6BE0"/>
    <w:rsid w:val="006A6D09"/>
    <w:rsid w:val="006A6D2D"/>
    <w:rsid w:val="006A70B6"/>
    <w:rsid w:val="006A72EA"/>
    <w:rsid w:val="006A7492"/>
    <w:rsid w:val="006A7630"/>
    <w:rsid w:val="006A7678"/>
    <w:rsid w:val="006A779E"/>
    <w:rsid w:val="006A7AB8"/>
    <w:rsid w:val="006A7D63"/>
    <w:rsid w:val="006A7F4A"/>
    <w:rsid w:val="006B00A0"/>
    <w:rsid w:val="006B02EA"/>
    <w:rsid w:val="006B033A"/>
    <w:rsid w:val="006B0344"/>
    <w:rsid w:val="006B038C"/>
    <w:rsid w:val="006B03B8"/>
    <w:rsid w:val="006B04E7"/>
    <w:rsid w:val="006B098A"/>
    <w:rsid w:val="006B099C"/>
    <w:rsid w:val="006B0A00"/>
    <w:rsid w:val="006B0F74"/>
    <w:rsid w:val="006B13E5"/>
    <w:rsid w:val="006B1454"/>
    <w:rsid w:val="006B14F3"/>
    <w:rsid w:val="006B15B8"/>
    <w:rsid w:val="006B19B7"/>
    <w:rsid w:val="006B20CF"/>
    <w:rsid w:val="006B2121"/>
    <w:rsid w:val="006B227B"/>
    <w:rsid w:val="006B2370"/>
    <w:rsid w:val="006B2522"/>
    <w:rsid w:val="006B280A"/>
    <w:rsid w:val="006B282E"/>
    <w:rsid w:val="006B2958"/>
    <w:rsid w:val="006B29F7"/>
    <w:rsid w:val="006B2B24"/>
    <w:rsid w:val="006B2B96"/>
    <w:rsid w:val="006B2DEF"/>
    <w:rsid w:val="006B2E90"/>
    <w:rsid w:val="006B2EB8"/>
    <w:rsid w:val="006B3140"/>
    <w:rsid w:val="006B3316"/>
    <w:rsid w:val="006B33B1"/>
    <w:rsid w:val="006B34F7"/>
    <w:rsid w:val="006B37F9"/>
    <w:rsid w:val="006B386D"/>
    <w:rsid w:val="006B3D7F"/>
    <w:rsid w:val="006B3E34"/>
    <w:rsid w:val="006B3FFE"/>
    <w:rsid w:val="006B400C"/>
    <w:rsid w:val="006B40F8"/>
    <w:rsid w:val="006B4121"/>
    <w:rsid w:val="006B445C"/>
    <w:rsid w:val="006B4583"/>
    <w:rsid w:val="006B4AE0"/>
    <w:rsid w:val="006B4B7D"/>
    <w:rsid w:val="006B4D1E"/>
    <w:rsid w:val="006B4DB9"/>
    <w:rsid w:val="006B4FB3"/>
    <w:rsid w:val="006B510A"/>
    <w:rsid w:val="006B51DD"/>
    <w:rsid w:val="006B52E7"/>
    <w:rsid w:val="006B55F0"/>
    <w:rsid w:val="006B5669"/>
    <w:rsid w:val="006B577F"/>
    <w:rsid w:val="006B582B"/>
    <w:rsid w:val="006B58F9"/>
    <w:rsid w:val="006B59B3"/>
    <w:rsid w:val="006B5C2F"/>
    <w:rsid w:val="006B5EF7"/>
    <w:rsid w:val="006B613A"/>
    <w:rsid w:val="006B6280"/>
    <w:rsid w:val="006B6586"/>
    <w:rsid w:val="006B6F75"/>
    <w:rsid w:val="006B7146"/>
    <w:rsid w:val="006B71C8"/>
    <w:rsid w:val="006B72D1"/>
    <w:rsid w:val="006B7616"/>
    <w:rsid w:val="006B762A"/>
    <w:rsid w:val="006B764C"/>
    <w:rsid w:val="006B7AF9"/>
    <w:rsid w:val="006B7D8E"/>
    <w:rsid w:val="006C02F6"/>
    <w:rsid w:val="006C060F"/>
    <w:rsid w:val="006C0AA9"/>
    <w:rsid w:val="006C0AF7"/>
    <w:rsid w:val="006C0F5F"/>
    <w:rsid w:val="006C119F"/>
    <w:rsid w:val="006C1229"/>
    <w:rsid w:val="006C12F3"/>
    <w:rsid w:val="006C14E9"/>
    <w:rsid w:val="006C1A57"/>
    <w:rsid w:val="006C1CF8"/>
    <w:rsid w:val="006C1F04"/>
    <w:rsid w:val="006C1F29"/>
    <w:rsid w:val="006C2070"/>
    <w:rsid w:val="006C21D1"/>
    <w:rsid w:val="006C2636"/>
    <w:rsid w:val="006C2A8A"/>
    <w:rsid w:val="006C2D7A"/>
    <w:rsid w:val="006C2DBF"/>
    <w:rsid w:val="006C2E45"/>
    <w:rsid w:val="006C2F61"/>
    <w:rsid w:val="006C2F9D"/>
    <w:rsid w:val="006C3623"/>
    <w:rsid w:val="006C38AC"/>
    <w:rsid w:val="006C3903"/>
    <w:rsid w:val="006C3A68"/>
    <w:rsid w:val="006C3B9C"/>
    <w:rsid w:val="006C3E68"/>
    <w:rsid w:val="006C4127"/>
    <w:rsid w:val="006C42E8"/>
    <w:rsid w:val="006C433C"/>
    <w:rsid w:val="006C43FF"/>
    <w:rsid w:val="006C4448"/>
    <w:rsid w:val="006C4712"/>
    <w:rsid w:val="006C5047"/>
    <w:rsid w:val="006C508D"/>
    <w:rsid w:val="006C51B1"/>
    <w:rsid w:val="006C52A4"/>
    <w:rsid w:val="006C5916"/>
    <w:rsid w:val="006C5986"/>
    <w:rsid w:val="006C5A9A"/>
    <w:rsid w:val="006C5C6F"/>
    <w:rsid w:val="006C5DC6"/>
    <w:rsid w:val="006C5F54"/>
    <w:rsid w:val="006C5FAB"/>
    <w:rsid w:val="006C5FC6"/>
    <w:rsid w:val="006C61C9"/>
    <w:rsid w:val="006C61EE"/>
    <w:rsid w:val="006C643D"/>
    <w:rsid w:val="006C6641"/>
    <w:rsid w:val="006C66A1"/>
    <w:rsid w:val="006C6820"/>
    <w:rsid w:val="006C69D6"/>
    <w:rsid w:val="006C6A71"/>
    <w:rsid w:val="006C6C28"/>
    <w:rsid w:val="006C6F3D"/>
    <w:rsid w:val="006C7010"/>
    <w:rsid w:val="006C7056"/>
    <w:rsid w:val="006C7585"/>
    <w:rsid w:val="006C779C"/>
    <w:rsid w:val="006C7AE6"/>
    <w:rsid w:val="006C7AEB"/>
    <w:rsid w:val="006C7CBA"/>
    <w:rsid w:val="006C7D2D"/>
    <w:rsid w:val="006C7F7D"/>
    <w:rsid w:val="006D0031"/>
    <w:rsid w:val="006D015B"/>
    <w:rsid w:val="006D0415"/>
    <w:rsid w:val="006D0475"/>
    <w:rsid w:val="006D04C1"/>
    <w:rsid w:val="006D0668"/>
    <w:rsid w:val="006D0C44"/>
    <w:rsid w:val="006D0F8E"/>
    <w:rsid w:val="006D1144"/>
    <w:rsid w:val="006D1393"/>
    <w:rsid w:val="006D1649"/>
    <w:rsid w:val="006D165F"/>
    <w:rsid w:val="006D16E0"/>
    <w:rsid w:val="006D1770"/>
    <w:rsid w:val="006D197B"/>
    <w:rsid w:val="006D1ADA"/>
    <w:rsid w:val="006D1C63"/>
    <w:rsid w:val="006D1D01"/>
    <w:rsid w:val="006D1ED9"/>
    <w:rsid w:val="006D2252"/>
    <w:rsid w:val="006D2A7C"/>
    <w:rsid w:val="006D2ACC"/>
    <w:rsid w:val="006D2D2A"/>
    <w:rsid w:val="006D2D2F"/>
    <w:rsid w:val="006D2D97"/>
    <w:rsid w:val="006D2F41"/>
    <w:rsid w:val="006D352E"/>
    <w:rsid w:val="006D3581"/>
    <w:rsid w:val="006D365B"/>
    <w:rsid w:val="006D3928"/>
    <w:rsid w:val="006D3C78"/>
    <w:rsid w:val="006D3FED"/>
    <w:rsid w:val="006D44F4"/>
    <w:rsid w:val="006D469C"/>
    <w:rsid w:val="006D4763"/>
    <w:rsid w:val="006D4772"/>
    <w:rsid w:val="006D4A35"/>
    <w:rsid w:val="006D4B25"/>
    <w:rsid w:val="006D4D9D"/>
    <w:rsid w:val="006D51E5"/>
    <w:rsid w:val="006D52E7"/>
    <w:rsid w:val="006D53E6"/>
    <w:rsid w:val="006D5572"/>
    <w:rsid w:val="006D55A3"/>
    <w:rsid w:val="006D55C0"/>
    <w:rsid w:val="006D5789"/>
    <w:rsid w:val="006D5AD6"/>
    <w:rsid w:val="006D5CA6"/>
    <w:rsid w:val="006D6092"/>
    <w:rsid w:val="006D60CA"/>
    <w:rsid w:val="006D60FD"/>
    <w:rsid w:val="006D65C3"/>
    <w:rsid w:val="006D65D6"/>
    <w:rsid w:val="006D6956"/>
    <w:rsid w:val="006D6B27"/>
    <w:rsid w:val="006D6B59"/>
    <w:rsid w:val="006D6B9E"/>
    <w:rsid w:val="006D6DCD"/>
    <w:rsid w:val="006D706D"/>
    <w:rsid w:val="006D7099"/>
    <w:rsid w:val="006D70C1"/>
    <w:rsid w:val="006D74D7"/>
    <w:rsid w:val="006D75A1"/>
    <w:rsid w:val="006D7610"/>
    <w:rsid w:val="006D78BA"/>
    <w:rsid w:val="006D797F"/>
    <w:rsid w:val="006D79A1"/>
    <w:rsid w:val="006D7F11"/>
    <w:rsid w:val="006E0118"/>
    <w:rsid w:val="006E018E"/>
    <w:rsid w:val="006E0623"/>
    <w:rsid w:val="006E0A27"/>
    <w:rsid w:val="006E0B35"/>
    <w:rsid w:val="006E0CC4"/>
    <w:rsid w:val="006E10F0"/>
    <w:rsid w:val="006E1296"/>
    <w:rsid w:val="006E1495"/>
    <w:rsid w:val="006E16BE"/>
    <w:rsid w:val="006E1A4A"/>
    <w:rsid w:val="006E1A72"/>
    <w:rsid w:val="006E1B02"/>
    <w:rsid w:val="006E1C42"/>
    <w:rsid w:val="006E1DC7"/>
    <w:rsid w:val="006E225E"/>
    <w:rsid w:val="006E2340"/>
    <w:rsid w:val="006E23A8"/>
    <w:rsid w:val="006E28D8"/>
    <w:rsid w:val="006E28E3"/>
    <w:rsid w:val="006E2C97"/>
    <w:rsid w:val="006E2D07"/>
    <w:rsid w:val="006E33E1"/>
    <w:rsid w:val="006E35F4"/>
    <w:rsid w:val="006E39D2"/>
    <w:rsid w:val="006E3BA8"/>
    <w:rsid w:val="006E3C81"/>
    <w:rsid w:val="006E3D0F"/>
    <w:rsid w:val="006E3E61"/>
    <w:rsid w:val="006E4238"/>
    <w:rsid w:val="006E4547"/>
    <w:rsid w:val="006E469C"/>
    <w:rsid w:val="006E4CBD"/>
    <w:rsid w:val="006E5298"/>
    <w:rsid w:val="006E543A"/>
    <w:rsid w:val="006E5678"/>
    <w:rsid w:val="006E575D"/>
    <w:rsid w:val="006E5857"/>
    <w:rsid w:val="006E588C"/>
    <w:rsid w:val="006E5893"/>
    <w:rsid w:val="006E5C2E"/>
    <w:rsid w:val="006E5D32"/>
    <w:rsid w:val="006E5D92"/>
    <w:rsid w:val="006E5F26"/>
    <w:rsid w:val="006E6122"/>
    <w:rsid w:val="006E63EE"/>
    <w:rsid w:val="006E6417"/>
    <w:rsid w:val="006E6BF7"/>
    <w:rsid w:val="006E6CF7"/>
    <w:rsid w:val="006E6D69"/>
    <w:rsid w:val="006E6DA2"/>
    <w:rsid w:val="006E7405"/>
    <w:rsid w:val="006E75DF"/>
    <w:rsid w:val="006E77CF"/>
    <w:rsid w:val="006E789E"/>
    <w:rsid w:val="006E78EB"/>
    <w:rsid w:val="006E7ABB"/>
    <w:rsid w:val="006E7B02"/>
    <w:rsid w:val="006E7B21"/>
    <w:rsid w:val="006E7BAB"/>
    <w:rsid w:val="006E7C33"/>
    <w:rsid w:val="006E7E2E"/>
    <w:rsid w:val="006F012D"/>
    <w:rsid w:val="006F037B"/>
    <w:rsid w:val="006F05E6"/>
    <w:rsid w:val="006F107A"/>
    <w:rsid w:val="006F143F"/>
    <w:rsid w:val="006F1488"/>
    <w:rsid w:val="006F22B1"/>
    <w:rsid w:val="006F237B"/>
    <w:rsid w:val="006F2412"/>
    <w:rsid w:val="006F2488"/>
    <w:rsid w:val="006F24BA"/>
    <w:rsid w:val="006F255F"/>
    <w:rsid w:val="006F2705"/>
    <w:rsid w:val="006F2795"/>
    <w:rsid w:val="006F2835"/>
    <w:rsid w:val="006F28A3"/>
    <w:rsid w:val="006F2E6C"/>
    <w:rsid w:val="006F30D7"/>
    <w:rsid w:val="006F30DE"/>
    <w:rsid w:val="006F32E9"/>
    <w:rsid w:val="006F33B8"/>
    <w:rsid w:val="006F3437"/>
    <w:rsid w:val="006F394E"/>
    <w:rsid w:val="006F396C"/>
    <w:rsid w:val="006F39CD"/>
    <w:rsid w:val="006F3EA3"/>
    <w:rsid w:val="006F4310"/>
    <w:rsid w:val="006F4355"/>
    <w:rsid w:val="006F43E2"/>
    <w:rsid w:val="006F43F1"/>
    <w:rsid w:val="006F443E"/>
    <w:rsid w:val="006F459D"/>
    <w:rsid w:val="006F46F4"/>
    <w:rsid w:val="006F48F5"/>
    <w:rsid w:val="006F4A83"/>
    <w:rsid w:val="006F4CD3"/>
    <w:rsid w:val="006F5718"/>
    <w:rsid w:val="006F5AD3"/>
    <w:rsid w:val="006F5CB0"/>
    <w:rsid w:val="006F5CF4"/>
    <w:rsid w:val="006F5D1E"/>
    <w:rsid w:val="006F5D7B"/>
    <w:rsid w:val="006F5DC1"/>
    <w:rsid w:val="006F5DEA"/>
    <w:rsid w:val="006F653D"/>
    <w:rsid w:val="006F668B"/>
    <w:rsid w:val="006F6757"/>
    <w:rsid w:val="006F6C38"/>
    <w:rsid w:val="006F6D41"/>
    <w:rsid w:val="006F7058"/>
    <w:rsid w:val="006F71F7"/>
    <w:rsid w:val="006F751A"/>
    <w:rsid w:val="006F7622"/>
    <w:rsid w:val="006F7764"/>
    <w:rsid w:val="006F78E9"/>
    <w:rsid w:val="006F794E"/>
    <w:rsid w:val="006F7967"/>
    <w:rsid w:val="006F7B14"/>
    <w:rsid w:val="006F7C50"/>
    <w:rsid w:val="00700270"/>
    <w:rsid w:val="007002B7"/>
    <w:rsid w:val="00700357"/>
    <w:rsid w:val="007004D8"/>
    <w:rsid w:val="00700598"/>
    <w:rsid w:val="00700A1B"/>
    <w:rsid w:val="00700A5F"/>
    <w:rsid w:val="00700D51"/>
    <w:rsid w:val="00700D60"/>
    <w:rsid w:val="0070145F"/>
    <w:rsid w:val="0070168A"/>
    <w:rsid w:val="00701812"/>
    <w:rsid w:val="00701BE1"/>
    <w:rsid w:val="00701DED"/>
    <w:rsid w:val="00702C44"/>
    <w:rsid w:val="00702CDB"/>
    <w:rsid w:val="0070301B"/>
    <w:rsid w:val="0070302D"/>
    <w:rsid w:val="0070324E"/>
    <w:rsid w:val="00703254"/>
    <w:rsid w:val="007035CF"/>
    <w:rsid w:val="00703624"/>
    <w:rsid w:val="007036D9"/>
    <w:rsid w:val="00703764"/>
    <w:rsid w:val="00703971"/>
    <w:rsid w:val="00703A21"/>
    <w:rsid w:val="00703A48"/>
    <w:rsid w:val="00703A7C"/>
    <w:rsid w:val="00703B7E"/>
    <w:rsid w:val="0070411F"/>
    <w:rsid w:val="00704655"/>
    <w:rsid w:val="007049C1"/>
    <w:rsid w:val="00704CDC"/>
    <w:rsid w:val="00705218"/>
    <w:rsid w:val="007054B9"/>
    <w:rsid w:val="00705529"/>
    <w:rsid w:val="00705536"/>
    <w:rsid w:val="007056C3"/>
    <w:rsid w:val="007063F2"/>
    <w:rsid w:val="0070655A"/>
    <w:rsid w:val="00706786"/>
    <w:rsid w:val="0070690E"/>
    <w:rsid w:val="00706BBD"/>
    <w:rsid w:val="00706BC7"/>
    <w:rsid w:val="00706E53"/>
    <w:rsid w:val="00706EC7"/>
    <w:rsid w:val="00706F0D"/>
    <w:rsid w:val="00706F8E"/>
    <w:rsid w:val="00707063"/>
    <w:rsid w:val="0070717F"/>
    <w:rsid w:val="00707271"/>
    <w:rsid w:val="007072A1"/>
    <w:rsid w:val="007073AC"/>
    <w:rsid w:val="007076DF"/>
    <w:rsid w:val="00707884"/>
    <w:rsid w:val="00707A9E"/>
    <w:rsid w:val="00707B46"/>
    <w:rsid w:val="00707D81"/>
    <w:rsid w:val="00707F26"/>
    <w:rsid w:val="00707F2A"/>
    <w:rsid w:val="00707F6B"/>
    <w:rsid w:val="00710113"/>
    <w:rsid w:val="007101BF"/>
    <w:rsid w:val="00710298"/>
    <w:rsid w:val="007103C1"/>
    <w:rsid w:val="00710506"/>
    <w:rsid w:val="00710741"/>
    <w:rsid w:val="00710933"/>
    <w:rsid w:val="00710A1A"/>
    <w:rsid w:val="00710BF3"/>
    <w:rsid w:val="0071128A"/>
    <w:rsid w:val="00711452"/>
    <w:rsid w:val="00711595"/>
    <w:rsid w:val="00711741"/>
    <w:rsid w:val="00711B2D"/>
    <w:rsid w:val="00711CDB"/>
    <w:rsid w:val="00711F57"/>
    <w:rsid w:val="00711F61"/>
    <w:rsid w:val="00712250"/>
    <w:rsid w:val="0071263B"/>
    <w:rsid w:val="007127B1"/>
    <w:rsid w:val="00712BD6"/>
    <w:rsid w:val="00712C06"/>
    <w:rsid w:val="00712CEC"/>
    <w:rsid w:val="00712DBF"/>
    <w:rsid w:val="00712E05"/>
    <w:rsid w:val="007131F9"/>
    <w:rsid w:val="007138C2"/>
    <w:rsid w:val="00713C0B"/>
    <w:rsid w:val="00713D39"/>
    <w:rsid w:val="00713E90"/>
    <w:rsid w:val="00714174"/>
    <w:rsid w:val="007147F4"/>
    <w:rsid w:val="007149BB"/>
    <w:rsid w:val="00714A34"/>
    <w:rsid w:val="00714AAC"/>
    <w:rsid w:val="00714C66"/>
    <w:rsid w:val="00714CCC"/>
    <w:rsid w:val="00714D0C"/>
    <w:rsid w:val="00714D5D"/>
    <w:rsid w:val="00714ECA"/>
    <w:rsid w:val="00714FC6"/>
    <w:rsid w:val="007151E5"/>
    <w:rsid w:val="007151EC"/>
    <w:rsid w:val="00715575"/>
    <w:rsid w:val="00715E58"/>
    <w:rsid w:val="00715ECA"/>
    <w:rsid w:val="00715F87"/>
    <w:rsid w:val="00716137"/>
    <w:rsid w:val="00716345"/>
    <w:rsid w:val="0071669E"/>
    <w:rsid w:val="00716796"/>
    <w:rsid w:val="00716BCF"/>
    <w:rsid w:val="00716DD0"/>
    <w:rsid w:val="00716E26"/>
    <w:rsid w:val="00716FEF"/>
    <w:rsid w:val="00717411"/>
    <w:rsid w:val="0071756F"/>
    <w:rsid w:val="007175D7"/>
    <w:rsid w:val="00717606"/>
    <w:rsid w:val="00717637"/>
    <w:rsid w:val="007176F9"/>
    <w:rsid w:val="00717756"/>
    <w:rsid w:val="0071792C"/>
    <w:rsid w:val="00717B57"/>
    <w:rsid w:val="0072021D"/>
    <w:rsid w:val="007203FA"/>
    <w:rsid w:val="00720641"/>
    <w:rsid w:val="00720746"/>
    <w:rsid w:val="00720760"/>
    <w:rsid w:val="007208BB"/>
    <w:rsid w:val="007209B9"/>
    <w:rsid w:val="00720B94"/>
    <w:rsid w:val="00720E06"/>
    <w:rsid w:val="00720E7C"/>
    <w:rsid w:val="00720F5E"/>
    <w:rsid w:val="00721352"/>
    <w:rsid w:val="007216B2"/>
    <w:rsid w:val="0072185F"/>
    <w:rsid w:val="00721940"/>
    <w:rsid w:val="00721A1E"/>
    <w:rsid w:val="00721DE4"/>
    <w:rsid w:val="007224CD"/>
    <w:rsid w:val="00722529"/>
    <w:rsid w:val="0072262B"/>
    <w:rsid w:val="007226BA"/>
    <w:rsid w:val="00722D62"/>
    <w:rsid w:val="00722E27"/>
    <w:rsid w:val="00723510"/>
    <w:rsid w:val="0072356E"/>
    <w:rsid w:val="007236DF"/>
    <w:rsid w:val="00723899"/>
    <w:rsid w:val="0072394F"/>
    <w:rsid w:val="00723A3A"/>
    <w:rsid w:val="00723B28"/>
    <w:rsid w:val="00723F17"/>
    <w:rsid w:val="00724071"/>
    <w:rsid w:val="0072451F"/>
    <w:rsid w:val="00724793"/>
    <w:rsid w:val="0072496F"/>
    <w:rsid w:val="00724D33"/>
    <w:rsid w:val="00724E5C"/>
    <w:rsid w:val="00724F17"/>
    <w:rsid w:val="0072518D"/>
    <w:rsid w:val="00725454"/>
    <w:rsid w:val="0072566F"/>
    <w:rsid w:val="00725750"/>
    <w:rsid w:val="00725A62"/>
    <w:rsid w:val="00725C2B"/>
    <w:rsid w:val="00725CA6"/>
    <w:rsid w:val="00725FE1"/>
    <w:rsid w:val="00726596"/>
    <w:rsid w:val="00726D55"/>
    <w:rsid w:val="00726E33"/>
    <w:rsid w:val="00726EC2"/>
    <w:rsid w:val="00727063"/>
    <w:rsid w:val="007276C5"/>
    <w:rsid w:val="00727A33"/>
    <w:rsid w:val="00727ACB"/>
    <w:rsid w:val="00727D44"/>
    <w:rsid w:val="00727DAE"/>
    <w:rsid w:val="0073010F"/>
    <w:rsid w:val="0073048A"/>
    <w:rsid w:val="0073064E"/>
    <w:rsid w:val="0073084C"/>
    <w:rsid w:val="00730B92"/>
    <w:rsid w:val="0073125E"/>
    <w:rsid w:val="00731269"/>
    <w:rsid w:val="007313A8"/>
    <w:rsid w:val="007316F1"/>
    <w:rsid w:val="00731849"/>
    <w:rsid w:val="007319BF"/>
    <w:rsid w:val="00731A95"/>
    <w:rsid w:val="00731C6F"/>
    <w:rsid w:val="00731D63"/>
    <w:rsid w:val="00731E3C"/>
    <w:rsid w:val="00731E81"/>
    <w:rsid w:val="007320C9"/>
    <w:rsid w:val="00732253"/>
    <w:rsid w:val="007322A1"/>
    <w:rsid w:val="007327E1"/>
    <w:rsid w:val="0073285B"/>
    <w:rsid w:val="00732EA3"/>
    <w:rsid w:val="00732FD3"/>
    <w:rsid w:val="007330ED"/>
    <w:rsid w:val="007331ED"/>
    <w:rsid w:val="00733229"/>
    <w:rsid w:val="007334F6"/>
    <w:rsid w:val="0073397A"/>
    <w:rsid w:val="00733B8A"/>
    <w:rsid w:val="00733D0D"/>
    <w:rsid w:val="00733DFE"/>
    <w:rsid w:val="00733F8A"/>
    <w:rsid w:val="00733FBA"/>
    <w:rsid w:val="007340DA"/>
    <w:rsid w:val="00734182"/>
    <w:rsid w:val="0073480B"/>
    <w:rsid w:val="00734A6E"/>
    <w:rsid w:val="00734A89"/>
    <w:rsid w:val="00734B15"/>
    <w:rsid w:val="00734B2A"/>
    <w:rsid w:val="00734D38"/>
    <w:rsid w:val="00734F39"/>
    <w:rsid w:val="00734FC2"/>
    <w:rsid w:val="007350C2"/>
    <w:rsid w:val="00735144"/>
    <w:rsid w:val="0073515C"/>
    <w:rsid w:val="00735220"/>
    <w:rsid w:val="00735350"/>
    <w:rsid w:val="00735586"/>
    <w:rsid w:val="007355CD"/>
    <w:rsid w:val="007355FE"/>
    <w:rsid w:val="00735AB5"/>
    <w:rsid w:val="00735B40"/>
    <w:rsid w:val="00735DE3"/>
    <w:rsid w:val="00735DF3"/>
    <w:rsid w:val="00735E0A"/>
    <w:rsid w:val="0073606C"/>
    <w:rsid w:val="0073636A"/>
    <w:rsid w:val="00736533"/>
    <w:rsid w:val="00736706"/>
    <w:rsid w:val="007369C7"/>
    <w:rsid w:val="00736A14"/>
    <w:rsid w:val="00736AF1"/>
    <w:rsid w:val="00736EE8"/>
    <w:rsid w:val="00736F78"/>
    <w:rsid w:val="007376C7"/>
    <w:rsid w:val="00737AC9"/>
    <w:rsid w:val="00737C25"/>
    <w:rsid w:val="00737D80"/>
    <w:rsid w:val="007401A5"/>
    <w:rsid w:val="007402DE"/>
    <w:rsid w:val="00740786"/>
    <w:rsid w:val="00740B16"/>
    <w:rsid w:val="00740DDB"/>
    <w:rsid w:val="00740E15"/>
    <w:rsid w:val="00741095"/>
    <w:rsid w:val="007410A6"/>
    <w:rsid w:val="007411F1"/>
    <w:rsid w:val="0074142C"/>
    <w:rsid w:val="00741496"/>
    <w:rsid w:val="007415DC"/>
    <w:rsid w:val="00741696"/>
    <w:rsid w:val="007417D0"/>
    <w:rsid w:val="00741D4F"/>
    <w:rsid w:val="00742409"/>
    <w:rsid w:val="00742792"/>
    <w:rsid w:val="0074284D"/>
    <w:rsid w:val="00742D73"/>
    <w:rsid w:val="00742E51"/>
    <w:rsid w:val="00743124"/>
    <w:rsid w:val="007431AF"/>
    <w:rsid w:val="007432E9"/>
    <w:rsid w:val="007435B3"/>
    <w:rsid w:val="007436D0"/>
    <w:rsid w:val="00743C36"/>
    <w:rsid w:val="00743D1B"/>
    <w:rsid w:val="00743F75"/>
    <w:rsid w:val="00743F8B"/>
    <w:rsid w:val="00744005"/>
    <w:rsid w:val="0074449C"/>
    <w:rsid w:val="0074454F"/>
    <w:rsid w:val="00744652"/>
    <w:rsid w:val="007446B1"/>
    <w:rsid w:val="00744A46"/>
    <w:rsid w:val="00744B92"/>
    <w:rsid w:val="00744BEF"/>
    <w:rsid w:val="00744BF0"/>
    <w:rsid w:val="00744F0C"/>
    <w:rsid w:val="00744FDB"/>
    <w:rsid w:val="0074535B"/>
    <w:rsid w:val="00745437"/>
    <w:rsid w:val="00745AF4"/>
    <w:rsid w:val="00745B65"/>
    <w:rsid w:val="00745E2A"/>
    <w:rsid w:val="00745E32"/>
    <w:rsid w:val="00746187"/>
    <w:rsid w:val="00746337"/>
    <w:rsid w:val="007463DC"/>
    <w:rsid w:val="00746465"/>
    <w:rsid w:val="007468B3"/>
    <w:rsid w:val="007468C6"/>
    <w:rsid w:val="00746A81"/>
    <w:rsid w:val="00746CEF"/>
    <w:rsid w:val="00746D7D"/>
    <w:rsid w:val="00746E41"/>
    <w:rsid w:val="00746ECD"/>
    <w:rsid w:val="007471D4"/>
    <w:rsid w:val="0074723C"/>
    <w:rsid w:val="00747285"/>
    <w:rsid w:val="007472E4"/>
    <w:rsid w:val="0074781D"/>
    <w:rsid w:val="007479EC"/>
    <w:rsid w:val="00747C92"/>
    <w:rsid w:val="00747F1D"/>
    <w:rsid w:val="00747F6A"/>
    <w:rsid w:val="0075044C"/>
    <w:rsid w:val="007509BB"/>
    <w:rsid w:val="007514EA"/>
    <w:rsid w:val="00751640"/>
    <w:rsid w:val="007516E8"/>
    <w:rsid w:val="00751936"/>
    <w:rsid w:val="00751A2D"/>
    <w:rsid w:val="00751A81"/>
    <w:rsid w:val="00751E04"/>
    <w:rsid w:val="0075222D"/>
    <w:rsid w:val="007523A1"/>
    <w:rsid w:val="00752547"/>
    <w:rsid w:val="007525D2"/>
    <w:rsid w:val="00752848"/>
    <w:rsid w:val="00752869"/>
    <w:rsid w:val="00752AC5"/>
    <w:rsid w:val="00752CA4"/>
    <w:rsid w:val="00752D7E"/>
    <w:rsid w:val="00752E44"/>
    <w:rsid w:val="0075332C"/>
    <w:rsid w:val="00753750"/>
    <w:rsid w:val="007537EF"/>
    <w:rsid w:val="00753805"/>
    <w:rsid w:val="0075383D"/>
    <w:rsid w:val="00753D32"/>
    <w:rsid w:val="00753EEC"/>
    <w:rsid w:val="00754026"/>
    <w:rsid w:val="0075406B"/>
    <w:rsid w:val="007540CF"/>
    <w:rsid w:val="007540F1"/>
    <w:rsid w:val="007541BB"/>
    <w:rsid w:val="007542BB"/>
    <w:rsid w:val="007544F2"/>
    <w:rsid w:val="007545EA"/>
    <w:rsid w:val="00754C5A"/>
    <w:rsid w:val="00754CDF"/>
    <w:rsid w:val="00754D5F"/>
    <w:rsid w:val="00754E0F"/>
    <w:rsid w:val="00754FC4"/>
    <w:rsid w:val="007550A5"/>
    <w:rsid w:val="007551A6"/>
    <w:rsid w:val="00755321"/>
    <w:rsid w:val="007554AD"/>
    <w:rsid w:val="007555BF"/>
    <w:rsid w:val="00755930"/>
    <w:rsid w:val="007560C3"/>
    <w:rsid w:val="007561E6"/>
    <w:rsid w:val="0075656F"/>
    <w:rsid w:val="007565D4"/>
    <w:rsid w:val="00756768"/>
    <w:rsid w:val="00756A1A"/>
    <w:rsid w:val="00756BC1"/>
    <w:rsid w:val="00756EA0"/>
    <w:rsid w:val="007574C5"/>
    <w:rsid w:val="007574DE"/>
    <w:rsid w:val="00757723"/>
    <w:rsid w:val="007579C8"/>
    <w:rsid w:val="007579F6"/>
    <w:rsid w:val="007579F7"/>
    <w:rsid w:val="007579F9"/>
    <w:rsid w:val="00757A18"/>
    <w:rsid w:val="00757AC0"/>
    <w:rsid w:val="00757B2B"/>
    <w:rsid w:val="00757CF6"/>
    <w:rsid w:val="00757D0A"/>
    <w:rsid w:val="00757F13"/>
    <w:rsid w:val="00760014"/>
    <w:rsid w:val="007601F2"/>
    <w:rsid w:val="00760367"/>
    <w:rsid w:val="007603B9"/>
    <w:rsid w:val="007604E8"/>
    <w:rsid w:val="00760616"/>
    <w:rsid w:val="00760750"/>
    <w:rsid w:val="00760A0D"/>
    <w:rsid w:val="00760AFA"/>
    <w:rsid w:val="00760DA4"/>
    <w:rsid w:val="00760DCD"/>
    <w:rsid w:val="00760E16"/>
    <w:rsid w:val="00760EBF"/>
    <w:rsid w:val="0076100A"/>
    <w:rsid w:val="00761055"/>
    <w:rsid w:val="00761068"/>
    <w:rsid w:val="007612AA"/>
    <w:rsid w:val="00761BB1"/>
    <w:rsid w:val="00761D64"/>
    <w:rsid w:val="00761D65"/>
    <w:rsid w:val="00761F77"/>
    <w:rsid w:val="00762009"/>
    <w:rsid w:val="0076213C"/>
    <w:rsid w:val="007621C0"/>
    <w:rsid w:val="007623A5"/>
    <w:rsid w:val="007625BE"/>
    <w:rsid w:val="00762716"/>
    <w:rsid w:val="0076296F"/>
    <w:rsid w:val="007635F8"/>
    <w:rsid w:val="0076368D"/>
    <w:rsid w:val="0076379A"/>
    <w:rsid w:val="007639BE"/>
    <w:rsid w:val="007639CD"/>
    <w:rsid w:val="00763ABA"/>
    <w:rsid w:val="00763B92"/>
    <w:rsid w:val="00763C4D"/>
    <w:rsid w:val="00763F16"/>
    <w:rsid w:val="00764042"/>
    <w:rsid w:val="0076417E"/>
    <w:rsid w:val="0076477B"/>
    <w:rsid w:val="00764926"/>
    <w:rsid w:val="00764AC0"/>
    <w:rsid w:val="00764C11"/>
    <w:rsid w:val="00764D2C"/>
    <w:rsid w:val="007651A9"/>
    <w:rsid w:val="00765270"/>
    <w:rsid w:val="007655FF"/>
    <w:rsid w:val="00765A9A"/>
    <w:rsid w:val="00765AC7"/>
    <w:rsid w:val="00765CBB"/>
    <w:rsid w:val="00765E9D"/>
    <w:rsid w:val="00765F80"/>
    <w:rsid w:val="00766253"/>
    <w:rsid w:val="00766463"/>
    <w:rsid w:val="00766490"/>
    <w:rsid w:val="007666BE"/>
    <w:rsid w:val="007669B1"/>
    <w:rsid w:val="007669F0"/>
    <w:rsid w:val="00766B39"/>
    <w:rsid w:val="00766B79"/>
    <w:rsid w:val="00766C23"/>
    <w:rsid w:val="00766CB2"/>
    <w:rsid w:val="00766E9B"/>
    <w:rsid w:val="0076704F"/>
    <w:rsid w:val="0076733D"/>
    <w:rsid w:val="0076739D"/>
    <w:rsid w:val="0076739E"/>
    <w:rsid w:val="0076745A"/>
    <w:rsid w:val="00767685"/>
    <w:rsid w:val="00767A2D"/>
    <w:rsid w:val="00767A5C"/>
    <w:rsid w:val="00767C5A"/>
    <w:rsid w:val="007700F2"/>
    <w:rsid w:val="0077016C"/>
    <w:rsid w:val="00770288"/>
    <w:rsid w:val="00770650"/>
    <w:rsid w:val="007708A3"/>
    <w:rsid w:val="00770D24"/>
    <w:rsid w:val="00770D70"/>
    <w:rsid w:val="00770D8F"/>
    <w:rsid w:val="00770E0B"/>
    <w:rsid w:val="0077108D"/>
    <w:rsid w:val="00771325"/>
    <w:rsid w:val="007713BC"/>
    <w:rsid w:val="00771588"/>
    <w:rsid w:val="00771663"/>
    <w:rsid w:val="00771683"/>
    <w:rsid w:val="007716FC"/>
    <w:rsid w:val="00771841"/>
    <w:rsid w:val="00771909"/>
    <w:rsid w:val="0077190A"/>
    <w:rsid w:val="0077217A"/>
    <w:rsid w:val="00772354"/>
    <w:rsid w:val="007724FB"/>
    <w:rsid w:val="0077292E"/>
    <w:rsid w:val="0077325A"/>
    <w:rsid w:val="007738C8"/>
    <w:rsid w:val="00773BCB"/>
    <w:rsid w:val="00773CA8"/>
    <w:rsid w:val="00773DB2"/>
    <w:rsid w:val="00773E7B"/>
    <w:rsid w:val="00773E87"/>
    <w:rsid w:val="00773F14"/>
    <w:rsid w:val="00774169"/>
    <w:rsid w:val="00774201"/>
    <w:rsid w:val="0077440F"/>
    <w:rsid w:val="0077442C"/>
    <w:rsid w:val="00774883"/>
    <w:rsid w:val="00774935"/>
    <w:rsid w:val="00774B75"/>
    <w:rsid w:val="00774BB3"/>
    <w:rsid w:val="00774CD2"/>
    <w:rsid w:val="00774D00"/>
    <w:rsid w:val="00774F3C"/>
    <w:rsid w:val="0077586B"/>
    <w:rsid w:val="00775876"/>
    <w:rsid w:val="007758BF"/>
    <w:rsid w:val="00775D7D"/>
    <w:rsid w:val="007760C0"/>
    <w:rsid w:val="007761A6"/>
    <w:rsid w:val="007762FF"/>
    <w:rsid w:val="007767B3"/>
    <w:rsid w:val="0077692E"/>
    <w:rsid w:val="00776944"/>
    <w:rsid w:val="00776DB4"/>
    <w:rsid w:val="00777090"/>
    <w:rsid w:val="00777399"/>
    <w:rsid w:val="00777940"/>
    <w:rsid w:val="00777A33"/>
    <w:rsid w:val="00777E8F"/>
    <w:rsid w:val="00780021"/>
    <w:rsid w:val="007800A2"/>
    <w:rsid w:val="007800B3"/>
    <w:rsid w:val="00780121"/>
    <w:rsid w:val="00780358"/>
    <w:rsid w:val="007803E1"/>
    <w:rsid w:val="00780627"/>
    <w:rsid w:val="0078098B"/>
    <w:rsid w:val="00780EB6"/>
    <w:rsid w:val="00780EC1"/>
    <w:rsid w:val="00781014"/>
    <w:rsid w:val="00781688"/>
    <w:rsid w:val="00781759"/>
    <w:rsid w:val="00781804"/>
    <w:rsid w:val="00781906"/>
    <w:rsid w:val="00781AE0"/>
    <w:rsid w:val="00781B8A"/>
    <w:rsid w:val="00781D8C"/>
    <w:rsid w:val="00781E17"/>
    <w:rsid w:val="007821A6"/>
    <w:rsid w:val="007822D3"/>
    <w:rsid w:val="0078233A"/>
    <w:rsid w:val="00782453"/>
    <w:rsid w:val="007824CF"/>
    <w:rsid w:val="0078284D"/>
    <w:rsid w:val="0078298C"/>
    <w:rsid w:val="00782BB0"/>
    <w:rsid w:val="00782D81"/>
    <w:rsid w:val="00782FC9"/>
    <w:rsid w:val="007832D4"/>
    <w:rsid w:val="007834EF"/>
    <w:rsid w:val="00783671"/>
    <w:rsid w:val="0078368E"/>
    <w:rsid w:val="007837A9"/>
    <w:rsid w:val="00783952"/>
    <w:rsid w:val="00783A26"/>
    <w:rsid w:val="00783ADD"/>
    <w:rsid w:val="00783C0B"/>
    <w:rsid w:val="00783CF5"/>
    <w:rsid w:val="00783E38"/>
    <w:rsid w:val="007841F3"/>
    <w:rsid w:val="007842CD"/>
    <w:rsid w:val="00784413"/>
    <w:rsid w:val="007844C1"/>
    <w:rsid w:val="00784572"/>
    <w:rsid w:val="00784795"/>
    <w:rsid w:val="00784966"/>
    <w:rsid w:val="007849E5"/>
    <w:rsid w:val="00784C41"/>
    <w:rsid w:val="00784C47"/>
    <w:rsid w:val="00784F5A"/>
    <w:rsid w:val="00785091"/>
    <w:rsid w:val="0078555D"/>
    <w:rsid w:val="007857AD"/>
    <w:rsid w:val="00785AA6"/>
    <w:rsid w:val="00785AEF"/>
    <w:rsid w:val="00785C66"/>
    <w:rsid w:val="00786159"/>
    <w:rsid w:val="0078618F"/>
    <w:rsid w:val="007866C2"/>
    <w:rsid w:val="00786801"/>
    <w:rsid w:val="007869AB"/>
    <w:rsid w:val="00786BDD"/>
    <w:rsid w:val="00786C53"/>
    <w:rsid w:val="007870AE"/>
    <w:rsid w:val="00787118"/>
    <w:rsid w:val="00787558"/>
    <w:rsid w:val="007875E1"/>
    <w:rsid w:val="00787913"/>
    <w:rsid w:val="00787A2A"/>
    <w:rsid w:val="00787BA7"/>
    <w:rsid w:val="007900AB"/>
    <w:rsid w:val="007905EE"/>
    <w:rsid w:val="007906C4"/>
    <w:rsid w:val="00790A91"/>
    <w:rsid w:val="00790AB7"/>
    <w:rsid w:val="00790BF0"/>
    <w:rsid w:val="00790C72"/>
    <w:rsid w:val="00790CE3"/>
    <w:rsid w:val="00791011"/>
    <w:rsid w:val="00791035"/>
    <w:rsid w:val="0079140D"/>
    <w:rsid w:val="0079168F"/>
    <w:rsid w:val="00791793"/>
    <w:rsid w:val="00791B67"/>
    <w:rsid w:val="00791C47"/>
    <w:rsid w:val="00791C4F"/>
    <w:rsid w:val="00792206"/>
    <w:rsid w:val="0079246A"/>
    <w:rsid w:val="0079246D"/>
    <w:rsid w:val="0079252C"/>
    <w:rsid w:val="0079264C"/>
    <w:rsid w:val="007927D1"/>
    <w:rsid w:val="00792801"/>
    <w:rsid w:val="00792AEF"/>
    <w:rsid w:val="00792AF6"/>
    <w:rsid w:val="00792C8A"/>
    <w:rsid w:val="00792FBE"/>
    <w:rsid w:val="00793217"/>
    <w:rsid w:val="0079359D"/>
    <w:rsid w:val="007935E7"/>
    <w:rsid w:val="007937CB"/>
    <w:rsid w:val="00793B83"/>
    <w:rsid w:val="00793E22"/>
    <w:rsid w:val="007943A6"/>
    <w:rsid w:val="007947D2"/>
    <w:rsid w:val="00794C4B"/>
    <w:rsid w:val="00794D49"/>
    <w:rsid w:val="00794E75"/>
    <w:rsid w:val="00794F99"/>
    <w:rsid w:val="00795151"/>
    <w:rsid w:val="00795860"/>
    <w:rsid w:val="00795ABE"/>
    <w:rsid w:val="00795B50"/>
    <w:rsid w:val="00795C68"/>
    <w:rsid w:val="00796502"/>
    <w:rsid w:val="007965ED"/>
    <w:rsid w:val="007965EE"/>
    <w:rsid w:val="007966C2"/>
    <w:rsid w:val="00796841"/>
    <w:rsid w:val="00796D7B"/>
    <w:rsid w:val="00796F1E"/>
    <w:rsid w:val="00797096"/>
    <w:rsid w:val="00797121"/>
    <w:rsid w:val="0079728E"/>
    <w:rsid w:val="007972BD"/>
    <w:rsid w:val="007975C6"/>
    <w:rsid w:val="007975D8"/>
    <w:rsid w:val="007975F2"/>
    <w:rsid w:val="00797707"/>
    <w:rsid w:val="00797818"/>
    <w:rsid w:val="007979B8"/>
    <w:rsid w:val="00797B8A"/>
    <w:rsid w:val="00797BDF"/>
    <w:rsid w:val="00797CA4"/>
    <w:rsid w:val="00797CFC"/>
    <w:rsid w:val="00797FD0"/>
    <w:rsid w:val="00797FF4"/>
    <w:rsid w:val="007A0297"/>
    <w:rsid w:val="007A032F"/>
    <w:rsid w:val="007A0332"/>
    <w:rsid w:val="007A05C6"/>
    <w:rsid w:val="007A07B7"/>
    <w:rsid w:val="007A0926"/>
    <w:rsid w:val="007A0981"/>
    <w:rsid w:val="007A0985"/>
    <w:rsid w:val="007A0C21"/>
    <w:rsid w:val="007A0D54"/>
    <w:rsid w:val="007A0DB3"/>
    <w:rsid w:val="007A0E38"/>
    <w:rsid w:val="007A0FFB"/>
    <w:rsid w:val="007A13DF"/>
    <w:rsid w:val="007A147F"/>
    <w:rsid w:val="007A1644"/>
    <w:rsid w:val="007A1670"/>
    <w:rsid w:val="007A1C07"/>
    <w:rsid w:val="007A1C3C"/>
    <w:rsid w:val="007A1F5C"/>
    <w:rsid w:val="007A2221"/>
    <w:rsid w:val="007A2413"/>
    <w:rsid w:val="007A24CB"/>
    <w:rsid w:val="007A25AE"/>
    <w:rsid w:val="007A25BC"/>
    <w:rsid w:val="007A2786"/>
    <w:rsid w:val="007A2877"/>
    <w:rsid w:val="007A29EB"/>
    <w:rsid w:val="007A2B8E"/>
    <w:rsid w:val="007A2C17"/>
    <w:rsid w:val="007A2D86"/>
    <w:rsid w:val="007A2F97"/>
    <w:rsid w:val="007A3134"/>
    <w:rsid w:val="007A32D2"/>
    <w:rsid w:val="007A34C7"/>
    <w:rsid w:val="007A3597"/>
    <w:rsid w:val="007A3BEE"/>
    <w:rsid w:val="007A3F9A"/>
    <w:rsid w:val="007A4064"/>
    <w:rsid w:val="007A4534"/>
    <w:rsid w:val="007A4B27"/>
    <w:rsid w:val="007A4CDE"/>
    <w:rsid w:val="007A4D19"/>
    <w:rsid w:val="007A4D24"/>
    <w:rsid w:val="007A51E3"/>
    <w:rsid w:val="007A5659"/>
    <w:rsid w:val="007A582C"/>
    <w:rsid w:val="007A58FD"/>
    <w:rsid w:val="007A5A0C"/>
    <w:rsid w:val="007A5ACC"/>
    <w:rsid w:val="007A5BAB"/>
    <w:rsid w:val="007A5C16"/>
    <w:rsid w:val="007A6124"/>
    <w:rsid w:val="007A61C6"/>
    <w:rsid w:val="007A6343"/>
    <w:rsid w:val="007A6724"/>
    <w:rsid w:val="007A68AE"/>
    <w:rsid w:val="007A6AFC"/>
    <w:rsid w:val="007A6D1E"/>
    <w:rsid w:val="007A70B5"/>
    <w:rsid w:val="007A7148"/>
    <w:rsid w:val="007A721E"/>
    <w:rsid w:val="007A755E"/>
    <w:rsid w:val="007A7577"/>
    <w:rsid w:val="007A758C"/>
    <w:rsid w:val="007A7732"/>
    <w:rsid w:val="007A7B20"/>
    <w:rsid w:val="007A7CA8"/>
    <w:rsid w:val="007B007B"/>
    <w:rsid w:val="007B00A3"/>
    <w:rsid w:val="007B01B7"/>
    <w:rsid w:val="007B0203"/>
    <w:rsid w:val="007B0234"/>
    <w:rsid w:val="007B0245"/>
    <w:rsid w:val="007B03BD"/>
    <w:rsid w:val="007B06C7"/>
    <w:rsid w:val="007B092D"/>
    <w:rsid w:val="007B0956"/>
    <w:rsid w:val="007B0ADD"/>
    <w:rsid w:val="007B0BAB"/>
    <w:rsid w:val="007B0CE0"/>
    <w:rsid w:val="007B1204"/>
    <w:rsid w:val="007B1B49"/>
    <w:rsid w:val="007B1FE4"/>
    <w:rsid w:val="007B2403"/>
    <w:rsid w:val="007B2489"/>
    <w:rsid w:val="007B275B"/>
    <w:rsid w:val="007B2845"/>
    <w:rsid w:val="007B28BF"/>
    <w:rsid w:val="007B2B15"/>
    <w:rsid w:val="007B2BA3"/>
    <w:rsid w:val="007B2DC7"/>
    <w:rsid w:val="007B2E55"/>
    <w:rsid w:val="007B2F0A"/>
    <w:rsid w:val="007B3081"/>
    <w:rsid w:val="007B3159"/>
    <w:rsid w:val="007B333E"/>
    <w:rsid w:val="007B3381"/>
    <w:rsid w:val="007B33AD"/>
    <w:rsid w:val="007B352D"/>
    <w:rsid w:val="007B36F7"/>
    <w:rsid w:val="007B370A"/>
    <w:rsid w:val="007B39B9"/>
    <w:rsid w:val="007B3AE0"/>
    <w:rsid w:val="007B3D55"/>
    <w:rsid w:val="007B3DD7"/>
    <w:rsid w:val="007B3F55"/>
    <w:rsid w:val="007B416B"/>
    <w:rsid w:val="007B424F"/>
    <w:rsid w:val="007B43A2"/>
    <w:rsid w:val="007B43D5"/>
    <w:rsid w:val="007B443F"/>
    <w:rsid w:val="007B4668"/>
    <w:rsid w:val="007B47AA"/>
    <w:rsid w:val="007B4B8D"/>
    <w:rsid w:val="007B4C1A"/>
    <w:rsid w:val="007B4E2E"/>
    <w:rsid w:val="007B4EA3"/>
    <w:rsid w:val="007B4F19"/>
    <w:rsid w:val="007B5180"/>
    <w:rsid w:val="007B527B"/>
    <w:rsid w:val="007B536C"/>
    <w:rsid w:val="007B541D"/>
    <w:rsid w:val="007B5945"/>
    <w:rsid w:val="007B5C42"/>
    <w:rsid w:val="007B5FE3"/>
    <w:rsid w:val="007B650B"/>
    <w:rsid w:val="007B65E3"/>
    <w:rsid w:val="007B660F"/>
    <w:rsid w:val="007B68A9"/>
    <w:rsid w:val="007B6909"/>
    <w:rsid w:val="007B69FF"/>
    <w:rsid w:val="007B6E0C"/>
    <w:rsid w:val="007B6E3A"/>
    <w:rsid w:val="007B6F2A"/>
    <w:rsid w:val="007B708E"/>
    <w:rsid w:val="007B7181"/>
    <w:rsid w:val="007B7367"/>
    <w:rsid w:val="007B73C4"/>
    <w:rsid w:val="007B73E9"/>
    <w:rsid w:val="007B743D"/>
    <w:rsid w:val="007B7485"/>
    <w:rsid w:val="007B7539"/>
    <w:rsid w:val="007B76B5"/>
    <w:rsid w:val="007B7B26"/>
    <w:rsid w:val="007B7BA4"/>
    <w:rsid w:val="007B7CD4"/>
    <w:rsid w:val="007B7FB3"/>
    <w:rsid w:val="007C0105"/>
    <w:rsid w:val="007C01B3"/>
    <w:rsid w:val="007C040D"/>
    <w:rsid w:val="007C04E2"/>
    <w:rsid w:val="007C081F"/>
    <w:rsid w:val="007C09FE"/>
    <w:rsid w:val="007C0A56"/>
    <w:rsid w:val="007C0DF7"/>
    <w:rsid w:val="007C0E7A"/>
    <w:rsid w:val="007C10D4"/>
    <w:rsid w:val="007C1194"/>
    <w:rsid w:val="007C17EB"/>
    <w:rsid w:val="007C186C"/>
    <w:rsid w:val="007C1A23"/>
    <w:rsid w:val="007C1CC0"/>
    <w:rsid w:val="007C1E2F"/>
    <w:rsid w:val="007C1F2E"/>
    <w:rsid w:val="007C1FEF"/>
    <w:rsid w:val="007C24E6"/>
    <w:rsid w:val="007C26D5"/>
    <w:rsid w:val="007C276C"/>
    <w:rsid w:val="007C28B3"/>
    <w:rsid w:val="007C2A6E"/>
    <w:rsid w:val="007C2D98"/>
    <w:rsid w:val="007C2F32"/>
    <w:rsid w:val="007C2F8C"/>
    <w:rsid w:val="007C302D"/>
    <w:rsid w:val="007C3117"/>
    <w:rsid w:val="007C3190"/>
    <w:rsid w:val="007C3C22"/>
    <w:rsid w:val="007C3D38"/>
    <w:rsid w:val="007C3EA2"/>
    <w:rsid w:val="007C43CB"/>
    <w:rsid w:val="007C445B"/>
    <w:rsid w:val="007C48C7"/>
    <w:rsid w:val="007C4950"/>
    <w:rsid w:val="007C4989"/>
    <w:rsid w:val="007C4FD8"/>
    <w:rsid w:val="007C5048"/>
    <w:rsid w:val="007C5095"/>
    <w:rsid w:val="007C5173"/>
    <w:rsid w:val="007C51CC"/>
    <w:rsid w:val="007C5689"/>
    <w:rsid w:val="007C614A"/>
    <w:rsid w:val="007C6158"/>
    <w:rsid w:val="007C6381"/>
    <w:rsid w:val="007C660A"/>
    <w:rsid w:val="007C68F7"/>
    <w:rsid w:val="007C6C2E"/>
    <w:rsid w:val="007C7042"/>
    <w:rsid w:val="007C70BF"/>
    <w:rsid w:val="007C76EE"/>
    <w:rsid w:val="007C76EF"/>
    <w:rsid w:val="007C799F"/>
    <w:rsid w:val="007C7AD8"/>
    <w:rsid w:val="007C7D45"/>
    <w:rsid w:val="007C7DE6"/>
    <w:rsid w:val="007C7E87"/>
    <w:rsid w:val="007D00CD"/>
    <w:rsid w:val="007D00E9"/>
    <w:rsid w:val="007D0193"/>
    <w:rsid w:val="007D0566"/>
    <w:rsid w:val="007D096E"/>
    <w:rsid w:val="007D0A46"/>
    <w:rsid w:val="007D0FDC"/>
    <w:rsid w:val="007D1379"/>
    <w:rsid w:val="007D1778"/>
    <w:rsid w:val="007D1BB3"/>
    <w:rsid w:val="007D2089"/>
    <w:rsid w:val="007D208D"/>
    <w:rsid w:val="007D23E3"/>
    <w:rsid w:val="007D2422"/>
    <w:rsid w:val="007D254A"/>
    <w:rsid w:val="007D2A2B"/>
    <w:rsid w:val="007D2B9A"/>
    <w:rsid w:val="007D30FE"/>
    <w:rsid w:val="007D3469"/>
    <w:rsid w:val="007D353B"/>
    <w:rsid w:val="007D3567"/>
    <w:rsid w:val="007D391C"/>
    <w:rsid w:val="007D39FB"/>
    <w:rsid w:val="007D3D22"/>
    <w:rsid w:val="007D3EA7"/>
    <w:rsid w:val="007D4786"/>
    <w:rsid w:val="007D485A"/>
    <w:rsid w:val="007D4AFB"/>
    <w:rsid w:val="007D4C92"/>
    <w:rsid w:val="007D4D95"/>
    <w:rsid w:val="007D4F2D"/>
    <w:rsid w:val="007D4F35"/>
    <w:rsid w:val="007D50A8"/>
    <w:rsid w:val="007D5122"/>
    <w:rsid w:val="007D519F"/>
    <w:rsid w:val="007D5391"/>
    <w:rsid w:val="007D58D7"/>
    <w:rsid w:val="007D5B35"/>
    <w:rsid w:val="007D68E0"/>
    <w:rsid w:val="007D6CB0"/>
    <w:rsid w:val="007D72B1"/>
    <w:rsid w:val="007D748D"/>
    <w:rsid w:val="007D76BC"/>
    <w:rsid w:val="007D77F3"/>
    <w:rsid w:val="007D7ADB"/>
    <w:rsid w:val="007D7D82"/>
    <w:rsid w:val="007E0943"/>
    <w:rsid w:val="007E0A08"/>
    <w:rsid w:val="007E0B48"/>
    <w:rsid w:val="007E111C"/>
    <w:rsid w:val="007E119B"/>
    <w:rsid w:val="007E13D9"/>
    <w:rsid w:val="007E1699"/>
    <w:rsid w:val="007E1840"/>
    <w:rsid w:val="007E1852"/>
    <w:rsid w:val="007E1864"/>
    <w:rsid w:val="007E1A3E"/>
    <w:rsid w:val="007E1AF5"/>
    <w:rsid w:val="007E1C76"/>
    <w:rsid w:val="007E1F37"/>
    <w:rsid w:val="007E206A"/>
    <w:rsid w:val="007E241A"/>
    <w:rsid w:val="007E241E"/>
    <w:rsid w:val="007E2AD5"/>
    <w:rsid w:val="007E2D62"/>
    <w:rsid w:val="007E2DD5"/>
    <w:rsid w:val="007E2E19"/>
    <w:rsid w:val="007E2E7A"/>
    <w:rsid w:val="007E3023"/>
    <w:rsid w:val="007E32D6"/>
    <w:rsid w:val="007E33B3"/>
    <w:rsid w:val="007E3549"/>
    <w:rsid w:val="007E3AF5"/>
    <w:rsid w:val="007E3C78"/>
    <w:rsid w:val="007E3EDE"/>
    <w:rsid w:val="007E3F1B"/>
    <w:rsid w:val="007E42B8"/>
    <w:rsid w:val="007E49AE"/>
    <w:rsid w:val="007E4B91"/>
    <w:rsid w:val="007E4B9A"/>
    <w:rsid w:val="007E502E"/>
    <w:rsid w:val="007E51F8"/>
    <w:rsid w:val="007E524B"/>
    <w:rsid w:val="007E53AD"/>
    <w:rsid w:val="007E54E7"/>
    <w:rsid w:val="007E5A26"/>
    <w:rsid w:val="007E5BBE"/>
    <w:rsid w:val="007E6376"/>
    <w:rsid w:val="007E63A5"/>
    <w:rsid w:val="007E63C3"/>
    <w:rsid w:val="007E6738"/>
    <w:rsid w:val="007E68A5"/>
    <w:rsid w:val="007E6987"/>
    <w:rsid w:val="007E6A59"/>
    <w:rsid w:val="007E6EFC"/>
    <w:rsid w:val="007E6FB3"/>
    <w:rsid w:val="007E777D"/>
    <w:rsid w:val="007E778A"/>
    <w:rsid w:val="007E78C7"/>
    <w:rsid w:val="007E7D8C"/>
    <w:rsid w:val="007F020E"/>
    <w:rsid w:val="007F0273"/>
    <w:rsid w:val="007F05E5"/>
    <w:rsid w:val="007F0A0A"/>
    <w:rsid w:val="007F0B49"/>
    <w:rsid w:val="007F0F87"/>
    <w:rsid w:val="007F1040"/>
    <w:rsid w:val="007F117B"/>
    <w:rsid w:val="007F1439"/>
    <w:rsid w:val="007F16C0"/>
    <w:rsid w:val="007F1992"/>
    <w:rsid w:val="007F2003"/>
    <w:rsid w:val="007F208F"/>
    <w:rsid w:val="007F20E2"/>
    <w:rsid w:val="007F20E3"/>
    <w:rsid w:val="007F21DC"/>
    <w:rsid w:val="007F2362"/>
    <w:rsid w:val="007F2390"/>
    <w:rsid w:val="007F23A6"/>
    <w:rsid w:val="007F2664"/>
    <w:rsid w:val="007F275D"/>
    <w:rsid w:val="007F2A2A"/>
    <w:rsid w:val="007F31FC"/>
    <w:rsid w:val="007F339F"/>
    <w:rsid w:val="007F3724"/>
    <w:rsid w:val="007F3E7A"/>
    <w:rsid w:val="007F3F36"/>
    <w:rsid w:val="007F419C"/>
    <w:rsid w:val="007F42DC"/>
    <w:rsid w:val="007F45CC"/>
    <w:rsid w:val="007F47E3"/>
    <w:rsid w:val="007F4DE5"/>
    <w:rsid w:val="007F4EB9"/>
    <w:rsid w:val="007F4F73"/>
    <w:rsid w:val="007F50ED"/>
    <w:rsid w:val="007F5113"/>
    <w:rsid w:val="007F52BA"/>
    <w:rsid w:val="007F5694"/>
    <w:rsid w:val="007F572C"/>
    <w:rsid w:val="007F5839"/>
    <w:rsid w:val="007F5989"/>
    <w:rsid w:val="007F5AB7"/>
    <w:rsid w:val="007F5DFD"/>
    <w:rsid w:val="007F630B"/>
    <w:rsid w:val="007F6448"/>
    <w:rsid w:val="007F667F"/>
    <w:rsid w:val="007F69F0"/>
    <w:rsid w:val="007F6A23"/>
    <w:rsid w:val="007F6C67"/>
    <w:rsid w:val="007F6DF3"/>
    <w:rsid w:val="007F6F89"/>
    <w:rsid w:val="007F6FA6"/>
    <w:rsid w:val="007F767E"/>
    <w:rsid w:val="007F76DD"/>
    <w:rsid w:val="007F789A"/>
    <w:rsid w:val="007F790C"/>
    <w:rsid w:val="007F7A73"/>
    <w:rsid w:val="007F7AE9"/>
    <w:rsid w:val="007F7B16"/>
    <w:rsid w:val="007F7C13"/>
    <w:rsid w:val="007F7E0E"/>
    <w:rsid w:val="007F7E7E"/>
    <w:rsid w:val="007F7EBB"/>
    <w:rsid w:val="007F7F7B"/>
    <w:rsid w:val="008000A3"/>
    <w:rsid w:val="008000C4"/>
    <w:rsid w:val="00800465"/>
    <w:rsid w:val="00800514"/>
    <w:rsid w:val="008007DA"/>
    <w:rsid w:val="00800B08"/>
    <w:rsid w:val="00800B32"/>
    <w:rsid w:val="00800BB8"/>
    <w:rsid w:val="00800CBB"/>
    <w:rsid w:val="00800D01"/>
    <w:rsid w:val="008010F6"/>
    <w:rsid w:val="00801281"/>
    <w:rsid w:val="0080199B"/>
    <w:rsid w:val="00801C4A"/>
    <w:rsid w:val="008020BF"/>
    <w:rsid w:val="008022CA"/>
    <w:rsid w:val="00802362"/>
    <w:rsid w:val="008023C0"/>
    <w:rsid w:val="00802481"/>
    <w:rsid w:val="0080263B"/>
    <w:rsid w:val="008027B1"/>
    <w:rsid w:val="00803094"/>
    <w:rsid w:val="008030F6"/>
    <w:rsid w:val="008034FF"/>
    <w:rsid w:val="008035AB"/>
    <w:rsid w:val="0080362C"/>
    <w:rsid w:val="00803BA7"/>
    <w:rsid w:val="00803D50"/>
    <w:rsid w:val="00803DA8"/>
    <w:rsid w:val="00803ED2"/>
    <w:rsid w:val="008047C8"/>
    <w:rsid w:val="008049C5"/>
    <w:rsid w:val="00804A9C"/>
    <w:rsid w:val="00804BF8"/>
    <w:rsid w:val="00804CD7"/>
    <w:rsid w:val="00804E7E"/>
    <w:rsid w:val="00805788"/>
    <w:rsid w:val="008057C5"/>
    <w:rsid w:val="00805C24"/>
    <w:rsid w:val="00805DBD"/>
    <w:rsid w:val="00805DCC"/>
    <w:rsid w:val="00805DD1"/>
    <w:rsid w:val="00805FF6"/>
    <w:rsid w:val="00806022"/>
    <w:rsid w:val="00806204"/>
    <w:rsid w:val="008063A0"/>
    <w:rsid w:val="00806442"/>
    <w:rsid w:val="0080644E"/>
    <w:rsid w:val="00806564"/>
    <w:rsid w:val="0080685B"/>
    <w:rsid w:val="00806E18"/>
    <w:rsid w:val="00806E62"/>
    <w:rsid w:val="00807358"/>
    <w:rsid w:val="00807758"/>
    <w:rsid w:val="008077A9"/>
    <w:rsid w:val="008077EC"/>
    <w:rsid w:val="008077FC"/>
    <w:rsid w:val="008078E5"/>
    <w:rsid w:val="00807C6B"/>
    <w:rsid w:val="00807CE8"/>
    <w:rsid w:val="00810159"/>
    <w:rsid w:val="00810218"/>
    <w:rsid w:val="0081039C"/>
    <w:rsid w:val="00810499"/>
    <w:rsid w:val="0081055A"/>
    <w:rsid w:val="0081073A"/>
    <w:rsid w:val="0081099D"/>
    <w:rsid w:val="008109B1"/>
    <w:rsid w:val="00810C2F"/>
    <w:rsid w:val="00810DF8"/>
    <w:rsid w:val="00810E1B"/>
    <w:rsid w:val="00810EBD"/>
    <w:rsid w:val="0081109E"/>
    <w:rsid w:val="008115B6"/>
    <w:rsid w:val="00811798"/>
    <w:rsid w:val="008117A6"/>
    <w:rsid w:val="00811847"/>
    <w:rsid w:val="008119BB"/>
    <w:rsid w:val="0081207F"/>
    <w:rsid w:val="008120AF"/>
    <w:rsid w:val="00812216"/>
    <w:rsid w:val="00812272"/>
    <w:rsid w:val="00812490"/>
    <w:rsid w:val="0081257E"/>
    <w:rsid w:val="00812788"/>
    <w:rsid w:val="00812B36"/>
    <w:rsid w:val="00812C19"/>
    <w:rsid w:val="00812CA4"/>
    <w:rsid w:val="00812DA0"/>
    <w:rsid w:val="0081324E"/>
    <w:rsid w:val="008133B4"/>
    <w:rsid w:val="008133CD"/>
    <w:rsid w:val="00813AE2"/>
    <w:rsid w:val="00813F3F"/>
    <w:rsid w:val="008142FA"/>
    <w:rsid w:val="00814600"/>
    <w:rsid w:val="00814D09"/>
    <w:rsid w:val="00814DE4"/>
    <w:rsid w:val="00814FD3"/>
    <w:rsid w:val="00815066"/>
    <w:rsid w:val="008150AD"/>
    <w:rsid w:val="00815199"/>
    <w:rsid w:val="00815263"/>
    <w:rsid w:val="0081557B"/>
    <w:rsid w:val="00815AC8"/>
    <w:rsid w:val="00815D13"/>
    <w:rsid w:val="00816014"/>
    <w:rsid w:val="0081604E"/>
    <w:rsid w:val="00816076"/>
    <w:rsid w:val="0081612E"/>
    <w:rsid w:val="00816318"/>
    <w:rsid w:val="00816427"/>
    <w:rsid w:val="008167B0"/>
    <w:rsid w:val="008170FC"/>
    <w:rsid w:val="00817276"/>
    <w:rsid w:val="008176C5"/>
    <w:rsid w:val="0081787B"/>
    <w:rsid w:val="00817897"/>
    <w:rsid w:val="00817C88"/>
    <w:rsid w:val="00817CA9"/>
    <w:rsid w:val="00817CCC"/>
    <w:rsid w:val="00817FAD"/>
    <w:rsid w:val="00820097"/>
    <w:rsid w:val="008201B1"/>
    <w:rsid w:val="00820314"/>
    <w:rsid w:val="00820429"/>
    <w:rsid w:val="008206A4"/>
    <w:rsid w:val="00820739"/>
    <w:rsid w:val="00820C44"/>
    <w:rsid w:val="00820EEA"/>
    <w:rsid w:val="00820FBF"/>
    <w:rsid w:val="0082181B"/>
    <w:rsid w:val="00821B52"/>
    <w:rsid w:val="00821D56"/>
    <w:rsid w:val="00821DB0"/>
    <w:rsid w:val="0082240A"/>
    <w:rsid w:val="00822630"/>
    <w:rsid w:val="00822BD5"/>
    <w:rsid w:val="00822CD0"/>
    <w:rsid w:val="00822EED"/>
    <w:rsid w:val="00822F66"/>
    <w:rsid w:val="00823147"/>
    <w:rsid w:val="008238CF"/>
    <w:rsid w:val="00823986"/>
    <w:rsid w:val="00823B4E"/>
    <w:rsid w:val="00824154"/>
    <w:rsid w:val="008242E1"/>
    <w:rsid w:val="008243F2"/>
    <w:rsid w:val="008245F9"/>
    <w:rsid w:val="00824C0E"/>
    <w:rsid w:val="00825260"/>
    <w:rsid w:val="00825533"/>
    <w:rsid w:val="008259B8"/>
    <w:rsid w:val="00825E00"/>
    <w:rsid w:val="00825EC8"/>
    <w:rsid w:val="0082610F"/>
    <w:rsid w:val="00826215"/>
    <w:rsid w:val="00826504"/>
    <w:rsid w:val="008265CB"/>
    <w:rsid w:val="0082689D"/>
    <w:rsid w:val="00826A1B"/>
    <w:rsid w:val="00826C11"/>
    <w:rsid w:val="008273DE"/>
    <w:rsid w:val="00827550"/>
    <w:rsid w:val="00827551"/>
    <w:rsid w:val="00827736"/>
    <w:rsid w:val="0082783C"/>
    <w:rsid w:val="00827B27"/>
    <w:rsid w:val="00827B3B"/>
    <w:rsid w:val="00827FF5"/>
    <w:rsid w:val="008300C7"/>
    <w:rsid w:val="00830C2A"/>
    <w:rsid w:val="00830FE3"/>
    <w:rsid w:val="00831057"/>
    <w:rsid w:val="00831099"/>
    <w:rsid w:val="008310D5"/>
    <w:rsid w:val="008312D7"/>
    <w:rsid w:val="008318A8"/>
    <w:rsid w:val="00831B8D"/>
    <w:rsid w:val="00831FA5"/>
    <w:rsid w:val="0083236B"/>
    <w:rsid w:val="008323A3"/>
    <w:rsid w:val="0083240E"/>
    <w:rsid w:val="0083242F"/>
    <w:rsid w:val="00832670"/>
    <w:rsid w:val="0083268B"/>
    <w:rsid w:val="008328D9"/>
    <w:rsid w:val="00832912"/>
    <w:rsid w:val="00832A77"/>
    <w:rsid w:val="00832BB3"/>
    <w:rsid w:val="00832CFD"/>
    <w:rsid w:val="00832EE2"/>
    <w:rsid w:val="00833318"/>
    <w:rsid w:val="00833747"/>
    <w:rsid w:val="00833766"/>
    <w:rsid w:val="00833B58"/>
    <w:rsid w:val="00833B66"/>
    <w:rsid w:val="00833C11"/>
    <w:rsid w:val="00834610"/>
    <w:rsid w:val="008347B9"/>
    <w:rsid w:val="00834A8B"/>
    <w:rsid w:val="00834BBD"/>
    <w:rsid w:val="00834CEA"/>
    <w:rsid w:val="00834D12"/>
    <w:rsid w:val="00834E05"/>
    <w:rsid w:val="00834FE8"/>
    <w:rsid w:val="00835020"/>
    <w:rsid w:val="0083519F"/>
    <w:rsid w:val="00835487"/>
    <w:rsid w:val="0083596A"/>
    <w:rsid w:val="00835D49"/>
    <w:rsid w:val="00835E5D"/>
    <w:rsid w:val="00835EBC"/>
    <w:rsid w:val="0083616D"/>
    <w:rsid w:val="00836293"/>
    <w:rsid w:val="008362DB"/>
    <w:rsid w:val="0083639E"/>
    <w:rsid w:val="008364CF"/>
    <w:rsid w:val="008364D8"/>
    <w:rsid w:val="00836532"/>
    <w:rsid w:val="008365C2"/>
    <w:rsid w:val="00836809"/>
    <w:rsid w:val="00836B58"/>
    <w:rsid w:val="00836BFA"/>
    <w:rsid w:val="00836F06"/>
    <w:rsid w:val="00836F4D"/>
    <w:rsid w:val="008370B2"/>
    <w:rsid w:val="0083710F"/>
    <w:rsid w:val="0083737B"/>
    <w:rsid w:val="00837C0E"/>
    <w:rsid w:val="00840303"/>
    <w:rsid w:val="0084035D"/>
    <w:rsid w:val="00840503"/>
    <w:rsid w:val="00840689"/>
    <w:rsid w:val="008406CC"/>
    <w:rsid w:val="008406CF"/>
    <w:rsid w:val="00840A13"/>
    <w:rsid w:val="00840A57"/>
    <w:rsid w:val="00840A5F"/>
    <w:rsid w:val="00840CC4"/>
    <w:rsid w:val="00841A4C"/>
    <w:rsid w:val="00841D62"/>
    <w:rsid w:val="00842061"/>
    <w:rsid w:val="00842303"/>
    <w:rsid w:val="00842632"/>
    <w:rsid w:val="00842749"/>
    <w:rsid w:val="00842A8C"/>
    <w:rsid w:val="00842B4A"/>
    <w:rsid w:val="00842CC3"/>
    <w:rsid w:val="00842FA1"/>
    <w:rsid w:val="008430F7"/>
    <w:rsid w:val="008434C6"/>
    <w:rsid w:val="00843F1E"/>
    <w:rsid w:val="00843F34"/>
    <w:rsid w:val="0084404C"/>
    <w:rsid w:val="008441CC"/>
    <w:rsid w:val="008445B5"/>
    <w:rsid w:val="008445C1"/>
    <w:rsid w:val="00844793"/>
    <w:rsid w:val="008449B5"/>
    <w:rsid w:val="00844BBF"/>
    <w:rsid w:val="00844D71"/>
    <w:rsid w:val="00844E97"/>
    <w:rsid w:val="008451D5"/>
    <w:rsid w:val="008452F0"/>
    <w:rsid w:val="008455BD"/>
    <w:rsid w:val="008455F8"/>
    <w:rsid w:val="00845D8D"/>
    <w:rsid w:val="00845E5A"/>
    <w:rsid w:val="00846067"/>
    <w:rsid w:val="008461D5"/>
    <w:rsid w:val="00846473"/>
    <w:rsid w:val="00846584"/>
    <w:rsid w:val="008465F6"/>
    <w:rsid w:val="0084670D"/>
    <w:rsid w:val="00846723"/>
    <w:rsid w:val="00846867"/>
    <w:rsid w:val="00846CCC"/>
    <w:rsid w:val="00846EF9"/>
    <w:rsid w:val="00847578"/>
    <w:rsid w:val="0084784E"/>
    <w:rsid w:val="00847B8E"/>
    <w:rsid w:val="00847E10"/>
    <w:rsid w:val="00850008"/>
    <w:rsid w:val="008502F2"/>
    <w:rsid w:val="0085047C"/>
    <w:rsid w:val="008505F3"/>
    <w:rsid w:val="00850F72"/>
    <w:rsid w:val="008510E3"/>
    <w:rsid w:val="0085116C"/>
    <w:rsid w:val="00851433"/>
    <w:rsid w:val="00851733"/>
    <w:rsid w:val="008518A6"/>
    <w:rsid w:val="00851A63"/>
    <w:rsid w:val="00851A64"/>
    <w:rsid w:val="00851B16"/>
    <w:rsid w:val="00851BA2"/>
    <w:rsid w:val="00851D4D"/>
    <w:rsid w:val="00851E0C"/>
    <w:rsid w:val="00851EE7"/>
    <w:rsid w:val="00851F18"/>
    <w:rsid w:val="00852281"/>
    <w:rsid w:val="00852C6E"/>
    <w:rsid w:val="00852D36"/>
    <w:rsid w:val="00853168"/>
    <w:rsid w:val="0085327E"/>
    <w:rsid w:val="00853687"/>
    <w:rsid w:val="00853CDD"/>
    <w:rsid w:val="00853EF2"/>
    <w:rsid w:val="008541DD"/>
    <w:rsid w:val="0085426F"/>
    <w:rsid w:val="008542FE"/>
    <w:rsid w:val="00854570"/>
    <w:rsid w:val="008545A1"/>
    <w:rsid w:val="00854919"/>
    <w:rsid w:val="00854960"/>
    <w:rsid w:val="00854970"/>
    <w:rsid w:val="008549B1"/>
    <w:rsid w:val="00854ACE"/>
    <w:rsid w:val="00854CA5"/>
    <w:rsid w:val="00854D8F"/>
    <w:rsid w:val="008553D7"/>
    <w:rsid w:val="00855B72"/>
    <w:rsid w:val="00855C93"/>
    <w:rsid w:val="00855FDE"/>
    <w:rsid w:val="008561F0"/>
    <w:rsid w:val="008564D3"/>
    <w:rsid w:val="00856676"/>
    <w:rsid w:val="008567A1"/>
    <w:rsid w:val="00856835"/>
    <w:rsid w:val="00856CF1"/>
    <w:rsid w:val="00856E39"/>
    <w:rsid w:val="0085714A"/>
    <w:rsid w:val="008571DA"/>
    <w:rsid w:val="00857371"/>
    <w:rsid w:val="008574A8"/>
    <w:rsid w:val="0085756F"/>
    <w:rsid w:val="008577C1"/>
    <w:rsid w:val="0085781E"/>
    <w:rsid w:val="00857849"/>
    <w:rsid w:val="00857AA7"/>
    <w:rsid w:val="00857B74"/>
    <w:rsid w:val="00857DFD"/>
    <w:rsid w:val="00857F0E"/>
    <w:rsid w:val="00858395"/>
    <w:rsid w:val="008600BF"/>
    <w:rsid w:val="0086019E"/>
    <w:rsid w:val="0086022F"/>
    <w:rsid w:val="008603A1"/>
    <w:rsid w:val="00860417"/>
    <w:rsid w:val="0086048E"/>
    <w:rsid w:val="0086063C"/>
    <w:rsid w:val="008607E5"/>
    <w:rsid w:val="0086090F"/>
    <w:rsid w:val="00860B11"/>
    <w:rsid w:val="00860B5C"/>
    <w:rsid w:val="00860B6D"/>
    <w:rsid w:val="00860B70"/>
    <w:rsid w:val="008614C9"/>
    <w:rsid w:val="008616CA"/>
    <w:rsid w:val="00861780"/>
    <w:rsid w:val="00861A39"/>
    <w:rsid w:val="00861A94"/>
    <w:rsid w:val="00861AD8"/>
    <w:rsid w:val="00861D07"/>
    <w:rsid w:val="00861DB8"/>
    <w:rsid w:val="00861F97"/>
    <w:rsid w:val="008622BE"/>
    <w:rsid w:val="00862518"/>
    <w:rsid w:val="0086262D"/>
    <w:rsid w:val="00862675"/>
    <w:rsid w:val="00862722"/>
    <w:rsid w:val="0086280E"/>
    <w:rsid w:val="0086283D"/>
    <w:rsid w:val="00862B18"/>
    <w:rsid w:val="008633E9"/>
    <w:rsid w:val="00863838"/>
    <w:rsid w:val="008638E1"/>
    <w:rsid w:val="00863AF9"/>
    <w:rsid w:val="00863C5A"/>
    <w:rsid w:val="00863C73"/>
    <w:rsid w:val="00864063"/>
    <w:rsid w:val="00864371"/>
    <w:rsid w:val="00864399"/>
    <w:rsid w:val="008643CF"/>
    <w:rsid w:val="00864761"/>
    <w:rsid w:val="008649F9"/>
    <w:rsid w:val="00864E26"/>
    <w:rsid w:val="00864EAE"/>
    <w:rsid w:val="00864FF7"/>
    <w:rsid w:val="008650C5"/>
    <w:rsid w:val="0086518F"/>
    <w:rsid w:val="00865289"/>
    <w:rsid w:val="008652AB"/>
    <w:rsid w:val="00865472"/>
    <w:rsid w:val="0086551A"/>
    <w:rsid w:val="00865541"/>
    <w:rsid w:val="00865599"/>
    <w:rsid w:val="008655F0"/>
    <w:rsid w:val="00865AA4"/>
    <w:rsid w:val="00865AAF"/>
    <w:rsid w:val="00865EF6"/>
    <w:rsid w:val="0086633B"/>
    <w:rsid w:val="0086635E"/>
    <w:rsid w:val="00866744"/>
    <w:rsid w:val="00866882"/>
    <w:rsid w:val="008668CF"/>
    <w:rsid w:val="008669A0"/>
    <w:rsid w:val="00866A55"/>
    <w:rsid w:val="00866BCB"/>
    <w:rsid w:val="00866DBF"/>
    <w:rsid w:val="00866F27"/>
    <w:rsid w:val="008671CD"/>
    <w:rsid w:val="008671F6"/>
    <w:rsid w:val="00867483"/>
    <w:rsid w:val="008676BC"/>
    <w:rsid w:val="00867A4A"/>
    <w:rsid w:val="00867C9E"/>
    <w:rsid w:val="00867D9C"/>
    <w:rsid w:val="00867FB0"/>
    <w:rsid w:val="008704B3"/>
    <w:rsid w:val="00870A19"/>
    <w:rsid w:val="00870A5A"/>
    <w:rsid w:val="00870EA3"/>
    <w:rsid w:val="00870F08"/>
    <w:rsid w:val="0087135D"/>
    <w:rsid w:val="0087141A"/>
    <w:rsid w:val="00871487"/>
    <w:rsid w:val="0087179B"/>
    <w:rsid w:val="00871844"/>
    <w:rsid w:val="00871BDB"/>
    <w:rsid w:val="00872277"/>
    <w:rsid w:val="0087277E"/>
    <w:rsid w:val="00872911"/>
    <w:rsid w:val="00872A5E"/>
    <w:rsid w:val="00872DB7"/>
    <w:rsid w:val="00872E0B"/>
    <w:rsid w:val="00872E92"/>
    <w:rsid w:val="00872F0E"/>
    <w:rsid w:val="0087319C"/>
    <w:rsid w:val="008731E2"/>
    <w:rsid w:val="00873333"/>
    <w:rsid w:val="00873384"/>
    <w:rsid w:val="0087356E"/>
    <w:rsid w:val="0087375B"/>
    <w:rsid w:val="008737CF"/>
    <w:rsid w:val="00873ABE"/>
    <w:rsid w:val="00873B02"/>
    <w:rsid w:val="00873B7C"/>
    <w:rsid w:val="00873DF7"/>
    <w:rsid w:val="00873F6B"/>
    <w:rsid w:val="0087426B"/>
    <w:rsid w:val="00874308"/>
    <w:rsid w:val="00874980"/>
    <w:rsid w:val="00874CAE"/>
    <w:rsid w:val="00874D02"/>
    <w:rsid w:val="00874E24"/>
    <w:rsid w:val="0087501B"/>
    <w:rsid w:val="0087522D"/>
    <w:rsid w:val="008758BF"/>
    <w:rsid w:val="008758E5"/>
    <w:rsid w:val="008759F1"/>
    <w:rsid w:val="00875C36"/>
    <w:rsid w:val="00875D40"/>
    <w:rsid w:val="008761BC"/>
    <w:rsid w:val="008761C1"/>
    <w:rsid w:val="008765A3"/>
    <w:rsid w:val="00876692"/>
    <w:rsid w:val="00876722"/>
    <w:rsid w:val="008767D6"/>
    <w:rsid w:val="00876B0D"/>
    <w:rsid w:val="00876E0C"/>
    <w:rsid w:val="008770FC"/>
    <w:rsid w:val="008772BD"/>
    <w:rsid w:val="008774C9"/>
    <w:rsid w:val="00877578"/>
    <w:rsid w:val="008779CE"/>
    <w:rsid w:val="00877A09"/>
    <w:rsid w:val="00877AAD"/>
    <w:rsid w:val="00877CA2"/>
    <w:rsid w:val="00877D4B"/>
    <w:rsid w:val="00877E8B"/>
    <w:rsid w:val="0088037D"/>
    <w:rsid w:val="00880753"/>
    <w:rsid w:val="00880797"/>
    <w:rsid w:val="00880910"/>
    <w:rsid w:val="00880A64"/>
    <w:rsid w:val="00880AAA"/>
    <w:rsid w:val="00880B43"/>
    <w:rsid w:val="00880DE2"/>
    <w:rsid w:val="00880E82"/>
    <w:rsid w:val="00881107"/>
    <w:rsid w:val="00881177"/>
    <w:rsid w:val="00881415"/>
    <w:rsid w:val="0088160A"/>
    <w:rsid w:val="008816CF"/>
    <w:rsid w:val="00881851"/>
    <w:rsid w:val="00881C1F"/>
    <w:rsid w:val="008820AC"/>
    <w:rsid w:val="00882270"/>
    <w:rsid w:val="008829E4"/>
    <w:rsid w:val="00882AF3"/>
    <w:rsid w:val="00882B56"/>
    <w:rsid w:val="00882B5C"/>
    <w:rsid w:val="00882E19"/>
    <w:rsid w:val="008831E8"/>
    <w:rsid w:val="00883524"/>
    <w:rsid w:val="0088361F"/>
    <w:rsid w:val="008836D2"/>
    <w:rsid w:val="008838BC"/>
    <w:rsid w:val="008839FE"/>
    <w:rsid w:val="00883A5A"/>
    <w:rsid w:val="00883AF2"/>
    <w:rsid w:val="00883B87"/>
    <w:rsid w:val="00883BD9"/>
    <w:rsid w:val="00883CCD"/>
    <w:rsid w:val="00883E94"/>
    <w:rsid w:val="00884102"/>
    <w:rsid w:val="008843A9"/>
    <w:rsid w:val="00884492"/>
    <w:rsid w:val="00884706"/>
    <w:rsid w:val="008847A4"/>
    <w:rsid w:val="00884D0E"/>
    <w:rsid w:val="00884D30"/>
    <w:rsid w:val="008851FB"/>
    <w:rsid w:val="0088525F"/>
    <w:rsid w:val="00885733"/>
    <w:rsid w:val="0088579A"/>
    <w:rsid w:val="0088581F"/>
    <w:rsid w:val="008859C6"/>
    <w:rsid w:val="00885B2C"/>
    <w:rsid w:val="00885F41"/>
    <w:rsid w:val="00886281"/>
    <w:rsid w:val="008862F2"/>
    <w:rsid w:val="008864B3"/>
    <w:rsid w:val="00886681"/>
    <w:rsid w:val="008866E0"/>
    <w:rsid w:val="008868D9"/>
    <w:rsid w:val="00886BF3"/>
    <w:rsid w:val="00886DD2"/>
    <w:rsid w:val="00886E89"/>
    <w:rsid w:val="00887161"/>
    <w:rsid w:val="00887B15"/>
    <w:rsid w:val="00887D57"/>
    <w:rsid w:val="00887E6E"/>
    <w:rsid w:val="00887EDE"/>
    <w:rsid w:val="00887FFE"/>
    <w:rsid w:val="008900DF"/>
    <w:rsid w:val="0089013B"/>
    <w:rsid w:val="00890272"/>
    <w:rsid w:val="0089033C"/>
    <w:rsid w:val="00890CCC"/>
    <w:rsid w:val="00890DB0"/>
    <w:rsid w:val="00890E41"/>
    <w:rsid w:val="00890FFE"/>
    <w:rsid w:val="00891091"/>
    <w:rsid w:val="008910C4"/>
    <w:rsid w:val="0089130A"/>
    <w:rsid w:val="008914AB"/>
    <w:rsid w:val="008914EB"/>
    <w:rsid w:val="008915EA"/>
    <w:rsid w:val="00891688"/>
    <w:rsid w:val="00891B1D"/>
    <w:rsid w:val="00891FA0"/>
    <w:rsid w:val="008920C8"/>
    <w:rsid w:val="00892358"/>
    <w:rsid w:val="00892366"/>
    <w:rsid w:val="00892443"/>
    <w:rsid w:val="00892619"/>
    <w:rsid w:val="0089264C"/>
    <w:rsid w:val="0089292B"/>
    <w:rsid w:val="008929C9"/>
    <w:rsid w:val="00892CE3"/>
    <w:rsid w:val="00892D16"/>
    <w:rsid w:val="00892F1C"/>
    <w:rsid w:val="00893073"/>
    <w:rsid w:val="008930B0"/>
    <w:rsid w:val="00893383"/>
    <w:rsid w:val="00893492"/>
    <w:rsid w:val="008934F8"/>
    <w:rsid w:val="00893653"/>
    <w:rsid w:val="008938AA"/>
    <w:rsid w:val="00893DDB"/>
    <w:rsid w:val="00893E1D"/>
    <w:rsid w:val="0089417B"/>
    <w:rsid w:val="0089424C"/>
    <w:rsid w:val="008943E6"/>
    <w:rsid w:val="008947B0"/>
    <w:rsid w:val="008947C1"/>
    <w:rsid w:val="00894889"/>
    <w:rsid w:val="00894BFF"/>
    <w:rsid w:val="00895502"/>
    <w:rsid w:val="008955DD"/>
    <w:rsid w:val="00895626"/>
    <w:rsid w:val="0089565F"/>
    <w:rsid w:val="00895A37"/>
    <w:rsid w:val="00895B18"/>
    <w:rsid w:val="00895C24"/>
    <w:rsid w:val="00895F13"/>
    <w:rsid w:val="00896074"/>
    <w:rsid w:val="00896084"/>
    <w:rsid w:val="00896975"/>
    <w:rsid w:val="00896F0F"/>
    <w:rsid w:val="00897092"/>
    <w:rsid w:val="008970D6"/>
    <w:rsid w:val="008977CA"/>
    <w:rsid w:val="00897947"/>
    <w:rsid w:val="00897E7C"/>
    <w:rsid w:val="00899939"/>
    <w:rsid w:val="008A005C"/>
    <w:rsid w:val="008A0171"/>
    <w:rsid w:val="008A0324"/>
    <w:rsid w:val="008A0857"/>
    <w:rsid w:val="008A0910"/>
    <w:rsid w:val="008A091A"/>
    <w:rsid w:val="008A0AD7"/>
    <w:rsid w:val="008A0B8C"/>
    <w:rsid w:val="008A0BB6"/>
    <w:rsid w:val="008A0D22"/>
    <w:rsid w:val="008A0F56"/>
    <w:rsid w:val="008A0FB5"/>
    <w:rsid w:val="008A132E"/>
    <w:rsid w:val="008A134D"/>
    <w:rsid w:val="008A14B9"/>
    <w:rsid w:val="008A1613"/>
    <w:rsid w:val="008A1634"/>
    <w:rsid w:val="008A1686"/>
    <w:rsid w:val="008A1AE3"/>
    <w:rsid w:val="008A1D2A"/>
    <w:rsid w:val="008A1D35"/>
    <w:rsid w:val="008A2115"/>
    <w:rsid w:val="008A2132"/>
    <w:rsid w:val="008A2604"/>
    <w:rsid w:val="008A2734"/>
    <w:rsid w:val="008A296F"/>
    <w:rsid w:val="008A2DBE"/>
    <w:rsid w:val="008A2FCD"/>
    <w:rsid w:val="008A3319"/>
    <w:rsid w:val="008A33C9"/>
    <w:rsid w:val="008A33E7"/>
    <w:rsid w:val="008A341B"/>
    <w:rsid w:val="008A3BB5"/>
    <w:rsid w:val="008A3C3E"/>
    <w:rsid w:val="008A3CEC"/>
    <w:rsid w:val="008A3D5A"/>
    <w:rsid w:val="008A3DD1"/>
    <w:rsid w:val="008A3F74"/>
    <w:rsid w:val="008A4102"/>
    <w:rsid w:val="008A41C0"/>
    <w:rsid w:val="008A42A3"/>
    <w:rsid w:val="008A44D4"/>
    <w:rsid w:val="008A4544"/>
    <w:rsid w:val="008A46CF"/>
    <w:rsid w:val="008A4792"/>
    <w:rsid w:val="008A4A3A"/>
    <w:rsid w:val="008A4C36"/>
    <w:rsid w:val="008A4DB4"/>
    <w:rsid w:val="008A4DC6"/>
    <w:rsid w:val="008A4DE0"/>
    <w:rsid w:val="008A528B"/>
    <w:rsid w:val="008A53C0"/>
    <w:rsid w:val="008A53E5"/>
    <w:rsid w:val="008A566D"/>
    <w:rsid w:val="008A56F0"/>
    <w:rsid w:val="008A5760"/>
    <w:rsid w:val="008A590B"/>
    <w:rsid w:val="008A59E6"/>
    <w:rsid w:val="008A5B65"/>
    <w:rsid w:val="008A5F7B"/>
    <w:rsid w:val="008A6211"/>
    <w:rsid w:val="008A62BD"/>
    <w:rsid w:val="008A696F"/>
    <w:rsid w:val="008A6A73"/>
    <w:rsid w:val="008A6B3F"/>
    <w:rsid w:val="008A6C79"/>
    <w:rsid w:val="008A7143"/>
    <w:rsid w:val="008A7872"/>
    <w:rsid w:val="008A78B2"/>
    <w:rsid w:val="008A7991"/>
    <w:rsid w:val="008A7A9F"/>
    <w:rsid w:val="008A7AA5"/>
    <w:rsid w:val="008A7E19"/>
    <w:rsid w:val="008A7EFE"/>
    <w:rsid w:val="008B00E0"/>
    <w:rsid w:val="008B02F7"/>
    <w:rsid w:val="008B04D0"/>
    <w:rsid w:val="008B04D4"/>
    <w:rsid w:val="008B0561"/>
    <w:rsid w:val="008B05AC"/>
    <w:rsid w:val="008B06EE"/>
    <w:rsid w:val="008B06FA"/>
    <w:rsid w:val="008B07D8"/>
    <w:rsid w:val="008B0CD2"/>
    <w:rsid w:val="008B0D83"/>
    <w:rsid w:val="008B103A"/>
    <w:rsid w:val="008B11C7"/>
    <w:rsid w:val="008B1379"/>
    <w:rsid w:val="008B1430"/>
    <w:rsid w:val="008B14FB"/>
    <w:rsid w:val="008B14FF"/>
    <w:rsid w:val="008B1738"/>
    <w:rsid w:val="008B17AA"/>
    <w:rsid w:val="008B1D41"/>
    <w:rsid w:val="008B1E4F"/>
    <w:rsid w:val="008B1EC2"/>
    <w:rsid w:val="008B1F93"/>
    <w:rsid w:val="008B1FE3"/>
    <w:rsid w:val="008B2568"/>
    <w:rsid w:val="008B2589"/>
    <w:rsid w:val="008B267E"/>
    <w:rsid w:val="008B2CBD"/>
    <w:rsid w:val="008B2D50"/>
    <w:rsid w:val="008B2DDE"/>
    <w:rsid w:val="008B2FA2"/>
    <w:rsid w:val="008B3128"/>
    <w:rsid w:val="008B32B2"/>
    <w:rsid w:val="008B3481"/>
    <w:rsid w:val="008B3537"/>
    <w:rsid w:val="008B3592"/>
    <w:rsid w:val="008B385D"/>
    <w:rsid w:val="008B38EE"/>
    <w:rsid w:val="008B3A82"/>
    <w:rsid w:val="008B3FB5"/>
    <w:rsid w:val="008B44F5"/>
    <w:rsid w:val="008B4626"/>
    <w:rsid w:val="008B463F"/>
    <w:rsid w:val="008B4694"/>
    <w:rsid w:val="008B46CC"/>
    <w:rsid w:val="008B47B8"/>
    <w:rsid w:val="008B4832"/>
    <w:rsid w:val="008B4B37"/>
    <w:rsid w:val="008B4E3E"/>
    <w:rsid w:val="008B4FC5"/>
    <w:rsid w:val="008B57C1"/>
    <w:rsid w:val="008B5B0D"/>
    <w:rsid w:val="008B5C8C"/>
    <w:rsid w:val="008B5F27"/>
    <w:rsid w:val="008B63F6"/>
    <w:rsid w:val="008B6565"/>
    <w:rsid w:val="008B677F"/>
    <w:rsid w:val="008B6C71"/>
    <w:rsid w:val="008B6D9C"/>
    <w:rsid w:val="008B6F93"/>
    <w:rsid w:val="008B722A"/>
    <w:rsid w:val="008B72AA"/>
    <w:rsid w:val="008B732A"/>
    <w:rsid w:val="008B73BE"/>
    <w:rsid w:val="008B743E"/>
    <w:rsid w:val="008B745F"/>
    <w:rsid w:val="008B76DD"/>
    <w:rsid w:val="008B7704"/>
    <w:rsid w:val="008B7962"/>
    <w:rsid w:val="008B79ED"/>
    <w:rsid w:val="008B7A0F"/>
    <w:rsid w:val="008B7DEE"/>
    <w:rsid w:val="008B7E72"/>
    <w:rsid w:val="008B7F30"/>
    <w:rsid w:val="008BE552"/>
    <w:rsid w:val="008C02CD"/>
    <w:rsid w:val="008C0731"/>
    <w:rsid w:val="008C0A8A"/>
    <w:rsid w:val="008C1002"/>
    <w:rsid w:val="008C1217"/>
    <w:rsid w:val="008C1318"/>
    <w:rsid w:val="008C131E"/>
    <w:rsid w:val="008C1D62"/>
    <w:rsid w:val="008C1F76"/>
    <w:rsid w:val="008C2056"/>
    <w:rsid w:val="008C21E4"/>
    <w:rsid w:val="008C2359"/>
    <w:rsid w:val="008C2590"/>
    <w:rsid w:val="008C29BA"/>
    <w:rsid w:val="008C29CD"/>
    <w:rsid w:val="008C2A78"/>
    <w:rsid w:val="008C2B03"/>
    <w:rsid w:val="008C2B3F"/>
    <w:rsid w:val="008C2CEC"/>
    <w:rsid w:val="008C3035"/>
    <w:rsid w:val="008C31A9"/>
    <w:rsid w:val="008C3287"/>
    <w:rsid w:val="008C3344"/>
    <w:rsid w:val="008C371D"/>
    <w:rsid w:val="008C37C9"/>
    <w:rsid w:val="008C3CEE"/>
    <w:rsid w:val="008C41A9"/>
    <w:rsid w:val="008C4E91"/>
    <w:rsid w:val="008C51E7"/>
    <w:rsid w:val="008C52D2"/>
    <w:rsid w:val="008C55BF"/>
    <w:rsid w:val="008C568B"/>
    <w:rsid w:val="008C56D4"/>
    <w:rsid w:val="008C5DE4"/>
    <w:rsid w:val="008C5E2A"/>
    <w:rsid w:val="008C5EEA"/>
    <w:rsid w:val="008C613E"/>
    <w:rsid w:val="008C638D"/>
    <w:rsid w:val="008C6777"/>
    <w:rsid w:val="008C6958"/>
    <w:rsid w:val="008C6B48"/>
    <w:rsid w:val="008C6DAF"/>
    <w:rsid w:val="008C6E53"/>
    <w:rsid w:val="008C6FE9"/>
    <w:rsid w:val="008C765C"/>
    <w:rsid w:val="008C7715"/>
    <w:rsid w:val="008C7A5A"/>
    <w:rsid w:val="008C7C16"/>
    <w:rsid w:val="008C7D43"/>
    <w:rsid w:val="008C7DAC"/>
    <w:rsid w:val="008C7DF8"/>
    <w:rsid w:val="008C7F9D"/>
    <w:rsid w:val="008D00DB"/>
    <w:rsid w:val="008D0335"/>
    <w:rsid w:val="008D0375"/>
    <w:rsid w:val="008D0394"/>
    <w:rsid w:val="008D087C"/>
    <w:rsid w:val="008D09BA"/>
    <w:rsid w:val="008D0A07"/>
    <w:rsid w:val="008D0B4B"/>
    <w:rsid w:val="008D1069"/>
    <w:rsid w:val="008D114E"/>
    <w:rsid w:val="008D149E"/>
    <w:rsid w:val="008D155B"/>
    <w:rsid w:val="008D15F3"/>
    <w:rsid w:val="008D173C"/>
    <w:rsid w:val="008D1CBB"/>
    <w:rsid w:val="008D1DE5"/>
    <w:rsid w:val="008D1E77"/>
    <w:rsid w:val="008D22F3"/>
    <w:rsid w:val="008D2458"/>
    <w:rsid w:val="008D2682"/>
    <w:rsid w:val="008D2710"/>
    <w:rsid w:val="008D2B6A"/>
    <w:rsid w:val="008D2B90"/>
    <w:rsid w:val="008D2B9F"/>
    <w:rsid w:val="008D2CA9"/>
    <w:rsid w:val="008D2E0E"/>
    <w:rsid w:val="008D2EA2"/>
    <w:rsid w:val="008D30B5"/>
    <w:rsid w:val="008D317A"/>
    <w:rsid w:val="008D32D9"/>
    <w:rsid w:val="008D32FA"/>
    <w:rsid w:val="008D35D2"/>
    <w:rsid w:val="008D372C"/>
    <w:rsid w:val="008D37DA"/>
    <w:rsid w:val="008D40A5"/>
    <w:rsid w:val="008D41E7"/>
    <w:rsid w:val="008D450C"/>
    <w:rsid w:val="008D4835"/>
    <w:rsid w:val="008D494E"/>
    <w:rsid w:val="008D496E"/>
    <w:rsid w:val="008D4B82"/>
    <w:rsid w:val="008D4B9B"/>
    <w:rsid w:val="008D4BD6"/>
    <w:rsid w:val="008D4EE5"/>
    <w:rsid w:val="008D4FDB"/>
    <w:rsid w:val="008D504D"/>
    <w:rsid w:val="008D508E"/>
    <w:rsid w:val="008D56D2"/>
    <w:rsid w:val="008D5700"/>
    <w:rsid w:val="008D578B"/>
    <w:rsid w:val="008D5E79"/>
    <w:rsid w:val="008D6113"/>
    <w:rsid w:val="008D622C"/>
    <w:rsid w:val="008D63B2"/>
    <w:rsid w:val="008D6666"/>
    <w:rsid w:val="008D6A36"/>
    <w:rsid w:val="008D6ABD"/>
    <w:rsid w:val="008D6BB3"/>
    <w:rsid w:val="008D6CFF"/>
    <w:rsid w:val="008D6E88"/>
    <w:rsid w:val="008D6EE6"/>
    <w:rsid w:val="008D742A"/>
    <w:rsid w:val="008D767F"/>
    <w:rsid w:val="008D7807"/>
    <w:rsid w:val="008D7C93"/>
    <w:rsid w:val="008D7CEF"/>
    <w:rsid w:val="008D7D76"/>
    <w:rsid w:val="008D7D9A"/>
    <w:rsid w:val="008D7DF3"/>
    <w:rsid w:val="008E002E"/>
    <w:rsid w:val="008E009B"/>
    <w:rsid w:val="008E01A1"/>
    <w:rsid w:val="008E0267"/>
    <w:rsid w:val="008E03D5"/>
    <w:rsid w:val="008E046A"/>
    <w:rsid w:val="008E0A7D"/>
    <w:rsid w:val="008E0AD0"/>
    <w:rsid w:val="008E0C6A"/>
    <w:rsid w:val="008E0D29"/>
    <w:rsid w:val="008E0D80"/>
    <w:rsid w:val="008E0E21"/>
    <w:rsid w:val="008E1118"/>
    <w:rsid w:val="008E1165"/>
    <w:rsid w:val="008E14D9"/>
    <w:rsid w:val="008E1BCB"/>
    <w:rsid w:val="008E1DEB"/>
    <w:rsid w:val="008E2127"/>
    <w:rsid w:val="008E21B6"/>
    <w:rsid w:val="008E2287"/>
    <w:rsid w:val="008E24A7"/>
    <w:rsid w:val="008E24B3"/>
    <w:rsid w:val="008E2519"/>
    <w:rsid w:val="008E259E"/>
    <w:rsid w:val="008E288D"/>
    <w:rsid w:val="008E29AA"/>
    <w:rsid w:val="008E29C7"/>
    <w:rsid w:val="008E2AD2"/>
    <w:rsid w:val="008E2C7F"/>
    <w:rsid w:val="008E2C84"/>
    <w:rsid w:val="008E2E5B"/>
    <w:rsid w:val="008E2F04"/>
    <w:rsid w:val="008E2F61"/>
    <w:rsid w:val="008E2F8E"/>
    <w:rsid w:val="008E2FF8"/>
    <w:rsid w:val="008E3023"/>
    <w:rsid w:val="008E30D9"/>
    <w:rsid w:val="008E3662"/>
    <w:rsid w:val="008E3ABB"/>
    <w:rsid w:val="008E3CF3"/>
    <w:rsid w:val="008E3E06"/>
    <w:rsid w:val="008E3ED4"/>
    <w:rsid w:val="008E4253"/>
    <w:rsid w:val="008E42EF"/>
    <w:rsid w:val="008E44D9"/>
    <w:rsid w:val="008E47F6"/>
    <w:rsid w:val="008E489D"/>
    <w:rsid w:val="008E48F6"/>
    <w:rsid w:val="008E4B6B"/>
    <w:rsid w:val="008E4D9D"/>
    <w:rsid w:val="008E4F6F"/>
    <w:rsid w:val="008E4FE5"/>
    <w:rsid w:val="008E58FB"/>
    <w:rsid w:val="008E59FE"/>
    <w:rsid w:val="008E5CA4"/>
    <w:rsid w:val="008E5E23"/>
    <w:rsid w:val="008E6234"/>
    <w:rsid w:val="008E6362"/>
    <w:rsid w:val="008E689E"/>
    <w:rsid w:val="008E6919"/>
    <w:rsid w:val="008E6A08"/>
    <w:rsid w:val="008E6A9F"/>
    <w:rsid w:val="008E6C01"/>
    <w:rsid w:val="008E6FEB"/>
    <w:rsid w:val="008E70DA"/>
    <w:rsid w:val="008E718C"/>
    <w:rsid w:val="008E724A"/>
    <w:rsid w:val="008E7281"/>
    <w:rsid w:val="008E7308"/>
    <w:rsid w:val="008E7639"/>
    <w:rsid w:val="008E7645"/>
    <w:rsid w:val="008E7659"/>
    <w:rsid w:val="008E77B9"/>
    <w:rsid w:val="008E791F"/>
    <w:rsid w:val="008E79B1"/>
    <w:rsid w:val="008E7C82"/>
    <w:rsid w:val="008E7D90"/>
    <w:rsid w:val="008F0024"/>
    <w:rsid w:val="008F0036"/>
    <w:rsid w:val="008F0344"/>
    <w:rsid w:val="008F035B"/>
    <w:rsid w:val="008F047A"/>
    <w:rsid w:val="008F04A4"/>
    <w:rsid w:val="008F04CD"/>
    <w:rsid w:val="008F1492"/>
    <w:rsid w:val="008F1933"/>
    <w:rsid w:val="008F1A5C"/>
    <w:rsid w:val="008F1B1F"/>
    <w:rsid w:val="008F1E1F"/>
    <w:rsid w:val="008F21A1"/>
    <w:rsid w:val="008F2668"/>
    <w:rsid w:val="008F27A3"/>
    <w:rsid w:val="008F2A80"/>
    <w:rsid w:val="008F2BBE"/>
    <w:rsid w:val="008F2C1D"/>
    <w:rsid w:val="008F2CC4"/>
    <w:rsid w:val="008F2DF2"/>
    <w:rsid w:val="008F2E8E"/>
    <w:rsid w:val="008F2EB4"/>
    <w:rsid w:val="008F2F19"/>
    <w:rsid w:val="008F3148"/>
    <w:rsid w:val="008F32C3"/>
    <w:rsid w:val="008F3409"/>
    <w:rsid w:val="008F3416"/>
    <w:rsid w:val="008F34B0"/>
    <w:rsid w:val="008F35D3"/>
    <w:rsid w:val="008F35DD"/>
    <w:rsid w:val="008F38DF"/>
    <w:rsid w:val="008F3958"/>
    <w:rsid w:val="008F3A9B"/>
    <w:rsid w:val="008F3B1F"/>
    <w:rsid w:val="008F3EF8"/>
    <w:rsid w:val="008F4046"/>
    <w:rsid w:val="008F41EC"/>
    <w:rsid w:val="008F4221"/>
    <w:rsid w:val="008F4226"/>
    <w:rsid w:val="008F43E2"/>
    <w:rsid w:val="008F446E"/>
    <w:rsid w:val="008F471A"/>
    <w:rsid w:val="008F4964"/>
    <w:rsid w:val="008F4B9B"/>
    <w:rsid w:val="008F4C48"/>
    <w:rsid w:val="008F4E0E"/>
    <w:rsid w:val="008F506C"/>
    <w:rsid w:val="008F5288"/>
    <w:rsid w:val="008F53A2"/>
    <w:rsid w:val="008F57C1"/>
    <w:rsid w:val="008F57FF"/>
    <w:rsid w:val="008F5A35"/>
    <w:rsid w:val="008F5B59"/>
    <w:rsid w:val="008F5D44"/>
    <w:rsid w:val="008F5F24"/>
    <w:rsid w:val="008F6216"/>
    <w:rsid w:val="008F62D3"/>
    <w:rsid w:val="008F6390"/>
    <w:rsid w:val="008F656C"/>
    <w:rsid w:val="008F6C36"/>
    <w:rsid w:val="008F6CEB"/>
    <w:rsid w:val="008F6D0A"/>
    <w:rsid w:val="008F6D7C"/>
    <w:rsid w:val="008F6FF5"/>
    <w:rsid w:val="008F7155"/>
    <w:rsid w:val="008F71D3"/>
    <w:rsid w:val="008F7405"/>
    <w:rsid w:val="008F7800"/>
    <w:rsid w:val="008F7924"/>
    <w:rsid w:val="009004BD"/>
    <w:rsid w:val="00900775"/>
    <w:rsid w:val="0090090B"/>
    <w:rsid w:val="00900C28"/>
    <w:rsid w:val="00900C90"/>
    <w:rsid w:val="00900E60"/>
    <w:rsid w:val="00900EF4"/>
    <w:rsid w:val="00901402"/>
    <w:rsid w:val="009015B6"/>
    <w:rsid w:val="00901624"/>
    <w:rsid w:val="0090167F"/>
    <w:rsid w:val="00901698"/>
    <w:rsid w:val="00901789"/>
    <w:rsid w:val="00901950"/>
    <w:rsid w:val="00901A83"/>
    <w:rsid w:val="00901CA9"/>
    <w:rsid w:val="0090217A"/>
    <w:rsid w:val="00902536"/>
    <w:rsid w:val="009025EC"/>
    <w:rsid w:val="00902646"/>
    <w:rsid w:val="009027DB"/>
    <w:rsid w:val="00902A1B"/>
    <w:rsid w:val="00902BC6"/>
    <w:rsid w:val="00902BDC"/>
    <w:rsid w:val="00902D4D"/>
    <w:rsid w:val="009030AA"/>
    <w:rsid w:val="00903571"/>
    <w:rsid w:val="009037E6"/>
    <w:rsid w:val="0090387E"/>
    <w:rsid w:val="00903B34"/>
    <w:rsid w:val="009041FB"/>
    <w:rsid w:val="0090443B"/>
    <w:rsid w:val="00904459"/>
    <w:rsid w:val="00904517"/>
    <w:rsid w:val="0090469D"/>
    <w:rsid w:val="00904986"/>
    <w:rsid w:val="00904987"/>
    <w:rsid w:val="00904D13"/>
    <w:rsid w:val="00904DEB"/>
    <w:rsid w:val="00904E42"/>
    <w:rsid w:val="009052F0"/>
    <w:rsid w:val="00905532"/>
    <w:rsid w:val="009058EA"/>
    <w:rsid w:val="00905966"/>
    <w:rsid w:val="00905CC1"/>
    <w:rsid w:val="00905EE8"/>
    <w:rsid w:val="009060BE"/>
    <w:rsid w:val="0090614C"/>
    <w:rsid w:val="009066B0"/>
    <w:rsid w:val="00906779"/>
    <w:rsid w:val="0090682B"/>
    <w:rsid w:val="00906A47"/>
    <w:rsid w:val="00906A9E"/>
    <w:rsid w:val="00906B64"/>
    <w:rsid w:val="00906B85"/>
    <w:rsid w:val="00906EFF"/>
    <w:rsid w:val="00906FF4"/>
    <w:rsid w:val="009071A4"/>
    <w:rsid w:val="00907246"/>
    <w:rsid w:val="009072FD"/>
    <w:rsid w:val="009074E1"/>
    <w:rsid w:val="0090787A"/>
    <w:rsid w:val="00907A14"/>
    <w:rsid w:val="00907B90"/>
    <w:rsid w:val="00907EA0"/>
    <w:rsid w:val="0090B2DE"/>
    <w:rsid w:val="0091018C"/>
    <w:rsid w:val="009102DB"/>
    <w:rsid w:val="0091030C"/>
    <w:rsid w:val="00910595"/>
    <w:rsid w:val="009107E7"/>
    <w:rsid w:val="009108EF"/>
    <w:rsid w:val="00910C0C"/>
    <w:rsid w:val="00910E9E"/>
    <w:rsid w:val="0091106F"/>
    <w:rsid w:val="00911141"/>
    <w:rsid w:val="009113B1"/>
    <w:rsid w:val="009113E2"/>
    <w:rsid w:val="00911585"/>
    <w:rsid w:val="009115DD"/>
    <w:rsid w:val="00911693"/>
    <w:rsid w:val="00911A84"/>
    <w:rsid w:val="00911A8A"/>
    <w:rsid w:val="00911ACF"/>
    <w:rsid w:val="00911B33"/>
    <w:rsid w:val="00911DE6"/>
    <w:rsid w:val="00911E0A"/>
    <w:rsid w:val="00912039"/>
    <w:rsid w:val="00912556"/>
    <w:rsid w:val="00912711"/>
    <w:rsid w:val="00912728"/>
    <w:rsid w:val="00912ADA"/>
    <w:rsid w:val="00912CD0"/>
    <w:rsid w:val="0091336F"/>
    <w:rsid w:val="009134DD"/>
    <w:rsid w:val="00913723"/>
    <w:rsid w:val="009139D3"/>
    <w:rsid w:val="00913C73"/>
    <w:rsid w:val="00913FD2"/>
    <w:rsid w:val="00914076"/>
    <w:rsid w:val="00914181"/>
    <w:rsid w:val="009141F7"/>
    <w:rsid w:val="0091481D"/>
    <w:rsid w:val="00914DED"/>
    <w:rsid w:val="009153A8"/>
    <w:rsid w:val="0091546C"/>
    <w:rsid w:val="0091559E"/>
    <w:rsid w:val="00915829"/>
    <w:rsid w:val="00915997"/>
    <w:rsid w:val="009159F3"/>
    <w:rsid w:val="00915B7F"/>
    <w:rsid w:val="00915D49"/>
    <w:rsid w:val="00915DED"/>
    <w:rsid w:val="00915F7D"/>
    <w:rsid w:val="0091624D"/>
    <w:rsid w:val="0091688C"/>
    <w:rsid w:val="00916C4E"/>
    <w:rsid w:val="00916C8D"/>
    <w:rsid w:val="00916EAB"/>
    <w:rsid w:val="009170C0"/>
    <w:rsid w:val="0091714A"/>
    <w:rsid w:val="009171CE"/>
    <w:rsid w:val="00917283"/>
    <w:rsid w:val="009177DF"/>
    <w:rsid w:val="00917D1D"/>
    <w:rsid w:val="00917F23"/>
    <w:rsid w:val="00920279"/>
    <w:rsid w:val="0092027F"/>
    <w:rsid w:val="00920441"/>
    <w:rsid w:val="009204D6"/>
    <w:rsid w:val="009204E5"/>
    <w:rsid w:val="00920B73"/>
    <w:rsid w:val="00920F3E"/>
    <w:rsid w:val="009210F3"/>
    <w:rsid w:val="0092149A"/>
    <w:rsid w:val="00921739"/>
    <w:rsid w:val="009217D6"/>
    <w:rsid w:val="009219B5"/>
    <w:rsid w:val="00921A40"/>
    <w:rsid w:val="00921AEB"/>
    <w:rsid w:val="00921D4B"/>
    <w:rsid w:val="00921F60"/>
    <w:rsid w:val="009220AC"/>
    <w:rsid w:val="00922251"/>
    <w:rsid w:val="009222AB"/>
    <w:rsid w:val="00922351"/>
    <w:rsid w:val="00922436"/>
    <w:rsid w:val="0092268E"/>
    <w:rsid w:val="00922B6D"/>
    <w:rsid w:val="00923188"/>
    <w:rsid w:val="00923539"/>
    <w:rsid w:val="00923CCE"/>
    <w:rsid w:val="00923D2E"/>
    <w:rsid w:val="009241E3"/>
    <w:rsid w:val="009242CE"/>
    <w:rsid w:val="0092454D"/>
    <w:rsid w:val="009245C1"/>
    <w:rsid w:val="00924810"/>
    <w:rsid w:val="009249E9"/>
    <w:rsid w:val="00924A6B"/>
    <w:rsid w:val="00924B53"/>
    <w:rsid w:val="00924C48"/>
    <w:rsid w:val="00924C71"/>
    <w:rsid w:val="00924D74"/>
    <w:rsid w:val="00924DE4"/>
    <w:rsid w:val="00924DF5"/>
    <w:rsid w:val="00924E89"/>
    <w:rsid w:val="00924F46"/>
    <w:rsid w:val="009250A0"/>
    <w:rsid w:val="0092550B"/>
    <w:rsid w:val="009259B8"/>
    <w:rsid w:val="00925B8F"/>
    <w:rsid w:val="00925BF3"/>
    <w:rsid w:val="00925C79"/>
    <w:rsid w:val="00925D41"/>
    <w:rsid w:val="00925F69"/>
    <w:rsid w:val="00925FAC"/>
    <w:rsid w:val="00925FD5"/>
    <w:rsid w:val="0092601A"/>
    <w:rsid w:val="00926151"/>
    <w:rsid w:val="0092624C"/>
    <w:rsid w:val="00926329"/>
    <w:rsid w:val="009265DA"/>
    <w:rsid w:val="0092678F"/>
    <w:rsid w:val="009267BC"/>
    <w:rsid w:val="00926CA2"/>
    <w:rsid w:val="00926DDC"/>
    <w:rsid w:val="00926E73"/>
    <w:rsid w:val="00926F9F"/>
    <w:rsid w:val="00927018"/>
    <w:rsid w:val="00927405"/>
    <w:rsid w:val="0092740B"/>
    <w:rsid w:val="00927479"/>
    <w:rsid w:val="009275AA"/>
    <w:rsid w:val="009275EC"/>
    <w:rsid w:val="00927A12"/>
    <w:rsid w:val="00927A50"/>
    <w:rsid w:val="00927BB4"/>
    <w:rsid w:val="00927C6C"/>
    <w:rsid w:val="00927E16"/>
    <w:rsid w:val="00927E89"/>
    <w:rsid w:val="00927F55"/>
    <w:rsid w:val="009300BA"/>
    <w:rsid w:val="00930300"/>
    <w:rsid w:val="00930694"/>
    <w:rsid w:val="00930833"/>
    <w:rsid w:val="00930B43"/>
    <w:rsid w:val="00930B76"/>
    <w:rsid w:val="00930E6A"/>
    <w:rsid w:val="009312A1"/>
    <w:rsid w:val="00931363"/>
    <w:rsid w:val="009313F1"/>
    <w:rsid w:val="0093140C"/>
    <w:rsid w:val="009315BD"/>
    <w:rsid w:val="009315F4"/>
    <w:rsid w:val="00931772"/>
    <w:rsid w:val="009319DA"/>
    <w:rsid w:val="00931AE8"/>
    <w:rsid w:val="00931B08"/>
    <w:rsid w:val="00931B26"/>
    <w:rsid w:val="00931D00"/>
    <w:rsid w:val="00931E29"/>
    <w:rsid w:val="0093213F"/>
    <w:rsid w:val="009324E0"/>
    <w:rsid w:val="00932575"/>
    <w:rsid w:val="0093258B"/>
    <w:rsid w:val="00932755"/>
    <w:rsid w:val="009327CC"/>
    <w:rsid w:val="00932FD2"/>
    <w:rsid w:val="0093331B"/>
    <w:rsid w:val="00933523"/>
    <w:rsid w:val="00933A39"/>
    <w:rsid w:val="00933AED"/>
    <w:rsid w:val="00933BA5"/>
    <w:rsid w:val="00933BDD"/>
    <w:rsid w:val="00933DCA"/>
    <w:rsid w:val="00933FED"/>
    <w:rsid w:val="009342B1"/>
    <w:rsid w:val="009342F0"/>
    <w:rsid w:val="0093433F"/>
    <w:rsid w:val="009344E4"/>
    <w:rsid w:val="009349F2"/>
    <w:rsid w:val="00934EFC"/>
    <w:rsid w:val="00934F2B"/>
    <w:rsid w:val="00934FE7"/>
    <w:rsid w:val="0093522B"/>
    <w:rsid w:val="009353CC"/>
    <w:rsid w:val="009356C4"/>
    <w:rsid w:val="009357AE"/>
    <w:rsid w:val="009359D3"/>
    <w:rsid w:val="009359EA"/>
    <w:rsid w:val="00935C12"/>
    <w:rsid w:val="00935DBE"/>
    <w:rsid w:val="0093604E"/>
    <w:rsid w:val="009361FF"/>
    <w:rsid w:val="00936306"/>
    <w:rsid w:val="0093636C"/>
    <w:rsid w:val="009364B5"/>
    <w:rsid w:val="00936B44"/>
    <w:rsid w:val="00936C8B"/>
    <w:rsid w:val="00936D2A"/>
    <w:rsid w:val="00936DB5"/>
    <w:rsid w:val="0093755D"/>
    <w:rsid w:val="009375D0"/>
    <w:rsid w:val="00937615"/>
    <w:rsid w:val="00937698"/>
    <w:rsid w:val="00937AC1"/>
    <w:rsid w:val="00937DC1"/>
    <w:rsid w:val="00937F85"/>
    <w:rsid w:val="00940146"/>
    <w:rsid w:val="0094039A"/>
    <w:rsid w:val="009403E0"/>
    <w:rsid w:val="009404B9"/>
    <w:rsid w:val="009404EF"/>
    <w:rsid w:val="009404F0"/>
    <w:rsid w:val="0094086D"/>
    <w:rsid w:val="00940ABF"/>
    <w:rsid w:val="00940E47"/>
    <w:rsid w:val="00940FA8"/>
    <w:rsid w:val="009412F9"/>
    <w:rsid w:val="009415BB"/>
    <w:rsid w:val="00941688"/>
    <w:rsid w:val="009418D5"/>
    <w:rsid w:val="00941CC4"/>
    <w:rsid w:val="00941CC9"/>
    <w:rsid w:val="00941E06"/>
    <w:rsid w:val="00942166"/>
    <w:rsid w:val="009421A4"/>
    <w:rsid w:val="009422C5"/>
    <w:rsid w:val="00942424"/>
    <w:rsid w:val="00942508"/>
    <w:rsid w:val="00942540"/>
    <w:rsid w:val="00942810"/>
    <w:rsid w:val="009429E3"/>
    <w:rsid w:val="00942AB5"/>
    <w:rsid w:val="00942B42"/>
    <w:rsid w:val="00942CF9"/>
    <w:rsid w:val="00942EFA"/>
    <w:rsid w:val="00942FD7"/>
    <w:rsid w:val="00943314"/>
    <w:rsid w:val="00943646"/>
    <w:rsid w:val="009437DF"/>
    <w:rsid w:val="009439A8"/>
    <w:rsid w:val="00943CB3"/>
    <w:rsid w:val="0094415B"/>
    <w:rsid w:val="00944C88"/>
    <w:rsid w:val="00944EC7"/>
    <w:rsid w:val="00945195"/>
    <w:rsid w:val="0094532A"/>
    <w:rsid w:val="0094583B"/>
    <w:rsid w:val="00945A1A"/>
    <w:rsid w:val="00945A3C"/>
    <w:rsid w:val="00945C6B"/>
    <w:rsid w:val="00945EC5"/>
    <w:rsid w:val="00945F95"/>
    <w:rsid w:val="00945FEF"/>
    <w:rsid w:val="009460C2"/>
    <w:rsid w:val="0094632F"/>
    <w:rsid w:val="00946374"/>
    <w:rsid w:val="009465B6"/>
    <w:rsid w:val="009465E4"/>
    <w:rsid w:val="00946631"/>
    <w:rsid w:val="009466DB"/>
    <w:rsid w:val="0094671A"/>
    <w:rsid w:val="009467C4"/>
    <w:rsid w:val="009469D2"/>
    <w:rsid w:val="00946C96"/>
    <w:rsid w:val="0094775C"/>
    <w:rsid w:val="00947784"/>
    <w:rsid w:val="009477B0"/>
    <w:rsid w:val="009477BD"/>
    <w:rsid w:val="00947A68"/>
    <w:rsid w:val="00947B6A"/>
    <w:rsid w:val="00947BBB"/>
    <w:rsid w:val="00947FE6"/>
    <w:rsid w:val="009503BF"/>
    <w:rsid w:val="00950464"/>
    <w:rsid w:val="0095051D"/>
    <w:rsid w:val="00950532"/>
    <w:rsid w:val="00950AC0"/>
    <w:rsid w:val="00950E1C"/>
    <w:rsid w:val="00951188"/>
    <w:rsid w:val="009513C1"/>
    <w:rsid w:val="00951495"/>
    <w:rsid w:val="0095175E"/>
    <w:rsid w:val="009517F2"/>
    <w:rsid w:val="00951960"/>
    <w:rsid w:val="009519F7"/>
    <w:rsid w:val="00951BD3"/>
    <w:rsid w:val="00951C8E"/>
    <w:rsid w:val="00951C98"/>
    <w:rsid w:val="00952627"/>
    <w:rsid w:val="0095287D"/>
    <w:rsid w:val="009529A1"/>
    <w:rsid w:val="00952AE6"/>
    <w:rsid w:val="00952C55"/>
    <w:rsid w:val="00952E7A"/>
    <w:rsid w:val="009530C6"/>
    <w:rsid w:val="009531BB"/>
    <w:rsid w:val="009531EB"/>
    <w:rsid w:val="00953884"/>
    <w:rsid w:val="009539FA"/>
    <w:rsid w:val="00953C1D"/>
    <w:rsid w:val="009543AD"/>
    <w:rsid w:val="0095446B"/>
    <w:rsid w:val="0095458A"/>
    <w:rsid w:val="0095477B"/>
    <w:rsid w:val="00954937"/>
    <w:rsid w:val="00954E84"/>
    <w:rsid w:val="00954F85"/>
    <w:rsid w:val="009550D0"/>
    <w:rsid w:val="0095515A"/>
    <w:rsid w:val="00955438"/>
    <w:rsid w:val="009556EC"/>
    <w:rsid w:val="009557A2"/>
    <w:rsid w:val="009558BE"/>
    <w:rsid w:val="00955A69"/>
    <w:rsid w:val="00955C5B"/>
    <w:rsid w:val="00955EAA"/>
    <w:rsid w:val="00955F81"/>
    <w:rsid w:val="0095609A"/>
    <w:rsid w:val="00956260"/>
    <w:rsid w:val="009563A1"/>
    <w:rsid w:val="009563F3"/>
    <w:rsid w:val="009565E5"/>
    <w:rsid w:val="00956BC5"/>
    <w:rsid w:val="00956C0B"/>
    <w:rsid w:val="0095736F"/>
    <w:rsid w:val="00957482"/>
    <w:rsid w:val="00957A4A"/>
    <w:rsid w:val="00957DB0"/>
    <w:rsid w:val="00957FC0"/>
    <w:rsid w:val="00960011"/>
    <w:rsid w:val="0096024F"/>
    <w:rsid w:val="00960444"/>
    <w:rsid w:val="009605B8"/>
    <w:rsid w:val="00960658"/>
    <w:rsid w:val="009606E5"/>
    <w:rsid w:val="0096090F"/>
    <w:rsid w:val="009609FF"/>
    <w:rsid w:val="00960A1E"/>
    <w:rsid w:val="00960B1B"/>
    <w:rsid w:val="00960D2C"/>
    <w:rsid w:val="00960D62"/>
    <w:rsid w:val="00960F01"/>
    <w:rsid w:val="00961207"/>
    <w:rsid w:val="009613F8"/>
    <w:rsid w:val="009614EA"/>
    <w:rsid w:val="00962260"/>
    <w:rsid w:val="009622DC"/>
    <w:rsid w:val="00962384"/>
    <w:rsid w:val="00962477"/>
    <w:rsid w:val="009624A8"/>
    <w:rsid w:val="009624CC"/>
    <w:rsid w:val="009627DE"/>
    <w:rsid w:val="009627FB"/>
    <w:rsid w:val="009627FD"/>
    <w:rsid w:val="00962859"/>
    <w:rsid w:val="00962937"/>
    <w:rsid w:val="00962995"/>
    <w:rsid w:val="009629F8"/>
    <w:rsid w:val="00962AFF"/>
    <w:rsid w:val="00963105"/>
    <w:rsid w:val="0096313A"/>
    <w:rsid w:val="00963281"/>
    <w:rsid w:val="0096365C"/>
    <w:rsid w:val="009638E4"/>
    <w:rsid w:val="0096398C"/>
    <w:rsid w:val="00963CC1"/>
    <w:rsid w:val="00963E30"/>
    <w:rsid w:val="00963F25"/>
    <w:rsid w:val="009644CA"/>
    <w:rsid w:val="0096464C"/>
    <w:rsid w:val="0096467A"/>
    <w:rsid w:val="00964993"/>
    <w:rsid w:val="00964A48"/>
    <w:rsid w:val="00964A62"/>
    <w:rsid w:val="00964A6B"/>
    <w:rsid w:val="00964C78"/>
    <w:rsid w:val="00964F52"/>
    <w:rsid w:val="00965090"/>
    <w:rsid w:val="00965178"/>
    <w:rsid w:val="0096538E"/>
    <w:rsid w:val="00965540"/>
    <w:rsid w:val="00965804"/>
    <w:rsid w:val="00965DEB"/>
    <w:rsid w:val="00966018"/>
    <w:rsid w:val="009662C6"/>
    <w:rsid w:val="00966410"/>
    <w:rsid w:val="00966441"/>
    <w:rsid w:val="00966779"/>
    <w:rsid w:val="009667A7"/>
    <w:rsid w:val="009668D9"/>
    <w:rsid w:val="00966A14"/>
    <w:rsid w:val="00966C61"/>
    <w:rsid w:val="00966F47"/>
    <w:rsid w:val="00967105"/>
    <w:rsid w:val="0096746E"/>
    <w:rsid w:val="00967549"/>
    <w:rsid w:val="009679E6"/>
    <w:rsid w:val="00967A30"/>
    <w:rsid w:val="00967AFB"/>
    <w:rsid w:val="00967C9D"/>
    <w:rsid w:val="00967F42"/>
    <w:rsid w:val="0097056B"/>
    <w:rsid w:val="0097073A"/>
    <w:rsid w:val="00970940"/>
    <w:rsid w:val="0097095A"/>
    <w:rsid w:val="0097099B"/>
    <w:rsid w:val="00970FAC"/>
    <w:rsid w:val="00971268"/>
    <w:rsid w:val="00971303"/>
    <w:rsid w:val="009714D2"/>
    <w:rsid w:val="0097189D"/>
    <w:rsid w:val="00971901"/>
    <w:rsid w:val="0097194A"/>
    <w:rsid w:val="00971A8F"/>
    <w:rsid w:val="00971A95"/>
    <w:rsid w:val="00971CDC"/>
    <w:rsid w:val="00971EAA"/>
    <w:rsid w:val="0097206D"/>
    <w:rsid w:val="0097209B"/>
    <w:rsid w:val="00972185"/>
    <w:rsid w:val="009722A2"/>
    <w:rsid w:val="00972349"/>
    <w:rsid w:val="00972387"/>
    <w:rsid w:val="009723EC"/>
    <w:rsid w:val="00972473"/>
    <w:rsid w:val="00972B14"/>
    <w:rsid w:val="00973109"/>
    <w:rsid w:val="00973766"/>
    <w:rsid w:val="009737BF"/>
    <w:rsid w:val="00973904"/>
    <w:rsid w:val="009739C0"/>
    <w:rsid w:val="00973B66"/>
    <w:rsid w:val="00973B97"/>
    <w:rsid w:val="00973D0E"/>
    <w:rsid w:val="00973DAC"/>
    <w:rsid w:val="00974039"/>
    <w:rsid w:val="009740E3"/>
    <w:rsid w:val="009745C7"/>
    <w:rsid w:val="00974796"/>
    <w:rsid w:val="0097497F"/>
    <w:rsid w:val="00974B35"/>
    <w:rsid w:val="00974B46"/>
    <w:rsid w:val="00974C45"/>
    <w:rsid w:val="00974C77"/>
    <w:rsid w:val="00974C8B"/>
    <w:rsid w:val="00974DBC"/>
    <w:rsid w:val="00974DF9"/>
    <w:rsid w:val="00974E4E"/>
    <w:rsid w:val="009755BF"/>
    <w:rsid w:val="009756C0"/>
    <w:rsid w:val="00975832"/>
    <w:rsid w:val="00975CDA"/>
    <w:rsid w:val="00975F48"/>
    <w:rsid w:val="00975F5B"/>
    <w:rsid w:val="00975FB7"/>
    <w:rsid w:val="00975FCB"/>
    <w:rsid w:val="00976495"/>
    <w:rsid w:val="00976541"/>
    <w:rsid w:val="009765E9"/>
    <w:rsid w:val="0097690B"/>
    <w:rsid w:val="009769D7"/>
    <w:rsid w:val="00976AF5"/>
    <w:rsid w:val="00976B1B"/>
    <w:rsid w:val="0097707E"/>
    <w:rsid w:val="00977477"/>
    <w:rsid w:val="00977574"/>
    <w:rsid w:val="009775B2"/>
    <w:rsid w:val="00977672"/>
    <w:rsid w:val="009776D2"/>
    <w:rsid w:val="00977DC3"/>
    <w:rsid w:val="00977EA3"/>
    <w:rsid w:val="00977F32"/>
    <w:rsid w:val="00977F6E"/>
    <w:rsid w:val="00977FD0"/>
    <w:rsid w:val="00980003"/>
    <w:rsid w:val="00980404"/>
    <w:rsid w:val="00980605"/>
    <w:rsid w:val="00980BFE"/>
    <w:rsid w:val="0098107D"/>
    <w:rsid w:val="009811F2"/>
    <w:rsid w:val="00981249"/>
    <w:rsid w:val="00981454"/>
    <w:rsid w:val="009815AF"/>
    <w:rsid w:val="009816C5"/>
    <w:rsid w:val="009819F1"/>
    <w:rsid w:val="00981D6D"/>
    <w:rsid w:val="009822ED"/>
    <w:rsid w:val="009822FB"/>
    <w:rsid w:val="0098250D"/>
    <w:rsid w:val="009825BA"/>
    <w:rsid w:val="0098272B"/>
    <w:rsid w:val="00982C7A"/>
    <w:rsid w:val="00982CEB"/>
    <w:rsid w:val="0098312F"/>
    <w:rsid w:val="00983383"/>
    <w:rsid w:val="009835CC"/>
    <w:rsid w:val="0098382C"/>
    <w:rsid w:val="00983C13"/>
    <w:rsid w:val="00983DC0"/>
    <w:rsid w:val="009840BE"/>
    <w:rsid w:val="009840EF"/>
    <w:rsid w:val="00984106"/>
    <w:rsid w:val="00984145"/>
    <w:rsid w:val="009841C0"/>
    <w:rsid w:val="0098445B"/>
    <w:rsid w:val="00984837"/>
    <w:rsid w:val="009848F6"/>
    <w:rsid w:val="00984BB7"/>
    <w:rsid w:val="00984BE2"/>
    <w:rsid w:val="00984DAE"/>
    <w:rsid w:val="0098551D"/>
    <w:rsid w:val="00985600"/>
    <w:rsid w:val="009856DC"/>
    <w:rsid w:val="00985C95"/>
    <w:rsid w:val="00985E93"/>
    <w:rsid w:val="009861CF"/>
    <w:rsid w:val="0098627E"/>
    <w:rsid w:val="00986399"/>
    <w:rsid w:val="0098692A"/>
    <w:rsid w:val="00986964"/>
    <w:rsid w:val="009869A6"/>
    <w:rsid w:val="009869DC"/>
    <w:rsid w:val="00986B0C"/>
    <w:rsid w:val="00986D11"/>
    <w:rsid w:val="00986E11"/>
    <w:rsid w:val="00986F57"/>
    <w:rsid w:val="009873A7"/>
    <w:rsid w:val="00987526"/>
    <w:rsid w:val="0098756A"/>
    <w:rsid w:val="009875FF"/>
    <w:rsid w:val="009877AA"/>
    <w:rsid w:val="00987EC3"/>
    <w:rsid w:val="009900DD"/>
    <w:rsid w:val="00990141"/>
    <w:rsid w:val="0099034E"/>
    <w:rsid w:val="009905E1"/>
    <w:rsid w:val="00990729"/>
    <w:rsid w:val="00990BAA"/>
    <w:rsid w:val="0099104D"/>
    <w:rsid w:val="009910B0"/>
    <w:rsid w:val="009913DB"/>
    <w:rsid w:val="00991770"/>
    <w:rsid w:val="00991794"/>
    <w:rsid w:val="00991801"/>
    <w:rsid w:val="00991855"/>
    <w:rsid w:val="00991891"/>
    <w:rsid w:val="009919B6"/>
    <w:rsid w:val="00991BB6"/>
    <w:rsid w:val="00991DD6"/>
    <w:rsid w:val="00991E46"/>
    <w:rsid w:val="00991EBA"/>
    <w:rsid w:val="00992499"/>
    <w:rsid w:val="00992511"/>
    <w:rsid w:val="00992546"/>
    <w:rsid w:val="00992548"/>
    <w:rsid w:val="00992683"/>
    <w:rsid w:val="00992717"/>
    <w:rsid w:val="00992AC4"/>
    <w:rsid w:val="00992C24"/>
    <w:rsid w:val="00992C4C"/>
    <w:rsid w:val="00992C62"/>
    <w:rsid w:val="0099314C"/>
    <w:rsid w:val="00993463"/>
    <w:rsid w:val="00993525"/>
    <w:rsid w:val="00993526"/>
    <w:rsid w:val="0099352D"/>
    <w:rsid w:val="0099363A"/>
    <w:rsid w:val="009936AA"/>
    <w:rsid w:val="009936F8"/>
    <w:rsid w:val="009937E1"/>
    <w:rsid w:val="00993867"/>
    <w:rsid w:val="00993C94"/>
    <w:rsid w:val="00993E16"/>
    <w:rsid w:val="00993E63"/>
    <w:rsid w:val="00993EF1"/>
    <w:rsid w:val="00993FB1"/>
    <w:rsid w:val="00993FB4"/>
    <w:rsid w:val="00994493"/>
    <w:rsid w:val="0099461A"/>
    <w:rsid w:val="009948DB"/>
    <w:rsid w:val="00994916"/>
    <w:rsid w:val="00994979"/>
    <w:rsid w:val="00994A78"/>
    <w:rsid w:val="00994FA4"/>
    <w:rsid w:val="009956C6"/>
    <w:rsid w:val="00995B2D"/>
    <w:rsid w:val="00995B9E"/>
    <w:rsid w:val="00995BFA"/>
    <w:rsid w:val="00995DFA"/>
    <w:rsid w:val="00995FEA"/>
    <w:rsid w:val="00996281"/>
    <w:rsid w:val="0099659D"/>
    <w:rsid w:val="009966A8"/>
    <w:rsid w:val="00996749"/>
    <w:rsid w:val="00996C5B"/>
    <w:rsid w:val="00996D81"/>
    <w:rsid w:val="009973ED"/>
    <w:rsid w:val="009976F8"/>
    <w:rsid w:val="009977CE"/>
    <w:rsid w:val="00997888"/>
    <w:rsid w:val="00997B14"/>
    <w:rsid w:val="00997C06"/>
    <w:rsid w:val="009A01AA"/>
    <w:rsid w:val="009A01AE"/>
    <w:rsid w:val="009A02AA"/>
    <w:rsid w:val="009A0686"/>
    <w:rsid w:val="009A06B4"/>
    <w:rsid w:val="009A08FC"/>
    <w:rsid w:val="009A092F"/>
    <w:rsid w:val="009A0A6F"/>
    <w:rsid w:val="009A0A9D"/>
    <w:rsid w:val="009A0B85"/>
    <w:rsid w:val="009A0CA1"/>
    <w:rsid w:val="009A0EB3"/>
    <w:rsid w:val="009A0FED"/>
    <w:rsid w:val="009A1091"/>
    <w:rsid w:val="009A1232"/>
    <w:rsid w:val="009A1640"/>
    <w:rsid w:val="009A19E7"/>
    <w:rsid w:val="009A1DDF"/>
    <w:rsid w:val="009A1FDF"/>
    <w:rsid w:val="009A24EF"/>
    <w:rsid w:val="009A27AC"/>
    <w:rsid w:val="009A289D"/>
    <w:rsid w:val="009A2AB8"/>
    <w:rsid w:val="009A2C9D"/>
    <w:rsid w:val="009A2D7D"/>
    <w:rsid w:val="009A32CF"/>
    <w:rsid w:val="009A39B8"/>
    <w:rsid w:val="009A41F6"/>
    <w:rsid w:val="009A427D"/>
    <w:rsid w:val="009A49B2"/>
    <w:rsid w:val="009A4B54"/>
    <w:rsid w:val="009A4EFF"/>
    <w:rsid w:val="009A4F8C"/>
    <w:rsid w:val="009A4F8E"/>
    <w:rsid w:val="009A5367"/>
    <w:rsid w:val="009A5549"/>
    <w:rsid w:val="009A5829"/>
    <w:rsid w:val="009A586F"/>
    <w:rsid w:val="009A5DFA"/>
    <w:rsid w:val="009A5F62"/>
    <w:rsid w:val="009A5F63"/>
    <w:rsid w:val="009A6132"/>
    <w:rsid w:val="009A648C"/>
    <w:rsid w:val="009A6598"/>
    <w:rsid w:val="009A67CF"/>
    <w:rsid w:val="009A6B30"/>
    <w:rsid w:val="009A6BF7"/>
    <w:rsid w:val="009A73AC"/>
    <w:rsid w:val="009A76C3"/>
    <w:rsid w:val="009A776F"/>
    <w:rsid w:val="009A7799"/>
    <w:rsid w:val="009A77C9"/>
    <w:rsid w:val="009A7B25"/>
    <w:rsid w:val="009A7B7B"/>
    <w:rsid w:val="009A7E58"/>
    <w:rsid w:val="009A7F3A"/>
    <w:rsid w:val="009B00B4"/>
    <w:rsid w:val="009B0132"/>
    <w:rsid w:val="009B0134"/>
    <w:rsid w:val="009B02DD"/>
    <w:rsid w:val="009B0915"/>
    <w:rsid w:val="009B0991"/>
    <w:rsid w:val="009B0EE9"/>
    <w:rsid w:val="009B0FAB"/>
    <w:rsid w:val="009B1132"/>
    <w:rsid w:val="009B1DA2"/>
    <w:rsid w:val="009B1EAA"/>
    <w:rsid w:val="009B21BE"/>
    <w:rsid w:val="009B2453"/>
    <w:rsid w:val="009B26BC"/>
    <w:rsid w:val="009B2776"/>
    <w:rsid w:val="009B2930"/>
    <w:rsid w:val="009B29BE"/>
    <w:rsid w:val="009B2AE4"/>
    <w:rsid w:val="009B2CC4"/>
    <w:rsid w:val="009B2DE8"/>
    <w:rsid w:val="009B2F54"/>
    <w:rsid w:val="009B3017"/>
    <w:rsid w:val="009B314E"/>
    <w:rsid w:val="009B375C"/>
    <w:rsid w:val="009B3AD8"/>
    <w:rsid w:val="009B40DD"/>
    <w:rsid w:val="009B4128"/>
    <w:rsid w:val="009B41A2"/>
    <w:rsid w:val="009B4A49"/>
    <w:rsid w:val="009B4E25"/>
    <w:rsid w:val="009B54E7"/>
    <w:rsid w:val="009B5531"/>
    <w:rsid w:val="009B58FD"/>
    <w:rsid w:val="009B5911"/>
    <w:rsid w:val="009B5CBA"/>
    <w:rsid w:val="009B5CEE"/>
    <w:rsid w:val="009B6721"/>
    <w:rsid w:val="009B6AF3"/>
    <w:rsid w:val="009B6CAF"/>
    <w:rsid w:val="009B6E7C"/>
    <w:rsid w:val="009B6F49"/>
    <w:rsid w:val="009B707F"/>
    <w:rsid w:val="009B72C4"/>
    <w:rsid w:val="009B73B8"/>
    <w:rsid w:val="009B7647"/>
    <w:rsid w:val="009B7878"/>
    <w:rsid w:val="009B79B7"/>
    <w:rsid w:val="009B7A91"/>
    <w:rsid w:val="009B7B77"/>
    <w:rsid w:val="009B7E02"/>
    <w:rsid w:val="009B7F17"/>
    <w:rsid w:val="009C0191"/>
    <w:rsid w:val="009C020C"/>
    <w:rsid w:val="009C0335"/>
    <w:rsid w:val="009C0501"/>
    <w:rsid w:val="009C095F"/>
    <w:rsid w:val="009C0A4D"/>
    <w:rsid w:val="009C0C42"/>
    <w:rsid w:val="009C1237"/>
    <w:rsid w:val="009C1605"/>
    <w:rsid w:val="009C1B08"/>
    <w:rsid w:val="009C1B7E"/>
    <w:rsid w:val="009C1DD3"/>
    <w:rsid w:val="009C2347"/>
    <w:rsid w:val="009C2DA1"/>
    <w:rsid w:val="009C2E39"/>
    <w:rsid w:val="009C2E70"/>
    <w:rsid w:val="009C3400"/>
    <w:rsid w:val="009C3576"/>
    <w:rsid w:val="009C3688"/>
    <w:rsid w:val="009C3885"/>
    <w:rsid w:val="009C3D79"/>
    <w:rsid w:val="009C3E1A"/>
    <w:rsid w:val="009C3E94"/>
    <w:rsid w:val="009C3EE9"/>
    <w:rsid w:val="009C4079"/>
    <w:rsid w:val="009C42D4"/>
    <w:rsid w:val="009C4394"/>
    <w:rsid w:val="009C46AD"/>
    <w:rsid w:val="009C47EA"/>
    <w:rsid w:val="009C4857"/>
    <w:rsid w:val="009C488D"/>
    <w:rsid w:val="009C499E"/>
    <w:rsid w:val="009C49B6"/>
    <w:rsid w:val="009C4EF5"/>
    <w:rsid w:val="009C4F86"/>
    <w:rsid w:val="009C552C"/>
    <w:rsid w:val="009C55AF"/>
    <w:rsid w:val="009C5882"/>
    <w:rsid w:val="009C5EA7"/>
    <w:rsid w:val="009C6181"/>
    <w:rsid w:val="009C6462"/>
    <w:rsid w:val="009C665A"/>
    <w:rsid w:val="009C66E6"/>
    <w:rsid w:val="009C6884"/>
    <w:rsid w:val="009C6887"/>
    <w:rsid w:val="009C695B"/>
    <w:rsid w:val="009C6A2A"/>
    <w:rsid w:val="009C6A50"/>
    <w:rsid w:val="009C6B5C"/>
    <w:rsid w:val="009C6D65"/>
    <w:rsid w:val="009C6D8A"/>
    <w:rsid w:val="009C6F3A"/>
    <w:rsid w:val="009C7149"/>
    <w:rsid w:val="009C7269"/>
    <w:rsid w:val="009C7293"/>
    <w:rsid w:val="009C7434"/>
    <w:rsid w:val="009C7566"/>
    <w:rsid w:val="009C7573"/>
    <w:rsid w:val="009C7609"/>
    <w:rsid w:val="009C7C17"/>
    <w:rsid w:val="009C7DDF"/>
    <w:rsid w:val="009C7F4B"/>
    <w:rsid w:val="009D007A"/>
    <w:rsid w:val="009D0127"/>
    <w:rsid w:val="009D040E"/>
    <w:rsid w:val="009D0412"/>
    <w:rsid w:val="009D04E6"/>
    <w:rsid w:val="009D08E5"/>
    <w:rsid w:val="009D09FA"/>
    <w:rsid w:val="009D0B50"/>
    <w:rsid w:val="009D0B94"/>
    <w:rsid w:val="009D0BB1"/>
    <w:rsid w:val="009D0C64"/>
    <w:rsid w:val="009D11B6"/>
    <w:rsid w:val="009D14F2"/>
    <w:rsid w:val="009D165D"/>
    <w:rsid w:val="009D16DA"/>
    <w:rsid w:val="009D1A72"/>
    <w:rsid w:val="009D1C7E"/>
    <w:rsid w:val="009D2383"/>
    <w:rsid w:val="009D26B4"/>
    <w:rsid w:val="009D26D8"/>
    <w:rsid w:val="009D277D"/>
    <w:rsid w:val="009D28E0"/>
    <w:rsid w:val="009D292B"/>
    <w:rsid w:val="009D2D34"/>
    <w:rsid w:val="009D2D56"/>
    <w:rsid w:val="009D2E14"/>
    <w:rsid w:val="009D2FCF"/>
    <w:rsid w:val="009D3012"/>
    <w:rsid w:val="009D310D"/>
    <w:rsid w:val="009D3376"/>
    <w:rsid w:val="009D3465"/>
    <w:rsid w:val="009D396F"/>
    <w:rsid w:val="009D39ED"/>
    <w:rsid w:val="009D3E92"/>
    <w:rsid w:val="009D3EB1"/>
    <w:rsid w:val="009D3FE4"/>
    <w:rsid w:val="009D4134"/>
    <w:rsid w:val="009D450F"/>
    <w:rsid w:val="009D4799"/>
    <w:rsid w:val="009D489B"/>
    <w:rsid w:val="009D4A5B"/>
    <w:rsid w:val="009D4ADE"/>
    <w:rsid w:val="009D5069"/>
    <w:rsid w:val="009D5BBF"/>
    <w:rsid w:val="009D5BE5"/>
    <w:rsid w:val="009D5F36"/>
    <w:rsid w:val="009D6031"/>
    <w:rsid w:val="009D60C1"/>
    <w:rsid w:val="009D614D"/>
    <w:rsid w:val="009D653E"/>
    <w:rsid w:val="009D66BE"/>
    <w:rsid w:val="009D66EB"/>
    <w:rsid w:val="009D6776"/>
    <w:rsid w:val="009D6AF5"/>
    <w:rsid w:val="009D6DB3"/>
    <w:rsid w:val="009D6E96"/>
    <w:rsid w:val="009D6EEC"/>
    <w:rsid w:val="009D736B"/>
    <w:rsid w:val="009D7411"/>
    <w:rsid w:val="009D746C"/>
    <w:rsid w:val="009D74B3"/>
    <w:rsid w:val="009D79C3"/>
    <w:rsid w:val="009D7B56"/>
    <w:rsid w:val="009D7E62"/>
    <w:rsid w:val="009D7E6E"/>
    <w:rsid w:val="009D7F4A"/>
    <w:rsid w:val="009E00B1"/>
    <w:rsid w:val="009E04C1"/>
    <w:rsid w:val="009E05B6"/>
    <w:rsid w:val="009E0A63"/>
    <w:rsid w:val="009E0C1B"/>
    <w:rsid w:val="009E0CFA"/>
    <w:rsid w:val="009E0D59"/>
    <w:rsid w:val="009E0D7E"/>
    <w:rsid w:val="009E0E31"/>
    <w:rsid w:val="009E0EB3"/>
    <w:rsid w:val="009E103B"/>
    <w:rsid w:val="009E11AB"/>
    <w:rsid w:val="009E17A8"/>
    <w:rsid w:val="009E1B39"/>
    <w:rsid w:val="009E1B62"/>
    <w:rsid w:val="009E1BEE"/>
    <w:rsid w:val="009E1C78"/>
    <w:rsid w:val="009E1E00"/>
    <w:rsid w:val="009E1F76"/>
    <w:rsid w:val="009E2062"/>
    <w:rsid w:val="009E21AE"/>
    <w:rsid w:val="009E2424"/>
    <w:rsid w:val="009E245B"/>
    <w:rsid w:val="009E2636"/>
    <w:rsid w:val="009E26C1"/>
    <w:rsid w:val="009E2799"/>
    <w:rsid w:val="009E2ABE"/>
    <w:rsid w:val="009E301D"/>
    <w:rsid w:val="009E31CF"/>
    <w:rsid w:val="009E3233"/>
    <w:rsid w:val="009E34CB"/>
    <w:rsid w:val="009E3558"/>
    <w:rsid w:val="009E3843"/>
    <w:rsid w:val="009E3E9E"/>
    <w:rsid w:val="009E4181"/>
    <w:rsid w:val="009E41F3"/>
    <w:rsid w:val="009E4242"/>
    <w:rsid w:val="009E4424"/>
    <w:rsid w:val="009E44C1"/>
    <w:rsid w:val="009E4A8B"/>
    <w:rsid w:val="009E4C10"/>
    <w:rsid w:val="009E4F3C"/>
    <w:rsid w:val="009E4FF8"/>
    <w:rsid w:val="009E5196"/>
    <w:rsid w:val="009E526B"/>
    <w:rsid w:val="009E52B5"/>
    <w:rsid w:val="009E549C"/>
    <w:rsid w:val="009E57CF"/>
    <w:rsid w:val="009E599C"/>
    <w:rsid w:val="009E6B26"/>
    <w:rsid w:val="009E6D47"/>
    <w:rsid w:val="009E6D7D"/>
    <w:rsid w:val="009E6E87"/>
    <w:rsid w:val="009E6F4C"/>
    <w:rsid w:val="009E7490"/>
    <w:rsid w:val="009E7969"/>
    <w:rsid w:val="009E7C46"/>
    <w:rsid w:val="009E7C5A"/>
    <w:rsid w:val="009E7CA2"/>
    <w:rsid w:val="009E7F52"/>
    <w:rsid w:val="009F03EE"/>
    <w:rsid w:val="009F043D"/>
    <w:rsid w:val="009F04E7"/>
    <w:rsid w:val="009F0739"/>
    <w:rsid w:val="009F0882"/>
    <w:rsid w:val="009F0BDF"/>
    <w:rsid w:val="009F0C5F"/>
    <w:rsid w:val="009F1014"/>
    <w:rsid w:val="009F1447"/>
    <w:rsid w:val="009F1487"/>
    <w:rsid w:val="009F1521"/>
    <w:rsid w:val="009F1A88"/>
    <w:rsid w:val="009F1BA0"/>
    <w:rsid w:val="009F1C94"/>
    <w:rsid w:val="009F1D4C"/>
    <w:rsid w:val="009F20AD"/>
    <w:rsid w:val="009F229B"/>
    <w:rsid w:val="009F2427"/>
    <w:rsid w:val="009F2715"/>
    <w:rsid w:val="009F2793"/>
    <w:rsid w:val="009F2895"/>
    <w:rsid w:val="009F29B3"/>
    <w:rsid w:val="009F2A2D"/>
    <w:rsid w:val="009F2A99"/>
    <w:rsid w:val="009F2EE2"/>
    <w:rsid w:val="009F3041"/>
    <w:rsid w:val="009F321B"/>
    <w:rsid w:val="009F34DA"/>
    <w:rsid w:val="009F355A"/>
    <w:rsid w:val="009F36BC"/>
    <w:rsid w:val="009F3705"/>
    <w:rsid w:val="009F3B98"/>
    <w:rsid w:val="009F3D28"/>
    <w:rsid w:val="009F4208"/>
    <w:rsid w:val="009F45FC"/>
    <w:rsid w:val="009F46EF"/>
    <w:rsid w:val="009F4715"/>
    <w:rsid w:val="009F491E"/>
    <w:rsid w:val="009F496D"/>
    <w:rsid w:val="009F49A7"/>
    <w:rsid w:val="009F49ED"/>
    <w:rsid w:val="009F4DB4"/>
    <w:rsid w:val="009F4EB9"/>
    <w:rsid w:val="009F527D"/>
    <w:rsid w:val="009F52C1"/>
    <w:rsid w:val="009F5321"/>
    <w:rsid w:val="009F5465"/>
    <w:rsid w:val="009F5596"/>
    <w:rsid w:val="009F55E6"/>
    <w:rsid w:val="009F5868"/>
    <w:rsid w:val="009F5890"/>
    <w:rsid w:val="009F5A12"/>
    <w:rsid w:val="009F5ADB"/>
    <w:rsid w:val="009F5B85"/>
    <w:rsid w:val="009F5BAA"/>
    <w:rsid w:val="009F5C1A"/>
    <w:rsid w:val="009F5E32"/>
    <w:rsid w:val="009F611F"/>
    <w:rsid w:val="009F6132"/>
    <w:rsid w:val="009F6504"/>
    <w:rsid w:val="009F665E"/>
    <w:rsid w:val="009F689D"/>
    <w:rsid w:val="009F6B53"/>
    <w:rsid w:val="009F6EBA"/>
    <w:rsid w:val="009F6F08"/>
    <w:rsid w:val="009F6F6C"/>
    <w:rsid w:val="009F706D"/>
    <w:rsid w:val="009F7159"/>
    <w:rsid w:val="009F7202"/>
    <w:rsid w:val="009F721A"/>
    <w:rsid w:val="009F7497"/>
    <w:rsid w:val="009F7C71"/>
    <w:rsid w:val="009F7DD5"/>
    <w:rsid w:val="009F7DE0"/>
    <w:rsid w:val="009F7E48"/>
    <w:rsid w:val="009F7E73"/>
    <w:rsid w:val="00A00303"/>
    <w:rsid w:val="00A009A9"/>
    <w:rsid w:val="00A00A66"/>
    <w:rsid w:val="00A00B77"/>
    <w:rsid w:val="00A00BB7"/>
    <w:rsid w:val="00A00BEA"/>
    <w:rsid w:val="00A00C44"/>
    <w:rsid w:val="00A00E50"/>
    <w:rsid w:val="00A00F41"/>
    <w:rsid w:val="00A0119B"/>
    <w:rsid w:val="00A0121F"/>
    <w:rsid w:val="00A01257"/>
    <w:rsid w:val="00A0127E"/>
    <w:rsid w:val="00A01843"/>
    <w:rsid w:val="00A01B5F"/>
    <w:rsid w:val="00A01F54"/>
    <w:rsid w:val="00A02041"/>
    <w:rsid w:val="00A021D3"/>
    <w:rsid w:val="00A0241D"/>
    <w:rsid w:val="00A02576"/>
    <w:rsid w:val="00A02678"/>
    <w:rsid w:val="00A02735"/>
    <w:rsid w:val="00A027F9"/>
    <w:rsid w:val="00A02876"/>
    <w:rsid w:val="00A029ED"/>
    <w:rsid w:val="00A02B3E"/>
    <w:rsid w:val="00A02C57"/>
    <w:rsid w:val="00A02DC2"/>
    <w:rsid w:val="00A02E6D"/>
    <w:rsid w:val="00A03081"/>
    <w:rsid w:val="00A033BE"/>
    <w:rsid w:val="00A036E0"/>
    <w:rsid w:val="00A037C0"/>
    <w:rsid w:val="00A038A7"/>
    <w:rsid w:val="00A03964"/>
    <w:rsid w:val="00A03AAB"/>
    <w:rsid w:val="00A03DDB"/>
    <w:rsid w:val="00A04019"/>
    <w:rsid w:val="00A041FE"/>
    <w:rsid w:val="00A04403"/>
    <w:rsid w:val="00A04452"/>
    <w:rsid w:val="00A046CB"/>
    <w:rsid w:val="00A04888"/>
    <w:rsid w:val="00A04B7D"/>
    <w:rsid w:val="00A04C12"/>
    <w:rsid w:val="00A04D0F"/>
    <w:rsid w:val="00A04E1B"/>
    <w:rsid w:val="00A04E51"/>
    <w:rsid w:val="00A04EF2"/>
    <w:rsid w:val="00A050F7"/>
    <w:rsid w:val="00A05311"/>
    <w:rsid w:val="00A05565"/>
    <w:rsid w:val="00A056C6"/>
    <w:rsid w:val="00A058B6"/>
    <w:rsid w:val="00A05AF7"/>
    <w:rsid w:val="00A0600E"/>
    <w:rsid w:val="00A061E4"/>
    <w:rsid w:val="00A0623D"/>
    <w:rsid w:val="00A062BD"/>
    <w:rsid w:val="00A065E4"/>
    <w:rsid w:val="00A06885"/>
    <w:rsid w:val="00A06AAA"/>
    <w:rsid w:val="00A06D33"/>
    <w:rsid w:val="00A074C9"/>
    <w:rsid w:val="00A0753C"/>
    <w:rsid w:val="00A0753F"/>
    <w:rsid w:val="00A07A9A"/>
    <w:rsid w:val="00A07FEB"/>
    <w:rsid w:val="00A100A2"/>
    <w:rsid w:val="00A1013B"/>
    <w:rsid w:val="00A101DF"/>
    <w:rsid w:val="00A103B8"/>
    <w:rsid w:val="00A10C84"/>
    <w:rsid w:val="00A10E2B"/>
    <w:rsid w:val="00A10EEA"/>
    <w:rsid w:val="00A11081"/>
    <w:rsid w:val="00A1108F"/>
    <w:rsid w:val="00A11213"/>
    <w:rsid w:val="00A11C25"/>
    <w:rsid w:val="00A11C70"/>
    <w:rsid w:val="00A11F3A"/>
    <w:rsid w:val="00A11FD0"/>
    <w:rsid w:val="00A120DB"/>
    <w:rsid w:val="00A12124"/>
    <w:rsid w:val="00A12175"/>
    <w:rsid w:val="00A122BC"/>
    <w:rsid w:val="00A124B2"/>
    <w:rsid w:val="00A12663"/>
    <w:rsid w:val="00A1271B"/>
    <w:rsid w:val="00A12839"/>
    <w:rsid w:val="00A128D8"/>
    <w:rsid w:val="00A12994"/>
    <w:rsid w:val="00A12B69"/>
    <w:rsid w:val="00A12C06"/>
    <w:rsid w:val="00A12EA5"/>
    <w:rsid w:val="00A130BA"/>
    <w:rsid w:val="00A130F2"/>
    <w:rsid w:val="00A13104"/>
    <w:rsid w:val="00A132BD"/>
    <w:rsid w:val="00A13540"/>
    <w:rsid w:val="00A1416F"/>
    <w:rsid w:val="00A145B1"/>
    <w:rsid w:val="00A145B7"/>
    <w:rsid w:val="00A14789"/>
    <w:rsid w:val="00A14A20"/>
    <w:rsid w:val="00A14F92"/>
    <w:rsid w:val="00A151AA"/>
    <w:rsid w:val="00A154D6"/>
    <w:rsid w:val="00A15609"/>
    <w:rsid w:val="00A156A1"/>
    <w:rsid w:val="00A15832"/>
    <w:rsid w:val="00A15A55"/>
    <w:rsid w:val="00A15C53"/>
    <w:rsid w:val="00A15E1C"/>
    <w:rsid w:val="00A16040"/>
    <w:rsid w:val="00A16137"/>
    <w:rsid w:val="00A16343"/>
    <w:rsid w:val="00A164FE"/>
    <w:rsid w:val="00A1651A"/>
    <w:rsid w:val="00A1659F"/>
    <w:rsid w:val="00A166AF"/>
    <w:rsid w:val="00A16922"/>
    <w:rsid w:val="00A16CC1"/>
    <w:rsid w:val="00A16CDC"/>
    <w:rsid w:val="00A16D3B"/>
    <w:rsid w:val="00A16E7C"/>
    <w:rsid w:val="00A17481"/>
    <w:rsid w:val="00A176CA"/>
    <w:rsid w:val="00A17716"/>
    <w:rsid w:val="00A1776C"/>
    <w:rsid w:val="00A17A56"/>
    <w:rsid w:val="00A17D70"/>
    <w:rsid w:val="00A17DF1"/>
    <w:rsid w:val="00A17DFB"/>
    <w:rsid w:val="00A17F63"/>
    <w:rsid w:val="00A17F80"/>
    <w:rsid w:val="00A20114"/>
    <w:rsid w:val="00A201C0"/>
    <w:rsid w:val="00A20951"/>
    <w:rsid w:val="00A20A61"/>
    <w:rsid w:val="00A20FEA"/>
    <w:rsid w:val="00A21002"/>
    <w:rsid w:val="00A21078"/>
    <w:rsid w:val="00A21134"/>
    <w:rsid w:val="00A2137F"/>
    <w:rsid w:val="00A213CC"/>
    <w:rsid w:val="00A21411"/>
    <w:rsid w:val="00A216E2"/>
    <w:rsid w:val="00A217ED"/>
    <w:rsid w:val="00A21870"/>
    <w:rsid w:val="00A219D8"/>
    <w:rsid w:val="00A21A5F"/>
    <w:rsid w:val="00A21BE8"/>
    <w:rsid w:val="00A21CCD"/>
    <w:rsid w:val="00A21D23"/>
    <w:rsid w:val="00A21DD9"/>
    <w:rsid w:val="00A21E6A"/>
    <w:rsid w:val="00A21EA5"/>
    <w:rsid w:val="00A21F42"/>
    <w:rsid w:val="00A22159"/>
    <w:rsid w:val="00A221A9"/>
    <w:rsid w:val="00A226C2"/>
    <w:rsid w:val="00A2295B"/>
    <w:rsid w:val="00A22D5E"/>
    <w:rsid w:val="00A22EF5"/>
    <w:rsid w:val="00A23181"/>
    <w:rsid w:val="00A23418"/>
    <w:rsid w:val="00A237A5"/>
    <w:rsid w:val="00A23878"/>
    <w:rsid w:val="00A23D90"/>
    <w:rsid w:val="00A23DFC"/>
    <w:rsid w:val="00A23E5E"/>
    <w:rsid w:val="00A23F0D"/>
    <w:rsid w:val="00A23F37"/>
    <w:rsid w:val="00A2435F"/>
    <w:rsid w:val="00A24593"/>
    <w:rsid w:val="00A245F6"/>
    <w:rsid w:val="00A24A99"/>
    <w:rsid w:val="00A24B77"/>
    <w:rsid w:val="00A24DD6"/>
    <w:rsid w:val="00A252EC"/>
    <w:rsid w:val="00A2544C"/>
    <w:rsid w:val="00A2547D"/>
    <w:rsid w:val="00A257F3"/>
    <w:rsid w:val="00A258B3"/>
    <w:rsid w:val="00A25997"/>
    <w:rsid w:val="00A25EDE"/>
    <w:rsid w:val="00A2616B"/>
    <w:rsid w:val="00A2644A"/>
    <w:rsid w:val="00A26460"/>
    <w:rsid w:val="00A26611"/>
    <w:rsid w:val="00A26913"/>
    <w:rsid w:val="00A269F8"/>
    <w:rsid w:val="00A26B1F"/>
    <w:rsid w:val="00A26C6F"/>
    <w:rsid w:val="00A26D95"/>
    <w:rsid w:val="00A2706A"/>
    <w:rsid w:val="00A27079"/>
    <w:rsid w:val="00A27138"/>
    <w:rsid w:val="00A27208"/>
    <w:rsid w:val="00A272C7"/>
    <w:rsid w:val="00A2791B"/>
    <w:rsid w:val="00A27958"/>
    <w:rsid w:val="00A27F25"/>
    <w:rsid w:val="00A27F32"/>
    <w:rsid w:val="00A3057D"/>
    <w:rsid w:val="00A30693"/>
    <w:rsid w:val="00A30DCE"/>
    <w:rsid w:val="00A30EC0"/>
    <w:rsid w:val="00A31478"/>
    <w:rsid w:val="00A3184D"/>
    <w:rsid w:val="00A31877"/>
    <w:rsid w:val="00A319E6"/>
    <w:rsid w:val="00A31B08"/>
    <w:rsid w:val="00A31CD4"/>
    <w:rsid w:val="00A31FC4"/>
    <w:rsid w:val="00A3217C"/>
    <w:rsid w:val="00A322B0"/>
    <w:rsid w:val="00A32506"/>
    <w:rsid w:val="00A32614"/>
    <w:rsid w:val="00A326D3"/>
    <w:rsid w:val="00A32702"/>
    <w:rsid w:val="00A3271D"/>
    <w:rsid w:val="00A32AAD"/>
    <w:rsid w:val="00A32B85"/>
    <w:rsid w:val="00A33093"/>
    <w:rsid w:val="00A33201"/>
    <w:rsid w:val="00A332C8"/>
    <w:rsid w:val="00A33341"/>
    <w:rsid w:val="00A33342"/>
    <w:rsid w:val="00A33427"/>
    <w:rsid w:val="00A33467"/>
    <w:rsid w:val="00A3394D"/>
    <w:rsid w:val="00A33CE9"/>
    <w:rsid w:val="00A33D2C"/>
    <w:rsid w:val="00A33EAC"/>
    <w:rsid w:val="00A33F26"/>
    <w:rsid w:val="00A3412C"/>
    <w:rsid w:val="00A34549"/>
    <w:rsid w:val="00A345B2"/>
    <w:rsid w:val="00A345D0"/>
    <w:rsid w:val="00A34674"/>
    <w:rsid w:val="00A34826"/>
    <w:rsid w:val="00A34A97"/>
    <w:rsid w:val="00A34BDC"/>
    <w:rsid w:val="00A34DF9"/>
    <w:rsid w:val="00A35118"/>
    <w:rsid w:val="00A35496"/>
    <w:rsid w:val="00A354EB"/>
    <w:rsid w:val="00A36143"/>
    <w:rsid w:val="00A363C7"/>
    <w:rsid w:val="00A36773"/>
    <w:rsid w:val="00A36957"/>
    <w:rsid w:val="00A36D84"/>
    <w:rsid w:val="00A37181"/>
    <w:rsid w:val="00A3725F"/>
    <w:rsid w:val="00A37294"/>
    <w:rsid w:val="00A3732B"/>
    <w:rsid w:val="00A374F5"/>
    <w:rsid w:val="00A37581"/>
    <w:rsid w:val="00A375C1"/>
    <w:rsid w:val="00A378A0"/>
    <w:rsid w:val="00A37926"/>
    <w:rsid w:val="00A37952"/>
    <w:rsid w:val="00A37A11"/>
    <w:rsid w:val="00A37B87"/>
    <w:rsid w:val="00A37FAF"/>
    <w:rsid w:val="00A40338"/>
    <w:rsid w:val="00A40349"/>
    <w:rsid w:val="00A407EA"/>
    <w:rsid w:val="00A40D84"/>
    <w:rsid w:val="00A40E80"/>
    <w:rsid w:val="00A4106C"/>
    <w:rsid w:val="00A4136E"/>
    <w:rsid w:val="00A4146B"/>
    <w:rsid w:val="00A416C8"/>
    <w:rsid w:val="00A41895"/>
    <w:rsid w:val="00A41972"/>
    <w:rsid w:val="00A41F8C"/>
    <w:rsid w:val="00A4213A"/>
    <w:rsid w:val="00A4220C"/>
    <w:rsid w:val="00A42416"/>
    <w:rsid w:val="00A4244A"/>
    <w:rsid w:val="00A42527"/>
    <w:rsid w:val="00A429A3"/>
    <w:rsid w:val="00A42C73"/>
    <w:rsid w:val="00A42CB8"/>
    <w:rsid w:val="00A42CF9"/>
    <w:rsid w:val="00A42D47"/>
    <w:rsid w:val="00A42DD6"/>
    <w:rsid w:val="00A43070"/>
    <w:rsid w:val="00A4375E"/>
    <w:rsid w:val="00A43A64"/>
    <w:rsid w:val="00A43ADE"/>
    <w:rsid w:val="00A43AEE"/>
    <w:rsid w:val="00A43B02"/>
    <w:rsid w:val="00A43C80"/>
    <w:rsid w:val="00A43CD1"/>
    <w:rsid w:val="00A440E5"/>
    <w:rsid w:val="00A44155"/>
    <w:rsid w:val="00A441A2"/>
    <w:rsid w:val="00A442A2"/>
    <w:rsid w:val="00A44457"/>
    <w:rsid w:val="00A44763"/>
    <w:rsid w:val="00A44E98"/>
    <w:rsid w:val="00A4512A"/>
    <w:rsid w:val="00A452A3"/>
    <w:rsid w:val="00A453FB"/>
    <w:rsid w:val="00A454AD"/>
    <w:rsid w:val="00A45749"/>
    <w:rsid w:val="00A45E7C"/>
    <w:rsid w:val="00A46143"/>
    <w:rsid w:val="00A46263"/>
    <w:rsid w:val="00A463D7"/>
    <w:rsid w:val="00A4648D"/>
    <w:rsid w:val="00A464DB"/>
    <w:rsid w:val="00A465EE"/>
    <w:rsid w:val="00A46880"/>
    <w:rsid w:val="00A46E8B"/>
    <w:rsid w:val="00A4700D"/>
    <w:rsid w:val="00A4711B"/>
    <w:rsid w:val="00A471D2"/>
    <w:rsid w:val="00A477B0"/>
    <w:rsid w:val="00A47894"/>
    <w:rsid w:val="00A5017A"/>
    <w:rsid w:val="00A503E7"/>
    <w:rsid w:val="00A507CD"/>
    <w:rsid w:val="00A509BB"/>
    <w:rsid w:val="00A50DF0"/>
    <w:rsid w:val="00A50F75"/>
    <w:rsid w:val="00A51243"/>
    <w:rsid w:val="00A512D5"/>
    <w:rsid w:val="00A51897"/>
    <w:rsid w:val="00A51AF5"/>
    <w:rsid w:val="00A5221F"/>
    <w:rsid w:val="00A523A1"/>
    <w:rsid w:val="00A523AF"/>
    <w:rsid w:val="00A52511"/>
    <w:rsid w:val="00A52612"/>
    <w:rsid w:val="00A528A9"/>
    <w:rsid w:val="00A52ADC"/>
    <w:rsid w:val="00A52B24"/>
    <w:rsid w:val="00A52C8D"/>
    <w:rsid w:val="00A52D44"/>
    <w:rsid w:val="00A52F78"/>
    <w:rsid w:val="00A52FC6"/>
    <w:rsid w:val="00A531DB"/>
    <w:rsid w:val="00A5333F"/>
    <w:rsid w:val="00A53AE4"/>
    <w:rsid w:val="00A53BE0"/>
    <w:rsid w:val="00A53C8B"/>
    <w:rsid w:val="00A54155"/>
    <w:rsid w:val="00A5445D"/>
    <w:rsid w:val="00A544C6"/>
    <w:rsid w:val="00A5453E"/>
    <w:rsid w:val="00A5455C"/>
    <w:rsid w:val="00A545E8"/>
    <w:rsid w:val="00A54989"/>
    <w:rsid w:val="00A54C28"/>
    <w:rsid w:val="00A5529B"/>
    <w:rsid w:val="00A553C3"/>
    <w:rsid w:val="00A5552F"/>
    <w:rsid w:val="00A555FB"/>
    <w:rsid w:val="00A55615"/>
    <w:rsid w:val="00A55EBA"/>
    <w:rsid w:val="00A55F65"/>
    <w:rsid w:val="00A55FB5"/>
    <w:rsid w:val="00A5606B"/>
    <w:rsid w:val="00A56312"/>
    <w:rsid w:val="00A563CE"/>
    <w:rsid w:val="00A564B5"/>
    <w:rsid w:val="00A5685D"/>
    <w:rsid w:val="00A5686B"/>
    <w:rsid w:val="00A568AB"/>
    <w:rsid w:val="00A569E7"/>
    <w:rsid w:val="00A56CD4"/>
    <w:rsid w:val="00A56E40"/>
    <w:rsid w:val="00A56F91"/>
    <w:rsid w:val="00A56FE2"/>
    <w:rsid w:val="00A5713B"/>
    <w:rsid w:val="00A57681"/>
    <w:rsid w:val="00A57771"/>
    <w:rsid w:val="00A5784A"/>
    <w:rsid w:val="00A57CAF"/>
    <w:rsid w:val="00A57DEB"/>
    <w:rsid w:val="00A57F25"/>
    <w:rsid w:val="00A600F9"/>
    <w:rsid w:val="00A601BF"/>
    <w:rsid w:val="00A60373"/>
    <w:rsid w:val="00A603D2"/>
    <w:rsid w:val="00A604F9"/>
    <w:rsid w:val="00A6073E"/>
    <w:rsid w:val="00A6081A"/>
    <w:rsid w:val="00A60A97"/>
    <w:rsid w:val="00A60BE7"/>
    <w:rsid w:val="00A610C8"/>
    <w:rsid w:val="00A61327"/>
    <w:rsid w:val="00A61487"/>
    <w:rsid w:val="00A6149F"/>
    <w:rsid w:val="00A617DA"/>
    <w:rsid w:val="00A61829"/>
    <w:rsid w:val="00A61864"/>
    <w:rsid w:val="00A61922"/>
    <w:rsid w:val="00A61B1E"/>
    <w:rsid w:val="00A61CA5"/>
    <w:rsid w:val="00A61FDE"/>
    <w:rsid w:val="00A6201B"/>
    <w:rsid w:val="00A62327"/>
    <w:rsid w:val="00A62328"/>
    <w:rsid w:val="00A62396"/>
    <w:rsid w:val="00A62477"/>
    <w:rsid w:val="00A6282A"/>
    <w:rsid w:val="00A629E8"/>
    <w:rsid w:val="00A6311C"/>
    <w:rsid w:val="00A63261"/>
    <w:rsid w:val="00A63358"/>
    <w:rsid w:val="00A63464"/>
    <w:rsid w:val="00A634A4"/>
    <w:rsid w:val="00A63512"/>
    <w:rsid w:val="00A639D9"/>
    <w:rsid w:val="00A63B6C"/>
    <w:rsid w:val="00A63B8B"/>
    <w:rsid w:val="00A63C44"/>
    <w:rsid w:val="00A63CC1"/>
    <w:rsid w:val="00A63DBA"/>
    <w:rsid w:val="00A63DC1"/>
    <w:rsid w:val="00A63E93"/>
    <w:rsid w:val="00A63EA9"/>
    <w:rsid w:val="00A6401F"/>
    <w:rsid w:val="00A6404C"/>
    <w:rsid w:val="00A6440B"/>
    <w:rsid w:val="00A64424"/>
    <w:rsid w:val="00A64596"/>
    <w:rsid w:val="00A646B3"/>
    <w:rsid w:val="00A6478F"/>
    <w:rsid w:val="00A64A57"/>
    <w:rsid w:val="00A64C30"/>
    <w:rsid w:val="00A64D67"/>
    <w:rsid w:val="00A64DD1"/>
    <w:rsid w:val="00A64E47"/>
    <w:rsid w:val="00A64EBA"/>
    <w:rsid w:val="00A64F3B"/>
    <w:rsid w:val="00A64FAB"/>
    <w:rsid w:val="00A65097"/>
    <w:rsid w:val="00A653EE"/>
    <w:rsid w:val="00A6540F"/>
    <w:rsid w:val="00A655A0"/>
    <w:rsid w:val="00A65BE1"/>
    <w:rsid w:val="00A65E91"/>
    <w:rsid w:val="00A65F34"/>
    <w:rsid w:val="00A65FBF"/>
    <w:rsid w:val="00A6614E"/>
    <w:rsid w:val="00A66385"/>
    <w:rsid w:val="00A66422"/>
    <w:rsid w:val="00A664E4"/>
    <w:rsid w:val="00A667C5"/>
    <w:rsid w:val="00A66EA3"/>
    <w:rsid w:val="00A66FF2"/>
    <w:rsid w:val="00A67015"/>
    <w:rsid w:val="00A670B7"/>
    <w:rsid w:val="00A675FB"/>
    <w:rsid w:val="00A679F7"/>
    <w:rsid w:val="00A67B55"/>
    <w:rsid w:val="00A67CE7"/>
    <w:rsid w:val="00A708CF"/>
    <w:rsid w:val="00A70938"/>
    <w:rsid w:val="00A70A81"/>
    <w:rsid w:val="00A71473"/>
    <w:rsid w:val="00A715D8"/>
    <w:rsid w:val="00A718DC"/>
    <w:rsid w:val="00A71A21"/>
    <w:rsid w:val="00A71D56"/>
    <w:rsid w:val="00A71DF7"/>
    <w:rsid w:val="00A71E0D"/>
    <w:rsid w:val="00A71E52"/>
    <w:rsid w:val="00A71EC7"/>
    <w:rsid w:val="00A71F18"/>
    <w:rsid w:val="00A722E7"/>
    <w:rsid w:val="00A7242B"/>
    <w:rsid w:val="00A724F4"/>
    <w:rsid w:val="00A72771"/>
    <w:rsid w:val="00A72DBE"/>
    <w:rsid w:val="00A72E7C"/>
    <w:rsid w:val="00A73043"/>
    <w:rsid w:val="00A736AB"/>
    <w:rsid w:val="00A737B7"/>
    <w:rsid w:val="00A737C1"/>
    <w:rsid w:val="00A73B3D"/>
    <w:rsid w:val="00A73C91"/>
    <w:rsid w:val="00A73CED"/>
    <w:rsid w:val="00A73F44"/>
    <w:rsid w:val="00A743F8"/>
    <w:rsid w:val="00A74500"/>
    <w:rsid w:val="00A745CC"/>
    <w:rsid w:val="00A7472F"/>
    <w:rsid w:val="00A74732"/>
    <w:rsid w:val="00A74990"/>
    <w:rsid w:val="00A74C77"/>
    <w:rsid w:val="00A74DA0"/>
    <w:rsid w:val="00A74F8F"/>
    <w:rsid w:val="00A74F93"/>
    <w:rsid w:val="00A754D6"/>
    <w:rsid w:val="00A755BC"/>
    <w:rsid w:val="00A755C4"/>
    <w:rsid w:val="00A755E0"/>
    <w:rsid w:val="00A7593E"/>
    <w:rsid w:val="00A75CA3"/>
    <w:rsid w:val="00A75D47"/>
    <w:rsid w:val="00A75F60"/>
    <w:rsid w:val="00A76044"/>
    <w:rsid w:val="00A7606F"/>
    <w:rsid w:val="00A760F1"/>
    <w:rsid w:val="00A761E5"/>
    <w:rsid w:val="00A764EC"/>
    <w:rsid w:val="00A7659A"/>
    <w:rsid w:val="00A7668D"/>
    <w:rsid w:val="00A768AF"/>
    <w:rsid w:val="00A7690C"/>
    <w:rsid w:val="00A76933"/>
    <w:rsid w:val="00A76960"/>
    <w:rsid w:val="00A76A9D"/>
    <w:rsid w:val="00A76B7C"/>
    <w:rsid w:val="00A76D31"/>
    <w:rsid w:val="00A7706D"/>
    <w:rsid w:val="00A77388"/>
    <w:rsid w:val="00A773CF"/>
    <w:rsid w:val="00A774A0"/>
    <w:rsid w:val="00A77511"/>
    <w:rsid w:val="00A77D4A"/>
    <w:rsid w:val="00A77DB2"/>
    <w:rsid w:val="00A77F87"/>
    <w:rsid w:val="00A802AE"/>
    <w:rsid w:val="00A803AF"/>
    <w:rsid w:val="00A8043B"/>
    <w:rsid w:val="00A8047E"/>
    <w:rsid w:val="00A80655"/>
    <w:rsid w:val="00A806F8"/>
    <w:rsid w:val="00A80AAB"/>
    <w:rsid w:val="00A80D3F"/>
    <w:rsid w:val="00A80D7A"/>
    <w:rsid w:val="00A80ECD"/>
    <w:rsid w:val="00A80FD4"/>
    <w:rsid w:val="00A81110"/>
    <w:rsid w:val="00A8116D"/>
    <w:rsid w:val="00A81192"/>
    <w:rsid w:val="00A81220"/>
    <w:rsid w:val="00A812B4"/>
    <w:rsid w:val="00A812C7"/>
    <w:rsid w:val="00A8142B"/>
    <w:rsid w:val="00A81476"/>
    <w:rsid w:val="00A814BA"/>
    <w:rsid w:val="00A8150C"/>
    <w:rsid w:val="00A81658"/>
    <w:rsid w:val="00A8186A"/>
    <w:rsid w:val="00A81903"/>
    <w:rsid w:val="00A81976"/>
    <w:rsid w:val="00A81BB0"/>
    <w:rsid w:val="00A81BD5"/>
    <w:rsid w:val="00A81E99"/>
    <w:rsid w:val="00A81EC4"/>
    <w:rsid w:val="00A82187"/>
    <w:rsid w:val="00A8218D"/>
    <w:rsid w:val="00A82242"/>
    <w:rsid w:val="00A822F8"/>
    <w:rsid w:val="00A826F8"/>
    <w:rsid w:val="00A82724"/>
    <w:rsid w:val="00A82B93"/>
    <w:rsid w:val="00A82C92"/>
    <w:rsid w:val="00A82CE4"/>
    <w:rsid w:val="00A82CE5"/>
    <w:rsid w:val="00A82F4E"/>
    <w:rsid w:val="00A830A1"/>
    <w:rsid w:val="00A830DF"/>
    <w:rsid w:val="00A8361D"/>
    <w:rsid w:val="00A8379C"/>
    <w:rsid w:val="00A837C6"/>
    <w:rsid w:val="00A839A4"/>
    <w:rsid w:val="00A83E07"/>
    <w:rsid w:val="00A83E56"/>
    <w:rsid w:val="00A842FA"/>
    <w:rsid w:val="00A84452"/>
    <w:rsid w:val="00A846BC"/>
    <w:rsid w:val="00A847D1"/>
    <w:rsid w:val="00A84976"/>
    <w:rsid w:val="00A84B1F"/>
    <w:rsid w:val="00A84C02"/>
    <w:rsid w:val="00A8541A"/>
    <w:rsid w:val="00A855AF"/>
    <w:rsid w:val="00A85676"/>
    <w:rsid w:val="00A85797"/>
    <w:rsid w:val="00A85954"/>
    <w:rsid w:val="00A85A1D"/>
    <w:rsid w:val="00A8618A"/>
    <w:rsid w:val="00A861A5"/>
    <w:rsid w:val="00A8624B"/>
    <w:rsid w:val="00A8632C"/>
    <w:rsid w:val="00A86443"/>
    <w:rsid w:val="00A86454"/>
    <w:rsid w:val="00A86832"/>
    <w:rsid w:val="00A86C68"/>
    <w:rsid w:val="00A86F6A"/>
    <w:rsid w:val="00A8783E"/>
    <w:rsid w:val="00A87B37"/>
    <w:rsid w:val="00A87B51"/>
    <w:rsid w:val="00A90088"/>
    <w:rsid w:val="00A9010D"/>
    <w:rsid w:val="00A90223"/>
    <w:rsid w:val="00A90389"/>
    <w:rsid w:val="00A904A2"/>
    <w:rsid w:val="00A906C0"/>
    <w:rsid w:val="00A90968"/>
    <w:rsid w:val="00A91536"/>
    <w:rsid w:val="00A9165D"/>
    <w:rsid w:val="00A918B1"/>
    <w:rsid w:val="00A91C03"/>
    <w:rsid w:val="00A91FF8"/>
    <w:rsid w:val="00A92019"/>
    <w:rsid w:val="00A923CF"/>
    <w:rsid w:val="00A927C4"/>
    <w:rsid w:val="00A928AC"/>
    <w:rsid w:val="00A92EDD"/>
    <w:rsid w:val="00A92F84"/>
    <w:rsid w:val="00A92FBB"/>
    <w:rsid w:val="00A930B8"/>
    <w:rsid w:val="00A934CB"/>
    <w:rsid w:val="00A934CF"/>
    <w:rsid w:val="00A934D6"/>
    <w:rsid w:val="00A9361D"/>
    <w:rsid w:val="00A93699"/>
    <w:rsid w:val="00A93786"/>
    <w:rsid w:val="00A937DE"/>
    <w:rsid w:val="00A938E2"/>
    <w:rsid w:val="00A93AF7"/>
    <w:rsid w:val="00A93C28"/>
    <w:rsid w:val="00A93E70"/>
    <w:rsid w:val="00A940B7"/>
    <w:rsid w:val="00A942E8"/>
    <w:rsid w:val="00A94423"/>
    <w:rsid w:val="00A944B2"/>
    <w:rsid w:val="00A9461B"/>
    <w:rsid w:val="00A9463E"/>
    <w:rsid w:val="00A94BE9"/>
    <w:rsid w:val="00A94E45"/>
    <w:rsid w:val="00A953AB"/>
    <w:rsid w:val="00A956BB"/>
    <w:rsid w:val="00A959F1"/>
    <w:rsid w:val="00A95A80"/>
    <w:rsid w:val="00A95B2A"/>
    <w:rsid w:val="00A95B2E"/>
    <w:rsid w:val="00A95B9A"/>
    <w:rsid w:val="00A96269"/>
    <w:rsid w:val="00A9662F"/>
    <w:rsid w:val="00A96830"/>
    <w:rsid w:val="00A96C77"/>
    <w:rsid w:val="00A96CED"/>
    <w:rsid w:val="00A96E8C"/>
    <w:rsid w:val="00A9706E"/>
    <w:rsid w:val="00A972F8"/>
    <w:rsid w:val="00A975A2"/>
    <w:rsid w:val="00A978CB"/>
    <w:rsid w:val="00A97FA2"/>
    <w:rsid w:val="00AA00DF"/>
    <w:rsid w:val="00AA04CB"/>
    <w:rsid w:val="00AA07C3"/>
    <w:rsid w:val="00AA0ABC"/>
    <w:rsid w:val="00AA0CED"/>
    <w:rsid w:val="00AA0D6E"/>
    <w:rsid w:val="00AA10C9"/>
    <w:rsid w:val="00AA13F6"/>
    <w:rsid w:val="00AA156F"/>
    <w:rsid w:val="00AA1A74"/>
    <w:rsid w:val="00AA1B24"/>
    <w:rsid w:val="00AA1CDC"/>
    <w:rsid w:val="00AA1D26"/>
    <w:rsid w:val="00AA1ED4"/>
    <w:rsid w:val="00AA2213"/>
    <w:rsid w:val="00AA230F"/>
    <w:rsid w:val="00AA2322"/>
    <w:rsid w:val="00AA2343"/>
    <w:rsid w:val="00AA286D"/>
    <w:rsid w:val="00AA2B63"/>
    <w:rsid w:val="00AA2B6B"/>
    <w:rsid w:val="00AA2B96"/>
    <w:rsid w:val="00AA2FA8"/>
    <w:rsid w:val="00AA3028"/>
    <w:rsid w:val="00AA3219"/>
    <w:rsid w:val="00AA333B"/>
    <w:rsid w:val="00AA34FE"/>
    <w:rsid w:val="00AA3545"/>
    <w:rsid w:val="00AA3739"/>
    <w:rsid w:val="00AA4013"/>
    <w:rsid w:val="00AA4040"/>
    <w:rsid w:val="00AA4120"/>
    <w:rsid w:val="00AA45A9"/>
    <w:rsid w:val="00AA4696"/>
    <w:rsid w:val="00AA48C8"/>
    <w:rsid w:val="00AA4A7A"/>
    <w:rsid w:val="00AA4E84"/>
    <w:rsid w:val="00AA5057"/>
    <w:rsid w:val="00AA506C"/>
    <w:rsid w:val="00AA530F"/>
    <w:rsid w:val="00AA561E"/>
    <w:rsid w:val="00AA5651"/>
    <w:rsid w:val="00AA5739"/>
    <w:rsid w:val="00AA57E2"/>
    <w:rsid w:val="00AA5EFC"/>
    <w:rsid w:val="00AA61F9"/>
    <w:rsid w:val="00AA677A"/>
    <w:rsid w:val="00AA68BB"/>
    <w:rsid w:val="00AA6916"/>
    <w:rsid w:val="00AA6AEA"/>
    <w:rsid w:val="00AA6CC7"/>
    <w:rsid w:val="00AA7392"/>
    <w:rsid w:val="00AA746E"/>
    <w:rsid w:val="00AA74F9"/>
    <w:rsid w:val="00AA75C7"/>
    <w:rsid w:val="00AA7A58"/>
    <w:rsid w:val="00AA7B4B"/>
    <w:rsid w:val="00AB0380"/>
    <w:rsid w:val="00AB04DB"/>
    <w:rsid w:val="00AB0672"/>
    <w:rsid w:val="00AB08E5"/>
    <w:rsid w:val="00AB08FC"/>
    <w:rsid w:val="00AB0AB4"/>
    <w:rsid w:val="00AB0DF6"/>
    <w:rsid w:val="00AB0FF7"/>
    <w:rsid w:val="00AB10A9"/>
    <w:rsid w:val="00AB1338"/>
    <w:rsid w:val="00AB1462"/>
    <w:rsid w:val="00AB1721"/>
    <w:rsid w:val="00AB1820"/>
    <w:rsid w:val="00AB19C3"/>
    <w:rsid w:val="00AB1BB7"/>
    <w:rsid w:val="00AB2222"/>
    <w:rsid w:val="00AB2261"/>
    <w:rsid w:val="00AB262B"/>
    <w:rsid w:val="00AB2C11"/>
    <w:rsid w:val="00AB2DAF"/>
    <w:rsid w:val="00AB30FC"/>
    <w:rsid w:val="00AB3208"/>
    <w:rsid w:val="00AB3893"/>
    <w:rsid w:val="00AB38EA"/>
    <w:rsid w:val="00AB3BF8"/>
    <w:rsid w:val="00AB3CFE"/>
    <w:rsid w:val="00AB3D65"/>
    <w:rsid w:val="00AB3FCA"/>
    <w:rsid w:val="00AB4448"/>
    <w:rsid w:val="00AB479C"/>
    <w:rsid w:val="00AB5121"/>
    <w:rsid w:val="00AB542C"/>
    <w:rsid w:val="00AB5510"/>
    <w:rsid w:val="00AB5874"/>
    <w:rsid w:val="00AB5923"/>
    <w:rsid w:val="00AB5A1A"/>
    <w:rsid w:val="00AB5A28"/>
    <w:rsid w:val="00AB5A33"/>
    <w:rsid w:val="00AB5AF6"/>
    <w:rsid w:val="00AB5D99"/>
    <w:rsid w:val="00AB5F75"/>
    <w:rsid w:val="00AB6020"/>
    <w:rsid w:val="00AB612E"/>
    <w:rsid w:val="00AB640A"/>
    <w:rsid w:val="00AB6445"/>
    <w:rsid w:val="00AB6495"/>
    <w:rsid w:val="00AB68C1"/>
    <w:rsid w:val="00AB6ACB"/>
    <w:rsid w:val="00AB6B03"/>
    <w:rsid w:val="00AB6F57"/>
    <w:rsid w:val="00AB708D"/>
    <w:rsid w:val="00AB71B4"/>
    <w:rsid w:val="00AB71DC"/>
    <w:rsid w:val="00AB72A3"/>
    <w:rsid w:val="00AB771C"/>
    <w:rsid w:val="00AB78B5"/>
    <w:rsid w:val="00AB7CC9"/>
    <w:rsid w:val="00AC001C"/>
    <w:rsid w:val="00AC0118"/>
    <w:rsid w:val="00AC0821"/>
    <w:rsid w:val="00AC08C4"/>
    <w:rsid w:val="00AC090C"/>
    <w:rsid w:val="00AC0CCA"/>
    <w:rsid w:val="00AC10D7"/>
    <w:rsid w:val="00AC112A"/>
    <w:rsid w:val="00AC1553"/>
    <w:rsid w:val="00AC1934"/>
    <w:rsid w:val="00AC1B98"/>
    <w:rsid w:val="00AC1BBF"/>
    <w:rsid w:val="00AC1D39"/>
    <w:rsid w:val="00AC1E71"/>
    <w:rsid w:val="00AC1FD3"/>
    <w:rsid w:val="00AC20BA"/>
    <w:rsid w:val="00AC21BD"/>
    <w:rsid w:val="00AC23E3"/>
    <w:rsid w:val="00AC25F0"/>
    <w:rsid w:val="00AC2759"/>
    <w:rsid w:val="00AC2783"/>
    <w:rsid w:val="00AC289D"/>
    <w:rsid w:val="00AC28F8"/>
    <w:rsid w:val="00AC2972"/>
    <w:rsid w:val="00AC2975"/>
    <w:rsid w:val="00AC2AF8"/>
    <w:rsid w:val="00AC2BAC"/>
    <w:rsid w:val="00AC2BC9"/>
    <w:rsid w:val="00AC2D6F"/>
    <w:rsid w:val="00AC2E3B"/>
    <w:rsid w:val="00AC2FAA"/>
    <w:rsid w:val="00AC3084"/>
    <w:rsid w:val="00AC3097"/>
    <w:rsid w:val="00AC3288"/>
    <w:rsid w:val="00AC3420"/>
    <w:rsid w:val="00AC3586"/>
    <w:rsid w:val="00AC358E"/>
    <w:rsid w:val="00AC3830"/>
    <w:rsid w:val="00AC3BA7"/>
    <w:rsid w:val="00AC3C27"/>
    <w:rsid w:val="00AC3ECF"/>
    <w:rsid w:val="00AC3EEC"/>
    <w:rsid w:val="00AC3FB1"/>
    <w:rsid w:val="00AC4064"/>
    <w:rsid w:val="00AC4070"/>
    <w:rsid w:val="00AC4242"/>
    <w:rsid w:val="00AC43C6"/>
    <w:rsid w:val="00AC48F8"/>
    <w:rsid w:val="00AC4B14"/>
    <w:rsid w:val="00AC4BDB"/>
    <w:rsid w:val="00AC4F50"/>
    <w:rsid w:val="00AC4FC3"/>
    <w:rsid w:val="00AC52E1"/>
    <w:rsid w:val="00AC52E5"/>
    <w:rsid w:val="00AC559E"/>
    <w:rsid w:val="00AC55E7"/>
    <w:rsid w:val="00AC5763"/>
    <w:rsid w:val="00AC5B9F"/>
    <w:rsid w:val="00AC5EEA"/>
    <w:rsid w:val="00AC5EF7"/>
    <w:rsid w:val="00AC5F49"/>
    <w:rsid w:val="00AC5FBE"/>
    <w:rsid w:val="00AC60AD"/>
    <w:rsid w:val="00AC6154"/>
    <w:rsid w:val="00AC630B"/>
    <w:rsid w:val="00AC640B"/>
    <w:rsid w:val="00AC645B"/>
    <w:rsid w:val="00AC6588"/>
    <w:rsid w:val="00AC6B28"/>
    <w:rsid w:val="00AC6B5F"/>
    <w:rsid w:val="00AC7007"/>
    <w:rsid w:val="00AC70AA"/>
    <w:rsid w:val="00AC7200"/>
    <w:rsid w:val="00AC74E0"/>
    <w:rsid w:val="00AC773F"/>
    <w:rsid w:val="00AC7758"/>
    <w:rsid w:val="00AC78C1"/>
    <w:rsid w:val="00AC7A7E"/>
    <w:rsid w:val="00AC7AAC"/>
    <w:rsid w:val="00AC7C87"/>
    <w:rsid w:val="00AD0564"/>
    <w:rsid w:val="00AD09B0"/>
    <w:rsid w:val="00AD09F9"/>
    <w:rsid w:val="00AD0AB6"/>
    <w:rsid w:val="00AD0F03"/>
    <w:rsid w:val="00AD0FD6"/>
    <w:rsid w:val="00AD11C3"/>
    <w:rsid w:val="00AD1404"/>
    <w:rsid w:val="00AD14A4"/>
    <w:rsid w:val="00AD14FF"/>
    <w:rsid w:val="00AD17C9"/>
    <w:rsid w:val="00AD18A9"/>
    <w:rsid w:val="00AD207B"/>
    <w:rsid w:val="00AD218E"/>
    <w:rsid w:val="00AD23BF"/>
    <w:rsid w:val="00AD2780"/>
    <w:rsid w:val="00AD297F"/>
    <w:rsid w:val="00AD2DDB"/>
    <w:rsid w:val="00AD2F03"/>
    <w:rsid w:val="00AD305C"/>
    <w:rsid w:val="00AD3274"/>
    <w:rsid w:val="00AD3405"/>
    <w:rsid w:val="00AD3645"/>
    <w:rsid w:val="00AD38D8"/>
    <w:rsid w:val="00AD3963"/>
    <w:rsid w:val="00AD397A"/>
    <w:rsid w:val="00AD39DE"/>
    <w:rsid w:val="00AD3BE6"/>
    <w:rsid w:val="00AD3C3E"/>
    <w:rsid w:val="00AD3CE8"/>
    <w:rsid w:val="00AD3D07"/>
    <w:rsid w:val="00AD4173"/>
    <w:rsid w:val="00AD418A"/>
    <w:rsid w:val="00AD4255"/>
    <w:rsid w:val="00AD4558"/>
    <w:rsid w:val="00AD469B"/>
    <w:rsid w:val="00AD475A"/>
    <w:rsid w:val="00AD484D"/>
    <w:rsid w:val="00AD49F9"/>
    <w:rsid w:val="00AD4BBA"/>
    <w:rsid w:val="00AD4E1F"/>
    <w:rsid w:val="00AD4E65"/>
    <w:rsid w:val="00AD5017"/>
    <w:rsid w:val="00AD50B1"/>
    <w:rsid w:val="00AD511B"/>
    <w:rsid w:val="00AD52B9"/>
    <w:rsid w:val="00AD54E9"/>
    <w:rsid w:val="00AD568C"/>
    <w:rsid w:val="00AD576C"/>
    <w:rsid w:val="00AD5833"/>
    <w:rsid w:val="00AD592A"/>
    <w:rsid w:val="00AD59D3"/>
    <w:rsid w:val="00AD59EF"/>
    <w:rsid w:val="00AD5B82"/>
    <w:rsid w:val="00AD5CEF"/>
    <w:rsid w:val="00AD5D0A"/>
    <w:rsid w:val="00AD606E"/>
    <w:rsid w:val="00AD6089"/>
    <w:rsid w:val="00AD62B7"/>
    <w:rsid w:val="00AD6531"/>
    <w:rsid w:val="00AD662F"/>
    <w:rsid w:val="00AD6B76"/>
    <w:rsid w:val="00AD6CE6"/>
    <w:rsid w:val="00AD6E3B"/>
    <w:rsid w:val="00AD6FD4"/>
    <w:rsid w:val="00AD7464"/>
    <w:rsid w:val="00AD783E"/>
    <w:rsid w:val="00AD7B12"/>
    <w:rsid w:val="00AD7B54"/>
    <w:rsid w:val="00AD7EDA"/>
    <w:rsid w:val="00AE00DB"/>
    <w:rsid w:val="00AE013A"/>
    <w:rsid w:val="00AE024F"/>
    <w:rsid w:val="00AE04A1"/>
    <w:rsid w:val="00AE0586"/>
    <w:rsid w:val="00AE0E85"/>
    <w:rsid w:val="00AE1058"/>
    <w:rsid w:val="00AE118E"/>
    <w:rsid w:val="00AE12D8"/>
    <w:rsid w:val="00AE1828"/>
    <w:rsid w:val="00AE18CB"/>
    <w:rsid w:val="00AE1A84"/>
    <w:rsid w:val="00AE1AA5"/>
    <w:rsid w:val="00AE202A"/>
    <w:rsid w:val="00AE2060"/>
    <w:rsid w:val="00AE2297"/>
    <w:rsid w:val="00AE27E8"/>
    <w:rsid w:val="00AE34D2"/>
    <w:rsid w:val="00AE3879"/>
    <w:rsid w:val="00AE39EB"/>
    <w:rsid w:val="00AE3A82"/>
    <w:rsid w:val="00AE3C33"/>
    <w:rsid w:val="00AE3CDA"/>
    <w:rsid w:val="00AE3CFB"/>
    <w:rsid w:val="00AE3D6A"/>
    <w:rsid w:val="00AE4199"/>
    <w:rsid w:val="00AE426F"/>
    <w:rsid w:val="00AE42CB"/>
    <w:rsid w:val="00AE481F"/>
    <w:rsid w:val="00AE4B18"/>
    <w:rsid w:val="00AE4B29"/>
    <w:rsid w:val="00AE4C55"/>
    <w:rsid w:val="00AE4C81"/>
    <w:rsid w:val="00AE4CC0"/>
    <w:rsid w:val="00AE4DF6"/>
    <w:rsid w:val="00AE4E71"/>
    <w:rsid w:val="00AE4FE0"/>
    <w:rsid w:val="00AE524D"/>
    <w:rsid w:val="00AE5473"/>
    <w:rsid w:val="00AE56D2"/>
    <w:rsid w:val="00AE5789"/>
    <w:rsid w:val="00AE585C"/>
    <w:rsid w:val="00AE5A57"/>
    <w:rsid w:val="00AE5BCF"/>
    <w:rsid w:val="00AE5E9C"/>
    <w:rsid w:val="00AE60F7"/>
    <w:rsid w:val="00AE6278"/>
    <w:rsid w:val="00AE638B"/>
    <w:rsid w:val="00AE653F"/>
    <w:rsid w:val="00AE6620"/>
    <w:rsid w:val="00AE668D"/>
    <w:rsid w:val="00AE6774"/>
    <w:rsid w:val="00AE6842"/>
    <w:rsid w:val="00AE6991"/>
    <w:rsid w:val="00AE6EA8"/>
    <w:rsid w:val="00AE709D"/>
    <w:rsid w:val="00AE7256"/>
    <w:rsid w:val="00AE72C4"/>
    <w:rsid w:val="00AE743B"/>
    <w:rsid w:val="00AE75F7"/>
    <w:rsid w:val="00AE7793"/>
    <w:rsid w:val="00AE7827"/>
    <w:rsid w:val="00AE7898"/>
    <w:rsid w:val="00AE79A0"/>
    <w:rsid w:val="00AE7FE7"/>
    <w:rsid w:val="00AF0309"/>
    <w:rsid w:val="00AF0314"/>
    <w:rsid w:val="00AF0427"/>
    <w:rsid w:val="00AF04C0"/>
    <w:rsid w:val="00AF051F"/>
    <w:rsid w:val="00AF0560"/>
    <w:rsid w:val="00AF0671"/>
    <w:rsid w:val="00AF0819"/>
    <w:rsid w:val="00AF0B2D"/>
    <w:rsid w:val="00AF0C21"/>
    <w:rsid w:val="00AF0E73"/>
    <w:rsid w:val="00AF0FE1"/>
    <w:rsid w:val="00AF100A"/>
    <w:rsid w:val="00AF17E2"/>
    <w:rsid w:val="00AF1899"/>
    <w:rsid w:val="00AF1ABF"/>
    <w:rsid w:val="00AF2028"/>
    <w:rsid w:val="00AF21A0"/>
    <w:rsid w:val="00AF21C8"/>
    <w:rsid w:val="00AF2319"/>
    <w:rsid w:val="00AF24A8"/>
    <w:rsid w:val="00AF2537"/>
    <w:rsid w:val="00AF28BB"/>
    <w:rsid w:val="00AF29AF"/>
    <w:rsid w:val="00AF2B50"/>
    <w:rsid w:val="00AF2D5B"/>
    <w:rsid w:val="00AF2E5F"/>
    <w:rsid w:val="00AF3466"/>
    <w:rsid w:val="00AF352E"/>
    <w:rsid w:val="00AF3712"/>
    <w:rsid w:val="00AF3E51"/>
    <w:rsid w:val="00AF3F5E"/>
    <w:rsid w:val="00AF3FD8"/>
    <w:rsid w:val="00AF3FEA"/>
    <w:rsid w:val="00AF43D1"/>
    <w:rsid w:val="00AF4409"/>
    <w:rsid w:val="00AF477E"/>
    <w:rsid w:val="00AF4D1C"/>
    <w:rsid w:val="00AF5274"/>
    <w:rsid w:val="00AF53D7"/>
    <w:rsid w:val="00AF5AFB"/>
    <w:rsid w:val="00AF5BF6"/>
    <w:rsid w:val="00AF5C6A"/>
    <w:rsid w:val="00AF5CC1"/>
    <w:rsid w:val="00AF5EF3"/>
    <w:rsid w:val="00AF5F91"/>
    <w:rsid w:val="00AF60ED"/>
    <w:rsid w:val="00AF6223"/>
    <w:rsid w:val="00AF62A1"/>
    <w:rsid w:val="00AF63DE"/>
    <w:rsid w:val="00AF64FC"/>
    <w:rsid w:val="00AF6520"/>
    <w:rsid w:val="00AF65E8"/>
    <w:rsid w:val="00AF65F9"/>
    <w:rsid w:val="00AF683D"/>
    <w:rsid w:val="00AF6B87"/>
    <w:rsid w:val="00AF6EA3"/>
    <w:rsid w:val="00AF716E"/>
    <w:rsid w:val="00AF72A9"/>
    <w:rsid w:val="00AF7304"/>
    <w:rsid w:val="00AF77CE"/>
    <w:rsid w:val="00B00018"/>
    <w:rsid w:val="00B0014E"/>
    <w:rsid w:val="00B006A5"/>
    <w:rsid w:val="00B00720"/>
    <w:rsid w:val="00B00A5C"/>
    <w:rsid w:val="00B00ADF"/>
    <w:rsid w:val="00B00AF4"/>
    <w:rsid w:val="00B00C37"/>
    <w:rsid w:val="00B00E2E"/>
    <w:rsid w:val="00B017D4"/>
    <w:rsid w:val="00B02149"/>
    <w:rsid w:val="00B02305"/>
    <w:rsid w:val="00B024DA"/>
    <w:rsid w:val="00B025E3"/>
    <w:rsid w:val="00B02683"/>
    <w:rsid w:val="00B026B2"/>
    <w:rsid w:val="00B027B7"/>
    <w:rsid w:val="00B028F5"/>
    <w:rsid w:val="00B02A5C"/>
    <w:rsid w:val="00B02BAE"/>
    <w:rsid w:val="00B02C4E"/>
    <w:rsid w:val="00B03073"/>
    <w:rsid w:val="00B03133"/>
    <w:rsid w:val="00B03806"/>
    <w:rsid w:val="00B03970"/>
    <w:rsid w:val="00B03A9A"/>
    <w:rsid w:val="00B03ABB"/>
    <w:rsid w:val="00B03C72"/>
    <w:rsid w:val="00B03CE8"/>
    <w:rsid w:val="00B03D45"/>
    <w:rsid w:val="00B03EB4"/>
    <w:rsid w:val="00B03ED2"/>
    <w:rsid w:val="00B03EFF"/>
    <w:rsid w:val="00B03FC9"/>
    <w:rsid w:val="00B042E1"/>
    <w:rsid w:val="00B04361"/>
    <w:rsid w:val="00B04504"/>
    <w:rsid w:val="00B04579"/>
    <w:rsid w:val="00B04AC6"/>
    <w:rsid w:val="00B04C7E"/>
    <w:rsid w:val="00B0514E"/>
    <w:rsid w:val="00B051BC"/>
    <w:rsid w:val="00B052A2"/>
    <w:rsid w:val="00B0551F"/>
    <w:rsid w:val="00B05732"/>
    <w:rsid w:val="00B058E2"/>
    <w:rsid w:val="00B05BEC"/>
    <w:rsid w:val="00B05CB4"/>
    <w:rsid w:val="00B05D5A"/>
    <w:rsid w:val="00B05FDF"/>
    <w:rsid w:val="00B06182"/>
    <w:rsid w:val="00B061A8"/>
    <w:rsid w:val="00B06236"/>
    <w:rsid w:val="00B0721A"/>
    <w:rsid w:val="00B07279"/>
    <w:rsid w:val="00B072CD"/>
    <w:rsid w:val="00B0734D"/>
    <w:rsid w:val="00B0745E"/>
    <w:rsid w:val="00B07658"/>
    <w:rsid w:val="00B0796A"/>
    <w:rsid w:val="00B07C76"/>
    <w:rsid w:val="00B07E1D"/>
    <w:rsid w:val="00B10570"/>
    <w:rsid w:val="00B106FC"/>
    <w:rsid w:val="00B10741"/>
    <w:rsid w:val="00B1076A"/>
    <w:rsid w:val="00B10D0B"/>
    <w:rsid w:val="00B1114F"/>
    <w:rsid w:val="00B113F8"/>
    <w:rsid w:val="00B115C7"/>
    <w:rsid w:val="00B115F7"/>
    <w:rsid w:val="00B11694"/>
    <w:rsid w:val="00B118CD"/>
    <w:rsid w:val="00B11908"/>
    <w:rsid w:val="00B11C52"/>
    <w:rsid w:val="00B11C95"/>
    <w:rsid w:val="00B121E3"/>
    <w:rsid w:val="00B123BC"/>
    <w:rsid w:val="00B12449"/>
    <w:rsid w:val="00B124BC"/>
    <w:rsid w:val="00B125C9"/>
    <w:rsid w:val="00B127B3"/>
    <w:rsid w:val="00B12989"/>
    <w:rsid w:val="00B12A25"/>
    <w:rsid w:val="00B12AEC"/>
    <w:rsid w:val="00B12B4C"/>
    <w:rsid w:val="00B12C2D"/>
    <w:rsid w:val="00B12D3F"/>
    <w:rsid w:val="00B13038"/>
    <w:rsid w:val="00B130FD"/>
    <w:rsid w:val="00B132E4"/>
    <w:rsid w:val="00B1339F"/>
    <w:rsid w:val="00B13565"/>
    <w:rsid w:val="00B136AA"/>
    <w:rsid w:val="00B136B8"/>
    <w:rsid w:val="00B13BDD"/>
    <w:rsid w:val="00B13E3F"/>
    <w:rsid w:val="00B14104"/>
    <w:rsid w:val="00B143CC"/>
    <w:rsid w:val="00B14618"/>
    <w:rsid w:val="00B14636"/>
    <w:rsid w:val="00B14A36"/>
    <w:rsid w:val="00B14A68"/>
    <w:rsid w:val="00B14C41"/>
    <w:rsid w:val="00B14F95"/>
    <w:rsid w:val="00B14FC8"/>
    <w:rsid w:val="00B1523C"/>
    <w:rsid w:val="00B15647"/>
    <w:rsid w:val="00B15BAA"/>
    <w:rsid w:val="00B15E54"/>
    <w:rsid w:val="00B160FF"/>
    <w:rsid w:val="00B161E4"/>
    <w:rsid w:val="00B163C0"/>
    <w:rsid w:val="00B165EC"/>
    <w:rsid w:val="00B16972"/>
    <w:rsid w:val="00B16A6B"/>
    <w:rsid w:val="00B16B44"/>
    <w:rsid w:val="00B16B75"/>
    <w:rsid w:val="00B16D0A"/>
    <w:rsid w:val="00B16EAF"/>
    <w:rsid w:val="00B16EFB"/>
    <w:rsid w:val="00B16F82"/>
    <w:rsid w:val="00B1738F"/>
    <w:rsid w:val="00B176AA"/>
    <w:rsid w:val="00B178CE"/>
    <w:rsid w:val="00B17B22"/>
    <w:rsid w:val="00B17C57"/>
    <w:rsid w:val="00B17D04"/>
    <w:rsid w:val="00B17D87"/>
    <w:rsid w:val="00B17F11"/>
    <w:rsid w:val="00B17FA9"/>
    <w:rsid w:val="00B2002B"/>
    <w:rsid w:val="00B203FC"/>
    <w:rsid w:val="00B2076B"/>
    <w:rsid w:val="00B20A90"/>
    <w:rsid w:val="00B20BAC"/>
    <w:rsid w:val="00B20BF0"/>
    <w:rsid w:val="00B20C11"/>
    <w:rsid w:val="00B20C95"/>
    <w:rsid w:val="00B20DDD"/>
    <w:rsid w:val="00B213A0"/>
    <w:rsid w:val="00B2148B"/>
    <w:rsid w:val="00B21A61"/>
    <w:rsid w:val="00B21A6C"/>
    <w:rsid w:val="00B21ADE"/>
    <w:rsid w:val="00B21D40"/>
    <w:rsid w:val="00B21E72"/>
    <w:rsid w:val="00B225D8"/>
    <w:rsid w:val="00B2260C"/>
    <w:rsid w:val="00B22720"/>
    <w:rsid w:val="00B22AF1"/>
    <w:rsid w:val="00B22D0E"/>
    <w:rsid w:val="00B22DED"/>
    <w:rsid w:val="00B2354B"/>
    <w:rsid w:val="00B23576"/>
    <w:rsid w:val="00B235D4"/>
    <w:rsid w:val="00B23780"/>
    <w:rsid w:val="00B2378F"/>
    <w:rsid w:val="00B239E9"/>
    <w:rsid w:val="00B239F2"/>
    <w:rsid w:val="00B23B0F"/>
    <w:rsid w:val="00B23C15"/>
    <w:rsid w:val="00B23FDF"/>
    <w:rsid w:val="00B24105"/>
    <w:rsid w:val="00B24121"/>
    <w:rsid w:val="00B24266"/>
    <w:rsid w:val="00B242E6"/>
    <w:rsid w:val="00B24386"/>
    <w:rsid w:val="00B243D5"/>
    <w:rsid w:val="00B24426"/>
    <w:rsid w:val="00B2443E"/>
    <w:rsid w:val="00B24512"/>
    <w:rsid w:val="00B24653"/>
    <w:rsid w:val="00B246BC"/>
    <w:rsid w:val="00B24BFF"/>
    <w:rsid w:val="00B24DB4"/>
    <w:rsid w:val="00B250C8"/>
    <w:rsid w:val="00B25292"/>
    <w:rsid w:val="00B252F5"/>
    <w:rsid w:val="00B2546E"/>
    <w:rsid w:val="00B25974"/>
    <w:rsid w:val="00B25A2D"/>
    <w:rsid w:val="00B25D1A"/>
    <w:rsid w:val="00B25E3C"/>
    <w:rsid w:val="00B25EDB"/>
    <w:rsid w:val="00B2600D"/>
    <w:rsid w:val="00B26249"/>
    <w:rsid w:val="00B264E6"/>
    <w:rsid w:val="00B2684D"/>
    <w:rsid w:val="00B26856"/>
    <w:rsid w:val="00B26883"/>
    <w:rsid w:val="00B268FF"/>
    <w:rsid w:val="00B26B9F"/>
    <w:rsid w:val="00B26CC0"/>
    <w:rsid w:val="00B26E27"/>
    <w:rsid w:val="00B272E0"/>
    <w:rsid w:val="00B27477"/>
    <w:rsid w:val="00B27537"/>
    <w:rsid w:val="00B2756F"/>
    <w:rsid w:val="00B27952"/>
    <w:rsid w:val="00B279A1"/>
    <w:rsid w:val="00B27C20"/>
    <w:rsid w:val="00B27CE1"/>
    <w:rsid w:val="00B27CEE"/>
    <w:rsid w:val="00B30061"/>
    <w:rsid w:val="00B3043E"/>
    <w:rsid w:val="00B30583"/>
    <w:rsid w:val="00B30617"/>
    <w:rsid w:val="00B30953"/>
    <w:rsid w:val="00B30975"/>
    <w:rsid w:val="00B30A86"/>
    <w:rsid w:val="00B30B15"/>
    <w:rsid w:val="00B30B20"/>
    <w:rsid w:val="00B30C29"/>
    <w:rsid w:val="00B30D69"/>
    <w:rsid w:val="00B30D76"/>
    <w:rsid w:val="00B30FA1"/>
    <w:rsid w:val="00B3125F"/>
    <w:rsid w:val="00B312C4"/>
    <w:rsid w:val="00B31515"/>
    <w:rsid w:val="00B31951"/>
    <w:rsid w:val="00B31C76"/>
    <w:rsid w:val="00B31FB5"/>
    <w:rsid w:val="00B32030"/>
    <w:rsid w:val="00B3213E"/>
    <w:rsid w:val="00B32310"/>
    <w:rsid w:val="00B3247B"/>
    <w:rsid w:val="00B32B1C"/>
    <w:rsid w:val="00B32FE1"/>
    <w:rsid w:val="00B33591"/>
    <w:rsid w:val="00B3393E"/>
    <w:rsid w:val="00B339EB"/>
    <w:rsid w:val="00B33B0E"/>
    <w:rsid w:val="00B33B72"/>
    <w:rsid w:val="00B33C20"/>
    <w:rsid w:val="00B33E52"/>
    <w:rsid w:val="00B34010"/>
    <w:rsid w:val="00B3404B"/>
    <w:rsid w:val="00B3409A"/>
    <w:rsid w:val="00B341EA"/>
    <w:rsid w:val="00B3467E"/>
    <w:rsid w:val="00B34877"/>
    <w:rsid w:val="00B348B0"/>
    <w:rsid w:val="00B34A8A"/>
    <w:rsid w:val="00B34AD6"/>
    <w:rsid w:val="00B34B6B"/>
    <w:rsid w:val="00B34D60"/>
    <w:rsid w:val="00B35204"/>
    <w:rsid w:val="00B3541C"/>
    <w:rsid w:val="00B3557E"/>
    <w:rsid w:val="00B357CB"/>
    <w:rsid w:val="00B35894"/>
    <w:rsid w:val="00B359F9"/>
    <w:rsid w:val="00B35AF6"/>
    <w:rsid w:val="00B35C68"/>
    <w:rsid w:val="00B35D54"/>
    <w:rsid w:val="00B3633F"/>
    <w:rsid w:val="00B364B9"/>
    <w:rsid w:val="00B36622"/>
    <w:rsid w:val="00B366A4"/>
    <w:rsid w:val="00B36916"/>
    <w:rsid w:val="00B36B9B"/>
    <w:rsid w:val="00B36CC5"/>
    <w:rsid w:val="00B36D88"/>
    <w:rsid w:val="00B36DAB"/>
    <w:rsid w:val="00B36F5E"/>
    <w:rsid w:val="00B3727B"/>
    <w:rsid w:val="00B372A3"/>
    <w:rsid w:val="00B372ED"/>
    <w:rsid w:val="00B37632"/>
    <w:rsid w:val="00B37842"/>
    <w:rsid w:val="00B37859"/>
    <w:rsid w:val="00B37A13"/>
    <w:rsid w:val="00B37A38"/>
    <w:rsid w:val="00B37B5E"/>
    <w:rsid w:val="00B37BCA"/>
    <w:rsid w:val="00B37E18"/>
    <w:rsid w:val="00B37ED5"/>
    <w:rsid w:val="00B37FDC"/>
    <w:rsid w:val="00B40409"/>
    <w:rsid w:val="00B407EB"/>
    <w:rsid w:val="00B40A5B"/>
    <w:rsid w:val="00B40A91"/>
    <w:rsid w:val="00B40AF1"/>
    <w:rsid w:val="00B40B80"/>
    <w:rsid w:val="00B40E0B"/>
    <w:rsid w:val="00B4148F"/>
    <w:rsid w:val="00B4158D"/>
    <w:rsid w:val="00B4181E"/>
    <w:rsid w:val="00B41939"/>
    <w:rsid w:val="00B41B59"/>
    <w:rsid w:val="00B41B5C"/>
    <w:rsid w:val="00B41DD0"/>
    <w:rsid w:val="00B41E9C"/>
    <w:rsid w:val="00B41F60"/>
    <w:rsid w:val="00B41F73"/>
    <w:rsid w:val="00B41FF2"/>
    <w:rsid w:val="00B427AF"/>
    <w:rsid w:val="00B4284A"/>
    <w:rsid w:val="00B42A03"/>
    <w:rsid w:val="00B42C2C"/>
    <w:rsid w:val="00B42D40"/>
    <w:rsid w:val="00B42F59"/>
    <w:rsid w:val="00B43151"/>
    <w:rsid w:val="00B43164"/>
    <w:rsid w:val="00B43400"/>
    <w:rsid w:val="00B4375C"/>
    <w:rsid w:val="00B438A8"/>
    <w:rsid w:val="00B43AFA"/>
    <w:rsid w:val="00B43BC8"/>
    <w:rsid w:val="00B43D99"/>
    <w:rsid w:val="00B4409F"/>
    <w:rsid w:val="00B44151"/>
    <w:rsid w:val="00B44161"/>
    <w:rsid w:val="00B44785"/>
    <w:rsid w:val="00B44A05"/>
    <w:rsid w:val="00B44A4D"/>
    <w:rsid w:val="00B44A60"/>
    <w:rsid w:val="00B44BED"/>
    <w:rsid w:val="00B44BF7"/>
    <w:rsid w:val="00B44BFC"/>
    <w:rsid w:val="00B45241"/>
    <w:rsid w:val="00B4536C"/>
    <w:rsid w:val="00B45625"/>
    <w:rsid w:val="00B456FA"/>
    <w:rsid w:val="00B45C34"/>
    <w:rsid w:val="00B45D88"/>
    <w:rsid w:val="00B45EEF"/>
    <w:rsid w:val="00B46101"/>
    <w:rsid w:val="00B461F4"/>
    <w:rsid w:val="00B46782"/>
    <w:rsid w:val="00B46835"/>
    <w:rsid w:val="00B4686C"/>
    <w:rsid w:val="00B46899"/>
    <w:rsid w:val="00B468A5"/>
    <w:rsid w:val="00B46B66"/>
    <w:rsid w:val="00B46E35"/>
    <w:rsid w:val="00B46E8B"/>
    <w:rsid w:val="00B4703B"/>
    <w:rsid w:val="00B47347"/>
    <w:rsid w:val="00B4744F"/>
    <w:rsid w:val="00B474A7"/>
    <w:rsid w:val="00B47561"/>
    <w:rsid w:val="00B475DA"/>
    <w:rsid w:val="00B47755"/>
    <w:rsid w:val="00B4779E"/>
    <w:rsid w:val="00B477E0"/>
    <w:rsid w:val="00B47896"/>
    <w:rsid w:val="00B478FC"/>
    <w:rsid w:val="00B47912"/>
    <w:rsid w:val="00B47D9E"/>
    <w:rsid w:val="00B5001B"/>
    <w:rsid w:val="00B50516"/>
    <w:rsid w:val="00B508CB"/>
    <w:rsid w:val="00B5095D"/>
    <w:rsid w:val="00B509A6"/>
    <w:rsid w:val="00B50B1B"/>
    <w:rsid w:val="00B50C80"/>
    <w:rsid w:val="00B50E02"/>
    <w:rsid w:val="00B50F7F"/>
    <w:rsid w:val="00B51038"/>
    <w:rsid w:val="00B511E2"/>
    <w:rsid w:val="00B5136C"/>
    <w:rsid w:val="00B5150A"/>
    <w:rsid w:val="00B517CC"/>
    <w:rsid w:val="00B51814"/>
    <w:rsid w:val="00B51A4B"/>
    <w:rsid w:val="00B51AA1"/>
    <w:rsid w:val="00B51BCE"/>
    <w:rsid w:val="00B51BF9"/>
    <w:rsid w:val="00B51C00"/>
    <w:rsid w:val="00B51C49"/>
    <w:rsid w:val="00B51D49"/>
    <w:rsid w:val="00B522A5"/>
    <w:rsid w:val="00B522CE"/>
    <w:rsid w:val="00B5234A"/>
    <w:rsid w:val="00B52403"/>
    <w:rsid w:val="00B5269B"/>
    <w:rsid w:val="00B52AAB"/>
    <w:rsid w:val="00B52E8C"/>
    <w:rsid w:val="00B52F1F"/>
    <w:rsid w:val="00B53208"/>
    <w:rsid w:val="00B53360"/>
    <w:rsid w:val="00B53565"/>
    <w:rsid w:val="00B535B2"/>
    <w:rsid w:val="00B539EA"/>
    <w:rsid w:val="00B53A6B"/>
    <w:rsid w:val="00B54238"/>
    <w:rsid w:val="00B54377"/>
    <w:rsid w:val="00B544E0"/>
    <w:rsid w:val="00B545C7"/>
    <w:rsid w:val="00B54734"/>
    <w:rsid w:val="00B54964"/>
    <w:rsid w:val="00B54A5F"/>
    <w:rsid w:val="00B54D09"/>
    <w:rsid w:val="00B54E02"/>
    <w:rsid w:val="00B551CF"/>
    <w:rsid w:val="00B552BC"/>
    <w:rsid w:val="00B55875"/>
    <w:rsid w:val="00B558A3"/>
    <w:rsid w:val="00B55B1B"/>
    <w:rsid w:val="00B55F0F"/>
    <w:rsid w:val="00B5617C"/>
    <w:rsid w:val="00B56375"/>
    <w:rsid w:val="00B5681A"/>
    <w:rsid w:val="00B56C6A"/>
    <w:rsid w:val="00B56DE2"/>
    <w:rsid w:val="00B5759D"/>
    <w:rsid w:val="00B577B4"/>
    <w:rsid w:val="00B5791C"/>
    <w:rsid w:val="00B57C9E"/>
    <w:rsid w:val="00B605F2"/>
    <w:rsid w:val="00B6075B"/>
    <w:rsid w:val="00B608AF"/>
    <w:rsid w:val="00B60B16"/>
    <w:rsid w:val="00B6108B"/>
    <w:rsid w:val="00B6141D"/>
    <w:rsid w:val="00B61459"/>
    <w:rsid w:val="00B6165D"/>
    <w:rsid w:val="00B61A9A"/>
    <w:rsid w:val="00B61B8B"/>
    <w:rsid w:val="00B61CC5"/>
    <w:rsid w:val="00B62066"/>
    <w:rsid w:val="00B62137"/>
    <w:rsid w:val="00B62234"/>
    <w:rsid w:val="00B6230B"/>
    <w:rsid w:val="00B62458"/>
    <w:rsid w:val="00B626C5"/>
    <w:rsid w:val="00B62953"/>
    <w:rsid w:val="00B62B2E"/>
    <w:rsid w:val="00B62B69"/>
    <w:rsid w:val="00B62CE4"/>
    <w:rsid w:val="00B62D35"/>
    <w:rsid w:val="00B631BC"/>
    <w:rsid w:val="00B63293"/>
    <w:rsid w:val="00B632C8"/>
    <w:rsid w:val="00B639EA"/>
    <w:rsid w:val="00B63A45"/>
    <w:rsid w:val="00B63C72"/>
    <w:rsid w:val="00B63F5B"/>
    <w:rsid w:val="00B64123"/>
    <w:rsid w:val="00B64251"/>
    <w:rsid w:val="00B647DD"/>
    <w:rsid w:val="00B6488C"/>
    <w:rsid w:val="00B6492D"/>
    <w:rsid w:val="00B64976"/>
    <w:rsid w:val="00B64ABD"/>
    <w:rsid w:val="00B64C1D"/>
    <w:rsid w:val="00B64C28"/>
    <w:rsid w:val="00B64C89"/>
    <w:rsid w:val="00B64E55"/>
    <w:rsid w:val="00B64EC4"/>
    <w:rsid w:val="00B65342"/>
    <w:rsid w:val="00B653FC"/>
    <w:rsid w:val="00B6560D"/>
    <w:rsid w:val="00B65679"/>
    <w:rsid w:val="00B65B4A"/>
    <w:rsid w:val="00B65F39"/>
    <w:rsid w:val="00B66210"/>
    <w:rsid w:val="00B66439"/>
    <w:rsid w:val="00B66460"/>
    <w:rsid w:val="00B6657C"/>
    <w:rsid w:val="00B66935"/>
    <w:rsid w:val="00B66B5C"/>
    <w:rsid w:val="00B66ECD"/>
    <w:rsid w:val="00B66F71"/>
    <w:rsid w:val="00B67087"/>
    <w:rsid w:val="00B6714D"/>
    <w:rsid w:val="00B672E4"/>
    <w:rsid w:val="00B67458"/>
    <w:rsid w:val="00B674F6"/>
    <w:rsid w:val="00B67C23"/>
    <w:rsid w:val="00B67E2B"/>
    <w:rsid w:val="00B7008B"/>
    <w:rsid w:val="00B70541"/>
    <w:rsid w:val="00B70809"/>
    <w:rsid w:val="00B70903"/>
    <w:rsid w:val="00B70C38"/>
    <w:rsid w:val="00B7100B"/>
    <w:rsid w:val="00B71028"/>
    <w:rsid w:val="00B71203"/>
    <w:rsid w:val="00B712A5"/>
    <w:rsid w:val="00B712A8"/>
    <w:rsid w:val="00B7165A"/>
    <w:rsid w:val="00B71865"/>
    <w:rsid w:val="00B71A37"/>
    <w:rsid w:val="00B71E01"/>
    <w:rsid w:val="00B723DB"/>
    <w:rsid w:val="00B72600"/>
    <w:rsid w:val="00B72968"/>
    <w:rsid w:val="00B72B00"/>
    <w:rsid w:val="00B73392"/>
    <w:rsid w:val="00B73734"/>
    <w:rsid w:val="00B738DE"/>
    <w:rsid w:val="00B73927"/>
    <w:rsid w:val="00B73DDD"/>
    <w:rsid w:val="00B73E7D"/>
    <w:rsid w:val="00B73FEA"/>
    <w:rsid w:val="00B743EE"/>
    <w:rsid w:val="00B74505"/>
    <w:rsid w:val="00B748D7"/>
    <w:rsid w:val="00B74B1D"/>
    <w:rsid w:val="00B74BA0"/>
    <w:rsid w:val="00B74D0B"/>
    <w:rsid w:val="00B74E8D"/>
    <w:rsid w:val="00B74F6F"/>
    <w:rsid w:val="00B751B3"/>
    <w:rsid w:val="00B752B2"/>
    <w:rsid w:val="00B754DE"/>
    <w:rsid w:val="00B758CF"/>
    <w:rsid w:val="00B75C4D"/>
    <w:rsid w:val="00B75D3E"/>
    <w:rsid w:val="00B75FC3"/>
    <w:rsid w:val="00B762F7"/>
    <w:rsid w:val="00B764BA"/>
    <w:rsid w:val="00B76550"/>
    <w:rsid w:val="00B76B32"/>
    <w:rsid w:val="00B76C16"/>
    <w:rsid w:val="00B76D55"/>
    <w:rsid w:val="00B76E3A"/>
    <w:rsid w:val="00B7753B"/>
    <w:rsid w:val="00B775C7"/>
    <w:rsid w:val="00B77664"/>
    <w:rsid w:val="00B77A22"/>
    <w:rsid w:val="00B77A9D"/>
    <w:rsid w:val="00B77BE1"/>
    <w:rsid w:val="00B77D19"/>
    <w:rsid w:val="00B77D36"/>
    <w:rsid w:val="00B77DE0"/>
    <w:rsid w:val="00B77DEA"/>
    <w:rsid w:val="00B77EEC"/>
    <w:rsid w:val="00B80045"/>
    <w:rsid w:val="00B8018E"/>
    <w:rsid w:val="00B803C4"/>
    <w:rsid w:val="00B805D9"/>
    <w:rsid w:val="00B806BE"/>
    <w:rsid w:val="00B807D5"/>
    <w:rsid w:val="00B8097C"/>
    <w:rsid w:val="00B80BC9"/>
    <w:rsid w:val="00B80C77"/>
    <w:rsid w:val="00B80E3F"/>
    <w:rsid w:val="00B80EC9"/>
    <w:rsid w:val="00B81342"/>
    <w:rsid w:val="00B816F6"/>
    <w:rsid w:val="00B81746"/>
    <w:rsid w:val="00B817BD"/>
    <w:rsid w:val="00B817D3"/>
    <w:rsid w:val="00B8194C"/>
    <w:rsid w:val="00B819A3"/>
    <w:rsid w:val="00B81A8C"/>
    <w:rsid w:val="00B81AA7"/>
    <w:rsid w:val="00B81FBE"/>
    <w:rsid w:val="00B82049"/>
    <w:rsid w:val="00B8242D"/>
    <w:rsid w:val="00B824C1"/>
    <w:rsid w:val="00B82BC1"/>
    <w:rsid w:val="00B82D5E"/>
    <w:rsid w:val="00B82DA6"/>
    <w:rsid w:val="00B82ECE"/>
    <w:rsid w:val="00B831F0"/>
    <w:rsid w:val="00B833AF"/>
    <w:rsid w:val="00B833C5"/>
    <w:rsid w:val="00B83653"/>
    <w:rsid w:val="00B83712"/>
    <w:rsid w:val="00B8379E"/>
    <w:rsid w:val="00B83BE9"/>
    <w:rsid w:val="00B83BFE"/>
    <w:rsid w:val="00B83C78"/>
    <w:rsid w:val="00B8403B"/>
    <w:rsid w:val="00B842F9"/>
    <w:rsid w:val="00B843B9"/>
    <w:rsid w:val="00B84619"/>
    <w:rsid w:val="00B8489E"/>
    <w:rsid w:val="00B8497B"/>
    <w:rsid w:val="00B8499A"/>
    <w:rsid w:val="00B84A69"/>
    <w:rsid w:val="00B84D78"/>
    <w:rsid w:val="00B852E1"/>
    <w:rsid w:val="00B854C0"/>
    <w:rsid w:val="00B854F2"/>
    <w:rsid w:val="00B855BA"/>
    <w:rsid w:val="00B857EF"/>
    <w:rsid w:val="00B85A19"/>
    <w:rsid w:val="00B85C5D"/>
    <w:rsid w:val="00B863DB"/>
    <w:rsid w:val="00B863E1"/>
    <w:rsid w:val="00B86418"/>
    <w:rsid w:val="00B8680E"/>
    <w:rsid w:val="00B86B50"/>
    <w:rsid w:val="00B86B7E"/>
    <w:rsid w:val="00B86D43"/>
    <w:rsid w:val="00B86D78"/>
    <w:rsid w:val="00B86FC3"/>
    <w:rsid w:val="00B870D8"/>
    <w:rsid w:val="00B875A0"/>
    <w:rsid w:val="00B87760"/>
    <w:rsid w:val="00B8792F"/>
    <w:rsid w:val="00B87AC0"/>
    <w:rsid w:val="00B87D71"/>
    <w:rsid w:val="00B9001D"/>
    <w:rsid w:val="00B901E7"/>
    <w:rsid w:val="00B9020F"/>
    <w:rsid w:val="00B9021A"/>
    <w:rsid w:val="00B90267"/>
    <w:rsid w:val="00B902BD"/>
    <w:rsid w:val="00B902D9"/>
    <w:rsid w:val="00B90BB8"/>
    <w:rsid w:val="00B90F68"/>
    <w:rsid w:val="00B91818"/>
    <w:rsid w:val="00B91976"/>
    <w:rsid w:val="00B91E6F"/>
    <w:rsid w:val="00B92235"/>
    <w:rsid w:val="00B92291"/>
    <w:rsid w:val="00B92620"/>
    <w:rsid w:val="00B926EE"/>
    <w:rsid w:val="00B92B17"/>
    <w:rsid w:val="00B92E18"/>
    <w:rsid w:val="00B92F44"/>
    <w:rsid w:val="00B92F81"/>
    <w:rsid w:val="00B9326E"/>
    <w:rsid w:val="00B93310"/>
    <w:rsid w:val="00B93732"/>
    <w:rsid w:val="00B9378D"/>
    <w:rsid w:val="00B93B46"/>
    <w:rsid w:val="00B94204"/>
    <w:rsid w:val="00B94333"/>
    <w:rsid w:val="00B94897"/>
    <w:rsid w:val="00B94B44"/>
    <w:rsid w:val="00B94C20"/>
    <w:rsid w:val="00B94CBB"/>
    <w:rsid w:val="00B94E20"/>
    <w:rsid w:val="00B94EB7"/>
    <w:rsid w:val="00B94EDC"/>
    <w:rsid w:val="00B94F90"/>
    <w:rsid w:val="00B94FD9"/>
    <w:rsid w:val="00B950BB"/>
    <w:rsid w:val="00B95347"/>
    <w:rsid w:val="00B954A2"/>
    <w:rsid w:val="00B955DF"/>
    <w:rsid w:val="00B956DA"/>
    <w:rsid w:val="00B9582B"/>
    <w:rsid w:val="00B95869"/>
    <w:rsid w:val="00B959AB"/>
    <w:rsid w:val="00B95E5D"/>
    <w:rsid w:val="00B95ECE"/>
    <w:rsid w:val="00B9610C"/>
    <w:rsid w:val="00B9639B"/>
    <w:rsid w:val="00B96492"/>
    <w:rsid w:val="00B966C5"/>
    <w:rsid w:val="00B96A4B"/>
    <w:rsid w:val="00B96F00"/>
    <w:rsid w:val="00B96FA5"/>
    <w:rsid w:val="00B97238"/>
    <w:rsid w:val="00B9731F"/>
    <w:rsid w:val="00B974C2"/>
    <w:rsid w:val="00B978DF"/>
    <w:rsid w:val="00B97ACF"/>
    <w:rsid w:val="00B97B34"/>
    <w:rsid w:val="00B97C83"/>
    <w:rsid w:val="00B97D14"/>
    <w:rsid w:val="00B97EE2"/>
    <w:rsid w:val="00BA0831"/>
    <w:rsid w:val="00BA0902"/>
    <w:rsid w:val="00BA09A6"/>
    <w:rsid w:val="00BA0B06"/>
    <w:rsid w:val="00BA0CBB"/>
    <w:rsid w:val="00BA0EB7"/>
    <w:rsid w:val="00BA11E7"/>
    <w:rsid w:val="00BA13A3"/>
    <w:rsid w:val="00BA18E3"/>
    <w:rsid w:val="00BA1FF3"/>
    <w:rsid w:val="00BA22AA"/>
    <w:rsid w:val="00BA23C9"/>
    <w:rsid w:val="00BA243A"/>
    <w:rsid w:val="00BA2669"/>
    <w:rsid w:val="00BA2736"/>
    <w:rsid w:val="00BA28FE"/>
    <w:rsid w:val="00BA2A04"/>
    <w:rsid w:val="00BA2AFB"/>
    <w:rsid w:val="00BA2C2D"/>
    <w:rsid w:val="00BA3512"/>
    <w:rsid w:val="00BA36D0"/>
    <w:rsid w:val="00BA37EF"/>
    <w:rsid w:val="00BA394E"/>
    <w:rsid w:val="00BA3A17"/>
    <w:rsid w:val="00BA3A4A"/>
    <w:rsid w:val="00BA3C0F"/>
    <w:rsid w:val="00BA3F4F"/>
    <w:rsid w:val="00BA4111"/>
    <w:rsid w:val="00BA41ED"/>
    <w:rsid w:val="00BA44A9"/>
    <w:rsid w:val="00BA4C79"/>
    <w:rsid w:val="00BA4DAC"/>
    <w:rsid w:val="00BA4F99"/>
    <w:rsid w:val="00BA4FEC"/>
    <w:rsid w:val="00BA5114"/>
    <w:rsid w:val="00BA51AB"/>
    <w:rsid w:val="00BA51BE"/>
    <w:rsid w:val="00BA56E3"/>
    <w:rsid w:val="00BA58BB"/>
    <w:rsid w:val="00BA5B09"/>
    <w:rsid w:val="00BA5E71"/>
    <w:rsid w:val="00BA5E9C"/>
    <w:rsid w:val="00BA600D"/>
    <w:rsid w:val="00BA61AD"/>
    <w:rsid w:val="00BA66D0"/>
    <w:rsid w:val="00BA66D1"/>
    <w:rsid w:val="00BA6846"/>
    <w:rsid w:val="00BA6E65"/>
    <w:rsid w:val="00BA70DA"/>
    <w:rsid w:val="00BA75A1"/>
    <w:rsid w:val="00BA79A4"/>
    <w:rsid w:val="00BA7AF4"/>
    <w:rsid w:val="00BA7C75"/>
    <w:rsid w:val="00BA7D62"/>
    <w:rsid w:val="00BA7E92"/>
    <w:rsid w:val="00BA7EDE"/>
    <w:rsid w:val="00BB022A"/>
    <w:rsid w:val="00BB03D9"/>
    <w:rsid w:val="00BB05AE"/>
    <w:rsid w:val="00BB0753"/>
    <w:rsid w:val="00BB0821"/>
    <w:rsid w:val="00BB0883"/>
    <w:rsid w:val="00BB0EEC"/>
    <w:rsid w:val="00BB112C"/>
    <w:rsid w:val="00BB12BF"/>
    <w:rsid w:val="00BB12FF"/>
    <w:rsid w:val="00BB15C2"/>
    <w:rsid w:val="00BB174F"/>
    <w:rsid w:val="00BB190A"/>
    <w:rsid w:val="00BB1971"/>
    <w:rsid w:val="00BB1B40"/>
    <w:rsid w:val="00BB1D21"/>
    <w:rsid w:val="00BB1FFB"/>
    <w:rsid w:val="00BB2408"/>
    <w:rsid w:val="00BB24CC"/>
    <w:rsid w:val="00BB25CD"/>
    <w:rsid w:val="00BB2689"/>
    <w:rsid w:val="00BB273D"/>
    <w:rsid w:val="00BB2C13"/>
    <w:rsid w:val="00BB2C7A"/>
    <w:rsid w:val="00BB3248"/>
    <w:rsid w:val="00BB3266"/>
    <w:rsid w:val="00BB33DE"/>
    <w:rsid w:val="00BB341C"/>
    <w:rsid w:val="00BB354F"/>
    <w:rsid w:val="00BB3982"/>
    <w:rsid w:val="00BB3AD3"/>
    <w:rsid w:val="00BB3B0F"/>
    <w:rsid w:val="00BB3B7C"/>
    <w:rsid w:val="00BB4280"/>
    <w:rsid w:val="00BB4367"/>
    <w:rsid w:val="00BB47E4"/>
    <w:rsid w:val="00BB4936"/>
    <w:rsid w:val="00BB4938"/>
    <w:rsid w:val="00BB493C"/>
    <w:rsid w:val="00BB49F3"/>
    <w:rsid w:val="00BB4B5B"/>
    <w:rsid w:val="00BB4D89"/>
    <w:rsid w:val="00BB4E29"/>
    <w:rsid w:val="00BB4E2D"/>
    <w:rsid w:val="00BB4ED0"/>
    <w:rsid w:val="00BB4F10"/>
    <w:rsid w:val="00BB53BA"/>
    <w:rsid w:val="00BB53C0"/>
    <w:rsid w:val="00BB59DE"/>
    <w:rsid w:val="00BB5BC5"/>
    <w:rsid w:val="00BB5D47"/>
    <w:rsid w:val="00BB5D81"/>
    <w:rsid w:val="00BB5F15"/>
    <w:rsid w:val="00BB6131"/>
    <w:rsid w:val="00BB6235"/>
    <w:rsid w:val="00BB62A0"/>
    <w:rsid w:val="00BB63AA"/>
    <w:rsid w:val="00BB6832"/>
    <w:rsid w:val="00BB68E5"/>
    <w:rsid w:val="00BB6A70"/>
    <w:rsid w:val="00BB7276"/>
    <w:rsid w:val="00BB73A7"/>
    <w:rsid w:val="00BB74E0"/>
    <w:rsid w:val="00BB7652"/>
    <w:rsid w:val="00BB76E7"/>
    <w:rsid w:val="00BB7BC6"/>
    <w:rsid w:val="00BB7EC1"/>
    <w:rsid w:val="00BC06A0"/>
    <w:rsid w:val="00BC0803"/>
    <w:rsid w:val="00BC0959"/>
    <w:rsid w:val="00BC0C85"/>
    <w:rsid w:val="00BC0F6E"/>
    <w:rsid w:val="00BC0F94"/>
    <w:rsid w:val="00BC1037"/>
    <w:rsid w:val="00BC10A0"/>
    <w:rsid w:val="00BC11B2"/>
    <w:rsid w:val="00BC1534"/>
    <w:rsid w:val="00BC1611"/>
    <w:rsid w:val="00BC1AFE"/>
    <w:rsid w:val="00BC1BB1"/>
    <w:rsid w:val="00BC1BF0"/>
    <w:rsid w:val="00BC1CB3"/>
    <w:rsid w:val="00BC1D18"/>
    <w:rsid w:val="00BC1D2F"/>
    <w:rsid w:val="00BC24CF"/>
    <w:rsid w:val="00BC2500"/>
    <w:rsid w:val="00BC26D9"/>
    <w:rsid w:val="00BC2796"/>
    <w:rsid w:val="00BC299B"/>
    <w:rsid w:val="00BC29D0"/>
    <w:rsid w:val="00BC29DB"/>
    <w:rsid w:val="00BC2B0F"/>
    <w:rsid w:val="00BC2C62"/>
    <w:rsid w:val="00BC3150"/>
    <w:rsid w:val="00BC3582"/>
    <w:rsid w:val="00BC397E"/>
    <w:rsid w:val="00BC3A59"/>
    <w:rsid w:val="00BC3BC8"/>
    <w:rsid w:val="00BC41C9"/>
    <w:rsid w:val="00BC443E"/>
    <w:rsid w:val="00BC443F"/>
    <w:rsid w:val="00BC4C6D"/>
    <w:rsid w:val="00BC4CE7"/>
    <w:rsid w:val="00BC4E73"/>
    <w:rsid w:val="00BC4EB3"/>
    <w:rsid w:val="00BC523E"/>
    <w:rsid w:val="00BC54F6"/>
    <w:rsid w:val="00BC5539"/>
    <w:rsid w:val="00BC58C1"/>
    <w:rsid w:val="00BC594F"/>
    <w:rsid w:val="00BC5D9F"/>
    <w:rsid w:val="00BC5E16"/>
    <w:rsid w:val="00BC6106"/>
    <w:rsid w:val="00BC61BB"/>
    <w:rsid w:val="00BC624B"/>
    <w:rsid w:val="00BC652A"/>
    <w:rsid w:val="00BC6CD9"/>
    <w:rsid w:val="00BC6D0D"/>
    <w:rsid w:val="00BC7138"/>
    <w:rsid w:val="00BC7225"/>
    <w:rsid w:val="00BC7597"/>
    <w:rsid w:val="00BC76EC"/>
    <w:rsid w:val="00BC78B0"/>
    <w:rsid w:val="00BC7A54"/>
    <w:rsid w:val="00BC7B05"/>
    <w:rsid w:val="00BC7BE5"/>
    <w:rsid w:val="00BC7C08"/>
    <w:rsid w:val="00BC7C8C"/>
    <w:rsid w:val="00BC7EDC"/>
    <w:rsid w:val="00BC7FF3"/>
    <w:rsid w:val="00BD0245"/>
    <w:rsid w:val="00BD02D7"/>
    <w:rsid w:val="00BD02F2"/>
    <w:rsid w:val="00BD0807"/>
    <w:rsid w:val="00BD0820"/>
    <w:rsid w:val="00BD0927"/>
    <w:rsid w:val="00BD0CE7"/>
    <w:rsid w:val="00BD0F00"/>
    <w:rsid w:val="00BD100D"/>
    <w:rsid w:val="00BD14C9"/>
    <w:rsid w:val="00BD19C7"/>
    <w:rsid w:val="00BD1B49"/>
    <w:rsid w:val="00BD2001"/>
    <w:rsid w:val="00BD2665"/>
    <w:rsid w:val="00BD2677"/>
    <w:rsid w:val="00BD2B4B"/>
    <w:rsid w:val="00BD2C5F"/>
    <w:rsid w:val="00BD2CAF"/>
    <w:rsid w:val="00BD32D4"/>
    <w:rsid w:val="00BD32ED"/>
    <w:rsid w:val="00BD340A"/>
    <w:rsid w:val="00BD38A0"/>
    <w:rsid w:val="00BD3998"/>
    <w:rsid w:val="00BD3A53"/>
    <w:rsid w:val="00BD3DBE"/>
    <w:rsid w:val="00BD3E82"/>
    <w:rsid w:val="00BD4158"/>
    <w:rsid w:val="00BD4267"/>
    <w:rsid w:val="00BD43D4"/>
    <w:rsid w:val="00BD4441"/>
    <w:rsid w:val="00BD448C"/>
    <w:rsid w:val="00BD4945"/>
    <w:rsid w:val="00BD4CE7"/>
    <w:rsid w:val="00BD5045"/>
    <w:rsid w:val="00BD51D5"/>
    <w:rsid w:val="00BD52B0"/>
    <w:rsid w:val="00BD58C0"/>
    <w:rsid w:val="00BD59BD"/>
    <w:rsid w:val="00BD5DA6"/>
    <w:rsid w:val="00BD5E5E"/>
    <w:rsid w:val="00BD5FAE"/>
    <w:rsid w:val="00BD604A"/>
    <w:rsid w:val="00BD6181"/>
    <w:rsid w:val="00BD6437"/>
    <w:rsid w:val="00BD66D5"/>
    <w:rsid w:val="00BD6794"/>
    <w:rsid w:val="00BD7331"/>
    <w:rsid w:val="00BE0094"/>
    <w:rsid w:val="00BE00D5"/>
    <w:rsid w:val="00BE0860"/>
    <w:rsid w:val="00BE0951"/>
    <w:rsid w:val="00BE0A67"/>
    <w:rsid w:val="00BE0E07"/>
    <w:rsid w:val="00BE0F6C"/>
    <w:rsid w:val="00BE11DE"/>
    <w:rsid w:val="00BE133C"/>
    <w:rsid w:val="00BE16C9"/>
    <w:rsid w:val="00BE1940"/>
    <w:rsid w:val="00BE1CD4"/>
    <w:rsid w:val="00BE1DDA"/>
    <w:rsid w:val="00BE1EF3"/>
    <w:rsid w:val="00BE1F1A"/>
    <w:rsid w:val="00BE1F47"/>
    <w:rsid w:val="00BE20A6"/>
    <w:rsid w:val="00BE20E0"/>
    <w:rsid w:val="00BE2533"/>
    <w:rsid w:val="00BE256C"/>
    <w:rsid w:val="00BE2FFD"/>
    <w:rsid w:val="00BE3308"/>
    <w:rsid w:val="00BE33A2"/>
    <w:rsid w:val="00BE3513"/>
    <w:rsid w:val="00BE35E4"/>
    <w:rsid w:val="00BE369E"/>
    <w:rsid w:val="00BE3A36"/>
    <w:rsid w:val="00BE3B50"/>
    <w:rsid w:val="00BE3B67"/>
    <w:rsid w:val="00BE3D1D"/>
    <w:rsid w:val="00BE3F31"/>
    <w:rsid w:val="00BE40FF"/>
    <w:rsid w:val="00BE42AC"/>
    <w:rsid w:val="00BE48AA"/>
    <w:rsid w:val="00BE4B0C"/>
    <w:rsid w:val="00BE4C05"/>
    <w:rsid w:val="00BE4CBC"/>
    <w:rsid w:val="00BE51C7"/>
    <w:rsid w:val="00BE51D4"/>
    <w:rsid w:val="00BE53AB"/>
    <w:rsid w:val="00BE54B4"/>
    <w:rsid w:val="00BE5631"/>
    <w:rsid w:val="00BE5925"/>
    <w:rsid w:val="00BE5B0D"/>
    <w:rsid w:val="00BE5D92"/>
    <w:rsid w:val="00BE5DDC"/>
    <w:rsid w:val="00BE5F8C"/>
    <w:rsid w:val="00BE6120"/>
    <w:rsid w:val="00BE649F"/>
    <w:rsid w:val="00BE6611"/>
    <w:rsid w:val="00BE6760"/>
    <w:rsid w:val="00BE6797"/>
    <w:rsid w:val="00BE6B5D"/>
    <w:rsid w:val="00BE6C0B"/>
    <w:rsid w:val="00BE6DD1"/>
    <w:rsid w:val="00BE6E4C"/>
    <w:rsid w:val="00BE6FD5"/>
    <w:rsid w:val="00BE71B8"/>
    <w:rsid w:val="00BE7283"/>
    <w:rsid w:val="00BE73C2"/>
    <w:rsid w:val="00BE7417"/>
    <w:rsid w:val="00BE7773"/>
    <w:rsid w:val="00BE7778"/>
    <w:rsid w:val="00BE78C3"/>
    <w:rsid w:val="00BE7CB4"/>
    <w:rsid w:val="00BE7DC9"/>
    <w:rsid w:val="00BF0152"/>
    <w:rsid w:val="00BF02C4"/>
    <w:rsid w:val="00BF05E3"/>
    <w:rsid w:val="00BF0BE6"/>
    <w:rsid w:val="00BF104E"/>
    <w:rsid w:val="00BF1091"/>
    <w:rsid w:val="00BF10C0"/>
    <w:rsid w:val="00BF14E1"/>
    <w:rsid w:val="00BF1C1C"/>
    <w:rsid w:val="00BF1E91"/>
    <w:rsid w:val="00BF1FA6"/>
    <w:rsid w:val="00BF2023"/>
    <w:rsid w:val="00BF2289"/>
    <w:rsid w:val="00BF2539"/>
    <w:rsid w:val="00BF2706"/>
    <w:rsid w:val="00BF2735"/>
    <w:rsid w:val="00BF27C8"/>
    <w:rsid w:val="00BF2942"/>
    <w:rsid w:val="00BF2981"/>
    <w:rsid w:val="00BF2A7C"/>
    <w:rsid w:val="00BF2C08"/>
    <w:rsid w:val="00BF303A"/>
    <w:rsid w:val="00BF30DE"/>
    <w:rsid w:val="00BF3411"/>
    <w:rsid w:val="00BF35AB"/>
    <w:rsid w:val="00BF35F6"/>
    <w:rsid w:val="00BF3D68"/>
    <w:rsid w:val="00BF402F"/>
    <w:rsid w:val="00BF4195"/>
    <w:rsid w:val="00BF4251"/>
    <w:rsid w:val="00BF47A0"/>
    <w:rsid w:val="00BF47B9"/>
    <w:rsid w:val="00BF5223"/>
    <w:rsid w:val="00BF5247"/>
    <w:rsid w:val="00BF53C3"/>
    <w:rsid w:val="00BF5599"/>
    <w:rsid w:val="00BF561A"/>
    <w:rsid w:val="00BF566F"/>
    <w:rsid w:val="00BF5AB7"/>
    <w:rsid w:val="00BF5D1F"/>
    <w:rsid w:val="00BF5E63"/>
    <w:rsid w:val="00BF5EEE"/>
    <w:rsid w:val="00BF61C0"/>
    <w:rsid w:val="00BF630D"/>
    <w:rsid w:val="00BF6327"/>
    <w:rsid w:val="00BF6441"/>
    <w:rsid w:val="00BF652C"/>
    <w:rsid w:val="00BF6791"/>
    <w:rsid w:val="00BF6A06"/>
    <w:rsid w:val="00BF6AA5"/>
    <w:rsid w:val="00BF6EFA"/>
    <w:rsid w:val="00BF72AF"/>
    <w:rsid w:val="00BF738E"/>
    <w:rsid w:val="00BF73EC"/>
    <w:rsid w:val="00BF7695"/>
    <w:rsid w:val="00BF7880"/>
    <w:rsid w:val="00BF7ADE"/>
    <w:rsid w:val="00BF7F08"/>
    <w:rsid w:val="00BF7F99"/>
    <w:rsid w:val="00BF7FA6"/>
    <w:rsid w:val="00C001DC"/>
    <w:rsid w:val="00C00259"/>
    <w:rsid w:val="00C0036B"/>
    <w:rsid w:val="00C0044E"/>
    <w:rsid w:val="00C0052F"/>
    <w:rsid w:val="00C0054E"/>
    <w:rsid w:val="00C005A3"/>
    <w:rsid w:val="00C0071A"/>
    <w:rsid w:val="00C00937"/>
    <w:rsid w:val="00C0097A"/>
    <w:rsid w:val="00C00ABA"/>
    <w:rsid w:val="00C00C83"/>
    <w:rsid w:val="00C00D5E"/>
    <w:rsid w:val="00C00DE3"/>
    <w:rsid w:val="00C00FAF"/>
    <w:rsid w:val="00C010EA"/>
    <w:rsid w:val="00C0116F"/>
    <w:rsid w:val="00C01213"/>
    <w:rsid w:val="00C015F2"/>
    <w:rsid w:val="00C0171C"/>
    <w:rsid w:val="00C0184A"/>
    <w:rsid w:val="00C01B0C"/>
    <w:rsid w:val="00C01BA9"/>
    <w:rsid w:val="00C02289"/>
    <w:rsid w:val="00C023FC"/>
    <w:rsid w:val="00C02448"/>
    <w:rsid w:val="00C02546"/>
    <w:rsid w:val="00C026F3"/>
    <w:rsid w:val="00C027DC"/>
    <w:rsid w:val="00C029AC"/>
    <w:rsid w:val="00C02BA8"/>
    <w:rsid w:val="00C02C2D"/>
    <w:rsid w:val="00C02C8A"/>
    <w:rsid w:val="00C02D0A"/>
    <w:rsid w:val="00C02D88"/>
    <w:rsid w:val="00C02DA7"/>
    <w:rsid w:val="00C02DBD"/>
    <w:rsid w:val="00C02DF3"/>
    <w:rsid w:val="00C02E23"/>
    <w:rsid w:val="00C03048"/>
    <w:rsid w:val="00C03119"/>
    <w:rsid w:val="00C03355"/>
    <w:rsid w:val="00C035E9"/>
    <w:rsid w:val="00C03625"/>
    <w:rsid w:val="00C03D1D"/>
    <w:rsid w:val="00C03D6C"/>
    <w:rsid w:val="00C03D84"/>
    <w:rsid w:val="00C03DFA"/>
    <w:rsid w:val="00C04089"/>
    <w:rsid w:val="00C04104"/>
    <w:rsid w:val="00C041F4"/>
    <w:rsid w:val="00C042C2"/>
    <w:rsid w:val="00C04404"/>
    <w:rsid w:val="00C044D7"/>
    <w:rsid w:val="00C045C3"/>
    <w:rsid w:val="00C04A77"/>
    <w:rsid w:val="00C04AB6"/>
    <w:rsid w:val="00C04BC1"/>
    <w:rsid w:val="00C04C41"/>
    <w:rsid w:val="00C04D7F"/>
    <w:rsid w:val="00C04FE6"/>
    <w:rsid w:val="00C0506B"/>
    <w:rsid w:val="00C0530E"/>
    <w:rsid w:val="00C054B8"/>
    <w:rsid w:val="00C0558F"/>
    <w:rsid w:val="00C05B14"/>
    <w:rsid w:val="00C05E20"/>
    <w:rsid w:val="00C05E6F"/>
    <w:rsid w:val="00C05F74"/>
    <w:rsid w:val="00C06402"/>
    <w:rsid w:val="00C06A6A"/>
    <w:rsid w:val="00C06F2F"/>
    <w:rsid w:val="00C070FD"/>
    <w:rsid w:val="00C07152"/>
    <w:rsid w:val="00C071D2"/>
    <w:rsid w:val="00C0738B"/>
    <w:rsid w:val="00C0748E"/>
    <w:rsid w:val="00C07899"/>
    <w:rsid w:val="00C079DE"/>
    <w:rsid w:val="00C07B0A"/>
    <w:rsid w:val="00C07DC5"/>
    <w:rsid w:val="00C07E6C"/>
    <w:rsid w:val="00C101EC"/>
    <w:rsid w:val="00C10475"/>
    <w:rsid w:val="00C10D70"/>
    <w:rsid w:val="00C10EBB"/>
    <w:rsid w:val="00C11028"/>
    <w:rsid w:val="00C110AE"/>
    <w:rsid w:val="00C1113A"/>
    <w:rsid w:val="00C1118B"/>
    <w:rsid w:val="00C111BC"/>
    <w:rsid w:val="00C1127C"/>
    <w:rsid w:val="00C115B3"/>
    <w:rsid w:val="00C1184A"/>
    <w:rsid w:val="00C11A7E"/>
    <w:rsid w:val="00C11D75"/>
    <w:rsid w:val="00C11FA7"/>
    <w:rsid w:val="00C12606"/>
    <w:rsid w:val="00C1281A"/>
    <w:rsid w:val="00C1283A"/>
    <w:rsid w:val="00C12A77"/>
    <w:rsid w:val="00C12E4B"/>
    <w:rsid w:val="00C12E4C"/>
    <w:rsid w:val="00C131EF"/>
    <w:rsid w:val="00C13229"/>
    <w:rsid w:val="00C133C7"/>
    <w:rsid w:val="00C13B47"/>
    <w:rsid w:val="00C14219"/>
    <w:rsid w:val="00C14257"/>
    <w:rsid w:val="00C14607"/>
    <w:rsid w:val="00C1481D"/>
    <w:rsid w:val="00C148B9"/>
    <w:rsid w:val="00C14947"/>
    <w:rsid w:val="00C15002"/>
    <w:rsid w:val="00C151B7"/>
    <w:rsid w:val="00C151FB"/>
    <w:rsid w:val="00C15453"/>
    <w:rsid w:val="00C1551D"/>
    <w:rsid w:val="00C15570"/>
    <w:rsid w:val="00C156E6"/>
    <w:rsid w:val="00C1579D"/>
    <w:rsid w:val="00C157FE"/>
    <w:rsid w:val="00C15827"/>
    <w:rsid w:val="00C15FAC"/>
    <w:rsid w:val="00C1641E"/>
    <w:rsid w:val="00C16543"/>
    <w:rsid w:val="00C167FC"/>
    <w:rsid w:val="00C168AA"/>
    <w:rsid w:val="00C16D01"/>
    <w:rsid w:val="00C16D64"/>
    <w:rsid w:val="00C16DEC"/>
    <w:rsid w:val="00C16FB6"/>
    <w:rsid w:val="00C174F2"/>
    <w:rsid w:val="00C17789"/>
    <w:rsid w:val="00C177FC"/>
    <w:rsid w:val="00C17D1A"/>
    <w:rsid w:val="00C17E19"/>
    <w:rsid w:val="00C20067"/>
    <w:rsid w:val="00C200B5"/>
    <w:rsid w:val="00C20408"/>
    <w:rsid w:val="00C20642"/>
    <w:rsid w:val="00C209E4"/>
    <w:rsid w:val="00C209FC"/>
    <w:rsid w:val="00C20F9B"/>
    <w:rsid w:val="00C21578"/>
    <w:rsid w:val="00C21769"/>
    <w:rsid w:val="00C21899"/>
    <w:rsid w:val="00C21A16"/>
    <w:rsid w:val="00C21A54"/>
    <w:rsid w:val="00C21B50"/>
    <w:rsid w:val="00C21CF8"/>
    <w:rsid w:val="00C21DB9"/>
    <w:rsid w:val="00C22082"/>
    <w:rsid w:val="00C2208D"/>
    <w:rsid w:val="00C220C9"/>
    <w:rsid w:val="00C2213C"/>
    <w:rsid w:val="00C22343"/>
    <w:rsid w:val="00C229A8"/>
    <w:rsid w:val="00C22B46"/>
    <w:rsid w:val="00C22C45"/>
    <w:rsid w:val="00C22E70"/>
    <w:rsid w:val="00C22E78"/>
    <w:rsid w:val="00C22EFE"/>
    <w:rsid w:val="00C2310D"/>
    <w:rsid w:val="00C2328E"/>
    <w:rsid w:val="00C23363"/>
    <w:rsid w:val="00C23463"/>
    <w:rsid w:val="00C23580"/>
    <w:rsid w:val="00C23976"/>
    <w:rsid w:val="00C23BC7"/>
    <w:rsid w:val="00C23DD6"/>
    <w:rsid w:val="00C23F0B"/>
    <w:rsid w:val="00C24507"/>
    <w:rsid w:val="00C245BD"/>
    <w:rsid w:val="00C24704"/>
    <w:rsid w:val="00C2470E"/>
    <w:rsid w:val="00C24822"/>
    <w:rsid w:val="00C2497D"/>
    <w:rsid w:val="00C24ABE"/>
    <w:rsid w:val="00C24CF2"/>
    <w:rsid w:val="00C24D63"/>
    <w:rsid w:val="00C25249"/>
    <w:rsid w:val="00C25250"/>
    <w:rsid w:val="00C2534E"/>
    <w:rsid w:val="00C2561E"/>
    <w:rsid w:val="00C25EAB"/>
    <w:rsid w:val="00C25EEC"/>
    <w:rsid w:val="00C260FC"/>
    <w:rsid w:val="00C264EE"/>
    <w:rsid w:val="00C2673E"/>
    <w:rsid w:val="00C2678D"/>
    <w:rsid w:val="00C26AF3"/>
    <w:rsid w:val="00C26B20"/>
    <w:rsid w:val="00C26E12"/>
    <w:rsid w:val="00C271A6"/>
    <w:rsid w:val="00C27516"/>
    <w:rsid w:val="00C277DB"/>
    <w:rsid w:val="00C27893"/>
    <w:rsid w:val="00C27A8C"/>
    <w:rsid w:val="00C27B4D"/>
    <w:rsid w:val="00C301B8"/>
    <w:rsid w:val="00C30202"/>
    <w:rsid w:val="00C3027D"/>
    <w:rsid w:val="00C30C2E"/>
    <w:rsid w:val="00C30D09"/>
    <w:rsid w:val="00C30E10"/>
    <w:rsid w:val="00C30E3E"/>
    <w:rsid w:val="00C30F3E"/>
    <w:rsid w:val="00C31180"/>
    <w:rsid w:val="00C311B8"/>
    <w:rsid w:val="00C31A83"/>
    <w:rsid w:val="00C31AE7"/>
    <w:rsid w:val="00C31BD5"/>
    <w:rsid w:val="00C31E3D"/>
    <w:rsid w:val="00C31EA1"/>
    <w:rsid w:val="00C31FC6"/>
    <w:rsid w:val="00C322C3"/>
    <w:rsid w:val="00C323CB"/>
    <w:rsid w:val="00C326F8"/>
    <w:rsid w:val="00C32743"/>
    <w:rsid w:val="00C32799"/>
    <w:rsid w:val="00C327A8"/>
    <w:rsid w:val="00C327AE"/>
    <w:rsid w:val="00C328C9"/>
    <w:rsid w:val="00C3292C"/>
    <w:rsid w:val="00C32A86"/>
    <w:rsid w:val="00C32BC4"/>
    <w:rsid w:val="00C32C05"/>
    <w:rsid w:val="00C32CBC"/>
    <w:rsid w:val="00C32FC2"/>
    <w:rsid w:val="00C3317A"/>
    <w:rsid w:val="00C334D3"/>
    <w:rsid w:val="00C334F4"/>
    <w:rsid w:val="00C339D6"/>
    <w:rsid w:val="00C339DA"/>
    <w:rsid w:val="00C33B5A"/>
    <w:rsid w:val="00C33C94"/>
    <w:rsid w:val="00C33CAE"/>
    <w:rsid w:val="00C33DA5"/>
    <w:rsid w:val="00C33E8D"/>
    <w:rsid w:val="00C340F4"/>
    <w:rsid w:val="00C3420D"/>
    <w:rsid w:val="00C343E9"/>
    <w:rsid w:val="00C3466F"/>
    <w:rsid w:val="00C346C7"/>
    <w:rsid w:val="00C347B0"/>
    <w:rsid w:val="00C34990"/>
    <w:rsid w:val="00C34998"/>
    <w:rsid w:val="00C34A84"/>
    <w:rsid w:val="00C34C1D"/>
    <w:rsid w:val="00C34C29"/>
    <w:rsid w:val="00C34D9C"/>
    <w:rsid w:val="00C35061"/>
    <w:rsid w:val="00C35362"/>
    <w:rsid w:val="00C35A3C"/>
    <w:rsid w:val="00C35CB3"/>
    <w:rsid w:val="00C36024"/>
    <w:rsid w:val="00C36157"/>
    <w:rsid w:val="00C36261"/>
    <w:rsid w:val="00C36450"/>
    <w:rsid w:val="00C3651F"/>
    <w:rsid w:val="00C36BF8"/>
    <w:rsid w:val="00C36E5F"/>
    <w:rsid w:val="00C3719C"/>
    <w:rsid w:val="00C373A0"/>
    <w:rsid w:val="00C375D9"/>
    <w:rsid w:val="00C37722"/>
    <w:rsid w:val="00C377F1"/>
    <w:rsid w:val="00C3792D"/>
    <w:rsid w:val="00C37C86"/>
    <w:rsid w:val="00C37E7C"/>
    <w:rsid w:val="00C37ED4"/>
    <w:rsid w:val="00C37FF1"/>
    <w:rsid w:val="00C4055F"/>
    <w:rsid w:val="00C40633"/>
    <w:rsid w:val="00C4064F"/>
    <w:rsid w:val="00C40836"/>
    <w:rsid w:val="00C40B66"/>
    <w:rsid w:val="00C40BAC"/>
    <w:rsid w:val="00C40D85"/>
    <w:rsid w:val="00C40D93"/>
    <w:rsid w:val="00C40E76"/>
    <w:rsid w:val="00C40E9D"/>
    <w:rsid w:val="00C40FF3"/>
    <w:rsid w:val="00C41509"/>
    <w:rsid w:val="00C41930"/>
    <w:rsid w:val="00C41D5A"/>
    <w:rsid w:val="00C420FE"/>
    <w:rsid w:val="00C425DE"/>
    <w:rsid w:val="00C4262A"/>
    <w:rsid w:val="00C4278F"/>
    <w:rsid w:val="00C42828"/>
    <w:rsid w:val="00C428AA"/>
    <w:rsid w:val="00C42CBD"/>
    <w:rsid w:val="00C42D48"/>
    <w:rsid w:val="00C42F19"/>
    <w:rsid w:val="00C42FAD"/>
    <w:rsid w:val="00C4334C"/>
    <w:rsid w:val="00C43419"/>
    <w:rsid w:val="00C43459"/>
    <w:rsid w:val="00C4345D"/>
    <w:rsid w:val="00C43706"/>
    <w:rsid w:val="00C43BBA"/>
    <w:rsid w:val="00C43C1A"/>
    <w:rsid w:val="00C4423E"/>
    <w:rsid w:val="00C4426B"/>
    <w:rsid w:val="00C4465E"/>
    <w:rsid w:val="00C446D5"/>
    <w:rsid w:val="00C44768"/>
    <w:rsid w:val="00C448E2"/>
    <w:rsid w:val="00C44D21"/>
    <w:rsid w:val="00C44D4B"/>
    <w:rsid w:val="00C44DBE"/>
    <w:rsid w:val="00C44EF5"/>
    <w:rsid w:val="00C45058"/>
    <w:rsid w:val="00C451C6"/>
    <w:rsid w:val="00C4535C"/>
    <w:rsid w:val="00C45539"/>
    <w:rsid w:val="00C455E1"/>
    <w:rsid w:val="00C45A61"/>
    <w:rsid w:val="00C45CFE"/>
    <w:rsid w:val="00C45DF4"/>
    <w:rsid w:val="00C45ED0"/>
    <w:rsid w:val="00C45FF3"/>
    <w:rsid w:val="00C463B8"/>
    <w:rsid w:val="00C4653D"/>
    <w:rsid w:val="00C46D57"/>
    <w:rsid w:val="00C46EF0"/>
    <w:rsid w:val="00C46F15"/>
    <w:rsid w:val="00C470AB"/>
    <w:rsid w:val="00C47A00"/>
    <w:rsid w:val="00C47BB9"/>
    <w:rsid w:val="00C47E1F"/>
    <w:rsid w:val="00C47E6A"/>
    <w:rsid w:val="00C507C7"/>
    <w:rsid w:val="00C509A8"/>
    <w:rsid w:val="00C509F0"/>
    <w:rsid w:val="00C510B9"/>
    <w:rsid w:val="00C51350"/>
    <w:rsid w:val="00C51576"/>
    <w:rsid w:val="00C515A0"/>
    <w:rsid w:val="00C51923"/>
    <w:rsid w:val="00C51B30"/>
    <w:rsid w:val="00C51BB0"/>
    <w:rsid w:val="00C51D99"/>
    <w:rsid w:val="00C51FC5"/>
    <w:rsid w:val="00C5210A"/>
    <w:rsid w:val="00C52467"/>
    <w:rsid w:val="00C52942"/>
    <w:rsid w:val="00C52AC0"/>
    <w:rsid w:val="00C52BD5"/>
    <w:rsid w:val="00C52E0D"/>
    <w:rsid w:val="00C52EAE"/>
    <w:rsid w:val="00C53215"/>
    <w:rsid w:val="00C5341A"/>
    <w:rsid w:val="00C53671"/>
    <w:rsid w:val="00C5382E"/>
    <w:rsid w:val="00C538E1"/>
    <w:rsid w:val="00C5390D"/>
    <w:rsid w:val="00C53A02"/>
    <w:rsid w:val="00C53A9E"/>
    <w:rsid w:val="00C53ACF"/>
    <w:rsid w:val="00C53C46"/>
    <w:rsid w:val="00C53CDC"/>
    <w:rsid w:val="00C53E25"/>
    <w:rsid w:val="00C5400D"/>
    <w:rsid w:val="00C541C6"/>
    <w:rsid w:val="00C541CE"/>
    <w:rsid w:val="00C54592"/>
    <w:rsid w:val="00C5488C"/>
    <w:rsid w:val="00C54B79"/>
    <w:rsid w:val="00C54C89"/>
    <w:rsid w:val="00C54E16"/>
    <w:rsid w:val="00C54E34"/>
    <w:rsid w:val="00C54F3B"/>
    <w:rsid w:val="00C552AD"/>
    <w:rsid w:val="00C5535C"/>
    <w:rsid w:val="00C5565E"/>
    <w:rsid w:val="00C55871"/>
    <w:rsid w:val="00C55AE0"/>
    <w:rsid w:val="00C55CCC"/>
    <w:rsid w:val="00C56235"/>
    <w:rsid w:val="00C564DC"/>
    <w:rsid w:val="00C56714"/>
    <w:rsid w:val="00C56B18"/>
    <w:rsid w:val="00C56B29"/>
    <w:rsid w:val="00C56DB3"/>
    <w:rsid w:val="00C56F7B"/>
    <w:rsid w:val="00C570E5"/>
    <w:rsid w:val="00C572D1"/>
    <w:rsid w:val="00C573A9"/>
    <w:rsid w:val="00C57446"/>
    <w:rsid w:val="00C575AA"/>
    <w:rsid w:val="00C57BAB"/>
    <w:rsid w:val="00C57BB2"/>
    <w:rsid w:val="00C6059D"/>
    <w:rsid w:val="00C60A17"/>
    <w:rsid w:val="00C60D7F"/>
    <w:rsid w:val="00C60EAD"/>
    <w:rsid w:val="00C60ECD"/>
    <w:rsid w:val="00C60F0C"/>
    <w:rsid w:val="00C60F27"/>
    <w:rsid w:val="00C61163"/>
    <w:rsid w:val="00C6145B"/>
    <w:rsid w:val="00C614C9"/>
    <w:rsid w:val="00C614E8"/>
    <w:rsid w:val="00C6174E"/>
    <w:rsid w:val="00C61780"/>
    <w:rsid w:val="00C619F1"/>
    <w:rsid w:val="00C61A5A"/>
    <w:rsid w:val="00C6214D"/>
    <w:rsid w:val="00C625B2"/>
    <w:rsid w:val="00C625DF"/>
    <w:rsid w:val="00C62671"/>
    <w:rsid w:val="00C626EE"/>
    <w:rsid w:val="00C62811"/>
    <w:rsid w:val="00C6289B"/>
    <w:rsid w:val="00C628C6"/>
    <w:rsid w:val="00C6297C"/>
    <w:rsid w:val="00C62ACC"/>
    <w:rsid w:val="00C62D00"/>
    <w:rsid w:val="00C62F5D"/>
    <w:rsid w:val="00C636F7"/>
    <w:rsid w:val="00C639CC"/>
    <w:rsid w:val="00C63BB9"/>
    <w:rsid w:val="00C63D84"/>
    <w:rsid w:val="00C63D94"/>
    <w:rsid w:val="00C64124"/>
    <w:rsid w:val="00C642B8"/>
    <w:rsid w:val="00C645AD"/>
    <w:rsid w:val="00C648C4"/>
    <w:rsid w:val="00C648FF"/>
    <w:rsid w:val="00C64AB4"/>
    <w:rsid w:val="00C64D09"/>
    <w:rsid w:val="00C64F4B"/>
    <w:rsid w:val="00C65035"/>
    <w:rsid w:val="00C65068"/>
    <w:rsid w:val="00C65679"/>
    <w:rsid w:val="00C658CD"/>
    <w:rsid w:val="00C65AFD"/>
    <w:rsid w:val="00C65B56"/>
    <w:rsid w:val="00C65C86"/>
    <w:rsid w:val="00C65DC0"/>
    <w:rsid w:val="00C660E9"/>
    <w:rsid w:val="00C6641C"/>
    <w:rsid w:val="00C6694C"/>
    <w:rsid w:val="00C66AA5"/>
    <w:rsid w:val="00C66ACB"/>
    <w:rsid w:val="00C66B6A"/>
    <w:rsid w:val="00C670E4"/>
    <w:rsid w:val="00C67130"/>
    <w:rsid w:val="00C67535"/>
    <w:rsid w:val="00C67892"/>
    <w:rsid w:val="00C70149"/>
    <w:rsid w:val="00C70372"/>
    <w:rsid w:val="00C703CD"/>
    <w:rsid w:val="00C70647"/>
    <w:rsid w:val="00C70839"/>
    <w:rsid w:val="00C708B8"/>
    <w:rsid w:val="00C70D75"/>
    <w:rsid w:val="00C70D9C"/>
    <w:rsid w:val="00C70E97"/>
    <w:rsid w:val="00C70F7C"/>
    <w:rsid w:val="00C71692"/>
    <w:rsid w:val="00C71749"/>
    <w:rsid w:val="00C71A35"/>
    <w:rsid w:val="00C71A49"/>
    <w:rsid w:val="00C71B12"/>
    <w:rsid w:val="00C71C0F"/>
    <w:rsid w:val="00C71C6D"/>
    <w:rsid w:val="00C72272"/>
    <w:rsid w:val="00C72757"/>
    <w:rsid w:val="00C72BA7"/>
    <w:rsid w:val="00C72C52"/>
    <w:rsid w:val="00C72D1E"/>
    <w:rsid w:val="00C72D31"/>
    <w:rsid w:val="00C72F7F"/>
    <w:rsid w:val="00C73074"/>
    <w:rsid w:val="00C732AB"/>
    <w:rsid w:val="00C73355"/>
    <w:rsid w:val="00C736D6"/>
    <w:rsid w:val="00C73F84"/>
    <w:rsid w:val="00C740E3"/>
    <w:rsid w:val="00C743A4"/>
    <w:rsid w:val="00C74817"/>
    <w:rsid w:val="00C74C64"/>
    <w:rsid w:val="00C74DE6"/>
    <w:rsid w:val="00C74F01"/>
    <w:rsid w:val="00C74F74"/>
    <w:rsid w:val="00C7503B"/>
    <w:rsid w:val="00C75440"/>
    <w:rsid w:val="00C754C6"/>
    <w:rsid w:val="00C756FA"/>
    <w:rsid w:val="00C757D8"/>
    <w:rsid w:val="00C758BE"/>
    <w:rsid w:val="00C758FD"/>
    <w:rsid w:val="00C759BD"/>
    <w:rsid w:val="00C75A0D"/>
    <w:rsid w:val="00C75E11"/>
    <w:rsid w:val="00C762E3"/>
    <w:rsid w:val="00C763FC"/>
    <w:rsid w:val="00C7657E"/>
    <w:rsid w:val="00C765B9"/>
    <w:rsid w:val="00C7663C"/>
    <w:rsid w:val="00C768BB"/>
    <w:rsid w:val="00C76A0D"/>
    <w:rsid w:val="00C76B58"/>
    <w:rsid w:val="00C76D0C"/>
    <w:rsid w:val="00C76E6D"/>
    <w:rsid w:val="00C770D1"/>
    <w:rsid w:val="00C7714D"/>
    <w:rsid w:val="00C77395"/>
    <w:rsid w:val="00C775A8"/>
    <w:rsid w:val="00C77904"/>
    <w:rsid w:val="00C779EE"/>
    <w:rsid w:val="00C77B6E"/>
    <w:rsid w:val="00C77EED"/>
    <w:rsid w:val="00C77F31"/>
    <w:rsid w:val="00C800C7"/>
    <w:rsid w:val="00C80135"/>
    <w:rsid w:val="00C8022F"/>
    <w:rsid w:val="00C80259"/>
    <w:rsid w:val="00C803FB"/>
    <w:rsid w:val="00C80506"/>
    <w:rsid w:val="00C80711"/>
    <w:rsid w:val="00C80939"/>
    <w:rsid w:val="00C80C92"/>
    <w:rsid w:val="00C80D75"/>
    <w:rsid w:val="00C80E44"/>
    <w:rsid w:val="00C80F39"/>
    <w:rsid w:val="00C812B8"/>
    <w:rsid w:val="00C813F4"/>
    <w:rsid w:val="00C814E3"/>
    <w:rsid w:val="00C81664"/>
    <w:rsid w:val="00C818B1"/>
    <w:rsid w:val="00C819C2"/>
    <w:rsid w:val="00C81A18"/>
    <w:rsid w:val="00C81A4B"/>
    <w:rsid w:val="00C81CC2"/>
    <w:rsid w:val="00C81E31"/>
    <w:rsid w:val="00C81E53"/>
    <w:rsid w:val="00C81EAD"/>
    <w:rsid w:val="00C821C9"/>
    <w:rsid w:val="00C82347"/>
    <w:rsid w:val="00C82376"/>
    <w:rsid w:val="00C82569"/>
    <w:rsid w:val="00C82791"/>
    <w:rsid w:val="00C82A0F"/>
    <w:rsid w:val="00C82B1B"/>
    <w:rsid w:val="00C82B6B"/>
    <w:rsid w:val="00C82FD8"/>
    <w:rsid w:val="00C8339C"/>
    <w:rsid w:val="00C8365C"/>
    <w:rsid w:val="00C8368C"/>
    <w:rsid w:val="00C838EF"/>
    <w:rsid w:val="00C83984"/>
    <w:rsid w:val="00C83ECB"/>
    <w:rsid w:val="00C83F7F"/>
    <w:rsid w:val="00C84146"/>
    <w:rsid w:val="00C8417F"/>
    <w:rsid w:val="00C84214"/>
    <w:rsid w:val="00C84446"/>
    <w:rsid w:val="00C845B5"/>
    <w:rsid w:val="00C849FE"/>
    <w:rsid w:val="00C84CB9"/>
    <w:rsid w:val="00C84DFF"/>
    <w:rsid w:val="00C84F64"/>
    <w:rsid w:val="00C85332"/>
    <w:rsid w:val="00C85349"/>
    <w:rsid w:val="00C854D9"/>
    <w:rsid w:val="00C856E1"/>
    <w:rsid w:val="00C856EB"/>
    <w:rsid w:val="00C85930"/>
    <w:rsid w:val="00C85DFE"/>
    <w:rsid w:val="00C8659F"/>
    <w:rsid w:val="00C866D0"/>
    <w:rsid w:val="00C8683A"/>
    <w:rsid w:val="00C86E67"/>
    <w:rsid w:val="00C87049"/>
    <w:rsid w:val="00C87058"/>
    <w:rsid w:val="00C8709A"/>
    <w:rsid w:val="00C8734A"/>
    <w:rsid w:val="00C875E1"/>
    <w:rsid w:val="00C8760B"/>
    <w:rsid w:val="00C8787F"/>
    <w:rsid w:val="00C87B56"/>
    <w:rsid w:val="00C90113"/>
    <w:rsid w:val="00C9039B"/>
    <w:rsid w:val="00C907B6"/>
    <w:rsid w:val="00C90983"/>
    <w:rsid w:val="00C90B6D"/>
    <w:rsid w:val="00C90C0C"/>
    <w:rsid w:val="00C90CDD"/>
    <w:rsid w:val="00C90F4A"/>
    <w:rsid w:val="00C90F8F"/>
    <w:rsid w:val="00C91159"/>
    <w:rsid w:val="00C911C0"/>
    <w:rsid w:val="00C91271"/>
    <w:rsid w:val="00C91572"/>
    <w:rsid w:val="00C915E9"/>
    <w:rsid w:val="00C9167B"/>
    <w:rsid w:val="00C916E7"/>
    <w:rsid w:val="00C9184F"/>
    <w:rsid w:val="00C91B4F"/>
    <w:rsid w:val="00C91BA4"/>
    <w:rsid w:val="00C91C51"/>
    <w:rsid w:val="00C91DD0"/>
    <w:rsid w:val="00C92352"/>
    <w:rsid w:val="00C929E9"/>
    <w:rsid w:val="00C929F9"/>
    <w:rsid w:val="00C92A6F"/>
    <w:rsid w:val="00C92AB3"/>
    <w:rsid w:val="00C93451"/>
    <w:rsid w:val="00C9355E"/>
    <w:rsid w:val="00C93577"/>
    <w:rsid w:val="00C9361B"/>
    <w:rsid w:val="00C936E8"/>
    <w:rsid w:val="00C93769"/>
    <w:rsid w:val="00C93932"/>
    <w:rsid w:val="00C939DC"/>
    <w:rsid w:val="00C93AD3"/>
    <w:rsid w:val="00C93AE4"/>
    <w:rsid w:val="00C93D84"/>
    <w:rsid w:val="00C94228"/>
    <w:rsid w:val="00C9423B"/>
    <w:rsid w:val="00C94242"/>
    <w:rsid w:val="00C948CE"/>
    <w:rsid w:val="00C94A3A"/>
    <w:rsid w:val="00C94C05"/>
    <w:rsid w:val="00C94C54"/>
    <w:rsid w:val="00C94D11"/>
    <w:rsid w:val="00C94E72"/>
    <w:rsid w:val="00C94FC6"/>
    <w:rsid w:val="00C9522C"/>
    <w:rsid w:val="00C95280"/>
    <w:rsid w:val="00C954B9"/>
    <w:rsid w:val="00C95540"/>
    <w:rsid w:val="00C95940"/>
    <w:rsid w:val="00C95C4C"/>
    <w:rsid w:val="00C962F9"/>
    <w:rsid w:val="00C9655A"/>
    <w:rsid w:val="00C9691F"/>
    <w:rsid w:val="00C96F94"/>
    <w:rsid w:val="00C96F9D"/>
    <w:rsid w:val="00C96FF6"/>
    <w:rsid w:val="00C97022"/>
    <w:rsid w:val="00C97096"/>
    <w:rsid w:val="00C974A3"/>
    <w:rsid w:val="00C97526"/>
    <w:rsid w:val="00C975F6"/>
    <w:rsid w:val="00C97827"/>
    <w:rsid w:val="00C9798E"/>
    <w:rsid w:val="00CA0331"/>
    <w:rsid w:val="00CA0567"/>
    <w:rsid w:val="00CA05DE"/>
    <w:rsid w:val="00CA0660"/>
    <w:rsid w:val="00CA08B2"/>
    <w:rsid w:val="00CA0B52"/>
    <w:rsid w:val="00CA0E6F"/>
    <w:rsid w:val="00CA0FAD"/>
    <w:rsid w:val="00CA101F"/>
    <w:rsid w:val="00CA1759"/>
    <w:rsid w:val="00CA17BA"/>
    <w:rsid w:val="00CA183B"/>
    <w:rsid w:val="00CA18F5"/>
    <w:rsid w:val="00CA19A8"/>
    <w:rsid w:val="00CA1F20"/>
    <w:rsid w:val="00CA2203"/>
    <w:rsid w:val="00CA22C6"/>
    <w:rsid w:val="00CA2469"/>
    <w:rsid w:val="00CA2514"/>
    <w:rsid w:val="00CA2546"/>
    <w:rsid w:val="00CA2718"/>
    <w:rsid w:val="00CA283C"/>
    <w:rsid w:val="00CA294C"/>
    <w:rsid w:val="00CA2978"/>
    <w:rsid w:val="00CA2A51"/>
    <w:rsid w:val="00CA2E8E"/>
    <w:rsid w:val="00CA2F00"/>
    <w:rsid w:val="00CA2F02"/>
    <w:rsid w:val="00CA3040"/>
    <w:rsid w:val="00CA3351"/>
    <w:rsid w:val="00CA337B"/>
    <w:rsid w:val="00CA3394"/>
    <w:rsid w:val="00CA3565"/>
    <w:rsid w:val="00CA359E"/>
    <w:rsid w:val="00CA3723"/>
    <w:rsid w:val="00CA3A15"/>
    <w:rsid w:val="00CA3B92"/>
    <w:rsid w:val="00CA3C54"/>
    <w:rsid w:val="00CA42D2"/>
    <w:rsid w:val="00CA4323"/>
    <w:rsid w:val="00CA439B"/>
    <w:rsid w:val="00CA45CB"/>
    <w:rsid w:val="00CA4695"/>
    <w:rsid w:val="00CA46D1"/>
    <w:rsid w:val="00CA46DD"/>
    <w:rsid w:val="00CA4D24"/>
    <w:rsid w:val="00CA518F"/>
    <w:rsid w:val="00CA53C4"/>
    <w:rsid w:val="00CA5402"/>
    <w:rsid w:val="00CA5571"/>
    <w:rsid w:val="00CA5676"/>
    <w:rsid w:val="00CA5843"/>
    <w:rsid w:val="00CA5A36"/>
    <w:rsid w:val="00CA5AED"/>
    <w:rsid w:val="00CA5C0D"/>
    <w:rsid w:val="00CA5E1B"/>
    <w:rsid w:val="00CA5E96"/>
    <w:rsid w:val="00CA5F72"/>
    <w:rsid w:val="00CA5FA1"/>
    <w:rsid w:val="00CA620A"/>
    <w:rsid w:val="00CA62C7"/>
    <w:rsid w:val="00CA63AF"/>
    <w:rsid w:val="00CA669C"/>
    <w:rsid w:val="00CA6817"/>
    <w:rsid w:val="00CA6873"/>
    <w:rsid w:val="00CA69CF"/>
    <w:rsid w:val="00CA6B75"/>
    <w:rsid w:val="00CA6DB1"/>
    <w:rsid w:val="00CA70ED"/>
    <w:rsid w:val="00CA73EA"/>
    <w:rsid w:val="00CA7898"/>
    <w:rsid w:val="00CA794D"/>
    <w:rsid w:val="00CA79EA"/>
    <w:rsid w:val="00CA7A60"/>
    <w:rsid w:val="00CA7C1B"/>
    <w:rsid w:val="00CA7F1E"/>
    <w:rsid w:val="00CB008B"/>
    <w:rsid w:val="00CB010F"/>
    <w:rsid w:val="00CB0126"/>
    <w:rsid w:val="00CB012D"/>
    <w:rsid w:val="00CB057D"/>
    <w:rsid w:val="00CB09C6"/>
    <w:rsid w:val="00CB0A10"/>
    <w:rsid w:val="00CB0A5F"/>
    <w:rsid w:val="00CB12E9"/>
    <w:rsid w:val="00CB1342"/>
    <w:rsid w:val="00CB139E"/>
    <w:rsid w:val="00CB1451"/>
    <w:rsid w:val="00CB157C"/>
    <w:rsid w:val="00CB16D0"/>
    <w:rsid w:val="00CB1704"/>
    <w:rsid w:val="00CB17CF"/>
    <w:rsid w:val="00CB1A6D"/>
    <w:rsid w:val="00CB1B79"/>
    <w:rsid w:val="00CB1B9E"/>
    <w:rsid w:val="00CB1E34"/>
    <w:rsid w:val="00CB2144"/>
    <w:rsid w:val="00CB227D"/>
    <w:rsid w:val="00CB22B3"/>
    <w:rsid w:val="00CB236E"/>
    <w:rsid w:val="00CB248F"/>
    <w:rsid w:val="00CB2614"/>
    <w:rsid w:val="00CB2AEA"/>
    <w:rsid w:val="00CB2C72"/>
    <w:rsid w:val="00CB2D2C"/>
    <w:rsid w:val="00CB2F7C"/>
    <w:rsid w:val="00CB318E"/>
    <w:rsid w:val="00CB31E3"/>
    <w:rsid w:val="00CB328C"/>
    <w:rsid w:val="00CB3313"/>
    <w:rsid w:val="00CB3571"/>
    <w:rsid w:val="00CB3884"/>
    <w:rsid w:val="00CB3A6A"/>
    <w:rsid w:val="00CB3A72"/>
    <w:rsid w:val="00CB3A8F"/>
    <w:rsid w:val="00CB3AB4"/>
    <w:rsid w:val="00CB3C76"/>
    <w:rsid w:val="00CB3C96"/>
    <w:rsid w:val="00CB3CB4"/>
    <w:rsid w:val="00CB3DEB"/>
    <w:rsid w:val="00CB3EC8"/>
    <w:rsid w:val="00CB408C"/>
    <w:rsid w:val="00CB4311"/>
    <w:rsid w:val="00CB4692"/>
    <w:rsid w:val="00CB47FE"/>
    <w:rsid w:val="00CB4AEE"/>
    <w:rsid w:val="00CB4FA6"/>
    <w:rsid w:val="00CB5001"/>
    <w:rsid w:val="00CB522B"/>
    <w:rsid w:val="00CB5462"/>
    <w:rsid w:val="00CB546F"/>
    <w:rsid w:val="00CB5A6B"/>
    <w:rsid w:val="00CB5AF6"/>
    <w:rsid w:val="00CB5BC9"/>
    <w:rsid w:val="00CB5E84"/>
    <w:rsid w:val="00CB6548"/>
    <w:rsid w:val="00CB667E"/>
    <w:rsid w:val="00CB66C7"/>
    <w:rsid w:val="00CB672B"/>
    <w:rsid w:val="00CB6AB4"/>
    <w:rsid w:val="00CB6B78"/>
    <w:rsid w:val="00CB6CB1"/>
    <w:rsid w:val="00CB6E7C"/>
    <w:rsid w:val="00CB702D"/>
    <w:rsid w:val="00CB7115"/>
    <w:rsid w:val="00CB733D"/>
    <w:rsid w:val="00CB746E"/>
    <w:rsid w:val="00CB76F2"/>
    <w:rsid w:val="00CB77AD"/>
    <w:rsid w:val="00CB781F"/>
    <w:rsid w:val="00CB7927"/>
    <w:rsid w:val="00CB7A24"/>
    <w:rsid w:val="00CB7BFD"/>
    <w:rsid w:val="00CB7FFE"/>
    <w:rsid w:val="00CC02C8"/>
    <w:rsid w:val="00CC0493"/>
    <w:rsid w:val="00CC0708"/>
    <w:rsid w:val="00CC0A8A"/>
    <w:rsid w:val="00CC144D"/>
    <w:rsid w:val="00CC1637"/>
    <w:rsid w:val="00CC16CA"/>
    <w:rsid w:val="00CC16FF"/>
    <w:rsid w:val="00CC174A"/>
    <w:rsid w:val="00CC191D"/>
    <w:rsid w:val="00CC1CB3"/>
    <w:rsid w:val="00CC250A"/>
    <w:rsid w:val="00CC2A92"/>
    <w:rsid w:val="00CC2E24"/>
    <w:rsid w:val="00CC2F4A"/>
    <w:rsid w:val="00CC36E2"/>
    <w:rsid w:val="00CC377C"/>
    <w:rsid w:val="00CC3FDB"/>
    <w:rsid w:val="00CC4276"/>
    <w:rsid w:val="00CC4288"/>
    <w:rsid w:val="00CC43EE"/>
    <w:rsid w:val="00CC479A"/>
    <w:rsid w:val="00CC4F92"/>
    <w:rsid w:val="00CC5156"/>
    <w:rsid w:val="00CC54F5"/>
    <w:rsid w:val="00CC55E4"/>
    <w:rsid w:val="00CC5923"/>
    <w:rsid w:val="00CC5CCF"/>
    <w:rsid w:val="00CC5E7B"/>
    <w:rsid w:val="00CC5FE3"/>
    <w:rsid w:val="00CC6026"/>
    <w:rsid w:val="00CC6079"/>
    <w:rsid w:val="00CC6081"/>
    <w:rsid w:val="00CC673D"/>
    <w:rsid w:val="00CC67C5"/>
    <w:rsid w:val="00CC6823"/>
    <w:rsid w:val="00CC6A8D"/>
    <w:rsid w:val="00CC6B6E"/>
    <w:rsid w:val="00CC6C24"/>
    <w:rsid w:val="00CC6D5F"/>
    <w:rsid w:val="00CC6F37"/>
    <w:rsid w:val="00CC7304"/>
    <w:rsid w:val="00CC73AE"/>
    <w:rsid w:val="00CC74F1"/>
    <w:rsid w:val="00CC7540"/>
    <w:rsid w:val="00CC763E"/>
    <w:rsid w:val="00CC78C1"/>
    <w:rsid w:val="00CC7935"/>
    <w:rsid w:val="00CC79B2"/>
    <w:rsid w:val="00CC7A2A"/>
    <w:rsid w:val="00CC7BD9"/>
    <w:rsid w:val="00CC7D98"/>
    <w:rsid w:val="00CC7DF6"/>
    <w:rsid w:val="00CC7E8B"/>
    <w:rsid w:val="00CC7FF4"/>
    <w:rsid w:val="00CD04C2"/>
    <w:rsid w:val="00CD056D"/>
    <w:rsid w:val="00CD06E3"/>
    <w:rsid w:val="00CD07FD"/>
    <w:rsid w:val="00CD0CF0"/>
    <w:rsid w:val="00CD0D69"/>
    <w:rsid w:val="00CD10C5"/>
    <w:rsid w:val="00CD142E"/>
    <w:rsid w:val="00CD1471"/>
    <w:rsid w:val="00CD1553"/>
    <w:rsid w:val="00CD1561"/>
    <w:rsid w:val="00CD17F7"/>
    <w:rsid w:val="00CD188E"/>
    <w:rsid w:val="00CD1A4B"/>
    <w:rsid w:val="00CD1B4A"/>
    <w:rsid w:val="00CD1C41"/>
    <w:rsid w:val="00CD1D02"/>
    <w:rsid w:val="00CD247B"/>
    <w:rsid w:val="00CD252F"/>
    <w:rsid w:val="00CD2560"/>
    <w:rsid w:val="00CD2620"/>
    <w:rsid w:val="00CD27B3"/>
    <w:rsid w:val="00CD28A3"/>
    <w:rsid w:val="00CD29BB"/>
    <w:rsid w:val="00CD29BD"/>
    <w:rsid w:val="00CD2B30"/>
    <w:rsid w:val="00CD2B36"/>
    <w:rsid w:val="00CD2B74"/>
    <w:rsid w:val="00CD2DDD"/>
    <w:rsid w:val="00CD2E44"/>
    <w:rsid w:val="00CD32BA"/>
    <w:rsid w:val="00CD382C"/>
    <w:rsid w:val="00CD38FA"/>
    <w:rsid w:val="00CD3C2B"/>
    <w:rsid w:val="00CD3E6B"/>
    <w:rsid w:val="00CD411F"/>
    <w:rsid w:val="00CD4164"/>
    <w:rsid w:val="00CD42C5"/>
    <w:rsid w:val="00CD43EC"/>
    <w:rsid w:val="00CD4652"/>
    <w:rsid w:val="00CD4733"/>
    <w:rsid w:val="00CD4746"/>
    <w:rsid w:val="00CD4AC2"/>
    <w:rsid w:val="00CD5291"/>
    <w:rsid w:val="00CD52D6"/>
    <w:rsid w:val="00CD546F"/>
    <w:rsid w:val="00CD5ADD"/>
    <w:rsid w:val="00CD6182"/>
    <w:rsid w:val="00CD6333"/>
    <w:rsid w:val="00CD6350"/>
    <w:rsid w:val="00CD635A"/>
    <w:rsid w:val="00CD64CA"/>
    <w:rsid w:val="00CD685F"/>
    <w:rsid w:val="00CD6AF9"/>
    <w:rsid w:val="00CD6F41"/>
    <w:rsid w:val="00CD6F98"/>
    <w:rsid w:val="00CD6F9D"/>
    <w:rsid w:val="00CD71B7"/>
    <w:rsid w:val="00CD73E4"/>
    <w:rsid w:val="00CD7452"/>
    <w:rsid w:val="00CD75AA"/>
    <w:rsid w:val="00CD775F"/>
    <w:rsid w:val="00CD7774"/>
    <w:rsid w:val="00CD77E2"/>
    <w:rsid w:val="00CD7B2E"/>
    <w:rsid w:val="00CD7DD8"/>
    <w:rsid w:val="00CD7F4D"/>
    <w:rsid w:val="00CE0636"/>
    <w:rsid w:val="00CE0724"/>
    <w:rsid w:val="00CE080F"/>
    <w:rsid w:val="00CE0EA5"/>
    <w:rsid w:val="00CE0F8F"/>
    <w:rsid w:val="00CE0FE2"/>
    <w:rsid w:val="00CE1304"/>
    <w:rsid w:val="00CE1441"/>
    <w:rsid w:val="00CE1AFD"/>
    <w:rsid w:val="00CE1CC7"/>
    <w:rsid w:val="00CE2104"/>
    <w:rsid w:val="00CE2295"/>
    <w:rsid w:val="00CE241D"/>
    <w:rsid w:val="00CE2436"/>
    <w:rsid w:val="00CE25E1"/>
    <w:rsid w:val="00CE2668"/>
    <w:rsid w:val="00CE271E"/>
    <w:rsid w:val="00CE2A97"/>
    <w:rsid w:val="00CE2EE6"/>
    <w:rsid w:val="00CE301B"/>
    <w:rsid w:val="00CE3049"/>
    <w:rsid w:val="00CE328B"/>
    <w:rsid w:val="00CE3762"/>
    <w:rsid w:val="00CE3835"/>
    <w:rsid w:val="00CE38B3"/>
    <w:rsid w:val="00CE399A"/>
    <w:rsid w:val="00CE3F63"/>
    <w:rsid w:val="00CE3FBF"/>
    <w:rsid w:val="00CE4123"/>
    <w:rsid w:val="00CE48D4"/>
    <w:rsid w:val="00CE4929"/>
    <w:rsid w:val="00CE4B62"/>
    <w:rsid w:val="00CE4E99"/>
    <w:rsid w:val="00CE4ED1"/>
    <w:rsid w:val="00CE5088"/>
    <w:rsid w:val="00CE5114"/>
    <w:rsid w:val="00CE5582"/>
    <w:rsid w:val="00CE566A"/>
    <w:rsid w:val="00CE5840"/>
    <w:rsid w:val="00CE5952"/>
    <w:rsid w:val="00CE5A3D"/>
    <w:rsid w:val="00CE5BA8"/>
    <w:rsid w:val="00CE5DC9"/>
    <w:rsid w:val="00CE60B1"/>
    <w:rsid w:val="00CE61CC"/>
    <w:rsid w:val="00CE62A7"/>
    <w:rsid w:val="00CE6B34"/>
    <w:rsid w:val="00CE6E25"/>
    <w:rsid w:val="00CE6E81"/>
    <w:rsid w:val="00CE7358"/>
    <w:rsid w:val="00CE753C"/>
    <w:rsid w:val="00CE77DF"/>
    <w:rsid w:val="00CF0305"/>
    <w:rsid w:val="00CF067B"/>
    <w:rsid w:val="00CF0B8D"/>
    <w:rsid w:val="00CF11F9"/>
    <w:rsid w:val="00CF1225"/>
    <w:rsid w:val="00CF1303"/>
    <w:rsid w:val="00CF19C0"/>
    <w:rsid w:val="00CF1A09"/>
    <w:rsid w:val="00CF1B9D"/>
    <w:rsid w:val="00CF1D99"/>
    <w:rsid w:val="00CF1E3C"/>
    <w:rsid w:val="00CF2119"/>
    <w:rsid w:val="00CF223F"/>
    <w:rsid w:val="00CF244F"/>
    <w:rsid w:val="00CF24C8"/>
    <w:rsid w:val="00CF2543"/>
    <w:rsid w:val="00CF25B7"/>
    <w:rsid w:val="00CF26CE"/>
    <w:rsid w:val="00CF2860"/>
    <w:rsid w:val="00CF2E35"/>
    <w:rsid w:val="00CF2FDC"/>
    <w:rsid w:val="00CF3398"/>
    <w:rsid w:val="00CF3A94"/>
    <w:rsid w:val="00CF3BAC"/>
    <w:rsid w:val="00CF3DE8"/>
    <w:rsid w:val="00CF4079"/>
    <w:rsid w:val="00CF416D"/>
    <w:rsid w:val="00CF43D1"/>
    <w:rsid w:val="00CF48B3"/>
    <w:rsid w:val="00CF4998"/>
    <w:rsid w:val="00CF4A93"/>
    <w:rsid w:val="00CF4C05"/>
    <w:rsid w:val="00CF4E58"/>
    <w:rsid w:val="00CF525B"/>
    <w:rsid w:val="00CF5672"/>
    <w:rsid w:val="00CF5B57"/>
    <w:rsid w:val="00CF5D80"/>
    <w:rsid w:val="00CF5D86"/>
    <w:rsid w:val="00CF5E3A"/>
    <w:rsid w:val="00CF5ED9"/>
    <w:rsid w:val="00CF5F30"/>
    <w:rsid w:val="00CF6234"/>
    <w:rsid w:val="00CF64CA"/>
    <w:rsid w:val="00CF6A6C"/>
    <w:rsid w:val="00CF6A76"/>
    <w:rsid w:val="00CF6F1B"/>
    <w:rsid w:val="00CF71A5"/>
    <w:rsid w:val="00CF7646"/>
    <w:rsid w:val="00CF7973"/>
    <w:rsid w:val="00CF7C30"/>
    <w:rsid w:val="00CF7D30"/>
    <w:rsid w:val="00CF7F3A"/>
    <w:rsid w:val="00D00047"/>
    <w:rsid w:val="00D000E0"/>
    <w:rsid w:val="00D00141"/>
    <w:rsid w:val="00D008D5"/>
    <w:rsid w:val="00D00B46"/>
    <w:rsid w:val="00D0112C"/>
    <w:rsid w:val="00D011AE"/>
    <w:rsid w:val="00D0125A"/>
    <w:rsid w:val="00D01686"/>
    <w:rsid w:val="00D01A1F"/>
    <w:rsid w:val="00D01BFD"/>
    <w:rsid w:val="00D01D0A"/>
    <w:rsid w:val="00D01F05"/>
    <w:rsid w:val="00D01F40"/>
    <w:rsid w:val="00D02088"/>
    <w:rsid w:val="00D020C7"/>
    <w:rsid w:val="00D02111"/>
    <w:rsid w:val="00D022DE"/>
    <w:rsid w:val="00D023CE"/>
    <w:rsid w:val="00D024C9"/>
    <w:rsid w:val="00D026B1"/>
    <w:rsid w:val="00D02779"/>
    <w:rsid w:val="00D02CF8"/>
    <w:rsid w:val="00D0316A"/>
    <w:rsid w:val="00D0344D"/>
    <w:rsid w:val="00D03587"/>
    <w:rsid w:val="00D0358A"/>
    <w:rsid w:val="00D035BE"/>
    <w:rsid w:val="00D035F6"/>
    <w:rsid w:val="00D03BBC"/>
    <w:rsid w:val="00D04218"/>
    <w:rsid w:val="00D04222"/>
    <w:rsid w:val="00D045EC"/>
    <w:rsid w:val="00D04698"/>
    <w:rsid w:val="00D049F5"/>
    <w:rsid w:val="00D04A72"/>
    <w:rsid w:val="00D04C32"/>
    <w:rsid w:val="00D04CB3"/>
    <w:rsid w:val="00D052E9"/>
    <w:rsid w:val="00D05450"/>
    <w:rsid w:val="00D05461"/>
    <w:rsid w:val="00D059D4"/>
    <w:rsid w:val="00D05CC1"/>
    <w:rsid w:val="00D0629A"/>
    <w:rsid w:val="00D0658C"/>
    <w:rsid w:val="00D066BB"/>
    <w:rsid w:val="00D06719"/>
    <w:rsid w:val="00D06725"/>
    <w:rsid w:val="00D06910"/>
    <w:rsid w:val="00D06A41"/>
    <w:rsid w:val="00D06B32"/>
    <w:rsid w:val="00D06BCC"/>
    <w:rsid w:val="00D06C28"/>
    <w:rsid w:val="00D06EB1"/>
    <w:rsid w:val="00D070A3"/>
    <w:rsid w:val="00D070EA"/>
    <w:rsid w:val="00D075D0"/>
    <w:rsid w:val="00D076A7"/>
    <w:rsid w:val="00D07DBD"/>
    <w:rsid w:val="00D102B0"/>
    <w:rsid w:val="00D104E2"/>
    <w:rsid w:val="00D10540"/>
    <w:rsid w:val="00D105D4"/>
    <w:rsid w:val="00D10740"/>
    <w:rsid w:val="00D10C40"/>
    <w:rsid w:val="00D111B2"/>
    <w:rsid w:val="00D1169D"/>
    <w:rsid w:val="00D116A1"/>
    <w:rsid w:val="00D116F7"/>
    <w:rsid w:val="00D1204C"/>
    <w:rsid w:val="00D120A6"/>
    <w:rsid w:val="00D120BD"/>
    <w:rsid w:val="00D12161"/>
    <w:rsid w:val="00D1237B"/>
    <w:rsid w:val="00D1240C"/>
    <w:rsid w:val="00D124BC"/>
    <w:rsid w:val="00D12555"/>
    <w:rsid w:val="00D1298F"/>
    <w:rsid w:val="00D12BA5"/>
    <w:rsid w:val="00D12CD4"/>
    <w:rsid w:val="00D12D6F"/>
    <w:rsid w:val="00D134C4"/>
    <w:rsid w:val="00D134FA"/>
    <w:rsid w:val="00D135BD"/>
    <w:rsid w:val="00D138B8"/>
    <w:rsid w:val="00D1390D"/>
    <w:rsid w:val="00D139CF"/>
    <w:rsid w:val="00D13A19"/>
    <w:rsid w:val="00D13A41"/>
    <w:rsid w:val="00D13DC0"/>
    <w:rsid w:val="00D13DCB"/>
    <w:rsid w:val="00D13F8F"/>
    <w:rsid w:val="00D14094"/>
    <w:rsid w:val="00D14239"/>
    <w:rsid w:val="00D142AA"/>
    <w:rsid w:val="00D1442C"/>
    <w:rsid w:val="00D14907"/>
    <w:rsid w:val="00D14B20"/>
    <w:rsid w:val="00D14CD5"/>
    <w:rsid w:val="00D14CEB"/>
    <w:rsid w:val="00D14E16"/>
    <w:rsid w:val="00D14FA7"/>
    <w:rsid w:val="00D150C5"/>
    <w:rsid w:val="00D15145"/>
    <w:rsid w:val="00D1547D"/>
    <w:rsid w:val="00D1571E"/>
    <w:rsid w:val="00D158AA"/>
    <w:rsid w:val="00D15BD0"/>
    <w:rsid w:val="00D15D48"/>
    <w:rsid w:val="00D15F12"/>
    <w:rsid w:val="00D162DB"/>
    <w:rsid w:val="00D16435"/>
    <w:rsid w:val="00D1649C"/>
    <w:rsid w:val="00D16905"/>
    <w:rsid w:val="00D1693B"/>
    <w:rsid w:val="00D1696B"/>
    <w:rsid w:val="00D16A5C"/>
    <w:rsid w:val="00D16D92"/>
    <w:rsid w:val="00D16FA8"/>
    <w:rsid w:val="00D17002"/>
    <w:rsid w:val="00D170F0"/>
    <w:rsid w:val="00D179CE"/>
    <w:rsid w:val="00D17A2F"/>
    <w:rsid w:val="00D17A84"/>
    <w:rsid w:val="00D17AB0"/>
    <w:rsid w:val="00D17BB3"/>
    <w:rsid w:val="00D17F33"/>
    <w:rsid w:val="00D20061"/>
    <w:rsid w:val="00D20097"/>
    <w:rsid w:val="00D2011E"/>
    <w:rsid w:val="00D2025A"/>
    <w:rsid w:val="00D203D0"/>
    <w:rsid w:val="00D20547"/>
    <w:rsid w:val="00D20A59"/>
    <w:rsid w:val="00D20B7E"/>
    <w:rsid w:val="00D20BC2"/>
    <w:rsid w:val="00D20F5A"/>
    <w:rsid w:val="00D210B5"/>
    <w:rsid w:val="00D21169"/>
    <w:rsid w:val="00D21295"/>
    <w:rsid w:val="00D2141B"/>
    <w:rsid w:val="00D2147C"/>
    <w:rsid w:val="00D217BA"/>
    <w:rsid w:val="00D21DB0"/>
    <w:rsid w:val="00D21FCC"/>
    <w:rsid w:val="00D21FEA"/>
    <w:rsid w:val="00D2200E"/>
    <w:rsid w:val="00D22130"/>
    <w:rsid w:val="00D2223F"/>
    <w:rsid w:val="00D222E4"/>
    <w:rsid w:val="00D22350"/>
    <w:rsid w:val="00D22380"/>
    <w:rsid w:val="00D227F2"/>
    <w:rsid w:val="00D22853"/>
    <w:rsid w:val="00D22D19"/>
    <w:rsid w:val="00D22DA1"/>
    <w:rsid w:val="00D22EFE"/>
    <w:rsid w:val="00D22FD6"/>
    <w:rsid w:val="00D232D7"/>
    <w:rsid w:val="00D235F6"/>
    <w:rsid w:val="00D23726"/>
    <w:rsid w:val="00D238D9"/>
    <w:rsid w:val="00D23A44"/>
    <w:rsid w:val="00D23B7C"/>
    <w:rsid w:val="00D23E2C"/>
    <w:rsid w:val="00D23EF1"/>
    <w:rsid w:val="00D24014"/>
    <w:rsid w:val="00D246E4"/>
    <w:rsid w:val="00D247DA"/>
    <w:rsid w:val="00D24997"/>
    <w:rsid w:val="00D24FCA"/>
    <w:rsid w:val="00D25069"/>
    <w:rsid w:val="00D2516B"/>
    <w:rsid w:val="00D25298"/>
    <w:rsid w:val="00D25349"/>
    <w:rsid w:val="00D25678"/>
    <w:rsid w:val="00D259DA"/>
    <w:rsid w:val="00D26070"/>
    <w:rsid w:val="00D262C4"/>
    <w:rsid w:val="00D264E0"/>
    <w:rsid w:val="00D26572"/>
    <w:rsid w:val="00D26BC5"/>
    <w:rsid w:val="00D26E5E"/>
    <w:rsid w:val="00D26F8E"/>
    <w:rsid w:val="00D272A8"/>
    <w:rsid w:val="00D27466"/>
    <w:rsid w:val="00D275F6"/>
    <w:rsid w:val="00D27790"/>
    <w:rsid w:val="00D27791"/>
    <w:rsid w:val="00D27CCA"/>
    <w:rsid w:val="00D27CE1"/>
    <w:rsid w:val="00D3002C"/>
    <w:rsid w:val="00D304E3"/>
    <w:rsid w:val="00D30500"/>
    <w:rsid w:val="00D3061B"/>
    <w:rsid w:val="00D307DE"/>
    <w:rsid w:val="00D30934"/>
    <w:rsid w:val="00D309B8"/>
    <w:rsid w:val="00D309E4"/>
    <w:rsid w:val="00D30CFA"/>
    <w:rsid w:val="00D30EE6"/>
    <w:rsid w:val="00D30FC2"/>
    <w:rsid w:val="00D3103A"/>
    <w:rsid w:val="00D31128"/>
    <w:rsid w:val="00D3131A"/>
    <w:rsid w:val="00D31531"/>
    <w:rsid w:val="00D31723"/>
    <w:rsid w:val="00D31904"/>
    <w:rsid w:val="00D31AF6"/>
    <w:rsid w:val="00D31CFC"/>
    <w:rsid w:val="00D31E47"/>
    <w:rsid w:val="00D31E6C"/>
    <w:rsid w:val="00D322DC"/>
    <w:rsid w:val="00D32335"/>
    <w:rsid w:val="00D32C23"/>
    <w:rsid w:val="00D32CD5"/>
    <w:rsid w:val="00D32D6A"/>
    <w:rsid w:val="00D32DDF"/>
    <w:rsid w:val="00D336FB"/>
    <w:rsid w:val="00D33880"/>
    <w:rsid w:val="00D33902"/>
    <w:rsid w:val="00D33B96"/>
    <w:rsid w:val="00D33BBA"/>
    <w:rsid w:val="00D33DB4"/>
    <w:rsid w:val="00D33F0C"/>
    <w:rsid w:val="00D33F77"/>
    <w:rsid w:val="00D3406D"/>
    <w:rsid w:val="00D34119"/>
    <w:rsid w:val="00D3429E"/>
    <w:rsid w:val="00D3429F"/>
    <w:rsid w:val="00D34471"/>
    <w:rsid w:val="00D346BC"/>
    <w:rsid w:val="00D3489A"/>
    <w:rsid w:val="00D348C2"/>
    <w:rsid w:val="00D348FD"/>
    <w:rsid w:val="00D34CB2"/>
    <w:rsid w:val="00D34F32"/>
    <w:rsid w:val="00D3510D"/>
    <w:rsid w:val="00D354C8"/>
    <w:rsid w:val="00D357F0"/>
    <w:rsid w:val="00D35A45"/>
    <w:rsid w:val="00D35D6B"/>
    <w:rsid w:val="00D36068"/>
    <w:rsid w:val="00D36263"/>
    <w:rsid w:val="00D3630D"/>
    <w:rsid w:val="00D364A6"/>
    <w:rsid w:val="00D3664E"/>
    <w:rsid w:val="00D36706"/>
    <w:rsid w:val="00D36FD5"/>
    <w:rsid w:val="00D376CB"/>
    <w:rsid w:val="00D37738"/>
    <w:rsid w:val="00D37778"/>
    <w:rsid w:val="00D37982"/>
    <w:rsid w:val="00D37E02"/>
    <w:rsid w:val="00D400F5"/>
    <w:rsid w:val="00D40172"/>
    <w:rsid w:val="00D4017F"/>
    <w:rsid w:val="00D4027C"/>
    <w:rsid w:val="00D40628"/>
    <w:rsid w:val="00D4080D"/>
    <w:rsid w:val="00D4099B"/>
    <w:rsid w:val="00D40A4A"/>
    <w:rsid w:val="00D40C69"/>
    <w:rsid w:val="00D412CA"/>
    <w:rsid w:val="00D413C0"/>
    <w:rsid w:val="00D415CE"/>
    <w:rsid w:val="00D41929"/>
    <w:rsid w:val="00D41ACC"/>
    <w:rsid w:val="00D41CFF"/>
    <w:rsid w:val="00D41E72"/>
    <w:rsid w:val="00D41FE3"/>
    <w:rsid w:val="00D4225E"/>
    <w:rsid w:val="00D42682"/>
    <w:rsid w:val="00D42C0A"/>
    <w:rsid w:val="00D42E3A"/>
    <w:rsid w:val="00D431B3"/>
    <w:rsid w:val="00D43243"/>
    <w:rsid w:val="00D4349B"/>
    <w:rsid w:val="00D4354A"/>
    <w:rsid w:val="00D435B7"/>
    <w:rsid w:val="00D43630"/>
    <w:rsid w:val="00D43DD6"/>
    <w:rsid w:val="00D444A6"/>
    <w:rsid w:val="00D445E2"/>
    <w:rsid w:val="00D44A84"/>
    <w:rsid w:val="00D44C9B"/>
    <w:rsid w:val="00D454E2"/>
    <w:rsid w:val="00D45542"/>
    <w:rsid w:val="00D458C8"/>
    <w:rsid w:val="00D45914"/>
    <w:rsid w:val="00D45A69"/>
    <w:rsid w:val="00D45B1E"/>
    <w:rsid w:val="00D45E9B"/>
    <w:rsid w:val="00D462A8"/>
    <w:rsid w:val="00D467AB"/>
    <w:rsid w:val="00D46902"/>
    <w:rsid w:val="00D46945"/>
    <w:rsid w:val="00D46B52"/>
    <w:rsid w:val="00D46B79"/>
    <w:rsid w:val="00D46C7A"/>
    <w:rsid w:val="00D47041"/>
    <w:rsid w:val="00D47183"/>
    <w:rsid w:val="00D4737E"/>
    <w:rsid w:val="00D47858"/>
    <w:rsid w:val="00D4794A"/>
    <w:rsid w:val="00D47AEB"/>
    <w:rsid w:val="00D47B5C"/>
    <w:rsid w:val="00D50741"/>
    <w:rsid w:val="00D50856"/>
    <w:rsid w:val="00D509E0"/>
    <w:rsid w:val="00D50A2D"/>
    <w:rsid w:val="00D50E44"/>
    <w:rsid w:val="00D51092"/>
    <w:rsid w:val="00D5118B"/>
    <w:rsid w:val="00D51258"/>
    <w:rsid w:val="00D51363"/>
    <w:rsid w:val="00D516D2"/>
    <w:rsid w:val="00D5179D"/>
    <w:rsid w:val="00D518C7"/>
    <w:rsid w:val="00D51CC9"/>
    <w:rsid w:val="00D51FE2"/>
    <w:rsid w:val="00D52183"/>
    <w:rsid w:val="00D522DE"/>
    <w:rsid w:val="00D52571"/>
    <w:rsid w:val="00D52761"/>
    <w:rsid w:val="00D52827"/>
    <w:rsid w:val="00D52926"/>
    <w:rsid w:val="00D52998"/>
    <w:rsid w:val="00D529F4"/>
    <w:rsid w:val="00D531AA"/>
    <w:rsid w:val="00D5323D"/>
    <w:rsid w:val="00D5334A"/>
    <w:rsid w:val="00D53387"/>
    <w:rsid w:val="00D53502"/>
    <w:rsid w:val="00D535F1"/>
    <w:rsid w:val="00D53918"/>
    <w:rsid w:val="00D53926"/>
    <w:rsid w:val="00D53A16"/>
    <w:rsid w:val="00D53DC3"/>
    <w:rsid w:val="00D53E06"/>
    <w:rsid w:val="00D53F74"/>
    <w:rsid w:val="00D54335"/>
    <w:rsid w:val="00D543D6"/>
    <w:rsid w:val="00D545C0"/>
    <w:rsid w:val="00D546BF"/>
    <w:rsid w:val="00D54748"/>
    <w:rsid w:val="00D548EF"/>
    <w:rsid w:val="00D5497F"/>
    <w:rsid w:val="00D54F49"/>
    <w:rsid w:val="00D54F7F"/>
    <w:rsid w:val="00D5532C"/>
    <w:rsid w:val="00D5557A"/>
    <w:rsid w:val="00D55986"/>
    <w:rsid w:val="00D55B8A"/>
    <w:rsid w:val="00D55D55"/>
    <w:rsid w:val="00D55DB7"/>
    <w:rsid w:val="00D55ED2"/>
    <w:rsid w:val="00D55EFE"/>
    <w:rsid w:val="00D56081"/>
    <w:rsid w:val="00D560D1"/>
    <w:rsid w:val="00D561FA"/>
    <w:rsid w:val="00D56335"/>
    <w:rsid w:val="00D56684"/>
    <w:rsid w:val="00D5685B"/>
    <w:rsid w:val="00D56AAE"/>
    <w:rsid w:val="00D56C4D"/>
    <w:rsid w:val="00D57168"/>
    <w:rsid w:val="00D57170"/>
    <w:rsid w:val="00D57383"/>
    <w:rsid w:val="00D5772E"/>
    <w:rsid w:val="00D577ED"/>
    <w:rsid w:val="00D577F6"/>
    <w:rsid w:val="00D57896"/>
    <w:rsid w:val="00D578C9"/>
    <w:rsid w:val="00D57981"/>
    <w:rsid w:val="00D579BB"/>
    <w:rsid w:val="00D60053"/>
    <w:rsid w:val="00D600AE"/>
    <w:rsid w:val="00D601EE"/>
    <w:rsid w:val="00D601F4"/>
    <w:rsid w:val="00D602B3"/>
    <w:rsid w:val="00D60318"/>
    <w:rsid w:val="00D603AC"/>
    <w:rsid w:val="00D60607"/>
    <w:rsid w:val="00D6074C"/>
    <w:rsid w:val="00D60975"/>
    <w:rsid w:val="00D60A25"/>
    <w:rsid w:val="00D60B78"/>
    <w:rsid w:val="00D60E01"/>
    <w:rsid w:val="00D612EA"/>
    <w:rsid w:val="00D61340"/>
    <w:rsid w:val="00D614D2"/>
    <w:rsid w:val="00D614FD"/>
    <w:rsid w:val="00D61601"/>
    <w:rsid w:val="00D616F8"/>
    <w:rsid w:val="00D61C88"/>
    <w:rsid w:val="00D61F95"/>
    <w:rsid w:val="00D6213D"/>
    <w:rsid w:val="00D62210"/>
    <w:rsid w:val="00D622CA"/>
    <w:rsid w:val="00D62319"/>
    <w:rsid w:val="00D62335"/>
    <w:rsid w:val="00D6234C"/>
    <w:rsid w:val="00D62390"/>
    <w:rsid w:val="00D623A0"/>
    <w:rsid w:val="00D62622"/>
    <w:rsid w:val="00D626EA"/>
    <w:rsid w:val="00D62767"/>
    <w:rsid w:val="00D6284F"/>
    <w:rsid w:val="00D62916"/>
    <w:rsid w:val="00D62C4E"/>
    <w:rsid w:val="00D62E67"/>
    <w:rsid w:val="00D632FA"/>
    <w:rsid w:val="00D637B2"/>
    <w:rsid w:val="00D63860"/>
    <w:rsid w:val="00D6392F"/>
    <w:rsid w:val="00D63A25"/>
    <w:rsid w:val="00D63AF1"/>
    <w:rsid w:val="00D63D5D"/>
    <w:rsid w:val="00D63E7E"/>
    <w:rsid w:val="00D63F38"/>
    <w:rsid w:val="00D63F5A"/>
    <w:rsid w:val="00D641A0"/>
    <w:rsid w:val="00D64422"/>
    <w:rsid w:val="00D64487"/>
    <w:rsid w:val="00D64C3F"/>
    <w:rsid w:val="00D64D69"/>
    <w:rsid w:val="00D64D93"/>
    <w:rsid w:val="00D64D9B"/>
    <w:rsid w:val="00D64F65"/>
    <w:rsid w:val="00D64F75"/>
    <w:rsid w:val="00D650B5"/>
    <w:rsid w:val="00D6536B"/>
    <w:rsid w:val="00D65E77"/>
    <w:rsid w:val="00D65FEF"/>
    <w:rsid w:val="00D66139"/>
    <w:rsid w:val="00D661E3"/>
    <w:rsid w:val="00D664E2"/>
    <w:rsid w:val="00D66500"/>
    <w:rsid w:val="00D66B7B"/>
    <w:rsid w:val="00D67057"/>
    <w:rsid w:val="00D671F2"/>
    <w:rsid w:val="00D67500"/>
    <w:rsid w:val="00D6781F"/>
    <w:rsid w:val="00D67829"/>
    <w:rsid w:val="00D678A2"/>
    <w:rsid w:val="00D678AE"/>
    <w:rsid w:val="00D678E1"/>
    <w:rsid w:val="00D67B8A"/>
    <w:rsid w:val="00D70017"/>
    <w:rsid w:val="00D70024"/>
    <w:rsid w:val="00D70120"/>
    <w:rsid w:val="00D70210"/>
    <w:rsid w:val="00D70303"/>
    <w:rsid w:val="00D7080D"/>
    <w:rsid w:val="00D70C17"/>
    <w:rsid w:val="00D70D5C"/>
    <w:rsid w:val="00D70D8B"/>
    <w:rsid w:val="00D71526"/>
    <w:rsid w:val="00D71716"/>
    <w:rsid w:val="00D717D8"/>
    <w:rsid w:val="00D71A5D"/>
    <w:rsid w:val="00D71A66"/>
    <w:rsid w:val="00D71EDC"/>
    <w:rsid w:val="00D720F5"/>
    <w:rsid w:val="00D7240B"/>
    <w:rsid w:val="00D72586"/>
    <w:rsid w:val="00D72969"/>
    <w:rsid w:val="00D7299A"/>
    <w:rsid w:val="00D729B3"/>
    <w:rsid w:val="00D72B0D"/>
    <w:rsid w:val="00D72B23"/>
    <w:rsid w:val="00D72CF0"/>
    <w:rsid w:val="00D72E4E"/>
    <w:rsid w:val="00D72E8B"/>
    <w:rsid w:val="00D73008"/>
    <w:rsid w:val="00D73021"/>
    <w:rsid w:val="00D732DC"/>
    <w:rsid w:val="00D7332D"/>
    <w:rsid w:val="00D73484"/>
    <w:rsid w:val="00D73CAA"/>
    <w:rsid w:val="00D73FAA"/>
    <w:rsid w:val="00D7404B"/>
    <w:rsid w:val="00D74167"/>
    <w:rsid w:val="00D743F3"/>
    <w:rsid w:val="00D74467"/>
    <w:rsid w:val="00D7468C"/>
    <w:rsid w:val="00D74F05"/>
    <w:rsid w:val="00D74FB2"/>
    <w:rsid w:val="00D750E0"/>
    <w:rsid w:val="00D752E2"/>
    <w:rsid w:val="00D752F8"/>
    <w:rsid w:val="00D75364"/>
    <w:rsid w:val="00D75664"/>
    <w:rsid w:val="00D7572B"/>
    <w:rsid w:val="00D75A40"/>
    <w:rsid w:val="00D75A60"/>
    <w:rsid w:val="00D75B89"/>
    <w:rsid w:val="00D75C58"/>
    <w:rsid w:val="00D75CAF"/>
    <w:rsid w:val="00D7627D"/>
    <w:rsid w:val="00D76434"/>
    <w:rsid w:val="00D7660D"/>
    <w:rsid w:val="00D76781"/>
    <w:rsid w:val="00D767B7"/>
    <w:rsid w:val="00D768EA"/>
    <w:rsid w:val="00D76D23"/>
    <w:rsid w:val="00D76E83"/>
    <w:rsid w:val="00D76FD5"/>
    <w:rsid w:val="00D77096"/>
    <w:rsid w:val="00D77653"/>
    <w:rsid w:val="00D7792A"/>
    <w:rsid w:val="00D800B3"/>
    <w:rsid w:val="00D8014E"/>
    <w:rsid w:val="00D801DC"/>
    <w:rsid w:val="00D80232"/>
    <w:rsid w:val="00D8029F"/>
    <w:rsid w:val="00D80445"/>
    <w:rsid w:val="00D80904"/>
    <w:rsid w:val="00D80A09"/>
    <w:rsid w:val="00D80A3A"/>
    <w:rsid w:val="00D80E0F"/>
    <w:rsid w:val="00D80F50"/>
    <w:rsid w:val="00D81049"/>
    <w:rsid w:val="00D810B2"/>
    <w:rsid w:val="00D811B3"/>
    <w:rsid w:val="00D8122D"/>
    <w:rsid w:val="00D8147B"/>
    <w:rsid w:val="00D81495"/>
    <w:rsid w:val="00D817BB"/>
    <w:rsid w:val="00D81CD8"/>
    <w:rsid w:val="00D821A0"/>
    <w:rsid w:val="00D8231C"/>
    <w:rsid w:val="00D82BF6"/>
    <w:rsid w:val="00D82C38"/>
    <w:rsid w:val="00D82E4A"/>
    <w:rsid w:val="00D83119"/>
    <w:rsid w:val="00D83194"/>
    <w:rsid w:val="00D8320A"/>
    <w:rsid w:val="00D83343"/>
    <w:rsid w:val="00D833DD"/>
    <w:rsid w:val="00D835C6"/>
    <w:rsid w:val="00D836F0"/>
    <w:rsid w:val="00D8389C"/>
    <w:rsid w:val="00D83AA2"/>
    <w:rsid w:val="00D83AA9"/>
    <w:rsid w:val="00D83AC9"/>
    <w:rsid w:val="00D83B41"/>
    <w:rsid w:val="00D83B7E"/>
    <w:rsid w:val="00D83C25"/>
    <w:rsid w:val="00D83E01"/>
    <w:rsid w:val="00D83F4C"/>
    <w:rsid w:val="00D8449A"/>
    <w:rsid w:val="00D850DF"/>
    <w:rsid w:val="00D854D8"/>
    <w:rsid w:val="00D855E0"/>
    <w:rsid w:val="00D85604"/>
    <w:rsid w:val="00D85743"/>
    <w:rsid w:val="00D85750"/>
    <w:rsid w:val="00D85AA1"/>
    <w:rsid w:val="00D85E22"/>
    <w:rsid w:val="00D86422"/>
    <w:rsid w:val="00D86438"/>
    <w:rsid w:val="00D8677C"/>
    <w:rsid w:val="00D86884"/>
    <w:rsid w:val="00D86921"/>
    <w:rsid w:val="00D869A2"/>
    <w:rsid w:val="00D86A45"/>
    <w:rsid w:val="00D86E2C"/>
    <w:rsid w:val="00D871F8"/>
    <w:rsid w:val="00D879B7"/>
    <w:rsid w:val="00D87A46"/>
    <w:rsid w:val="00D87DA4"/>
    <w:rsid w:val="00D87E44"/>
    <w:rsid w:val="00D87FF6"/>
    <w:rsid w:val="00D901BB"/>
    <w:rsid w:val="00D9022D"/>
    <w:rsid w:val="00D908B5"/>
    <w:rsid w:val="00D90986"/>
    <w:rsid w:val="00D90D0A"/>
    <w:rsid w:val="00D90DD8"/>
    <w:rsid w:val="00D91002"/>
    <w:rsid w:val="00D91030"/>
    <w:rsid w:val="00D910C3"/>
    <w:rsid w:val="00D9112A"/>
    <w:rsid w:val="00D9114B"/>
    <w:rsid w:val="00D911B1"/>
    <w:rsid w:val="00D91263"/>
    <w:rsid w:val="00D913C9"/>
    <w:rsid w:val="00D913E9"/>
    <w:rsid w:val="00D9147C"/>
    <w:rsid w:val="00D9160D"/>
    <w:rsid w:val="00D919DE"/>
    <w:rsid w:val="00D91BA2"/>
    <w:rsid w:val="00D9205F"/>
    <w:rsid w:val="00D9267C"/>
    <w:rsid w:val="00D92B6F"/>
    <w:rsid w:val="00D92B9D"/>
    <w:rsid w:val="00D932EB"/>
    <w:rsid w:val="00D93569"/>
    <w:rsid w:val="00D93827"/>
    <w:rsid w:val="00D93AD3"/>
    <w:rsid w:val="00D93B83"/>
    <w:rsid w:val="00D93CB6"/>
    <w:rsid w:val="00D93DBB"/>
    <w:rsid w:val="00D9441C"/>
    <w:rsid w:val="00D94440"/>
    <w:rsid w:val="00D946DA"/>
    <w:rsid w:val="00D9477F"/>
    <w:rsid w:val="00D947A3"/>
    <w:rsid w:val="00D94A4F"/>
    <w:rsid w:val="00D95104"/>
    <w:rsid w:val="00D9547B"/>
    <w:rsid w:val="00D955FA"/>
    <w:rsid w:val="00D95600"/>
    <w:rsid w:val="00D95680"/>
    <w:rsid w:val="00D95C6E"/>
    <w:rsid w:val="00D95C95"/>
    <w:rsid w:val="00D96319"/>
    <w:rsid w:val="00D96336"/>
    <w:rsid w:val="00D964ED"/>
    <w:rsid w:val="00D96E75"/>
    <w:rsid w:val="00D96FAE"/>
    <w:rsid w:val="00D97234"/>
    <w:rsid w:val="00D9741E"/>
    <w:rsid w:val="00D97441"/>
    <w:rsid w:val="00D976F6"/>
    <w:rsid w:val="00D97B61"/>
    <w:rsid w:val="00D97C49"/>
    <w:rsid w:val="00D97D5E"/>
    <w:rsid w:val="00D97FD9"/>
    <w:rsid w:val="00D97FF4"/>
    <w:rsid w:val="00DA03B0"/>
    <w:rsid w:val="00DA04D5"/>
    <w:rsid w:val="00DA04E4"/>
    <w:rsid w:val="00DA0585"/>
    <w:rsid w:val="00DA060D"/>
    <w:rsid w:val="00DA06DD"/>
    <w:rsid w:val="00DA0896"/>
    <w:rsid w:val="00DA094A"/>
    <w:rsid w:val="00DA0978"/>
    <w:rsid w:val="00DA09EC"/>
    <w:rsid w:val="00DA0A3B"/>
    <w:rsid w:val="00DA0B17"/>
    <w:rsid w:val="00DA0D3F"/>
    <w:rsid w:val="00DA0E9D"/>
    <w:rsid w:val="00DA0F79"/>
    <w:rsid w:val="00DA1280"/>
    <w:rsid w:val="00DA14E1"/>
    <w:rsid w:val="00DA14F3"/>
    <w:rsid w:val="00DA181E"/>
    <w:rsid w:val="00DA19A0"/>
    <w:rsid w:val="00DA1A20"/>
    <w:rsid w:val="00DA1A5F"/>
    <w:rsid w:val="00DA1B5B"/>
    <w:rsid w:val="00DA22E9"/>
    <w:rsid w:val="00DA2444"/>
    <w:rsid w:val="00DA2555"/>
    <w:rsid w:val="00DA26F8"/>
    <w:rsid w:val="00DA2D03"/>
    <w:rsid w:val="00DA312C"/>
    <w:rsid w:val="00DA3161"/>
    <w:rsid w:val="00DA33AB"/>
    <w:rsid w:val="00DA33D8"/>
    <w:rsid w:val="00DA3A14"/>
    <w:rsid w:val="00DA3A73"/>
    <w:rsid w:val="00DA3B0B"/>
    <w:rsid w:val="00DA3F43"/>
    <w:rsid w:val="00DA4023"/>
    <w:rsid w:val="00DA41BF"/>
    <w:rsid w:val="00DA41EC"/>
    <w:rsid w:val="00DA4377"/>
    <w:rsid w:val="00DA43A8"/>
    <w:rsid w:val="00DA47D4"/>
    <w:rsid w:val="00DA54A3"/>
    <w:rsid w:val="00DA5799"/>
    <w:rsid w:val="00DA588A"/>
    <w:rsid w:val="00DA5949"/>
    <w:rsid w:val="00DA5951"/>
    <w:rsid w:val="00DA59A6"/>
    <w:rsid w:val="00DA5A72"/>
    <w:rsid w:val="00DA5B13"/>
    <w:rsid w:val="00DA5DDD"/>
    <w:rsid w:val="00DA5E50"/>
    <w:rsid w:val="00DA6510"/>
    <w:rsid w:val="00DA6701"/>
    <w:rsid w:val="00DA6793"/>
    <w:rsid w:val="00DA6B92"/>
    <w:rsid w:val="00DA6D00"/>
    <w:rsid w:val="00DA6D0B"/>
    <w:rsid w:val="00DA74BA"/>
    <w:rsid w:val="00DA75E3"/>
    <w:rsid w:val="00DA7605"/>
    <w:rsid w:val="00DA7703"/>
    <w:rsid w:val="00DA775F"/>
    <w:rsid w:val="00DA7B98"/>
    <w:rsid w:val="00DA7C57"/>
    <w:rsid w:val="00DA7D6D"/>
    <w:rsid w:val="00DA7F97"/>
    <w:rsid w:val="00DA7FD2"/>
    <w:rsid w:val="00DB03D7"/>
    <w:rsid w:val="00DB0BF3"/>
    <w:rsid w:val="00DB0C11"/>
    <w:rsid w:val="00DB0CE1"/>
    <w:rsid w:val="00DB0FDA"/>
    <w:rsid w:val="00DB10F9"/>
    <w:rsid w:val="00DB13C4"/>
    <w:rsid w:val="00DB17E8"/>
    <w:rsid w:val="00DB1841"/>
    <w:rsid w:val="00DB18F4"/>
    <w:rsid w:val="00DB1B46"/>
    <w:rsid w:val="00DB1BB1"/>
    <w:rsid w:val="00DB1C4E"/>
    <w:rsid w:val="00DB201B"/>
    <w:rsid w:val="00DB203A"/>
    <w:rsid w:val="00DB212D"/>
    <w:rsid w:val="00DB23AA"/>
    <w:rsid w:val="00DB29A1"/>
    <w:rsid w:val="00DB2DDF"/>
    <w:rsid w:val="00DB3051"/>
    <w:rsid w:val="00DB325F"/>
    <w:rsid w:val="00DB335C"/>
    <w:rsid w:val="00DB352F"/>
    <w:rsid w:val="00DB3562"/>
    <w:rsid w:val="00DB387E"/>
    <w:rsid w:val="00DB397D"/>
    <w:rsid w:val="00DB3F07"/>
    <w:rsid w:val="00DB40D4"/>
    <w:rsid w:val="00DB43E4"/>
    <w:rsid w:val="00DB4596"/>
    <w:rsid w:val="00DB47A5"/>
    <w:rsid w:val="00DB490E"/>
    <w:rsid w:val="00DB4E23"/>
    <w:rsid w:val="00DB4EAD"/>
    <w:rsid w:val="00DB5817"/>
    <w:rsid w:val="00DB59A0"/>
    <w:rsid w:val="00DB6277"/>
    <w:rsid w:val="00DB62E7"/>
    <w:rsid w:val="00DB6431"/>
    <w:rsid w:val="00DB64EB"/>
    <w:rsid w:val="00DB650E"/>
    <w:rsid w:val="00DB65B2"/>
    <w:rsid w:val="00DB65DA"/>
    <w:rsid w:val="00DB668C"/>
    <w:rsid w:val="00DB683A"/>
    <w:rsid w:val="00DB6B3C"/>
    <w:rsid w:val="00DB6B64"/>
    <w:rsid w:val="00DB6F47"/>
    <w:rsid w:val="00DB75CB"/>
    <w:rsid w:val="00DB760A"/>
    <w:rsid w:val="00DB77E7"/>
    <w:rsid w:val="00DB7A68"/>
    <w:rsid w:val="00DB7B66"/>
    <w:rsid w:val="00DB7E3E"/>
    <w:rsid w:val="00DB7EAD"/>
    <w:rsid w:val="00DC03E2"/>
    <w:rsid w:val="00DC053E"/>
    <w:rsid w:val="00DC058E"/>
    <w:rsid w:val="00DC075A"/>
    <w:rsid w:val="00DC0821"/>
    <w:rsid w:val="00DC0889"/>
    <w:rsid w:val="00DC0A95"/>
    <w:rsid w:val="00DC0B24"/>
    <w:rsid w:val="00DC0BED"/>
    <w:rsid w:val="00DC0EF8"/>
    <w:rsid w:val="00DC1104"/>
    <w:rsid w:val="00DC120A"/>
    <w:rsid w:val="00DC1349"/>
    <w:rsid w:val="00DC139A"/>
    <w:rsid w:val="00DC148E"/>
    <w:rsid w:val="00DC1D4B"/>
    <w:rsid w:val="00DC1F41"/>
    <w:rsid w:val="00DC2028"/>
    <w:rsid w:val="00DC209F"/>
    <w:rsid w:val="00DC2511"/>
    <w:rsid w:val="00DC2531"/>
    <w:rsid w:val="00DC25AA"/>
    <w:rsid w:val="00DC2899"/>
    <w:rsid w:val="00DC2929"/>
    <w:rsid w:val="00DC2A1D"/>
    <w:rsid w:val="00DC2AFF"/>
    <w:rsid w:val="00DC2C0E"/>
    <w:rsid w:val="00DC2C2F"/>
    <w:rsid w:val="00DC2C72"/>
    <w:rsid w:val="00DC2D81"/>
    <w:rsid w:val="00DC2E8C"/>
    <w:rsid w:val="00DC310A"/>
    <w:rsid w:val="00DC31A8"/>
    <w:rsid w:val="00DC32DE"/>
    <w:rsid w:val="00DC34FD"/>
    <w:rsid w:val="00DC3713"/>
    <w:rsid w:val="00DC3778"/>
    <w:rsid w:val="00DC37A7"/>
    <w:rsid w:val="00DC37B6"/>
    <w:rsid w:val="00DC3EC5"/>
    <w:rsid w:val="00DC4CE4"/>
    <w:rsid w:val="00DC52F7"/>
    <w:rsid w:val="00DC538C"/>
    <w:rsid w:val="00DC5596"/>
    <w:rsid w:val="00DC5682"/>
    <w:rsid w:val="00DC5855"/>
    <w:rsid w:val="00DC5876"/>
    <w:rsid w:val="00DC58AD"/>
    <w:rsid w:val="00DC58E5"/>
    <w:rsid w:val="00DC5A90"/>
    <w:rsid w:val="00DC5D19"/>
    <w:rsid w:val="00DC619D"/>
    <w:rsid w:val="00DC6877"/>
    <w:rsid w:val="00DC690B"/>
    <w:rsid w:val="00DC6969"/>
    <w:rsid w:val="00DC6ABC"/>
    <w:rsid w:val="00DC6BE0"/>
    <w:rsid w:val="00DC6BE5"/>
    <w:rsid w:val="00DC6C63"/>
    <w:rsid w:val="00DC6DB9"/>
    <w:rsid w:val="00DC7069"/>
    <w:rsid w:val="00DC7125"/>
    <w:rsid w:val="00DC7601"/>
    <w:rsid w:val="00DC7645"/>
    <w:rsid w:val="00DC7766"/>
    <w:rsid w:val="00DC7A03"/>
    <w:rsid w:val="00DC7B83"/>
    <w:rsid w:val="00DC7B9E"/>
    <w:rsid w:val="00DC7EFC"/>
    <w:rsid w:val="00DD00E7"/>
    <w:rsid w:val="00DD02C7"/>
    <w:rsid w:val="00DD054D"/>
    <w:rsid w:val="00DD05AF"/>
    <w:rsid w:val="00DD0809"/>
    <w:rsid w:val="00DD082F"/>
    <w:rsid w:val="00DD0A9D"/>
    <w:rsid w:val="00DD0C33"/>
    <w:rsid w:val="00DD0D01"/>
    <w:rsid w:val="00DD0E5B"/>
    <w:rsid w:val="00DD1236"/>
    <w:rsid w:val="00DD1466"/>
    <w:rsid w:val="00DD1490"/>
    <w:rsid w:val="00DD14A5"/>
    <w:rsid w:val="00DD1869"/>
    <w:rsid w:val="00DD1B91"/>
    <w:rsid w:val="00DD1F87"/>
    <w:rsid w:val="00DD213D"/>
    <w:rsid w:val="00DD2146"/>
    <w:rsid w:val="00DD21B0"/>
    <w:rsid w:val="00DD2616"/>
    <w:rsid w:val="00DD26DC"/>
    <w:rsid w:val="00DD2837"/>
    <w:rsid w:val="00DD28E1"/>
    <w:rsid w:val="00DD2922"/>
    <w:rsid w:val="00DD3077"/>
    <w:rsid w:val="00DD335D"/>
    <w:rsid w:val="00DD3795"/>
    <w:rsid w:val="00DD3F98"/>
    <w:rsid w:val="00DD407C"/>
    <w:rsid w:val="00DD4093"/>
    <w:rsid w:val="00DD40C8"/>
    <w:rsid w:val="00DD43BF"/>
    <w:rsid w:val="00DD44B5"/>
    <w:rsid w:val="00DD45A4"/>
    <w:rsid w:val="00DD460C"/>
    <w:rsid w:val="00DD466E"/>
    <w:rsid w:val="00DD49A2"/>
    <w:rsid w:val="00DD4AA6"/>
    <w:rsid w:val="00DD4D51"/>
    <w:rsid w:val="00DD51B1"/>
    <w:rsid w:val="00DD53C8"/>
    <w:rsid w:val="00DD553B"/>
    <w:rsid w:val="00DD57DB"/>
    <w:rsid w:val="00DD5C3C"/>
    <w:rsid w:val="00DD5C70"/>
    <w:rsid w:val="00DD5CA2"/>
    <w:rsid w:val="00DD5D00"/>
    <w:rsid w:val="00DD5EE8"/>
    <w:rsid w:val="00DD60FA"/>
    <w:rsid w:val="00DD6235"/>
    <w:rsid w:val="00DD63EB"/>
    <w:rsid w:val="00DD6639"/>
    <w:rsid w:val="00DD66C9"/>
    <w:rsid w:val="00DD69DA"/>
    <w:rsid w:val="00DD69F3"/>
    <w:rsid w:val="00DD6A63"/>
    <w:rsid w:val="00DD6BA9"/>
    <w:rsid w:val="00DD6C50"/>
    <w:rsid w:val="00DD6C90"/>
    <w:rsid w:val="00DD72CB"/>
    <w:rsid w:val="00DD72D5"/>
    <w:rsid w:val="00DD72E6"/>
    <w:rsid w:val="00DD7316"/>
    <w:rsid w:val="00DD74C5"/>
    <w:rsid w:val="00DD76ED"/>
    <w:rsid w:val="00DD77C9"/>
    <w:rsid w:val="00DD77D6"/>
    <w:rsid w:val="00DD7808"/>
    <w:rsid w:val="00DD794F"/>
    <w:rsid w:val="00DD7A6F"/>
    <w:rsid w:val="00DE0263"/>
    <w:rsid w:val="00DE02D2"/>
    <w:rsid w:val="00DE02DA"/>
    <w:rsid w:val="00DE08BE"/>
    <w:rsid w:val="00DE0ACF"/>
    <w:rsid w:val="00DE15D3"/>
    <w:rsid w:val="00DE1781"/>
    <w:rsid w:val="00DE193C"/>
    <w:rsid w:val="00DE19DC"/>
    <w:rsid w:val="00DE1A26"/>
    <w:rsid w:val="00DE20C1"/>
    <w:rsid w:val="00DE227B"/>
    <w:rsid w:val="00DE23DA"/>
    <w:rsid w:val="00DE24F3"/>
    <w:rsid w:val="00DE2705"/>
    <w:rsid w:val="00DE303A"/>
    <w:rsid w:val="00DE30E6"/>
    <w:rsid w:val="00DE322B"/>
    <w:rsid w:val="00DE325B"/>
    <w:rsid w:val="00DE332E"/>
    <w:rsid w:val="00DE3360"/>
    <w:rsid w:val="00DE3524"/>
    <w:rsid w:val="00DE36CE"/>
    <w:rsid w:val="00DE38F3"/>
    <w:rsid w:val="00DE393C"/>
    <w:rsid w:val="00DE3FE6"/>
    <w:rsid w:val="00DE40BA"/>
    <w:rsid w:val="00DE475F"/>
    <w:rsid w:val="00DE4818"/>
    <w:rsid w:val="00DE4992"/>
    <w:rsid w:val="00DE4C21"/>
    <w:rsid w:val="00DE4FBB"/>
    <w:rsid w:val="00DE5029"/>
    <w:rsid w:val="00DE51CB"/>
    <w:rsid w:val="00DE52D2"/>
    <w:rsid w:val="00DE55CC"/>
    <w:rsid w:val="00DE56CD"/>
    <w:rsid w:val="00DE5A78"/>
    <w:rsid w:val="00DE5F57"/>
    <w:rsid w:val="00DE615F"/>
    <w:rsid w:val="00DE638C"/>
    <w:rsid w:val="00DE65B1"/>
    <w:rsid w:val="00DE667B"/>
    <w:rsid w:val="00DE69FE"/>
    <w:rsid w:val="00DE6C81"/>
    <w:rsid w:val="00DE6D6F"/>
    <w:rsid w:val="00DE6E1B"/>
    <w:rsid w:val="00DE6E41"/>
    <w:rsid w:val="00DE6FB0"/>
    <w:rsid w:val="00DE7083"/>
    <w:rsid w:val="00DE7993"/>
    <w:rsid w:val="00DE7B53"/>
    <w:rsid w:val="00DE7C01"/>
    <w:rsid w:val="00DE7C4C"/>
    <w:rsid w:val="00DF015D"/>
    <w:rsid w:val="00DF0286"/>
    <w:rsid w:val="00DF02C0"/>
    <w:rsid w:val="00DF058C"/>
    <w:rsid w:val="00DF0634"/>
    <w:rsid w:val="00DF071A"/>
    <w:rsid w:val="00DF074D"/>
    <w:rsid w:val="00DF08D4"/>
    <w:rsid w:val="00DF0A9B"/>
    <w:rsid w:val="00DF0FAF"/>
    <w:rsid w:val="00DF139F"/>
    <w:rsid w:val="00DF1CDE"/>
    <w:rsid w:val="00DF1D87"/>
    <w:rsid w:val="00DF1FF7"/>
    <w:rsid w:val="00DF24D4"/>
    <w:rsid w:val="00DF279C"/>
    <w:rsid w:val="00DF2D42"/>
    <w:rsid w:val="00DF2E41"/>
    <w:rsid w:val="00DF3038"/>
    <w:rsid w:val="00DF3390"/>
    <w:rsid w:val="00DF34E0"/>
    <w:rsid w:val="00DF3E8A"/>
    <w:rsid w:val="00DF4701"/>
    <w:rsid w:val="00DF4878"/>
    <w:rsid w:val="00DF494D"/>
    <w:rsid w:val="00DF4CFC"/>
    <w:rsid w:val="00DF4F3E"/>
    <w:rsid w:val="00DF5072"/>
    <w:rsid w:val="00DF52B1"/>
    <w:rsid w:val="00DF566D"/>
    <w:rsid w:val="00DF5C69"/>
    <w:rsid w:val="00DF5D2F"/>
    <w:rsid w:val="00DF5EE2"/>
    <w:rsid w:val="00DF6B6E"/>
    <w:rsid w:val="00DF6B98"/>
    <w:rsid w:val="00DF6CD2"/>
    <w:rsid w:val="00DF6E94"/>
    <w:rsid w:val="00DF6EBD"/>
    <w:rsid w:val="00DF71A8"/>
    <w:rsid w:val="00DF72A0"/>
    <w:rsid w:val="00DF7395"/>
    <w:rsid w:val="00E0004A"/>
    <w:rsid w:val="00E000C0"/>
    <w:rsid w:val="00E0017E"/>
    <w:rsid w:val="00E0039A"/>
    <w:rsid w:val="00E004AD"/>
    <w:rsid w:val="00E00742"/>
    <w:rsid w:val="00E00B2B"/>
    <w:rsid w:val="00E00B4E"/>
    <w:rsid w:val="00E00CEC"/>
    <w:rsid w:val="00E00DCD"/>
    <w:rsid w:val="00E01228"/>
    <w:rsid w:val="00E0125F"/>
    <w:rsid w:val="00E01412"/>
    <w:rsid w:val="00E014E6"/>
    <w:rsid w:val="00E016DC"/>
    <w:rsid w:val="00E018AA"/>
    <w:rsid w:val="00E01D6E"/>
    <w:rsid w:val="00E0201B"/>
    <w:rsid w:val="00E02052"/>
    <w:rsid w:val="00E021FC"/>
    <w:rsid w:val="00E0257E"/>
    <w:rsid w:val="00E025C2"/>
    <w:rsid w:val="00E025E4"/>
    <w:rsid w:val="00E028B2"/>
    <w:rsid w:val="00E02AD1"/>
    <w:rsid w:val="00E02BAA"/>
    <w:rsid w:val="00E02BC0"/>
    <w:rsid w:val="00E02D3F"/>
    <w:rsid w:val="00E030C5"/>
    <w:rsid w:val="00E03278"/>
    <w:rsid w:val="00E0340F"/>
    <w:rsid w:val="00E0345C"/>
    <w:rsid w:val="00E03E34"/>
    <w:rsid w:val="00E03ECC"/>
    <w:rsid w:val="00E04731"/>
    <w:rsid w:val="00E04756"/>
    <w:rsid w:val="00E04919"/>
    <w:rsid w:val="00E0496F"/>
    <w:rsid w:val="00E049F8"/>
    <w:rsid w:val="00E04AB6"/>
    <w:rsid w:val="00E04B72"/>
    <w:rsid w:val="00E04E7E"/>
    <w:rsid w:val="00E04EEB"/>
    <w:rsid w:val="00E0517C"/>
    <w:rsid w:val="00E052AE"/>
    <w:rsid w:val="00E052F2"/>
    <w:rsid w:val="00E05582"/>
    <w:rsid w:val="00E0571B"/>
    <w:rsid w:val="00E05749"/>
    <w:rsid w:val="00E059AF"/>
    <w:rsid w:val="00E05D50"/>
    <w:rsid w:val="00E05F97"/>
    <w:rsid w:val="00E06190"/>
    <w:rsid w:val="00E0638C"/>
    <w:rsid w:val="00E065BE"/>
    <w:rsid w:val="00E065F7"/>
    <w:rsid w:val="00E0667A"/>
    <w:rsid w:val="00E06731"/>
    <w:rsid w:val="00E068FA"/>
    <w:rsid w:val="00E06C5D"/>
    <w:rsid w:val="00E06E48"/>
    <w:rsid w:val="00E06F40"/>
    <w:rsid w:val="00E0701D"/>
    <w:rsid w:val="00E070D6"/>
    <w:rsid w:val="00E07265"/>
    <w:rsid w:val="00E0726F"/>
    <w:rsid w:val="00E078D4"/>
    <w:rsid w:val="00E10235"/>
    <w:rsid w:val="00E102B1"/>
    <w:rsid w:val="00E10535"/>
    <w:rsid w:val="00E1057A"/>
    <w:rsid w:val="00E106BC"/>
    <w:rsid w:val="00E10A44"/>
    <w:rsid w:val="00E10C5B"/>
    <w:rsid w:val="00E10DD6"/>
    <w:rsid w:val="00E10E54"/>
    <w:rsid w:val="00E10FDA"/>
    <w:rsid w:val="00E111E1"/>
    <w:rsid w:val="00E11275"/>
    <w:rsid w:val="00E113BE"/>
    <w:rsid w:val="00E114D9"/>
    <w:rsid w:val="00E11518"/>
    <w:rsid w:val="00E1181B"/>
    <w:rsid w:val="00E120AF"/>
    <w:rsid w:val="00E12110"/>
    <w:rsid w:val="00E1244B"/>
    <w:rsid w:val="00E128FA"/>
    <w:rsid w:val="00E12BCC"/>
    <w:rsid w:val="00E12C31"/>
    <w:rsid w:val="00E12D2C"/>
    <w:rsid w:val="00E13043"/>
    <w:rsid w:val="00E131A9"/>
    <w:rsid w:val="00E133BB"/>
    <w:rsid w:val="00E13738"/>
    <w:rsid w:val="00E1381C"/>
    <w:rsid w:val="00E13867"/>
    <w:rsid w:val="00E13C6C"/>
    <w:rsid w:val="00E13CFC"/>
    <w:rsid w:val="00E143A9"/>
    <w:rsid w:val="00E144B9"/>
    <w:rsid w:val="00E144F6"/>
    <w:rsid w:val="00E14C08"/>
    <w:rsid w:val="00E14C26"/>
    <w:rsid w:val="00E14CB7"/>
    <w:rsid w:val="00E15072"/>
    <w:rsid w:val="00E151DC"/>
    <w:rsid w:val="00E15249"/>
    <w:rsid w:val="00E15294"/>
    <w:rsid w:val="00E1565B"/>
    <w:rsid w:val="00E15670"/>
    <w:rsid w:val="00E1595D"/>
    <w:rsid w:val="00E162EC"/>
    <w:rsid w:val="00E165EE"/>
    <w:rsid w:val="00E165F5"/>
    <w:rsid w:val="00E166C7"/>
    <w:rsid w:val="00E1676B"/>
    <w:rsid w:val="00E1680C"/>
    <w:rsid w:val="00E16960"/>
    <w:rsid w:val="00E169A6"/>
    <w:rsid w:val="00E16A82"/>
    <w:rsid w:val="00E16A83"/>
    <w:rsid w:val="00E16ADB"/>
    <w:rsid w:val="00E16C5B"/>
    <w:rsid w:val="00E16D1D"/>
    <w:rsid w:val="00E16F93"/>
    <w:rsid w:val="00E1705E"/>
    <w:rsid w:val="00E171C8"/>
    <w:rsid w:val="00E1735F"/>
    <w:rsid w:val="00E17534"/>
    <w:rsid w:val="00E1753D"/>
    <w:rsid w:val="00E17699"/>
    <w:rsid w:val="00E1784D"/>
    <w:rsid w:val="00E17851"/>
    <w:rsid w:val="00E17930"/>
    <w:rsid w:val="00E17BDC"/>
    <w:rsid w:val="00E17BEE"/>
    <w:rsid w:val="00E17CC8"/>
    <w:rsid w:val="00E17DE6"/>
    <w:rsid w:val="00E2005E"/>
    <w:rsid w:val="00E20136"/>
    <w:rsid w:val="00E2031F"/>
    <w:rsid w:val="00E20A41"/>
    <w:rsid w:val="00E20A87"/>
    <w:rsid w:val="00E20AAC"/>
    <w:rsid w:val="00E20B8A"/>
    <w:rsid w:val="00E20C87"/>
    <w:rsid w:val="00E20D51"/>
    <w:rsid w:val="00E20E8F"/>
    <w:rsid w:val="00E20EAE"/>
    <w:rsid w:val="00E20ED8"/>
    <w:rsid w:val="00E2110D"/>
    <w:rsid w:val="00E215E7"/>
    <w:rsid w:val="00E217DE"/>
    <w:rsid w:val="00E21845"/>
    <w:rsid w:val="00E218B8"/>
    <w:rsid w:val="00E2198D"/>
    <w:rsid w:val="00E21E82"/>
    <w:rsid w:val="00E21F79"/>
    <w:rsid w:val="00E22225"/>
    <w:rsid w:val="00E222D0"/>
    <w:rsid w:val="00E2250E"/>
    <w:rsid w:val="00E228B6"/>
    <w:rsid w:val="00E22952"/>
    <w:rsid w:val="00E22B2F"/>
    <w:rsid w:val="00E22BFE"/>
    <w:rsid w:val="00E22C4E"/>
    <w:rsid w:val="00E22EEE"/>
    <w:rsid w:val="00E233C0"/>
    <w:rsid w:val="00E233EC"/>
    <w:rsid w:val="00E23451"/>
    <w:rsid w:val="00E2355F"/>
    <w:rsid w:val="00E2369F"/>
    <w:rsid w:val="00E237A4"/>
    <w:rsid w:val="00E2381E"/>
    <w:rsid w:val="00E2399B"/>
    <w:rsid w:val="00E23B01"/>
    <w:rsid w:val="00E23F3E"/>
    <w:rsid w:val="00E23F7D"/>
    <w:rsid w:val="00E24012"/>
    <w:rsid w:val="00E24108"/>
    <w:rsid w:val="00E241A6"/>
    <w:rsid w:val="00E244E1"/>
    <w:rsid w:val="00E246AB"/>
    <w:rsid w:val="00E246E4"/>
    <w:rsid w:val="00E24BB9"/>
    <w:rsid w:val="00E24FA0"/>
    <w:rsid w:val="00E25365"/>
    <w:rsid w:val="00E2536C"/>
    <w:rsid w:val="00E258BE"/>
    <w:rsid w:val="00E25D3D"/>
    <w:rsid w:val="00E26190"/>
    <w:rsid w:val="00E26270"/>
    <w:rsid w:val="00E26388"/>
    <w:rsid w:val="00E26478"/>
    <w:rsid w:val="00E264F4"/>
    <w:rsid w:val="00E26776"/>
    <w:rsid w:val="00E26A6E"/>
    <w:rsid w:val="00E26B4E"/>
    <w:rsid w:val="00E26BF9"/>
    <w:rsid w:val="00E26C57"/>
    <w:rsid w:val="00E26C68"/>
    <w:rsid w:val="00E26DA1"/>
    <w:rsid w:val="00E2701A"/>
    <w:rsid w:val="00E27072"/>
    <w:rsid w:val="00E2792C"/>
    <w:rsid w:val="00E27A4B"/>
    <w:rsid w:val="00E27ABF"/>
    <w:rsid w:val="00E27AF6"/>
    <w:rsid w:val="00E27C3E"/>
    <w:rsid w:val="00E27D32"/>
    <w:rsid w:val="00E303E6"/>
    <w:rsid w:val="00E305B3"/>
    <w:rsid w:val="00E30ACE"/>
    <w:rsid w:val="00E30C7D"/>
    <w:rsid w:val="00E30CFD"/>
    <w:rsid w:val="00E30D94"/>
    <w:rsid w:val="00E30E23"/>
    <w:rsid w:val="00E30F9E"/>
    <w:rsid w:val="00E310B0"/>
    <w:rsid w:val="00E31206"/>
    <w:rsid w:val="00E31243"/>
    <w:rsid w:val="00E31794"/>
    <w:rsid w:val="00E318F7"/>
    <w:rsid w:val="00E31971"/>
    <w:rsid w:val="00E31CD0"/>
    <w:rsid w:val="00E31DE6"/>
    <w:rsid w:val="00E31DF6"/>
    <w:rsid w:val="00E31E25"/>
    <w:rsid w:val="00E31FE6"/>
    <w:rsid w:val="00E3215F"/>
    <w:rsid w:val="00E3217D"/>
    <w:rsid w:val="00E32203"/>
    <w:rsid w:val="00E3226E"/>
    <w:rsid w:val="00E326D0"/>
    <w:rsid w:val="00E327C1"/>
    <w:rsid w:val="00E32B54"/>
    <w:rsid w:val="00E32E32"/>
    <w:rsid w:val="00E32FFC"/>
    <w:rsid w:val="00E33354"/>
    <w:rsid w:val="00E33A34"/>
    <w:rsid w:val="00E34209"/>
    <w:rsid w:val="00E3448F"/>
    <w:rsid w:val="00E34571"/>
    <w:rsid w:val="00E34763"/>
    <w:rsid w:val="00E3489C"/>
    <w:rsid w:val="00E34FCE"/>
    <w:rsid w:val="00E35322"/>
    <w:rsid w:val="00E35996"/>
    <w:rsid w:val="00E360D6"/>
    <w:rsid w:val="00E36194"/>
    <w:rsid w:val="00E361CC"/>
    <w:rsid w:val="00E364CD"/>
    <w:rsid w:val="00E365CB"/>
    <w:rsid w:val="00E365E9"/>
    <w:rsid w:val="00E366ED"/>
    <w:rsid w:val="00E36825"/>
    <w:rsid w:val="00E3693E"/>
    <w:rsid w:val="00E36A2A"/>
    <w:rsid w:val="00E36A8B"/>
    <w:rsid w:val="00E36ECA"/>
    <w:rsid w:val="00E36F20"/>
    <w:rsid w:val="00E36F64"/>
    <w:rsid w:val="00E3729B"/>
    <w:rsid w:val="00E3731E"/>
    <w:rsid w:val="00E37748"/>
    <w:rsid w:val="00E37861"/>
    <w:rsid w:val="00E37958"/>
    <w:rsid w:val="00E3797E"/>
    <w:rsid w:val="00E37C96"/>
    <w:rsid w:val="00E37EDF"/>
    <w:rsid w:val="00E401EF"/>
    <w:rsid w:val="00E4027B"/>
    <w:rsid w:val="00E40454"/>
    <w:rsid w:val="00E40712"/>
    <w:rsid w:val="00E4073A"/>
    <w:rsid w:val="00E40D85"/>
    <w:rsid w:val="00E4111B"/>
    <w:rsid w:val="00E411BF"/>
    <w:rsid w:val="00E414FF"/>
    <w:rsid w:val="00E41942"/>
    <w:rsid w:val="00E41A3B"/>
    <w:rsid w:val="00E41D1B"/>
    <w:rsid w:val="00E41D28"/>
    <w:rsid w:val="00E420AC"/>
    <w:rsid w:val="00E420D0"/>
    <w:rsid w:val="00E42377"/>
    <w:rsid w:val="00E42611"/>
    <w:rsid w:val="00E42ADE"/>
    <w:rsid w:val="00E42B8A"/>
    <w:rsid w:val="00E42D55"/>
    <w:rsid w:val="00E42E3A"/>
    <w:rsid w:val="00E42EAD"/>
    <w:rsid w:val="00E42F39"/>
    <w:rsid w:val="00E4308B"/>
    <w:rsid w:val="00E430B3"/>
    <w:rsid w:val="00E43348"/>
    <w:rsid w:val="00E4382F"/>
    <w:rsid w:val="00E4395E"/>
    <w:rsid w:val="00E43A6E"/>
    <w:rsid w:val="00E43A72"/>
    <w:rsid w:val="00E43B7C"/>
    <w:rsid w:val="00E43F8E"/>
    <w:rsid w:val="00E44157"/>
    <w:rsid w:val="00E44439"/>
    <w:rsid w:val="00E445C9"/>
    <w:rsid w:val="00E446C4"/>
    <w:rsid w:val="00E44885"/>
    <w:rsid w:val="00E449F2"/>
    <w:rsid w:val="00E44A25"/>
    <w:rsid w:val="00E44AC2"/>
    <w:rsid w:val="00E44CCF"/>
    <w:rsid w:val="00E44CFB"/>
    <w:rsid w:val="00E45333"/>
    <w:rsid w:val="00E45715"/>
    <w:rsid w:val="00E45914"/>
    <w:rsid w:val="00E45D2F"/>
    <w:rsid w:val="00E45DCE"/>
    <w:rsid w:val="00E45DE9"/>
    <w:rsid w:val="00E45F2F"/>
    <w:rsid w:val="00E4613A"/>
    <w:rsid w:val="00E4615A"/>
    <w:rsid w:val="00E462EE"/>
    <w:rsid w:val="00E46381"/>
    <w:rsid w:val="00E465BF"/>
    <w:rsid w:val="00E46679"/>
    <w:rsid w:val="00E46786"/>
    <w:rsid w:val="00E4688B"/>
    <w:rsid w:val="00E46BAF"/>
    <w:rsid w:val="00E46D38"/>
    <w:rsid w:val="00E475C4"/>
    <w:rsid w:val="00E47877"/>
    <w:rsid w:val="00E478C4"/>
    <w:rsid w:val="00E47B37"/>
    <w:rsid w:val="00E47DD9"/>
    <w:rsid w:val="00E47ECD"/>
    <w:rsid w:val="00E50223"/>
    <w:rsid w:val="00E50241"/>
    <w:rsid w:val="00E5093F"/>
    <w:rsid w:val="00E50969"/>
    <w:rsid w:val="00E50D36"/>
    <w:rsid w:val="00E50D6F"/>
    <w:rsid w:val="00E50E71"/>
    <w:rsid w:val="00E5118B"/>
    <w:rsid w:val="00E512A4"/>
    <w:rsid w:val="00E51461"/>
    <w:rsid w:val="00E514EC"/>
    <w:rsid w:val="00E5156A"/>
    <w:rsid w:val="00E5168B"/>
    <w:rsid w:val="00E51BCB"/>
    <w:rsid w:val="00E51C60"/>
    <w:rsid w:val="00E51C75"/>
    <w:rsid w:val="00E5240D"/>
    <w:rsid w:val="00E52697"/>
    <w:rsid w:val="00E52AF6"/>
    <w:rsid w:val="00E52C02"/>
    <w:rsid w:val="00E52CC6"/>
    <w:rsid w:val="00E52E30"/>
    <w:rsid w:val="00E52F2D"/>
    <w:rsid w:val="00E52F59"/>
    <w:rsid w:val="00E53070"/>
    <w:rsid w:val="00E5321E"/>
    <w:rsid w:val="00E53319"/>
    <w:rsid w:val="00E533D6"/>
    <w:rsid w:val="00E53B0B"/>
    <w:rsid w:val="00E53D89"/>
    <w:rsid w:val="00E540F1"/>
    <w:rsid w:val="00E54185"/>
    <w:rsid w:val="00E54201"/>
    <w:rsid w:val="00E542D9"/>
    <w:rsid w:val="00E546A7"/>
    <w:rsid w:val="00E5479A"/>
    <w:rsid w:val="00E54C28"/>
    <w:rsid w:val="00E54DF1"/>
    <w:rsid w:val="00E54EF8"/>
    <w:rsid w:val="00E55015"/>
    <w:rsid w:val="00E5517A"/>
    <w:rsid w:val="00E553BD"/>
    <w:rsid w:val="00E55821"/>
    <w:rsid w:val="00E5595F"/>
    <w:rsid w:val="00E55BD2"/>
    <w:rsid w:val="00E55C08"/>
    <w:rsid w:val="00E55DCC"/>
    <w:rsid w:val="00E5614A"/>
    <w:rsid w:val="00E56183"/>
    <w:rsid w:val="00E562D2"/>
    <w:rsid w:val="00E56380"/>
    <w:rsid w:val="00E5662D"/>
    <w:rsid w:val="00E567BC"/>
    <w:rsid w:val="00E56B89"/>
    <w:rsid w:val="00E56C1E"/>
    <w:rsid w:val="00E56D1B"/>
    <w:rsid w:val="00E56EE2"/>
    <w:rsid w:val="00E57577"/>
    <w:rsid w:val="00E577C3"/>
    <w:rsid w:val="00E57958"/>
    <w:rsid w:val="00E57AFB"/>
    <w:rsid w:val="00E57C9D"/>
    <w:rsid w:val="00E57DAD"/>
    <w:rsid w:val="00E57EDA"/>
    <w:rsid w:val="00E60000"/>
    <w:rsid w:val="00E60452"/>
    <w:rsid w:val="00E60522"/>
    <w:rsid w:val="00E60B1B"/>
    <w:rsid w:val="00E60CF1"/>
    <w:rsid w:val="00E60E63"/>
    <w:rsid w:val="00E60E86"/>
    <w:rsid w:val="00E60ECC"/>
    <w:rsid w:val="00E60EFB"/>
    <w:rsid w:val="00E61015"/>
    <w:rsid w:val="00E610AE"/>
    <w:rsid w:val="00E61223"/>
    <w:rsid w:val="00E616A7"/>
    <w:rsid w:val="00E6176D"/>
    <w:rsid w:val="00E61A73"/>
    <w:rsid w:val="00E61AA4"/>
    <w:rsid w:val="00E61F87"/>
    <w:rsid w:val="00E621D1"/>
    <w:rsid w:val="00E624CE"/>
    <w:rsid w:val="00E626EA"/>
    <w:rsid w:val="00E626EC"/>
    <w:rsid w:val="00E62751"/>
    <w:rsid w:val="00E6279C"/>
    <w:rsid w:val="00E62A5E"/>
    <w:rsid w:val="00E62C91"/>
    <w:rsid w:val="00E62CC9"/>
    <w:rsid w:val="00E62F0A"/>
    <w:rsid w:val="00E62F49"/>
    <w:rsid w:val="00E632B6"/>
    <w:rsid w:val="00E63347"/>
    <w:rsid w:val="00E63823"/>
    <w:rsid w:val="00E63CCC"/>
    <w:rsid w:val="00E63D0A"/>
    <w:rsid w:val="00E63D92"/>
    <w:rsid w:val="00E64349"/>
    <w:rsid w:val="00E644CE"/>
    <w:rsid w:val="00E645F4"/>
    <w:rsid w:val="00E64A31"/>
    <w:rsid w:val="00E64D68"/>
    <w:rsid w:val="00E64FB7"/>
    <w:rsid w:val="00E651D7"/>
    <w:rsid w:val="00E655B6"/>
    <w:rsid w:val="00E6562B"/>
    <w:rsid w:val="00E65829"/>
    <w:rsid w:val="00E65939"/>
    <w:rsid w:val="00E65B1F"/>
    <w:rsid w:val="00E65C83"/>
    <w:rsid w:val="00E65D0B"/>
    <w:rsid w:val="00E6609C"/>
    <w:rsid w:val="00E6622D"/>
    <w:rsid w:val="00E662E0"/>
    <w:rsid w:val="00E66403"/>
    <w:rsid w:val="00E6644D"/>
    <w:rsid w:val="00E667F0"/>
    <w:rsid w:val="00E66ADE"/>
    <w:rsid w:val="00E66B02"/>
    <w:rsid w:val="00E66BAE"/>
    <w:rsid w:val="00E66F06"/>
    <w:rsid w:val="00E671C6"/>
    <w:rsid w:val="00E6741B"/>
    <w:rsid w:val="00E674AD"/>
    <w:rsid w:val="00E67E9C"/>
    <w:rsid w:val="00E7013B"/>
    <w:rsid w:val="00E70459"/>
    <w:rsid w:val="00E70680"/>
    <w:rsid w:val="00E706F0"/>
    <w:rsid w:val="00E70820"/>
    <w:rsid w:val="00E708AC"/>
    <w:rsid w:val="00E70BC3"/>
    <w:rsid w:val="00E70ECD"/>
    <w:rsid w:val="00E71765"/>
    <w:rsid w:val="00E71874"/>
    <w:rsid w:val="00E71E23"/>
    <w:rsid w:val="00E71EE1"/>
    <w:rsid w:val="00E71F9C"/>
    <w:rsid w:val="00E722CD"/>
    <w:rsid w:val="00E723B6"/>
    <w:rsid w:val="00E723DF"/>
    <w:rsid w:val="00E72755"/>
    <w:rsid w:val="00E72868"/>
    <w:rsid w:val="00E72C72"/>
    <w:rsid w:val="00E72CC6"/>
    <w:rsid w:val="00E72D59"/>
    <w:rsid w:val="00E72DA3"/>
    <w:rsid w:val="00E73005"/>
    <w:rsid w:val="00E73320"/>
    <w:rsid w:val="00E734A5"/>
    <w:rsid w:val="00E73574"/>
    <w:rsid w:val="00E735D1"/>
    <w:rsid w:val="00E73AF0"/>
    <w:rsid w:val="00E73CED"/>
    <w:rsid w:val="00E73EE4"/>
    <w:rsid w:val="00E741CF"/>
    <w:rsid w:val="00E747EF"/>
    <w:rsid w:val="00E74810"/>
    <w:rsid w:val="00E74943"/>
    <w:rsid w:val="00E74BF4"/>
    <w:rsid w:val="00E74E2F"/>
    <w:rsid w:val="00E7516F"/>
    <w:rsid w:val="00E752C0"/>
    <w:rsid w:val="00E753D9"/>
    <w:rsid w:val="00E75621"/>
    <w:rsid w:val="00E758FE"/>
    <w:rsid w:val="00E75B22"/>
    <w:rsid w:val="00E75ED8"/>
    <w:rsid w:val="00E75F31"/>
    <w:rsid w:val="00E76168"/>
    <w:rsid w:val="00E763C2"/>
    <w:rsid w:val="00E76414"/>
    <w:rsid w:val="00E76A76"/>
    <w:rsid w:val="00E76BA7"/>
    <w:rsid w:val="00E76D3F"/>
    <w:rsid w:val="00E76E4E"/>
    <w:rsid w:val="00E76F37"/>
    <w:rsid w:val="00E77023"/>
    <w:rsid w:val="00E7768C"/>
    <w:rsid w:val="00E776B3"/>
    <w:rsid w:val="00E77AD6"/>
    <w:rsid w:val="00E77B18"/>
    <w:rsid w:val="00E77B3A"/>
    <w:rsid w:val="00E77CF5"/>
    <w:rsid w:val="00E77EB2"/>
    <w:rsid w:val="00E800B6"/>
    <w:rsid w:val="00E8012A"/>
    <w:rsid w:val="00E8055C"/>
    <w:rsid w:val="00E8066F"/>
    <w:rsid w:val="00E807A0"/>
    <w:rsid w:val="00E807CA"/>
    <w:rsid w:val="00E81057"/>
    <w:rsid w:val="00E81156"/>
    <w:rsid w:val="00E813A1"/>
    <w:rsid w:val="00E815CF"/>
    <w:rsid w:val="00E81706"/>
    <w:rsid w:val="00E81820"/>
    <w:rsid w:val="00E8182A"/>
    <w:rsid w:val="00E81BC0"/>
    <w:rsid w:val="00E81D90"/>
    <w:rsid w:val="00E81F93"/>
    <w:rsid w:val="00E82045"/>
    <w:rsid w:val="00E82480"/>
    <w:rsid w:val="00E82767"/>
    <w:rsid w:val="00E82E5D"/>
    <w:rsid w:val="00E8327F"/>
    <w:rsid w:val="00E8353E"/>
    <w:rsid w:val="00E83702"/>
    <w:rsid w:val="00E83915"/>
    <w:rsid w:val="00E83A10"/>
    <w:rsid w:val="00E83AFA"/>
    <w:rsid w:val="00E83BE3"/>
    <w:rsid w:val="00E83C61"/>
    <w:rsid w:val="00E83D3A"/>
    <w:rsid w:val="00E8418E"/>
    <w:rsid w:val="00E845EC"/>
    <w:rsid w:val="00E84854"/>
    <w:rsid w:val="00E84873"/>
    <w:rsid w:val="00E84BC1"/>
    <w:rsid w:val="00E84BFB"/>
    <w:rsid w:val="00E84C62"/>
    <w:rsid w:val="00E84EBE"/>
    <w:rsid w:val="00E84F64"/>
    <w:rsid w:val="00E8516D"/>
    <w:rsid w:val="00E85199"/>
    <w:rsid w:val="00E85251"/>
    <w:rsid w:val="00E853A2"/>
    <w:rsid w:val="00E85428"/>
    <w:rsid w:val="00E856EC"/>
    <w:rsid w:val="00E85924"/>
    <w:rsid w:val="00E85935"/>
    <w:rsid w:val="00E85BE0"/>
    <w:rsid w:val="00E85D8F"/>
    <w:rsid w:val="00E85DA3"/>
    <w:rsid w:val="00E86207"/>
    <w:rsid w:val="00E86274"/>
    <w:rsid w:val="00E8643D"/>
    <w:rsid w:val="00E86C4C"/>
    <w:rsid w:val="00E86D93"/>
    <w:rsid w:val="00E87325"/>
    <w:rsid w:val="00E873C7"/>
    <w:rsid w:val="00E87500"/>
    <w:rsid w:val="00E876D0"/>
    <w:rsid w:val="00E8780E"/>
    <w:rsid w:val="00E87886"/>
    <w:rsid w:val="00E87933"/>
    <w:rsid w:val="00E87ABF"/>
    <w:rsid w:val="00E87E99"/>
    <w:rsid w:val="00E900FB"/>
    <w:rsid w:val="00E90488"/>
    <w:rsid w:val="00E90491"/>
    <w:rsid w:val="00E90538"/>
    <w:rsid w:val="00E907B7"/>
    <w:rsid w:val="00E908B9"/>
    <w:rsid w:val="00E908CE"/>
    <w:rsid w:val="00E908F0"/>
    <w:rsid w:val="00E90922"/>
    <w:rsid w:val="00E909AA"/>
    <w:rsid w:val="00E90BC1"/>
    <w:rsid w:val="00E90D95"/>
    <w:rsid w:val="00E91063"/>
    <w:rsid w:val="00E911AA"/>
    <w:rsid w:val="00E913D0"/>
    <w:rsid w:val="00E91D5E"/>
    <w:rsid w:val="00E92075"/>
    <w:rsid w:val="00E9213D"/>
    <w:rsid w:val="00E922EE"/>
    <w:rsid w:val="00E927E1"/>
    <w:rsid w:val="00E92C81"/>
    <w:rsid w:val="00E931B8"/>
    <w:rsid w:val="00E93636"/>
    <w:rsid w:val="00E93C16"/>
    <w:rsid w:val="00E9402A"/>
    <w:rsid w:val="00E942D2"/>
    <w:rsid w:val="00E94E4A"/>
    <w:rsid w:val="00E94EE5"/>
    <w:rsid w:val="00E95216"/>
    <w:rsid w:val="00E95508"/>
    <w:rsid w:val="00E955D5"/>
    <w:rsid w:val="00E958B3"/>
    <w:rsid w:val="00E959C8"/>
    <w:rsid w:val="00E95CEA"/>
    <w:rsid w:val="00E95D6D"/>
    <w:rsid w:val="00E95E45"/>
    <w:rsid w:val="00E95FBF"/>
    <w:rsid w:val="00E9657C"/>
    <w:rsid w:val="00E9667C"/>
    <w:rsid w:val="00E96908"/>
    <w:rsid w:val="00E96BA8"/>
    <w:rsid w:val="00E973B5"/>
    <w:rsid w:val="00E9742B"/>
    <w:rsid w:val="00E975AE"/>
    <w:rsid w:val="00E9776F"/>
    <w:rsid w:val="00E9798B"/>
    <w:rsid w:val="00EA01D5"/>
    <w:rsid w:val="00EA0202"/>
    <w:rsid w:val="00EA03E6"/>
    <w:rsid w:val="00EA0567"/>
    <w:rsid w:val="00EA0E8A"/>
    <w:rsid w:val="00EA16AF"/>
    <w:rsid w:val="00EA1868"/>
    <w:rsid w:val="00EA1B4B"/>
    <w:rsid w:val="00EA1BB2"/>
    <w:rsid w:val="00EA1CE0"/>
    <w:rsid w:val="00EA1D37"/>
    <w:rsid w:val="00EA22FD"/>
    <w:rsid w:val="00EA23B1"/>
    <w:rsid w:val="00EA29D6"/>
    <w:rsid w:val="00EA2B4E"/>
    <w:rsid w:val="00EA2D4E"/>
    <w:rsid w:val="00EA3006"/>
    <w:rsid w:val="00EA320D"/>
    <w:rsid w:val="00EA3414"/>
    <w:rsid w:val="00EA3415"/>
    <w:rsid w:val="00EA3476"/>
    <w:rsid w:val="00EA3732"/>
    <w:rsid w:val="00EA3801"/>
    <w:rsid w:val="00EA390B"/>
    <w:rsid w:val="00EA3958"/>
    <w:rsid w:val="00EA3A06"/>
    <w:rsid w:val="00EA3E2E"/>
    <w:rsid w:val="00EA41B4"/>
    <w:rsid w:val="00EA4215"/>
    <w:rsid w:val="00EA43E6"/>
    <w:rsid w:val="00EA45BB"/>
    <w:rsid w:val="00EA4626"/>
    <w:rsid w:val="00EA4662"/>
    <w:rsid w:val="00EA46AD"/>
    <w:rsid w:val="00EA4B56"/>
    <w:rsid w:val="00EA4E18"/>
    <w:rsid w:val="00EA4E79"/>
    <w:rsid w:val="00EA52B7"/>
    <w:rsid w:val="00EA5685"/>
    <w:rsid w:val="00EA571D"/>
    <w:rsid w:val="00EA57CC"/>
    <w:rsid w:val="00EA5990"/>
    <w:rsid w:val="00EA5A29"/>
    <w:rsid w:val="00EA5A4E"/>
    <w:rsid w:val="00EA5A97"/>
    <w:rsid w:val="00EA5EC0"/>
    <w:rsid w:val="00EA5F74"/>
    <w:rsid w:val="00EA5FB6"/>
    <w:rsid w:val="00EA61AC"/>
    <w:rsid w:val="00EA6339"/>
    <w:rsid w:val="00EA669E"/>
    <w:rsid w:val="00EA6992"/>
    <w:rsid w:val="00EA6F8B"/>
    <w:rsid w:val="00EA70C9"/>
    <w:rsid w:val="00EA75C2"/>
    <w:rsid w:val="00EA7711"/>
    <w:rsid w:val="00EA7E77"/>
    <w:rsid w:val="00EA7F12"/>
    <w:rsid w:val="00EB0256"/>
    <w:rsid w:val="00EB05CB"/>
    <w:rsid w:val="00EB0A37"/>
    <w:rsid w:val="00EB0EBF"/>
    <w:rsid w:val="00EB0EEA"/>
    <w:rsid w:val="00EB0F53"/>
    <w:rsid w:val="00EB0FFA"/>
    <w:rsid w:val="00EB107F"/>
    <w:rsid w:val="00EB1103"/>
    <w:rsid w:val="00EB112D"/>
    <w:rsid w:val="00EB1278"/>
    <w:rsid w:val="00EB131C"/>
    <w:rsid w:val="00EB132B"/>
    <w:rsid w:val="00EB135C"/>
    <w:rsid w:val="00EB177B"/>
    <w:rsid w:val="00EB19A0"/>
    <w:rsid w:val="00EB19EE"/>
    <w:rsid w:val="00EB1B3D"/>
    <w:rsid w:val="00EB1E70"/>
    <w:rsid w:val="00EB2139"/>
    <w:rsid w:val="00EB23D6"/>
    <w:rsid w:val="00EB25A4"/>
    <w:rsid w:val="00EB2639"/>
    <w:rsid w:val="00EB276A"/>
    <w:rsid w:val="00EB2896"/>
    <w:rsid w:val="00EB2B0E"/>
    <w:rsid w:val="00EB3085"/>
    <w:rsid w:val="00EB30C8"/>
    <w:rsid w:val="00EB31EA"/>
    <w:rsid w:val="00EB32E2"/>
    <w:rsid w:val="00EB3388"/>
    <w:rsid w:val="00EB3612"/>
    <w:rsid w:val="00EB38B3"/>
    <w:rsid w:val="00EB3AE6"/>
    <w:rsid w:val="00EB3F7E"/>
    <w:rsid w:val="00EB4011"/>
    <w:rsid w:val="00EB404F"/>
    <w:rsid w:val="00EB48A0"/>
    <w:rsid w:val="00EB49D4"/>
    <w:rsid w:val="00EB4A85"/>
    <w:rsid w:val="00EB4CBB"/>
    <w:rsid w:val="00EB4D76"/>
    <w:rsid w:val="00EB4E57"/>
    <w:rsid w:val="00EB4E71"/>
    <w:rsid w:val="00EB5216"/>
    <w:rsid w:val="00EB5296"/>
    <w:rsid w:val="00EB5753"/>
    <w:rsid w:val="00EB5921"/>
    <w:rsid w:val="00EB5C06"/>
    <w:rsid w:val="00EB5F75"/>
    <w:rsid w:val="00EB5F89"/>
    <w:rsid w:val="00EB6177"/>
    <w:rsid w:val="00EB67F0"/>
    <w:rsid w:val="00EB6869"/>
    <w:rsid w:val="00EB6AB3"/>
    <w:rsid w:val="00EB6C72"/>
    <w:rsid w:val="00EB6D4A"/>
    <w:rsid w:val="00EB6DD5"/>
    <w:rsid w:val="00EB6EBF"/>
    <w:rsid w:val="00EB6EF9"/>
    <w:rsid w:val="00EB7160"/>
    <w:rsid w:val="00EB7238"/>
    <w:rsid w:val="00EB7399"/>
    <w:rsid w:val="00EB73FF"/>
    <w:rsid w:val="00EB7688"/>
    <w:rsid w:val="00EB7884"/>
    <w:rsid w:val="00EB7B73"/>
    <w:rsid w:val="00EB7BC0"/>
    <w:rsid w:val="00EB7D71"/>
    <w:rsid w:val="00EB7F05"/>
    <w:rsid w:val="00EC023F"/>
    <w:rsid w:val="00EC033D"/>
    <w:rsid w:val="00EC0343"/>
    <w:rsid w:val="00EC04A7"/>
    <w:rsid w:val="00EC082E"/>
    <w:rsid w:val="00EC0882"/>
    <w:rsid w:val="00EC09E0"/>
    <w:rsid w:val="00EC0A33"/>
    <w:rsid w:val="00EC0C7F"/>
    <w:rsid w:val="00EC0C9F"/>
    <w:rsid w:val="00EC0F07"/>
    <w:rsid w:val="00EC0F54"/>
    <w:rsid w:val="00EC10A9"/>
    <w:rsid w:val="00EC13BA"/>
    <w:rsid w:val="00EC1717"/>
    <w:rsid w:val="00EC1742"/>
    <w:rsid w:val="00EC1B80"/>
    <w:rsid w:val="00EC1CEE"/>
    <w:rsid w:val="00EC212B"/>
    <w:rsid w:val="00EC2173"/>
    <w:rsid w:val="00EC22A1"/>
    <w:rsid w:val="00EC25F9"/>
    <w:rsid w:val="00EC284F"/>
    <w:rsid w:val="00EC2CDE"/>
    <w:rsid w:val="00EC3073"/>
    <w:rsid w:val="00EC34DC"/>
    <w:rsid w:val="00EC3681"/>
    <w:rsid w:val="00EC36DE"/>
    <w:rsid w:val="00EC3CE4"/>
    <w:rsid w:val="00EC3FB0"/>
    <w:rsid w:val="00EC4113"/>
    <w:rsid w:val="00EC42BD"/>
    <w:rsid w:val="00EC49ED"/>
    <w:rsid w:val="00EC4B78"/>
    <w:rsid w:val="00EC4D55"/>
    <w:rsid w:val="00EC4D7B"/>
    <w:rsid w:val="00EC4E24"/>
    <w:rsid w:val="00EC4E70"/>
    <w:rsid w:val="00EC4F72"/>
    <w:rsid w:val="00EC5091"/>
    <w:rsid w:val="00EC50A5"/>
    <w:rsid w:val="00EC51E4"/>
    <w:rsid w:val="00EC55AB"/>
    <w:rsid w:val="00EC5694"/>
    <w:rsid w:val="00EC5BEE"/>
    <w:rsid w:val="00EC5CF9"/>
    <w:rsid w:val="00EC5D19"/>
    <w:rsid w:val="00EC5D3E"/>
    <w:rsid w:val="00EC5D62"/>
    <w:rsid w:val="00EC5E93"/>
    <w:rsid w:val="00EC6536"/>
    <w:rsid w:val="00EC66AB"/>
    <w:rsid w:val="00EC6753"/>
    <w:rsid w:val="00EC68A5"/>
    <w:rsid w:val="00EC697F"/>
    <w:rsid w:val="00EC6A63"/>
    <w:rsid w:val="00EC6AC0"/>
    <w:rsid w:val="00EC6AFB"/>
    <w:rsid w:val="00EC6F0E"/>
    <w:rsid w:val="00EC714D"/>
    <w:rsid w:val="00EC72E2"/>
    <w:rsid w:val="00EC736C"/>
    <w:rsid w:val="00EC7BC8"/>
    <w:rsid w:val="00EC7D1B"/>
    <w:rsid w:val="00EC7E58"/>
    <w:rsid w:val="00EC7E86"/>
    <w:rsid w:val="00EC7EB1"/>
    <w:rsid w:val="00ED000E"/>
    <w:rsid w:val="00ED012E"/>
    <w:rsid w:val="00ED0520"/>
    <w:rsid w:val="00ED0936"/>
    <w:rsid w:val="00ED0B00"/>
    <w:rsid w:val="00ED0C92"/>
    <w:rsid w:val="00ED0E6B"/>
    <w:rsid w:val="00ED15A3"/>
    <w:rsid w:val="00ED1704"/>
    <w:rsid w:val="00ED23C8"/>
    <w:rsid w:val="00ED27B4"/>
    <w:rsid w:val="00ED2857"/>
    <w:rsid w:val="00ED2902"/>
    <w:rsid w:val="00ED29CF"/>
    <w:rsid w:val="00ED2A2B"/>
    <w:rsid w:val="00ED2DAB"/>
    <w:rsid w:val="00ED32CA"/>
    <w:rsid w:val="00ED335E"/>
    <w:rsid w:val="00ED3580"/>
    <w:rsid w:val="00ED364F"/>
    <w:rsid w:val="00ED37A6"/>
    <w:rsid w:val="00ED37B4"/>
    <w:rsid w:val="00ED3BFE"/>
    <w:rsid w:val="00ED4017"/>
    <w:rsid w:val="00ED42DB"/>
    <w:rsid w:val="00ED4502"/>
    <w:rsid w:val="00ED495B"/>
    <w:rsid w:val="00ED49F7"/>
    <w:rsid w:val="00ED4A44"/>
    <w:rsid w:val="00ED4B60"/>
    <w:rsid w:val="00ED4BD1"/>
    <w:rsid w:val="00ED5232"/>
    <w:rsid w:val="00ED52FA"/>
    <w:rsid w:val="00ED5376"/>
    <w:rsid w:val="00ED5AF3"/>
    <w:rsid w:val="00ED5E27"/>
    <w:rsid w:val="00ED5E2F"/>
    <w:rsid w:val="00ED60F3"/>
    <w:rsid w:val="00ED679B"/>
    <w:rsid w:val="00ED6B39"/>
    <w:rsid w:val="00ED6D1F"/>
    <w:rsid w:val="00ED6F7F"/>
    <w:rsid w:val="00ED6FA3"/>
    <w:rsid w:val="00ED6FE5"/>
    <w:rsid w:val="00ED70CD"/>
    <w:rsid w:val="00ED71A3"/>
    <w:rsid w:val="00ED71CC"/>
    <w:rsid w:val="00ED730D"/>
    <w:rsid w:val="00ED78FB"/>
    <w:rsid w:val="00ED798D"/>
    <w:rsid w:val="00ED7B1C"/>
    <w:rsid w:val="00EE0110"/>
    <w:rsid w:val="00EE029B"/>
    <w:rsid w:val="00EE049C"/>
    <w:rsid w:val="00EE0946"/>
    <w:rsid w:val="00EE0A85"/>
    <w:rsid w:val="00EE0D1F"/>
    <w:rsid w:val="00EE1442"/>
    <w:rsid w:val="00EE17F1"/>
    <w:rsid w:val="00EE1889"/>
    <w:rsid w:val="00EE18A8"/>
    <w:rsid w:val="00EE1A65"/>
    <w:rsid w:val="00EE1D04"/>
    <w:rsid w:val="00EE1E03"/>
    <w:rsid w:val="00EE1F12"/>
    <w:rsid w:val="00EE1F67"/>
    <w:rsid w:val="00EE22D8"/>
    <w:rsid w:val="00EE2442"/>
    <w:rsid w:val="00EE2733"/>
    <w:rsid w:val="00EE2D7C"/>
    <w:rsid w:val="00EE2EC8"/>
    <w:rsid w:val="00EE2F61"/>
    <w:rsid w:val="00EE3089"/>
    <w:rsid w:val="00EE30CC"/>
    <w:rsid w:val="00EE32D3"/>
    <w:rsid w:val="00EE3878"/>
    <w:rsid w:val="00EE399F"/>
    <w:rsid w:val="00EE3D32"/>
    <w:rsid w:val="00EE3DAC"/>
    <w:rsid w:val="00EE40C4"/>
    <w:rsid w:val="00EE4303"/>
    <w:rsid w:val="00EE440C"/>
    <w:rsid w:val="00EE45E3"/>
    <w:rsid w:val="00EE4629"/>
    <w:rsid w:val="00EE4682"/>
    <w:rsid w:val="00EE4BCF"/>
    <w:rsid w:val="00EE4C8F"/>
    <w:rsid w:val="00EE50F4"/>
    <w:rsid w:val="00EE5105"/>
    <w:rsid w:val="00EE51B0"/>
    <w:rsid w:val="00EE523A"/>
    <w:rsid w:val="00EE52D1"/>
    <w:rsid w:val="00EE55A1"/>
    <w:rsid w:val="00EE595A"/>
    <w:rsid w:val="00EE5F54"/>
    <w:rsid w:val="00EE617A"/>
    <w:rsid w:val="00EE62A3"/>
    <w:rsid w:val="00EE6313"/>
    <w:rsid w:val="00EE6453"/>
    <w:rsid w:val="00EE64B9"/>
    <w:rsid w:val="00EE712B"/>
    <w:rsid w:val="00EE74F4"/>
    <w:rsid w:val="00EE7908"/>
    <w:rsid w:val="00EE7ADF"/>
    <w:rsid w:val="00EF00C9"/>
    <w:rsid w:val="00EF0449"/>
    <w:rsid w:val="00EF06CF"/>
    <w:rsid w:val="00EF0A20"/>
    <w:rsid w:val="00EF0CBB"/>
    <w:rsid w:val="00EF0D98"/>
    <w:rsid w:val="00EF0DA8"/>
    <w:rsid w:val="00EF0E9B"/>
    <w:rsid w:val="00EF124C"/>
    <w:rsid w:val="00EF1387"/>
    <w:rsid w:val="00EF1654"/>
    <w:rsid w:val="00EF17EB"/>
    <w:rsid w:val="00EF1850"/>
    <w:rsid w:val="00EF1D98"/>
    <w:rsid w:val="00EF1F3E"/>
    <w:rsid w:val="00EF20AA"/>
    <w:rsid w:val="00EF2395"/>
    <w:rsid w:val="00EF24B7"/>
    <w:rsid w:val="00EF2579"/>
    <w:rsid w:val="00EF27D7"/>
    <w:rsid w:val="00EF28E8"/>
    <w:rsid w:val="00EF2ABD"/>
    <w:rsid w:val="00EF2C17"/>
    <w:rsid w:val="00EF3016"/>
    <w:rsid w:val="00EF4012"/>
    <w:rsid w:val="00EF421D"/>
    <w:rsid w:val="00EF4246"/>
    <w:rsid w:val="00EF4461"/>
    <w:rsid w:val="00EF4C97"/>
    <w:rsid w:val="00EF4FC5"/>
    <w:rsid w:val="00EF528E"/>
    <w:rsid w:val="00EF5370"/>
    <w:rsid w:val="00EF5799"/>
    <w:rsid w:val="00EF57CB"/>
    <w:rsid w:val="00EF586A"/>
    <w:rsid w:val="00EF5B09"/>
    <w:rsid w:val="00EF5C3B"/>
    <w:rsid w:val="00EF5F9D"/>
    <w:rsid w:val="00EF60B8"/>
    <w:rsid w:val="00EF6232"/>
    <w:rsid w:val="00EF63F6"/>
    <w:rsid w:val="00EF641B"/>
    <w:rsid w:val="00EF6430"/>
    <w:rsid w:val="00EF6845"/>
    <w:rsid w:val="00EF6E3D"/>
    <w:rsid w:val="00EF76B7"/>
    <w:rsid w:val="00EF7E69"/>
    <w:rsid w:val="00EF7EB2"/>
    <w:rsid w:val="00F00331"/>
    <w:rsid w:val="00F005A3"/>
    <w:rsid w:val="00F0067C"/>
    <w:rsid w:val="00F007B4"/>
    <w:rsid w:val="00F0099B"/>
    <w:rsid w:val="00F00E7E"/>
    <w:rsid w:val="00F0100B"/>
    <w:rsid w:val="00F0115E"/>
    <w:rsid w:val="00F012CE"/>
    <w:rsid w:val="00F01993"/>
    <w:rsid w:val="00F01C69"/>
    <w:rsid w:val="00F01EF0"/>
    <w:rsid w:val="00F02002"/>
    <w:rsid w:val="00F020C6"/>
    <w:rsid w:val="00F02421"/>
    <w:rsid w:val="00F0247C"/>
    <w:rsid w:val="00F028F0"/>
    <w:rsid w:val="00F0294B"/>
    <w:rsid w:val="00F02E65"/>
    <w:rsid w:val="00F03100"/>
    <w:rsid w:val="00F03342"/>
    <w:rsid w:val="00F036E3"/>
    <w:rsid w:val="00F03F22"/>
    <w:rsid w:val="00F042E9"/>
    <w:rsid w:val="00F046C7"/>
    <w:rsid w:val="00F0472E"/>
    <w:rsid w:val="00F04792"/>
    <w:rsid w:val="00F04882"/>
    <w:rsid w:val="00F04C9A"/>
    <w:rsid w:val="00F04DEE"/>
    <w:rsid w:val="00F04F22"/>
    <w:rsid w:val="00F0505D"/>
    <w:rsid w:val="00F05109"/>
    <w:rsid w:val="00F052D5"/>
    <w:rsid w:val="00F05501"/>
    <w:rsid w:val="00F05526"/>
    <w:rsid w:val="00F05656"/>
    <w:rsid w:val="00F05707"/>
    <w:rsid w:val="00F05827"/>
    <w:rsid w:val="00F05923"/>
    <w:rsid w:val="00F05996"/>
    <w:rsid w:val="00F05AEC"/>
    <w:rsid w:val="00F05B12"/>
    <w:rsid w:val="00F05B4E"/>
    <w:rsid w:val="00F05BBB"/>
    <w:rsid w:val="00F05E7F"/>
    <w:rsid w:val="00F05E85"/>
    <w:rsid w:val="00F0609A"/>
    <w:rsid w:val="00F06227"/>
    <w:rsid w:val="00F06484"/>
    <w:rsid w:val="00F064BE"/>
    <w:rsid w:val="00F0650E"/>
    <w:rsid w:val="00F06518"/>
    <w:rsid w:val="00F068FF"/>
    <w:rsid w:val="00F06973"/>
    <w:rsid w:val="00F06A21"/>
    <w:rsid w:val="00F06A61"/>
    <w:rsid w:val="00F06AE7"/>
    <w:rsid w:val="00F06E4F"/>
    <w:rsid w:val="00F06F86"/>
    <w:rsid w:val="00F070D4"/>
    <w:rsid w:val="00F071FF"/>
    <w:rsid w:val="00F07333"/>
    <w:rsid w:val="00F0791E"/>
    <w:rsid w:val="00F07AAD"/>
    <w:rsid w:val="00F07B62"/>
    <w:rsid w:val="00F07FEC"/>
    <w:rsid w:val="00F1001C"/>
    <w:rsid w:val="00F100DC"/>
    <w:rsid w:val="00F1010C"/>
    <w:rsid w:val="00F10286"/>
    <w:rsid w:val="00F10853"/>
    <w:rsid w:val="00F10964"/>
    <w:rsid w:val="00F10BAB"/>
    <w:rsid w:val="00F10D42"/>
    <w:rsid w:val="00F1163A"/>
    <w:rsid w:val="00F11707"/>
    <w:rsid w:val="00F1186C"/>
    <w:rsid w:val="00F118F0"/>
    <w:rsid w:val="00F11ABA"/>
    <w:rsid w:val="00F11C85"/>
    <w:rsid w:val="00F11F79"/>
    <w:rsid w:val="00F12246"/>
    <w:rsid w:val="00F12255"/>
    <w:rsid w:val="00F129C5"/>
    <w:rsid w:val="00F12A91"/>
    <w:rsid w:val="00F12AC5"/>
    <w:rsid w:val="00F12B6F"/>
    <w:rsid w:val="00F12DEC"/>
    <w:rsid w:val="00F132CD"/>
    <w:rsid w:val="00F13383"/>
    <w:rsid w:val="00F1354B"/>
    <w:rsid w:val="00F1370D"/>
    <w:rsid w:val="00F1399A"/>
    <w:rsid w:val="00F13A53"/>
    <w:rsid w:val="00F13ADA"/>
    <w:rsid w:val="00F13CE6"/>
    <w:rsid w:val="00F13EF1"/>
    <w:rsid w:val="00F143F0"/>
    <w:rsid w:val="00F14885"/>
    <w:rsid w:val="00F149B9"/>
    <w:rsid w:val="00F149F2"/>
    <w:rsid w:val="00F14A76"/>
    <w:rsid w:val="00F14D62"/>
    <w:rsid w:val="00F14D93"/>
    <w:rsid w:val="00F14EBC"/>
    <w:rsid w:val="00F14FAB"/>
    <w:rsid w:val="00F15327"/>
    <w:rsid w:val="00F15641"/>
    <w:rsid w:val="00F157B3"/>
    <w:rsid w:val="00F15CF6"/>
    <w:rsid w:val="00F15F45"/>
    <w:rsid w:val="00F16853"/>
    <w:rsid w:val="00F16973"/>
    <w:rsid w:val="00F16B03"/>
    <w:rsid w:val="00F16E1B"/>
    <w:rsid w:val="00F16F23"/>
    <w:rsid w:val="00F172F2"/>
    <w:rsid w:val="00F17404"/>
    <w:rsid w:val="00F17686"/>
    <w:rsid w:val="00F17CDA"/>
    <w:rsid w:val="00F17E64"/>
    <w:rsid w:val="00F1A594"/>
    <w:rsid w:val="00F200C8"/>
    <w:rsid w:val="00F203A3"/>
    <w:rsid w:val="00F204CA"/>
    <w:rsid w:val="00F20620"/>
    <w:rsid w:val="00F207BB"/>
    <w:rsid w:val="00F207FD"/>
    <w:rsid w:val="00F20849"/>
    <w:rsid w:val="00F2094E"/>
    <w:rsid w:val="00F20BFA"/>
    <w:rsid w:val="00F20FEA"/>
    <w:rsid w:val="00F21031"/>
    <w:rsid w:val="00F215BB"/>
    <w:rsid w:val="00F2187A"/>
    <w:rsid w:val="00F21A12"/>
    <w:rsid w:val="00F21BDB"/>
    <w:rsid w:val="00F21D26"/>
    <w:rsid w:val="00F21D56"/>
    <w:rsid w:val="00F21D83"/>
    <w:rsid w:val="00F21E22"/>
    <w:rsid w:val="00F21E9E"/>
    <w:rsid w:val="00F21E9F"/>
    <w:rsid w:val="00F21FC3"/>
    <w:rsid w:val="00F220B3"/>
    <w:rsid w:val="00F22282"/>
    <w:rsid w:val="00F227C1"/>
    <w:rsid w:val="00F2289A"/>
    <w:rsid w:val="00F22B79"/>
    <w:rsid w:val="00F22C04"/>
    <w:rsid w:val="00F22ECB"/>
    <w:rsid w:val="00F23015"/>
    <w:rsid w:val="00F23617"/>
    <w:rsid w:val="00F238A3"/>
    <w:rsid w:val="00F23B08"/>
    <w:rsid w:val="00F23B3D"/>
    <w:rsid w:val="00F23E91"/>
    <w:rsid w:val="00F24384"/>
    <w:rsid w:val="00F243BA"/>
    <w:rsid w:val="00F24503"/>
    <w:rsid w:val="00F250C0"/>
    <w:rsid w:val="00F253A9"/>
    <w:rsid w:val="00F25826"/>
    <w:rsid w:val="00F2585E"/>
    <w:rsid w:val="00F25B12"/>
    <w:rsid w:val="00F25C0F"/>
    <w:rsid w:val="00F26067"/>
    <w:rsid w:val="00F261A8"/>
    <w:rsid w:val="00F262E2"/>
    <w:rsid w:val="00F26488"/>
    <w:rsid w:val="00F264D1"/>
    <w:rsid w:val="00F26AAD"/>
    <w:rsid w:val="00F26CC6"/>
    <w:rsid w:val="00F27310"/>
    <w:rsid w:val="00F2735C"/>
    <w:rsid w:val="00F274F7"/>
    <w:rsid w:val="00F2768A"/>
    <w:rsid w:val="00F276B9"/>
    <w:rsid w:val="00F27823"/>
    <w:rsid w:val="00F27ACB"/>
    <w:rsid w:val="00F27B9F"/>
    <w:rsid w:val="00F27F91"/>
    <w:rsid w:val="00F300F3"/>
    <w:rsid w:val="00F302AF"/>
    <w:rsid w:val="00F302C3"/>
    <w:rsid w:val="00F30550"/>
    <w:rsid w:val="00F307FB"/>
    <w:rsid w:val="00F30A40"/>
    <w:rsid w:val="00F30AA4"/>
    <w:rsid w:val="00F30B3D"/>
    <w:rsid w:val="00F3102F"/>
    <w:rsid w:val="00F3138E"/>
    <w:rsid w:val="00F31430"/>
    <w:rsid w:val="00F31925"/>
    <w:rsid w:val="00F31D35"/>
    <w:rsid w:val="00F31E7F"/>
    <w:rsid w:val="00F31F8D"/>
    <w:rsid w:val="00F321F4"/>
    <w:rsid w:val="00F322BA"/>
    <w:rsid w:val="00F32313"/>
    <w:rsid w:val="00F329A5"/>
    <w:rsid w:val="00F32B2D"/>
    <w:rsid w:val="00F32BD6"/>
    <w:rsid w:val="00F32D7C"/>
    <w:rsid w:val="00F32F61"/>
    <w:rsid w:val="00F32F90"/>
    <w:rsid w:val="00F32FD6"/>
    <w:rsid w:val="00F3331C"/>
    <w:rsid w:val="00F334B7"/>
    <w:rsid w:val="00F334DA"/>
    <w:rsid w:val="00F33857"/>
    <w:rsid w:val="00F338D3"/>
    <w:rsid w:val="00F3391E"/>
    <w:rsid w:val="00F33B2D"/>
    <w:rsid w:val="00F33C36"/>
    <w:rsid w:val="00F33D09"/>
    <w:rsid w:val="00F340CB"/>
    <w:rsid w:val="00F3433D"/>
    <w:rsid w:val="00F347EF"/>
    <w:rsid w:val="00F34C38"/>
    <w:rsid w:val="00F34E1A"/>
    <w:rsid w:val="00F355ED"/>
    <w:rsid w:val="00F35743"/>
    <w:rsid w:val="00F358D4"/>
    <w:rsid w:val="00F35996"/>
    <w:rsid w:val="00F35E2E"/>
    <w:rsid w:val="00F35E7E"/>
    <w:rsid w:val="00F35F3C"/>
    <w:rsid w:val="00F362F6"/>
    <w:rsid w:val="00F36525"/>
    <w:rsid w:val="00F36769"/>
    <w:rsid w:val="00F36C90"/>
    <w:rsid w:val="00F36DBD"/>
    <w:rsid w:val="00F36E26"/>
    <w:rsid w:val="00F36F4A"/>
    <w:rsid w:val="00F3737C"/>
    <w:rsid w:val="00F37643"/>
    <w:rsid w:val="00F377FD"/>
    <w:rsid w:val="00F37AEF"/>
    <w:rsid w:val="00F37C39"/>
    <w:rsid w:val="00F37DD0"/>
    <w:rsid w:val="00F37E41"/>
    <w:rsid w:val="00F37F18"/>
    <w:rsid w:val="00F37FD3"/>
    <w:rsid w:val="00F4009F"/>
    <w:rsid w:val="00F4023A"/>
    <w:rsid w:val="00F402BC"/>
    <w:rsid w:val="00F40357"/>
    <w:rsid w:val="00F40387"/>
    <w:rsid w:val="00F409D6"/>
    <w:rsid w:val="00F40B3D"/>
    <w:rsid w:val="00F40D0D"/>
    <w:rsid w:val="00F40EDA"/>
    <w:rsid w:val="00F40FDB"/>
    <w:rsid w:val="00F410B2"/>
    <w:rsid w:val="00F41298"/>
    <w:rsid w:val="00F41503"/>
    <w:rsid w:val="00F415C5"/>
    <w:rsid w:val="00F41607"/>
    <w:rsid w:val="00F41C84"/>
    <w:rsid w:val="00F41CE9"/>
    <w:rsid w:val="00F41F05"/>
    <w:rsid w:val="00F4201F"/>
    <w:rsid w:val="00F420BB"/>
    <w:rsid w:val="00F420CF"/>
    <w:rsid w:val="00F42158"/>
    <w:rsid w:val="00F4218D"/>
    <w:rsid w:val="00F4246A"/>
    <w:rsid w:val="00F4278E"/>
    <w:rsid w:val="00F429CC"/>
    <w:rsid w:val="00F42A52"/>
    <w:rsid w:val="00F42BFC"/>
    <w:rsid w:val="00F42EBD"/>
    <w:rsid w:val="00F43057"/>
    <w:rsid w:val="00F430B5"/>
    <w:rsid w:val="00F432E2"/>
    <w:rsid w:val="00F436A5"/>
    <w:rsid w:val="00F436FF"/>
    <w:rsid w:val="00F43A63"/>
    <w:rsid w:val="00F43D54"/>
    <w:rsid w:val="00F43F75"/>
    <w:rsid w:val="00F43FB0"/>
    <w:rsid w:val="00F440E8"/>
    <w:rsid w:val="00F4448A"/>
    <w:rsid w:val="00F445E7"/>
    <w:rsid w:val="00F44799"/>
    <w:rsid w:val="00F44A93"/>
    <w:rsid w:val="00F44A99"/>
    <w:rsid w:val="00F44E4D"/>
    <w:rsid w:val="00F44E85"/>
    <w:rsid w:val="00F44F7B"/>
    <w:rsid w:val="00F45274"/>
    <w:rsid w:val="00F45339"/>
    <w:rsid w:val="00F4594A"/>
    <w:rsid w:val="00F46364"/>
    <w:rsid w:val="00F463E2"/>
    <w:rsid w:val="00F465A3"/>
    <w:rsid w:val="00F465FA"/>
    <w:rsid w:val="00F46A65"/>
    <w:rsid w:val="00F46BB9"/>
    <w:rsid w:val="00F46C2F"/>
    <w:rsid w:val="00F46F60"/>
    <w:rsid w:val="00F4709C"/>
    <w:rsid w:val="00F470E5"/>
    <w:rsid w:val="00F47172"/>
    <w:rsid w:val="00F473B2"/>
    <w:rsid w:val="00F4765D"/>
    <w:rsid w:val="00F47682"/>
    <w:rsid w:val="00F47994"/>
    <w:rsid w:val="00F47AE5"/>
    <w:rsid w:val="00F47DC3"/>
    <w:rsid w:val="00F50036"/>
    <w:rsid w:val="00F50093"/>
    <w:rsid w:val="00F500B2"/>
    <w:rsid w:val="00F5036F"/>
    <w:rsid w:val="00F50397"/>
    <w:rsid w:val="00F503A9"/>
    <w:rsid w:val="00F50658"/>
    <w:rsid w:val="00F50AAE"/>
    <w:rsid w:val="00F50C38"/>
    <w:rsid w:val="00F51200"/>
    <w:rsid w:val="00F51233"/>
    <w:rsid w:val="00F51453"/>
    <w:rsid w:val="00F514B2"/>
    <w:rsid w:val="00F5184A"/>
    <w:rsid w:val="00F51F6D"/>
    <w:rsid w:val="00F52083"/>
    <w:rsid w:val="00F52419"/>
    <w:rsid w:val="00F52458"/>
    <w:rsid w:val="00F5248D"/>
    <w:rsid w:val="00F525A7"/>
    <w:rsid w:val="00F52904"/>
    <w:rsid w:val="00F52B20"/>
    <w:rsid w:val="00F52B3F"/>
    <w:rsid w:val="00F52CD7"/>
    <w:rsid w:val="00F52EC2"/>
    <w:rsid w:val="00F52FF0"/>
    <w:rsid w:val="00F5302D"/>
    <w:rsid w:val="00F532DA"/>
    <w:rsid w:val="00F53381"/>
    <w:rsid w:val="00F53844"/>
    <w:rsid w:val="00F539DF"/>
    <w:rsid w:val="00F53AF0"/>
    <w:rsid w:val="00F53BBA"/>
    <w:rsid w:val="00F54022"/>
    <w:rsid w:val="00F5449A"/>
    <w:rsid w:val="00F544A8"/>
    <w:rsid w:val="00F5491C"/>
    <w:rsid w:val="00F54F12"/>
    <w:rsid w:val="00F54F63"/>
    <w:rsid w:val="00F55173"/>
    <w:rsid w:val="00F55AEC"/>
    <w:rsid w:val="00F55BA0"/>
    <w:rsid w:val="00F55EEE"/>
    <w:rsid w:val="00F55EFE"/>
    <w:rsid w:val="00F55F40"/>
    <w:rsid w:val="00F56976"/>
    <w:rsid w:val="00F56EB6"/>
    <w:rsid w:val="00F56EF7"/>
    <w:rsid w:val="00F56F81"/>
    <w:rsid w:val="00F57069"/>
    <w:rsid w:val="00F57566"/>
    <w:rsid w:val="00F576FA"/>
    <w:rsid w:val="00F57706"/>
    <w:rsid w:val="00F57825"/>
    <w:rsid w:val="00F578AE"/>
    <w:rsid w:val="00F57DB3"/>
    <w:rsid w:val="00F57FF7"/>
    <w:rsid w:val="00F6013B"/>
    <w:rsid w:val="00F60164"/>
    <w:rsid w:val="00F60249"/>
    <w:rsid w:val="00F60373"/>
    <w:rsid w:val="00F604A6"/>
    <w:rsid w:val="00F605E3"/>
    <w:rsid w:val="00F60776"/>
    <w:rsid w:val="00F60946"/>
    <w:rsid w:val="00F60C62"/>
    <w:rsid w:val="00F60DF1"/>
    <w:rsid w:val="00F60F18"/>
    <w:rsid w:val="00F6106B"/>
    <w:rsid w:val="00F610D2"/>
    <w:rsid w:val="00F61187"/>
    <w:rsid w:val="00F61566"/>
    <w:rsid w:val="00F6185E"/>
    <w:rsid w:val="00F619E4"/>
    <w:rsid w:val="00F61B8E"/>
    <w:rsid w:val="00F61C69"/>
    <w:rsid w:val="00F61D6A"/>
    <w:rsid w:val="00F62C0F"/>
    <w:rsid w:val="00F62DBD"/>
    <w:rsid w:val="00F62E42"/>
    <w:rsid w:val="00F631D6"/>
    <w:rsid w:val="00F63447"/>
    <w:rsid w:val="00F634E4"/>
    <w:rsid w:val="00F637F7"/>
    <w:rsid w:val="00F63857"/>
    <w:rsid w:val="00F639E8"/>
    <w:rsid w:val="00F63A98"/>
    <w:rsid w:val="00F63D23"/>
    <w:rsid w:val="00F63F8F"/>
    <w:rsid w:val="00F64212"/>
    <w:rsid w:val="00F64542"/>
    <w:rsid w:val="00F6472C"/>
    <w:rsid w:val="00F64C09"/>
    <w:rsid w:val="00F64F4A"/>
    <w:rsid w:val="00F64F54"/>
    <w:rsid w:val="00F6508A"/>
    <w:rsid w:val="00F65094"/>
    <w:rsid w:val="00F65256"/>
    <w:rsid w:val="00F655CD"/>
    <w:rsid w:val="00F65B23"/>
    <w:rsid w:val="00F65E21"/>
    <w:rsid w:val="00F65E77"/>
    <w:rsid w:val="00F65FED"/>
    <w:rsid w:val="00F6603C"/>
    <w:rsid w:val="00F6604D"/>
    <w:rsid w:val="00F661D8"/>
    <w:rsid w:val="00F661E1"/>
    <w:rsid w:val="00F66657"/>
    <w:rsid w:val="00F666D1"/>
    <w:rsid w:val="00F6690B"/>
    <w:rsid w:val="00F66A9C"/>
    <w:rsid w:val="00F66C64"/>
    <w:rsid w:val="00F66E70"/>
    <w:rsid w:val="00F671BB"/>
    <w:rsid w:val="00F671CB"/>
    <w:rsid w:val="00F6762D"/>
    <w:rsid w:val="00F67726"/>
    <w:rsid w:val="00F67734"/>
    <w:rsid w:val="00F6781C"/>
    <w:rsid w:val="00F67AAE"/>
    <w:rsid w:val="00F67C3E"/>
    <w:rsid w:val="00F67F3B"/>
    <w:rsid w:val="00F67FEF"/>
    <w:rsid w:val="00F70363"/>
    <w:rsid w:val="00F7059E"/>
    <w:rsid w:val="00F705A4"/>
    <w:rsid w:val="00F70634"/>
    <w:rsid w:val="00F7097B"/>
    <w:rsid w:val="00F70EBD"/>
    <w:rsid w:val="00F712C5"/>
    <w:rsid w:val="00F71658"/>
    <w:rsid w:val="00F71A96"/>
    <w:rsid w:val="00F71B29"/>
    <w:rsid w:val="00F71C6B"/>
    <w:rsid w:val="00F71CC9"/>
    <w:rsid w:val="00F72141"/>
    <w:rsid w:val="00F7217B"/>
    <w:rsid w:val="00F721FD"/>
    <w:rsid w:val="00F72214"/>
    <w:rsid w:val="00F72305"/>
    <w:rsid w:val="00F726C0"/>
    <w:rsid w:val="00F72D20"/>
    <w:rsid w:val="00F7302E"/>
    <w:rsid w:val="00F732E0"/>
    <w:rsid w:val="00F73B79"/>
    <w:rsid w:val="00F73CE2"/>
    <w:rsid w:val="00F74211"/>
    <w:rsid w:val="00F74704"/>
    <w:rsid w:val="00F747A8"/>
    <w:rsid w:val="00F74AD3"/>
    <w:rsid w:val="00F74AF5"/>
    <w:rsid w:val="00F74B70"/>
    <w:rsid w:val="00F74B85"/>
    <w:rsid w:val="00F74C6C"/>
    <w:rsid w:val="00F74DD3"/>
    <w:rsid w:val="00F74E4B"/>
    <w:rsid w:val="00F74EC6"/>
    <w:rsid w:val="00F74F12"/>
    <w:rsid w:val="00F74F53"/>
    <w:rsid w:val="00F74FCC"/>
    <w:rsid w:val="00F75544"/>
    <w:rsid w:val="00F756FD"/>
    <w:rsid w:val="00F764F5"/>
    <w:rsid w:val="00F765AE"/>
    <w:rsid w:val="00F76E10"/>
    <w:rsid w:val="00F770FE"/>
    <w:rsid w:val="00F77542"/>
    <w:rsid w:val="00F77673"/>
    <w:rsid w:val="00F77680"/>
    <w:rsid w:val="00F776AA"/>
    <w:rsid w:val="00F7771B"/>
    <w:rsid w:val="00F779F5"/>
    <w:rsid w:val="00F77A1A"/>
    <w:rsid w:val="00F77C89"/>
    <w:rsid w:val="00F77CE6"/>
    <w:rsid w:val="00F77E71"/>
    <w:rsid w:val="00F77EBF"/>
    <w:rsid w:val="00F801CA"/>
    <w:rsid w:val="00F801DC"/>
    <w:rsid w:val="00F808BD"/>
    <w:rsid w:val="00F80E2D"/>
    <w:rsid w:val="00F80EAB"/>
    <w:rsid w:val="00F80FB1"/>
    <w:rsid w:val="00F8119E"/>
    <w:rsid w:val="00F81208"/>
    <w:rsid w:val="00F8134D"/>
    <w:rsid w:val="00F81639"/>
    <w:rsid w:val="00F81843"/>
    <w:rsid w:val="00F81B1E"/>
    <w:rsid w:val="00F81B4F"/>
    <w:rsid w:val="00F81CB0"/>
    <w:rsid w:val="00F81CD3"/>
    <w:rsid w:val="00F81D5A"/>
    <w:rsid w:val="00F81D83"/>
    <w:rsid w:val="00F81E1B"/>
    <w:rsid w:val="00F81E34"/>
    <w:rsid w:val="00F81F8A"/>
    <w:rsid w:val="00F8211C"/>
    <w:rsid w:val="00F8278E"/>
    <w:rsid w:val="00F82876"/>
    <w:rsid w:val="00F82A22"/>
    <w:rsid w:val="00F82C18"/>
    <w:rsid w:val="00F82F9B"/>
    <w:rsid w:val="00F83229"/>
    <w:rsid w:val="00F83445"/>
    <w:rsid w:val="00F83675"/>
    <w:rsid w:val="00F836FD"/>
    <w:rsid w:val="00F83720"/>
    <w:rsid w:val="00F8375F"/>
    <w:rsid w:val="00F83917"/>
    <w:rsid w:val="00F83D8F"/>
    <w:rsid w:val="00F840EC"/>
    <w:rsid w:val="00F8437E"/>
    <w:rsid w:val="00F84485"/>
    <w:rsid w:val="00F846B6"/>
    <w:rsid w:val="00F8491D"/>
    <w:rsid w:val="00F84BFB"/>
    <w:rsid w:val="00F84CC1"/>
    <w:rsid w:val="00F84DA5"/>
    <w:rsid w:val="00F84E06"/>
    <w:rsid w:val="00F84F0F"/>
    <w:rsid w:val="00F85110"/>
    <w:rsid w:val="00F85928"/>
    <w:rsid w:val="00F85A17"/>
    <w:rsid w:val="00F85D49"/>
    <w:rsid w:val="00F85E4E"/>
    <w:rsid w:val="00F85F56"/>
    <w:rsid w:val="00F860B5"/>
    <w:rsid w:val="00F864B7"/>
    <w:rsid w:val="00F8685A"/>
    <w:rsid w:val="00F86974"/>
    <w:rsid w:val="00F869B3"/>
    <w:rsid w:val="00F86FB5"/>
    <w:rsid w:val="00F87526"/>
    <w:rsid w:val="00F8754B"/>
    <w:rsid w:val="00F87CE6"/>
    <w:rsid w:val="00F87F1D"/>
    <w:rsid w:val="00F87F5D"/>
    <w:rsid w:val="00F90003"/>
    <w:rsid w:val="00F90339"/>
    <w:rsid w:val="00F90755"/>
    <w:rsid w:val="00F90AC8"/>
    <w:rsid w:val="00F90CEF"/>
    <w:rsid w:val="00F90D80"/>
    <w:rsid w:val="00F90F1A"/>
    <w:rsid w:val="00F912B6"/>
    <w:rsid w:val="00F9156C"/>
    <w:rsid w:val="00F91698"/>
    <w:rsid w:val="00F9169C"/>
    <w:rsid w:val="00F916B6"/>
    <w:rsid w:val="00F916CB"/>
    <w:rsid w:val="00F91B5F"/>
    <w:rsid w:val="00F91C8D"/>
    <w:rsid w:val="00F91FB1"/>
    <w:rsid w:val="00F91FB2"/>
    <w:rsid w:val="00F920F8"/>
    <w:rsid w:val="00F921FD"/>
    <w:rsid w:val="00F922FE"/>
    <w:rsid w:val="00F9255F"/>
    <w:rsid w:val="00F92775"/>
    <w:rsid w:val="00F92A6E"/>
    <w:rsid w:val="00F92EBE"/>
    <w:rsid w:val="00F92FA8"/>
    <w:rsid w:val="00F93118"/>
    <w:rsid w:val="00F9316A"/>
    <w:rsid w:val="00F931BE"/>
    <w:rsid w:val="00F93613"/>
    <w:rsid w:val="00F939EE"/>
    <w:rsid w:val="00F93B90"/>
    <w:rsid w:val="00F93C35"/>
    <w:rsid w:val="00F93C4B"/>
    <w:rsid w:val="00F93D4F"/>
    <w:rsid w:val="00F93DE9"/>
    <w:rsid w:val="00F93FDD"/>
    <w:rsid w:val="00F94081"/>
    <w:rsid w:val="00F940B2"/>
    <w:rsid w:val="00F94212"/>
    <w:rsid w:val="00F94513"/>
    <w:rsid w:val="00F94565"/>
    <w:rsid w:val="00F946CE"/>
    <w:rsid w:val="00F94772"/>
    <w:rsid w:val="00F94AC2"/>
    <w:rsid w:val="00F94D95"/>
    <w:rsid w:val="00F94E06"/>
    <w:rsid w:val="00F94ECE"/>
    <w:rsid w:val="00F951F1"/>
    <w:rsid w:val="00F952BB"/>
    <w:rsid w:val="00F957E1"/>
    <w:rsid w:val="00F957E3"/>
    <w:rsid w:val="00F95A64"/>
    <w:rsid w:val="00F95A69"/>
    <w:rsid w:val="00F95A93"/>
    <w:rsid w:val="00F966F6"/>
    <w:rsid w:val="00F96B0B"/>
    <w:rsid w:val="00F96BAB"/>
    <w:rsid w:val="00F96C2F"/>
    <w:rsid w:val="00F96C81"/>
    <w:rsid w:val="00F96DB0"/>
    <w:rsid w:val="00F96EBD"/>
    <w:rsid w:val="00F96EE4"/>
    <w:rsid w:val="00F97019"/>
    <w:rsid w:val="00F97036"/>
    <w:rsid w:val="00F971BA"/>
    <w:rsid w:val="00F973EE"/>
    <w:rsid w:val="00F97591"/>
    <w:rsid w:val="00F97F16"/>
    <w:rsid w:val="00FA0008"/>
    <w:rsid w:val="00FA0017"/>
    <w:rsid w:val="00FA04B2"/>
    <w:rsid w:val="00FA079F"/>
    <w:rsid w:val="00FA09BA"/>
    <w:rsid w:val="00FA09F4"/>
    <w:rsid w:val="00FA0C40"/>
    <w:rsid w:val="00FA0C8D"/>
    <w:rsid w:val="00FA0CFD"/>
    <w:rsid w:val="00FA0F30"/>
    <w:rsid w:val="00FA1167"/>
    <w:rsid w:val="00FA1334"/>
    <w:rsid w:val="00FA134C"/>
    <w:rsid w:val="00FA1606"/>
    <w:rsid w:val="00FA1961"/>
    <w:rsid w:val="00FA1B10"/>
    <w:rsid w:val="00FA1C49"/>
    <w:rsid w:val="00FA1EC8"/>
    <w:rsid w:val="00FA1F4E"/>
    <w:rsid w:val="00FA217F"/>
    <w:rsid w:val="00FA21F7"/>
    <w:rsid w:val="00FA22DA"/>
    <w:rsid w:val="00FA24C5"/>
    <w:rsid w:val="00FA28EB"/>
    <w:rsid w:val="00FA2BD8"/>
    <w:rsid w:val="00FA2FE6"/>
    <w:rsid w:val="00FA3031"/>
    <w:rsid w:val="00FA323A"/>
    <w:rsid w:val="00FA32F4"/>
    <w:rsid w:val="00FA342C"/>
    <w:rsid w:val="00FA35C8"/>
    <w:rsid w:val="00FA376A"/>
    <w:rsid w:val="00FA4154"/>
    <w:rsid w:val="00FA418F"/>
    <w:rsid w:val="00FA427E"/>
    <w:rsid w:val="00FA48D3"/>
    <w:rsid w:val="00FA4A0C"/>
    <w:rsid w:val="00FA4EA9"/>
    <w:rsid w:val="00FA5034"/>
    <w:rsid w:val="00FA5334"/>
    <w:rsid w:val="00FA54DC"/>
    <w:rsid w:val="00FA596B"/>
    <w:rsid w:val="00FA59DB"/>
    <w:rsid w:val="00FA5A25"/>
    <w:rsid w:val="00FA5B79"/>
    <w:rsid w:val="00FA5CE9"/>
    <w:rsid w:val="00FA5D1E"/>
    <w:rsid w:val="00FA5DD2"/>
    <w:rsid w:val="00FA5F59"/>
    <w:rsid w:val="00FA60EC"/>
    <w:rsid w:val="00FA65AF"/>
    <w:rsid w:val="00FA6619"/>
    <w:rsid w:val="00FA6657"/>
    <w:rsid w:val="00FA6A3A"/>
    <w:rsid w:val="00FA6B27"/>
    <w:rsid w:val="00FA6BE1"/>
    <w:rsid w:val="00FA6D37"/>
    <w:rsid w:val="00FA6DB6"/>
    <w:rsid w:val="00FA6ED5"/>
    <w:rsid w:val="00FA70B2"/>
    <w:rsid w:val="00FA710C"/>
    <w:rsid w:val="00FA739B"/>
    <w:rsid w:val="00FA7825"/>
    <w:rsid w:val="00FA7A67"/>
    <w:rsid w:val="00FA7B6A"/>
    <w:rsid w:val="00FA7BF7"/>
    <w:rsid w:val="00FA7C94"/>
    <w:rsid w:val="00FA7D3A"/>
    <w:rsid w:val="00FA7D97"/>
    <w:rsid w:val="00FA7FC0"/>
    <w:rsid w:val="00FB01D8"/>
    <w:rsid w:val="00FB0225"/>
    <w:rsid w:val="00FB0232"/>
    <w:rsid w:val="00FB0305"/>
    <w:rsid w:val="00FB031F"/>
    <w:rsid w:val="00FB0327"/>
    <w:rsid w:val="00FB0337"/>
    <w:rsid w:val="00FB0691"/>
    <w:rsid w:val="00FB0CFD"/>
    <w:rsid w:val="00FB0E42"/>
    <w:rsid w:val="00FB0F2C"/>
    <w:rsid w:val="00FB1502"/>
    <w:rsid w:val="00FB1593"/>
    <w:rsid w:val="00FB187A"/>
    <w:rsid w:val="00FB1ABF"/>
    <w:rsid w:val="00FB1BD2"/>
    <w:rsid w:val="00FB1C39"/>
    <w:rsid w:val="00FB1D41"/>
    <w:rsid w:val="00FB1D77"/>
    <w:rsid w:val="00FB1F33"/>
    <w:rsid w:val="00FB1FBB"/>
    <w:rsid w:val="00FB22B9"/>
    <w:rsid w:val="00FB2344"/>
    <w:rsid w:val="00FB2525"/>
    <w:rsid w:val="00FB25C3"/>
    <w:rsid w:val="00FB2645"/>
    <w:rsid w:val="00FB271D"/>
    <w:rsid w:val="00FB283C"/>
    <w:rsid w:val="00FB28C8"/>
    <w:rsid w:val="00FB2905"/>
    <w:rsid w:val="00FB2939"/>
    <w:rsid w:val="00FB29D0"/>
    <w:rsid w:val="00FB2ADB"/>
    <w:rsid w:val="00FB2B15"/>
    <w:rsid w:val="00FB2BF0"/>
    <w:rsid w:val="00FB2C55"/>
    <w:rsid w:val="00FB2D62"/>
    <w:rsid w:val="00FB2EBC"/>
    <w:rsid w:val="00FB2EC7"/>
    <w:rsid w:val="00FB2ED6"/>
    <w:rsid w:val="00FB2F2A"/>
    <w:rsid w:val="00FB2F4B"/>
    <w:rsid w:val="00FB2FA7"/>
    <w:rsid w:val="00FB3004"/>
    <w:rsid w:val="00FB3156"/>
    <w:rsid w:val="00FB353A"/>
    <w:rsid w:val="00FB35DA"/>
    <w:rsid w:val="00FB362B"/>
    <w:rsid w:val="00FB3A17"/>
    <w:rsid w:val="00FB3AD2"/>
    <w:rsid w:val="00FB3D8D"/>
    <w:rsid w:val="00FB4012"/>
    <w:rsid w:val="00FB42C4"/>
    <w:rsid w:val="00FB4379"/>
    <w:rsid w:val="00FB460D"/>
    <w:rsid w:val="00FB4947"/>
    <w:rsid w:val="00FB4B39"/>
    <w:rsid w:val="00FB4D5E"/>
    <w:rsid w:val="00FB4E9B"/>
    <w:rsid w:val="00FB513D"/>
    <w:rsid w:val="00FB5200"/>
    <w:rsid w:val="00FB542C"/>
    <w:rsid w:val="00FB5DB7"/>
    <w:rsid w:val="00FB5DBF"/>
    <w:rsid w:val="00FB5DD5"/>
    <w:rsid w:val="00FB6069"/>
    <w:rsid w:val="00FB60E0"/>
    <w:rsid w:val="00FB64EF"/>
    <w:rsid w:val="00FB6514"/>
    <w:rsid w:val="00FB6562"/>
    <w:rsid w:val="00FB6762"/>
    <w:rsid w:val="00FB6DE9"/>
    <w:rsid w:val="00FB6F1B"/>
    <w:rsid w:val="00FB70BA"/>
    <w:rsid w:val="00FB71F0"/>
    <w:rsid w:val="00FB7202"/>
    <w:rsid w:val="00FB7507"/>
    <w:rsid w:val="00FB79A0"/>
    <w:rsid w:val="00FB7AFF"/>
    <w:rsid w:val="00FB7DB7"/>
    <w:rsid w:val="00FB7DEC"/>
    <w:rsid w:val="00FC00B9"/>
    <w:rsid w:val="00FC038E"/>
    <w:rsid w:val="00FC03D0"/>
    <w:rsid w:val="00FC05A1"/>
    <w:rsid w:val="00FC07AF"/>
    <w:rsid w:val="00FC0934"/>
    <w:rsid w:val="00FC0A7C"/>
    <w:rsid w:val="00FC0C4F"/>
    <w:rsid w:val="00FC10DF"/>
    <w:rsid w:val="00FC11AC"/>
    <w:rsid w:val="00FC133A"/>
    <w:rsid w:val="00FC1579"/>
    <w:rsid w:val="00FC1624"/>
    <w:rsid w:val="00FC1824"/>
    <w:rsid w:val="00FC1927"/>
    <w:rsid w:val="00FC1A61"/>
    <w:rsid w:val="00FC1CB9"/>
    <w:rsid w:val="00FC1CE1"/>
    <w:rsid w:val="00FC2073"/>
    <w:rsid w:val="00FC2426"/>
    <w:rsid w:val="00FC25EB"/>
    <w:rsid w:val="00FC2E45"/>
    <w:rsid w:val="00FC2EB2"/>
    <w:rsid w:val="00FC3038"/>
    <w:rsid w:val="00FC33D5"/>
    <w:rsid w:val="00FC3540"/>
    <w:rsid w:val="00FC3621"/>
    <w:rsid w:val="00FC36B1"/>
    <w:rsid w:val="00FC3872"/>
    <w:rsid w:val="00FC39DB"/>
    <w:rsid w:val="00FC39DF"/>
    <w:rsid w:val="00FC3FB0"/>
    <w:rsid w:val="00FC4153"/>
    <w:rsid w:val="00FC4193"/>
    <w:rsid w:val="00FC4528"/>
    <w:rsid w:val="00FC4A17"/>
    <w:rsid w:val="00FC4A7B"/>
    <w:rsid w:val="00FC4B09"/>
    <w:rsid w:val="00FC4CDF"/>
    <w:rsid w:val="00FC4EA7"/>
    <w:rsid w:val="00FC4EAD"/>
    <w:rsid w:val="00FC5419"/>
    <w:rsid w:val="00FC55ED"/>
    <w:rsid w:val="00FC56B2"/>
    <w:rsid w:val="00FC579F"/>
    <w:rsid w:val="00FC59AB"/>
    <w:rsid w:val="00FC60F2"/>
    <w:rsid w:val="00FC619B"/>
    <w:rsid w:val="00FC64DE"/>
    <w:rsid w:val="00FC6B7A"/>
    <w:rsid w:val="00FC6B94"/>
    <w:rsid w:val="00FC7020"/>
    <w:rsid w:val="00FC7419"/>
    <w:rsid w:val="00FC761C"/>
    <w:rsid w:val="00FC7A92"/>
    <w:rsid w:val="00FC7AF2"/>
    <w:rsid w:val="00FC7DD1"/>
    <w:rsid w:val="00FD00F1"/>
    <w:rsid w:val="00FD0230"/>
    <w:rsid w:val="00FD04ED"/>
    <w:rsid w:val="00FD050A"/>
    <w:rsid w:val="00FD06A9"/>
    <w:rsid w:val="00FD1014"/>
    <w:rsid w:val="00FD10EF"/>
    <w:rsid w:val="00FD1255"/>
    <w:rsid w:val="00FD129C"/>
    <w:rsid w:val="00FD147D"/>
    <w:rsid w:val="00FD1590"/>
    <w:rsid w:val="00FD160E"/>
    <w:rsid w:val="00FD193B"/>
    <w:rsid w:val="00FD19F0"/>
    <w:rsid w:val="00FD19F2"/>
    <w:rsid w:val="00FD1B1C"/>
    <w:rsid w:val="00FD1CD6"/>
    <w:rsid w:val="00FD1CD7"/>
    <w:rsid w:val="00FD1E3A"/>
    <w:rsid w:val="00FD21C3"/>
    <w:rsid w:val="00FD23F0"/>
    <w:rsid w:val="00FD2C32"/>
    <w:rsid w:val="00FD32BA"/>
    <w:rsid w:val="00FD3316"/>
    <w:rsid w:val="00FD33EA"/>
    <w:rsid w:val="00FD3513"/>
    <w:rsid w:val="00FD35F1"/>
    <w:rsid w:val="00FD37DA"/>
    <w:rsid w:val="00FD37DF"/>
    <w:rsid w:val="00FD38E1"/>
    <w:rsid w:val="00FD3B6B"/>
    <w:rsid w:val="00FD41A0"/>
    <w:rsid w:val="00FD4861"/>
    <w:rsid w:val="00FD48DD"/>
    <w:rsid w:val="00FD4959"/>
    <w:rsid w:val="00FD4E05"/>
    <w:rsid w:val="00FD4E7C"/>
    <w:rsid w:val="00FD54E3"/>
    <w:rsid w:val="00FD5547"/>
    <w:rsid w:val="00FD584D"/>
    <w:rsid w:val="00FD5AC5"/>
    <w:rsid w:val="00FD5B94"/>
    <w:rsid w:val="00FD5FBB"/>
    <w:rsid w:val="00FD61F4"/>
    <w:rsid w:val="00FD6231"/>
    <w:rsid w:val="00FD6265"/>
    <w:rsid w:val="00FD6383"/>
    <w:rsid w:val="00FD67D6"/>
    <w:rsid w:val="00FD69C5"/>
    <w:rsid w:val="00FD6AC4"/>
    <w:rsid w:val="00FD6B78"/>
    <w:rsid w:val="00FD7096"/>
    <w:rsid w:val="00FD7564"/>
    <w:rsid w:val="00FD7568"/>
    <w:rsid w:val="00FD75E9"/>
    <w:rsid w:val="00FD78DF"/>
    <w:rsid w:val="00FD7EED"/>
    <w:rsid w:val="00FD7F2E"/>
    <w:rsid w:val="00FE0149"/>
    <w:rsid w:val="00FE03CA"/>
    <w:rsid w:val="00FE03F3"/>
    <w:rsid w:val="00FE05B4"/>
    <w:rsid w:val="00FE08BF"/>
    <w:rsid w:val="00FE09C3"/>
    <w:rsid w:val="00FE0C02"/>
    <w:rsid w:val="00FE0DF1"/>
    <w:rsid w:val="00FE1178"/>
    <w:rsid w:val="00FE1435"/>
    <w:rsid w:val="00FE147C"/>
    <w:rsid w:val="00FE1799"/>
    <w:rsid w:val="00FE181B"/>
    <w:rsid w:val="00FE1C43"/>
    <w:rsid w:val="00FE1DDC"/>
    <w:rsid w:val="00FE1F6F"/>
    <w:rsid w:val="00FE218F"/>
    <w:rsid w:val="00FE23BB"/>
    <w:rsid w:val="00FE2403"/>
    <w:rsid w:val="00FE24B8"/>
    <w:rsid w:val="00FE287C"/>
    <w:rsid w:val="00FE288A"/>
    <w:rsid w:val="00FE28D2"/>
    <w:rsid w:val="00FE2B9B"/>
    <w:rsid w:val="00FE3002"/>
    <w:rsid w:val="00FE30DA"/>
    <w:rsid w:val="00FE32D3"/>
    <w:rsid w:val="00FE32FD"/>
    <w:rsid w:val="00FE38B5"/>
    <w:rsid w:val="00FE3965"/>
    <w:rsid w:val="00FE3A15"/>
    <w:rsid w:val="00FE3B50"/>
    <w:rsid w:val="00FE3C60"/>
    <w:rsid w:val="00FE3D4A"/>
    <w:rsid w:val="00FE3E75"/>
    <w:rsid w:val="00FE5063"/>
    <w:rsid w:val="00FE5295"/>
    <w:rsid w:val="00FE5412"/>
    <w:rsid w:val="00FE5487"/>
    <w:rsid w:val="00FE55A0"/>
    <w:rsid w:val="00FE59F5"/>
    <w:rsid w:val="00FE600A"/>
    <w:rsid w:val="00FE61BE"/>
    <w:rsid w:val="00FE6332"/>
    <w:rsid w:val="00FE63E6"/>
    <w:rsid w:val="00FE6D54"/>
    <w:rsid w:val="00FE7056"/>
    <w:rsid w:val="00FE70E1"/>
    <w:rsid w:val="00FE715E"/>
    <w:rsid w:val="00FE73C3"/>
    <w:rsid w:val="00FE7623"/>
    <w:rsid w:val="00FE77FE"/>
    <w:rsid w:val="00FE7DB5"/>
    <w:rsid w:val="00FF0154"/>
    <w:rsid w:val="00FF04C1"/>
    <w:rsid w:val="00FF0511"/>
    <w:rsid w:val="00FF0669"/>
    <w:rsid w:val="00FF0A33"/>
    <w:rsid w:val="00FF101B"/>
    <w:rsid w:val="00FF1482"/>
    <w:rsid w:val="00FF19F6"/>
    <w:rsid w:val="00FF1ABF"/>
    <w:rsid w:val="00FF1C83"/>
    <w:rsid w:val="00FF1E8E"/>
    <w:rsid w:val="00FF1EEC"/>
    <w:rsid w:val="00FF1EF7"/>
    <w:rsid w:val="00FF1FFC"/>
    <w:rsid w:val="00FF2432"/>
    <w:rsid w:val="00FF2776"/>
    <w:rsid w:val="00FF28BC"/>
    <w:rsid w:val="00FF2989"/>
    <w:rsid w:val="00FF29DB"/>
    <w:rsid w:val="00FF2A18"/>
    <w:rsid w:val="00FF2E3F"/>
    <w:rsid w:val="00FF2F43"/>
    <w:rsid w:val="00FF30B6"/>
    <w:rsid w:val="00FF33E7"/>
    <w:rsid w:val="00FF3465"/>
    <w:rsid w:val="00FF36CA"/>
    <w:rsid w:val="00FF37EA"/>
    <w:rsid w:val="00FF38BE"/>
    <w:rsid w:val="00FF3A08"/>
    <w:rsid w:val="00FF4075"/>
    <w:rsid w:val="00FF42C7"/>
    <w:rsid w:val="00FF439D"/>
    <w:rsid w:val="00FF46B4"/>
    <w:rsid w:val="00FF4970"/>
    <w:rsid w:val="00FF49A4"/>
    <w:rsid w:val="00FF4B4C"/>
    <w:rsid w:val="00FF4F5A"/>
    <w:rsid w:val="00FF4FB0"/>
    <w:rsid w:val="00FF529A"/>
    <w:rsid w:val="00FF53E5"/>
    <w:rsid w:val="00FF54F7"/>
    <w:rsid w:val="00FF56B8"/>
    <w:rsid w:val="00FF56F5"/>
    <w:rsid w:val="00FF5725"/>
    <w:rsid w:val="00FF57F2"/>
    <w:rsid w:val="00FF5AAF"/>
    <w:rsid w:val="00FF5C0D"/>
    <w:rsid w:val="00FF5F4A"/>
    <w:rsid w:val="00FF5FC4"/>
    <w:rsid w:val="00FF602A"/>
    <w:rsid w:val="00FF654F"/>
    <w:rsid w:val="00FF6574"/>
    <w:rsid w:val="00FF6611"/>
    <w:rsid w:val="00FF6612"/>
    <w:rsid w:val="00FF6865"/>
    <w:rsid w:val="00FF6987"/>
    <w:rsid w:val="00FF6D64"/>
    <w:rsid w:val="00FF6ED9"/>
    <w:rsid w:val="00FF6F2C"/>
    <w:rsid w:val="00FF74EE"/>
    <w:rsid w:val="00FF74F0"/>
    <w:rsid w:val="00FF79E2"/>
    <w:rsid w:val="00FF7D61"/>
    <w:rsid w:val="00FF7E69"/>
    <w:rsid w:val="0100B874"/>
    <w:rsid w:val="010E5907"/>
    <w:rsid w:val="0154642C"/>
    <w:rsid w:val="01792E42"/>
    <w:rsid w:val="0185C2D3"/>
    <w:rsid w:val="01862CD6"/>
    <w:rsid w:val="0188A786"/>
    <w:rsid w:val="019FCFC6"/>
    <w:rsid w:val="01A924F7"/>
    <w:rsid w:val="01B26F4C"/>
    <w:rsid w:val="01C1D322"/>
    <w:rsid w:val="01DB90F1"/>
    <w:rsid w:val="01EA012B"/>
    <w:rsid w:val="02067FC1"/>
    <w:rsid w:val="020DC5E8"/>
    <w:rsid w:val="020EB5FB"/>
    <w:rsid w:val="02271CD1"/>
    <w:rsid w:val="0228CAE3"/>
    <w:rsid w:val="022DB89D"/>
    <w:rsid w:val="02401A21"/>
    <w:rsid w:val="0241BFB1"/>
    <w:rsid w:val="0259F619"/>
    <w:rsid w:val="026047F4"/>
    <w:rsid w:val="0263D65C"/>
    <w:rsid w:val="026AF066"/>
    <w:rsid w:val="027A3CE2"/>
    <w:rsid w:val="027C7BF2"/>
    <w:rsid w:val="02A46F5E"/>
    <w:rsid w:val="02A819B0"/>
    <w:rsid w:val="02AA5C67"/>
    <w:rsid w:val="02CC544F"/>
    <w:rsid w:val="02CE2129"/>
    <w:rsid w:val="02E03D89"/>
    <w:rsid w:val="02E6883B"/>
    <w:rsid w:val="0300809F"/>
    <w:rsid w:val="030807BC"/>
    <w:rsid w:val="031351E9"/>
    <w:rsid w:val="032326B8"/>
    <w:rsid w:val="0325BA48"/>
    <w:rsid w:val="0327AF21"/>
    <w:rsid w:val="034CE9F2"/>
    <w:rsid w:val="0353C9E0"/>
    <w:rsid w:val="035F8912"/>
    <w:rsid w:val="0363B227"/>
    <w:rsid w:val="036CC568"/>
    <w:rsid w:val="03BC40FD"/>
    <w:rsid w:val="03BC9D11"/>
    <w:rsid w:val="03DA9054"/>
    <w:rsid w:val="03F57436"/>
    <w:rsid w:val="03FFAFF9"/>
    <w:rsid w:val="04089C73"/>
    <w:rsid w:val="040B7571"/>
    <w:rsid w:val="04143834"/>
    <w:rsid w:val="043A9F9B"/>
    <w:rsid w:val="044E9D49"/>
    <w:rsid w:val="04679D36"/>
    <w:rsid w:val="0479D29B"/>
    <w:rsid w:val="0484B97A"/>
    <w:rsid w:val="0485F746"/>
    <w:rsid w:val="048612DE"/>
    <w:rsid w:val="0492699F"/>
    <w:rsid w:val="049510A0"/>
    <w:rsid w:val="049BCC28"/>
    <w:rsid w:val="04B69178"/>
    <w:rsid w:val="04BAC27D"/>
    <w:rsid w:val="04C0F512"/>
    <w:rsid w:val="04C325A7"/>
    <w:rsid w:val="04C35EDE"/>
    <w:rsid w:val="04C70A94"/>
    <w:rsid w:val="04CC6C8C"/>
    <w:rsid w:val="04FD37A8"/>
    <w:rsid w:val="04FE3848"/>
    <w:rsid w:val="0501A55D"/>
    <w:rsid w:val="05047610"/>
    <w:rsid w:val="051FC705"/>
    <w:rsid w:val="052AD8BF"/>
    <w:rsid w:val="0547D846"/>
    <w:rsid w:val="0557FE9B"/>
    <w:rsid w:val="055A093C"/>
    <w:rsid w:val="0564464F"/>
    <w:rsid w:val="0571859D"/>
    <w:rsid w:val="0575258E"/>
    <w:rsid w:val="05757F4E"/>
    <w:rsid w:val="05827FFA"/>
    <w:rsid w:val="0588CF34"/>
    <w:rsid w:val="058F268A"/>
    <w:rsid w:val="059770F7"/>
    <w:rsid w:val="05BE23BE"/>
    <w:rsid w:val="05C1D0B1"/>
    <w:rsid w:val="05CEADDA"/>
    <w:rsid w:val="05E397FC"/>
    <w:rsid w:val="05FB2ECF"/>
    <w:rsid w:val="05FE2087"/>
    <w:rsid w:val="05FF29CC"/>
    <w:rsid w:val="06056444"/>
    <w:rsid w:val="062FD3D4"/>
    <w:rsid w:val="06311A20"/>
    <w:rsid w:val="063F859E"/>
    <w:rsid w:val="064C9F65"/>
    <w:rsid w:val="065261D9"/>
    <w:rsid w:val="0655C482"/>
    <w:rsid w:val="0657EB2A"/>
    <w:rsid w:val="065863F3"/>
    <w:rsid w:val="065BDF2A"/>
    <w:rsid w:val="066909BB"/>
    <w:rsid w:val="06691D2D"/>
    <w:rsid w:val="067B2424"/>
    <w:rsid w:val="068B80B8"/>
    <w:rsid w:val="068EB568"/>
    <w:rsid w:val="06948E5E"/>
    <w:rsid w:val="0694AA54"/>
    <w:rsid w:val="06C627C8"/>
    <w:rsid w:val="06C6A920"/>
    <w:rsid w:val="06C6DE91"/>
    <w:rsid w:val="06E5DF87"/>
    <w:rsid w:val="06FB1F75"/>
    <w:rsid w:val="07052CC6"/>
    <w:rsid w:val="0707D1F3"/>
    <w:rsid w:val="072EF4AD"/>
    <w:rsid w:val="073F4292"/>
    <w:rsid w:val="074DA98C"/>
    <w:rsid w:val="0751BAE0"/>
    <w:rsid w:val="0755A1E1"/>
    <w:rsid w:val="0756E2E6"/>
    <w:rsid w:val="0768D638"/>
    <w:rsid w:val="07708424"/>
    <w:rsid w:val="07890704"/>
    <w:rsid w:val="07968875"/>
    <w:rsid w:val="079AD0AD"/>
    <w:rsid w:val="07A18473"/>
    <w:rsid w:val="07C07117"/>
    <w:rsid w:val="07CDAA32"/>
    <w:rsid w:val="07E747B1"/>
    <w:rsid w:val="07F8D2C4"/>
    <w:rsid w:val="080682FC"/>
    <w:rsid w:val="08305EBF"/>
    <w:rsid w:val="083A9858"/>
    <w:rsid w:val="0840DC0C"/>
    <w:rsid w:val="08540F5D"/>
    <w:rsid w:val="08627981"/>
    <w:rsid w:val="0888114B"/>
    <w:rsid w:val="0889BE8A"/>
    <w:rsid w:val="08A51048"/>
    <w:rsid w:val="08AA282D"/>
    <w:rsid w:val="08C11128"/>
    <w:rsid w:val="08C69070"/>
    <w:rsid w:val="08D3AC46"/>
    <w:rsid w:val="08E11C0F"/>
    <w:rsid w:val="0901992D"/>
    <w:rsid w:val="090DCDF3"/>
    <w:rsid w:val="091C61F2"/>
    <w:rsid w:val="0936F803"/>
    <w:rsid w:val="094BDC4D"/>
    <w:rsid w:val="09522033"/>
    <w:rsid w:val="0955C053"/>
    <w:rsid w:val="095E501E"/>
    <w:rsid w:val="095ECF5E"/>
    <w:rsid w:val="09617DAD"/>
    <w:rsid w:val="09680390"/>
    <w:rsid w:val="09795848"/>
    <w:rsid w:val="0981CDB0"/>
    <w:rsid w:val="098E77B6"/>
    <w:rsid w:val="09A64045"/>
    <w:rsid w:val="09A9A515"/>
    <w:rsid w:val="09ADA911"/>
    <w:rsid w:val="09B0025F"/>
    <w:rsid w:val="09CE84B3"/>
    <w:rsid w:val="09D37E9D"/>
    <w:rsid w:val="09D4E63A"/>
    <w:rsid w:val="09F29E28"/>
    <w:rsid w:val="09F59D39"/>
    <w:rsid w:val="09FA4AE6"/>
    <w:rsid w:val="0A0F7105"/>
    <w:rsid w:val="0A207E9A"/>
    <w:rsid w:val="0A251025"/>
    <w:rsid w:val="0A343B1B"/>
    <w:rsid w:val="0A3615D8"/>
    <w:rsid w:val="0A3F1E76"/>
    <w:rsid w:val="0A563B39"/>
    <w:rsid w:val="0A5E3151"/>
    <w:rsid w:val="0A677FF6"/>
    <w:rsid w:val="0A6B4184"/>
    <w:rsid w:val="0A71F08A"/>
    <w:rsid w:val="0A7AF86F"/>
    <w:rsid w:val="0A89B261"/>
    <w:rsid w:val="0A8D3DDA"/>
    <w:rsid w:val="0A94873C"/>
    <w:rsid w:val="0A978174"/>
    <w:rsid w:val="0AC95D72"/>
    <w:rsid w:val="0AD4F9E4"/>
    <w:rsid w:val="0ADAA2D5"/>
    <w:rsid w:val="0AFAC2A8"/>
    <w:rsid w:val="0B03A50F"/>
    <w:rsid w:val="0B11AFBC"/>
    <w:rsid w:val="0B215DD6"/>
    <w:rsid w:val="0B242F48"/>
    <w:rsid w:val="0B3053A1"/>
    <w:rsid w:val="0B37A535"/>
    <w:rsid w:val="0B3F5295"/>
    <w:rsid w:val="0B45C784"/>
    <w:rsid w:val="0B4DA57F"/>
    <w:rsid w:val="0B5B1F87"/>
    <w:rsid w:val="0B68918A"/>
    <w:rsid w:val="0BAA73E1"/>
    <w:rsid w:val="0BB7589C"/>
    <w:rsid w:val="0BD689EC"/>
    <w:rsid w:val="0BFE49A2"/>
    <w:rsid w:val="0C0B9C61"/>
    <w:rsid w:val="0C1911EB"/>
    <w:rsid w:val="0C312D97"/>
    <w:rsid w:val="0C36C638"/>
    <w:rsid w:val="0C3BA378"/>
    <w:rsid w:val="0C413B6C"/>
    <w:rsid w:val="0C521576"/>
    <w:rsid w:val="0C5BB03C"/>
    <w:rsid w:val="0C64E727"/>
    <w:rsid w:val="0C65A2C9"/>
    <w:rsid w:val="0C6B329C"/>
    <w:rsid w:val="0C6D29A4"/>
    <w:rsid w:val="0C75B062"/>
    <w:rsid w:val="0C7BDFD5"/>
    <w:rsid w:val="0C89BF37"/>
    <w:rsid w:val="0C93375D"/>
    <w:rsid w:val="0C9716D3"/>
    <w:rsid w:val="0C9F32F4"/>
    <w:rsid w:val="0CB74BC4"/>
    <w:rsid w:val="0CD4723B"/>
    <w:rsid w:val="0CD88163"/>
    <w:rsid w:val="0CEAC37B"/>
    <w:rsid w:val="0D172105"/>
    <w:rsid w:val="0D391F02"/>
    <w:rsid w:val="0D3BA0EA"/>
    <w:rsid w:val="0D3DA871"/>
    <w:rsid w:val="0D4AB5F6"/>
    <w:rsid w:val="0D4C9137"/>
    <w:rsid w:val="0D59D490"/>
    <w:rsid w:val="0D684A3D"/>
    <w:rsid w:val="0D6BDF82"/>
    <w:rsid w:val="0D7C9782"/>
    <w:rsid w:val="0D7F0775"/>
    <w:rsid w:val="0D8BFB78"/>
    <w:rsid w:val="0D8CFA67"/>
    <w:rsid w:val="0D938D70"/>
    <w:rsid w:val="0DA6A33C"/>
    <w:rsid w:val="0DAD6354"/>
    <w:rsid w:val="0DAF8B17"/>
    <w:rsid w:val="0DE2824B"/>
    <w:rsid w:val="0DE83B39"/>
    <w:rsid w:val="0DF2E410"/>
    <w:rsid w:val="0DFA60AC"/>
    <w:rsid w:val="0E102FB2"/>
    <w:rsid w:val="0E19AF9C"/>
    <w:rsid w:val="0E1CFB3C"/>
    <w:rsid w:val="0E1F6DC4"/>
    <w:rsid w:val="0E249980"/>
    <w:rsid w:val="0E3FEA0C"/>
    <w:rsid w:val="0E425051"/>
    <w:rsid w:val="0E62289E"/>
    <w:rsid w:val="0E6F2E17"/>
    <w:rsid w:val="0E710CB6"/>
    <w:rsid w:val="0E7614B3"/>
    <w:rsid w:val="0E782D87"/>
    <w:rsid w:val="0E7A155F"/>
    <w:rsid w:val="0E7BEB9E"/>
    <w:rsid w:val="0E8136F1"/>
    <w:rsid w:val="0E8693DC"/>
    <w:rsid w:val="0E8C08B4"/>
    <w:rsid w:val="0E90583B"/>
    <w:rsid w:val="0E95F2DB"/>
    <w:rsid w:val="0E9ECCD8"/>
    <w:rsid w:val="0EA535DE"/>
    <w:rsid w:val="0EB2E6A5"/>
    <w:rsid w:val="0EC9B9CB"/>
    <w:rsid w:val="0ED5C1A2"/>
    <w:rsid w:val="0EDF7CF0"/>
    <w:rsid w:val="0EE1D6C6"/>
    <w:rsid w:val="0EE71E5F"/>
    <w:rsid w:val="0EEE9BB4"/>
    <w:rsid w:val="0F1867E3"/>
    <w:rsid w:val="0F271D9C"/>
    <w:rsid w:val="0F312FB9"/>
    <w:rsid w:val="0F442304"/>
    <w:rsid w:val="0F445AA2"/>
    <w:rsid w:val="0F53B7DF"/>
    <w:rsid w:val="0F662FF3"/>
    <w:rsid w:val="0F663E5D"/>
    <w:rsid w:val="0F8EB471"/>
    <w:rsid w:val="0F9FEFB7"/>
    <w:rsid w:val="0FAE7271"/>
    <w:rsid w:val="0FB3FF19"/>
    <w:rsid w:val="0FDE855E"/>
    <w:rsid w:val="0FE155D0"/>
    <w:rsid w:val="0FEEA54D"/>
    <w:rsid w:val="0FF93433"/>
    <w:rsid w:val="1029D443"/>
    <w:rsid w:val="105362D0"/>
    <w:rsid w:val="105BAA06"/>
    <w:rsid w:val="10601EFC"/>
    <w:rsid w:val="10632D11"/>
    <w:rsid w:val="107476B1"/>
    <w:rsid w:val="107AF886"/>
    <w:rsid w:val="107DA727"/>
    <w:rsid w:val="1083577C"/>
    <w:rsid w:val="108737F8"/>
    <w:rsid w:val="1087DBDC"/>
    <w:rsid w:val="108A5442"/>
    <w:rsid w:val="10960A10"/>
    <w:rsid w:val="10A15012"/>
    <w:rsid w:val="10B5CBDB"/>
    <w:rsid w:val="10C7CA62"/>
    <w:rsid w:val="10D489A1"/>
    <w:rsid w:val="10F0BA4B"/>
    <w:rsid w:val="110CB6EE"/>
    <w:rsid w:val="1115873E"/>
    <w:rsid w:val="111DE737"/>
    <w:rsid w:val="111E5A9C"/>
    <w:rsid w:val="11409331"/>
    <w:rsid w:val="11479711"/>
    <w:rsid w:val="11492588"/>
    <w:rsid w:val="1151505E"/>
    <w:rsid w:val="11548030"/>
    <w:rsid w:val="11570E86"/>
    <w:rsid w:val="1158C230"/>
    <w:rsid w:val="1165CF09"/>
    <w:rsid w:val="1167EB4C"/>
    <w:rsid w:val="1196AAE4"/>
    <w:rsid w:val="11A83ADC"/>
    <w:rsid w:val="11CD58FC"/>
    <w:rsid w:val="1232AA75"/>
    <w:rsid w:val="123300DF"/>
    <w:rsid w:val="1235AB1C"/>
    <w:rsid w:val="123AA589"/>
    <w:rsid w:val="125776AE"/>
    <w:rsid w:val="125B02DA"/>
    <w:rsid w:val="126203F1"/>
    <w:rsid w:val="1269A0AE"/>
    <w:rsid w:val="127064FC"/>
    <w:rsid w:val="1282E703"/>
    <w:rsid w:val="129121EA"/>
    <w:rsid w:val="12A3C5AD"/>
    <w:rsid w:val="12A89D16"/>
    <w:rsid w:val="12A905AF"/>
    <w:rsid w:val="12B259E2"/>
    <w:rsid w:val="12BBAC5C"/>
    <w:rsid w:val="12CFF797"/>
    <w:rsid w:val="12D4344E"/>
    <w:rsid w:val="12E8BC9C"/>
    <w:rsid w:val="12EF9A2E"/>
    <w:rsid w:val="12F80014"/>
    <w:rsid w:val="12F94E2D"/>
    <w:rsid w:val="12F986CC"/>
    <w:rsid w:val="12FDCB0D"/>
    <w:rsid w:val="13079F8F"/>
    <w:rsid w:val="130A1DB8"/>
    <w:rsid w:val="131CFC5C"/>
    <w:rsid w:val="13201CD9"/>
    <w:rsid w:val="13586CFC"/>
    <w:rsid w:val="1362AF80"/>
    <w:rsid w:val="1377AF32"/>
    <w:rsid w:val="137FA11C"/>
    <w:rsid w:val="138DACB9"/>
    <w:rsid w:val="13B196EF"/>
    <w:rsid w:val="13B273DD"/>
    <w:rsid w:val="13E8B9A2"/>
    <w:rsid w:val="1404ECD4"/>
    <w:rsid w:val="141E588C"/>
    <w:rsid w:val="144E3237"/>
    <w:rsid w:val="14748950"/>
    <w:rsid w:val="147625D4"/>
    <w:rsid w:val="1478B940"/>
    <w:rsid w:val="14804EE0"/>
    <w:rsid w:val="149AB11A"/>
    <w:rsid w:val="149D90B5"/>
    <w:rsid w:val="14A473CF"/>
    <w:rsid w:val="14A98865"/>
    <w:rsid w:val="14C5463F"/>
    <w:rsid w:val="14DD793D"/>
    <w:rsid w:val="14DF2D25"/>
    <w:rsid w:val="14EFC9DC"/>
    <w:rsid w:val="14F9D612"/>
    <w:rsid w:val="14FD9BE7"/>
    <w:rsid w:val="1501D5FD"/>
    <w:rsid w:val="1511C51B"/>
    <w:rsid w:val="15264E36"/>
    <w:rsid w:val="153175C6"/>
    <w:rsid w:val="15396594"/>
    <w:rsid w:val="154336DA"/>
    <w:rsid w:val="1549F74C"/>
    <w:rsid w:val="15512BDB"/>
    <w:rsid w:val="157A32A2"/>
    <w:rsid w:val="1583DAA3"/>
    <w:rsid w:val="15863B37"/>
    <w:rsid w:val="158AA877"/>
    <w:rsid w:val="1590D8D9"/>
    <w:rsid w:val="1596D0F3"/>
    <w:rsid w:val="15B24909"/>
    <w:rsid w:val="15BEB24B"/>
    <w:rsid w:val="15BED481"/>
    <w:rsid w:val="15C07835"/>
    <w:rsid w:val="15C7C989"/>
    <w:rsid w:val="15DFFB50"/>
    <w:rsid w:val="15E323AF"/>
    <w:rsid w:val="15FBBA0A"/>
    <w:rsid w:val="160AE1E1"/>
    <w:rsid w:val="16241705"/>
    <w:rsid w:val="1624A389"/>
    <w:rsid w:val="162C3299"/>
    <w:rsid w:val="162E9E19"/>
    <w:rsid w:val="16396344"/>
    <w:rsid w:val="163B116C"/>
    <w:rsid w:val="1669F742"/>
    <w:rsid w:val="167FEB75"/>
    <w:rsid w:val="16905826"/>
    <w:rsid w:val="16A29C04"/>
    <w:rsid w:val="16A57C77"/>
    <w:rsid w:val="16B165AD"/>
    <w:rsid w:val="16C5C554"/>
    <w:rsid w:val="16F0603E"/>
    <w:rsid w:val="170A516B"/>
    <w:rsid w:val="170EBCA4"/>
    <w:rsid w:val="1711F4BC"/>
    <w:rsid w:val="1714621D"/>
    <w:rsid w:val="1716B007"/>
    <w:rsid w:val="171D3118"/>
    <w:rsid w:val="171E0A17"/>
    <w:rsid w:val="172442E9"/>
    <w:rsid w:val="173085E7"/>
    <w:rsid w:val="17317247"/>
    <w:rsid w:val="173617AA"/>
    <w:rsid w:val="17432039"/>
    <w:rsid w:val="17669BAB"/>
    <w:rsid w:val="1768D4A5"/>
    <w:rsid w:val="177047B3"/>
    <w:rsid w:val="1775810F"/>
    <w:rsid w:val="1799C982"/>
    <w:rsid w:val="179BAEF8"/>
    <w:rsid w:val="17A2B081"/>
    <w:rsid w:val="17A8FE99"/>
    <w:rsid w:val="17BBE830"/>
    <w:rsid w:val="17F2D0AB"/>
    <w:rsid w:val="1848840C"/>
    <w:rsid w:val="1849C14A"/>
    <w:rsid w:val="184F02D6"/>
    <w:rsid w:val="185F70D6"/>
    <w:rsid w:val="1861390E"/>
    <w:rsid w:val="186A05DE"/>
    <w:rsid w:val="18786B12"/>
    <w:rsid w:val="1882321C"/>
    <w:rsid w:val="1882ECBB"/>
    <w:rsid w:val="189A9326"/>
    <w:rsid w:val="18A46A1E"/>
    <w:rsid w:val="18A7C070"/>
    <w:rsid w:val="18ADAD06"/>
    <w:rsid w:val="18BBC6A7"/>
    <w:rsid w:val="18F90EDB"/>
    <w:rsid w:val="1907EE09"/>
    <w:rsid w:val="191CC99F"/>
    <w:rsid w:val="1922B7E9"/>
    <w:rsid w:val="192D6EA7"/>
    <w:rsid w:val="19318C63"/>
    <w:rsid w:val="195282ED"/>
    <w:rsid w:val="1957B891"/>
    <w:rsid w:val="1964D01B"/>
    <w:rsid w:val="196D7011"/>
    <w:rsid w:val="19A0A362"/>
    <w:rsid w:val="19AA4E4D"/>
    <w:rsid w:val="19B7D51A"/>
    <w:rsid w:val="19C38EBE"/>
    <w:rsid w:val="19D8D949"/>
    <w:rsid w:val="19E85571"/>
    <w:rsid w:val="19F4FB42"/>
    <w:rsid w:val="1A19244D"/>
    <w:rsid w:val="1A1BD7D8"/>
    <w:rsid w:val="1A21B386"/>
    <w:rsid w:val="1A261EAF"/>
    <w:rsid w:val="1A2E199E"/>
    <w:rsid w:val="1A5042B9"/>
    <w:rsid w:val="1A560517"/>
    <w:rsid w:val="1A695768"/>
    <w:rsid w:val="1A6C0D9F"/>
    <w:rsid w:val="1A75DA59"/>
    <w:rsid w:val="1A8CBBF3"/>
    <w:rsid w:val="1A91CD01"/>
    <w:rsid w:val="1A9293B3"/>
    <w:rsid w:val="1AB2C02B"/>
    <w:rsid w:val="1AC1FE35"/>
    <w:rsid w:val="1AC82D87"/>
    <w:rsid w:val="1ACAD6D9"/>
    <w:rsid w:val="1ACC3885"/>
    <w:rsid w:val="1ACF0DF7"/>
    <w:rsid w:val="1ADF38F8"/>
    <w:rsid w:val="1AE19AF8"/>
    <w:rsid w:val="1AE638CB"/>
    <w:rsid w:val="1AEDA418"/>
    <w:rsid w:val="1B075593"/>
    <w:rsid w:val="1B0C9F41"/>
    <w:rsid w:val="1B2875D2"/>
    <w:rsid w:val="1B2C3AB7"/>
    <w:rsid w:val="1B4EDFE4"/>
    <w:rsid w:val="1B4F4A1B"/>
    <w:rsid w:val="1B640295"/>
    <w:rsid w:val="1B6B39D2"/>
    <w:rsid w:val="1B95942E"/>
    <w:rsid w:val="1B9D689B"/>
    <w:rsid w:val="1BD133FA"/>
    <w:rsid w:val="1BEEE617"/>
    <w:rsid w:val="1BFE3049"/>
    <w:rsid w:val="1C02C014"/>
    <w:rsid w:val="1C0D23A6"/>
    <w:rsid w:val="1C1227DC"/>
    <w:rsid w:val="1C1CF209"/>
    <w:rsid w:val="1C244D4D"/>
    <w:rsid w:val="1C347CB8"/>
    <w:rsid w:val="1C446382"/>
    <w:rsid w:val="1C490DBB"/>
    <w:rsid w:val="1C49F93B"/>
    <w:rsid w:val="1C4F9C39"/>
    <w:rsid w:val="1C573599"/>
    <w:rsid w:val="1C58D293"/>
    <w:rsid w:val="1C63C843"/>
    <w:rsid w:val="1C6B92BD"/>
    <w:rsid w:val="1C78D114"/>
    <w:rsid w:val="1C7C4B85"/>
    <w:rsid w:val="1C8931A4"/>
    <w:rsid w:val="1C904316"/>
    <w:rsid w:val="1CAFFF6D"/>
    <w:rsid w:val="1CBBCECA"/>
    <w:rsid w:val="1CD694C8"/>
    <w:rsid w:val="1CEA28FC"/>
    <w:rsid w:val="1CF35A60"/>
    <w:rsid w:val="1CFBF257"/>
    <w:rsid w:val="1D0F445D"/>
    <w:rsid w:val="1D1CF4C4"/>
    <w:rsid w:val="1D2B238E"/>
    <w:rsid w:val="1D354FD8"/>
    <w:rsid w:val="1D3A78E9"/>
    <w:rsid w:val="1D4D002B"/>
    <w:rsid w:val="1D72C05F"/>
    <w:rsid w:val="1D774DB1"/>
    <w:rsid w:val="1D792E8B"/>
    <w:rsid w:val="1D83F94D"/>
    <w:rsid w:val="1D87D533"/>
    <w:rsid w:val="1D910C8B"/>
    <w:rsid w:val="1DB31A14"/>
    <w:rsid w:val="1DC0BD66"/>
    <w:rsid w:val="1DC1D784"/>
    <w:rsid w:val="1DC6A7C5"/>
    <w:rsid w:val="1DCCFE0E"/>
    <w:rsid w:val="1DCE0B48"/>
    <w:rsid w:val="1DD10FBB"/>
    <w:rsid w:val="1DF961C4"/>
    <w:rsid w:val="1DFCD85E"/>
    <w:rsid w:val="1E1FB9D1"/>
    <w:rsid w:val="1E2D6091"/>
    <w:rsid w:val="1E3D7F14"/>
    <w:rsid w:val="1E4167AD"/>
    <w:rsid w:val="1E5CB283"/>
    <w:rsid w:val="1E5EDC7A"/>
    <w:rsid w:val="1E6B3326"/>
    <w:rsid w:val="1E7F279E"/>
    <w:rsid w:val="1E928EF4"/>
    <w:rsid w:val="1E9448A6"/>
    <w:rsid w:val="1E99AC42"/>
    <w:rsid w:val="1EA0CBB8"/>
    <w:rsid w:val="1EA1B572"/>
    <w:rsid w:val="1EA35791"/>
    <w:rsid w:val="1EA93E8C"/>
    <w:rsid w:val="1EAE800D"/>
    <w:rsid w:val="1EB74125"/>
    <w:rsid w:val="1ECDB1C1"/>
    <w:rsid w:val="1EDE0D8F"/>
    <w:rsid w:val="1EE906E8"/>
    <w:rsid w:val="1EEB5726"/>
    <w:rsid w:val="1EEEA133"/>
    <w:rsid w:val="1F04A7AB"/>
    <w:rsid w:val="1F22890B"/>
    <w:rsid w:val="1F27D0AC"/>
    <w:rsid w:val="1F389A6E"/>
    <w:rsid w:val="1F3D0E94"/>
    <w:rsid w:val="1F44DD84"/>
    <w:rsid w:val="1F452C8E"/>
    <w:rsid w:val="1F49F138"/>
    <w:rsid w:val="1F559171"/>
    <w:rsid w:val="1F5B984A"/>
    <w:rsid w:val="1F5E3BDC"/>
    <w:rsid w:val="1F68FFBC"/>
    <w:rsid w:val="1F6F684A"/>
    <w:rsid w:val="1F78D110"/>
    <w:rsid w:val="1F84E670"/>
    <w:rsid w:val="1F9B6905"/>
    <w:rsid w:val="1FA1A18A"/>
    <w:rsid w:val="1FB3D721"/>
    <w:rsid w:val="1FC9DD5F"/>
    <w:rsid w:val="1FCE74DF"/>
    <w:rsid w:val="1FD94F75"/>
    <w:rsid w:val="1FDC1097"/>
    <w:rsid w:val="1FF28572"/>
    <w:rsid w:val="1FFB715F"/>
    <w:rsid w:val="1FFE80DB"/>
    <w:rsid w:val="200482E2"/>
    <w:rsid w:val="200B2358"/>
    <w:rsid w:val="200C01F9"/>
    <w:rsid w:val="200E9D9E"/>
    <w:rsid w:val="201B3E91"/>
    <w:rsid w:val="201F9FE6"/>
    <w:rsid w:val="20253A24"/>
    <w:rsid w:val="202746CE"/>
    <w:rsid w:val="2056599B"/>
    <w:rsid w:val="205B82FF"/>
    <w:rsid w:val="205FD3F2"/>
    <w:rsid w:val="207A3907"/>
    <w:rsid w:val="2089F9D6"/>
    <w:rsid w:val="2094F331"/>
    <w:rsid w:val="209C20EB"/>
    <w:rsid w:val="20A1C7BC"/>
    <w:rsid w:val="20A1D37C"/>
    <w:rsid w:val="20A341E4"/>
    <w:rsid w:val="20A8C79A"/>
    <w:rsid w:val="20BFE03A"/>
    <w:rsid w:val="20DBA295"/>
    <w:rsid w:val="20DCECD1"/>
    <w:rsid w:val="20E87871"/>
    <w:rsid w:val="20F533D4"/>
    <w:rsid w:val="20FA3C7B"/>
    <w:rsid w:val="210297EE"/>
    <w:rsid w:val="211E1CBE"/>
    <w:rsid w:val="2126C3A7"/>
    <w:rsid w:val="212F61F2"/>
    <w:rsid w:val="213E7D0A"/>
    <w:rsid w:val="2159091C"/>
    <w:rsid w:val="215DB3A6"/>
    <w:rsid w:val="2165B910"/>
    <w:rsid w:val="216CC2A0"/>
    <w:rsid w:val="216D4636"/>
    <w:rsid w:val="216EC3F3"/>
    <w:rsid w:val="21798CA4"/>
    <w:rsid w:val="21A90065"/>
    <w:rsid w:val="21D46F76"/>
    <w:rsid w:val="21DDC52F"/>
    <w:rsid w:val="21E22D35"/>
    <w:rsid w:val="21E7032F"/>
    <w:rsid w:val="22053795"/>
    <w:rsid w:val="2208D1E4"/>
    <w:rsid w:val="2212A1FB"/>
    <w:rsid w:val="221DEF67"/>
    <w:rsid w:val="2220B552"/>
    <w:rsid w:val="22343AEA"/>
    <w:rsid w:val="223788D8"/>
    <w:rsid w:val="223821F9"/>
    <w:rsid w:val="22656E26"/>
    <w:rsid w:val="2265E8CF"/>
    <w:rsid w:val="226B8A4F"/>
    <w:rsid w:val="226FA3B8"/>
    <w:rsid w:val="2274333D"/>
    <w:rsid w:val="227CCFAE"/>
    <w:rsid w:val="22909C5D"/>
    <w:rsid w:val="229BE502"/>
    <w:rsid w:val="22D05BC2"/>
    <w:rsid w:val="22F069A9"/>
    <w:rsid w:val="22FC9476"/>
    <w:rsid w:val="22FEF16B"/>
    <w:rsid w:val="230B3ACA"/>
    <w:rsid w:val="230C3410"/>
    <w:rsid w:val="2313405B"/>
    <w:rsid w:val="2316C746"/>
    <w:rsid w:val="2318B0E5"/>
    <w:rsid w:val="233EA449"/>
    <w:rsid w:val="234DD9AC"/>
    <w:rsid w:val="2357E3BD"/>
    <w:rsid w:val="23671E47"/>
    <w:rsid w:val="238502FC"/>
    <w:rsid w:val="238ECEBF"/>
    <w:rsid w:val="23CC1DAC"/>
    <w:rsid w:val="23D4FC91"/>
    <w:rsid w:val="23DE7697"/>
    <w:rsid w:val="23E3856F"/>
    <w:rsid w:val="23EE1B76"/>
    <w:rsid w:val="23F89CCF"/>
    <w:rsid w:val="23FA5CA3"/>
    <w:rsid w:val="240483AD"/>
    <w:rsid w:val="2428C1D5"/>
    <w:rsid w:val="242FC843"/>
    <w:rsid w:val="24398D21"/>
    <w:rsid w:val="243F450A"/>
    <w:rsid w:val="244183A0"/>
    <w:rsid w:val="244B96C4"/>
    <w:rsid w:val="2453CA94"/>
    <w:rsid w:val="246C4656"/>
    <w:rsid w:val="246D79C7"/>
    <w:rsid w:val="247B1B20"/>
    <w:rsid w:val="24B77A42"/>
    <w:rsid w:val="24BD2215"/>
    <w:rsid w:val="24D05827"/>
    <w:rsid w:val="24DF3531"/>
    <w:rsid w:val="24EE1CB5"/>
    <w:rsid w:val="2510D5C1"/>
    <w:rsid w:val="2511D532"/>
    <w:rsid w:val="2513E6B0"/>
    <w:rsid w:val="25172CB6"/>
    <w:rsid w:val="25231212"/>
    <w:rsid w:val="2527CFFE"/>
    <w:rsid w:val="2534CBB6"/>
    <w:rsid w:val="253BDC51"/>
    <w:rsid w:val="2540C103"/>
    <w:rsid w:val="25483B1D"/>
    <w:rsid w:val="254941ED"/>
    <w:rsid w:val="2554FC02"/>
    <w:rsid w:val="255D1258"/>
    <w:rsid w:val="25616739"/>
    <w:rsid w:val="2561940C"/>
    <w:rsid w:val="257F2DF7"/>
    <w:rsid w:val="2583FB13"/>
    <w:rsid w:val="259B45B5"/>
    <w:rsid w:val="259F8DA4"/>
    <w:rsid w:val="25A0D179"/>
    <w:rsid w:val="25AC00D4"/>
    <w:rsid w:val="25E49A09"/>
    <w:rsid w:val="25E8F643"/>
    <w:rsid w:val="25FEE844"/>
    <w:rsid w:val="2624853D"/>
    <w:rsid w:val="26411CEF"/>
    <w:rsid w:val="264646D5"/>
    <w:rsid w:val="264BA194"/>
    <w:rsid w:val="266BCAE2"/>
    <w:rsid w:val="268341E0"/>
    <w:rsid w:val="26918CE9"/>
    <w:rsid w:val="269739E0"/>
    <w:rsid w:val="2697E0F1"/>
    <w:rsid w:val="26B4B984"/>
    <w:rsid w:val="26B4DEE2"/>
    <w:rsid w:val="26B5C82E"/>
    <w:rsid w:val="26C4897A"/>
    <w:rsid w:val="26C9C174"/>
    <w:rsid w:val="26CF24B7"/>
    <w:rsid w:val="26CFE508"/>
    <w:rsid w:val="26D89CD4"/>
    <w:rsid w:val="26E178C9"/>
    <w:rsid w:val="26E8E92A"/>
    <w:rsid w:val="26EB18B8"/>
    <w:rsid w:val="272979B6"/>
    <w:rsid w:val="272DFDC2"/>
    <w:rsid w:val="273DB3FC"/>
    <w:rsid w:val="27429633"/>
    <w:rsid w:val="274B3B61"/>
    <w:rsid w:val="275B064B"/>
    <w:rsid w:val="275B49F2"/>
    <w:rsid w:val="2762BA7B"/>
    <w:rsid w:val="277A51A3"/>
    <w:rsid w:val="277D49E2"/>
    <w:rsid w:val="277F794B"/>
    <w:rsid w:val="27813D00"/>
    <w:rsid w:val="278441EA"/>
    <w:rsid w:val="278C34DF"/>
    <w:rsid w:val="2791F020"/>
    <w:rsid w:val="27928B8C"/>
    <w:rsid w:val="27AEDD77"/>
    <w:rsid w:val="27B84CB0"/>
    <w:rsid w:val="27C245A2"/>
    <w:rsid w:val="27EA2C78"/>
    <w:rsid w:val="27FC81B0"/>
    <w:rsid w:val="280FCD4A"/>
    <w:rsid w:val="2811518A"/>
    <w:rsid w:val="28137EF0"/>
    <w:rsid w:val="2819818C"/>
    <w:rsid w:val="28323D19"/>
    <w:rsid w:val="2840B36A"/>
    <w:rsid w:val="28564B88"/>
    <w:rsid w:val="2867F668"/>
    <w:rsid w:val="2877A5A5"/>
    <w:rsid w:val="288264F8"/>
    <w:rsid w:val="28842F43"/>
    <w:rsid w:val="28866B21"/>
    <w:rsid w:val="2892C2AE"/>
    <w:rsid w:val="28A4BBDD"/>
    <w:rsid w:val="28A92873"/>
    <w:rsid w:val="28B9B405"/>
    <w:rsid w:val="28C0B47D"/>
    <w:rsid w:val="28F154CB"/>
    <w:rsid w:val="28FDA044"/>
    <w:rsid w:val="2904727B"/>
    <w:rsid w:val="290C9BD8"/>
    <w:rsid w:val="2916C32D"/>
    <w:rsid w:val="2922F728"/>
    <w:rsid w:val="2927EED0"/>
    <w:rsid w:val="292AE68D"/>
    <w:rsid w:val="2938D5C1"/>
    <w:rsid w:val="2941C2E5"/>
    <w:rsid w:val="29521045"/>
    <w:rsid w:val="29B1754F"/>
    <w:rsid w:val="29BDA6B8"/>
    <w:rsid w:val="29C011DD"/>
    <w:rsid w:val="29CC5FA8"/>
    <w:rsid w:val="29E3CDDB"/>
    <w:rsid w:val="29F1B938"/>
    <w:rsid w:val="2A014B6D"/>
    <w:rsid w:val="2A196B85"/>
    <w:rsid w:val="2A271EDD"/>
    <w:rsid w:val="2A30182A"/>
    <w:rsid w:val="2A399BD2"/>
    <w:rsid w:val="2A44A2D8"/>
    <w:rsid w:val="2A4987A4"/>
    <w:rsid w:val="2A52693D"/>
    <w:rsid w:val="2A55A0E5"/>
    <w:rsid w:val="2A57DEB8"/>
    <w:rsid w:val="2A584B12"/>
    <w:rsid w:val="2A6248F5"/>
    <w:rsid w:val="2A6AF1BB"/>
    <w:rsid w:val="2A7AD242"/>
    <w:rsid w:val="2A8045CF"/>
    <w:rsid w:val="2A90EB40"/>
    <w:rsid w:val="2A98D24B"/>
    <w:rsid w:val="2A9F428D"/>
    <w:rsid w:val="2ABAD848"/>
    <w:rsid w:val="2AD18EA8"/>
    <w:rsid w:val="2AD6500B"/>
    <w:rsid w:val="2AD8423E"/>
    <w:rsid w:val="2AFBC519"/>
    <w:rsid w:val="2B0FD02A"/>
    <w:rsid w:val="2B1C021C"/>
    <w:rsid w:val="2B1C1516"/>
    <w:rsid w:val="2B265A81"/>
    <w:rsid w:val="2B26BBC6"/>
    <w:rsid w:val="2B31950E"/>
    <w:rsid w:val="2B3383C8"/>
    <w:rsid w:val="2B3B1D45"/>
    <w:rsid w:val="2B55FB00"/>
    <w:rsid w:val="2B7C9792"/>
    <w:rsid w:val="2B8A8E00"/>
    <w:rsid w:val="2B971F1F"/>
    <w:rsid w:val="2B989F62"/>
    <w:rsid w:val="2BB7700A"/>
    <w:rsid w:val="2BBE6593"/>
    <w:rsid w:val="2BC11C42"/>
    <w:rsid w:val="2BC8F8FC"/>
    <w:rsid w:val="2BE23885"/>
    <w:rsid w:val="2BFC5711"/>
    <w:rsid w:val="2BFD7479"/>
    <w:rsid w:val="2C095656"/>
    <w:rsid w:val="2C1E86F5"/>
    <w:rsid w:val="2C3C9818"/>
    <w:rsid w:val="2C480F2D"/>
    <w:rsid w:val="2C602C7B"/>
    <w:rsid w:val="2CE0B6C4"/>
    <w:rsid w:val="2CE4FA91"/>
    <w:rsid w:val="2CE75E2A"/>
    <w:rsid w:val="2CE7A94B"/>
    <w:rsid w:val="2CEC17AF"/>
    <w:rsid w:val="2CFAB84A"/>
    <w:rsid w:val="2D043576"/>
    <w:rsid w:val="2D169162"/>
    <w:rsid w:val="2D28C290"/>
    <w:rsid w:val="2D432A80"/>
    <w:rsid w:val="2D791761"/>
    <w:rsid w:val="2D792458"/>
    <w:rsid w:val="2D7BC3A5"/>
    <w:rsid w:val="2D899317"/>
    <w:rsid w:val="2D8A7F8D"/>
    <w:rsid w:val="2D8ABA78"/>
    <w:rsid w:val="2D8AE131"/>
    <w:rsid w:val="2DD6E34F"/>
    <w:rsid w:val="2DF9963B"/>
    <w:rsid w:val="2DFC364F"/>
    <w:rsid w:val="2E052464"/>
    <w:rsid w:val="2E1FB582"/>
    <w:rsid w:val="2E21EA68"/>
    <w:rsid w:val="2E3C3556"/>
    <w:rsid w:val="2E3F2A45"/>
    <w:rsid w:val="2E518793"/>
    <w:rsid w:val="2E654BC1"/>
    <w:rsid w:val="2E775C89"/>
    <w:rsid w:val="2E77E824"/>
    <w:rsid w:val="2E7AF6F4"/>
    <w:rsid w:val="2EA43DC6"/>
    <w:rsid w:val="2EAB51B3"/>
    <w:rsid w:val="2EB1CB0B"/>
    <w:rsid w:val="2EC1CDF8"/>
    <w:rsid w:val="2EE9E3B3"/>
    <w:rsid w:val="2EEF1D63"/>
    <w:rsid w:val="2EF439D9"/>
    <w:rsid w:val="2F0F30F2"/>
    <w:rsid w:val="2F239521"/>
    <w:rsid w:val="2F2D06BC"/>
    <w:rsid w:val="2F3F8A4C"/>
    <w:rsid w:val="2F4A3079"/>
    <w:rsid w:val="2F569C38"/>
    <w:rsid w:val="2F585EC6"/>
    <w:rsid w:val="2F7F4D8F"/>
    <w:rsid w:val="2F83439E"/>
    <w:rsid w:val="2F8DD89D"/>
    <w:rsid w:val="2F9AA8D7"/>
    <w:rsid w:val="2FA42B7D"/>
    <w:rsid w:val="2FA67CD7"/>
    <w:rsid w:val="2FAD3E4E"/>
    <w:rsid w:val="2FAF2184"/>
    <w:rsid w:val="2FB99D1D"/>
    <w:rsid w:val="2FD174E4"/>
    <w:rsid w:val="2FEB73C6"/>
    <w:rsid w:val="2FFDB219"/>
    <w:rsid w:val="3000B446"/>
    <w:rsid w:val="300A9AC5"/>
    <w:rsid w:val="300C83F2"/>
    <w:rsid w:val="3015929B"/>
    <w:rsid w:val="302B8706"/>
    <w:rsid w:val="30316F4E"/>
    <w:rsid w:val="303269A7"/>
    <w:rsid w:val="30433D34"/>
    <w:rsid w:val="30447D68"/>
    <w:rsid w:val="305987A6"/>
    <w:rsid w:val="305F45BD"/>
    <w:rsid w:val="30762C14"/>
    <w:rsid w:val="3087307F"/>
    <w:rsid w:val="3099BF46"/>
    <w:rsid w:val="30AE2658"/>
    <w:rsid w:val="30B23B84"/>
    <w:rsid w:val="30BBADB2"/>
    <w:rsid w:val="30D2338B"/>
    <w:rsid w:val="30F939BA"/>
    <w:rsid w:val="31166F8D"/>
    <w:rsid w:val="311B3F4A"/>
    <w:rsid w:val="3120EC5C"/>
    <w:rsid w:val="312BECF2"/>
    <w:rsid w:val="312F0D81"/>
    <w:rsid w:val="313346CC"/>
    <w:rsid w:val="3138B0B9"/>
    <w:rsid w:val="31511FDD"/>
    <w:rsid w:val="316C009D"/>
    <w:rsid w:val="316F1923"/>
    <w:rsid w:val="316FC234"/>
    <w:rsid w:val="31789BE7"/>
    <w:rsid w:val="318FC4B2"/>
    <w:rsid w:val="31B6DEBB"/>
    <w:rsid w:val="31C011C9"/>
    <w:rsid w:val="31DAC0DF"/>
    <w:rsid w:val="31E4A6A3"/>
    <w:rsid w:val="31ED38E5"/>
    <w:rsid w:val="31F77DFE"/>
    <w:rsid w:val="3215A54A"/>
    <w:rsid w:val="32260894"/>
    <w:rsid w:val="3226BE25"/>
    <w:rsid w:val="323D7A9C"/>
    <w:rsid w:val="3243F338"/>
    <w:rsid w:val="328405D6"/>
    <w:rsid w:val="329D5C8E"/>
    <w:rsid w:val="329DD6B6"/>
    <w:rsid w:val="32A4040E"/>
    <w:rsid w:val="32BC4E74"/>
    <w:rsid w:val="32CE8322"/>
    <w:rsid w:val="32D40037"/>
    <w:rsid w:val="32FAB618"/>
    <w:rsid w:val="32FE5127"/>
    <w:rsid w:val="3306FE8C"/>
    <w:rsid w:val="3310BDD8"/>
    <w:rsid w:val="3330C6DB"/>
    <w:rsid w:val="333DDE7E"/>
    <w:rsid w:val="33410269"/>
    <w:rsid w:val="3348C048"/>
    <w:rsid w:val="3351B3A3"/>
    <w:rsid w:val="33769140"/>
    <w:rsid w:val="33807704"/>
    <w:rsid w:val="338F0118"/>
    <w:rsid w:val="339F8EAF"/>
    <w:rsid w:val="33B88E66"/>
    <w:rsid w:val="33CF66AD"/>
    <w:rsid w:val="33E626DE"/>
    <w:rsid w:val="340FC3D4"/>
    <w:rsid w:val="3410B532"/>
    <w:rsid w:val="342643C5"/>
    <w:rsid w:val="346592B3"/>
    <w:rsid w:val="34B7657F"/>
    <w:rsid w:val="34C4A946"/>
    <w:rsid w:val="34CBDB89"/>
    <w:rsid w:val="34D124C0"/>
    <w:rsid w:val="34DE731A"/>
    <w:rsid w:val="34E6B88E"/>
    <w:rsid w:val="350D7A2B"/>
    <w:rsid w:val="35299F29"/>
    <w:rsid w:val="3538E678"/>
    <w:rsid w:val="3540B04B"/>
    <w:rsid w:val="3550F36F"/>
    <w:rsid w:val="3552FF10"/>
    <w:rsid w:val="355FA52C"/>
    <w:rsid w:val="357B313B"/>
    <w:rsid w:val="357EFF91"/>
    <w:rsid w:val="358778FD"/>
    <w:rsid w:val="358AD894"/>
    <w:rsid w:val="359D31B5"/>
    <w:rsid w:val="35AC5BEF"/>
    <w:rsid w:val="35B27E80"/>
    <w:rsid w:val="35D5C2EB"/>
    <w:rsid w:val="35E40CD2"/>
    <w:rsid w:val="35E823C0"/>
    <w:rsid w:val="35F3029A"/>
    <w:rsid w:val="35FB5062"/>
    <w:rsid w:val="35FC5738"/>
    <w:rsid w:val="35FF2602"/>
    <w:rsid w:val="361C7FD2"/>
    <w:rsid w:val="361CEE1E"/>
    <w:rsid w:val="361E5136"/>
    <w:rsid w:val="362E2707"/>
    <w:rsid w:val="3634FCD1"/>
    <w:rsid w:val="364C2FD2"/>
    <w:rsid w:val="36518BE4"/>
    <w:rsid w:val="3652E289"/>
    <w:rsid w:val="3673E006"/>
    <w:rsid w:val="36852B90"/>
    <w:rsid w:val="36A3E6A4"/>
    <w:rsid w:val="36A7BD90"/>
    <w:rsid w:val="36ADC7AB"/>
    <w:rsid w:val="36BB7320"/>
    <w:rsid w:val="36C38DA7"/>
    <w:rsid w:val="36D27493"/>
    <w:rsid w:val="36D64BC5"/>
    <w:rsid w:val="36DF8F8A"/>
    <w:rsid w:val="36EC7482"/>
    <w:rsid w:val="37240BF2"/>
    <w:rsid w:val="37371C3D"/>
    <w:rsid w:val="3745FCE2"/>
    <w:rsid w:val="3764E6BA"/>
    <w:rsid w:val="376D3322"/>
    <w:rsid w:val="377C675F"/>
    <w:rsid w:val="377F8CBA"/>
    <w:rsid w:val="3780F853"/>
    <w:rsid w:val="3783E3E4"/>
    <w:rsid w:val="378ABBA9"/>
    <w:rsid w:val="37A3384A"/>
    <w:rsid w:val="37B32B42"/>
    <w:rsid w:val="37C7F5E1"/>
    <w:rsid w:val="37D0CD32"/>
    <w:rsid w:val="37E39B60"/>
    <w:rsid w:val="37F5C745"/>
    <w:rsid w:val="3819C493"/>
    <w:rsid w:val="383FEBFC"/>
    <w:rsid w:val="3841DFE3"/>
    <w:rsid w:val="38489E82"/>
    <w:rsid w:val="3848BC55"/>
    <w:rsid w:val="38594433"/>
    <w:rsid w:val="386681BC"/>
    <w:rsid w:val="386A40AB"/>
    <w:rsid w:val="386A7FF5"/>
    <w:rsid w:val="388BA8CE"/>
    <w:rsid w:val="38A1CC98"/>
    <w:rsid w:val="38A65F64"/>
    <w:rsid w:val="38AF1040"/>
    <w:rsid w:val="38B0DC60"/>
    <w:rsid w:val="38BF7F5D"/>
    <w:rsid w:val="38C13DFE"/>
    <w:rsid w:val="38D2CA70"/>
    <w:rsid w:val="38D90CCC"/>
    <w:rsid w:val="38F6956F"/>
    <w:rsid w:val="38F7B73A"/>
    <w:rsid w:val="390EB2F0"/>
    <w:rsid w:val="390F05EE"/>
    <w:rsid w:val="391C9C42"/>
    <w:rsid w:val="3937406A"/>
    <w:rsid w:val="393C45D2"/>
    <w:rsid w:val="3968BF0D"/>
    <w:rsid w:val="39895CCF"/>
    <w:rsid w:val="39AD7D55"/>
    <w:rsid w:val="39D33E8A"/>
    <w:rsid w:val="39D686FE"/>
    <w:rsid w:val="39F49D89"/>
    <w:rsid w:val="3A0347B3"/>
    <w:rsid w:val="3A086CBB"/>
    <w:rsid w:val="3A1DC698"/>
    <w:rsid w:val="3A391182"/>
    <w:rsid w:val="3A4119B4"/>
    <w:rsid w:val="3A44ECDF"/>
    <w:rsid w:val="3A4C9747"/>
    <w:rsid w:val="3A51F80B"/>
    <w:rsid w:val="3A5A5CB7"/>
    <w:rsid w:val="3A75AC2F"/>
    <w:rsid w:val="3AC0E5D5"/>
    <w:rsid w:val="3AC6DFFF"/>
    <w:rsid w:val="3AC81042"/>
    <w:rsid w:val="3AD680FD"/>
    <w:rsid w:val="3AF6B861"/>
    <w:rsid w:val="3B086DF4"/>
    <w:rsid w:val="3B0C6AA0"/>
    <w:rsid w:val="3B1B3C22"/>
    <w:rsid w:val="3B436866"/>
    <w:rsid w:val="3B579ED8"/>
    <w:rsid w:val="3B58C60F"/>
    <w:rsid w:val="3B5E7932"/>
    <w:rsid w:val="3B6767BA"/>
    <w:rsid w:val="3B6CA8D8"/>
    <w:rsid w:val="3B6F0D59"/>
    <w:rsid w:val="3B722164"/>
    <w:rsid w:val="3B789AAF"/>
    <w:rsid w:val="3B81A325"/>
    <w:rsid w:val="3BADCB7F"/>
    <w:rsid w:val="3BBC02B4"/>
    <w:rsid w:val="3BC8B126"/>
    <w:rsid w:val="3BCDB5B4"/>
    <w:rsid w:val="3BF54BC9"/>
    <w:rsid w:val="3BF5EA6C"/>
    <w:rsid w:val="3BFD9A00"/>
    <w:rsid w:val="3BFF176F"/>
    <w:rsid w:val="3C17E8A0"/>
    <w:rsid w:val="3C1C6B10"/>
    <w:rsid w:val="3C1E0E57"/>
    <w:rsid w:val="3C1F2A5B"/>
    <w:rsid w:val="3C2AF2AE"/>
    <w:rsid w:val="3C417EA9"/>
    <w:rsid w:val="3C54D580"/>
    <w:rsid w:val="3C5CF753"/>
    <w:rsid w:val="3C7C49FE"/>
    <w:rsid w:val="3C90D277"/>
    <w:rsid w:val="3CA671D1"/>
    <w:rsid w:val="3CBC28DE"/>
    <w:rsid w:val="3CCD395E"/>
    <w:rsid w:val="3CCF4FE8"/>
    <w:rsid w:val="3CDC73EB"/>
    <w:rsid w:val="3CE362A0"/>
    <w:rsid w:val="3CEC41B4"/>
    <w:rsid w:val="3D090AC6"/>
    <w:rsid w:val="3D2E8064"/>
    <w:rsid w:val="3D53D176"/>
    <w:rsid w:val="3D5F19F1"/>
    <w:rsid w:val="3D684344"/>
    <w:rsid w:val="3D727258"/>
    <w:rsid w:val="3D74E09B"/>
    <w:rsid w:val="3D8E42DF"/>
    <w:rsid w:val="3D973620"/>
    <w:rsid w:val="3DB63730"/>
    <w:rsid w:val="3DBC30F8"/>
    <w:rsid w:val="3DBD4415"/>
    <w:rsid w:val="3DD77657"/>
    <w:rsid w:val="3E0EBA2F"/>
    <w:rsid w:val="3E295565"/>
    <w:rsid w:val="3E323E0F"/>
    <w:rsid w:val="3E4983D6"/>
    <w:rsid w:val="3E50BAFB"/>
    <w:rsid w:val="3E52DCE4"/>
    <w:rsid w:val="3E617E7C"/>
    <w:rsid w:val="3E697BBC"/>
    <w:rsid w:val="3E6E8D0E"/>
    <w:rsid w:val="3E76DB28"/>
    <w:rsid w:val="3E7CF197"/>
    <w:rsid w:val="3EB02548"/>
    <w:rsid w:val="3ECA2442"/>
    <w:rsid w:val="3ECF379D"/>
    <w:rsid w:val="3ED92446"/>
    <w:rsid w:val="3EE1B2BA"/>
    <w:rsid w:val="3EEE5181"/>
    <w:rsid w:val="3F07CBB7"/>
    <w:rsid w:val="3F131FB5"/>
    <w:rsid w:val="3F16250F"/>
    <w:rsid w:val="3F165E4F"/>
    <w:rsid w:val="3F2CEC8B"/>
    <w:rsid w:val="3F38214C"/>
    <w:rsid w:val="3F3DBCF0"/>
    <w:rsid w:val="3F48E717"/>
    <w:rsid w:val="3F51FD82"/>
    <w:rsid w:val="3F63C02B"/>
    <w:rsid w:val="3F6418B4"/>
    <w:rsid w:val="3F6FC9AD"/>
    <w:rsid w:val="3F707AFB"/>
    <w:rsid w:val="3F729D08"/>
    <w:rsid w:val="3FC412E0"/>
    <w:rsid w:val="3FD31B37"/>
    <w:rsid w:val="3FDF826B"/>
    <w:rsid w:val="3FE75C39"/>
    <w:rsid w:val="3FEEAD45"/>
    <w:rsid w:val="4004BBC1"/>
    <w:rsid w:val="400AF732"/>
    <w:rsid w:val="4011E79E"/>
    <w:rsid w:val="40177086"/>
    <w:rsid w:val="4028B86E"/>
    <w:rsid w:val="40555709"/>
    <w:rsid w:val="405CADA8"/>
    <w:rsid w:val="4061FCE9"/>
    <w:rsid w:val="40663F8B"/>
    <w:rsid w:val="4096BAB3"/>
    <w:rsid w:val="40A98D59"/>
    <w:rsid w:val="40C33C9A"/>
    <w:rsid w:val="40C963B8"/>
    <w:rsid w:val="40D8DD7F"/>
    <w:rsid w:val="40EEF222"/>
    <w:rsid w:val="40F6E5A6"/>
    <w:rsid w:val="410551B3"/>
    <w:rsid w:val="410F29CE"/>
    <w:rsid w:val="411B34EF"/>
    <w:rsid w:val="411CB33D"/>
    <w:rsid w:val="414FDEFA"/>
    <w:rsid w:val="416AA848"/>
    <w:rsid w:val="4179DEEA"/>
    <w:rsid w:val="417BE669"/>
    <w:rsid w:val="417F694E"/>
    <w:rsid w:val="41872D11"/>
    <w:rsid w:val="41882FFC"/>
    <w:rsid w:val="41AF1D36"/>
    <w:rsid w:val="41FA01B2"/>
    <w:rsid w:val="41FC3C72"/>
    <w:rsid w:val="42048E26"/>
    <w:rsid w:val="4211014F"/>
    <w:rsid w:val="4229500E"/>
    <w:rsid w:val="422F5C88"/>
    <w:rsid w:val="42364FEF"/>
    <w:rsid w:val="42554390"/>
    <w:rsid w:val="42648D4D"/>
    <w:rsid w:val="426B726B"/>
    <w:rsid w:val="426C6A84"/>
    <w:rsid w:val="426C8BE8"/>
    <w:rsid w:val="4271A993"/>
    <w:rsid w:val="4272A995"/>
    <w:rsid w:val="4290D5A4"/>
    <w:rsid w:val="4298B5FB"/>
    <w:rsid w:val="42A6E87C"/>
    <w:rsid w:val="42ADB439"/>
    <w:rsid w:val="42CF5133"/>
    <w:rsid w:val="42E018ED"/>
    <w:rsid w:val="42EA77CA"/>
    <w:rsid w:val="42F46B60"/>
    <w:rsid w:val="42FE1B5A"/>
    <w:rsid w:val="431A8FFB"/>
    <w:rsid w:val="432AD6F2"/>
    <w:rsid w:val="432B548A"/>
    <w:rsid w:val="432CB2B8"/>
    <w:rsid w:val="433E220B"/>
    <w:rsid w:val="4343233C"/>
    <w:rsid w:val="4350B476"/>
    <w:rsid w:val="436B24E3"/>
    <w:rsid w:val="437C11AE"/>
    <w:rsid w:val="438C2C94"/>
    <w:rsid w:val="4390121D"/>
    <w:rsid w:val="43A4E544"/>
    <w:rsid w:val="43AD0DA3"/>
    <w:rsid w:val="43B57A7F"/>
    <w:rsid w:val="43BAFCEF"/>
    <w:rsid w:val="43CB7ECB"/>
    <w:rsid w:val="43D6B688"/>
    <w:rsid w:val="43FEFAA3"/>
    <w:rsid w:val="440C2840"/>
    <w:rsid w:val="441D3AEE"/>
    <w:rsid w:val="442B94F7"/>
    <w:rsid w:val="442C5D54"/>
    <w:rsid w:val="4431B30D"/>
    <w:rsid w:val="44383C29"/>
    <w:rsid w:val="443C181C"/>
    <w:rsid w:val="443E7BFB"/>
    <w:rsid w:val="44468992"/>
    <w:rsid w:val="4446B910"/>
    <w:rsid w:val="4456ED30"/>
    <w:rsid w:val="44657913"/>
    <w:rsid w:val="447D995A"/>
    <w:rsid w:val="447DC949"/>
    <w:rsid w:val="44834881"/>
    <w:rsid w:val="4487B41D"/>
    <w:rsid w:val="44961C58"/>
    <w:rsid w:val="44E2FCC1"/>
    <w:rsid w:val="44E41336"/>
    <w:rsid w:val="44E48142"/>
    <w:rsid w:val="44E6E87E"/>
    <w:rsid w:val="4513B3A6"/>
    <w:rsid w:val="452EAB96"/>
    <w:rsid w:val="45316D8C"/>
    <w:rsid w:val="4533B8F6"/>
    <w:rsid w:val="454CC678"/>
    <w:rsid w:val="455A5D58"/>
    <w:rsid w:val="456D47A3"/>
    <w:rsid w:val="457FB828"/>
    <w:rsid w:val="45827BEE"/>
    <w:rsid w:val="4593B543"/>
    <w:rsid w:val="4596EC4B"/>
    <w:rsid w:val="4597E21C"/>
    <w:rsid w:val="45984154"/>
    <w:rsid w:val="459BCEDC"/>
    <w:rsid w:val="45AF0BD1"/>
    <w:rsid w:val="45B03AC1"/>
    <w:rsid w:val="45B3A2C2"/>
    <w:rsid w:val="45C9838D"/>
    <w:rsid w:val="45D2BC59"/>
    <w:rsid w:val="45D40D9B"/>
    <w:rsid w:val="45E8A4FC"/>
    <w:rsid w:val="4639EAEC"/>
    <w:rsid w:val="464585A3"/>
    <w:rsid w:val="465DB9EE"/>
    <w:rsid w:val="46714C62"/>
    <w:rsid w:val="46781CFB"/>
    <w:rsid w:val="4683ED25"/>
    <w:rsid w:val="468DF0DE"/>
    <w:rsid w:val="46A6C58A"/>
    <w:rsid w:val="46B316D8"/>
    <w:rsid w:val="46DBD186"/>
    <w:rsid w:val="46E4BEFD"/>
    <w:rsid w:val="46EFFB44"/>
    <w:rsid w:val="46F4C721"/>
    <w:rsid w:val="46F6E244"/>
    <w:rsid w:val="46F706D5"/>
    <w:rsid w:val="46FB9115"/>
    <w:rsid w:val="473435C0"/>
    <w:rsid w:val="474C7BBF"/>
    <w:rsid w:val="475C9FB4"/>
    <w:rsid w:val="47945607"/>
    <w:rsid w:val="47A1AFDB"/>
    <w:rsid w:val="47A9731F"/>
    <w:rsid w:val="47AA0D7B"/>
    <w:rsid w:val="47B40AF5"/>
    <w:rsid w:val="47C5C75B"/>
    <w:rsid w:val="47D4A61C"/>
    <w:rsid w:val="47D78796"/>
    <w:rsid w:val="47DBED8F"/>
    <w:rsid w:val="47DE020C"/>
    <w:rsid w:val="47EFB6AD"/>
    <w:rsid w:val="4806C201"/>
    <w:rsid w:val="481A1644"/>
    <w:rsid w:val="481A5B58"/>
    <w:rsid w:val="481E8940"/>
    <w:rsid w:val="4838FD66"/>
    <w:rsid w:val="483F8B94"/>
    <w:rsid w:val="485862C1"/>
    <w:rsid w:val="486CD067"/>
    <w:rsid w:val="487BB9D6"/>
    <w:rsid w:val="4891D08E"/>
    <w:rsid w:val="48958C51"/>
    <w:rsid w:val="489D7CAD"/>
    <w:rsid w:val="489DA1C2"/>
    <w:rsid w:val="48A161DC"/>
    <w:rsid w:val="48A293A4"/>
    <w:rsid w:val="48AD9CB0"/>
    <w:rsid w:val="48E93C08"/>
    <w:rsid w:val="48EDF334"/>
    <w:rsid w:val="49122FAE"/>
    <w:rsid w:val="4919CA85"/>
    <w:rsid w:val="4923C94A"/>
    <w:rsid w:val="49248D3B"/>
    <w:rsid w:val="492F1AAD"/>
    <w:rsid w:val="493B0C4A"/>
    <w:rsid w:val="495544DA"/>
    <w:rsid w:val="4971CCC7"/>
    <w:rsid w:val="49723F5E"/>
    <w:rsid w:val="4973C97F"/>
    <w:rsid w:val="49769B44"/>
    <w:rsid w:val="4977BAC5"/>
    <w:rsid w:val="497CEF6B"/>
    <w:rsid w:val="4992AB35"/>
    <w:rsid w:val="49B24E97"/>
    <w:rsid w:val="49D20C16"/>
    <w:rsid w:val="49D4B85F"/>
    <w:rsid w:val="49D9DC7D"/>
    <w:rsid w:val="49E137B4"/>
    <w:rsid w:val="49FBBD1B"/>
    <w:rsid w:val="49FDBBE7"/>
    <w:rsid w:val="4A0B10F6"/>
    <w:rsid w:val="4A14AB1D"/>
    <w:rsid w:val="4A18F151"/>
    <w:rsid w:val="4A1AA13F"/>
    <w:rsid w:val="4A2E05EF"/>
    <w:rsid w:val="4A36D11B"/>
    <w:rsid w:val="4A5A4C88"/>
    <w:rsid w:val="4AAB0F96"/>
    <w:rsid w:val="4AABB80F"/>
    <w:rsid w:val="4AD11424"/>
    <w:rsid w:val="4AD22436"/>
    <w:rsid w:val="4ADBC13B"/>
    <w:rsid w:val="4ADE4AE6"/>
    <w:rsid w:val="4AEFF0A3"/>
    <w:rsid w:val="4AF011D1"/>
    <w:rsid w:val="4AF80610"/>
    <w:rsid w:val="4B0FB009"/>
    <w:rsid w:val="4B1D96BB"/>
    <w:rsid w:val="4B29EF3D"/>
    <w:rsid w:val="4B3845EA"/>
    <w:rsid w:val="4B4CE197"/>
    <w:rsid w:val="4B4D42D1"/>
    <w:rsid w:val="4B5D1407"/>
    <w:rsid w:val="4B75ABC0"/>
    <w:rsid w:val="4B90371B"/>
    <w:rsid w:val="4B989515"/>
    <w:rsid w:val="4BB4A6F5"/>
    <w:rsid w:val="4BBB530C"/>
    <w:rsid w:val="4BBF4F54"/>
    <w:rsid w:val="4BC07669"/>
    <w:rsid w:val="4BC8D06E"/>
    <w:rsid w:val="4BD6872C"/>
    <w:rsid w:val="4BDF64FB"/>
    <w:rsid w:val="4BF30006"/>
    <w:rsid w:val="4C03440A"/>
    <w:rsid w:val="4C08EDF5"/>
    <w:rsid w:val="4C08F962"/>
    <w:rsid w:val="4C1B8A5E"/>
    <w:rsid w:val="4C1C4AB4"/>
    <w:rsid w:val="4C26AC08"/>
    <w:rsid w:val="4C49AB99"/>
    <w:rsid w:val="4C4E79E5"/>
    <w:rsid w:val="4C56D588"/>
    <w:rsid w:val="4C6E1DE8"/>
    <w:rsid w:val="4C76A79C"/>
    <w:rsid w:val="4C779711"/>
    <w:rsid w:val="4C793FB8"/>
    <w:rsid w:val="4C8B6661"/>
    <w:rsid w:val="4C8B89E2"/>
    <w:rsid w:val="4C951DD3"/>
    <w:rsid w:val="4CA9014B"/>
    <w:rsid w:val="4CA99900"/>
    <w:rsid w:val="4CACBC7C"/>
    <w:rsid w:val="4CB21FED"/>
    <w:rsid w:val="4CB63EDC"/>
    <w:rsid w:val="4CBE0CE2"/>
    <w:rsid w:val="4CC7DD5D"/>
    <w:rsid w:val="4CD469DF"/>
    <w:rsid w:val="4CE79FD9"/>
    <w:rsid w:val="4CEB2DAD"/>
    <w:rsid w:val="4CED50EC"/>
    <w:rsid w:val="4D00233B"/>
    <w:rsid w:val="4D1C0C49"/>
    <w:rsid w:val="4D2283D3"/>
    <w:rsid w:val="4D465CFE"/>
    <w:rsid w:val="4D635105"/>
    <w:rsid w:val="4D635759"/>
    <w:rsid w:val="4D903F15"/>
    <w:rsid w:val="4DB10FB5"/>
    <w:rsid w:val="4DB362B0"/>
    <w:rsid w:val="4DB891CD"/>
    <w:rsid w:val="4DBE6B29"/>
    <w:rsid w:val="4DC93673"/>
    <w:rsid w:val="4DD9B48D"/>
    <w:rsid w:val="4DE04F7B"/>
    <w:rsid w:val="4DF02E5C"/>
    <w:rsid w:val="4E056AC7"/>
    <w:rsid w:val="4E26A625"/>
    <w:rsid w:val="4E31E30F"/>
    <w:rsid w:val="4E4A9F5C"/>
    <w:rsid w:val="4E516526"/>
    <w:rsid w:val="4E5E40DB"/>
    <w:rsid w:val="4E65C3AC"/>
    <w:rsid w:val="4E994F3D"/>
    <w:rsid w:val="4E9A8F1F"/>
    <w:rsid w:val="4EA0DA75"/>
    <w:rsid w:val="4EA3BE9E"/>
    <w:rsid w:val="4EA3D61B"/>
    <w:rsid w:val="4EB6FD73"/>
    <w:rsid w:val="4EBEE8AF"/>
    <w:rsid w:val="4ECBE15A"/>
    <w:rsid w:val="4EF1ABF9"/>
    <w:rsid w:val="4F02FC26"/>
    <w:rsid w:val="4F09D837"/>
    <w:rsid w:val="4F0DC684"/>
    <w:rsid w:val="4F11CF3D"/>
    <w:rsid w:val="4F122F8E"/>
    <w:rsid w:val="4F15C993"/>
    <w:rsid w:val="4F287EF8"/>
    <w:rsid w:val="4F4100C6"/>
    <w:rsid w:val="4F598C3D"/>
    <w:rsid w:val="4F6F6204"/>
    <w:rsid w:val="4F7572C8"/>
    <w:rsid w:val="4F8524AA"/>
    <w:rsid w:val="4F8A129C"/>
    <w:rsid w:val="4F8FDEAE"/>
    <w:rsid w:val="4F9B3F0F"/>
    <w:rsid w:val="4F9B4DF9"/>
    <w:rsid w:val="4FB53A49"/>
    <w:rsid w:val="4FB57931"/>
    <w:rsid w:val="4FB82090"/>
    <w:rsid w:val="4FBA01B0"/>
    <w:rsid w:val="4FC61FE6"/>
    <w:rsid w:val="4FCA4006"/>
    <w:rsid w:val="4FD43782"/>
    <w:rsid w:val="4FD6DDEC"/>
    <w:rsid w:val="4FD8849F"/>
    <w:rsid w:val="4FD8C030"/>
    <w:rsid w:val="4FE3361B"/>
    <w:rsid w:val="4FEEEB36"/>
    <w:rsid w:val="4FF7D404"/>
    <w:rsid w:val="501E08D4"/>
    <w:rsid w:val="5029557F"/>
    <w:rsid w:val="502E3EF6"/>
    <w:rsid w:val="502F1D76"/>
    <w:rsid w:val="5038520E"/>
    <w:rsid w:val="503940CD"/>
    <w:rsid w:val="503D06C6"/>
    <w:rsid w:val="503EA032"/>
    <w:rsid w:val="5050593C"/>
    <w:rsid w:val="505700AA"/>
    <w:rsid w:val="505CA764"/>
    <w:rsid w:val="506090DE"/>
    <w:rsid w:val="506A5FAA"/>
    <w:rsid w:val="506EB2D4"/>
    <w:rsid w:val="5083F825"/>
    <w:rsid w:val="509DC48A"/>
    <w:rsid w:val="50CB82DD"/>
    <w:rsid w:val="50CC390B"/>
    <w:rsid w:val="50D22E3B"/>
    <w:rsid w:val="50ED3B8B"/>
    <w:rsid w:val="50FFFEF0"/>
    <w:rsid w:val="51128AD9"/>
    <w:rsid w:val="5112F006"/>
    <w:rsid w:val="5122BEC7"/>
    <w:rsid w:val="512AD765"/>
    <w:rsid w:val="513311EB"/>
    <w:rsid w:val="51408F39"/>
    <w:rsid w:val="514C287F"/>
    <w:rsid w:val="51897B6B"/>
    <w:rsid w:val="51B0B46E"/>
    <w:rsid w:val="51B1088B"/>
    <w:rsid w:val="51B5AD44"/>
    <w:rsid w:val="51BA7C40"/>
    <w:rsid w:val="51D04DEF"/>
    <w:rsid w:val="51E1EE6C"/>
    <w:rsid w:val="51E5132A"/>
    <w:rsid w:val="51FAC0FD"/>
    <w:rsid w:val="51FF4B95"/>
    <w:rsid w:val="5205F00D"/>
    <w:rsid w:val="521F8515"/>
    <w:rsid w:val="524304C6"/>
    <w:rsid w:val="5251227E"/>
    <w:rsid w:val="528354AD"/>
    <w:rsid w:val="52935901"/>
    <w:rsid w:val="5298B9B2"/>
    <w:rsid w:val="52A10AD5"/>
    <w:rsid w:val="52C8D265"/>
    <w:rsid w:val="52D55D7B"/>
    <w:rsid w:val="52DB2E97"/>
    <w:rsid w:val="52E199DC"/>
    <w:rsid w:val="52EC4EE3"/>
    <w:rsid w:val="52ECB55A"/>
    <w:rsid w:val="52F0568F"/>
    <w:rsid w:val="52F40AB0"/>
    <w:rsid w:val="5333B20B"/>
    <w:rsid w:val="535F32CB"/>
    <w:rsid w:val="5368978B"/>
    <w:rsid w:val="53946032"/>
    <w:rsid w:val="5394BE73"/>
    <w:rsid w:val="53BA4F38"/>
    <w:rsid w:val="53C88520"/>
    <w:rsid w:val="53D83E3C"/>
    <w:rsid w:val="53DA1A1F"/>
    <w:rsid w:val="53F3A1D1"/>
    <w:rsid w:val="53FA36B9"/>
    <w:rsid w:val="5412A7C0"/>
    <w:rsid w:val="54176CAD"/>
    <w:rsid w:val="5418DD86"/>
    <w:rsid w:val="54288E68"/>
    <w:rsid w:val="54346E66"/>
    <w:rsid w:val="54445F55"/>
    <w:rsid w:val="544A4CFE"/>
    <w:rsid w:val="54639EEE"/>
    <w:rsid w:val="5476FEF8"/>
    <w:rsid w:val="547C18F5"/>
    <w:rsid w:val="5483011D"/>
    <w:rsid w:val="549A215F"/>
    <w:rsid w:val="54BC82B9"/>
    <w:rsid w:val="54BDE3C2"/>
    <w:rsid w:val="54C44150"/>
    <w:rsid w:val="54F2F74C"/>
    <w:rsid w:val="54F77C09"/>
    <w:rsid w:val="54F7F6CE"/>
    <w:rsid w:val="550467EC"/>
    <w:rsid w:val="5505E5D0"/>
    <w:rsid w:val="550EC71F"/>
    <w:rsid w:val="550FE179"/>
    <w:rsid w:val="552BD8E2"/>
    <w:rsid w:val="554B302A"/>
    <w:rsid w:val="555F399E"/>
    <w:rsid w:val="5573256E"/>
    <w:rsid w:val="557DFB2E"/>
    <w:rsid w:val="558195F4"/>
    <w:rsid w:val="558BB329"/>
    <w:rsid w:val="558C0201"/>
    <w:rsid w:val="55A2B141"/>
    <w:rsid w:val="55B39DC8"/>
    <w:rsid w:val="55D3829B"/>
    <w:rsid w:val="55DA6A47"/>
    <w:rsid w:val="55DB2335"/>
    <w:rsid w:val="55DEC916"/>
    <w:rsid w:val="55E17E17"/>
    <w:rsid w:val="55E6CBEC"/>
    <w:rsid w:val="55F1EEA5"/>
    <w:rsid w:val="55F66BCB"/>
    <w:rsid w:val="55F7EF9E"/>
    <w:rsid w:val="55FD8D9F"/>
    <w:rsid w:val="56300A71"/>
    <w:rsid w:val="5644AF51"/>
    <w:rsid w:val="564CCC1F"/>
    <w:rsid w:val="5660DCD5"/>
    <w:rsid w:val="56695A29"/>
    <w:rsid w:val="566FCF33"/>
    <w:rsid w:val="56777ACD"/>
    <w:rsid w:val="5685D29E"/>
    <w:rsid w:val="5687D87D"/>
    <w:rsid w:val="568BB25E"/>
    <w:rsid w:val="5697B431"/>
    <w:rsid w:val="5698B08F"/>
    <w:rsid w:val="56A2DAB0"/>
    <w:rsid w:val="56A50122"/>
    <w:rsid w:val="56AEA0F5"/>
    <w:rsid w:val="56AFA3A2"/>
    <w:rsid w:val="56CC420A"/>
    <w:rsid w:val="56E5C42F"/>
    <w:rsid w:val="56EA2E44"/>
    <w:rsid w:val="570B2D8F"/>
    <w:rsid w:val="570F35AA"/>
    <w:rsid w:val="5712790E"/>
    <w:rsid w:val="571675A6"/>
    <w:rsid w:val="571C7D7D"/>
    <w:rsid w:val="571E353E"/>
    <w:rsid w:val="57220120"/>
    <w:rsid w:val="5739CD88"/>
    <w:rsid w:val="574BBE3D"/>
    <w:rsid w:val="575A397D"/>
    <w:rsid w:val="5761E64B"/>
    <w:rsid w:val="5779BB08"/>
    <w:rsid w:val="578DD5B1"/>
    <w:rsid w:val="578E5964"/>
    <w:rsid w:val="579029AF"/>
    <w:rsid w:val="579AAC87"/>
    <w:rsid w:val="57B0AFF4"/>
    <w:rsid w:val="57B82CD2"/>
    <w:rsid w:val="57D62A0F"/>
    <w:rsid w:val="57ED358F"/>
    <w:rsid w:val="5814E389"/>
    <w:rsid w:val="5826AD9B"/>
    <w:rsid w:val="582BE3CF"/>
    <w:rsid w:val="582DA727"/>
    <w:rsid w:val="58339712"/>
    <w:rsid w:val="584A8F06"/>
    <w:rsid w:val="58534207"/>
    <w:rsid w:val="58594A9E"/>
    <w:rsid w:val="587C66ED"/>
    <w:rsid w:val="588151C6"/>
    <w:rsid w:val="58946E5F"/>
    <w:rsid w:val="589E811A"/>
    <w:rsid w:val="58BB40E9"/>
    <w:rsid w:val="58D878C6"/>
    <w:rsid w:val="58E3B7B2"/>
    <w:rsid w:val="58EB2950"/>
    <w:rsid w:val="590D2BDE"/>
    <w:rsid w:val="593FC127"/>
    <w:rsid w:val="5944C9DD"/>
    <w:rsid w:val="594A51BD"/>
    <w:rsid w:val="5966C85D"/>
    <w:rsid w:val="596CA5E3"/>
    <w:rsid w:val="596CBB2E"/>
    <w:rsid w:val="597244FC"/>
    <w:rsid w:val="597B19C8"/>
    <w:rsid w:val="59865B82"/>
    <w:rsid w:val="599203B6"/>
    <w:rsid w:val="599F2DA5"/>
    <w:rsid w:val="59A2FAF7"/>
    <w:rsid w:val="59A522EA"/>
    <w:rsid w:val="59ABCF59"/>
    <w:rsid w:val="59B5C9CC"/>
    <w:rsid w:val="59BF0895"/>
    <w:rsid w:val="59C5AFF4"/>
    <w:rsid w:val="59CFBF25"/>
    <w:rsid w:val="59DA1A51"/>
    <w:rsid w:val="59F06C0B"/>
    <w:rsid w:val="5A10A358"/>
    <w:rsid w:val="5A2865A6"/>
    <w:rsid w:val="5A2C2422"/>
    <w:rsid w:val="5A33E432"/>
    <w:rsid w:val="5A6D6F3A"/>
    <w:rsid w:val="5A726E58"/>
    <w:rsid w:val="5A736CBF"/>
    <w:rsid w:val="5A81FBF8"/>
    <w:rsid w:val="5A9A2A6D"/>
    <w:rsid w:val="5AA87DB0"/>
    <w:rsid w:val="5ABBD3A6"/>
    <w:rsid w:val="5AC3AD65"/>
    <w:rsid w:val="5ACBBED3"/>
    <w:rsid w:val="5AD950A5"/>
    <w:rsid w:val="5B00BBF1"/>
    <w:rsid w:val="5B185A1A"/>
    <w:rsid w:val="5B3063BC"/>
    <w:rsid w:val="5B4623A8"/>
    <w:rsid w:val="5B4A4E6B"/>
    <w:rsid w:val="5B51FB54"/>
    <w:rsid w:val="5B7386B8"/>
    <w:rsid w:val="5B8739D4"/>
    <w:rsid w:val="5BA44561"/>
    <w:rsid w:val="5BACEB76"/>
    <w:rsid w:val="5BAE9A53"/>
    <w:rsid w:val="5BB8D33C"/>
    <w:rsid w:val="5BD728A2"/>
    <w:rsid w:val="5BDDAAC2"/>
    <w:rsid w:val="5BE21A4E"/>
    <w:rsid w:val="5BE9228B"/>
    <w:rsid w:val="5BEB63E4"/>
    <w:rsid w:val="5BF54B4B"/>
    <w:rsid w:val="5C01A253"/>
    <w:rsid w:val="5C311ED9"/>
    <w:rsid w:val="5C63EBCF"/>
    <w:rsid w:val="5C69F562"/>
    <w:rsid w:val="5C823038"/>
    <w:rsid w:val="5CA0DA07"/>
    <w:rsid w:val="5CA62C4B"/>
    <w:rsid w:val="5CA77EDB"/>
    <w:rsid w:val="5CA85524"/>
    <w:rsid w:val="5CB3EF9E"/>
    <w:rsid w:val="5CC347BE"/>
    <w:rsid w:val="5CCBD968"/>
    <w:rsid w:val="5CCD9DE1"/>
    <w:rsid w:val="5CE85514"/>
    <w:rsid w:val="5CF5CD19"/>
    <w:rsid w:val="5D010DBD"/>
    <w:rsid w:val="5D05F964"/>
    <w:rsid w:val="5D155650"/>
    <w:rsid w:val="5D28B67E"/>
    <w:rsid w:val="5D3A1155"/>
    <w:rsid w:val="5D5438DE"/>
    <w:rsid w:val="5D571D34"/>
    <w:rsid w:val="5D7CB47B"/>
    <w:rsid w:val="5D826538"/>
    <w:rsid w:val="5D878788"/>
    <w:rsid w:val="5D8FCC46"/>
    <w:rsid w:val="5D9B18FB"/>
    <w:rsid w:val="5D9EFAA9"/>
    <w:rsid w:val="5DA68B6B"/>
    <w:rsid w:val="5DC23BC6"/>
    <w:rsid w:val="5DC859AE"/>
    <w:rsid w:val="5DD80307"/>
    <w:rsid w:val="5DFCCBBF"/>
    <w:rsid w:val="5E040CA5"/>
    <w:rsid w:val="5E18F606"/>
    <w:rsid w:val="5E2C3E77"/>
    <w:rsid w:val="5E335ED6"/>
    <w:rsid w:val="5E3569A6"/>
    <w:rsid w:val="5E434F3C"/>
    <w:rsid w:val="5E5540A5"/>
    <w:rsid w:val="5E64F58E"/>
    <w:rsid w:val="5E6650A5"/>
    <w:rsid w:val="5E672E79"/>
    <w:rsid w:val="5E76D128"/>
    <w:rsid w:val="5E78407C"/>
    <w:rsid w:val="5E83F81D"/>
    <w:rsid w:val="5EBA54D1"/>
    <w:rsid w:val="5EC6A50A"/>
    <w:rsid w:val="5EE0E7E1"/>
    <w:rsid w:val="5EF4BFE8"/>
    <w:rsid w:val="5EF846BE"/>
    <w:rsid w:val="5EF960A8"/>
    <w:rsid w:val="5EFE4427"/>
    <w:rsid w:val="5F02811E"/>
    <w:rsid w:val="5F3115D5"/>
    <w:rsid w:val="5F354269"/>
    <w:rsid w:val="5F41B666"/>
    <w:rsid w:val="5F44CA34"/>
    <w:rsid w:val="5F61E786"/>
    <w:rsid w:val="5F6A27A5"/>
    <w:rsid w:val="5F6EFEAD"/>
    <w:rsid w:val="5F7FD8D4"/>
    <w:rsid w:val="5F84FBD0"/>
    <w:rsid w:val="5F8ACB33"/>
    <w:rsid w:val="5F9658A3"/>
    <w:rsid w:val="5FA555A6"/>
    <w:rsid w:val="5FA6EAA0"/>
    <w:rsid w:val="5FC2E1BB"/>
    <w:rsid w:val="5FD6CCC1"/>
    <w:rsid w:val="5FEA4D41"/>
    <w:rsid w:val="6003219E"/>
    <w:rsid w:val="60075957"/>
    <w:rsid w:val="600C710D"/>
    <w:rsid w:val="60119C1F"/>
    <w:rsid w:val="601D6D10"/>
    <w:rsid w:val="60205C8C"/>
    <w:rsid w:val="60209A2E"/>
    <w:rsid w:val="60242040"/>
    <w:rsid w:val="6045AFE8"/>
    <w:rsid w:val="6060D986"/>
    <w:rsid w:val="60662D13"/>
    <w:rsid w:val="60699073"/>
    <w:rsid w:val="607A6BF2"/>
    <w:rsid w:val="6087B772"/>
    <w:rsid w:val="608AA6D7"/>
    <w:rsid w:val="608DCABB"/>
    <w:rsid w:val="60A27CD7"/>
    <w:rsid w:val="60A3985A"/>
    <w:rsid w:val="60A6864A"/>
    <w:rsid w:val="60A927E4"/>
    <w:rsid w:val="60AC9C78"/>
    <w:rsid w:val="60BEA8D5"/>
    <w:rsid w:val="60C3AB6C"/>
    <w:rsid w:val="60DB4C51"/>
    <w:rsid w:val="6150E35D"/>
    <w:rsid w:val="6152A5B7"/>
    <w:rsid w:val="616D670A"/>
    <w:rsid w:val="616DBB55"/>
    <w:rsid w:val="617FB900"/>
    <w:rsid w:val="6186262B"/>
    <w:rsid w:val="6187A522"/>
    <w:rsid w:val="618823F2"/>
    <w:rsid w:val="61A07F45"/>
    <w:rsid w:val="61A08AD6"/>
    <w:rsid w:val="61A81C31"/>
    <w:rsid w:val="61BBED15"/>
    <w:rsid w:val="61E05F56"/>
    <w:rsid w:val="61F50DC9"/>
    <w:rsid w:val="61F9D174"/>
    <w:rsid w:val="62183147"/>
    <w:rsid w:val="621E7BBE"/>
    <w:rsid w:val="6234B6DB"/>
    <w:rsid w:val="6236550A"/>
    <w:rsid w:val="623A04B8"/>
    <w:rsid w:val="6253BCC5"/>
    <w:rsid w:val="62595AC2"/>
    <w:rsid w:val="625E8A9A"/>
    <w:rsid w:val="6262BD89"/>
    <w:rsid w:val="627CF35D"/>
    <w:rsid w:val="62819CEF"/>
    <w:rsid w:val="6282D3DD"/>
    <w:rsid w:val="629D577A"/>
    <w:rsid w:val="629F970E"/>
    <w:rsid w:val="62B629E6"/>
    <w:rsid w:val="62C86DFF"/>
    <w:rsid w:val="62CE806F"/>
    <w:rsid w:val="62DDE4E7"/>
    <w:rsid w:val="62F5EC03"/>
    <w:rsid w:val="62FB5821"/>
    <w:rsid w:val="63197AA9"/>
    <w:rsid w:val="632821F4"/>
    <w:rsid w:val="632A534B"/>
    <w:rsid w:val="63328942"/>
    <w:rsid w:val="6349AC2A"/>
    <w:rsid w:val="6353EFBC"/>
    <w:rsid w:val="6373FBA0"/>
    <w:rsid w:val="637BF712"/>
    <w:rsid w:val="638CC3B7"/>
    <w:rsid w:val="638F0307"/>
    <w:rsid w:val="63928DEC"/>
    <w:rsid w:val="6396A9E7"/>
    <w:rsid w:val="63A9096D"/>
    <w:rsid w:val="63B92FF2"/>
    <w:rsid w:val="63C0EE01"/>
    <w:rsid w:val="63C1B85C"/>
    <w:rsid w:val="63D57C40"/>
    <w:rsid w:val="63D5A5E4"/>
    <w:rsid w:val="63DB77EF"/>
    <w:rsid w:val="63EFFFF2"/>
    <w:rsid w:val="640B842D"/>
    <w:rsid w:val="64353899"/>
    <w:rsid w:val="6436714E"/>
    <w:rsid w:val="643F7492"/>
    <w:rsid w:val="6452BDF1"/>
    <w:rsid w:val="64565AF3"/>
    <w:rsid w:val="645C8CAC"/>
    <w:rsid w:val="645F326A"/>
    <w:rsid w:val="64643114"/>
    <w:rsid w:val="646A220D"/>
    <w:rsid w:val="64869D81"/>
    <w:rsid w:val="648C6230"/>
    <w:rsid w:val="648FA715"/>
    <w:rsid w:val="64A0E490"/>
    <w:rsid w:val="64B3AFB8"/>
    <w:rsid w:val="65083281"/>
    <w:rsid w:val="650DF34D"/>
    <w:rsid w:val="65169883"/>
    <w:rsid w:val="652A2862"/>
    <w:rsid w:val="653C0E21"/>
    <w:rsid w:val="654405CD"/>
    <w:rsid w:val="6555CDF6"/>
    <w:rsid w:val="6577158C"/>
    <w:rsid w:val="65885935"/>
    <w:rsid w:val="65896016"/>
    <w:rsid w:val="6593B3CA"/>
    <w:rsid w:val="659518C6"/>
    <w:rsid w:val="659D3301"/>
    <w:rsid w:val="65B3F20F"/>
    <w:rsid w:val="65BE0817"/>
    <w:rsid w:val="65BE8DD4"/>
    <w:rsid w:val="65C846DB"/>
    <w:rsid w:val="65DB9EFF"/>
    <w:rsid w:val="65DF6F28"/>
    <w:rsid w:val="65E2CFB1"/>
    <w:rsid w:val="660E2FDB"/>
    <w:rsid w:val="66167B82"/>
    <w:rsid w:val="661D93A0"/>
    <w:rsid w:val="6624F72A"/>
    <w:rsid w:val="662A1906"/>
    <w:rsid w:val="66390380"/>
    <w:rsid w:val="664625BB"/>
    <w:rsid w:val="665D4EC2"/>
    <w:rsid w:val="666A9452"/>
    <w:rsid w:val="666F58CC"/>
    <w:rsid w:val="6679FE42"/>
    <w:rsid w:val="668490E5"/>
    <w:rsid w:val="6688EEE4"/>
    <w:rsid w:val="66895F33"/>
    <w:rsid w:val="6690A18F"/>
    <w:rsid w:val="66999E2F"/>
    <w:rsid w:val="66B3796F"/>
    <w:rsid w:val="66B4A682"/>
    <w:rsid w:val="66BF6A9F"/>
    <w:rsid w:val="66C693A1"/>
    <w:rsid w:val="66C729CD"/>
    <w:rsid w:val="66CA1F4C"/>
    <w:rsid w:val="66D0A007"/>
    <w:rsid w:val="66D0D87A"/>
    <w:rsid w:val="66D14F69"/>
    <w:rsid w:val="66D33653"/>
    <w:rsid w:val="66D65A82"/>
    <w:rsid w:val="66E93279"/>
    <w:rsid w:val="671978EA"/>
    <w:rsid w:val="6719E97C"/>
    <w:rsid w:val="671AA361"/>
    <w:rsid w:val="671E7ED6"/>
    <w:rsid w:val="67235E18"/>
    <w:rsid w:val="6779423D"/>
    <w:rsid w:val="6790904A"/>
    <w:rsid w:val="679A56AE"/>
    <w:rsid w:val="67A792A8"/>
    <w:rsid w:val="67AB13FE"/>
    <w:rsid w:val="67AF5084"/>
    <w:rsid w:val="67B7F8B1"/>
    <w:rsid w:val="67B8520E"/>
    <w:rsid w:val="67BB6B26"/>
    <w:rsid w:val="67C87ACA"/>
    <w:rsid w:val="67CCA0CE"/>
    <w:rsid w:val="67CCB480"/>
    <w:rsid w:val="67D8FBF4"/>
    <w:rsid w:val="67DB6FF3"/>
    <w:rsid w:val="67DD37AC"/>
    <w:rsid w:val="67E20875"/>
    <w:rsid w:val="67E6757E"/>
    <w:rsid w:val="67F44E07"/>
    <w:rsid w:val="67FAA7C7"/>
    <w:rsid w:val="67FDC46E"/>
    <w:rsid w:val="6814CBE7"/>
    <w:rsid w:val="681C168C"/>
    <w:rsid w:val="6827F64F"/>
    <w:rsid w:val="683BA93B"/>
    <w:rsid w:val="6848A656"/>
    <w:rsid w:val="684B77EA"/>
    <w:rsid w:val="684CC2B0"/>
    <w:rsid w:val="684D8250"/>
    <w:rsid w:val="6852274F"/>
    <w:rsid w:val="6885826E"/>
    <w:rsid w:val="688AD9C2"/>
    <w:rsid w:val="689BB541"/>
    <w:rsid w:val="689DDB69"/>
    <w:rsid w:val="68C59122"/>
    <w:rsid w:val="68FE244C"/>
    <w:rsid w:val="69136447"/>
    <w:rsid w:val="693A3BE7"/>
    <w:rsid w:val="6956414C"/>
    <w:rsid w:val="6962C1EA"/>
    <w:rsid w:val="696877CF"/>
    <w:rsid w:val="6968ECCB"/>
    <w:rsid w:val="696D5229"/>
    <w:rsid w:val="697323A4"/>
    <w:rsid w:val="69881ECF"/>
    <w:rsid w:val="6991A844"/>
    <w:rsid w:val="69A7B07E"/>
    <w:rsid w:val="69A9920E"/>
    <w:rsid w:val="69AD003A"/>
    <w:rsid w:val="69B17CFA"/>
    <w:rsid w:val="69B75547"/>
    <w:rsid w:val="69C104DF"/>
    <w:rsid w:val="69C6160E"/>
    <w:rsid w:val="69D33F29"/>
    <w:rsid w:val="69E60993"/>
    <w:rsid w:val="69F3F4FC"/>
    <w:rsid w:val="69F9F9C7"/>
    <w:rsid w:val="69FBE862"/>
    <w:rsid w:val="69FCE22F"/>
    <w:rsid w:val="69FF6C00"/>
    <w:rsid w:val="6A0771C6"/>
    <w:rsid w:val="6A12C8FC"/>
    <w:rsid w:val="6A161FD3"/>
    <w:rsid w:val="6A262CF1"/>
    <w:rsid w:val="6A32811F"/>
    <w:rsid w:val="6A3AE45F"/>
    <w:rsid w:val="6A706300"/>
    <w:rsid w:val="6A73A1D8"/>
    <w:rsid w:val="6AB8F04B"/>
    <w:rsid w:val="6AC2C308"/>
    <w:rsid w:val="6AC5CB78"/>
    <w:rsid w:val="6AE442E3"/>
    <w:rsid w:val="6AF27921"/>
    <w:rsid w:val="6B038520"/>
    <w:rsid w:val="6B051C10"/>
    <w:rsid w:val="6B0DD6DE"/>
    <w:rsid w:val="6B226E53"/>
    <w:rsid w:val="6B2F07F4"/>
    <w:rsid w:val="6B35CF2B"/>
    <w:rsid w:val="6B5506F9"/>
    <w:rsid w:val="6B594E0E"/>
    <w:rsid w:val="6B7844DA"/>
    <w:rsid w:val="6B7C941A"/>
    <w:rsid w:val="6B8B4AFC"/>
    <w:rsid w:val="6B8DF8CA"/>
    <w:rsid w:val="6B99BA0C"/>
    <w:rsid w:val="6B9F52B8"/>
    <w:rsid w:val="6BA8D4F0"/>
    <w:rsid w:val="6BAC9206"/>
    <w:rsid w:val="6BE99657"/>
    <w:rsid w:val="6BF865F0"/>
    <w:rsid w:val="6BFBAC8F"/>
    <w:rsid w:val="6BFBBC12"/>
    <w:rsid w:val="6C49DE87"/>
    <w:rsid w:val="6C568A09"/>
    <w:rsid w:val="6C5ACA05"/>
    <w:rsid w:val="6C6EB647"/>
    <w:rsid w:val="6C752D11"/>
    <w:rsid w:val="6C7ACBEA"/>
    <w:rsid w:val="6C940FCC"/>
    <w:rsid w:val="6CA49439"/>
    <w:rsid w:val="6CC85712"/>
    <w:rsid w:val="6CCAC8D8"/>
    <w:rsid w:val="6CCB8B80"/>
    <w:rsid w:val="6CD13591"/>
    <w:rsid w:val="6CD157A6"/>
    <w:rsid w:val="6CD191BB"/>
    <w:rsid w:val="6CD1DA33"/>
    <w:rsid w:val="6CDBF038"/>
    <w:rsid w:val="6CEBE6E0"/>
    <w:rsid w:val="6CFC9243"/>
    <w:rsid w:val="6D1042CB"/>
    <w:rsid w:val="6D126FF4"/>
    <w:rsid w:val="6D17753E"/>
    <w:rsid w:val="6D2D8B21"/>
    <w:rsid w:val="6D2E22B8"/>
    <w:rsid w:val="6D3B20D1"/>
    <w:rsid w:val="6D3B2507"/>
    <w:rsid w:val="6D41FACF"/>
    <w:rsid w:val="6D58ADDE"/>
    <w:rsid w:val="6D6C6CA7"/>
    <w:rsid w:val="6D84193B"/>
    <w:rsid w:val="6D86F1BE"/>
    <w:rsid w:val="6D978C73"/>
    <w:rsid w:val="6DA3C906"/>
    <w:rsid w:val="6DA408DE"/>
    <w:rsid w:val="6DA7E219"/>
    <w:rsid w:val="6DBA0F81"/>
    <w:rsid w:val="6DBB4BE7"/>
    <w:rsid w:val="6DC081F6"/>
    <w:rsid w:val="6DD18586"/>
    <w:rsid w:val="6DDD0EDC"/>
    <w:rsid w:val="6DE2B034"/>
    <w:rsid w:val="6DF5F87A"/>
    <w:rsid w:val="6E00CA13"/>
    <w:rsid w:val="6E1185B8"/>
    <w:rsid w:val="6E1F70C0"/>
    <w:rsid w:val="6E2D66C8"/>
    <w:rsid w:val="6E4B8CD7"/>
    <w:rsid w:val="6E71BF81"/>
    <w:rsid w:val="6E73E267"/>
    <w:rsid w:val="6E8A5BF1"/>
    <w:rsid w:val="6E9B6F8A"/>
    <w:rsid w:val="6EA58F97"/>
    <w:rsid w:val="6EA63092"/>
    <w:rsid w:val="6EB60FA4"/>
    <w:rsid w:val="6EB64758"/>
    <w:rsid w:val="6ED05E1C"/>
    <w:rsid w:val="6ED0754A"/>
    <w:rsid w:val="6EDD018A"/>
    <w:rsid w:val="6EF96673"/>
    <w:rsid w:val="6EF9D7A3"/>
    <w:rsid w:val="6EFBC5F4"/>
    <w:rsid w:val="6F1A187E"/>
    <w:rsid w:val="6F1A284E"/>
    <w:rsid w:val="6F1A3477"/>
    <w:rsid w:val="6F216DCC"/>
    <w:rsid w:val="6F22E460"/>
    <w:rsid w:val="6F248ACF"/>
    <w:rsid w:val="6F2A1112"/>
    <w:rsid w:val="6F2BD92E"/>
    <w:rsid w:val="6F34670C"/>
    <w:rsid w:val="6F4D6E2C"/>
    <w:rsid w:val="6F505663"/>
    <w:rsid w:val="6F5E853D"/>
    <w:rsid w:val="6F63E609"/>
    <w:rsid w:val="6F73153B"/>
    <w:rsid w:val="6F79A3CD"/>
    <w:rsid w:val="6F80D06C"/>
    <w:rsid w:val="6FAEF1EA"/>
    <w:rsid w:val="6FB93B82"/>
    <w:rsid w:val="6FC6D949"/>
    <w:rsid w:val="6FD67B60"/>
    <w:rsid w:val="6FF96B43"/>
    <w:rsid w:val="6FFD6E4A"/>
    <w:rsid w:val="6FFFBA95"/>
    <w:rsid w:val="70038440"/>
    <w:rsid w:val="700A37D1"/>
    <w:rsid w:val="7019396D"/>
    <w:rsid w:val="701C290E"/>
    <w:rsid w:val="7077652B"/>
    <w:rsid w:val="707FFA65"/>
    <w:rsid w:val="70BC16D7"/>
    <w:rsid w:val="70C4C97B"/>
    <w:rsid w:val="70CA9DCD"/>
    <w:rsid w:val="70D27BA4"/>
    <w:rsid w:val="70DBA8E4"/>
    <w:rsid w:val="70DFAD99"/>
    <w:rsid w:val="70EC7D93"/>
    <w:rsid w:val="70EF2197"/>
    <w:rsid w:val="70F83D1D"/>
    <w:rsid w:val="71106C80"/>
    <w:rsid w:val="711CABD7"/>
    <w:rsid w:val="711F0926"/>
    <w:rsid w:val="7120576D"/>
    <w:rsid w:val="71280C7A"/>
    <w:rsid w:val="712B8689"/>
    <w:rsid w:val="713C77C1"/>
    <w:rsid w:val="7143EBA1"/>
    <w:rsid w:val="714B20D9"/>
    <w:rsid w:val="714B9BBA"/>
    <w:rsid w:val="71707D78"/>
    <w:rsid w:val="71759884"/>
    <w:rsid w:val="7178405E"/>
    <w:rsid w:val="717B2838"/>
    <w:rsid w:val="7193DF1B"/>
    <w:rsid w:val="71B41E23"/>
    <w:rsid w:val="71BA9245"/>
    <w:rsid w:val="71BB1C68"/>
    <w:rsid w:val="71D36CA3"/>
    <w:rsid w:val="71DE734A"/>
    <w:rsid w:val="71FABD3F"/>
    <w:rsid w:val="71FDE4AD"/>
    <w:rsid w:val="7206F48D"/>
    <w:rsid w:val="7228C674"/>
    <w:rsid w:val="723D4D34"/>
    <w:rsid w:val="723D879B"/>
    <w:rsid w:val="724C4BBB"/>
    <w:rsid w:val="724FC8FF"/>
    <w:rsid w:val="72590A40"/>
    <w:rsid w:val="725C2B91"/>
    <w:rsid w:val="7266787B"/>
    <w:rsid w:val="726B052B"/>
    <w:rsid w:val="726C4C3B"/>
    <w:rsid w:val="72725C4E"/>
    <w:rsid w:val="7275F5EB"/>
    <w:rsid w:val="727E8CBF"/>
    <w:rsid w:val="727F2B02"/>
    <w:rsid w:val="7280450C"/>
    <w:rsid w:val="7284C81C"/>
    <w:rsid w:val="728A0234"/>
    <w:rsid w:val="728C0B27"/>
    <w:rsid w:val="729648C3"/>
    <w:rsid w:val="7299F35C"/>
    <w:rsid w:val="729B132B"/>
    <w:rsid w:val="72A22E5E"/>
    <w:rsid w:val="72B01BF6"/>
    <w:rsid w:val="72B5BEF1"/>
    <w:rsid w:val="72D3AF32"/>
    <w:rsid w:val="72D63E6D"/>
    <w:rsid w:val="72D985D3"/>
    <w:rsid w:val="72F88DA4"/>
    <w:rsid w:val="72FCCDCA"/>
    <w:rsid w:val="73045889"/>
    <w:rsid w:val="73064CA4"/>
    <w:rsid w:val="730B417D"/>
    <w:rsid w:val="733BDE95"/>
    <w:rsid w:val="73472C33"/>
    <w:rsid w:val="735D7421"/>
    <w:rsid w:val="736A1588"/>
    <w:rsid w:val="73823B19"/>
    <w:rsid w:val="73997BC2"/>
    <w:rsid w:val="73A4D6E5"/>
    <w:rsid w:val="73C028E9"/>
    <w:rsid w:val="73C0C18F"/>
    <w:rsid w:val="73CC49B1"/>
    <w:rsid w:val="73D7C318"/>
    <w:rsid w:val="73E5CE98"/>
    <w:rsid w:val="73E8DD83"/>
    <w:rsid w:val="73F072B9"/>
    <w:rsid w:val="73FCC992"/>
    <w:rsid w:val="741A46E9"/>
    <w:rsid w:val="7448BFFA"/>
    <w:rsid w:val="7455E437"/>
    <w:rsid w:val="745FD786"/>
    <w:rsid w:val="74695D5F"/>
    <w:rsid w:val="747572EE"/>
    <w:rsid w:val="749B3112"/>
    <w:rsid w:val="74C82183"/>
    <w:rsid w:val="74C93215"/>
    <w:rsid w:val="74D05335"/>
    <w:rsid w:val="74DAC6FF"/>
    <w:rsid w:val="74DCFAF4"/>
    <w:rsid w:val="74FF9F97"/>
    <w:rsid w:val="7519AC99"/>
    <w:rsid w:val="752D5AD3"/>
    <w:rsid w:val="75361EB3"/>
    <w:rsid w:val="753C81B1"/>
    <w:rsid w:val="754304F7"/>
    <w:rsid w:val="7548BAE5"/>
    <w:rsid w:val="755CED10"/>
    <w:rsid w:val="75843DD7"/>
    <w:rsid w:val="7587D7CF"/>
    <w:rsid w:val="758B96FB"/>
    <w:rsid w:val="75987F48"/>
    <w:rsid w:val="7598895D"/>
    <w:rsid w:val="75B1E3B3"/>
    <w:rsid w:val="75D7A236"/>
    <w:rsid w:val="75D8E08C"/>
    <w:rsid w:val="75EA4A7E"/>
    <w:rsid w:val="76218FCB"/>
    <w:rsid w:val="76338647"/>
    <w:rsid w:val="763D9BB1"/>
    <w:rsid w:val="763F604A"/>
    <w:rsid w:val="7654EE94"/>
    <w:rsid w:val="765E3CE0"/>
    <w:rsid w:val="767AD2BA"/>
    <w:rsid w:val="767BA15E"/>
    <w:rsid w:val="7680055D"/>
    <w:rsid w:val="769DCF9C"/>
    <w:rsid w:val="76AB2DF7"/>
    <w:rsid w:val="76ABF164"/>
    <w:rsid w:val="76AD5644"/>
    <w:rsid w:val="76C5D755"/>
    <w:rsid w:val="76DDE76A"/>
    <w:rsid w:val="76F19AB3"/>
    <w:rsid w:val="76F43CDB"/>
    <w:rsid w:val="76F90115"/>
    <w:rsid w:val="770C70E3"/>
    <w:rsid w:val="775BEFC5"/>
    <w:rsid w:val="775F92EC"/>
    <w:rsid w:val="776D3BAC"/>
    <w:rsid w:val="7776C843"/>
    <w:rsid w:val="7778A6E6"/>
    <w:rsid w:val="7779763B"/>
    <w:rsid w:val="7787CA3B"/>
    <w:rsid w:val="7794C0BF"/>
    <w:rsid w:val="77AC5906"/>
    <w:rsid w:val="77BD602C"/>
    <w:rsid w:val="77C7AC86"/>
    <w:rsid w:val="77D772DA"/>
    <w:rsid w:val="77DA8645"/>
    <w:rsid w:val="77DD3780"/>
    <w:rsid w:val="77EF9FC1"/>
    <w:rsid w:val="77EFBD3B"/>
    <w:rsid w:val="781FEC69"/>
    <w:rsid w:val="7858780C"/>
    <w:rsid w:val="786A35F7"/>
    <w:rsid w:val="786BD4BF"/>
    <w:rsid w:val="789763B7"/>
    <w:rsid w:val="78AA2310"/>
    <w:rsid w:val="78C298DC"/>
    <w:rsid w:val="78C6D1BE"/>
    <w:rsid w:val="78EF8B55"/>
    <w:rsid w:val="78EFAE51"/>
    <w:rsid w:val="78F29A74"/>
    <w:rsid w:val="792B47B9"/>
    <w:rsid w:val="793664FB"/>
    <w:rsid w:val="793C11D0"/>
    <w:rsid w:val="7973A941"/>
    <w:rsid w:val="797B2A49"/>
    <w:rsid w:val="7985B4FC"/>
    <w:rsid w:val="798733D6"/>
    <w:rsid w:val="7995DD19"/>
    <w:rsid w:val="79A9D4AB"/>
    <w:rsid w:val="79BB10D5"/>
    <w:rsid w:val="79C0A16E"/>
    <w:rsid w:val="79C6299B"/>
    <w:rsid w:val="79CA1AC8"/>
    <w:rsid w:val="79CEA92B"/>
    <w:rsid w:val="79D7162E"/>
    <w:rsid w:val="79EA0DB3"/>
    <w:rsid w:val="79F70EA1"/>
    <w:rsid w:val="79FE0125"/>
    <w:rsid w:val="7A1484CC"/>
    <w:rsid w:val="7A1F2FB1"/>
    <w:rsid w:val="7A5D7706"/>
    <w:rsid w:val="7A5E9278"/>
    <w:rsid w:val="7A848E46"/>
    <w:rsid w:val="7A877A69"/>
    <w:rsid w:val="7AA125D4"/>
    <w:rsid w:val="7AA24C59"/>
    <w:rsid w:val="7AB74B77"/>
    <w:rsid w:val="7AC02D8D"/>
    <w:rsid w:val="7ACB39CA"/>
    <w:rsid w:val="7AFA562F"/>
    <w:rsid w:val="7B00C717"/>
    <w:rsid w:val="7B0527CD"/>
    <w:rsid w:val="7B1AA862"/>
    <w:rsid w:val="7B20D126"/>
    <w:rsid w:val="7B2F9906"/>
    <w:rsid w:val="7B351D30"/>
    <w:rsid w:val="7B3B3FBA"/>
    <w:rsid w:val="7B3FC559"/>
    <w:rsid w:val="7B4D8F99"/>
    <w:rsid w:val="7B5C4FB5"/>
    <w:rsid w:val="7B6F4691"/>
    <w:rsid w:val="7B722842"/>
    <w:rsid w:val="7B73BB2D"/>
    <w:rsid w:val="7B80580C"/>
    <w:rsid w:val="7B8A5B85"/>
    <w:rsid w:val="7B90324A"/>
    <w:rsid w:val="7BB3B5DC"/>
    <w:rsid w:val="7BBDAFF9"/>
    <w:rsid w:val="7BC1258E"/>
    <w:rsid w:val="7BC2B5D0"/>
    <w:rsid w:val="7BD4A20B"/>
    <w:rsid w:val="7BD9ACE5"/>
    <w:rsid w:val="7BF2B26C"/>
    <w:rsid w:val="7BFE55F2"/>
    <w:rsid w:val="7C077F46"/>
    <w:rsid w:val="7C12D941"/>
    <w:rsid w:val="7C2A35F7"/>
    <w:rsid w:val="7C31352C"/>
    <w:rsid w:val="7C325246"/>
    <w:rsid w:val="7C5A4C48"/>
    <w:rsid w:val="7C601594"/>
    <w:rsid w:val="7C665FA9"/>
    <w:rsid w:val="7C7373D0"/>
    <w:rsid w:val="7C74CCF0"/>
    <w:rsid w:val="7C8B267F"/>
    <w:rsid w:val="7CA3DC0B"/>
    <w:rsid w:val="7CA7B264"/>
    <w:rsid w:val="7CBB492D"/>
    <w:rsid w:val="7CBFCE8E"/>
    <w:rsid w:val="7CD95AC3"/>
    <w:rsid w:val="7CDF4156"/>
    <w:rsid w:val="7CE1BE0E"/>
    <w:rsid w:val="7CED6136"/>
    <w:rsid w:val="7CEE38F1"/>
    <w:rsid w:val="7CF55C8D"/>
    <w:rsid w:val="7D2295BD"/>
    <w:rsid w:val="7D2910AC"/>
    <w:rsid w:val="7D5E8631"/>
    <w:rsid w:val="7D6EDD32"/>
    <w:rsid w:val="7D7B318A"/>
    <w:rsid w:val="7D8C65C6"/>
    <w:rsid w:val="7D8ED422"/>
    <w:rsid w:val="7D9A39C2"/>
    <w:rsid w:val="7DA539B3"/>
    <w:rsid w:val="7DA5E2F7"/>
    <w:rsid w:val="7DE2D53D"/>
    <w:rsid w:val="7DEC5E8C"/>
    <w:rsid w:val="7DFB1CA7"/>
    <w:rsid w:val="7E02A4B8"/>
    <w:rsid w:val="7E07633F"/>
    <w:rsid w:val="7E0AAE8F"/>
    <w:rsid w:val="7E0FF3C2"/>
    <w:rsid w:val="7E71EEE5"/>
    <w:rsid w:val="7E84CDB3"/>
    <w:rsid w:val="7E932AAA"/>
    <w:rsid w:val="7E95B770"/>
    <w:rsid w:val="7EA2A4D5"/>
    <w:rsid w:val="7EA6AE1D"/>
    <w:rsid w:val="7EABBDB1"/>
    <w:rsid w:val="7EB8748E"/>
    <w:rsid w:val="7ED896C1"/>
    <w:rsid w:val="7EEAE51F"/>
    <w:rsid w:val="7EF4AC5D"/>
    <w:rsid w:val="7EF6C76C"/>
    <w:rsid w:val="7EF80C49"/>
    <w:rsid w:val="7F024418"/>
    <w:rsid w:val="7F31AE17"/>
    <w:rsid w:val="7F368216"/>
    <w:rsid w:val="7F40D39C"/>
    <w:rsid w:val="7F483271"/>
    <w:rsid w:val="7F67C6A0"/>
    <w:rsid w:val="7F6C7812"/>
    <w:rsid w:val="7F8526B7"/>
    <w:rsid w:val="7F88210B"/>
    <w:rsid w:val="7F900261"/>
    <w:rsid w:val="7F90FC20"/>
    <w:rsid w:val="7FBA19E2"/>
    <w:rsid w:val="7FD62C18"/>
    <w:rsid w:val="7FD8FC42"/>
    <w:rsid w:val="7FDEF259"/>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79757"/>
  <w15:docId w15:val="{676EB8C2-762E-4F83-8101-E5B65230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DBC"/>
  </w:style>
  <w:style w:type="paragraph" w:styleId="Heading1">
    <w:name w:val="heading 1"/>
    <w:basedOn w:val="Normal"/>
    <w:next w:val="Normal"/>
    <w:link w:val="Heading1Char"/>
    <w:uiPriority w:val="9"/>
    <w:qFormat/>
    <w:rsid w:val="00BA394E"/>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link w:val="Heading2Char"/>
    <w:uiPriority w:val="9"/>
    <w:qFormat/>
    <w:rsid w:val="009F49A7"/>
    <w:pPr>
      <w:spacing w:before="100" w:beforeAutospacing="1" w:after="100" w:afterAutospacing="1"/>
      <w:outlineLvl w:val="1"/>
    </w:pPr>
    <w:rPr>
      <w:rFonts w:eastAsia="Times New Roman" w:cs="Times New Roman"/>
      <w:b/>
      <w:bCs/>
      <w:sz w:val="36"/>
      <w:szCs w:val="36"/>
      <w:lang w:eastAsia="lv-LV"/>
    </w:rPr>
  </w:style>
  <w:style w:type="paragraph" w:styleId="Heading3">
    <w:name w:val="heading 3"/>
    <w:basedOn w:val="Normal"/>
    <w:next w:val="Normal"/>
    <w:link w:val="Heading3Char"/>
    <w:uiPriority w:val="9"/>
    <w:unhideWhenUsed/>
    <w:qFormat/>
    <w:rsid w:val="005744FE"/>
    <w:pPr>
      <w:keepNext/>
      <w:keepLines/>
      <w:spacing w:before="40"/>
      <w:outlineLvl w:val="2"/>
    </w:pPr>
    <w:rPr>
      <w:rFonts w:asciiTheme="majorHAnsi" w:eastAsiaTheme="majorEastAsia" w:hAnsiTheme="majorHAnsi" w:cstheme="majorBidi"/>
      <w:color w:val="1A495C" w:themeColor="accent1" w:themeShade="7F"/>
      <w:szCs w:val="24"/>
    </w:rPr>
  </w:style>
  <w:style w:type="paragraph" w:styleId="Heading4">
    <w:name w:val="heading 4"/>
    <w:basedOn w:val="Normal"/>
    <w:next w:val="Normal"/>
    <w:link w:val="Heading4Char"/>
    <w:uiPriority w:val="9"/>
    <w:semiHidden/>
    <w:unhideWhenUsed/>
    <w:qFormat/>
    <w:rsid w:val="00A6614E"/>
    <w:pPr>
      <w:keepNext/>
      <w:keepLines/>
      <w:spacing w:before="40"/>
      <w:outlineLvl w:val="3"/>
    </w:pPr>
    <w:rPr>
      <w:rFonts w:asciiTheme="majorHAnsi" w:eastAsiaTheme="majorEastAsia" w:hAnsiTheme="majorHAnsi" w:cstheme="majorBidi"/>
      <w:i/>
      <w:iCs/>
      <w:color w:val="276E8B" w:themeColor="accent1" w:themeShade="BF"/>
    </w:rPr>
  </w:style>
  <w:style w:type="paragraph" w:styleId="Heading5">
    <w:name w:val="heading 5"/>
    <w:basedOn w:val="Normal"/>
    <w:next w:val="Normal"/>
    <w:link w:val="Heading5Char"/>
    <w:uiPriority w:val="9"/>
    <w:semiHidden/>
    <w:unhideWhenUsed/>
    <w:qFormat/>
    <w:rsid w:val="00B56375"/>
    <w:pPr>
      <w:keepNext/>
      <w:keepLines/>
      <w:spacing w:before="40"/>
      <w:outlineLvl w:val="4"/>
    </w:pPr>
    <w:rPr>
      <w:rFonts w:asciiTheme="majorHAnsi" w:eastAsiaTheme="majorEastAsia" w:hAnsiTheme="majorHAnsi" w:cstheme="majorBidi"/>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684ADB"/>
    <w:rPr>
      <w:sz w:val="16"/>
      <w:szCs w:val="16"/>
    </w:rPr>
  </w:style>
  <w:style w:type="paragraph" w:styleId="CommentText">
    <w:name w:val="annotation text"/>
    <w:basedOn w:val="Normal"/>
    <w:link w:val="CommentTextChar"/>
    <w:uiPriority w:val="99"/>
    <w:unhideWhenUsed/>
    <w:rsid w:val="00684ADB"/>
    <w:rPr>
      <w:sz w:val="20"/>
      <w:szCs w:val="20"/>
    </w:rPr>
  </w:style>
  <w:style w:type="character" w:customStyle="1" w:styleId="CommentTextChar">
    <w:name w:val="Comment Text Char"/>
    <w:basedOn w:val="DefaultParagraphFont"/>
    <w:link w:val="CommentText"/>
    <w:uiPriority w:val="99"/>
    <w:rsid w:val="00684ADB"/>
    <w:rPr>
      <w:sz w:val="20"/>
      <w:szCs w:val="20"/>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684ADB"/>
    <w:pPr>
      <w:ind w:left="720"/>
      <w:contextualSpacing/>
    </w:pPr>
  </w:style>
  <w:style w:type="character" w:styleId="Hyperlink">
    <w:name w:val="Hyperlink"/>
    <w:basedOn w:val="DefaultParagraphFont"/>
    <w:uiPriority w:val="99"/>
    <w:unhideWhenUsed/>
    <w:rsid w:val="00684ADB"/>
    <w:rPr>
      <w:color w:val="6B9F25" w:themeColor="hyperlink"/>
      <w:u w:val="single"/>
    </w:rPr>
  </w:style>
  <w:style w:type="paragraph" w:styleId="Header">
    <w:name w:val="header"/>
    <w:basedOn w:val="Normal"/>
    <w:link w:val="HeaderChar"/>
    <w:uiPriority w:val="99"/>
    <w:unhideWhenUsed/>
    <w:rsid w:val="00684ADB"/>
    <w:pPr>
      <w:tabs>
        <w:tab w:val="center" w:pos="4153"/>
        <w:tab w:val="right" w:pos="8306"/>
      </w:tabs>
    </w:pPr>
  </w:style>
  <w:style w:type="character" w:customStyle="1" w:styleId="HeaderChar">
    <w:name w:val="Header Char"/>
    <w:basedOn w:val="DefaultParagraphFont"/>
    <w:link w:val="Header"/>
    <w:uiPriority w:val="99"/>
    <w:rsid w:val="00684ADB"/>
  </w:style>
  <w:style w:type="paragraph" w:styleId="Footer">
    <w:name w:val="footer"/>
    <w:basedOn w:val="Normal"/>
    <w:link w:val="FooterChar"/>
    <w:uiPriority w:val="99"/>
    <w:unhideWhenUsed/>
    <w:rsid w:val="00684ADB"/>
    <w:pPr>
      <w:tabs>
        <w:tab w:val="center" w:pos="4153"/>
        <w:tab w:val="right" w:pos="8306"/>
      </w:tabs>
    </w:pPr>
  </w:style>
  <w:style w:type="character" w:customStyle="1" w:styleId="FooterChar">
    <w:name w:val="Footer Char"/>
    <w:basedOn w:val="DefaultParagraphFont"/>
    <w:link w:val="Footer"/>
    <w:uiPriority w:val="99"/>
    <w:rsid w:val="00684ADB"/>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684ADB"/>
    <w:rPr>
      <w:sz w:val="20"/>
      <w:szCs w:val="20"/>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684ADB"/>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684ADB"/>
    <w:rPr>
      <w:vertAlign w:val="superscript"/>
    </w:r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684ADB"/>
  </w:style>
  <w:style w:type="paragraph" w:styleId="BodyText">
    <w:name w:val="Body Text"/>
    <w:basedOn w:val="Normal"/>
    <w:link w:val="BodyTextChar"/>
    <w:rsid w:val="00684ADB"/>
    <w:pPr>
      <w:spacing w:before="120" w:after="120" w:line="276" w:lineRule="auto"/>
    </w:pPr>
    <w:rPr>
      <w:rFonts w:eastAsia="Times New Roman" w:cs="Times New Roman"/>
      <w:b/>
      <w:bCs/>
      <w:szCs w:val="24"/>
      <w:lang w:val="en-GB"/>
    </w:rPr>
  </w:style>
  <w:style w:type="character" w:customStyle="1" w:styleId="BodyTextChar">
    <w:name w:val="Body Text Char"/>
    <w:basedOn w:val="DefaultParagraphFont"/>
    <w:link w:val="BodyText"/>
    <w:rsid w:val="00684ADB"/>
    <w:rPr>
      <w:rFonts w:eastAsia="Times New Roman" w:cs="Times New Roman"/>
      <w:b/>
      <w:bCs/>
      <w:szCs w:val="24"/>
      <w:lang w:val="en-GB"/>
    </w:rPr>
  </w:style>
  <w:style w:type="paragraph" w:styleId="BalloonText">
    <w:name w:val="Balloon Text"/>
    <w:basedOn w:val="Normal"/>
    <w:link w:val="BalloonTextChar"/>
    <w:uiPriority w:val="99"/>
    <w:semiHidden/>
    <w:unhideWhenUsed/>
    <w:rsid w:val="00684A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AD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A06B4"/>
    <w:rPr>
      <w:b/>
      <w:bCs/>
    </w:rPr>
  </w:style>
  <w:style w:type="character" w:customStyle="1" w:styleId="CommentSubjectChar">
    <w:name w:val="Comment Subject Char"/>
    <w:basedOn w:val="CommentTextChar"/>
    <w:link w:val="CommentSubject"/>
    <w:uiPriority w:val="99"/>
    <w:semiHidden/>
    <w:rsid w:val="009A06B4"/>
    <w:rPr>
      <w:b/>
      <w:bCs/>
      <w:sz w:val="20"/>
      <w:szCs w:val="20"/>
    </w:rPr>
  </w:style>
  <w:style w:type="character" w:styleId="FollowedHyperlink">
    <w:name w:val="FollowedHyperlink"/>
    <w:basedOn w:val="DefaultParagraphFont"/>
    <w:uiPriority w:val="99"/>
    <w:semiHidden/>
    <w:unhideWhenUsed/>
    <w:rsid w:val="000C7125"/>
    <w:rPr>
      <w:color w:val="9F6715" w:themeColor="followedHyperlink"/>
      <w:u w:val="single"/>
    </w:rPr>
  </w:style>
  <w:style w:type="character" w:styleId="Strong">
    <w:name w:val="Strong"/>
    <w:uiPriority w:val="22"/>
    <w:qFormat/>
    <w:rsid w:val="00357ED9"/>
    <w:rPr>
      <w:b/>
      <w:bCs/>
    </w:rPr>
  </w:style>
  <w:style w:type="paragraph" w:styleId="NormalWeb">
    <w:name w:val="Normal (Web)"/>
    <w:basedOn w:val="Normal"/>
    <w:uiPriority w:val="99"/>
    <w:unhideWhenUsed/>
    <w:rsid w:val="00EC09E0"/>
    <w:pPr>
      <w:spacing w:before="100" w:beforeAutospacing="1" w:after="100" w:afterAutospacing="1"/>
    </w:pPr>
    <w:rPr>
      <w:rFonts w:eastAsia="Times New Roman" w:cs="Times New Roman"/>
      <w:szCs w:val="24"/>
      <w:lang w:eastAsia="lv-LV"/>
    </w:rPr>
  </w:style>
  <w:style w:type="table" w:styleId="TableGrid">
    <w:name w:val="Table Grid"/>
    <w:basedOn w:val="TableNormal"/>
    <w:uiPriority w:val="39"/>
    <w:rsid w:val="00F94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513E63"/>
    <w:pPr>
      <w:spacing w:after="160" w:line="240" w:lineRule="exact"/>
      <w:jc w:val="both"/>
      <w:textAlignment w:val="baseline"/>
    </w:pPr>
    <w:rPr>
      <w:vertAlign w:val="superscript"/>
    </w:rPr>
  </w:style>
  <w:style w:type="paragraph" w:customStyle="1" w:styleId="Standard">
    <w:name w:val="Standard"/>
    <w:rsid w:val="00B926EE"/>
    <w:pPr>
      <w:suppressAutoHyphens/>
      <w:autoSpaceDN w:val="0"/>
    </w:pPr>
    <w:rPr>
      <w:rFonts w:eastAsia="Calibri" w:cs="Times New Roman"/>
      <w:kern w:val="3"/>
      <w:sz w:val="28"/>
    </w:rPr>
  </w:style>
  <w:style w:type="character" w:customStyle="1" w:styleId="apple-converted-space">
    <w:name w:val="apple-converted-space"/>
    <w:rsid w:val="00B926EE"/>
  </w:style>
  <w:style w:type="paragraph" w:styleId="Revision">
    <w:name w:val="Revision"/>
    <w:hidden/>
    <w:uiPriority w:val="99"/>
    <w:semiHidden/>
    <w:rsid w:val="007579C8"/>
  </w:style>
  <w:style w:type="paragraph" w:customStyle="1" w:styleId="tv213">
    <w:name w:val="tv213"/>
    <w:basedOn w:val="Normal"/>
    <w:rsid w:val="00A84976"/>
    <w:pPr>
      <w:spacing w:before="100" w:beforeAutospacing="1" w:after="100" w:afterAutospacing="1"/>
    </w:pPr>
    <w:rPr>
      <w:rFonts w:eastAsia="Times New Roman" w:cs="Times New Roman"/>
      <w:szCs w:val="24"/>
      <w:lang w:eastAsia="lv-LV"/>
    </w:rPr>
  </w:style>
  <w:style w:type="paragraph" w:customStyle="1" w:styleId="f1">
    <w:name w:val="f1"/>
    <w:basedOn w:val="Normal"/>
    <w:qFormat/>
    <w:rsid w:val="004E3906"/>
    <w:rPr>
      <w:rFonts w:ascii="Calibri" w:hAnsi="Calibri" w:cs="Calibri"/>
      <w:sz w:val="20"/>
      <w:szCs w:val="20"/>
    </w:rPr>
  </w:style>
  <w:style w:type="paragraph" w:customStyle="1" w:styleId="Default">
    <w:name w:val="Default"/>
    <w:rsid w:val="0080362C"/>
    <w:pPr>
      <w:autoSpaceDE w:val="0"/>
      <w:autoSpaceDN w:val="0"/>
      <w:adjustRightInd w:val="0"/>
    </w:pPr>
    <w:rPr>
      <w:rFonts w:eastAsia="Calibri" w:cs="Times New Roman"/>
      <w:color w:val="000000"/>
      <w:szCs w:val="24"/>
    </w:rPr>
  </w:style>
  <w:style w:type="table" w:styleId="PlainTable1">
    <w:name w:val="Plain Table 1"/>
    <w:basedOn w:val="TableNormal"/>
    <w:uiPriority w:val="41"/>
    <w:rsid w:val="00D7572B"/>
    <w:rPr>
      <w:rFonts w:asciiTheme="minorHAnsi" w:hAnsiTheme="minorHAnsi"/>
      <w:sz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romsample1">
    <w:name w:val="fromsample1"/>
    <w:basedOn w:val="DefaultParagraphFont"/>
    <w:rsid w:val="006C7585"/>
    <w:rPr>
      <w:color w:val="424242"/>
    </w:rPr>
  </w:style>
  <w:style w:type="character" w:customStyle="1" w:styleId="entryexpression1">
    <w:name w:val="entryexpression1"/>
    <w:basedOn w:val="DefaultParagraphFont"/>
    <w:rsid w:val="006C7585"/>
    <w:rPr>
      <w:color w:val="3E5515"/>
    </w:rPr>
  </w:style>
  <w:style w:type="paragraph" w:styleId="EndnoteText">
    <w:name w:val="endnote text"/>
    <w:basedOn w:val="Normal"/>
    <w:link w:val="EndnoteTextChar"/>
    <w:uiPriority w:val="99"/>
    <w:semiHidden/>
    <w:unhideWhenUsed/>
    <w:rsid w:val="002B7258"/>
    <w:rPr>
      <w:sz w:val="20"/>
      <w:szCs w:val="20"/>
    </w:rPr>
  </w:style>
  <w:style w:type="character" w:customStyle="1" w:styleId="EndnoteTextChar">
    <w:name w:val="Endnote Text Char"/>
    <w:basedOn w:val="DefaultParagraphFont"/>
    <w:link w:val="EndnoteText"/>
    <w:uiPriority w:val="99"/>
    <w:semiHidden/>
    <w:rsid w:val="002B7258"/>
    <w:rPr>
      <w:sz w:val="20"/>
      <w:szCs w:val="20"/>
    </w:rPr>
  </w:style>
  <w:style w:type="character" w:styleId="EndnoteReference">
    <w:name w:val="endnote reference"/>
    <w:basedOn w:val="DefaultParagraphFont"/>
    <w:uiPriority w:val="99"/>
    <w:semiHidden/>
    <w:unhideWhenUsed/>
    <w:rsid w:val="002B7258"/>
    <w:rPr>
      <w:vertAlign w:val="superscript"/>
    </w:rPr>
  </w:style>
  <w:style w:type="paragraph" w:styleId="NoSpacing">
    <w:name w:val="No Spacing"/>
    <w:uiPriority w:val="1"/>
    <w:qFormat/>
    <w:rsid w:val="006A4409"/>
  </w:style>
  <w:style w:type="character" w:customStyle="1" w:styleId="Hyperlink1">
    <w:name w:val="Hyperlink1"/>
    <w:basedOn w:val="DefaultParagraphFont"/>
    <w:uiPriority w:val="99"/>
    <w:unhideWhenUsed/>
    <w:rsid w:val="008839FE"/>
    <w:rPr>
      <w:color w:val="6B9F25"/>
      <w:u w:val="single"/>
    </w:rPr>
  </w:style>
  <w:style w:type="character" w:customStyle="1" w:styleId="CharChar1">
    <w:name w:val="Char Char1"/>
    <w:aliases w:val=" Char Char1,Footnote Char1,Fußnote Char1,Vēres teksts Char Char Char Char Char Char Char Char Char Char Char Char1 Char1,Char Char Char Char Char Char Char Char Char Char Char Char Char Char Char Char Char Char Char1 Char"/>
    <w:basedOn w:val="DefaultParagraphFont"/>
    <w:uiPriority w:val="99"/>
    <w:rsid w:val="008839FE"/>
    <w:rPr>
      <w:sz w:val="20"/>
      <w:szCs w:val="20"/>
    </w:rPr>
  </w:style>
  <w:style w:type="character" w:styleId="Emphasis">
    <w:name w:val="Emphasis"/>
    <w:basedOn w:val="DefaultParagraphFont"/>
    <w:uiPriority w:val="20"/>
    <w:qFormat/>
    <w:rsid w:val="004655C0"/>
    <w:rPr>
      <w:i/>
      <w:iCs/>
    </w:rPr>
  </w:style>
  <w:style w:type="paragraph" w:styleId="PlainText">
    <w:name w:val="Plain Text"/>
    <w:basedOn w:val="Normal"/>
    <w:link w:val="PlainTextChar"/>
    <w:uiPriority w:val="99"/>
    <w:unhideWhenUsed/>
    <w:rsid w:val="00F33D09"/>
    <w:rPr>
      <w:rFonts w:ascii="Calibri" w:hAnsi="Calibri" w:cs="Calibri"/>
      <w:sz w:val="22"/>
    </w:rPr>
  </w:style>
  <w:style w:type="character" w:customStyle="1" w:styleId="PlainTextChar">
    <w:name w:val="Plain Text Char"/>
    <w:basedOn w:val="DefaultParagraphFont"/>
    <w:link w:val="PlainText"/>
    <w:uiPriority w:val="99"/>
    <w:rsid w:val="00F33D09"/>
    <w:rPr>
      <w:rFonts w:ascii="Calibri" w:hAnsi="Calibri" w:cs="Calibri"/>
      <w:sz w:val="22"/>
    </w:rPr>
  </w:style>
  <w:style w:type="paragraph" w:styleId="Caption">
    <w:name w:val="caption"/>
    <w:basedOn w:val="Normal"/>
    <w:next w:val="Normal"/>
    <w:uiPriority w:val="35"/>
    <w:unhideWhenUsed/>
    <w:qFormat/>
    <w:rsid w:val="00167426"/>
    <w:pPr>
      <w:spacing w:after="200"/>
    </w:pPr>
    <w:rPr>
      <w:i/>
      <w:iCs/>
      <w:color w:val="373545" w:themeColor="text2"/>
      <w:sz w:val="18"/>
      <w:szCs w:val="18"/>
    </w:rPr>
  </w:style>
  <w:style w:type="character" w:customStyle="1" w:styleId="phrase">
    <w:name w:val="phrase"/>
    <w:basedOn w:val="DefaultParagraphFont"/>
    <w:rsid w:val="00DC2929"/>
  </w:style>
  <w:style w:type="character" w:customStyle="1" w:styleId="word">
    <w:name w:val="word"/>
    <w:basedOn w:val="DefaultParagraphFont"/>
    <w:rsid w:val="00DC2929"/>
  </w:style>
  <w:style w:type="character" w:customStyle="1" w:styleId="UnresolvedMention1">
    <w:name w:val="Unresolved Mention1"/>
    <w:basedOn w:val="DefaultParagraphFont"/>
    <w:uiPriority w:val="99"/>
    <w:semiHidden/>
    <w:unhideWhenUsed/>
    <w:rsid w:val="005E198A"/>
    <w:rPr>
      <w:color w:val="605E5C"/>
      <w:shd w:val="clear" w:color="auto" w:fill="E1DFDD"/>
    </w:rPr>
  </w:style>
  <w:style w:type="character" w:customStyle="1" w:styleId="Heading2Char">
    <w:name w:val="Heading 2 Char"/>
    <w:basedOn w:val="DefaultParagraphFont"/>
    <w:link w:val="Heading2"/>
    <w:uiPriority w:val="9"/>
    <w:rsid w:val="009F49A7"/>
    <w:rPr>
      <w:rFonts w:eastAsia="Times New Roman" w:cs="Times New Roman"/>
      <w:b/>
      <w:bCs/>
      <w:sz w:val="36"/>
      <w:szCs w:val="36"/>
      <w:lang w:eastAsia="lv-LV"/>
    </w:rPr>
  </w:style>
  <w:style w:type="character" w:customStyle="1" w:styleId="UnresolvedMention2">
    <w:name w:val="Unresolved Mention2"/>
    <w:basedOn w:val="DefaultParagraphFont"/>
    <w:uiPriority w:val="99"/>
    <w:semiHidden/>
    <w:unhideWhenUsed/>
    <w:rsid w:val="00EC25F9"/>
    <w:rPr>
      <w:color w:val="605E5C"/>
      <w:shd w:val="clear" w:color="auto" w:fill="E1DFDD"/>
    </w:rPr>
  </w:style>
  <w:style w:type="character" w:customStyle="1" w:styleId="UnresolvedMention3">
    <w:name w:val="Unresolved Mention3"/>
    <w:basedOn w:val="DefaultParagraphFont"/>
    <w:uiPriority w:val="99"/>
    <w:semiHidden/>
    <w:unhideWhenUsed/>
    <w:rsid w:val="00CA62C7"/>
    <w:rPr>
      <w:color w:val="605E5C"/>
      <w:shd w:val="clear" w:color="auto" w:fill="E1DFDD"/>
    </w:rPr>
  </w:style>
  <w:style w:type="character" w:customStyle="1" w:styleId="Heading1Char">
    <w:name w:val="Heading 1 Char"/>
    <w:basedOn w:val="DefaultParagraphFont"/>
    <w:link w:val="Heading1"/>
    <w:uiPriority w:val="9"/>
    <w:rsid w:val="00BA394E"/>
    <w:rPr>
      <w:rFonts w:asciiTheme="majorHAnsi" w:eastAsiaTheme="majorEastAsia" w:hAnsiTheme="majorHAnsi" w:cstheme="majorBidi"/>
      <w:color w:val="276E8B" w:themeColor="accent1" w:themeShade="BF"/>
      <w:sz w:val="32"/>
      <w:szCs w:val="32"/>
    </w:rPr>
  </w:style>
  <w:style w:type="character" w:customStyle="1" w:styleId="Heading4Char">
    <w:name w:val="Heading 4 Char"/>
    <w:basedOn w:val="DefaultParagraphFont"/>
    <w:link w:val="Heading4"/>
    <w:uiPriority w:val="9"/>
    <w:semiHidden/>
    <w:rsid w:val="00A6614E"/>
    <w:rPr>
      <w:rFonts w:asciiTheme="majorHAnsi" w:eastAsiaTheme="majorEastAsia" w:hAnsiTheme="majorHAnsi" w:cstheme="majorBidi"/>
      <w:i/>
      <w:iCs/>
      <w:color w:val="276E8B" w:themeColor="accent1" w:themeShade="BF"/>
    </w:rPr>
  </w:style>
  <w:style w:type="character" w:customStyle="1" w:styleId="UnresolvedMention4">
    <w:name w:val="Unresolved Mention4"/>
    <w:basedOn w:val="DefaultParagraphFont"/>
    <w:uiPriority w:val="99"/>
    <w:semiHidden/>
    <w:unhideWhenUsed/>
    <w:rsid w:val="00FF3465"/>
    <w:rPr>
      <w:color w:val="605E5C"/>
      <w:shd w:val="clear" w:color="auto" w:fill="E1DFDD"/>
    </w:rPr>
  </w:style>
  <w:style w:type="character" w:customStyle="1" w:styleId="UnresolvedMention5">
    <w:name w:val="Unresolved Mention5"/>
    <w:basedOn w:val="DefaultParagraphFont"/>
    <w:uiPriority w:val="99"/>
    <w:semiHidden/>
    <w:unhideWhenUsed/>
    <w:rsid w:val="00D51258"/>
    <w:rPr>
      <w:color w:val="605E5C"/>
      <w:shd w:val="clear" w:color="auto" w:fill="E1DFDD"/>
    </w:rPr>
  </w:style>
  <w:style w:type="character" w:customStyle="1" w:styleId="UnresolvedMention6">
    <w:name w:val="Unresolved Mention6"/>
    <w:basedOn w:val="DefaultParagraphFont"/>
    <w:uiPriority w:val="99"/>
    <w:semiHidden/>
    <w:unhideWhenUsed/>
    <w:rsid w:val="00E76F37"/>
    <w:rPr>
      <w:color w:val="605E5C"/>
      <w:shd w:val="clear" w:color="auto" w:fill="E1DFDD"/>
    </w:rPr>
  </w:style>
  <w:style w:type="paragraph" w:customStyle="1" w:styleId="xmsonormal">
    <w:name w:val="x_msonormal"/>
    <w:basedOn w:val="Normal"/>
    <w:uiPriority w:val="99"/>
    <w:rsid w:val="00F11707"/>
    <w:rPr>
      <w:rFonts w:ascii="Calibri" w:hAnsi="Calibri" w:cs="Calibri"/>
      <w:sz w:val="22"/>
      <w:lang w:eastAsia="lv-LV"/>
    </w:rPr>
  </w:style>
  <w:style w:type="character" w:customStyle="1" w:styleId="UnresolvedMention7">
    <w:name w:val="Unresolved Mention7"/>
    <w:basedOn w:val="DefaultParagraphFont"/>
    <w:uiPriority w:val="99"/>
    <w:semiHidden/>
    <w:unhideWhenUsed/>
    <w:rsid w:val="00E246AB"/>
    <w:rPr>
      <w:color w:val="605E5C"/>
      <w:shd w:val="clear" w:color="auto" w:fill="E1DFDD"/>
    </w:rPr>
  </w:style>
  <w:style w:type="character" w:customStyle="1" w:styleId="UnresolvedMention8">
    <w:name w:val="Unresolved Mention8"/>
    <w:basedOn w:val="DefaultParagraphFont"/>
    <w:uiPriority w:val="99"/>
    <w:semiHidden/>
    <w:unhideWhenUsed/>
    <w:rsid w:val="00FC55ED"/>
    <w:rPr>
      <w:color w:val="605E5C"/>
      <w:shd w:val="clear" w:color="auto" w:fill="E1DFDD"/>
    </w:rPr>
  </w:style>
  <w:style w:type="character" w:customStyle="1" w:styleId="UnresolvedMention9">
    <w:name w:val="Unresolved Mention9"/>
    <w:basedOn w:val="DefaultParagraphFont"/>
    <w:uiPriority w:val="99"/>
    <w:semiHidden/>
    <w:unhideWhenUsed/>
    <w:rsid w:val="00CC174A"/>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780121"/>
    <w:pPr>
      <w:spacing w:after="160" w:line="240" w:lineRule="exact"/>
      <w:jc w:val="both"/>
    </w:pPr>
    <w:rPr>
      <w:rFonts w:asciiTheme="minorHAnsi" w:hAnsiTheme="minorHAnsi"/>
      <w:sz w:val="22"/>
      <w:vertAlign w:val="superscript"/>
    </w:rPr>
  </w:style>
  <w:style w:type="character" w:customStyle="1" w:styleId="UnresolvedMention10">
    <w:name w:val="Unresolved Mention10"/>
    <w:basedOn w:val="DefaultParagraphFont"/>
    <w:uiPriority w:val="99"/>
    <w:semiHidden/>
    <w:unhideWhenUsed/>
    <w:rsid w:val="006D797F"/>
    <w:rPr>
      <w:color w:val="605E5C"/>
      <w:shd w:val="clear" w:color="auto" w:fill="E1DFDD"/>
    </w:rPr>
  </w:style>
  <w:style w:type="character" w:customStyle="1" w:styleId="jsgrdq">
    <w:name w:val="jsgrdq"/>
    <w:basedOn w:val="DefaultParagraphFont"/>
    <w:rsid w:val="002907C9"/>
  </w:style>
  <w:style w:type="character" w:customStyle="1" w:styleId="UnresolvedMention11">
    <w:name w:val="Unresolved Mention11"/>
    <w:basedOn w:val="DefaultParagraphFont"/>
    <w:uiPriority w:val="99"/>
    <w:semiHidden/>
    <w:unhideWhenUsed/>
    <w:rsid w:val="002024CD"/>
    <w:rPr>
      <w:color w:val="605E5C"/>
      <w:shd w:val="clear" w:color="auto" w:fill="E1DFDD"/>
    </w:rPr>
  </w:style>
  <w:style w:type="character" w:customStyle="1" w:styleId="UnresolvedMention12">
    <w:name w:val="Unresolved Mention12"/>
    <w:basedOn w:val="DefaultParagraphFont"/>
    <w:uiPriority w:val="99"/>
    <w:semiHidden/>
    <w:unhideWhenUsed/>
    <w:rsid w:val="00960D62"/>
    <w:rPr>
      <w:color w:val="605E5C"/>
      <w:shd w:val="clear" w:color="auto" w:fill="E1DFDD"/>
    </w:rPr>
  </w:style>
  <w:style w:type="character" w:customStyle="1" w:styleId="UnresolvedMention13">
    <w:name w:val="Unresolved Mention13"/>
    <w:basedOn w:val="DefaultParagraphFont"/>
    <w:uiPriority w:val="99"/>
    <w:semiHidden/>
    <w:unhideWhenUsed/>
    <w:rsid w:val="00177898"/>
    <w:rPr>
      <w:color w:val="605E5C"/>
      <w:shd w:val="clear" w:color="auto" w:fill="E1DFDD"/>
    </w:rPr>
  </w:style>
  <w:style w:type="character" w:customStyle="1" w:styleId="UnresolvedMention14">
    <w:name w:val="Unresolved Mention14"/>
    <w:basedOn w:val="DefaultParagraphFont"/>
    <w:uiPriority w:val="99"/>
    <w:semiHidden/>
    <w:unhideWhenUsed/>
    <w:rsid w:val="00591B8A"/>
    <w:rPr>
      <w:color w:val="605E5C"/>
      <w:shd w:val="clear" w:color="auto" w:fill="E1DFDD"/>
    </w:rPr>
  </w:style>
  <w:style w:type="character" w:styleId="PlaceholderText">
    <w:name w:val="Placeholder Text"/>
    <w:basedOn w:val="DefaultParagraphFont"/>
    <w:uiPriority w:val="99"/>
    <w:semiHidden/>
    <w:rsid w:val="00E62F49"/>
    <w:rPr>
      <w:color w:val="808080"/>
    </w:rPr>
  </w:style>
  <w:style w:type="character" w:customStyle="1" w:styleId="UnresolvedMention15">
    <w:name w:val="Unresolved Mention15"/>
    <w:basedOn w:val="DefaultParagraphFont"/>
    <w:uiPriority w:val="99"/>
    <w:semiHidden/>
    <w:unhideWhenUsed/>
    <w:rsid w:val="002912F1"/>
    <w:rPr>
      <w:color w:val="605E5C"/>
      <w:shd w:val="clear" w:color="auto" w:fill="E1DFDD"/>
    </w:rPr>
  </w:style>
  <w:style w:type="character" w:customStyle="1" w:styleId="UnresolvedMention16">
    <w:name w:val="Unresolved Mention16"/>
    <w:basedOn w:val="DefaultParagraphFont"/>
    <w:uiPriority w:val="99"/>
    <w:unhideWhenUsed/>
    <w:rsid w:val="00A97FA2"/>
    <w:rPr>
      <w:color w:val="605E5C"/>
      <w:shd w:val="clear" w:color="auto" w:fill="E1DFDD"/>
    </w:rPr>
  </w:style>
  <w:style w:type="character" w:customStyle="1" w:styleId="Heading3Char">
    <w:name w:val="Heading 3 Char"/>
    <w:basedOn w:val="DefaultParagraphFont"/>
    <w:link w:val="Heading3"/>
    <w:uiPriority w:val="9"/>
    <w:rsid w:val="005744FE"/>
    <w:rPr>
      <w:rFonts w:asciiTheme="majorHAnsi" w:eastAsiaTheme="majorEastAsia" w:hAnsiTheme="majorHAnsi" w:cstheme="majorBidi"/>
      <w:color w:val="1A495C" w:themeColor="accent1" w:themeShade="7F"/>
      <w:szCs w:val="24"/>
    </w:rPr>
  </w:style>
  <w:style w:type="character" w:customStyle="1" w:styleId="UnresolvedMention160">
    <w:name w:val="Unresolved Mention160"/>
    <w:basedOn w:val="DefaultParagraphFont"/>
    <w:uiPriority w:val="99"/>
    <w:unhideWhenUsed/>
    <w:rsid w:val="002C1926"/>
    <w:rPr>
      <w:color w:val="605E5C"/>
      <w:shd w:val="clear" w:color="auto" w:fill="E1DFDD"/>
    </w:rPr>
  </w:style>
  <w:style w:type="character" w:customStyle="1" w:styleId="Mention1">
    <w:name w:val="Mention1"/>
    <w:basedOn w:val="DefaultParagraphFont"/>
    <w:uiPriority w:val="99"/>
    <w:unhideWhenUsed/>
    <w:rsid w:val="00A97FA2"/>
    <w:rPr>
      <w:color w:val="2B579A"/>
      <w:shd w:val="clear" w:color="auto" w:fill="E1DFDD"/>
    </w:rPr>
  </w:style>
  <w:style w:type="character" w:customStyle="1" w:styleId="normaltextrun">
    <w:name w:val="normaltextrun"/>
    <w:basedOn w:val="DefaultParagraphFont"/>
    <w:rsid w:val="00680A27"/>
  </w:style>
  <w:style w:type="character" w:customStyle="1" w:styleId="spellingerror">
    <w:name w:val="spellingerror"/>
    <w:basedOn w:val="DefaultParagraphFont"/>
    <w:rsid w:val="00680A27"/>
  </w:style>
  <w:style w:type="paragraph" w:customStyle="1" w:styleId="paragraph">
    <w:name w:val="paragraph"/>
    <w:basedOn w:val="Normal"/>
    <w:rsid w:val="003C4268"/>
    <w:pPr>
      <w:spacing w:before="100" w:beforeAutospacing="1" w:after="100" w:afterAutospacing="1"/>
    </w:pPr>
    <w:rPr>
      <w:rFonts w:eastAsia="Times New Roman" w:cs="Times New Roman"/>
      <w:szCs w:val="24"/>
      <w:lang w:eastAsia="lv-LV"/>
    </w:rPr>
  </w:style>
  <w:style w:type="character" w:customStyle="1" w:styleId="eop">
    <w:name w:val="eop"/>
    <w:basedOn w:val="DefaultParagraphFont"/>
    <w:rsid w:val="003C4268"/>
  </w:style>
  <w:style w:type="character" w:customStyle="1" w:styleId="superscript">
    <w:name w:val="superscript"/>
    <w:basedOn w:val="DefaultParagraphFont"/>
    <w:rsid w:val="00590C5C"/>
  </w:style>
  <w:style w:type="paragraph" w:customStyle="1" w:styleId="xxmsonormal">
    <w:name w:val="x_x_msonormal"/>
    <w:basedOn w:val="Normal"/>
    <w:rsid w:val="00566BA3"/>
    <w:rPr>
      <w:rFonts w:ascii="Calibri" w:hAnsi="Calibri" w:cs="Calibri"/>
      <w:sz w:val="22"/>
      <w:lang w:eastAsia="lv-LV"/>
    </w:rPr>
  </w:style>
  <w:style w:type="character" w:customStyle="1" w:styleId="navigatable">
    <w:name w:val="navigatable"/>
    <w:basedOn w:val="DefaultParagraphFont"/>
    <w:rsid w:val="001E0DB9"/>
  </w:style>
  <w:style w:type="character" w:customStyle="1" w:styleId="cf01">
    <w:name w:val="cf01"/>
    <w:basedOn w:val="DefaultParagraphFont"/>
    <w:rsid w:val="001E0DB9"/>
    <w:rPr>
      <w:rFonts w:ascii="Segoe UI" w:hAnsi="Segoe UI" w:cs="Segoe UI" w:hint="default"/>
      <w:sz w:val="18"/>
      <w:szCs w:val="18"/>
    </w:rPr>
  </w:style>
  <w:style w:type="character" w:customStyle="1" w:styleId="cf11">
    <w:name w:val="cf11"/>
    <w:basedOn w:val="DefaultParagraphFont"/>
    <w:rsid w:val="001E0DB9"/>
    <w:rPr>
      <w:rFonts w:ascii="Segoe UI" w:hAnsi="Segoe UI" w:cs="Segoe UI" w:hint="default"/>
      <w:b/>
      <w:bCs/>
      <w:sz w:val="18"/>
      <w:szCs w:val="18"/>
    </w:rPr>
  </w:style>
  <w:style w:type="character" w:customStyle="1" w:styleId="Heading5Char">
    <w:name w:val="Heading 5 Char"/>
    <w:basedOn w:val="DefaultParagraphFont"/>
    <w:link w:val="Heading5"/>
    <w:uiPriority w:val="9"/>
    <w:semiHidden/>
    <w:rsid w:val="00B56375"/>
    <w:rPr>
      <w:rFonts w:asciiTheme="majorHAnsi" w:eastAsiaTheme="majorEastAsia" w:hAnsiTheme="majorHAnsi" w:cstheme="majorBidi"/>
      <w:color w:val="276E8B" w:themeColor="accent1" w:themeShade="BF"/>
    </w:rPr>
  </w:style>
  <w:style w:type="character" w:customStyle="1" w:styleId="UnresolvedMention17">
    <w:name w:val="Unresolved Mention17"/>
    <w:basedOn w:val="DefaultParagraphFont"/>
    <w:uiPriority w:val="99"/>
    <w:semiHidden/>
    <w:unhideWhenUsed/>
    <w:rsid w:val="000B485C"/>
    <w:rPr>
      <w:color w:val="605E5C"/>
      <w:shd w:val="clear" w:color="auto" w:fill="E1DFDD"/>
    </w:rPr>
  </w:style>
  <w:style w:type="character" w:customStyle="1" w:styleId="UnresolvedMention18">
    <w:name w:val="Unresolved Mention18"/>
    <w:basedOn w:val="DefaultParagraphFont"/>
    <w:uiPriority w:val="99"/>
    <w:semiHidden/>
    <w:unhideWhenUsed/>
    <w:rsid w:val="00DE6E41"/>
    <w:rPr>
      <w:color w:val="605E5C"/>
      <w:shd w:val="clear" w:color="auto" w:fill="E1DFDD"/>
    </w:rPr>
  </w:style>
  <w:style w:type="character" w:customStyle="1" w:styleId="UnresolvedMention19">
    <w:name w:val="Unresolved Mention19"/>
    <w:basedOn w:val="DefaultParagraphFont"/>
    <w:uiPriority w:val="99"/>
    <w:semiHidden/>
    <w:unhideWhenUsed/>
    <w:rsid w:val="006870D6"/>
    <w:rPr>
      <w:color w:val="605E5C"/>
      <w:shd w:val="clear" w:color="auto" w:fill="E1DFDD"/>
    </w:rPr>
  </w:style>
  <w:style w:type="character" w:customStyle="1" w:styleId="UnresolvedMention20">
    <w:name w:val="Unresolved Mention20"/>
    <w:basedOn w:val="DefaultParagraphFont"/>
    <w:uiPriority w:val="99"/>
    <w:semiHidden/>
    <w:unhideWhenUsed/>
    <w:rsid w:val="006805EA"/>
    <w:rPr>
      <w:color w:val="605E5C"/>
      <w:shd w:val="clear" w:color="auto" w:fill="E1DFDD"/>
    </w:rPr>
  </w:style>
  <w:style w:type="character" w:customStyle="1" w:styleId="UnresolvedMention21">
    <w:name w:val="Unresolved Mention21"/>
    <w:basedOn w:val="DefaultParagraphFont"/>
    <w:uiPriority w:val="99"/>
    <w:semiHidden/>
    <w:unhideWhenUsed/>
    <w:rsid w:val="008243F2"/>
    <w:rPr>
      <w:color w:val="605E5C"/>
      <w:shd w:val="clear" w:color="auto" w:fill="E1DFDD"/>
    </w:rPr>
  </w:style>
  <w:style w:type="character" w:customStyle="1" w:styleId="UnresolvedMention22">
    <w:name w:val="Unresolved Mention22"/>
    <w:basedOn w:val="DefaultParagraphFont"/>
    <w:uiPriority w:val="99"/>
    <w:semiHidden/>
    <w:unhideWhenUsed/>
    <w:rsid w:val="004D1705"/>
    <w:rPr>
      <w:color w:val="605E5C"/>
      <w:shd w:val="clear" w:color="auto" w:fill="E1DFDD"/>
    </w:rPr>
  </w:style>
  <w:style w:type="paragraph" w:styleId="Title">
    <w:name w:val="Title"/>
    <w:basedOn w:val="Normal"/>
    <w:link w:val="TitleChar"/>
    <w:qFormat/>
    <w:rsid w:val="003C5209"/>
    <w:pPr>
      <w:spacing w:before="100" w:beforeAutospacing="1" w:after="100" w:afterAutospacing="1"/>
    </w:pPr>
    <w:rPr>
      <w:rFonts w:eastAsia="Times New Roman" w:cs="Times New Roman"/>
      <w:szCs w:val="24"/>
      <w:lang w:eastAsia="lv-LV"/>
    </w:rPr>
  </w:style>
  <w:style w:type="character" w:customStyle="1" w:styleId="TitleChar">
    <w:name w:val="Title Char"/>
    <w:basedOn w:val="DefaultParagraphFont"/>
    <w:link w:val="Title"/>
    <w:rsid w:val="003C5209"/>
    <w:rPr>
      <w:rFonts w:eastAsia="Times New Roman" w:cs="Times New Roman"/>
      <w:szCs w:val="24"/>
      <w:lang w:eastAsia="lv-LV"/>
    </w:rPr>
  </w:style>
  <w:style w:type="paragraph" w:customStyle="1" w:styleId="text-align-justify">
    <w:name w:val="text-align-justify"/>
    <w:basedOn w:val="Normal"/>
    <w:rsid w:val="003C5209"/>
    <w:pPr>
      <w:spacing w:before="100" w:beforeAutospacing="1" w:after="100" w:afterAutospacing="1"/>
    </w:pPr>
    <w:rPr>
      <w:rFonts w:eastAsia="Times New Roman" w:cs="Times New Roman"/>
      <w:szCs w:val="24"/>
      <w:lang w:eastAsia="lv-LV"/>
    </w:rPr>
  </w:style>
  <w:style w:type="character" w:customStyle="1" w:styleId="UnresolvedMention23">
    <w:name w:val="Unresolved Mention23"/>
    <w:basedOn w:val="DefaultParagraphFont"/>
    <w:uiPriority w:val="99"/>
    <w:semiHidden/>
    <w:unhideWhenUsed/>
    <w:rsid w:val="00380CE1"/>
    <w:rPr>
      <w:color w:val="605E5C"/>
      <w:shd w:val="clear" w:color="auto" w:fill="E1DFDD"/>
    </w:rPr>
  </w:style>
  <w:style w:type="character" w:customStyle="1" w:styleId="UnresolvedMention24">
    <w:name w:val="Unresolved Mention24"/>
    <w:basedOn w:val="DefaultParagraphFont"/>
    <w:uiPriority w:val="99"/>
    <w:semiHidden/>
    <w:unhideWhenUsed/>
    <w:rsid w:val="00FE0149"/>
    <w:rPr>
      <w:color w:val="605E5C"/>
      <w:shd w:val="clear" w:color="auto" w:fill="E1DFDD"/>
    </w:rPr>
  </w:style>
  <w:style w:type="character" w:customStyle="1" w:styleId="UnresolvedMention1600">
    <w:name w:val="Unresolved Mention1600"/>
    <w:basedOn w:val="DefaultParagraphFont"/>
    <w:uiPriority w:val="99"/>
    <w:semiHidden/>
    <w:unhideWhenUsed/>
    <w:rsid w:val="009D292B"/>
    <w:rPr>
      <w:color w:val="605E5C"/>
      <w:shd w:val="clear" w:color="auto" w:fill="E1DFDD"/>
    </w:rPr>
  </w:style>
  <w:style w:type="character" w:customStyle="1" w:styleId="s1ppyq">
    <w:name w:val="s1ppyq"/>
    <w:basedOn w:val="DefaultParagraphFont"/>
    <w:rsid w:val="004F6B19"/>
  </w:style>
  <w:style w:type="paragraph" w:customStyle="1" w:styleId="04xlpa">
    <w:name w:val="_04xlpa"/>
    <w:basedOn w:val="Normal"/>
    <w:rsid w:val="00432370"/>
    <w:pPr>
      <w:spacing w:before="100" w:beforeAutospacing="1" w:after="100" w:afterAutospacing="1"/>
    </w:pPr>
    <w:rPr>
      <w:rFonts w:eastAsia="Times New Roman" w:cs="Times New Roman"/>
      <w:szCs w:val="24"/>
      <w:lang w:eastAsia="lv-LV"/>
    </w:rPr>
  </w:style>
  <w:style w:type="character" w:customStyle="1" w:styleId="UnresolvedMention1601">
    <w:name w:val="Unresolved Mention1601"/>
    <w:basedOn w:val="DefaultParagraphFont"/>
    <w:uiPriority w:val="99"/>
    <w:unhideWhenUsed/>
    <w:rsid w:val="00B0551F"/>
    <w:rPr>
      <w:color w:val="605E5C"/>
      <w:shd w:val="clear" w:color="auto" w:fill="E1DFDD"/>
    </w:rPr>
  </w:style>
  <w:style w:type="character" w:customStyle="1" w:styleId="UnresolvedMention25">
    <w:name w:val="Unresolved Mention25"/>
    <w:basedOn w:val="DefaultParagraphFont"/>
    <w:uiPriority w:val="99"/>
    <w:semiHidden/>
    <w:unhideWhenUsed/>
    <w:rsid w:val="001912EB"/>
    <w:rPr>
      <w:color w:val="605E5C"/>
      <w:shd w:val="clear" w:color="auto" w:fill="E1DFDD"/>
    </w:rPr>
  </w:style>
  <w:style w:type="character" w:customStyle="1" w:styleId="UnresolvedMention16010">
    <w:name w:val="Unresolved Mention16010"/>
    <w:basedOn w:val="DefaultParagraphFont"/>
    <w:uiPriority w:val="99"/>
    <w:unhideWhenUsed/>
    <w:rsid w:val="005D3E4E"/>
    <w:rPr>
      <w:color w:val="605E5C"/>
      <w:shd w:val="clear" w:color="auto" w:fill="E1DFDD"/>
    </w:rPr>
  </w:style>
  <w:style w:type="character" w:customStyle="1" w:styleId="UnresolvedMention160100">
    <w:name w:val="Unresolved Mention160100"/>
    <w:basedOn w:val="DefaultParagraphFont"/>
    <w:uiPriority w:val="99"/>
    <w:unhideWhenUsed/>
    <w:rsid w:val="008A33C9"/>
    <w:rPr>
      <w:color w:val="605E5C"/>
      <w:shd w:val="clear" w:color="auto" w:fill="E1DFDD"/>
    </w:rPr>
  </w:style>
  <w:style w:type="character" w:customStyle="1" w:styleId="UnresolvedMention1601000">
    <w:name w:val="Unresolved Mention1601000"/>
    <w:basedOn w:val="DefaultParagraphFont"/>
    <w:uiPriority w:val="99"/>
    <w:unhideWhenUsed/>
    <w:rsid w:val="00DD3077"/>
    <w:rPr>
      <w:color w:val="605E5C"/>
      <w:shd w:val="clear" w:color="auto" w:fill="E1DFDD"/>
    </w:rPr>
  </w:style>
  <w:style w:type="character" w:customStyle="1" w:styleId="UnresolvedMention160100000000000">
    <w:name w:val="Unresolved Mention160100000000000"/>
    <w:basedOn w:val="DefaultParagraphFont"/>
    <w:uiPriority w:val="99"/>
    <w:unhideWhenUsed/>
    <w:rsid w:val="00EE1889"/>
    <w:rPr>
      <w:color w:val="605E5C"/>
      <w:shd w:val="clear" w:color="auto" w:fill="E1DFDD"/>
    </w:rPr>
  </w:style>
  <w:style w:type="character" w:customStyle="1" w:styleId="UnresolvedMention16010000">
    <w:name w:val="Unresolved Mention16010000"/>
    <w:basedOn w:val="DefaultParagraphFont"/>
    <w:uiPriority w:val="99"/>
    <w:unhideWhenUsed/>
    <w:rsid w:val="007A032F"/>
    <w:rPr>
      <w:color w:val="605E5C"/>
      <w:shd w:val="clear" w:color="auto" w:fill="E1DFDD"/>
    </w:rPr>
  </w:style>
  <w:style w:type="character" w:customStyle="1" w:styleId="UnresolvedMention160100000">
    <w:name w:val="Unresolved Mention160100000"/>
    <w:basedOn w:val="DefaultParagraphFont"/>
    <w:uiPriority w:val="99"/>
    <w:unhideWhenUsed/>
    <w:rsid w:val="00070602"/>
    <w:rPr>
      <w:color w:val="605E5C"/>
      <w:shd w:val="clear" w:color="auto" w:fill="E1DFDD"/>
    </w:rPr>
  </w:style>
  <w:style w:type="character" w:customStyle="1" w:styleId="UnresolvedMention1601000000">
    <w:name w:val="Unresolved Mention1601000000"/>
    <w:basedOn w:val="DefaultParagraphFont"/>
    <w:uiPriority w:val="99"/>
    <w:unhideWhenUsed/>
    <w:rsid w:val="006F3EA3"/>
    <w:rPr>
      <w:color w:val="605E5C"/>
      <w:shd w:val="clear" w:color="auto" w:fill="E1DFDD"/>
    </w:rPr>
  </w:style>
  <w:style w:type="paragraph" w:styleId="TOCHeading">
    <w:name w:val="TOC Heading"/>
    <w:basedOn w:val="Heading1"/>
    <w:next w:val="Normal"/>
    <w:uiPriority w:val="39"/>
    <w:unhideWhenUsed/>
    <w:qFormat/>
    <w:rsid w:val="00E414FF"/>
    <w:pPr>
      <w:spacing w:line="259" w:lineRule="auto"/>
      <w:outlineLvl w:val="9"/>
    </w:pPr>
    <w:rPr>
      <w:lang w:val="en-US"/>
    </w:rPr>
  </w:style>
  <w:style w:type="paragraph" w:styleId="TOC1">
    <w:name w:val="toc 1"/>
    <w:basedOn w:val="Normal"/>
    <w:next w:val="Normal"/>
    <w:autoRedefine/>
    <w:uiPriority w:val="39"/>
    <w:unhideWhenUsed/>
    <w:rsid w:val="008E6C01"/>
    <w:pPr>
      <w:tabs>
        <w:tab w:val="left" w:pos="440"/>
        <w:tab w:val="right" w:leader="dot" w:pos="9344"/>
      </w:tabs>
      <w:spacing w:after="100"/>
    </w:pPr>
  </w:style>
  <w:style w:type="character" w:customStyle="1" w:styleId="UnresolvedMention16010000000">
    <w:name w:val="Unresolved Mention16010000000"/>
    <w:basedOn w:val="DefaultParagraphFont"/>
    <w:uiPriority w:val="99"/>
    <w:unhideWhenUsed/>
    <w:rsid w:val="00131F45"/>
    <w:rPr>
      <w:color w:val="605E5C"/>
      <w:shd w:val="clear" w:color="auto" w:fill="E1DFDD"/>
    </w:rPr>
  </w:style>
  <w:style w:type="character" w:customStyle="1" w:styleId="UnresolvedMention160100000000">
    <w:name w:val="Unresolved Mention160100000000"/>
    <w:basedOn w:val="DefaultParagraphFont"/>
    <w:uiPriority w:val="99"/>
    <w:unhideWhenUsed/>
    <w:rsid w:val="00761F77"/>
    <w:rPr>
      <w:color w:val="605E5C"/>
      <w:shd w:val="clear" w:color="auto" w:fill="E1DFDD"/>
    </w:rPr>
  </w:style>
  <w:style w:type="character" w:customStyle="1" w:styleId="UnresolvedMention1601000000000">
    <w:name w:val="Unresolved Mention1601000000000"/>
    <w:basedOn w:val="DefaultParagraphFont"/>
    <w:uiPriority w:val="99"/>
    <w:unhideWhenUsed/>
    <w:rsid w:val="00AE3D6A"/>
    <w:rPr>
      <w:color w:val="605E5C"/>
      <w:shd w:val="clear" w:color="auto" w:fill="E1DFDD"/>
    </w:rPr>
  </w:style>
  <w:style w:type="character" w:customStyle="1" w:styleId="UnresolvedMention16010000000000">
    <w:name w:val="Unresolved Mention16010000000000"/>
    <w:basedOn w:val="DefaultParagraphFont"/>
    <w:uiPriority w:val="99"/>
    <w:unhideWhenUsed/>
    <w:rsid w:val="002936C0"/>
    <w:rPr>
      <w:color w:val="605E5C"/>
      <w:shd w:val="clear" w:color="auto" w:fill="E1DFDD"/>
    </w:rPr>
  </w:style>
  <w:style w:type="character" w:customStyle="1" w:styleId="UnresolvedMention160100000000001">
    <w:name w:val="Unresolved Mention160100000000001"/>
    <w:basedOn w:val="DefaultParagraphFont"/>
    <w:uiPriority w:val="99"/>
    <w:unhideWhenUsed/>
    <w:rsid w:val="00BF72AF"/>
    <w:rPr>
      <w:color w:val="605E5C"/>
      <w:shd w:val="clear" w:color="auto" w:fill="E1DFDD"/>
    </w:rPr>
  </w:style>
  <w:style w:type="character" w:customStyle="1" w:styleId="UnresolvedMention26">
    <w:name w:val="Unresolved Mention26"/>
    <w:basedOn w:val="DefaultParagraphFont"/>
    <w:uiPriority w:val="99"/>
    <w:semiHidden/>
    <w:unhideWhenUsed/>
    <w:rsid w:val="00594BE1"/>
    <w:rPr>
      <w:color w:val="605E5C"/>
      <w:shd w:val="clear" w:color="auto" w:fill="E1DFDD"/>
    </w:rPr>
  </w:style>
  <w:style w:type="character" w:customStyle="1" w:styleId="UnresolvedMention1601000000000010">
    <w:name w:val="Unresolved Mention1601000000000010"/>
    <w:basedOn w:val="DefaultParagraphFont"/>
    <w:uiPriority w:val="99"/>
    <w:unhideWhenUsed/>
    <w:rsid w:val="001E1D91"/>
    <w:rPr>
      <w:color w:val="605E5C"/>
      <w:shd w:val="clear" w:color="auto" w:fill="E1DFDD"/>
    </w:rPr>
  </w:style>
  <w:style w:type="character" w:customStyle="1" w:styleId="UnresolvedMention16010000000000100">
    <w:name w:val="Unresolved Mention16010000000000100"/>
    <w:basedOn w:val="DefaultParagraphFont"/>
    <w:uiPriority w:val="99"/>
    <w:unhideWhenUsed/>
    <w:rsid w:val="00BC2B0F"/>
    <w:rPr>
      <w:color w:val="605E5C"/>
      <w:shd w:val="clear" w:color="auto" w:fill="E1DFDD"/>
    </w:rPr>
  </w:style>
  <w:style w:type="character" w:customStyle="1" w:styleId="UnresolvedMention160100000000001000">
    <w:name w:val="Unresolved Mention160100000000001000"/>
    <w:basedOn w:val="DefaultParagraphFont"/>
    <w:uiPriority w:val="99"/>
    <w:unhideWhenUsed/>
    <w:rsid w:val="00515B93"/>
    <w:rPr>
      <w:color w:val="605E5C"/>
      <w:shd w:val="clear" w:color="auto" w:fill="E1DFDD"/>
    </w:rPr>
  </w:style>
  <w:style w:type="character" w:customStyle="1" w:styleId="UnresolvedMention1601000000000010000">
    <w:name w:val="Unresolved Mention1601000000000010000"/>
    <w:basedOn w:val="DefaultParagraphFont"/>
    <w:uiPriority w:val="99"/>
    <w:unhideWhenUsed/>
    <w:rsid w:val="00A02876"/>
    <w:rPr>
      <w:color w:val="605E5C"/>
      <w:shd w:val="clear" w:color="auto" w:fill="E1DFDD"/>
    </w:rPr>
  </w:style>
  <w:style w:type="character" w:customStyle="1" w:styleId="UnresolvedMention27">
    <w:name w:val="Unresolved Mention27"/>
    <w:basedOn w:val="DefaultParagraphFont"/>
    <w:uiPriority w:val="99"/>
    <w:semiHidden/>
    <w:unhideWhenUsed/>
    <w:rsid w:val="004E4E00"/>
    <w:rPr>
      <w:color w:val="605E5C"/>
      <w:shd w:val="clear" w:color="auto" w:fill="E1DFDD"/>
    </w:rPr>
  </w:style>
  <w:style w:type="character" w:customStyle="1" w:styleId="UnresolvedMention16010000000000100000">
    <w:name w:val="Unresolved Mention16010000000000100000"/>
    <w:basedOn w:val="DefaultParagraphFont"/>
    <w:uiPriority w:val="99"/>
    <w:unhideWhenUsed/>
    <w:rsid w:val="00D26F8E"/>
    <w:rPr>
      <w:color w:val="605E5C"/>
      <w:shd w:val="clear" w:color="auto" w:fill="E1DFDD"/>
    </w:rPr>
  </w:style>
  <w:style w:type="character" w:customStyle="1" w:styleId="UnresolvedMention160100000000001000000">
    <w:name w:val="Unresolved Mention160100000000001000000"/>
    <w:basedOn w:val="DefaultParagraphFont"/>
    <w:uiPriority w:val="99"/>
    <w:unhideWhenUsed/>
    <w:rsid w:val="009F7E48"/>
    <w:rPr>
      <w:color w:val="605E5C"/>
      <w:shd w:val="clear" w:color="auto" w:fill="E1DFDD"/>
    </w:rPr>
  </w:style>
  <w:style w:type="character" w:customStyle="1" w:styleId="UnresolvedMention28">
    <w:name w:val="Unresolved Mention28"/>
    <w:basedOn w:val="DefaultParagraphFont"/>
    <w:uiPriority w:val="99"/>
    <w:semiHidden/>
    <w:unhideWhenUsed/>
    <w:rsid w:val="00F74F12"/>
    <w:rPr>
      <w:color w:val="605E5C"/>
      <w:shd w:val="clear" w:color="auto" w:fill="E1DFDD"/>
    </w:rPr>
  </w:style>
  <w:style w:type="character" w:customStyle="1" w:styleId="UnresolvedMention29">
    <w:name w:val="Unresolved Mention29"/>
    <w:basedOn w:val="DefaultParagraphFont"/>
    <w:uiPriority w:val="99"/>
    <w:semiHidden/>
    <w:unhideWhenUsed/>
    <w:rsid w:val="000E3F82"/>
    <w:rPr>
      <w:color w:val="605E5C"/>
      <w:shd w:val="clear" w:color="auto" w:fill="E1DFDD"/>
    </w:rPr>
  </w:style>
  <w:style w:type="character" w:customStyle="1" w:styleId="UnresolvedMention30">
    <w:name w:val="Unresolved Mention30"/>
    <w:basedOn w:val="DefaultParagraphFont"/>
    <w:uiPriority w:val="99"/>
    <w:semiHidden/>
    <w:unhideWhenUsed/>
    <w:rsid w:val="00F85E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077">
      <w:bodyDiv w:val="1"/>
      <w:marLeft w:val="0"/>
      <w:marRight w:val="0"/>
      <w:marTop w:val="0"/>
      <w:marBottom w:val="0"/>
      <w:divBdr>
        <w:top w:val="none" w:sz="0" w:space="0" w:color="auto"/>
        <w:left w:val="none" w:sz="0" w:space="0" w:color="auto"/>
        <w:bottom w:val="none" w:sz="0" w:space="0" w:color="auto"/>
        <w:right w:val="none" w:sz="0" w:space="0" w:color="auto"/>
      </w:divBdr>
    </w:div>
    <w:div w:id="32047468">
      <w:bodyDiv w:val="1"/>
      <w:marLeft w:val="0"/>
      <w:marRight w:val="0"/>
      <w:marTop w:val="0"/>
      <w:marBottom w:val="0"/>
      <w:divBdr>
        <w:top w:val="none" w:sz="0" w:space="0" w:color="auto"/>
        <w:left w:val="none" w:sz="0" w:space="0" w:color="auto"/>
        <w:bottom w:val="none" w:sz="0" w:space="0" w:color="auto"/>
        <w:right w:val="none" w:sz="0" w:space="0" w:color="auto"/>
      </w:divBdr>
    </w:div>
    <w:div w:id="40062714">
      <w:bodyDiv w:val="1"/>
      <w:marLeft w:val="0"/>
      <w:marRight w:val="0"/>
      <w:marTop w:val="0"/>
      <w:marBottom w:val="0"/>
      <w:divBdr>
        <w:top w:val="none" w:sz="0" w:space="0" w:color="auto"/>
        <w:left w:val="none" w:sz="0" w:space="0" w:color="auto"/>
        <w:bottom w:val="none" w:sz="0" w:space="0" w:color="auto"/>
        <w:right w:val="none" w:sz="0" w:space="0" w:color="auto"/>
      </w:divBdr>
    </w:div>
    <w:div w:id="50076087">
      <w:bodyDiv w:val="1"/>
      <w:marLeft w:val="0"/>
      <w:marRight w:val="0"/>
      <w:marTop w:val="0"/>
      <w:marBottom w:val="0"/>
      <w:divBdr>
        <w:top w:val="none" w:sz="0" w:space="0" w:color="auto"/>
        <w:left w:val="none" w:sz="0" w:space="0" w:color="auto"/>
        <w:bottom w:val="none" w:sz="0" w:space="0" w:color="auto"/>
        <w:right w:val="none" w:sz="0" w:space="0" w:color="auto"/>
      </w:divBdr>
    </w:div>
    <w:div w:id="70274884">
      <w:bodyDiv w:val="1"/>
      <w:marLeft w:val="0"/>
      <w:marRight w:val="0"/>
      <w:marTop w:val="0"/>
      <w:marBottom w:val="0"/>
      <w:divBdr>
        <w:top w:val="none" w:sz="0" w:space="0" w:color="auto"/>
        <w:left w:val="none" w:sz="0" w:space="0" w:color="auto"/>
        <w:bottom w:val="none" w:sz="0" w:space="0" w:color="auto"/>
        <w:right w:val="none" w:sz="0" w:space="0" w:color="auto"/>
      </w:divBdr>
    </w:div>
    <w:div w:id="107043484">
      <w:bodyDiv w:val="1"/>
      <w:marLeft w:val="0"/>
      <w:marRight w:val="0"/>
      <w:marTop w:val="0"/>
      <w:marBottom w:val="0"/>
      <w:divBdr>
        <w:top w:val="none" w:sz="0" w:space="0" w:color="auto"/>
        <w:left w:val="none" w:sz="0" w:space="0" w:color="auto"/>
        <w:bottom w:val="none" w:sz="0" w:space="0" w:color="auto"/>
        <w:right w:val="none" w:sz="0" w:space="0" w:color="auto"/>
      </w:divBdr>
    </w:div>
    <w:div w:id="109128197">
      <w:bodyDiv w:val="1"/>
      <w:marLeft w:val="0"/>
      <w:marRight w:val="0"/>
      <w:marTop w:val="0"/>
      <w:marBottom w:val="0"/>
      <w:divBdr>
        <w:top w:val="none" w:sz="0" w:space="0" w:color="auto"/>
        <w:left w:val="none" w:sz="0" w:space="0" w:color="auto"/>
        <w:bottom w:val="none" w:sz="0" w:space="0" w:color="auto"/>
        <w:right w:val="none" w:sz="0" w:space="0" w:color="auto"/>
      </w:divBdr>
    </w:div>
    <w:div w:id="113720205">
      <w:bodyDiv w:val="1"/>
      <w:marLeft w:val="0"/>
      <w:marRight w:val="0"/>
      <w:marTop w:val="0"/>
      <w:marBottom w:val="0"/>
      <w:divBdr>
        <w:top w:val="none" w:sz="0" w:space="0" w:color="auto"/>
        <w:left w:val="none" w:sz="0" w:space="0" w:color="auto"/>
        <w:bottom w:val="none" w:sz="0" w:space="0" w:color="auto"/>
        <w:right w:val="none" w:sz="0" w:space="0" w:color="auto"/>
      </w:divBdr>
    </w:div>
    <w:div w:id="120460823">
      <w:bodyDiv w:val="1"/>
      <w:marLeft w:val="0"/>
      <w:marRight w:val="0"/>
      <w:marTop w:val="0"/>
      <w:marBottom w:val="0"/>
      <w:divBdr>
        <w:top w:val="none" w:sz="0" w:space="0" w:color="auto"/>
        <w:left w:val="none" w:sz="0" w:space="0" w:color="auto"/>
        <w:bottom w:val="none" w:sz="0" w:space="0" w:color="auto"/>
        <w:right w:val="none" w:sz="0" w:space="0" w:color="auto"/>
      </w:divBdr>
    </w:div>
    <w:div w:id="121849183">
      <w:bodyDiv w:val="1"/>
      <w:marLeft w:val="0"/>
      <w:marRight w:val="0"/>
      <w:marTop w:val="0"/>
      <w:marBottom w:val="0"/>
      <w:divBdr>
        <w:top w:val="none" w:sz="0" w:space="0" w:color="auto"/>
        <w:left w:val="none" w:sz="0" w:space="0" w:color="auto"/>
        <w:bottom w:val="none" w:sz="0" w:space="0" w:color="auto"/>
        <w:right w:val="none" w:sz="0" w:space="0" w:color="auto"/>
      </w:divBdr>
    </w:div>
    <w:div w:id="129635794">
      <w:bodyDiv w:val="1"/>
      <w:marLeft w:val="0"/>
      <w:marRight w:val="0"/>
      <w:marTop w:val="0"/>
      <w:marBottom w:val="0"/>
      <w:divBdr>
        <w:top w:val="none" w:sz="0" w:space="0" w:color="auto"/>
        <w:left w:val="none" w:sz="0" w:space="0" w:color="auto"/>
        <w:bottom w:val="none" w:sz="0" w:space="0" w:color="auto"/>
        <w:right w:val="none" w:sz="0" w:space="0" w:color="auto"/>
      </w:divBdr>
      <w:divsChild>
        <w:div w:id="1558660555">
          <w:marLeft w:val="547"/>
          <w:marRight w:val="0"/>
          <w:marTop w:val="58"/>
          <w:marBottom w:val="0"/>
          <w:divBdr>
            <w:top w:val="none" w:sz="0" w:space="0" w:color="auto"/>
            <w:left w:val="none" w:sz="0" w:space="0" w:color="auto"/>
            <w:bottom w:val="none" w:sz="0" w:space="0" w:color="auto"/>
            <w:right w:val="none" w:sz="0" w:space="0" w:color="auto"/>
          </w:divBdr>
        </w:div>
      </w:divsChild>
    </w:div>
    <w:div w:id="131212205">
      <w:bodyDiv w:val="1"/>
      <w:marLeft w:val="0"/>
      <w:marRight w:val="0"/>
      <w:marTop w:val="0"/>
      <w:marBottom w:val="0"/>
      <w:divBdr>
        <w:top w:val="none" w:sz="0" w:space="0" w:color="auto"/>
        <w:left w:val="none" w:sz="0" w:space="0" w:color="auto"/>
        <w:bottom w:val="none" w:sz="0" w:space="0" w:color="auto"/>
        <w:right w:val="none" w:sz="0" w:space="0" w:color="auto"/>
      </w:divBdr>
      <w:divsChild>
        <w:div w:id="93407981">
          <w:marLeft w:val="0"/>
          <w:marRight w:val="0"/>
          <w:marTop w:val="0"/>
          <w:marBottom w:val="0"/>
          <w:divBdr>
            <w:top w:val="none" w:sz="0" w:space="0" w:color="auto"/>
            <w:left w:val="none" w:sz="0" w:space="0" w:color="auto"/>
            <w:bottom w:val="none" w:sz="0" w:space="0" w:color="auto"/>
            <w:right w:val="none" w:sz="0" w:space="0" w:color="auto"/>
          </w:divBdr>
        </w:div>
        <w:div w:id="1069689158">
          <w:marLeft w:val="0"/>
          <w:marRight w:val="0"/>
          <w:marTop w:val="0"/>
          <w:marBottom w:val="0"/>
          <w:divBdr>
            <w:top w:val="none" w:sz="0" w:space="0" w:color="auto"/>
            <w:left w:val="none" w:sz="0" w:space="0" w:color="auto"/>
            <w:bottom w:val="none" w:sz="0" w:space="0" w:color="auto"/>
            <w:right w:val="none" w:sz="0" w:space="0" w:color="auto"/>
          </w:divBdr>
        </w:div>
        <w:div w:id="1586843979">
          <w:marLeft w:val="0"/>
          <w:marRight w:val="0"/>
          <w:marTop w:val="0"/>
          <w:marBottom w:val="0"/>
          <w:divBdr>
            <w:top w:val="none" w:sz="0" w:space="0" w:color="auto"/>
            <w:left w:val="none" w:sz="0" w:space="0" w:color="auto"/>
            <w:bottom w:val="none" w:sz="0" w:space="0" w:color="auto"/>
            <w:right w:val="none" w:sz="0" w:space="0" w:color="auto"/>
          </w:divBdr>
        </w:div>
        <w:div w:id="2082941110">
          <w:marLeft w:val="0"/>
          <w:marRight w:val="0"/>
          <w:marTop w:val="0"/>
          <w:marBottom w:val="0"/>
          <w:divBdr>
            <w:top w:val="none" w:sz="0" w:space="0" w:color="auto"/>
            <w:left w:val="none" w:sz="0" w:space="0" w:color="auto"/>
            <w:bottom w:val="none" w:sz="0" w:space="0" w:color="auto"/>
            <w:right w:val="none" w:sz="0" w:space="0" w:color="auto"/>
          </w:divBdr>
        </w:div>
      </w:divsChild>
    </w:div>
    <w:div w:id="132255595">
      <w:bodyDiv w:val="1"/>
      <w:marLeft w:val="0"/>
      <w:marRight w:val="0"/>
      <w:marTop w:val="0"/>
      <w:marBottom w:val="0"/>
      <w:divBdr>
        <w:top w:val="none" w:sz="0" w:space="0" w:color="auto"/>
        <w:left w:val="none" w:sz="0" w:space="0" w:color="auto"/>
        <w:bottom w:val="none" w:sz="0" w:space="0" w:color="auto"/>
        <w:right w:val="none" w:sz="0" w:space="0" w:color="auto"/>
      </w:divBdr>
    </w:div>
    <w:div w:id="137264227">
      <w:bodyDiv w:val="1"/>
      <w:marLeft w:val="0"/>
      <w:marRight w:val="0"/>
      <w:marTop w:val="0"/>
      <w:marBottom w:val="0"/>
      <w:divBdr>
        <w:top w:val="none" w:sz="0" w:space="0" w:color="auto"/>
        <w:left w:val="none" w:sz="0" w:space="0" w:color="auto"/>
        <w:bottom w:val="none" w:sz="0" w:space="0" w:color="auto"/>
        <w:right w:val="none" w:sz="0" w:space="0" w:color="auto"/>
      </w:divBdr>
    </w:div>
    <w:div w:id="151219362">
      <w:bodyDiv w:val="1"/>
      <w:marLeft w:val="0"/>
      <w:marRight w:val="0"/>
      <w:marTop w:val="0"/>
      <w:marBottom w:val="0"/>
      <w:divBdr>
        <w:top w:val="none" w:sz="0" w:space="0" w:color="auto"/>
        <w:left w:val="none" w:sz="0" w:space="0" w:color="auto"/>
        <w:bottom w:val="none" w:sz="0" w:space="0" w:color="auto"/>
        <w:right w:val="none" w:sz="0" w:space="0" w:color="auto"/>
      </w:divBdr>
    </w:div>
    <w:div w:id="170264455">
      <w:bodyDiv w:val="1"/>
      <w:marLeft w:val="0"/>
      <w:marRight w:val="0"/>
      <w:marTop w:val="0"/>
      <w:marBottom w:val="0"/>
      <w:divBdr>
        <w:top w:val="none" w:sz="0" w:space="0" w:color="auto"/>
        <w:left w:val="none" w:sz="0" w:space="0" w:color="auto"/>
        <w:bottom w:val="none" w:sz="0" w:space="0" w:color="auto"/>
        <w:right w:val="none" w:sz="0" w:space="0" w:color="auto"/>
      </w:divBdr>
    </w:div>
    <w:div w:id="181286690">
      <w:bodyDiv w:val="1"/>
      <w:marLeft w:val="0"/>
      <w:marRight w:val="0"/>
      <w:marTop w:val="0"/>
      <w:marBottom w:val="0"/>
      <w:divBdr>
        <w:top w:val="none" w:sz="0" w:space="0" w:color="auto"/>
        <w:left w:val="none" w:sz="0" w:space="0" w:color="auto"/>
        <w:bottom w:val="none" w:sz="0" w:space="0" w:color="auto"/>
        <w:right w:val="none" w:sz="0" w:space="0" w:color="auto"/>
      </w:divBdr>
    </w:div>
    <w:div w:id="181475808">
      <w:bodyDiv w:val="1"/>
      <w:marLeft w:val="0"/>
      <w:marRight w:val="0"/>
      <w:marTop w:val="0"/>
      <w:marBottom w:val="0"/>
      <w:divBdr>
        <w:top w:val="none" w:sz="0" w:space="0" w:color="auto"/>
        <w:left w:val="none" w:sz="0" w:space="0" w:color="auto"/>
        <w:bottom w:val="none" w:sz="0" w:space="0" w:color="auto"/>
        <w:right w:val="none" w:sz="0" w:space="0" w:color="auto"/>
      </w:divBdr>
      <w:divsChild>
        <w:div w:id="1985237411">
          <w:marLeft w:val="0"/>
          <w:marRight w:val="0"/>
          <w:marTop w:val="0"/>
          <w:marBottom w:val="0"/>
          <w:divBdr>
            <w:top w:val="none" w:sz="0" w:space="0" w:color="auto"/>
            <w:left w:val="none" w:sz="0" w:space="0" w:color="auto"/>
            <w:bottom w:val="none" w:sz="0" w:space="0" w:color="auto"/>
            <w:right w:val="none" w:sz="0" w:space="0" w:color="auto"/>
          </w:divBdr>
          <w:divsChild>
            <w:div w:id="10381372">
              <w:marLeft w:val="0"/>
              <w:marRight w:val="0"/>
              <w:marTop w:val="0"/>
              <w:marBottom w:val="0"/>
              <w:divBdr>
                <w:top w:val="none" w:sz="0" w:space="0" w:color="auto"/>
                <w:left w:val="none" w:sz="0" w:space="0" w:color="auto"/>
                <w:bottom w:val="none" w:sz="0" w:space="0" w:color="auto"/>
                <w:right w:val="none" w:sz="0" w:space="0" w:color="auto"/>
              </w:divBdr>
              <w:divsChild>
                <w:div w:id="1287391943">
                  <w:marLeft w:val="0"/>
                  <w:marRight w:val="0"/>
                  <w:marTop w:val="0"/>
                  <w:marBottom w:val="0"/>
                  <w:divBdr>
                    <w:top w:val="none" w:sz="0" w:space="0" w:color="auto"/>
                    <w:left w:val="none" w:sz="0" w:space="0" w:color="auto"/>
                    <w:bottom w:val="none" w:sz="0" w:space="0" w:color="auto"/>
                    <w:right w:val="none" w:sz="0" w:space="0" w:color="auto"/>
                  </w:divBdr>
                  <w:divsChild>
                    <w:div w:id="1777214191">
                      <w:marLeft w:val="-150"/>
                      <w:marRight w:val="-150"/>
                      <w:marTop w:val="0"/>
                      <w:marBottom w:val="0"/>
                      <w:divBdr>
                        <w:top w:val="none" w:sz="0" w:space="0" w:color="auto"/>
                        <w:left w:val="none" w:sz="0" w:space="0" w:color="auto"/>
                        <w:bottom w:val="none" w:sz="0" w:space="0" w:color="auto"/>
                        <w:right w:val="none" w:sz="0" w:space="0" w:color="auto"/>
                      </w:divBdr>
                      <w:divsChild>
                        <w:div w:id="1118449039">
                          <w:marLeft w:val="0"/>
                          <w:marRight w:val="0"/>
                          <w:marTop w:val="0"/>
                          <w:marBottom w:val="0"/>
                          <w:divBdr>
                            <w:top w:val="none" w:sz="0" w:space="0" w:color="auto"/>
                            <w:left w:val="none" w:sz="0" w:space="0" w:color="auto"/>
                            <w:bottom w:val="none" w:sz="0" w:space="0" w:color="auto"/>
                            <w:right w:val="none" w:sz="0" w:space="0" w:color="auto"/>
                          </w:divBdr>
                          <w:divsChild>
                            <w:div w:id="367877795">
                              <w:marLeft w:val="0"/>
                              <w:marRight w:val="0"/>
                              <w:marTop w:val="0"/>
                              <w:marBottom w:val="0"/>
                              <w:divBdr>
                                <w:top w:val="none" w:sz="0" w:space="0" w:color="auto"/>
                                <w:left w:val="none" w:sz="0" w:space="0" w:color="auto"/>
                                <w:bottom w:val="none" w:sz="0" w:space="0" w:color="auto"/>
                                <w:right w:val="none" w:sz="0" w:space="0" w:color="auto"/>
                              </w:divBdr>
                              <w:divsChild>
                                <w:div w:id="965889373">
                                  <w:marLeft w:val="0"/>
                                  <w:marRight w:val="0"/>
                                  <w:marTop w:val="0"/>
                                  <w:marBottom w:val="300"/>
                                  <w:divBdr>
                                    <w:top w:val="none" w:sz="0" w:space="0" w:color="auto"/>
                                    <w:left w:val="none" w:sz="0" w:space="0" w:color="auto"/>
                                    <w:bottom w:val="none" w:sz="0" w:space="0" w:color="auto"/>
                                    <w:right w:val="none" w:sz="0" w:space="0" w:color="auto"/>
                                  </w:divBdr>
                                  <w:divsChild>
                                    <w:div w:id="475100640">
                                      <w:marLeft w:val="0"/>
                                      <w:marRight w:val="0"/>
                                      <w:marTop w:val="0"/>
                                      <w:marBottom w:val="0"/>
                                      <w:divBdr>
                                        <w:top w:val="none" w:sz="0" w:space="0" w:color="auto"/>
                                        <w:left w:val="none" w:sz="0" w:space="0" w:color="auto"/>
                                        <w:bottom w:val="none" w:sz="0" w:space="0" w:color="auto"/>
                                        <w:right w:val="none" w:sz="0" w:space="0" w:color="auto"/>
                                      </w:divBdr>
                                      <w:divsChild>
                                        <w:div w:id="1921016523">
                                          <w:marLeft w:val="0"/>
                                          <w:marRight w:val="0"/>
                                          <w:marTop w:val="0"/>
                                          <w:marBottom w:val="0"/>
                                          <w:divBdr>
                                            <w:top w:val="none" w:sz="0" w:space="0" w:color="auto"/>
                                            <w:left w:val="none" w:sz="0" w:space="0" w:color="auto"/>
                                            <w:bottom w:val="none" w:sz="0" w:space="0" w:color="auto"/>
                                            <w:right w:val="none" w:sz="0" w:space="0" w:color="auto"/>
                                          </w:divBdr>
                                          <w:divsChild>
                                            <w:div w:id="1793327370">
                                              <w:marLeft w:val="0"/>
                                              <w:marRight w:val="0"/>
                                              <w:marTop w:val="0"/>
                                              <w:marBottom w:val="0"/>
                                              <w:divBdr>
                                                <w:top w:val="none" w:sz="0" w:space="0" w:color="auto"/>
                                                <w:left w:val="none" w:sz="0" w:space="0" w:color="auto"/>
                                                <w:bottom w:val="none" w:sz="0" w:space="0" w:color="auto"/>
                                                <w:right w:val="none" w:sz="0" w:space="0" w:color="auto"/>
                                              </w:divBdr>
                                              <w:divsChild>
                                                <w:div w:id="51198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978956">
      <w:bodyDiv w:val="1"/>
      <w:marLeft w:val="0"/>
      <w:marRight w:val="0"/>
      <w:marTop w:val="0"/>
      <w:marBottom w:val="0"/>
      <w:divBdr>
        <w:top w:val="none" w:sz="0" w:space="0" w:color="auto"/>
        <w:left w:val="none" w:sz="0" w:space="0" w:color="auto"/>
        <w:bottom w:val="none" w:sz="0" w:space="0" w:color="auto"/>
        <w:right w:val="none" w:sz="0" w:space="0" w:color="auto"/>
      </w:divBdr>
    </w:div>
    <w:div w:id="195585882">
      <w:bodyDiv w:val="1"/>
      <w:marLeft w:val="0"/>
      <w:marRight w:val="0"/>
      <w:marTop w:val="0"/>
      <w:marBottom w:val="0"/>
      <w:divBdr>
        <w:top w:val="none" w:sz="0" w:space="0" w:color="auto"/>
        <w:left w:val="none" w:sz="0" w:space="0" w:color="auto"/>
        <w:bottom w:val="none" w:sz="0" w:space="0" w:color="auto"/>
        <w:right w:val="none" w:sz="0" w:space="0" w:color="auto"/>
      </w:divBdr>
    </w:div>
    <w:div w:id="199560629">
      <w:bodyDiv w:val="1"/>
      <w:marLeft w:val="0"/>
      <w:marRight w:val="0"/>
      <w:marTop w:val="0"/>
      <w:marBottom w:val="0"/>
      <w:divBdr>
        <w:top w:val="none" w:sz="0" w:space="0" w:color="auto"/>
        <w:left w:val="none" w:sz="0" w:space="0" w:color="auto"/>
        <w:bottom w:val="none" w:sz="0" w:space="0" w:color="auto"/>
        <w:right w:val="none" w:sz="0" w:space="0" w:color="auto"/>
      </w:divBdr>
    </w:div>
    <w:div w:id="228420615">
      <w:bodyDiv w:val="1"/>
      <w:marLeft w:val="0"/>
      <w:marRight w:val="0"/>
      <w:marTop w:val="0"/>
      <w:marBottom w:val="0"/>
      <w:divBdr>
        <w:top w:val="none" w:sz="0" w:space="0" w:color="auto"/>
        <w:left w:val="none" w:sz="0" w:space="0" w:color="auto"/>
        <w:bottom w:val="none" w:sz="0" w:space="0" w:color="auto"/>
        <w:right w:val="none" w:sz="0" w:space="0" w:color="auto"/>
      </w:divBdr>
    </w:div>
    <w:div w:id="230778474">
      <w:bodyDiv w:val="1"/>
      <w:marLeft w:val="0"/>
      <w:marRight w:val="0"/>
      <w:marTop w:val="0"/>
      <w:marBottom w:val="0"/>
      <w:divBdr>
        <w:top w:val="none" w:sz="0" w:space="0" w:color="auto"/>
        <w:left w:val="none" w:sz="0" w:space="0" w:color="auto"/>
        <w:bottom w:val="none" w:sz="0" w:space="0" w:color="auto"/>
        <w:right w:val="none" w:sz="0" w:space="0" w:color="auto"/>
      </w:divBdr>
    </w:div>
    <w:div w:id="231935216">
      <w:bodyDiv w:val="1"/>
      <w:marLeft w:val="0"/>
      <w:marRight w:val="0"/>
      <w:marTop w:val="0"/>
      <w:marBottom w:val="0"/>
      <w:divBdr>
        <w:top w:val="none" w:sz="0" w:space="0" w:color="auto"/>
        <w:left w:val="none" w:sz="0" w:space="0" w:color="auto"/>
        <w:bottom w:val="none" w:sz="0" w:space="0" w:color="auto"/>
        <w:right w:val="none" w:sz="0" w:space="0" w:color="auto"/>
      </w:divBdr>
    </w:div>
    <w:div w:id="248737964">
      <w:bodyDiv w:val="1"/>
      <w:marLeft w:val="0"/>
      <w:marRight w:val="0"/>
      <w:marTop w:val="0"/>
      <w:marBottom w:val="0"/>
      <w:divBdr>
        <w:top w:val="none" w:sz="0" w:space="0" w:color="auto"/>
        <w:left w:val="none" w:sz="0" w:space="0" w:color="auto"/>
        <w:bottom w:val="none" w:sz="0" w:space="0" w:color="auto"/>
        <w:right w:val="none" w:sz="0" w:space="0" w:color="auto"/>
      </w:divBdr>
    </w:div>
    <w:div w:id="257295336">
      <w:bodyDiv w:val="1"/>
      <w:marLeft w:val="0"/>
      <w:marRight w:val="0"/>
      <w:marTop w:val="0"/>
      <w:marBottom w:val="0"/>
      <w:divBdr>
        <w:top w:val="none" w:sz="0" w:space="0" w:color="auto"/>
        <w:left w:val="none" w:sz="0" w:space="0" w:color="auto"/>
        <w:bottom w:val="none" w:sz="0" w:space="0" w:color="auto"/>
        <w:right w:val="none" w:sz="0" w:space="0" w:color="auto"/>
      </w:divBdr>
    </w:div>
    <w:div w:id="258753398">
      <w:bodyDiv w:val="1"/>
      <w:marLeft w:val="0"/>
      <w:marRight w:val="0"/>
      <w:marTop w:val="0"/>
      <w:marBottom w:val="0"/>
      <w:divBdr>
        <w:top w:val="none" w:sz="0" w:space="0" w:color="auto"/>
        <w:left w:val="none" w:sz="0" w:space="0" w:color="auto"/>
        <w:bottom w:val="none" w:sz="0" w:space="0" w:color="auto"/>
        <w:right w:val="none" w:sz="0" w:space="0" w:color="auto"/>
      </w:divBdr>
    </w:div>
    <w:div w:id="267927142">
      <w:bodyDiv w:val="1"/>
      <w:marLeft w:val="0"/>
      <w:marRight w:val="0"/>
      <w:marTop w:val="0"/>
      <w:marBottom w:val="0"/>
      <w:divBdr>
        <w:top w:val="none" w:sz="0" w:space="0" w:color="auto"/>
        <w:left w:val="none" w:sz="0" w:space="0" w:color="auto"/>
        <w:bottom w:val="none" w:sz="0" w:space="0" w:color="auto"/>
        <w:right w:val="none" w:sz="0" w:space="0" w:color="auto"/>
      </w:divBdr>
    </w:div>
    <w:div w:id="275674753">
      <w:bodyDiv w:val="1"/>
      <w:marLeft w:val="0"/>
      <w:marRight w:val="0"/>
      <w:marTop w:val="0"/>
      <w:marBottom w:val="0"/>
      <w:divBdr>
        <w:top w:val="none" w:sz="0" w:space="0" w:color="auto"/>
        <w:left w:val="none" w:sz="0" w:space="0" w:color="auto"/>
        <w:bottom w:val="none" w:sz="0" w:space="0" w:color="auto"/>
        <w:right w:val="none" w:sz="0" w:space="0" w:color="auto"/>
      </w:divBdr>
    </w:div>
    <w:div w:id="279922442">
      <w:bodyDiv w:val="1"/>
      <w:marLeft w:val="0"/>
      <w:marRight w:val="0"/>
      <w:marTop w:val="0"/>
      <w:marBottom w:val="0"/>
      <w:divBdr>
        <w:top w:val="none" w:sz="0" w:space="0" w:color="auto"/>
        <w:left w:val="none" w:sz="0" w:space="0" w:color="auto"/>
        <w:bottom w:val="none" w:sz="0" w:space="0" w:color="auto"/>
        <w:right w:val="none" w:sz="0" w:space="0" w:color="auto"/>
      </w:divBdr>
    </w:div>
    <w:div w:id="289672840">
      <w:bodyDiv w:val="1"/>
      <w:marLeft w:val="0"/>
      <w:marRight w:val="0"/>
      <w:marTop w:val="0"/>
      <w:marBottom w:val="0"/>
      <w:divBdr>
        <w:top w:val="none" w:sz="0" w:space="0" w:color="auto"/>
        <w:left w:val="none" w:sz="0" w:space="0" w:color="auto"/>
        <w:bottom w:val="none" w:sz="0" w:space="0" w:color="auto"/>
        <w:right w:val="none" w:sz="0" w:space="0" w:color="auto"/>
      </w:divBdr>
    </w:div>
    <w:div w:id="313030006">
      <w:bodyDiv w:val="1"/>
      <w:marLeft w:val="0"/>
      <w:marRight w:val="0"/>
      <w:marTop w:val="0"/>
      <w:marBottom w:val="0"/>
      <w:divBdr>
        <w:top w:val="none" w:sz="0" w:space="0" w:color="auto"/>
        <w:left w:val="none" w:sz="0" w:space="0" w:color="auto"/>
        <w:bottom w:val="none" w:sz="0" w:space="0" w:color="auto"/>
        <w:right w:val="none" w:sz="0" w:space="0" w:color="auto"/>
      </w:divBdr>
    </w:div>
    <w:div w:id="315493219">
      <w:bodyDiv w:val="1"/>
      <w:marLeft w:val="0"/>
      <w:marRight w:val="0"/>
      <w:marTop w:val="0"/>
      <w:marBottom w:val="0"/>
      <w:divBdr>
        <w:top w:val="none" w:sz="0" w:space="0" w:color="auto"/>
        <w:left w:val="none" w:sz="0" w:space="0" w:color="auto"/>
        <w:bottom w:val="none" w:sz="0" w:space="0" w:color="auto"/>
        <w:right w:val="none" w:sz="0" w:space="0" w:color="auto"/>
      </w:divBdr>
    </w:div>
    <w:div w:id="324434001">
      <w:bodyDiv w:val="1"/>
      <w:marLeft w:val="0"/>
      <w:marRight w:val="0"/>
      <w:marTop w:val="0"/>
      <w:marBottom w:val="0"/>
      <w:divBdr>
        <w:top w:val="none" w:sz="0" w:space="0" w:color="auto"/>
        <w:left w:val="none" w:sz="0" w:space="0" w:color="auto"/>
        <w:bottom w:val="none" w:sz="0" w:space="0" w:color="auto"/>
        <w:right w:val="none" w:sz="0" w:space="0" w:color="auto"/>
      </w:divBdr>
    </w:div>
    <w:div w:id="330570773">
      <w:bodyDiv w:val="1"/>
      <w:marLeft w:val="0"/>
      <w:marRight w:val="0"/>
      <w:marTop w:val="0"/>
      <w:marBottom w:val="0"/>
      <w:divBdr>
        <w:top w:val="none" w:sz="0" w:space="0" w:color="auto"/>
        <w:left w:val="none" w:sz="0" w:space="0" w:color="auto"/>
        <w:bottom w:val="none" w:sz="0" w:space="0" w:color="auto"/>
        <w:right w:val="none" w:sz="0" w:space="0" w:color="auto"/>
      </w:divBdr>
    </w:div>
    <w:div w:id="335888302">
      <w:bodyDiv w:val="1"/>
      <w:marLeft w:val="0"/>
      <w:marRight w:val="0"/>
      <w:marTop w:val="0"/>
      <w:marBottom w:val="0"/>
      <w:divBdr>
        <w:top w:val="none" w:sz="0" w:space="0" w:color="auto"/>
        <w:left w:val="none" w:sz="0" w:space="0" w:color="auto"/>
        <w:bottom w:val="none" w:sz="0" w:space="0" w:color="auto"/>
        <w:right w:val="none" w:sz="0" w:space="0" w:color="auto"/>
      </w:divBdr>
    </w:div>
    <w:div w:id="342241121">
      <w:bodyDiv w:val="1"/>
      <w:marLeft w:val="0"/>
      <w:marRight w:val="0"/>
      <w:marTop w:val="0"/>
      <w:marBottom w:val="0"/>
      <w:divBdr>
        <w:top w:val="none" w:sz="0" w:space="0" w:color="auto"/>
        <w:left w:val="none" w:sz="0" w:space="0" w:color="auto"/>
        <w:bottom w:val="none" w:sz="0" w:space="0" w:color="auto"/>
        <w:right w:val="none" w:sz="0" w:space="0" w:color="auto"/>
      </w:divBdr>
    </w:div>
    <w:div w:id="346835364">
      <w:bodyDiv w:val="1"/>
      <w:marLeft w:val="0"/>
      <w:marRight w:val="0"/>
      <w:marTop w:val="0"/>
      <w:marBottom w:val="0"/>
      <w:divBdr>
        <w:top w:val="none" w:sz="0" w:space="0" w:color="auto"/>
        <w:left w:val="none" w:sz="0" w:space="0" w:color="auto"/>
        <w:bottom w:val="none" w:sz="0" w:space="0" w:color="auto"/>
        <w:right w:val="none" w:sz="0" w:space="0" w:color="auto"/>
      </w:divBdr>
    </w:div>
    <w:div w:id="379477031">
      <w:bodyDiv w:val="1"/>
      <w:marLeft w:val="0"/>
      <w:marRight w:val="0"/>
      <w:marTop w:val="0"/>
      <w:marBottom w:val="0"/>
      <w:divBdr>
        <w:top w:val="none" w:sz="0" w:space="0" w:color="auto"/>
        <w:left w:val="none" w:sz="0" w:space="0" w:color="auto"/>
        <w:bottom w:val="none" w:sz="0" w:space="0" w:color="auto"/>
        <w:right w:val="none" w:sz="0" w:space="0" w:color="auto"/>
      </w:divBdr>
    </w:div>
    <w:div w:id="384380551">
      <w:bodyDiv w:val="1"/>
      <w:marLeft w:val="0"/>
      <w:marRight w:val="0"/>
      <w:marTop w:val="0"/>
      <w:marBottom w:val="0"/>
      <w:divBdr>
        <w:top w:val="none" w:sz="0" w:space="0" w:color="auto"/>
        <w:left w:val="none" w:sz="0" w:space="0" w:color="auto"/>
        <w:bottom w:val="none" w:sz="0" w:space="0" w:color="auto"/>
        <w:right w:val="none" w:sz="0" w:space="0" w:color="auto"/>
      </w:divBdr>
    </w:div>
    <w:div w:id="388959405">
      <w:bodyDiv w:val="1"/>
      <w:marLeft w:val="0"/>
      <w:marRight w:val="0"/>
      <w:marTop w:val="0"/>
      <w:marBottom w:val="0"/>
      <w:divBdr>
        <w:top w:val="none" w:sz="0" w:space="0" w:color="auto"/>
        <w:left w:val="none" w:sz="0" w:space="0" w:color="auto"/>
        <w:bottom w:val="none" w:sz="0" w:space="0" w:color="auto"/>
        <w:right w:val="none" w:sz="0" w:space="0" w:color="auto"/>
      </w:divBdr>
    </w:div>
    <w:div w:id="417216913">
      <w:bodyDiv w:val="1"/>
      <w:marLeft w:val="0"/>
      <w:marRight w:val="0"/>
      <w:marTop w:val="0"/>
      <w:marBottom w:val="0"/>
      <w:divBdr>
        <w:top w:val="none" w:sz="0" w:space="0" w:color="auto"/>
        <w:left w:val="none" w:sz="0" w:space="0" w:color="auto"/>
        <w:bottom w:val="none" w:sz="0" w:space="0" w:color="auto"/>
        <w:right w:val="none" w:sz="0" w:space="0" w:color="auto"/>
      </w:divBdr>
    </w:div>
    <w:div w:id="422998872">
      <w:bodyDiv w:val="1"/>
      <w:marLeft w:val="0"/>
      <w:marRight w:val="0"/>
      <w:marTop w:val="0"/>
      <w:marBottom w:val="0"/>
      <w:divBdr>
        <w:top w:val="none" w:sz="0" w:space="0" w:color="auto"/>
        <w:left w:val="none" w:sz="0" w:space="0" w:color="auto"/>
        <w:bottom w:val="none" w:sz="0" w:space="0" w:color="auto"/>
        <w:right w:val="none" w:sz="0" w:space="0" w:color="auto"/>
      </w:divBdr>
    </w:div>
    <w:div w:id="433332255">
      <w:bodyDiv w:val="1"/>
      <w:marLeft w:val="0"/>
      <w:marRight w:val="0"/>
      <w:marTop w:val="0"/>
      <w:marBottom w:val="0"/>
      <w:divBdr>
        <w:top w:val="none" w:sz="0" w:space="0" w:color="auto"/>
        <w:left w:val="none" w:sz="0" w:space="0" w:color="auto"/>
        <w:bottom w:val="none" w:sz="0" w:space="0" w:color="auto"/>
        <w:right w:val="none" w:sz="0" w:space="0" w:color="auto"/>
      </w:divBdr>
    </w:div>
    <w:div w:id="447773170">
      <w:bodyDiv w:val="1"/>
      <w:marLeft w:val="0"/>
      <w:marRight w:val="0"/>
      <w:marTop w:val="0"/>
      <w:marBottom w:val="0"/>
      <w:divBdr>
        <w:top w:val="none" w:sz="0" w:space="0" w:color="auto"/>
        <w:left w:val="none" w:sz="0" w:space="0" w:color="auto"/>
        <w:bottom w:val="none" w:sz="0" w:space="0" w:color="auto"/>
        <w:right w:val="none" w:sz="0" w:space="0" w:color="auto"/>
      </w:divBdr>
    </w:div>
    <w:div w:id="450972938">
      <w:bodyDiv w:val="1"/>
      <w:marLeft w:val="0"/>
      <w:marRight w:val="0"/>
      <w:marTop w:val="0"/>
      <w:marBottom w:val="0"/>
      <w:divBdr>
        <w:top w:val="none" w:sz="0" w:space="0" w:color="auto"/>
        <w:left w:val="none" w:sz="0" w:space="0" w:color="auto"/>
        <w:bottom w:val="none" w:sz="0" w:space="0" w:color="auto"/>
        <w:right w:val="none" w:sz="0" w:space="0" w:color="auto"/>
      </w:divBdr>
    </w:div>
    <w:div w:id="452865195">
      <w:bodyDiv w:val="1"/>
      <w:marLeft w:val="0"/>
      <w:marRight w:val="0"/>
      <w:marTop w:val="0"/>
      <w:marBottom w:val="0"/>
      <w:divBdr>
        <w:top w:val="none" w:sz="0" w:space="0" w:color="auto"/>
        <w:left w:val="none" w:sz="0" w:space="0" w:color="auto"/>
        <w:bottom w:val="none" w:sz="0" w:space="0" w:color="auto"/>
        <w:right w:val="none" w:sz="0" w:space="0" w:color="auto"/>
      </w:divBdr>
    </w:div>
    <w:div w:id="457071489">
      <w:bodyDiv w:val="1"/>
      <w:marLeft w:val="0"/>
      <w:marRight w:val="0"/>
      <w:marTop w:val="0"/>
      <w:marBottom w:val="0"/>
      <w:divBdr>
        <w:top w:val="none" w:sz="0" w:space="0" w:color="auto"/>
        <w:left w:val="none" w:sz="0" w:space="0" w:color="auto"/>
        <w:bottom w:val="none" w:sz="0" w:space="0" w:color="auto"/>
        <w:right w:val="none" w:sz="0" w:space="0" w:color="auto"/>
      </w:divBdr>
    </w:div>
    <w:div w:id="489640113">
      <w:bodyDiv w:val="1"/>
      <w:marLeft w:val="0"/>
      <w:marRight w:val="0"/>
      <w:marTop w:val="0"/>
      <w:marBottom w:val="0"/>
      <w:divBdr>
        <w:top w:val="none" w:sz="0" w:space="0" w:color="auto"/>
        <w:left w:val="none" w:sz="0" w:space="0" w:color="auto"/>
        <w:bottom w:val="none" w:sz="0" w:space="0" w:color="auto"/>
        <w:right w:val="none" w:sz="0" w:space="0" w:color="auto"/>
      </w:divBdr>
    </w:div>
    <w:div w:id="490609948">
      <w:bodyDiv w:val="1"/>
      <w:marLeft w:val="0"/>
      <w:marRight w:val="0"/>
      <w:marTop w:val="0"/>
      <w:marBottom w:val="0"/>
      <w:divBdr>
        <w:top w:val="none" w:sz="0" w:space="0" w:color="auto"/>
        <w:left w:val="none" w:sz="0" w:space="0" w:color="auto"/>
        <w:bottom w:val="none" w:sz="0" w:space="0" w:color="auto"/>
        <w:right w:val="none" w:sz="0" w:space="0" w:color="auto"/>
      </w:divBdr>
    </w:div>
    <w:div w:id="500049835">
      <w:bodyDiv w:val="1"/>
      <w:marLeft w:val="0"/>
      <w:marRight w:val="0"/>
      <w:marTop w:val="0"/>
      <w:marBottom w:val="0"/>
      <w:divBdr>
        <w:top w:val="none" w:sz="0" w:space="0" w:color="auto"/>
        <w:left w:val="none" w:sz="0" w:space="0" w:color="auto"/>
        <w:bottom w:val="none" w:sz="0" w:space="0" w:color="auto"/>
        <w:right w:val="none" w:sz="0" w:space="0" w:color="auto"/>
      </w:divBdr>
    </w:div>
    <w:div w:id="509833897">
      <w:bodyDiv w:val="1"/>
      <w:marLeft w:val="0"/>
      <w:marRight w:val="0"/>
      <w:marTop w:val="0"/>
      <w:marBottom w:val="0"/>
      <w:divBdr>
        <w:top w:val="none" w:sz="0" w:space="0" w:color="auto"/>
        <w:left w:val="none" w:sz="0" w:space="0" w:color="auto"/>
        <w:bottom w:val="none" w:sz="0" w:space="0" w:color="auto"/>
        <w:right w:val="none" w:sz="0" w:space="0" w:color="auto"/>
      </w:divBdr>
    </w:div>
    <w:div w:id="529227517">
      <w:bodyDiv w:val="1"/>
      <w:marLeft w:val="0"/>
      <w:marRight w:val="0"/>
      <w:marTop w:val="0"/>
      <w:marBottom w:val="0"/>
      <w:divBdr>
        <w:top w:val="none" w:sz="0" w:space="0" w:color="auto"/>
        <w:left w:val="none" w:sz="0" w:space="0" w:color="auto"/>
        <w:bottom w:val="none" w:sz="0" w:space="0" w:color="auto"/>
        <w:right w:val="none" w:sz="0" w:space="0" w:color="auto"/>
      </w:divBdr>
    </w:div>
    <w:div w:id="532887201">
      <w:bodyDiv w:val="1"/>
      <w:marLeft w:val="0"/>
      <w:marRight w:val="0"/>
      <w:marTop w:val="0"/>
      <w:marBottom w:val="0"/>
      <w:divBdr>
        <w:top w:val="none" w:sz="0" w:space="0" w:color="auto"/>
        <w:left w:val="none" w:sz="0" w:space="0" w:color="auto"/>
        <w:bottom w:val="none" w:sz="0" w:space="0" w:color="auto"/>
        <w:right w:val="none" w:sz="0" w:space="0" w:color="auto"/>
      </w:divBdr>
    </w:div>
    <w:div w:id="533275106">
      <w:bodyDiv w:val="1"/>
      <w:marLeft w:val="0"/>
      <w:marRight w:val="0"/>
      <w:marTop w:val="0"/>
      <w:marBottom w:val="0"/>
      <w:divBdr>
        <w:top w:val="none" w:sz="0" w:space="0" w:color="auto"/>
        <w:left w:val="none" w:sz="0" w:space="0" w:color="auto"/>
        <w:bottom w:val="none" w:sz="0" w:space="0" w:color="auto"/>
        <w:right w:val="none" w:sz="0" w:space="0" w:color="auto"/>
      </w:divBdr>
    </w:div>
    <w:div w:id="536704818">
      <w:bodyDiv w:val="1"/>
      <w:marLeft w:val="0"/>
      <w:marRight w:val="0"/>
      <w:marTop w:val="0"/>
      <w:marBottom w:val="0"/>
      <w:divBdr>
        <w:top w:val="none" w:sz="0" w:space="0" w:color="auto"/>
        <w:left w:val="none" w:sz="0" w:space="0" w:color="auto"/>
        <w:bottom w:val="none" w:sz="0" w:space="0" w:color="auto"/>
        <w:right w:val="none" w:sz="0" w:space="0" w:color="auto"/>
      </w:divBdr>
    </w:div>
    <w:div w:id="554390325">
      <w:bodyDiv w:val="1"/>
      <w:marLeft w:val="0"/>
      <w:marRight w:val="0"/>
      <w:marTop w:val="0"/>
      <w:marBottom w:val="0"/>
      <w:divBdr>
        <w:top w:val="none" w:sz="0" w:space="0" w:color="auto"/>
        <w:left w:val="none" w:sz="0" w:space="0" w:color="auto"/>
        <w:bottom w:val="none" w:sz="0" w:space="0" w:color="auto"/>
        <w:right w:val="none" w:sz="0" w:space="0" w:color="auto"/>
      </w:divBdr>
    </w:div>
    <w:div w:id="567149561">
      <w:bodyDiv w:val="1"/>
      <w:marLeft w:val="0"/>
      <w:marRight w:val="0"/>
      <w:marTop w:val="0"/>
      <w:marBottom w:val="0"/>
      <w:divBdr>
        <w:top w:val="none" w:sz="0" w:space="0" w:color="auto"/>
        <w:left w:val="none" w:sz="0" w:space="0" w:color="auto"/>
        <w:bottom w:val="none" w:sz="0" w:space="0" w:color="auto"/>
        <w:right w:val="none" w:sz="0" w:space="0" w:color="auto"/>
      </w:divBdr>
    </w:div>
    <w:div w:id="568659715">
      <w:bodyDiv w:val="1"/>
      <w:marLeft w:val="0"/>
      <w:marRight w:val="0"/>
      <w:marTop w:val="0"/>
      <w:marBottom w:val="0"/>
      <w:divBdr>
        <w:top w:val="none" w:sz="0" w:space="0" w:color="auto"/>
        <w:left w:val="none" w:sz="0" w:space="0" w:color="auto"/>
        <w:bottom w:val="none" w:sz="0" w:space="0" w:color="auto"/>
        <w:right w:val="none" w:sz="0" w:space="0" w:color="auto"/>
      </w:divBdr>
    </w:div>
    <w:div w:id="574364410">
      <w:bodyDiv w:val="1"/>
      <w:marLeft w:val="0"/>
      <w:marRight w:val="0"/>
      <w:marTop w:val="0"/>
      <w:marBottom w:val="0"/>
      <w:divBdr>
        <w:top w:val="none" w:sz="0" w:space="0" w:color="auto"/>
        <w:left w:val="none" w:sz="0" w:space="0" w:color="auto"/>
        <w:bottom w:val="none" w:sz="0" w:space="0" w:color="auto"/>
        <w:right w:val="none" w:sz="0" w:space="0" w:color="auto"/>
      </w:divBdr>
    </w:div>
    <w:div w:id="580524376">
      <w:bodyDiv w:val="1"/>
      <w:marLeft w:val="0"/>
      <w:marRight w:val="0"/>
      <w:marTop w:val="0"/>
      <w:marBottom w:val="0"/>
      <w:divBdr>
        <w:top w:val="none" w:sz="0" w:space="0" w:color="auto"/>
        <w:left w:val="none" w:sz="0" w:space="0" w:color="auto"/>
        <w:bottom w:val="none" w:sz="0" w:space="0" w:color="auto"/>
        <w:right w:val="none" w:sz="0" w:space="0" w:color="auto"/>
      </w:divBdr>
    </w:div>
    <w:div w:id="582108877">
      <w:bodyDiv w:val="1"/>
      <w:marLeft w:val="0"/>
      <w:marRight w:val="0"/>
      <w:marTop w:val="0"/>
      <w:marBottom w:val="0"/>
      <w:divBdr>
        <w:top w:val="none" w:sz="0" w:space="0" w:color="auto"/>
        <w:left w:val="none" w:sz="0" w:space="0" w:color="auto"/>
        <w:bottom w:val="none" w:sz="0" w:space="0" w:color="auto"/>
        <w:right w:val="none" w:sz="0" w:space="0" w:color="auto"/>
      </w:divBdr>
      <w:divsChild>
        <w:div w:id="1455714977">
          <w:marLeft w:val="446"/>
          <w:marRight w:val="0"/>
          <w:marTop w:val="200"/>
          <w:marBottom w:val="0"/>
          <w:divBdr>
            <w:top w:val="none" w:sz="0" w:space="0" w:color="auto"/>
            <w:left w:val="none" w:sz="0" w:space="0" w:color="auto"/>
            <w:bottom w:val="none" w:sz="0" w:space="0" w:color="auto"/>
            <w:right w:val="none" w:sz="0" w:space="0" w:color="auto"/>
          </w:divBdr>
        </w:div>
      </w:divsChild>
    </w:div>
    <w:div w:id="583690362">
      <w:bodyDiv w:val="1"/>
      <w:marLeft w:val="0"/>
      <w:marRight w:val="0"/>
      <w:marTop w:val="0"/>
      <w:marBottom w:val="0"/>
      <w:divBdr>
        <w:top w:val="none" w:sz="0" w:space="0" w:color="auto"/>
        <w:left w:val="none" w:sz="0" w:space="0" w:color="auto"/>
        <w:bottom w:val="none" w:sz="0" w:space="0" w:color="auto"/>
        <w:right w:val="none" w:sz="0" w:space="0" w:color="auto"/>
      </w:divBdr>
    </w:div>
    <w:div w:id="589630166">
      <w:bodyDiv w:val="1"/>
      <w:marLeft w:val="0"/>
      <w:marRight w:val="0"/>
      <w:marTop w:val="0"/>
      <w:marBottom w:val="0"/>
      <w:divBdr>
        <w:top w:val="none" w:sz="0" w:space="0" w:color="auto"/>
        <w:left w:val="none" w:sz="0" w:space="0" w:color="auto"/>
        <w:bottom w:val="none" w:sz="0" w:space="0" w:color="auto"/>
        <w:right w:val="none" w:sz="0" w:space="0" w:color="auto"/>
      </w:divBdr>
    </w:div>
    <w:div w:id="604074365">
      <w:bodyDiv w:val="1"/>
      <w:marLeft w:val="0"/>
      <w:marRight w:val="0"/>
      <w:marTop w:val="0"/>
      <w:marBottom w:val="0"/>
      <w:divBdr>
        <w:top w:val="none" w:sz="0" w:space="0" w:color="auto"/>
        <w:left w:val="none" w:sz="0" w:space="0" w:color="auto"/>
        <w:bottom w:val="none" w:sz="0" w:space="0" w:color="auto"/>
        <w:right w:val="none" w:sz="0" w:space="0" w:color="auto"/>
      </w:divBdr>
    </w:div>
    <w:div w:id="604191317">
      <w:bodyDiv w:val="1"/>
      <w:marLeft w:val="0"/>
      <w:marRight w:val="0"/>
      <w:marTop w:val="0"/>
      <w:marBottom w:val="0"/>
      <w:divBdr>
        <w:top w:val="none" w:sz="0" w:space="0" w:color="auto"/>
        <w:left w:val="none" w:sz="0" w:space="0" w:color="auto"/>
        <w:bottom w:val="none" w:sz="0" w:space="0" w:color="auto"/>
        <w:right w:val="none" w:sz="0" w:space="0" w:color="auto"/>
      </w:divBdr>
    </w:div>
    <w:div w:id="606234364">
      <w:bodyDiv w:val="1"/>
      <w:marLeft w:val="0"/>
      <w:marRight w:val="0"/>
      <w:marTop w:val="0"/>
      <w:marBottom w:val="0"/>
      <w:divBdr>
        <w:top w:val="none" w:sz="0" w:space="0" w:color="auto"/>
        <w:left w:val="none" w:sz="0" w:space="0" w:color="auto"/>
        <w:bottom w:val="none" w:sz="0" w:space="0" w:color="auto"/>
        <w:right w:val="none" w:sz="0" w:space="0" w:color="auto"/>
      </w:divBdr>
    </w:div>
    <w:div w:id="617487913">
      <w:bodyDiv w:val="1"/>
      <w:marLeft w:val="0"/>
      <w:marRight w:val="0"/>
      <w:marTop w:val="0"/>
      <w:marBottom w:val="0"/>
      <w:divBdr>
        <w:top w:val="none" w:sz="0" w:space="0" w:color="auto"/>
        <w:left w:val="none" w:sz="0" w:space="0" w:color="auto"/>
        <w:bottom w:val="none" w:sz="0" w:space="0" w:color="auto"/>
        <w:right w:val="none" w:sz="0" w:space="0" w:color="auto"/>
      </w:divBdr>
    </w:div>
    <w:div w:id="639651681">
      <w:bodyDiv w:val="1"/>
      <w:marLeft w:val="0"/>
      <w:marRight w:val="0"/>
      <w:marTop w:val="0"/>
      <w:marBottom w:val="0"/>
      <w:divBdr>
        <w:top w:val="none" w:sz="0" w:space="0" w:color="auto"/>
        <w:left w:val="none" w:sz="0" w:space="0" w:color="auto"/>
        <w:bottom w:val="none" w:sz="0" w:space="0" w:color="auto"/>
        <w:right w:val="none" w:sz="0" w:space="0" w:color="auto"/>
      </w:divBdr>
    </w:div>
    <w:div w:id="649945427">
      <w:bodyDiv w:val="1"/>
      <w:marLeft w:val="0"/>
      <w:marRight w:val="0"/>
      <w:marTop w:val="0"/>
      <w:marBottom w:val="0"/>
      <w:divBdr>
        <w:top w:val="none" w:sz="0" w:space="0" w:color="auto"/>
        <w:left w:val="none" w:sz="0" w:space="0" w:color="auto"/>
        <w:bottom w:val="none" w:sz="0" w:space="0" w:color="auto"/>
        <w:right w:val="none" w:sz="0" w:space="0" w:color="auto"/>
      </w:divBdr>
    </w:div>
    <w:div w:id="651638728">
      <w:bodyDiv w:val="1"/>
      <w:marLeft w:val="0"/>
      <w:marRight w:val="0"/>
      <w:marTop w:val="0"/>
      <w:marBottom w:val="0"/>
      <w:divBdr>
        <w:top w:val="none" w:sz="0" w:space="0" w:color="auto"/>
        <w:left w:val="none" w:sz="0" w:space="0" w:color="auto"/>
        <w:bottom w:val="none" w:sz="0" w:space="0" w:color="auto"/>
        <w:right w:val="none" w:sz="0" w:space="0" w:color="auto"/>
      </w:divBdr>
    </w:div>
    <w:div w:id="653030161">
      <w:bodyDiv w:val="1"/>
      <w:marLeft w:val="0"/>
      <w:marRight w:val="0"/>
      <w:marTop w:val="0"/>
      <w:marBottom w:val="0"/>
      <w:divBdr>
        <w:top w:val="none" w:sz="0" w:space="0" w:color="auto"/>
        <w:left w:val="none" w:sz="0" w:space="0" w:color="auto"/>
        <w:bottom w:val="none" w:sz="0" w:space="0" w:color="auto"/>
        <w:right w:val="none" w:sz="0" w:space="0" w:color="auto"/>
      </w:divBdr>
    </w:div>
    <w:div w:id="658970670">
      <w:bodyDiv w:val="1"/>
      <w:marLeft w:val="0"/>
      <w:marRight w:val="0"/>
      <w:marTop w:val="0"/>
      <w:marBottom w:val="0"/>
      <w:divBdr>
        <w:top w:val="none" w:sz="0" w:space="0" w:color="auto"/>
        <w:left w:val="none" w:sz="0" w:space="0" w:color="auto"/>
        <w:bottom w:val="none" w:sz="0" w:space="0" w:color="auto"/>
        <w:right w:val="none" w:sz="0" w:space="0" w:color="auto"/>
      </w:divBdr>
    </w:div>
    <w:div w:id="662127120">
      <w:bodyDiv w:val="1"/>
      <w:marLeft w:val="0"/>
      <w:marRight w:val="0"/>
      <w:marTop w:val="0"/>
      <w:marBottom w:val="0"/>
      <w:divBdr>
        <w:top w:val="none" w:sz="0" w:space="0" w:color="auto"/>
        <w:left w:val="none" w:sz="0" w:space="0" w:color="auto"/>
        <w:bottom w:val="none" w:sz="0" w:space="0" w:color="auto"/>
        <w:right w:val="none" w:sz="0" w:space="0" w:color="auto"/>
      </w:divBdr>
    </w:div>
    <w:div w:id="669984819">
      <w:bodyDiv w:val="1"/>
      <w:marLeft w:val="0"/>
      <w:marRight w:val="0"/>
      <w:marTop w:val="0"/>
      <w:marBottom w:val="0"/>
      <w:divBdr>
        <w:top w:val="none" w:sz="0" w:space="0" w:color="auto"/>
        <w:left w:val="none" w:sz="0" w:space="0" w:color="auto"/>
        <w:bottom w:val="none" w:sz="0" w:space="0" w:color="auto"/>
        <w:right w:val="none" w:sz="0" w:space="0" w:color="auto"/>
      </w:divBdr>
      <w:divsChild>
        <w:div w:id="203714976">
          <w:marLeft w:val="-225"/>
          <w:marRight w:val="-225"/>
          <w:marTop w:val="0"/>
          <w:marBottom w:val="0"/>
          <w:divBdr>
            <w:top w:val="none" w:sz="0" w:space="0" w:color="auto"/>
            <w:left w:val="none" w:sz="0" w:space="0" w:color="auto"/>
            <w:bottom w:val="none" w:sz="0" w:space="0" w:color="auto"/>
            <w:right w:val="none" w:sz="0" w:space="0" w:color="auto"/>
          </w:divBdr>
          <w:divsChild>
            <w:div w:id="623577509">
              <w:marLeft w:val="0"/>
              <w:marRight w:val="0"/>
              <w:marTop w:val="0"/>
              <w:marBottom w:val="0"/>
              <w:divBdr>
                <w:top w:val="none" w:sz="0" w:space="0" w:color="auto"/>
                <w:left w:val="none" w:sz="0" w:space="0" w:color="auto"/>
                <w:bottom w:val="none" w:sz="0" w:space="0" w:color="auto"/>
                <w:right w:val="none" w:sz="0" w:space="0" w:color="auto"/>
              </w:divBdr>
              <w:divsChild>
                <w:div w:id="1654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391">
      <w:bodyDiv w:val="1"/>
      <w:marLeft w:val="0"/>
      <w:marRight w:val="0"/>
      <w:marTop w:val="0"/>
      <w:marBottom w:val="0"/>
      <w:divBdr>
        <w:top w:val="none" w:sz="0" w:space="0" w:color="auto"/>
        <w:left w:val="none" w:sz="0" w:space="0" w:color="auto"/>
        <w:bottom w:val="none" w:sz="0" w:space="0" w:color="auto"/>
        <w:right w:val="none" w:sz="0" w:space="0" w:color="auto"/>
      </w:divBdr>
    </w:div>
    <w:div w:id="671954956">
      <w:bodyDiv w:val="1"/>
      <w:marLeft w:val="0"/>
      <w:marRight w:val="0"/>
      <w:marTop w:val="0"/>
      <w:marBottom w:val="0"/>
      <w:divBdr>
        <w:top w:val="none" w:sz="0" w:space="0" w:color="auto"/>
        <w:left w:val="none" w:sz="0" w:space="0" w:color="auto"/>
        <w:bottom w:val="none" w:sz="0" w:space="0" w:color="auto"/>
        <w:right w:val="none" w:sz="0" w:space="0" w:color="auto"/>
      </w:divBdr>
    </w:div>
    <w:div w:id="689993757">
      <w:bodyDiv w:val="1"/>
      <w:marLeft w:val="0"/>
      <w:marRight w:val="0"/>
      <w:marTop w:val="0"/>
      <w:marBottom w:val="0"/>
      <w:divBdr>
        <w:top w:val="none" w:sz="0" w:space="0" w:color="auto"/>
        <w:left w:val="none" w:sz="0" w:space="0" w:color="auto"/>
        <w:bottom w:val="none" w:sz="0" w:space="0" w:color="auto"/>
        <w:right w:val="none" w:sz="0" w:space="0" w:color="auto"/>
      </w:divBdr>
    </w:div>
    <w:div w:id="690767422">
      <w:bodyDiv w:val="1"/>
      <w:marLeft w:val="0"/>
      <w:marRight w:val="0"/>
      <w:marTop w:val="0"/>
      <w:marBottom w:val="0"/>
      <w:divBdr>
        <w:top w:val="none" w:sz="0" w:space="0" w:color="auto"/>
        <w:left w:val="none" w:sz="0" w:space="0" w:color="auto"/>
        <w:bottom w:val="none" w:sz="0" w:space="0" w:color="auto"/>
        <w:right w:val="none" w:sz="0" w:space="0" w:color="auto"/>
      </w:divBdr>
    </w:div>
    <w:div w:id="698166268">
      <w:bodyDiv w:val="1"/>
      <w:marLeft w:val="0"/>
      <w:marRight w:val="0"/>
      <w:marTop w:val="0"/>
      <w:marBottom w:val="0"/>
      <w:divBdr>
        <w:top w:val="none" w:sz="0" w:space="0" w:color="auto"/>
        <w:left w:val="none" w:sz="0" w:space="0" w:color="auto"/>
        <w:bottom w:val="none" w:sz="0" w:space="0" w:color="auto"/>
        <w:right w:val="none" w:sz="0" w:space="0" w:color="auto"/>
      </w:divBdr>
    </w:div>
    <w:div w:id="710346309">
      <w:bodyDiv w:val="1"/>
      <w:marLeft w:val="0"/>
      <w:marRight w:val="0"/>
      <w:marTop w:val="0"/>
      <w:marBottom w:val="0"/>
      <w:divBdr>
        <w:top w:val="none" w:sz="0" w:space="0" w:color="auto"/>
        <w:left w:val="none" w:sz="0" w:space="0" w:color="auto"/>
        <w:bottom w:val="none" w:sz="0" w:space="0" w:color="auto"/>
        <w:right w:val="none" w:sz="0" w:space="0" w:color="auto"/>
      </w:divBdr>
    </w:div>
    <w:div w:id="711542694">
      <w:bodyDiv w:val="1"/>
      <w:marLeft w:val="0"/>
      <w:marRight w:val="0"/>
      <w:marTop w:val="0"/>
      <w:marBottom w:val="0"/>
      <w:divBdr>
        <w:top w:val="none" w:sz="0" w:space="0" w:color="auto"/>
        <w:left w:val="none" w:sz="0" w:space="0" w:color="auto"/>
        <w:bottom w:val="none" w:sz="0" w:space="0" w:color="auto"/>
        <w:right w:val="none" w:sz="0" w:space="0" w:color="auto"/>
      </w:divBdr>
    </w:div>
    <w:div w:id="722296377">
      <w:bodyDiv w:val="1"/>
      <w:marLeft w:val="0"/>
      <w:marRight w:val="0"/>
      <w:marTop w:val="0"/>
      <w:marBottom w:val="0"/>
      <w:divBdr>
        <w:top w:val="none" w:sz="0" w:space="0" w:color="auto"/>
        <w:left w:val="none" w:sz="0" w:space="0" w:color="auto"/>
        <w:bottom w:val="none" w:sz="0" w:space="0" w:color="auto"/>
        <w:right w:val="none" w:sz="0" w:space="0" w:color="auto"/>
      </w:divBdr>
    </w:div>
    <w:div w:id="731194769">
      <w:bodyDiv w:val="1"/>
      <w:marLeft w:val="0"/>
      <w:marRight w:val="0"/>
      <w:marTop w:val="0"/>
      <w:marBottom w:val="0"/>
      <w:divBdr>
        <w:top w:val="none" w:sz="0" w:space="0" w:color="auto"/>
        <w:left w:val="none" w:sz="0" w:space="0" w:color="auto"/>
        <w:bottom w:val="none" w:sz="0" w:space="0" w:color="auto"/>
        <w:right w:val="none" w:sz="0" w:space="0" w:color="auto"/>
      </w:divBdr>
    </w:div>
    <w:div w:id="745347740">
      <w:bodyDiv w:val="1"/>
      <w:marLeft w:val="0"/>
      <w:marRight w:val="0"/>
      <w:marTop w:val="0"/>
      <w:marBottom w:val="0"/>
      <w:divBdr>
        <w:top w:val="none" w:sz="0" w:space="0" w:color="auto"/>
        <w:left w:val="none" w:sz="0" w:space="0" w:color="auto"/>
        <w:bottom w:val="none" w:sz="0" w:space="0" w:color="auto"/>
        <w:right w:val="none" w:sz="0" w:space="0" w:color="auto"/>
      </w:divBdr>
    </w:div>
    <w:div w:id="750350921">
      <w:bodyDiv w:val="1"/>
      <w:marLeft w:val="0"/>
      <w:marRight w:val="0"/>
      <w:marTop w:val="0"/>
      <w:marBottom w:val="0"/>
      <w:divBdr>
        <w:top w:val="none" w:sz="0" w:space="0" w:color="auto"/>
        <w:left w:val="none" w:sz="0" w:space="0" w:color="auto"/>
        <w:bottom w:val="none" w:sz="0" w:space="0" w:color="auto"/>
        <w:right w:val="none" w:sz="0" w:space="0" w:color="auto"/>
      </w:divBdr>
    </w:div>
    <w:div w:id="760100691">
      <w:bodyDiv w:val="1"/>
      <w:marLeft w:val="0"/>
      <w:marRight w:val="0"/>
      <w:marTop w:val="0"/>
      <w:marBottom w:val="0"/>
      <w:divBdr>
        <w:top w:val="none" w:sz="0" w:space="0" w:color="auto"/>
        <w:left w:val="none" w:sz="0" w:space="0" w:color="auto"/>
        <w:bottom w:val="none" w:sz="0" w:space="0" w:color="auto"/>
        <w:right w:val="none" w:sz="0" w:space="0" w:color="auto"/>
      </w:divBdr>
    </w:div>
    <w:div w:id="789782567">
      <w:bodyDiv w:val="1"/>
      <w:marLeft w:val="0"/>
      <w:marRight w:val="0"/>
      <w:marTop w:val="0"/>
      <w:marBottom w:val="0"/>
      <w:divBdr>
        <w:top w:val="none" w:sz="0" w:space="0" w:color="auto"/>
        <w:left w:val="none" w:sz="0" w:space="0" w:color="auto"/>
        <w:bottom w:val="none" w:sz="0" w:space="0" w:color="auto"/>
        <w:right w:val="none" w:sz="0" w:space="0" w:color="auto"/>
      </w:divBdr>
    </w:div>
    <w:div w:id="796950084">
      <w:bodyDiv w:val="1"/>
      <w:marLeft w:val="0"/>
      <w:marRight w:val="0"/>
      <w:marTop w:val="0"/>
      <w:marBottom w:val="0"/>
      <w:divBdr>
        <w:top w:val="none" w:sz="0" w:space="0" w:color="auto"/>
        <w:left w:val="none" w:sz="0" w:space="0" w:color="auto"/>
        <w:bottom w:val="none" w:sz="0" w:space="0" w:color="auto"/>
        <w:right w:val="none" w:sz="0" w:space="0" w:color="auto"/>
      </w:divBdr>
    </w:div>
    <w:div w:id="803814668">
      <w:bodyDiv w:val="1"/>
      <w:marLeft w:val="0"/>
      <w:marRight w:val="0"/>
      <w:marTop w:val="0"/>
      <w:marBottom w:val="0"/>
      <w:divBdr>
        <w:top w:val="none" w:sz="0" w:space="0" w:color="auto"/>
        <w:left w:val="none" w:sz="0" w:space="0" w:color="auto"/>
        <w:bottom w:val="none" w:sz="0" w:space="0" w:color="auto"/>
        <w:right w:val="none" w:sz="0" w:space="0" w:color="auto"/>
      </w:divBdr>
    </w:div>
    <w:div w:id="809249258">
      <w:bodyDiv w:val="1"/>
      <w:marLeft w:val="0"/>
      <w:marRight w:val="0"/>
      <w:marTop w:val="0"/>
      <w:marBottom w:val="0"/>
      <w:divBdr>
        <w:top w:val="none" w:sz="0" w:space="0" w:color="auto"/>
        <w:left w:val="none" w:sz="0" w:space="0" w:color="auto"/>
        <w:bottom w:val="none" w:sz="0" w:space="0" w:color="auto"/>
        <w:right w:val="none" w:sz="0" w:space="0" w:color="auto"/>
      </w:divBdr>
    </w:div>
    <w:div w:id="823356412">
      <w:bodyDiv w:val="1"/>
      <w:marLeft w:val="0"/>
      <w:marRight w:val="0"/>
      <w:marTop w:val="0"/>
      <w:marBottom w:val="0"/>
      <w:divBdr>
        <w:top w:val="none" w:sz="0" w:space="0" w:color="auto"/>
        <w:left w:val="none" w:sz="0" w:space="0" w:color="auto"/>
        <w:bottom w:val="none" w:sz="0" w:space="0" w:color="auto"/>
        <w:right w:val="none" w:sz="0" w:space="0" w:color="auto"/>
      </w:divBdr>
    </w:div>
    <w:div w:id="826364728">
      <w:bodyDiv w:val="1"/>
      <w:marLeft w:val="0"/>
      <w:marRight w:val="0"/>
      <w:marTop w:val="0"/>
      <w:marBottom w:val="0"/>
      <w:divBdr>
        <w:top w:val="none" w:sz="0" w:space="0" w:color="auto"/>
        <w:left w:val="none" w:sz="0" w:space="0" w:color="auto"/>
        <w:bottom w:val="none" w:sz="0" w:space="0" w:color="auto"/>
        <w:right w:val="none" w:sz="0" w:space="0" w:color="auto"/>
      </w:divBdr>
    </w:div>
    <w:div w:id="827481853">
      <w:bodyDiv w:val="1"/>
      <w:marLeft w:val="0"/>
      <w:marRight w:val="0"/>
      <w:marTop w:val="0"/>
      <w:marBottom w:val="0"/>
      <w:divBdr>
        <w:top w:val="none" w:sz="0" w:space="0" w:color="auto"/>
        <w:left w:val="none" w:sz="0" w:space="0" w:color="auto"/>
        <w:bottom w:val="none" w:sz="0" w:space="0" w:color="auto"/>
        <w:right w:val="none" w:sz="0" w:space="0" w:color="auto"/>
      </w:divBdr>
    </w:div>
    <w:div w:id="827936435">
      <w:bodyDiv w:val="1"/>
      <w:marLeft w:val="0"/>
      <w:marRight w:val="0"/>
      <w:marTop w:val="0"/>
      <w:marBottom w:val="0"/>
      <w:divBdr>
        <w:top w:val="none" w:sz="0" w:space="0" w:color="auto"/>
        <w:left w:val="none" w:sz="0" w:space="0" w:color="auto"/>
        <w:bottom w:val="none" w:sz="0" w:space="0" w:color="auto"/>
        <w:right w:val="none" w:sz="0" w:space="0" w:color="auto"/>
      </w:divBdr>
    </w:div>
    <w:div w:id="832183932">
      <w:bodyDiv w:val="1"/>
      <w:marLeft w:val="0"/>
      <w:marRight w:val="0"/>
      <w:marTop w:val="0"/>
      <w:marBottom w:val="0"/>
      <w:divBdr>
        <w:top w:val="none" w:sz="0" w:space="0" w:color="auto"/>
        <w:left w:val="none" w:sz="0" w:space="0" w:color="auto"/>
        <w:bottom w:val="none" w:sz="0" w:space="0" w:color="auto"/>
        <w:right w:val="none" w:sz="0" w:space="0" w:color="auto"/>
      </w:divBdr>
    </w:div>
    <w:div w:id="839194186">
      <w:bodyDiv w:val="1"/>
      <w:marLeft w:val="0"/>
      <w:marRight w:val="0"/>
      <w:marTop w:val="0"/>
      <w:marBottom w:val="0"/>
      <w:divBdr>
        <w:top w:val="none" w:sz="0" w:space="0" w:color="auto"/>
        <w:left w:val="none" w:sz="0" w:space="0" w:color="auto"/>
        <w:bottom w:val="none" w:sz="0" w:space="0" w:color="auto"/>
        <w:right w:val="none" w:sz="0" w:space="0" w:color="auto"/>
      </w:divBdr>
    </w:div>
    <w:div w:id="859588803">
      <w:bodyDiv w:val="1"/>
      <w:marLeft w:val="0"/>
      <w:marRight w:val="0"/>
      <w:marTop w:val="0"/>
      <w:marBottom w:val="0"/>
      <w:divBdr>
        <w:top w:val="none" w:sz="0" w:space="0" w:color="auto"/>
        <w:left w:val="none" w:sz="0" w:space="0" w:color="auto"/>
        <w:bottom w:val="none" w:sz="0" w:space="0" w:color="auto"/>
        <w:right w:val="none" w:sz="0" w:space="0" w:color="auto"/>
      </w:divBdr>
    </w:div>
    <w:div w:id="865604566">
      <w:bodyDiv w:val="1"/>
      <w:marLeft w:val="0"/>
      <w:marRight w:val="0"/>
      <w:marTop w:val="0"/>
      <w:marBottom w:val="0"/>
      <w:divBdr>
        <w:top w:val="none" w:sz="0" w:space="0" w:color="auto"/>
        <w:left w:val="none" w:sz="0" w:space="0" w:color="auto"/>
        <w:bottom w:val="none" w:sz="0" w:space="0" w:color="auto"/>
        <w:right w:val="none" w:sz="0" w:space="0" w:color="auto"/>
      </w:divBdr>
    </w:div>
    <w:div w:id="880560384">
      <w:bodyDiv w:val="1"/>
      <w:marLeft w:val="0"/>
      <w:marRight w:val="0"/>
      <w:marTop w:val="0"/>
      <w:marBottom w:val="0"/>
      <w:divBdr>
        <w:top w:val="none" w:sz="0" w:space="0" w:color="auto"/>
        <w:left w:val="none" w:sz="0" w:space="0" w:color="auto"/>
        <w:bottom w:val="none" w:sz="0" w:space="0" w:color="auto"/>
        <w:right w:val="none" w:sz="0" w:space="0" w:color="auto"/>
      </w:divBdr>
    </w:div>
    <w:div w:id="894580589">
      <w:bodyDiv w:val="1"/>
      <w:marLeft w:val="0"/>
      <w:marRight w:val="0"/>
      <w:marTop w:val="0"/>
      <w:marBottom w:val="0"/>
      <w:divBdr>
        <w:top w:val="none" w:sz="0" w:space="0" w:color="auto"/>
        <w:left w:val="none" w:sz="0" w:space="0" w:color="auto"/>
        <w:bottom w:val="none" w:sz="0" w:space="0" w:color="auto"/>
        <w:right w:val="none" w:sz="0" w:space="0" w:color="auto"/>
      </w:divBdr>
    </w:div>
    <w:div w:id="905263217">
      <w:bodyDiv w:val="1"/>
      <w:marLeft w:val="0"/>
      <w:marRight w:val="0"/>
      <w:marTop w:val="0"/>
      <w:marBottom w:val="0"/>
      <w:divBdr>
        <w:top w:val="none" w:sz="0" w:space="0" w:color="auto"/>
        <w:left w:val="none" w:sz="0" w:space="0" w:color="auto"/>
        <w:bottom w:val="none" w:sz="0" w:space="0" w:color="auto"/>
        <w:right w:val="none" w:sz="0" w:space="0" w:color="auto"/>
      </w:divBdr>
    </w:div>
    <w:div w:id="908617996">
      <w:bodyDiv w:val="1"/>
      <w:marLeft w:val="0"/>
      <w:marRight w:val="0"/>
      <w:marTop w:val="0"/>
      <w:marBottom w:val="0"/>
      <w:divBdr>
        <w:top w:val="none" w:sz="0" w:space="0" w:color="auto"/>
        <w:left w:val="none" w:sz="0" w:space="0" w:color="auto"/>
        <w:bottom w:val="none" w:sz="0" w:space="0" w:color="auto"/>
        <w:right w:val="none" w:sz="0" w:space="0" w:color="auto"/>
      </w:divBdr>
    </w:div>
    <w:div w:id="915238682">
      <w:bodyDiv w:val="1"/>
      <w:marLeft w:val="0"/>
      <w:marRight w:val="0"/>
      <w:marTop w:val="0"/>
      <w:marBottom w:val="0"/>
      <w:divBdr>
        <w:top w:val="none" w:sz="0" w:space="0" w:color="auto"/>
        <w:left w:val="none" w:sz="0" w:space="0" w:color="auto"/>
        <w:bottom w:val="none" w:sz="0" w:space="0" w:color="auto"/>
        <w:right w:val="none" w:sz="0" w:space="0" w:color="auto"/>
      </w:divBdr>
    </w:div>
    <w:div w:id="920141092">
      <w:bodyDiv w:val="1"/>
      <w:marLeft w:val="0"/>
      <w:marRight w:val="0"/>
      <w:marTop w:val="0"/>
      <w:marBottom w:val="0"/>
      <w:divBdr>
        <w:top w:val="none" w:sz="0" w:space="0" w:color="auto"/>
        <w:left w:val="none" w:sz="0" w:space="0" w:color="auto"/>
        <w:bottom w:val="none" w:sz="0" w:space="0" w:color="auto"/>
        <w:right w:val="none" w:sz="0" w:space="0" w:color="auto"/>
      </w:divBdr>
    </w:div>
    <w:div w:id="931620468">
      <w:bodyDiv w:val="1"/>
      <w:marLeft w:val="0"/>
      <w:marRight w:val="0"/>
      <w:marTop w:val="0"/>
      <w:marBottom w:val="0"/>
      <w:divBdr>
        <w:top w:val="none" w:sz="0" w:space="0" w:color="auto"/>
        <w:left w:val="none" w:sz="0" w:space="0" w:color="auto"/>
        <w:bottom w:val="none" w:sz="0" w:space="0" w:color="auto"/>
        <w:right w:val="none" w:sz="0" w:space="0" w:color="auto"/>
      </w:divBdr>
    </w:div>
    <w:div w:id="931738900">
      <w:bodyDiv w:val="1"/>
      <w:marLeft w:val="0"/>
      <w:marRight w:val="0"/>
      <w:marTop w:val="0"/>
      <w:marBottom w:val="0"/>
      <w:divBdr>
        <w:top w:val="none" w:sz="0" w:space="0" w:color="auto"/>
        <w:left w:val="none" w:sz="0" w:space="0" w:color="auto"/>
        <w:bottom w:val="none" w:sz="0" w:space="0" w:color="auto"/>
        <w:right w:val="none" w:sz="0" w:space="0" w:color="auto"/>
      </w:divBdr>
    </w:div>
    <w:div w:id="934438588">
      <w:bodyDiv w:val="1"/>
      <w:marLeft w:val="0"/>
      <w:marRight w:val="0"/>
      <w:marTop w:val="0"/>
      <w:marBottom w:val="0"/>
      <w:divBdr>
        <w:top w:val="none" w:sz="0" w:space="0" w:color="auto"/>
        <w:left w:val="none" w:sz="0" w:space="0" w:color="auto"/>
        <w:bottom w:val="none" w:sz="0" w:space="0" w:color="auto"/>
        <w:right w:val="none" w:sz="0" w:space="0" w:color="auto"/>
      </w:divBdr>
    </w:div>
    <w:div w:id="935017307">
      <w:bodyDiv w:val="1"/>
      <w:marLeft w:val="0"/>
      <w:marRight w:val="0"/>
      <w:marTop w:val="0"/>
      <w:marBottom w:val="0"/>
      <w:divBdr>
        <w:top w:val="none" w:sz="0" w:space="0" w:color="auto"/>
        <w:left w:val="none" w:sz="0" w:space="0" w:color="auto"/>
        <w:bottom w:val="none" w:sz="0" w:space="0" w:color="auto"/>
        <w:right w:val="none" w:sz="0" w:space="0" w:color="auto"/>
      </w:divBdr>
    </w:div>
    <w:div w:id="936133096">
      <w:bodyDiv w:val="1"/>
      <w:marLeft w:val="0"/>
      <w:marRight w:val="0"/>
      <w:marTop w:val="0"/>
      <w:marBottom w:val="0"/>
      <w:divBdr>
        <w:top w:val="none" w:sz="0" w:space="0" w:color="auto"/>
        <w:left w:val="none" w:sz="0" w:space="0" w:color="auto"/>
        <w:bottom w:val="none" w:sz="0" w:space="0" w:color="auto"/>
        <w:right w:val="none" w:sz="0" w:space="0" w:color="auto"/>
      </w:divBdr>
    </w:div>
    <w:div w:id="941492713">
      <w:bodyDiv w:val="1"/>
      <w:marLeft w:val="0"/>
      <w:marRight w:val="0"/>
      <w:marTop w:val="0"/>
      <w:marBottom w:val="0"/>
      <w:divBdr>
        <w:top w:val="none" w:sz="0" w:space="0" w:color="auto"/>
        <w:left w:val="none" w:sz="0" w:space="0" w:color="auto"/>
        <w:bottom w:val="none" w:sz="0" w:space="0" w:color="auto"/>
        <w:right w:val="none" w:sz="0" w:space="0" w:color="auto"/>
      </w:divBdr>
    </w:div>
    <w:div w:id="948119873">
      <w:bodyDiv w:val="1"/>
      <w:marLeft w:val="0"/>
      <w:marRight w:val="0"/>
      <w:marTop w:val="0"/>
      <w:marBottom w:val="0"/>
      <w:divBdr>
        <w:top w:val="none" w:sz="0" w:space="0" w:color="auto"/>
        <w:left w:val="none" w:sz="0" w:space="0" w:color="auto"/>
        <w:bottom w:val="none" w:sz="0" w:space="0" w:color="auto"/>
        <w:right w:val="none" w:sz="0" w:space="0" w:color="auto"/>
      </w:divBdr>
    </w:div>
    <w:div w:id="948397383">
      <w:bodyDiv w:val="1"/>
      <w:marLeft w:val="0"/>
      <w:marRight w:val="0"/>
      <w:marTop w:val="0"/>
      <w:marBottom w:val="0"/>
      <w:divBdr>
        <w:top w:val="none" w:sz="0" w:space="0" w:color="auto"/>
        <w:left w:val="none" w:sz="0" w:space="0" w:color="auto"/>
        <w:bottom w:val="none" w:sz="0" w:space="0" w:color="auto"/>
        <w:right w:val="none" w:sz="0" w:space="0" w:color="auto"/>
      </w:divBdr>
    </w:div>
    <w:div w:id="953754395">
      <w:bodyDiv w:val="1"/>
      <w:marLeft w:val="0"/>
      <w:marRight w:val="0"/>
      <w:marTop w:val="0"/>
      <w:marBottom w:val="0"/>
      <w:divBdr>
        <w:top w:val="none" w:sz="0" w:space="0" w:color="auto"/>
        <w:left w:val="none" w:sz="0" w:space="0" w:color="auto"/>
        <w:bottom w:val="none" w:sz="0" w:space="0" w:color="auto"/>
        <w:right w:val="none" w:sz="0" w:space="0" w:color="auto"/>
      </w:divBdr>
      <w:divsChild>
        <w:div w:id="1007319846">
          <w:marLeft w:val="547"/>
          <w:marRight w:val="0"/>
          <w:marTop w:val="0"/>
          <w:marBottom w:val="0"/>
          <w:divBdr>
            <w:top w:val="none" w:sz="0" w:space="0" w:color="auto"/>
            <w:left w:val="none" w:sz="0" w:space="0" w:color="auto"/>
            <w:bottom w:val="none" w:sz="0" w:space="0" w:color="auto"/>
            <w:right w:val="none" w:sz="0" w:space="0" w:color="auto"/>
          </w:divBdr>
        </w:div>
        <w:div w:id="1471358987">
          <w:marLeft w:val="547"/>
          <w:marRight w:val="0"/>
          <w:marTop w:val="0"/>
          <w:marBottom w:val="0"/>
          <w:divBdr>
            <w:top w:val="none" w:sz="0" w:space="0" w:color="auto"/>
            <w:left w:val="none" w:sz="0" w:space="0" w:color="auto"/>
            <w:bottom w:val="none" w:sz="0" w:space="0" w:color="auto"/>
            <w:right w:val="none" w:sz="0" w:space="0" w:color="auto"/>
          </w:divBdr>
        </w:div>
      </w:divsChild>
    </w:div>
    <w:div w:id="972180396">
      <w:bodyDiv w:val="1"/>
      <w:marLeft w:val="0"/>
      <w:marRight w:val="0"/>
      <w:marTop w:val="0"/>
      <w:marBottom w:val="0"/>
      <w:divBdr>
        <w:top w:val="none" w:sz="0" w:space="0" w:color="auto"/>
        <w:left w:val="none" w:sz="0" w:space="0" w:color="auto"/>
        <w:bottom w:val="none" w:sz="0" w:space="0" w:color="auto"/>
        <w:right w:val="none" w:sz="0" w:space="0" w:color="auto"/>
      </w:divBdr>
    </w:div>
    <w:div w:id="978996982">
      <w:bodyDiv w:val="1"/>
      <w:marLeft w:val="0"/>
      <w:marRight w:val="0"/>
      <w:marTop w:val="0"/>
      <w:marBottom w:val="0"/>
      <w:divBdr>
        <w:top w:val="none" w:sz="0" w:space="0" w:color="auto"/>
        <w:left w:val="none" w:sz="0" w:space="0" w:color="auto"/>
        <w:bottom w:val="none" w:sz="0" w:space="0" w:color="auto"/>
        <w:right w:val="none" w:sz="0" w:space="0" w:color="auto"/>
      </w:divBdr>
    </w:div>
    <w:div w:id="979774059">
      <w:bodyDiv w:val="1"/>
      <w:marLeft w:val="0"/>
      <w:marRight w:val="0"/>
      <w:marTop w:val="0"/>
      <w:marBottom w:val="0"/>
      <w:divBdr>
        <w:top w:val="none" w:sz="0" w:space="0" w:color="auto"/>
        <w:left w:val="none" w:sz="0" w:space="0" w:color="auto"/>
        <w:bottom w:val="none" w:sz="0" w:space="0" w:color="auto"/>
        <w:right w:val="none" w:sz="0" w:space="0" w:color="auto"/>
      </w:divBdr>
    </w:div>
    <w:div w:id="996105437">
      <w:bodyDiv w:val="1"/>
      <w:marLeft w:val="0"/>
      <w:marRight w:val="0"/>
      <w:marTop w:val="0"/>
      <w:marBottom w:val="0"/>
      <w:divBdr>
        <w:top w:val="none" w:sz="0" w:space="0" w:color="auto"/>
        <w:left w:val="none" w:sz="0" w:space="0" w:color="auto"/>
        <w:bottom w:val="none" w:sz="0" w:space="0" w:color="auto"/>
        <w:right w:val="none" w:sz="0" w:space="0" w:color="auto"/>
      </w:divBdr>
    </w:div>
    <w:div w:id="997272064">
      <w:bodyDiv w:val="1"/>
      <w:marLeft w:val="0"/>
      <w:marRight w:val="0"/>
      <w:marTop w:val="0"/>
      <w:marBottom w:val="0"/>
      <w:divBdr>
        <w:top w:val="none" w:sz="0" w:space="0" w:color="auto"/>
        <w:left w:val="none" w:sz="0" w:space="0" w:color="auto"/>
        <w:bottom w:val="none" w:sz="0" w:space="0" w:color="auto"/>
        <w:right w:val="none" w:sz="0" w:space="0" w:color="auto"/>
      </w:divBdr>
      <w:divsChild>
        <w:div w:id="1627078278">
          <w:marLeft w:val="446"/>
          <w:marRight w:val="0"/>
          <w:marTop w:val="0"/>
          <w:marBottom w:val="0"/>
          <w:divBdr>
            <w:top w:val="none" w:sz="0" w:space="0" w:color="auto"/>
            <w:left w:val="none" w:sz="0" w:space="0" w:color="auto"/>
            <w:bottom w:val="none" w:sz="0" w:space="0" w:color="auto"/>
            <w:right w:val="none" w:sz="0" w:space="0" w:color="auto"/>
          </w:divBdr>
        </w:div>
      </w:divsChild>
    </w:div>
    <w:div w:id="1006782271">
      <w:bodyDiv w:val="1"/>
      <w:marLeft w:val="0"/>
      <w:marRight w:val="0"/>
      <w:marTop w:val="0"/>
      <w:marBottom w:val="0"/>
      <w:divBdr>
        <w:top w:val="none" w:sz="0" w:space="0" w:color="auto"/>
        <w:left w:val="none" w:sz="0" w:space="0" w:color="auto"/>
        <w:bottom w:val="none" w:sz="0" w:space="0" w:color="auto"/>
        <w:right w:val="none" w:sz="0" w:space="0" w:color="auto"/>
      </w:divBdr>
    </w:div>
    <w:div w:id="1010911352">
      <w:bodyDiv w:val="1"/>
      <w:marLeft w:val="0"/>
      <w:marRight w:val="0"/>
      <w:marTop w:val="0"/>
      <w:marBottom w:val="0"/>
      <w:divBdr>
        <w:top w:val="none" w:sz="0" w:space="0" w:color="auto"/>
        <w:left w:val="none" w:sz="0" w:space="0" w:color="auto"/>
        <w:bottom w:val="none" w:sz="0" w:space="0" w:color="auto"/>
        <w:right w:val="none" w:sz="0" w:space="0" w:color="auto"/>
      </w:divBdr>
    </w:div>
    <w:div w:id="1023481288">
      <w:bodyDiv w:val="1"/>
      <w:marLeft w:val="0"/>
      <w:marRight w:val="0"/>
      <w:marTop w:val="0"/>
      <w:marBottom w:val="0"/>
      <w:divBdr>
        <w:top w:val="none" w:sz="0" w:space="0" w:color="auto"/>
        <w:left w:val="none" w:sz="0" w:space="0" w:color="auto"/>
        <w:bottom w:val="none" w:sz="0" w:space="0" w:color="auto"/>
        <w:right w:val="none" w:sz="0" w:space="0" w:color="auto"/>
      </w:divBdr>
    </w:div>
    <w:div w:id="1030187091">
      <w:bodyDiv w:val="1"/>
      <w:marLeft w:val="0"/>
      <w:marRight w:val="0"/>
      <w:marTop w:val="0"/>
      <w:marBottom w:val="0"/>
      <w:divBdr>
        <w:top w:val="none" w:sz="0" w:space="0" w:color="auto"/>
        <w:left w:val="none" w:sz="0" w:space="0" w:color="auto"/>
        <w:bottom w:val="none" w:sz="0" w:space="0" w:color="auto"/>
        <w:right w:val="none" w:sz="0" w:space="0" w:color="auto"/>
      </w:divBdr>
    </w:div>
    <w:div w:id="1031801703">
      <w:bodyDiv w:val="1"/>
      <w:marLeft w:val="0"/>
      <w:marRight w:val="0"/>
      <w:marTop w:val="0"/>
      <w:marBottom w:val="0"/>
      <w:divBdr>
        <w:top w:val="none" w:sz="0" w:space="0" w:color="auto"/>
        <w:left w:val="none" w:sz="0" w:space="0" w:color="auto"/>
        <w:bottom w:val="none" w:sz="0" w:space="0" w:color="auto"/>
        <w:right w:val="none" w:sz="0" w:space="0" w:color="auto"/>
      </w:divBdr>
    </w:div>
    <w:div w:id="1036273320">
      <w:bodyDiv w:val="1"/>
      <w:marLeft w:val="0"/>
      <w:marRight w:val="0"/>
      <w:marTop w:val="0"/>
      <w:marBottom w:val="0"/>
      <w:divBdr>
        <w:top w:val="none" w:sz="0" w:space="0" w:color="auto"/>
        <w:left w:val="none" w:sz="0" w:space="0" w:color="auto"/>
        <w:bottom w:val="none" w:sz="0" w:space="0" w:color="auto"/>
        <w:right w:val="none" w:sz="0" w:space="0" w:color="auto"/>
      </w:divBdr>
    </w:div>
    <w:div w:id="1075083085">
      <w:bodyDiv w:val="1"/>
      <w:marLeft w:val="0"/>
      <w:marRight w:val="0"/>
      <w:marTop w:val="0"/>
      <w:marBottom w:val="0"/>
      <w:divBdr>
        <w:top w:val="none" w:sz="0" w:space="0" w:color="auto"/>
        <w:left w:val="none" w:sz="0" w:space="0" w:color="auto"/>
        <w:bottom w:val="none" w:sz="0" w:space="0" w:color="auto"/>
        <w:right w:val="none" w:sz="0" w:space="0" w:color="auto"/>
      </w:divBdr>
    </w:div>
    <w:div w:id="1121145568">
      <w:bodyDiv w:val="1"/>
      <w:marLeft w:val="0"/>
      <w:marRight w:val="0"/>
      <w:marTop w:val="0"/>
      <w:marBottom w:val="0"/>
      <w:divBdr>
        <w:top w:val="none" w:sz="0" w:space="0" w:color="auto"/>
        <w:left w:val="none" w:sz="0" w:space="0" w:color="auto"/>
        <w:bottom w:val="none" w:sz="0" w:space="0" w:color="auto"/>
        <w:right w:val="none" w:sz="0" w:space="0" w:color="auto"/>
      </w:divBdr>
    </w:div>
    <w:div w:id="1127427444">
      <w:bodyDiv w:val="1"/>
      <w:marLeft w:val="0"/>
      <w:marRight w:val="0"/>
      <w:marTop w:val="0"/>
      <w:marBottom w:val="0"/>
      <w:divBdr>
        <w:top w:val="none" w:sz="0" w:space="0" w:color="auto"/>
        <w:left w:val="none" w:sz="0" w:space="0" w:color="auto"/>
        <w:bottom w:val="none" w:sz="0" w:space="0" w:color="auto"/>
        <w:right w:val="none" w:sz="0" w:space="0" w:color="auto"/>
      </w:divBdr>
    </w:div>
    <w:div w:id="1139610575">
      <w:bodyDiv w:val="1"/>
      <w:marLeft w:val="0"/>
      <w:marRight w:val="0"/>
      <w:marTop w:val="0"/>
      <w:marBottom w:val="0"/>
      <w:divBdr>
        <w:top w:val="none" w:sz="0" w:space="0" w:color="auto"/>
        <w:left w:val="none" w:sz="0" w:space="0" w:color="auto"/>
        <w:bottom w:val="none" w:sz="0" w:space="0" w:color="auto"/>
        <w:right w:val="none" w:sz="0" w:space="0" w:color="auto"/>
      </w:divBdr>
    </w:div>
    <w:div w:id="1140923784">
      <w:bodyDiv w:val="1"/>
      <w:marLeft w:val="0"/>
      <w:marRight w:val="0"/>
      <w:marTop w:val="0"/>
      <w:marBottom w:val="0"/>
      <w:divBdr>
        <w:top w:val="none" w:sz="0" w:space="0" w:color="auto"/>
        <w:left w:val="none" w:sz="0" w:space="0" w:color="auto"/>
        <w:bottom w:val="none" w:sz="0" w:space="0" w:color="auto"/>
        <w:right w:val="none" w:sz="0" w:space="0" w:color="auto"/>
      </w:divBdr>
    </w:div>
    <w:div w:id="1187791643">
      <w:bodyDiv w:val="1"/>
      <w:marLeft w:val="0"/>
      <w:marRight w:val="0"/>
      <w:marTop w:val="0"/>
      <w:marBottom w:val="0"/>
      <w:divBdr>
        <w:top w:val="none" w:sz="0" w:space="0" w:color="auto"/>
        <w:left w:val="none" w:sz="0" w:space="0" w:color="auto"/>
        <w:bottom w:val="none" w:sz="0" w:space="0" w:color="auto"/>
        <w:right w:val="none" w:sz="0" w:space="0" w:color="auto"/>
      </w:divBdr>
    </w:div>
    <w:div w:id="1189836610">
      <w:bodyDiv w:val="1"/>
      <w:marLeft w:val="0"/>
      <w:marRight w:val="0"/>
      <w:marTop w:val="0"/>
      <w:marBottom w:val="0"/>
      <w:divBdr>
        <w:top w:val="none" w:sz="0" w:space="0" w:color="auto"/>
        <w:left w:val="none" w:sz="0" w:space="0" w:color="auto"/>
        <w:bottom w:val="none" w:sz="0" w:space="0" w:color="auto"/>
        <w:right w:val="none" w:sz="0" w:space="0" w:color="auto"/>
      </w:divBdr>
    </w:div>
    <w:div w:id="1201553957">
      <w:bodyDiv w:val="1"/>
      <w:marLeft w:val="0"/>
      <w:marRight w:val="0"/>
      <w:marTop w:val="0"/>
      <w:marBottom w:val="0"/>
      <w:divBdr>
        <w:top w:val="none" w:sz="0" w:space="0" w:color="auto"/>
        <w:left w:val="none" w:sz="0" w:space="0" w:color="auto"/>
        <w:bottom w:val="none" w:sz="0" w:space="0" w:color="auto"/>
        <w:right w:val="none" w:sz="0" w:space="0" w:color="auto"/>
      </w:divBdr>
    </w:div>
    <w:div w:id="1208951331">
      <w:bodyDiv w:val="1"/>
      <w:marLeft w:val="0"/>
      <w:marRight w:val="0"/>
      <w:marTop w:val="0"/>
      <w:marBottom w:val="0"/>
      <w:divBdr>
        <w:top w:val="none" w:sz="0" w:space="0" w:color="auto"/>
        <w:left w:val="none" w:sz="0" w:space="0" w:color="auto"/>
        <w:bottom w:val="none" w:sz="0" w:space="0" w:color="auto"/>
        <w:right w:val="none" w:sz="0" w:space="0" w:color="auto"/>
      </w:divBdr>
    </w:div>
    <w:div w:id="1208958469">
      <w:bodyDiv w:val="1"/>
      <w:marLeft w:val="0"/>
      <w:marRight w:val="0"/>
      <w:marTop w:val="0"/>
      <w:marBottom w:val="0"/>
      <w:divBdr>
        <w:top w:val="none" w:sz="0" w:space="0" w:color="auto"/>
        <w:left w:val="none" w:sz="0" w:space="0" w:color="auto"/>
        <w:bottom w:val="none" w:sz="0" w:space="0" w:color="auto"/>
        <w:right w:val="none" w:sz="0" w:space="0" w:color="auto"/>
      </w:divBdr>
    </w:div>
    <w:div w:id="1227450684">
      <w:bodyDiv w:val="1"/>
      <w:marLeft w:val="0"/>
      <w:marRight w:val="0"/>
      <w:marTop w:val="0"/>
      <w:marBottom w:val="0"/>
      <w:divBdr>
        <w:top w:val="none" w:sz="0" w:space="0" w:color="auto"/>
        <w:left w:val="none" w:sz="0" w:space="0" w:color="auto"/>
        <w:bottom w:val="none" w:sz="0" w:space="0" w:color="auto"/>
        <w:right w:val="none" w:sz="0" w:space="0" w:color="auto"/>
      </w:divBdr>
    </w:div>
    <w:div w:id="1233851820">
      <w:bodyDiv w:val="1"/>
      <w:marLeft w:val="0"/>
      <w:marRight w:val="0"/>
      <w:marTop w:val="0"/>
      <w:marBottom w:val="0"/>
      <w:divBdr>
        <w:top w:val="none" w:sz="0" w:space="0" w:color="auto"/>
        <w:left w:val="none" w:sz="0" w:space="0" w:color="auto"/>
        <w:bottom w:val="none" w:sz="0" w:space="0" w:color="auto"/>
        <w:right w:val="none" w:sz="0" w:space="0" w:color="auto"/>
      </w:divBdr>
    </w:div>
    <w:div w:id="1268973601">
      <w:bodyDiv w:val="1"/>
      <w:marLeft w:val="0"/>
      <w:marRight w:val="0"/>
      <w:marTop w:val="0"/>
      <w:marBottom w:val="0"/>
      <w:divBdr>
        <w:top w:val="none" w:sz="0" w:space="0" w:color="auto"/>
        <w:left w:val="none" w:sz="0" w:space="0" w:color="auto"/>
        <w:bottom w:val="none" w:sz="0" w:space="0" w:color="auto"/>
        <w:right w:val="none" w:sz="0" w:space="0" w:color="auto"/>
      </w:divBdr>
    </w:div>
    <w:div w:id="1281260289">
      <w:bodyDiv w:val="1"/>
      <w:marLeft w:val="0"/>
      <w:marRight w:val="0"/>
      <w:marTop w:val="0"/>
      <w:marBottom w:val="0"/>
      <w:divBdr>
        <w:top w:val="none" w:sz="0" w:space="0" w:color="auto"/>
        <w:left w:val="none" w:sz="0" w:space="0" w:color="auto"/>
        <w:bottom w:val="none" w:sz="0" w:space="0" w:color="auto"/>
        <w:right w:val="none" w:sz="0" w:space="0" w:color="auto"/>
      </w:divBdr>
    </w:div>
    <w:div w:id="1287080427">
      <w:bodyDiv w:val="1"/>
      <w:marLeft w:val="0"/>
      <w:marRight w:val="0"/>
      <w:marTop w:val="0"/>
      <w:marBottom w:val="0"/>
      <w:divBdr>
        <w:top w:val="none" w:sz="0" w:space="0" w:color="auto"/>
        <w:left w:val="none" w:sz="0" w:space="0" w:color="auto"/>
        <w:bottom w:val="none" w:sz="0" w:space="0" w:color="auto"/>
        <w:right w:val="none" w:sz="0" w:space="0" w:color="auto"/>
      </w:divBdr>
    </w:div>
    <w:div w:id="1292639382">
      <w:bodyDiv w:val="1"/>
      <w:marLeft w:val="0"/>
      <w:marRight w:val="0"/>
      <w:marTop w:val="0"/>
      <w:marBottom w:val="0"/>
      <w:divBdr>
        <w:top w:val="none" w:sz="0" w:space="0" w:color="auto"/>
        <w:left w:val="none" w:sz="0" w:space="0" w:color="auto"/>
        <w:bottom w:val="none" w:sz="0" w:space="0" w:color="auto"/>
        <w:right w:val="none" w:sz="0" w:space="0" w:color="auto"/>
      </w:divBdr>
    </w:div>
    <w:div w:id="1298342817">
      <w:bodyDiv w:val="1"/>
      <w:marLeft w:val="0"/>
      <w:marRight w:val="0"/>
      <w:marTop w:val="0"/>
      <w:marBottom w:val="0"/>
      <w:divBdr>
        <w:top w:val="none" w:sz="0" w:space="0" w:color="auto"/>
        <w:left w:val="none" w:sz="0" w:space="0" w:color="auto"/>
        <w:bottom w:val="none" w:sz="0" w:space="0" w:color="auto"/>
        <w:right w:val="none" w:sz="0" w:space="0" w:color="auto"/>
      </w:divBdr>
    </w:div>
    <w:div w:id="1305045576">
      <w:bodyDiv w:val="1"/>
      <w:marLeft w:val="0"/>
      <w:marRight w:val="0"/>
      <w:marTop w:val="0"/>
      <w:marBottom w:val="0"/>
      <w:divBdr>
        <w:top w:val="none" w:sz="0" w:space="0" w:color="auto"/>
        <w:left w:val="none" w:sz="0" w:space="0" w:color="auto"/>
        <w:bottom w:val="none" w:sz="0" w:space="0" w:color="auto"/>
        <w:right w:val="none" w:sz="0" w:space="0" w:color="auto"/>
      </w:divBdr>
    </w:div>
    <w:div w:id="1311906915">
      <w:bodyDiv w:val="1"/>
      <w:marLeft w:val="0"/>
      <w:marRight w:val="0"/>
      <w:marTop w:val="0"/>
      <w:marBottom w:val="0"/>
      <w:divBdr>
        <w:top w:val="none" w:sz="0" w:space="0" w:color="auto"/>
        <w:left w:val="none" w:sz="0" w:space="0" w:color="auto"/>
        <w:bottom w:val="none" w:sz="0" w:space="0" w:color="auto"/>
        <w:right w:val="none" w:sz="0" w:space="0" w:color="auto"/>
      </w:divBdr>
    </w:div>
    <w:div w:id="1314027049">
      <w:bodyDiv w:val="1"/>
      <w:marLeft w:val="0"/>
      <w:marRight w:val="0"/>
      <w:marTop w:val="0"/>
      <w:marBottom w:val="0"/>
      <w:divBdr>
        <w:top w:val="none" w:sz="0" w:space="0" w:color="auto"/>
        <w:left w:val="none" w:sz="0" w:space="0" w:color="auto"/>
        <w:bottom w:val="none" w:sz="0" w:space="0" w:color="auto"/>
        <w:right w:val="none" w:sz="0" w:space="0" w:color="auto"/>
      </w:divBdr>
    </w:div>
    <w:div w:id="1324358344">
      <w:bodyDiv w:val="1"/>
      <w:marLeft w:val="0"/>
      <w:marRight w:val="0"/>
      <w:marTop w:val="0"/>
      <w:marBottom w:val="0"/>
      <w:divBdr>
        <w:top w:val="none" w:sz="0" w:space="0" w:color="auto"/>
        <w:left w:val="none" w:sz="0" w:space="0" w:color="auto"/>
        <w:bottom w:val="none" w:sz="0" w:space="0" w:color="auto"/>
        <w:right w:val="none" w:sz="0" w:space="0" w:color="auto"/>
      </w:divBdr>
    </w:div>
    <w:div w:id="1324696212">
      <w:bodyDiv w:val="1"/>
      <w:marLeft w:val="0"/>
      <w:marRight w:val="0"/>
      <w:marTop w:val="0"/>
      <w:marBottom w:val="0"/>
      <w:divBdr>
        <w:top w:val="none" w:sz="0" w:space="0" w:color="auto"/>
        <w:left w:val="none" w:sz="0" w:space="0" w:color="auto"/>
        <w:bottom w:val="none" w:sz="0" w:space="0" w:color="auto"/>
        <w:right w:val="none" w:sz="0" w:space="0" w:color="auto"/>
      </w:divBdr>
    </w:div>
    <w:div w:id="1339430824">
      <w:bodyDiv w:val="1"/>
      <w:marLeft w:val="0"/>
      <w:marRight w:val="0"/>
      <w:marTop w:val="0"/>
      <w:marBottom w:val="0"/>
      <w:divBdr>
        <w:top w:val="none" w:sz="0" w:space="0" w:color="auto"/>
        <w:left w:val="none" w:sz="0" w:space="0" w:color="auto"/>
        <w:bottom w:val="none" w:sz="0" w:space="0" w:color="auto"/>
        <w:right w:val="none" w:sz="0" w:space="0" w:color="auto"/>
      </w:divBdr>
      <w:divsChild>
        <w:div w:id="1271161758">
          <w:marLeft w:val="0"/>
          <w:marRight w:val="0"/>
          <w:marTop w:val="0"/>
          <w:marBottom w:val="0"/>
          <w:divBdr>
            <w:top w:val="none" w:sz="0" w:space="0" w:color="auto"/>
            <w:left w:val="none" w:sz="0" w:space="0" w:color="auto"/>
            <w:bottom w:val="none" w:sz="0" w:space="0" w:color="auto"/>
            <w:right w:val="none" w:sz="0" w:space="0" w:color="auto"/>
          </w:divBdr>
          <w:divsChild>
            <w:div w:id="162624062">
              <w:marLeft w:val="0"/>
              <w:marRight w:val="0"/>
              <w:marTop w:val="0"/>
              <w:marBottom w:val="0"/>
              <w:divBdr>
                <w:top w:val="none" w:sz="0" w:space="0" w:color="auto"/>
                <w:left w:val="none" w:sz="0" w:space="0" w:color="auto"/>
                <w:bottom w:val="none" w:sz="0" w:space="0" w:color="auto"/>
                <w:right w:val="none" w:sz="0" w:space="0" w:color="auto"/>
              </w:divBdr>
              <w:divsChild>
                <w:div w:id="1672442194">
                  <w:marLeft w:val="0"/>
                  <w:marRight w:val="0"/>
                  <w:marTop w:val="0"/>
                  <w:marBottom w:val="0"/>
                  <w:divBdr>
                    <w:top w:val="none" w:sz="0" w:space="0" w:color="auto"/>
                    <w:left w:val="none" w:sz="0" w:space="0" w:color="auto"/>
                    <w:bottom w:val="none" w:sz="0" w:space="0" w:color="auto"/>
                    <w:right w:val="none" w:sz="0" w:space="0" w:color="auto"/>
                  </w:divBdr>
                  <w:divsChild>
                    <w:div w:id="1964188957">
                      <w:marLeft w:val="0"/>
                      <w:marRight w:val="0"/>
                      <w:marTop w:val="0"/>
                      <w:marBottom w:val="0"/>
                      <w:divBdr>
                        <w:top w:val="none" w:sz="0" w:space="0" w:color="auto"/>
                        <w:left w:val="none" w:sz="0" w:space="0" w:color="auto"/>
                        <w:bottom w:val="none" w:sz="0" w:space="0" w:color="auto"/>
                        <w:right w:val="none" w:sz="0" w:space="0" w:color="auto"/>
                      </w:divBdr>
                      <w:divsChild>
                        <w:div w:id="1031415908">
                          <w:marLeft w:val="0"/>
                          <w:marRight w:val="0"/>
                          <w:marTop w:val="0"/>
                          <w:marBottom w:val="0"/>
                          <w:divBdr>
                            <w:top w:val="none" w:sz="0" w:space="0" w:color="auto"/>
                            <w:left w:val="none" w:sz="0" w:space="0" w:color="auto"/>
                            <w:bottom w:val="none" w:sz="0" w:space="0" w:color="auto"/>
                            <w:right w:val="none" w:sz="0" w:space="0" w:color="auto"/>
                          </w:divBdr>
                          <w:divsChild>
                            <w:div w:id="32836798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508377">
      <w:bodyDiv w:val="1"/>
      <w:marLeft w:val="0"/>
      <w:marRight w:val="0"/>
      <w:marTop w:val="0"/>
      <w:marBottom w:val="0"/>
      <w:divBdr>
        <w:top w:val="none" w:sz="0" w:space="0" w:color="auto"/>
        <w:left w:val="none" w:sz="0" w:space="0" w:color="auto"/>
        <w:bottom w:val="none" w:sz="0" w:space="0" w:color="auto"/>
        <w:right w:val="none" w:sz="0" w:space="0" w:color="auto"/>
      </w:divBdr>
    </w:div>
    <w:div w:id="1372653608">
      <w:bodyDiv w:val="1"/>
      <w:marLeft w:val="0"/>
      <w:marRight w:val="0"/>
      <w:marTop w:val="0"/>
      <w:marBottom w:val="0"/>
      <w:divBdr>
        <w:top w:val="none" w:sz="0" w:space="0" w:color="auto"/>
        <w:left w:val="none" w:sz="0" w:space="0" w:color="auto"/>
        <w:bottom w:val="none" w:sz="0" w:space="0" w:color="auto"/>
        <w:right w:val="none" w:sz="0" w:space="0" w:color="auto"/>
      </w:divBdr>
    </w:div>
    <w:div w:id="1385104939">
      <w:bodyDiv w:val="1"/>
      <w:marLeft w:val="0"/>
      <w:marRight w:val="0"/>
      <w:marTop w:val="0"/>
      <w:marBottom w:val="0"/>
      <w:divBdr>
        <w:top w:val="none" w:sz="0" w:space="0" w:color="auto"/>
        <w:left w:val="none" w:sz="0" w:space="0" w:color="auto"/>
        <w:bottom w:val="none" w:sz="0" w:space="0" w:color="auto"/>
        <w:right w:val="none" w:sz="0" w:space="0" w:color="auto"/>
      </w:divBdr>
    </w:div>
    <w:div w:id="1396314128">
      <w:bodyDiv w:val="1"/>
      <w:marLeft w:val="0"/>
      <w:marRight w:val="0"/>
      <w:marTop w:val="0"/>
      <w:marBottom w:val="0"/>
      <w:divBdr>
        <w:top w:val="none" w:sz="0" w:space="0" w:color="auto"/>
        <w:left w:val="none" w:sz="0" w:space="0" w:color="auto"/>
        <w:bottom w:val="none" w:sz="0" w:space="0" w:color="auto"/>
        <w:right w:val="none" w:sz="0" w:space="0" w:color="auto"/>
      </w:divBdr>
    </w:div>
    <w:div w:id="1399862959">
      <w:bodyDiv w:val="1"/>
      <w:marLeft w:val="0"/>
      <w:marRight w:val="0"/>
      <w:marTop w:val="0"/>
      <w:marBottom w:val="0"/>
      <w:divBdr>
        <w:top w:val="none" w:sz="0" w:space="0" w:color="auto"/>
        <w:left w:val="none" w:sz="0" w:space="0" w:color="auto"/>
        <w:bottom w:val="none" w:sz="0" w:space="0" w:color="auto"/>
        <w:right w:val="none" w:sz="0" w:space="0" w:color="auto"/>
      </w:divBdr>
    </w:div>
    <w:div w:id="1400131496">
      <w:bodyDiv w:val="1"/>
      <w:marLeft w:val="0"/>
      <w:marRight w:val="0"/>
      <w:marTop w:val="0"/>
      <w:marBottom w:val="0"/>
      <w:divBdr>
        <w:top w:val="none" w:sz="0" w:space="0" w:color="auto"/>
        <w:left w:val="none" w:sz="0" w:space="0" w:color="auto"/>
        <w:bottom w:val="none" w:sz="0" w:space="0" w:color="auto"/>
        <w:right w:val="none" w:sz="0" w:space="0" w:color="auto"/>
      </w:divBdr>
    </w:div>
    <w:div w:id="1405689433">
      <w:bodyDiv w:val="1"/>
      <w:marLeft w:val="0"/>
      <w:marRight w:val="0"/>
      <w:marTop w:val="0"/>
      <w:marBottom w:val="0"/>
      <w:divBdr>
        <w:top w:val="none" w:sz="0" w:space="0" w:color="auto"/>
        <w:left w:val="none" w:sz="0" w:space="0" w:color="auto"/>
        <w:bottom w:val="none" w:sz="0" w:space="0" w:color="auto"/>
        <w:right w:val="none" w:sz="0" w:space="0" w:color="auto"/>
      </w:divBdr>
    </w:div>
    <w:div w:id="1406800547">
      <w:bodyDiv w:val="1"/>
      <w:marLeft w:val="0"/>
      <w:marRight w:val="0"/>
      <w:marTop w:val="0"/>
      <w:marBottom w:val="0"/>
      <w:divBdr>
        <w:top w:val="none" w:sz="0" w:space="0" w:color="auto"/>
        <w:left w:val="none" w:sz="0" w:space="0" w:color="auto"/>
        <w:bottom w:val="none" w:sz="0" w:space="0" w:color="auto"/>
        <w:right w:val="none" w:sz="0" w:space="0" w:color="auto"/>
      </w:divBdr>
    </w:div>
    <w:div w:id="1409572730">
      <w:bodyDiv w:val="1"/>
      <w:marLeft w:val="0"/>
      <w:marRight w:val="0"/>
      <w:marTop w:val="0"/>
      <w:marBottom w:val="0"/>
      <w:divBdr>
        <w:top w:val="none" w:sz="0" w:space="0" w:color="auto"/>
        <w:left w:val="none" w:sz="0" w:space="0" w:color="auto"/>
        <w:bottom w:val="none" w:sz="0" w:space="0" w:color="auto"/>
        <w:right w:val="none" w:sz="0" w:space="0" w:color="auto"/>
      </w:divBdr>
    </w:div>
    <w:div w:id="1420364904">
      <w:bodyDiv w:val="1"/>
      <w:marLeft w:val="0"/>
      <w:marRight w:val="0"/>
      <w:marTop w:val="0"/>
      <w:marBottom w:val="0"/>
      <w:divBdr>
        <w:top w:val="none" w:sz="0" w:space="0" w:color="auto"/>
        <w:left w:val="none" w:sz="0" w:space="0" w:color="auto"/>
        <w:bottom w:val="none" w:sz="0" w:space="0" w:color="auto"/>
        <w:right w:val="none" w:sz="0" w:space="0" w:color="auto"/>
      </w:divBdr>
    </w:div>
    <w:div w:id="1420558391">
      <w:bodyDiv w:val="1"/>
      <w:marLeft w:val="0"/>
      <w:marRight w:val="0"/>
      <w:marTop w:val="0"/>
      <w:marBottom w:val="0"/>
      <w:divBdr>
        <w:top w:val="none" w:sz="0" w:space="0" w:color="auto"/>
        <w:left w:val="none" w:sz="0" w:space="0" w:color="auto"/>
        <w:bottom w:val="none" w:sz="0" w:space="0" w:color="auto"/>
        <w:right w:val="none" w:sz="0" w:space="0" w:color="auto"/>
      </w:divBdr>
    </w:div>
    <w:div w:id="1428968340">
      <w:bodyDiv w:val="1"/>
      <w:marLeft w:val="0"/>
      <w:marRight w:val="0"/>
      <w:marTop w:val="0"/>
      <w:marBottom w:val="0"/>
      <w:divBdr>
        <w:top w:val="none" w:sz="0" w:space="0" w:color="auto"/>
        <w:left w:val="none" w:sz="0" w:space="0" w:color="auto"/>
        <w:bottom w:val="none" w:sz="0" w:space="0" w:color="auto"/>
        <w:right w:val="none" w:sz="0" w:space="0" w:color="auto"/>
      </w:divBdr>
    </w:div>
    <w:div w:id="1430807539">
      <w:bodyDiv w:val="1"/>
      <w:marLeft w:val="0"/>
      <w:marRight w:val="0"/>
      <w:marTop w:val="0"/>
      <w:marBottom w:val="0"/>
      <w:divBdr>
        <w:top w:val="none" w:sz="0" w:space="0" w:color="auto"/>
        <w:left w:val="none" w:sz="0" w:space="0" w:color="auto"/>
        <w:bottom w:val="none" w:sz="0" w:space="0" w:color="auto"/>
        <w:right w:val="none" w:sz="0" w:space="0" w:color="auto"/>
      </w:divBdr>
    </w:div>
    <w:div w:id="1445032825">
      <w:bodyDiv w:val="1"/>
      <w:marLeft w:val="0"/>
      <w:marRight w:val="0"/>
      <w:marTop w:val="0"/>
      <w:marBottom w:val="0"/>
      <w:divBdr>
        <w:top w:val="none" w:sz="0" w:space="0" w:color="auto"/>
        <w:left w:val="none" w:sz="0" w:space="0" w:color="auto"/>
        <w:bottom w:val="none" w:sz="0" w:space="0" w:color="auto"/>
        <w:right w:val="none" w:sz="0" w:space="0" w:color="auto"/>
      </w:divBdr>
    </w:div>
    <w:div w:id="1445610749">
      <w:bodyDiv w:val="1"/>
      <w:marLeft w:val="0"/>
      <w:marRight w:val="0"/>
      <w:marTop w:val="0"/>
      <w:marBottom w:val="0"/>
      <w:divBdr>
        <w:top w:val="none" w:sz="0" w:space="0" w:color="auto"/>
        <w:left w:val="none" w:sz="0" w:space="0" w:color="auto"/>
        <w:bottom w:val="none" w:sz="0" w:space="0" w:color="auto"/>
        <w:right w:val="none" w:sz="0" w:space="0" w:color="auto"/>
      </w:divBdr>
    </w:div>
    <w:div w:id="1455250921">
      <w:bodyDiv w:val="1"/>
      <w:marLeft w:val="0"/>
      <w:marRight w:val="0"/>
      <w:marTop w:val="0"/>
      <w:marBottom w:val="0"/>
      <w:divBdr>
        <w:top w:val="none" w:sz="0" w:space="0" w:color="auto"/>
        <w:left w:val="none" w:sz="0" w:space="0" w:color="auto"/>
        <w:bottom w:val="none" w:sz="0" w:space="0" w:color="auto"/>
        <w:right w:val="none" w:sz="0" w:space="0" w:color="auto"/>
      </w:divBdr>
    </w:div>
    <w:div w:id="1470199130">
      <w:bodyDiv w:val="1"/>
      <w:marLeft w:val="0"/>
      <w:marRight w:val="0"/>
      <w:marTop w:val="0"/>
      <w:marBottom w:val="0"/>
      <w:divBdr>
        <w:top w:val="none" w:sz="0" w:space="0" w:color="auto"/>
        <w:left w:val="none" w:sz="0" w:space="0" w:color="auto"/>
        <w:bottom w:val="none" w:sz="0" w:space="0" w:color="auto"/>
        <w:right w:val="none" w:sz="0" w:space="0" w:color="auto"/>
      </w:divBdr>
    </w:div>
    <w:div w:id="1475025623">
      <w:bodyDiv w:val="1"/>
      <w:marLeft w:val="0"/>
      <w:marRight w:val="0"/>
      <w:marTop w:val="0"/>
      <w:marBottom w:val="0"/>
      <w:divBdr>
        <w:top w:val="none" w:sz="0" w:space="0" w:color="auto"/>
        <w:left w:val="none" w:sz="0" w:space="0" w:color="auto"/>
        <w:bottom w:val="none" w:sz="0" w:space="0" w:color="auto"/>
        <w:right w:val="none" w:sz="0" w:space="0" w:color="auto"/>
      </w:divBdr>
    </w:div>
    <w:div w:id="1480340923">
      <w:bodyDiv w:val="1"/>
      <w:marLeft w:val="0"/>
      <w:marRight w:val="0"/>
      <w:marTop w:val="0"/>
      <w:marBottom w:val="0"/>
      <w:divBdr>
        <w:top w:val="none" w:sz="0" w:space="0" w:color="auto"/>
        <w:left w:val="none" w:sz="0" w:space="0" w:color="auto"/>
        <w:bottom w:val="none" w:sz="0" w:space="0" w:color="auto"/>
        <w:right w:val="none" w:sz="0" w:space="0" w:color="auto"/>
      </w:divBdr>
    </w:div>
    <w:div w:id="1483278063">
      <w:bodyDiv w:val="1"/>
      <w:marLeft w:val="0"/>
      <w:marRight w:val="0"/>
      <w:marTop w:val="0"/>
      <w:marBottom w:val="0"/>
      <w:divBdr>
        <w:top w:val="none" w:sz="0" w:space="0" w:color="auto"/>
        <w:left w:val="none" w:sz="0" w:space="0" w:color="auto"/>
        <w:bottom w:val="none" w:sz="0" w:space="0" w:color="auto"/>
        <w:right w:val="none" w:sz="0" w:space="0" w:color="auto"/>
      </w:divBdr>
    </w:div>
    <w:div w:id="1491948722">
      <w:bodyDiv w:val="1"/>
      <w:marLeft w:val="0"/>
      <w:marRight w:val="0"/>
      <w:marTop w:val="0"/>
      <w:marBottom w:val="0"/>
      <w:divBdr>
        <w:top w:val="none" w:sz="0" w:space="0" w:color="auto"/>
        <w:left w:val="none" w:sz="0" w:space="0" w:color="auto"/>
        <w:bottom w:val="none" w:sz="0" w:space="0" w:color="auto"/>
        <w:right w:val="none" w:sz="0" w:space="0" w:color="auto"/>
      </w:divBdr>
    </w:div>
    <w:div w:id="1494419904">
      <w:bodyDiv w:val="1"/>
      <w:marLeft w:val="0"/>
      <w:marRight w:val="0"/>
      <w:marTop w:val="0"/>
      <w:marBottom w:val="0"/>
      <w:divBdr>
        <w:top w:val="none" w:sz="0" w:space="0" w:color="auto"/>
        <w:left w:val="none" w:sz="0" w:space="0" w:color="auto"/>
        <w:bottom w:val="none" w:sz="0" w:space="0" w:color="auto"/>
        <w:right w:val="none" w:sz="0" w:space="0" w:color="auto"/>
      </w:divBdr>
    </w:div>
    <w:div w:id="1498037747">
      <w:bodyDiv w:val="1"/>
      <w:marLeft w:val="0"/>
      <w:marRight w:val="0"/>
      <w:marTop w:val="0"/>
      <w:marBottom w:val="0"/>
      <w:divBdr>
        <w:top w:val="none" w:sz="0" w:space="0" w:color="auto"/>
        <w:left w:val="none" w:sz="0" w:space="0" w:color="auto"/>
        <w:bottom w:val="none" w:sz="0" w:space="0" w:color="auto"/>
        <w:right w:val="none" w:sz="0" w:space="0" w:color="auto"/>
      </w:divBdr>
    </w:div>
    <w:div w:id="1500464622">
      <w:bodyDiv w:val="1"/>
      <w:marLeft w:val="0"/>
      <w:marRight w:val="0"/>
      <w:marTop w:val="0"/>
      <w:marBottom w:val="0"/>
      <w:divBdr>
        <w:top w:val="none" w:sz="0" w:space="0" w:color="auto"/>
        <w:left w:val="none" w:sz="0" w:space="0" w:color="auto"/>
        <w:bottom w:val="none" w:sz="0" w:space="0" w:color="auto"/>
        <w:right w:val="none" w:sz="0" w:space="0" w:color="auto"/>
      </w:divBdr>
    </w:div>
    <w:div w:id="1517580271">
      <w:bodyDiv w:val="1"/>
      <w:marLeft w:val="0"/>
      <w:marRight w:val="0"/>
      <w:marTop w:val="0"/>
      <w:marBottom w:val="0"/>
      <w:divBdr>
        <w:top w:val="none" w:sz="0" w:space="0" w:color="auto"/>
        <w:left w:val="none" w:sz="0" w:space="0" w:color="auto"/>
        <w:bottom w:val="none" w:sz="0" w:space="0" w:color="auto"/>
        <w:right w:val="none" w:sz="0" w:space="0" w:color="auto"/>
      </w:divBdr>
    </w:div>
    <w:div w:id="1519273305">
      <w:bodyDiv w:val="1"/>
      <w:marLeft w:val="0"/>
      <w:marRight w:val="0"/>
      <w:marTop w:val="0"/>
      <w:marBottom w:val="0"/>
      <w:divBdr>
        <w:top w:val="none" w:sz="0" w:space="0" w:color="auto"/>
        <w:left w:val="none" w:sz="0" w:space="0" w:color="auto"/>
        <w:bottom w:val="none" w:sz="0" w:space="0" w:color="auto"/>
        <w:right w:val="none" w:sz="0" w:space="0" w:color="auto"/>
      </w:divBdr>
    </w:div>
    <w:div w:id="1528831578">
      <w:bodyDiv w:val="1"/>
      <w:marLeft w:val="0"/>
      <w:marRight w:val="0"/>
      <w:marTop w:val="0"/>
      <w:marBottom w:val="0"/>
      <w:divBdr>
        <w:top w:val="none" w:sz="0" w:space="0" w:color="auto"/>
        <w:left w:val="none" w:sz="0" w:space="0" w:color="auto"/>
        <w:bottom w:val="none" w:sz="0" w:space="0" w:color="auto"/>
        <w:right w:val="none" w:sz="0" w:space="0" w:color="auto"/>
      </w:divBdr>
    </w:div>
    <w:div w:id="1530141198">
      <w:bodyDiv w:val="1"/>
      <w:marLeft w:val="0"/>
      <w:marRight w:val="0"/>
      <w:marTop w:val="0"/>
      <w:marBottom w:val="0"/>
      <w:divBdr>
        <w:top w:val="none" w:sz="0" w:space="0" w:color="auto"/>
        <w:left w:val="none" w:sz="0" w:space="0" w:color="auto"/>
        <w:bottom w:val="none" w:sz="0" w:space="0" w:color="auto"/>
        <w:right w:val="none" w:sz="0" w:space="0" w:color="auto"/>
      </w:divBdr>
    </w:div>
    <w:div w:id="1540120794">
      <w:bodyDiv w:val="1"/>
      <w:marLeft w:val="0"/>
      <w:marRight w:val="0"/>
      <w:marTop w:val="0"/>
      <w:marBottom w:val="0"/>
      <w:divBdr>
        <w:top w:val="none" w:sz="0" w:space="0" w:color="auto"/>
        <w:left w:val="none" w:sz="0" w:space="0" w:color="auto"/>
        <w:bottom w:val="none" w:sz="0" w:space="0" w:color="auto"/>
        <w:right w:val="none" w:sz="0" w:space="0" w:color="auto"/>
      </w:divBdr>
    </w:div>
    <w:div w:id="1542287326">
      <w:bodyDiv w:val="1"/>
      <w:marLeft w:val="0"/>
      <w:marRight w:val="0"/>
      <w:marTop w:val="0"/>
      <w:marBottom w:val="0"/>
      <w:divBdr>
        <w:top w:val="none" w:sz="0" w:space="0" w:color="auto"/>
        <w:left w:val="none" w:sz="0" w:space="0" w:color="auto"/>
        <w:bottom w:val="none" w:sz="0" w:space="0" w:color="auto"/>
        <w:right w:val="none" w:sz="0" w:space="0" w:color="auto"/>
      </w:divBdr>
    </w:div>
    <w:div w:id="1552110433">
      <w:bodyDiv w:val="1"/>
      <w:marLeft w:val="0"/>
      <w:marRight w:val="0"/>
      <w:marTop w:val="0"/>
      <w:marBottom w:val="0"/>
      <w:divBdr>
        <w:top w:val="none" w:sz="0" w:space="0" w:color="auto"/>
        <w:left w:val="none" w:sz="0" w:space="0" w:color="auto"/>
        <w:bottom w:val="none" w:sz="0" w:space="0" w:color="auto"/>
        <w:right w:val="none" w:sz="0" w:space="0" w:color="auto"/>
      </w:divBdr>
    </w:div>
    <w:div w:id="1567718305">
      <w:bodyDiv w:val="1"/>
      <w:marLeft w:val="0"/>
      <w:marRight w:val="0"/>
      <w:marTop w:val="0"/>
      <w:marBottom w:val="0"/>
      <w:divBdr>
        <w:top w:val="none" w:sz="0" w:space="0" w:color="auto"/>
        <w:left w:val="none" w:sz="0" w:space="0" w:color="auto"/>
        <w:bottom w:val="none" w:sz="0" w:space="0" w:color="auto"/>
        <w:right w:val="none" w:sz="0" w:space="0" w:color="auto"/>
      </w:divBdr>
    </w:div>
    <w:div w:id="1569338525">
      <w:bodyDiv w:val="1"/>
      <w:marLeft w:val="0"/>
      <w:marRight w:val="0"/>
      <w:marTop w:val="0"/>
      <w:marBottom w:val="0"/>
      <w:divBdr>
        <w:top w:val="none" w:sz="0" w:space="0" w:color="auto"/>
        <w:left w:val="none" w:sz="0" w:space="0" w:color="auto"/>
        <w:bottom w:val="none" w:sz="0" w:space="0" w:color="auto"/>
        <w:right w:val="none" w:sz="0" w:space="0" w:color="auto"/>
      </w:divBdr>
    </w:div>
    <w:div w:id="1577474749">
      <w:bodyDiv w:val="1"/>
      <w:marLeft w:val="0"/>
      <w:marRight w:val="0"/>
      <w:marTop w:val="0"/>
      <w:marBottom w:val="0"/>
      <w:divBdr>
        <w:top w:val="none" w:sz="0" w:space="0" w:color="auto"/>
        <w:left w:val="none" w:sz="0" w:space="0" w:color="auto"/>
        <w:bottom w:val="none" w:sz="0" w:space="0" w:color="auto"/>
        <w:right w:val="none" w:sz="0" w:space="0" w:color="auto"/>
      </w:divBdr>
    </w:div>
    <w:div w:id="1578978881">
      <w:bodyDiv w:val="1"/>
      <w:marLeft w:val="0"/>
      <w:marRight w:val="0"/>
      <w:marTop w:val="0"/>
      <w:marBottom w:val="0"/>
      <w:divBdr>
        <w:top w:val="none" w:sz="0" w:space="0" w:color="auto"/>
        <w:left w:val="none" w:sz="0" w:space="0" w:color="auto"/>
        <w:bottom w:val="none" w:sz="0" w:space="0" w:color="auto"/>
        <w:right w:val="none" w:sz="0" w:space="0" w:color="auto"/>
      </w:divBdr>
    </w:div>
    <w:div w:id="1581596573">
      <w:bodyDiv w:val="1"/>
      <w:marLeft w:val="0"/>
      <w:marRight w:val="0"/>
      <w:marTop w:val="0"/>
      <w:marBottom w:val="0"/>
      <w:divBdr>
        <w:top w:val="none" w:sz="0" w:space="0" w:color="auto"/>
        <w:left w:val="none" w:sz="0" w:space="0" w:color="auto"/>
        <w:bottom w:val="none" w:sz="0" w:space="0" w:color="auto"/>
        <w:right w:val="none" w:sz="0" w:space="0" w:color="auto"/>
      </w:divBdr>
    </w:div>
    <w:div w:id="1594050983">
      <w:bodyDiv w:val="1"/>
      <w:marLeft w:val="0"/>
      <w:marRight w:val="0"/>
      <w:marTop w:val="0"/>
      <w:marBottom w:val="0"/>
      <w:divBdr>
        <w:top w:val="none" w:sz="0" w:space="0" w:color="auto"/>
        <w:left w:val="none" w:sz="0" w:space="0" w:color="auto"/>
        <w:bottom w:val="none" w:sz="0" w:space="0" w:color="auto"/>
        <w:right w:val="none" w:sz="0" w:space="0" w:color="auto"/>
      </w:divBdr>
    </w:div>
    <w:div w:id="1600023594">
      <w:bodyDiv w:val="1"/>
      <w:marLeft w:val="0"/>
      <w:marRight w:val="0"/>
      <w:marTop w:val="0"/>
      <w:marBottom w:val="0"/>
      <w:divBdr>
        <w:top w:val="none" w:sz="0" w:space="0" w:color="auto"/>
        <w:left w:val="none" w:sz="0" w:space="0" w:color="auto"/>
        <w:bottom w:val="none" w:sz="0" w:space="0" w:color="auto"/>
        <w:right w:val="none" w:sz="0" w:space="0" w:color="auto"/>
      </w:divBdr>
    </w:div>
    <w:div w:id="1618288805">
      <w:bodyDiv w:val="1"/>
      <w:marLeft w:val="0"/>
      <w:marRight w:val="0"/>
      <w:marTop w:val="0"/>
      <w:marBottom w:val="0"/>
      <w:divBdr>
        <w:top w:val="none" w:sz="0" w:space="0" w:color="auto"/>
        <w:left w:val="none" w:sz="0" w:space="0" w:color="auto"/>
        <w:bottom w:val="none" w:sz="0" w:space="0" w:color="auto"/>
        <w:right w:val="none" w:sz="0" w:space="0" w:color="auto"/>
      </w:divBdr>
    </w:div>
    <w:div w:id="1622614925">
      <w:bodyDiv w:val="1"/>
      <w:marLeft w:val="0"/>
      <w:marRight w:val="0"/>
      <w:marTop w:val="0"/>
      <w:marBottom w:val="0"/>
      <w:divBdr>
        <w:top w:val="none" w:sz="0" w:space="0" w:color="auto"/>
        <w:left w:val="none" w:sz="0" w:space="0" w:color="auto"/>
        <w:bottom w:val="none" w:sz="0" w:space="0" w:color="auto"/>
        <w:right w:val="none" w:sz="0" w:space="0" w:color="auto"/>
      </w:divBdr>
    </w:div>
    <w:div w:id="1625649125">
      <w:bodyDiv w:val="1"/>
      <w:marLeft w:val="0"/>
      <w:marRight w:val="0"/>
      <w:marTop w:val="0"/>
      <w:marBottom w:val="0"/>
      <w:divBdr>
        <w:top w:val="none" w:sz="0" w:space="0" w:color="auto"/>
        <w:left w:val="none" w:sz="0" w:space="0" w:color="auto"/>
        <w:bottom w:val="none" w:sz="0" w:space="0" w:color="auto"/>
        <w:right w:val="none" w:sz="0" w:space="0" w:color="auto"/>
      </w:divBdr>
    </w:div>
    <w:div w:id="1627783405">
      <w:bodyDiv w:val="1"/>
      <w:marLeft w:val="0"/>
      <w:marRight w:val="0"/>
      <w:marTop w:val="0"/>
      <w:marBottom w:val="0"/>
      <w:divBdr>
        <w:top w:val="none" w:sz="0" w:space="0" w:color="auto"/>
        <w:left w:val="none" w:sz="0" w:space="0" w:color="auto"/>
        <w:bottom w:val="none" w:sz="0" w:space="0" w:color="auto"/>
        <w:right w:val="none" w:sz="0" w:space="0" w:color="auto"/>
      </w:divBdr>
    </w:div>
    <w:div w:id="1636639327">
      <w:bodyDiv w:val="1"/>
      <w:marLeft w:val="0"/>
      <w:marRight w:val="0"/>
      <w:marTop w:val="0"/>
      <w:marBottom w:val="0"/>
      <w:divBdr>
        <w:top w:val="none" w:sz="0" w:space="0" w:color="auto"/>
        <w:left w:val="none" w:sz="0" w:space="0" w:color="auto"/>
        <w:bottom w:val="none" w:sz="0" w:space="0" w:color="auto"/>
        <w:right w:val="none" w:sz="0" w:space="0" w:color="auto"/>
      </w:divBdr>
    </w:div>
    <w:div w:id="1654412965">
      <w:bodyDiv w:val="1"/>
      <w:marLeft w:val="0"/>
      <w:marRight w:val="0"/>
      <w:marTop w:val="0"/>
      <w:marBottom w:val="0"/>
      <w:divBdr>
        <w:top w:val="none" w:sz="0" w:space="0" w:color="auto"/>
        <w:left w:val="none" w:sz="0" w:space="0" w:color="auto"/>
        <w:bottom w:val="none" w:sz="0" w:space="0" w:color="auto"/>
        <w:right w:val="none" w:sz="0" w:space="0" w:color="auto"/>
      </w:divBdr>
    </w:div>
    <w:div w:id="1675839794">
      <w:bodyDiv w:val="1"/>
      <w:marLeft w:val="0"/>
      <w:marRight w:val="0"/>
      <w:marTop w:val="0"/>
      <w:marBottom w:val="0"/>
      <w:divBdr>
        <w:top w:val="none" w:sz="0" w:space="0" w:color="auto"/>
        <w:left w:val="none" w:sz="0" w:space="0" w:color="auto"/>
        <w:bottom w:val="none" w:sz="0" w:space="0" w:color="auto"/>
        <w:right w:val="none" w:sz="0" w:space="0" w:color="auto"/>
      </w:divBdr>
    </w:div>
    <w:div w:id="1682658516">
      <w:bodyDiv w:val="1"/>
      <w:marLeft w:val="0"/>
      <w:marRight w:val="0"/>
      <w:marTop w:val="0"/>
      <w:marBottom w:val="0"/>
      <w:divBdr>
        <w:top w:val="none" w:sz="0" w:space="0" w:color="auto"/>
        <w:left w:val="none" w:sz="0" w:space="0" w:color="auto"/>
        <w:bottom w:val="none" w:sz="0" w:space="0" w:color="auto"/>
        <w:right w:val="none" w:sz="0" w:space="0" w:color="auto"/>
      </w:divBdr>
    </w:div>
    <w:div w:id="1687976785">
      <w:bodyDiv w:val="1"/>
      <w:marLeft w:val="0"/>
      <w:marRight w:val="0"/>
      <w:marTop w:val="0"/>
      <w:marBottom w:val="0"/>
      <w:divBdr>
        <w:top w:val="none" w:sz="0" w:space="0" w:color="auto"/>
        <w:left w:val="none" w:sz="0" w:space="0" w:color="auto"/>
        <w:bottom w:val="none" w:sz="0" w:space="0" w:color="auto"/>
        <w:right w:val="none" w:sz="0" w:space="0" w:color="auto"/>
      </w:divBdr>
    </w:div>
    <w:div w:id="1695955248">
      <w:bodyDiv w:val="1"/>
      <w:marLeft w:val="0"/>
      <w:marRight w:val="0"/>
      <w:marTop w:val="0"/>
      <w:marBottom w:val="0"/>
      <w:divBdr>
        <w:top w:val="none" w:sz="0" w:space="0" w:color="auto"/>
        <w:left w:val="none" w:sz="0" w:space="0" w:color="auto"/>
        <w:bottom w:val="none" w:sz="0" w:space="0" w:color="auto"/>
        <w:right w:val="none" w:sz="0" w:space="0" w:color="auto"/>
      </w:divBdr>
    </w:div>
    <w:div w:id="1703247116">
      <w:bodyDiv w:val="1"/>
      <w:marLeft w:val="0"/>
      <w:marRight w:val="0"/>
      <w:marTop w:val="0"/>
      <w:marBottom w:val="0"/>
      <w:divBdr>
        <w:top w:val="none" w:sz="0" w:space="0" w:color="auto"/>
        <w:left w:val="none" w:sz="0" w:space="0" w:color="auto"/>
        <w:bottom w:val="none" w:sz="0" w:space="0" w:color="auto"/>
        <w:right w:val="none" w:sz="0" w:space="0" w:color="auto"/>
      </w:divBdr>
    </w:div>
    <w:div w:id="1706371853">
      <w:bodyDiv w:val="1"/>
      <w:marLeft w:val="0"/>
      <w:marRight w:val="0"/>
      <w:marTop w:val="0"/>
      <w:marBottom w:val="0"/>
      <w:divBdr>
        <w:top w:val="none" w:sz="0" w:space="0" w:color="auto"/>
        <w:left w:val="none" w:sz="0" w:space="0" w:color="auto"/>
        <w:bottom w:val="none" w:sz="0" w:space="0" w:color="auto"/>
        <w:right w:val="none" w:sz="0" w:space="0" w:color="auto"/>
      </w:divBdr>
    </w:div>
    <w:div w:id="1706758258">
      <w:bodyDiv w:val="1"/>
      <w:marLeft w:val="0"/>
      <w:marRight w:val="0"/>
      <w:marTop w:val="0"/>
      <w:marBottom w:val="0"/>
      <w:divBdr>
        <w:top w:val="none" w:sz="0" w:space="0" w:color="auto"/>
        <w:left w:val="none" w:sz="0" w:space="0" w:color="auto"/>
        <w:bottom w:val="none" w:sz="0" w:space="0" w:color="auto"/>
        <w:right w:val="none" w:sz="0" w:space="0" w:color="auto"/>
      </w:divBdr>
    </w:div>
    <w:div w:id="1726487408">
      <w:bodyDiv w:val="1"/>
      <w:marLeft w:val="0"/>
      <w:marRight w:val="0"/>
      <w:marTop w:val="0"/>
      <w:marBottom w:val="0"/>
      <w:divBdr>
        <w:top w:val="none" w:sz="0" w:space="0" w:color="auto"/>
        <w:left w:val="none" w:sz="0" w:space="0" w:color="auto"/>
        <w:bottom w:val="none" w:sz="0" w:space="0" w:color="auto"/>
        <w:right w:val="none" w:sz="0" w:space="0" w:color="auto"/>
      </w:divBdr>
    </w:div>
    <w:div w:id="1743140626">
      <w:bodyDiv w:val="1"/>
      <w:marLeft w:val="0"/>
      <w:marRight w:val="0"/>
      <w:marTop w:val="0"/>
      <w:marBottom w:val="0"/>
      <w:divBdr>
        <w:top w:val="none" w:sz="0" w:space="0" w:color="auto"/>
        <w:left w:val="none" w:sz="0" w:space="0" w:color="auto"/>
        <w:bottom w:val="none" w:sz="0" w:space="0" w:color="auto"/>
        <w:right w:val="none" w:sz="0" w:space="0" w:color="auto"/>
      </w:divBdr>
    </w:div>
    <w:div w:id="1759982373">
      <w:bodyDiv w:val="1"/>
      <w:marLeft w:val="0"/>
      <w:marRight w:val="0"/>
      <w:marTop w:val="0"/>
      <w:marBottom w:val="0"/>
      <w:divBdr>
        <w:top w:val="none" w:sz="0" w:space="0" w:color="auto"/>
        <w:left w:val="none" w:sz="0" w:space="0" w:color="auto"/>
        <w:bottom w:val="none" w:sz="0" w:space="0" w:color="auto"/>
        <w:right w:val="none" w:sz="0" w:space="0" w:color="auto"/>
      </w:divBdr>
    </w:div>
    <w:div w:id="1761488890">
      <w:bodyDiv w:val="1"/>
      <w:marLeft w:val="0"/>
      <w:marRight w:val="0"/>
      <w:marTop w:val="0"/>
      <w:marBottom w:val="0"/>
      <w:divBdr>
        <w:top w:val="none" w:sz="0" w:space="0" w:color="auto"/>
        <w:left w:val="none" w:sz="0" w:space="0" w:color="auto"/>
        <w:bottom w:val="none" w:sz="0" w:space="0" w:color="auto"/>
        <w:right w:val="none" w:sz="0" w:space="0" w:color="auto"/>
      </w:divBdr>
    </w:div>
    <w:div w:id="1777745463">
      <w:bodyDiv w:val="1"/>
      <w:marLeft w:val="0"/>
      <w:marRight w:val="0"/>
      <w:marTop w:val="0"/>
      <w:marBottom w:val="0"/>
      <w:divBdr>
        <w:top w:val="none" w:sz="0" w:space="0" w:color="auto"/>
        <w:left w:val="none" w:sz="0" w:space="0" w:color="auto"/>
        <w:bottom w:val="none" w:sz="0" w:space="0" w:color="auto"/>
        <w:right w:val="none" w:sz="0" w:space="0" w:color="auto"/>
      </w:divBdr>
    </w:div>
    <w:div w:id="1791362648">
      <w:bodyDiv w:val="1"/>
      <w:marLeft w:val="0"/>
      <w:marRight w:val="0"/>
      <w:marTop w:val="0"/>
      <w:marBottom w:val="0"/>
      <w:divBdr>
        <w:top w:val="none" w:sz="0" w:space="0" w:color="auto"/>
        <w:left w:val="none" w:sz="0" w:space="0" w:color="auto"/>
        <w:bottom w:val="none" w:sz="0" w:space="0" w:color="auto"/>
        <w:right w:val="none" w:sz="0" w:space="0" w:color="auto"/>
      </w:divBdr>
    </w:div>
    <w:div w:id="1791631268">
      <w:bodyDiv w:val="1"/>
      <w:marLeft w:val="0"/>
      <w:marRight w:val="0"/>
      <w:marTop w:val="0"/>
      <w:marBottom w:val="0"/>
      <w:divBdr>
        <w:top w:val="none" w:sz="0" w:space="0" w:color="auto"/>
        <w:left w:val="none" w:sz="0" w:space="0" w:color="auto"/>
        <w:bottom w:val="none" w:sz="0" w:space="0" w:color="auto"/>
        <w:right w:val="none" w:sz="0" w:space="0" w:color="auto"/>
      </w:divBdr>
      <w:divsChild>
        <w:div w:id="1467700676">
          <w:marLeft w:val="0"/>
          <w:marRight w:val="0"/>
          <w:marTop w:val="0"/>
          <w:marBottom w:val="0"/>
          <w:divBdr>
            <w:top w:val="none" w:sz="0" w:space="0" w:color="auto"/>
            <w:left w:val="none" w:sz="0" w:space="0" w:color="auto"/>
            <w:bottom w:val="none" w:sz="0" w:space="0" w:color="auto"/>
            <w:right w:val="none" w:sz="0" w:space="0" w:color="auto"/>
          </w:divBdr>
          <w:divsChild>
            <w:div w:id="859706398">
              <w:marLeft w:val="0"/>
              <w:marRight w:val="0"/>
              <w:marTop w:val="0"/>
              <w:marBottom w:val="0"/>
              <w:divBdr>
                <w:top w:val="none" w:sz="0" w:space="0" w:color="auto"/>
                <w:left w:val="none" w:sz="0" w:space="0" w:color="auto"/>
                <w:bottom w:val="none" w:sz="0" w:space="0" w:color="auto"/>
                <w:right w:val="none" w:sz="0" w:space="0" w:color="auto"/>
              </w:divBdr>
              <w:divsChild>
                <w:div w:id="770782113">
                  <w:marLeft w:val="0"/>
                  <w:marRight w:val="0"/>
                  <w:marTop w:val="0"/>
                  <w:marBottom w:val="0"/>
                  <w:divBdr>
                    <w:top w:val="none" w:sz="0" w:space="0" w:color="auto"/>
                    <w:left w:val="none" w:sz="0" w:space="0" w:color="auto"/>
                    <w:bottom w:val="none" w:sz="0" w:space="0" w:color="auto"/>
                    <w:right w:val="none" w:sz="0" w:space="0" w:color="auto"/>
                  </w:divBdr>
                  <w:divsChild>
                    <w:div w:id="159859037">
                      <w:marLeft w:val="0"/>
                      <w:marRight w:val="0"/>
                      <w:marTop w:val="0"/>
                      <w:marBottom w:val="0"/>
                      <w:divBdr>
                        <w:top w:val="none" w:sz="0" w:space="0" w:color="auto"/>
                        <w:left w:val="none" w:sz="0" w:space="0" w:color="auto"/>
                        <w:bottom w:val="none" w:sz="0" w:space="0" w:color="auto"/>
                        <w:right w:val="none" w:sz="0" w:space="0" w:color="auto"/>
                      </w:divBdr>
                      <w:divsChild>
                        <w:div w:id="634214723">
                          <w:marLeft w:val="0"/>
                          <w:marRight w:val="0"/>
                          <w:marTop w:val="0"/>
                          <w:marBottom w:val="0"/>
                          <w:divBdr>
                            <w:top w:val="none" w:sz="0" w:space="0" w:color="auto"/>
                            <w:left w:val="none" w:sz="0" w:space="0" w:color="auto"/>
                            <w:bottom w:val="none" w:sz="0" w:space="0" w:color="auto"/>
                            <w:right w:val="none" w:sz="0" w:space="0" w:color="auto"/>
                          </w:divBdr>
                          <w:divsChild>
                            <w:div w:id="1662849960">
                              <w:marLeft w:val="-300"/>
                              <w:marRight w:val="-300"/>
                              <w:marTop w:val="0"/>
                              <w:marBottom w:val="0"/>
                              <w:divBdr>
                                <w:top w:val="none" w:sz="0" w:space="0" w:color="auto"/>
                                <w:left w:val="none" w:sz="0" w:space="0" w:color="auto"/>
                                <w:bottom w:val="none" w:sz="0" w:space="0" w:color="auto"/>
                                <w:right w:val="none" w:sz="0" w:space="0" w:color="auto"/>
                              </w:divBdr>
                              <w:divsChild>
                                <w:div w:id="1745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7681134">
      <w:bodyDiv w:val="1"/>
      <w:marLeft w:val="0"/>
      <w:marRight w:val="0"/>
      <w:marTop w:val="0"/>
      <w:marBottom w:val="0"/>
      <w:divBdr>
        <w:top w:val="none" w:sz="0" w:space="0" w:color="auto"/>
        <w:left w:val="none" w:sz="0" w:space="0" w:color="auto"/>
        <w:bottom w:val="none" w:sz="0" w:space="0" w:color="auto"/>
        <w:right w:val="none" w:sz="0" w:space="0" w:color="auto"/>
      </w:divBdr>
    </w:div>
    <w:div w:id="1801535293">
      <w:bodyDiv w:val="1"/>
      <w:marLeft w:val="0"/>
      <w:marRight w:val="0"/>
      <w:marTop w:val="0"/>
      <w:marBottom w:val="0"/>
      <w:divBdr>
        <w:top w:val="none" w:sz="0" w:space="0" w:color="auto"/>
        <w:left w:val="none" w:sz="0" w:space="0" w:color="auto"/>
        <w:bottom w:val="none" w:sz="0" w:space="0" w:color="auto"/>
        <w:right w:val="none" w:sz="0" w:space="0" w:color="auto"/>
      </w:divBdr>
    </w:div>
    <w:div w:id="1813936977">
      <w:bodyDiv w:val="1"/>
      <w:marLeft w:val="0"/>
      <w:marRight w:val="0"/>
      <w:marTop w:val="0"/>
      <w:marBottom w:val="0"/>
      <w:divBdr>
        <w:top w:val="none" w:sz="0" w:space="0" w:color="auto"/>
        <w:left w:val="none" w:sz="0" w:space="0" w:color="auto"/>
        <w:bottom w:val="none" w:sz="0" w:space="0" w:color="auto"/>
        <w:right w:val="none" w:sz="0" w:space="0" w:color="auto"/>
      </w:divBdr>
    </w:div>
    <w:div w:id="1826042605">
      <w:bodyDiv w:val="1"/>
      <w:marLeft w:val="0"/>
      <w:marRight w:val="0"/>
      <w:marTop w:val="0"/>
      <w:marBottom w:val="0"/>
      <w:divBdr>
        <w:top w:val="none" w:sz="0" w:space="0" w:color="auto"/>
        <w:left w:val="none" w:sz="0" w:space="0" w:color="auto"/>
        <w:bottom w:val="none" w:sz="0" w:space="0" w:color="auto"/>
        <w:right w:val="none" w:sz="0" w:space="0" w:color="auto"/>
      </w:divBdr>
    </w:div>
    <w:div w:id="1829831449">
      <w:bodyDiv w:val="1"/>
      <w:marLeft w:val="0"/>
      <w:marRight w:val="0"/>
      <w:marTop w:val="0"/>
      <w:marBottom w:val="0"/>
      <w:divBdr>
        <w:top w:val="none" w:sz="0" w:space="0" w:color="auto"/>
        <w:left w:val="none" w:sz="0" w:space="0" w:color="auto"/>
        <w:bottom w:val="none" w:sz="0" w:space="0" w:color="auto"/>
        <w:right w:val="none" w:sz="0" w:space="0" w:color="auto"/>
      </w:divBdr>
    </w:div>
    <w:div w:id="1830827319">
      <w:bodyDiv w:val="1"/>
      <w:marLeft w:val="0"/>
      <w:marRight w:val="0"/>
      <w:marTop w:val="0"/>
      <w:marBottom w:val="0"/>
      <w:divBdr>
        <w:top w:val="none" w:sz="0" w:space="0" w:color="auto"/>
        <w:left w:val="none" w:sz="0" w:space="0" w:color="auto"/>
        <w:bottom w:val="none" w:sz="0" w:space="0" w:color="auto"/>
        <w:right w:val="none" w:sz="0" w:space="0" w:color="auto"/>
      </w:divBdr>
    </w:div>
    <w:div w:id="1836725488">
      <w:bodyDiv w:val="1"/>
      <w:marLeft w:val="0"/>
      <w:marRight w:val="0"/>
      <w:marTop w:val="0"/>
      <w:marBottom w:val="0"/>
      <w:divBdr>
        <w:top w:val="none" w:sz="0" w:space="0" w:color="auto"/>
        <w:left w:val="none" w:sz="0" w:space="0" w:color="auto"/>
        <w:bottom w:val="none" w:sz="0" w:space="0" w:color="auto"/>
        <w:right w:val="none" w:sz="0" w:space="0" w:color="auto"/>
      </w:divBdr>
    </w:div>
    <w:div w:id="1837838206">
      <w:bodyDiv w:val="1"/>
      <w:marLeft w:val="0"/>
      <w:marRight w:val="0"/>
      <w:marTop w:val="0"/>
      <w:marBottom w:val="0"/>
      <w:divBdr>
        <w:top w:val="none" w:sz="0" w:space="0" w:color="auto"/>
        <w:left w:val="none" w:sz="0" w:space="0" w:color="auto"/>
        <w:bottom w:val="none" w:sz="0" w:space="0" w:color="auto"/>
        <w:right w:val="none" w:sz="0" w:space="0" w:color="auto"/>
      </w:divBdr>
    </w:div>
    <w:div w:id="1854567255">
      <w:bodyDiv w:val="1"/>
      <w:marLeft w:val="0"/>
      <w:marRight w:val="0"/>
      <w:marTop w:val="0"/>
      <w:marBottom w:val="0"/>
      <w:divBdr>
        <w:top w:val="none" w:sz="0" w:space="0" w:color="auto"/>
        <w:left w:val="none" w:sz="0" w:space="0" w:color="auto"/>
        <w:bottom w:val="none" w:sz="0" w:space="0" w:color="auto"/>
        <w:right w:val="none" w:sz="0" w:space="0" w:color="auto"/>
      </w:divBdr>
    </w:div>
    <w:div w:id="1863086655">
      <w:bodyDiv w:val="1"/>
      <w:marLeft w:val="0"/>
      <w:marRight w:val="0"/>
      <w:marTop w:val="0"/>
      <w:marBottom w:val="0"/>
      <w:divBdr>
        <w:top w:val="none" w:sz="0" w:space="0" w:color="auto"/>
        <w:left w:val="none" w:sz="0" w:space="0" w:color="auto"/>
        <w:bottom w:val="none" w:sz="0" w:space="0" w:color="auto"/>
        <w:right w:val="none" w:sz="0" w:space="0" w:color="auto"/>
      </w:divBdr>
    </w:div>
    <w:div w:id="1863275719">
      <w:bodyDiv w:val="1"/>
      <w:marLeft w:val="0"/>
      <w:marRight w:val="0"/>
      <w:marTop w:val="0"/>
      <w:marBottom w:val="0"/>
      <w:divBdr>
        <w:top w:val="none" w:sz="0" w:space="0" w:color="auto"/>
        <w:left w:val="none" w:sz="0" w:space="0" w:color="auto"/>
        <w:bottom w:val="none" w:sz="0" w:space="0" w:color="auto"/>
        <w:right w:val="none" w:sz="0" w:space="0" w:color="auto"/>
      </w:divBdr>
    </w:div>
    <w:div w:id="1865248307">
      <w:bodyDiv w:val="1"/>
      <w:marLeft w:val="0"/>
      <w:marRight w:val="0"/>
      <w:marTop w:val="0"/>
      <w:marBottom w:val="0"/>
      <w:divBdr>
        <w:top w:val="none" w:sz="0" w:space="0" w:color="auto"/>
        <w:left w:val="none" w:sz="0" w:space="0" w:color="auto"/>
        <w:bottom w:val="none" w:sz="0" w:space="0" w:color="auto"/>
        <w:right w:val="none" w:sz="0" w:space="0" w:color="auto"/>
      </w:divBdr>
    </w:div>
    <w:div w:id="1875077182">
      <w:bodyDiv w:val="1"/>
      <w:marLeft w:val="0"/>
      <w:marRight w:val="0"/>
      <w:marTop w:val="0"/>
      <w:marBottom w:val="0"/>
      <w:divBdr>
        <w:top w:val="none" w:sz="0" w:space="0" w:color="auto"/>
        <w:left w:val="none" w:sz="0" w:space="0" w:color="auto"/>
        <w:bottom w:val="none" w:sz="0" w:space="0" w:color="auto"/>
        <w:right w:val="none" w:sz="0" w:space="0" w:color="auto"/>
      </w:divBdr>
    </w:div>
    <w:div w:id="1888561602">
      <w:bodyDiv w:val="1"/>
      <w:marLeft w:val="0"/>
      <w:marRight w:val="0"/>
      <w:marTop w:val="0"/>
      <w:marBottom w:val="0"/>
      <w:divBdr>
        <w:top w:val="none" w:sz="0" w:space="0" w:color="auto"/>
        <w:left w:val="none" w:sz="0" w:space="0" w:color="auto"/>
        <w:bottom w:val="none" w:sz="0" w:space="0" w:color="auto"/>
        <w:right w:val="none" w:sz="0" w:space="0" w:color="auto"/>
      </w:divBdr>
    </w:div>
    <w:div w:id="1900624843">
      <w:bodyDiv w:val="1"/>
      <w:marLeft w:val="0"/>
      <w:marRight w:val="0"/>
      <w:marTop w:val="0"/>
      <w:marBottom w:val="0"/>
      <w:divBdr>
        <w:top w:val="none" w:sz="0" w:space="0" w:color="auto"/>
        <w:left w:val="none" w:sz="0" w:space="0" w:color="auto"/>
        <w:bottom w:val="none" w:sz="0" w:space="0" w:color="auto"/>
        <w:right w:val="none" w:sz="0" w:space="0" w:color="auto"/>
      </w:divBdr>
    </w:div>
    <w:div w:id="1905989853">
      <w:bodyDiv w:val="1"/>
      <w:marLeft w:val="0"/>
      <w:marRight w:val="0"/>
      <w:marTop w:val="0"/>
      <w:marBottom w:val="0"/>
      <w:divBdr>
        <w:top w:val="none" w:sz="0" w:space="0" w:color="auto"/>
        <w:left w:val="none" w:sz="0" w:space="0" w:color="auto"/>
        <w:bottom w:val="none" w:sz="0" w:space="0" w:color="auto"/>
        <w:right w:val="none" w:sz="0" w:space="0" w:color="auto"/>
      </w:divBdr>
    </w:div>
    <w:div w:id="1909000651">
      <w:bodyDiv w:val="1"/>
      <w:marLeft w:val="0"/>
      <w:marRight w:val="0"/>
      <w:marTop w:val="0"/>
      <w:marBottom w:val="0"/>
      <w:divBdr>
        <w:top w:val="none" w:sz="0" w:space="0" w:color="auto"/>
        <w:left w:val="none" w:sz="0" w:space="0" w:color="auto"/>
        <w:bottom w:val="none" w:sz="0" w:space="0" w:color="auto"/>
        <w:right w:val="none" w:sz="0" w:space="0" w:color="auto"/>
      </w:divBdr>
    </w:div>
    <w:div w:id="1915355279">
      <w:bodyDiv w:val="1"/>
      <w:marLeft w:val="0"/>
      <w:marRight w:val="0"/>
      <w:marTop w:val="0"/>
      <w:marBottom w:val="0"/>
      <w:divBdr>
        <w:top w:val="none" w:sz="0" w:space="0" w:color="auto"/>
        <w:left w:val="none" w:sz="0" w:space="0" w:color="auto"/>
        <w:bottom w:val="none" w:sz="0" w:space="0" w:color="auto"/>
        <w:right w:val="none" w:sz="0" w:space="0" w:color="auto"/>
      </w:divBdr>
    </w:div>
    <w:div w:id="1933512412">
      <w:bodyDiv w:val="1"/>
      <w:marLeft w:val="0"/>
      <w:marRight w:val="0"/>
      <w:marTop w:val="0"/>
      <w:marBottom w:val="0"/>
      <w:divBdr>
        <w:top w:val="none" w:sz="0" w:space="0" w:color="auto"/>
        <w:left w:val="none" w:sz="0" w:space="0" w:color="auto"/>
        <w:bottom w:val="none" w:sz="0" w:space="0" w:color="auto"/>
        <w:right w:val="none" w:sz="0" w:space="0" w:color="auto"/>
      </w:divBdr>
    </w:div>
    <w:div w:id="1953432803">
      <w:bodyDiv w:val="1"/>
      <w:marLeft w:val="0"/>
      <w:marRight w:val="0"/>
      <w:marTop w:val="0"/>
      <w:marBottom w:val="0"/>
      <w:divBdr>
        <w:top w:val="none" w:sz="0" w:space="0" w:color="auto"/>
        <w:left w:val="none" w:sz="0" w:space="0" w:color="auto"/>
        <w:bottom w:val="none" w:sz="0" w:space="0" w:color="auto"/>
        <w:right w:val="none" w:sz="0" w:space="0" w:color="auto"/>
      </w:divBdr>
    </w:div>
    <w:div w:id="1966547777">
      <w:bodyDiv w:val="1"/>
      <w:marLeft w:val="0"/>
      <w:marRight w:val="0"/>
      <w:marTop w:val="0"/>
      <w:marBottom w:val="0"/>
      <w:divBdr>
        <w:top w:val="none" w:sz="0" w:space="0" w:color="auto"/>
        <w:left w:val="none" w:sz="0" w:space="0" w:color="auto"/>
        <w:bottom w:val="none" w:sz="0" w:space="0" w:color="auto"/>
        <w:right w:val="none" w:sz="0" w:space="0" w:color="auto"/>
      </w:divBdr>
    </w:div>
    <w:div w:id="1972129423">
      <w:bodyDiv w:val="1"/>
      <w:marLeft w:val="0"/>
      <w:marRight w:val="0"/>
      <w:marTop w:val="0"/>
      <w:marBottom w:val="0"/>
      <w:divBdr>
        <w:top w:val="none" w:sz="0" w:space="0" w:color="auto"/>
        <w:left w:val="none" w:sz="0" w:space="0" w:color="auto"/>
        <w:bottom w:val="none" w:sz="0" w:space="0" w:color="auto"/>
        <w:right w:val="none" w:sz="0" w:space="0" w:color="auto"/>
      </w:divBdr>
      <w:divsChild>
        <w:div w:id="818814264">
          <w:marLeft w:val="0"/>
          <w:marRight w:val="0"/>
          <w:marTop w:val="0"/>
          <w:marBottom w:val="0"/>
          <w:divBdr>
            <w:top w:val="none" w:sz="0" w:space="0" w:color="auto"/>
            <w:left w:val="none" w:sz="0" w:space="0" w:color="auto"/>
            <w:bottom w:val="none" w:sz="0" w:space="0" w:color="auto"/>
            <w:right w:val="none" w:sz="0" w:space="0" w:color="auto"/>
          </w:divBdr>
        </w:div>
        <w:div w:id="1619799044">
          <w:marLeft w:val="0"/>
          <w:marRight w:val="0"/>
          <w:marTop w:val="0"/>
          <w:marBottom w:val="0"/>
          <w:divBdr>
            <w:top w:val="none" w:sz="0" w:space="0" w:color="auto"/>
            <w:left w:val="none" w:sz="0" w:space="0" w:color="auto"/>
            <w:bottom w:val="none" w:sz="0" w:space="0" w:color="auto"/>
            <w:right w:val="none" w:sz="0" w:space="0" w:color="auto"/>
          </w:divBdr>
        </w:div>
        <w:div w:id="1983730166">
          <w:marLeft w:val="0"/>
          <w:marRight w:val="0"/>
          <w:marTop w:val="0"/>
          <w:marBottom w:val="0"/>
          <w:divBdr>
            <w:top w:val="none" w:sz="0" w:space="0" w:color="auto"/>
            <w:left w:val="none" w:sz="0" w:space="0" w:color="auto"/>
            <w:bottom w:val="none" w:sz="0" w:space="0" w:color="auto"/>
            <w:right w:val="none" w:sz="0" w:space="0" w:color="auto"/>
          </w:divBdr>
        </w:div>
        <w:div w:id="2049454627">
          <w:marLeft w:val="0"/>
          <w:marRight w:val="0"/>
          <w:marTop w:val="0"/>
          <w:marBottom w:val="0"/>
          <w:divBdr>
            <w:top w:val="none" w:sz="0" w:space="0" w:color="auto"/>
            <w:left w:val="none" w:sz="0" w:space="0" w:color="auto"/>
            <w:bottom w:val="none" w:sz="0" w:space="0" w:color="auto"/>
            <w:right w:val="none" w:sz="0" w:space="0" w:color="auto"/>
          </w:divBdr>
        </w:div>
      </w:divsChild>
    </w:div>
    <w:div w:id="2003198525">
      <w:bodyDiv w:val="1"/>
      <w:marLeft w:val="0"/>
      <w:marRight w:val="0"/>
      <w:marTop w:val="0"/>
      <w:marBottom w:val="0"/>
      <w:divBdr>
        <w:top w:val="none" w:sz="0" w:space="0" w:color="auto"/>
        <w:left w:val="none" w:sz="0" w:space="0" w:color="auto"/>
        <w:bottom w:val="none" w:sz="0" w:space="0" w:color="auto"/>
        <w:right w:val="none" w:sz="0" w:space="0" w:color="auto"/>
      </w:divBdr>
    </w:div>
    <w:div w:id="2012482232">
      <w:bodyDiv w:val="1"/>
      <w:marLeft w:val="0"/>
      <w:marRight w:val="0"/>
      <w:marTop w:val="0"/>
      <w:marBottom w:val="0"/>
      <w:divBdr>
        <w:top w:val="none" w:sz="0" w:space="0" w:color="auto"/>
        <w:left w:val="none" w:sz="0" w:space="0" w:color="auto"/>
        <w:bottom w:val="none" w:sz="0" w:space="0" w:color="auto"/>
        <w:right w:val="none" w:sz="0" w:space="0" w:color="auto"/>
      </w:divBdr>
    </w:div>
    <w:div w:id="2022465792">
      <w:bodyDiv w:val="1"/>
      <w:marLeft w:val="0"/>
      <w:marRight w:val="0"/>
      <w:marTop w:val="0"/>
      <w:marBottom w:val="0"/>
      <w:divBdr>
        <w:top w:val="none" w:sz="0" w:space="0" w:color="auto"/>
        <w:left w:val="none" w:sz="0" w:space="0" w:color="auto"/>
        <w:bottom w:val="none" w:sz="0" w:space="0" w:color="auto"/>
        <w:right w:val="none" w:sz="0" w:space="0" w:color="auto"/>
      </w:divBdr>
    </w:div>
    <w:div w:id="2023239821">
      <w:bodyDiv w:val="1"/>
      <w:marLeft w:val="0"/>
      <w:marRight w:val="0"/>
      <w:marTop w:val="0"/>
      <w:marBottom w:val="0"/>
      <w:divBdr>
        <w:top w:val="none" w:sz="0" w:space="0" w:color="auto"/>
        <w:left w:val="none" w:sz="0" w:space="0" w:color="auto"/>
        <w:bottom w:val="none" w:sz="0" w:space="0" w:color="auto"/>
        <w:right w:val="none" w:sz="0" w:space="0" w:color="auto"/>
      </w:divBdr>
    </w:div>
    <w:div w:id="2026780773">
      <w:bodyDiv w:val="1"/>
      <w:marLeft w:val="0"/>
      <w:marRight w:val="0"/>
      <w:marTop w:val="0"/>
      <w:marBottom w:val="0"/>
      <w:divBdr>
        <w:top w:val="none" w:sz="0" w:space="0" w:color="auto"/>
        <w:left w:val="none" w:sz="0" w:space="0" w:color="auto"/>
        <w:bottom w:val="none" w:sz="0" w:space="0" w:color="auto"/>
        <w:right w:val="none" w:sz="0" w:space="0" w:color="auto"/>
      </w:divBdr>
      <w:divsChild>
        <w:div w:id="99186213">
          <w:marLeft w:val="1267"/>
          <w:marRight w:val="0"/>
          <w:marTop w:val="96"/>
          <w:marBottom w:val="0"/>
          <w:divBdr>
            <w:top w:val="none" w:sz="0" w:space="0" w:color="auto"/>
            <w:left w:val="none" w:sz="0" w:space="0" w:color="auto"/>
            <w:bottom w:val="none" w:sz="0" w:space="0" w:color="auto"/>
            <w:right w:val="none" w:sz="0" w:space="0" w:color="auto"/>
          </w:divBdr>
        </w:div>
        <w:div w:id="216472111">
          <w:marLeft w:val="547"/>
          <w:marRight w:val="0"/>
          <w:marTop w:val="96"/>
          <w:marBottom w:val="0"/>
          <w:divBdr>
            <w:top w:val="none" w:sz="0" w:space="0" w:color="auto"/>
            <w:left w:val="none" w:sz="0" w:space="0" w:color="auto"/>
            <w:bottom w:val="none" w:sz="0" w:space="0" w:color="auto"/>
            <w:right w:val="none" w:sz="0" w:space="0" w:color="auto"/>
          </w:divBdr>
        </w:div>
        <w:div w:id="323824960">
          <w:marLeft w:val="547"/>
          <w:marRight w:val="0"/>
          <w:marTop w:val="96"/>
          <w:marBottom w:val="0"/>
          <w:divBdr>
            <w:top w:val="none" w:sz="0" w:space="0" w:color="auto"/>
            <w:left w:val="none" w:sz="0" w:space="0" w:color="auto"/>
            <w:bottom w:val="none" w:sz="0" w:space="0" w:color="auto"/>
            <w:right w:val="none" w:sz="0" w:space="0" w:color="auto"/>
          </w:divBdr>
        </w:div>
        <w:div w:id="635569298">
          <w:marLeft w:val="547"/>
          <w:marRight w:val="0"/>
          <w:marTop w:val="96"/>
          <w:marBottom w:val="0"/>
          <w:divBdr>
            <w:top w:val="none" w:sz="0" w:space="0" w:color="auto"/>
            <w:left w:val="none" w:sz="0" w:space="0" w:color="auto"/>
            <w:bottom w:val="none" w:sz="0" w:space="0" w:color="auto"/>
            <w:right w:val="none" w:sz="0" w:space="0" w:color="auto"/>
          </w:divBdr>
        </w:div>
        <w:div w:id="1277903962">
          <w:marLeft w:val="1267"/>
          <w:marRight w:val="0"/>
          <w:marTop w:val="96"/>
          <w:marBottom w:val="0"/>
          <w:divBdr>
            <w:top w:val="none" w:sz="0" w:space="0" w:color="auto"/>
            <w:left w:val="none" w:sz="0" w:space="0" w:color="auto"/>
            <w:bottom w:val="none" w:sz="0" w:space="0" w:color="auto"/>
            <w:right w:val="none" w:sz="0" w:space="0" w:color="auto"/>
          </w:divBdr>
        </w:div>
        <w:div w:id="1433355515">
          <w:marLeft w:val="1267"/>
          <w:marRight w:val="0"/>
          <w:marTop w:val="96"/>
          <w:marBottom w:val="0"/>
          <w:divBdr>
            <w:top w:val="none" w:sz="0" w:space="0" w:color="auto"/>
            <w:left w:val="none" w:sz="0" w:space="0" w:color="auto"/>
            <w:bottom w:val="none" w:sz="0" w:space="0" w:color="auto"/>
            <w:right w:val="none" w:sz="0" w:space="0" w:color="auto"/>
          </w:divBdr>
        </w:div>
      </w:divsChild>
    </w:div>
    <w:div w:id="2043435307">
      <w:bodyDiv w:val="1"/>
      <w:marLeft w:val="0"/>
      <w:marRight w:val="0"/>
      <w:marTop w:val="0"/>
      <w:marBottom w:val="0"/>
      <w:divBdr>
        <w:top w:val="none" w:sz="0" w:space="0" w:color="auto"/>
        <w:left w:val="none" w:sz="0" w:space="0" w:color="auto"/>
        <w:bottom w:val="none" w:sz="0" w:space="0" w:color="auto"/>
        <w:right w:val="none" w:sz="0" w:space="0" w:color="auto"/>
      </w:divBdr>
    </w:div>
    <w:div w:id="2047287659">
      <w:bodyDiv w:val="1"/>
      <w:marLeft w:val="0"/>
      <w:marRight w:val="0"/>
      <w:marTop w:val="0"/>
      <w:marBottom w:val="0"/>
      <w:divBdr>
        <w:top w:val="none" w:sz="0" w:space="0" w:color="auto"/>
        <w:left w:val="none" w:sz="0" w:space="0" w:color="auto"/>
        <w:bottom w:val="none" w:sz="0" w:space="0" w:color="auto"/>
        <w:right w:val="none" w:sz="0" w:space="0" w:color="auto"/>
      </w:divBdr>
    </w:div>
    <w:div w:id="2052918850">
      <w:bodyDiv w:val="1"/>
      <w:marLeft w:val="0"/>
      <w:marRight w:val="0"/>
      <w:marTop w:val="0"/>
      <w:marBottom w:val="0"/>
      <w:divBdr>
        <w:top w:val="none" w:sz="0" w:space="0" w:color="auto"/>
        <w:left w:val="none" w:sz="0" w:space="0" w:color="auto"/>
        <w:bottom w:val="none" w:sz="0" w:space="0" w:color="auto"/>
        <w:right w:val="none" w:sz="0" w:space="0" w:color="auto"/>
      </w:divBdr>
    </w:div>
    <w:div w:id="2058161804">
      <w:bodyDiv w:val="1"/>
      <w:marLeft w:val="0"/>
      <w:marRight w:val="0"/>
      <w:marTop w:val="0"/>
      <w:marBottom w:val="0"/>
      <w:divBdr>
        <w:top w:val="none" w:sz="0" w:space="0" w:color="auto"/>
        <w:left w:val="none" w:sz="0" w:space="0" w:color="auto"/>
        <w:bottom w:val="none" w:sz="0" w:space="0" w:color="auto"/>
        <w:right w:val="none" w:sz="0" w:space="0" w:color="auto"/>
      </w:divBdr>
    </w:div>
    <w:div w:id="2073309541">
      <w:bodyDiv w:val="1"/>
      <w:marLeft w:val="0"/>
      <w:marRight w:val="0"/>
      <w:marTop w:val="0"/>
      <w:marBottom w:val="0"/>
      <w:divBdr>
        <w:top w:val="none" w:sz="0" w:space="0" w:color="auto"/>
        <w:left w:val="none" w:sz="0" w:space="0" w:color="auto"/>
        <w:bottom w:val="none" w:sz="0" w:space="0" w:color="auto"/>
        <w:right w:val="none" w:sz="0" w:space="0" w:color="auto"/>
      </w:divBdr>
    </w:div>
    <w:div w:id="2076511581">
      <w:bodyDiv w:val="1"/>
      <w:marLeft w:val="0"/>
      <w:marRight w:val="0"/>
      <w:marTop w:val="0"/>
      <w:marBottom w:val="0"/>
      <w:divBdr>
        <w:top w:val="none" w:sz="0" w:space="0" w:color="auto"/>
        <w:left w:val="none" w:sz="0" w:space="0" w:color="auto"/>
        <w:bottom w:val="none" w:sz="0" w:space="0" w:color="auto"/>
        <w:right w:val="none" w:sz="0" w:space="0" w:color="auto"/>
      </w:divBdr>
      <w:divsChild>
        <w:div w:id="2049521935">
          <w:marLeft w:val="-225"/>
          <w:marRight w:val="-225"/>
          <w:marTop w:val="0"/>
          <w:marBottom w:val="0"/>
          <w:divBdr>
            <w:top w:val="none" w:sz="0" w:space="0" w:color="auto"/>
            <w:left w:val="none" w:sz="0" w:space="0" w:color="auto"/>
            <w:bottom w:val="none" w:sz="0" w:space="0" w:color="auto"/>
            <w:right w:val="none" w:sz="0" w:space="0" w:color="auto"/>
          </w:divBdr>
          <w:divsChild>
            <w:div w:id="1032732286">
              <w:marLeft w:val="0"/>
              <w:marRight w:val="0"/>
              <w:marTop w:val="0"/>
              <w:marBottom w:val="0"/>
              <w:divBdr>
                <w:top w:val="none" w:sz="0" w:space="0" w:color="auto"/>
                <w:left w:val="none" w:sz="0" w:space="0" w:color="auto"/>
                <w:bottom w:val="none" w:sz="0" w:space="0" w:color="auto"/>
                <w:right w:val="none" w:sz="0" w:space="0" w:color="auto"/>
              </w:divBdr>
              <w:divsChild>
                <w:div w:id="164627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95481">
      <w:bodyDiv w:val="1"/>
      <w:marLeft w:val="0"/>
      <w:marRight w:val="0"/>
      <w:marTop w:val="0"/>
      <w:marBottom w:val="0"/>
      <w:divBdr>
        <w:top w:val="none" w:sz="0" w:space="0" w:color="auto"/>
        <w:left w:val="none" w:sz="0" w:space="0" w:color="auto"/>
        <w:bottom w:val="none" w:sz="0" w:space="0" w:color="auto"/>
        <w:right w:val="none" w:sz="0" w:space="0" w:color="auto"/>
      </w:divBdr>
      <w:divsChild>
        <w:div w:id="1548681409">
          <w:marLeft w:val="0"/>
          <w:marRight w:val="0"/>
          <w:marTop w:val="0"/>
          <w:marBottom w:val="0"/>
          <w:divBdr>
            <w:top w:val="none" w:sz="0" w:space="0" w:color="auto"/>
            <w:left w:val="none" w:sz="0" w:space="0" w:color="auto"/>
            <w:bottom w:val="none" w:sz="0" w:space="0" w:color="auto"/>
            <w:right w:val="none" w:sz="0" w:space="0" w:color="auto"/>
          </w:divBdr>
          <w:divsChild>
            <w:div w:id="1609463542">
              <w:marLeft w:val="0"/>
              <w:marRight w:val="0"/>
              <w:marTop w:val="0"/>
              <w:marBottom w:val="0"/>
              <w:divBdr>
                <w:top w:val="none" w:sz="0" w:space="0" w:color="auto"/>
                <w:left w:val="none" w:sz="0" w:space="0" w:color="auto"/>
                <w:bottom w:val="none" w:sz="0" w:space="0" w:color="auto"/>
                <w:right w:val="none" w:sz="0" w:space="0" w:color="auto"/>
              </w:divBdr>
              <w:divsChild>
                <w:div w:id="1368799569">
                  <w:marLeft w:val="0"/>
                  <w:marRight w:val="0"/>
                  <w:marTop w:val="0"/>
                  <w:marBottom w:val="0"/>
                  <w:divBdr>
                    <w:top w:val="none" w:sz="0" w:space="0" w:color="auto"/>
                    <w:left w:val="none" w:sz="0" w:space="0" w:color="auto"/>
                    <w:bottom w:val="none" w:sz="0" w:space="0" w:color="auto"/>
                    <w:right w:val="none" w:sz="0" w:space="0" w:color="auto"/>
                  </w:divBdr>
                  <w:divsChild>
                    <w:div w:id="6914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07473">
          <w:marLeft w:val="0"/>
          <w:marRight w:val="0"/>
          <w:marTop w:val="0"/>
          <w:marBottom w:val="0"/>
          <w:divBdr>
            <w:top w:val="none" w:sz="0" w:space="0" w:color="auto"/>
            <w:left w:val="none" w:sz="0" w:space="0" w:color="auto"/>
            <w:bottom w:val="none" w:sz="0" w:space="0" w:color="auto"/>
            <w:right w:val="none" w:sz="0" w:space="0" w:color="auto"/>
          </w:divBdr>
          <w:divsChild>
            <w:div w:id="398552995">
              <w:marLeft w:val="0"/>
              <w:marRight w:val="0"/>
              <w:marTop w:val="0"/>
              <w:marBottom w:val="0"/>
              <w:divBdr>
                <w:top w:val="none" w:sz="0" w:space="0" w:color="auto"/>
                <w:left w:val="none" w:sz="0" w:space="0" w:color="auto"/>
                <w:bottom w:val="none" w:sz="0" w:space="0" w:color="auto"/>
                <w:right w:val="none" w:sz="0" w:space="0" w:color="auto"/>
              </w:divBdr>
              <w:divsChild>
                <w:div w:id="2066488402">
                  <w:marLeft w:val="0"/>
                  <w:marRight w:val="0"/>
                  <w:marTop w:val="0"/>
                  <w:marBottom w:val="0"/>
                  <w:divBdr>
                    <w:top w:val="none" w:sz="0" w:space="0" w:color="auto"/>
                    <w:left w:val="none" w:sz="0" w:space="0" w:color="auto"/>
                    <w:bottom w:val="none" w:sz="0" w:space="0" w:color="auto"/>
                    <w:right w:val="none" w:sz="0" w:space="0" w:color="auto"/>
                  </w:divBdr>
                  <w:divsChild>
                    <w:div w:id="196125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556796">
      <w:bodyDiv w:val="1"/>
      <w:marLeft w:val="0"/>
      <w:marRight w:val="0"/>
      <w:marTop w:val="0"/>
      <w:marBottom w:val="0"/>
      <w:divBdr>
        <w:top w:val="none" w:sz="0" w:space="0" w:color="auto"/>
        <w:left w:val="none" w:sz="0" w:space="0" w:color="auto"/>
        <w:bottom w:val="none" w:sz="0" w:space="0" w:color="auto"/>
        <w:right w:val="none" w:sz="0" w:space="0" w:color="auto"/>
      </w:divBdr>
    </w:div>
    <w:div w:id="2124038147">
      <w:bodyDiv w:val="1"/>
      <w:marLeft w:val="0"/>
      <w:marRight w:val="0"/>
      <w:marTop w:val="0"/>
      <w:marBottom w:val="0"/>
      <w:divBdr>
        <w:top w:val="none" w:sz="0" w:space="0" w:color="auto"/>
        <w:left w:val="none" w:sz="0" w:space="0" w:color="auto"/>
        <w:bottom w:val="none" w:sz="0" w:space="0" w:color="auto"/>
        <w:right w:val="none" w:sz="0" w:space="0" w:color="auto"/>
      </w:divBdr>
    </w:div>
    <w:div w:id="2124878337">
      <w:bodyDiv w:val="1"/>
      <w:marLeft w:val="0"/>
      <w:marRight w:val="0"/>
      <w:marTop w:val="0"/>
      <w:marBottom w:val="0"/>
      <w:divBdr>
        <w:top w:val="none" w:sz="0" w:space="0" w:color="auto"/>
        <w:left w:val="none" w:sz="0" w:space="0" w:color="auto"/>
        <w:bottom w:val="none" w:sz="0" w:space="0" w:color="auto"/>
        <w:right w:val="none" w:sz="0" w:space="0" w:color="auto"/>
      </w:divBdr>
    </w:div>
    <w:div w:id="2129733439">
      <w:bodyDiv w:val="1"/>
      <w:marLeft w:val="0"/>
      <w:marRight w:val="0"/>
      <w:marTop w:val="0"/>
      <w:marBottom w:val="0"/>
      <w:divBdr>
        <w:top w:val="none" w:sz="0" w:space="0" w:color="auto"/>
        <w:left w:val="none" w:sz="0" w:space="0" w:color="auto"/>
        <w:bottom w:val="none" w:sz="0" w:space="0" w:color="auto"/>
        <w:right w:val="none" w:sz="0" w:space="0" w:color="auto"/>
      </w:divBdr>
    </w:div>
    <w:div w:id="2137022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cid:image001.png@01D9A392.9ACA4440" TargetMode="External"/><Relationship Id="rId32" Type="http://schemas.openxmlformats.org/officeDocument/2006/relationships/image" Target="media/image19.png"/><Relationship Id="rId37" Type="http://schemas.openxmlformats.org/officeDocument/2006/relationships/footer" Target="footer2.xml"/><Relationship Id="rId40"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old.esfondi.lv/laika-grafiks" TargetMode="External"/><Relationship Id="rId3" Type="http://schemas.openxmlformats.org/officeDocument/2006/relationships/hyperlink" Target="https://old.esfondi.lv/2017.gads-un-ieprieks" TargetMode="External"/><Relationship Id="rId7" Type="http://schemas.openxmlformats.org/officeDocument/2006/relationships/hyperlink" Target="https://tapportals.mk.gov.lv/legal_acts/365bbab8-6b59-4210-9544-1d7f54e70749" TargetMode="External"/><Relationship Id="rId12" Type="http://schemas.openxmlformats.org/officeDocument/2006/relationships/hyperlink" Target="https://www.esfondi.lv/pieejamais-atbalsts" TargetMode="External"/><Relationship Id="rId2" Type="http://schemas.openxmlformats.org/officeDocument/2006/relationships/hyperlink" Target="https://old.esfondi.lv/2019.gads" TargetMode="External"/><Relationship Id="rId1" Type="http://schemas.openxmlformats.org/officeDocument/2006/relationships/hyperlink" Target="https://old.esfondi.lv/zinojumi-Ministru-kabinetam" TargetMode="External"/><Relationship Id="rId6" Type="http://schemas.openxmlformats.org/officeDocument/2006/relationships/hyperlink" Target="https://www.cfla.gov.lv/lv/jaunums/paligmateriali-izmaksu-sadardzinajuma-risku-vadibai-es-fondu-projektos" TargetMode="External"/><Relationship Id="rId11" Type="http://schemas.openxmlformats.org/officeDocument/2006/relationships/hyperlink" Target="https://old.esfondi.lv/lielakie-finansejuma-galasanemeji" TargetMode="External"/><Relationship Id="rId5" Type="http://schemas.openxmlformats.org/officeDocument/2006/relationships/hyperlink" Target="https://www.pv.lv/lv/projekti/" TargetMode="External"/><Relationship Id="rId10" Type="http://schemas.openxmlformats.org/officeDocument/2006/relationships/hyperlink" Target="https://tapportals.mk.gov.lv/legal_acts/0f92d161-cdc2-4be4-9b7e-0182c7a36e7f" TargetMode="External"/><Relationship Id="rId4" Type="http://schemas.openxmlformats.org/officeDocument/2006/relationships/hyperlink" Target="https://old.esfondi.lv/upload/Vadlinijas/2014-2020_slegsanas-vadlinijas_apst_14.12.2022.pdf" TargetMode="External"/><Relationship Id="rId9" Type="http://schemas.openxmlformats.org/officeDocument/2006/relationships/hyperlink" Target="https://www.cfla.gov.lv/lv/jaunums/tiesraide-seminaram-par-es-fondu-atbalstu-majsaimniecibu-pieslegumiem-centralizetajai-siltumapgadei"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k\fud\IEVIE&#352;ANAS%20UZRAUDZ&#298;BA\ZI&#325;OJUMI\MK_zinojumi\2023.gads\Ikm&#275;ne&#353;a%20informat&#299;vie%20zi&#326;ojumi\5_junijs_MK_l&#299;dz_30.06.2023\3_Darba_Izejas_faili_grafikiem_Laika_grafiks\5_19.06.2023_Bud&#382;eta_un_maks&#257;jumu_grafiki_uzlabo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k\fsd\VADO&#352;&#256;%20IEST&#256;DE\ES%20FONDU%20STRAT&#274;&#290;IJAS%20DEPARTAMENTS\2021-2027\DP_sada&#316;u_piek&#353;likumi\05_DPP\PP_21-27.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284050446227896"/>
          <c:y val="7.0647950229118156E-2"/>
          <c:w val="0.88173588628554211"/>
          <c:h val="0.5528836107108468"/>
        </c:manualLayout>
      </c:layout>
      <c:areaChart>
        <c:grouping val="standard"/>
        <c:varyColors val="0"/>
        <c:ser>
          <c:idx val="1"/>
          <c:order val="1"/>
          <c:tx>
            <c:strRef>
              <c:f>'5_2023. gada_budžeta_izpild'!$A$14</c:f>
              <c:strCache>
                <c:ptCount val="1"/>
                <c:pt idx="0">
                  <c:v>2023. gada budžeta izpilde</c:v>
                </c:pt>
              </c:strCache>
            </c:strRef>
          </c:tx>
          <c:spPr>
            <a:solidFill>
              <a:srgbClr val="2739C5"/>
            </a:solidFill>
            <a:ln>
              <a:solidFill>
                <a:srgbClr val="2739C5"/>
              </a:solidFill>
            </a:ln>
            <a:effectLst/>
          </c:spPr>
          <c:dLbls>
            <c:dLbl>
              <c:idx val="0"/>
              <c:delete val="1"/>
              <c:extLst>
                <c:ext xmlns:c15="http://schemas.microsoft.com/office/drawing/2012/chart" uri="{CE6537A1-D6FC-4f65-9D91-7224C49458BB}"/>
                <c:ext xmlns:c16="http://schemas.microsoft.com/office/drawing/2014/chart" uri="{C3380CC4-5D6E-409C-BE32-E72D297353CC}">
                  <c16:uniqueId val="{00000000-B803-48D8-90DE-F3622B7E573B}"/>
                </c:ext>
              </c:extLst>
            </c:dLbl>
            <c:dLbl>
              <c:idx val="1"/>
              <c:layout>
                <c:manualLayout>
                  <c:x val="0"/>
                  <c:y val="-9.9839739810225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03-48D8-90DE-F3622B7E573B}"/>
                </c:ext>
              </c:extLst>
            </c:dLbl>
            <c:dLbl>
              <c:idx val="2"/>
              <c:layout>
                <c:manualLayout>
                  <c:x val="-2.8325749690034292E-3"/>
                  <c:y val="-0.1423289588801400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03-48D8-90DE-F3622B7E573B}"/>
                </c:ext>
              </c:extLst>
            </c:dLbl>
            <c:numFmt formatCode="#,##0" sourceLinked="0"/>
            <c:spPr>
              <a:noFill/>
              <a:ln>
                <a:noFill/>
              </a:ln>
              <a:effectLst/>
            </c:spPr>
            <c:txPr>
              <a:bodyPr rot="0" spcFirstLastPara="1" vertOverflow="ellipsis" vert="horz" wrap="square" anchor="ctr" anchorCtr="1"/>
              <a:lstStyle/>
              <a:p>
                <a:pPr>
                  <a:defRPr sz="1050" b="1" i="0" u="none" strike="noStrike" kern="1200" baseline="0">
                    <a:solidFill>
                      <a:srgbClr val="2739C5"/>
                    </a:solidFill>
                    <a:latin typeface="Verdana" panose="020B0604030504040204" pitchFamily="34" charset="0"/>
                    <a:ea typeface="Verdana" panose="020B0604030504040204" pitchFamily="34" charset="0"/>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'5_2023. gada_budžeta_izpild'!$B$12:$G$12</c:f>
              <c:strCache>
                <c:ptCount val="6"/>
                <c:pt idx="0">
                  <c:v>2023. gada indikatīvais sadalījums pa ceturkšņiem</c:v>
                </c:pt>
                <c:pt idx="1">
                  <c:v>1.cet. 
(18%)</c:v>
                </c:pt>
                <c:pt idx="2">
                  <c:v>Budžeta izpilde līdz 31.05.2023. 
(Maijā +71 milj.)</c:v>
                </c:pt>
                <c:pt idx="3">
                  <c:v>2.cet. 
(36%)</c:v>
                </c:pt>
                <c:pt idx="4">
                  <c:v>3.cet. 
(69%)</c:v>
                </c:pt>
                <c:pt idx="5">
                  <c:v>4.cet. 
(100%)</c:v>
                </c:pt>
              </c:strCache>
            </c:strRef>
          </c:cat>
          <c:val>
            <c:numRef>
              <c:f>'5_2023. gada_budžeta_izpild'!$B$14:$G$14</c:f>
              <c:numCache>
                <c:formatCode>General</c:formatCode>
                <c:ptCount val="6"/>
                <c:pt idx="0">
                  <c:v>0</c:v>
                </c:pt>
                <c:pt idx="1">
                  <c:v>252715050</c:v>
                </c:pt>
                <c:pt idx="2">
                  <c:v>407901487</c:v>
                </c:pt>
              </c:numCache>
            </c:numRef>
          </c:val>
          <c:extLst>
            <c:ext xmlns:c16="http://schemas.microsoft.com/office/drawing/2014/chart" uri="{C3380CC4-5D6E-409C-BE32-E72D297353CC}">
              <c16:uniqueId val="{00000003-B803-48D8-90DE-F3622B7E573B}"/>
            </c:ext>
          </c:extLst>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axId val="2128141455"/>
        <c:axId val="2128142895"/>
      </c:areaChart>
      <c:lineChart>
        <c:grouping val="standard"/>
        <c:varyColors val="0"/>
        <c:ser>
          <c:idx val="0"/>
          <c:order val="0"/>
          <c:tx>
            <c:strRef>
              <c:f>'5_2023. gada_budžeta_izpild'!$A$13</c:f>
              <c:strCache>
                <c:ptCount val="1"/>
                <c:pt idx="0">
                  <c:v>2023. gada budžeta prognozes</c:v>
                </c:pt>
              </c:strCache>
            </c:strRef>
          </c:tx>
          <c:spPr>
            <a:ln w="28575" cap="rnd">
              <a:noFill/>
              <a:round/>
            </a:ln>
            <a:effectLst/>
          </c:spPr>
          <c:marker>
            <c:symbol val="square"/>
            <c:size val="9"/>
            <c:spPr>
              <a:solidFill>
                <a:srgbClr val="4BA2F2"/>
              </a:solidFill>
              <a:ln w="9525" cap="rnd">
                <a:no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4-B803-48D8-90DE-F3622B7E573B}"/>
                </c:ext>
              </c:extLst>
            </c:dLbl>
            <c:dLbl>
              <c:idx val="1"/>
              <c:layout>
                <c:manualLayout>
                  <c:x val="4.0975872241476226E-4"/>
                  <c:y val="-3.980768929378488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803-48D8-90DE-F3622B7E573B}"/>
                </c:ext>
              </c:extLst>
            </c:dLbl>
            <c:numFmt formatCode="#,##0" sourceLinked="0"/>
            <c:spPr>
              <a:noFill/>
              <a:ln>
                <a:noFill/>
              </a:ln>
              <a:effectLst/>
            </c:spPr>
            <c:txPr>
              <a:bodyPr rot="0" spcFirstLastPara="1" vertOverflow="ellipsis" vert="horz" wrap="square" anchor="ctr" anchorCtr="1"/>
              <a:lstStyle/>
              <a:p>
                <a:pPr>
                  <a:defRPr sz="1050" b="1" i="0" u="none" strike="noStrike" kern="1200" baseline="0">
                    <a:solidFill>
                      <a:srgbClr val="4BA2F2"/>
                    </a:solidFill>
                    <a:latin typeface="Verdana" panose="020B0604030504040204" pitchFamily="34" charset="0"/>
                    <a:ea typeface="Verdana" panose="020B0604030504040204" pitchFamily="34" charset="0"/>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'5_2023. gada_budžeta_izpild'!$B$12:$G$12</c:f>
              <c:strCache>
                <c:ptCount val="6"/>
                <c:pt idx="0">
                  <c:v>2023. gada indikatīvais sadalījums pa ceturkšņiem</c:v>
                </c:pt>
                <c:pt idx="1">
                  <c:v>1.cet. 
(18%)</c:v>
                </c:pt>
                <c:pt idx="2">
                  <c:v>Budžeta izpilde līdz 31.05.2023. 
(Maijā +71 milj.)</c:v>
                </c:pt>
                <c:pt idx="3">
                  <c:v>2.cet. 
(36%)</c:v>
                </c:pt>
                <c:pt idx="4">
                  <c:v>3.cet. 
(69%)</c:v>
                </c:pt>
                <c:pt idx="5">
                  <c:v>4.cet. 
(100%)</c:v>
                </c:pt>
              </c:strCache>
            </c:strRef>
          </c:cat>
          <c:val>
            <c:numRef>
              <c:f>'5_2023. gada_budžeta_izpild'!$B$13:$G$13</c:f>
              <c:numCache>
                <c:formatCode>General</c:formatCode>
                <c:ptCount val="6"/>
                <c:pt idx="1">
                  <c:v>209543739.93216622</c:v>
                </c:pt>
                <c:pt idx="3">
                  <c:v>425336870.946904</c:v>
                </c:pt>
                <c:pt idx="4">
                  <c:v>807931268.60634637</c:v>
                </c:pt>
                <c:pt idx="5">
                  <c:v>1173640811</c:v>
                </c:pt>
              </c:numCache>
            </c:numRef>
          </c:val>
          <c:smooth val="0"/>
          <c:extLst>
            <c:ext xmlns:c16="http://schemas.microsoft.com/office/drawing/2014/chart" uri="{C3380CC4-5D6E-409C-BE32-E72D297353CC}">
              <c16:uniqueId val="{00000006-B803-48D8-90DE-F3622B7E573B}"/>
            </c:ext>
          </c:extLst>
        </c:ser>
        <c:dLbls>
          <c:showLegendKey val="0"/>
          <c:showVal val="0"/>
          <c:showCatName val="0"/>
          <c:showSerName val="0"/>
          <c:showPercent val="0"/>
          <c:showBubbleSize val="0"/>
        </c:dLbls>
        <c:dropLines>
          <c:spPr>
            <a:ln w="9525" cap="flat" cmpd="sng" algn="ctr">
              <a:solidFill>
                <a:srgbClr val="4BA2F2"/>
              </a:solidFill>
              <a:round/>
            </a:ln>
            <a:effectLst/>
          </c:spPr>
        </c:dropLines>
        <c:marker val="1"/>
        <c:smooth val="0"/>
        <c:axId val="2128141455"/>
        <c:axId val="2128142895"/>
      </c:lineChart>
      <c:scatterChart>
        <c:scatterStyle val="lineMarker"/>
        <c:varyColors val="0"/>
        <c:ser>
          <c:idx val="3"/>
          <c:order val="2"/>
          <c:tx>
            <c:strRef>
              <c:f>'5_2023. gada_budžeta_izpild'!$A$16</c:f>
              <c:strCache>
                <c:ptCount val="1"/>
                <c:pt idx="0">
                  <c:v>2022.gada budžeta izpilde</c:v>
                </c:pt>
              </c:strCache>
            </c:strRef>
          </c:tx>
          <c:spPr>
            <a:ln w="15875" cap="rnd">
              <a:noFill/>
              <a:prstDash val="sysDash"/>
              <a:round/>
            </a:ln>
            <a:effectLst/>
          </c:spPr>
          <c:marker>
            <c:symbol val="circle"/>
            <c:size val="9"/>
            <c:spPr>
              <a:solidFill>
                <a:srgbClr val="DAD7C4"/>
              </a:solidFill>
              <a:ln w="9525">
                <a:solidFill>
                  <a:srgbClr val="DAD7C4">
                    <a:alpha val="17000"/>
                  </a:srgbClr>
                </a:solidFill>
              </a:ln>
              <a:effectLst/>
            </c:spPr>
          </c:marker>
          <c:dPt>
            <c:idx val="0"/>
            <c:marker>
              <c:symbol val="circle"/>
              <c:size val="9"/>
              <c:spPr>
                <a:noFill/>
                <a:ln w="9525">
                  <a:solidFill>
                    <a:srgbClr val="DAD7C4">
                      <a:alpha val="17000"/>
                    </a:srgbClr>
                  </a:solidFill>
                </a:ln>
                <a:effectLst/>
              </c:spPr>
            </c:marker>
            <c:bubble3D val="0"/>
            <c:extLst>
              <c:ext xmlns:c16="http://schemas.microsoft.com/office/drawing/2014/chart" uri="{C3380CC4-5D6E-409C-BE32-E72D297353CC}">
                <c16:uniqueId val="{00000007-B803-48D8-90DE-F3622B7E573B}"/>
              </c:ext>
            </c:extLst>
          </c:dPt>
          <c:dLbls>
            <c:dLbl>
              <c:idx val="0"/>
              <c:delete val="1"/>
              <c:extLst>
                <c:ext xmlns:c15="http://schemas.microsoft.com/office/drawing/2012/chart" uri="{CE6537A1-D6FC-4f65-9D91-7224C49458BB}"/>
                <c:ext xmlns:c16="http://schemas.microsoft.com/office/drawing/2014/chart" uri="{C3380CC4-5D6E-409C-BE32-E72D297353CC}">
                  <c16:uniqueId val="{00000007-B803-48D8-90DE-F3622B7E573B}"/>
                </c:ext>
              </c:extLst>
            </c:dLbl>
            <c:dLbl>
              <c:idx val="1"/>
              <c:numFmt formatCode="#,##0" sourceLinked="0"/>
              <c:spPr>
                <a:noFill/>
                <a:ln>
                  <a:noFill/>
                </a:ln>
                <a:effectLst/>
              </c:spPr>
              <c:txPr>
                <a:bodyPr rot="0" spcFirstLastPara="1" vertOverflow="ellipsis" vert="horz" wrap="square" anchor="ctr" anchorCtr="0"/>
                <a:lstStyle/>
                <a:p>
                  <a:pPr algn="l">
                    <a:defRPr sz="900" b="1" i="0" u="none" strike="noStrike" kern="1200" baseline="0">
                      <a:solidFill>
                        <a:srgbClr val="DAD7C4"/>
                      </a:solidFill>
                      <a:latin typeface="Verdana" panose="020B0604030504040204" pitchFamily="34" charset="0"/>
                      <a:ea typeface="Verdana" panose="020B0604030504040204" pitchFamily="34" charset="0"/>
                      <a:cs typeface="+mn-cs"/>
                    </a:defRPr>
                  </a:pPr>
                  <a:endParaRPr lang="lv-LV"/>
                </a:p>
              </c:txPr>
              <c:dLblPos val="r"/>
              <c:showLegendKey val="0"/>
              <c:showVal val="1"/>
              <c:showCatName val="0"/>
              <c:showSerName val="0"/>
              <c:showPercent val="0"/>
              <c:showBubbleSize val="0"/>
              <c:extLst>
                <c:ext xmlns:c15="http://schemas.microsoft.com/office/drawing/2012/chart" uri="{CE6537A1-D6FC-4f65-9D91-7224C49458BB}">
                  <c15:layout>
                    <c:manualLayout>
                      <c:w val="6.6730289743160393E-2"/>
                      <c:h val="5.1034163333973911E-2"/>
                    </c:manualLayout>
                  </c15:layout>
                </c:ext>
                <c:ext xmlns:c16="http://schemas.microsoft.com/office/drawing/2014/chart" uri="{C3380CC4-5D6E-409C-BE32-E72D297353CC}">
                  <c16:uniqueId val="{00000008-B803-48D8-90DE-F3622B7E573B}"/>
                </c:ext>
              </c:extLst>
            </c:dLbl>
            <c:dLbl>
              <c:idx val="2"/>
              <c:layout>
                <c:manualLayout>
                  <c:x val="-8.3084923877780187E-2"/>
                  <c:y val="3.4555524444952474E-4"/>
                </c:manualLayout>
              </c:layout>
              <c:numFmt formatCode="#,##0" sourceLinked="0"/>
              <c:spPr>
                <a:noFill/>
                <a:ln>
                  <a:noFill/>
                </a:ln>
                <a:effectLst/>
              </c:spPr>
              <c:txPr>
                <a:bodyPr rot="0" spcFirstLastPara="1" vertOverflow="ellipsis" vert="horz" wrap="square" anchor="ctr" anchorCtr="1"/>
                <a:lstStyle/>
                <a:p>
                  <a:pPr>
                    <a:defRPr sz="900" b="1" i="0" u="none" strike="noStrike" kern="1200" baseline="0">
                      <a:solidFill>
                        <a:srgbClr val="DAD7C4"/>
                      </a:solidFill>
                      <a:latin typeface="Verdana" panose="020B0604030504040204" pitchFamily="34" charset="0"/>
                      <a:ea typeface="Verdana" panose="020B0604030504040204" pitchFamily="34" charset="0"/>
                      <a:cs typeface="+mn-cs"/>
                    </a:defRPr>
                  </a:pPr>
                  <a:endParaRPr lang="lv-LV"/>
                </a:p>
              </c:txPr>
              <c:dLblPos val="r"/>
              <c:showLegendKey val="0"/>
              <c:showVal val="1"/>
              <c:showCatName val="0"/>
              <c:showSerName val="0"/>
              <c:showPercent val="0"/>
              <c:showBubbleSize val="0"/>
              <c:extLst>
                <c:ext xmlns:c15="http://schemas.microsoft.com/office/drawing/2012/chart" uri="{CE6537A1-D6FC-4f65-9D91-7224C49458BB}">
                  <c15:layout>
                    <c:manualLayout>
                      <c:w val="6.7990787553095317E-2"/>
                      <c:h val="5.9103605110939622E-2"/>
                    </c:manualLayout>
                  </c15:layout>
                </c:ext>
                <c:ext xmlns:c16="http://schemas.microsoft.com/office/drawing/2014/chart" uri="{C3380CC4-5D6E-409C-BE32-E72D297353CC}">
                  <c16:uniqueId val="{00000009-B803-48D8-90DE-F3622B7E573B}"/>
                </c:ext>
              </c:extLst>
            </c:dLbl>
            <c:numFmt formatCode="#,##0" sourceLinked="0"/>
            <c:spPr>
              <a:noFill/>
              <a:ln>
                <a:noFill/>
              </a:ln>
              <a:effectLst/>
            </c:spPr>
            <c:txPr>
              <a:bodyPr rot="0" spcFirstLastPara="1" vertOverflow="ellipsis" vert="horz" wrap="square" anchor="ctr" anchorCtr="1"/>
              <a:lstStyle/>
              <a:p>
                <a:pPr>
                  <a:defRPr sz="900" b="1" i="0" u="none" strike="noStrike" kern="1200" baseline="0">
                    <a:solidFill>
                      <a:srgbClr val="808080"/>
                    </a:solidFill>
                    <a:latin typeface="Verdana" panose="020B0604030504040204" pitchFamily="34" charset="0"/>
                    <a:ea typeface="Verdana" panose="020B0604030504040204" pitchFamily="34" charset="0"/>
                    <a:cs typeface="+mn-cs"/>
                  </a:defRPr>
                </a:pPr>
                <a:endParaRPr lang="lv-LV"/>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strRef>
              <c:f>'5_2023. gada_budžeta_izpild'!$B$12:$G$12</c:f>
              <c:strCache>
                <c:ptCount val="6"/>
                <c:pt idx="0">
                  <c:v>2023. gada indikatīvais sadalījums pa ceturkšņiem</c:v>
                </c:pt>
                <c:pt idx="1">
                  <c:v>1.cet. 
(18%)</c:v>
                </c:pt>
                <c:pt idx="2">
                  <c:v>Budžeta izpilde līdz 31.05.2023. 
(Maijā +71 milj.)</c:v>
                </c:pt>
                <c:pt idx="3">
                  <c:v>2.cet. 
(36%)</c:v>
                </c:pt>
                <c:pt idx="4">
                  <c:v>3.cet. 
(69%)</c:v>
                </c:pt>
                <c:pt idx="5">
                  <c:v>4.cet. 
(100%)</c:v>
                </c:pt>
              </c:strCache>
            </c:strRef>
          </c:xVal>
          <c:yVal>
            <c:numRef>
              <c:f>'5_2023. gada_budžeta_izpild'!$B$16:$G$16</c:f>
              <c:numCache>
                <c:formatCode>General</c:formatCode>
                <c:ptCount val="6"/>
                <c:pt idx="0">
                  <c:v>0</c:v>
                </c:pt>
                <c:pt idx="1">
                  <c:v>124576208.06000002</c:v>
                </c:pt>
                <c:pt idx="2">
                  <c:v>193157452.33999997</c:v>
                </c:pt>
              </c:numCache>
            </c:numRef>
          </c:yVal>
          <c:smooth val="0"/>
          <c:extLst>
            <c:ext xmlns:c16="http://schemas.microsoft.com/office/drawing/2014/chart" uri="{C3380CC4-5D6E-409C-BE32-E72D297353CC}">
              <c16:uniqueId val="{0000000A-B803-48D8-90DE-F3622B7E573B}"/>
            </c:ext>
          </c:extLst>
        </c:ser>
        <c:dLbls>
          <c:showLegendKey val="0"/>
          <c:showVal val="0"/>
          <c:showCatName val="0"/>
          <c:showSerName val="0"/>
          <c:showPercent val="0"/>
          <c:showBubbleSize val="0"/>
        </c:dLbls>
        <c:axId val="185584527"/>
        <c:axId val="185574447"/>
      </c:scatterChart>
      <c:catAx>
        <c:axId val="21281414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Verdana" panose="020B0604030504040204" pitchFamily="34" charset="0"/>
                <a:ea typeface="Verdana" panose="020B0604030504040204" pitchFamily="34" charset="0"/>
                <a:cs typeface="+mn-cs"/>
              </a:defRPr>
            </a:pPr>
            <a:endParaRPr lang="lv-LV"/>
          </a:p>
        </c:txPr>
        <c:crossAx val="2128142895"/>
        <c:crosses val="autoZero"/>
        <c:auto val="1"/>
        <c:lblAlgn val="ctr"/>
        <c:lblOffset val="100"/>
        <c:noMultiLvlLbl val="0"/>
      </c:catAx>
      <c:valAx>
        <c:axId val="2128142895"/>
        <c:scaling>
          <c:orientation val="minMax"/>
          <c:max val="12000000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Verdana" panose="020B0604030504040204" pitchFamily="34" charset="0"/>
                <a:ea typeface="Verdana" panose="020B0604030504040204" pitchFamily="34" charset="0"/>
                <a:cs typeface="+mn-cs"/>
              </a:defRPr>
            </a:pPr>
            <a:endParaRPr lang="lv-LV"/>
          </a:p>
        </c:txPr>
        <c:crossAx val="2128141455"/>
        <c:crosses val="autoZero"/>
        <c:crossBetween val="between"/>
        <c:majorUnit val="200000000"/>
        <c:dispUnits>
          <c:builtInUnit val="millions"/>
          <c:dispUnitsLbl>
            <c:tx>
              <c:rich>
                <a:bodyPr rot="-5400000" spcFirstLastPara="1" vertOverflow="ellipsis" vert="horz" wrap="square" anchor="ctr" anchorCtr="1"/>
                <a:lstStyle/>
                <a:p>
                  <a:pPr algn="ctr" rtl="0">
                    <a:defRPr sz="900" b="0" i="0" u="none" strike="noStrike" kern="1200" baseline="0">
                      <a:solidFill>
                        <a:schemeClr val="tx1"/>
                      </a:solidFill>
                      <a:latin typeface="Verdana" panose="020B0604030504040204" pitchFamily="34" charset="0"/>
                      <a:ea typeface="Verdana" panose="020B0604030504040204" pitchFamily="34" charset="0"/>
                      <a:cs typeface="+mn-cs"/>
                    </a:defRPr>
                  </a:pPr>
                  <a:r>
                    <a:rPr lang="en-GB" sz="900">
                      <a:solidFill>
                        <a:schemeClr val="tx1"/>
                      </a:solidFill>
                    </a:rPr>
                    <a:t>Milj</a:t>
                  </a:r>
                  <a:r>
                    <a:rPr lang="en-GB" sz="900" i="1">
                      <a:solidFill>
                        <a:schemeClr val="tx1"/>
                      </a:solidFill>
                    </a:rPr>
                    <a:t>. </a:t>
                  </a:r>
                  <a:r>
                    <a:rPr lang="lv-LV" sz="900" i="1">
                      <a:solidFill>
                        <a:schemeClr val="tx1"/>
                      </a:solidFill>
                    </a:rPr>
                    <a:t>EUR</a:t>
                  </a:r>
                </a:p>
              </c:rich>
            </c:tx>
            <c:spPr>
              <a:noFill/>
              <a:ln>
                <a:noFill/>
              </a:ln>
              <a:effectLst/>
            </c:spPr>
            <c:txPr>
              <a:bodyPr rot="-5400000" spcFirstLastPara="1" vertOverflow="ellipsis" vert="horz" wrap="square" anchor="ctr" anchorCtr="1"/>
              <a:lstStyle/>
              <a:p>
                <a:pPr algn="ctr" rtl="0">
                  <a:defRPr sz="900" b="0" i="0" u="none" strike="noStrike" kern="1200" baseline="0">
                    <a:solidFill>
                      <a:schemeClr val="tx1"/>
                    </a:solidFill>
                    <a:latin typeface="Verdana" panose="020B0604030504040204" pitchFamily="34" charset="0"/>
                    <a:ea typeface="Verdana" panose="020B0604030504040204" pitchFamily="34" charset="0"/>
                    <a:cs typeface="+mn-cs"/>
                  </a:defRPr>
                </a:pPr>
                <a:endParaRPr lang="lv-LV"/>
              </a:p>
            </c:txPr>
          </c:dispUnitsLbl>
        </c:dispUnits>
      </c:valAx>
      <c:valAx>
        <c:axId val="185574447"/>
        <c:scaling>
          <c:orientation val="minMax"/>
          <c:max val="1700000000.0000002"/>
          <c:min val="0"/>
        </c:scaling>
        <c:delete val="1"/>
        <c:axPos val="r"/>
        <c:numFmt formatCode="General" sourceLinked="1"/>
        <c:majorTickMark val="out"/>
        <c:minorTickMark val="none"/>
        <c:tickLblPos val="nextTo"/>
        <c:crossAx val="185584527"/>
        <c:crosses val="max"/>
        <c:crossBetween val="midCat"/>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lv-LV"/>
              </a:p>
            </c:txPr>
          </c:dispUnitsLbl>
        </c:dispUnits>
      </c:valAx>
      <c:valAx>
        <c:axId val="185584527"/>
        <c:scaling>
          <c:orientation val="minMax"/>
        </c:scaling>
        <c:delete val="1"/>
        <c:axPos val="b"/>
        <c:majorTickMark val="out"/>
        <c:minorTickMark val="none"/>
        <c:tickLblPos val="nextTo"/>
        <c:crossAx val="185574447"/>
        <c:crosses val="autoZero"/>
        <c:crossBetween val="midCat"/>
      </c:valAx>
      <c:spPr>
        <a:noFill/>
        <a:ln>
          <a:noFill/>
        </a:ln>
        <a:effectLst/>
      </c:spPr>
    </c:plotArea>
    <c:legend>
      <c:legendPos val="b"/>
      <c:legendEntry>
        <c:idx val="0"/>
        <c:txPr>
          <a:bodyPr rot="0" spcFirstLastPara="1" vertOverflow="ellipsis" vert="horz" wrap="square" anchor="t" anchorCtr="0"/>
          <a:lstStyle/>
          <a:p>
            <a:pPr>
              <a:defRPr sz="900" b="1" i="0" u="none" strike="noStrike" kern="1200" baseline="0">
                <a:solidFill>
                  <a:srgbClr val="2739C5"/>
                </a:solidFill>
                <a:latin typeface="Verdana" panose="020B0604030504040204" pitchFamily="34" charset="0"/>
                <a:ea typeface="Verdana" panose="020B0604030504040204" pitchFamily="34" charset="0"/>
                <a:cs typeface="+mn-cs"/>
              </a:defRPr>
            </a:pPr>
            <a:endParaRPr lang="lv-LV"/>
          </a:p>
        </c:txPr>
      </c:legendEntry>
      <c:legendEntry>
        <c:idx val="1"/>
        <c:txPr>
          <a:bodyPr rot="0" spcFirstLastPara="1" vertOverflow="ellipsis" vert="horz" wrap="square" anchor="t" anchorCtr="0"/>
          <a:lstStyle/>
          <a:p>
            <a:pPr>
              <a:defRPr sz="900" b="1" i="0" u="none" strike="noStrike" kern="1200" baseline="0">
                <a:solidFill>
                  <a:srgbClr val="4BA2F2"/>
                </a:solidFill>
                <a:latin typeface="Verdana" panose="020B0604030504040204" pitchFamily="34" charset="0"/>
                <a:ea typeface="Verdana" panose="020B0604030504040204" pitchFamily="34" charset="0"/>
                <a:cs typeface="+mn-cs"/>
              </a:defRPr>
            </a:pPr>
            <a:endParaRPr lang="lv-LV"/>
          </a:p>
        </c:txPr>
      </c:legendEntry>
      <c:legendEntry>
        <c:idx val="2"/>
        <c:txPr>
          <a:bodyPr rot="0" spcFirstLastPara="1" vertOverflow="ellipsis" vert="horz" wrap="square" anchor="t" anchorCtr="0"/>
          <a:lstStyle/>
          <a:p>
            <a:pPr>
              <a:defRPr sz="900" b="1" i="0" u="none" strike="noStrike" kern="1200" baseline="0">
                <a:solidFill>
                  <a:schemeClr val="tx1">
                    <a:lumMod val="50000"/>
                    <a:lumOff val="50000"/>
                  </a:schemeClr>
                </a:solidFill>
                <a:latin typeface="Verdana" panose="020B0604030504040204" pitchFamily="34" charset="0"/>
                <a:ea typeface="Verdana" panose="020B0604030504040204" pitchFamily="34" charset="0"/>
                <a:cs typeface="+mn-cs"/>
              </a:defRPr>
            </a:pPr>
            <a:endParaRPr lang="lv-LV"/>
          </a:p>
        </c:txPr>
      </c:legendEntry>
      <c:layout>
        <c:manualLayout>
          <c:xMode val="edge"/>
          <c:yMode val="edge"/>
          <c:x val="0"/>
          <c:y val="0.84568294964863999"/>
          <c:w val="0.99229939105591281"/>
          <c:h val="0.14740291845830833"/>
        </c:manualLayout>
      </c:layout>
      <c:overlay val="0"/>
      <c:spPr>
        <a:noFill/>
        <a:ln>
          <a:noFill/>
        </a:ln>
        <a:effectLst/>
      </c:spPr>
      <c:txPr>
        <a:bodyPr rot="0" spcFirstLastPara="1" vertOverflow="ellipsis" vert="horz" wrap="square" anchor="t" anchorCtr="0"/>
        <a:lstStyle/>
        <a:p>
          <a:pPr>
            <a:defRPr sz="9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Verdana" panose="020B0604030504040204" pitchFamily="34" charset="0"/>
          <a:ea typeface="Verdana" panose="020B0604030504040204" pitchFamily="34" charset="0"/>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GRAFIKI!$L$233</c:f>
              <c:strCache>
                <c:ptCount val="1"/>
                <c:pt idx="0">
                  <c:v>Plāns 2023.g. pa ministrijām, milj. EUR</c:v>
                </c:pt>
              </c:strCache>
            </c:strRef>
          </c:tx>
          <c:spPr>
            <a:solidFill>
              <a:srgbClr val="3399FF"/>
            </a:solidFill>
            <a:ln>
              <a:solidFill>
                <a:srgbClr val="3399FF"/>
              </a:solid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GRAFIKI!$M$232:$X$232</c:f>
              <c:strCache>
                <c:ptCount val="12"/>
                <c:pt idx="0">
                  <c:v>SM</c:v>
                </c:pt>
                <c:pt idx="1">
                  <c:v>IZM</c:v>
                </c:pt>
                <c:pt idx="2">
                  <c:v>EM</c:v>
                </c:pt>
                <c:pt idx="3">
                  <c:v>VARAM</c:v>
                </c:pt>
                <c:pt idx="4">
                  <c:v>VM</c:v>
                </c:pt>
                <c:pt idx="5">
                  <c:v>LM</c:v>
                </c:pt>
                <c:pt idx="6">
                  <c:v>KM</c:v>
                </c:pt>
                <c:pt idx="7">
                  <c:v>FM</c:v>
                </c:pt>
                <c:pt idx="8">
                  <c:v>VK</c:v>
                </c:pt>
                <c:pt idx="9">
                  <c:v>IeM</c:v>
                </c:pt>
                <c:pt idx="10">
                  <c:v>KEM</c:v>
                </c:pt>
                <c:pt idx="11">
                  <c:v>TM</c:v>
                </c:pt>
              </c:strCache>
            </c:strRef>
          </c:cat>
          <c:val>
            <c:numRef>
              <c:f>GRAFIKI!$M$233:$X$233</c:f>
              <c:numCache>
                <c:formatCode>0.00</c:formatCode>
                <c:ptCount val="12"/>
                <c:pt idx="0">
                  <c:v>854.30247599999996</c:v>
                </c:pt>
                <c:pt idx="1">
                  <c:v>687.31807100000003</c:v>
                </c:pt>
                <c:pt idx="2">
                  <c:v>531.91500499999995</c:v>
                </c:pt>
                <c:pt idx="3">
                  <c:v>451.98469999999998</c:v>
                </c:pt>
                <c:pt idx="4">
                  <c:v>344.54109900000003</c:v>
                </c:pt>
                <c:pt idx="5">
                  <c:v>261.53364900000003</c:v>
                </c:pt>
                <c:pt idx="6">
                  <c:v>85.769135000000006</c:v>
                </c:pt>
                <c:pt idx="7">
                  <c:v>77.044117999999997</c:v>
                </c:pt>
                <c:pt idx="8">
                  <c:v>66.155178000000006</c:v>
                </c:pt>
                <c:pt idx="9">
                  <c:v>64.816678999999993</c:v>
                </c:pt>
                <c:pt idx="10">
                  <c:v>56.55</c:v>
                </c:pt>
                <c:pt idx="11">
                  <c:v>8.0475010000000005</c:v>
                </c:pt>
              </c:numCache>
            </c:numRef>
          </c:val>
          <c:extLst>
            <c:ext xmlns:c16="http://schemas.microsoft.com/office/drawing/2014/chart" uri="{C3380CC4-5D6E-409C-BE32-E72D297353CC}">
              <c16:uniqueId val="{0000000B-182E-4188-BDDB-3BDB3AC4274F}"/>
            </c:ext>
          </c:extLst>
        </c:ser>
        <c:ser>
          <c:idx val="1"/>
          <c:order val="1"/>
          <c:tx>
            <c:strRef>
              <c:f>GRAFIKI!$L$234</c:f>
              <c:strCache>
                <c:ptCount val="1"/>
                <c:pt idx="0">
                  <c:v>Izpilde uz 27.06.2023 pa ministrijām, milj. EUR</c:v>
                </c:pt>
              </c:strCache>
            </c:strRef>
          </c:tx>
          <c:spPr>
            <a:solidFill>
              <a:srgbClr val="0070C0"/>
            </a:solidFill>
            <a:ln>
              <a:noFill/>
            </a:ln>
            <a:effectLst/>
          </c:spPr>
          <c:invertIfNegative val="0"/>
          <c:dLbls>
            <c:dLbl>
              <c:idx val="2"/>
              <c:layout>
                <c:manualLayout>
                  <c:x val="7.4716485501251277E-3"/>
                  <c:y val="-5.38023091327695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82E-4188-BDDB-3BDB3AC4274F}"/>
                </c:ext>
              </c:extLst>
            </c:dLbl>
            <c:dLbl>
              <c:idx val="3"/>
              <c:layout>
                <c:manualLayout>
                  <c:x val="2.1097046413502108E-3"/>
                  <c:y val="9.720791657799531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182E-4188-BDDB-3BDB3AC4274F}"/>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GRAFIKI!$M$232:$X$232</c:f>
              <c:strCache>
                <c:ptCount val="12"/>
                <c:pt idx="0">
                  <c:v>SM</c:v>
                </c:pt>
                <c:pt idx="1">
                  <c:v>IZM</c:v>
                </c:pt>
                <c:pt idx="2">
                  <c:v>EM</c:v>
                </c:pt>
                <c:pt idx="3">
                  <c:v>VARAM</c:v>
                </c:pt>
                <c:pt idx="4">
                  <c:v>VM</c:v>
                </c:pt>
                <c:pt idx="5">
                  <c:v>LM</c:v>
                </c:pt>
                <c:pt idx="6">
                  <c:v>KM</c:v>
                </c:pt>
                <c:pt idx="7">
                  <c:v>FM</c:v>
                </c:pt>
                <c:pt idx="8">
                  <c:v>VK</c:v>
                </c:pt>
                <c:pt idx="9">
                  <c:v>IeM</c:v>
                </c:pt>
                <c:pt idx="10">
                  <c:v>KEM</c:v>
                </c:pt>
                <c:pt idx="11">
                  <c:v>TM</c:v>
                </c:pt>
              </c:strCache>
            </c:strRef>
          </c:cat>
          <c:val>
            <c:numRef>
              <c:f>GRAFIKI!$M$234:$X$234</c:f>
              <c:numCache>
                <c:formatCode>General</c:formatCode>
                <c:ptCount val="12"/>
                <c:pt idx="3" formatCode="0.00">
                  <c:v>104.298604</c:v>
                </c:pt>
                <c:pt idx="5">
                  <c:v>4.3499999999999996</c:v>
                </c:pt>
              </c:numCache>
            </c:numRef>
          </c:val>
          <c:extLst>
            <c:ext xmlns:c16="http://schemas.microsoft.com/office/drawing/2014/chart" uri="{C3380CC4-5D6E-409C-BE32-E72D297353CC}">
              <c16:uniqueId val="{0000000D-182E-4188-BDDB-3BDB3AC4274F}"/>
            </c:ext>
          </c:extLst>
        </c:ser>
        <c:dLbls>
          <c:dLblPos val="inEnd"/>
          <c:showLegendKey val="0"/>
          <c:showVal val="1"/>
          <c:showCatName val="0"/>
          <c:showSerName val="0"/>
          <c:showPercent val="0"/>
          <c:showBubbleSize val="0"/>
        </c:dLbls>
        <c:gapWidth val="150"/>
        <c:axId val="1570165983"/>
        <c:axId val="1570155423"/>
      </c:barChart>
      <c:catAx>
        <c:axId val="1570165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lv-LV"/>
          </a:p>
        </c:txPr>
        <c:crossAx val="1570155423"/>
        <c:crosses val="autoZero"/>
        <c:auto val="1"/>
        <c:lblAlgn val="ctr"/>
        <c:lblOffset val="100"/>
        <c:noMultiLvlLbl val="0"/>
      </c:catAx>
      <c:valAx>
        <c:axId val="1570155423"/>
        <c:scaling>
          <c:orientation val="minMax"/>
        </c:scaling>
        <c:delete val="1"/>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15701659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Verdana" panose="020B0604030504040204" pitchFamily="34" charset="0"/>
              <a:ea typeface="Verdana" panose="020B0604030504040204" pitchFamily="34" charset="0"/>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Verdana" panose="020B0604030504040204" pitchFamily="34" charset="0"/>
          <a:ea typeface="Verdana" panose="020B0604030504040204" pitchFamily="34"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3BA352BA-438B-4648-A0DE-1F92E1B6A957}">
    <t:Anchor>
      <t:Comment id="1629212693"/>
    </t:Anchor>
    <t:History>
      <t:Event id="{5A020239-1A17-4B80-8003-9D0BBA991EA9}" time="2022-04-20T13:47:49.366Z">
        <t:Attribution userId="S::reinis.dzelzkalejs@fm.gov.lv::a76de194-8465-4e43-9f6e-d05234b71a2d" userProvider="AD" userName="Reinis Dzelzkalējs"/>
        <t:Anchor>
          <t:Comment id="1629212693"/>
        </t:Anchor>
        <t:Create/>
      </t:Event>
      <t:Event id="{925228EB-3E4D-409F-A618-87061F0E9CC8}" time="2022-04-20T13:47:49.366Z">
        <t:Attribution userId="S::reinis.dzelzkalejs@fm.gov.lv::a76de194-8465-4e43-9f6e-d05234b71a2d" userProvider="AD" userName="Reinis Dzelzkalējs"/>
        <t:Anchor>
          <t:Comment id="1629212693"/>
        </t:Anchor>
        <t:Assign userId="S::dace.keze@fm.gov.lv::612a4b4a-11d9-4762-9e88-a9cbbea49d9d" userProvider="AD" userName="Dace Ķeze"/>
      </t:Event>
      <t:Event id="{15848888-B0D0-4DA1-80A1-D41959F39604}" time="2022-04-20T13:47:49.366Z">
        <t:Attribution userId="S::reinis.dzelzkalejs@fm.gov.lv::a76de194-8465-4e43-9f6e-d05234b71a2d" userProvider="AD" userName="Reinis Dzelzkalējs"/>
        <t:Anchor>
          <t:Comment id="1629212693"/>
        </t:Anchor>
        <t:SetTitle title="@Dace Ķeze Šis kaut kā nenolasās saprotami."/>
      </t:Event>
    </t:History>
  </t:Task>
  <t:Task id="{0118EAE5-8FB7-488D-A26E-9B0F8F7F5C1D}">
    <t:Anchor>
      <t:Comment id="108177299"/>
    </t:Anchor>
    <t:History>
      <t:Event id="{38A508EC-4041-4ED9-9824-E46C1434D7A6}" time="2022-04-21T11:08:10.376Z">
        <t:Attribution userId="S::dace.keze@fm.gov.lv::612a4b4a-11d9-4762-9e88-a9cbbea49d9d" userProvider="AD" userName="Dace Ķeze"/>
        <t:Anchor>
          <t:Comment id="1675788779"/>
        </t:Anchor>
        <t:Create/>
      </t:Event>
      <t:Event id="{A153263C-B722-4749-AB7D-4C6E28576EC1}" time="2022-04-21T11:08:10.376Z">
        <t:Attribution userId="S::dace.keze@fm.gov.lv::612a4b4a-11d9-4762-9e88-a9cbbea49d9d" userProvider="AD" userName="Dace Ķeze"/>
        <t:Anchor>
          <t:Comment id="1675788779"/>
        </t:Anchor>
        <t:Assign userId="S::reinis.dzelzkalejs@fm.gov.lv::a76de194-8465-4e43-9f6e-d05234b71a2d" userProvider="AD" userName="Reinis Dzelzkalējs"/>
      </t:Event>
      <t:Event id="{D4F9C6DF-6A79-4D1B-8742-D18E519DF2CD}" time="2022-04-21T11:08:10.376Z">
        <t:Attribution userId="S::dace.keze@fm.gov.lv::612a4b4a-11d9-4762-9e88-a9cbbea49d9d" userProvider="AD" userName="Dace Ķeze"/>
        <t:Anchor>
          <t:Comment id="1675788779"/>
        </t:Anchor>
        <t:SetTitle title="@Reinis Dzelzkalējs skati, lūdzu"/>
      </t:Event>
    </t:History>
  </t:Task>
</t:Task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6270669B5B20E4AA2EB248C4BCB4FB2" ma:contentTypeVersion="13" ma:contentTypeDescription="Izveidot jaunu dokumentu." ma:contentTypeScope="" ma:versionID="c102c3352e1b2758f6bb141bb5c83c91">
  <xsd:schema xmlns:xsd="http://www.w3.org/2001/XMLSchema" xmlns:xs="http://www.w3.org/2001/XMLSchema" xmlns:p="http://schemas.microsoft.com/office/2006/metadata/properties" xmlns:ns2="478adfc4-7cb8-489c-ada5-249784c3af30" xmlns:ns3="a6ecb8d7-753a-4e3e-bc44-35f4bf436139" targetNamespace="http://schemas.microsoft.com/office/2006/metadata/properties" ma:root="true" ma:fieldsID="194bff654d0c4b2b0178212a03b37c88" ns2:_="" ns3:_="">
    <xsd:import namespace="478adfc4-7cb8-489c-ada5-249784c3af30"/>
    <xsd:import namespace="a6ecb8d7-753a-4e3e-bc44-35f4bf4361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adfc4-7cb8-489c-ada5-249784c3af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c20d572e-93f8-47b3-8c65-cc8b4da651f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ecb8d7-753a-4e3e-bc44-35f4bf436139"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e733272a-1b24-4356-a761-f955c06de0cd}" ma:internalName="TaxCatchAll" ma:showField="CatchAllData" ma:web="a6ecb8d7-753a-4e3e-bc44-35f4bf4361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6ecb8d7-753a-4e3e-bc44-35f4bf436139" xsi:nil="true"/>
    <lcf76f155ced4ddcb4097134ff3c332f xmlns="478adfc4-7cb8-489c-ada5-249784c3af30">
      <Terms xmlns="http://schemas.microsoft.com/office/infopath/2007/PartnerControls"/>
    </lcf76f155ced4ddcb4097134ff3c332f>
    <SharedWithUsers xmlns="a6ecb8d7-753a-4e3e-bc44-35f4bf436139">
      <UserInfo>
        <DisplayName>Ieva Gaigala</DisplayName>
        <AccountId>38</AccountId>
        <AccountType/>
      </UserInfo>
      <UserInfo>
        <DisplayName>Agnese Jasenoviča</DisplayName>
        <AccountId>28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9BD66-C4C9-4199-B34A-17B741C5F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adfc4-7cb8-489c-ada5-249784c3af30"/>
    <ds:schemaRef ds:uri="a6ecb8d7-753a-4e3e-bc44-35f4bf436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84294D-AF3A-4A7F-8039-37AD3892A24F}">
  <ds:schemaRefs>
    <ds:schemaRef ds:uri="http://schemas.microsoft.com/sharepoint/v3/contenttype/forms"/>
  </ds:schemaRefs>
</ds:datastoreItem>
</file>

<file path=customXml/itemProps3.xml><?xml version="1.0" encoding="utf-8"?>
<ds:datastoreItem xmlns:ds="http://schemas.openxmlformats.org/officeDocument/2006/customXml" ds:itemID="{95009FC3-2292-4F02-9DE3-3155DD6B6EAC}">
  <ds:schemaRefs>
    <ds:schemaRef ds:uri="http://schemas.microsoft.com/office/2006/metadata/properties"/>
    <ds:schemaRef ds:uri="http://schemas.microsoft.com/office/infopath/2007/PartnerControls"/>
    <ds:schemaRef ds:uri="a6ecb8d7-753a-4e3e-bc44-35f4bf436139"/>
    <ds:schemaRef ds:uri="478adfc4-7cb8-489c-ada5-249784c3af30"/>
  </ds:schemaRefs>
</ds:datastoreItem>
</file>

<file path=customXml/itemProps4.xml><?xml version="1.0" encoding="utf-8"?>
<ds:datastoreItem xmlns:ds="http://schemas.openxmlformats.org/officeDocument/2006/customXml" ds:itemID="{E8E9E137-BCA4-48DD-A116-02DAA38D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12</Pages>
  <Words>13492</Words>
  <Characters>7691</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Informatīvais ziņojums par Eiropas Savienības fondu un Atveseļošanas fonda plāna ieviešanas statusu (ikmēneša ziņojums)</vt:lpstr>
    </vt:vector>
  </TitlesOfParts>
  <Company>Finanšu ministrija</Company>
  <LinksUpToDate>false</LinksUpToDate>
  <CharactersWithSpaces>21141</CharactersWithSpaces>
  <SharedDoc>false</SharedDoc>
  <HLinks>
    <vt:vector size="90" baseType="variant">
      <vt:variant>
        <vt:i4>3407887</vt:i4>
      </vt:variant>
      <vt:variant>
        <vt:i4>42</vt:i4>
      </vt:variant>
      <vt:variant>
        <vt:i4>0</vt:i4>
      </vt:variant>
      <vt:variant>
        <vt:i4>5</vt:i4>
      </vt:variant>
      <vt:variant>
        <vt:lpwstr>mailto:dace.keze@fm.gov.lv</vt:lpwstr>
      </vt:variant>
      <vt:variant>
        <vt:lpwstr/>
      </vt:variant>
      <vt:variant>
        <vt:i4>1048636</vt:i4>
      </vt:variant>
      <vt:variant>
        <vt:i4>26</vt:i4>
      </vt:variant>
      <vt:variant>
        <vt:i4>0</vt:i4>
      </vt:variant>
      <vt:variant>
        <vt:i4>5</vt:i4>
      </vt:variant>
      <vt:variant>
        <vt:lpwstr/>
      </vt:variant>
      <vt:variant>
        <vt:lpwstr>_Toc128404555</vt:lpwstr>
      </vt:variant>
      <vt:variant>
        <vt:i4>1048636</vt:i4>
      </vt:variant>
      <vt:variant>
        <vt:i4>20</vt:i4>
      </vt:variant>
      <vt:variant>
        <vt:i4>0</vt:i4>
      </vt:variant>
      <vt:variant>
        <vt:i4>5</vt:i4>
      </vt:variant>
      <vt:variant>
        <vt:lpwstr/>
      </vt:variant>
      <vt:variant>
        <vt:lpwstr>_Toc128404554</vt:lpwstr>
      </vt:variant>
      <vt:variant>
        <vt:i4>1048636</vt:i4>
      </vt:variant>
      <vt:variant>
        <vt:i4>14</vt:i4>
      </vt:variant>
      <vt:variant>
        <vt:i4>0</vt:i4>
      </vt:variant>
      <vt:variant>
        <vt:i4>5</vt:i4>
      </vt:variant>
      <vt:variant>
        <vt:lpwstr/>
      </vt:variant>
      <vt:variant>
        <vt:lpwstr>_Toc128404553</vt:lpwstr>
      </vt:variant>
      <vt:variant>
        <vt:i4>1048636</vt:i4>
      </vt:variant>
      <vt:variant>
        <vt:i4>8</vt:i4>
      </vt:variant>
      <vt:variant>
        <vt:i4>0</vt:i4>
      </vt:variant>
      <vt:variant>
        <vt:i4>5</vt:i4>
      </vt:variant>
      <vt:variant>
        <vt:lpwstr/>
      </vt:variant>
      <vt:variant>
        <vt:lpwstr>_Toc128404552</vt:lpwstr>
      </vt:variant>
      <vt:variant>
        <vt:i4>1048636</vt:i4>
      </vt:variant>
      <vt:variant>
        <vt:i4>2</vt:i4>
      </vt:variant>
      <vt:variant>
        <vt:i4>0</vt:i4>
      </vt:variant>
      <vt:variant>
        <vt:i4>5</vt:i4>
      </vt:variant>
      <vt:variant>
        <vt:lpwstr/>
      </vt:variant>
      <vt:variant>
        <vt:lpwstr>_Toc128404551</vt:lpwstr>
      </vt:variant>
      <vt:variant>
        <vt:i4>7667767</vt:i4>
      </vt:variant>
      <vt:variant>
        <vt:i4>27</vt:i4>
      </vt:variant>
      <vt:variant>
        <vt:i4>0</vt:i4>
      </vt:variant>
      <vt:variant>
        <vt:i4>5</vt:i4>
      </vt:variant>
      <vt:variant>
        <vt:lpwstr>https://likumi.lv/ta/id/339688-par-eiropas-savienibas-fondu-tematisko-komiteju</vt:lpwstr>
      </vt:variant>
      <vt:variant>
        <vt:lpwstr/>
      </vt:variant>
      <vt:variant>
        <vt:i4>5701645</vt:i4>
      </vt:variant>
      <vt:variant>
        <vt:i4>21</vt:i4>
      </vt:variant>
      <vt:variant>
        <vt:i4>0</vt:i4>
      </vt:variant>
      <vt:variant>
        <vt:i4>5</vt:i4>
      </vt:variant>
      <vt:variant>
        <vt:lpwstr>https://www.esfondi.lv/2019.gads</vt:lpwstr>
      </vt:variant>
      <vt:variant>
        <vt:lpwstr/>
      </vt:variant>
      <vt:variant>
        <vt:i4>917595</vt:i4>
      </vt:variant>
      <vt:variant>
        <vt:i4>18</vt:i4>
      </vt:variant>
      <vt:variant>
        <vt:i4>0</vt:i4>
      </vt:variant>
      <vt:variant>
        <vt:i4>5</vt:i4>
      </vt:variant>
      <vt:variant>
        <vt:lpwstr>https://www.esfondi.lv/2017.gads-un-ieprieks</vt:lpwstr>
      </vt:variant>
      <vt:variant>
        <vt:lpwstr/>
      </vt:variant>
      <vt:variant>
        <vt:i4>4653162</vt:i4>
      </vt:variant>
      <vt:variant>
        <vt:i4>15</vt:i4>
      </vt:variant>
      <vt:variant>
        <vt:i4>0</vt:i4>
      </vt:variant>
      <vt:variant>
        <vt:i4>5</vt:i4>
      </vt:variant>
      <vt:variant>
        <vt:lpwstr>https://tapportals.mk.gov.lv/legal_acts/5b47abeb-8074-4c34-ba9b-01b1e55e6149</vt:lpwstr>
      </vt:variant>
      <vt:variant>
        <vt:lpwstr/>
      </vt:variant>
      <vt:variant>
        <vt:i4>1441903</vt:i4>
      </vt:variant>
      <vt:variant>
        <vt:i4>12</vt:i4>
      </vt:variant>
      <vt:variant>
        <vt:i4>0</vt:i4>
      </vt:variant>
      <vt:variant>
        <vt:i4>5</vt:i4>
      </vt:variant>
      <vt:variant>
        <vt:lpwstr>https://tapportals.mk.gov.lv/legal_acts/b2905094-66a0-436e-8f22-52c1a1aeba3d</vt:lpwstr>
      </vt:variant>
      <vt:variant>
        <vt:lpwstr/>
      </vt:variant>
      <vt:variant>
        <vt:i4>6160392</vt:i4>
      </vt:variant>
      <vt:variant>
        <vt:i4>9</vt:i4>
      </vt:variant>
      <vt:variant>
        <vt:i4>0</vt:i4>
      </vt:variant>
      <vt:variant>
        <vt:i4>5</vt:i4>
      </vt:variant>
      <vt:variant>
        <vt:lpwstr>https://www.esfondi.lv/ko-plano-atbalstit-latvija</vt:lpwstr>
      </vt:variant>
      <vt:variant>
        <vt:lpwstr/>
      </vt:variant>
      <vt:variant>
        <vt:i4>1048667</vt:i4>
      </vt:variant>
      <vt:variant>
        <vt:i4>6</vt:i4>
      </vt:variant>
      <vt:variant>
        <vt:i4>0</vt:i4>
      </vt:variant>
      <vt:variant>
        <vt:i4>5</vt:i4>
      </vt:variant>
      <vt:variant>
        <vt:lpwstr>https://www.esfondi.lv/normativie-akti-2021-2027</vt:lpwstr>
      </vt:variant>
      <vt:variant>
        <vt:lpwstr/>
      </vt:variant>
      <vt:variant>
        <vt:i4>5570652</vt:i4>
      </vt:variant>
      <vt:variant>
        <vt:i4>3</vt:i4>
      </vt:variant>
      <vt:variant>
        <vt:i4>0</vt:i4>
      </vt:variant>
      <vt:variant>
        <vt:i4>5</vt:i4>
      </vt:variant>
      <vt:variant>
        <vt:lpwstr>http://www.esfondi.lv/zinojumi-Ministru-kabinetam</vt:lpwstr>
      </vt:variant>
      <vt:variant>
        <vt:lpwstr/>
      </vt:variant>
      <vt:variant>
        <vt:i4>7078000</vt:i4>
      </vt:variant>
      <vt:variant>
        <vt:i4>0</vt:i4>
      </vt:variant>
      <vt:variant>
        <vt:i4>0</vt:i4>
      </vt:variant>
      <vt:variant>
        <vt:i4>5</vt:i4>
      </vt:variant>
      <vt:variant>
        <vt:lpwstr>http://www.esfondi.lv/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fondu un Atveseļošanas fonda plāna ieviešanas statusu (ikmēneša ziņojums)</dc:title>
  <dc:subject>Informatīvais ziņojums</dc:subject>
  <dc:creator>Līva Jirgensone</dc:creator>
  <cp:keywords/>
  <dc:description/>
  <cp:lastModifiedBy>Līva Jirgensone</cp:lastModifiedBy>
  <cp:revision>59</cp:revision>
  <cp:lastPrinted>2023-06-16T06:20:00Z</cp:lastPrinted>
  <dcterms:created xsi:type="dcterms:W3CDTF">2023-06-26T18:33:00Z</dcterms:created>
  <dcterms:modified xsi:type="dcterms:W3CDTF">2023-06-28T09:21:00Z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-1364694221</vt:i4>
  </property>
  <property fmtid="{D5CDD505-2E9C-101B-9397-08002B2CF9AE}" pid="3" name="ContentTypeId">
    <vt:lpwstr>0x01010036270669B5B20E4AA2EB248C4BCB4FB2</vt:lpwstr>
  </property>
  <property fmtid="{D5CDD505-2E9C-101B-9397-08002B2CF9AE}" pid="4" name="MediaServiceImageTags">
    <vt:lpwstr/>
  </property>
</Properties>
</file>