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133EEF0D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9F4462">
        <w:rPr>
          <w:noProof/>
          <w:sz w:val="28"/>
          <w:szCs w:val="28"/>
          <w:lang w:val="lv-LV"/>
        </w:rPr>
        <w:t>4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6667B14B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bookmarkStart w:id="0" w:name="_GoBack"/>
      <w:r>
        <w:rPr>
          <w:noProof/>
          <w:sz w:val="28"/>
          <w:szCs w:val="28"/>
        </w:rPr>
        <w:t>Latvijas Republikas n</w:t>
      </w:r>
      <w:r w:rsidR="00C96D59">
        <w:rPr>
          <w:noProof/>
          <w:sz w:val="28"/>
          <w:szCs w:val="28"/>
        </w:rPr>
        <w:t>acionālā pozīcija</w:t>
      </w:r>
      <w:r w:rsidR="00177D57">
        <w:rPr>
          <w:noProof/>
          <w:sz w:val="28"/>
          <w:szCs w:val="28"/>
        </w:rPr>
        <w:t xml:space="preserve"> Nr. 1</w:t>
      </w:r>
      <w:r w:rsidRPr="00B60098" w:rsidR="007339BA">
        <w:rPr>
          <w:noProof/>
          <w:sz w:val="28"/>
          <w:szCs w:val="28"/>
        </w:rPr>
        <w:t xml:space="preserve"> </w:t>
      </w:r>
      <w:bookmarkStart w:id="1" w:name="_Hlk89342062"/>
      <w:r w:rsidRPr="00B60098" w:rsidR="007339BA">
        <w:rPr>
          <w:noProof/>
          <w:sz w:val="28"/>
          <w:szCs w:val="28"/>
        </w:rPr>
        <w:t>“</w:t>
      </w:r>
      <w:r w:rsidRPr="009F4462" w:rsidR="009F4462">
        <w:rPr>
          <w:noProof/>
          <w:sz w:val="28"/>
          <w:szCs w:val="28"/>
        </w:rPr>
        <w:t>Par Mario Dragi ziņojumu “Eiropas konkurētspējas nākotne”</w:t>
      </w:r>
      <w:r w:rsidRPr="00B60098" w:rsidR="007339BA">
        <w:rPr>
          <w:noProof/>
          <w:sz w:val="28"/>
          <w:szCs w:val="28"/>
        </w:rPr>
        <w:t>”</w:t>
      </w:r>
      <w:bookmarkStart w:id="2" w:name="_Hlk89342167"/>
      <w:bookmarkEnd w:id="1"/>
      <w:r w:rsidRPr="00B60098" w:rsidR="00B60098">
        <w:rPr>
          <w:noProof/>
          <w:sz w:val="28"/>
          <w:szCs w:val="28"/>
        </w:rPr>
        <w:t>.</w:t>
      </w:r>
      <w:bookmarkEnd w:id="0"/>
    </w:p>
    <w:bookmarkEnd w:id="2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08529E" w:rsidP="0008529E" w:rsidRDefault="007A07F4" w14:paraId="0804AFB7" w14:textId="73ECAE20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>Apstiprināt Latvijas Republikas nacionālo pozīciju</w:t>
      </w:r>
      <w:r w:rsidR="00177D57">
        <w:rPr>
          <w:b w:val="false"/>
          <w:bCs/>
          <w:noProof/>
          <w:sz w:val="28"/>
          <w:szCs w:val="28"/>
        </w:rPr>
        <w:t xml:space="preserve"> Nr. 1</w:t>
      </w:r>
      <w:r w:rsidRPr="003247C2">
        <w:rPr>
          <w:b w:val="false"/>
          <w:bCs/>
          <w:noProof/>
          <w:sz w:val="28"/>
          <w:szCs w:val="28"/>
        </w:rPr>
        <w:t xml:space="preserve"> </w:t>
      </w:r>
      <w:r w:rsidRPr="00474B9A" w:rsidR="00474B9A">
        <w:rPr>
          <w:b w:val="false"/>
          <w:bCs/>
          <w:noProof/>
          <w:sz w:val="28"/>
          <w:szCs w:val="28"/>
        </w:rPr>
        <w:t>“</w:t>
      </w:r>
      <w:bookmarkStart w:id="3" w:name="_Hlk180488320"/>
      <w:r w:rsidRPr="009F4462" w:rsidR="009F4462">
        <w:rPr>
          <w:b w:val="false"/>
          <w:bCs/>
          <w:noProof/>
          <w:sz w:val="28"/>
          <w:szCs w:val="28"/>
        </w:rPr>
        <w:t>Par Mario Dragi ziņojumu “Eiropas konkurētspējas nākotne”</w:t>
      </w:r>
      <w:bookmarkEnd w:id="3"/>
      <w:r w:rsidRPr="00474B9A" w:rsidR="00474B9A">
        <w:rPr>
          <w:b w:val="false"/>
          <w:bCs/>
          <w:noProof/>
          <w:sz w:val="28"/>
          <w:szCs w:val="28"/>
        </w:rPr>
        <w:t>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6FC4B8DA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9F4462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9F4462">
        <w:rPr>
          <w:b w:val="false"/>
          <w:noProof/>
          <w:sz w:val="28"/>
          <w:szCs w:val="28"/>
        </w:rPr>
        <w:t>E. 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3DED8CF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="009F4462">
        <w:rPr>
          <w:noProof/>
          <w:spacing w:val="7"/>
          <w:sz w:val="28"/>
          <w:szCs w:val="28"/>
        </w:rPr>
        <w:t>R. Kronbergs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04667E" w:rsidP="00597EA6" w:rsidRDefault="003166D7" w14:paraId="4D4F1B4B" w14:textId="094F7D30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9F4462">
        <w:rPr>
          <w:bCs/>
          <w:noProof/>
          <w:sz w:val="28"/>
          <w:szCs w:val="28"/>
        </w:rPr>
        <w:t>Ārlietu ministre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</w:t>
      </w:r>
      <w:r w:rsidR="00E022BF">
        <w:rPr>
          <w:bCs/>
          <w:noProof/>
          <w:sz w:val="28"/>
          <w:szCs w:val="28"/>
        </w:rPr>
        <w:tab/>
      </w:r>
      <w:r w:rsidR="009F4462">
        <w:rPr>
          <w:bCs/>
          <w:noProof/>
          <w:sz w:val="28"/>
          <w:szCs w:val="28"/>
        </w:rPr>
        <w:t>B. Braže</w:t>
      </w:r>
    </w:p>
    <w:p w:rsidRPr="003A33CC" w:rsidR="00514F39" w:rsidRDefault="00244205" w14:paraId="6ED6FBE3" w14:textId="7777777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1895E718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>V</w:t>
      </w:r>
      <w:r w:rsidR="0093794A">
        <w:rPr>
          <w:bCs/>
          <w:noProof/>
          <w:sz w:val="28"/>
          <w:szCs w:val="28"/>
        </w:rPr>
        <w:t>ī</w:t>
      </w:r>
      <w:r w:rsidRPr="003B34B0">
        <w:rPr>
          <w:bCs/>
          <w:noProof/>
          <w:sz w:val="28"/>
          <w:szCs w:val="28"/>
        </w:rPr>
        <w:t xml:space="preserve">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B058EB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B7573D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="006C7DBC" w:rsidRDefault="006C7DBC" w14:paraId="252376AE" w14:textId="77777777">
      <w:pPr>
        <w:rPr>
          <w:noProof/>
          <w:sz w:val="20"/>
        </w:rPr>
      </w:pPr>
      <w:r w:rsidRPr="006C7DBC">
        <w:rPr>
          <w:noProof/>
          <w:sz w:val="20"/>
        </w:rPr>
        <w:t>Rolands Lisenoks, 67016410</w:t>
      </w:r>
    </w:p>
    <w:p w:rsidR="006C7DBC" w:rsidRDefault="006C7DBC" w14:paraId="6EC9AABD" w14:textId="79BE5402">
      <w:pPr>
        <w:rPr>
          <w:noProof/>
          <w:color w:val="000000" w:themeColor="text1"/>
          <w:sz w:val="20"/>
          <w:szCs w:val="20"/>
          <w:u w:val="single"/>
        </w:rPr>
      </w:pPr>
      <w:r w:rsidRPr="006C7DBC">
        <w:rPr>
          <w:noProof/>
          <w:sz w:val="20"/>
          <w:szCs w:val="20"/>
        </w:rPr>
        <w:t>Rolands.Lisenoks@mfa.gov.lv</w:t>
      </w:r>
    </w:p>
    <w:p w:rsidRPr="006C7DBC" w:rsidR="006C7DBC" w:rsidP="006C7DBC" w:rsidRDefault="006C7DBC" w14:paraId="11860808" w14:textId="77777777">
      <w:pPr>
        <w:rPr>
          <w:sz w:val="20"/>
          <w:szCs w:val="20"/>
        </w:rPr>
      </w:pPr>
    </w:p>
    <w:p w:rsidRPr="006C7DBC" w:rsidR="006C7DBC" w:rsidP="006C7DBC" w:rsidRDefault="006C7DBC" w14:paraId="2E228F42" w14:textId="77777777">
      <w:pPr>
        <w:rPr>
          <w:sz w:val="20"/>
          <w:szCs w:val="20"/>
        </w:rPr>
      </w:pPr>
    </w:p>
    <w:p w:rsidRPr="006C7DBC" w:rsidR="006C7DBC" w:rsidP="006C7DBC" w:rsidRDefault="006C7DBC" w14:paraId="3C554016" w14:textId="77777777">
      <w:pPr>
        <w:rPr>
          <w:sz w:val="20"/>
          <w:szCs w:val="20"/>
        </w:rPr>
      </w:pPr>
    </w:p>
    <w:p w:rsidRPr="006C7DBC" w:rsidR="006C7DBC" w:rsidP="006C7DBC" w:rsidRDefault="006C7DBC" w14:paraId="6466F1AC" w14:textId="77777777">
      <w:pPr>
        <w:rPr>
          <w:sz w:val="20"/>
          <w:szCs w:val="20"/>
        </w:rPr>
      </w:pPr>
    </w:p>
    <w:p w:rsidRPr="006C7DBC" w:rsidR="006C7DBC" w:rsidP="006C7DBC" w:rsidRDefault="006C7DBC" w14:paraId="579BDB15" w14:textId="77777777">
      <w:pPr>
        <w:rPr>
          <w:sz w:val="20"/>
          <w:szCs w:val="20"/>
        </w:rPr>
      </w:pPr>
    </w:p>
    <w:p w:rsidRPr="006C7DBC" w:rsidR="006C7DBC" w:rsidP="006C7DBC" w:rsidRDefault="006C7DBC" w14:paraId="100155D2" w14:textId="77777777">
      <w:pPr>
        <w:rPr>
          <w:sz w:val="20"/>
          <w:szCs w:val="20"/>
        </w:rPr>
      </w:pPr>
    </w:p>
    <w:p w:rsidRPr="006C7DBC" w:rsidR="006C7DBC" w:rsidP="006C7DBC" w:rsidRDefault="006C7DBC" w14:paraId="7F565907" w14:textId="77777777">
      <w:pPr>
        <w:rPr>
          <w:sz w:val="20"/>
          <w:szCs w:val="20"/>
        </w:rPr>
      </w:pPr>
    </w:p>
    <w:p w:rsidRPr="006C7DBC" w:rsidR="006C7DBC" w:rsidP="006C7DBC" w:rsidRDefault="006C7DBC" w14:paraId="270B2872" w14:textId="77777777">
      <w:pPr>
        <w:rPr>
          <w:sz w:val="20"/>
          <w:szCs w:val="20"/>
        </w:rPr>
      </w:pPr>
    </w:p>
    <w:p w:rsidRPr="006C7DBC" w:rsidR="006C7DBC" w:rsidP="006C7DBC" w:rsidRDefault="006C7DBC" w14:paraId="1F878F25" w14:textId="77777777">
      <w:pPr>
        <w:rPr>
          <w:sz w:val="20"/>
          <w:szCs w:val="20"/>
        </w:rPr>
      </w:pPr>
    </w:p>
    <w:p w:rsidRPr="006C7DBC" w:rsidR="006C7DBC" w:rsidP="006C7DBC" w:rsidRDefault="006C7DBC" w14:paraId="24FEEC0D" w14:textId="77777777">
      <w:pPr>
        <w:rPr>
          <w:sz w:val="20"/>
          <w:szCs w:val="20"/>
        </w:rPr>
      </w:pPr>
    </w:p>
    <w:p w:rsidRPr="006C7DBC" w:rsidR="006C7DBC" w:rsidP="006C7DBC" w:rsidRDefault="006C7DBC" w14:paraId="7170C48F" w14:textId="77777777">
      <w:pPr>
        <w:rPr>
          <w:sz w:val="20"/>
          <w:szCs w:val="20"/>
        </w:rPr>
      </w:pPr>
    </w:p>
    <w:p w:rsidRPr="006C7DBC" w:rsidR="00474D6C" w:rsidP="006C7DBC" w:rsidRDefault="00474D6C" w14:paraId="53C412A8" w14:textId="62B268F1">
      <w:pPr>
        <w:rPr>
          <w:sz w:val="20"/>
          <w:szCs w:val="20"/>
        </w:rPr>
      </w:pPr>
    </w:p>
    <w:sectPr w:rsidRPr="006C7DBC" w:rsidR="00474D6C" w:rsidSect="003A33CC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6D000931" w:rsidR="0041771F" w:rsidRPr="0041771F" w:rsidRDefault="006C7DBC" w:rsidP="0041771F">
    <w:pPr>
      <w:pStyle w:val="Footer"/>
      <w:jc w:val="both"/>
      <w:rPr>
        <w:sz w:val="18"/>
        <w:szCs w:val="18"/>
      </w:rPr>
    </w:pPr>
    <w:bookmarkStart w:id="4" w:name="_Hlk180488559"/>
    <w:r w:rsidRPr="006C7DBC">
      <w:rPr>
        <w:sz w:val="18"/>
        <w:szCs w:val="18"/>
      </w:rPr>
      <w:t>AMprot_2</w:t>
    </w:r>
    <w:r w:rsidR="00CF6ACF">
      <w:rPr>
        <w:sz w:val="18"/>
        <w:szCs w:val="18"/>
      </w:rPr>
      <w:t>5</w:t>
    </w:r>
    <w:r w:rsidRPr="006C7DBC">
      <w:rPr>
        <w:sz w:val="18"/>
        <w:szCs w:val="18"/>
      </w:rPr>
      <w:t>102024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177D57">
      <w:rPr>
        <w:sz w:val="18"/>
        <w:szCs w:val="18"/>
      </w:rPr>
      <w:t xml:space="preserve">Nr. 1 </w:t>
    </w:r>
    <w:r w:rsidR="0041771F" w:rsidRPr="0041771F">
      <w:rPr>
        <w:sz w:val="18"/>
        <w:szCs w:val="18"/>
      </w:rPr>
      <w:t>“</w:t>
    </w:r>
    <w:r w:rsidRPr="006C7DBC">
      <w:rPr>
        <w:sz w:val="18"/>
        <w:szCs w:val="18"/>
      </w:rPr>
      <w:t>Par Mario Dragi ziņojumu “Eiropas konkurētspējas nākotne”</w:t>
    </w:r>
    <w:r w:rsidR="0041771F" w:rsidRPr="0041771F">
      <w:rPr>
        <w:sz w:val="18"/>
        <w:szCs w:val="18"/>
      </w:rPr>
      <w:t>”</w:t>
    </w:r>
  </w:p>
  <w:bookmarkEnd w:id="4"/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57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2F2B5A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210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67D78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C7DBC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4E14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94A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4462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254E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3D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497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CF6ACF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4C43"/>
    <w:rsid w:val="00D1516D"/>
    <w:rsid w:val="00D155D8"/>
    <w:rsid w:val="00D16864"/>
    <w:rsid w:val="00D219F8"/>
    <w:rsid w:val="00D245D6"/>
    <w:rsid w:val="00D25205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096E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BF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0FC3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."/>
  <w:listSeparator w:val=","/>
  <w14:docId w14:val="12056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B0949-17D1-467C-82A2-983DC57C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643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2024-10-25T11:10:00Z</dcterms:created>
  <dcterms:modified xsi:type="dcterms:W3CDTF">2024-10-25T11:10:00Z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0" name="DISCesvisAdditionalMakers">
    <vt:lpwstr>Vecākais referents Rolands Lisenoks</vt:lpwstr>
  </property>
  <property fmtid="{D5CDD505-2E9C-101B-9397-08002B2CF9AE}" pid="21" name="DIScgiUrl">
    <vt:lpwstr>https://lim.esvis.gov.lv/cs/idcplg</vt:lpwstr>
  </property>
  <property fmtid="{D5CDD505-2E9C-101B-9397-08002B2CF9AE}" pid="22" name="DISdDocName">
    <vt:lpwstr>L515221</vt:lpwstr>
  </property>
  <property fmtid="{D5CDD505-2E9C-101B-9397-08002B2CF9AE}" pid="23" name="DISCesvisSigner">
    <vt:lpwstr> </vt:lpwstr>
  </property>
  <property fmtid="{D5CDD505-2E9C-101B-9397-08002B2CF9AE}" pid="24" name="DISCesvisSafetyLevel">
    <vt:lpwstr>Vispārpieejams</vt:lpwstr>
  </property>
  <property fmtid="{D5CDD505-2E9C-101B-9397-08002B2CF9AE}" pid="25" name="DISTaskPaneUrl">
    <vt:lpwstr>https://lim.esvis.gov.lv/cs/idcplg?ClientControlled=DocMan&amp;coreContentOnly=1&amp;WebdavRequest=1&amp;IdcService=DOC_INFO&amp;dID=593613</vt:lpwstr>
  </property>
  <property fmtid="{D5CDD505-2E9C-101B-9397-08002B2CF9AE}" pid="26" name="DISCesvisTitle">
    <vt:lpwstr>Latvijas Republikas nacionālā pozīcija Nr. 1 “Par Mario Dragi ziņojumu “Eiropas konkurētspējas nākotne””</vt:lpwstr>
  </property>
  <property fmtid="{D5CDD505-2E9C-101B-9397-08002B2CF9AE}" pid="27" name="DISCesvisMinistryOfMinister">
    <vt:lpwstr>wwTemplateNP_MinistryOfMinister(Ārlietu,)</vt:lpwstr>
  </property>
  <property fmtid="{D5CDD505-2E9C-101B-9397-08002B2CF9AE}" pid="28" name="DISCesvisAuthor">
    <vt:lpwstr>Ārlietu ministrija</vt:lpwstr>
  </property>
  <property fmtid="{D5CDD505-2E9C-101B-9397-08002B2CF9AE}" pid="29" name="DISCesvisMainMaker">
    <vt:lpwstr>Vecākais referents Rolands Lisenoks</vt:lpwstr>
  </property>
  <property fmtid="{D5CDD505-2E9C-101B-9397-08002B2CF9AE}" pid="30" name="DISidcName">
    <vt:lpwstr>1020404016200</vt:lpwstr>
  </property>
  <property fmtid="{D5CDD505-2E9C-101B-9397-08002B2CF9AE}" pid="31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2" name="DISCesvisAdditionalMakersMail">
    <vt:lpwstr>rolands.lisenoks@mfa.gov.lv</vt:lpwstr>
  </property>
  <property fmtid="{D5CDD505-2E9C-101B-9397-08002B2CF9AE}" pid="33" name="DISdUser">
    <vt:lpwstr>weblogic</vt:lpwstr>
  </property>
  <property fmtid="{D5CDD505-2E9C-101B-9397-08002B2CF9AE}" pid="34" name="DISdID">
    <vt:lpwstr>593613</vt:lpwstr>
  </property>
  <property fmtid="{D5CDD505-2E9C-101B-9397-08002B2CF9AE}" pid="35" name="DISCesvisMainMakerOrgUnitTitle">
    <vt:lpwstr>Pastāvīgo pārstāvju komitejas I daļas sagatavošanas nodaļa</vt:lpwstr>
  </property>
  <property fmtid="{D5CDD505-2E9C-101B-9397-08002B2CF9AE}" pid="36" name="DISCesvisDocRegDate">
    <vt:lpwstr>2024-10-25</vt:lpwstr>
  </property>
  <property fmtid="{D5CDD505-2E9C-101B-9397-08002B2CF9AE}" pid="37" name="DISCesvisRegDate">
    <vt:lpwstr>2024-10-25</vt:lpwstr>
  </property>
</Properties>
</file>