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310A01" w:rsidP="00310A01" w:rsidRDefault="00310A01" w14:paraId="217A3035"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00310A01" w:rsidP="00310A01" w:rsidRDefault="0B7224B3" w14:paraId="67982F54" w14:textId="748AA80D">
      <w:pPr>
        <w:snapToGrid w:val="false"/>
        <w:spacing w:after="120" w:line="240" w:lineRule="auto"/>
        <w:jc w:val="center"/>
        <w:rPr>
          <w:rFonts w:ascii="Times New Roman" w:hAnsi="Times New Roman" w:eastAsia="Times New Roman" w:cs="Times New Roman"/>
          <w:b/>
          <w:bCs/>
          <w:sz w:val="24"/>
          <w:szCs w:val="24"/>
          <w:lang w:eastAsia="lv-LV"/>
        </w:rPr>
      </w:pPr>
      <w:bookmarkStart w:name="_Hlk82519853" w:id="0"/>
      <w:r w:rsidRPr="53E7D578">
        <w:rPr>
          <w:rFonts w:ascii="Times New Roman" w:hAnsi="Times New Roman" w:eastAsia="Times New Roman" w:cs="Times New Roman"/>
          <w:b/>
          <w:bCs/>
          <w:sz w:val="24"/>
          <w:szCs w:val="24"/>
          <w:lang w:eastAsia="lv-LV"/>
        </w:rPr>
        <w:t>p</w:t>
      </w:r>
      <w:r w:rsidRPr="53E7D578" w:rsidR="00310A01">
        <w:rPr>
          <w:rFonts w:ascii="Times New Roman" w:hAnsi="Times New Roman" w:eastAsia="Times New Roman" w:cs="Times New Roman"/>
          <w:b/>
          <w:bCs/>
          <w:sz w:val="24"/>
          <w:szCs w:val="24"/>
          <w:lang w:eastAsia="lv-LV"/>
        </w:rPr>
        <w:t xml:space="preserve">ar Eiropas Savienības </w:t>
      </w:r>
      <w:r w:rsidRPr="53E7D578" w:rsidR="00F10B11">
        <w:rPr>
          <w:rFonts w:ascii="Times New Roman" w:hAnsi="Times New Roman" w:eastAsia="Times New Roman" w:cs="Times New Roman"/>
          <w:b/>
          <w:bCs/>
          <w:sz w:val="24"/>
          <w:szCs w:val="24"/>
          <w:lang w:eastAsia="lv-LV"/>
        </w:rPr>
        <w:t xml:space="preserve">neformālās </w:t>
      </w:r>
      <w:r w:rsidRPr="53E7D578" w:rsidR="6CF2E856">
        <w:rPr>
          <w:rFonts w:ascii="Times New Roman" w:hAnsi="Times New Roman" w:eastAsia="Times New Roman" w:cs="Times New Roman"/>
          <w:b/>
          <w:bCs/>
          <w:sz w:val="24"/>
          <w:szCs w:val="24"/>
          <w:lang w:eastAsia="lv-LV"/>
        </w:rPr>
        <w:t>k</w:t>
      </w:r>
      <w:r w:rsidRPr="53E7D578" w:rsidR="00310A01">
        <w:rPr>
          <w:rFonts w:ascii="Times New Roman" w:hAnsi="Times New Roman" w:eastAsia="Times New Roman" w:cs="Times New Roman"/>
          <w:b/>
          <w:bCs/>
          <w:sz w:val="24"/>
          <w:szCs w:val="24"/>
          <w:lang w:eastAsia="lv-LV"/>
        </w:rPr>
        <w:t>onkurētspējas ministru padomes 202</w:t>
      </w:r>
      <w:r w:rsidRPr="53E7D578" w:rsidR="00F10B11">
        <w:rPr>
          <w:rFonts w:ascii="Times New Roman" w:hAnsi="Times New Roman" w:eastAsia="Times New Roman" w:cs="Times New Roman"/>
          <w:b/>
          <w:bCs/>
          <w:sz w:val="24"/>
          <w:szCs w:val="24"/>
          <w:lang w:eastAsia="lv-LV"/>
        </w:rPr>
        <w:t>3</w:t>
      </w:r>
      <w:r w:rsidRPr="53E7D578" w:rsidR="00310A01">
        <w:rPr>
          <w:rFonts w:ascii="Times New Roman" w:hAnsi="Times New Roman" w:eastAsia="Times New Roman" w:cs="Times New Roman"/>
          <w:b/>
          <w:bCs/>
          <w:sz w:val="24"/>
          <w:szCs w:val="24"/>
          <w:lang w:eastAsia="lv-LV"/>
        </w:rPr>
        <w:t xml:space="preserve">. gada </w:t>
      </w:r>
      <w:r w:rsidRPr="53E7D578" w:rsidR="00F10B11">
        <w:rPr>
          <w:rFonts w:ascii="Times New Roman" w:hAnsi="Times New Roman" w:eastAsia="Times New Roman" w:cs="Times New Roman"/>
          <w:b/>
          <w:bCs/>
          <w:sz w:val="24"/>
          <w:szCs w:val="24"/>
          <w:lang w:eastAsia="lv-LV"/>
        </w:rPr>
        <w:t>6.-7. februāra</w:t>
      </w:r>
      <w:r w:rsidRPr="53E7D578" w:rsidR="6B21C158">
        <w:rPr>
          <w:rFonts w:ascii="Times New Roman" w:hAnsi="Times New Roman" w:eastAsia="Times New Roman" w:cs="Times New Roman"/>
          <w:b/>
          <w:bCs/>
          <w:sz w:val="24"/>
          <w:szCs w:val="24"/>
          <w:lang w:eastAsia="lv-LV"/>
        </w:rPr>
        <w:t xml:space="preserve"> </w:t>
      </w:r>
      <w:r w:rsidRPr="53E7D578" w:rsidR="00310A01">
        <w:rPr>
          <w:rFonts w:ascii="Times New Roman" w:hAnsi="Times New Roman" w:eastAsia="Times New Roman" w:cs="Times New Roman"/>
          <w:b/>
          <w:bCs/>
          <w:sz w:val="24"/>
          <w:szCs w:val="24"/>
          <w:lang w:eastAsia="lv-LV"/>
        </w:rPr>
        <w:t>sanāksmē izskatāmajiem jautājumiem</w:t>
      </w:r>
      <w:bookmarkEnd w:id="0"/>
    </w:p>
    <w:p w:rsidR="005061D5" w:rsidP="005061D5" w:rsidRDefault="005061D5" w14:paraId="78B45162" w14:textId="77777777">
      <w:pPr>
        <w:spacing w:after="120" w:line="240" w:lineRule="auto"/>
        <w:ind w:firstLine="709"/>
        <w:jc w:val="both"/>
        <w:rPr>
          <w:rFonts w:ascii="Times New Roman" w:hAnsi="Times New Roman" w:eastAsia="Calibri" w:cs="Times New Roman"/>
          <w:sz w:val="24"/>
          <w:szCs w:val="24"/>
        </w:rPr>
      </w:pPr>
    </w:p>
    <w:p w:rsidR="00310A01" w:rsidP="00A05A0E" w:rsidRDefault="00310A01" w14:paraId="545C8DB2" w14:textId="6E8AF745">
      <w:pPr>
        <w:spacing w:after="120" w:line="240" w:lineRule="auto"/>
        <w:ind w:firstLine="709"/>
        <w:jc w:val="both"/>
        <w:rPr>
          <w:rFonts w:ascii="Times New Roman" w:hAnsi="Times New Roman" w:eastAsia="Calibri" w:cs="Times New Roman"/>
          <w:sz w:val="24"/>
          <w:szCs w:val="24"/>
        </w:rPr>
      </w:pPr>
      <w:r w:rsidRPr="53E7D578">
        <w:rPr>
          <w:rFonts w:ascii="Times New Roman" w:hAnsi="Times New Roman" w:eastAsia="Calibri" w:cs="Times New Roman"/>
          <w:sz w:val="24"/>
          <w:szCs w:val="24"/>
        </w:rPr>
        <w:t>202</w:t>
      </w:r>
      <w:r w:rsidRPr="53E7D578" w:rsidR="00F10B11">
        <w:rPr>
          <w:rFonts w:ascii="Times New Roman" w:hAnsi="Times New Roman" w:eastAsia="Calibri" w:cs="Times New Roman"/>
          <w:sz w:val="24"/>
          <w:szCs w:val="24"/>
        </w:rPr>
        <w:t>3</w:t>
      </w:r>
      <w:r w:rsidRPr="53E7D578">
        <w:rPr>
          <w:rFonts w:ascii="Times New Roman" w:hAnsi="Times New Roman" w:eastAsia="Calibri" w:cs="Times New Roman"/>
          <w:sz w:val="24"/>
          <w:szCs w:val="24"/>
        </w:rPr>
        <w:t xml:space="preserve">. gada </w:t>
      </w:r>
      <w:r w:rsidRPr="53E7D578" w:rsidR="00F10B11">
        <w:rPr>
          <w:rFonts w:ascii="Times New Roman" w:hAnsi="Times New Roman" w:eastAsia="Calibri" w:cs="Times New Roman"/>
          <w:sz w:val="24"/>
          <w:szCs w:val="24"/>
        </w:rPr>
        <w:t>6.-7. februārī Stokholmā, Zviedrijā</w:t>
      </w:r>
      <w:r w:rsidR="00380109">
        <w:rPr>
          <w:rFonts w:ascii="Times New Roman" w:hAnsi="Times New Roman" w:eastAsia="Calibri" w:cs="Times New Roman"/>
          <w:sz w:val="24"/>
          <w:szCs w:val="24"/>
        </w:rPr>
        <w:t>,</w:t>
      </w:r>
      <w:r w:rsidRPr="53E7D578">
        <w:rPr>
          <w:rFonts w:ascii="Times New Roman" w:hAnsi="Times New Roman" w:eastAsia="Calibri" w:cs="Times New Roman"/>
          <w:sz w:val="24"/>
          <w:szCs w:val="24"/>
        </w:rPr>
        <w:t xml:space="preserve"> notiks Eiropas Savienības (turpmāk – ES) </w:t>
      </w:r>
      <w:r w:rsidRPr="53E7D578" w:rsidR="00F10B11">
        <w:rPr>
          <w:rFonts w:ascii="Times New Roman" w:hAnsi="Times New Roman" w:eastAsia="Calibri" w:cs="Times New Roman"/>
          <w:sz w:val="24"/>
          <w:szCs w:val="24"/>
        </w:rPr>
        <w:t xml:space="preserve">neformālā </w:t>
      </w:r>
      <w:r w:rsidRPr="53E7D578" w:rsidR="7001F228">
        <w:rPr>
          <w:rFonts w:ascii="Times New Roman" w:hAnsi="Times New Roman" w:eastAsia="Calibri" w:cs="Times New Roman"/>
          <w:sz w:val="24"/>
          <w:szCs w:val="24"/>
        </w:rPr>
        <w:t>k</w:t>
      </w:r>
      <w:r w:rsidRPr="53E7D578">
        <w:rPr>
          <w:rFonts w:ascii="Times New Roman" w:hAnsi="Times New Roman" w:eastAsia="Calibri" w:cs="Times New Roman"/>
          <w:sz w:val="24"/>
          <w:szCs w:val="24"/>
        </w:rPr>
        <w:t xml:space="preserve">onkurētspējas ministru padomes sanāksme par </w:t>
      </w:r>
      <w:r w:rsidR="00143DC8">
        <w:rPr>
          <w:rFonts w:ascii="Times New Roman" w:hAnsi="Times New Roman" w:eastAsia="Calibri" w:cs="Times New Roman"/>
          <w:sz w:val="24"/>
          <w:szCs w:val="24"/>
        </w:rPr>
        <w:t>ES Z</w:t>
      </w:r>
      <w:r w:rsidRPr="53E7D578" w:rsidR="00A403AA">
        <w:rPr>
          <w:rFonts w:ascii="Times New Roman" w:hAnsi="Times New Roman" w:eastAsia="Calibri" w:cs="Times New Roman"/>
          <w:sz w:val="24"/>
          <w:szCs w:val="24"/>
        </w:rPr>
        <w:t>aļ</w:t>
      </w:r>
      <w:r w:rsidRPr="53E7D578" w:rsidR="0F6381FD">
        <w:rPr>
          <w:rFonts w:ascii="Times New Roman" w:hAnsi="Times New Roman" w:eastAsia="Calibri" w:cs="Times New Roman"/>
          <w:sz w:val="24"/>
          <w:szCs w:val="24"/>
        </w:rPr>
        <w:t>ā</w:t>
      </w:r>
      <w:r w:rsidRPr="53E7D578" w:rsidR="00A403AA">
        <w:rPr>
          <w:rFonts w:ascii="Times New Roman" w:hAnsi="Times New Roman" w:eastAsia="Calibri" w:cs="Times New Roman"/>
          <w:sz w:val="24"/>
          <w:szCs w:val="24"/>
        </w:rPr>
        <w:t xml:space="preserve"> </w:t>
      </w:r>
      <w:r w:rsidR="00143DC8">
        <w:rPr>
          <w:rFonts w:ascii="Times New Roman" w:hAnsi="Times New Roman" w:eastAsia="Calibri" w:cs="Times New Roman"/>
          <w:sz w:val="24"/>
          <w:szCs w:val="24"/>
        </w:rPr>
        <w:t>kursa</w:t>
      </w:r>
      <w:r w:rsidRPr="53E7D578" w:rsidR="00A403AA">
        <w:rPr>
          <w:rFonts w:ascii="Times New Roman" w:hAnsi="Times New Roman" w:eastAsia="Calibri" w:cs="Times New Roman"/>
          <w:sz w:val="24"/>
          <w:szCs w:val="24"/>
        </w:rPr>
        <w:t xml:space="preserve"> </w:t>
      </w:r>
      <w:r w:rsidRPr="53E7D578" w:rsidR="63E26D2A">
        <w:rPr>
          <w:rFonts w:ascii="Times New Roman" w:hAnsi="Times New Roman" w:eastAsia="Calibri" w:cs="Times New Roman"/>
          <w:sz w:val="24"/>
          <w:szCs w:val="24"/>
        </w:rPr>
        <w:t xml:space="preserve">ietekmi </w:t>
      </w:r>
      <w:r w:rsidR="00A100C3">
        <w:rPr>
          <w:rFonts w:ascii="Times New Roman" w:hAnsi="Times New Roman" w:eastAsia="Calibri" w:cs="Times New Roman"/>
          <w:sz w:val="24"/>
          <w:szCs w:val="24"/>
        </w:rPr>
        <w:t xml:space="preserve">uz konkurētspēju </w:t>
      </w:r>
      <w:r w:rsidRPr="53E7D578" w:rsidR="00A403AA">
        <w:rPr>
          <w:rFonts w:ascii="Times New Roman" w:hAnsi="Times New Roman" w:eastAsia="Calibri" w:cs="Times New Roman"/>
          <w:sz w:val="24"/>
          <w:szCs w:val="24"/>
        </w:rPr>
        <w:t xml:space="preserve">un </w:t>
      </w:r>
      <w:r w:rsidRPr="53E7D578" w:rsidR="425D4121">
        <w:rPr>
          <w:rFonts w:ascii="Times New Roman" w:hAnsi="Times New Roman" w:eastAsia="Calibri" w:cs="Times New Roman"/>
          <w:sz w:val="24"/>
          <w:szCs w:val="24"/>
        </w:rPr>
        <w:t xml:space="preserve">ES </w:t>
      </w:r>
      <w:r w:rsidRPr="53E7D578" w:rsidR="00A403AA">
        <w:rPr>
          <w:rFonts w:ascii="Times New Roman" w:hAnsi="Times New Roman" w:eastAsia="Calibri" w:cs="Times New Roman"/>
          <w:sz w:val="24"/>
          <w:szCs w:val="24"/>
        </w:rPr>
        <w:t>Vienoto tirgu</w:t>
      </w:r>
      <w:r w:rsidRPr="53E7D578" w:rsidR="00B46011">
        <w:rPr>
          <w:rFonts w:ascii="Times New Roman" w:hAnsi="Times New Roman" w:eastAsia="Calibri" w:cs="Times New Roman"/>
          <w:sz w:val="24"/>
          <w:szCs w:val="24"/>
        </w:rPr>
        <w:t>.</w:t>
      </w:r>
    </w:p>
    <w:p w:rsidR="00DB5E6F" w:rsidP="00A05A0E" w:rsidRDefault="00DB5E6F" w14:paraId="5F10B14C" w14:textId="77777777">
      <w:pPr>
        <w:spacing w:after="120" w:line="240" w:lineRule="auto"/>
        <w:ind w:firstLine="709"/>
        <w:jc w:val="both"/>
        <w:rPr>
          <w:rFonts w:ascii="Times New Roman" w:hAnsi="Times New Roman" w:eastAsia="Calibri" w:cs="Times New Roman"/>
          <w:b/>
          <w:bCs/>
          <w:sz w:val="24"/>
          <w:szCs w:val="24"/>
        </w:rPr>
      </w:pPr>
    </w:p>
    <w:p w:rsidR="009643B5" w:rsidP="00A05A0E" w:rsidRDefault="004C3A01" w14:paraId="0E71E5E0" w14:textId="5F7322F3">
      <w:pPr>
        <w:spacing w:after="120" w:line="240" w:lineRule="auto"/>
        <w:ind w:firstLine="709"/>
        <w:jc w:val="both"/>
        <w:rPr>
          <w:rFonts w:ascii="Times New Roman" w:hAnsi="Times New Roman" w:eastAsia="Calibri" w:cs="Times New Roman"/>
          <w:b/>
          <w:bCs/>
          <w:sz w:val="24"/>
          <w:szCs w:val="24"/>
        </w:rPr>
      </w:pPr>
      <w:r w:rsidRPr="53E7D578">
        <w:rPr>
          <w:rFonts w:ascii="Times New Roman" w:hAnsi="Times New Roman" w:eastAsia="Calibri" w:cs="Times New Roman"/>
          <w:b/>
          <w:bCs/>
          <w:sz w:val="24"/>
          <w:szCs w:val="24"/>
        </w:rPr>
        <w:t>1</w:t>
      </w:r>
      <w:r w:rsidRPr="53E7D578" w:rsidR="00460A6D">
        <w:rPr>
          <w:rFonts w:ascii="Times New Roman" w:hAnsi="Times New Roman" w:eastAsia="Calibri" w:cs="Times New Roman"/>
          <w:b/>
          <w:bCs/>
          <w:sz w:val="24"/>
          <w:szCs w:val="24"/>
        </w:rPr>
        <w:t xml:space="preserve">. </w:t>
      </w:r>
      <w:r w:rsidRPr="53E7D578" w:rsidR="002A08D8">
        <w:rPr>
          <w:rFonts w:ascii="Times New Roman" w:hAnsi="Times New Roman" w:eastAsia="Calibri" w:cs="Times New Roman"/>
          <w:b/>
          <w:bCs/>
          <w:sz w:val="24"/>
          <w:szCs w:val="24"/>
        </w:rPr>
        <w:t>Plenārsesija: īstermiņa pasākumi un ilgtermiņa mērķi</w:t>
      </w:r>
    </w:p>
    <w:p w:rsidR="00C33665" w:rsidP="00A05A0E" w:rsidRDefault="0035362A" w14:paraId="41C00362" w14:textId="4558B4BE">
      <w:pPr>
        <w:spacing w:after="120" w:line="240" w:lineRule="auto"/>
        <w:ind w:firstLine="720"/>
        <w:jc w:val="both"/>
        <w:rPr>
          <w:rFonts w:ascii="Times New Roman" w:hAnsi="Times New Roman" w:eastAsia="Calibri" w:cs="Times New Roman"/>
          <w:sz w:val="24"/>
          <w:szCs w:val="24"/>
        </w:rPr>
      </w:pPr>
      <w:r w:rsidRPr="5161C341">
        <w:rPr>
          <w:rFonts w:ascii="Times New Roman" w:hAnsi="Times New Roman" w:eastAsia="Calibri" w:cs="Times New Roman"/>
          <w:sz w:val="24"/>
          <w:szCs w:val="24"/>
        </w:rPr>
        <w:t xml:space="preserve">2022. gada decembra Eiropadomē ES valstu un valdību vadītāji aicināja uz saskaņotu rīcību, lai uzlabotu Eiropas izturību un konkurētspēju, un </w:t>
      </w:r>
      <w:r w:rsidRPr="5161C341" w:rsidR="00FB51B1">
        <w:rPr>
          <w:rFonts w:ascii="Times New Roman" w:hAnsi="Times New Roman" w:eastAsia="Calibri" w:cs="Times New Roman"/>
          <w:sz w:val="24"/>
          <w:szCs w:val="24"/>
        </w:rPr>
        <w:t>lūdza</w:t>
      </w:r>
      <w:r w:rsidRPr="5161C341">
        <w:rPr>
          <w:rFonts w:ascii="Times New Roman" w:hAnsi="Times New Roman" w:eastAsia="Calibri" w:cs="Times New Roman"/>
          <w:sz w:val="24"/>
          <w:szCs w:val="24"/>
        </w:rPr>
        <w:t xml:space="preserve"> </w:t>
      </w:r>
      <w:r w:rsidRPr="1F926D68" w:rsidR="172FF035">
        <w:rPr>
          <w:rFonts w:ascii="Times New Roman" w:hAnsi="Times New Roman" w:eastAsia="Calibri" w:cs="Times New Roman"/>
          <w:sz w:val="24"/>
          <w:szCs w:val="24"/>
        </w:rPr>
        <w:t xml:space="preserve">Eiropas </w:t>
      </w:r>
      <w:r w:rsidRPr="5161C341">
        <w:rPr>
          <w:rFonts w:ascii="Times New Roman" w:hAnsi="Times New Roman" w:eastAsia="Calibri" w:cs="Times New Roman"/>
          <w:sz w:val="24"/>
          <w:szCs w:val="24"/>
        </w:rPr>
        <w:t xml:space="preserve">Komisiju </w:t>
      </w:r>
      <w:r w:rsidR="00A91056">
        <w:rPr>
          <w:rFonts w:ascii="Times New Roman" w:hAnsi="Times New Roman" w:eastAsia="Calibri" w:cs="Times New Roman"/>
          <w:sz w:val="24"/>
          <w:szCs w:val="24"/>
        </w:rPr>
        <w:t xml:space="preserve">(turpmāk – EK) </w:t>
      </w:r>
      <w:r w:rsidRPr="5161C341">
        <w:rPr>
          <w:rFonts w:ascii="Times New Roman" w:hAnsi="Times New Roman" w:eastAsia="Calibri" w:cs="Times New Roman"/>
          <w:sz w:val="24"/>
          <w:szCs w:val="24"/>
        </w:rPr>
        <w:t>līdz 2023.</w:t>
      </w:r>
      <w:r w:rsidRPr="5161C341" w:rsidR="002859D5">
        <w:rPr>
          <w:rFonts w:ascii="Times New Roman" w:hAnsi="Times New Roman" w:eastAsia="Calibri" w:cs="Times New Roman"/>
          <w:sz w:val="24"/>
          <w:szCs w:val="24"/>
        </w:rPr>
        <w:t> </w:t>
      </w:r>
      <w:r w:rsidRPr="5161C341">
        <w:rPr>
          <w:rFonts w:ascii="Times New Roman" w:hAnsi="Times New Roman" w:eastAsia="Calibri" w:cs="Times New Roman"/>
          <w:sz w:val="24"/>
          <w:szCs w:val="24"/>
        </w:rPr>
        <w:t>gada janvāra beigām nākt klajā ar priekšlikumiem, lai mobilizētu visus attiecīgos valstu un ES instrumentus</w:t>
      </w:r>
      <w:r w:rsidRPr="5161C341" w:rsidR="00FB51B1">
        <w:rPr>
          <w:rFonts w:ascii="Times New Roman" w:hAnsi="Times New Roman" w:eastAsia="Calibri" w:cs="Times New Roman"/>
          <w:sz w:val="24"/>
          <w:szCs w:val="24"/>
        </w:rPr>
        <w:t xml:space="preserve"> </w:t>
      </w:r>
      <w:r w:rsidRPr="5161C341">
        <w:rPr>
          <w:rFonts w:ascii="Times New Roman" w:hAnsi="Times New Roman" w:eastAsia="Calibri" w:cs="Times New Roman"/>
          <w:sz w:val="24"/>
          <w:szCs w:val="24"/>
        </w:rPr>
        <w:t xml:space="preserve">un uzlabotu investīciju pamatnosacījumus. </w:t>
      </w:r>
      <w:r w:rsidRPr="5161C341" w:rsidR="00474F58">
        <w:rPr>
          <w:rFonts w:ascii="Times New Roman" w:hAnsi="Times New Roman" w:eastAsia="Calibri" w:cs="Times New Roman"/>
          <w:sz w:val="24"/>
          <w:szCs w:val="24"/>
        </w:rPr>
        <w:t>Globālais pieprasījums pēc produktiem un pakalpojumiem</w:t>
      </w:r>
      <w:r w:rsidRPr="5161C341" w:rsidR="6B49044C">
        <w:rPr>
          <w:rFonts w:ascii="Times New Roman" w:hAnsi="Times New Roman" w:eastAsia="Calibri" w:cs="Times New Roman"/>
          <w:sz w:val="24"/>
          <w:szCs w:val="24"/>
        </w:rPr>
        <w:t>, kas saražoti</w:t>
      </w:r>
      <w:r w:rsidRPr="5161C341" w:rsidR="00474F58">
        <w:rPr>
          <w:rFonts w:ascii="Times New Roman" w:hAnsi="Times New Roman" w:eastAsia="Calibri" w:cs="Times New Roman"/>
          <w:sz w:val="24"/>
          <w:szCs w:val="24"/>
        </w:rPr>
        <w:t xml:space="preserve"> bez fosil</w:t>
      </w:r>
      <w:r w:rsidRPr="5161C341" w:rsidR="00A05724">
        <w:rPr>
          <w:rFonts w:ascii="Times New Roman" w:hAnsi="Times New Roman" w:eastAsia="Calibri" w:cs="Times New Roman"/>
          <w:sz w:val="24"/>
          <w:szCs w:val="24"/>
        </w:rPr>
        <w:t>ās enerģijas</w:t>
      </w:r>
      <w:r w:rsidRPr="5161C341" w:rsidR="1BE37271">
        <w:rPr>
          <w:rFonts w:ascii="Times New Roman" w:hAnsi="Times New Roman" w:eastAsia="Calibri" w:cs="Times New Roman"/>
          <w:sz w:val="24"/>
          <w:szCs w:val="24"/>
        </w:rPr>
        <w:t>,</w:t>
      </w:r>
      <w:r w:rsidRPr="5161C341" w:rsidR="00474F58">
        <w:rPr>
          <w:rFonts w:ascii="Times New Roman" w:hAnsi="Times New Roman" w:eastAsia="Calibri" w:cs="Times New Roman"/>
          <w:sz w:val="24"/>
          <w:szCs w:val="24"/>
        </w:rPr>
        <w:t xml:space="preserve"> pieaug. Starptautiskā Enerģētikas aģentūra lēš, ka gandrīz 50% no emisiju samazinājuma, kas vajadzīgs, lai līdz 2050. gadam sasniegtu klimata neitralitāti, </w:t>
      </w:r>
      <w:r w:rsidRPr="2F1B5AE2" w:rsidR="13D87799">
        <w:rPr>
          <w:rFonts w:ascii="Times New Roman" w:hAnsi="Times New Roman" w:eastAsia="Calibri" w:cs="Times New Roman"/>
          <w:sz w:val="24"/>
          <w:szCs w:val="24"/>
        </w:rPr>
        <w:t>būs</w:t>
      </w:r>
      <w:r w:rsidRPr="5161C341" w:rsidR="00474F58">
        <w:rPr>
          <w:rFonts w:ascii="Times New Roman" w:hAnsi="Times New Roman" w:eastAsia="Calibri" w:cs="Times New Roman"/>
          <w:sz w:val="24"/>
          <w:szCs w:val="24"/>
        </w:rPr>
        <w:t xml:space="preserve"> no tehnoloģijām, kuru vēl </w:t>
      </w:r>
      <w:r w:rsidR="00B94F56">
        <w:rPr>
          <w:rFonts w:ascii="Times New Roman" w:hAnsi="Times New Roman" w:eastAsia="Calibri" w:cs="Times New Roman"/>
          <w:sz w:val="24"/>
          <w:szCs w:val="24"/>
        </w:rPr>
        <w:t xml:space="preserve">šobrīd </w:t>
      </w:r>
      <w:r w:rsidRPr="5161C341" w:rsidR="00474F58">
        <w:rPr>
          <w:rFonts w:ascii="Times New Roman" w:hAnsi="Times New Roman" w:eastAsia="Calibri" w:cs="Times New Roman"/>
          <w:sz w:val="24"/>
          <w:szCs w:val="24"/>
        </w:rPr>
        <w:t>tirgū</w:t>
      </w:r>
      <w:r w:rsidRPr="5161C341" w:rsidR="003D2165">
        <w:rPr>
          <w:rFonts w:ascii="Times New Roman" w:hAnsi="Times New Roman" w:eastAsia="Calibri" w:cs="Times New Roman"/>
          <w:sz w:val="24"/>
          <w:szCs w:val="24"/>
        </w:rPr>
        <w:t xml:space="preserve"> nav</w:t>
      </w:r>
      <w:r w:rsidRPr="5161C341" w:rsidR="00474F58">
        <w:rPr>
          <w:rFonts w:ascii="Times New Roman" w:hAnsi="Times New Roman" w:eastAsia="Calibri" w:cs="Times New Roman"/>
          <w:sz w:val="24"/>
          <w:szCs w:val="24"/>
        </w:rPr>
        <w:t>. Tāpēc ir vajadzīgi tūlītēji ieguldījumi videi nekaitīgās un</w:t>
      </w:r>
      <w:r w:rsidRPr="5161C341" w:rsidR="00940D8E">
        <w:rPr>
          <w:rFonts w:ascii="Times New Roman" w:hAnsi="Times New Roman" w:eastAsia="Calibri" w:cs="Times New Roman"/>
          <w:sz w:val="24"/>
          <w:szCs w:val="24"/>
        </w:rPr>
        <w:t xml:space="preserve"> bez-emisiju</w:t>
      </w:r>
      <w:r w:rsidRPr="5161C341" w:rsidR="00474F58">
        <w:rPr>
          <w:rFonts w:ascii="Times New Roman" w:hAnsi="Times New Roman" w:eastAsia="Calibri" w:cs="Times New Roman"/>
          <w:sz w:val="24"/>
          <w:szCs w:val="24"/>
        </w:rPr>
        <w:t xml:space="preserve"> tehnoloģijās.</w:t>
      </w:r>
    </w:p>
    <w:p w:rsidRPr="0035362A" w:rsidR="00FB51B1" w:rsidP="00A05A0E" w:rsidRDefault="00050D79" w14:paraId="06CCAF4E" w14:textId="68D036D2">
      <w:pPr>
        <w:spacing w:after="120" w:line="24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Neskatoties uz to, ka</w:t>
      </w:r>
      <w:r w:rsidRPr="28EB5C8E" w:rsidR="18F2C0DC">
        <w:rPr>
          <w:rFonts w:ascii="Times New Roman" w:hAnsi="Times New Roman" w:eastAsia="Calibri" w:cs="Times New Roman"/>
          <w:sz w:val="24"/>
          <w:szCs w:val="24"/>
        </w:rPr>
        <w:t xml:space="preserve"> š</w:t>
      </w:r>
      <w:r w:rsidRPr="28EB5C8E" w:rsidR="6C267BD6">
        <w:rPr>
          <w:rFonts w:ascii="Times New Roman" w:hAnsi="Times New Roman" w:eastAsia="Calibri" w:cs="Times New Roman"/>
          <w:sz w:val="24"/>
          <w:szCs w:val="24"/>
        </w:rPr>
        <w:t xml:space="preserve">ī brīža enerģētikas krīze </w:t>
      </w:r>
      <w:r w:rsidRPr="28EB5C8E" w:rsidR="1D785EAA">
        <w:rPr>
          <w:rFonts w:ascii="Times New Roman" w:hAnsi="Times New Roman" w:eastAsia="Calibri" w:cs="Times New Roman"/>
          <w:sz w:val="24"/>
          <w:szCs w:val="24"/>
        </w:rPr>
        <w:t xml:space="preserve">ir globāla, tā </w:t>
      </w:r>
      <w:r w:rsidRPr="28EB5C8E" w:rsidR="6C267BD6">
        <w:rPr>
          <w:rFonts w:ascii="Times New Roman" w:hAnsi="Times New Roman" w:eastAsia="Calibri" w:cs="Times New Roman"/>
          <w:sz w:val="24"/>
          <w:szCs w:val="24"/>
        </w:rPr>
        <w:t xml:space="preserve">īpaši </w:t>
      </w:r>
      <w:r w:rsidRPr="28EB5C8E" w:rsidR="371F2A14">
        <w:rPr>
          <w:rFonts w:ascii="Times New Roman" w:hAnsi="Times New Roman" w:eastAsia="Calibri" w:cs="Times New Roman"/>
          <w:sz w:val="24"/>
          <w:szCs w:val="24"/>
        </w:rPr>
        <w:t xml:space="preserve">smagi ietekmē </w:t>
      </w:r>
      <w:r w:rsidRPr="28EB5C8E" w:rsidR="6C267BD6">
        <w:rPr>
          <w:rFonts w:ascii="Times New Roman" w:hAnsi="Times New Roman" w:eastAsia="Calibri" w:cs="Times New Roman"/>
          <w:sz w:val="24"/>
          <w:szCs w:val="24"/>
        </w:rPr>
        <w:t>Eiropas uzņēmum</w:t>
      </w:r>
      <w:r w:rsidRPr="28EB5C8E" w:rsidR="02838964">
        <w:rPr>
          <w:rFonts w:ascii="Times New Roman" w:hAnsi="Times New Roman" w:eastAsia="Calibri" w:cs="Times New Roman"/>
          <w:sz w:val="24"/>
          <w:szCs w:val="24"/>
        </w:rPr>
        <w:t>us</w:t>
      </w:r>
      <w:r w:rsidRPr="28EB5C8E" w:rsidR="6C267BD6">
        <w:rPr>
          <w:rFonts w:ascii="Times New Roman" w:hAnsi="Times New Roman" w:eastAsia="Calibri" w:cs="Times New Roman"/>
          <w:sz w:val="24"/>
          <w:szCs w:val="24"/>
        </w:rPr>
        <w:t>. Gāzes un elektroenerģijas cenas dramatiskā pieauguma rezultātā uzņēmumu izmaksas pārsniedz ieņēmumus, jo īpaši energoietilpīgās nozarēs, tādējādi veicinot daudzu uzņēmumu ražošanas samazinājumu vai pat slēgšanu. Šāda</w:t>
      </w:r>
      <w:r w:rsidRPr="28EB5C8E" w:rsidR="3283A771">
        <w:rPr>
          <w:rFonts w:ascii="Times New Roman" w:hAnsi="Times New Roman" w:eastAsia="Calibri" w:cs="Times New Roman"/>
          <w:sz w:val="24"/>
          <w:szCs w:val="24"/>
        </w:rPr>
        <w:t>i</w:t>
      </w:r>
      <w:r w:rsidRPr="28EB5C8E" w:rsidR="6C267BD6">
        <w:rPr>
          <w:rFonts w:ascii="Times New Roman" w:hAnsi="Times New Roman" w:eastAsia="Calibri" w:cs="Times New Roman"/>
          <w:sz w:val="24"/>
          <w:szCs w:val="24"/>
        </w:rPr>
        <w:t xml:space="preserve"> situācija</w:t>
      </w:r>
      <w:r w:rsidRPr="28EB5C8E" w:rsidR="7A8510A3">
        <w:rPr>
          <w:rFonts w:ascii="Times New Roman" w:hAnsi="Times New Roman" w:eastAsia="Calibri" w:cs="Times New Roman"/>
          <w:sz w:val="24"/>
          <w:szCs w:val="24"/>
        </w:rPr>
        <w:t>i</w:t>
      </w:r>
      <w:r w:rsidRPr="28EB5C8E" w:rsidR="6C267BD6">
        <w:rPr>
          <w:rFonts w:ascii="Times New Roman" w:hAnsi="Times New Roman" w:eastAsia="Calibri" w:cs="Times New Roman"/>
          <w:sz w:val="24"/>
          <w:szCs w:val="24"/>
        </w:rPr>
        <w:t xml:space="preserve"> </w:t>
      </w:r>
      <w:r w:rsidRPr="28EB5C8E" w:rsidR="3FD04A63">
        <w:rPr>
          <w:rFonts w:ascii="Times New Roman" w:hAnsi="Times New Roman" w:eastAsia="Calibri" w:cs="Times New Roman"/>
          <w:sz w:val="24"/>
          <w:szCs w:val="24"/>
        </w:rPr>
        <w:t xml:space="preserve">turpinoties, </w:t>
      </w:r>
      <w:r w:rsidRPr="28EB5C8E" w:rsidR="73EEEC1A">
        <w:rPr>
          <w:rFonts w:ascii="Times New Roman" w:hAnsi="Times New Roman" w:eastAsia="Calibri" w:cs="Times New Roman"/>
          <w:sz w:val="24"/>
          <w:szCs w:val="24"/>
        </w:rPr>
        <w:t xml:space="preserve">tas </w:t>
      </w:r>
      <w:r w:rsidRPr="28EB5C8E" w:rsidR="6C267BD6">
        <w:rPr>
          <w:rFonts w:ascii="Times New Roman" w:hAnsi="Times New Roman" w:eastAsia="Calibri" w:cs="Times New Roman"/>
          <w:sz w:val="24"/>
          <w:szCs w:val="24"/>
        </w:rPr>
        <w:t xml:space="preserve">var negatīvi ietekmēt Vienoto tirgu, veicinot turpmāku piegāžu trūkumu un cenu pieaugumu. </w:t>
      </w:r>
      <w:r w:rsidRPr="28EB5C8E" w:rsidR="1C11F5C8">
        <w:rPr>
          <w:rFonts w:ascii="Times New Roman" w:hAnsi="Times New Roman" w:eastAsia="Calibri" w:cs="Times New Roman"/>
          <w:sz w:val="24"/>
          <w:szCs w:val="24"/>
        </w:rPr>
        <w:t>Tāpēc i</w:t>
      </w:r>
      <w:r w:rsidRPr="28EB5C8E" w:rsidR="6C267BD6">
        <w:rPr>
          <w:rFonts w:ascii="Times New Roman" w:hAnsi="Times New Roman" w:eastAsia="Calibri" w:cs="Times New Roman"/>
          <w:sz w:val="24"/>
          <w:szCs w:val="24"/>
        </w:rPr>
        <w:t xml:space="preserve">nvestīcijas un </w:t>
      </w:r>
      <w:r w:rsidR="00B03976">
        <w:rPr>
          <w:rFonts w:ascii="Times New Roman" w:hAnsi="Times New Roman" w:eastAsia="Calibri" w:cs="Times New Roman"/>
          <w:sz w:val="24"/>
          <w:szCs w:val="24"/>
        </w:rPr>
        <w:t xml:space="preserve">atbilstošs </w:t>
      </w:r>
      <w:r w:rsidRPr="28EB5C8E" w:rsidR="6C267BD6">
        <w:rPr>
          <w:rFonts w:ascii="Times New Roman" w:hAnsi="Times New Roman" w:eastAsia="Calibri" w:cs="Times New Roman"/>
          <w:sz w:val="24"/>
          <w:szCs w:val="24"/>
        </w:rPr>
        <w:t xml:space="preserve">tiesiskais regulējums būs </w:t>
      </w:r>
      <w:r w:rsidRPr="28EB5C8E" w:rsidR="3E1EADC7">
        <w:rPr>
          <w:rFonts w:ascii="Times New Roman" w:hAnsi="Times New Roman" w:eastAsia="Calibri" w:cs="Times New Roman"/>
          <w:sz w:val="24"/>
          <w:szCs w:val="24"/>
        </w:rPr>
        <w:t xml:space="preserve">galvenais </w:t>
      </w:r>
      <w:r w:rsidRPr="28EB5C8E" w:rsidR="6C267BD6">
        <w:rPr>
          <w:rFonts w:ascii="Times New Roman" w:hAnsi="Times New Roman" w:eastAsia="Calibri" w:cs="Times New Roman"/>
          <w:sz w:val="24"/>
          <w:szCs w:val="24"/>
        </w:rPr>
        <w:t>turpmāk</w:t>
      </w:r>
      <w:r w:rsidRPr="28EB5C8E" w:rsidR="70D7E9BE">
        <w:rPr>
          <w:rFonts w:ascii="Times New Roman" w:hAnsi="Times New Roman" w:eastAsia="Calibri" w:cs="Times New Roman"/>
          <w:sz w:val="24"/>
          <w:szCs w:val="24"/>
        </w:rPr>
        <w:t>ās</w:t>
      </w:r>
      <w:r w:rsidRPr="28EB5C8E" w:rsidR="6C267BD6">
        <w:rPr>
          <w:rFonts w:ascii="Times New Roman" w:hAnsi="Times New Roman" w:eastAsia="Calibri" w:cs="Times New Roman"/>
          <w:sz w:val="24"/>
          <w:szCs w:val="24"/>
        </w:rPr>
        <w:t xml:space="preserve"> ES konkurētspēja</w:t>
      </w:r>
      <w:r w:rsidRPr="28EB5C8E" w:rsidR="0F2F949F">
        <w:rPr>
          <w:rFonts w:ascii="Times New Roman" w:hAnsi="Times New Roman" w:eastAsia="Calibri" w:cs="Times New Roman"/>
          <w:sz w:val="24"/>
          <w:szCs w:val="24"/>
        </w:rPr>
        <w:t>s pamats</w:t>
      </w:r>
      <w:r w:rsidRPr="28EB5C8E" w:rsidR="6C267BD6">
        <w:rPr>
          <w:rFonts w:ascii="Times New Roman" w:hAnsi="Times New Roman" w:eastAsia="Calibri" w:cs="Times New Roman"/>
          <w:sz w:val="24"/>
          <w:szCs w:val="24"/>
        </w:rPr>
        <w:t xml:space="preserve">. </w:t>
      </w:r>
      <w:r w:rsidRPr="6D6615C2" w:rsidR="217257E3">
        <w:rPr>
          <w:rFonts w:ascii="Times New Roman" w:hAnsi="Times New Roman" w:eastAsia="Calibri" w:cs="Times New Roman"/>
          <w:sz w:val="24"/>
          <w:szCs w:val="24"/>
        </w:rPr>
        <w:t>Š</w:t>
      </w:r>
      <w:r w:rsidRPr="6D6615C2" w:rsidR="2A7582A7">
        <w:rPr>
          <w:rFonts w:ascii="Times New Roman" w:hAnsi="Times New Roman" w:eastAsia="Calibri" w:cs="Times New Roman"/>
          <w:sz w:val="24"/>
          <w:szCs w:val="24"/>
        </w:rPr>
        <w:t>ī brīža</w:t>
      </w:r>
      <w:r w:rsidRPr="28EB5C8E" w:rsidR="6C267BD6">
        <w:rPr>
          <w:rFonts w:ascii="Times New Roman" w:hAnsi="Times New Roman" w:eastAsia="Calibri" w:cs="Times New Roman"/>
          <w:sz w:val="24"/>
          <w:szCs w:val="24"/>
        </w:rPr>
        <w:t xml:space="preserve"> īstermiņa pasākumi, kas risina pašreizējās problēmas</w:t>
      </w:r>
      <w:r w:rsidRPr="43243468" w:rsidR="2F92B207">
        <w:rPr>
          <w:rFonts w:ascii="Times New Roman" w:hAnsi="Times New Roman" w:eastAsia="Calibri" w:cs="Times New Roman"/>
          <w:sz w:val="24"/>
          <w:szCs w:val="24"/>
        </w:rPr>
        <w:t>,</w:t>
      </w:r>
      <w:r w:rsidRPr="28EB5C8E" w:rsidR="6C267BD6">
        <w:rPr>
          <w:rFonts w:ascii="Times New Roman" w:hAnsi="Times New Roman" w:eastAsia="Calibri" w:cs="Times New Roman"/>
          <w:sz w:val="24"/>
          <w:szCs w:val="24"/>
        </w:rPr>
        <w:t xml:space="preserve"> ir jāsaskaņo </w:t>
      </w:r>
      <w:r w:rsidRPr="3147E6ED" w:rsidR="423A852E">
        <w:rPr>
          <w:rFonts w:ascii="Times New Roman" w:hAnsi="Times New Roman" w:eastAsia="Calibri" w:cs="Times New Roman"/>
          <w:sz w:val="24"/>
          <w:szCs w:val="24"/>
        </w:rPr>
        <w:t xml:space="preserve">ar </w:t>
      </w:r>
      <w:r w:rsidRPr="3147E6ED" w:rsidR="021A4982">
        <w:rPr>
          <w:rFonts w:ascii="Times New Roman" w:hAnsi="Times New Roman" w:eastAsia="Calibri" w:cs="Times New Roman"/>
          <w:sz w:val="24"/>
          <w:szCs w:val="24"/>
        </w:rPr>
        <w:t>ES</w:t>
      </w:r>
      <w:r w:rsidRPr="28EB5C8E" w:rsidR="6C267BD6">
        <w:rPr>
          <w:rFonts w:ascii="Times New Roman" w:hAnsi="Times New Roman" w:eastAsia="Calibri" w:cs="Times New Roman"/>
          <w:sz w:val="24"/>
          <w:szCs w:val="24"/>
        </w:rPr>
        <w:t xml:space="preserve"> ilgtermiņa mērķiem – videi nekaitīgu pāreju, konkurētspēju un augstu produktivitāti.</w:t>
      </w:r>
    </w:p>
    <w:p w:rsidR="00C33665" w:rsidP="004D7098" w:rsidRDefault="6C49E2CB" w14:paraId="03609090" w14:textId="485BA01A">
      <w:pPr>
        <w:pStyle w:val="mt-translation"/>
        <w:spacing w:before="0" w:beforeAutospacing="false" w:after="120" w:afterAutospacing="false"/>
        <w:ind w:firstLine="720"/>
        <w:jc w:val="both"/>
        <w:rPr>
          <w:rStyle w:val="word"/>
        </w:rPr>
      </w:pPr>
      <w:r w:rsidRPr="28EB5C8E">
        <w:rPr>
          <w:rStyle w:val="word"/>
        </w:rPr>
        <w:t xml:space="preserve">Šajā kontekstā, </w:t>
      </w:r>
      <w:r>
        <w:t>Zviedrijas prezidentūra plenārsesijas laikā aicina diskutēt par sekojošiem jautājumiem:</w:t>
      </w:r>
    </w:p>
    <w:p w:rsidR="3BEBE6BB" w:rsidP="004D7098" w:rsidRDefault="6C49E2CB" w14:paraId="18269FC4" w14:textId="3DFC148B">
      <w:pPr>
        <w:pStyle w:val="mt-translation"/>
        <w:numPr>
          <w:ilvl w:val="0"/>
          <w:numId w:val="21"/>
        </w:numPr>
        <w:spacing w:before="0" w:beforeAutospacing="false" w:after="120" w:afterAutospacing="false"/>
        <w:rPr>
          <w:rStyle w:val="word"/>
          <w:b/>
          <w:bCs/>
        </w:rPr>
      </w:pPr>
      <w:r w:rsidRPr="28EB5C8E">
        <w:rPr>
          <w:rStyle w:val="word"/>
          <w:b/>
          <w:bCs/>
        </w:rPr>
        <w:t>Kā</w:t>
      </w:r>
      <w:r w:rsidRPr="28EB5C8E">
        <w:rPr>
          <w:rStyle w:val="phrase"/>
          <w:b/>
          <w:bCs/>
        </w:rPr>
        <w:t xml:space="preserve"> </w:t>
      </w:r>
      <w:r w:rsidRPr="28EB5C8E">
        <w:rPr>
          <w:rStyle w:val="word"/>
          <w:b/>
          <w:bCs/>
        </w:rPr>
        <w:t>mēs</w:t>
      </w:r>
      <w:r w:rsidRPr="28EB5C8E">
        <w:rPr>
          <w:rStyle w:val="phrase"/>
          <w:b/>
          <w:bCs/>
        </w:rPr>
        <w:t xml:space="preserve"> </w:t>
      </w:r>
      <w:r w:rsidRPr="28EB5C8E">
        <w:rPr>
          <w:rStyle w:val="word"/>
          <w:b/>
          <w:bCs/>
        </w:rPr>
        <w:t>varam</w:t>
      </w:r>
      <w:r w:rsidRPr="28EB5C8E">
        <w:rPr>
          <w:rStyle w:val="phrase"/>
          <w:b/>
          <w:bCs/>
        </w:rPr>
        <w:t xml:space="preserve"> </w:t>
      </w:r>
      <w:r w:rsidRPr="28EB5C8E">
        <w:rPr>
          <w:rStyle w:val="word"/>
          <w:b/>
          <w:bCs/>
        </w:rPr>
        <w:t>nodrošināt,</w:t>
      </w:r>
      <w:r w:rsidRPr="28EB5C8E">
        <w:rPr>
          <w:rStyle w:val="phrase"/>
          <w:b/>
          <w:bCs/>
        </w:rPr>
        <w:t xml:space="preserve"> </w:t>
      </w:r>
      <w:r w:rsidRPr="28EB5C8E">
        <w:rPr>
          <w:rStyle w:val="word"/>
          <w:b/>
          <w:bCs/>
        </w:rPr>
        <w:t>lai</w:t>
      </w:r>
      <w:r w:rsidRPr="28EB5C8E">
        <w:rPr>
          <w:rStyle w:val="phrase"/>
          <w:b/>
          <w:bCs/>
        </w:rPr>
        <w:t xml:space="preserve"> </w:t>
      </w:r>
      <w:r w:rsidRPr="28EB5C8E">
        <w:rPr>
          <w:rStyle w:val="word"/>
          <w:b/>
          <w:bCs/>
        </w:rPr>
        <w:t>ieviestie</w:t>
      </w:r>
      <w:r w:rsidRPr="28EB5C8E">
        <w:rPr>
          <w:rStyle w:val="phrase"/>
          <w:b/>
          <w:bCs/>
        </w:rPr>
        <w:t xml:space="preserve"> </w:t>
      </w:r>
      <w:r w:rsidRPr="28EB5C8E">
        <w:rPr>
          <w:rStyle w:val="word"/>
          <w:b/>
          <w:bCs/>
        </w:rPr>
        <w:t>īstermiņa</w:t>
      </w:r>
      <w:r w:rsidRPr="28EB5C8E">
        <w:rPr>
          <w:rStyle w:val="phrase"/>
          <w:b/>
          <w:bCs/>
        </w:rPr>
        <w:t xml:space="preserve"> </w:t>
      </w:r>
      <w:r w:rsidRPr="28EB5C8E">
        <w:rPr>
          <w:rStyle w:val="word"/>
          <w:b/>
          <w:bCs/>
        </w:rPr>
        <w:t>pasākumi</w:t>
      </w:r>
      <w:r w:rsidRPr="28EB5C8E">
        <w:rPr>
          <w:rStyle w:val="phrase"/>
          <w:b/>
          <w:bCs/>
        </w:rPr>
        <w:t xml:space="preserve"> </w:t>
      </w:r>
      <w:r w:rsidRPr="28EB5C8E">
        <w:rPr>
          <w:rStyle w:val="word"/>
          <w:b/>
          <w:bCs/>
        </w:rPr>
        <w:t>nekavē</w:t>
      </w:r>
      <w:r w:rsidRPr="28EB5C8E">
        <w:rPr>
          <w:rStyle w:val="phrase"/>
          <w:b/>
          <w:bCs/>
        </w:rPr>
        <w:t xml:space="preserve"> </w:t>
      </w:r>
      <w:r w:rsidRPr="28EB5C8E">
        <w:rPr>
          <w:rStyle w:val="word"/>
          <w:b/>
          <w:bCs/>
        </w:rPr>
        <w:t>ilgtermiņa</w:t>
      </w:r>
      <w:r w:rsidRPr="28EB5C8E">
        <w:rPr>
          <w:rStyle w:val="phrase"/>
          <w:b/>
          <w:bCs/>
        </w:rPr>
        <w:t xml:space="preserve"> </w:t>
      </w:r>
      <w:r w:rsidRPr="28EB5C8E">
        <w:rPr>
          <w:rStyle w:val="word"/>
          <w:b/>
          <w:bCs/>
        </w:rPr>
        <w:t>ES</w:t>
      </w:r>
      <w:r w:rsidRPr="28EB5C8E">
        <w:rPr>
          <w:rStyle w:val="phrase"/>
          <w:b/>
          <w:bCs/>
        </w:rPr>
        <w:t xml:space="preserve"> </w:t>
      </w:r>
      <w:r w:rsidRPr="28EB5C8E">
        <w:rPr>
          <w:rStyle w:val="word"/>
          <w:b/>
          <w:bCs/>
        </w:rPr>
        <w:t>konkurētspēju</w:t>
      </w:r>
      <w:r w:rsidRPr="28EB5C8E">
        <w:rPr>
          <w:rStyle w:val="phrase"/>
          <w:b/>
          <w:bCs/>
        </w:rPr>
        <w:t xml:space="preserve"> </w:t>
      </w:r>
      <w:r w:rsidRPr="28EB5C8E">
        <w:rPr>
          <w:rStyle w:val="word"/>
          <w:b/>
          <w:bCs/>
        </w:rPr>
        <w:t>un</w:t>
      </w:r>
      <w:r w:rsidRPr="28EB5C8E">
        <w:rPr>
          <w:rStyle w:val="phrase"/>
          <w:b/>
          <w:bCs/>
        </w:rPr>
        <w:t xml:space="preserve"> </w:t>
      </w:r>
      <w:r w:rsidRPr="28EB5C8E">
        <w:rPr>
          <w:rStyle w:val="word"/>
          <w:b/>
          <w:bCs/>
        </w:rPr>
        <w:t>produktivitāti,</w:t>
      </w:r>
      <w:r w:rsidRPr="28EB5C8E">
        <w:rPr>
          <w:rStyle w:val="phrase"/>
          <w:b/>
          <w:bCs/>
        </w:rPr>
        <w:t xml:space="preserve"> </w:t>
      </w:r>
      <w:r w:rsidRPr="28EB5C8E">
        <w:rPr>
          <w:rStyle w:val="word"/>
          <w:b/>
          <w:bCs/>
        </w:rPr>
        <w:t>bruģējot</w:t>
      </w:r>
      <w:r w:rsidRPr="28EB5C8E">
        <w:rPr>
          <w:rStyle w:val="phrase"/>
          <w:b/>
          <w:bCs/>
        </w:rPr>
        <w:t xml:space="preserve"> </w:t>
      </w:r>
      <w:r w:rsidRPr="28EB5C8E">
        <w:rPr>
          <w:rStyle w:val="word"/>
          <w:b/>
          <w:bCs/>
        </w:rPr>
        <w:t>ceļu</w:t>
      </w:r>
      <w:r w:rsidRPr="28EB5C8E">
        <w:rPr>
          <w:rStyle w:val="phrase"/>
          <w:b/>
          <w:bCs/>
        </w:rPr>
        <w:t xml:space="preserve"> </w:t>
      </w:r>
      <w:r w:rsidRPr="28EB5C8E">
        <w:rPr>
          <w:rStyle w:val="word"/>
          <w:b/>
          <w:bCs/>
        </w:rPr>
        <w:t>zaļajai</w:t>
      </w:r>
      <w:r w:rsidRPr="28EB5C8E">
        <w:rPr>
          <w:rStyle w:val="phrase"/>
          <w:b/>
          <w:bCs/>
        </w:rPr>
        <w:t xml:space="preserve"> </w:t>
      </w:r>
      <w:r w:rsidRPr="28EB5C8E">
        <w:rPr>
          <w:rStyle w:val="word"/>
          <w:b/>
          <w:bCs/>
        </w:rPr>
        <w:t>pārejai?</w:t>
      </w:r>
    </w:p>
    <w:p w:rsidR="09B47292" w:rsidP="00A05A0E" w:rsidRDefault="09B47292" w14:paraId="4AF6A8E3" w14:textId="408CBBC7">
      <w:pPr>
        <w:spacing w:after="120" w:line="240" w:lineRule="auto"/>
        <w:ind w:firstLine="709"/>
        <w:jc w:val="both"/>
        <w:rPr>
          <w:rFonts w:ascii="Times New Roman" w:hAnsi="Times New Roman" w:eastAsia="Times New Roman" w:cs="Times New Roman"/>
          <w:sz w:val="24"/>
          <w:szCs w:val="24"/>
        </w:rPr>
      </w:pPr>
      <w:r w:rsidRPr="28EB5C8E">
        <w:rPr>
          <w:rFonts w:ascii="Times New Roman" w:hAnsi="Times New Roman" w:eastAsia="Times New Roman" w:cs="Times New Roman"/>
          <w:b/>
          <w:bCs/>
          <w:sz w:val="24"/>
          <w:szCs w:val="24"/>
        </w:rPr>
        <w:t>Latvijas nostāja:</w:t>
      </w:r>
    </w:p>
    <w:p w:rsidRPr="00D51DFD" w:rsidR="0061406F" w:rsidP="00D51DFD" w:rsidRDefault="0061406F" w14:paraId="72CAE31D" w14:textId="0280AE02">
      <w:pPr>
        <w:spacing w:after="120" w:line="240" w:lineRule="auto"/>
        <w:ind w:firstLine="720"/>
        <w:jc w:val="both"/>
        <w:rPr>
          <w:rFonts w:ascii="Times New Roman" w:hAnsi="Times New Roman" w:cs="Times New Roman"/>
          <w:sz w:val="24"/>
          <w:szCs w:val="24"/>
        </w:rPr>
      </w:pPr>
      <w:r w:rsidRPr="00D51DFD">
        <w:rPr>
          <w:rFonts w:ascii="Times New Roman" w:hAnsi="Times New Roman" w:cs="Times New Roman"/>
          <w:sz w:val="24"/>
          <w:szCs w:val="24"/>
        </w:rPr>
        <w:t xml:space="preserve">Svarīgs </w:t>
      </w:r>
      <w:r w:rsidRPr="00D51DFD">
        <w:rPr>
          <w:rFonts w:ascii="Times New Roman" w:hAnsi="Times New Roman" w:eastAsia="Calibri" w:cs="Times New Roman"/>
          <w:sz w:val="24"/>
          <w:szCs w:val="24"/>
        </w:rPr>
        <w:t>nosacījums</w:t>
      </w:r>
      <w:r w:rsidRPr="00D51DFD">
        <w:rPr>
          <w:rFonts w:ascii="Times New Roman" w:hAnsi="Times New Roman" w:cs="Times New Roman"/>
          <w:sz w:val="24"/>
          <w:szCs w:val="24"/>
        </w:rPr>
        <w:t xml:space="preserve"> eksporta noietu tirgus paplašināšanai un eksporta apjomu pieaugumam ir jaunu konkurētspējas priekšrocību veidošana, kas ir saistīts ar investīcijām </w:t>
      </w:r>
      <w:proofErr w:type="spellStart"/>
      <w:r w:rsidRPr="00D51DFD">
        <w:rPr>
          <w:rFonts w:ascii="Times New Roman" w:hAnsi="Times New Roman" w:cs="Times New Roman"/>
          <w:sz w:val="24"/>
          <w:szCs w:val="24"/>
        </w:rPr>
        <w:t>cilvēkkapitālā</w:t>
      </w:r>
      <w:proofErr w:type="spellEnd"/>
      <w:r w:rsidRPr="00D51DFD">
        <w:rPr>
          <w:rFonts w:ascii="Times New Roman" w:hAnsi="Times New Roman" w:cs="Times New Roman"/>
          <w:sz w:val="24"/>
          <w:szCs w:val="24"/>
        </w:rPr>
        <w:t xml:space="preserve">, tehnoloģijās, </w:t>
      </w:r>
      <w:r w:rsidRPr="0ACF3925" w:rsidR="16D2087D">
        <w:rPr>
          <w:rFonts w:ascii="Times New Roman" w:hAnsi="Times New Roman" w:cs="Times New Roman"/>
          <w:sz w:val="24"/>
          <w:szCs w:val="24"/>
        </w:rPr>
        <w:t>inovācijā</w:t>
      </w:r>
      <w:r w:rsidRPr="0ACF3925" w:rsidR="35CD451D">
        <w:rPr>
          <w:rFonts w:ascii="Times New Roman" w:hAnsi="Times New Roman" w:cs="Times New Roman"/>
          <w:sz w:val="24"/>
          <w:szCs w:val="24"/>
        </w:rPr>
        <w:t>s</w:t>
      </w:r>
      <w:r w:rsidRPr="00D51DFD">
        <w:rPr>
          <w:rFonts w:ascii="Times New Roman" w:hAnsi="Times New Roman" w:cs="Times New Roman"/>
          <w:sz w:val="24"/>
          <w:szCs w:val="24"/>
        </w:rPr>
        <w:t xml:space="preserve">, pētniecībā un </w:t>
      </w:r>
      <w:proofErr w:type="spellStart"/>
      <w:r w:rsidRPr="00D51DFD">
        <w:rPr>
          <w:rFonts w:ascii="Times New Roman" w:hAnsi="Times New Roman" w:cs="Times New Roman"/>
          <w:sz w:val="24"/>
          <w:szCs w:val="24"/>
        </w:rPr>
        <w:t>digitalizācijā</w:t>
      </w:r>
      <w:proofErr w:type="spellEnd"/>
      <w:r w:rsidRPr="00D51DFD">
        <w:rPr>
          <w:rFonts w:ascii="Times New Roman" w:hAnsi="Times New Roman" w:cs="Times New Roman"/>
          <w:sz w:val="24"/>
          <w:szCs w:val="24"/>
        </w:rPr>
        <w:t>.</w:t>
      </w:r>
    </w:p>
    <w:p w:rsidRPr="00D51DFD" w:rsidR="0061406F" w:rsidP="00D51DFD" w:rsidRDefault="0061406F" w14:paraId="70480EE5" w14:textId="42932A06">
      <w:pPr>
        <w:spacing w:after="120" w:line="240" w:lineRule="auto"/>
        <w:ind w:firstLine="720"/>
        <w:jc w:val="both"/>
        <w:rPr>
          <w:rFonts w:ascii="Times New Roman" w:hAnsi="Times New Roman" w:cs="Times New Roman"/>
          <w:sz w:val="24"/>
          <w:szCs w:val="24"/>
        </w:rPr>
      </w:pPr>
      <w:r w:rsidRPr="00D51DFD">
        <w:rPr>
          <w:rFonts w:ascii="Times New Roman" w:hAnsi="Times New Roman" w:cs="Times New Roman"/>
          <w:sz w:val="24"/>
          <w:szCs w:val="24"/>
        </w:rPr>
        <w:t xml:space="preserve">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 pārdale </w:t>
      </w:r>
      <w:r w:rsidRPr="6E196223" w:rsidR="16D2087D">
        <w:rPr>
          <w:rFonts w:ascii="Times New Roman" w:hAnsi="Times New Roman" w:cs="Times New Roman"/>
          <w:sz w:val="24"/>
          <w:szCs w:val="24"/>
        </w:rPr>
        <w:t>augstāk</w:t>
      </w:r>
      <w:r w:rsidRPr="6E196223" w:rsidR="167E10E6">
        <w:rPr>
          <w:rFonts w:ascii="Times New Roman" w:hAnsi="Times New Roman" w:cs="Times New Roman"/>
          <w:sz w:val="24"/>
          <w:szCs w:val="24"/>
        </w:rPr>
        <w:t>a</w:t>
      </w:r>
      <w:r w:rsidRPr="6E196223" w:rsidR="16D2087D">
        <w:rPr>
          <w:rFonts w:ascii="Times New Roman" w:hAnsi="Times New Roman" w:cs="Times New Roman"/>
          <w:sz w:val="24"/>
          <w:szCs w:val="24"/>
        </w:rPr>
        <w:t>s</w:t>
      </w:r>
      <w:r w:rsidRPr="00D51DFD">
        <w:rPr>
          <w:rFonts w:ascii="Times New Roman" w:hAnsi="Times New Roman" w:cs="Times New Roman"/>
          <w:sz w:val="24"/>
          <w:szCs w:val="24"/>
        </w:rPr>
        <w:t xml:space="preserve"> pievienotās vērtības produktu ražošanai.</w:t>
      </w:r>
    </w:p>
    <w:p w:rsidRPr="00D51DFD" w:rsidR="0061406F" w:rsidP="00D51DFD" w:rsidRDefault="00B63FA9" w14:paraId="13C48EFC" w14:textId="4EEC2616">
      <w:pPr>
        <w:spacing w:after="120" w:line="240" w:lineRule="auto"/>
        <w:ind w:firstLine="720"/>
        <w:jc w:val="both"/>
        <w:rPr>
          <w:rStyle w:val="word"/>
          <w:rFonts w:ascii="Times New Roman" w:hAnsi="Times New Roman" w:cs="Times New Roman"/>
          <w:sz w:val="24"/>
          <w:szCs w:val="24"/>
        </w:rPr>
      </w:pPr>
      <w:r>
        <w:rPr>
          <w:rFonts w:ascii="Times New Roman" w:hAnsi="Times New Roman" w:cs="Times New Roman"/>
          <w:sz w:val="24"/>
          <w:szCs w:val="24"/>
        </w:rPr>
        <w:t xml:space="preserve">Šobrīd ES valstīs </w:t>
      </w:r>
      <w:r w:rsidRPr="08AAB50F" w:rsidR="2772A48A">
        <w:rPr>
          <w:rFonts w:ascii="Times New Roman" w:hAnsi="Times New Roman" w:cs="Times New Roman"/>
          <w:sz w:val="24"/>
          <w:szCs w:val="24"/>
        </w:rPr>
        <w:t xml:space="preserve">intensīvi </w:t>
      </w:r>
      <w:r>
        <w:rPr>
          <w:rFonts w:ascii="Times New Roman" w:hAnsi="Times New Roman" w:cs="Times New Roman"/>
          <w:sz w:val="24"/>
          <w:szCs w:val="24"/>
        </w:rPr>
        <w:t xml:space="preserve">notiek </w:t>
      </w:r>
      <w:r w:rsidR="00A76E60">
        <w:rPr>
          <w:rFonts w:ascii="Times New Roman" w:hAnsi="Times New Roman" w:cs="Times New Roman"/>
          <w:sz w:val="24"/>
          <w:szCs w:val="24"/>
        </w:rPr>
        <w:t xml:space="preserve">pāreja uz atjaunojamo energoresursu izmantošanu, </w:t>
      </w:r>
      <w:r w:rsidR="00CD735D">
        <w:rPr>
          <w:rFonts w:ascii="Times New Roman" w:hAnsi="Times New Roman" w:cs="Times New Roman"/>
          <w:sz w:val="24"/>
          <w:szCs w:val="24"/>
        </w:rPr>
        <w:t xml:space="preserve">t.sk. </w:t>
      </w:r>
      <w:r w:rsidR="001D64E9">
        <w:rPr>
          <w:rFonts w:ascii="Times New Roman" w:hAnsi="Times New Roman" w:cs="Times New Roman"/>
          <w:sz w:val="24"/>
          <w:szCs w:val="24"/>
        </w:rPr>
        <w:t xml:space="preserve">izmantojot saules un vēja enerģiju, tāpēc </w:t>
      </w:r>
      <w:r w:rsidRPr="46CADF22" w:rsidR="13EFD609">
        <w:rPr>
          <w:rFonts w:ascii="Times New Roman" w:hAnsi="Times New Roman" w:cs="Times New Roman"/>
          <w:sz w:val="24"/>
          <w:szCs w:val="24"/>
        </w:rPr>
        <w:t>būtu</w:t>
      </w:r>
      <w:r w:rsidRPr="7716D53A" w:rsidR="13EFD609">
        <w:rPr>
          <w:rFonts w:ascii="Times New Roman" w:hAnsi="Times New Roman" w:cs="Times New Roman"/>
          <w:sz w:val="24"/>
          <w:szCs w:val="24"/>
        </w:rPr>
        <w:t xml:space="preserve"> jādomā par</w:t>
      </w:r>
      <w:r w:rsidRPr="00D51DFD" w:rsidR="00564C4B">
        <w:rPr>
          <w:rFonts w:ascii="Times New Roman" w:hAnsi="Times New Roman" w:cs="Times New Roman"/>
          <w:sz w:val="24"/>
          <w:szCs w:val="24"/>
        </w:rPr>
        <w:t xml:space="preserve"> vēja un saules enerģijas iekārtu nojaukšanas </w:t>
      </w:r>
      <w:r w:rsidRPr="181828BA" w:rsidR="463875F6">
        <w:rPr>
          <w:rFonts w:ascii="Times New Roman" w:hAnsi="Times New Roman" w:cs="Times New Roman"/>
          <w:i/>
          <w:iCs/>
          <w:sz w:val="24"/>
          <w:szCs w:val="24"/>
        </w:rPr>
        <w:t>(</w:t>
      </w:r>
      <w:proofErr w:type="spellStart"/>
      <w:r w:rsidRPr="181828BA" w:rsidR="463875F6">
        <w:rPr>
          <w:rFonts w:ascii="Times New Roman" w:hAnsi="Times New Roman" w:cs="Times New Roman"/>
          <w:i/>
          <w:iCs/>
          <w:sz w:val="24"/>
          <w:szCs w:val="24"/>
        </w:rPr>
        <w:t>dismentalling</w:t>
      </w:r>
      <w:proofErr w:type="spellEnd"/>
      <w:r w:rsidRPr="181828BA" w:rsidR="463875F6">
        <w:rPr>
          <w:rFonts w:ascii="Times New Roman" w:hAnsi="Times New Roman" w:cs="Times New Roman"/>
          <w:i/>
          <w:iCs/>
          <w:sz w:val="24"/>
          <w:szCs w:val="24"/>
        </w:rPr>
        <w:t xml:space="preserve"> </w:t>
      </w:r>
      <w:proofErr w:type="spellStart"/>
      <w:r w:rsidRPr="181828BA" w:rsidR="463875F6">
        <w:rPr>
          <w:rFonts w:ascii="Times New Roman" w:hAnsi="Times New Roman" w:cs="Times New Roman"/>
          <w:i/>
          <w:iCs/>
          <w:sz w:val="24"/>
          <w:szCs w:val="24"/>
        </w:rPr>
        <w:t>and</w:t>
      </w:r>
      <w:proofErr w:type="spellEnd"/>
      <w:r w:rsidRPr="181828BA" w:rsidR="463875F6">
        <w:rPr>
          <w:rFonts w:ascii="Times New Roman" w:hAnsi="Times New Roman" w:cs="Times New Roman"/>
          <w:i/>
          <w:iCs/>
          <w:sz w:val="24"/>
          <w:szCs w:val="24"/>
        </w:rPr>
        <w:t xml:space="preserve"> </w:t>
      </w:r>
      <w:proofErr w:type="spellStart"/>
      <w:r w:rsidRPr="181828BA" w:rsidR="463875F6">
        <w:rPr>
          <w:rFonts w:ascii="Times New Roman" w:hAnsi="Times New Roman" w:cs="Times New Roman"/>
          <w:i/>
          <w:iCs/>
          <w:sz w:val="24"/>
          <w:szCs w:val="24"/>
        </w:rPr>
        <w:t>end-of-life</w:t>
      </w:r>
      <w:proofErr w:type="spellEnd"/>
      <w:r w:rsidRPr="181828BA" w:rsidR="463875F6">
        <w:rPr>
          <w:rFonts w:ascii="Times New Roman" w:hAnsi="Times New Roman" w:cs="Times New Roman"/>
          <w:i/>
          <w:iCs/>
          <w:sz w:val="24"/>
          <w:szCs w:val="24"/>
        </w:rPr>
        <w:t>)</w:t>
      </w:r>
      <w:r w:rsidRPr="181828BA" w:rsidR="463875F6">
        <w:rPr>
          <w:rFonts w:ascii="Times New Roman" w:hAnsi="Times New Roman" w:cs="Times New Roman"/>
          <w:sz w:val="24"/>
          <w:szCs w:val="24"/>
        </w:rPr>
        <w:t xml:space="preserve"> </w:t>
      </w:r>
      <w:r w:rsidRPr="1F3BC4ED" w:rsidR="2011840A">
        <w:rPr>
          <w:rFonts w:ascii="Times New Roman" w:hAnsi="Times New Roman" w:cs="Times New Roman"/>
          <w:sz w:val="24"/>
          <w:szCs w:val="24"/>
        </w:rPr>
        <w:t>regulējum</w:t>
      </w:r>
      <w:r w:rsidRPr="1F3BC4ED" w:rsidR="0ABA57CF">
        <w:rPr>
          <w:rFonts w:ascii="Times New Roman" w:hAnsi="Times New Roman" w:cs="Times New Roman"/>
          <w:sz w:val="24"/>
          <w:szCs w:val="24"/>
        </w:rPr>
        <w:t>u</w:t>
      </w:r>
      <w:r w:rsidRPr="00D51DFD" w:rsidR="00564C4B">
        <w:rPr>
          <w:rFonts w:ascii="Times New Roman" w:hAnsi="Times New Roman" w:cs="Times New Roman"/>
          <w:sz w:val="24"/>
          <w:szCs w:val="24"/>
        </w:rPr>
        <w:t xml:space="preserve"> ES līmenī, lai nodrošinātu harmonizētas prasības un neierobežotu konkurētspēju.</w:t>
      </w:r>
    </w:p>
    <w:p w:rsidRPr="00C33665" w:rsidR="00C33665" w:rsidP="004D7098" w:rsidRDefault="00C33665" w14:paraId="716976FB" w14:textId="0C7A4A21">
      <w:pPr>
        <w:pStyle w:val="mt-translation"/>
        <w:numPr>
          <w:ilvl w:val="0"/>
          <w:numId w:val="20"/>
        </w:numPr>
        <w:spacing w:before="0" w:beforeAutospacing="false" w:after="120" w:afterAutospacing="false"/>
        <w:rPr>
          <w:rStyle w:val="word"/>
          <w:b/>
          <w:bCs/>
        </w:rPr>
      </w:pPr>
      <w:r w:rsidRPr="00C33665">
        <w:rPr>
          <w:rStyle w:val="word"/>
          <w:b/>
          <w:bCs/>
        </w:rPr>
        <w:lastRenderedPageBreak/>
        <w:t>Ko</w:t>
      </w:r>
      <w:r w:rsidRPr="00C33665">
        <w:rPr>
          <w:rStyle w:val="phrase"/>
          <w:b/>
          <w:bCs/>
        </w:rPr>
        <w:t xml:space="preserve"> </w:t>
      </w:r>
      <w:r w:rsidRPr="00C33665">
        <w:rPr>
          <w:rStyle w:val="word"/>
          <w:b/>
          <w:bCs/>
        </w:rPr>
        <w:t>var</w:t>
      </w:r>
      <w:r w:rsidRPr="00C33665">
        <w:rPr>
          <w:rStyle w:val="phrase"/>
          <w:b/>
          <w:bCs/>
        </w:rPr>
        <w:t xml:space="preserve"> </w:t>
      </w:r>
      <w:r w:rsidRPr="00C33665">
        <w:rPr>
          <w:rStyle w:val="word"/>
          <w:b/>
          <w:bCs/>
        </w:rPr>
        <w:t>darīt</w:t>
      </w:r>
      <w:r w:rsidRPr="00C33665">
        <w:rPr>
          <w:rStyle w:val="phrase"/>
          <w:b/>
          <w:bCs/>
        </w:rPr>
        <w:t xml:space="preserve"> </w:t>
      </w:r>
      <w:r w:rsidRPr="00C33665">
        <w:rPr>
          <w:rStyle w:val="word"/>
          <w:b/>
          <w:bCs/>
        </w:rPr>
        <w:t>Konkurētspējas</w:t>
      </w:r>
      <w:r w:rsidRPr="00C33665">
        <w:rPr>
          <w:rStyle w:val="phrase"/>
          <w:b/>
          <w:bCs/>
        </w:rPr>
        <w:t xml:space="preserve"> </w:t>
      </w:r>
      <w:r w:rsidRPr="00C33665">
        <w:rPr>
          <w:rStyle w:val="word"/>
          <w:b/>
          <w:bCs/>
        </w:rPr>
        <w:t>padomes</w:t>
      </w:r>
      <w:r w:rsidRPr="00C33665">
        <w:rPr>
          <w:rStyle w:val="phrase"/>
          <w:b/>
          <w:bCs/>
        </w:rPr>
        <w:t xml:space="preserve"> </w:t>
      </w:r>
      <w:r w:rsidRPr="00C33665">
        <w:rPr>
          <w:rStyle w:val="word"/>
          <w:b/>
          <w:bCs/>
        </w:rPr>
        <w:t>ietvaros,</w:t>
      </w:r>
      <w:r w:rsidRPr="00C33665">
        <w:rPr>
          <w:rStyle w:val="phrase"/>
          <w:b/>
          <w:bCs/>
        </w:rPr>
        <w:t xml:space="preserve"> </w:t>
      </w:r>
      <w:r w:rsidRPr="00C33665">
        <w:rPr>
          <w:rStyle w:val="word"/>
          <w:b/>
          <w:bCs/>
        </w:rPr>
        <w:t>lai</w:t>
      </w:r>
      <w:r w:rsidRPr="00C33665">
        <w:rPr>
          <w:rStyle w:val="phrase"/>
          <w:b/>
          <w:bCs/>
        </w:rPr>
        <w:t xml:space="preserve"> </w:t>
      </w:r>
      <w:r w:rsidRPr="00C33665">
        <w:rPr>
          <w:rStyle w:val="word"/>
          <w:b/>
          <w:bCs/>
        </w:rPr>
        <w:t>veicinātu</w:t>
      </w:r>
      <w:r w:rsidRPr="00C33665">
        <w:rPr>
          <w:rStyle w:val="phrase"/>
          <w:b/>
          <w:bCs/>
        </w:rPr>
        <w:t xml:space="preserve"> </w:t>
      </w:r>
      <w:r w:rsidRPr="00C33665">
        <w:rPr>
          <w:rStyle w:val="word"/>
          <w:b/>
          <w:bCs/>
        </w:rPr>
        <w:t>zaļ</w:t>
      </w:r>
      <w:r w:rsidR="00174FCC">
        <w:rPr>
          <w:rStyle w:val="word"/>
          <w:b/>
          <w:bCs/>
        </w:rPr>
        <w:t>u</w:t>
      </w:r>
      <w:r w:rsidRPr="009D2980" w:rsidR="009D2980">
        <w:t xml:space="preserve"> </w:t>
      </w:r>
      <w:r w:rsidRPr="009D2980" w:rsidR="009D2980">
        <w:rPr>
          <w:rStyle w:val="word"/>
          <w:b/>
          <w:bCs/>
        </w:rPr>
        <w:t xml:space="preserve">un no fosilo kurināmo brīvu </w:t>
      </w:r>
      <w:r w:rsidRPr="00C33665">
        <w:rPr>
          <w:rStyle w:val="word"/>
          <w:b/>
          <w:bCs/>
        </w:rPr>
        <w:t>tehnoloģiju</w:t>
      </w:r>
      <w:r w:rsidRPr="00C33665">
        <w:rPr>
          <w:rStyle w:val="phrase"/>
          <w:b/>
          <w:bCs/>
        </w:rPr>
        <w:t xml:space="preserve"> izmantošanu </w:t>
      </w:r>
      <w:r w:rsidRPr="00C33665">
        <w:rPr>
          <w:rStyle w:val="word"/>
          <w:b/>
          <w:bCs/>
        </w:rPr>
        <w:t>visas piegāžu ķēdes garumā?</w:t>
      </w:r>
    </w:p>
    <w:p w:rsidRPr="00147004" w:rsidR="00C502C9" w:rsidP="00147004" w:rsidRDefault="00C502C9" w14:paraId="37DB4313" w14:textId="1DE33175">
      <w:pPr>
        <w:spacing w:after="120" w:line="240" w:lineRule="auto"/>
        <w:ind w:firstLine="709"/>
        <w:jc w:val="both"/>
        <w:rPr>
          <w:rFonts w:ascii="Times New Roman" w:hAnsi="Times New Roman" w:eastAsia="Times New Roman" w:cs="Times New Roman"/>
          <w:sz w:val="24"/>
          <w:szCs w:val="24"/>
        </w:rPr>
      </w:pPr>
      <w:r w:rsidRPr="00C502C9">
        <w:rPr>
          <w:rFonts w:ascii="Times New Roman" w:hAnsi="Times New Roman" w:eastAsia="Times New Roman" w:cs="Times New Roman"/>
          <w:b/>
          <w:bCs/>
          <w:sz w:val="24"/>
          <w:szCs w:val="24"/>
        </w:rPr>
        <w:t>Latvijas nostāja:</w:t>
      </w:r>
    </w:p>
    <w:p w:rsidRPr="004D7098" w:rsidR="00A07251" w:rsidP="00D51DFD" w:rsidRDefault="1C443E91" w14:paraId="13B46D79" w14:textId="18E63C3F">
      <w:pPr>
        <w:spacing w:after="120" w:line="240" w:lineRule="auto"/>
        <w:ind w:firstLine="720"/>
        <w:jc w:val="both"/>
        <w:rPr>
          <w:rFonts w:ascii="Times New Roman" w:hAnsi="Times New Roman" w:eastAsia="Calibri" w:cs="Times New Roman"/>
          <w:color w:val="000000" w:themeColor="text1"/>
          <w:sz w:val="24"/>
          <w:szCs w:val="24"/>
        </w:rPr>
      </w:pPr>
      <w:r w:rsidRPr="797B3174">
        <w:rPr>
          <w:rFonts w:ascii="Times New Roman" w:hAnsi="Times New Roman" w:eastAsia="Calibri" w:cs="Times New Roman"/>
          <w:sz w:val="24"/>
          <w:szCs w:val="24"/>
        </w:rPr>
        <w:t>Ņemot vērā</w:t>
      </w:r>
      <w:r w:rsidRPr="00580E3F" w:rsidR="00A13BD6">
        <w:rPr>
          <w:rFonts w:ascii="Times New Roman" w:hAnsi="Times New Roman" w:eastAsia="Calibri" w:cs="Times New Roman"/>
          <w:color w:val="000000" w:themeColor="text1"/>
          <w:sz w:val="24"/>
          <w:szCs w:val="24"/>
        </w:rPr>
        <w:t xml:space="preserve"> šī brīža ģeopolitisko situāciju, nepieciešamas pārdomātas un uz ilgtermiņu mērķētas atbalsta aktivitātes, kas ir tiešā mērā saistāmas ar papildus atbalstu investīciju veikšanai, tirgus pārorientācijai, jaunu un inovatīvu produktu un pakalpojumu izstrādei, veicinot produktivitātes pieaugumu.</w:t>
      </w:r>
    </w:p>
    <w:p w:rsidR="00524413" w:rsidP="00D51DFD" w:rsidRDefault="00A13BD6" w14:paraId="05C951BA" w14:textId="2169919D">
      <w:pPr>
        <w:spacing w:after="120" w:line="240" w:lineRule="auto"/>
        <w:ind w:firstLine="720"/>
        <w:jc w:val="both"/>
        <w:rPr>
          <w:rFonts w:ascii="Times New Roman" w:hAnsi="Times New Roman" w:eastAsia="Calibri" w:cs="Times New Roman"/>
          <w:color w:val="000000" w:themeColor="text1"/>
          <w:sz w:val="24"/>
          <w:szCs w:val="24"/>
        </w:rPr>
      </w:pPr>
      <w:r w:rsidRPr="00580E3F">
        <w:rPr>
          <w:rFonts w:ascii="Times New Roman" w:hAnsi="Times New Roman" w:eastAsia="Calibri" w:cs="Times New Roman"/>
          <w:color w:val="000000" w:themeColor="text1"/>
          <w:sz w:val="24"/>
          <w:szCs w:val="24"/>
        </w:rPr>
        <w:t xml:space="preserve">Parīzes līgums un ES Zaļais kurss ir politiski pagrieziena punkti un juridiski saistošas </w:t>
      </w:r>
      <w:r w:rsidRPr="00D51DFD">
        <w:rPr>
          <w:rFonts w:ascii="Times New Roman" w:hAnsi="Times New Roman" w:eastAsia="Calibri" w:cs="Times New Roman"/>
          <w:sz w:val="24"/>
          <w:szCs w:val="24"/>
        </w:rPr>
        <w:t>apņemšanās</w:t>
      </w:r>
      <w:r w:rsidRPr="00580E3F">
        <w:rPr>
          <w:rFonts w:ascii="Times New Roman" w:hAnsi="Times New Roman" w:eastAsia="Calibri" w:cs="Times New Roman"/>
          <w:color w:val="000000" w:themeColor="text1"/>
          <w:sz w:val="24"/>
          <w:szCs w:val="24"/>
        </w:rPr>
        <w:t xml:space="preserve"> veidot oglekļa neitrālu ekonomiku un novērst turpmākas katastrofālas klimata pārmaiņas, tāpēc ļoti svarīga ir spēcīga horizontālā sadarbība, lai izpildītu ES Zaļā kursa noteikto redzējumu un tajā pašā laikā veicinātu produktivitātes pieaugumu.</w:t>
      </w:r>
    </w:p>
    <w:p w:rsidRPr="004D7098" w:rsidR="00395D11" w:rsidP="00D51DFD" w:rsidRDefault="00524413" w14:paraId="68FEA253" w14:textId="6980E2FB">
      <w:pPr>
        <w:spacing w:after="120" w:line="240" w:lineRule="auto"/>
        <w:ind w:firstLine="720"/>
        <w:jc w:val="both"/>
        <w:rPr>
          <w:rFonts w:ascii="Times New Roman" w:hAnsi="Times New Roman" w:eastAsia="Calibri" w:cs="Times New Roman"/>
          <w:color w:val="000000" w:themeColor="text1"/>
          <w:sz w:val="24"/>
          <w:szCs w:val="24"/>
        </w:rPr>
      </w:pPr>
      <w:r>
        <w:rPr>
          <w:rFonts w:ascii="Times New Roman" w:hAnsi="Times New Roman" w:eastAsia="Calibri" w:cs="Times New Roman"/>
          <w:color w:val="000000" w:themeColor="text1"/>
          <w:sz w:val="24"/>
          <w:szCs w:val="24"/>
        </w:rPr>
        <w:t xml:space="preserve">Vienlaikus jānorāda, </w:t>
      </w:r>
      <w:r w:rsidRPr="1AAF1121" w:rsidR="3B70C9A2">
        <w:rPr>
          <w:rFonts w:ascii="Times New Roman" w:hAnsi="Times New Roman" w:eastAsia="Calibri" w:cs="Times New Roman"/>
          <w:color w:val="000000" w:themeColor="text1"/>
          <w:sz w:val="24"/>
          <w:szCs w:val="24"/>
        </w:rPr>
        <w:t xml:space="preserve">ka </w:t>
      </w:r>
      <w:r w:rsidRPr="1AAF1121" w:rsidR="248DF25D">
        <w:rPr>
          <w:rFonts w:ascii="Times New Roman" w:hAnsi="Times New Roman" w:eastAsia="Calibri" w:cs="Times New Roman"/>
          <w:color w:val="000000" w:themeColor="text1"/>
          <w:sz w:val="24"/>
          <w:szCs w:val="24"/>
        </w:rPr>
        <w:t>Latvijas gadījumā</w:t>
      </w:r>
      <w:r w:rsidRPr="00524413">
        <w:rPr>
          <w:rFonts w:ascii="Times New Roman" w:hAnsi="Times New Roman" w:eastAsia="Calibri" w:cs="Times New Roman"/>
          <w:color w:val="000000" w:themeColor="text1"/>
          <w:sz w:val="24"/>
          <w:szCs w:val="24"/>
        </w:rPr>
        <w:t xml:space="preserve"> īstermiņa pasākumi, kas vērsti uz </w:t>
      </w:r>
      <w:r w:rsidRPr="00D51DFD">
        <w:rPr>
          <w:rFonts w:ascii="Times New Roman" w:hAnsi="Times New Roman" w:eastAsia="Calibri" w:cs="Times New Roman"/>
          <w:sz w:val="24"/>
          <w:szCs w:val="24"/>
        </w:rPr>
        <w:t>enerģijas</w:t>
      </w:r>
      <w:r w:rsidRPr="00524413">
        <w:rPr>
          <w:rFonts w:ascii="Times New Roman" w:hAnsi="Times New Roman" w:eastAsia="Calibri" w:cs="Times New Roman"/>
          <w:color w:val="000000" w:themeColor="text1"/>
          <w:sz w:val="24"/>
          <w:szCs w:val="24"/>
        </w:rPr>
        <w:t xml:space="preserve"> cenu stabilizāciju un uz ātrāku pāreju uz </w:t>
      </w:r>
      <w:r w:rsidRPr="6E90AA90" w:rsidR="43A60E8D">
        <w:rPr>
          <w:rFonts w:ascii="Times New Roman" w:hAnsi="Times New Roman" w:eastAsia="Calibri" w:cs="Times New Roman"/>
          <w:color w:val="000000" w:themeColor="text1"/>
          <w:sz w:val="24"/>
          <w:szCs w:val="24"/>
        </w:rPr>
        <w:t xml:space="preserve">atjaunojamiem energoresursiem </w:t>
      </w:r>
      <w:r w:rsidRPr="00524413">
        <w:rPr>
          <w:rFonts w:ascii="Times New Roman" w:hAnsi="Times New Roman" w:eastAsia="Calibri" w:cs="Times New Roman"/>
          <w:color w:val="000000" w:themeColor="text1"/>
          <w:sz w:val="24"/>
          <w:szCs w:val="24"/>
        </w:rPr>
        <w:t>siltumenerģijas sektorā</w:t>
      </w:r>
      <w:r w:rsidRPr="69FDD87F" w:rsidR="4A2A9323">
        <w:rPr>
          <w:rFonts w:ascii="Times New Roman" w:hAnsi="Times New Roman" w:eastAsia="Calibri" w:cs="Times New Roman"/>
          <w:color w:val="000000" w:themeColor="text1"/>
          <w:sz w:val="24"/>
          <w:szCs w:val="24"/>
        </w:rPr>
        <w:t>,</w:t>
      </w:r>
      <w:r w:rsidRPr="00524413">
        <w:rPr>
          <w:rFonts w:ascii="Times New Roman" w:hAnsi="Times New Roman" w:eastAsia="Calibri" w:cs="Times New Roman"/>
          <w:color w:val="000000" w:themeColor="text1"/>
          <w:sz w:val="24"/>
          <w:szCs w:val="24"/>
        </w:rPr>
        <w:t xml:space="preserve"> nav </w:t>
      </w:r>
      <w:r w:rsidRPr="616B369C" w:rsidR="6A5E4D0D">
        <w:rPr>
          <w:rFonts w:ascii="Times New Roman" w:hAnsi="Times New Roman" w:eastAsia="Calibri" w:cs="Times New Roman"/>
          <w:color w:val="000000" w:themeColor="text1"/>
          <w:sz w:val="24"/>
          <w:szCs w:val="24"/>
        </w:rPr>
        <w:t xml:space="preserve">būtiski </w:t>
      </w:r>
      <w:r w:rsidRPr="340EC22E" w:rsidR="6A5E4D0D">
        <w:rPr>
          <w:rFonts w:ascii="Times New Roman" w:hAnsi="Times New Roman" w:eastAsia="Calibri" w:cs="Times New Roman"/>
          <w:color w:val="000000" w:themeColor="text1"/>
          <w:sz w:val="24"/>
          <w:szCs w:val="24"/>
        </w:rPr>
        <w:t>ietekmējuši</w:t>
      </w:r>
      <w:r w:rsidRPr="00524413">
        <w:rPr>
          <w:rFonts w:ascii="Times New Roman" w:hAnsi="Times New Roman" w:eastAsia="Calibri" w:cs="Times New Roman"/>
          <w:color w:val="000000" w:themeColor="text1"/>
          <w:sz w:val="24"/>
          <w:szCs w:val="24"/>
        </w:rPr>
        <w:t xml:space="preserve"> konkurētspēju un produktivitāti.</w:t>
      </w:r>
    </w:p>
    <w:p w:rsidRPr="000B64EF" w:rsidR="00524413" w:rsidP="00D51DFD" w:rsidRDefault="1B868FD4" w14:paraId="66AE76C8" w14:textId="3E754FD4">
      <w:pPr>
        <w:spacing w:after="120" w:line="240" w:lineRule="auto"/>
        <w:ind w:firstLine="720"/>
        <w:jc w:val="both"/>
        <w:rPr>
          <w:rFonts w:ascii="Times New Roman" w:hAnsi="Times New Roman" w:eastAsia="Calibri" w:cs="Times New Roman"/>
          <w:color w:val="000000" w:themeColor="text1"/>
          <w:sz w:val="24"/>
          <w:szCs w:val="24"/>
        </w:rPr>
      </w:pPr>
      <w:r w:rsidRPr="4F431F7F">
        <w:rPr>
          <w:rFonts w:ascii="Times New Roman" w:hAnsi="Times New Roman" w:eastAsia="Calibri" w:cs="Times New Roman"/>
          <w:sz w:val="24"/>
          <w:szCs w:val="24"/>
        </w:rPr>
        <w:t>V</w:t>
      </w:r>
      <w:r w:rsidRPr="4F431F7F" w:rsidR="4E57AB56">
        <w:rPr>
          <w:rFonts w:ascii="Times New Roman" w:hAnsi="Times New Roman" w:eastAsia="Calibri" w:cs="Times New Roman"/>
          <w:color w:val="000000" w:themeColor="text1"/>
          <w:sz w:val="24"/>
          <w:szCs w:val="24"/>
        </w:rPr>
        <w:t>irzoties</w:t>
      </w:r>
      <w:r w:rsidRPr="4F431F7F" w:rsidR="386CD881">
        <w:rPr>
          <w:rFonts w:ascii="Times New Roman" w:hAnsi="Times New Roman" w:eastAsia="Calibri" w:cs="Times New Roman"/>
          <w:color w:val="000000" w:themeColor="text1"/>
          <w:sz w:val="24"/>
          <w:szCs w:val="24"/>
        </w:rPr>
        <w:t xml:space="preserve"> uz</w:t>
      </w:r>
      <w:r w:rsidRPr="4F431F7F" w:rsidR="000E18C5">
        <w:rPr>
          <w:rFonts w:ascii="Times New Roman" w:hAnsi="Times New Roman" w:eastAsia="Calibri" w:cs="Times New Roman"/>
          <w:color w:val="000000" w:themeColor="text1"/>
          <w:sz w:val="24"/>
          <w:szCs w:val="24"/>
        </w:rPr>
        <w:t xml:space="preserve"> ES kursu zaļo tehnoloģiju izmantošan</w:t>
      </w:r>
      <w:r w:rsidRPr="4F431F7F" w:rsidR="1D3B7C94">
        <w:rPr>
          <w:rFonts w:ascii="Times New Roman" w:hAnsi="Times New Roman" w:eastAsia="Calibri" w:cs="Times New Roman"/>
          <w:color w:val="000000" w:themeColor="text1"/>
          <w:sz w:val="24"/>
          <w:szCs w:val="24"/>
        </w:rPr>
        <w:t>ā</w:t>
      </w:r>
      <w:r w:rsidRPr="4F431F7F" w:rsidR="000E18C5">
        <w:rPr>
          <w:rFonts w:ascii="Times New Roman" w:hAnsi="Times New Roman" w:eastAsia="Calibri" w:cs="Times New Roman"/>
          <w:color w:val="000000" w:themeColor="text1"/>
          <w:sz w:val="24"/>
          <w:szCs w:val="24"/>
        </w:rPr>
        <w:t xml:space="preserve">, būtiski ir saglabāt nosacījumus, kas valsts investīcijas ļauj </w:t>
      </w:r>
      <w:r w:rsidRPr="0A39C79A" w:rsidR="41180CD3">
        <w:rPr>
          <w:rFonts w:ascii="Times New Roman" w:hAnsi="Times New Roman" w:eastAsia="Calibri" w:cs="Times New Roman"/>
          <w:color w:val="000000" w:themeColor="text1"/>
          <w:sz w:val="24"/>
          <w:szCs w:val="24"/>
        </w:rPr>
        <w:t>iepludinā</w:t>
      </w:r>
      <w:r w:rsidRPr="0A39C79A" w:rsidR="00057F35">
        <w:rPr>
          <w:rFonts w:ascii="Times New Roman" w:hAnsi="Times New Roman" w:eastAsia="Calibri" w:cs="Times New Roman"/>
          <w:color w:val="000000" w:themeColor="text1"/>
          <w:sz w:val="24"/>
          <w:szCs w:val="24"/>
        </w:rPr>
        <w:t>t</w:t>
      </w:r>
      <w:r w:rsidRPr="4F431F7F" w:rsidR="00057F35">
        <w:rPr>
          <w:rFonts w:ascii="Times New Roman" w:hAnsi="Times New Roman" w:eastAsia="Calibri" w:cs="Times New Roman"/>
          <w:color w:val="000000" w:themeColor="text1"/>
          <w:sz w:val="24"/>
          <w:szCs w:val="24"/>
        </w:rPr>
        <w:t xml:space="preserve"> bez būtiskiem birokrātiskiem šķēršļiem</w:t>
      </w:r>
      <w:r w:rsidRPr="4F431F7F" w:rsidR="00AE011D">
        <w:rPr>
          <w:rFonts w:ascii="Times New Roman" w:hAnsi="Times New Roman" w:eastAsia="Calibri" w:cs="Times New Roman"/>
          <w:color w:val="000000" w:themeColor="text1"/>
          <w:sz w:val="24"/>
          <w:szCs w:val="24"/>
        </w:rPr>
        <w:t xml:space="preserve"> un </w:t>
      </w:r>
      <w:proofErr w:type="spellStart"/>
      <w:r w:rsidR="00AE2BB0">
        <w:rPr>
          <w:rFonts w:ascii="Times New Roman" w:hAnsi="Times New Roman" w:eastAsia="Calibri" w:cs="Times New Roman"/>
          <w:color w:val="000000" w:themeColor="text1"/>
          <w:sz w:val="24"/>
          <w:szCs w:val="24"/>
        </w:rPr>
        <w:t>pārregulācijas</w:t>
      </w:r>
      <w:proofErr w:type="spellEnd"/>
      <w:r w:rsidRPr="4F431F7F" w:rsidR="00836EED">
        <w:rPr>
          <w:rFonts w:ascii="Times New Roman" w:hAnsi="Times New Roman" w:eastAsia="Calibri" w:cs="Times New Roman"/>
          <w:color w:val="000000" w:themeColor="text1"/>
          <w:sz w:val="24"/>
          <w:szCs w:val="24"/>
        </w:rPr>
        <w:t xml:space="preserve">, tādējādi nekavējot </w:t>
      </w:r>
      <w:r w:rsidRPr="4F431F7F" w:rsidR="003F4D41">
        <w:rPr>
          <w:rFonts w:ascii="Times New Roman" w:hAnsi="Times New Roman" w:eastAsia="Calibri" w:cs="Times New Roman"/>
          <w:color w:val="000000" w:themeColor="text1"/>
          <w:sz w:val="24"/>
          <w:szCs w:val="24"/>
        </w:rPr>
        <w:t>privātā sektora</w:t>
      </w:r>
      <w:r w:rsidRPr="4F431F7F" w:rsidR="00AE011D">
        <w:rPr>
          <w:rFonts w:ascii="Times New Roman" w:hAnsi="Times New Roman" w:eastAsia="Calibri" w:cs="Times New Roman"/>
          <w:color w:val="000000" w:themeColor="text1"/>
          <w:sz w:val="24"/>
          <w:szCs w:val="24"/>
        </w:rPr>
        <w:t xml:space="preserve">, īpaši </w:t>
      </w:r>
      <w:r w:rsidRPr="4F431F7F" w:rsidR="004B6C2A">
        <w:rPr>
          <w:rFonts w:ascii="Times New Roman" w:hAnsi="Times New Roman" w:eastAsia="Calibri" w:cs="Times New Roman"/>
          <w:color w:val="000000" w:themeColor="text1"/>
          <w:sz w:val="24"/>
          <w:szCs w:val="24"/>
        </w:rPr>
        <w:t>mazo un vidējo uzņēmu</w:t>
      </w:r>
      <w:r w:rsidR="00C13671">
        <w:rPr>
          <w:rFonts w:ascii="Times New Roman" w:hAnsi="Times New Roman" w:eastAsia="Calibri" w:cs="Times New Roman"/>
          <w:color w:val="000000" w:themeColor="text1"/>
          <w:sz w:val="24"/>
          <w:szCs w:val="24"/>
        </w:rPr>
        <w:t>mu</w:t>
      </w:r>
      <w:r w:rsidRPr="4F431F7F" w:rsidR="004B6C2A">
        <w:rPr>
          <w:rFonts w:ascii="Times New Roman" w:hAnsi="Times New Roman" w:eastAsia="Calibri" w:cs="Times New Roman"/>
          <w:color w:val="000000" w:themeColor="text1"/>
          <w:sz w:val="24"/>
          <w:szCs w:val="24"/>
        </w:rPr>
        <w:t xml:space="preserve"> (turpmāk -</w:t>
      </w:r>
      <w:r w:rsidR="003B285F">
        <w:rPr>
          <w:rFonts w:ascii="Times New Roman" w:hAnsi="Times New Roman" w:eastAsia="Calibri" w:cs="Times New Roman"/>
          <w:color w:val="000000" w:themeColor="text1"/>
          <w:sz w:val="24"/>
          <w:szCs w:val="24"/>
        </w:rPr>
        <w:t xml:space="preserve"> </w:t>
      </w:r>
      <w:r w:rsidRPr="4F431F7F" w:rsidR="00AE011D">
        <w:rPr>
          <w:rFonts w:ascii="Times New Roman" w:hAnsi="Times New Roman" w:eastAsia="Calibri" w:cs="Times New Roman"/>
          <w:color w:val="000000" w:themeColor="text1"/>
          <w:sz w:val="24"/>
          <w:szCs w:val="24"/>
        </w:rPr>
        <w:t>MVU</w:t>
      </w:r>
      <w:r w:rsidRPr="4F431F7F" w:rsidR="00FC1208">
        <w:rPr>
          <w:rFonts w:ascii="Times New Roman" w:hAnsi="Times New Roman" w:eastAsia="Calibri" w:cs="Times New Roman"/>
          <w:color w:val="000000" w:themeColor="text1"/>
          <w:sz w:val="24"/>
          <w:szCs w:val="24"/>
        </w:rPr>
        <w:t>)</w:t>
      </w:r>
      <w:r w:rsidRPr="4F431F7F" w:rsidR="00AE011D">
        <w:rPr>
          <w:rFonts w:ascii="Times New Roman" w:hAnsi="Times New Roman" w:eastAsia="Calibri" w:cs="Times New Roman"/>
          <w:color w:val="000000" w:themeColor="text1"/>
          <w:sz w:val="24"/>
          <w:szCs w:val="24"/>
        </w:rPr>
        <w:t>,</w:t>
      </w:r>
      <w:r w:rsidRPr="4F431F7F" w:rsidR="003F4D41">
        <w:rPr>
          <w:rFonts w:ascii="Times New Roman" w:hAnsi="Times New Roman" w:eastAsia="Calibri" w:cs="Times New Roman"/>
          <w:color w:val="000000" w:themeColor="text1"/>
          <w:sz w:val="24"/>
          <w:szCs w:val="24"/>
        </w:rPr>
        <w:t xml:space="preserve"> iespējas</w:t>
      </w:r>
      <w:r w:rsidRPr="4F431F7F" w:rsidR="00463A0B">
        <w:rPr>
          <w:rFonts w:ascii="Times New Roman" w:hAnsi="Times New Roman" w:eastAsia="Calibri" w:cs="Times New Roman"/>
          <w:color w:val="000000" w:themeColor="text1"/>
          <w:sz w:val="24"/>
          <w:szCs w:val="24"/>
        </w:rPr>
        <w:t xml:space="preserve"> sniegt ieguldījumu klimat</w:t>
      </w:r>
      <w:r w:rsidR="00C13671">
        <w:rPr>
          <w:rFonts w:ascii="Times New Roman" w:hAnsi="Times New Roman" w:eastAsia="Calibri" w:cs="Times New Roman"/>
          <w:color w:val="000000" w:themeColor="text1"/>
          <w:sz w:val="24"/>
          <w:szCs w:val="24"/>
        </w:rPr>
        <w:t xml:space="preserve">a </w:t>
      </w:r>
      <w:r w:rsidRPr="4F431F7F" w:rsidR="00463A0B">
        <w:rPr>
          <w:rFonts w:ascii="Times New Roman" w:hAnsi="Times New Roman" w:eastAsia="Calibri" w:cs="Times New Roman"/>
          <w:color w:val="000000" w:themeColor="text1"/>
          <w:sz w:val="24"/>
          <w:szCs w:val="24"/>
        </w:rPr>
        <w:t>neitralitātes mērķu sasniegšanā.</w:t>
      </w:r>
      <w:r w:rsidRPr="4F431F7F" w:rsidR="00E956EF">
        <w:rPr>
          <w:rFonts w:ascii="Times New Roman" w:hAnsi="Times New Roman" w:eastAsia="Calibri" w:cs="Times New Roman"/>
          <w:color w:val="000000" w:themeColor="text1"/>
          <w:sz w:val="24"/>
          <w:szCs w:val="24"/>
        </w:rPr>
        <w:t xml:space="preserve"> Līdz ar to saredzam, ka Konkurētspējas padomes ieguldījums ir</w:t>
      </w:r>
      <w:r w:rsidRPr="4F431F7F" w:rsidR="00E03610">
        <w:rPr>
          <w:rFonts w:ascii="Times New Roman" w:hAnsi="Times New Roman" w:eastAsia="Calibri" w:cs="Times New Roman"/>
          <w:color w:val="000000" w:themeColor="text1"/>
          <w:sz w:val="24"/>
          <w:szCs w:val="24"/>
        </w:rPr>
        <w:t xml:space="preserve"> samērīguma principa ievērošanā kopējas ES ekonomikas izaugsmes, produktivitātes un labklājības celšanā.</w:t>
      </w:r>
    </w:p>
    <w:p w:rsidR="4F431F7F" w:rsidP="4F431F7F" w:rsidRDefault="4F431F7F" w14:paraId="47C40088" w14:textId="4B131BBC">
      <w:pPr>
        <w:spacing w:after="120" w:line="240" w:lineRule="auto"/>
        <w:ind w:firstLine="720"/>
        <w:jc w:val="both"/>
        <w:rPr>
          <w:rFonts w:ascii="Times New Roman" w:hAnsi="Times New Roman" w:eastAsia="Calibri" w:cs="Times New Roman"/>
          <w:color w:val="000000" w:themeColor="text1"/>
          <w:sz w:val="24"/>
          <w:szCs w:val="24"/>
        </w:rPr>
      </w:pPr>
    </w:p>
    <w:p w:rsidR="00E878A3" w:rsidP="00A05A0E" w:rsidRDefault="003146B1" w14:paraId="7AD7082B" w14:textId="384974E2">
      <w:pPr>
        <w:spacing w:after="120" w:line="240" w:lineRule="auto"/>
        <w:ind w:firstLine="709"/>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2</w:t>
      </w:r>
      <w:r w:rsidR="002A08D8">
        <w:rPr>
          <w:rFonts w:ascii="Times New Roman" w:hAnsi="Times New Roman" w:eastAsia="Calibri" w:cs="Times New Roman"/>
          <w:b/>
          <w:bCs/>
          <w:sz w:val="24"/>
          <w:szCs w:val="24"/>
        </w:rPr>
        <w:t xml:space="preserve">. Darba grupas sesija: </w:t>
      </w:r>
      <w:r w:rsidRPr="00A45F98" w:rsidR="00A45F98">
        <w:rPr>
          <w:rFonts w:ascii="Times New Roman" w:hAnsi="Times New Roman" w:eastAsia="Calibri" w:cs="Times New Roman"/>
          <w:b/>
          <w:bCs/>
          <w:sz w:val="24"/>
          <w:szCs w:val="24"/>
        </w:rPr>
        <w:t>Privātā finansējuma mobilizēšana zaļajai pārejai</w:t>
      </w:r>
    </w:p>
    <w:p w:rsidRPr="004D7098" w:rsidR="00E54DFC" w:rsidP="004D7098" w:rsidRDefault="00E54DFC" w14:paraId="7ED52284" w14:textId="28A54823">
      <w:pPr>
        <w:spacing w:after="120" w:line="240" w:lineRule="auto"/>
        <w:ind w:firstLine="720"/>
        <w:jc w:val="both"/>
        <w:rPr>
          <w:rFonts w:ascii="Times New Roman" w:hAnsi="Times New Roman" w:eastAsia="Calibri" w:cs="Times New Roman"/>
          <w:sz w:val="24"/>
          <w:szCs w:val="24"/>
        </w:rPr>
      </w:pPr>
      <w:r w:rsidRPr="004D7098">
        <w:rPr>
          <w:rFonts w:ascii="Times New Roman" w:hAnsi="Times New Roman" w:eastAsia="Calibri" w:cs="Times New Roman"/>
          <w:sz w:val="24"/>
          <w:szCs w:val="24"/>
        </w:rPr>
        <w:t xml:space="preserve">Saskaņā ar </w:t>
      </w:r>
      <w:proofErr w:type="spellStart"/>
      <w:r w:rsidR="00293C32">
        <w:rPr>
          <w:rFonts w:ascii="Times New Roman" w:hAnsi="Times New Roman" w:eastAsia="Calibri" w:cs="Times New Roman"/>
          <w:sz w:val="24"/>
          <w:szCs w:val="24"/>
        </w:rPr>
        <w:t>pakotnes</w:t>
      </w:r>
      <w:proofErr w:type="spellEnd"/>
      <w:r w:rsidR="00293C32">
        <w:rPr>
          <w:rFonts w:ascii="Times New Roman" w:hAnsi="Times New Roman" w:eastAsia="Calibri" w:cs="Times New Roman"/>
          <w:sz w:val="24"/>
          <w:szCs w:val="24"/>
        </w:rPr>
        <w:t xml:space="preserve"> </w:t>
      </w:r>
      <w:r w:rsidRPr="004D7098" w:rsidR="00293C32">
        <w:rPr>
          <w:rFonts w:ascii="Times New Roman" w:hAnsi="Times New Roman" w:eastAsia="Calibri" w:cs="Times New Roman"/>
          <w:sz w:val="24"/>
          <w:szCs w:val="24"/>
        </w:rPr>
        <w:t>“</w:t>
      </w:r>
      <w:r w:rsidRPr="00F06BBB" w:rsidR="00293C32">
        <w:rPr>
          <w:rFonts w:ascii="Times New Roman" w:hAnsi="Times New Roman" w:eastAsia="Calibri" w:cs="Times New Roman"/>
          <w:i/>
          <w:sz w:val="24"/>
          <w:szCs w:val="24"/>
        </w:rPr>
        <w:t xml:space="preserve">Gatavi </w:t>
      </w:r>
      <w:proofErr w:type="spellStart"/>
      <w:r w:rsidRPr="00F06BBB" w:rsidR="00293C32">
        <w:rPr>
          <w:rFonts w:ascii="Times New Roman" w:hAnsi="Times New Roman" w:eastAsia="Calibri" w:cs="Times New Roman"/>
          <w:i/>
          <w:sz w:val="24"/>
          <w:szCs w:val="24"/>
        </w:rPr>
        <w:t>mērķrādītājam</w:t>
      </w:r>
      <w:proofErr w:type="spellEnd"/>
      <w:r w:rsidRPr="00F06BBB" w:rsidR="00293C32">
        <w:rPr>
          <w:rFonts w:ascii="Times New Roman" w:hAnsi="Times New Roman" w:eastAsia="Calibri" w:cs="Times New Roman"/>
          <w:i/>
          <w:sz w:val="24"/>
          <w:szCs w:val="24"/>
        </w:rPr>
        <w:t xml:space="preserve"> 55</w:t>
      </w:r>
      <w:r w:rsidRPr="004D7098" w:rsidR="00293C32">
        <w:rPr>
          <w:rFonts w:ascii="Times New Roman" w:hAnsi="Times New Roman" w:eastAsia="Calibri" w:cs="Times New Roman"/>
          <w:sz w:val="24"/>
          <w:szCs w:val="24"/>
        </w:rPr>
        <w:t>”</w:t>
      </w:r>
      <w:r w:rsidR="00293C32">
        <w:rPr>
          <w:rFonts w:ascii="Times New Roman" w:hAnsi="Times New Roman" w:eastAsia="Calibri" w:cs="Times New Roman"/>
          <w:sz w:val="24"/>
          <w:szCs w:val="24"/>
        </w:rPr>
        <w:t xml:space="preserve"> </w:t>
      </w:r>
      <w:r w:rsidRPr="004D7098">
        <w:rPr>
          <w:rFonts w:ascii="Times New Roman" w:hAnsi="Times New Roman" w:eastAsia="Calibri" w:cs="Times New Roman"/>
          <w:sz w:val="24"/>
          <w:szCs w:val="24"/>
        </w:rPr>
        <w:t>ietekmes novērtējum</w:t>
      </w:r>
      <w:r w:rsidR="00293C32">
        <w:rPr>
          <w:rFonts w:ascii="Times New Roman" w:hAnsi="Times New Roman" w:eastAsia="Calibri" w:cs="Times New Roman"/>
          <w:sz w:val="24"/>
          <w:szCs w:val="24"/>
        </w:rPr>
        <w:t>u</w:t>
      </w:r>
      <w:r w:rsidRPr="004D7098">
        <w:rPr>
          <w:rFonts w:ascii="Times New Roman" w:hAnsi="Times New Roman" w:eastAsia="Calibri" w:cs="Times New Roman"/>
          <w:sz w:val="24"/>
          <w:szCs w:val="24"/>
        </w:rPr>
        <w:t xml:space="preserve">, klimata mērķu sasniegšanai no valsts un privātā sektora ieguldījumiem ES būs nepieciešami aptuveni 415 miljardi </w:t>
      </w:r>
      <w:r w:rsidR="005913B3">
        <w:rPr>
          <w:rFonts w:ascii="Times New Roman" w:hAnsi="Times New Roman" w:eastAsia="Calibri" w:cs="Times New Roman"/>
          <w:sz w:val="24"/>
          <w:szCs w:val="24"/>
        </w:rPr>
        <w:t>EUR</w:t>
      </w:r>
      <w:r w:rsidRPr="004D7098">
        <w:rPr>
          <w:rFonts w:ascii="Times New Roman" w:hAnsi="Times New Roman" w:eastAsia="Calibri" w:cs="Times New Roman"/>
          <w:sz w:val="24"/>
          <w:szCs w:val="24"/>
        </w:rPr>
        <w:t xml:space="preserve"> gadā. Tas ir papildus </w:t>
      </w:r>
      <w:r w:rsidRPr="004D7098" w:rsidR="00715B3A">
        <w:rPr>
          <w:rFonts w:ascii="Times New Roman" w:hAnsi="Times New Roman" w:eastAsia="Calibri" w:cs="Times New Roman"/>
          <w:sz w:val="24"/>
          <w:szCs w:val="24"/>
        </w:rPr>
        <w:t>līdz šim esošajiem</w:t>
      </w:r>
      <w:r w:rsidRPr="004D7098">
        <w:rPr>
          <w:rFonts w:ascii="Times New Roman" w:hAnsi="Times New Roman" w:eastAsia="Calibri" w:cs="Times New Roman"/>
          <w:sz w:val="24"/>
          <w:szCs w:val="24"/>
        </w:rPr>
        <w:t xml:space="preserve"> vidēj</w:t>
      </w:r>
      <w:r w:rsidR="00553CF8">
        <w:rPr>
          <w:rFonts w:ascii="Times New Roman" w:hAnsi="Times New Roman" w:eastAsia="Calibri" w:cs="Times New Roman"/>
          <w:sz w:val="24"/>
          <w:szCs w:val="24"/>
        </w:rPr>
        <w:t>iem</w:t>
      </w:r>
      <w:r w:rsidR="00742505">
        <w:rPr>
          <w:rFonts w:ascii="Times New Roman" w:hAnsi="Times New Roman" w:eastAsia="Calibri" w:cs="Times New Roman"/>
          <w:sz w:val="24"/>
          <w:szCs w:val="24"/>
        </w:rPr>
        <w:t xml:space="preserve"> </w:t>
      </w:r>
      <w:r w:rsidRPr="004D7098">
        <w:rPr>
          <w:rFonts w:ascii="Times New Roman" w:hAnsi="Times New Roman" w:eastAsia="Calibri" w:cs="Times New Roman"/>
          <w:sz w:val="24"/>
          <w:szCs w:val="24"/>
        </w:rPr>
        <w:t>660 miljard</w:t>
      </w:r>
      <w:r w:rsidR="00145943">
        <w:rPr>
          <w:rFonts w:ascii="Times New Roman" w:hAnsi="Times New Roman" w:eastAsia="Calibri" w:cs="Times New Roman"/>
          <w:sz w:val="24"/>
          <w:szCs w:val="24"/>
        </w:rPr>
        <w:t>u</w:t>
      </w:r>
      <w:r w:rsidRPr="004D7098">
        <w:rPr>
          <w:rFonts w:ascii="Times New Roman" w:hAnsi="Times New Roman" w:eastAsia="Calibri" w:cs="Times New Roman"/>
          <w:sz w:val="24"/>
          <w:szCs w:val="24"/>
        </w:rPr>
        <w:t xml:space="preserve"> </w:t>
      </w:r>
      <w:r w:rsidR="005913B3">
        <w:rPr>
          <w:rFonts w:ascii="Times New Roman" w:hAnsi="Times New Roman" w:eastAsia="Calibri" w:cs="Times New Roman"/>
          <w:sz w:val="24"/>
          <w:szCs w:val="24"/>
        </w:rPr>
        <w:t>EUR</w:t>
      </w:r>
      <w:r w:rsidR="00772A7E">
        <w:rPr>
          <w:rFonts w:ascii="Times New Roman" w:hAnsi="Times New Roman" w:eastAsia="Calibri" w:cs="Times New Roman"/>
          <w:sz w:val="24"/>
          <w:szCs w:val="24"/>
        </w:rPr>
        <w:t xml:space="preserve"> </w:t>
      </w:r>
      <w:r w:rsidRPr="5F5D71CA" w:rsidR="00145943">
        <w:rPr>
          <w:rFonts w:ascii="Times New Roman" w:hAnsi="Times New Roman" w:eastAsia="Calibri" w:cs="Times New Roman"/>
          <w:sz w:val="24"/>
          <w:szCs w:val="24"/>
        </w:rPr>
        <w:t>ieguldījumiem</w:t>
      </w:r>
      <w:r w:rsidRPr="004D7098" w:rsidR="00145943">
        <w:rPr>
          <w:rFonts w:ascii="Times New Roman" w:hAnsi="Times New Roman" w:eastAsia="Calibri" w:cs="Times New Roman"/>
          <w:sz w:val="24"/>
          <w:szCs w:val="24"/>
        </w:rPr>
        <w:t xml:space="preserve"> </w:t>
      </w:r>
      <w:r w:rsidRPr="004D7098">
        <w:rPr>
          <w:rFonts w:ascii="Times New Roman" w:hAnsi="Times New Roman" w:eastAsia="Calibri" w:cs="Times New Roman"/>
          <w:sz w:val="24"/>
          <w:szCs w:val="24"/>
        </w:rPr>
        <w:t>gadā, kas reģistrēt</w:t>
      </w:r>
      <w:r w:rsidR="00145943">
        <w:rPr>
          <w:rFonts w:ascii="Times New Roman" w:hAnsi="Times New Roman" w:eastAsia="Calibri" w:cs="Times New Roman"/>
          <w:sz w:val="24"/>
          <w:szCs w:val="24"/>
        </w:rPr>
        <w:t>i</w:t>
      </w:r>
      <w:r w:rsidRPr="004D7098">
        <w:rPr>
          <w:rFonts w:ascii="Times New Roman" w:hAnsi="Times New Roman" w:eastAsia="Calibri" w:cs="Times New Roman"/>
          <w:sz w:val="24"/>
          <w:szCs w:val="24"/>
        </w:rPr>
        <w:t xml:space="preserve"> laikposmā no 2011. līdz 2020. gadam. Turklāt</w:t>
      </w:r>
      <w:r w:rsidRPr="004D7098" w:rsidR="00715B3A">
        <w:rPr>
          <w:rFonts w:ascii="Times New Roman" w:hAnsi="Times New Roman" w:eastAsia="Calibri" w:cs="Times New Roman"/>
          <w:sz w:val="24"/>
          <w:szCs w:val="24"/>
        </w:rPr>
        <w:t xml:space="preserve">, </w:t>
      </w:r>
      <w:r w:rsidR="00BD08DE">
        <w:rPr>
          <w:rFonts w:ascii="Times New Roman" w:hAnsi="Times New Roman" w:eastAsia="Calibri" w:cs="Times New Roman"/>
          <w:sz w:val="24"/>
          <w:szCs w:val="24"/>
        </w:rPr>
        <w:t xml:space="preserve">ES </w:t>
      </w:r>
      <w:r w:rsidRPr="004D7098" w:rsidR="00715B3A">
        <w:rPr>
          <w:rFonts w:ascii="Times New Roman" w:hAnsi="Times New Roman" w:eastAsia="Calibri" w:cs="Times New Roman"/>
          <w:sz w:val="24"/>
          <w:szCs w:val="24"/>
        </w:rPr>
        <w:t xml:space="preserve">cenšoties attālināties no Krievijas gāzes atkarības, šobrīd arvien vairāk </w:t>
      </w:r>
      <w:r w:rsidRPr="5F98B8BA" w:rsidR="12E0D715">
        <w:rPr>
          <w:rFonts w:ascii="Times New Roman" w:hAnsi="Times New Roman" w:eastAsia="Calibri" w:cs="Times New Roman"/>
          <w:sz w:val="24"/>
          <w:szCs w:val="24"/>
        </w:rPr>
        <w:t xml:space="preserve">tiek </w:t>
      </w:r>
      <w:r w:rsidRPr="5F98B8BA" w:rsidR="00715B3A">
        <w:rPr>
          <w:rFonts w:ascii="Times New Roman" w:hAnsi="Times New Roman" w:eastAsia="Calibri" w:cs="Times New Roman"/>
          <w:sz w:val="24"/>
          <w:szCs w:val="24"/>
        </w:rPr>
        <w:t>pastiprin</w:t>
      </w:r>
      <w:r w:rsidRPr="5F98B8BA" w:rsidR="73278D0F">
        <w:rPr>
          <w:rFonts w:ascii="Times New Roman" w:hAnsi="Times New Roman" w:eastAsia="Calibri" w:cs="Times New Roman"/>
          <w:sz w:val="24"/>
          <w:szCs w:val="24"/>
        </w:rPr>
        <w:t>āti</w:t>
      </w:r>
      <w:r w:rsidRPr="004D7098">
        <w:rPr>
          <w:rFonts w:ascii="Times New Roman" w:hAnsi="Times New Roman" w:eastAsia="Calibri" w:cs="Times New Roman"/>
          <w:sz w:val="24"/>
          <w:szCs w:val="24"/>
        </w:rPr>
        <w:t xml:space="preserve"> dekarbonizācijas mērķi</w:t>
      </w:r>
      <w:r w:rsidRPr="004D7098" w:rsidR="00715B3A">
        <w:rPr>
          <w:rFonts w:ascii="Times New Roman" w:hAnsi="Times New Roman" w:eastAsia="Calibri" w:cs="Times New Roman"/>
          <w:sz w:val="24"/>
          <w:szCs w:val="24"/>
        </w:rPr>
        <w:t xml:space="preserve">. </w:t>
      </w:r>
      <w:r w:rsidRPr="004D7098" w:rsidR="000E7C30">
        <w:rPr>
          <w:rFonts w:ascii="Times New Roman" w:hAnsi="Times New Roman" w:eastAsia="Calibri" w:cs="Times New Roman"/>
          <w:sz w:val="24"/>
          <w:szCs w:val="24"/>
        </w:rPr>
        <w:t xml:space="preserve">Ņemot vērā nepieciešamos ieguldījumus, </w:t>
      </w:r>
      <w:r w:rsidRPr="3FDEC8A9" w:rsidR="000E7C30">
        <w:rPr>
          <w:rFonts w:ascii="Times New Roman" w:hAnsi="Times New Roman" w:eastAsia="Calibri" w:cs="Times New Roman"/>
          <w:sz w:val="24"/>
          <w:szCs w:val="24"/>
        </w:rPr>
        <w:t>privāt</w:t>
      </w:r>
      <w:r w:rsidRPr="3FDEC8A9" w:rsidR="443A4FF5">
        <w:rPr>
          <w:rFonts w:ascii="Times New Roman" w:hAnsi="Times New Roman" w:eastAsia="Calibri" w:cs="Times New Roman"/>
          <w:sz w:val="24"/>
          <w:szCs w:val="24"/>
        </w:rPr>
        <w:t>ās investīcijas</w:t>
      </w:r>
      <w:r w:rsidRPr="004D7098" w:rsidR="000E7C30">
        <w:rPr>
          <w:rFonts w:ascii="Times New Roman" w:hAnsi="Times New Roman" w:eastAsia="Calibri" w:cs="Times New Roman"/>
          <w:sz w:val="24"/>
          <w:szCs w:val="24"/>
        </w:rPr>
        <w:t xml:space="preserve"> būs</w:t>
      </w:r>
      <w:r w:rsidRPr="004D7098" w:rsidR="00F753E1">
        <w:rPr>
          <w:rFonts w:ascii="Times New Roman" w:hAnsi="Times New Roman" w:eastAsia="Calibri" w:cs="Times New Roman"/>
          <w:sz w:val="24"/>
          <w:szCs w:val="24"/>
        </w:rPr>
        <w:t xml:space="preserve"> ļoti būtisks instruments mērķu sasniegšanai</w:t>
      </w:r>
      <w:r w:rsidRPr="004D7098" w:rsidR="000E7C30">
        <w:rPr>
          <w:rFonts w:ascii="Times New Roman" w:hAnsi="Times New Roman" w:eastAsia="Calibri" w:cs="Times New Roman"/>
          <w:sz w:val="24"/>
          <w:szCs w:val="24"/>
        </w:rPr>
        <w:t>. ES ir jāvirza privātais kapitāls videi draudzīg</w:t>
      </w:r>
      <w:r w:rsidRPr="004D7098" w:rsidR="00F753E1">
        <w:rPr>
          <w:rFonts w:ascii="Times New Roman" w:hAnsi="Times New Roman" w:eastAsia="Calibri" w:cs="Times New Roman"/>
          <w:sz w:val="24"/>
          <w:szCs w:val="24"/>
        </w:rPr>
        <w:t xml:space="preserve">u </w:t>
      </w:r>
      <w:r w:rsidRPr="004D7098" w:rsidR="000E7C30">
        <w:rPr>
          <w:rFonts w:ascii="Times New Roman" w:hAnsi="Times New Roman" w:eastAsia="Calibri" w:cs="Times New Roman"/>
          <w:sz w:val="24"/>
          <w:szCs w:val="24"/>
        </w:rPr>
        <w:t>ieguldījum</w:t>
      </w:r>
      <w:r w:rsidRPr="004D7098" w:rsidR="00F753E1">
        <w:rPr>
          <w:rFonts w:ascii="Times New Roman" w:hAnsi="Times New Roman" w:eastAsia="Calibri" w:cs="Times New Roman"/>
          <w:sz w:val="24"/>
          <w:szCs w:val="24"/>
        </w:rPr>
        <w:t>u virzienā</w:t>
      </w:r>
      <w:r w:rsidRPr="004D7098" w:rsidR="000E7C30">
        <w:rPr>
          <w:rFonts w:ascii="Times New Roman" w:hAnsi="Times New Roman" w:eastAsia="Calibri" w:cs="Times New Roman"/>
          <w:sz w:val="24"/>
          <w:szCs w:val="24"/>
        </w:rPr>
        <w:t xml:space="preserve"> un jāveido</w:t>
      </w:r>
      <w:r w:rsidRPr="004D7098" w:rsidR="00006DB8">
        <w:rPr>
          <w:rFonts w:ascii="Times New Roman" w:hAnsi="Times New Roman" w:eastAsia="Calibri" w:cs="Times New Roman"/>
          <w:sz w:val="24"/>
          <w:szCs w:val="24"/>
        </w:rPr>
        <w:t xml:space="preserve"> attiecīga</w:t>
      </w:r>
      <w:r w:rsidRPr="004D7098" w:rsidR="000E7C30">
        <w:rPr>
          <w:rFonts w:ascii="Times New Roman" w:hAnsi="Times New Roman" w:eastAsia="Calibri" w:cs="Times New Roman"/>
          <w:sz w:val="24"/>
          <w:szCs w:val="24"/>
        </w:rPr>
        <w:t xml:space="preserve"> uzņēmējdarbības </w:t>
      </w:r>
      <w:r w:rsidRPr="004D7098" w:rsidR="00006DB8">
        <w:rPr>
          <w:rFonts w:ascii="Times New Roman" w:hAnsi="Times New Roman" w:eastAsia="Calibri" w:cs="Times New Roman"/>
          <w:sz w:val="24"/>
          <w:szCs w:val="24"/>
        </w:rPr>
        <w:t xml:space="preserve">vide. </w:t>
      </w:r>
    </w:p>
    <w:p w:rsidRPr="004D7098" w:rsidR="00A45F98" w:rsidP="004D7098" w:rsidRDefault="006E7EB5" w14:paraId="1771681B" w14:textId="290AC667">
      <w:pPr>
        <w:spacing w:after="120" w:line="240" w:lineRule="auto"/>
        <w:ind w:firstLine="720"/>
        <w:jc w:val="both"/>
        <w:rPr>
          <w:rFonts w:ascii="Times New Roman" w:hAnsi="Times New Roman" w:eastAsia="Calibri" w:cs="Times New Roman"/>
          <w:sz w:val="24"/>
          <w:szCs w:val="24"/>
        </w:rPr>
      </w:pPr>
      <w:r w:rsidRPr="004D7098">
        <w:rPr>
          <w:rFonts w:ascii="Times New Roman" w:hAnsi="Times New Roman" w:eastAsia="Calibri" w:cs="Times New Roman"/>
          <w:sz w:val="24"/>
          <w:szCs w:val="24"/>
        </w:rPr>
        <w:t xml:space="preserve">Šī iemesla dēļ, </w:t>
      </w:r>
      <w:r w:rsidRPr="004D7098" w:rsidR="00A45F98">
        <w:rPr>
          <w:rFonts w:ascii="Times New Roman" w:hAnsi="Times New Roman" w:eastAsia="Calibri" w:cs="Times New Roman"/>
          <w:sz w:val="24"/>
          <w:szCs w:val="24"/>
        </w:rPr>
        <w:t xml:space="preserve">Zviedrijas prezidentūra aicina diskutēt par sekojošu jautājumu: </w:t>
      </w:r>
    </w:p>
    <w:p w:rsidRPr="00432921" w:rsidR="00A45F98" w:rsidP="00432921" w:rsidRDefault="00A45F98" w14:paraId="0A43F264" w14:textId="286D5EAE">
      <w:pPr>
        <w:spacing w:after="120" w:line="240" w:lineRule="auto"/>
        <w:ind w:firstLine="720"/>
        <w:jc w:val="both"/>
        <w:rPr>
          <w:rFonts w:ascii="Times New Roman" w:hAnsi="Times New Roman" w:eastAsia="Calibri" w:cs="Times New Roman"/>
          <w:b/>
          <w:bCs/>
          <w:sz w:val="24"/>
          <w:szCs w:val="24"/>
        </w:rPr>
      </w:pPr>
      <w:r w:rsidRPr="00334F15">
        <w:rPr>
          <w:rFonts w:ascii="Times New Roman" w:hAnsi="Times New Roman" w:eastAsia="Calibri" w:cs="Times New Roman"/>
          <w:b/>
          <w:bCs/>
          <w:sz w:val="24"/>
          <w:szCs w:val="24"/>
        </w:rPr>
        <w:t>Kā ES var radīt vislabākos iespējamos apstākļus privātām investīcijām ceļā uz zaļo pāreju?</w:t>
      </w:r>
    </w:p>
    <w:p w:rsidRPr="00525E33" w:rsidR="00460A6D" w:rsidP="00A4484D" w:rsidRDefault="00460A6D" w14:paraId="7FBCBB32" w14:textId="6359E21A">
      <w:pPr>
        <w:spacing w:after="120" w:line="240" w:lineRule="auto"/>
        <w:ind w:firstLine="709"/>
        <w:jc w:val="both"/>
        <w:rPr>
          <w:rFonts w:ascii="Times New Roman" w:hAnsi="Times New Roman" w:eastAsia="Times New Roman" w:cs="Times New Roman"/>
          <w:b/>
          <w:sz w:val="24"/>
          <w:szCs w:val="24"/>
        </w:rPr>
      </w:pPr>
      <w:r w:rsidRPr="00460A6D">
        <w:rPr>
          <w:rFonts w:ascii="Times New Roman" w:hAnsi="Times New Roman" w:eastAsia="Times New Roman" w:cs="Times New Roman"/>
          <w:b/>
          <w:bCs/>
          <w:sz w:val="24"/>
          <w:szCs w:val="24"/>
        </w:rPr>
        <w:t>Latvijas nostāja</w:t>
      </w:r>
      <w:r w:rsidRPr="00525E33">
        <w:rPr>
          <w:rFonts w:ascii="Times New Roman" w:hAnsi="Times New Roman" w:eastAsia="Times New Roman" w:cs="Times New Roman"/>
          <w:b/>
          <w:sz w:val="24"/>
          <w:szCs w:val="24"/>
        </w:rPr>
        <w:t>:</w:t>
      </w:r>
    </w:p>
    <w:p w:rsidR="2BB6A11B" w:rsidP="005B05A6" w:rsidRDefault="1635E717" w14:paraId="568AF926" w14:textId="13C23356">
      <w:pPr>
        <w:spacing w:after="120" w:line="240" w:lineRule="auto"/>
        <w:ind w:firstLine="709"/>
        <w:jc w:val="both"/>
      </w:pPr>
      <w:r w:rsidRPr="573BEDCC">
        <w:rPr>
          <w:rFonts w:ascii="Times New Roman" w:hAnsi="Times New Roman" w:eastAsia="Times New Roman" w:cs="Times New Roman"/>
          <w:sz w:val="24"/>
          <w:szCs w:val="24"/>
        </w:rPr>
        <w:t xml:space="preserve">Lai īstenotu klimata ambīcijas, </w:t>
      </w:r>
      <w:r w:rsidRPr="573BEDCC" w:rsidR="005913B3">
        <w:rPr>
          <w:rFonts w:ascii="Times New Roman" w:hAnsi="Times New Roman" w:eastAsia="Times New Roman" w:cs="Times New Roman"/>
          <w:sz w:val="24"/>
          <w:szCs w:val="24"/>
        </w:rPr>
        <w:t xml:space="preserve">visām nozarēm būs </w:t>
      </w:r>
      <w:r w:rsidRPr="573BEDCC">
        <w:rPr>
          <w:rFonts w:ascii="Times New Roman" w:hAnsi="Times New Roman" w:eastAsia="Times New Roman" w:cs="Times New Roman"/>
          <w:sz w:val="24"/>
          <w:szCs w:val="24"/>
        </w:rPr>
        <w:t xml:space="preserve">jāpielāgojas. Ražošanas uzņēmumiem un, jo īpaši energoietilpīgiem uzņēmumiem, tas nozīmēs procesu un energoresursu izmantošanas </w:t>
      </w:r>
      <w:r w:rsidR="005913B3">
        <w:rPr>
          <w:rFonts w:ascii="Times New Roman" w:hAnsi="Times New Roman" w:eastAsia="Times New Roman" w:cs="Times New Roman"/>
          <w:sz w:val="24"/>
          <w:szCs w:val="24"/>
        </w:rPr>
        <w:t>efektivitātes palielināšanu</w:t>
      </w:r>
      <w:r w:rsidRPr="573BEDCC">
        <w:rPr>
          <w:rFonts w:ascii="Times New Roman" w:hAnsi="Times New Roman" w:eastAsia="Times New Roman" w:cs="Times New Roman"/>
          <w:sz w:val="24"/>
          <w:szCs w:val="24"/>
        </w:rPr>
        <w:t xml:space="preserve">, tostarp viedo risinājumu ieviešanu. Šajā kontekstā </w:t>
      </w:r>
      <w:r w:rsidRPr="07CE48D8" w:rsidR="38C2ADD2">
        <w:rPr>
          <w:rFonts w:ascii="Times New Roman" w:hAnsi="Times New Roman" w:eastAsia="Times New Roman" w:cs="Times New Roman"/>
          <w:sz w:val="24"/>
          <w:szCs w:val="24"/>
        </w:rPr>
        <w:t>Latvij</w:t>
      </w:r>
      <w:r w:rsidRPr="07CE48D8" w:rsidR="4D397BC4">
        <w:rPr>
          <w:rFonts w:ascii="Times New Roman" w:hAnsi="Times New Roman" w:eastAsia="Times New Roman" w:cs="Times New Roman"/>
          <w:sz w:val="24"/>
          <w:szCs w:val="24"/>
        </w:rPr>
        <w:t>a</w:t>
      </w:r>
      <w:r w:rsidRPr="573BEDCC">
        <w:rPr>
          <w:rFonts w:ascii="Times New Roman" w:hAnsi="Times New Roman" w:eastAsia="Times New Roman" w:cs="Times New Roman"/>
          <w:sz w:val="24"/>
          <w:szCs w:val="24"/>
        </w:rPr>
        <w:t xml:space="preserve"> novērtē ES iesaisti finansējuma nodrošināšanā uzņēmumu energoefektivitātes veicināšanai.</w:t>
      </w:r>
    </w:p>
    <w:p w:rsidR="2A9A79D8" w:rsidP="005B05A6" w:rsidRDefault="2A9A79D8" w14:paraId="1131F4CC" w14:textId="6C16BCE9">
      <w:pPr>
        <w:spacing w:after="120" w:line="240" w:lineRule="auto"/>
        <w:ind w:firstLine="567"/>
        <w:jc w:val="both"/>
        <w:rPr>
          <w:rFonts w:ascii="Times New Roman" w:hAnsi="Times New Roman" w:eastAsia="Times New Roman" w:cs="Times New Roman"/>
          <w:sz w:val="24"/>
          <w:szCs w:val="24"/>
        </w:rPr>
      </w:pPr>
      <w:r w:rsidRPr="6D6615C2">
        <w:rPr>
          <w:rFonts w:ascii="Times New Roman" w:hAnsi="Times New Roman" w:eastAsia="Times New Roman" w:cs="Times New Roman"/>
          <w:sz w:val="24"/>
          <w:szCs w:val="24"/>
        </w:rPr>
        <w:t>Aprites ekonomikas rīcības plāns</w:t>
      </w:r>
      <w:r w:rsidRPr="6D6615C2" w:rsidR="18B082A5">
        <w:rPr>
          <w:rFonts w:ascii="Times New Roman" w:hAnsi="Times New Roman" w:eastAsia="Times New Roman" w:cs="Times New Roman"/>
          <w:sz w:val="24"/>
          <w:szCs w:val="24"/>
        </w:rPr>
        <w:t>, Standartizācijas stratēģija</w:t>
      </w:r>
      <w:r w:rsidRPr="6D6615C2">
        <w:rPr>
          <w:rFonts w:ascii="Times New Roman" w:hAnsi="Times New Roman" w:eastAsia="Times New Roman" w:cs="Times New Roman"/>
          <w:sz w:val="24"/>
          <w:szCs w:val="24"/>
        </w:rPr>
        <w:t xml:space="preserve"> un </w:t>
      </w:r>
      <w:r w:rsidRPr="6D6615C2" w:rsidR="31D9506C">
        <w:rPr>
          <w:rFonts w:ascii="Times New Roman" w:hAnsi="Times New Roman" w:eastAsia="Times New Roman" w:cs="Times New Roman"/>
          <w:sz w:val="24"/>
          <w:szCs w:val="24"/>
        </w:rPr>
        <w:t>R</w:t>
      </w:r>
      <w:r w:rsidRPr="6D6615C2" w:rsidR="7092835E">
        <w:rPr>
          <w:rFonts w:ascii="Times New Roman" w:hAnsi="Times New Roman" w:eastAsia="Times New Roman" w:cs="Times New Roman"/>
          <w:sz w:val="24"/>
          <w:szCs w:val="24"/>
        </w:rPr>
        <w:t xml:space="preserve">egulas priekšlikums </w:t>
      </w:r>
      <w:r w:rsidRPr="6D6615C2" w:rsidR="4C6A00A6">
        <w:rPr>
          <w:rFonts w:ascii="Times New Roman" w:hAnsi="Times New Roman" w:eastAsia="Times New Roman" w:cs="Times New Roman"/>
          <w:sz w:val="24"/>
          <w:szCs w:val="24"/>
        </w:rPr>
        <w:t xml:space="preserve">par prasībām ilgtspējīgiem produktiem </w:t>
      </w:r>
      <w:r w:rsidRPr="6D6615C2">
        <w:rPr>
          <w:rFonts w:ascii="Times New Roman" w:hAnsi="Times New Roman" w:eastAsia="Times New Roman" w:cs="Times New Roman"/>
          <w:sz w:val="24"/>
          <w:szCs w:val="24"/>
        </w:rPr>
        <w:t xml:space="preserve">ir ES līmeņa </w:t>
      </w:r>
      <w:r w:rsidRPr="6D6615C2" w:rsidR="5CD490C9">
        <w:rPr>
          <w:rFonts w:ascii="Times New Roman" w:hAnsi="Times New Roman" w:eastAsia="Times New Roman" w:cs="Times New Roman"/>
          <w:sz w:val="24"/>
          <w:szCs w:val="24"/>
        </w:rPr>
        <w:t>iniciatīvas</w:t>
      </w:r>
      <w:r w:rsidRPr="6D6615C2">
        <w:rPr>
          <w:rFonts w:ascii="Times New Roman" w:hAnsi="Times New Roman" w:eastAsia="Times New Roman" w:cs="Times New Roman"/>
          <w:sz w:val="24"/>
          <w:szCs w:val="24"/>
        </w:rPr>
        <w:t xml:space="preserve">, kam ir būtiska ietekme </w:t>
      </w:r>
      <w:r w:rsidRPr="6D6615C2" w:rsidR="3D4274D0">
        <w:rPr>
          <w:rFonts w:ascii="Times New Roman" w:hAnsi="Times New Roman" w:eastAsia="Times New Roman" w:cs="Times New Roman"/>
          <w:sz w:val="24"/>
          <w:szCs w:val="24"/>
        </w:rPr>
        <w:t xml:space="preserve">uz </w:t>
      </w:r>
      <w:r w:rsidRPr="6D6615C2" w:rsidR="1FCE902D">
        <w:rPr>
          <w:rFonts w:ascii="Times New Roman" w:hAnsi="Times New Roman" w:eastAsia="Times New Roman" w:cs="Times New Roman"/>
          <w:sz w:val="24"/>
          <w:szCs w:val="24"/>
        </w:rPr>
        <w:t xml:space="preserve">ES </w:t>
      </w:r>
      <w:r w:rsidRPr="3F42FC85" w:rsidR="4F7C54EC">
        <w:rPr>
          <w:rFonts w:ascii="Times New Roman" w:hAnsi="Times New Roman" w:eastAsia="Times New Roman" w:cs="Times New Roman"/>
          <w:sz w:val="24"/>
          <w:szCs w:val="24"/>
        </w:rPr>
        <w:t>z</w:t>
      </w:r>
      <w:r w:rsidRPr="3F42FC85" w:rsidR="6C4DF82D">
        <w:rPr>
          <w:rFonts w:ascii="Times New Roman" w:hAnsi="Times New Roman" w:eastAsia="Times New Roman" w:cs="Times New Roman"/>
          <w:sz w:val="24"/>
          <w:szCs w:val="24"/>
        </w:rPr>
        <w:t>aļās</w:t>
      </w:r>
      <w:r w:rsidRPr="6D6615C2" w:rsidR="1FCE902D">
        <w:rPr>
          <w:rFonts w:ascii="Times New Roman" w:hAnsi="Times New Roman" w:eastAsia="Times New Roman" w:cs="Times New Roman"/>
          <w:sz w:val="24"/>
          <w:szCs w:val="24"/>
        </w:rPr>
        <w:t xml:space="preserve"> pārejas veicināšanu</w:t>
      </w:r>
      <w:r w:rsidRPr="6D6615C2">
        <w:rPr>
          <w:rFonts w:ascii="Times New Roman" w:hAnsi="Times New Roman" w:eastAsia="Times New Roman" w:cs="Times New Roman"/>
          <w:sz w:val="24"/>
          <w:szCs w:val="24"/>
        </w:rPr>
        <w:t xml:space="preserve">. </w:t>
      </w:r>
      <w:r w:rsidRPr="6D6615C2" w:rsidR="6BFD18BE">
        <w:rPr>
          <w:rFonts w:ascii="Times New Roman" w:hAnsi="Times New Roman" w:eastAsia="Times New Roman" w:cs="Times New Roman"/>
          <w:sz w:val="24"/>
          <w:szCs w:val="24"/>
        </w:rPr>
        <w:t>Minētās</w:t>
      </w:r>
      <w:r w:rsidRPr="6D6615C2">
        <w:rPr>
          <w:rFonts w:ascii="Times New Roman" w:hAnsi="Times New Roman" w:eastAsia="Times New Roman" w:cs="Times New Roman"/>
          <w:sz w:val="24"/>
          <w:szCs w:val="24"/>
        </w:rPr>
        <w:t xml:space="preserve"> </w:t>
      </w:r>
      <w:r w:rsidRPr="6D6615C2" w:rsidR="2723E5A2">
        <w:rPr>
          <w:rFonts w:ascii="Times New Roman" w:hAnsi="Times New Roman" w:eastAsia="Times New Roman" w:cs="Times New Roman"/>
          <w:sz w:val="24"/>
          <w:szCs w:val="24"/>
        </w:rPr>
        <w:t>iniciatīvas</w:t>
      </w:r>
      <w:r w:rsidRPr="6D6615C2">
        <w:rPr>
          <w:rFonts w:ascii="Times New Roman" w:hAnsi="Times New Roman" w:eastAsia="Times New Roman" w:cs="Times New Roman"/>
          <w:sz w:val="24"/>
          <w:szCs w:val="24"/>
        </w:rPr>
        <w:t xml:space="preserve"> </w:t>
      </w:r>
      <w:r w:rsidRPr="6D6615C2" w:rsidR="02DA1B31">
        <w:rPr>
          <w:rFonts w:ascii="Times New Roman" w:hAnsi="Times New Roman" w:eastAsia="Times New Roman" w:cs="Times New Roman"/>
          <w:sz w:val="24"/>
          <w:szCs w:val="24"/>
        </w:rPr>
        <w:t>būtībā mudina</w:t>
      </w:r>
      <w:r w:rsidRPr="6D6615C2">
        <w:rPr>
          <w:rFonts w:ascii="Times New Roman" w:hAnsi="Times New Roman" w:eastAsia="Times New Roman" w:cs="Times New Roman"/>
          <w:sz w:val="24"/>
          <w:szCs w:val="24"/>
        </w:rPr>
        <w:t xml:space="preserve"> </w:t>
      </w:r>
      <w:r w:rsidRPr="6D6615C2" w:rsidR="1ADEF7B8">
        <w:rPr>
          <w:rFonts w:ascii="Times New Roman" w:hAnsi="Times New Roman" w:eastAsia="Times New Roman" w:cs="Times New Roman"/>
          <w:sz w:val="24"/>
          <w:szCs w:val="24"/>
        </w:rPr>
        <w:t xml:space="preserve">ilgtspējīgas rūpniecības </w:t>
      </w:r>
      <w:r w:rsidRPr="6D6615C2">
        <w:rPr>
          <w:rFonts w:ascii="Times New Roman" w:hAnsi="Times New Roman" w:eastAsia="Times New Roman" w:cs="Times New Roman"/>
          <w:sz w:val="24"/>
          <w:szCs w:val="24"/>
        </w:rPr>
        <w:t xml:space="preserve">attīstību ES. </w:t>
      </w:r>
      <w:r w:rsidRPr="6D6615C2" w:rsidR="59E8D762">
        <w:rPr>
          <w:rFonts w:ascii="Times New Roman" w:hAnsi="Times New Roman" w:eastAsia="Times New Roman" w:cs="Times New Roman"/>
          <w:sz w:val="24"/>
          <w:szCs w:val="24"/>
        </w:rPr>
        <w:t>Šīs iniciatīvas paredz, ka t</w:t>
      </w:r>
      <w:r w:rsidRPr="6D6615C2">
        <w:rPr>
          <w:rFonts w:ascii="Times New Roman" w:hAnsi="Times New Roman" w:eastAsia="Times New Roman" w:cs="Times New Roman"/>
          <w:sz w:val="24"/>
          <w:szCs w:val="24"/>
        </w:rPr>
        <w:t xml:space="preserve">iek ņemta vērā ietekme uz izmantoto izejvielu daudzumu, pārstrādi, kā </w:t>
      </w:r>
      <w:r w:rsidRPr="6D6615C2">
        <w:rPr>
          <w:rFonts w:ascii="Times New Roman" w:hAnsi="Times New Roman" w:eastAsia="Times New Roman" w:cs="Times New Roman"/>
          <w:sz w:val="24"/>
          <w:szCs w:val="24"/>
        </w:rPr>
        <w:lastRenderedPageBreak/>
        <w:t>arī atjaunojamo enerģiju, kas padara produktus videi draudzīgākus visā to dzīves ciklā, tādējādi padarot pārstrādes un remonta iespējas pieejamākas patērētājiem.</w:t>
      </w:r>
    </w:p>
    <w:p w:rsidR="573BEDCC" w:rsidP="005B05A6" w:rsidRDefault="2A9A79D8" w14:paraId="01F564C0" w14:textId="558F80BD">
      <w:pPr>
        <w:spacing w:after="120" w:line="240" w:lineRule="auto"/>
        <w:ind w:firstLine="567"/>
        <w:jc w:val="both"/>
      </w:pPr>
      <w:r w:rsidRPr="6D6615C2">
        <w:rPr>
          <w:rFonts w:ascii="Times New Roman" w:hAnsi="Times New Roman" w:eastAsia="Times New Roman" w:cs="Times New Roman"/>
          <w:sz w:val="24"/>
          <w:szCs w:val="24"/>
        </w:rPr>
        <w:t xml:space="preserve">Šajā ziņā </w:t>
      </w:r>
      <w:r w:rsidRPr="6D6615C2" w:rsidR="4AECDF4A">
        <w:rPr>
          <w:rFonts w:ascii="Times New Roman" w:hAnsi="Times New Roman" w:eastAsia="Times New Roman" w:cs="Times New Roman"/>
          <w:sz w:val="24"/>
          <w:szCs w:val="24"/>
        </w:rPr>
        <w:t xml:space="preserve">kā labie piemēri minami vairāki </w:t>
      </w:r>
      <w:r w:rsidRPr="6D6615C2">
        <w:rPr>
          <w:rFonts w:ascii="Times New Roman" w:hAnsi="Times New Roman" w:eastAsia="Times New Roman" w:cs="Times New Roman"/>
          <w:sz w:val="24"/>
          <w:szCs w:val="24"/>
        </w:rPr>
        <w:t xml:space="preserve">Latvijā dibināti uz ilgtspējību vērsti inovatīvi </w:t>
      </w:r>
      <w:proofErr w:type="spellStart"/>
      <w:r w:rsidRPr="6D6615C2" w:rsidR="0BFC9864">
        <w:rPr>
          <w:rFonts w:ascii="Times New Roman" w:hAnsi="Times New Roman" w:eastAsia="Times New Roman" w:cs="Times New Roman"/>
          <w:sz w:val="24"/>
          <w:szCs w:val="24"/>
        </w:rPr>
        <w:t>jaun</w:t>
      </w:r>
      <w:r w:rsidRPr="6D6615C2">
        <w:rPr>
          <w:rFonts w:ascii="Times New Roman" w:hAnsi="Times New Roman" w:eastAsia="Times New Roman" w:cs="Times New Roman"/>
          <w:sz w:val="24"/>
          <w:szCs w:val="24"/>
        </w:rPr>
        <w:t>uzņēmumi</w:t>
      </w:r>
      <w:proofErr w:type="spellEnd"/>
      <w:r w:rsidRPr="6D6615C2">
        <w:rPr>
          <w:rFonts w:ascii="Times New Roman" w:hAnsi="Times New Roman" w:eastAsia="Times New Roman" w:cs="Times New Roman"/>
          <w:sz w:val="24"/>
          <w:szCs w:val="24"/>
        </w:rPr>
        <w:t xml:space="preserve">, kas izmanto netradicionālas izejvielas tekstilmateriālu ražošanā, piemēram, </w:t>
      </w:r>
      <w:proofErr w:type="spellStart"/>
      <w:r w:rsidRPr="6D6615C2">
        <w:rPr>
          <w:rFonts w:ascii="Times New Roman" w:hAnsi="Times New Roman" w:eastAsia="Times New Roman" w:cs="Times New Roman"/>
          <w:i/>
          <w:iCs/>
          <w:sz w:val="24"/>
          <w:szCs w:val="24"/>
        </w:rPr>
        <w:t>Tooche</w:t>
      </w:r>
      <w:proofErr w:type="spellEnd"/>
      <w:r w:rsidRPr="6D6615C2">
        <w:rPr>
          <w:rFonts w:ascii="Times New Roman" w:hAnsi="Times New Roman" w:eastAsia="Times New Roman" w:cs="Times New Roman"/>
          <w:i/>
          <w:iCs/>
          <w:sz w:val="24"/>
          <w:szCs w:val="24"/>
        </w:rPr>
        <w:t xml:space="preserve"> </w:t>
      </w:r>
      <w:r w:rsidRPr="6D6615C2">
        <w:rPr>
          <w:rFonts w:ascii="Times New Roman" w:hAnsi="Times New Roman" w:eastAsia="Times New Roman" w:cs="Times New Roman"/>
          <w:sz w:val="24"/>
          <w:szCs w:val="24"/>
        </w:rPr>
        <w:t xml:space="preserve">(ananāsu lapu šķiedras), </w:t>
      </w:r>
      <w:proofErr w:type="spellStart"/>
      <w:r w:rsidRPr="6D6615C2">
        <w:rPr>
          <w:rFonts w:ascii="Times New Roman" w:hAnsi="Times New Roman" w:eastAsia="Times New Roman" w:cs="Times New Roman"/>
          <w:i/>
          <w:iCs/>
          <w:sz w:val="24"/>
          <w:szCs w:val="24"/>
        </w:rPr>
        <w:t>Batwatex</w:t>
      </w:r>
      <w:proofErr w:type="spellEnd"/>
      <w:r w:rsidRPr="6D6615C2">
        <w:rPr>
          <w:rFonts w:ascii="Times New Roman" w:hAnsi="Times New Roman" w:eastAsia="Times New Roman" w:cs="Times New Roman"/>
          <w:sz w:val="24"/>
          <w:szCs w:val="24"/>
        </w:rPr>
        <w:t xml:space="preserve"> (kartupeļu lapas un kaņepju šķiedras), </w:t>
      </w:r>
      <w:proofErr w:type="spellStart"/>
      <w:r w:rsidRPr="6D6615C2">
        <w:rPr>
          <w:rFonts w:ascii="Times New Roman" w:hAnsi="Times New Roman" w:eastAsia="Times New Roman" w:cs="Times New Roman"/>
          <w:i/>
          <w:iCs/>
          <w:sz w:val="24"/>
          <w:szCs w:val="24"/>
        </w:rPr>
        <w:t>Amberline</w:t>
      </w:r>
      <w:proofErr w:type="spellEnd"/>
      <w:r w:rsidRPr="6D6615C2">
        <w:rPr>
          <w:rFonts w:ascii="Times New Roman" w:hAnsi="Times New Roman" w:eastAsia="Times New Roman" w:cs="Times New Roman"/>
          <w:i/>
          <w:iCs/>
          <w:sz w:val="24"/>
          <w:szCs w:val="24"/>
        </w:rPr>
        <w:t xml:space="preserve"> </w:t>
      </w:r>
      <w:r w:rsidRPr="6D6615C2">
        <w:rPr>
          <w:rFonts w:ascii="Times New Roman" w:hAnsi="Times New Roman" w:eastAsia="Times New Roman" w:cs="Times New Roman"/>
          <w:sz w:val="24"/>
          <w:szCs w:val="24"/>
        </w:rPr>
        <w:t xml:space="preserve">(dzintars), </w:t>
      </w:r>
      <w:proofErr w:type="spellStart"/>
      <w:r w:rsidRPr="6D6615C2">
        <w:rPr>
          <w:rFonts w:ascii="Times New Roman" w:hAnsi="Times New Roman" w:eastAsia="Times New Roman" w:cs="Times New Roman"/>
          <w:i/>
          <w:iCs/>
          <w:sz w:val="24"/>
          <w:szCs w:val="24"/>
        </w:rPr>
        <w:t>Forest</w:t>
      </w:r>
      <w:proofErr w:type="spellEnd"/>
      <w:r w:rsidRPr="6D6615C2">
        <w:rPr>
          <w:rFonts w:ascii="Times New Roman" w:hAnsi="Times New Roman" w:eastAsia="Times New Roman" w:cs="Times New Roman"/>
          <w:i/>
          <w:iCs/>
          <w:sz w:val="24"/>
          <w:szCs w:val="24"/>
        </w:rPr>
        <w:t xml:space="preserve"> </w:t>
      </w:r>
      <w:proofErr w:type="spellStart"/>
      <w:r w:rsidRPr="6D6615C2">
        <w:rPr>
          <w:rFonts w:ascii="Times New Roman" w:hAnsi="Times New Roman" w:eastAsia="Times New Roman" w:cs="Times New Roman"/>
          <w:i/>
          <w:iCs/>
          <w:sz w:val="24"/>
          <w:szCs w:val="24"/>
        </w:rPr>
        <w:t>Wool</w:t>
      </w:r>
      <w:proofErr w:type="spellEnd"/>
      <w:r w:rsidRPr="6D6615C2">
        <w:rPr>
          <w:rFonts w:ascii="Times New Roman" w:hAnsi="Times New Roman" w:eastAsia="Times New Roman" w:cs="Times New Roman"/>
          <w:sz w:val="24"/>
          <w:szCs w:val="24"/>
        </w:rPr>
        <w:t xml:space="preserve"> (priežu meža rūpniecības ražošanas atkritumi). Šādu inovāciju un uzņēmumu attīstībā svarīgu lomu spēlē </w:t>
      </w:r>
      <w:r w:rsidR="00943D67">
        <w:rPr>
          <w:rFonts w:ascii="Times New Roman" w:hAnsi="Times New Roman" w:eastAsia="Times New Roman" w:cs="Times New Roman"/>
          <w:sz w:val="24"/>
          <w:szCs w:val="24"/>
        </w:rPr>
        <w:t>Latvijas inves</w:t>
      </w:r>
      <w:r w:rsidR="00D952CF">
        <w:rPr>
          <w:rFonts w:ascii="Times New Roman" w:hAnsi="Times New Roman" w:eastAsia="Times New Roman" w:cs="Times New Roman"/>
          <w:sz w:val="24"/>
          <w:szCs w:val="24"/>
        </w:rPr>
        <w:t>tīcij</w:t>
      </w:r>
      <w:r w:rsidR="00084B27">
        <w:rPr>
          <w:rFonts w:ascii="Times New Roman" w:hAnsi="Times New Roman" w:eastAsia="Times New Roman" w:cs="Times New Roman"/>
          <w:sz w:val="24"/>
          <w:szCs w:val="24"/>
        </w:rPr>
        <w:t>u</w:t>
      </w:r>
      <w:r w:rsidR="00D952CF">
        <w:rPr>
          <w:rFonts w:ascii="Times New Roman" w:hAnsi="Times New Roman" w:eastAsia="Times New Roman" w:cs="Times New Roman"/>
          <w:sz w:val="24"/>
          <w:szCs w:val="24"/>
        </w:rPr>
        <w:t xml:space="preserve"> un </w:t>
      </w:r>
      <w:r w:rsidR="00286957">
        <w:rPr>
          <w:rFonts w:ascii="Times New Roman" w:hAnsi="Times New Roman" w:eastAsia="Times New Roman" w:cs="Times New Roman"/>
          <w:sz w:val="24"/>
          <w:szCs w:val="24"/>
        </w:rPr>
        <w:t>attīstības aģentūra</w:t>
      </w:r>
      <w:r w:rsidR="00084B27">
        <w:rPr>
          <w:rFonts w:ascii="Times New Roman" w:hAnsi="Times New Roman" w:eastAsia="Times New Roman" w:cs="Times New Roman"/>
          <w:sz w:val="24"/>
          <w:szCs w:val="24"/>
        </w:rPr>
        <w:t>s</w:t>
      </w:r>
      <w:r w:rsidR="00286957">
        <w:rPr>
          <w:rFonts w:ascii="Times New Roman" w:hAnsi="Times New Roman" w:eastAsia="Times New Roman" w:cs="Times New Roman"/>
          <w:sz w:val="24"/>
          <w:szCs w:val="24"/>
        </w:rPr>
        <w:t xml:space="preserve"> (</w:t>
      </w:r>
      <w:r w:rsidRPr="00286957">
        <w:rPr>
          <w:rFonts w:ascii="Times New Roman" w:hAnsi="Times New Roman" w:eastAsia="Times New Roman" w:cs="Times New Roman"/>
          <w:i/>
          <w:iCs/>
          <w:sz w:val="24"/>
          <w:szCs w:val="24"/>
        </w:rPr>
        <w:t>LIAA</w:t>
      </w:r>
      <w:r w:rsidR="00286957">
        <w:rPr>
          <w:rFonts w:ascii="Times New Roman" w:hAnsi="Times New Roman" w:eastAsia="Times New Roman" w:cs="Times New Roman"/>
          <w:sz w:val="24"/>
          <w:szCs w:val="24"/>
        </w:rPr>
        <w:t>)</w:t>
      </w:r>
      <w:r w:rsidRPr="6D6615C2">
        <w:rPr>
          <w:rFonts w:ascii="Times New Roman" w:hAnsi="Times New Roman" w:eastAsia="Times New Roman" w:cs="Times New Roman"/>
          <w:sz w:val="24"/>
          <w:szCs w:val="24"/>
        </w:rPr>
        <w:t xml:space="preserve"> inkubatoros sniegtais praktiskais un finansiālais atbalsts, kā arī universitātes kā pētījumu centri.</w:t>
      </w:r>
    </w:p>
    <w:p w:rsidR="4A8B9664" w:rsidP="66A99F83" w:rsidRDefault="4A8B9664" w14:paraId="48FDF396" w14:textId="391FBB64">
      <w:pPr>
        <w:spacing w:after="120" w:line="240" w:lineRule="auto"/>
        <w:ind w:firstLine="567"/>
        <w:jc w:val="both"/>
        <w:rPr>
          <w:rFonts w:ascii="Times New Roman" w:hAnsi="Times New Roman" w:eastAsia="Times New Roman" w:cs="Times New Roman"/>
          <w:sz w:val="24"/>
          <w:szCs w:val="24"/>
        </w:rPr>
      </w:pPr>
      <w:r w:rsidRPr="4F431F7F">
        <w:rPr>
          <w:rFonts w:ascii="Times New Roman" w:hAnsi="Times New Roman" w:eastAsia="Times New Roman" w:cs="Times New Roman"/>
          <w:sz w:val="24"/>
          <w:szCs w:val="24"/>
        </w:rPr>
        <w:t>Taču, lai uzņēmumiem būtu vēlme meklēt un piesaistīt finansējumu</w:t>
      </w:r>
      <w:r w:rsidRPr="4F431F7F" w:rsidR="40BE9B6A">
        <w:rPr>
          <w:rFonts w:ascii="Times New Roman" w:hAnsi="Times New Roman" w:eastAsia="Times New Roman" w:cs="Times New Roman"/>
          <w:sz w:val="24"/>
          <w:szCs w:val="24"/>
        </w:rPr>
        <w:t xml:space="preserve"> ilgtspējīgas prod</w:t>
      </w:r>
      <w:r w:rsidRPr="4F431F7F" w:rsidR="2054E943">
        <w:rPr>
          <w:rFonts w:ascii="Times New Roman" w:hAnsi="Times New Roman" w:eastAsia="Times New Roman" w:cs="Times New Roman"/>
          <w:sz w:val="24"/>
          <w:szCs w:val="24"/>
        </w:rPr>
        <w:t>u</w:t>
      </w:r>
      <w:r w:rsidRPr="4F431F7F" w:rsidR="40BE9B6A">
        <w:rPr>
          <w:rFonts w:ascii="Times New Roman" w:hAnsi="Times New Roman" w:eastAsia="Times New Roman" w:cs="Times New Roman"/>
          <w:sz w:val="24"/>
          <w:szCs w:val="24"/>
        </w:rPr>
        <w:t xml:space="preserve">ktu un pakalpojumu </w:t>
      </w:r>
      <w:r w:rsidRPr="4F431F7F">
        <w:rPr>
          <w:rFonts w:ascii="Times New Roman" w:hAnsi="Times New Roman" w:eastAsia="Times New Roman" w:cs="Times New Roman"/>
          <w:sz w:val="24"/>
          <w:szCs w:val="24"/>
        </w:rPr>
        <w:t xml:space="preserve">biznesa idejas </w:t>
      </w:r>
      <w:r w:rsidRPr="4F431F7F" w:rsidR="5EDEFD61">
        <w:rPr>
          <w:rFonts w:ascii="Times New Roman" w:hAnsi="Times New Roman" w:eastAsia="Times New Roman" w:cs="Times New Roman"/>
          <w:sz w:val="24"/>
          <w:szCs w:val="24"/>
        </w:rPr>
        <w:t xml:space="preserve">attīstībai, </w:t>
      </w:r>
      <w:r w:rsidRPr="4F431F7F">
        <w:rPr>
          <w:rFonts w:ascii="Times New Roman" w:hAnsi="Times New Roman" w:eastAsia="Times New Roman" w:cs="Times New Roman"/>
          <w:sz w:val="24"/>
          <w:szCs w:val="24"/>
        </w:rPr>
        <w:t>ir nepieciešam</w:t>
      </w:r>
      <w:r w:rsidRPr="4F431F7F" w:rsidR="0294430C">
        <w:rPr>
          <w:rFonts w:ascii="Times New Roman" w:hAnsi="Times New Roman" w:eastAsia="Times New Roman" w:cs="Times New Roman"/>
          <w:sz w:val="24"/>
          <w:szCs w:val="24"/>
        </w:rPr>
        <w:t xml:space="preserve">s </w:t>
      </w:r>
      <w:r w:rsidRPr="4F431F7F" w:rsidR="2ECD7273">
        <w:rPr>
          <w:rFonts w:ascii="Times New Roman" w:hAnsi="Times New Roman" w:eastAsia="Times New Roman" w:cs="Times New Roman"/>
          <w:sz w:val="24"/>
          <w:szCs w:val="24"/>
        </w:rPr>
        <w:t xml:space="preserve">gan </w:t>
      </w:r>
      <w:r w:rsidRPr="4F431F7F" w:rsidR="0294430C">
        <w:rPr>
          <w:rFonts w:ascii="Times New Roman" w:hAnsi="Times New Roman" w:eastAsia="Times New Roman" w:cs="Times New Roman"/>
          <w:sz w:val="24"/>
          <w:szCs w:val="24"/>
        </w:rPr>
        <w:t xml:space="preserve">spēcīgs </w:t>
      </w:r>
      <w:r w:rsidRPr="4F431F7F" w:rsidR="7F09575C">
        <w:rPr>
          <w:rFonts w:ascii="Times New Roman" w:hAnsi="Times New Roman" w:eastAsia="Times New Roman" w:cs="Times New Roman"/>
          <w:sz w:val="24"/>
          <w:szCs w:val="24"/>
        </w:rPr>
        <w:t>publiskā sekt</w:t>
      </w:r>
      <w:r w:rsidRPr="4F431F7F" w:rsidR="3BD09778">
        <w:rPr>
          <w:rFonts w:ascii="Times New Roman" w:hAnsi="Times New Roman" w:eastAsia="Times New Roman" w:cs="Times New Roman"/>
          <w:sz w:val="24"/>
          <w:szCs w:val="24"/>
        </w:rPr>
        <w:t>o</w:t>
      </w:r>
      <w:r w:rsidRPr="4F431F7F" w:rsidR="7F09575C">
        <w:rPr>
          <w:rFonts w:ascii="Times New Roman" w:hAnsi="Times New Roman" w:eastAsia="Times New Roman" w:cs="Times New Roman"/>
          <w:sz w:val="24"/>
          <w:szCs w:val="24"/>
        </w:rPr>
        <w:t>ra atbalsts</w:t>
      </w:r>
      <w:r w:rsidRPr="4F431F7F" w:rsidR="63EAF5E1">
        <w:rPr>
          <w:rFonts w:ascii="Times New Roman" w:hAnsi="Times New Roman" w:eastAsia="Times New Roman" w:cs="Times New Roman"/>
          <w:sz w:val="24"/>
          <w:szCs w:val="24"/>
        </w:rPr>
        <w:t xml:space="preserve">, </w:t>
      </w:r>
      <w:r w:rsidRPr="4F431F7F" w:rsidR="0DD66267">
        <w:rPr>
          <w:rFonts w:ascii="Times New Roman" w:hAnsi="Times New Roman" w:eastAsia="Times New Roman" w:cs="Times New Roman"/>
          <w:sz w:val="24"/>
          <w:szCs w:val="24"/>
        </w:rPr>
        <w:t>piem</w:t>
      </w:r>
      <w:r w:rsidRPr="4F431F7F" w:rsidR="253AD868">
        <w:rPr>
          <w:rFonts w:ascii="Times New Roman" w:hAnsi="Times New Roman" w:eastAsia="Times New Roman" w:cs="Times New Roman"/>
          <w:sz w:val="24"/>
          <w:szCs w:val="24"/>
        </w:rPr>
        <w:t>ēram,</w:t>
      </w:r>
      <w:r w:rsidRPr="4F431F7F" w:rsidR="63EAF5E1">
        <w:rPr>
          <w:rFonts w:ascii="Times New Roman" w:hAnsi="Times New Roman" w:eastAsia="Times New Roman" w:cs="Times New Roman"/>
          <w:sz w:val="24"/>
          <w:szCs w:val="24"/>
        </w:rPr>
        <w:t xml:space="preserve"> inovatīvo un zaļo iepirkumu formā, gan patērētāju atbalsts, kas </w:t>
      </w:r>
      <w:r w:rsidRPr="4F431F7F" w:rsidR="41AB7545">
        <w:rPr>
          <w:rFonts w:ascii="Times New Roman" w:hAnsi="Times New Roman" w:eastAsia="Times New Roman" w:cs="Times New Roman"/>
          <w:sz w:val="24"/>
          <w:szCs w:val="24"/>
        </w:rPr>
        <w:t xml:space="preserve">izdara </w:t>
      </w:r>
      <w:r w:rsidRPr="4F431F7F" w:rsidR="63EAF5E1">
        <w:rPr>
          <w:rFonts w:ascii="Times New Roman" w:hAnsi="Times New Roman" w:eastAsia="Times New Roman" w:cs="Times New Roman"/>
          <w:sz w:val="24"/>
          <w:szCs w:val="24"/>
        </w:rPr>
        <w:t xml:space="preserve">izvēli </w:t>
      </w:r>
      <w:r w:rsidRPr="4F431F7F" w:rsidR="532320D6">
        <w:rPr>
          <w:rFonts w:ascii="Times New Roman" w:hAnsi="Times New Roman" w:eastAsia="Times New Roman" w:cs="Times New Roman"/>
          <w:sz w:val="24"/>
          <w:szCs w:val="24"/>
        </w:rPr>
        <w:t>par labu ilgtspējīgiem produktiem un pakalpojumiem</w:t>
      </w:r>
      <w:r w:rsidRPr="4F431F7F" w:rsidR="7F09575C">
        <w:rPr>
          <w:rFonts w:ascii="Times New Roman" w:hAnsi="Times New Roman" w:eastAsia="Times New Roman" w:cs="Times New Roman"/>
          <w:sz w:val="24"/>
          <w:szCs w:val="24"/>
        </w:rPr>
        <w:t>.</w:t>
      </w:r>
      <w:r w:rsidRPr="4F431F7F" w:rsidR="539D85E7">
        <w:rPr>
          <w:rFonts w:ascii="Times New Roman" w:hAnsi="Times New Roman" w:eastAsia="Times New Roman" w:cs="Times New Roman"/>
          <w:sz w:val="24"/>
          <w:szCs w:val="24"/>
        </w:rPr>
        <w:t xml:space="preserve"> Tāpat svarīgi strādāt pie vienotas metodoloģijas izstrādes uzņēmumiem, kas raksturo ražošanas procesu atbilstību pozitīvai ietekmei uz klimatu un vidi, jo esošās prasības finansējuma piesaistei</w:t>
      </w:r>
      <w:r w:rsidRPr="4F431F7F" w:rsidR="11612F7F">
        <w:rPr>
          <w:rFonts w:ascii="Times New Roman" w:hAnsi="Times New Roman" w:eastAsia="Times New Roman" w:cs="Times New Roman"/>
          <w:sz w:val="24"/>
          <w:szCs w:val="24"/>
        </w:rPr>
        <w:t xml:space="preserve"> bieži vien</w:t>
      </w:r>
      <w:r w:rsidRPr="4F431F7F" w:rsidR="539D85E7">
        <w:rPr>
          <w:rFonts w:ascii="Times New Roman" w:hAnsi="Times New Roman" w:eastAsia="Times New Roman" w:cs="Times New Roman"/>
          <w:sz w:val="24"/>
          <w:szCs w:val="24"/>
        </w:rPr>
        <w:t xml:space="preserve"> ir ļoti mainīgas</w:t>
      </w:r>
      <w:r w:rsidRPr="4F431F7F" w:rsidR="7DD7C24F">
        <w:rPr>
          <w:rFonts w:ascii="Times New Roman" w:hAnsi="Times New Roman" w:eastAsia="Times New Roman" w:cs="Times New Roman"/>
          <w:sz w:val="24"/>
          <w:szCs w:val="24"/>
        </w:rPr>
        <w:t>, bet šo</w:t>
      </w:r>
      <w:r w:rsidRPr="4F431F7F" w:rsidR="539D85E7">
        <w:rPr>
          <w:rFonts w:ascii="Times New Roman" w:hAnsi="Times New Roman" w:eastAsia="Times New Roman" w:cs="Times New Roman"/>
          <w:sz w:val="24"/>
          <w:szCs w:val="24"/>
        </w:rPr>
        <w:t xml:space="preserve"> datu ieguvei </w:t>
      </w:r>
      <w:r w:rsidRPr="4F431F7F" w:rsidR="18AD6979">
        <w:rPr>
          <w:rFonts w:ascii="Times New Roman" w:hAnsi="Times New Roman" w:eastAsia="Times New Roman" w:cs="Times New Roman"/>
          <w:sz w:val="24"/>
          <w:szCs w:val="24"/>
        </w:rPr>
        <w:t xml:space="preserve">uzņēmumiem ir nepieciešams laiks un </w:t>
      </w:r>
      <w:r w:rsidRPr="4F431F7F" w:rsidR="121FA2C3">
        <w:rPr>
          <w:rFonts w:ascii="Times New Roman" w:hAnsi="Times New Roman" w:eastAsia="Times New Roman" w:cs="Times New Roman"/>
          <w:sz w:val="24"/>
          <w:szCs w:val="24"/>
        </w:rPr>
        <w:t>resursi</w:t>
      </w:r>
      <w:r w:rsidRPr="4F431F7F" w:rsidR="539D85E7">
        <w:rPr>
          <w:rFonts w:ascii="Times New Roman" w:hAnsi="Times New Roman" w:eastAsia="Times New Roman" w:cs="Times New Roman"/>
          <w:sz w:val="24"/>
          <w:szCs w:val="24"/>
        </w:rPr>
        <w:t>.</w:t>
      </w:r>
    </w:p>
    <w:p w:rsidR="081C28B7" w:rsidP="081C28B7" w:rsidRDefault="1A465EC4" w14:paraId="4ABDD0AD" w14:textId="526A3809">
      <w:pPr>
        <w:spacing w:after="120" w:line="240" w:lineRule="auto"/>
        <w:ind w:firstLine="567"/>
        <w:jc w:val="both"/>
        <w:rPr>
          <w:rFonts w:ascii="Times New Roman" w:hAnsi="Times New Roman" w:eastAsia="Times New Roman" w:cs="Times New Roman"/>
          <w:sz w:val="24"/>
          <w:szCs w:val="24"/>
        </w:rPr>
      </w:pPr>
      <w:r w:rsidRPr="1FFFBD85">
        <w:rPr>
          <w:rFonts w:ascii="Times New Roman" w:hAnsi="Times New Roman" w:eastAsia="Times New Roman" w:cs="Times New Roman"/>
          <w:sz w:val="24"/>
          <w:szCs w:val="24"/>
        </w:rPr>
        <w:t xml:space="preserve">Piemēram, Latvijā </w:t>
      </w:r>
      <w:r w:rsidR="00E727CB">
        <w:rPr>
          <w:rFonts w:ascii="Times New Roman" w:hAnsi="Times New Roman" w:eastAsia="Times New Roman" w:cs="Times New Roman"/>
          <w:sz w:val="24"/>
          <w:szCs w:val="24"/>
        </w:rPr>
        <w:t xml:space="preserve">investīciju piesaistes sekmēšanai, esam ieviesuši </w:t>
      </w:r>
      <w:r w:rsidRPr="00E727CB" w:rsidR="00E727CB">
        <w:rPr>
          <w:rFonts w:ascii="Times New Roman" w:hAnsi="Times New Roman" w:eastAsia="Times New Roman" w:cs="Times New Roman"/>
          <w:sz w:val="24"/>
          <w:szCs w:val="24"/>
        </w:rPr>
        <w:t xml:space="preserve">“zaļā koridora” </w:t>
      </w:r>
      <w:r w:rsidRPr="00254604" w:rsidR="00E727CB">
        <w:rPr>
          <w:rFonts w:ascii="Times New Roman" w:hAnsi="Times New Roman" w:eastAsia="Times New Roman" w:cs="Times New Roman"/>
          <w:i/>
          <w:iCs/>
          <w:sz w:val="24"/>
          <w:szCs w:val="24"/>
        </w:rPr>
        <w:t xml:space="preserve">(Green </w:t>
      </w:r>
      <w:proofErr w:type="spellStart"/>
      <w:r w:rsidRPr="00254604" w:rsidR="00E727CB">
        <w:rPr>
          <w:rFonts w:ascii="Times New Roman" w:hAnsi="Times New Roman" w:eastAsia="Times New Roman" w:cs="Times New Roman"/>
          <w:i/>
          <w:iCs/>
          <w:sz w:val="24"/>
          <w:szCs w:val="24"/>
        </w:rPr>
        <w:t>Channel</w:t>
      </w:r>
      <w:proofErr w:type="spellEnd"/>
      <w:r w:rsidRPr="00254604" w:rsidR="00E727CB">
        <w:rPr>
          <w:rFonts w:ascii="Times New Roman" w:hAnsi="Times New Roman" w:eastAsia="Times New Roman" w:cs="Times New Roman"/>
          <w:i/>
          <w:iCs/>
          <w:sz w:val="24"/>
          <w:szCs w:val="24"/>
        </w:rPr>
        <w:t>)</w:t>
      </w:r>
      <w:r w:rsidR="00E727CB">
        <w:rPr>
          <w:rFonts w:ascii="Times New Roman" w:hAnsi="Times New Roman" w:eastAsia="Times New Roman" w:cs="Times New Roman"/>
          <w:sz w:val="24"/>
          <w:szCs w:val="24"/>
        </w:rPr>
        <w:t xml:space="preserve"> </w:t>
      </w:r>
      <w:r w:rsidRPr="00E727CB" w:rsidR="00E727CB">
        <w:rPr>
          <w:rFonts w:ascii="Times New Roman" w:hAnsi="Times New Roman" w:eastAsia="Times New Roman" w:cs="Times New Roman"/>
          <w:sz w:val="24"/>
          <w:szCs w:val="24"/>
        </w:rPr>
        <w:t>iniciatīvu, kuras ietvaros Latvijā reģistrētiem komersantiem, kas plāno īstenot investīciju projektus prioritārajos sektoros, ir iespēja saņemt valsts sniegtos pakalpojumus paātrinātā kārtībā (piemēram, būvniecības</w:t>
      </w:r>
      <w:r w:rsidR="00750D45">
        <w:rPr>
          <w:rFonts w:ascii="Times New Roman" w:hAnsi="Times New Roman" w:eastAsia="Times New Roman" w:cs="Times New Roman"/>
          <w:sz w:val="24"/>
          <w:szCs w:val="24"/>
        </w:rPr>
        <w:t xml:space="preserve"> </w:t>
      </w:r>
      <w:r w:rsidR="0005143A">
        <w:rPr>
          <w:rFonts w:ascii="Times New Roman" w:hAnsi="Times New Roman" w:eastAsia="Times New Roman" w:cs="Times New Roman"/>
          <w:sz w:val="24"/>
          <w:szCs w:val="24"/>
        </w:rPr>
        <w:t>atļauju saņemšana</w:t>
      </w:r>
      <w:r w:rsidRPr="00E727CB" w:rsidR="00E727CB">
        <w:rPr>
          <w:rFonts w:ascii="Times New Roman" w:hAnsi="Times New Roman" w:eastAsia="Times New Roman" w:cs="Times New Roman"/>
          <w:sz w:val="24"/>
          <w:szCs w:val="24"/>
        </w:rPr>
        <w:t>, ietekmes uz vides novērtējum</w:t>
      </w:r>
      <w:r w:rsidR="00750D45">
        <w:rPr>
          <w:rFonts w:ascii="Times New Roman" w:hAnsi="Times New Roman" w:eastAsia="Times New Roman" w:cs="Times New Roman"/>
          <w:sz w:val="24"/>
          <w:szCs w:val="24"/>
        </w:rPr>
        <w:t>s</w:t>
      </w:r>
      <w:r w:rsidRPr="00E727CB" w:rsidR="00E727CB">
        <w:rPr>
          <w:rFonts w:ascii="Times New Roman" w:hAnsi="Times New Roman" w:eastAsia="Times New Roman" w:cs="Times New Roman"/>
          <w:sz w:val="24"/>
          <w:szCs w:val="24"/>
        </w:rPr>
        <w:t>, teritorijas plānošana</w:t>
      </w:r>
      <w:r w:rsidR="00750D45">
        <w:rPr>
          <w:rFonts w:ascii="Times New Roman" w:hAnsi="Times New Roman" w:eastAsia="Times New Roman" w:cs="Times New Roman"/>
          <w:sz w:val="24"/>
          <w:szCs w:val="24"/>
        </w:rPr>
        <w:t xml:space="preserve"> u.c.</w:t>
      </w:r>
      <w:r w:rsidRPr="00E727CB" w:rsidR="00E727CB">
        <w:rPr>
          <w:rFonts w:ascii="Times New Roman" w:hAnsi="Times New Roman" w:eastAsia="Times New Roman" w:cs="Times New Roman"/>
          <w:sz w:val="24"/>
          <w:szCs w:val="24"/>
        </w:rPr>
        <w:t xml:space="preserve"> valsts pārvaldes pakalpojumus).</w:t>
      </w:r>
    </w:p>
    <w:p w:rsidRPr="00714392" w:rsidR="00714392" w:rsidP="00714392" w:rsidRDefault="00714392" w14:paraId="4D7F291F" w14:textId="670A1373">
      <w:pPr>
        <w:spacing w:after="120" w:line="240" w:lineRule="auto"/>
        <w:ind w:firstLine="720"/>
        <w:jc w:val="both"/>
        <w:rPr>
          <w:rFonts w:ascii="Times New Roman" w:hAnsi="Times New Roman" w:eastAsia="Calibri" w:cs="Times New Roman"/>
          <w:color w:val="000000" w:themeColor="text1"/>
          <w:sz w:val="24"/>
          <w:szCs w:val="24"/>
        </w:rPr>
      </w:pPr>
      <w:r w:rsidRPr="207A30B4">
        <w:rPr>
          <w:rFonts w:ascii="Times New Roman" w:hAnsi="Times New Roman" w:eastAsia="Calibri" w:cs="Times New Roman"/>
          <w:color w:val="000000" w:themeColor="text1"/>
          <w:sz w:val="24"/>
          <w:szCs w:val="24"/>
        </w:rPr>
        <w:t>Apsveicama ir EK iniciatīva veicināt zaļo un klimat</w:t>
      </w:r>
      <w:r w:rsidR="00084B27">
        <w:rPr>
          <w:rFonts w:ascii="Times New Roman" w:hAnsi="Times New Roman" w:eastAsia="Calibri" w:cs="Times New Roman"/>
          <w:color w:val="000000" w:themeColor="text1"/>
          <w:sz w:val="24"/>
          <w:szCs w:val="24"/>
        </w:rPr>
        <w:t xml:space="preserve">a </w:t>
      </w:r>
      <w:r w:rsidRPr="207A30B4">
        <w:rPr>
          <w:rFonts w:ascii="Times New Roman" w:hAnsi="Times New Roman" w:eastAsia="Calibri" w:cs="Times New Roman"/>
          <w:color w:val="000000" w:themeColor="text1"/>
          <w:sz w:val="24"/>
          <w:szCs w:val="24"/>
        </w:rPr>
        <w:t>neitrālu tehnoloģiju attīstību caur 2022. gada izskaņā izziņoto “</w:t>
      </w:r>
      <w:proofErr w:type="spellStart"/>
      <w:r w:rsidRPr="00F06BBB">
        <w:rPr>
          <w:rFonts w:ascii="Times New Roman" w:hAnsi="Times New Roman" w:eastAsia="Calibri" w:cs="Times New Roman"/>
          <w:i/>
          <w:color w:val="000000" w:themeColor="text1"/>
          <w:sz w:val="24"/>
          <w:szCs w:val="24"/>
        </w:rPr>
        <w:t>Clean</w:t>
      </w:r>
      <w:proofErr w:type="spellEnd"/>
      <w:r w:rsidRPr="00F06BBB">
        <w:rPr>
          <w:rFonts w:ascii="Times New Roman" w:hAnsi="Times New Roman" w:eastAsia="Calibri" w:cs="Times New Roman"/>
          <w:i/>
          <w:color w:val="000000" w:themeColor="text1"/>
          <w:sz w:val="24"/>
          <w:szCs w:val="24"/>
        </w:rPr>
        <w:t xml:space="preserve"> Tech </w:t>
      </w:r>
      <w:proofErr w:type="spellStart"/>
      <w:r w:rsidRPr="00F06BBB">
        <w:rPr>
          <w:rFonts w:ascii="Times New Roman" w:hAnsi="Times New Roman" w:eastAsia="Calibri" w:cs="Times New Roman"/>
          <w:i/>
          <w:color w:val="000000" w:themeColor="text1"/>
          <w:sz w:val="24"/>
          <w:szCs w:val="24"/>
        </w:rPr>
        <w:t>Europe</w:t>
      </w:r>
      <w:proofErr w:type="spellEnd"/>
      <w:r w:rsidRPr="207A30B4">
        <w:rPr>
          <w:rFonts w:ascii="Times New Roman" w:hAnsi="Times New Roman" w:eastAsia="Calibri" w:cs="Times New Roman"/>
          <w:color w:val="000000" w:themeColor="text1"/>
          <w:sz w:val="24"/>
          <w:szCs w:val="24"/>
        </w:rPr>
        <w:t xml:space="preserve">” iniciatīvu, ar ko tiek plānots izvirzīt mērķus apzināt investīciju nepieciešamību tīro </w:t>
      </w:r>
      <w:proofErr w:type="spellStart"/>
      <w:r w:rsidRPr="207A30B4">
        <w:rPr>
          <w:rFonts w:ascii="Times New Roman" w:hAnsi="Times New Roman" w:eastAsia="Calibri" w:cs="Times New Roman"/>
          <w:color w:val="000000" w:themeColor="text1"/>
          <w:sz w:val="24"/>
          <w:szCs w:val="24"/>
        </w:rPr>
        <w:t>energotehnoloģiju</w:t>
      </w:r>
      <w:proofErr w:type="spellEnd"/>
      <w:r w:rsidRPr="207A30B4">
        <w:rPr>
          <w:rFonts w:ascii="Times New Roman" w:hAnsi="Times New Roman" w:eastAsia="Calibri" w:cs="Times New Roman"/>
          <w:color w:val="000000" w:themeColor="text1"/>
          <w:sz w:val="24"/>
          <w:szCs w:val="24"/>
        </w:rPr>
        <w:t xml:space="preserve"> attīstībai caur ražošanas un investīciju piesaistes prizmu. Arī Baltijas valstis ir sekojušas šim piemēram, dibinot </w:t>
      </w:r>
      <w:r w:rsidRPr="207A30B4" w:rsidR="04CD1E4C">
        <w:rPr>
          <w:rFonts w:ascii="Times New Roman" w:hAnsi="Times New Roman" w:eastAsia="Calibri" w:cs="Times New Roman"/>
          <w:color w:val="000000" w:themeColor="text1"/>
          <w:sz w:val="24"/>
          <w:szCs w:val="24"/>
        </w:rPr>
        <w:t>“</w:t>
      </w:r>
      <w:proofErr w:type="spellStart"/>
      <w:r w:rsidRPr="00F06BBB">
        <w:rPr>
          <w:rFonts w:ascii="Times New Roman" w:hAnsi="Times New Roman" w:eastAsia="Calibri" w:cs="Times New Roman"/>
          <w:i/>
          <w:color w:val="000000" w:themeColor="text1"/>
          <w:sz w:val="24"/>
          <w:szCs w:val="24"/>
        </w:rPr>
        <w:t>Cleantech</w:t>
      </w:r>
      <w:proofErr w:type="spellEnd"/>
      <w:r w:rsidRPr="00F06BBB">
        <w:rPr>
          <w:rFonts w:ascii="Times New Roman" w:hAnsi="Times New Roman" w:eastAsia="Calibri" w:cs="Times New Roman"/>
          <w:i/>
          <w:color w:val="000000" w:themeColor="text1"/>
          <w:sz w:val="24"/>
          <w:szCs w:val="24"/>
        </w:rPr>
        <w:t xml:space="preserve"> </w:t>
      </w:r>
      <w:proofErr w:type="spellStart"/>
      <w:r w:rsidRPr="00F06BBB">
        <w:rPr>
          <w:rFonts w:ascii="Times New Roman" w:hAnsi="Times New Roman" w:eastAsia="Calibri" w:cs="Times New Roman"/>
          <w:i/>
          <w:color w:val="000000" w:themeColor="text1"/>
          <w:sz w:val="24"/>
          <w:szCs w:val="24"/>
        </w:rPr>
        <w:t>for</w:t>
      </w:r>
      <w:proofErr w:type="spellEnd"/>
      <w:r w:rsidRPr="00F06BBB">
        <w:rPr>
          <w:rFonts w:ascii="Times New Roman" w:hAnsi="Times New Roman" w:eastAsia="Calibri" w:cs="Times New Roman"/>
          <w:i/>
          <w:color w:val="000000" w:themeColor="text1"/>
          <w:sz w:val="24"/>
          <w:szCs w:val="24"/>
        </w:rPr>
        <w:t xml:space="preserve"> Baltics</w:t>
      </w:r>
      <w:r w:rsidRPr="207A30B4">
        <w:rPr>
          <w:rFonts w:ascii="Times New Roman" w:hAnsi="Times New Roman" w:eastAsia="Calibri" w:cs="Times New Roman"/>
          <w:color w:val="000000" w:themeColor="text1"/>
          <w:sz w:val="24"/>
          <w:szCs w:val="24"/>
        </w:rPr>
        <w:t xml:space="preserve">” iniciatīvu ar mērķi stiprināt Baltijas valstu </w:t>
      </w:r>
      <w:r w:rsidR="00E60360">
        <w:rPr>
          <w:rFonts w:ascii="Times New Roman" w:hAnsi="Times New Roman" w:eastAsia="Calibri" w:cs="Times New Roman"/>
          <w:color w:val="000000" w:themeColor="text1"/>
          <w:sz w:val="24"/>
          <w:szCs w:val="24"/>
        </w:rPr>
        <w:t>politikas plānotāju</w:t>
      </w:r>
      <w:r w:rsidRPr="207A30B4" w:rsidR="00E60360">
        <w:rPr>
          <w:rFonts w:ascii="Times New Roman" w:hAnsi="Times New Roman" w:eastAsia="Calibri" w:cs="Times New Roman"/>
          <w:color w:val="000000" w:themeColor="text1"/>
          <w:sz w:val="24"/>
          <w:szCs w:val="24"/>
        </w:rPr>
        <w:t xml:space="preserve"> saikni </w:t>
      </w:r>
      <w:r w:rsidRPr="207A30B4">
        <w:rPr>
          <w:rFonts w:ascii="Times New Roman" w:hAnsi="Times New Roman" w:eastAsia="Calibri" w:cs="Times New Roman"/>
          <w:color w:val="000000" w:themeColor="text1"/>
          <w:sz w:val="24"/>
          <w:szCs w:val="24"/>
        </w:rPr>
        <w:t>reģion</w:t>
      </w:r>
      <w:r w:rsidR="00E60360">
        <w:rPr>
          <w:rFonts w:ascii="Times New Roman" w:hAnsi="Times New Roman" w:eastAsia="Calibri" w:cs="Times New Roman"/>
          <w:color w:val="000000" w:themeColor="text1"/>
          <w:sz w:val="24"/>
          <w:szCs w:val="24"/>
        </w:rPr>
        <w:t>ā</w:t>
      </w:r>
      <w:r w:rsidRPr="207A30B4">
        <w:rPr>
          <w:rFonts w:ascii="Times New Roman" w:hAnsi="Times New Roman" w:eastAsia="Calibri" w:cs="Times New Roman"/>
          <w:color w:val="000000" w:themeColor="text1"/>
          <w:sz w:val="24"/>
          <w:szCs w:val="24"/>
        </w:rPr>
        <w:t xml:space="preserve"> , lai publisko diskusiju centrā būtu tīrās tehnoloģijas inovācijas. Pateicoties iniciatīvai, tiks veicināta finansējuma un izaugsme</w:t>
      </w:r>
      <w:r w:rsidR="00E60360">
        <w:rPr>
          <w:rFonts w:ascii="Times New Roman" w:hAnsi="Times New Roman" w:eastAsia="Calibri" w:cs="Times New Roman"/>
          <w:color w:val="000000" w:themeColor="text1"/>
          <w:sz w:val="24"/>
          <w:szCs w:val="24"/>
        </w:rPr>
        <w:t>s</w:t>
      </w:r>
      <w:r w:rsidRPr="207A30B4">
        <w:rPr>
          <w:rFonts w:ascii="Times New Roman" w:hAnsi="Times New Roman" w:eastAsia="Calibri" w:cs="Times New Roman"/>
          <w:color w:val="000000" w:themeColor="text1"/>
          <w:sz w:val="24"/>
          <w:szCs w:val="24"/>
        </w:rPr>
        <w:t xml:space="preserve"> iespēju pieejamība ieinteresētajām pusēm, kā arī iesaiste atbalstošas politikas veidošanā.</w:t>
      </w:r>
    </w:p>
    <w:p w:rsidR="4F431F7F" w:rsidP="4F431F7F" w:rsidRDefault="4F431F7F" w14:paraId="3BED75E0" w14:textId="6B16A3BD">
      <w:pPr>
        <w:spacing w:after="120" w:line="240" w:lineRule="auto"/>
        <w:ind w:firstLine="567"/>
        <w:jc w:val="both"/>
        <w:rPr>
          <w:rFonts w:ascii="Times New Roman" w:hAnsi="Times New Roman" w:eastAsia="Times New Roman" w:cs="Times New Roman"/>
          <w:sz w:val="24"/>
          <w:szCs w:val="24"/>
        </w:rPr>
      </w:pPr>
    </w:p>
    <w:p w:rsidR="007A1006" w:rsidP="005B05A6" w:rsidRDefault="003A30D7" w14:paraId="3CCA2A19" w14:textId="232D385E">
      <w:pPr>
        <w:pStyle w:val="mt-translation"/>
        <w:spacing w:before="0" w:beforeAutospacing="false" w:after="120" w:afterAutospacing="false"/>
        <w:ind w:firstLine="720"/>
        <w:jc w:val="both"/>
        <w:rPr>
          <w:rStyle w:val="word"/>
          <w:b/>
          <w:bCs/>
        </w:rPr>
      </w:pPr>
      <w:r>
        <w:rPr>
          <w:b/>
          <w:bCs/>
        </w:rPr>
        <w:t>3</w:t>
      </w:r>
      <w:r w:rsidRPr="00E71143" w:rsidR="00DD56A2">
        <w:rPr>
          <w:b/>
          <w:bCs/>
        </w:rPr>
        <w:t xml:space="preserve">. </w:t>
      </w:r>
      <w:r w:rsidR="007A1006">
        <w:rPr>
          <w:b/>
          <w:bCs/>
        </w:rPr>
        <w:t xml:space="preserve">Pusdienu diskusija: </w:t>
      </w:r>
      <w:r w:rsidRPr="007A1006" w:rsidR="007A1006">
        <w:rPr>
          <w:rStyle w:val="word"/>
          <w:b/>
          <w:bCs/>
        </w:rPr>
        <w:t>Eiropas programma</w:t>
      </w:r>
      <w:r w:rsidRPr="007A1006" w:rsidR="007A1006">
        <w:rPr>
          <w:rStyle w:val="phrase"/>
          <w:b/>
          <w:bCs/>
        </w:rPr>
        <w:t xml:space="preserve"> </w:t>
      </w:r>
      <w:r w:rsidRPr="007A1006" w:rsidR="007A1006">
        <w:rPr>
          <w:rStyle w:val="word"/>
          <w:b/>
          <w:bCs/>
        </w:rPr>
        <w:t>ilgtermiņa</w:t>
      </w:r>
      <w:r w:rsidRPr="007A1006" w:rsidR="007A1006">
        <w:rPr>
          <w:rStyle w:val="phrase"/>
          <w:b/>
          <w:bCs/>
        </w:rPr>
        <w:t xml:space="preserve"> </w:t>
      </w:r>
      <w:r w:rsidRPr="007A1006" w:rsidR="007A1006">
        <w:rPr>
          <w:rStyle w:val="word"/>
          <w:b/>
          <w:bCs/>
        </w:rPr>
        <w:t>konkurētspējai</w:t>
      </w:r>
      <w:r w:rsidRPr="007A1006" w:rsidR="007A1006">
        <w:rPr>
          <w:rStyle w:val="phrase"/>
          <w:b/>
          <w:bCs/>
        </w:rPr>
        <w:t xml:space="preserve"> </w:t>
      </w:r>
      <w:r w:rsidRPr="007A1006" w:rsidR="007A1006">
        <w:rPr>
          <w:rStyle w:val="word"/>
          <w:b/>
          <w:bCs/>
        </w:rPr>
        <w:t>un</w:t>
      </w:r>
      <w:r w:rsidRPr="007A1006" w:rsidR="007A1006">
        <w:rPr>
          <w:rStyle w:val="phrase"/>
          <w:b/>
          <w:bCs/>
        </w:rPr>
        <w:t xml:space="preserve"> </w:t>
      </w:r>
      <w:r w:rsidRPr="007A1006" w:rsidR="007A1006">
        <w:rPr>
          <w:rStyle w:val="word"/>
          <w:b/>
          <w:bCs/>
        </w:rPr>
        <w:t>produktivitātei</w:t>
      </w:r>
    </w:p>
    <w:p w:rsidRPr="004D7098" w:rsidR="00500432" w:rsidP="005B05A6" w:rsidRDefault="00500432" w14:paraId="5505C3A4" w14:textId="4AEFFB3F">
      <w:pPr>
        <w:spacing w:after="120" w:line="240" w:lineRule="auto"/>
        <w:ind w:firstLine="720"/>
        <w:jc w:val="both"/>
        <w:rPr>
          <w:rFonts w:ascii="Times New Roman" w:hAnsi="Times New Roman" w:eastAsia="Calibri" w:cs="Times New Roman"/>
          <w:sz w:val="24"/>
          <w:szCs w:val="24"/>
        </w:rPr>
      </w:pPr>
      <w:r w:rsidRPr="004D7098">
        <w:rPr>
          <w:rFonts w:ascii="Times New Roman" w:hAnsi="Times New Roman" w:eastAsia="Calibri" w:cs="Times New Roman"/>
          <w:sz w:val="24"/>
          <w:szCs w:val="24"/>
        </w:rPr>
        <w:t xml:space="preserve">Pusdienu diskusija kalpos kā agrīna viedokļu apmaiņa pirms </w:t>
      </w:r>
      <w:r w:rsidR="000E08A4">
        <w:rPr>
          <w:rFonts w:ascii="Times New Roman" w:hAnsi="Times New Roman" w:eastAsia="Calibri" w:cs="Times New Roman"/>
          <w:sz w:val="24"/>
          <w:szCs w:val="24"/>
        </w:rPr>
        <w:t>2023. gada</w:t>
      </w:r>
      <w:r w:rsidRPr="004D7098">
        <w:rPr>
          <w:rFonts w:ascii="Times New Roman" w:hAnsi="Times New Roman" w:eastAsia="Calibri" w:cs="Times New Roman"/>
          <w:sz w:val="24"/>
          <w:szCs w:val="24"/>
        </w:rPr>
        <w:t xml:space="preserve"> 2. marta </w:t>
      </w:r>
      <w:r w:rsidR="000E08A4">
        <w:rPr>
          <w:rFonts w:ascii="Times New Roman" w:hAnsi="Times New Roman" w:eastAsia="Calibri" w:cs="Times New Roman"/>
          <w:sz w:val="24"/>
          <w:szCs w:val="24"/>
        </w:rPr>
        <w:t xml:space="preserve">ES </w:t>
      </w:r>
      <w:r w:rsidRPr="004D7098">
        <w:rPr>
          <w:rFonts w:ascii="Times New Roman" w:hAnsi="Times New Roman" w:eastAsia="Calibri" w:cs="Times New Roman"/>
          <w:sz w:val="24"/>
          <w:szCs w:val="24"/>
        </w:rPr>
        <w:t xml:space="preserve">Konkurētspējas ministru padomes </w:t>
      </w:r>
      <w:r w:rsidR="004863FD">
        <w:rPr>
          <w:rFonts w:ascii="Times New Roman" w:hAnsi="Times New Roman" w:eastAsia="Calibri" w:cs="Times New Roman"/>
          <w:sz w:val="24"/>
          <w:szCs w:val="24"/>
        </w:rPr>
        <w:t>debatēm</w:t>
      </w:r>
      <w:r w:rsidRPr="004D7098">
        <w:rPr>
          <w:rFonts w:ascii="Times New Roman" w:hAnsi="Times New Roman" w:eastAsia="Calibri" w:cs="Times New Roman"/>
          <w:sz w:val="24"/>
          <w:szCs w:val="24"/>
        </w:rPr>
        <w:t xml:space="preserve">, un gaidāmajām Eiropadomes diskusijām par ilgtermiņa </w:t>
      </w:r>
      <w:r w:rsidRPr="005B05A6">
        <w:rPr>
          <w:rFonts w:ascii="Times New Roman" w:hAnsi="Times New Roman" w:eastAsia="Times New Roman" w:cs="Times New Roman"/>
          <w:sz w:val="24"/>
          <w:szCs w:val="24"/>
        </w:rPr>
        <w:t>konkurētspējas</w:t>
      </w:r>
      <w:r w:rsidRPr="004D7098">
        <w:rPr>
          <w:rFonts w:ascii="Times New Roman" w:hAnsi="Times New Roman" w:eastAsia="Calibri" w:cs="Times New Roman"/>
          <w:sz w:val="24"/>
          <w:szCs w:val="24"/>
        </w:rPr>
        <w:t xml:space="preserve"> veicināšanu un produktivitāti Eiropā</w:t>
      </w:r>
      <w:r w:rsidRPr="4DF8ECBB" w:rsidR="0B48DC75">
        <w:rPr>
          <w:rFonts w:ascii="Times New Roman" w:hAnsi="Times New Roman" w:eastAsia="Calibri" w:cs="Times New Roman"/>
          <w:sz w:val="24"/>
          <w:szCs w:val="24"/>
        </w:rPr>
        <w:t>,</w:t>
      </w:r>
      <w:r w:rsidRPr="4DF8ECBB" w:rsidR="42FAFF2D">
        <w:rPr>
          <w:rFonts w:ascii="Times New Roman" w:hAnsi="Times New Roman" w:eastAsia="Calibri" w:cs="Times New Roman"/>
          <w:sz w:val="24"/>
          <w:szCs w:val="24"/>
        </w:rPr>
        <w:t xml:space="preserve"> </w:t>
      </w:r>
      <w:r w:rsidRPr="4DF8ECBB" w:rsidR="0B48DC75">
        <w:rPr>
          <w:rFonts w:ascii="Times New Roman" w:hAnsi="Times New Roman" w:eastAsia="Calibri" w:cs="Times New Roman"/>
          <w:sz w:val="24"/>
          <w:szCs w:val="24"/>
        </w:rPr>
        <w:t>jo k</w:t>
      </w:r>
      <w:r w:rsidRPr="4DF8ECBB" w:rsidR="42FAFF2D">
        <w:rPr>
          <w:rFonts w:ascii="Times New Roman" w:hAnsi="Times New Roman" w:eastAsia="Calibri" w:cs="Times New Roman"/>
          <w:sz w:val="24"/>
          <w:szCs w:val="24"/>
        </w:rPr>
        <w:t>ā zināms 2022. gada 15.</w:t>
      </w:r>
      <w:r w:rsidRPr="70F810A6" w:rsidR="1B7CF8D4">
        <w:rPr>
          <w:rFonts w:ascii="Times New Roman" w:hAnsi="Times New Roman" w:eastAsia="Calibri" w:cs="Times New Roman"/>
          <w:sz w:val="24"/>
          <w:szCs w:val="24"/>
        </w:rPr>
        <w:t xml:space="preserve"> </w:t>
      </w:r>
      <w:r w:rsidRPr="4DF8ECBB" w:rsidR="7FDA5B3B">
        <w:rPr>
          <w:rFonts w:ascii="Times New Roman" w:hAnsi="Times New Roman" w:eastAsia="Calibri" w:cs="Times New Roman"/>
          <w:sz w:val="24"/>
          <w:szCs w:val="24"/>
        </w:rPr>
        <w:t>d</w:t>
      </w:r>
      <w:r w:rsidRPr="4DF8ECBB" w:rsidR="42FAFF2D">
        <w:rPr>
          <w:rFonts w:ascii="Times New Roman" w:hAnsi="Times New Roman" w:eastAsia="Calibri" w:cs="Times New Roman"/>
          <w:sz w:val="24"/>
          <w:szCs w:val="24"/>
        </w:rPr>
        <w:t>ecembr</w:t>
      </w:r>
      <w:r w:rsidRPr="4DF8ECBB" w:rsidR="13045650">
        <w:rPr>
          <w:rFonts w:ascii="Times New Roman" w:hAnsi="Times New Roman" w:eastAsia="Calibri" w:cs="Times New Roman"/>
          <w:sz w:val="24"/>
          <w:szCs w:val="24"/>
        </w:rPr>
        <w:t>a</w:t>
      </w:r>
      <w:r w:rsidRPr="4DF8ECBB" w:rsidR="42FAFF2D">
        <w:rPr>
          <w:rFonts w:ascii="Times New Roman" w:hAnsi="Times New Roman" w:eastAsia="Calibri" w:cs="Times New Roman"/>
          <w:sz w:val="24"/>
          <w:szCs w:val="24"/>
        </w:rPr>
        <w:t xml:space="preserve"> Eiropadomē valdību vadītāji aicināj</w:t>
      </w:r>
      <w:r w:rsidRPr="4DF8ECBB" w:rsidR="3A399960">
        <w:rPr>
          <w:rFonts w:ascii="Times New Roman" w:hAnsi="Times New Roman" w:eastAsia="Calibri" w:cs="Times New Roman"/>
          <w:sz w:val="24"/>
          <w:szCs w:val="24"/>
        </w:rPr>
        <w:t xml:space="preserve">a </w:t>
      </w:r>
      <w:r w:rsidR="00A91056">
        <w:rPr>
          <w:rFonts w:ascii="Times New Roman" w:hAnsi="Times New Roman" w:eastAsia="Calibri" w:cs="Times New Roman"/>
          <w:sz w:val="24"/>
          <w:szCs w:val="24"/>
        </w:rPr>
        <w:t xml:space="preserve">EK </w:t>
      </w:r>
      <w:r w:rsidRPr="4DF8ECBB" w:rsidR="3A399960">
        <w:rPr>
          <w:rFonts w:ascii="Times New Roman" w:hAnsi="Times New Roman" w:eastAsia="Calibri" w:cs="Times New Roman"/>
          <w:sz w:val="24"/>
          <w:szCs w:val="24"/>
        </w:rPr>
        <w:t>2023. gada sākumā nākt klajā ar konkurētspējas un produktivitātes stratēģiju</w:t>
      </w:r>
      <w:r w:rsidRPr="4DF8ECBB" w:rsidR="0D67AA48">
        <w:rPr>
          <w:rFonts w:ascii="Times New Roman" w:hAnsi="Times New Roman" w:eastAsia="Calibri" w:cs="Times New Roman"/>
          <w:sz w:val="24"/>
          <w:szCs w:val="24"/>
        </w:rPr>
        <w:t xml:space="preserve">. </w:t>
      </w:r>
      <w:r w:rsidRPr="4DF8ECBB" w:rsidR="15B71BA4">
        <w:rPr>
          <w:rFonts w:ascii="Times New Roman" w:hAnsi="Times New Roman" w:eastAsia="Calibri" w:cs="Times New Roman"/>
          <w:sz w:val="24"/>
          <w:szCs w:val="24"/>
        </w:rPr>
        <w:t xml:space="preserve">Šajā jautājumā, Francija </w:t>
      </w:r>
      <w:r w:rsidRPr="4DF8ECBB" w:rsidR="1882EE18">
        <w:rPr>
          <w:rFonts w:ascii="Times New Roman" w:hAnsi="Times New Roman" w:eastAsia="Calibri" w:cs="Times New Roman"/>
          <w:sz w:val="24"/>
          <w:szCs w:val="24"/>
        </w:rPr>
        <w:t xml:space="preserve">jau </w:t>
      </w:r>
      <w:r w:rsidRPr="4DF8ECBB" w:rsidR="15B71BA4">
        <w:rPr>
          <w:rFonts w:ascii="Times New Roman" w:hAnsi="Times New Roman" w:eastAsia="Calibri" w:cs="Times New Roman"/>
          <w:sz w:val="24"/>
          <w:szCs w:val="24"/>
        </w:rPr>
        <w:t xml:space="preserve">ir izplatījusi savu nostāju, </w:t>
      </w:r>
      <w:r w:rsidRPr="4DF8ECBB" w:rsidR="1ED9D188">
        <w:rPr>
          <w:rFonts w:ascii="Times New Roman" w:hAnsi="Times New Roman" w:eastAsia="Calibri" w:cs="Times New Roman"/>
          <w:sz w:val="24"/>
          <w:szCs w:val="24"/>
        </w:rPr>
        <w:t xml:space="preserve">aicinot </w:t>
      </w:r>
      <w:r w:rsidRPr="4DF8ECBB" w:rsidR="47894690">
        <w:rPr>
          <w:rFonts w:ascii="Times New Roman" w:hAnsi="Times New Roman" w:eastAsia="Calibri" w:cs="Times New Roman"/>
          <w:sz w:val="24"/>
          <w:szCs w:val="24"/>
        </w:rPr>
        <w:t xml:space="preserve">ES reaģēt uz </w:t>
      </w:r>
      <w:r w:rsidRPr="4DF8ECBB" w:rsidR="2AA6D6B4">
        <w:rPr>
          <w:rFonts w:ascii="Times New Roman" w:hAnsi="Times New Roman" w:eastAsia="Calibri" w:cs="Times New Roman"/>
          <w:sz w:val="24"/>
          <w:szCs w:val="24"/>
        </w:rPr>
        <w:t xml:space="preserve">nesenajām </w:t>
      </w:r>
      <w:r w:rsidRPr="4DF8ECBB" w:rsidR="1ED9D188">
        <w:rPr>
          <w:rFonts w:ascii="Times New Roman" w:hAnsi="Times New Roman" w:eastAsia="Calibri" w:cs="Times New Roman"/>
          <w:sz w:val="24"/>
          <w:szCs w:val="24"/>
        </w:rPr>
        <w:t>ASV un Ķīna</w:t>
      </w:r>
      <w:r w:rsidRPr="4DF8ECBB" w:rsidR="101EAB78">
        <w:rPr>
          <w:rFonts w:ascii="Times New Roman" w:hAnsi="Times New Roman" w:eastAsia="Calibri" w:cs="Times New Roman"/>
          <w:sz w:val="24"/>
          <w:szCs w:val="24"/>
        </w:rPr>
        <w:t>s</w:t>
      </w:r>
      <w:r w:rsidRPr="4DF8ECBB" w:rsidR="1ED9D188">
        <w:rPr>
          <w:rFonts w:ascii="Times New Roman" w:hAnsi="Times New Roman" w:eastAsia="Calibri" w:cs="Times New Roman"/>
          <w:sz w:val="24"/>
          <w:szCs w:val="24"/>
        </w:rPr>
        <w:t xml:space="preserve"> </w:t>
      </w:r>
      <w:r w:rsidRPr="4DF8ECBB" w:rsidR="260B1320">
        <w:rPr>
          <w:rFonts w:ascii="Times New Roman" w:hAnsi="Times New Roman" w:eastAsia="Calibri" w:cs="Times New Roman"/>
          <w:sz w:val="24"/>
          <w:szCs w:val="24"/>
        </w:rPr>
        <w:t xml:space="preserve">likumdošanas </w:t>
      </w:r>
      <w:r w:rsidRPr="4DF8ECBB" w:rsidR="0271A84A">
        <w:rPr>
          <w:rFonts w:ascii="Times New Roman" w:hAnsi="Times New Roman" w:eastAsia="Calibri" w:cs="Times New Roman"/>
          <w:sz w:val="24"/>
          <w:szCs w:val="24"/>
        </w:rPr>
        <w:t>iniciatīvām.</w:t>
      </w:r>
    </w:p>
    <w:p w:rsidRPr="004D7098" w:rsidR="00B440AE" w:rsidP="005B05A6" w:rsidRDefault="00500432" w14:paraId="0DC7CBA4" w14:textId="77777777">
      <w:pPr>
        <w:spacing w:after="120" w:line="240" w:lineRule="auto"/>
        <w:ind w:firstLine="720"/>
        <w:jc w:val="both"/>
        <w:rPr>
          <w:rFonts w:ascii="Times New Roman" w:hAnsi="Times New Roman" w:eastAsia="Calibri" w:cs="Times New Roman"/>
          <w:sz w:val="24"/>
          <w:szCs w:val="24"/>
        </w:rPr>
      </w:pPr>
      <w:r w:rsidRPr="005B05A6">
        <w:rPr>
          <w:rFonts w:ascii="Times New Roman" w:hAnsi="Times New Roman" w:eastAsia="Times New Roman" w:cs="Times New Roman"/>
          <w:sz w:val="24"/>
          <w:szCs w:val="24"/>
        </w:rPr>
        <w:t>Zviedrijas</w:t>
      </w:r>
      <w:r w:rsidRPr="004D7098">
        <w:rPr>
          <w:rFonts w:ascii="Times New Roman" w:hAnsi="Times New Roman" w:eastAsia="Calibri" w:cs="Times New Roman"/>
          <w:sz w:val="24"/>
          <w:szCs w:val="24"/>
        </w:rPr>
        <w:t xml:space="preserve"> prezidentūra aicina diskutēt par sekojošu jautājumu: </w:t>
      </w:r>
    </w:p>
    <w:p w:rsidRPr="005550D2" w:rsidR="00310A01" w:rsidP="005B05A6" w:rsidRDefault="007A1006" w14:paraId="19095B92" w14:textId="1F43F983">
      <w:pPr>
        <w:spacing w:after="120" w:line="240" w:lineRule="auto"/>
        <w:ind w:firstLine="720"/>
        <w:jc w:val="both"/>
        <w:rPr>
          <w:rFonts w:ascii="Times New Roman" w:hAnsi="Times New Roman" w:eastAsia="Calibri" w:cs="Times New Roman"/>
          <w:b/>
          <w:bCs/>
          <w:sz w:val="24"/>
          <w:szCs w:val="24"/>
        </w:rPr>
      </w:pPr>
      <w:r w:rsidRPr="005550D2">
        <w:rPr>
          <w:rFonts w:ascii="Times New Roman" w:hAnsi="Times New Roman" w:eastAsia="Calibri" w:cs="Times New Roman"/>
          <w:b/>
          <w:bCs/>
          <w:sz w:val="24"/>
          <w:szCs w:val="24"/>
        </w:rPr>
        <w:t xml:space="preserve">Kādi ir jūsu galvenie ieteikumi ES ilgtermiņa stratēģijai, tostarp attiecībā uz Vienoto </w:t>
      </w:r>
      <w:r w:rsidRPr="005B05A6">
        <w:rPr>
          <w:rFonts w:ascii="Times New Roman" w:hAnsi="Times New Roman" w:eastAsia="Times New Roman" w:cs="Times New Roman"/>
          <w:b/>
          <w:bCs/>
          <w:sz w:val="24"/>
          <w:szCs w:val="24"/>
        </w:rPr>
        <w:t>tirgu</w:t>
      </w:r>
      <w:r w:rsidRPr="005550D2">
        <w:rPr>
          <w:rFonts w:ascii="Times New Roman" w:hAnsi="Times New Roman" w:eastAsia="Calibri" w:cs="Times New Roman"/>
          <w:b/>
          <w:bCs/>
          <w:sz w:val="24"/>
          <w:szCs w:val="24"/>
        </w:rPr>
        <w:t>, lai palielinātu konkurētspēju un produktivitāti?</w:t>
      </w:r>
    </w:p>
    <w:p w:rsidR="00155961" w:rsidP="005B05A6" w:rsidRDefault="00E6480C" w14:paraId="6CF9A5E6" w14:textId="120F4F9C">
      <w:pPr>
        <w:spacing w:after="120" w:line="240" w:lineRule="auto"/>
        <w:ind w:firstLine="720"/>
        <w:jc w:val="both"/>
        <w:rPr>
          <w:rFonts w:ascii="Times New Roman" w:hAnsi="Times New Roman" w:eastAsia="Times New Roman" w:cs="Times New Roman"/>
          <w:b/>
          <w:sz w:val="24"/>
          <w:szCs w:val="24"/>
        </w:rPr>
      </w:pPr>
      <w:r w:rsidRPr="005B05A6">
        <w:rPr>
          <w:rFonts w:ascii="Times New Roman" w:hAnsi="Times New Roman" w:eastAsia="Times New Roman" w:cs="Times New Roman"/>
          <w:b/>
          <w:bCs/>
          <w:sz w:val="24"/>
          <w:szCs w:val="24"/>
        </w:rPr>
        <w:t>Latvijas</w:t>
      </w:r>
      <w:r w:rsidRPr="00E71143">
        <w:rPr>
          <w:rFonts w:ascii="Times New Roman" w:hAnsi="Times New Roman" w:eastAsia="Times New Roman" w:cs="Times New Roman"/>
          <w:b/>
          <w:sz w:val="24"/>
          <w:szCs w:val="24"/>
        </w:rPr>
        <w:t xml:space="preserve"> nostāja:</w:t>
      </w:r>
      <w:r w:rsidR="007A1006">
        <w:rPr>
          <w:rFonts w:ascii="Times New Roman" w:hAnsi="Times New Roman" w:eastAsia="Times New Roman" w:cs="Times New Roman"/>
          <w:b/>
          <w:sz w:val="24"/>
          <w:szCs w:val="24"/>
        </w:rPr>
        <w:t xml:space="preserve"> </w:t>
      </w:r>
    </w:p>
    <w:p w:rsidRPr="00EA5577" w:rsidR="00A13BD6" w:rsidP="5CCF6D36" w:rsidRDefault="003612DC" w14:paraId="076F9DB1" w14:textId="32F9A430">
      <w:pPr>
        <w:spacing w:after="120" w:line="240" w:lineRule="auto"/>
        <w:ind w:firstLine="720"/>
        <w:jc w:val="both"/>
        <w:rPr>
          <w:rFonts w:ascii="Times New Roman" w:hAnsi="Times New Roman" w:cs="Times New Roman"/>
          <w:sz w:val="24"/>
          <w:szCs w:val="24"/>
        </w:rPr>
      </w:pPr>
      <w:r w:rsidRPr="00DF08D7">
        <w:rPr>
          <w:rFonts w:ascii="Times New Roman" w:hAnsi="Times New Roman"/>
          <w:noProof/>
          <w:sz w:val="24"/>
          <w:szCs w:val="24"/>
        </w:rPr>
        <w:t>Pašreizējā globālajā kontekstā īpaši svarīga ir ambicioza Eiropas industriālā politika, lai Eiropas ekonomika būtu gatava zaļajai un digitālajai pārejai un</w:t>
      </w:r>
      <w:r w:rsidR="006B535D">
        <w:rPr>
          <w:rFonts w:ascii="Times New Roman" w:hAnsi="Times New Roman"/>
          <w:noProof/>
          <w:sz w:val="24"/>
          <w:szCs w:val="24"/>
        </w:rPr>
        <w:t>,</w:t>
      </w:r>
      <w:r w:rsidRPr="00DF08D7">
        <w:rPr>
          <w:rFonts w:ascii="Times New Roman" w:hAnsi="Times New Roman"/>
          <w:noProof/>
          <w:sz w:val="24"/>
          <w:szCs w:val="24"/>
        </w:rPr>
        <w:t xml:space="preserve"> lai varētu samazināt stratēģiskās atkarības, jo īpaši vissensitīvākajās jomās</w:t>
      </w:r>
      <w:r w:rsidR="00610A3C">
        <w:rPr>
          <w:rFonts w:ascii="Times New Roman" w:hAnsi="Times New Roman"/>
          <w:noProof/>
          <w:sz w:val="24"/>
          <w:szCs w:val="24"/>
        </w:rPr>
        <w:t xml:space="preserve">, kā </w:t>
      </w:r>
      <w:r w:rsidR="00B76D81">
        <w:rPr>
          <w:rFonts w:ascii="Times New Roman" w:hAnsi="Times New Roman"/>
          <w:noProof/>
          <w:sz w:val="24"/>
          <w:szCs w:val="24"/>
        </w:rPr>
        <w:t>mikroshēmu ražošana</w:t>
      </w:r>
      <w:r w:rsidRPr="00DF08D7">
        <w:rPr>
          <w:rFonts w:ascii="Times New Roman" w:hAnsi="Times New Roman"/>
          <w:noProof/>
          <w:sz w:val="24"/>
          <w:szCs w:val="24"/>
        </w:rPr>
        <w:t xml:space="preserve">, vienlaikus </w:t>
      </w:r>
      <w:r w:rsidRPr="00DF08D7">
        <w:rPr>
          <w:rFonts w:ascii="Times New Roman" w:hAnsi="Times New Roman"/>
          <w:noProof/>
          <w:sz w:val="24"/>
          <w:szCs w:val="24"/>
        </w:rPr>
        <w:lastRenderedPageBreak/>
        <w:t>saglabājot vienlīdzīgus noteikumus ekonomikā</w:t>
      </w:r>
      <w:r w:rsidR="00C84042">
        <w:rPr>
          <w:rFonts w:ascii="Times New Roman" w:hAnsi="Times New Roman"/>
          <w:noProof/>
          <w:sz w:val="24"/>
          <w:szCs w:val="24"/>
        </w:rPr>
        <w:t>.</w:t>
      </w:r>
      <w:r w:rsidRPr="1F926D68" w:rsidR="00C84042">
        <w:rPr>
          <w:rFonts w:ascii="Times New Roman" w:hAnsi="Times New Roman" w:cs="Times New Roman"/>
          <w:sz w:val="24"/>
          <w:szCs w:val="24"/>
        </w:rPr>
        <w:t xml:space="preserve"> </w:t>
      </w:r>
      <w:r w:rsidRPr="5FCA5CB7" w:rsidR="1C58F211">
        <w:rPr>
          <w:rFonts w:ascii="Times New Roman" w:hAnsi="Times New Roman" w:cs="Times New Roman"/>
          <w:sz w:val="24"/>
          <w:szCs w:val="24"/>
        </w:rPr>
        <w:t xml:space="preserve">Jāatzīmē, ka joprojām aktuāla ir 2021. </w:t>
      </w:r>
      <w:r w:rsidRPr="37A3207B" w:rsidR="4EAB8227">
        <w:rPr>
          <w:rFonts w:ascii="Times New Roman" w:hAnsi="Times New Roman" w:cs="Times New Roman"/>
          <w:sz w:val="24"/>
          <w:szCs w:val="24"/>
        </w:rPr>
        <w:t xml:space="preserve">gadā </w:t>
      </w:r>
      <w:r w:rsidRPr="37A3207B" w:rsidR="4D57D85F">
        <w:rPr>
          <w:rFonts w:ascii="Times New Roman" w:hAnsi="Times New Roman" w:cs="Times New Roman"/>
          <w:sz w:val="24"/>
          <w:szCs w:val="24"/>
        </w:rPr>
        <w:t xml:space="preserve">pieņemtā </w:t>
      </w:r>
      <w:r w:rsidRPr="70E13983" w:rsidR="7E09F0DB">
        <w:rPr>
          <w:rFonts w:ascii="Times New Roman" w:hAnsi="Times New Roman" w:cs="Times New Roman"/>
          <w:sz w:val="24"/>
          <w:szCs w:val="24"/>
        </w:rPr>
        <w:t xml:space="preserve">ES </w:t>
      </w:r>
      <w:r w:rsidRPr="70E13983" w:rsidR="01906F3B">
        <w:rPr>
          <w:rFonts w:ascii="Times New Roman" w:hAnsi="Times New Roman" w:cs="Times New Roman"/>
          <w:sz w:val="24"/>
          <w:szCs w:val="24"/>
        </w:rPr>
        <w:t>atjaunotā</w:t>
      </w:r>
      <w:r w:rsidRPr="5FCA5CB7" w:rsidR="1C58F211">
        <w:rPr>
          <w:rFonts w:ascii="Times New Roman" w:hAnsi="Times New Roman" w:cs="Times New Roman"/>
          <w:sz w:val="24"/>
          <w:szCs w:val="24"/>
        </w:rPr>
        <w:t xml:space="preserve"> rūpniecības stratēģija – un būtu pastiprināti jāstrādā pie tās ieviešanas.</w:t>
      </w:r>
      <w:r w:rsidRPr="5FCA5CB7" w:rsidR="1C58F211">
        <w:rPr>
          <w:rFonts w:ascii="Times New Roman" w:hAnsi="Times New Roman" w:eastAsia="Times New Roman" w:cs="Times New Roman"/>
          <w:sz w:val="24"/>
          <w:szCs w:val="24"/>
        </w:rPr>
        <w:t xml:space="preserve"> </w:t>
      </w:r>
    </w:p>
    <w:p w:rsidRPr="006D6E2B" w:rsidR="00A13BD6" w:rsidP="00892571" w:rsidRDefault="2397E4CA" w14:paraId="706DC951" w14:textId="5F340CEE">
      <w:pPr>
        <w:spacing w:after="120" w:line="240" w:lineRule="auto"/>
        <w:ind w:firstLine="720"/>
        <w:jc w:val="both"/>
        <w:rPr>
          <w:rFonts w:ascii="Times New Roman" w:hAnsi="Times New Roman" w:eastAsia="Times New Roman" w:cs="Times New Roman"/>
          <w:sz w:val="24"/>
          <w:szCs w:val="24"/>
        </w:rPr>
      </w:pPr>
      <w:r w:rsidRPr="4298255F">
        <w:rPr>
          <w:rFonts w:ascii="Times New Roman" w:hAnsi="Times New Roman" w:eastAsia="Times New Roman" w:cs="Times New Roman"/>
          <w:sz w:val="24"/>
          <w:szCs w:val="24"/>
        </w:rPr>
        <w:t xml:space="preserve">Kopumā </w:t>
      </w:r>
      <w:r w:rsidRPr="4298255F" w:rsidR="0FBBCE01">
        <w:rPr>
          <w:rFonts w:ascii="Times New Roman" w:hAnsi="Times New Roman" w:eastAsia="Times New Roman" w:cs="Times New Roman"/>
          <w:sz w:val="24"/>
          <w:szCs w:val="24"/>
        </w:rPr>
        <w:t xml:space="preserve">ES </w:t>
      </w:r>
      <w:r w:rsidRPr="49DC0D2C" w:rsidR="359E454E">
        <w:rPr>
          <w:rFonts w:ascii="Times New Roman" w:hAnsi="Times New Roman" w:eastAsia="Times New Roman" w:cs="Times New Roman"/>
          <w:sz w:val="24"/>
          <w:szCs w:val="24"/>
        </w:rPr>
        <w:t xml:space="preserve">ilgtermiņa </w:t>
      </w:r>
      <w:r w:rsidRPr="49DC0D2C" w:rsidR="0FBBCE01">
        <w:rPr>
          <w:rFonts w:ascii="Times New Roman" w:hAnsi="Times New Roman" w:eastAsia="Times New Roman" w:cs="Times New Roman"/>
          <w:sz w:val="24"/>
          <w:szCs w:val="24"/>
        </w:rPr>
        <w:t>stratēģijai</w:t>
      </w:r>
      <w:r w:rsidRPr="1F926D68" w:rsidR="7788C53C">
        <w:rPr>
          <w:rFonts w:ascii="Times New Roman" w:hAnsi="Times New Roman" w:eastAsia="Times New Roman" w:cs="Times New Roman"/>
          <w:sz w:val="24"/>
          <w:szCs w:val="24"/>
        </w:rPr>
        <w:t xml:space="preserve"> ir jābūt balstītai uz atvērtu stratēģisko autonomiju. No vienas puses</w:t>
      </w:r>
      <w:r w:rsidR="000D1A17">
        <w:rPr>
          <w:rFonts w:ascii="Times New Roman" w:hAnsi="Times New Roman" w:eastAsia="Times New Roman" w:cs="Times New Roman"/>
          <w:sz w:val="24"/>
          <w:szCs w:val="24"/>
        </w:rPr>
        <w:t>,</w:t>
      </w:r>
      <w:r w:rsidRPr="1F926D68" w:rsidR="7788C53C">
        <w:rPr>
          <w:rFonts w:ascii="Times New Roman" w:hAnsi="Times New Roman" w:eastAsia="Times New Roman" w:cs="Times New Roman"/>
          <w:sz w:val="24"/>
          <w:szCs w:val="24"/>
        </w:rPr>
        <w:t xml:space="preserve"> </w:t>
      </w:r>
      <w:r w:rsidRPr="1F926D68" w:rsidR="609C6EA6">
        <w:rPr>
          <w:rFonts w:ascii="Times New Roman" w:hAnsi="Times New Roman" w:eastAsia="Times New Roman" w:cs="Times New Roman"/>
          <w:sz w:val="24"/>
          <w:szCs w:val="24"/>
        </w:rPr>
        <w:t xml:space="preserve">veicinot </w:t>
      </w:r>
      <w:r w:rsidRPr="1F926D68" w:rsidR="1299ACDF">
        <w:rPr>
          <w:rFonts w:ascii="Times New Roman" w:hAnsi="Times New Roman" w:eastAsia="Times New Roman" w:cs="Times New Roman"/>
          <w:sz w:val="24"/>
          <w:szCs w:val="24"/>
        </w:rPr>
        <w:t xml:space="preserve">stratēģiski svarīgu </w:t>
      </w:r>
      <w:r w:rsidRPr="1F926D68" w:rsidR="609C6EA6">
        <w:rPr>
          <w:rFonts w:ascii="Times New Roman" w:hAnsi="Times New Roman" w:eastAsia="Times New Roman" w:cs="Times New Roman"/>
          <w:sz w:val="24"/>
          <w:szCs w:val="24"/>
        </w:rPr>
        <w:t xml:space="preserve">tehnoloģisko attīstību un izejvielu </w:t>
      </w:r>
      <w:r w:rsidR="003C11E1">
        <w:rPr>
          <w:rFonts w:ascii="Times New Roman" w:hAnsi="Times New Roman" w:eastAsia="Times New Roman" w:cs="Times New Roman"/>
          <w:sz w:val="24"/>
          <w:szCs w:val="24"/>
        </w:rPr>
        <w:t>ieguvi</w:t>
      </w:r>
      <w:r w:rsidRPr="1F926D68" w:rsidR="609C6EA6">
        <w:rPr>
          <w:rFonts w:ascii="Times New Roman" w:hAnsi="Times New Roman" w:eastAsia="Times New Roman" w:cs="Times New Roman"/>
          <w:sz w:val="24"/>
          <w:szCs w:val="24"/>
        </w:rPr>
        <w:t xml:space="preserve"> </w:t>
      </w:r>
      <w:r w:rsidRPr="1F926D68" w:rsidR="6FAA55BC">
        <w:rPr>
          <w:rFonts w:ascii="Times New Roman" w:hAnsi="Times New Roman" w:eastAsia="Times New Roman" w:cs="Times New Roman"/>
          <w:sz w:val="24"/>
          <w:szCs w:val="24"/>
        </w:rPr>
        <w:t xml:space="preserve">uz vietas </w:t>
      </w:r>
      <w:r w:rsidRPr="1F926D68" w:rsidR="609C6EA6">
        <w:rPr>
          <w:rFonts w:ascii="Times New Roman" w:hAnsi="Times New Roman" w:eastAsia="Times New Roman" w:cs="Times New Roman"/>
          <w:sz w:val="24"/>
          <w:szCs w:val="24"/>
        </w:rPr>
        <w:t>ES</w:t>
      </w:r>
      <w:r w:rsidRPr="1F926D68" w:rsidR="3429094E">
        <w:rPr>
          <w:rFonts w:ascii="Times New Roman" w:hAnsi="Times New Roman" w:eastAsia="Times New Roman" w:cs="Times New Roman"/>
          <w:sz w:val="24"/>
          <w:szCs w:val="24"/>
        </w:rPr>
        <w:t xml:space="preserve">, </w:t>
      </w:r>
      <w:r w:rsidRPr="1F926D68" w:rsidR="12C6B923">
        <w:rPr>
          <w:rFonts w:ascii="Times New Roman" w:hAnsi="Times New Roman" w:eastAsia="Times New Roman" w:cs="Times New Roman"/>
          <w:sz w:val="24"/>
          <w:szCs w:val="24"/>
        </w:rPr>
        <w:t xml:space="preserve">paplašinot atkārtotu </w:t>
      </w:r>
      <w:r w:rsidRPr="1F926D68" w:rsidR="5B1422EC">
        <w:rPr>
          <w:rFonts w:ascii="Times New Roman" w:hAnsi="Times New Roman" w:eastAsia="Times New Roman" w:cs="Times New Roman"/>
          <w:sz w:val="24"/>
          <w:szCs w:val="24"/>
        </w:rPr>
        <w:t>kritisko izejvielu pārstrādi</w:t>
      </w:r>
      <w:r w:rsidRPr="003D17E6" w:rsidR="003D17E6">
        <w:rPr>
          <w:rFonts w:ascii="Times New Roman" w:hAnsi="Times New Roman" w:eastAsia="Times New Roman" w:cs="Times New Roman"/>
          <w:sz w:val="24"/>
          <w:szCs w:val="24"/>
        </w:rPr>
        <w:t xml:space="preserve"> </w:t>
      </w:r>
      <w:r w:rsidR="003D17E6">
        <w:rPr>
          <w:rFonts w:ascii="Times New Roman" w:hAnsi="Times New Roman" w:eastAsia="Times New Roman" w:cs="Times New Roman"/>
          <w:sz w:val="24"/>
          <w:szCs w:val="24"/>
        </w:rPr>
        <w:t xml:space="preserve">un </w:t>
      </w:r>
      <w:r w:rsidRPr="1F926D68" w:rsidR="003D17E6">
        <w:rPr>
          <w:rFonts w:ascii="Times New Roman" w:hAnsi="Times New Roman" w:eastAsia="Times New Roman" w:cs="Times New Roman"/>
          <w:sz w:val="24"/>
          <w:szCs w:val="24"/>
        </w:rPr>
        <w:t>izmantošanu</w:t>
      </w:r>
      <w:r w:rsidRPr="1F926D68" w:rsidR="5B1422EC">
        <w:rPr>
          <w:rFonts w:ascii="Times New Roman" w:hAnsi="Times New Roman" w:eastAsia="Times New Roman" w:cs="Times New Roman"/>
          <w:sz w:val="24"/>
          <w:szCs w:val="24"/>
        </w:rPr>
        <w:t>, tādējādi veicinot ES pašpietiekamību un ES Vienotā tirgus noturību.</w:t>
      </w:r>
      <w:r w:rsidRPr="1F926D68" w:rsidR="12C6B923">
        <w:rPr>
          <w:rFonts w:ascii="Times New Roman" w:hAnsi="Times New Roman" w:eastAsia="Times New Roman" w:cs="Times New Roman"/>
          <w:sz w:val="24"/>
          <w:szCs w:val="24"/>
        </w:rPr>
        <w:t xml:space="preserve"> </w:t>
      </w:r>
      <w:r w:rsidRPr="1F926D68" w:rsidR="200C53E4">
        <w:rPr>
          <w:rFonts w:ascii="Times New Roman" w:hAnsi="Times New Roman" w:eastAsia="Times New Roman" w:cs="Times New Roman"/>
          <w:sz w:val="24"/>
          <w:szCs w:val="24"/>
        </w:rPr>
        <w:t>No otras puses</w:t>
      </w:r>
      <w:r w:rsidR="000D1A17">
        <w:rPr>
          <w:rFonts w:ascii="Times New Roman" w:hAnsi="Times New Roman" w:eastAsia="Times New Roman" w:cs="Times New Roman"/>
          <w:sz w:val="24"/>
          <w:szCs w:val="24"/>
        </w:rPr>
        <w:t>,</w:t>
      </w:r>
      <w:r w:rsidRPr="1F926D68" w:rsidR="200C53E4">
        <w:rPr>
          <w:rFonts w:ascii="Times New Roman" w:hAnsi="Times New Roman" w:eastAsia="Times New Roman" w:cs="Times New Roman"/>
          <w:sz w:val="24"/>
          <w:szCs w:val="24"/>
        </w:rPr>
        <w:t xml:space="preserve"> </w:t>
      </w:r>
      <w:r w:rsidRPr="1F926D68" w:rsidR="50C370BA">
        <w:rPr>
          <w:rFonts w:ascii="Times New Roman" w:hAnsi="Times New Roman" w:eastAsia="Times New Roman" w:cs="Times New Roman"/>
          <w:sz w:val="24"/>
          <w:szCs w:val="24"/>
        </w:rPr>
        <w:t>saglabājot atvērtu</w:t>
      </w:r>
      <w:r w:rsidRPr="1F926D68" w:rsidR="50C370BA">
        <w:rPr>
          <w:rFonts w:ascii="Times New Roman" w:hAnsi="Times New Roman" w:cs="Times New Roman"/>
          <w:sz w:val="24"/>
          <w:szCs w:val="24"/>
        </w:rPr>
        <w:t xml:space="preserve"> ES </w:t>
      </w:r>
      <w:r w:rsidRPr="1F926D68" w:rsidR="50C370BA">
        <w:rPr>
          <w:rFonts w:ascii="Times New Roman" w:hAnsi="Times New Roman" w:eastAsia="Times New Roman" w:cs="Times New Roman"/>
          <w:sz w:val="24"/>
          <w:szCs w:val="24"/>
        </w:rPr>
        <w:t>Vienotā</w:t>
      </w:r>
      <w:r w:rsidRPr="1F926D68" w:rsidR="50C370BA">
        <w:rPr>
          <w:rFonts w:ascii="Times New Roman" w:hAnsi="Times New Roman" w:cs="Times New Roman"/>
          <w:sz w:val="24"/>
          <w:szCs w:val="24"/>
        </w:rPr>
        <w:t xml:space="preserve"> tirgus </w:t>
      </w:r>
      <w:r w:rsidRPr="1F926D68" w:rsidR="50C370BA">
        <w:rPr>
          <w:rFonts w:ascii="Times New Roman" w:hAnsi="Times New Roman" w:eastAsia="Times New Roman" w:cs="Times New Roman"/>
          <w:sz w:val="24"/>
          <w:szCs w:val="24"/>
        </w:rPr>
        <w:t>politiku, lai</w:t>
      </w:r>
      <w:r w:rsidRPr="1F926D68" w:rsidR="50C370BA">
        <w:rPr>
          <w:rFonts w:ascii="Times New Roman" w:hAnsi="Times New Roman" w:cs="Times New Roman"/>
          <w:sz w:val="24"/>
          <w:szCs w:val="24"/>
        </w:rPr>
        <w:t xml:space="preserve"> </w:t>
      </w:r>
      <w:r w:rsidRPr="1F926D68" w:rsidR="00A13BD6">
        <w:rPr>
          <w:rFonts w:ascii="Times New Roman" w:hAnsi="Times New Roman" w:cs="Times New Roman"/>
          <w:sz w:val="24"/>
          <w:szCs w:val="24"/>
        </w:rPr>
        <w:t>nodrošināt</w:t>
      </w:r>
      <w:r w:rsidRPr="1F926D68" w:rsidR="0ECCDB8A">
        <w:rPr>
          <w:rFonts w:ascii="Times New Roman" w:hAnsi="Times New Roman" w:cs="Times New Roman"/>
          <w:sz w:val="24"/>
          <w:szCs w:val="24"/>
        </w:rPr>
        <w:t>u</w:t>
      </w:r>
      <w:r w:rsidRPr="1F926D68" w:rsidR="00A13BD6">
        <w:rPr>
          <w:rFonts w:ascii="Times New Roman" w:hAnsi="Times New Roman" w:cs="Times New Roman"/>
          <w:sz w:val="24"/>
          <w:szCs w:val="24"/>
        </w:rPr>
        <w:t xml:space="preserve"> </w:t>
      </w:r>
      <w:r w:rsidRPr="1F926D68" w:rsidR="0ECCDB8A">
        <w:rPr>
          <w:rFonts w:ascii="Times New Roman" w:hAnsi="Times New Roman" w:cs="Times New Roman"/>
          <w:sz w:val="24"/>
          <w:szCs w:val="24"/>
        </w:rPr>
        <w:t>ES</w:t>
      </w:r>
      <w:r w:rsidRPr="1F926D68" w:rsidR="00A13BD6">
        <w:rPr>
          <w:rFonts w:ascii="Times New Roman" w:hAnsi="Times New Roman" w:cs="Times New Roman"/>
          <w:sz w:val="24"/>
          <w:szCs w:val="24"/>
        </w:rPr>
        <w:t xml:space="preserve"> uzņēmumiem nepārtrauktu būtisku </w:t>
      </w:r>
      <w:r w:rsidRPr="1F926D68" w:rsidR="00A13BD6">
        <w:rPr>
          <w:rFonts w:ascii="Times New Roman" w:hAnsi="Times New Roman" w:eastAsia="Times New Roman" w:cs="Times New Roman"/>
          <w:sz w:val="24"/>
          <w:szCs w:val="24"/>
        </w:rPr>
        <w:t>izejvielu</w:t>
      </w:r>
      <w:r w:rsidR="00892571">
        <w:rPr>
          <w:rFonts w:ascii="Times New Roman" w:hAnsi="Times New Roman" w:eastAsia="Times New Roman" w:cs="Times New Roman"/>
          <w:sz w:val="24"/>
          <w:szCs w:val="24"/>
        </w:rPr>
        <w:t>, tostarp kritisko izejmateriālu</w:t>
      </w:r>
      <w:r w:rsidRPr="1F926D68" w:rsidR="00A13BD6">
        <w:rPr>
          <w:rFonts w:ascii="Times New Roman" w:hAnsi="Times New Roman" w:cs="Times New Roman"/>
          <w:sz w:val="24"/>
          <w:szCs w:val="24"/>
        </w:rPr>
        <w:t xml:space="preserve"> pieejamību</w:t>
      </w:r>
      <w:r w:rsidRPr="1F926D68" w:rsidR="4598B780">
        <w:rPr>
          <w:rFonts w:ascii="Times New Roman" w:hAnsi="Times New Roman" w:cs="Times New Roman"/>
          <w:sz w:val="24"/>
          <w:szCs w:val="24"/>
        </w:rPr>
        <w:t xml:space="preserve"> paplašinot </w:t>
      </w:r>
      <w:r w:rsidR="000D1A17">
        <w:rPr>
          <w:rFonts w:ascii="Times New Roman" w:hAnsi="Times New Roman" w:cs="Times New Roman"/>
          <w:sz w:val="24"/>
          <w:szCs w:val="24"/>
        </w:rPr>
        <w:t xml:space="preserve">un padziļinot </w:t>
      </w:r>
      <w:r w:rsidRPr="1F926D68" w:rsidR="4598B780">
        <w:rPr>
          <w:rFonts w:ascii="Times New Roman" w:hAnsi="Times New Roman" w:cs="Times New Roman"/>
          <w:sz w:val="24"/>
          <w:szCs w:val="24"/>
        </w:rPr>
        <w:t>ārējās tirdzniecības sadarbīb</w:t>
      </w:r>
      <w:r w:rsidRPr="1F926D68" w:rsidR="69C8F4ED">
        <w:rPr>
          <w:rFonts w:ascii="Times New Roman" w:hAnsi="Times New Roman" w:cs="Times New Roman"/>
          <w:sz w:val="24"/>
          <w:szCs w:val="24"/>
        </w:rPr>
        <w:t>u</w:t>
      </w:r>
      <w:r w:rsidR="000D1A17">
        <w:rPr>
          <w:rFonts w:ascii="Times New Roman" w:hAnsi="Times New Roman" w:cs="Times New Roman"/>
          <w:sz w:val="24"/>
          <w:szCs w:val="24"/>
        </w:rPr>
        <w:t>, tostarp slēdzot jaunus un modernizējot esošos tirdzniecības nolīgumus, kā arī tos ratificējot</w:t>
      </w:r>
      <w:r w:rsidRPr="1F926D68" w:rsidR="69C8F4ED">
        <w:rPr>
          <w:rFonts w:ascii="Times New Roman" w:hAnsi="Times New Roman" w:cs="Times New Roman"/>
          <w:sz w:val="24"/>
          <w:szCs w:val="24"/>
        </w:rPr>
        <w:t xml:space="preserve">  </w:t>
      </w:r>
      <w:r w:rsidRPr="1F926D68" w:rsidR="1E9DD68F">
        <w:rPr>
          <w:rFonts w:ascii="Times New Roman" w:hAnsi="Times New Roman" w:cs="Times New Roman"/>
          <w:sz w:val="24"/>
          <w:szCs w:val="24"/>
        </w:rPr>
        <w:t>stratēģiski nepieciešam</w:t>
      </w:r>
      <w:r w:rsidR="00AC0D96">
        <w:rPr>
          <w:rFonts w:ascii="Times New Roman" w:hAnsi="Times New Roman" w:cs="Times New Roman"/>
          <w:sz w:val="24"/>
          <w:szCs w:val="24"/>
        </w:rPr>
        <w:t xml:space="preserve">u </w:t>
      </w:r>
      <w:r w:rsidRPr="1F926D68" w:rsidR="1E9DD68F">
        <w:rPr>
          <w:rFonts w:ascii="Times New Roman" w:hAnsi="Times New Roman" w:cs="Times New Roman"/>
          <w:sz w:val="24"/>
          <w:szCs w:val="24"/>
        </w:rPr>
        <w:t xml:space="preserve">un </w:t>
      </w:r>
      <w:r w:rsidRPr="1F926D68" w:rsidR="69C8F4ED">
        <w:rPr>
          <w:rFonts w:ascii="Times New Roman" w:hAnsi="Times New Roman" w:cs="Times New Roman"/>
          <w:sz w:val="24"/>
          <w:szCs w:val="24"/>
        </w:rPr>
        <w:t>uzticam</w:t>
      </w:r>
      <w:r w:rsidR="00AC0D96">
        <w:rPr>
          <w:rFonts w:ascii="Times New Roman" w:hAnsi="Times New Roman" w:cs="Times New Roman"/>
          <w:sz w:val="24"/>
          <w:szCs w:val="24"/>
        </w:rPr>
        <w:t>u</w:t>
      </w:r>
      <w:r w:rsidR="00496EF2">
        <w:rPr>
          <w:rFonts w:ascii="Times New Roman" w:hAnsi="Times New Roman" w:cs="Times New Roman"/>
          <w:sz w:val="24"/>
          <w:szCs w:val="24"/>
        </w:rPr>
        <w:t xml:space="preserve"> </w:t>
      </w:r>
      <w:r w:rsidRPr="1F926D68" w:rsidR="4598B780">
        <w:rPr>
          <w:rFonts w:ascii="Times New Roman" w:hAnsi="Times New Roman" w:cs="Times New Roman"/>
          <w:sz w:val="24"/>
          <w:szCs w:val="24"/>
        </w:rPr>
        <w:t>partner</w:t>
      </w:r>
      <w:r w:rsidRPr="1F926D68" w:rsidR="1228C2FA">
        <w:rPr>
          <w:rFonts w:ascii="Times New Roman" w:hAnsi="Times New Roman" w:cs="Times New Roman"/>
          <w:sz w:val="24"/>
          <w:szCs w:val="24"/>
        </w:rPr>
        <w:t>īb</w:t>
      </w:r>
      <w:r w:rsidR="00523123">
        <w:rPr>
          <w:rFonts w:ascii="Times New Roman" w:hAnsi="Times New Roman" w:cs="Times New Roman"/>
          <w:sz w:val="24"/>
          <w:szCs w:val="24"/>
        </w:rPr>
        <w:t>u ietvaros</w:t>
      </w:r>
      <w:r w:rsidRPr="1F926D68" w:rsidR="5C809CD0">
        <w:rPr>
          <w:rFonts w:ascii="Times New Roman" w:hAnsi="Times New Roman" w:cs="Times New Roman"/>
          <w:sz w:val="24"/>
          <w:szCs w:val="24"/>
        </w:rPr>
        <w:t>.</w:t>
      </w:r>
      <w:r w:rsidRPr="1F926D68" w:rsidR="1FC5549F">
        <w:rPr>
          <w:rFonts w:ascii="Times New Roman" w:hAnsi="Times New Roman" w:cs="Times New Roman"/>
          <w:sz w:val="24"/>
          <w:szCs w:val="24"/>
        </w:rPr>
        <w:t xml:space="preserve"> </w:t>
      </w:r>
      <w:r w:rsidRPr="1F926D68" w:rsidR="26DD0933">
        <w:rPr>
          <w:rFonts w:ascii="Times New Roman" w:hAnsi="Times New Roman" w:cs="Times New Roman"/>
          <w:sz w:val="24"/>
          <w:szCs w:val="24"/>
        </w:rPr>
        <w:t>Tāpat n</w:t>
      </w:r>
      <w:r w:rsidRPr="1F926D68" w:rsidR="00A13BD6">
        <w:rPr>
          <w:rFonts w:ascii="Times New Roman" w:hAnsi="Times New Roman" w:cs="Times New Roman"/>
          <w:sz w:val="24"/>
          <w:szCs w:val="24"/>
        </w:rPr>
        <w:t xml:space="preserve">epieciešams atbalsts uzņēmumiem, īpaši MVU, </w:t>
      </w:r>
      <w:r w:rsidRPr="1F926D68" w:rsidR="70046E44">
        <w:rPr>
          <w:rFonts w:ascii="Times New Roman" w:hAnsi="Times New Roman" w:cs="Times New Roman"/>
          <w:sz w:val="24"/>
          <w:szCs w:val="24"/>
        </w:rPr>
        <w:t xml:space="preserve">kreditēšanas pieejamības </w:t>
      </w:r>
      <w:r w:rsidRPr="1F926D68" w:rsidR="5CFEABB1">
        <w:rPr>
          <w:rFonts w:ascii="Times New Roman" w:hAnsi="Times New Roman" w:cs="Times New Roman"/>
          <w:sz w:val="24"/>
          <w:szCs w:val="24"/>
        </w:rPr>
        <w:t xml:space="preserve">un konkurētspējas </w:t>
      </w:r>
      <w:r w:rsidRPr="1F926D68" w:rsidR="70046E44">
        <w:rPr>
          <w:rFonts w:ascii="Times New Roman" w:hAnsi="Times New Roman" w:cs="Times New Roman"/>
          <w:sz w:val="24"/>
          <w:szCs w:val="24"/>
        </w:rPr>
        <w:t>uzlabošana</w:t>
      </w:r>
      <w:r w:rsidRPr="1F926D68" w:rsidR="59092F23">
        <w:rPr>
          <w:rFonts w:ascii="Times New Roman" w:hAnsi="Times New Roman" w:cs="Times New Roman"/>
          <w:sz w:val="24"/>
          <w:szCs w:val="24"/>
        </w:rPr>
        <w:t>i</w:t>
      </w:r>
      <w:r w:rsidRPr="1F926D68" w:rsidR="70046E44">
        <w:rPr>
          <w:rFonts w:ascii="Times New Roman" w:hAnsi="Times New Roman" w:cs="Times New Roman"/>
          <w:sz w:val="24"/>
          <w:szCs w:val="24"/>
        </w:rPr>
        <w:t>,</w:t>
      </w:r>
      <w:r w:rsidRPr="1F926D68" w:rsidR="00A13BD6">
        <w:rPr>
          <w:rFonts w:ascii="Times New Roman" w:hAnsi="Times New Roman" w:cs="Times New Roman"/>
          <w:sz w:val="24"/>
          <w:szCs w:val="24"/>
        </w:rPr>
        <w:t xml:space="preserve"> </w:t>
      </w:r>
      <w:r w:rsidRPr="1F926D68" w:rsidR="4AED927E">
        <w:rPr>
          <w:rFonts w:ascii="Times New Roman" w:hAnsi="Times New Roman" w:cs="Times New Roman"/>
          <w:sz w:val="24"/>
          <w:szCs w:val="24"/>
        </w:rPr>
        <w:t xml:space="preserve">kā arī jāstrādā pie </w:t>
      </w:r>
      <w:r w:rsidRPr="1F926D68" w:rsidR="00A13BD6">
        <w:rPr>
          <w:rFonts w:ascii="Times New Roman" w:hAnsi="Times New Roman" w:cs="Times New Roman"/>
          <w:sz w:val="24"/>
          <w:szCs w:val="24"/>
        </w:rPr>
        <w:t>šķēršļu</w:t>
      </w:r>
      <w:r w:rsidRPr="1F926D68" w:rsidR="022A989D">
        <w:rPr>
          <w:rFonts w:ascii="Times New Roman" w:hAnsi="Times New Roman" w:cs="Times New Roman"/>
          <w:sz w:val="24"/>
          <w:szCs w:val="24"/>
        </w:rPr>
        <w:t xml:space="preserve"> samazināšanas</w:t>
      </w:r>
      <w:r w:rsidRPr="1F926D68" w:rsidR="00A13BD6">
        <w:rPr>
          <w:rFonts w:ascii="Times New Roman" w:hAnsi="Times New Roman" w:cs="Times New Roman"/>
          <w:sz w:val="24"/>
          <w:szCs w:val="24"/>
        </w:rPr>
        <w:t xml:space="preserve"> </w:t>
      </w:r>
      <w:r w:rsidRPr="1F926D68" w:rsidR="00A13BD6">
        <w:rPr>
          <w:rFonts w:ascii="Times New Roman" w:hAnsi="Times New Roman" w:eastAsia="Times New Roman" w:cs="Times New Roman"/>
          <w:sz w:val="24"/>
          <w:szCs w:val="24"/>
        </w:rPr>
        <w:t>pārrobežu</w:t>
      </w:r>
      <w:r w:rsidRPr="1F926D68" w:rsidR="00A13BD6">
        <w:rPr>
          <w:rFonts w:ascii="Times New Roman" w:hAnsi="Times New Roman" w:cs="Times New Roman"/>
          <w:sz w:val="24"/>
          <w:szCs w:val="24"/>
        </w:rPr>
        <w:t xml:space="preserve"> tirdzniecībai</w:t>
      </w:r>
      <w:r w:rsidRPr="1F926D68" w:rsidR="17F14055">
        <w:rPr>
          <w:rFonts w:ascii="Times New Roman" w:hAnsi="Times New Roman" w:cs="Times New Roman"/>
          <w:sz w:val="24"/>
          <w:szCs w:val="24"/>
        </w:rPr>
        <w:t xml:space="preserve"> ES</w:t>
      </w:r>
      <w:r w:rsidRPr="1F926D68" w:rsidR="00A13BD6">
        <w:rPr>
          <w:rFonts w:ascii="Times New Roman" w:hAnsi="Times New Roman" w:cs="Times New Roman"/>
          <w:sz w:val="24"/>
          <w:szCs w:val="24"/>
        </w:rPr>
        <w:t>, jo īpaši pakalpojumu nozarē.</w:t>
      </w:r>
    </w:p>
    <w:p w:rsidR="7DC11265" w:rsidP="1F926D68" w:rsidRDefault="7DC11265" w14:paraId="1F6306E2" w14:textId="4C67E88D">
      <w:pPr>
        <w:spacing w:after="120" w:line="240" w:lineRule="auto"/>
        <w:ind w:firstLine="720"/>
        <w:jc w:val="both"/>
        <w:rPr>
          <w:rFonts w:ascii="Times New Roman" w:hAnsi="Times New Roman" w:cs="Times New Roman"/>
          <w:sz w:val="24"/>
          <w:szCs w:val="24"/>
        </w:rPr>
      </w:pPr>
      <w:r w:rsidRPr="1F926D68">
        <w:rPr>
          <w:rFonts w:ascii="Times New Roman" w:hAnsi="Times New Roman" w:cs="Times New Roman"/>
          <w:sz w:val="24"/>
          <w:szCs w:val="24"/>
        </w:rPr>
        <w:t xml:space="preserve">Priekšlikumi </w:t>
      </w:r>
      <w:r w:rsidRPr="1F926D68" w:rsidR="1812BE25">
        <w:rPr>
          <w:rFonts w:ascii="Times New Roman" w:hAnsi="Times New Roman" w:cs="Times New Roman"/>
          <w:sz w:val="24"/>
          <w:szCs w:val="24"/>
        </w:rPr>
        <w:t xml:space="preserve">ES </w:t>
      </w:r>
      <w:r w:rsidRPr="1F926D68">
        <w:rPr>
          <w:rFonts w:ascii="Times New Roman" w:hAnsi="Times New Roman" w:cs="Times New Roman"/>
          <w:sz w:val="24"/>
          <w:szCs w:val="24"/>
        </w:rPr>
        <w:t>iniciatīvām, kas vērsti uz protekcionisma veicināšanu</w:t>
      </w:r>
      <w:r w:rsidRPr="1F926D68" w:rsidR="1D416F10">
        <w:rPr>
          <w:rFonts w:ascii="Times New Roman" w:hAnsi="Times New Roman" w:cs="Times New Roman"/>
          <w:sz w:val="24"/>
          <w:szCs w:val="24"/>
        </w:rPr>
        <w:t xml:space="preserve">, nav </w:t>
      </w:r>
      <w:r w:rsidRPr="1F926D68" w:rsidR="6AF03940">
        <w:rPr>
          <w:rFonts w:ascii="Times New Roman" w:hAnsi="Times New Roman" w:cs="Times New Roman"/>
          <w:sz w:val="24"/>
          <w:szCs w:val="24"/>
        </w:rPr>
        <w:t>atbalstāmi</w:t>
      </w:r>
      <w:r w:rsidRPr="1F926D68" w:rsidR="77D55EEB">
        <w:rPr>
          <w:rFonts w:ascii="Times New Roman" w:hAnsi="Times New Roman" w:cs="Times New Roman"/>
          <w:sz w:val="24"/>
          <w:szCs w:val="24"/>
        </w:rPr>
        <w:t xml:space="preserve">, jo var veicināt abpusēju protekcionisma vilni, kas vēl vairāk var radīt iztrūkumus </w:t>
      </w:r>
      <w:r w:rsidRPr="1F926D68" w:rsidR="563F8B74">
        <w:rPr>
          <w:rFonts w:ascii="Times New Roman" w:hAnsi="Times New Roman" w:cs="Times New Roman"/>
          <w:sz w:val="24"/>
          <w:szCs w:val="24"/>
        </w:rPr>
        <w:t xml:space="preserve">piegāžu ķēdēs un izejmateriālu pieejamībā, </w:t>
      </w:r>
      <w:r w:rsidRPr="1F926D68" w:rsidR="70653A5C">
        <w:rPr>
          <w:rFonts w:ascii="Times New Roman" w:hAnsi="Times New Roman" w:cs="Times New Roman"/>
          <w:sz w:val="24"/>
          <w:szCs w:val="24"/>
        </w:rPr>
        <w:t xml:space="preserve">kas jau </w:t>
      </w:r>
      <w:r w:rsidRPr="1F926D68" w:rsidR="64027E10">
        <w:rPr>
          <w:rFonts w:ascii="Times New Roman" w:hAnsi="Times New Roman" w:cs="Times New Roman"/>
          <w:sz w:val="24"/>
          <w:szCs w:val="24"/>
        </w:rPr>
        <w:t xml:space="preserve">šobrīd ir būtiski traucēta </w:t>
      </w:r>
      <w:r w:rsidRPr="1F926D68" w:rsidR="70653A5C">
        <w:rPr>
          <w:rFonts w:ascii="Times New Roman" w:hAnsi="Times New Roman" w:cs="Times New Roman"/>
          <w:sz w:val="24"/>
          <w:szCs w:val="24"/>
        </w:rPr>
        <w:t xml:space="preserve">Krievijas </w:t>
      </w:r>
      <w:r w:rsidR="00D260AA">
        <w:rPr>
          <w:rFonts w:ascii="Times New Roman" w:hAnsi="Times New Roman" w:cs="Times New Roman"/>
          <w:sz w:val="24"/>
          <w:szCs w:val="24"/>
        </w:rPr>
        <w:t>īstenot</w:t>
      </w:r>
      <w:r w:rsidR="00535B9A">
        <w:rPr>
          <w:rFonts w:ascii="Times New Roman" w:hAnsi="Times New Roman" w:cs="Times New Roman"/>
          <w:sz w:val="24"/>
          <w:szCs w:val="24"/>
        </w:rPr>
        <w:t>ās</w:t>
      </w:r>
      <w:r w:rsidRPr="1F926D68" w:rsidR="70653A5C">
        <w:rPr>
          <w:rFonts w:ascii="Times New Roman" w:hAnsi="Times New Roman" w:cs="Times New Roman"/>
          <w:sz w:val="24"/>
          <w:szCs w:val="24"/>
        </w:rPr>
        <w:t xml:space="preserve"> </w:t>
      </w:r>
      <w:r w:rsidR="00535B9A">
        <w:rPr>
          <w:rFonts w:ascii="Times New Roman" w:hAnsi="Times New Roman" w:cs="Times New Roman"/>
          <w:sz w:val="24"/>
          <w:szCs w:val="24"/>
        </w:rPr>
        <w:t>agresijas</w:t>
      </w:r>
      <w:r w:rsidRPr="1F926D68" w:rsidR="70653A5C">
        <w:rPr>
          <w:rFonts w:ascii="Times New Roman" w:hAnsi="Times New Roman" w:cs="Times New Roman"/>
          <w:sz w:val="24"/>
          <w:szCs w:val="24"/>
        </w:rPr>
        <w:t xml:space="preserve"> Ukrainā</w:t>
      </w:r>
      <w:r w:rsidR="00523123">
        <w:rPr>
          <w:rFonts w:ascii="Times New Roman" w:hAnsi="Times New Roman" w:cs="Times New Roman"/>
          <w:sz w:val="24"/>
          <w:szCs w:val="24"/>
        </w:rPr>
        <w:t xml:space="preserve"> dēļ</w:t>
      </w:r>
      <w:r w:rsidRPr="1F926D68" w:rsidR="009D7A00">
        <w:rPr>
          <w:rFonts w:ascii="Times New Roman" w:hAnsi="Times New Roman" w:cs="Times New Roman"/>
          <w:sz w:val="24"/>
          <w:szCs w:val="24"/>
        </w:rPr>
        <w:t>.</w:t>
      </w:r>
    </w:p>
    <w:p w:rsidR="2A591C95" w:rsidP="1F926D68" w:rsidRDefault="20588953" w14:paraId="6B0DF0F6" w14:textId="3F266846">
      <w:pPr>
        <w:spacing w:after="120" w:line="240" w:lineRule="auto"/>
        <w:ind w:firstLine="720"/>
        <w:jc w:val="both"/>
        <w:rPr>
          <w:rFonts w:ascii="Times New Roman" w:hAnsi="Times New Roman" w:cs="Times New Roman"/>
          <w:sz w:val="24"/>
          <w:szCs w:val="24"/>
        </w:rPr>
      </w:pPr>
      <w:r w:rsidRPr="2A7A49AF">
        <w:rPr>
          <w:rFonts w:ascii="Times New Roman" w:hAnsi="Times New Roman" w:cs="Times New Roman"/>
          <w:sz w:val="24"/>
          <w:szCs w:val="24"/>
        </w:rPr>
        <w:t xml:space="preserve">Turklāt </w:t>
      </w:r>
      <w:r w:rsidRPr="2A7A49AF" w:rsidR="4D5B271E">
        <w:rPr>
          <w:rFonts w:ascii="Times New Roman" w:hAnsi="Times New Roman" w:cs="Times New Roman"/>
          <w:sz w:val="24"/>
          <w:szCs w:val="24"/>
        </w:rPr>
        <w:t xml:space="preserve">ES </w:t>
      </w:r>
      <w:r w:rsidRPr="2A7A49AF" w:rsidR="19469A98">
        <w:rPr>
          <w:rFonts w:ascii="Times New Roman" w:hAnsi="Times New Roman" w:cs="Times New Roman"/>
          <w:sz w:val="24"/>
          <w:szCs w:val="24"/>
        </w:rPr>
        <w:t xml:space="preserve">svarīgi </w:t>
      </w:r>
      <w:r w:rsidRPr="2A7A49AF" w:rsidR="2567B028">
        <w:rPr>
          <w:rFonts w:ascii="Times New Roman" w:hAnsi="Times New Roman" w:cs="Times New Roman"/>
          <w:sz w:val="24"/>
          <w:szCs w:val="24"/>
        </w:rPr>
        <w:t xml:space="preserve">šobrīd ir panākt </w:t>
      </w:r>
      <w:r w:rsidRPr="2A7A49AF" w:rsidR="35D1F241">
        <w:rPr>
          <w:rFonts w:ascii="Times New Roman" w:hAnsi="Times New Roman" w:cs="Times New Roman"/>
          <w:sz w:val="24"/>
          <w:szCs w:val="24"/>
        </w:rPr>
        <w:t>vienlīdzīgu konkurences apstākļu</w:t>
      </w:r>
      <w:r w:rsidRPr="2A7A49AF" w:rsidR="3AAB7425">
        <w:rPr>
          <w:rFonts w:ascii="Times New Roman" w:hAnsi="Times New Roman" w:cs="Times New Roman"/>
          <w:sz w:val="24"/>
          <w:szCs w:val="24"/>
        </w:rPr>
        <w:t xml:space="preserve"> nodrošināšanu</w:t>
      </w:r>
      <w:r w:rsidRPr="2A7A49AF" w:rsidR="35D1F241">
        <w:rPr>
          <w:rFonts w:ascii="Times New Roman" w:hAnsi="Times New Roman" w:cs="Times New Roman"/>
          <w:sz w:val="24"/>
          <w:szCs w:val="24"/>
        </w:rPr>
        <w:t xml:space="preserve"> </w:t>
      </w:r>
      <w:r w:rsidRPr="2A7A49AF" w:rsidR="3E5B0254">
        <w:rPr>
          <w:rFonts w:ascii="Times New Roman" w:hAnsi="Times New Roman" w:cs="Times New Roman"/>
          <w:sz w:val="24"/>
          <w:szCs w:val="24"/>
        </w:rPr>
        <w:t xml:space="preserve">ne tikai </w:t>
      </w:r>
      <w:r w:rsidRPr="2A7A49AF" w:rsidR="35D1F241">
        <w:rPr>
          <w:rFonts w:ascii="Times New Roman" w:hAnsi="Times New Roman" w:cs="Times New Roman"/>
          <w:sz w:val="24"/>
          <w:szCs w:val="24"/>
        </w:rPr>
        <w:t>Vienotajā tirgū</w:t>
      </w:r>
      <w:r w:rsidRPr="2A7A49AF" w:rsidR="6207A7E0">
        <w:rPr>
          <w:rFonts w:ascii="Times New Roman" w:hAnsi="Times New Roman" w:cs="Times New Roman"/>
          <w:sz w:val="24"/>
          <w:szCs w:val="24"/>
        </w:rPr>
        <w:t>, bet arī starptautiski</w:t>
      </w:r>
      <w:r w:rsidRPr="2A7A49AF" w:rsidR="35D1F241">
        <w:rPr>
          <w:rFonts w:ascii="Times New Roman" w:hAnsi="Times New Roman" w:cs="Times New Roman"/>
          <w:sz w:val="24"/>
          <w:szCs w:val="24"/>
        </w:rPr>
        <w:t>.</w:t>
      </w:r>
      <w:r w:rsidRPr="2A7A49AF" w:rsidR="6455B5B5">
        <w:rPr>
          <w:rFonts w:ascii="Times New Roman" w:hAnsi="Times New Roman" w:cs="Times New Roman"/>
          <w:sz w:val="24"/>
          <w:szCs w:val="24"/>
        </w:rPr>
        <w:t xml:space="preserve"> Tādējādi tirdzniecības politikai </w:t>
      </w:r>
      <w:r w:rsidRPr="2A7A49AF" w:rsidR="74D87C79">
        <w:rPr>
          <w:rFonts w:ascii="Times New Roman" w:hAnsi="Times New Roman" w:cs="Times New Roman"/>
          <w:sz w:val="24"/>
          <w:szCs w:val="24"/>
        </w:rPr>
        <w:t>būs</w:t>
      </w:r>
      <w:r w:rsidRPr="2A7A49AF" w:rsidR="6455B5B5">
        <w:rPr>
          <w:rFonts w:ascii="Times New Roman" w:hAnsi="Times New Roman" w:cs="Times New Roman"/>
          <w:sz w:val="24"/>
          <w:szCs w:val="24"/>
        </w:rPr>
        <w:t xml:space="preserve"> būtisk</w:t>
      </w:r>
      <w:r w:rsidRPr="2A7A49AF" w:rsidR="77A352CE">
        <w:rPr>
          <w:rFonts w:ascii="Times New Roman" w:hAnsi="Times New Roman" w:cs="Times New Roman"/>
          <w:sz w:val="24"/>
          <w:szCs w:val="24"/>
        </w:rPr>
        <w:t>a</w:t>
      </w:r>
      <w:r w:rsidRPr="2A7A49AF" w:rsidR="6455B5B5">
        <w:rPr>
          <w:rFonts w:ascii="Times New Roman" w:hAnsi="Times New Roman" w:cs="Times New Roman"/>
          <w:sz w:val="24"/>
          <w:szCs w:val="24"/>
        </w:rPr>
        <w:t xml:space="preserve"> loma, lai </w:t>
      </w:r>
      <w:r w:rsidRPr="2A7A49AF" w:rsidR="40F70B11">
        <w:rPr>
          <w:rFonts w:ascii="Times New Roman" w:hAnsi="Times New Roman" w:cs="Times New Roman"/>
          <w:sz w:val="24"/>
          <w:szCs w:val="24"/>
        </w:rPr>
        <w:t>starpvalstu attiecīb</w:t>
      </w:r>
      <w:r w:rsidR="00C21D62">
        <w:rPr>
          <w:rFonts w:ascii="Times New Roman" w:hAnsi="Times New Roman" w:cs="Times New Roman"/>
          <w:sz w:val="24"/>
          <w:szCs w:val="24"/>
        </w:rPr>
        <w:t>as</w:t>
      </w:r>
      <w:r w:rsidRPr="2A7A49AF" w:rsidR="40F70B11">
        <w:rPr>
          <w:rFonts w:ascii="Times New Roman" w:hAnsi="Times New Roman" w:cs="Times New Roman"/>
          <w:sz w:val="24"/>
          <w:szCs w:val="24"/>
        </w:rPr>
        <w:t xml:space="preserve"> </w:t>
      </w:r>
      <w:r w:rsidR="00C21D62">
        <w:rPr>
          <w:rFonts w:ascii="Times New Roman" w:hAnsi="Times New Roman" w:cs="Times New Roman"/>
          <w:sz w:val="24"/>
          <w:szCs w:val="24"/>
        </w:rPr>
        <w:t xml:space="preserve">balstītu uz </w:t>
      </w:r>
      <w:r w:rsidRPr="2A7A49AF" w:rsidR="40F70B11">
        <w:rPr>
          <w:rFonts w:ascii="Times New Roman" w:hAnsi="Times New Roman" w:cs="Times New Roman"/>
          <w:sz w:val="24"/>
          <w:szCs w:val="24"/>
        </w:rPr>
        <w:t>līdzsvar</w:t>
      </w:r>
      <w:r w:rsidR="00C21D62">
        <w:rPr>
          <w:rFonts w:ascii="Times New Roman" w:hAnsi="Times New Roman" w:cs="Times New Roman"/>
          <w:sz w:val="24"/>
          <w:szCs w:val="24"/>
        </w:rPr>
        <w:t>otu</w:t>
      </w:r>
      <w:r w:rsidRPr="2A7A49AF" w:rsidR="40F70B11">
        <w:rPr>
          <w:rFonts w:ascii="Times New Roman" w:hAnsi="Times New Roman" w:cs="Times New Roman"/>
          <w:sz w:val="24"/>
          <w:szCs w:val="24"/>
        </w:rPr>
        <w:t xml:space="preserve"> un </w:t>
      </w:r>
      <w:r w:rsidR="00C21D62">
        <w:rPr>
          <w:rFonts w:ascii="Times New Roman" w:hAnsi="Times New Roman" w:cs="Times New Roman"/>
          <w:sz w:val="24"/>
          <w:szCs w:val="24"/>
        </w:rPr>
        <w:t xml:space="preserve"> noteikum</w:t>
      </w:r>
      <w:r w:rsidR="00523123">
        <w:rPr>
          <w:rFonts w:ascii="Times New Roman" w:hAnsi="Times New Roman" w:cs="Times New Roman"/>
          <w:sz w:val="24"/>
          <w:szCs w:val="24"/>
        </w:rPr>
        <w:t xml:space="preserve">os </w:t>
      </w:r>
      <w:r w:rsidR="00C21D62">
        <w:rPr>
          <w:rFonts w:ascii="Times New Roman" w:hAnsi="Times New Roman" w:cs="Times New Roman"/>
          <w:sz w:val="24"/>
          <w:szCs w:val="24"/>
        </w:rPr>
        <w:t>pamatotu tirdzniecības sistēmu</w:t>
      </w:r>
      <w:r w:rsidR="00523123">
        <w:rPr>
          <w:rFonts w:ascii="Times New Roman" w:hAnsi="Times New Roman" w:cs="Times New Roman"/>
          <w:sz w:val="24"/>
          <w:szCs w:val="24"/>
        </w:rPr>
        <w:t>, kā arī</w:t>
      </w:r>
      <w:r w:rsidR="00C21D62">
        <w:rPr>
          <w:rFonts w:ascii="Times New Roman" w:hAnsi="Times New Roman" w:cs="Times New Roman"/>
          <w:sz w:val="24"/>
          <w:szCs w:val="24"/>
        </w:rPr>
        <w:t xml:space="preserve"> </w:t>
      </w:r>
      <w:r w:rsidRPr="2A7A49AF" w:rsidR="40F70B11">
        <w:rPr>
          <w:rFonts w:ascii="Times New Roman" w:hAnsi="Times New Roman" w:cs="Times New Roman"/>
          <w:sz w:val="24"/>
          <w:szCs w:val="24"/>
        </w:rPr>
        <w:t>iz</w:t>
      </w:r>
      <w:r w:rsidR="00237F21">
        <w:rPr>
          <w:rFonts w:ascii="Times New Roman" w:hAnsi="Times New Roman" w:cs="Times New Roman"/>
          <w:sz w:val="24"/>
          <w:szCs w:val="24"/>
        </w:rPr>
        <w:t>s</w:t>
      </w:r>
      <w:r w:rsidRPr="2A7A49AF" w:rsidR="40F70B11">
        <w:rPr>
          <w:rFonts w:ascii="Times New Roman" w:hAnsi="Times New Roman" w:cs="Times New Roman"/>
          <w:sz w:val="24"/>
          <w:szCs w:val="24"/>
        </w:rPr>
        <w:t xml:space="preserve">kaustu </w:t>
      </w:r>
      <w:r w:rsidRPr="2A7A49AF" w:rsidR="4F6ED2C2">
        <w:rPr>
          <w:rFonts w:ascii="Times New Roman" w:hAnsi="Times New Roman" w:cs="Times New Roman"/>
          <w:sz w:val="24"/>
          <w:szCs w:val="24"/>
        </w:rPr>
        <w:t xml:space="preserve">diskriminējošus </w:t>
      </w:r>
      <w:r w:rsidR="00C21D62">
        <w:rPr>
          <w:rFonts w:ascii="Times New Roman" w:hAnsi="Times New Roman" w:cs="Times New Roman"/>
          <w:sz w:val="24"/>
          <w:szCs w:val="24"/>
        </w:rPr>
        <w:t xml:space="preserve">un godīgu konkurenci kropļojošus </w:t>
      </w:r>
      <w:r w:rsidRPr="2A7A49AF" w:rsidR="4F6ED2C2">
        <w:rPr>
          <w:rFonts w:ascii="Times New Roman" w:hAnsi="Times New Roman" w:cs="Times New Roman"/>
          <w:sz w:val="24"/>
          <w:szCs w:val="24"/>
        </w:rPr>
        <w:t>elementus</w:t>
      </w:r>
      <w:r w:rsidR="00C21D62">
        <w:rPr>
          <w:rFonts w:ascii="Times New Roman" w:hAnsi="Times New Roman" w:cs="Times New Roman"/>
          <w:sz w:val="24"/>
          <w:szCs w:val="24"/>
        </w:rPr>
        <w:t xml:space="preserve">, tai skaitā </w:t>
      </w:r>
      <w:r w:rsidRPr="2A7A49AF" w:rsidR="4F6ED2C2">
        <w:rPr>
          <w:rFonts w:ascii="Times New Roman" w:hAnsi="Times New Roman" w:cs="Times New Roman"/>
          <w:sz w:val="24"/>
          <w:szCs w:val="24"/>
        </w:rPr>
        <w:t xml:space="preserve"> subsīdiju nosacījumos, kas varētu </w:t>
      </w:r>
      <w:r w:rsidRPr="2A7A49AF" w:rsidR="5FEECF97">
        <w:rPr>
          <w:rFonts w:ascii="Times New Roman" w:hAnsi="Times New Roman" w:cs="Times New Roman"/>
          <w:sz w:val="24"/>
          <w:szCs w:val="24"/>
        </w:rPr>
        <w:t>ietekmē</w:t>
      </w:r>
      <w:r w:rsidRPr="2A7A49AF" w:rsidR="47F08DB3">
        <w:rPr>
          <w:rFonts w:ascii="Times New Roman" w:hAnsi="Times New Roman" w:cs="Times New Roman"/>
          <w:sz w:val="24"/>
          <w:szCs w:val="24"/>
        </w:rPr>
        <w:t>t</w:t>
      </w:r>
      <w:r w:rsidRPr="2A7A49AF" w:rsidR="5FEECF97">
        <w:rPr>
          <w:rFonts w:ascii="Times New Roman" w:hAnsi="Times New Roman" w:cs="Times New Roman"/>
          <w:sz w:val="24"/>
          <w:szCs w:val="24"/>
        </w:rPr>
        <w:t xml:space="preserve"> "</w:t>
      </w:r>
      <w:r w:rsidRPr="2A7A49AF" w:rsidR="5FEECF97">
        <w:rPr>
          <w:rFonts w:ascii="Times New Roman" w:hAnsi="Times New Roman" w:eastAsia="Times New Roman" w:cs="Times New Roman"/>
          <w:sz w:val="24"/>
          <w:szCs w:val="24"/>
        </w:rPr>
        <w:t>zaļās" investīcijas ES</w:t>
      </w:r>
      <w:r w:rsidR="00523123">
        <w:rPr>
          <w:rFonts w:ascii="Times New Roman" w:hAnsi="Times New Roman" w:eastAsia="Times New Roman" w:cs="Times New Roman"/>
          <w:sz w:val="24"/>
          <w:szCs w:val="24"/>
        </w:rPr>
        <w:t xml:space="preserve"> un</w:t>
      </w:r>
      <w:r w:rsidRPr="2A7A49AF" w:rsidR="5FEECF97">
        <w:rPr>
          <w:rFonts w:ascii="Times New Roman" w:hAnsi="Times New Roman" w:eastAsia="Times New Roman" w:cs="Times New Roman"/>
          <w:sz w:val="24"/>
          <w:szCs w:val="24"/>
        </w:rPr>
        <w:t xml:space="preserve"> ES uzņēmumu konkurētspēju</w:t>
      </w:r>
      <w:r w:rsidRPr="2A7A49AF" w:rsidR="6455B5B5">
        <w:rPr>
          <w:rFonts w:ascii="Times New Roman" w:hAnsi="Times New Roman" w:cs="Times New Roman"/>
          <w:sz w:val="24"/>
          <w:szCs w:val="24"/>
        </w:rPr>
        <w:t>.</w:t>
      </w:r>
      <w:r w:rsidR="0081088C">
        <w:rPr>
          <w:rFonts w:ascii="Times New Roman" w:hAnsi="Times New Roman" w:cs="Times New Roman"/>
          <w:sz w:val="24"/>
          <w:szCs w:val="24"/>
        </w:rPr>
        <w:t xml:space="preserve"> </w:t>
      </w:r>
      <w:r w:rsidR="00F73A0B">
        <w:rPr>
          <w:rFonts w:ascii="Times New Roman" w:hAnsi="Times New Roman" w:cs="Times New Roman"/>
          <w:sz w:val="24"/>
          <w:szCs w:val="24"/>
        </w:rPr>
        <w:t xml:space="preserve">Ir būtiski strādāt kopā ar </w:t>
      </w:r>
      <w:r w:rsidRPr="0081088C" w:rsidR="0081088C">
        <w:rPr>
          <w:rFonts w:ascii="Times New Roman" w:hAnsi="Times New Roman" w:cs="Times New Roman"/>
          <w:sz w:val="24"/>
          <w:szCs w:val="24"/>
        </w:rPr>
        <w:t>līdzīgi domājošām valstīm</w:t>
      </w:r>
      <w:r w:rsidR="00F73A0B">
        <w:rPr>
          <w:rFonts w:ascii="Times New Roman" w:hAnsi="Times New Roman" w:cs="Times New Roman"/>
          <w:sz w:val="24"/>
          <w:szCs w:val="24"/>
        </w:rPr>
        <w:t xml:space="preserve">, </w:t>
      </w:r>
      <w:r w:rsidRPr="0081088C" w:rsidR="0081088C">
        <w:rPr>
          <w:rFonts w:ascii="Times New Roman" w:hAnsi="Times New Roman" w:cs="Times New Roman"/>
          <w:sz w:val="24"/>
          <w:szCs w:val="24"/>
        </w:rPr>
        <w:t xml:space="preserve">lai veicinātu savstarpēji izdevīgu un atbalstošu “zaļo” pāreju.  </w:t>
      </w:r>
    </w:p>
    <w:p w:rsidR="005E5247" w:rsidP="005E5247" w:rsidRDefault="005E5247" w14:paraId="26CEAE94" w14:textId="73843089">
      <w:pPr>
        <w:spacing w:after="120"/>
        <w:ind w:firstLine="720"/>
        <w:jc w:val="both"/>
        <w:rPr>
          <w:rFonts w:ascii="Times New Roman" w:hAnsi="Times New Roman" w:cs="Times New Roman"/>
          <w:sz w:val="24"/>
          <w:szCs w:val="24"/>
        </w:rPr>
      </w:pPr>
    </w:p>
    <w:p w:rsidRPr="00460A6D" w:rsidR="00155961" w:rsidP="00A05A0E" w:rsidRDefault="00155961" w14:paraId="0B55C4DC" w14:textId="517C1A1D">
      <w:pPr>
        <w:spacing w:after="120" w:line="240" w:lineRule="auto"/>
        <w:jc w:val="both"/>
        <w:rPr>
          <w:rFonts w:ascii="Times New Roman" w:hAnsi="Times New Roman" w:eastAsia="Times New Roman" w:cs="Times New Roman"/>
          <w:sz w:val="24"/>
          <w:szCs w:val="24"/>
          <w:highlight w:val="yellow"/>
        </w:rPr>
      </w:pPr>
    </w:p>
    <w:p w:rsidRPr="00137511" w:rsidR="00310A01" w:rsidP="000E08A4" w:rsidRDefault="00310A01" w14:paraId="786F16B9" w14:textId="77777777">
      <w:pPr>
        <w:pStyle w:val="ListParagraph"/>
        <w:spacing w:after="120" w:line="240" w:lineRule="auto"/>
        <w:ind w:left="360" w:firstLine="360"/>
        <w:contextualSpacing w:val="false"/>
        <w:jc w:val="both"/>
        <w:rPr>
          <w:rFonts w:ascii="Times New Roman" w:hAnsi="Times New Roman" w:cs="Times New Roman"/>
          <w:b/>
          <w:sz w:val="24"/>
          <w:szCs w:val="24"/>
        </w:rPr>
      </w:pPr>
      <w:bookmarkStart w:name="_Hlk87451102" w:id="1"/>
      <w:r w:rsidRPr="000E08A4">
        <w:rPr>
          <w:rFonts w:ascii="Times New Roman" w:hAnsi="Times New Roman" w:eastAsia="Times New Roman" w:cs="Times New Roman"/>
          <w:b/>
          <w:sz w:val="24"/>
          <w:szCs w:val="24"/>
        </w:rPr>
        <w:t>Latvijas</w:t>
      </w:r>
      <w:r w:rsidRPr="00137511">
        <w:rPr>
          <w:rFonts w:ascii="Times New Roman" w:hAnsi="Times New Roman" w:cs="Times New Roman"/>
          <w:b/>
          <w:sz w:val="24"/>
          <w:szCs w:val="24"/>
        </w:rPr>
        <w:t xml:space="preserve"> delegācija</w:t>
      </w:r>
    </w:p>
    <w:p w:rsidRPr="00137511" w:rsidR="00310A01" w:rsidP="00310A01" w:rsidRDefault="00310A01" w14:paraId="58C7A81F" w14:textId="77777777">
      <w:pPr>
        <w:pStyle w:val="ListParagraph"/>
        <w:keepNext/>
        <w:keepLines/>
        <w:spacing w:after="120" w:line="240" w:lineRule="auto"/>
        <w:ind w:left="6096" w:right="-483" w:hanging="6096"/>
        <w:contextualSpacing w:val="false"/>
        <w:jc w:val="both"/>
        <w:rPr>
          <w:rFonts w:ascii="Times New Roman" w:hAnsi="Times New Roman" w:cs="Times New Roman"/>
          <w:sz w:val="24"/>
          <w:szCs w:val="24"/>
        </w:rPr>
      </w:pPr>
      <w:r w:rsidRPr="00137511">
        <w:rPr>
          <w:rFonts w:ascii="Times New Roman" w:hAnsi="Times New Roman" w:cs="Times New Roman"/>
          <w:sz w:val="24"/>
          <w:szCs w:val="24"/>
        </w:rPr>
        <w:t>Delegācijas vadītājs:</w:t>
      </w:r>
    </w:p>
    <w:p w:rsidRPr="00137511" w:rsidR="00310A01" w:rsidP="6E90AA90" w:rsidRDefault="00310A01" w14:paraId="7E89A345" w14:textId="68AAAF29">
      <w:pPr>
        <w:pStyle w:val="ListParagraph"/>
        <w:spacing w:after="120" w:line="240" w:lineRule="auto"/>
        <w:ind w:right="-483"/>
        <w:jc w:val="both"/>
        <w:rPr>
          <w:rFonts w:ascii="Times New Roman" w:hAnsi="Times New Roman" w:cs="Times New Roman"/>
          <w:sz w:val="24"/>
          <w:szCs w:val="24"/>
        </w:rPr>
      </w:pPr>
      <w:r w:rsidRPr="00137511">
        <w:rPr>
          <w:rFonts w:ascii="Times New Roman" w:hAnsi="Times New Roman" w:eastAsia="Times New Roman" w:cs="Times New Roman"/>
          <w:b/>
          <w:sz w:val="24"/>
          <w:szCs w:val="24"/>
        </w:rPr>
        <w:t>Andris Čuda</w:t>
      </w:r>
      <w:r>
        <w:tab/>
      </w:r>
      <w:r>
        <w:tab/>
      </w:r>
      <w:r w:rsidR="00811BE9">
        <w:tab/>
      </w:r>
      <w:r w:rsidRPr="00137511">
        <w:rPr>
          <w:rFonts w:ascii="Times New Roman" w:hAnsi="Times New Roman" w:cs="Times New Roman"/>
          <w:sz w:val="24"/>
          <w:szCs w:val="24"/>
        </w:rPr>
        <w:t>Ekonomikas ministrijas parlamentārais sekretārs;</w:t>
      </w:r>
    </w:p>
    <w:p w:rsidRPr="00137511" w:rsidR="00310A01" w:rsidP="00310A01" w:rsidRDefault="00310A01" w14:paraId="0149917F" w14:textId="1E4BA520">
      <w:pPr>
        <w:spacing w:after="120" w:line="240" w:lineRule="auto"/>
        <w:ind w:left="2552" w:hanging="2552"/>
        <w:jc w:val="both"/>
        <w:rPr>
          <w:rFonts w:ascii="Times New Roman" w:hAnsi="Times New Roman" w:cs="Times New Roman"/>
          <w:sz w:val="24"/>
          <w:szCs w:val="24"/>
        </w:rPr>
      </w:pPr>
      <w:bookmarkStart w:name="_Hlk82592954" w:id="2"/>
      <w:r w:rsidRPr="00137511">
        <w:rPr>
          <w:rFonts w:ascii="Times New Roman" w:hAnsi="Times New Roman" w:cs="Times New Roman"/>
          <w:sz w:val="24"/>
          <w:szCs w:val="24"/>
        </w:rPr>
        <w:t>Delegācija:</w:t>
      </w:r>
    </w:p>
    <w:p w:rsidR="00A45F98" w:rsidP="00A45F98" w:rsidRDefault="00310A01" w14:paraId="55209D90" w14:textId="46167DA3">
      <w:pPr>
        <w:spacing w:after="120" w:line="240" w:lineRule="auto"/>
        <w:ind w:left="3402" w:hanging="2682"/>
        <w:jc w:val="both"/>
        <w:rPr>
          <w:rFonts w:ascii="Times New Roman" w:hAnsi="Times New Roman" w:eastAsia="Times New Roman" w:cs="Times New Roman"/>
          <w:sz w:val="24"/>
          <w:szCs w:val="24"/>
        </w:rPr>
      </w:pPr>
      <w:r w:rsidRPr="00137511">
        <w:rPr>
          <w:rFonts w:ascii="Times New Roman" w:hAnsi="Times New Roman" w:eastAsia="Times New Roman" w:cs="Times New Roman"/>
          <w:b/>
          <w:sz w:val="24"/>
          <w:szCs w:val="24"/>
        </w:rPr>
        <w:t>Zaiga Liepiņa</w:t>
      </w:r>
      <w:r>
        <w:tab/>
      </w:r>
      <w:r>
        <w:tab/>
      </w:r>
      <w:r w:rsidRPr="00137511">
        <w:rPr>
          <w:rFonts w:ascii="Times New Roman" w:hAnsi="Times New Roman" w:eastAsia="Times New Roman" w:cs="Times New Roman"/>
          <w:sz w:val="24"/>
          <w:szCs w:val="24"/>
        </w:rPr>
        <w:t>Ekonomikas ministrijas valsts sekretāra vietniece</w:t>
      </w:r>
      <w:r w:rsidR="00DA7758">
        <w:rPr>
          <w:rFonts w:ascii="Times New Roman" w:hAnsi="Times New Roman" w:eastAsia="Times New Roman" w:cs="Times New Roman"/>
          <w:sz w:val="24"/>
          <w:szCs w:val="24"/>
        </w:rPr>
        <w:t>;</w:t>
      </w:r>
    </w:p>
    <w:p w:rsidRPr="00137511" w:rsidR="00DA7758" w:rsidP="00A45F98" w:rsidRDefault="00021BD4" w14:paraId="5B955D44" w14:textId="770EA4D6">
      <w:pPr>
        <w:spacing w:after="120" w:line="240" w:lineRule="auto"/>
        <w:ind w:left="3402" w:hanging="2682"/>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Elizabete M. Režā</w:t>
      </w:r>
      <w:r>
        <w:rPr>
          <w:rFonts w:ascii="Times New Roman" w:hAnsi="Times New Roman" w:eastAsia="Times New Roman" w:cs="Times New Roman"/>
          <w:b/>
          <w:sz w:val="24"/>
          <w:szCs w:val="24"/>
        </w:rPr>
        <w:tab/>
      </w:r>
      <w:r w:rsidR="00811BE9">
        <w:rPr>
          <w:rFonts w:ascii="Times New Roman" w:hAnsi="Times New Roman" w:eastAsia="Times New Roman" w:cs="Times New Roman"/>
          <w:b/>
          <w:sz w:val="24"/>
          <w:szCs w:val="24"/>
        </w:rPr>
        <w:tab/>
      </w:r>
      <w:r w:rsidRPr="00137511">
        <w:rPr>
          <w:rFonts w:ascii="Times New Roman" w:hAnsi="Times New Roman" w:eastAsia="Times New Roman" w:cs="Times New Roman"/>
          <w:sz w:val="24"/>
          <w:szCs w:val="24"/>
        </w:rPr>
        <w:t xml:space="preserve">Ekonomikas ministrijas </w:t>
      </w:r>
      <w:r>
        <w:rPr>
          <w:rFonts w:ascii="Times New Roman" w:hAnsi="Times New Roman" w:eastAsia="Times New Roman" w:cs="Times New Roman"/>
          <w:sz w:val="24"/>
          <w:szCs w:val="24"/>
        </w:rPr>
        <w:t>ES un ārējo ekonomis</w:t>
      </w:r>
      <w:r w:rsidR="0033751E">
        <w:rPr>
          <w:rFonts w:ascii="Times New Roman" w:hAnsi="Times New Roman" w:eastAsia="Times New Roman" w:cs="Times New Roman"/>
          <w:sz w:val="24"/>
          <w:szCs w:val="24"/>
        </w:rPr>
        <w:t xml:space="preserve">ko </w:t>
      </w:r>
      <w:r w:rsidR="003C5680">
        <w:rPr>
          <w:rFonts w:ascii="Times New Roman" w:hAnsi="Times New Roman" w:eastAsia="Times New Roman" w:cs="Times New Roman"/>
          <w:sz w:val="24"/>
          <w:szCs w:val="24"/>
        </w:rPr>
        <w:t xml:space="preserve">attiecību departamenta </w:t>
      </w:r>
      <w:r w:rsidR="005F22F4">
        <w:rPr>
          <w:rFonts w:ascii="Times New Roman" w:hAnsi="Times New Roman" w:eastAsia="Times New Roman" w:cs="Times New Roman"/>
          <w:sz w:val="24"/>
          <w:szCs w:val="24"/>
        </w:rPr>
        <w:t xml:space="preserve">ES lietu nodaļas </w:t>
      </w:r>
      <w:r w:rsidR="004A2462">
        <w:rPr>
          <w:rFonts w:ascii="Times New Roman" w:hAnsi="Times New Roman" w:eastAsia="Times New Roman" w:cs="Times New Roman"/>
          <w:sz w:val="24"/>
          <w:szCs w:val="24"/>
        </w:rPr>
        <w:t>vecākā</w:t>
      </w:r>
      <w:r w:rsidR="009309EC">
        <w:rPr>
          <w:rFonts w:ascii="Times New Roman" w:hAnsi="Times New Roman" w:eastAsia="Times New Roman" w:cs="Times New Roman"/>
          <w:sz w:val="24"/>
          <w:szCs w:val="24"/>
        </w:rPr>
        <w:t xml:space="preserve"> referente.</w:t>
      </w:r>
    </w:p>
    <w:bookmarkEnd w:id="2"/>
    <w:p w:rsidR="00310A01" w:rsidP="00310A01" w:rsidRDefault="00310A01" w14:paraId="2EA408AA" w14:textId="77777777">
      <w:pPr>
        <w:spacing w:after="120" w:line="240" w:lineRule="auto"/>
        <w:ind w:right="-1"/>
        <w:rPr>
          <w:rFonts w:ascii="Times New Roman" w:hAnsi="Times New Roman" w:cs="Times New Roman"/>
          <w:bCs/>
          <w:sz w:val="24"/>
          <w:szCs w:val="24"/>
        </w:rPr>
      </w:pPr>
    </w:p>
    <w:p w:rsidRPr="00ED2FC4" w:rsidR="00435C66" w:rsidP="00310A01" w:rsidRDefault="00435C66" w14:paraId="516E6B43" w14:textId="77777777">
      <w:pPr>
        <w:spacing w:after="120" w:line="240" w:lineRule="auto"/>
        <w:ind w:right="-1"/>
        <w:rPr>
          <w:rFonts w:ascii="Times New Roman" w:hAnsi="Times New Roman" w:cs="Times New Roman"/>
          <w:bCs/>
          <w:sz w:val="24"/>
          <w:szCs w:val="24"/>
        </w:rPr>
      </w:pPr>
    </w:p>
    <w:p w:rsidR="00310A01" w:rsidP="00310A01" w:rsidRDefault="00310A01" w14:paraId="65ED3EE4" w14:textId="43ED4252">
      <w:pPr>
        <w:pStyle w:val="ListParagraph"/>
        <w:tabs>
          <w:tab w:val="right" w:pos="9072"/>
        </w:tabs>
        <w:spacing w:after="120" w:line="240" w:lineRule="auto"/>
        <w:ind w:left="0" w:right="-1"/>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w:t>
      </w:r>
      <w:r>
        <w:rPr>
          <w:rFonts w:ascii="Times New Roman" w:hAnsi="Times New Roman" w:cs="Times New Roman"/>
          <w:sz w:val="24"/>
          <w:szCs w:val="24"/>
        </w:rPr>
        <w:t>e</w:t>
      </w:r>
      <w:r w:rsidRPr="0B432CF1">
        <w:rPr>
          <w:rFonts w:ascii="Times New Roman" w:hAnsi="Times New Roman" w:cs="Times New Roman"/>
          <w:sz w:val="24"/>
          <w:szCs w:val="24"/>
        </w:rPr>
        <w:t>:</w:t>
      </w:r>
      <w:r w:rsidRPr="0009393C">
        <w:rPr>
          <w:rFonts w:ascii="Times New Roman" w:hAnsi="Times New Roman" w:cs="Times New Roman"/>
        </w:rPr>
        <w:tab/>
      </w:r>
      <w:r>
        <w:rPr>
          <w:rFonts w:ascii="Times New Roman" w:hAnsi="Times New Roman" w:cs="Times New Roman"/>
          <w:sz w:val="24"/>
          <w:szCs w:val="24"/>
        </w:rPr>
        <w:t>I.</w:t>
      </w:r>
      <w:r w:rsidR="00A2731F">
        <w:rPr>
          <w:rFonts w:ascii="Times New Roman" w:hAnsi="Times New Roman" w:cs="Times New Roman"/>
          <w:sz w:val="24"/>
          <w:szCs w:val="24"/>
        </w:rPr>
        <w:t> </w:t>
      </w:r>
      <w:r>
        <w:rPr>
          <w:rFonts w:ascii="Times New Roman" w:hAnsi="Times New Roman" w:cs="Times New Roman"/>
          <w:sz w:val="24"/>
          <w:szCs w:val="24"/>
        </w:rPr>
        <w:t>Indriksone</w:t>
      </w:r>
    </w:p>
    <w:p w:rsidR="00310A01" w:rsidP="00310A01" w:rsidRDefault="00310A01" w14:paraId="5992A890" w14:textId="77777777">
      <w:pPr>
        <w:tabs>
          <w:tab w:val="right" w:pos="9072"/>
        </w:tabs>
        <w:spacing w:after="120" w:line="240" w:lineRule="auto"/>
        <w:ind w:right="-1"/>
        <w:rPr>
          <w:rFonts w:ascii="Times New Roman" w:hAnsi="Times New Roman" w:cs="Times New Roman"/>
          <w:sz w:val="24"/>
          <w:szCs w:val="24"/>
        </w:rPr>
      </w:pPr>
    </w:p>
    <w:p w:rsidR="00202B77" w:rsidP="00310A01" w:rsidRDefault="00310A01" w14:paraId="40388D67" w14:textId="5BFE5BE5">
      <w:pPr>
        <w:tabs>
          <w:tab w:val="right" w:pos="9072"/>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rsidRPr="0009393C">
        <w:rPr>
          <w:rFonts w:ascii="Times New Roman" w:hAnsi="Times New Roman" w:cs="Times New Roman"/>
        </w:rPr>
        <w:tab/>
      </w:r>
      <w:r w:rsidRPr="0B432CF1">
        <w:rPr>
          <w:rFonts w:ascii="Times New Roman" w:hAnsi="Times New Roman" w:cs="Times New Roman"/>
          <w:sz w:val="24"/>
          <w:szCs w:val="24"/>
        </w:rPr>
        <w:t>E. Valantis</w:t>
      </w:r>
      <w:bookmarkEnd w:id="1"/>
    </w:p>
    <w:p w:rsidRPr="001A319E" w:rsidR="00202B77" w:rsidP="001A319E" w:rsidRDefault="00202B77" w14:paraId="72056EC5" w14:textId="77777777">
      <w:pPr>
        <w:spacing w:after="120" w:line="240" w:lineRule="auto"/>
        <w:ind w:right="-1"/>
        <w:rPr>
          <w:rFonts w:ascii="Times New Roman" w:hAnsi="Times New Roman" w:cs="Times New Roman"/>
          <w:bCs/>
          <w:sz w:val="24"/>
          <w:szCs w:val="24"/>
        </w:rPr>
      </w:pPr>
    </w:p>
    <w:p w:rsidRPr="001A319E" w:rsidR="00202B77" w:rsidP="001A319E" w:rsidRDefault="00202B77" w14:paraId="60B20A52" w14:textId="77777777">
      <w:pPr>
        <w:spacing w:after="120" w:line="240" w:lineRule="auto"/>
        <w:ind w:right="-1"/>
        <w:rPr>
          <w:rFonts w:ascii="Times New Roman" w:hAnsi="Times New Roman" w:cs="Times New Roman"/>
          <w:bCs/>
          <w:sz w:val="24"/>
          <w:szCs w:val="24"/>
        </w:rPr>
      </w:pPr>
    </w:p>
    <w:p w:rsidRPr="00E71143" w:rsidR="00202B77" w:rsidP="00202B77" w:rsidRDefault="018DAA38" w14:paraId="5DD4F9C1" w14:textId="3D6EE7C3">
      <w:pPr>
        <w:tabs>
          <w:tab w:val="right" w:pos="9072"/>
        </w:tabs>
        <w:spacing w:after="0" w:line="240" w:lineRule="auto"/>
        <w:ind w:right="-1"/>
        <w:rPr>
          <w:rFonts w:ascii="Times New Roman" w:hAnsi="Times New Roman" w:cs="Times New Roman"/>
          <w:sz w:val="16"/>
          <w:szCs w:val="16"/>
        </w:rPr>
      </w:pPr>
      <w:proofErr w:type="spellStart"/>
      <w:r w:rsidRPr="728374A3">
        <w:rPr>
          <w:rFonts w:ascii="Times New Roman" w:hAnsi="Times New Roman" w:cs="Times New Roman"/>
          <w:sz w:val="16"/>
          <w:szCs w:val="16"/>
        </w:rPr>
        <w:t>E.M.Režā</w:t>
      </w:r>
      <w:proofErr w:type="spellEnd"/>
      <w:r w:rsidRPr="728374A3" w:rsidR="6D2615A2">
        <w:rPr>
          <w:rFonts w:ascii="Times New Roman" w:hAnsi="Times New Roman" w:cs="Times New Roman"/>
          <w:sz w:val="16"/>
          <w:szCs w:val="16"/>
        </w:rPr>
        <w:t>, 670132</w:t>
      </w:r>
      <w:r w:rsidRPr="728374A3" w:rsidR="24FD7B28">
        <w:rPr>
          <w:rFonts w:ascii="Times New Roman" w:hAnsi="Times New Roman" w:cs="Times New Roman"/>
          <w:sz w:val="16"/>
          <w:szCs w:val="16"/>
        </w:rPr>
        <w:t>73</w:t>
      </w:r>
    </w:p>
    <w:p w:rsidRPr="001666D1" w:rsidR="00202B77" w:rsidP="00202B77" w:rsidRDefault="12B6151A" w14:paraId="7FCCF276" w14:textId="614B1175">
      <w:pPr>
        <w:tabs>
          <w:tab w:val="right" w:pos="9072"/>
        </w:tabs>
        <w:spacing w:after="0" w:line="240" w:lineRule="auto"/>
        <w:ind w:right="-1"/>
        <w:rPr>
          <w:rFonts w:ascii="Times New Roman" w:hAnsi="Times New Roman" w:cs="Times New Roman"/>
          <w:sz w:val="16"/>
          <w:szCs w:val="16"/>
        </w:rPr>
      </w:pPr>
      <w:r w:rsidRPr="728374A3">
        <w:rPr>
          <w:rFonts w:ascii="Times New Roman" w:hAnsi="Times New Roman" w:cs="Times New Roman"/>
          <w:sz w:val="16"/>
          <w:szCs w:val="16"/>
        </w:rPr>
        <w:t>Elizabete.Marija.Reza</w:t>
      </w:r>
      <w:r w:rsidRPr="728374A3" w:rsidR="00202B77">
        <w:rPr>
          <w:rFonts w:ascii="Times New Roman" w:hAnsi="Times New Roman" w:cs="Times New Roman"/>
          <w:sz w:val="16"/>
          <w:szCs w:val="16"/>
        </w:rPr>
        <w:t>@em.gov.lv</w:t>
      </w:r>
    </w:p>
    <w:sectPr w:rsidRPr="001666D1" w:rsidR="00202B77" w:rsidSect="002E56F9">
      <w:footerReference w:type="default" r:id="rId8"/>
      <w:pgSz w:w="11906" w:h="16838"/>
      <w:pgMar w:top="1134" w:right="1134"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CE228" w14:textId="77777777" w:rsidR="00D07AD8" w:rsidRDefault="00D07AD8" w:rsidP="00CB398F">
      <w:pPr>
        <w:spacing w:after="0" w:line="240" w:lineRule="auto"/>
      </w:pPr>
      <w:r>
        <w:separator/>
      </w:r>
    </w:p>
  </w:endnote>
  <w:endnote w:type="continuationSeparator" w:id="0">
    <w:p w14:paraId="1BA50CEF" w14:textId="77777777" w:rsidR="00D07AD8" w:rsidRDefault="00D07AD8" w:rsidP="00CB398F">
      <w:pPr>
        <w:spacing w:after="0" w:line="240" w:lineRule="auto"/>
      </w:pPr>
      <w:r>
        <w:continuationSeparator/>
      </w:r>
    </w:p>
  </w:endnote>
  <w:endnote w:type="continuationNotice" w:id="1">
    <w:p w14:paraId="357750F8" w14:textId="77777777" w:rsidR="00D07AD8" w:rsidRDefault="00D07A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86216799"/>
      <w:docPartObj>
        <w:docPartGallery w:val="Page Numbers (Bottom of Page)"/>
        <w:docPartUnique/>
      </w:docPartObj>
    </w:sdtPr>
    <w:sdtEndPr>
      <w:rPr>
        <w:noProof/>
      </w:rPr>
    </w:sdtEndPr>
    <w:sdtContent>
      <w:p w14:paraId="1931EE9B" w14:textId="7CB4FBC3" w:rsidR="005C7631" w:rsidRPr="00285050" w:rsidRDefault="005C7631" w:rsidP="00285050">
        <w:pPr>
          <w:pStyle w:val="Footer"/>
          <w:jc w:val="center"/>
          <w:rPr>
            <w:rFonts w:ascii="Times New Roman" w:hAnsi="Times New Roman" w:cs="Times New Roman"/>
          </w:rPr>
        </w:pPr>
        <w:r w:rsidRPr="00285050">
          <w:rPr>
            <w:rFonts w:ascii="Times New Roman" w:hAnsi="Times New Roman" w:cs="Times New Roman"/>
          </w:rPr>
          <w:fldChar w:fldCharType="begin"/>
        </w:r>
        <w:r w:rsidRPr="00285050">
          <w:rPr>
            <w:rFonts w:ascii="Times New Roman" w:hAnsi="Times New Roman" w:cs="Times New Roman"/>
          </w:rPr>
          <w:instrText xml:space="preserve"> PAGE   \* MERGEFORMAT </w:instrText>
        </w:r>
        <w:r w:rsidRPr="00285050">
          <w:rPr>
            <w:rFonts w:ascii="Times New Roman" w:hAnsi="Times New Roman" w:cs="Times New Roman"/>
          </w:rPr>
          <w:fldChar w:fldCharType="separate"/>
        </w:r>
        <w:r w:rsidR="008D6D2B">
          <w:rPr>
            <w:rFonts w:ascii="Times New Roman" w:hAnsi="Times New Roman" w:cs="Times New Roman"/>
            <w:noProof/>
          </w:rPr>
          <w:t>4</w:t>
        </w:r>
        <w:r w:rsidRPr="0028505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538B0" w14:textId="77777777" w:rsidR="00D07AD8" w:rsidRDefault="00D07AD8" w:rsidP="00CB398F">
      <w:pPr>
        <w:spacing w:after="0" w:line="240" w:lineRule="auto"/>
      </w:pPr>
      <w:r>
        <w:separator/>
      </w:r>
    </w:p>
  </w:footnote>
  <w:footnote w:type="continuationSeparator" w:id="0">
    <w:p w14:paraId="6BEB1097" w14:textId="77777777" w:rsidR="00D07AD8" w:rsidRDefault="00D07AD8" w:rsidP="00CB398F">
      <w:pPr>
        <w:spacing w:after="0" w:line="240" w:lineRule="auto"/>
      </w:pPr>
      <w:r>
        <w:continuationSeparator/>
      </w:r>
    </w:p>
  </w:footnote>
  <w:footnote w:type="continuationNotice" w:id="1">
    <w:p w14:paraId="765A68CC" w14:textId="77777777" w:rsidR="00D07AD8" w:rsidRDefault="00D07A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4D6"/>
    <w:multiLevelType w:val="hybridMultilevel"/>
    <w:tmpl w:val="A126C78A"/>
    <w:lvl w:ilvl="0" w:tplc="04CA05A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ACC38A0"/>
    <w:multiLevelType w:val="hybridMultilevel"/>
    <w:tmpl w:val="F3B2990E"/>
    <w:lvl w:ilvl="0" w:tplc="F84E7CA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1B43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46612"/>
    <w:multiLevelType w:val="hybridMultilevel"/>
    <w:tmpl w:val="FFFFFFFF"/>
    <w:lvl w:ilvl="0" w:tplc="6A2A4614">
      <w:start w:val="1"/>
      <w:numFmt w:val="bullet"/>
      <w:lvlText w:val="·"/>
      <w:lvlJc w:val="left"/>
      <w:pPr>
        <w:ind w:left="720" w:hanging="360"/>
      </w:pPr>
      <w:rPr>
        <w:rFonts w:ascii="Symbol" w:hAnsi="Symbol" w:hint="default"/>
      </w:rPr>
    </w:lvl>
    <w:lvl w:ilvl="1" w:tplc="CE284FB2">
      <w:start w:val="1"/>
      <w:numFmt w:val="bullet"/>
      <w:lvlText w:val="o"/>
      <w:lvlJc w:val="left"/>
      <w:pPr>
        <w:ind w:left="1440" w:hanging="360"/>
      </w:pPr>
      <w:rPr>
        <w:rFonts w:ascii="Courier New" w:hAnsi="Courier New" w:hint="default"/>
      </w:rPr>
    </w:lvl>
    <w:lvl w:ilvl="2" w:tplc="C83A0FFC">
      <w:start w:val="1"/>
      <w:numFmt w:val="bullet"/>
      <w:lvlText w:val=""/>
      <w:lvlJc w:val="left"/>
      <w:pPr>
        <w:ind w:left="2160" w:hanging="360"/>
      </w:pPr>
      <w:rPr>
        <w:rFonts w:ascii="Wingdings" w:hAnsi="Wingdings" w:hint="default"/>
      </w:rPr>
    </w:lvl>
    <w:lvl w:ilvl="3" w:tplc="771CE998">
      <w:start w:val="1"/>
      <w:numFmt w:val="bullet"/>
      <w:lvlText w:val=""/>
      <w:lvlJc w:val="left"/>
      <w:pPr>
        <w:ind w:left="2880" w:hanging="360"/>
      </w:pPr>
      <w:rPr>
        <w:rFonts w:ascii="Symbol" w:hAnsi="Symbol" w:hint="default"/>
      </w:rPr>
    </w:lvl>
    <w:lvl w:ilvl="4" w:tplc="05EA2694">
      <w:start w:val="1"/>
      <w:numFmt w:val="bullet"/>
      <w:lvlText w:val="o"/>
      <w:lvlJc w:val="left"/>
      <w:pPr>
        <w:ind w:left="3600" w:hanging="360"/>
      </w:pPr>
      <w:rPr>
        <w:rFonts w:ascii="Courier New" w:hAnsi="Courier New" w:hint="default"/>
      </w:rPr>
    </w:lvl>
    <w:lvl w:ilvl="5" w:tplc="52722F58">
      <w:start w:val="1"/>
      <w:numFmt w:val="bullet"/>
      <w:lvlText w:val=""/>
      <w:lvlJc w:val="left"/>
      <w:pPr>
        <w:ind w:left="4320" w:hanging="360"/>
      </w:pPr>
      <w:rPr>
        <w:rFonts w:ascii="Wingdings" w:hAnsi="Wingdings" w:hint="default"/>
      </w:rPr>
    </w:lvl>
    <w:lvl w:ilvl="6" w:tplc="93A0F71C">
      <w:start w:val="1"/>
      <w:numFmt w:val="bullet"/>
      <w:lvlText w:val=""/>
      <w:lvlJc w:val="left"/>
      <w:pPr>
        <w:ind w:left="5040" w:hanging="360"/>
      </w:pPr>
      <w:rPr>
        <w:rFonts w:ascii="Symbol" w:hAnsi="Symbol" w:hint="default"/>
      </w:rPr>
    </w:lvl>
    <w:lvl w:ilvl="7" w:tplc="86D41148">
      <w:start w:val="1"/>
      <w:numFmt w:val="bullet"/>
      <w:lvlText w:val="o"/>
      <w:lvlJc w:val="left"/>
      <w:pPr>
        <w:ind w:left="5760" w:hanging="360"/>
      </w:pPr>
      <w:rPr>
        <w:rFonts w:ascii="Courier New" w:hAnsi="Courier New" w:hint="default"/>
      </w:rPr>
    </w:lvl>
    <w:lvl w:ilvl="8" w:tplc="39A835EC">
      <w:start w:val="1"/>
      <w:numFmt w:val="bullet"/>
      <w:lvlText w:val=""/>
      <w:lvlJc w:val="left"/>
      <w:pPr>
        <w:ind w:left="6480" w:hanging="360"/>
      </w:pPr>
      <w:rPr>
        <w:rFonts w:ascii="Wingdings" w:hAnsi="Wingdings" w:hint="default"/>
      </w:rPr>
    </w:lvl>
  </w:abstractNum>
  <w:abstractNum w:abstractNumId="4" w15:restartNumberingAfterBreak="0">
    <w:nsid w:val="321E5BF4"/>
    <w:multiLevelType w:val="hybridMultilevel"/>
    <w:tmpl w:val="CB481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280D47"/>
    <w:multiLevelType w:val="hybridMultilevel"/>
    <w:tmpl w:val="0A9E8B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ABF6280"/>
    <w:multiLevelType w:val="hybridMultilevel"/>
    <w:tmpl w:val="277C2E2C"/>
    <w:lvl w:ilvl="0" w:tplc="04260001">
      <w:start w:val="1"/>
      <w:numFmt w:val="bullet"/>
      <w:lvlText w:val=""/>
      <w:lvlJc w:val="left"/>
      <w:pPr>
        <w:ind w:left="720" w:hanging="360"/>
      </w:pPr>
      <w:rPr>
        <w:rFonts w:ascii="Symbol" w:hAnsi="Symbol" w:hint="default"/>
      </w:rPr>
    </w:lvl>
    <w:lvl w:ilvl="1" w:tplc="75C0D094">
      <w:numFmt w:val="bullet"/>
      <w:lvlText w:val="•"/>
      <w:lvlJc w:val="left"/>
      <w:pPr>
        <w:ind w:left="1800" w:hanging="720"/>
      </w:pPr>
      <w:rPr>
        <w:rFonts w:ascii="Times New Roman" w:eastAsia="Calibr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380BF9"/>
    <w:multiLevelType w:val="hybridMultilevel"/>
    <w:tmpl w:val="1CE4D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9623F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8F0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1606E6"/>
    <w:multiLevelType w:val="hybridMultilevel"/>
    <w:tmpl w:val="C026E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2D65E8"/>
    <w:multiLevelType w:val="hybridMultilevel"/>
    <w:tmpl w:val="E466B0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8F71B9"/>
    <w:multiLevelType w:val="hybridMultilevel"/>
    <w:tmpl w:val="FFFFFFFF"/>
    <w:lvl w:ilvl="0" w:tplc="6E36A706">
      <w:start w:val="1"/>
      <w:numFmt w:val="bullet"/>
      <w:lvlText w:val="-"/>
      <w:lvlJc w:val="left"/>
      <w:pPr>
        <w:ind w:left="720" w:hanging="360"/>
      </w:pPr>
      <w:rPr>
        <w:rFonts w:ascii="Calibri" w:hAnsi="Calibri" w:hint="default"/>
      </w:rPr>
    </w:lvl>
    <w:lvl w:ilvl="1" w:tplc="29DA1478">
      <w:start w:val="1"/>
      <w:numFmt w:val="bullet"/>
      <w:lvlText w:val="o"/>
      <w:lvlJc w:val="left"/>
      <w:pPr>
        <w:ind w:left="1440" w:hanging="360"/>
      </w:pPr>
      <w:rPr>
        <w:rFonts w:ascii="Courier New" w:hAnsi="Courier New" w:hint="default"/>
      </w:rPr>
    </w:lvl>
    <w:lvl w:ilvl="2" w:tplc="90441352">
      <w:start w:val="1"/>
      <w:numFmt w:val="bullet"/>
      <w:lvlText w:val=""/>
      <w:lvlJc w:val="left"/>
      <w:pPr>
        <w:ind w:left="2160" w:hanging="360"/>
      </w:pPr>
      <w:rPr>
        <w:rFonts w:ascii="Wingdings" w:hAnsi="Wingdings" w:hint="default"/>
      </w:rPr>
    </w:lvl>
    <w:lvl w:ilvl="3" w:tplc="90D232CA">
      <w:start w:val="1"/>
      <w:numFmt w:val="bullet"/>
      <w:lvlText w:val=""/>
      <w:lvlJc w:val="left"/>
      <w:pPr>
        <w:ind w:left="2880" w:hanging="360"/>
      </w:pPr>
      <w:rPr>
        <w:rFonts w:ascii="Symbol" w:hAnsi="Symbol" w:hint="default"/>
      </w:rPr>
    </w:lvl>
    <w:lvl w:ilvl="4" w:tplc="E9ECC4A8">
      <w:start w:val="1"/>
      <w:numFmt w:val="bullet"/>
      <w:lvlText w:val="o"/>
      <w:lvlJc w:val="left"/>
      <w:pPr>
        <w:ind w:left="3600" w:hanging="360"/>
      </w:pPr>
      <w:rPr>
        <w:rFonts w:ascii="Courier New" w:hAnsi="Courier New" w:hint="default"/>
      </w:rPr>
    </w:lvl>
    <w:lvl w:ilvl="5" w:tplc="0080A62A">
      <w:start w:val="1"/>
      <w:numFmt w:val="bullet"/>
      <w:lvlText w:val=""/>
      <w:lvlJc w:val="left"/>
      <w:pPr>
        <w:ind w:left="4320" w:hanging="360"/>
      </w:pPr>
      <w:rPr>
        <w:rFonts w:ascii="Wingdings" w:hAnsi="Wingdings" w:hint="default"/>
      </w:rPr>
    </w:lvl>
    <w:lvl w:ilvl="6" w:tplc="13921CE2">
      <w:start w:val="1"/>
      <w:numFmt w:val="bullet"/>
      <w:lvlText w:val=""/>
      <w:lvlJc w:val="left"/>
      <w:pPr>
        <w:ind w:left="5040" w:hanging="360"/>
      </w:pPr>
      <w:rPr>
        <w:rFonts w:ascii="Symbol" w:hAnsi="Symbol" w:hint="default"/>
      </w:rPr>
    </w:lvl>
    <w:lvl w:ilvl="7" w:tplc="582ABEF4">
      <w:start w:val="1"/>
      <w:numFmt w:val="bullet"/>
      <w:lvlText w:val="o"/>
      <w:lvlJc w:val="left"/>
      <w:pPr>
        <w:ind w:left="5760" w:hanging="360"/>
      </w:pPr>
      <w:rPr>
        <w:rFonts w:ascii="Courier New" w:hAnsi="Courier New" w:hint="default"/>
      </w:rPr>
    </w:lvl>
    <w:lvl w:ilvl="8" w:tplc="26783D4E">
      <w:start w:val="1"/>
      <w:numFmt w:val="bullet"/>
      <w:lvlText w:val=""/>
      <w:lvlJc w:val="left"/>
      <w:pPr>
        <w:ind w:left="6480" w:hanging="360"/>
      </w:pPr>
      <w:rPr>
        <w:rFonts w:ascii="Wingdings" w:hAnsi="Wingdings" w:hint="default"/>
      </w:rPr>
    </w:lvl>
  </w:abstractNum>
  <w:abstractNum w:abstractNumId="14" w15:restartNumberingAfterBreak="0">
    <w:nsid w:val="6DA653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C705A4"/>
    <w:multiLevelType w:val="hybridMultilevel"/>
    <w:tmpl w:val="59B63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B42428"/>
    <w:multiLevelType w:val="multilevel"/>
    <w:tmpl w:val="8B56EF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6C3C11"/>
    <w:multiLevelType w:val="hybridMultilevel"/>
    <w:tmpl w:val="6B5E4C50"/>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46CD3CF"/>
    <w:multiLevelType w:val="hybridMultilevel"/>
    <w:tmpl w:val="FFFFFFFF"/>
    <w:lvl w:ilvl="0" w:tplc="F028AFEA">
      <w:start w:val="1"/>
      <w:numFmt w:val="bullet"/>
      <w:lvlText w:val="-"/>
      <w:lvlJc w:val="left"/>
      <w:pPr>
        <w:ind w:left="720" w:hanging="360"/>
      </w:pPr>
      <w:rPr>
        <w:rFonts w:ascii="Calibri" w:hAnsi="Calibri" w:hint="default"/>
      </w:rPr>
    </w:lvl>
    <w:lvl w:ilvl="1" w:tplc="45D215A8">
      <w:start w:val="1"/>
      <w:numFmt w:val="bullet"/>
      <w:lvlText w:val="o"/>
      <w:lvlJc w:val="left"/>
      <w:pPr>
        <w:ind w:left="1440" w:hanging="360"/>
      </w:pPr>
      <w:rPr>
        <w:rFonts w:ascii="Courier New" w:hAnsi="Courier New" w:hint="default"/>
      </w:rPr>
    </w:lvl>
    <w:lvl w:ilvl="2" w:tplc="473E8810">
      <w:start w:val="1"/>
      <w:numFmt w:val="bullet"/>
      <w:lvlText w:val=""/>
      <w:lvlJc w:val="left"/>
      <w:pPr>
        <w:ind w:left="2160" w:hanging="360"/>
      </w:pPr>
      <w:rPr>
        <w:rFonts w:ascii="Wingdings" w:hAnsi="Wingdings" w:hint="default"/>
      </w:rPr>
    </w:lvl>
    <w:lvl w:ilvl="3" w:tplc="603C6926">
      <w:start w:val="1"/>
      <w:numFmt w:val="bullet"/>
      <w:lvlText w:val=""/>
      <w:lvlJc w:val="left"/>
      <w:pPr>
        <w:ind w:left="2880" w:hanging="360"/>
      </w:pPr>
      <w:rPr>
        <w:rFonts w:ascii="Symbol" w:hAnsi="Symbol" w:hint="default"/>
      </w:rPr>
    </w:lvl>
    <w:lvl w:ilvl="4" w:tplc="3B942954">
      <w:start w:val="1"/>
      <w:numFmt w:val="bullet"/>
      <w:lvlText w:val="o"/>
      <w:lvlJc w:val="left"/>
      <w:pPr>
        <w:ind w:left="3600" w:hanging="360"/>
      </w:pPr>
      <w:rPr>
        <w:rFonts w:ascii="Courier New" w:hAnsi="Courier New" w:hint="default"/>
      </w:rPr>
    </w:lvl>
    <w:lvl w:ilvl="5" w:tplc="CA4E890C">
      <w:start w:val="1"/>
      <w:numFmt w:val="bullet"/>
      <w:lvlText w:val=""/>
      <w:lvlJc w:val="left"/>
      <w:pPr>
        <w:ind w:left="4320" w:hanging="360"/>
      </w:pPr>
      <w:rPr>
        <w:rFonts w:ascii="Wingdings" w:hAnsi="Wingdings" w:hint="default"/>
      </w:rPr>
    </w:lvl>
    <w:lvl w:ilvl="6" w:tplc="3B9EAA3A">
      <w:start w:val="1"/>
      <w:numFmt w:val="bullet"/>
      <w:lvlText w:val=""/>
      <w:lvlJc w:val="left"/>
      <w:pPr>
        <w:ind w:left="5040" w:hanging="360"/>
      </w:pPr>
      <w:rPr>
        <w:rFonts w:ascii="Symbol" w:hAnsi="Symbol" w:hint="default"/>
      </w:rPr>
    </w:lvl>
    <w:lvl w:ilvl="7" w:tplc="E5DA58FA">
      <w:start w:val="1"/>
      <w:numFmt w:val="bullet"/>
      <w:lvlText w:val="o"/>
      <w:lvlJc w:val="left"/>
      <w:pPr>
        <w:ind w:left="5760" w:hanging="360"/>
      </w:pPr>
      <w:rPr>
        <w:rFonts w:ascii="Courier New" w:hAnsi="Courier New" w:hint="default"/>
      </w:rPr>
    </w:lvl>
    <w:lvl w:ilvl="8" w:tplc="024EA4E4">
      <w:start w:val="1"/>
      <w:numFmt w:val="bullet"/>
      <w:lvlText w:val=""/>
      <w:lvlJc w:val="left"/>
      <w:pPr>
        <w:ind w:left="6480" w:hanging="360"/>
      </w:pPr>
      <w:rPr>
        <w:rFonts w:ascii="Wingdings" w:hAnsi="Wingdings" w:hint="default"/>
      </w:rPr>
    </w:lvl>
  </w:abstractNum>
  <w:abstractNum w:abstractNumId="19" w15:restartNumberingAfterBreak="0">
    <w:nsid w:val="7B431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6434854">
    <w:abstractNumId w:val="5"/>
  </w:num>
  <w:num w:numId="2" w16cid:durableId="893470778">
    <w:abstractNumId w:val="9"/>
  </w:num>
  <w:num w:numId="3" w16cid:durableId="1894383872">
    <w:abstractNumId w:val="2"/>
  </w:num>
  <w:num w:numId="4" w16cid:durableId="1816027725">
    <w:abstractNumId w:val="14"/>
  </w:num>
  <w:num w:numId="5" w16cid:durableId="917058952">
    <w:abstractNumId w:val="19"/>
  </w:num>
  <w:num w:numId="6" w16cid:durableId="1158229028">
    <w:abstractNumId w:val="8"/>
  </w:num>
  <w:num w:numId="7" w16cid:durableId="1204634108">
    <w:abstractNumId w:val="11"/>
  </w:num>
  <w:num w:numId="8" w16cid:durableId="972561959">
    <w:abstractNumId w:val="10"/>
  </w:num>
  <w:num w:numId="9" w16cid:durableId="1819036925">
    <w:abstractNumId w:val="1"/>
  </w:num>
  <w:num w:numId="10" w16cid:durableId="1638100109">
    <w:abstractNumId w:val="6"/>
  </w:num>
  <w:num w:numId="11" w16cid:durableId="2117601518">
    <w:abstractNumId w:val="3"/>
  </w:num>
  <w:num w:numId="12" w16cid:durableId="862060548">
    <w:abstractNumId w:val="13"/>
  </w:num>
  <w:num w:numId="13" w16cid:durableId="1402481981">
    <w:abstractNumId w:val="18"/>
  </w:num>
  <w:num w:numId="14" w16cid:durableId="1785005118">
    <w:abstractNumId w:val="15"/>
  </w:num>
  <w:num w:numId="15" w16cid:durableId="524175449">
    <w:abstractNumId w:val="12"/>
  </w:num>
  <w:num w:numId="16" w16cid:durableId="2004158417">
    <w:abstractNumId w:val="16"/>
  </w:num>
  <w:num w:numId="17" w16cid:durableId="266276661">
    <w:abstractNumId w:val="7"/>
  </w:num>
  <w:num w:numId="18" w16cid:durableId="1523932889">
    <w:abstractNumId w:val="4"/>
  </w:num>
  <w:num w:numId="19" w16cid:durableId="2031255333">
    <w:abstractNumId w:val="7"/>
  </w:num>
  <w:num w:numId="20" w16cid:durableId="1207373282">
    <w:abstractNumId w:val="17"/>
  </w:num>
  <w:num w:numId="21" w16cid:durableId="213228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781"/>
    <w:rsid w:val="000017B9"/>
    <w:rsid w:val="00002698"/>
    <w:rsid w:val="000032B9"/>
    <w:rsid w:val="000033E8"/>
    <w:rsid w:val="00003B19"/>
    <w:rsid w:val="00005563"/>
    <w:rsid w:val="00005B09"/>
    <w:rsid w:val="00006DB8"/>
    <w:rsid w:val="0000715A"/>
    <w:rsid w:val="00007AEE"/>
    <w:rsid w:val="00010598"/>
    <w:rsid w:val="0001070D"/>
    <w:rsid w:val="00010785"/>
    <w:rsid w:val="00010A9B"/>
    <w:rsid w:val="00012284"/>
    <w:rsid w:val="0001283B"/>
    <w:rsid w:val="00012F05"/>
    <w:rsid w:val="00013854"/>
    <w:rsid w:val="0001394E"/>
    <w:rsid w:val="0001498D"/>
    <w:rsid w:val="00014C76"/>
    <w:rsid w:val="000156C6"/>
    <w:rsid w:val="00016833"/>
    <w:rsid w:val="000171EE"/>
    <w:rsid w:val="00020939"/>
    <w:rsid w:val="000219B2"/>
    <w:rsid w:val="00021BD4"/>
    <w:rsid w:val="00022291"/>
    <w:rsid w:val="0002416F"/>
    <w:rsid w:val="00025146"/>
    <w:rsid w:val="00025B3F"/>
    <w:rsid w:val="00025FA8"/>
    <w:rsid w:val="0002650A"/>
    <w:rsid w:val="00026520"/>
    <w:rsid w:val="00026743"/>
    <w:rsid w:val="00027BB5"/>
    <w:rsid w:val="00030889"/>
    <w:rsid w:val="0003200D"/>
    <w:rsid w:val="0003363E"/>
    <w:rsid w:val="00033B01"/>
    <w:rsid w:val="00035561"/>
    <w:rsid w:val="00035927"/>
    <w:rsid w:val="000366BC"/>
    <w:rsid w:val="000371CA"/>
    <w:rsid w:val="00037438"/>
    <w:rsid w:val="0004369A"/>
    <w:rsid w:val="00043D06"/>
    <w:rsid w:val="000444B0"/>
    <w:rsid w:val="00045A86"/>
    <w:rsid w:val="00045D29"/>
    <w:rsid w:val="0004734A"/>
    <w:rsid w:val="00047522"/>
    <w:rsid w:val="000478C8"/>
    <w:rsid w:val="00050D79"/>
    <w:rsid w:val="0005143A"/>
    <w:rsid w:val="000514C9"/>
    <w:rsid w:val="00051B67"/>
    <w:rsid w:val="00053072"/>
    <w:rsid w:val="0005495A"/>
    <w:rsid w:val="000562F2"/>
    <w:rsid w:val="000575FF"/>
    <w:rsid w:val="00057D01"/>
    <w:rsid w:val="00057F35"/>
    <w:rsid w:val="0006031A"/>
    <w:rsid w:val="00062C7C"/>
    <w:rsid w:val="0006389B"/>
    <w:rsid w:val="00065A77"/>
    <w:rsid w:val="00065C86"/>
    <w:rsid w:val="0006721A"/>
    <w:rsid w:val="00070CD9"/>
    <w:rsid w:val="00070DF7"/>
    <w:rsid w:val="00071BC1"/>
    <w:rsid w:val="00072257"/>
    <w:rsid w:val="000741C3"/>
    <w:rsid w:val="00075A72"/>
    <w:rsid w:val="00076489"/>
    <w:rsid w:val="00081467"/>
    <w:rsid w:val="00081809"/>
    <w:rsid w:val="0008254C"/>
    <w:rsid w:val="00082FC6"/>
    <w:rsid w:val="00083B5F"/>
    <w:rsid w:val="00083EBC"/>
    <w:rsid w:val="00084893"/>
    <w:rsid w:val="00084B27"/>
    <w:rsid w:val="00085E01"/>
    <w:rsid w:val="000868DF"/>
    <w:rsid w:val="00086A01"/>
    <w:rsid w:val="00087BA3"/>
    <w:rsid w:val="0008B984"/>
    <w:rsid w:val="000900F9"/>
    <w:rsid w:val="000903D7"/>
    <w:rsid w:val="000924AC"/>
    <w:rsid w:val="00096591"/>
    <w:rsid w:val="00096CA9"/>
    <w:rsid w:val="00096E33"/>
    <w:rsid w:val="00096FFA"/>
    <w:rsid w:val="0009726E"/>
    <w:rsid w:val="000975E5"/>
    <w:rsid w:val="000A0153"/>
    <w:rsid w:val="000A1627"/>
    <w:rsid w:val="000A1BE8"/>
    <w:rsid w:val="000A22A4"/>
    <w:rsid w:val="000A3599"/>
    <w:rsid w:val="000A43B4"/>
    <w:rsid w:val="000A4816"/>
    <w:rsid w:val="000A5AFB"/>
    <w:rsid w:val="000A7916"/>
    <w:rsid w:val="000A7DA1"/>
    <w:rsid w:val="000B00F7"/>
    <w:rsid w:val="000B0828"/>
    <w:rsid w:val="000B12D5"/>
    <w:rsid w:val="000B4206"/>
    <w:rsid w:val="000B4513"/>
    <w:rsid w:val="000B5108"/>
    <w:rsid w:val="000B5BEA"/>
    <w:rsid w:val="000B5C4A"/>
    <w:rsid w:val="000B64EF"/>
    <w:rsid w:val="000B6A98"/>
    <w:rsid w:val="000B7D9A"/>
    <w:rsid w:val="000B7E22"/>
    <w:rsid w:val="000B7E96"/>
    <w:rsid w:val="000C1BBC"/>
    <w:rsid w:val="000C2CE9"/>
    <w:rsid w:val="000C3095"/>
    <w:rsid w:val="000C421E"/>
    <w:rsid w:val="000C49AD"/>
    <w:rsid w:val="000C5FB3"/>
    <w:rsid w:val="000D1A17"/>
    <w:rsid w:val="000D2352"/>
    <w:rsid w:val="000D2F3F"/>
    <w:rsid w:val="000D6247"/>
    <w:rsid w:val="000D69AF"/>
    <w:rsid w:val="000D6F55"/>
    <w:rsid w:val="000E0762"/>
    <w:rsid w:val="000E08A4"/>
    <w:rsid w:val="000E0B09"/>
    <w:rsid w:val="000E18C5"/>
    <w:rsid w:val="000E21CE"/>
    <w:rsid w:val="000E24BF"/>
    <w:rsid w:val="000E3C93"/>
    <w:rsid w:val="000E44C9"/>
    <w:rsid w:val="000E464F"/>
    <w:rsid w:val="000E5B43"/>
    <w:rsid w:val="000E648B"/>
    <w:rsid w:val="000E64CA"/>
    <w:rsid w:val="000E6F83"/>
    <w:rsid w:val="000E72A8"/>
    <w:rsid w:val="000E78D6"/>
    <w:rsid w:val="000E7C30"/>
    <w:rsid w:val="000F00D2"/>
    <w:rsid w:val="000F0A0E"/>
    <w:rsid w:val="000F0A17"/>
    <w:rsid w:val="000F24FA"/>
    <w:rsid w:val="000F3276"/>
    <w:rsid w:val="000F3A1A"/>
    <w:rsid w:val="000F41FF"/>
    <w:rsid w:val="000F497E"/>
    <w:rsid w:val="000F5C6E"/>
    <w:rsid w:val="000F68BC"/>
    <w:rsid w:val="00100D74"/>
    <w:rsid w:val="00100EE5"/>
    <w:rsid w:val="00101054"/>
    <w:rsid w:val="001014F3"/>
    <w:rsid w:val="001017B4"/>
    <w:rsid w:val="0010250A"/>
    <w:rsid w:val="001027A7"/>
    <w:rsid w:val="00102F77"/>
    <w:rsid w:val="00102FA1"/>
    <w:rsid w:val="00103FF0"/>
    <w:rsid w:val="00104C29"/>
    <w:rsid w:val="00104E6C"/>
    <w:rsid w:val="0010512A"/>
    <w:rsid w:val="001065EC"/>
    <w:rsid w:val="0010664E"/>
    <w:rsid w:val="00107196"/>
    <w:rsid w:val="001111EA"/>
    <w:rsid w:val="001119C1"/>
    <w:rsid w:val="001123B8"/>
    <w:rsid w:val="00113083"/>
    <w:rsid w:val="00113DDC"/>
    <w:rsid w:val="00115106"/>
    <w:rsid w:val="001165D0"/>
    <w:rsid w:val="0011759B"/>
    <w:rsid w:val="001201B9"/>
    <w:rsid w:val="0012112D"/>
    <w:rsid w:val="0012122F"/>
    <w:rsid w:val="00121248"/>
    <w:rsid w:val="00121CD8"/>
    <w:rsid w:val="00123B50"/>
    <w:rsid w:val="00124B47"/>
    <w:rsid w:val="00125DE1"/>
    <w:rsid w:val="001261D5"/>
    <w:rsid w:val="0012672D"/>
    <w:rsid w:val="00126DC0"/>
    <w:rsid w:val="00127388"/>
    <w:rsid w:val="00127637"/>
    <w:rsid w:val="00130217"/>
    <w:rsid w:val="001311F2"/>
    <w:rsid w:val="001318F9"/>
    <w:rsid w:val="001329DF"/>
    <w:rsid w:val="00133A78"/>
    <w:rsid w:val="00133C2B"/>
    <w:rsid w:val="0013455C"/>
    <w:rsid w:val="0013509B"/>
    <w:rsid w:val="0013515A"/>
    <w:rsid w:val="00136F71"/>
    <w:rsid w:val="00137511"/>
    <w:rsid w:val="00140546"/>
    <w:rsid w:val="00141662"/>
    <w:rsid w:val="00142578"/>
    <w:rsid w:val="001425B9"/>
    <w:rsid w:val="001425EF"/>
    <w:rsid w:val="00143DC8"/>
    <w:rsid w:val="00144650"/>
    <w:rsid w:val="00144E01"/>
    <w:rsid w:val="00145943"/>
    <w:rsid w:val="001460A1"/>
    <w:rsid w:val="00147004"/>
    <w:rsid w:val="001473A9"/>
    <w:rsid w:val="001474A8"/>
    <w:rsid w:val="001475B3"/>
    <w:rsid w:val="00147C85"/>
    <w:rsid w:val="00151AD3"/>
    <w:rsid w:val="00152983"/>
    <w:rsid w:val="00152B20"/>
    <w:rsid w:val="0015424A"/>
    <w:rsid w:val="001556D9"/>
    <w:rsid w:val="00155961"/>
    <w:rsid w:val="00155C5A"/>
    <w:rsid w:val="001567F0"/>
    <w:rsid w:val="001570A8"/>
    <w:rsid w:val="00161DF5"/>
    <w:rsid w:val="001652F6"/>
    <w:rsid w:val="0016599A"/>
    <w:rsid w:val="00165CBF"/>
    <w:rsid w:val="001666D1"/>
    <w:rsid w:val="00166897"/>
    <w:rsid w:val="001713DB"/>
    <w:rsid w:val="0017206D"/>
    <w:rsid w:val="001722BD"/>
    <w:rsid w:val="00173AA0"/>
    <w:rsid w:val="00174FCC"/>
    <w:rsid w:val="0017549B"/>
    <w:rsid w:val="00175B66"/>
    <w:rsid w:val="0017680F"/>
    <w:rsid w:val="00176E15"/>
    <w:rsid w:val="00177412"/>
    <w:rsid w:val="00180929"/>
    <w:rsid w:val="00180BF0"/>
    <w:rsid w:val="001816C3"/>
    <w:rsid w:val="00181F5B"/>
    <w:rsid w:val="001839F0"/>
    <w:rsid w:val="00183D10"/>
    <w:rsid w:val="00184D12"/>
    <w:rsid w:val="00186275"/>
    <w:rsid w:val="00186335"/>
    <w:rsid w:val="00186A10"/>
    <w:rsid w:val="00186FA9"/>
    <w:rsid w:val="0019128B"/>
    <w:rsid w:val="00192827"/>
    <w:rsid w:val="0019292A"/>
    <w:rsid w:val="00193E15"/>
    <w:rsid w:val="001947B3"/>
    <w:rsid w:val="00194F82"/>
    <w:rsid w:val="00195A5A"/>
    <w:rsid w:val="00196A3B"/>
    <w:rsid w:val="00197D6E"/>
    <w:rsid w:val="001A0962"/>
    <w:rsid w:val="001A1AB1"/>
    <w:rsid w:val="001A1E2F"/>
    <w:rsid w:val="001A2591"/>
    <w:rsid w:val="001A2786"/>
    <w:rsid w:val="001A2FCA"/>
    <w:rsid w:val="001A3093"/>
    <w:rsid w:val="001A319E"/>
    <w:rsid w:val="001A41BF"/>
    <w:rsid w:val="001A4213"/>
    <w:rsid w:val="001A538B"/>
    <w:rsid w:val="001A75A4"/>
    <w:rsid w:val="001B01E7"/>
    <w:rsid w:val="001B0202"/>
    <w:rsid w:val="001B3283"/>
    <w:rsid w:val="001B352D"/>
    <w:rsid w:val="001B395E"/>
    <w:rsid w:val="001B469C"/>
    <w:rsid w:val="001B664D"/>
    <w:rsid w:val="001C20CC"/>
    <w:rsid w:val="001C27B6"/>
    <w:rsid w:val="001C2F0E"/>
    <w:rsid w:val="001C33EF"/>
    <w:rsid w:val="001C5841"/>
    <w:rsid w:val="001C5B2D"/>
    <w:rsid w:val="001C64FC"/>
    <w:rsid w:val="001C6F59"/>
    <w:rsid w:val="001C7147"/>
    <w:rsid w:val="001C745E"/>
    <w:rsid w:val="001D005F"/>
    <w:rsid w:val="001D013D"/>
    <w:rsid w:val="001D0E1F"/>
    <w:rsid w:val="001D1774"/>
    <w:rsid w:val="001D1DDD"/>
    <w:rsid w:val="001D2263"/>
    <w:rsid w:val="001D3D43"/>
    <w:rsid w:val="001D4154"/>
    <w:rsid w:val="001D4B03"/>
    <w:rsid w:val="001D4F6F"/>
    <w:rsid w:val="001D5540"/>
    <w:rsid w:val="001D62DD"/>
    <w:rsid w:val="001D64E9"/>
    <w:rsid w:val="001D6AC8"/>
    <w:rsid w:val="001D77AF"/>
    <w:rsid w:val="001E1167"/>
    <w:rsid w:val="001E13B4"/>
    <w:rsid w:val="001E1BE8"/>
    <w:rsid w:val="001E1C1F"/>
    <w:rsid w:val="001E3B94"/>
    <w:rsid w:val="001E3F68"/>
    <w:rsid w:val="001E458A"/>
    <w:rsid w:val="001E49A1"/>
    <w:rsid w:val="001E4EE0"/>
    <w:rsid w:val="001E59B1"/>
    <w:rsid w:val="001E6892"/>
    <w:rsid w:val="001E7E3E"/>
    <w:rsid w:val="001F0918"/>
    <w:rsid w:val="001F2948"/>
    <w:rsid w:val="001F4948"/>
    <w:rsid w:val="001F53B4"/>
    <w:rsid w:val="001F6570"/>
    <w:rsid w:val="001F74EE"/>
    <w:rsid w:val="001F7DCA"/>
    <w:rsid w:val="002002D0"/>
    <w:rsid w:val="002009E4"/>
    <w:rsid w:val="002013C0"/>
    <w:rsid w:val="00201E5F"/>
    <w:rsid w:val="00202B77"/>
    <w:rsid w:val="00202C73"/>
    <w:rsid w:val="00203191"/>
    <w:rsid w:val="00203645"/>
    <w:rsid w:val="00203D0B"/>
    <w:rsid w:val="00205AD5"/>
    <w:rsid w:val="00205B55"/>
    <w:rsid w:val="00206342"/>
    <w:rsid w:val="00206EFD"/>
    <w:rsid w:val="0020743D"/>
    <w:rsid w:val="0021097E"/>
    <w:rsid w:val="00211FDD"/>
    <w:rsid w:val="0021242F"/>
    <w:rsid w:val="002125D3"/>
    <w:rsid w:val="00213F5E"/>
    <w:rsid w:val="002141A9"/>
    <w:rsid w:val="002152A8"/>
    <w:rsid w:val="002156B0"/>
    <w:rsid w:val="0021626D"/>
    <w:rsid w:val="00217DF3"/>
    <w:rsid w:val="00222FD8"/>
    <w:rsid w:val="00225B4A"/>
    <w:rsid w:val="00226254"/>
    <w:rsid w:val="002262D9"/>
    <w:rsid w:val="00226C8B"/>
    <w:rsid w:val="00227A34"/>
    <w:rsid w:val="00230316"/>
    <w:rsid w:val="00230659"/>
    <w:rsid w:val="00231193"/>
    <w:rsid w:val="00231501"/>
    <w:rsid w:val="00231632"/>
    <w:rsid w:val="00234085"/>
    <w:rsid w:val="002343FC"/>
    <w:rsid w:val="0023549B"/>
    <w:rsid w:val="002358CD"/>
    <w:rsid w:val="002360E6"/>
    <w:rsid w:val="00237F21"/>
    <w:rsid w:val="002407C4"/>
    <w:rsid w:val="00241A83"/>
    <w:rsid w:val="00242058"/>
    <w:rsid w:val="00242D48"/>
    <w:rsid w:val="00243F22"/>
    <w:rsid w:val="00244ABA"/>
    <w:rsid w:val="00246368"/>
    <w:rsid w:val="002469B4"/>
    <w:rsid w:val="00246D10"/>
    <w:rsid w:val="00246F49"/>
    <w:rsid w:val="002473D0"/>
    <w:rsid w:val="002474E3"/>
    <w:rsid w:val="002501C8"/>
    <w:rsid w:val="0025110E"/>
    <w:rsid w:val="00251BBA"/>
    <w:rsid w:val="00252666"/>
    <w:rsid w:val="002528D6"/>
    <w:rsid w:val="00252980"/>
    <w:rsid w:val="00253F71"/>
    <w:rsid w:val="00254604"/>
    <w:rsid w:val="0025490A"/>
    <w:rsid w:val="0025567C"/>
    <w:rsid w:val="002564A2"/>
    <w:rsid w:val="00262470"/>
    <w:rsid w:val="0026267D"/>
    <w:rsid w:val="002637F4"/>
    <w:rsid w:val="0026713B"/>
    <w:rsid w:val="00267175"/>
    <w:rsid w:val="00270526"/>
    <w:rsid w:val="00271307"/>
    <w:rsid w:val="0027219F"/>
    <w:rsid w:val="00272D67"/>
    <w:rsid w:val="00273787"/>
    <w:rsid w:val="0027380F"/>
    <w:rsid w:val="00273A3C"/>
    <w:rsid w:val="00275E31"/>
    <w:rsid w:val="00276FEA"/>
    <w:rsid w:val="002775A1"/>
    <w:rsid w:val="00277B15"/>
    <w:rsid w:val="00277E63"/>
    <w:rsid w:val="00280BDE"/>
    <w:rsid w:val="00281482"/>
    <w:rsid w:val="00282EAF"/>
    <w:rsid w:val="00283DF1"/>
    <w:rsid w:val="00284C5F"/>
    <w:rsid w:val="00285008"/>
    <w:rsid w:val="00285050"/>
    <w:rsid w:val="002859D5"/>
    <w:rsid w:val="00286957"/>
    <w:rsid w:val="00286C15"/>
    <w:rsid w:val="0028757C"/>
    <w:rsid w:val="00287BFB"/>
    <w:rsid w:val="00290C09"/>
    <w:rsid w:val="00291613"/>
    <w:rsid w:val="00291A2D"/>
    <w:rsid w:val="002939FE"/>
    <w:rsid w:val="00293C32"/>
    <w:rsid w:val="0029493D"/>
    <w:rsid w:val="00294B72"/>
    <w:rsid w:val="00296BCD"/>
    <w:rsid w:val="00297A3C"/>
    <w:rsid w:val="002A08D8"/>
    <w:rsid w:val="002A1373"/>
    <w:rsid w:val="002A163D"/>
    <w:rsid w:val="002A1CE3"/>
    <w:rsid w:val="002A353B"/>
    <w:rsid w:val="002A38A9"/>
    <w:rsid w:val="002A407B"/>
    <w:rsid w:val="002A42F9"/>
    <w:rsid w:val="002A4541"/>
    <w:rsid w:val="002A58CF"/>
    <w:rsid w:val="002A7349"/>
    <w:rsid w:val="002A7ECD"/>
    <w:rsid w:val="002B1052"/>
    <w:rsid w:val="002B3402"/>
    <w:rsid w:val="002B3785"/>
    <w:rsid w:val="002B3D2C"/>
    <w:rsid w:val="002B6B82"/>
    <w:rsid w:val="002B6E58"/>
    <w:rsid w:val="002C18BA"/>
    <w:rsid w:val="002C1A1D"/>
    <w:rsid w:val="002C329F"/>
    <w:rsid w:val="002C4818"/>
    <w:rsid w:val="002C5B7D"/>
    <w:rsid w:val="002C6DE4"/>
    <w:rsid w:val="002C715A"/>
    <w:rsid w:val="002C79E3"/>
    <w:rsid w:val="002D085E"/>
    <w:rsid w:val="002D0B15"/>
    <w:rsid w:val="002D0C1B"/>
    <w:rsid w:val="002D1213"/>
    <w:rsid w:val="002D1B22"/>
    <w:rsid w:val="002D1CAD"/>
    <w:rsid w:val="002D21F1"/>
    <w:rsid w:val="002D3058"/>
    <w:rsid w:val="002D30F6"/>
    <w:rsid w:val="002D33EB"/>
    <w:rsid w:val="002D38AA"/>
    <w:rsid w:val="002D43A6"/>
    <w:rsid w:val="002D4D41"/>
    <w:rsid w:val="002D4FAA"/>
    <w:rsid w:val="002D52B1"/>
    <w:rsid w:val="002D6EF4"/>
    <w:rsid w:val="002E08FB"/>
    <w:rsid w:val="002E108D"/>
    <w:rsid w:val="002E3335"/>
    <w:rsid w:val="002E3E60"/>
    <w:rsid w:val="002E5575"/>
    <w:rsid w:val="002E56F9"/>
    <w:rsid w:val="002EEBD6"/>
    <w:rsid w:val="002F0628"/>
    <w:rsid w:val="002F159D"/>
    <w:rsid w:val="002F29BD"/>
    <w:rsid w:val="002F3136"/>
    <w:rsid w:val="002F5AC5"/>
    <w:rsid w:val="00301FAE"/>
    <w:rsid w:val="00303A30"/>
    <w:rsid w:val="0030442D"/>
    <w:rsid w:val="003065BB"/>
    <w:rsid w:val="003102FA"/>
    <w:rsid w:val="00310823"/>
    <w:rsid w:val="00310A01"/>
    <w:rsid w:val="00310FE5"/>
    <w:rsid w:val="00311CDD"/>
    <w:rsid w:val="00311D79"/>
    <w:rsid w:val="00312D1E"/>
    <w:rsid w:val="00312E85"/>
    <w:rsid w:val="0031320D"/>
    <w:rsid w:val="003146B1"/>
    <w:rsid w:val="003156CD"/>
    <w:rsid w:val="003156D6"/>
    <w:rsid w:val="00316F37"/>
    <w:rsid w:val="00317963"/>
    <w:rsid w:val="00317ACB"/>
    <w:rsid w:val="00317DD8"/>
    <w:rsid w:val="003201C9"/>
    <w:rsid w:val="00320A0B"/>
    <w:rsid w:val="00320D14"/>
    <w:rsid w:val="003210FF"/>
    <w:rsid w:val="00322D69"/>
    <w:rsid w:val="0032422C"/>
    <w:rsid w:val="003257BD"/>
    <w:rsid w:val="00331310"/>
    <w:rsid w:val="003319D7"/>
    <w:rsid w:val="00331BE0"/>
    <w:rsid w:val="00332704"/>
    <w:rsid w:val="00332827"/>
    <w:rsid w:val="003332EB"/>
    <w:rsid w:val="003337F7"/>
    <w:rsid w:val="00334DE2"/>
    <w:rsid w:val="00334F15"/>
    <w:rsid w:val="00334F18"/>
    <w:rsid w:val="00336792"/>
    <w:rsid w:val="00336B89"/>
    <w:rsid w:val="0033751E"/>
    <w:rsid w:val="0034101C"/>
    <w:rsid w:val="00343F2A"/>
    <w:rsid w:val="003457D1"/>
    <w:rsid w:val="00346447"/>
    <w:rsid w:val="00347343"/>
    <w:rsid w:val="003474B3"/>
    <w:rsid w:val="00351942"/>
    <w:rsid w:val="00352DEE"/>
    <w:rsid w:val="0035362A"/>
    <w:rsid w:val="00354A48"/>
    <w:rsid w:val="00354ED7"/>
    <w:rsid w:val="003558BD"/>
    <w:rsid w:val="0035712C"/>
    <w:rsid w:val="00360D60"/>
    <w:rsid w:val="003612DC"/>
    <w:rsid w:val="00361D18"/>
    <w:rsid w:val="003620B5"/>
    <w:rsid w:val="0036242A"/>
    <w:rsid w:val="00362C4A"/>
    <w:rsid w:val="003644C2"/>
    <w:rsid w:val="00364C33"/>
    <w:rsid w:val="0036554B"/>
    <w:rsid w:val="003671FE"/>
    <w:rsid w:val="00367926"/>
    <w:rsid w:val="00370439"/>
    <w:rsid w:val="0037067C"/>
    <w:rsid w:val="00370863"/>
    <w:rsid w:val="00370A2E"/>
    <w:rsid w:val="00370EF7"/>
    <w:rsid w:val="00371180"/>
    <w:rsid w:val="0037354D"/>
    <w:rsid w:val="00375661"/>
    <w:rsid w:val="00376079"/>
    <w:rsid w:val="003772AA"/>
    <w:rsid w:val="00377DC5"/>
    <w:rsid w:val="00380109"/>
    <w:rsid w:val="00380F7B"/>
    <w:rsid w:val="003813E1"/>
    <w:rsid w:val="00383601"/>
    <w:rsid w:val="00383C8D"/>
    <w:rsid w:val="003851B3"/>
    <w:rsid w:val="00386E13"/>
    <w:rsid w:val="0038797D"/>
    <w:rsid w:val="00391F17"/>
    <w:rsid w:val="003926B4"/>
    <w:rsid w:val="00392B3B"/>
    <w:rsid w:val="00395D11"/>
    <w:rsid w:val="003A0559"/>
    <w:rsid w:val="003A13A4"/>
    <w:rsid w:val="003A1EB3"/>
    <w:rsid w:val="003A28BA"/>
    <w:rsid w:val="003A30D7"/>
    <w:rsid w:val="003A3B20"/>
    <w:rsid w:val="003A411B"/>
    <w:rsid w:val="003A4E83"/>
    <w:rsid w:val="003A5C51"/>
    <w:rsid w:val="003A5F78"/>
    <w:rsid w:val="003A74D4"/>
    <w:rsid w:val="003A7B70"/>
    <w:rsid w:val="003B0193"/>
    <w:rsid w:val="003B13D2"/>
    <w:rsid w:val="003B1AFD"/>
    <w:rsid w:val="003B206F"/>
    <w:rsid w:val="003B2591"/>
    <w:rsid w:val="003B285F"/>
    <w:rsid w:val="003B2913"/>
    <w:rsid w:val="003B32F1"/>
    <w:rsid w:val="003B3A08"/>
    <w:rsid w:val="003B4AD4"/>
    <w:rsid w:val="003B5174"/>
    <w:rsid w:val="003B5900"/>
    <w:rsid w:val="003B59EF"/>
    <w:rsid w:val="003B604C"/>
    <w:rsid w:val="003B71C9"/>
    <w:rsid w:val="003C11E1"/>
    <w:rsid w:val="003C144D"/>
    <w:rsid w:val="003C16E9"/>
    <w:rsid w:val="003C1939"/>
    <w:rsid w:val="003C28F5"/>
    <w:rsid w:val="003C3305"/>
    <w:rsid w:val="003C458E"/>
    <w:rsid w:val="003C4DCC"/>
    <w:rsid w:val="003C5680"/>
    <w:rsid w:val="003C6FB6"/>
    <w:rsid w:val="003C7B25"/>
    <w:rsid w:val="003D00B5"/>
    <w:rsid w:val="003D00C1"/>
    <w:rsid w:val="003D0A04"/>
    <w:rsid w:val="003D142F"/>
    <w:rsid w:val="003D17E6"/>
    <w:rsid w:val="003D2165"/>
    <w:rsid w:val="003D26AB"/>
    <w:rsid w:val="003D2BB4"/>
    <w:rsid w:val="003D3DFE"/>
    <w:rsid w:val="003D3E26"/>
    <w:rsid w:val="003D4003"/>
    <w:rsid w:val="003D4120"/>
    <w:rsid w:val="003D4D7E"/>
    <w:rsid w:val="003D580B"/>
    <w:rsid w:val="003D60E6"/>
    <w:rsid w:val="003D74B3"/>
    <w:rsid w:val="003D78F8"/>
    <w:rsid w:val="003D7AAB"/>
    <w:rsid w:val="003E0414"/>
    <w:rsid w:val="003E0912"/>
    <w:rsid w:val="003E100F"/>
    <w:rsid w:val="003E1C3E"/>
    <w:rsid w:val="003E3416"/>
    <w:rsid w:val="003E5011"/>
    <w:rsid w:val="003E5E45"/>
    <w:rsid w:val="003E5F01"/>
    <w:rsid w:val="003F0ABD"/>
    <w:rsid w:val="003F1850"/>
    <w:rsid w:val="003F291F"/>
    <w:rsid w:val="003F2A84"/>
    <w:rsid w:val="003F2CE5"/>
    <w:rsid w:val="003F2E6C"/>
    <w:rsid w:val="003F4842"/>
    <w:rsid w:val="003F4D41"/>
    <w:rsid w:val="003F51A3"/>
    <w:rsid w:val="003F62C2"/>
    <w:rsid w:val="003F6365"/>
    <w:rsid w:val="003F689F"/>
    <w:rsid w:val="003F6AA2"/>
    <w:rsid w:val="003F73D1"/>
    <w:rsid w:val="003F7C99"/>
    <w:rsid w:val="00401907"/>
    <w:rsid w:val="00401976"/>
    <w:rsid w:val="00401BD5"/>
    <w:rsid w:val="0040312F"/>
    <w:rsid w:val="004040D8"/>
    <w:rsid w:val="00404A39"/>
    <w:rsid w:val="00404E21"/>
    <w:rsid w:val="004051EA"/>
    <w:rsid w:val="00412738"/>
    <w:rsid w:val="00414162"/>
    <w:rsid w:val="004157DC"/>
    <w:rsid w:val="00416552"/>
    <w:rsid w:val="0041664F"/>
    <w:rsid w:val="00416BD6"/>
    <w:rsid w:val="004200E9"/>
    <w:rsid w:val="00421225"/>
    <w:rsid w:val="004212FB"/>
    <w:rsid w:val="0042197B"/>
    <w:rsid w:val="004240A1"/>
    <w:rsid w:val="004259C9"/>
    <w:rsid w:val="00425B09"/>
    <w:rsid w:val="00426540"/>
    <w:rsid w:val="00427736"/>
    <w:rsid w:val="00427A94"/>
    <w:rsid w:val="004306C0"/>
    <w:rsid w:val="00430E13"/>
    <w:rsid w:val="00431E10"/>
    <w:rsid w:val="00432298"/>
    <w:rsid w:val="00432921"/>
    <w:rsid w:val="00433DC1"/>
    <w:rsid w:val="00434035"/>
    <w:rsid w:val="00434F49"/>
    <w:rsid w:val="00435774"/>
    <w:rsid w:val="00435ADC"/>
    <w:rsid w:val="00435C66"/>
    <w:rsid w:val="00437E07"/>
    <w:rsid w:val="004402C7"/>
    <w:rsid w:val="00441D16"/>
    <w:rsid w:val="00443B41"/>
    <w:rsid w:val="00444B8D"/>
    <w:rsid w:val="004453A8"/>
    <w:rsid w:val="0044585D"/>
    <w:rsid w:val="00446549"/>
    <w:rsid w:val="004470CB"/>
    <w:rsid w:val="00450553"/>
    <w:rsid w:val="004512BE"/>
    <w:rsid w:val="00451CEE"/>
    <w:rsid w:val="004546FA"/>
    <w:rsid w:val="00454CD4"/>
    <w:rsid w:val="00454F11"/>
    <w:rsid w:val="00455D83"/>
    <w:rsid w:val="004602A1"/>
    <w:rsid w:val="00460A6D"/>
    <w:rsid w:val="00461F6A"/>
    <w:rsid w:val="004627A6"/>
    <w:rsid w:val="004636D6"/>
    <w:rsid w:val="00463A0B"/>
    <w:rsid w:val="004645A6"/>
    <w:rsid w:val="0046590C"/>
    <w:rsid w:val="00465A22"/>
    <w:rsid w:val="00465A49"/>
    <w:rsid w:val="00465AF7"/>
    <w:rsid w:val="004666BA"/>
    <w:rsid w:val="004675CB"/>
    <w:rsid w:val="00467795"/>
    <w:rsid w:val="0047037A"/>
    <w:rsid w:val="00470BA7"/>
    <w:rsid w:val="0047143D"/>
    <w:rsid w:val="004715F4"/>
    <w:rsid w:val="0047420E"/>
    <w:rsid w:val="00474417"/>
    <w:rsid w:val="00474C2C"/>
    <w:rsid w:val="00474F58"/>
    <w:rsid w:val="00476B74"/>
    <w:rsid w:val="00476C59"/>
    <w:rsid w:val="00480EA5"/>
    <w:rsid w:val="0048157E"/>
    <w:rsid w:val="00482624"/>
    <w:rsid w:val="00484282"/>
    <w:rsid w:val="0048565A"/>
    <w:rsid w:val="00485696"/>
    <w:rsid w:val="004863FD"/>
    <w:rsid w:val="00486751"/>
    <w:rsid w:val="00486A0E"/>
    <w:rsid w:val="00490C63"/>
    <w:rsid w:val="004914E5"/>
    <w:rsid w:val="004941A6"/>
    <w:rsid w:val="00494691"/>
    <w:rsid w:val="00494A28"/>
    <w:rsid w:val="00494A40"/>
    <w:rsid w:val="00495827"/>
    <w:rsid w:val="00495BC6"/>
    <w:rsid w:val="00496EF2"/>
    <w:rsid w:val="004A162D"/>
    <w:rsid w:val="004A2462"/>
    <w:rsid w:val="004A3567"/>
    <w:rsid w:val="004A385E"/>
    <w:rsid w:val="004A3AE0"/>
    <w:rsid w:val="004A431B"/>
    <w:rsid w:val="004A4674"/>
    <w:rsid w:val="004A4E59"/>
    <w:rsid w:val="004A57DA"/>
    <w:rsid w:val="004A6958"/>
    <w:rsid w:val="004A6BAE"/>
    <w:rsid w:val="004B1041"/>
    <w:rsid w:val="004B118B"/>
    <w:rsid w:val="004B1DD1"/>
    <w:rsid w:val="004B24AE"/>
    <w:rsid w:val="004B2FC6"/>
    <w:rsid w:val="004B3A08"/>
    <w:rsid w:val="004B3AE6"/>
    <w:rsid w:val="004B40AB"/>
    <w:rsid w:val="004B46CF"/>
    <w:rsid w:val="004B50AA"/>
    <w:rsid w:val="004B6C2A"/>
    <w:rsid w:val="004C2DB4"/>
    <w:rsid w:val="004C32AE"/>
    <w:rsid w:val="004C3A01"/>
    <w:rsid w:val="004C4885"/>
    <w:rsid w:val="004C71DC"/>
    <w:rsid w:val="004C7D18"/>
    <w:rsid w:val="004C7F3A"/>
    <w:rsid w:val="004D0C20"/>
    <w:rsid w:val="004D20DA"/>
    <w:rsid w:val="004D2AF3"/>
    <w:rsid w:val="004D31C7"/>
    <w:rsid w:val="004D7098"/>
    <w:rsid w:val="004E034D"/>
    <w:rsid w:val="004E190A"/>
    <w:rsid w:val="004E1A58"/>
    <w:rsid w:val="004E2E8D"/>
    <w:rsid w:val="004E3760"/>
    <w:rsid w:val="004E401D"/>
    <w:rsid w:val="004E5059"/>
    <w:rsid w:val="004E5B94"/>
    <w:rsid w:val="004E5BAF"/>
    <w:rsid w:val="004E6466"/>
    <w:rsid w:val="004E6890"/>
    <w:rsid w:val="004F0655"/>
    <w:rsid w:val="004F14E8"/>
    <w:rsid w:val="004F1DC2"/>
    <w:rsid w:val="004F2679"/>
    <w:rsid w:val="004F3569"/>
    <w:rsid w:val="004F47D4"/>
    <w:rsid w:val="004F4FBE"/>
    <w:rsid w:val="004F7675"/>
    <w:rsid w:val="00500432"/>
    <w:rsid w:val="005014FD"/>
    <w:rsid w:val="00501FC1"/>
    <w:rsid w:val="00502993"/>
    <w:rsid w:val="00504316"/>
    <w:rsid w:val="0050438C"/>
    <w:rsid w:val="00505DE6"/>
    <w:rsid w:val="005061D5"/>
    <w:rsid w:val="0050698E"/>
    <w:rsid w:val="00507E78"/>
    <w:rsid w:val="0051013F"/>
    <w:rsid w:val="0051032B"/>
    <w:rsid w:val="00510A48"/>
    <w:rsid w:val="00512C0A"/>
    <w:rsid w:val="00513E29"/>
    <w:rsid w:val="0051416C"/>
    <w:rsid w:val="00516814"/>
    <w:rsid w:val="005169A4"/>
    <w:rsid w:val="00516D7E"/>
    <w:rsid w:val="00520284"/>
    <w:rsid w:val="005207F1"/>
    <w:rsid w:val="00521EB2"/>
    <w:rsid w:val="00523123"/>
    <w:rsid w:val="00523C0B"/>
    <w:rsid w:val="00524413"/>
    <w:rsid w:val="00525215"/>
    <w:rsid w:val="00525794"/>
    <w:rsid w:val="00525960"/>
    <w:rsid w:val="00525BEC"/>
    <w:rsid w:val="00525E33"/>
    <w:rsid w:val="005263B9"/>
    <w:rsid w:val="005264D6"/>
    <w:rsid w:val="0052768C"/>
    <w:rsid w:val="0052775B"/>
    <w:rsid w:val="00527F38"/>
    <w:rsid w:val="00530068"/>
    <w:rsid w:val="00530FAC"/>
    <w:rsid w:val="0053102A"/>
    <w:rsid w:val="00535B9A"/>
    <w:rsid w:val="00535C52"/>
    <w:rsid w:val="005372B1"/>
    <w:rsid w:val="00540B65"/>
    <w:rsid w:val="00543623"/>
    <w:rsid w:val="00544676"/>
    <w:rsid w:val="00545D37"/>
    <w:rsid w:val="00547033"/>
    <w:rsid w:val="00547FC2"/>
    <w:rsid w:val="00552DE2"/>
    <w:rsid w:val="00553A99"/>
    <w:rsid w:val="00553CB6"/>
    <w:rsid w:val="00553CF8"/>
    <w:rsid w:val="005550D2"/>
    <w:rsid w:val="005552FF"/>
    <w:rsid w:val="005558C7"/>
    <w:rsid w:val="00556245"/>
    <w:rsid w:val="005573D0"/>
    <w:rsid w:val="00560DDA"/>
    <w:rsid w:val="0056106F"/>
    <w:rsid w:val="0056156C"/>
    <w:rsid w:val="00561AAE"/>
    <w:rsid w:val="005639D3"/>
    <w:rsid w:val="00563F7D"/>
    <w:rsid w:val="00564C4B"/>
    <w:rsid w:val="00564CD1"/>
    <w:rsid w:val="00566B65"/>
    <w:rsid w:val="005670F6"/>
    <w:rsid w:val="0056711E"/>
    <w:rsid w:val="0057365E"/>
    <w:rsid w:val="00573951"/>
    <w:rsid w:val="00573EC5"/>
    <w:rsid w:val="00575D5D"/>
    <w:rsid w:val="00580E3F"/>
    <w:rsid w:val="005816C6"/>
    <w:rsid w:val="00581AC8"/>
    <w:rsid w:val="00582967"/>
    <w:rsid w:val="00582D63"/>
    <w:rsid w:val="0058416A"/>
    <w:rsid w:val="00584233"/>
    <w:rsid w:val="00584383"/>
    <w:rsid w:val="00584992"/>
    <w:rsid w:val="00584C8A"/>
    <w:rsid w:val="00586212"/>
    <w:rsid w:val="00586D08"/>
    <w:rsid w:val="005870D3"/>
    <w:rsid w:val="005879B1"/>
    <w:rsid w:val="005900A9"/>
    <w:rsid w:val="005901EF"/>
    <w:rsid w:val="005913B3"/>
    <w:rsid w:val="005920A0"/>
    <w:rsid w:val="00593E7E"/>
    <w:rsid w:val="005953AC"/>
    <w:rsid w:val="00595CFE"/>
    <w:rsid w:val="0059FD47"/>
    <w:rsid w:val="005A182F"/>
    <w:rsid w:val="005A1A43"/>
    <w:rsid w:val="005A4CD2"/>
    <w:rsid w:val="005A5042"/>
    <w:rsid w:val="005A5480"/>
    <w:rsid w:val="005A59BB"/>
    <w:rsid w:val="005A5A65"/>
    <w:rsid w:val="005A5D54"/>
    <w:rsid w:val="005A62CD"/>
    <w:rsid w:val="005A6FBF"/>
    <w:rsid w:val="005AE195"/>
    <w:rsid w:val="005B05A6"/>
    <w:rsid w:val="005B214D"/>
    <w:rsid w:val="005B30A6"/>
    <w:rsid w:val="005B329C"/>
    <w:rsid w:val="005B7D23"/>
    <w:rsid w:val="005C0C13"/>
    <w:rsid w:val="005C0E9A"/>
    <w:rsid w:val="005C2A10"/>
    <w:rsid w:val="005C2A45"/>
    <w:rsid w:val="005C3634"/>
    <w:rsid w:val="005C3C8C"/>
    <w:rsid w:val="005C4EE2"/>
    <w:rsid w:val="005C54CB"/>
    <w:rsid w:val="005C61BB"/>
    <w:rsid w:val="005C6FCB"/>
    <w:rsid w:val="005C7631"/>
    <w:rsid w:val="005C7C00"/>
    <w:rsid w:val="005CB996"/>
    <w:rsid w:val="005D303C"/>
    <w:rsid w:val="005D6F23"/>
    <w:rsid w:val="005D6FE0"/>
    <w:rsid w:val="005D70D9"/>
    <w:rsid w:val="005E0627"/>
    <w:rsid w:val="005E1839"/>
    <w:rsid w:val="005E2D67"/>
    <w:rsid w:val="005E337D"/>
    <w:rsid w:val="005E49A2"/>
    <w:rsid w:val="005E51A2"/>
    <w:rsid w:val="005E5247"/>
    <w:rsid w:val="005E5526"/>
    <w:rsid w:val="005E77BD"/>
    <w:rsid w:val="005F00D8"/>
    <w:rsid w:val="005F07FA"/>
    <w:rsid w:val="005F08C5"/>
    <w:rsid w:val="005F0E16"/>
    <w:rsid w:val="005F0FD7"/>
    <w:rsid w:val="005F155B"/>
    <w:rsid w:val="005F22F4"/>
    <w:rsid w:val="005F3AB6"/>
    <w:rsid w:val="005F4440"/>
    <w:rsid w:val="005F4C8A"/>
    <w:rsid w:val="005F5CB2"/>
    <w:rsid w:val="005F6446"/>
    <w:rsid w:val="005F64B1"/>
    <w:rsid w:val="005F7339"/>
    <w:rsid w:val="006012AD"/>
    <w:rsid w:val="00601881"/>
    <w:rsid w:val="006036BE"/>
    <w:rsid w:val="0060408A"/>
    <w:rsid w:val="006041B1"/>
    <w:rsid w:val="006051E2"/>
    <w:rsid w:val="00605690"/>
    <w:rsid w:val="0060677F"/>
    <w:rsid w:val="00606BC3"/>
    <w:rsid w:val="00607348"/>
    <w:rsid w:val="006077E3"/>
    <w:rsid w:val="0061019E"/>
    <w:rsid w:val="00610A3C"/>
    <w:rsid w:val="006110BA"/>
    <w:rsid w:val="0061169C"/>
    <w:rsid w:val="006118AF"/>
    <w:rsid w:val="00611FF2"/>
    <w:rsid w:val="00612CA8"/>
    <w:rsid w:val="00613402"/>
    <w:rsid w:val="00613CC7"/>
    <w:rsid w:val="0061406F"/>
    <w:rsid w:val="00614B9A"/>
    <w:rsid w:val="00614D42"/>
    <w:rsid w:val="00614DBE"/>
    <w:rsid w:val="00616741"/>
    <w:rsid w:val="00617B50"/>
    <w:rsid w:val="00617F8F"/>
    <w:rsid w:val="00620706"/>
    <w:rsid w:val="006208E8"/>
    <w:rsid w:val="006212D9"/>
    <w:rsid w:val="006219C7"/>
    <w:rsid w:val="0062230C"/>
    <w:rsid w:val="00623006"/>
    <w:rsid w:val="00623969"/>
    <w:rsid w:val="006265CA"/>
    <w:rsid w:val="006267BC"/>
    <w:rsid w:val="0063039F"/>
    <w:rsid w:val="00631BE7"/>
    <w:rsid w:val="00631CE4"/>
    <w:rsid w:val="0063202E"/>
    <w:rsid w:val="006324C2"/>
    <w:rsid w:val="00632713"/>
    <w:rsid w:val="00632D8C"/>
    <w:rsid w:val="006331EC"/>
    <w:rsid w:val="00637127"/>
    <w:rsid w:val="006372C7"/>
    <w:rsid w:val="00641D5B"/>
    <w:rsid w:val="00641E2A"/>
    <w:rsid w:val="006423F1"/>
    <w:rsid w:val="00642A5A"/>
    <w:rsid w:val="00644571"/>
    <w:rsid w:val="0064485B"/>
    <w:rsid w:val="00645D37"/>
    <w:rsid w:val="00646D50"/>
    <w:rsid w:val="00646F16"/>
    <w:rsid w:val="00646F8F"/>
    <w:rsid w:val="00651DC8"/>
    <w:rsid w:val="006528C3"/>
    <w:rsid w:val="0065352B"/>
    <w:rsid w:val="00653F9C"/>
    <w:rsid w:val="00654028"/>
    <w:rsid w:val="00656CCD"/>
    <w:rsid w:val="00656CFD"/>
    <w:rsid w:val="00656D18"/>
    <w:rsid w:val="006579AC"/>
    <w:rsid w:val="006601CF"/>
    <w:rsid w:val="006607A0"/>
    <w:rsid w:val="006618B1"/>
    <w:rsid w:val="00664187"/>
    <w:rsid w:val="0066573A"/>
    <w:rsid w:val="0066700A"/>
    <w:rsid w:val="006673F2"/>
    <w:rsid w:val="006674A7"/>
    <w:rsid w:val="00667782"/>
    <w:rsid w:val="00667BB2"/>
    <w:rsid w:val="00670000"/>
    <w:rsid w:val="00670239"/>
    <w:rsid w:val="00672CBA"/>
    <w:rsid w:val="00673620"/>
    <w:rsid w:val="00673DFF"/>
    <w:rsid w:val="00673F94"/>
    <w:rsid w:val="00674E3B"/>
    <w:rsid w:val="00677907"/>
    <w:rsid w:val="00680AE8"/>
    <w:rsid w:val="006811E7"/>
    <w:rsid w:val="00681CE3"/>
    <w:rsid w:val="00683396"/>
    <w:rsid w:val="006839D7"/>
    <w:rsid w:val="00684462"/>
    <w:rsid w:val="006847A8"/>
    <w:rsid w:val="00684F40"/>
    <w:rsid w:val="00684F9B"/>
    <w:rsid w:val="006864C9"/>
    <w:rsid w:val="00686F0D"/>
    <w:rsid w:val="00687042"/>
    <w:rsid w:val="006903F7"/>
    <w:rsid w:val="00693A08"/>
    <w:rsid w:val="00695180"/>
    <w:rsid w:val="00695AB3"/>
    <w:rsid w:val="00696219"/>
    <w:rsid w:val="006A08FF"/>
    <w:rsid w:val="006A09B2"/>
    <w:rsid w:val="006A2453"/>
    <w:rsid w:val="006A2D69"/>
    <w:rsid w:val="006A3FD8"/>
    <w:rsid w:val="006A787E"/>
    <w:rsid w:val="006B0D6C"/>
    <w:rsid w:val="006B1A1B"/>
    <w:rsid w:val="006B1BA7"/>
    <w:rsid w:val="006B535D"/>
    <w:rsid w:val="006B793C"/>
    <w:rsid w:val="006C0106"/>
    <w:rsid w:val="006C541B"/>
    <w:rsid w:val="006C6D98"/>
    <w:rsid w:val="006C6F9C"/>
    <w:rsid w:val="006D1253"/>
    <w:rsid w:val="006D1EA1"/>
    <w:rsid w:val="006D1F7C"/>
    <w:rsid w:val="006D2191"/>
    <w:rsid w:val="006D23CF"/>
    <w:rsid w:val="006D3FDD"/>
    <w:rsid w:val="006D4B18"/>
    <w:rsid w:val="006D5340"/>
    <w:rsid w:val="006D5E07"/>
    <w:rsid w:val="006D6E2B"/>
    <w:rsid w:val="006D7A4C"/>
    <w:rsid w:val="006E0EC2"/>
    <w:rsid w:val="006E161A"/>
    <w:rsid w:val="006E1929"/>
    <w:rsid w:val="006E2681"/>
    <w:rsid w:val="006E2A22"/>
    <w:rsid w:val="006E4C4F"/>
    <w:rsid w:val="006E5A5F"/>
    <w:rsid w:val="006E7CB7"/>
    <w:rsid w:val="006E7E32"/>
    <w:rsid w:val="006E7EB5"/>
    <w:rsid w:val="006F1856"/>
    <w:rsid w:val="006F58BD"/>
    <w:rsid w:val="006F591B"/>
    <w:rsid w:val="006F653E"/>
    <w:rsid w:val="006F6859"/>
    <w:rsid w:val="006F6DD1"/>
    <w:rsid w:val="0070007B"/>
    <w:rsid w:val="0070302C"/>
    <w:rsid w:val="007030FB"/>
    <w:rsid w:val="007035A6"/>
    <w:rsid w:val="007045F7"/>
    <w:rsid w:val="00704901"/>
    <w:rsid w:val="007058BD"/>
    <w:rsid w:val="007064C1"/>
    <w:rsid w:val="00710940"/>
    <w:rsid w:val="00711CD3"/>
    <w:rsid w:val="00711DD4"/>
    <w:rsid w:val="00714392"/>
    <w:rsid w:val="007143A9"/>
    <w:rsid w:val="00715213"/>
    <w:rsid w:val="00715B3A"/>
    <w:rsid w:val="00716009"/>
    <w:rsid w:val="00716257"/>
    <w:rsid w:val="007169DA"/>
    <w:rsid w:val="00716BC5"/>
    <w:rsid w:val="00721E17"/>
    <w:rsid w:val="0072202F"/>
    <w:rsid w:val="00722079"/>
    <w:rsid w:val="00722309"/>
    <w:rsid w:val="0072273C"/>
    <w:rsid w:val="0072325E"/>
    <w:rsid w:val="00724EA7"/>
    <w:rsid w:val="00724F81"/>
    <w:rsid w:val="00725BBE"/>
    <w:rsid w:val="00726BC5"/>
    <w:rsid w:val="00726F78"/>
    <w:rsid w:val="00730977"/>
    <w:rsid w:val="00730B15"/>
    <w:rsid w:val="007320A4"/>
    <w:rsid w:val="00732AFC"/>
    <w:rsid w:val="00732C03"/>
    <w:rsid w:val="00733073"/>
    <w:rsid w:val="007368E9"/>
    <w:rsid w:val="007379ED"/>
    <w:rsid w:val="007401CC"/>
    <w:rsid w:val="007413CF"/>
    <w:rsid w:val="00741695"/>
    <w:rsid w:val="00742505"/>
    <w:rsid w:val="00742610"/>
    <w:rsid w:val="007427F5"/>
    <w:rsid w:val="00742DA0"/>
    <w:rsid w:val="00745EE5"/>
    <w:rsid w:val="0074615B"/>
    <w:rsid w:val="0074645A"/>
    <w:rsid w:val="00746749"/>
    <w:rsid w:val="00746FB5"/>
    <w:rsid w:val="007477B4"/>
    <w:rsid w:val="00747DE4"/>
    <w:rsid w:val="00750D45"/>
    <w:rsid w:val="007521BD"/>
    <w:rsid w:val="00753841"/>
    <w:rsid w:val="0075412B"/>
    <w:rsid w:val="00755553"/>
    <w:rsid w:val="007568A3"/>
    <w:rsid w:val="00757579"/>
    <w:rsid w:val="0075761D"/>
    <w:rsid w:val="007603E1"/>
    <w:rsid w:val="007604D2"/>
    <w:rsid w:val="00760507"/>
    <w:rsid w:val="00761F0A"/>
    <w:rsid w:val="00763373"/>
    <w:rsid w:val="00764F8D"/>
    <w:rsid w:val="00765072"/>
    <w:rsid w:val="00766898"/>
    <w:rsid w:val="00767131"/>
    <w:rsid w:val="00772A7E"/>
    <w:rsid w:val="00774233"/>
    <w:rsid w:val="007745AC"/>
    <w:rsid w:val="00774F1D"/>
    <w:rsid w:val="00775137"/>
    <w:rsid w:val="007800B3"/>
    <w:rsid w:val="007805C8"/>
    <w:rsid w:val="007809BC"/>
    <w:rsid w:val="007811DC"/>
    <w:rsid w:val="00783E3B"/>
    <w:rsid w:val="00784A64"/>
    <w:rsid w:val="00784BFA"/>
    <w:rsid w:val="00784CCE"/>
    <w:rsid w:val="0078511A"/>
    <w:rsid w:val="00786CD6"/>
    <w:rsid w:val="00787196"/>
    <w:rsid w:val="0078726A"/>
    <w:rsid w:val="0079025F"/>
    <w:rsid w:val="007913A2"/>
    <w:rsid w:val="00793D14"/>
    <w:rsid w:val="00794F9B"/>
    <w:rsid w:val="007950FB"/>
    <w:rsid w:val="0079568F"/>
    <w:rsid w:val="0079665B"/>
    <w:rsid w:val="00797695"/>
    <w:rsid w:val="007A1006"/>
    <w:rsid w:val="007A3C67"/>
    <w:rsid w:val="007A4D6D"/>
    <w:rsid w:val="007A4E35"/>
    <w:rsid w:val="007A62DD"/>
    <w:rsid w:val="007A6551"/>
    <w:rsid w:val="007A7A8E"/>
    <w:rsid w:val="007B3BE9"/>
    <w:rsid w:val="007B3F8A"/>
    <w:rsid w:val="007B7ACA"/>
    <w:rsid w:val="007C37F9"/>
    <w:rsid w:val="007C4261"/>
    <w:rsid w:val="007C49DF"/>
    <w:rsid w:val="007C53C4"/>
    <w:rsid w:val="007C55FB"/>
    <w:rsid w:val="007C5762"/>
    <w:rsid w:val="007C6938"/>
    <w:rsid w:val="007D0504"/>
    <w:rsid w:val="007D05DE"/>
    <w:rsid w:val="007D0B4C"/>
    <w:rsid w:val="007D1685"/>
    <w:rsid w:val="007D327A"/>
    <w:rsid w:val="007D5647"/>
    <w:rsid w:val="007D588F"/>
    <w:rsid w:val="007D5E6A"/>
    <w:rsid w:val="007D61E0"/>
    <w:rsid w:val="007D6456"/>
    <w:rsid w:val="007D661B"/>
    <w:rsid w:val="007E08F2"/>
    <w:rsid w:val="007E2232"/>
    <w:rsid w:val="007E2537"/>
    <w:rsid w:val="007E254F"/>
    <w:rsid w:val="007E2FC1"/>
    <w:rsid w:val="007E3636"/>
    <w:rsid w:val="007E46EC"/>
    <w:rsid w:val="007E4CE4"/>
    <w:rsid w:val="007E5CA6"/>
    <w:rsid w:val="007E72E3"/>
    <w:rsid w:val="007E75C7"/>
    <w:rsid w:val="007E761D"/>
    <w:rsid w:val="007F0B9D"/>
    <w:rsid w:val="007F2348"/>
    <w:rsid w:val="007F26B1"/>
    <w:rsid w:val="007F5B14"/>
    <w:rsid w:val="007F5B1B"/>
    <w:rsid w:val="007F5C16"/>
    <w:rsid w:val="007F6781"/>
    <w:rsid w:val="0080027D"/>
    <w:rsid w:val="00801497"/>
    <w:rsid w:val="00801AA0"/>
    <w:rsid w:val="00802575"/>
    <w:rsid w:val="0080363D"/>
    <w:rsid w:val="0080522B"/>
    <w:rsid w:val="00805308"/>
    <w:rsid w:val="00806E9F"/>
    <w:rsid w:val="0081088C"/>
    <w:rsid w:val="00811064"/>
    <w:rsid w:val="00811BE9"/>
    <w:rsid w:val="008140BB"/>
    <w:rsid w:val="00815870"/>
    <w:rsid w:val="00815B44"/>
    <w:rsid w:val="008171DC"/>
    <w:rsid w:val="00820ABB"/>
    <w:rsid w:val="00821BA6"/>
    <w:rsid w:val="008265A1"/>
    <w:rsid w:val="00826C70"/>
    <w:rsid w:val="0082795D"/>
    <w:rsid w:val="008334F3"/>
    <w:rsid w:val="00834061"/>
    <w:rsid w:val="00835061"/>
    <w:rsid w:val="00835483"/>
    <w:rsid w:val="00835E86"/>
    <w:rsid w:val="00836EED"/>
    <w:rsid w:val="00841DC8"/>
    <w:rsid w:val="0084329F"/>
    <w:rsid w:val="00844108"/>
    <w:rsid w:val="008445B1"/>
    <w:rsid w:val="00845227"/>
    <w:rsid w:val="0084593F"/>
    <w:rsid w:val="00845B30"/>
    <w:rsid w:val="00845CD9"/>
    <w:rsid w:val="00846264"/>
    <w:rsid w:val="00846F58"/>
    <w:rsid w:val="008508EE"/>
    <w:rsid w:val="00850A91"/>
    <w:rsid w:val="008517DC"/>
    <w:rsid w:val="008522C7"/>
    <w:rsid w:val="008525F0"/>
    <w:rsid w:val="00852F6D"/>
    <w:rsid w:val="00852FFC"/>
    <w:rsid w:val="00853218"/>
    <w:rsid w:val="00853D9A"/>
    <w:rsid w:val="00854FA3"/>
    <w:rsid w:val="00856E1E"/>
    <w:rsid w:val="00857901"/>
    <w:rsid w:val="00860766"/>
    <w:rsid w:val="008624B9"/>
    <w:rsid w:val="00862BC1"/>
    <w:rsid w:val="00863000"/>
    <w:rsid w:val="00863406"/>
    <w:rsid w:val="008636CE"/>
    <w:rsid w:val="0086430E"/>
    <w:rsid w:val="00864556"/>
    <w:rsid w:val="008645C6"/>
    <w:rsid w:val="0086544B"/>
    <w:rsid w:val="008666AB"/>
    <w:rsid w:val="00867216"/>
    <w:rsid w:val="008724B7"/>
    <w:rsid w:val="00872801"/>
    <w:rsid w:val="00872FD0"/>
    <w:rsid w:val="0087501C"/>
    <w:rsid w:val="00876AF9"/>
    <w:rsid w:val="008775DF"/>
    <w:rsid w:val="00877B39"/>
    <w:rsid w:val="00877D55"/>
    <w:rsid w:val="00877DDC"/>
    <w:rsid w:val="00877FE1"/>
    <w:rsid w:val="008826E4"/>
    <w:rsid w:val="00883F5D"/>
    <w:rsid w:val="00885913"/>
    <w:rsid w:val="00885B05"/>
    <w:rsid w:val="00886C2B"/>
    <w:rsid w:val="00887D5F"/>
    <w:rsid w:val="00891ABF"/>
    <w:rsid w:val="00892571"/>
    <w:rsid w:val="00892E68"/>
    <w:rsid w:val="0089360B"/>
    <w:rsid w:val="00894CDA"/>
    <w:rsid w:val="00895270"/>
    <w:rsid w:val="00896D1C"/>
    <w:rsid w:val="008A1A18"/>
    <w:rsid w:val="008A3082"/>
    <w:rsid w:val="008A34D0"/>
    <w:rsid w:val="008A4D73"/>
    <w:rsid w:val="008A52F2"/>
    <w:rsid w:val="008A5C45"/>
    <w:rsid w:val="008A5CA2"/>
    <w:rsid w:val="008A6405"/>
    <w:rsid w:val="008A66D4"/>
    <w:rsid w:val="008A70AA"/>
    <w:rsid w:val="008A7421"/>
    <w:rsid w:val="008A797A"/>
    <w:rsid w:val="008A8806"/>
    <w:rsid w:val="008B0DB1"/>
    <w:rsid w:val="008B1A8A"/>
    <w:rsid w:val="008B1FEA"/>
    <w:rsid w:val="008B2050"/>
    <w:rsid w:val="008B2F84"/>
    <w:rsid w:val="008B35CC"/>
    <w:rsid w:val="008B3E7E"/>
    <w:rsid w:val="008B4BE7"/>
    <w:rsid w:val="008B63A1"/>
    <w:rsid w:val="008C0034"/>
    <w:rsid w:val="008C2275"/>
    <w:rsid w:val="008C388E"/>
    <w:rsid w:val="008C4376"/>
    <w:rsid w:val="008C4827"/>
    <w:rsid w:val="008C4863"/>
    <w:rsid w:val="008C5A90"/>
    <w:rsid w:val="008C7495"/>
    <w:rsid w:val="008C7EE7"/>
    <w:rsid w:val="008D0DF5"/>
    <w:rsid w:val="008D35FF"/>
    <w:rsid w:val="008D3FC9"/>
    <w:rsid w:val="008D4EA9"/>
    <w:rsid w:val="008D50D4"/>
    <w:rsid w:val="008D5CD2"/>
    <w:rsid w:val="008D6D2B"/>
    <w:rsid w:val="008E05B4"/>
    <w:rsid w:val="008E095C"/>
    <w:rsid w:val="008E0FE5"/>
    <w:rsid w:val="008E18D0"/>
    <w:rsid w:val="008E1FD9"/>
    <w:rsid w:val="008E2829"/>
    <w:rsid w:val="008E4375"/>
    <w:rsid w:val="008E658B"/>
    <w:rsid w:val="008E6738"/>
    <w:rsid w:val="008E7A12"/>
    <w:rsid w:val="008F0533"/>
    <w:rsid w:val="008F0749"/>
    <w:rsid w:val="008F1750"/>
    <w:rsid w:val="008F29C1"/>
    <w:rsid w:val="008F31E8"/>
    <w:rsid w:val="008F3233"/>
    <w:rsid w:val="008F36DD"/>
    <w:rsid w:val="008F37CB"/>
    <w:rsid w:val="008F380D"/>
    <w:rsid w:val="008F43A5"/>
    <w:rsid w:val="008F4E7F"/>
    <w:rsid w:val="008F6F5E"/>
    <w:rsid w:val="00900093"/>
    <w:rsid w:val="009020DA"/>
    <w:rsid w:val="009029E6"/>
    <w:rsid w:val="00902C0E"/>
    <w:rsid w:val="0090459C"/>
    <w:rsid w:val="00905CFE"/>
    <w:rsid w:val="00907210"/>
    <w:rsid w:val="0090746D"/>
    <w:rsid w:val="009075E9"/>
    <w:rsid w:val="00907B36"/>
    <w:rsid w:val="009111D0"/>
    <w:rsid w:val="00911E55"/>
    <w:rsid w:val="009138BB"/>
    <w:rsid w:val="00913A1C"/>
    <w:rsid w:val="00914A07"/>
    <w:rsid w:val="00914EBD"/>
    <w:rsid w:val="00916C70"/>
    <w:rsid w:val="00920EAE"/>
    <w:rsid w:val="00920F1A"/>
    <w:rsid w:val="00921398"/>
    <w:rsid w:val="00922B1C"/>
    <w:rsid w:val="0092317B"/>
    <w:rsid w:val="00923B4C"/>
    <w:rsid w:val="0092442A"/>
    <w:rsid w:val="00924A3A"/>
    <w:rsid w:val="00926A2D"/>
    <w:rsid w:val="0093024B"/>
    <w:rsid w:val="0093061E"/>
    <w:rsid w:val="009309EC"/>
    <w:rsid w:val="00932665"/>
    <w:rsid w:val="00934648"/>
    <w:rsid w:val="00936189"/>
    <w:rsid w:val="009368EA"/>
    <w:rsid w:val="00936B76"/>
    <w:rsid w:val="00937833"/>
    <w:rsid w:val="00937BC3"/>
    <w:rsid w:val="00940D8E"/>
    <w:rsid w:val="0094146F"/>
    <w:rsid w:val="00942984"/>
    <w:rsid w:val="00942C20"/>
    <w:rsid w:val="009434C8"/>
    <w:rsid w:val="009437F8"/>
    <w:rsid w:val="00943D67"/>
    <w:rsid w:val="00943F1E"/>
    <w:rsid w:val="00945951"/>
    <w:rsid w:val="00945C1C"/>
    <w:rsid w:val="00945F14"/>
    <w:rsid w:val="00946A54"/>
    <w:rsid w:val="0095049B"/>
    <w:rsid w:val="0095066B"/>
    <w:rsid w:val="009516B8"/>
    <w:rsid w:val="00952028"/>
    <w:rsid w:val="00953B89"/>
    <w:rsid w:val="009545FF"/>
    <w:rsid w:val="00955BF2"/>
    <w:rsid w:val="009564BB"/>
    <w:rsid w:val="009568A9"/>
    <w:rsid w:val="00956A5F"/>
    <w:rsid w:val="0095776C"/>
    <w:rsid w:val="0096056E"/>
    <w:rsid w:val="009625E2"/>
    <w:rsid w:val="00963C0C"/>
    <w:rsid w:val="00964306"/>
    <w:rsid w:val="00964309"/>
    <w:rsid w:val="009643B5"/>
    <w:rsid w:val="00964ADE"/>
    <w:rsid w:val="00965D21"/>
    <w:rsid w:val="00966C51"/>
    <w:rsid w:val="00966F61"/>
    <w:rsid w:val="00967EFF"/>
    <w:rsid w:val="00971029"/>
    <w:rsid w:val="009720A0"/>
    <w:rsid w:val="009730B7"/>
    <w:rsid w:val="00975268"/>
    <w:rsid w:val="00977C9D"/>
    <w:rsid w:val="0098032C"/>
    <w:rsid w:val="009808F5"/>
    <w:rsid w:val="00981FD7"/>
    <w:rsid w:val="009826F8"/>
    <w:rsid w:val="00984E90"/>
    <w:rsid w:val="009856FC"/>
    <w:rsid w:val="00985C7F"/>
    <w:rsid w:val="00986E2A"/>
    <w:rsid w:val="00987837"/>
    <w:rsid w:val="009904BD"/>
    <w:rsid w:val="009905A7"/>
    <w:rsid w:val="00991F4F"/>
    <w:rsid w:val="00993865"/>
    <w:rsid w:val="00994AFA"/>
    <w:rsid w:val="00995536"/>
    <w:rsid w:val="00996A83"/>
    <w:rsid w:val="00996D22"/>
    <w:rsid w:val="00996E64"/>
    <w:rsid w:val="0099744F"/>
    <w:rsid w:val="00997B5E"/>
    <w:rsid w:val="00997C70"/>
    <w:rsid w:val="009A1514"/>
    <w:rsid w:val="009A282D"/>
    <w:rsid w:val="009A2FCF"/>
    <w:rsid w:val="009A3564"/>
    <w:rsid w:val="009A57F7"/>
    <w:rsid w:val="009B0B24"/>
    <w:rsid w:val="009B1BD0"/>
    <w:rsid w:val="009B1C86"/>
    <w:rsid w:val="009B25F9"/>
    <w:rsid w:val="009B33D8"/>
    <w:rsid w:val="009B5F85"/>
    <w:rsid w:val="009B6340"/>
    <w:rsid w:val="009C0CE4"/>
    <w:rsid w:val="009C408E"/>
    <w:rsid w:val="009C5616"/>
    <w:rsid w:val="009C5F98"/>
    <w:rsid w:val="009C76E6"/>
    <w:rsid w:val="009C7D0E"/>
    <w:rsid w:val="009D0820"/>
    <w:rsid w:val="009D180D"/>
    <w:rsid w:val="009D1F86"/>
    <w:rsid w:val="009D22EF"/>
    <w:rsid w:val="009D2980"/>
    <w:rsid w:val="009D45DA"/>
    <w:rsid w:val="009D46B1"/>
    <w:rsid w:val="009D5291"/>
    <w:rsid w:val="009D5D17"/>
    <w:rsid w:val="009D61C6"/>
    <w:rsid w:val="009D6C16"/>
    <w:rsid w:val="009D7A00"/>
    <w:rsid w:val="009E01A9"/>
    <w:rsid w:val="009E069A"/>
    <w:rsid w:val="009E132E"/>
    <w:rsid w:val="009E29CE"/>
    <w:rsid w:val="009E2F75"/>
    <w:rsid w:val="009E319B"/>
    <w:rsid w:val="009E50C5"/>
    <w:rsid w:val="009E5523"/>
    <w:rsid w:val="009E55C9"/>
    <w:rsid w:val="009E5DF7"/>
    <w:rsid w:val="009E617E"/>
    <w:rsid w:val="009EF436"/>
    <w:rsid w:val="009F4129"/>
    <w:rsid w:val="009F5111"/>
    <w:rsid w:val="009F574B"/>
    <w:rsid w:val="00A00A66"/>
    <w:rsid w:val="00A00DC2"/>
    <w:rsid w:val="00A01C51"/>
    <w:rsid w:val="00A027B6"/>
    <w:rsid w:val="00A03FD5"/>
    <w:rsid w:val="00A0430A"/>
    <w:rsid w:val="00A04462"/>
    <w:rsid w:val="00A04DEB"/>
    <w:rsid w:val="00A054FF"/>
    <w:rsid w:val="00A05724"/>
    <w:rsid w:val="00A05A0E"/>
    <w:rsid w:val="00A07251"/>
    <w:rsid w:val="00A075C8"/>
    <w:rsid w:val="00A079B7"/>
    <w:rsid w:val="00A07F17"/>
    <w:rsid w:val="00A07FBB"/>
    <w:rsid w:val="00A100C3"/>
    <w:rsid w:val="00A10E51"/>
    <w:rsid w:val="00A1377A"/>
    <w:rsid w:val="00A13BD6"/>
    <w:rsid w:val="00A13D35"/>
    <w:rsid w:val="00A14663"/>
    <w:rsid w:val="00A1502E"/>
    <w:rsid w:val="00A206DC"/>
    <w:rsid w:val="00A21594"/>
    <w:rsid w:val="00A21D72"/>
    <w:rsid w:val="00A22E7E"/>
    <w:rsid w:val="00A23776"/>
    <w:rsid w:val="00A23864"/>
    <w:rsid w:val="00A23BCE"/>
    <w:rsid w:val="00A254B8"/>
    <w:rsid w:val="00A2663F"/>
    <w:rsid w:val="00A2731F"/>
    <w:rsid w:val="00A27F80"/>
    <w:rsid w:val="00A30058"/>
    <w:rsid w:val="00A32DD2"/>
    <w:rsid w:val="00A330AE"/>
    <w:rsid w:val="00A33A2F"/>
    <w:rsid w:val="00A34E7A"/>
    <w:rsid w:val="00A35203"/>
    <w:rsid w:val="00A360B5"/>
    <w:rsid w:val="00A3634D"/>
    <w:rsid w:val="00A3646C"/>
    <w:rsid w:val="00A36906"/>
    <w:rsid w:val="00A36F29"/>
    <w:rsid w:val="00A374CB"/>
    <w:rsid w:val="00A40278"/>
    <w:rsid w:val="00A40290"/>
    <w:rsid w:val="00A403AA"/>
    <w:rsid w:val="00A40FC8"/>
    <w:rsid w:val="00A43BDF"/>
    <w:rsid w:val="00A43D99"/>
    <w:rsid w:val="00A4484D"/>
    <w:rsid w:val="00A448DB"/>
    <w:rsid w:val="00A45EE1"/>
    <w:rsid w:val="00A45F98"/>
    <w:rsid w:val="00A463A5"/>
    <w:rsid w:val="00A463BD"/>
    <w:rsid w:val="00A46F51"/>
    <w:rsid w:val="00A475B7"/>
    <w:rsid w:val="00A47E86"/>
    <w:rsid w:val="00A51F14"/>
    <w:rsid w:val="00A532DB"/>
    <w:rsid w:val="00A53504"/>
    <w:rsid w:val="00A5392F"/>
    <w:rsid w:val="00A53C82"/>
    <w:rsid w:val="00A55A53"/>
    <w:rsid w:val="00A565F4"/>
    <w:rsid w:val="00A568D5"/>
    <w:rsid w:val="00A56FA9"/>
    <w:rsid w:val="00A570DC"/>
    <w:rsid w:val="00A57EA6"/>
    <w:rsid w:val="00A63872"/>
    <w:rsid w:val="00A64ED5"/>
    <w:rsid w:val="00A64F1C"/>
    <w:rsid w:val="00A655A9"/>
    <w:rsid w:val="00A65978"/>
    <w:rsid w:val="00A662D2"/>
    <w:rsid w:val="00A66610"/>
    <w:rsid w:val="00A66EDD"/>
    <w:rsid w:val="00A71CEA"/>
    <w:rsid w:val="00A7286C"/>
    <w:rsid w:val="00A73465"/>
    <w:rsid w:val="00A73829"/>
    <w:rsid w:val="00A742AE"/>
    <w:rsid w:val="00A74BA9"/>
    <w:rsid w:val="00A750A4"/>
    <w:rsid w:val="00A759CE"/>
    <w:rsid w:val="00A76E60"/>
    <w:rsid w:val="00A76FF9"/>
    <w:rsid w:val="00A77AD0"/>
    <w:rsid w:val="00A801E7"/>
    <w:rsid w:val="00A80250"/>
    <w:rsid w:val="00A815FB"/>
    <w:rsid w:val="00A816B3"/>
    <w:rsid w:val="00A81CAF"/>
    <w:rsid w:val="00A8207E"/>
    <w:rsid w:val="00A83BB8"/>
    <w:rsid w:val="00A8441C"/>
    <w:rsid w:val="00A85025"/>
    <w:rsid w:val="00A8573C"/>
    <w:rsid w:val="00A85BF0"/>
    <w:rsid w:val="00A90263"/>
    <w:rsid w:val="00A91056"/>
    <w:rsid w:val="00A92307"/>
    <w:rsid w:val="00A9282B"/>
    <w:rsid w:val="00A92DA0"/>
    <w:rsid w:val="00A945C3"/>
    <w:rsid w:val="00A95468"/>
    <w:rsid w:val="00A96131"/>
    <w:rsid w:val="00A96272"/>
    <w:rsid w:val="00AA0B4E"/>
    <w:rsid w:val="00AA5A17"/>
    <w:rsid w:val="00AA5E1F"/>
    <w:rsid w:val="00AA658B"/>
    <w:rsid w:val="00AA66AE"/>
    <w:rsid w:val="00AA796C"/>
    <w:rsid w:val="00AB13A7"/>
    <w:rsid w:val="00AB1706"/>
    <w:rsid w:val="00AB5140"/>
    <w:rsid w:val="00AB529B"/>
    <w:rsid w:val="00AB5F02"/>
    <w:rsid w:val="00AB62A1"/>
    <w:rsid w:val="00AC0D96"/>
    <w:rsid w:val="00AC1CE8"/>
    <w:rsid w:val="00AC28DE"/>
    <w:rsid w:val="00AC2BC7"/>
    <w:rsid w:val="00AC31D6"/>
    <w:rsid w:val="00AC3459"/>
    <w:rsid w:val="00AC351C"/>
    <w:rsid w:val="00AC45F8"/>
    <w:rsid w:val="00AC4BE5"/>
    <w:rsid w:val="00AC5C58"/>
    <w:rsid w:val="00AC69CD"/>
    <w:rsid w:val="00AC6DC7"/>
    <w:rsid w:val="00AC7530"/>
    <w:rsid w:val="00AD0070"/>
    <w:rsid w:val="00AD0CD8"/>
    <w:rsid w:val="00AD2E3D"/>
    <w:rsid w:val="00AD3115"/>
    <w:rsid w:val="00AD3223"/>
    <w:rsid w:val="00AD365A"/>
    <w:rsid w:val="00AD44E8"/>
    <w:rsid w:val="00AD5FE4"/>
    <w:rsid w:val="00AD7107"/>
    <w:rsid w:val="00AE011D"/>
    <w:rsid w:val="00AE05D1"/>
    <w:rsid w:val="00AE24F2"/>
    <w:rsid w:val="00AE2949"/>
    <w:rsid w:val="00AE2BB0"/>
    <w:rsid w:val="00AE542F"/>
    <w:rsid w:val="00AE5CF6"/>
    <w:rsid w:val="00AF107F"/>
    <w:rsid w:val="00AF1549"/>
    <w:rsid w:val="00AF1623"/>
    <w:rsid w:val="00AF17B4"/>
    <w:rsid w:val="00AF6277"/>
    <w:rsid w:val="00AF755F"/>
    <w:rsid w:val="00B00308"/>
    <w:rsid w:val="00B00719"/>
    <w:rsid w:val="00B01238"/>
    <w:rsid w:val="00B012E5"/>
    <w:rsid w:val="00B025B2"/>
    <w:rsid w:val="00B03976"/>
    <w:rsid w:val="00B03A31"/>
    <w:rsid w:val="00B067D3"/>
    <w:rsid w:val="00B06FE2"/>
    <w:rsid w:val="00B07383"/>
    <w:rsid w:val="00B07B36"/>
    <w:rsid w:val="00B07BE3"/>
    <w:rsid w:val="00B10675"/>
    <w:rsid w:val="00B11C7B"/>
    <w:rsid w:val="00B12101"/>
    <w:rsid w:val="00B12E07"/>
    <w:rsid w:val="00B144E1"/>
    <w:rsid w:val="00B15135"/>
    <w:rsid w:val="00B15496"/>
    <w:rsid w:val="00B15E27"/>
    <w:rsid w:val="00B16DD6"/>
    <w:rsid w:val="00B17CB4"/>
    <w:rsid w:val="00B203F6"/>
    <w:rsid w:val="00B2050D"/>
    <w:rsid w:val="00B21E97"/>
    <w:rsid w:val="00B2337C"/>
    <w:rsid w:val="00B24E17"/>
    <w:rsid w:val="00B251C1"/>
    <w:rsid w:val="00B25E3C"/>
    <w:rsid w:val="00B265B9"/>
    <w:rsid w:val="00B2745C"/>
    <w:rsid w:val="00B2780C"/>
    <w:rsid w:val="00B30482"/>
    <w:rsid w:val="00B3080B"/>
    <w:rsid w:val="00B30EE5"/>
    <w:rsid w:val="00B34292"/>
    <w:rsid w:val="00B34564"/>
    <w:rsid w:val="00B345DC"/>
    <w:rsid w:val="00B359E6"/>
    <w:rsid w:val="00B37942"/>
    <w:rsid w:val="00B411D6"/>
    <w:rsid w:val="00B412B2"/>
    <w:rsid w:val="00B415BC"/>
    <w:rsid w:val="00B43AEC"/>
    <w:rsid w:val="00B440AE"/>
    <w:rsid w:val="00B45511"/>
    <w:rsid w:val="00B45D9F"/>
    <w:rsid w:val="00B45E54"/>
    <w:rsid w:val="00B46011"/>
    <w:rsid w:val="00B46223"/>
    <w:rsid w:val="00B47939"/>
    <w:rsid w:val="00B47E1B"/>
    <w:rsid w:val="00B50216"/>
    <w:rsid w:val="00B504D5"/>
    <w:rsid w:val="00B543B1"/>
    <w:rsid w:val="00B5649A"/>
    <w:rsid w:val="00B57F59"/>
    <w:rsid w:val="00B614B2"/>
    <w:rsid w:val="00B61610"/>
    <w:rsid w:val="00B61829"/>
    <w:rsid w:val="00B61D85"/>
    <w:rsid w:val="00B61DC1"/>
    <w:rsid w:val="00B624C0"/>
    <w:rsid w:val="00B6251F"/>
    <w:rsid w:val="00B63561"/>
    <w:rsid w:val="00B63FA9"/>
    <w:rsid w:val="00B640A6"/>
    <w:rsid w:val="00B66AF1"/>
    <w:rsid w:val="00B7088A"/>
    <w:rsid w:val="00B7099C"/>
    <w:rsid w:val="00B737B6"/>
    <w:rsid w:val="00B73FEB"/>
    <w:rsid w:val="00B75140"/>
    <w:rsid w:val="00B76D81"/>
    <w:rsid w:val="00B76E54"/>
    <w:rsid w:val="00B7726B"/>
    <w:rsid w:val="00B772F5"/>
    <w:rsid w:val="00B7759D"/>
    <w:rsid w:val="00B80A92"/>
    <w:rsid w:val="00B8258D"/>
    <w:rsid w:val="00B837BD"/>
    <w:rsid w:val="00B845E3"/>
    <w:rsid w:val="00B857D8"/>
    <w:rsid w:val="00B85917"/>
    <w:rsid w:val="00B861C3"/>
    <w:rsid w:val="00B86341"/>
    <w:rsid w:val="00B86AD3"/>
    <w:rsid w:val="00B874C2"/>
    <w:rsid w:val="00B87733"/>
    <w:rsid w:val="00B8775C"/>
    <w:rsid w:val="00B877B4"/>
    <w:rsid w:val="00B87BE3"/>
    <w:rsid w:val="00B90707"/>
    <w:rsid w:val="00B90A2A"/>
    <w:rsid w:val="00B91F40"/>
    <w:rsid w:val="00B92E0B"/>
    <w:rsid w:val="00B93F81"/>
    <w:rsid w:val="00B94F56"/>
    <w:rsid w:val="00B950B4"/>
    <w:rsid w:val="00B955A2"/>
    <w:rsid w:val="00B9590A"/>
    <w:rsid w:val="00B971F1"/>
    <w:rsid w:val="00B972C0"/>
    <w:rsid w:val="00B978A5"/>
    <w:rsid w:val="00BA08A2"/>
    <w:rsid w:val="00BA0CB6"/>
    <w:rsid w:val="00BA37E6"/>
    <w:rsid w:val="00BA4253"/>
    <w:rsid w:val="00BA543A"/>
    <w:rsid w:val="00BA5834"/>
    <w:rsid w:val="00BA5C74"/>
    <w:rsid w:val="00BA5E17"/>
    <w:rsid w:val="00BA6775"/>
    <w:rsid w:val="00BA6ADA"/>
    <w:rsid w:val="00BA710B"/>
    <w:rsid w:val="00BA76BA"/>
    <w:rsid w:val="00BB0FC0"/>
    <w:rsid w:val="00BB146E"/>
    <w:rsid w:val="00BB1B3F"/>
    <w:rsid w:val="00BB1DED"/>
    <w:rsid w:val="00BB2CE3"/>
    <w:rsid w:val="00BB2ECE"/>
    <w:rsid w:val="00BB3C6D"/>
    <w:rsid w:val="00BB65EF"/>
    <w:rsid w:val="00BB706C"/>
    <w:rsid w:val="00BC092D"/>
    <w:rsid w:val="00BC0D2D"/>
    <w:rsid w:val="00BC1ADB"/>
    <w:rsid w:val="00BC1E57"/>
    <w:rsid w:val="00BC28BA"/>
    <w:rsid w:val="00BC41D9"/>
    <w:rsid w:val="00BC669F"/>
    <w:rsid w:val="00BC6B3F"/>
    <w:rsid w:val="00BC73C0"/>
    <w:rsid w:val="00BC7D7B"/>
    <w:rsid w:val="00BD08DE"/>
    <w:rsid w:val="00BD0F3A"/>
    <w:rsid w:val="00BD14DD"/>
    <w:rsid w:val="00BD23F7"/>
    <w:rsid w:val="00BD333F"/>
    <w:rsid w:val="00BD40F3"/>
    <w:rsid w:val="00BD4654"/>
    <w:rsid w:val="00BD4679"/>
    <w:rsid w:val="00BD5686"/>
    <w:rsid w:val="00BE0657"/>
    <w:rsid w:val="00BE0A3D"/>
    <w:rsid w:val="00BE23BB"/>
    <w:rsid w:val="00BE3CFC"/>
    <w:rsid w:val="00BE3E70"/>
    <w:rsid w:val="00BE4A50"/>
    <w:rsid w:val="00BE4CF5"/>
    <w:rsid w:val="00BE6313"/>
    <w:rsid w:val="00BE66FF"/>
    <w:rsid w:val="00BF03F5"/>
    <w:rsid w:val="00BF0F75"/>
    <w:rsid w:val="00BF1E6E"/>
    <w:rsid w:val="00BF4E3E"/>
    <w:rsid w:val="00BF534D"/>
    <w:rsid w:val="00BF5517"/>
    <w:rsid w:val="00BF587E"/>
    <w:rsid w:val="00BF58C3"/>
    <w:rsid w:val="00BF663D"/>
    <w:rsid w:val="00BF6F0C"/>
    <w:rsid w:val="00BF7B84"/>
    <w:rsid w:val="00C02BFC"/>
    <w:rsid w:val="00C03634"/>
    <w:rsid w:val="00C06465"/>
    <w:rsid w:val="00C073B1"/>
    <w:rsid w:val="00C07E72"/>
    <w:rsid w:val="00C102B0"/>
    <w:rsid w:val="00C11BD1"/>
    <w:rsid w:val="00C1200B"/>
    <w:rsid w:val="00C120BC"/>
    <w:rsid w:val="00C131AE"/>
    <w:rsid w:val="00C13671"/>
    <w:rsid w:val="00C13F4E"/>
    <w:rsid w:val="00C14A89"/>
    <w:rsid w:val="00C1517E"/>
    <w:rsid w:val="00C20A1B"/>
    <w:rsid w:val="00C20CA1"/>
    <w:rsid w:val="00C21D62"/>
    <w:rsid w:val="00C21E72"/>
    <w:rsid w:val="00C22EEE"/>
    <w:rsid w:val="00C239B1"/>
    <w:rsid w:val="00C2483C"/>
    <w:rsid w:val="00C24F7B"/>
    <w:rsid w:val="00C27F18"/>
    <w:rsid w:val="00C304CC"/>
    <w:rsid w:val="00C30C5B"/>
    <w:rsid w:val="00C30E8B"/>
    <w:rsid w:val="00C32ACC"/>
    <w:rsid w:val="00C334E3"/>
    <w:rsid w:val="00C33665"/>
    <w:rsid w:val="00C36C41"/>
    <w:rsid w:val="00C37170"/>
    <w:rsid w:val="00C37224"/>
    <w:rsid w:val="00C402B9"/>
    <w:rsid w:val="00C405D5"/>
    <w:rsid w:val="00C4244D"/>
    <w:rsid w:val="00C425EE"/>
    <w:rsid w:val="00C43FE2"/>
    <w:rsid w:val="00C441E0"/>
    <w:rsid w:val="00C44D1E"/>
    <w:rsid w:val="00C45A6F"/>
    <w:rsid w:val="00C4611B"/>
    <w:rsid w:val="00C4655F"/>
    <w:rsid w:val="00C502C9"/>
    <w:rsid w:val="00C50899"/>
    <w:rsid w:val="00C50F83"/>
    <w:rsid w:val="00C51095"/>
    <w:rsid w:val="00C52468"/>
    <w:rsid w:val="00C52E8B"/>
    <w:rsid w:val="00C554B2"/>
    <w:rsid w:val="00C5571D"/>
    <w:rsid w:val="00C62754"/>
    <w:rsid w:val="00C639CD"/>
    <w:rsid w:val="00C646DA"/>
    <w:rsid w:val="00C647EE"/>
    <w:rsid w:val="00C66345"/>
    <w:rsid w:val="00C66D46"/>
    <w:rsid w:val="00C67AEC"/>
    <w:rsid w:val="00C70268"/>
    <w:rsid w:val="00C70502"/>
    <w:rsid w:val="00C706D3"/>
    <w:rsid w:val="00C71131"/>
    <w:rsid w:val="00C73193"/>
    <w:rsid w:val="00C731EE"/>
    <w:rsid w:val="00C74A8C"/>
    <w:rsid w:val="00C758E1"/>
    <w:rsid w:val="00C77DDE"/>
    <w:rsid w:val="00C81971"/>
    <w:rsid w:val="00C8319E"/>
    <w:rsid w:val="00C8379F"/>
    <w:rsid w:val="00C83F6C"/>
    <w:rsid w:val="00C83FF7"/>
    <w:rsid w:val="00C84042"/>
    <w:rsid w:val="00C8420A"/>
    <w:rsid w:val="00C855C1"/>
    <w:rsid w:val="00C8591C"/>
    <w:rsid w:val="00C87325"/>
    <w:rsid w:val="00C8773A"/>
    <w:rsid w:val="00C91B9E"/>
    <w:rsid w:val="00C91C44"/>
    <w:rsid w:val="00C92915"/>
    <w:rsid w:val="00C933FA"/>
    <w:rsid w:val="00C94AE4"/>
    <w:rsid w:val="00C96840"/>
    <w:rsid w:val="00CA0417"/>
    <w:rsid w:val="00CA0536"/>
    <w:rsid w:val="00CA1C8B"/>
    <w:rsid w:val="00CA29C2"/>
    <w:rsid w:val="00CA38BB"/>
    <w:rsid w:val="00CA4ECD"/>
    <w:rsid w:val="00CA618B"/>
    <w:rsid w:val="00CA6A4F"/>
    <w:rsid w:val="00CA77E5"/>
    <w:rsid w:val="00CA79B0"/>
    <w:rsid w:val="00CA7F18"/>
    <w:rsid w:val="00CB01B9"/>
    <w:rsid w:val="00CB097A"/>
    <w:rsid w:val="00CB36EF"/>
    <w:rsid w:val="00CB398F"/>
    <w:rsid w:val="00CB47F9"/>
    <w:rsid w:val="00CB58ED"/>
    <w:rsid w:val="00CB5D86"/>
    <w:rsid w:val="00CB63B0"/>
    <w:rsid w:val="00CB6641"/>
    <w:rsid w:val="00CB6F0D"/>
    <w:rsid w:val="00CB7BD2"/>
    <w:rsid w:val="00CB7F2B"/>
    <w:rsid w:val="00CC0063"/>
    <w:rsid w:val="00CC04B8"/>
    <w:rsid w:val="00CC1CA3"/>
    <w:rsid w:val="00CC1E36"/>
    <w:rsid w:val="00CC1F1C"/>
    <w:rsid w:val="00CC299D"/>
    <w:rsid w:val="00CC2BC0"/>
    <w:rsid w:val="00CC3AC5"/>
    <w:rsid w:val="00CC42C3"/>
    <w:rsid w:val="00CC435A"/>
    <w:rsid w:val="00CC4497"/>
    <w:rsid w:val="00CC548A"/>
    <w:rsid w:val="00CC58C6"/>
    <w:rsid w:val="00CC5A09"/>
    <w:rsid w:val="00CC7F3A"/>
    <w:rsid w:val="00CD0B12"/>
    <w:rsid w:val="00CD0C81"/>
    <w:rsid w:val="00CD0D56"/>
    <w:rsid w:val="00CD0D85"/>
    <w:rsid w:val="00CD1D0C"/>
    <w:rsid w:val="00CD3C07"/>
    <w:rsid w:val="00CD3D5D"/>
    <w:rsid w:val="00CD402F"/>
    <w:rsid w:val="00CD48B3"/>
    <w:rsid w:val="00CD5CA1"/>
    <w:rsid w:val="00CD5DFE"/>
    <w:rsid w:val="00CD6A95"/>
    <w:rsid w:val="00CD735D"/>
    <w:rsid w:val="00CD740B"/>
    <w:rsid w:val="00CD7F4C"/>
    <w:rsid w:val="00CE14F3"/>
    <w:rsid w:val="00CE1CB4"/>
    <w:rsid w:val="00CE4171"/>
    <w:rsid w:val="00CE4788"/>
    <w:rsid w:val="00CE48D9"/>
    <w:rsid w:val="00CE5181"/>
    <w:rsid w:val="00CE6B02"/>
    <w:rsid w:val="00CE6E81"/>
    <w:rsid w:val="00CE7A13"/>
    <w:rsid w:val="00CF0696"/>
    <w:rsid w:val="00CF4052"/>
    <w:rsid w:val="00CF6322"/>
    <w:rsid w:val="00CF673D"/>
    <w:rsid w:val="00CF6900"/>
    <w:rsid w:val="00CFDC9C"/>
    <w:rsid w:val="00D01F9A"/>
    <w:rsid w:val="00D02C70"/>
    <w:rsid w:val="00D03431"/>
    <w:rsid w:val="00D03A06"/>
    <w:rsid w:val="00D0467B"/>
    <w:rsid w:val="00D05B4C"/>
    <w:rsid w:val="00D06E3D"/>
    <w:rsid w:val="00D070A4"/>
    <w:rsid w:val="00D07AD8"/>
    <w:rsid w:val="00D1197C"/>
    <w:rsid w:val="00D1387D"/>
    <w:rsid w:val="00D149E1"/>
    <w:rsid w:val="00D14A11"/>
    <w:rsid w:val="00D14A87"/>
    <w:rsid w:val="00D157D9"/>
    <w:rsid w:val="00D175EC"/>
    <w:rsid w:val="00D2004D"/>
    <w:rsid w:val="00D200FB"/>
    <w:rsid w:val="00D2314E"/>
    <w:rsid w:val="00D2374C"/>
    <w:rsid w:val="00D23E1D"/>
    <w:rsid w:val="00D23FA6"/>
    <w:rsid w:val="00D247A2"/>
    <w:rsid w:val="00D260AA"/>
    <w:rsid w:val="00D27A0A"/>
    <w:rsid w:val="00D330EE"/>
    <w:rsid w:val="00D331C8"/>
    <w:rsid w:val="00D336E7"/>
    <w:rsid w:val="00D379DD"/>
    <w:rsid w:val="00D40675"/>
    <w:rsid w:val="00D41568"/>
    <w:rsid w:val="00D4157A"/>
    <w:rsid w:val="00D43592"/>
    <w:rsid w:val="00D44864"/>
    <w:rsid w:val="00D457F0"/>
    <w:rsid w:val="00D45F84"/>
    <w:rsid w:val="00D50098"/>
    <w:rsid w:val="00D51DFD"/>
    <w:rsid w:val="00D52022"/>
    <w:rsid w:val="00D53F81"/>
    <w:rsid w:val="00D540F1"/>
    <w:rsid w:val="00D548BB"/>
    <w:rsid w:val="00D54C6D"/>
    <w:rsid w:val="00D56CE4"/>
    <w:rsid w:val="00D572B2"/>
    <w:rsid w:val="00D57658"/>
    <w:rsid w:val="00D62CD7"/>
    <w:rsid w:val="00D63EAF"/>
    <w:rsid w:val="00D657BF"/>
    <w:rsid w:val="00D657D1"/>
    <w:rsid w:val="00D65E53"/>
    <w:rsid w:val="00D65EE7"/>
    <w:rsid w:val="00D70589"/>
    <w:rsid w:val="00D71336"/>
    <w:rsid w:val="00D722EE"/>
    <w:rsid w:val="00D74114"/>
    <w:rsid w:val="00D760A8"/>
    <w:rsid w:val="00D76AFD"/>
    <w:rsid w:val="00D77825"/>
    <w:rsid w:val="00D808AF"/>
    <w:rsid w:val="00D82A7E"/>
    <w:rsid w:val="00D82B64"/>
    <w:rsid w:val="00D82D62"/>
    <w:rsid w:val="00D82F71"/>
    <w:rsid w:val="00D84445"/>
    <w:rsid w:val="00D8456C"/>
    <w:rsid w:val="00D852DF"/>
    <w:rsid w:val="00D853EE"/>
    <w:rsid w:val="00D86409"/>
    <w:rsid w:val="00D87F0F"/>
    <w:rsid w:val="00D90481"/>
    <w:rsid w:val="00D9087C"/>
    <w:rsid w:val="00D90C02"/>
    <w:rsid w:val="00D9153C"/>
    <w:rsid w:val="00D91AAA"/>
    <w:rsid w:val="00D9211C"/>
    <w:rsid w:val="00D92255"/>
    <w:rsid w:val="00D92F54"/>
    <w:rsid w:val="00D94057"/>
    <w:rsid w:val="00D952CF"/>
    <w:rsid w:val="00D95C68"/>
    <w:rsid w:val="00DA21F2"/>
    <w:rsid w:val="00DA2BF2"/>
    <w:rsid w:val="00DA2FBF"/>
    <w:rsid w:val="00DA4D07"/>
    <w:rsid w:val="00DA581C"/>
    <w:rsid w:val="00DA5E15"/>
    <w:rsid w:val="00DA6C4E"/>
    <w:rsid w:val="00DA7758"/>
    <w:rsid w:val="00DB0C07"/>
    <w:rsid w:val="00DB2102"/>
    <w:rsid w:val="00DB343A"/>
    <w:rsid w:val="00DB3BC9"/>
    <w:rsid w:val="00DB4E69"/>
    <w:rsid w:val="00DB554F"/>
    <w:rsid w:val="00DB5829"/>
    <w:rsid w:val="00DB5E6F"/>
    <w:rsid w:val="00DB65A3"/>
    <w:rsid w:val="00DC0037"/>
    <w:rsid w:val="00DC0D1C"/>
    <w:rsid w:val="00DC4E12"/>
    <w:rsid w:val="00DC55DA"/>
    <w:rsid w:val="00DC70F2"/>
    <w:rsid w:val="00DD0B3F"/>
    <w:rsid w:val="00DD0BCC"/>
    <w:rsid w:val="00DD1840"/>
    <w:rsid w:val="00DD49C0"/>
    <w:rsid w:val="00DD56A2"/>
    <w:rsid w:val="00DD643B"/>
    <w:rsid w:val="00DD7493"/>
    <w:rsid w:val="00DD7A60"/>
    <w:rsid w:val="00DE101B"/>
    <w:rsid w:val="00DE10B9"/>
    <w:rsid w:val="00DE12AB"/>
    <w:rsid w:val="00DE205B"/>
    <w:rsid w:val="00DF06E2"/>
    <w:rsid w:val="00DF07DF"/>
    <w:rsid w:val="00DF0F7C"/>
    <w:rsid w:val="00DF12A6"/>
    <w:rsid w:val="00DF12D9"/>
    <w:rsid w:val="00DF16D5"/>
    <w:rsid w:val="00DF2368"/>
    <w:rsid w:val="00DF30A1"/>
    <w:rsid w:val="00DF3D7D"/>
    <w:rsid w:val="00DF4BD1"/>
    <w:rsid w:val="00DF71A6"/>
    <w:rsid w:val="00DF7FCA"/>
    <w:rsid w:val="00E0017F"/>
    <w:rsid w:val="00E019D0"/>
    <w:rsid w:val="00E03610"/>
    <w:rsid w:val="00E061B5"/>
    <w:rsid w:val="00E0633E"/>
    <w:rsid w:val="00E105FE"/>
    <w:rsid w:val="00E10F2C"/>
    <w:rsid w:val="00E15719"/>
    <w:rsid w:val="00E173B0"/>
    <w:rsid w:val="00E17490"/>
    <w:rsid w:val="00E209A7"/>
    <w:rsid w:val="00E20A03"/>
    <w:rsid w:val="00E213C5"/>
    <w:rsid w:val="00E22147"/>
    <w:rsid w:val="00E228DF"/>
    <w:rsid w:val="00E238C3"/>
    <w:rsid w:val="00E243BA"/>
    <w:rsid w:val="00E244F9"/>
    <w:rsid w:val="00E25665"/>
    <w:rsid w:val="00E30991"/>
    <w:rsid w:val="00E332EF"/>
    <w:rsid w:val="00E33B55"/>
    <w:rsid w:val="00E347CF"/>
    <w:rsid w:val="00E34E02"/>
    <w:rsid w:val="00E361B1"/>
    <w:rsid w:val="00E364E7"/>
    <w:rsid w:val="00E36EFE"/>
    <w:rsid w:val="00E4120F"/>
    <w:rsid w:val="00E43CF8"/>
    <w:rsid w:val="00E45853"/>
    <w:rsid w:val="00E45C39"/>
    <w:rsid w:val="00E45DEB"/>
    <w:rsid w:val="00E46CCA"/>
    <w:rsid w:val="00E474EC"/>
    <w:rsid w:val="00E51A89"/>
    <w:rsid w:val="00E51CC7"/>
    <w:rsid w:val="00E545DF"/>
    <w:rsid w:val="00E549A6"/>
    <w:rsid w:val="00E54DFC"/>
    <w:rsid w:val="00E55608"/>
    <w:rsid w:val="00E55DBB"/>
    <w:rsid w:val="00E564DC"/>
    <w:rsid w:val="00E56695"/>
    <w:rsid w:val="00E56A75"/>
    <w:rsid w:val="00E5764C"/>
    <w:rsid w:val="00E576BE"/>
    <w:rsid w:val="00E60053"/>
    <w:rsid w:val="00E60246"/>
    <w:rsid w:val="00E60360"/>
    <w:rsid w:val="00E606E1"/>
    <w:rsid w:val="00E62EB6"/>
    <w:rsid w:val="00E62F6C"/>
    <w:rsid w:val="00E6303F"/>
    <w:rsid w:val="00E63912"/>
    <w:rsid w:val="00E6477A"/>
    <w:rsid w:val="00E6480C"/>
    <w:rsid w:val="00E64AC0"/>
    <w:rsid w:val="00E670C1"/>
    <w:rsid w:val="00E67966"/>
    <w:rsid w:val="00E7070D"/>
    <w:rsid w:val="00E71143"/>
    <w:rsid w:val="00E713E9"/>
    <w:rsid w:val="00E71A0C"/>
    <w:rsid w:val="00E727CB"/>
    <w:rsid w:val="00E736BE"/>
    <w:rsid w:val="00E74B97"/>
    <w:rsid w:val="00E75A32"/>
    <w:rsid w:val="00E76B7B"/>
    <w:rsid w:val="00E76CA4"/>
    <w:rsid w:val="00E77B32"/>
    <w:rsid w:val="00E77D19"/>
    <w:rsid w:val="00E805EE"/>
    <w:rsid w:val="00E81D70"/>
    <w:rsid w:val="00E83C1C"/>
    <w:rsid w:val="00E8439C"/>
    <w:rsid w:val="00E8567E"/>
    <w:rsid w:val="00E85A45"/>
    <w:rsid w:val="00E878A3"/>
    <w:rsid w:val="00E93269"/>
    <w:rsid w:val="00E933EF"/>
    <w:rsid w:val="00E937AE"/>
    <w:rsid w:val="00E94301"/>
    <w:rsid w:val="00E94525"/>
    <w:rsid w:val="00E9496E"/>
    <w:rsid w:val="00E94A3A"/>
    <w:rsid w:val="00E956EF"/>
    <w:rsid w:val="00E95F15"/>
    <w:rsid w:val="00E96236"/>
    <w:rsid w:val="00E9702D"/>
    <w:rsid w:val="00E973BF"/>
    <w:rsid w:val="00EA0332"/>
    <w:rsid w:val="00EA0CEB"/>
    <w:rsid w:val="00EA0E74"/>
    <w:rsid w:val="00EA27CC"/>
    <w:rsid w:val="00EA2935"/>
    <w:rsid w:val="00EA29C9"/>
    <w:rsid w:val="00EA2BDA"/>
    <w:rsid w:val="00EA35A9"/>
    <w:rsid w:val="00EA3D29"/>
    <w:rsid w:val="00EA42E9"/>
    <w:rsid w:val="00EA42ED"/>
    <w:rsid w:val="00EA42F9"/>
    <w:rsid w:val="00EA448A"/>
    <w:rsid w:val="00EA52A6"/>
    <w:rsid w:val="00EA5577"/>
    <w:rsid w:val="00EA7697"/>
    <w:rsid w:val="00EA7D8D"/>
    <w:rsid w:val="00EB08D3"/>
    <w:rsid w:val="00EB13B1"/>
    <w:rsid w:val="00EB169A"/>
    <w:rsid w:val="00EB2DE0"/>
    <w:rsid w:val="00EB3CB4"/>
    <w:rsid w:val="00EB4039"/>
    <w:rsid w:val="00EB4532"/>
    <w:rsid w:val="00EB5429"/>
    <w:rsid w:val="00EB5CF9"/>
    <w:rsid w:val="00EB5E21"/>
    <w:rsid w:val="00EB6398"/>
    <w:rsid w:val="00EB761E"/>
    <w:rsid w:val="00EB7F20"/>
    <w:rsid w:val="00EC05B4"/>
    <w:rsid w:val="00EC14E5"/>
    <w:rsid w:val="00EC54B0"/>
    <w:rsid w:val="00ED1078"/>
    <w:rsid w:val="00ED1426"/>
    <w:rsid w:val="00ED196B"/>
    <w:rsid w:val="00ED1A3B"/>
    <w:rsid w:val="00ED1A93"/>
    <w:rsid w:val="00ED1CE9"/>
    <w:rsid w:val="00ED288C"/>
    <w:rsid w:val="00ED2DB8"/>
    <w:rsid w:val="00ED3D40"/>
    <w:rsid w:val="00ED5B7F"/>
    <w:rsid w:val="00ED62DD"/>
    <w:rsid w:val="00ED6F6A"/>
    <w:rsid w:val="00EE0F2C"/>
    <w:rsid w:val="00EE1431"/>
    <w:rsid w:val="00EE2FA3"/>
    <w:rsid w:val="00EE37E8"/>
    <w:rsid w:val="00EE47EF"/>
    <w:rsid w:val="00EE5D37"/>
    <w:rsid w:val="00EE69D2"/>
    <w:rsid w:val="00EE7244"/>
    <w:rsid w:val="00EF078A"/>
    <w:rsid w:val="00EF2E83"/>
    <w:rsid w:val="00EF30EC"/>
    <w:rsid w:val="00EF377D"/>
    <w:rsid w:val="00EF468F"/>
    <w:rsid w:val="00EF5D99"/>
    <w:rsid w:val="00EF6EC2"/>
    <w:rsid w:val="00F00257"/>
    <w:rsid w:val="00F02443"/>
    <w:rsid w:val="00F02D2D"/>
    <w:rsid w:val="00F05108"/>
    <w:rsid w:val="00F06BBB"/>
    <w:rsid w:val="00F07C5B"/>
    <w:rsid w:val="00F10170"/>
    <w:rsid w:val="00F10314"/>
    <w:rsid w:val="00F10660"/>
    <w:rsid w:val="00F10B11"/>
    <w:rsid w:val="00F111C9"/>
    <w:rsid w:val="00F112B1"/>
    <w:rsid w:val="00F11EEA"/>
    <w:rsid w:val="00F1258A"/>
    <w:rsid w:val="00F13596"/>
    <w:rsid w:val="00F13E53"/>
    <w:rsid w:val="00F144CC"/>
    <w:rsid w:val="00F17B20"/>
    <w:rsid w:val="00F17FE5"/>
    <w:rsid w:val="00F2049C"/>
    <w:rsid w:val="00F20924"/>
    <w:rsid w:val="00F21B08"/>
    <w:rsid w:val="00F22251"/>
    <w:rsid w:val="00F2227F"/>
    <w:rsid w:val="00F225D7"/>
    <w:rsid w:val="00F225D9"/>
    <w:rsid w:val="00F2409B"/>
    <w:rsid w:val="00F24D8D"/>
    <w:rsid w:val="00F254CD"/>
    <w:rsid w:val="00F25AEC"/>
    <w:rsid w:val="00F26190"/>
    <w:rsid w:val="00F273F1"/>
    <w:rsid w:val="00F3105B"/>
    <w:rsid w:val="00F31411"/>
    <w:rsid w:val="00F31A5C"/>
    <w:rsid w:val="00F328CE"/>
    <w:rsid w:val="00F330B7"/>
    <w:rsid w:val="00F33A05"/>
    <w:rsid w:val="00F34B67"/>
    <w:rsid w:val="00F34FC7"/>
    <w:rsid w:val="00F3501B"/>
    <w:rsid w:val="00F3565D"/>
    <w:rsid w:val="00F35A7E"/>
    <w:rsid w:val="00F3678E"/>
    <w:rsid w:val="00F405F6"/>
    <w:rsid w:val="00F40CEE"/>
    <w:rsid w:val="00F41D01"/>
    <w:rsid w:val="00F44C31"/>
    <w:rsid w:val="00F45D15"/>
    <w:rsid w:val="00F464CA"/>
    <w:rsid w:val="00F466B2"/>
    <w:rsid w:val="00F50412"/>
    <w:rsid w:val="00F50702"/>
    <w:rsid w:val="00F53150"/>
    <w:rsid w:val="00F531C4"/>
    <w:rsid w:val="00F5500C"/>
    <w:rsid w:val="00F56A05"/>
    <w:rsid w:val="00F6158E"/>
    <w:rsid w:val="00F61F76"/>
    <w:rsid w:val="00F61F79"/>
    <w:rsid w:val="00F626C2"/>
    <w:rsid w:val="00F63C4C"/>
    <w:rsid w:val="00F649F3"/>
    <w:rsid w:val="00F64BDA"/>
    <w:rsid w:val="00F65044"/>
    <w:rsid w:val="00F65D2D"/>
    <w:rsid w:val="00F66B16"/>
    <w:rsid w:val="00F67AB4"/>
    <w:rsid w:val="00F701BB"/>
    <w:rsid w:val="00F7048F"/>
    <w:rsid w:val="00F70904"/>
    <w:rsid w:val="00F715C7"/>
    <w:rsid w:val="00F72791"/>
    <w:rsid w:val="00F72D9F"/>
    <w:rsid w:val="00F73A0B"/>
    <w:rsid w:val="00F73CC0"/>
    <w:rsid w:val="00F75205"/>
    <w:rsid w:val="00F753E1"/>
    <w:rsid w:val="00F77E66"/>
    <w:rsid w:val="00F77EA3"/>
    <w:rsid w:val="00F8032C"/>
    <w:rsid w:val="00F81001"/>
    <w:rsid w:val="00F82582"/>
    <w:rsid w:val="00F828C1"/>
    <w:rsid w:val="00F82D41"/>
    <w:rsid w:val="00F835E5"/>
    <w:rsid w:val="00F83FFE"/>
    <w:rsid w:val="00F84752"/>
    <w:rsid w:val="00F86BF0"/>
    <w:rsid w:val="00F87F01"/>
    <w:rsid w:val="00F91C37"/>
    <w:rsid w:val="00F95C61"/>
    <w:rsid w:val="00F95F97"/>
    <w:rsid w:val="00F96660"/>
    <w:rsid w:val="00F97927"/>
    <w:rsid w:val="00FA27FE"/>
    <w:rsid w:val="00FA29A3"/>
    <w:rsid w:val="00FA459F"/>
    <w:rsid w:val="00FA4F20"/>
    <w:rsid w:val="00FB1E89"/>
    <w:rsid w:val="00FB247C"/>
    <w:rsid w:val="00FB29EC"/>
    <w:rsid w:val="00FB3E69"/>
    <w:rsid w:val="00FB4761"/>
    <w:rsid w:val="00FB51B1"/>
    <w:rsid w:val="00FB6D7B"/>
    <w:rsid w:val="00FB7F00"/>
    <w:rsid w:val="00FC10DB"/>
    <w:rsid w:val="00FC1208"/>
    <w:rsid w:val="00FC1793"/>
    <w:rsid w:val="00FC210A"/>
    <w:rsid w:val="00FC5214"/>
    <w:rsid w:val="00FC5BF2"/>
    <w:rsid w:val="00FC607A"/>
    <w:rsid w:val="00FC696C"/>
    <w:rsid w:val="00FC712B"/>
    <w:rsid w:val="00FC7795"/>
    <w:rsid w:val="00FD0E40"/>
    <w:rsid w:val="00FD171C"/>
    <w:rsid w:val="00FD22CA"/>
    <w:rsid w:val="00FD287E"/>
    <w:rsid w:val="00FD42C0"/>
    <w:rsid w:val="00FD4D65"/>
    <w:rsid w:val="00FD59E8"/>
    <w:rsid w:val="00FD7494"/>
    <w:rsid w:val="00FD7699"/>
    <w:rsid w:val="00FD7A56"/>
    <w:rsid w:val="00FE1465"/>
    <w:rsid w:val="00FE2CD7"/>
    <w:rsid w:val="00FE3C16"/>
    <w:rsid w:val="00FE55BB"/>
    <w:rsid w:val="00FE6FA6"/>
    <w:rsid w:val="00FF05F0"/>
    <w:rsid w:val="00FF2B72"/>
    <w:rsid w:val="00FF6E46"/>
    <w:rsid w:val="01008E00"/>
    <w:rsid w:val="010ECB9A"/>
    <w:rsid w:val="0115607E"/>
    <w:rsid w:val="0121D8DC"/>
    <w:rsid w:val="01492086"/>
    <w:rsid w:val="01529F9C"/>
    <w:rsid w:val="015D1FF5"/>
    <w:rsid w:val="01837490"/>
    <w:rsid w:val="018CD59A"/>
    <w:rsid w:val="018DAA38"/>
    <w:rsid w:val="01906F3B"/>
    <w:rsid w:val="01A85620"/>
    <w:rsid w:val="01B5C567"/>
    <w:rsid w:val="01D23047"/>
    <w:rsid w:val="01E437F9"/>
    <w:rsid w:val="01F64A6B"/>
    <w:rsid w:val="0200B236"/>
    <w:rsid w:val="021A4982"/>
    <w:rsid w:val="0220FF85"/>
    <w:rsid w:val="022A989D"/>
    <w:rsid w:val="0271A84A"/>
    <w:rsid w:val="0279FA77"/>
    <w:rsid w:val="027E41F4"/>
    <w:rsid w:val="02838964"/>
    <w:rsid w:val="028C3F02"/>
    <w:rsid w:val="0294430C"/>
    <w:rsid w:val="02A7342C"/>
    <w:rsid w:val="02C98EF3"/>
    <w:rsid w:val="02DA1B31"/>
    <w:rsid w:val="033F8509"/>
    <w:rsid w:val="037C9A61"/>
    <w:rsid w:val="040305CC"/>
    <w:rsid w:val="04227C53"/>
    <w:rsid w:val="043B8F35"/>
    <w:rsid w:val="04664452"/>
    <w:rsid w:val="0492F0B4"/>
    <w:rsid w:val="049B73EE"/>
    <w:rsid w:val="04A95D08"/>
    <w:rsid w:val="04AD9921"/>
    <w:rsid w:val="04BFDE19"/>
    <w:rsid w:val="04CD1E4C"/>
    <w:rsid w:val="04DE728B"/>
    <w:rsid w:val="04F6A529"/>
    <w:rsid w:val="05170894"/>
    <w:rsid w:val="051A1B42"/>
    <w:rsid w:val="056D99C4"/>
    <w:rsid w:val="05770B9E"/>
    <w:rsid w:val="057E515D"/>
    <w:rsid w:val="05836A9F"/>
    <w:rsid w:val="0598D716"/>
    <w:rsid w:val="059DD2AE"/>
    <w:rsid w:val="05AB5D5C"/>
    <w:rsid w:val="05B2EAA4"/>
    <w:rsid w:val="05D7D380"/>
    <w:rsid w:val="05E149BD"/>
    <w:rsid w:val="05FA3267"/>
    <w:rsid w:val="064645BE"/>
    <w:rsid w:val="06699D6D"/>
    <w:rsid w:val="066E47A8"/>
    <w:rsid w:val="0686EBB8"/>
    <w:rsid w:val="06900588"/>
    <w:rsid w:val="069C4149"/>
    <w:rsid w:val="06D49859"/>
    <w:rsid w:val="06EA9620"/>
    <w:rsid w:val="06FC1CB0"/>
    <w:rsid w:val="0723B8AE"/>
    <w:rsid w:val="07438569"/>
    <w:rsid w:val="0771CEEE"/>
    <w:rsid w:val="0777A992"/>
    <w:rsid w:val="07787BB9"/>
    <w:rsid w:val="079B6F63"/>
    <w:rsid w:val="079D1F30"/>
    <w:rsid w:val="07ABAE1B"/>
    <w:rsid w:val="07B368D0"/>
    <w:rsid w:val="07CE48D8"/>
    <w:rsid w:val="07D56C15"/>
    <w:rsid w:val="0819F21A"/>
    <w:rsid w:val="081C28B7"/>
    <w:rsid w:val="082D1512"/>
    <w:rsid w:val="084384CD"/>
    <w:rsid w:val="0859DFC3"/>
    <w:rsid w:val="085BC0E0"/>
    <w:rsid w:val="086266AA"/>
    <w:rsid w:val="08A96EA3"/>
    <w:rsid w:val="08AAB50F"/>
    <w:rsid w:val="08B5CF9D"/>
    <w:rsid w:val="08C01415"/>
    <w:rsid w:val="08CAA0E1"/>
    <w:rsid w:val="08CE14BB"/>
    <w:rsid w:val="08ECE4B9"/>
    <w:rsid w:val="08FBC9F2"/>
    <w:rsid w:val="090DADDA"/>
    <w:rsid w:val="090F3329"/>
    <w:rsid w:val="0946078B"/>
    <w:rsid w:val="09605A03"/>
    <w:rsid w:val="09891425"/>
    <w:rsid w:val="09894E3D"/>
    <w:rsid w:val="099E47BA"/>
    <w:rsid w:val="09A56E05"/>
    <w:rsid w:val="09B47292"/>
    <w:rsid w:val="09B5461E"/>
    <w:rsid w:val="09C4CE02"/>
    <w:rsid w:val="09D6C92F"/>
    <w:rsid w:val="09DAD277"/>
    <w:rsid w:val="09F1CFC5"/>
    <w:rsid w:val="0A0681F1"/>
    <w:rsid w:val="0A134DB4"/>
    <w:rsid w:val="0A3597C4"/>
    <w:rsid w:val="0A39C79A"/>
    <w:rsid w:val="0A630CAB"/>
    <w:rsid w:val="0A64C055"/>
    <w:rsid w:val="0A726FC4"/>
    <w:rsid w:val="0A9D6E63"/>
    <w:rsid w:val="0AA3F635"/>
    <w:rsid w:val="0AB95E84"/>
    <w:rsid w:val="0ABA57CF"/>
    <w:rsid w:val="0AC0B30D"/>
    <w:rsid w:val="0ACF3925"/>
    <w:rsid w:val="0AD9C64C"/>
    <w:rsid w:val="0B0644F6"/>
    <w:rsid w:val="0B1BDEF3"/>
    <w:rsid w:val="0B25C4B7"/>
    <w:rsid w:val="0B48DC75"/>
    <w:rsid w:val="0B67026A"/>
    <w:rsid w:val="0B7043AC"/>
    <w:rsid w:val="0B7224B3"/>
    <w:rsid w:val="0B7D203D"/>
    <w:rsid w:val="0B8FCB35"/>
    <w:rsid w:val="0B95280A"/>
    <w:rsid w:val="0BC0DECB"/>
    <w:rsid w:val="0BC3673A"/>
    <w:rsid w:val="0BFC9864"/>
    <w:rsid w:val="0C014584"/>
    <w:rsid w:val="0C0F6EA8"/>
    <w:rsid w:val="0C4A1E96"/>
    <w:rsid w:val="0C4D9227"/>
    <w:rsid w:val="0C68DC03"/>
    <w:rsid w:val="0C766586"/>
    <w:rsid w:val="0C7DCD19"/>
    <w:rsid w:val="0C8C9428"/>
    <w:rsid w:val="0C8E5EF3"/>
    <w:rsid w:val="0CB4BD71"/>
    <w:rsid w:val="0CCBF67D"/>
    <w:rsid w:val="0CD5C36E"/>
    <w:rsid w:val="0CDA0E8E"/>
    <w:rsid w:val="0CE141DD"/>
    <w:rsid w:val="0CFDE5D0"/>
    <w:rsid w:val="0D3585BA"/>
    <w:rsid w:val="0D67AA48"/>
    <w:rsid w:val="0D67F202"/>
    <w:rsid w:val="0D6AF2C2"/>
    <w:rsid w:val="0D81B8DC"/>
    <w:rsid w:val="0DA2F5E9"/>
    <w:rsid w:val="0DABBDB5"/>
    <w:rsid w:val="0DC671E3"/>
    <w:rsid w:val="0DCC4EEF"/>
    <w:rsid w:val="0DCCFC7C"/>
    <w:rsid w:val="0DD66267"/>
    <w:rsid w:val="0DECC32D"/>
    <w:rsid w:val="0DFC6884"/>
    <w:rsid w:val="0E328412"/>
    <w:rsid w:val="0E52EF2F"/>
    <w:rsid w:val="0E659F8A"/>
    <w:rsid w:val="0E6E4843"/>
    <w:rsid w:val="0E832E39"/>
    <w:rsid w:val="0E8746A8"/>
    <w:rsid w:val="0E8F02D9"/>
    <w:rsid w:val="0E9AF7B9"/>
    <w:rsid w:val="0E9B1A54"/>
    <w:rsid w:val="0E9C8409"/>
    <w:rsid w:val="0ECBCCAD"/>
    <w:rsid w:val="0ECCDB8A"/>
    <w:rsid w:val="0EEB58AA"/>
    <w:rsid w:val="0EF5AC75"/>
    <w:rsid w:val="0F018103"/>
    <w:rsid w:val="0F035A96"/>
    <w:rsid w:val="0F1F2D1D"/>
    <w:rsid w:val="0F2F949F"/>
    <w:rsid w:val="0F4F2EC6"/>
    <w:rsid w:val="0F5AF74D"/>
    <w:rsid w:val="0F5E1687"/>
    <w:rsid w:val="0F6381FD"/>
    <w:rsid w:val="0F6BA00A"/>
    <w:rsid w:val="0F80714E"/>
    <w:rsid w:val="0F8F0D1B"/>
    <w:rsid w:val="0FBBCE01"/>
    <w:rsid w:val="0FD7F0C7"/>
    <w:rsid w:val="0FE4D26D"/>
    <w:rsid w:val="0FF22F86"/>
    <w:rsid w:val="10134BB5"/>
    <w:rsid w:val="101EAB78"/>
    <w:rsid w:val="10390F5F"/>
    <w:rsid w:val="104668DC"/>
    <w:rsid w:val="1060ACA2"/>
    <w:rsid w:val="10755ECE"/>
    <w:rsid w:val="1077B538"/>
    <w:rsid w:val="108AA728"/>
    <w:rsid w:val="10A1BAF5"/>
    <w:rsid w:val="10D76FBB"/>
    <w:rsid w:val="10D81698"/>
    <w:rsid w:val="10DA42FC"/>
    <w:rsid w:val="10DC1AFD"/>
    <w:rsid w:val="10EFFABF"/>
    <w:rsid w:val="10F4BE5D"/>
    <w:rsid w:val="110A6AFD"/>
    <w:rsid w:val="11182FE7"/>
    <w:rsid w:val="111FE2FC"/>
    <w:rsid w:val="112187C1"/>
    <w:rsid w:val="11444C8F"/>
    <w:rsid w:val="115A4832"/>
    <w:rsid w:val="11612F7F"/>
    <w:rsid w:val="11673FB5"/>
    <w:rsid w:val="118FDE7F"/>
    <w:rsid w:val="11AE9C6F"/>
    <w:rsid w:val="11B0AFAD"/>
    <w:rsid w:val="11BFFB1A"/>
    <w:rsid w:val="11C8DE41"/>
    <w:rsid w:val="11E08CBD"/>
    <w:rsid w:val="11E89263"/>
    <w:rsid w:val="11FAB1D0"/>
    <w:rsid w:val="121FA2C3"/>
    <w:rsid w:val="1228C2FA"/>
    <w:rsid w:val="122E6BD5"/>
    <w:rsid w:val="123F3D75"/>
    <w:rsid w:val="125B69FD"/>
    <w:rsid w:val="128FBC92"/>
    <w:rsid w:val="1299ACDF"/>
    <w:rsid w:val="12B6151A"/>
    <w:rsid w:val="12BB2E60"/>
    <w:rsid w:val="12C6B923"/>
    <w:rsid w:val="12E0D715"/>
    <w:rsid w:val="12E62ACB"/>
    <w:rsid w:val="13045650"/>
    <w:rsid w:val="1318D7FD"/>
    <w:rsid w:val="13262622"/>
    <w:rsid w:val="133A3182"/>
    <w:rsid w:val="133C3EF2"/>
    <w:rsid w:val="13524103"/>
    <w:rsid w:val="1352B542"/>
    <w:rsid w:val="1367B47B"/>
    <w:rsid w:val="136803E5"/>
    <w:rsid w:val="136A5A38"/>
    <w:rsid w:val="137940DD"/>
    <w:rsid w:val="139B964B"/>
    <w:rsid w:val="13B1617F"/>
    <w:rsid w:val="13BF0419"/>
    <w:rsid w:val="13CD6A42"/>
    <w:rsid w:val="13CE2D58"/>
    <w:rsid w:val="13D87799"/>
    <w:rsid w:val="13E20D1A"/>
    <w:rsid w:val="13EFD609"/>
    <w:rsid w:val="13FD74C2"/>
    <w:rsid w:val="140C3A13"/>
    <w:rsid w:val="140C4275"/>
    <w:rsid w:val="141C317A"/>
    <w:rsid w:val="146BD77B"/>
    <w:rsid w:val="147DB462"/>
    <w:rsid w:val="14B0BBAC"/>
    <w:rsid w:val="14BCA45B"/>
    <w:rsid w:val="14D26879"/>
    <w:rsid w:val="1511DF8A"/>
    <w:rsid w:val="1517582C"/>
    <w:rsid w:val="1528A03B"/>
    <w:rsid w:val="153D82EB"/>
    <w:rsid w:val="15435336"/>
    <w:rsid w:val="154E328E"/>
    <w:rsid w:val="15511EBC"/>
    <w:rsid w:val="15597A97"/>
    <w:rsid w:val="1595ED83"/>
    <w:rsid w:val="15A6DAD0"/>
    <w:rsid w:val="15AABEC7"/>
    <w:rsid w:val="15B71BA4"/>
    <w:rsid w:val="15BFBBC5"/>
    <w:rsid w:val="15D3418E"/>
    <w:rsid w:val="16133316"/>
    <w:rsid w:val="161EE656"/>
    <w:rsid w:val="1635E717"/>
    <w:rsid w:val="165A7FA3"/>
    <w:rsid w:val="1669320B"/>
    <w:rsid w:val="16735C39"/>
    <w:rsid w:val="167E10E6"/>
    <w:rsid w:val="16A5A4F7"/>
    <w:rsid w:val="16A8B220"/>
    <w:rsid w:val="16D2087D"/>
    <w:rsid w:val="16D6611F"/>
    <w:rsid w:val="16E78359"/>
    <w:rsid w:val="1711A237"/>
    <w:rsid w:val="172FF035"/>
    <w:rsid w:val="17B2140A"/>
    <w:rsid w:val="17C5451D"/>
    <w:rsid w:val="17DBE89F"/>
    <w:rsid w:val="17EC4E52"/>
    <w:rsid w:val="17EDF5E3"/>
    <w:rsid w:val="17EE0335"/>
    <w:rsid w:val="17F14055"/>
    <w:rsid w:val="180D4D52"/>
    <w:rsid w:val="180E36B3"/>
    <w:rsid w:val="1812BE25"/>
    <w:rsid w:val="181828BA"/>
    <w:rsid w:val="182EB423"/>
    <w:rsid w:val="18464171"/>
    <w:rsid w:val="18643710"/>
    <w:rsid w:val="187F7BDB"/>
    <w:rsid w:val="1882EE18"/>
    <w:rsid w:val="1883B861"/>
    <w:rsid w:val="18A92DFF"/>
    <w:rsid w:val="18AD6979"/>
    <w:rsid w:val="18B082A5"/>
    <w:rsid w:val="18C86697"/>
    <w:rsid w:val="18D2C027"/>
    <w:rsid w:val="18F03A15"/>
    <w:rsid w:val="18F1CDAC"/>
    <w:rsid w:val="18F2C0DC"/>
    <w:rsid w:val="18F2C9CB"/>
    <w:rsid w:val="1900B2E5"/>
    <w:rsid w:val="1915D235"/>
    <w:rsid w:val="191A3EEE"/>
    <w:rsid w:val="1929AA4F"/>
    <w:rsid w:val="1934CC5D"/>
    <w:rsid w:val="1941FA46"/>
    <w:rsid w:val="19469A98"/>
    <w:rsid w:val="19499DA1"/>
    <w:rsid w:val="1961A556"/>
    <w:rsid w:val="19813AE1"/>
    <w:rsid w:val="199276B3"/>
    <w:rsid w:val="19CF61FD"/>
    <w:rsid w:val="19D6B710"/>
    <w:rsid w:val="19D995B4"/>
    <w:rsid w:val="19F05EC9"/>
    <w:rsid w:val="1A0C2B63"/>
    <w:rsid w:val="1A35C03A"/>
    <w:rsid w:val="1A465EC4"/>
    <w:rsid w:val="1AAF1121"/>
    <w:rsid w:val="1AB7570B"/>
    <w:rsid w:val="1ACE716C"/>
    <w:rsid w:val="1ADEF7B8"/>
    <w:rsid w:val="1B24DC92"/>
    <w:rsid w:val="1B461AEF"/>
    <w:rsid w:val="1B7CF8D4"/>
    <w:rsid w:val="1B868FD4"/>
    <w:rsid w:val="1BA79098"/>
    <w:rsid w:val="1BAB49AD"/>
    <w:rsid w:val="1BB6A060"/>
    <w:rsid w:val="1BBB3E62"/>
    <w:rsid w:val="1BCF9282"/>
    <w:rsid w:val="1BE37271"/>
    <w:rsid w:val="1BEB07A7"/>
    <w:rsid w:val="1BF2C540"/>
    <w:rsid w:val="1BF4E0FA"/>
    <w:rsid w:val="1BF95211"/>
    <w:rsid w:val="1C0F7477"/>
    <w:rsid w:val="1C11F5C8"/>
    <w:rsid w:val="1C3F3CCC"/>
    <w:rsid w:val="1C443E91"/>
    <w:rsid w:val="1C464320"/>
    <w:rsid w:val="1C5003A8"/>
    <w:rsid w:val="1C58F211"/>
    <w:rsid w:val="1C639962"/>
    <w:rsid w:val="1C998869"/>
    <w:rsid w:val="1CA34F6A"/>
    <w:rsid w:val="1CADDF91"/>
    <w:rsid w:val="1CD09685"/>
    <w:rsid w:val="1CDC7DD2"/>
    <w:rsid w:val="1CFA9D62"/>
    <w:rsid w:val="1D1F30E6"/>
    <w:rsid w:val="1D2A044E"/>
    <w:rsid w:val="1D2AF943"/>
    <w:rsid w:val="1D3B7C94"/>
    <w:rsid w:val="1D416F10"/>
    <w:rsid w:val="1D683F1F"/>
    <w:rsid w:val="1D776420"/>
    <w:rsid w:val="1D785EAA"/>
    <w:rsid w:val="1D7BD4D9"/>
    <w:rsid w:val="1DBEAA1B"/>
    <w:rsid w:val="1DC19611"/>
    <w:rsid w:val="1DC4DE8B"/>
    <w:rsid w:val="1DD567BB"/>
    <w:rsid w:val="1E01E391"/>
    <w:rsid w:val="1E0DCC2B"/>
    <w:rsid w:val="1E2956CB"/>
    <w:rsid w:val="1E36D2FC"/>
    <w:rsid w:val="1E580EDC"/>
    <w:rsid w:val="1E9516CC"/>
    <w:rsid w:val="1E9D829F"/>
    <w:rsid w:val="1E9DD68F"/>
    <w:rsid w:val="1EC317A3"/>
    <w:rsid w:val="1ECE4B1A"/>
    <w:rsid w:val="1ED7D2A5"/>
    <w:rsid w:val="1ED9D188"/>
    <w:rsid w:val="1F03EB08"/>
    <w:rsid w:val="1F063725"/>
    <w:rsid w:val="1F2213D5"/>
    <w:rsid w:val="1F33DEDD"/>
    <w:rsid w:val="1F3BC4ED"/>
    <w:rsid w:val="1F46CE6E"/>
    <w:rsid w:val="1F508E53"/>
    <w:rsid w:val="1F531A9F"/>
    <w:rsid w:val="1F5506B0"/>
    <w:rsid w:val="1F9231AA"/>
    <w:rsid w:val="1F926D68"/>
    <w:rsid w:val="1F930C27"/>
    <w:rsid w:val="1FAACB7C"/>
    <w:rsid w:val="1FBE460D"/>
    <w:rsid w:val="1FC5549F"/>
    <w:rsid w:val="1FCB0739"/>
    <w:rsid w:val="1FCE902D"/>
    <w:rsid w:val="1FDA58B4"/>
    <w:rsid w:val="1FDBBA75"/>
    <w:rsid w:val="1FE4FCAE"/>
    <w:rsid w:val="1FF0E86C"/>
    <w:rsid w:val="1FF4B748"/>
    <w:rsid w:val="1FFB8DAF"/>
    <w:rsid w:val="1FFFBD85"/>
    <w:rsid w:val="200C53E4"/>
    <w:rsid w:val="2011840A"/>
    <w:rsid w:val="201D0B9E"/>
    <w:rsid w:val="2041B3FB"/>
    <w:rsid w:val="204607A7"/>
    <w:rsid w:val="204830C1"/>
    <w:rsid w:val="204A7D8D"/>
    <w:rsid w:val="2054E943"/>
    <w:rsid w:val="205693CF"/>
    <w:rsid w:val="20588953"/>
    <w:rsid w:val="2068BD30"/>
    <w:rsid w:val="207A30B4"/>
    <w:rsid w:val="207AFFCF"/>
    <w:rsid w:val="20AB703F"/>
    <w:rsid w:val="20ADD108"/>
    <w:rsid w:val="20BC9C08"/>
    <w:rsid w:val="20BCBD42"/>
    <w:rsid w:val="20C7FBD0"/>
    <w:rsid w:val="20DC222B"/>
    <w:rsid w:val="210B260B"/>
    <w:rsid w:val="2112875A"/>
    <w:rsid w:val="2124EC2C"/>
    <w:rsid w:val="212594D5"/>
    <w:rsid w:val="212F82A1"/>
    <w:rsid w:val="21529A5F"/>
    <w:rsid w:val="21545883"/>
    <w:rsid w:val="2155B2EC"/>
    <w:rsid w:val="215B7C64"/>
    <w:rsid w:val="21719DD0"/>
    <w:rsid w:val="217257E3"/>
    <w:rsid w:val="2176305C"/>
    <w:rsid w:val="2176E40A"/>
    <w:rsid w:val="2181DC88"/>
    <w:rsid w:val="218C0FF6"/>
    <w:rsid w:val="2199891F"/>
    <w:rsid w:val="21ADC453"/>
    <w:rsid w:val="21AFB7F6"/>
    <w:rsid w:val="22196686"/>
    <w:rsid w:val="2265D10E"/>
    <w:rsid w:val="226FB9CF"/>
    <w:rsid w:val="2274CE58"/>
    <w:rsid w:val="22A1D2B4"/>
    <w:rsid w:val="22A8A91B"/>
    <w:rsid w:val="22C80A24"/>
    <w:rsid w:val="22CC2F97"/>
    <w:rsid w:val="22D39080"/>
    <w:rsid w:val="22E2D82C"/>
    <w:rsid w:val="22E75359"/>
    <w:rsid w:val="2311C7EA"/>
    <w:rsid w:val="231477D6"/>
    <w:rsid w:val="231961AB"/>
    <w:rsid w:val="2320A4CA"/>
    <w:rsid w:val="232F89D0"/>
    <w:rsid w:val="2349069E"/>
    <w:rsid w:val="236AA99C"/>
    <w:rsid w:val="23790761"/>
    <w:rsid w:val="237A4A37"/>
    <w:rsid w:val="238CD4C8"/>
    <w:rsid w:val="2397E4CA"/>
    <w:rsid w:val="23ACF79C"/>
    <w:rsid w:val="23B7EB18"/>
    <w:rsid w:val="23E2B91E"/>
    <w:rsid w:val="23F10A3D"/>
    <w:rsid w:val="2406266E"/>
    <w:rsid w:val="242595D0"/>
    <w:rsid w:val="2452F631"/>
    <w:rsid w:val="24857BE6"/>
    <w:rsid w:val="248DF25D"/>
    <w:rsid w:val="248F6CE3"/>
    <w:rsid w:val="24A9B1A2"/>
    <w:rsid w:val="24AC6D74"/>
    <w:rsid w:val="24B0AC6B"/>
    <w:rsid w:val="24B8CD27"/>
    <w:rsid w:val="24BCD1AB"/>
    <w:rsid w:val="24C82191"/>
    <w:rsid w:val="24D06BDB"/>
    <w:rsid w:val="24D58A97"/>
    <w:rsid w:val="24FD7B28"/>
    <w:rsid w:val="251209F1"/>
    <w:rsid w:val="25150F36"/>
    <w:rsid w:val="251FE1C5"/>
    <w:rsid w:val="25374E52"/>
    <w:rsid w:val="253AD868"/>
    <w:rsid w:val="2567B028"/>
    <w:rsid w:val="2573158C"/>
    <w:rsid w:val="257CAEA4"/>
    <w:rsid w:val="25996E37"/>
    <w:rsid w:val="259B9FC4"/>
    <w:rsid w:val="25A079A9"/>
    <w:rsid w:val="25A15205"/>
    <w:rsid w:val="25ACB40D"/>
    <w:rsid w:val="25C4F6C6"/>
    <w:rsid w:val="25CAE121"/>
    <w:rsid w:val="25CC107E"/>
    <w:rsid w:val="25DE5509"/>
    <w:rsid w:val="25E7795F"/>
    <w:rsid w:val="25F5D6C4"/>
    <w:rsid w:val="25F94A33"/>
    <w:rsid w:val="260B1320"/>
    <w:rsid w:val="260CCAE7"/>
    <w:rsid w:val="26219C2B"/>
    <w:rsid w:val="2637D72C"/>
    <w:rsid w:val="2647EAB3"/>
    <w:rsid w:val="26864458"/>
    <w:rsid w:val="26974F42"/>
    <w:rsid w:val="26C882A5"/>
    <w:rsid w:val="26DD0933"/>
    <w:rsid w:val="26E6EF64"/>
    <w:rsid w:val="26F04E27"/>
    <w:rsid w:val="26F99D48"/>
    <w:rsid w:val="2706B029"/>
    <w:rsid w:val="27077E46"/>
    <w:rsid w:val="271185AA"/>
    <w:rsid w:val="2717BA1A"/>
    <w:rsid w:val="2723D027"/>
    <w:rsid w:val="2723E5A2"/>
    <w:rsid w:val="2733DD09"/>
    <w:rsid w:val="274EE3B3"/>
    <w:rsid w:val="2772A48A"/>
    <w:rsid w:val="2774925A"/>
    <w:rsid w:val="27C635F4"/>
    <w:rsid w:val="28173BB2"/>
    <w:rsid w:val="281B244D"/>
    <w:rsid w:val="283D43DC"/>
    <w:rsid w:val="286C3149"/>
    <w:rsid w:val="286C6B61"/>
    <w:rsid w:val="286EC0FF"/>
    <w:rsid w:val="2877FC8D"/>
    <w:rsid w:val="288CAEB9"/>
    <w:rsid w:val="28C26A56"/>
    <w:rsid w:val="28EB5C8E"/>
    <w:rsid w:val="28FBC4B5"/>
    <w:rsid w:val="29006A5B"/>
    <w:rsid w:val="2912BA63"/>
    <w:rsid w:val="291785F8"/>
    <w:rsid w:val="2917EA9F"/>
    <w:rsid w:val="29279E22"/>
    <w:rsid w:val="292F0500"/>
    <w:rsid w:val="2930174A"/>
    <w:rsid w:val="2966A0C4"/>
    <w:rsid w:val="297279A9"/>
    <w:rsid w:val="297856B3"/>
    <w:rsid w:val="29A6E432"/>
    <w:rsid w:val="29DBCE71"/>
    <w:rsid w:val="29EF7A66"/>
    <w:rsid w:val="2A0C57C8"/>
    <w:rsid w:val="2A18EB93"/>
    <w:rsid w:val="2A25EF64"/>
    <w:rsid w:val="2A472E2E"/>
    <w:rsid w:val="2A50D435"/>
    <w:rsid w:val="2A5358D4"/>
    <w:rsid w:val="2A591C95"/>
    <w:rsid w:val="2A61B8CA"/>
    <w:rsid w:val="2A735160"/>
    <w:rsid w:val="2A7582A7"/>
    <w:rsid w:val="2A7A49AF"/>
    <w:rsid w:val="2A959B70"/>
    <w:rsid w:val="2A9A79D8"/>
    <w:rsid w:val="2AA53747"/>
    <w:rsid w:val="2AA6D6B4"/>
    <w:rsid w:val="2AC42CF6"/>
    <w:rsid w:val="2AC7D6AF"/>
    <w:rsid w:val="2AC9BF99"/>
    <w:rsid w:val="2AD299FB"/>
    <w:rsid w:val="2ADCF0AC"/>
    <w:rsid w:val="2ADD78B0"/>
    <w:rsid w:val="2AE64445"/>
    <w:rsid w:val="2B041F1D"/>
    <w:rsid w:val="2B148BBB"/>
    <w:rsid w:val="2B33CDE4"/>
    <w:rsid w:val="2B4A3BAE"/>
    <w:rsid w:val="2B6E3EBE"/>
    <w:rsid w:val="2B9C44FF"/>
    <w:rsid w:val="2BB6A11B"/>
    <w:rsid w:val="2BD04758"/>
    <w:rsid w:val="2BDCFF78"/>
    <w:rsid w:val="2BE886D5"/>
    <w:rsid w:val="2C0019FC"/>
    <w:rsid w:val="2C024378"/>
    <w:rsid w:val="2C09EDC0"/>
    <w:rsid w:val="2C116D0D"/>
    <w:rsid w:val="2C5156F3"/>
    <w:rsid w:val="2C74D9BC"/>
    <w:rsid w:val="2C832EAD"/>
    <w:rsid w:val="2C89BCE3"/>
    <w:rsid w:val="2C8EDAD9"/>
    <w:rsid w:val="2C941E16"/>
    <w:rsid w:val="2CB2700A"/>
    <w:rsid w:val="2CE01F09"/>
    <w:rsid w:val="2CE1DE2A"/>
    <w:rsid w:val="2CF05DC1"/>
    <w:rsid w:val="2CF14143"/>
    <w:rsid w:val="2D095B01"/>
    <w:rsid w:val="2D2E94C8"/>
    <w:rsid w:val="2D391DEE"/>
    <w:rsid w:val="2D7CACD0"/>
    <w:rsid w:val="2D87ADCB"/>
    <w:rsid w:val="2D9C50A3"/>
    <w:rsid w:val="2DB58BA7"/>
    <w:rsid w:val="2DB6D65C"/>
    <w:rsid w:val="2DD40AD8"/>
    <w:rsid w:val="2DFC7B51"/>
    <w:rsid w:val="2DFF4903"/>
    <w:rsid w:val="2E4B9505"/>
    <w:rsid w:val="2E4CC6D9"/>
    <w:rsid w:val="2E656087"/>
    <w:rsid w:val="2E6B96E5"/>
    <w:rsid w:val="2E7549A0"/>
    <w:rsid w:val="2E7FA4D9"/>
    <w:rsid w:val="2E8939C5"/>
    <w:rsid w:val="2E93B947"/>
    <w:rsid w:val="2E960696"/>
    <w:rsid w:val="2E99787D"/>
    <w:rsid w:val="2EB53B28"/>
    <w:rsid w:val="2EC259B3"/>
    <w:rsid w:val="2ECD7273"/>
    <w:rsid w:val="2EF53705"/>
    <w:rsid w:val="2EF9F7FF"/>
    <w:rsid w:val="2F11F16C"/>
    <w:rsid w:val="2F12F4D2"/>
    <w:rsid w:val="2F1B5AE2"/>
    <w:rsid w:val="2F1B78D5"/>
    <w:rsid w:val="2F1D50D6"/>
    <w:rsid w:val="2F36CF92"/>
    <w:rsid w:val="2F56E85B"/>
    <w:rsid w:val="2F6184AF"/>
    <w:rsid w:val="2F6ACC0B"/>
    <w:rsid w:val="2F8530D7"/>
    <w:rsid w:val="2F89BB40"/>
    <w:rsid w:val="2F8AF8CB"/>
    <w:rsid w:val="2F92B207"/>
    <w:rsid w:val="2F9C349D"/>
    <w:rsid w:val="2F9CD5FA"/>
    <w:rsid w:val="2F9E4D74"/>
    <w:rsid w:val="2FE2701C"/>
    <w:rsid w:val="2FF267F5"/>
    <w:rsid w:val="2FFA1CB3"/>
    <w:rsid w:val="2FFFE8F9"/>
    <w:rsid w:val="300A54F6"/>
    <w:rsid w:val="300EA450"/>
    <w:rsid w:val="30112803"/>
    <w:rsid w:val="30155B9F"/>
    <w:rsid w:val="3047CBDE"/>
    <w:rsid w:val="308B5DF7"/>
    <w:rsid w:val="308E62FE"/>
    <w:rsid w:val="3093FD36"/>
    <w:rsid w:val="30E196C5"/>
    <w:rsid w:val="30FDD3BC"/>
    <w:rsid w:val="310D93C8"/>
    <w:rsid w:val="311B5588"/>
    <w:rsid w:val="3127A744"/>
    <w:rsid w:val="312D9716"/>
    <w:rsid w:val="3139625A"/>
    <w:rsid w:val="3147E6ED"/>
    <w:rsid w:val="3148EDAE"/>
    <w:rsid w:val="316CB1E9"/>
    <w:rsid w:val="3193D5BE"/>
    <w:rsid w:val="31973853"/>
    <w:rsid w:val="31B22BAD"/>
    <w:rsid w:val="31D9506C"/>
    <w:rsid w:val="3210FCC1"/>
    <w:rsid w:val="3230A7CE"/>
    <w:rsid w:val="32649AB0"/>
    <w:rsid w:val="3283A771"/>
    <w:rsid w:val="32863B53"/>
    <w:rsid w:val="32906F0A"/>
    <w:rsid w:val="32A6EE78"/>
    <w:rsid w:val="32E65228"/>
    <w:rsid w:val="32EE7F98"/>
    <w:rsid w:val="3309FDB0"/>
    <w:rsid w:val="3339DE39"/>
    <w:rsid w:val="334053D3"/>
    <w:rsid w:val="3344458D"/>
    <w:rsid w:val="335DA707"/>
    <w:rsid w:val="336561BC"/>
    <w:rsid w:val="337A3300"/>
    <w:rsid w:val="33A4AF00"/>
    <w:rsid w:val="33C774D5"/>
    <w:rsid w:val="33CBF423"/>
    <w:rsid w:val="33DF25A5"/>
    <w:rsid w:val="33E191DB"/>
    <w:rsid w:val="340EC22E"/>
    <w:rsid w:val="3429094E"/>
    <w:rsid w:val="343633E6"/>
    <w:rsid w:val="3437A2DE"/>
    <w:rsid w:val="34521DFB"/>
    <w:rsid w:val="347C3526"/>
    <w:rsid w:val="34986AC0"/>
    <w:rsid w:val="34987513"/>
    <w:rsid w:val="34B34586"/>
    <w:rsid w:val="34B50D27"/>
    <w:rsid w:val="34D67BDD"/>
    <w:rsid w:val="34E1908F"/>
    <w:rsid w:val="34E3EBB5"/>
    <w:rsid w:val="351A2AB7"/>
    <w:rsid w:val="356C328F"/>
    <w:rsid w:val="3570D159"/>
    <w:rsid w:val="3571B8CA"/>
    <w:rsid w:val="357AD901"/>
    <w:rsid w:val="357FF739"/>
    <w:rsid w:val="359E454E"/>
    <w:rsid w:val="35A41895"/>
    <w:rsid w:val="35B18854"/>
    <w:rsid w:val="35B48966"/>
    <w:rsid w:val="35B5AF67"/>
    <w:rsid w:val="35C054AA"/>
    <w:rsid w:val="35CD451D"/>
    <w:rsid w:val="35D1F241"/>
    <w:rsid w:val="35E76CC6"/>
    <w:rsid w:val="35FACB4F"/>
    <w:rsid w:val="360D4467"/>
    <w:rsid w:val="366163ED"/>
    <w:rsid w:val="367739D2"/>
    <w:rsid w:val="3683C386"/>
    <w:rsid w:val="36AEAE49"/>
    <w:rsid w:val="37041C0D"/>
    <w:rsid w:val="37157A02"/>
    <w:rsid w:val="371F2A14"/>
    <w:rsid w:val="371F8049"/>
    <w:rsid w:val="37294964"/>
    <w:rsid w:val="3760FDEF"/>
    <w:rsid w:val="3764E7F8"/>
    <w:rsid w:val="37734DF7"/>
    <w:rsid w:val="377C15CD"/>
    <w:rsid w:val="37A3207B"/>
    <w:rsid w:val="37BC6132"/>
    <w:rsid w:val="37C41903"/>
    <w:rsid w:val="37CFCA69"/>
    <w:rsid w:val="37D54E5A"/>
    <w:rsid w:val="3802D1B3"/>
    <w:rsid w:val="380C8513"/>
    <w:rsid w:val="381217B6"/>
    <w:rsid w:val="382618BD"/>
    <w:rsid w:val="382794DC"/>
    <w:rsid w:val="383B5E52"/>
    <w:rsid w:val="38435D22"/>
    <w:rsid w:val="384F5A55"/>
    <w:rsid w:val="385EDEFA"/>
    <w:rsid w:val="386CD881"/>
    <w:rsid w:val="38703A38"/>
    <w:rsid w:val="388B132E"/>
    <w:rsid w:val="3892CDE3"/>
    <w:rsid w:val="389EA50B"/>
    <w:rsid w:val="38AB909E"/>
    <w:rsid w:val="38B26705"/>
    <w:rsid w:val="38C2ADD2"/>
    <w:rsid w:val="38DD4E6A"/>
    <w:rsid w:val="38E78B34"/>
    <w:rsid w:val="38E8038A"/>
    <w:rsid w:val="39044A5D"/>
    <w:rsid w:val="390AD1DC"/>
    <w:rsid w:val="39108651"/>
    <w:rsid w:val="39255795"/>
    <w:rsid w:val="392A532D"/>
    <w:rsid w:val="394E53CB"/>
    <w:rsid w:val="3979F5C4"/>
    <w:rsid w:val="39AB998B"/>
    <w:rsid w:val="39B6B586"/>
    <w:rsid w:val="39B8BE5B"/>
    <w:rsid w:val="39F7BAFE"/>
    <w:rsid w:val="39FAC827"/>
    <w:rsid w:val="3A2DBD60"/>
    <w:rsid w:val="3A399960"/>
    <w:rsid w:val="3A506275"/>
    <w:rsid w:val="3A668F42"/>
    <w:rsid w:val="3A687938"/>
    <w:rsid w:val="3A8198A6"/>
    <w:rsid w:val="3A8C3DE9"/>
    <w:rsid w:val="3AAB7425"/>
    <w:rsid w:val="3AB6F58F"/>
    <w:rsid w:val="3AC68F95"/>
    <w:rsid w:val="3AD4EAF6"/>
    <w:rsid w:val="3AFB224D"/>
    <w:rsid w:val="3B4E3E6A"/>
    <w:rsid w:val="3B66E052"/>
    <w:rsid w:val="3B70C9A2"/>
    <w:rsid w:val="3B79FF67"/>
    <w:rsid w:val="3B84E03E"/>
    <w:rsid w:val="3B8DFF38"/>
    <w:rsid w:val="3BA2153E"/>
    <w:rsid w:val="3BD09778"/>
    <w:rsid w:val="3BD191E2"/>
    <w:rsid w:val="3BEBE6BB"/>
    <w:rsid w:val="3C0B5BC3"/>
    <w:rsid w:val="3C14FC3B"/>
    <w:rsid w:val="3C1A7C9E"/>
    <w:rsid w:val="3C2747C2"/>
    <w:rsid w:val="3C41A69E"/>
    <w:rsid w:val="3C5017FE"/>
    <w:rsid w:val="3C5E2C1A"/>
    <w:rsid w:val="3CA7E393"/>
    <w:rsid w:val="3CCD88F4"/>
    <w:rsid w:val="3CCEA1A7"/>
    <w:rsid w:val="3CD110A6"/>
    <w:rsid w:val="3CF42602"/>
    <w:rsid w:val="3CFA0C11"/>
    <w:rsid w:val="3CFF851C"/>
    <w:rsid w:val="3D06AB15"/>
    <w:rsid w:val="3D1A8981"/>
    <w:rsid w:val="3D2BABBB"/>
    <w:rsid w:val="3D4274D0"/>
    <w:rsid w:val="3D4FF566"/>
    <w:rsid w:val="3D5AA10E"/>
    <w:rsid w:val="3D7D0305"/>
    <w:rsid w:val="3D9D78E6"/>
    <w:rsid w:val="3DB77BEF"/>
    <w:rsid w:val="3DC1E9D7"/>
    <w:rsid w:val="3DC21843"/>
    <w:rsid w:val="3DD63C23"/>
    <w:rsid w:val="3DDABBE6"/>
    <w:rsid w:val="3E1E4D53"/>
    <w:rsid w:val="3E1EADC7"/>
    <w:rsid w:val="3E23592B"/>
    <w:rsid w:val="3E46AD26"/>
    <w:rsid w:val="3E5B0254"/>
    <w:rsid w:val="3E6ADD36"/>
    <w:rsid w:val="3E829EC5"/>
    <w:rsid w:val="3EA85F72"/>
    <w:rsid w:val="3EE118A2"/>
    <w:rsid w:val="3EF4AB07"/>
    <w:rsid w:val="3EF9A69F"/>
    <w:rsid w:val="3EFB17C0"/>
    <w:rsid w:val="3EFDF31B"/>
    <w:rsid w:val="3F02A3FB"/>
    <w:rsid w:val="3F08B667"/>
    <w:rsid w:val="3F1D9C5D"/>
    <w:rsid w:val="3F21A889"/>
    <w:rsid w:val="3F29189C"/>
    <w:rsid w:val="3F346277"/>
    <w:rsid w:val="3F3D1DAE"/>
    <w:rsid w:val="3F3E9D8E"/>
    <w:rsid w:val="3F42FC85"/>
    <w:rsid w:val="3F4DA6DE"/>
    <w:rsid w:val="3F78F4BF"/>
    <w:rsid w:val="3F9CB23D"/>
    <w:rsid w:val="3FA219AF"/>
    <w:rsid w:val="3FA94916"/>
    <w:rsid w:val="3FCA38AC"/>
    <w:rsid w:val="3FD04A63"/>
    <w:rsid w:val="3FD8C727"/>
    <w:rsid w:val="3FDEC8A9"/>
    <w:rsid w:val="402E86B1"/>
    <w:rsid w:val="402E93D9"/>
    <w:rsid w:val="405B915B"/>
    <w:rsid w:val="407146ED"/>
    <w:rsid w:val="40A0ED99"/>
    <w:rsid w:val="40A50021"/>
    <w:rsid w:val="40A5FF24"/>
    <w:rsid w:val="40BE9B6A"/>
    <w:rsid w:val="40F70B11"/>
    <w:rsid w:val="40FC258B"/>
    <w:rsid w:val="4113AC18"/>
    <w:rsid w:val="41180CD3"/>
    <w:rsid w:val="411B8A02"/>
    <w:rsid w:val="411C013D"/>
    <w:rsid w:val="411E49A5"/>
    <w:rsid w:val="412758C9"/>
    <w:rsid w:val="413798FA"/>
    <w:rsid w:val="414011B5"/>
    <w:rsid w:val="4153304A"/>
    <w:rsid w:val="41647268"/>
    <w:rsid w:val="4175C60B"/>
    <w:rsid w:val="41AB7545"/>
    <w:rsid w:val="41EBB8FA"/>
    <w:rsid w:val="41FF480F"/>
    <w:rsid w:val="42054294"/>
    <w:rsid w:val="420682E7"/>
    <w:rsid w:val="42268A4D"/>
    <w:rsid w:val="4229E8AC"/>
    <w:rsid w:val="423A852E"/>
    <w:rsid w:val="425D4121"/>
    <w:rsid w:val="4298255F"/>
    <w:rsid w:val="42F57C61"/>
    <w:rsid w:val="42FAFF2D"/>
    <w:rsid w:val="431323D4"/>
    <w:rsid w:val="43243468"/>
    <w:rsid w:val="43278C8D"/>
    <w:rsid w:val="432C6EBB"/>
    <w:rsid w:val="43346538"/>
    <w:rsid w:val="4342DBD8"/>
    <w:rsid w:val="43788B1B"/>
    <w:rsid w:val="438098EF"/>
    <w:rsid w:val="43A60E8D"/>
    <w:rsid w:val="43A8A9D6"/>
    <w:rsid w:val="43BFB53A"/>
    <w:rsid w:val="43D10CB9"/>
    <w:rsid w:val="43DC4641"/>
    <w:rsid w:val="43E48F83"/>
    <w:rsid w:val="44196B24"/>
    <w:rsid w:val="443A4FF5"/>
    <w:rsid w:val="445F08C6"/>
    <w:rsid w:val="446863FB"/>
    <w:rsid w:val="448198A8"/>
    <w:rsid w:val="44A4A93C"/>
    <w:rsid w:val="44A7C8F3"/>
    <w:rsid w:val="44A9CFD9"/>
    <w:rsid w:val="44BCA9D3"/>
    <w:rsid w:val="44BEBEFA"/>
    <w:rsid w:val="44E283AB"/>
    <w:rsid w:val="44F39FD7"/>
    <w:rsid w:val="451CD557"/>
    <w:rsid w:val="45277A9A"/>
    <w:rsid w:val="452A7681"/>
    <w:rsid w:val="454B005F"/>
    <w:rsid w:val="455E73F8"/>
    <w:rsid w:val="45694960"/>
    <w:rsid w:val="4598B780"/>
    <w:rsid w:val="45A81A99"/>
    <w:rsid w:val="45B5A91B"/>
    <w:rsid w:val="45D267E5"/>
    <w:rsid w:val="45DA229A"/>
    <w:rsid w:val="45E31460"/>
    <w:rsid w:val="45F3E8BB"/>
    <w:rsid w:val="463875F6"/>
    <w:rsid w:val="464346F2"/>
    <w:rsid w:val="4662B732"/>
    <w:rsid w:val="466885AE"/>
    <w:rsid w:val="466A9D76"/>
    <w:rsid w:val="466DAFB2"/>
    <w:rsid w:val="4675726A"/>
    <w:rsid w:val="4676DEE6"/>
    <w:rsid w:val="46ADFD1D"/>
    <w:rsid w:val="46BCBFA3"/>
    <w:rsid w:val="46CADF22"/>
    <w:rsid w:val="46CD832E"/>
    <w:rsid w:val="47251372"/>
    <w:rsid w:val="4737A0B1"/>
    <w:rsid w:val="47583C75"/>
    <w:rsid w:val="47837D74"/>
    <w:rsid w:val="47894690"/>
    <w:rsid w:val="4793E0B5"/>
    <w:rsid w:val="479596CE"/>
    <w:rsid w:val="47AC105B"/>
    <w:rsid w:val="47B0D155"/>
    <w:rsid w:val="47BB0C6C"/>
    <w:rsid w:val="47C14A25"/>
    <w:rsid w:val="47EC8A26"/>
    <w:rsid w:val="47F08DB3"/>
    <w:rsid w:val="47F6CBAA"/>
    <w:rsid w:val="47F8C7BC"/>
    <w:rsid w:val="4827A09E"/>
    <w:rsid w:val="482D6D16"/>
    <w:rsid w:val="483C0A2D"/>
    <w:rsid w:val="484C822E"/>
    <w:rsid w:val="486E1A5F"/>
    <w:rsid w:val="486E693D"/>
    <w:rsid w:val="486F7EB1"/>
    <w:rsid w:val="48886407"/>
    <w:rsid w:val="488AC9DB"/>
    <w:rsid w:val="488D575F"/>
    <w:rsid w:val="4898D557"/>
    <w:rsid w:val="489A2CF4"/>
    <w:rsid w:val="48ADE2D0"/>
    <w:rsid w:val="48ECB265"/>
    <w:rsid w:val="48EDB5CB"/>
    <w:rsid w:val="491CF728"/>
    <w:rsid w:val="49306B10"/>
    <w:rsid w:val="4940A65E"/>
    <w:rsid w:val="494B603A"/>
    <w:rsid w:val="494E0377"/>
    <w:rsid w:val="4973B232"/>
    <w:rsid w:val="497A7F69"/>
    <w:rsid w:val="497B6CE7"/>
    <w:rsid w:val="498B7187"/>
    <w:rsid w:val="498CCE8C"/>
    <w:rsid w:val="499D789A"/>
    <w:rsid w:val="49D22EDE"/>
    <w:rsid w:val="49DC0D2C"/>
    <w:rsid w:val="49E4AA84"/>
    <w:rsid w:val="49FCAE92"/>
    <w:rsid w:val="4A2A9323"/>
    <w:rsid w:val="4A2D92EA"/>
    <w:rsid w:val="4A443FD2"/>
    <w:rsid w:val="4A5E26D9"/>
    <w:rsid w:val="4A6114EA"/>
    <w:rsid w:val="4A7403D8"/>
    <w:rsid w:val="4A8B9664"/>
    <w:rsid w:val="4AA0C678"/>
    <w:rsid w:val="4AA0F9BA"/>
    <w:rsid w:val="4ABADD1D"/>
    <w:rsid w:val="4AC8A3DF"/>
    <w:rsid w:val="4ACD3534"/>
    <w:rsid w:val="4AE775F8"/>
    <w:rsid w:val="4AEC062E"/>
    <w:rsid w:val="4AECDF4A"/>
    <w:rsid w:val="4AED927E"/>
    <w:rsid w:val="4AFFD40C"/>
    <w:rsid w:val="4B32A22D"/>
    <w:rsid w:val="4B3E9489"/>
    <w:rsid w:val="4BA4958E"/>
    <w:rsid w:val="4BB088FA"/>
    <w:rsid w:val="4BC209A8"/>
    <w:rsid w:val="4BCA1294"/>
    <w:rsid w:val="4BDCE5A7"/>
    <w:rsid w:val="4BF4F9F9"/>
    <w:rsid w:val="4C200450"/>
    <w:rsid w:val="4C4DDABC"/>
    <w:rsid w:val="4C4F3B82"/>
    <w:rsid w:val="4C62E9AC"/>
    <w:rsid w:val="4C6A00A6"/>
    <w:rsid w:val="4C822D51"/>
    <w:rsid w:val="4C96974C"/>
    <w:rsid w:val="4C983849"/>
    <w:rsid w:val="4C9A84C0"/>
    <w:rsid w:val="4CA76B6E"/>
    <w:rsid w:val="4CB9BACD"/>
    <w:rsid w:val="4CE33259"/>
    <w:rsid w:val="4CE5DB48"/>
    <w:rsid w:val="4CEF1E1A"/>
    <w:rsid w:val="4CF76A3C"/>
    <w:rsid w:val="4D18A61C"/>
    <w:rsid w:val="4D18AE5B"/>
    <w:rsid w:val="4D295C9D"/>
    <w:rsid w:val="4D2DE478"/>
    <w:rsid w:val="4D2EADC6"/>
    <w:rsid w:val="4D397BC4"/>
    <w:rsid w:val="4D51A1F6"/>
    <w:rsid w:val="4D57D85F"/>
    <w:rsid w:val="4D5B271E"/>
    <w:rsid w:val="4D63378F"/>
    <w:rsid w:val="4D680E04"/>
    <w:rsid w:val="4D70B971"/>
    <w:rsid w:val="4D81B85E"/>
    <w:rsid w:val="4D95585C"/>
    <w:rsid w:val="4D9FE8D9"/>
    <w:rsid w:val="4DAD30F7"/>
    <w:rsid w:val="4DCDA4F1"/>
    <w:rsid w:val="4DCDD6ED"/>
    <w:rsid w:val="4DCDD9D1"/>
    <w:rsid w:val="4DF8ECBB"/>
    <w:rsid w:val="4E02AD43"/>
    <w:rsid w:val="4E0C8F9D"/>
    <w:rsid w:val="4E344EA1"/>
    <w:rsid w:val="4E4C15BB"/>
    <w:rsid w:val="4E57AB56"/>
    <w:rsid w:val="4E59183F"/>
    <w:rsid w:val="4E70F227"/>
    <w:rsid w:val="4E79D1D3"/>
    <w:rsid w:val="4E8D8944"/>
    <w:rsid w:val="4EAB8227"/>
    <w:rsid w:val="4EC03FCD"/>
    <w:rsid w:val="4EC054C5"/>
    <w:rsid w:val="4EE5F4AA"/>
    <w:rsid w:val="4F127D59"/>
    <w:rsid w:val="4F2F157F"/>
    <w:rsid w:val="4F3F6D71"/>
    <w:rsid w:val="4F431F7F"/>
    <w:rsid w:val="4F67C38D"/>
    <w:rsid w:val="4F6ED2C2"/>
    <w:rsid w:val="4F7A9833"/>
    <w:rsid w:val="4F7C54EC"/>
    <w:rsid w:val="4F87EC5D"/>
    <w:rsid w:val="4FA0A549"/>
    <w:rsid w:val="4FB65394"/>
    <w:rsid w:val="4FC505FC"/>
    <w:rsid w:val="4FE97C97"/>
    <w:rsid w:val="50016A5C"/>
    <w:rsid w:val="50048611"/>
    <w:rsid w:val="501C13A4"/>
    <w:rsid w:val="5028D24E"/>
    <w:rsid w:val="5033F431"/>
    <w:rsid w:val="5038480E"/>
    <w:rsid w:val="504273C8"/>
    <w:rsid w:val="505A205F"/>
    <w:rsid w:val="506EA7FC"/>
    <w:rsid w:val="508B5690"/>
    <w:rsid w:val="5098B44D"/>
    <w:rsid w:val="509D1F7D"/>
    <w:rsid w:val="50C370BA"/>
    <w:rsid w:val="50E900DA"/>
    <w:rsid w:val="51482243"/>
    <w:rsid w:val="5157D072"/>
    <w:rsid w:val="515D8A92"/>
    <w:rsid w:val="5161C341"/>
    <w:rsid w:val="51699EAD"/>
    <w:rsid w:val="51855816"/>
    <w:rsid w:val="51AE16F9"/>
    <w:rsid w:val="51B15CF3"/>
    <w:rsid w:val="51C9F0C5"/>
    <w:rsid w:val="51DF8C52"/>
    <w:rsid w:val="51E0D4F3"/>
    <w:rsid w:val="51E751E2"/>
    <w:rsid w:val="51F1AD60"/>
    <w:rsid w:val="51F734BB"/>
    <w:rsid w:val="52474D0C"/>
    <w:rsid w:val="524C0E06"/>
    <w:rsid w:val="526FD2B7"/>
    <w:rsid w:val="527612DF"/>
    <w:rsid w:val="5288E599"/>
    <w:rsid w:val="5290B4A6"/>
    <w:rsid w:val="52A1153F"/>
    <w:rsid w:val="52CCF578"/>
    <w:rsid w:val="52D3E6BD"/>
    <w:rsid w:val="52D9A099"/>
    <w:rsid w:val="531CFC6E"/>
    <w:rsid w:val="5321F927"/>
    <w:rsid w:val="532320D6"/>
    <w:rsid w:val="5342F827"/>
    <w:rsid w:val="5354336B"/>
    <w:rsid w:val="535C7F00"/>
    <w:rsid w:val="536771A6"/>
    <w:rsid w:val="5368750C"/>
    <w:rsid w:val="5378B6AD"/>
    <w:rsid w:val="538415DE"/>
    <w:rsid w:val="539D85E7"/>
    <w:rsid w:val="53BDAAB3"/>
    <w:rsid w:val="53DDFFEA"/>
    <w:rsid w:val="53E07905"/>
    <w:rsid w:val="53E7D578"/>
    <w:rsid w:val="53FB6FA8"/>
    <w:rsid w:val="5405871F"/>
    <w:rsid w:val="54256FF4"/>
    <w:rsid w:val="54286BB1"/>
    <w:rsid w:val="5435F534"/>
    <w:rsid w:val="5437F056"/>
    <w:rsid w:val="543C4E16"/>
    <w:rsid w:val="545F6AD1"/>
    <w:rsid w:val="547C9A6F"/>
    <w:rsid w:val="5497A68A"/>
    <w:rsid w:val="54D19EAD"/>
    <w:rsid w:val="54F86E6C"/>
    <w:rsid w:val="54F880E7"/>
    <w:rsid w:val="55036489"/>
    <w:rsid w:val="550E1031"/>
    <w:rsid w:val="555764C8"/>
    <w:rsid w:val="5566C455"/>
    <w:rsid w:val="558919E5"/>
    <w:rsid w:val="55A5AD11"/>
    <w:rsid w:val="55ABD799"/>
    <w:rsid w:val="55E05CFF"/>
    <w:rsid w:val="55E28511"/>
    <w:rsid w:val="55E707F4"/>
    <w:rsid w:val="55E8C5C7"/>
    <w:rsid w:val="56024295"/>
    <w:rsid w:val="5607361B"/>
    <w:rsid w:val="562B13AB"/>
    <w:rsid w:val="563F8B74"/>
    <w:rsid w:val="56457C0B"/>
    <w:rsid w:val="565C2C95"/>
    <w:rsid w:val="56799C1A"/>
    <w:rsid w:val="5686CD34"/>
    <w:rsid w:val="569269DA"/>
    <w:rsid w:val="56965B94"/>
    <w:rsid w:val="56B03512"/>
    <w:rsid w:val="56D67FAA"/>
    <w:rsid w:val="56D760C9"/>
    <w:rsid w:val="56EC4B35"/>
    <w:rsid w:val="5717F745"/>
    <w:rsid w:val="5720B27C"/>
    <w:rsid w:val="573BEDCC"/>
    <w:rsid w:val="573C210A"/>
    <w:rsid w:val="575833B1"/>
    <w:rsid w:val="577C8271"/>
    <w:rsid w:val="5781CF25"/>
    <w:rsid w:val="57BF7482"/>
    <w:rsid w:val="57C65477"/>
    <w:rsid w:val="581D3D1D"/>
    <w:rsid w:val="5852C87D"/>
    <w:rsid w:val="588CD10C"/>
    <w:rsid w:val="58AC6244"/>
    <w:rsid w:val="59092F23"/>
    <w:rsid w:val="594CE156"/>
    <w:rsid w:val="59786D38"/>
    <w:rsid w:val="5988CF6F"/>
    <w:rsid w:val="598BCC51"/>
    <w:rsid w:val="599B299F"/>
    <w:rsid w:val="599D87EC"/>
    <w:rsid w:val="59E8D762"/>
    <w:rsid w:val="5A0B9D37"/>
    <w:rsid w:val="5A0C2FF3"/>
    <w:rsid w:val="5A4D1699"/>
    <w:rsid w:val="5A4E9BE8"/>
    <w:rsid w:val="5A56412F"/>
    <w:rsid w:val="5A6989B2"/>
    <w:rsid w:val="5A863928"/>
    <w:rsid w:val="5A88C574"/>
    <w:rsid w:val="5A8F47DE"/>
    <w:rsid w:val="5A90DE98"/>
    <w:rsid w:val="5AA38F3D"/>
    <w:rsid w:val="5AAFF8C3"/>
    <w:rsid w:val="5AD2044D"/>
    <w:rsid w:val="5ADB31B0"/>
    <w:rsid w:val="5ADBB557"/>
    <w:rsid w:val="5AF281BD"/>
    <w:rsid w:val="5AF40792"/>
    <w:rsid w:val="5B1422EC"/>
    <w:rsid w:val="5B1A4E61"/>
    <w:rsid w:val="5B1F9A41"/>
    <w:rsid w:val="5B27258D"/>
    <w:rsid w:val="5B28E7B0"/>
    <w:rsid w:val="5B362B30"/>
    <w:rsid w:val="5B53B5BC"/>
    <w:rsid w:val="5B754772"/>
    <w:rsid w:val="5BA2756A"/>
    <w:rsid w:val="5BAFB071"/>
    <w:rsid w:val="5BB1D883"/>
    <w:rsid w:val="5BDD2935"/>
    <w:rsid w:val="5BE053B4"/>
    <w:rsid w:val="5BFDA6A5"/>
    <w:rsid w:val="5C0BBE3C"/>
    <w:rsid w:val="5C26A8EA"/>
    <w:rsid w:val="5C584D89"/>
    <w:rsid w:val="5C5A8159"/>
    <w:rsid w:val="5C5B47B2"/>
    <w:rsid w:val="5C5CE7E3"/>
    <w:rsid w:val="5C7A804A"/>
    <w:rsid w:val="5C809CD0"/>
    <w:rsid w:val="5C884534"/>
    <w:rsid w:val="5C97F3C0"/>
    <w:rsid w:val="5CC78582"/>
    <w:rsid w:val="5CCF6D36"/>
    <w:rsid w:val="5CD490C9"/>
    <w:rsid w:val="5CE870B8"/>
    <w:rsid w:val="5CFDAF92"/>
    <w:rsid w:val="5CFEABB1"/>
    <w:rsid w:val="5D2ADADD"/>
    <w:rsid w:val="5D40AE43"/>
    <w:rsid w:val="5D49D105"/>
    <w:rsid w:val="5D5A0FBD"/>
    <w:rsid w:val="5D6EA371"/>
    <w:rsid w:val="5D74DD4A"/>
    <w:rsid w:val="5D8AF2CC"/>
    <w:rsid w:val="5D8D102D"/>
    <w:rsid w:val="5DB5CE45"/>
    <w:rsid w:val="5DC12EB1"/>
    <w:rsid w:val="5DC7E1ED"/>
    <w:rsid w:val="5DF766D2"/>
    <w:rsid w:val="5E008994"/>
    <w:rsid w:val="5E0A9F60"/>
    <w:rsid w:val="5E0E4357"/>
    <w:rsid w:val="5E210704"/>
    <w:rsid w:val="5E3D17BB"/>
    <w:rsid w:val="5E514480"/>
    <w:rsid w:val="5EA05471"/>
    <w:rsid w:val="5EB19BE2"/>
    <w:rsid w:val="5EDEFD61"/>
    <w:rsid w:val="5EE9CBA3"/>
    <w:rsid w:val="5EF4126F"/>
    <w:rsid w:val="5F1D1334"/>
    <w:rsid w:val="5F27E46F"/>
    <w:rsid w:val="5F2C2BEC"/>
    <w:rsid w:val="5F2F566B"/>
    <w:rsid w:val="5F33E6A1"/>
    <w:rsid w:val="5F3A28FA"/>
    <w:rsid w:val="5F5D71CA"/>
    <w:rsid w:val="5F7778EB"/>
    <w:rsid w:val="5F880529"/>
    <w:rsid w:val="5F98B8BA"/>
    <w:rsid w:val="5FA22E05"/>
    <w:rsid w:val="5FA94CE2"/>
    <w:rsid w:val="5FCA5CB7"/>
    <w:rsid w:val="5FE96D5C"/>
    <w:rsid w:val="5FEECF97"/>
    <w:rsid w:val="5FF259E5"/>
    <w:rsid w:val="602DD034"/>
    <w:rsid w:val="60314DCA"/>
    <w:rsid w:val="603BE360"/>
    <w:rsid w:val="6042C355"/>
    <w:rsid w:val="60635237"/>
    <w:rsid w:val="6098CF82"/>
    <w:rsid w:val="609C6DCF"/>
    <w:rsid w:val="609C6EA6"/>
    <w:rsid w:val="60D04733"/>
    <w:rsid w:val="60D0664B"/>
    <w:rsid w:val="60D8B6DB"/>
    <w:rsid w:val="6108820A"/>
    <w:rsid w:val="611768BD"/>
    <w:rsid w:val="6124FA1D"/>
    <w:rsid w:val="6146D293"/>
    <w:rsid w:val="61550FAA"/>
    <w:rsid w:val="61574700"/>
    <w:rsid w:val="616B369C"/>
    <w:rsid w:val="616DC811"/>
    <w:rsid w:val="6185349E"/>
    <w:rsid w:val="619266CC"/>
    <w:rsid w:val="61C750C6"/>
    <w:rsid w:val="61CE529B"/>
    <w:rsid w:val="61D5C423"/>
    <w:rsid w:val="6207A7E0"/>
    <w:rsid w:val="623A0699"/>
    <w:rsid w:val="625C3E4C"/>
    <w:rsid w:val="625F4BBB"/>
    <w:rsid w:val="6273BE90"/>
    <w:rsid w:val="627B2EA3"/>
    <w:rsid w:val="62DE9D38"/>
    <w:rsid w:val="62E1915F"/>
    <w:rsid w:val="631668F1"/>
    <w:rsid w:val="6334D5B0"/>
    <w:rsid w:val="634A2B41"/>
    <w:rsid w:val="6381C355"/>
    <w:rsid w:val="638F91A1"/>
    <w:rsid w:val="639D1B24"/>
    <w:rsid w:val="63B82C87"/>
    <w:rsid w:val="63CF2551"/>
    <w:rsid w:val="63D0249A"/>
    <w:rsid w:val="63E26D2A"/>
    <w:rsid w:val="63EAF5E1"/>
    <w:rsid w:val="63F8152B"/>
    <w:rsid w:val="64013C33"/>
    <w:rsid w:val="64027E10"/>
    <w:rsid w:val="642000E7"/>
    <w:rsid w:val="64233F0C"/>
    <w:rsid w:val="6423AAA0"/>
    <w:rsid w:val="6425938A"/>
    <w:rsid w:val="6425E75C"/>
    <w:rsid w:val="6433E23B"/>
    <w:rsid w:val="6438C49D"/>
    <w:rsid w:val="6440F093"/>
    <w:rsid w:val="6449595B"/>
    <w:rsid w:val="6455B5B5"/>
    <w:rsid w:val="646152C8"/>
    <w:rsid w:val="6461E2F9"/>
    <w:rsid w:val="6498E557"/>
    <w:rsid w:val="64A6D9E8"/>
    <w:rsid w:val="64BA51AD"/>
    <w:rsid w:val="64C6C727"/>
    <w:rsid w:val="64F62597"/>
    <w:rsid w:val="65041D04"/>
    <w:rsid w:val="651050A2"/>
    <w:rsid w:val="651CD8B0"/>
    <w:rsid w:val="65206F1D"/>
    <w:rsid w:val="65240225"/>
    <w:rsid w:val="6536573A"/>
    <w:rsid w:val="65445AC6"/>
    <w:rsid w:val="654CF37B"/>
    <w:rsid w:val="6557589B"/>
    <w:rsid w:val="655B9A39"/>
    <w:rsid w:val="656D40FE"/>
    <w:rsid w:val="6578A054"/>
    <w:rsid w:val="657A1E70"/>
    <w:rsid w:val="657BFEB3"/>
    <w:rsid w:val="65814610"/>
    <w:rsid w:val="6590557A"/>
    <w:rsid w:val="6591CF40"/>
    <w:rsid w:val="65A8ED42"/>
    <w:rsid w:val="65B50447"/>
    <w:rsid w:val="65C236DA"/>
    <w:rsid w:val="65E2028E"/>
    <w:rsid w:val="65F01D38"/>
    <w:rsid w:val="660D2C94"/>
    <w:rsid w:val="660E43FB"/>
    <w:rsid w:val="6626E80B"/>
    <w:rsid w:val="663891B4"/>
    <w:rsid w:val="6661E678"/>
    <w:rsid w:val="667F0502"/>
    <w:rsid w:val="6684B043"/>
    <w:rsid w:val="66A99F83"/>
    <w:rsid w:val="66B2CDC7"/>
    <w:rsid w:val="66C236F5"/>
    <w:rsid w:val="66CEEA36"/>
    <w:rsid w:val="66D2AEF6"/>
    <w:rsid w:val="66E381BC"/>
    <w:rsid w:val="66E7B192"/>
    <w:rsid w:val="6715BCFB"/>
    <w:rsid w:val="6725E44D"/>
    <w:rsid w:val="675AA339"/>
    <w:rsid w:val="6765614B"/>
    <w:rsid w:val="678A739A"/>
    <w:rsid w:val="679821FA"/>
    <w:rsid w:val="6799E862"/>
    <w:rsid w:val="67D3AEAF"/>
    <w:rsid w:val="67F54C6E"/>
    <w:rsid w:val="680EEB0B"/>
    <w:rsid w:val="68346995"/>
    <w:rsid w:val="6852B30A"/>
    <w:rsid w:val="6854C07D"/>
    <w:rsid w:val="686EC8C3"/>
    <w:rsid w:val="6872D66B"/>
    <w:rsid w:val="68774CC6"/>
    <w:rsid w:val="68BD58A0"/>
    <w:rsid w:val="68BE0A78"/>
    <w:rsid w:val="68EC8131"/>
    <w:rsid w:val="68F17CC9"/>
    <w:rsid w:val="68F8088E"/>
    <w:rsid w:val="69297E6D"/>
    <w:rsid w:val="69320DBA"/>
    <w:rsid w:val="693C48EB"/>
    <w:rsid w:val="694CB611"/>
    <w:rsid w:val="69A1FF59"/>
    <w:rsid w:val="69C8F4ED"/>
    <w:rsid w:val="69D47A3F"/>
    <w:rsid w:val="69ECD238"/>
    <w:rsid w:val="69ED32AC"/>
    <w:rsid w:val="69FD479E"/>
    <w:rsid w:val="69FDD87F"/>
    <w:rsid w:val="6A024AD1"/>
    <w:rsid w:val="6A0ED5AA"/>
    <w:rsid w:val="6A104405"/>
    <w:rsid w:val="6A18DCBA"/>
    <w:rsid w:val="6A2FA2D4"/>
    <w:rsid w:val="6A31366B"/>
    <w:rsid w:val="6A4D2F4F"/>
    <w:rsid w:val="6A5E4D0D"/>
    <w:rsid w:val="6A7EAA2D"/>
    <w:rsid w:val="6A951638"/>
    <w:rsid w:val="6ABC772A"/>
    <w:rsid w:val="6AC65EA4"/>
    <w:rsid w:val="6AC8AD3B"/>
    <w:rsid w:val="6AD72011"/>
    <w:rsid w:val="6AE5F6BC"/>
    <w:rsid w:val="6AF03940"/>
    <w:rsid w:val="6B21C158"/>
    <w:rsid w:val="6B35CE93"/>
    <w:rsid w:val="6B41576E"/>
    <w:rsid w:val="6B4678E2"/>
    <w:rsid w:val="6B49044C"/>
    <w:rsid w:val="6B79B6A5"/>
    <w:rsid w:val="6B8E2034"/>
    <w:rsid w:val="6B8E4B28"/>
    <w:rsid w:val="6BD20033"/>
    <w:rsid w:val="6BF283B1"/>
    <w:rsid w:val="6BFD18BE"/>
    <w:rsid w:val="6C08E145"/>
    <w:rsid w:val="6C267BD6"/>
    <w:rsid w:val="6C3FCBD2"/>
    <w:rsid w:val="6C49E2CB"/>
    <w:rsid w:val="6C4DF82D"/>
    <w:rsid w:val="6C703C8C"/>
    <w:rsid w:val="6C8CB98A"/>
    <w:rsid w:val="6C92BC65"/>
    <w:rsid w:val="6CA0197E"/>
    <w:rsid w:val="6CBCA577"/>
    <w:rsid w:val="6CCB2583"/>
    <w:rsid w:val="6CCC9570"/>
    <w:rsid w:val="6CE21616"/>
    <w:rsid w:val="6CE32D50"/>
    <w:rsid w:val="6CF2E856"/>
    <w:rsid w:val="6CF4B7AD"/>
    <w:rsid w:val="6D0C0589"/>
    <w:rsid w:val="6D2615A2"/>
    <w:rsid w:val="6D2E2333"/>
    <w:rsid w:val="6D3B7B50"/>
    <w:rsid w:val="6D433605"/>
    <w:rsid w:val="6D6615C2"/>
    <w:rsid w:val="6D6B3775"/>
    <w:rsid w:val="6D6F6A39"/>
    <w:rsid w:val="6D82F433"/>
    <w:rsid w:val="6D843B7D"/>
    <w:rsid w:val="6D8B2CE4"/>
    <w:rsid w:val="6D8FD0AD"/>
    <w:rsid w:val="6DA2A855"/>
    <w:rsid w:val="6DBE717B"/>
    <w:rsid w:val="6DBE8A5B"/>
    <w:rsid w:val="6DD80917"/>
    <w:rsid w:val="6E083C4F"/>
    <w:rsid w:val="6E0CD9AF"/>
    <w:rsid w:val="6E196223"/>
    <w:rsid w:val="6E1B41F1"/>
    <w:rsid w:val="6E398BFF"/>
    <w:rsid w:val="6E3E1C35"/>
    <w:rsid w:val="6E42AEC1"/>
    <w:rsid w:val="6E4329DD"/>
    <w:rsid w:val="6E5C8667"/>
    <w:rsid w:val="6E76C839"/>
    <w:rsid w:val="6E8B3DBE"/>
    <w:rsid w:val="6E90AA90"/>
    <w:rsid w:val="6E9970B8"/>
    <w:rsid w:val="6E9FCF0A"/>
    <w:rsid w:val="6EA356E9"/>
    <w:rsid w:val="6EC30D59"/>
    <w:rsid w:val="6EC3E5CB"/>
    <w:rsid w:val="6EE04D27"/>
    <w:rsid w:val="6EFC8F79"/>
    <w:rsid w:val="6F03D692"/>
    <w:rsid w:val="6F0BDE53"/>
    <w:rsid w:val="6F1C289B"/>
    <w:rsid w:val="6F471000"/>
    <w:rsid w:val="6F9414C3"/>
    <w:rsid w:val="6F9FF0C3"/>
    <w:rsid w:val="6FAA55BC"/>
    <w:rsid w:val="6FCF0AB3"/>
    <w:rsid w:val="6FD0F6EE"/>
    <w:rsid w:val="6FD9A9E1"/>
    <w:rsid w:val="6FE673A9"/>
    <w:rsid w:val="6FFAEF46"/>
    <w:rsid w:val="7001F228"/>
    <w:rsid w:val="70046E44"/>
    <w:rsid w:val="7008C219"/>
    <w:rsid w:val="70155B21"/>
    <w:rsid w:val="70354860"/>
    <w:rsid w:val="705F4B77"/>
    <w:rsid w:val="70634E26"/>
    <w:rsid w:val="70653A5C"/>
    <w:rsid w:val="707B543A"/>
    <w:rsid w:val="708FF712"/>
    <w:rsid w:val="7092835E"/>
    <w:rsid w:val="70B54D96"/>
    <w:rsid w:val="70BC5FF9"/>
    <w:rsid w:val="70CA1B72"/>
    <w:rsid w:val="70D3CE65"/>
    <w:rsid w:val="70D7E9BE"/>
    <w:rsid w:val="70D8437E"/>
    <w:rsid w:val="70DBC237"/>
    <w:rsid w:val="70E055C6"/>
    <w:rsid w:val="70E13983"/>
    <w:rsid w:val="70E7218D"/>
    <w:rsid w:val="70E76E63"/>
    <w:rsid w:val="70EE94AE"/>
    <w:rsid w:val="70F810A6"/>
    <w:rsid w:val="711BDA31"/>
    <w:rsid w:val="71636564"/>
    <w:rsid w:val="716A19DA"/>
    <w:rsid w:val="71811CBA"/>
    <w:rsid w:val="71842A53"/>
    <w:rsid w:val="71A594D1"/>
    <w:rsid w:val="71BEAB1B"/>
    <w:rsid w:val="71CB1051"/>
    <w:rsid w:val="71D38E72"/>
    <w:rsid w:val="71DE37DC"/>
    <w:rsid w:val="71FCF44D"/>
    <w:rsid w:val="720A608E"/>
    <w:rsid w:val="721BCEE4"/>
    <w:rsid w:val="724B473D"/>
    <w:rsid w:val="7258A8BF"/>
    <w:rsid w:val="7265059C"/>
    <w:rsid w:val="726CB282"/>
    <w:rsid w:val="72739147"/>
    <w:rsid w:val="72812B86"/>
    <w:rsid w:val="728374A3"/>
    <w:rsid w:val="72843E34"/>
    <w:rsid w:val="72C11D0E"/>
    <w:rsid w:val="72C3A646"/>
    <w:rsid w:val="72DA0264"/>
    <w:rsid w:val="72DEAD22"/>
    <w:rsid w:val="72EC7E5F"/>
    <w:rsid w:val="72EDEFBB"/>
    <w:rsid w:val="72F526D4"/>
    <w:rsid w:val="73122DF9"/>
    <w:rsid w:val="73171C03"/>
    <w:rsid w:val="73275ABB"/>
    <w:rsid w:val="73278D0F"/>
    <w:rsid w:val="735EC379"/>
    <w:rsid w:val="736D14AC"/>
    <w:rsid w:val="7383A464"/>
    <w:rsid w:val="739863A5"/>
    <w:rsid w:val="73B202AC"/>
    <w:rsid w:val="73B43717"/>
    <w:rsid w:val="73BF8C2F"/>
    <w:rsid w:val="73D5AB22"/>
    <w:rsid w:val="73E811DA"/>
    <w:rsid w:val="73EEEC1A"/>
    <w:rsid w:val="73FCDBC2"/>
    <w:rsid w:val="73FDED86"/>
    <w:rsid w:val="74064B6F"/>
    <w:rsid w:val="7412F93F"/>
    <w:rsid w:val="742BD9D9"/>
    <w:rsid w:val="745E1518"/>
    <w:rsid w:val="745FFE02"/>
    <w:rsid w:val="749A384A"/>
    <w:rsid w:val="749AB9DA"/>
    <w:rsid w:val="74A37511"/>
    <w:rsid w:val="74B2ADF3"/>
    <w:rsid w:val="74BA0923"/>
    <w:rsid w:val="74BDB8C6"/>
    <w:rsid w:val="74C54FB7"/>
    <w:rsid w:val="74D87C79"/>
    <w:rsid w:val="74D8A767"/>
    <w:rsid w:val="74EB7C0D"/>
    <w:rsid w:val="74FDD059"/>
    <w:rsid w:val="75122108"/>
    <w:rsid w:val="751C06CC"/>
    <w:rsid w:val="7531A259"/>
    <w:rsid w:val="7543C367"/>
    <w:rsid w:val="7591C313"/>
    <w:rsid w:val="75B720E0"/>
    <w:rsid w:val="75DAFBA0"/>
    <w:rsid w:val="75E2B655"/>
    <w:rsid w:val="75EC310E"/>
    <w:rsid w:val="75F76AB0"/>
    <w:rsid w:val="75F78799"/>
    <w:rsid w:val="766EDBA9"/>
    <w:rsid w:val="767BA3AC"/>
    <w:rsid w:val="7681E165"/>
    <w:rsid w:val="76869C2A"/>
    <w:rsid w:val="768F8656"/>
    <w:rsid w:val="76A64972"/>
    <w:rsid w:val="76B5FADD"/>
    <w:rsid w:val="76B987AD"/>
    <w:rsid w:val="76BFE74C"/>
    <w:rsid w:val="76C997F7"/>
    <w:rsid w:val="76F2F333"/>
    <w:rsid w:val="770213FF"/>
    <w:rsid w:val="770B793D"/>
    <w:rsid w:val="770FC0BA"/>
    <w:rsid w:val="77139B91"/>
    <w:rsid w:val="7716D53A"/>
    <w:rsid w:val="77368FD7"/>
    <w:rsid w:val="77384381"/>
    <w:rsid w:val="774C4EE1"/>
    <w:rsid w:val="7763C900"/>
    <w:rsid w:val="776CE7FE"/>
    <w:rsid w:val="77880B3B"/>
    <w:rsid w:val="7788C53C"/>
    <w:rsid w:val="778CE1B0"/>
    <w:rsid w:val="77A352CE"/>
    <w:rsid w:val="77A5229E"/>
    <w:rsid w:val="77CEB076"/>
    <w:rsid w:val="77D55EEB"/>
    <w:rsid w:val="77D6B801"/>
    <w:rsid w:val="77E0ECC7"/>
    <w:rsid w:val="782AE2CC"/>
    <w:rsid w:val="784D65CC"/>
    <w:rsid w:val="78648A58"/>
    <w:rsid w:val="787C2E72"/>
    <w:rsid w:val="787D7C7A"/>
    <w:rsid w:val="788E5BCB"/>
    <w:rsid w:val="7891C9FF"/>
    <w:rsid w:val="7892C61E"/>
    <w:rsid w:val="7898E8EA"/>
    <w:rsid w:val="78B49ED4"/>
    <w:rsid w:val="78D21471"/>
    <w:rsid w:val="78E1A4CE"/>
    <w:rsid w:val="78FDEDA0"/>
    <w:rsid w:val="790CB983"/>
    <w:rsid w:val="79231E34"/>
    <w:rsid w:val="79252536"/>
    <w:rsid w:val="79260C9D"/>
    <w:rsid w:val="79318198"/>
    <w:rsid w:val="79349B18"/>
    <w:rsid w:val="794B1A86"/>
    <w:rsid w:val="7952465E"/>
    <w:rsid w:val="7967C91A"/>
    <w:rsid w:val="797B3174"/>
    <w:rsid w:val="797D68F3"/>
    <w:rsid w:val="79A8875A"/>
    <w:rsid w:val="79AE29BE"/>
    <w:rsid w:val="79BF09AD"/>
    <w:rsid w:val="79C44E73"/>
    <w:rsid w:val="79DACA55"/>
    <w:rsid w:val="79F28CF9"/>
    <w:rsid w:val="7A04FD94"/>
    <w:rsid w:val="7A29BED1"/>
    <w:rsid w:val="7A2F5174"/>
    <w:rsid w:val="7A749DEA"/>
    <w:rsid w:val="7A8510A3"/>
    <w:rsid w:val="7ACB82A8"/>
    <w:rsid w:val="7AF57350"/>
    <w:rsid w:val="7B0B9358"/>
    <w:rsid w:val="7B288090"/>
    <w:rsid w:val="7B2D66B0"/>
    <w:rsid w:val="7B35F57A"/>
    <w:rsid w:val="7B4BC087"/>
    <w:rsid w:val="7B4F1076"/>
    <w:rsid w:val="7B55B936"/>
    <w:rsid w:val="7B6E40CD"/>
    <w:rsid w:val="7B6E7AE5"/>
    <w:rsid w:val="7B76359A"/>
    <w:rsid w:val="7B805ECD"/>
    <w:rsid w:val="7B867452"/>
    <w:rsid w:val="7B8696ED"/>
    <w:rsid w:val="7B958136"/>
    <w:rsid w:val="7B9A4230"/>
    <w:rsid w:val="7B9A4418"/>
    <w:rsid w:val="7BCFFDCD"/>
    <w:rsid w:val="7BD4D691"/>
    <w:rsid w:val="7BE9AEE5"/>
    <w:rsid w:val="7BE9D573"/>
    <w:rsid w:val="7BFAD54D"/>
    <w:rsid w:val="7C027916"/>
    <w:rsid w:val="7C2CC90E"/>
    <w:rsid w:val="7C3D2CE1"/>
    <w:rsid w:val="7C41EF5A"/>
    <w:rsid w:val="7C7C7A25"/>
    <w:rsid w:val="7C8DC13F"/>
    <w:rsid w:val="7CC36FF7"/>
    <w:rsid w:val="7CCD26DD"/>
    <w:rsid w:val="7CD45F0C"/>
    <w:rsid w:val="7CE9A9A6"/>
    <w:rsid w:val="7CED3FA6"/>
    <w:rsid w:val="7CF2D546"/>
    <w:rsid w:val="7D18D098"/>
    <w:rsid w:val="7D1B892B"/>
    <w:rsid w:val="7D24AA01"/>
    <w:rsid w:val="7D27EF94"/>
    <w:rsid w:val="7D2DF760"/>
    <w:rsid w:val="7D517854"/>
    <w:rsid w:val="7D57F4D6"/>
    <w:rsid w:val="7D619264"/>
    <w:rsid w:val="7D620DC2"/>
    <w:rsid w:val="7D6C9877"/>
    <w:rsid w:val="7D712B03"/>
    <w:rsid w:val="7D741914"/>
    <w:rsid w:val="7D780315"/>
    <w:rsid w:val="7D845C2F"/>
    <w:rsid w:val="7D912B72"/>
    <w:rsid w:val="7D91D860"/>
    <w:rsid w:val="7DA0B1EF"/>
    <w:rsid w:val="7DA82B62"/>
    <w:rsid w:val="7DB78AB4"/>
    <w:rsid w:val="7DC11265"/>
    <w:rsid w:val="7DC3AC57"/>
    <w:rsid w:val="7DD7C24F"/>
    <w:rsid w:val="7DE13998"/>
    <w:rsid w:val="7E008457"/>
    <w:rsid w:val="7E09F0DB"/>
    <w:rsid w:val="7E0D54AC"/>
    <w:rsid w:val="7E14C057"/>
    <w:rsid w:val="7E1A92EB"/>
    <w:rsid w:val="7E1F87C8"/>
    <w:rsid w:val="7E24CE02"/>
    <w:rsid w:val="7E33A7AC"/>
    <w:rsid w:val="7E47073D"/>
    <w:rsid w:val="7E6955AD"/>
    <w:rsid w:val="7EA44948"/>
    <w:rsid w:val="7EBCD3EC"/>
    <w:rsid w:val="7ECB4660"/>
    <w:rsid w:val="7ED358C5"/>
    <w:rsid w:val="7EDBB962"/>
    <w:rsid w:val="7EF63F1B"/>
    <w:rsid w:val="7F01BCD6"/>
    <w:rsid w:val="7F09575C"/>
    <w:rsid w:val="7F1057D5"/>
    <w:rsid w:val="7F2F3F3C"/>
    <w:rsid w:val="7F3330B3"/>
    <w:rsid w:val="7F3F9DB6"/>
    <w:rsid w:val="7F4FBCAC"/>
    <w:rsid w:val="7F569313"/>
    <w:rsid w:val="7F6B453F"/>
    <w:rsid w:val="7FAB4325"/>
    <w:rsid w:val="7FB0F0B8"/>
    <w:rsid w:val="7FDA5B3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
    <w:basedOn w:val="Normal"/>
    <w:link w:val="FootnoteTextChar"/>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uiPriority w:val="1"/>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customStyle="1" w:styleId="mt-translation">
    <w:name w:val="mt-translation"/>
    <w:basedOn w:val="Normal"/>
    <w:rsid w:val="007A10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7A1006"/>
  </w:style>
  <w:style w:type="character" w:customStyle="1" w:styleId="word">
    <w:name w:val="word"/>
    <w:basedOn w:val="DefaultParagraphFont"/>
    <w:rsid w:val="007A1006"/>
  </w:style>
  <w:style w:type="paragraph" w:styleId="Revision">
    <w:name w:val="Revision"/>
    <w:hidden/>
    <w:uiPriority w:val="99"/>
    <w:semiHidden/>
    <w:rsid w:val="00A13BD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88615">
      <w:bodyDiv w:val="1"/>
      <w:marLeft w:val="0"/>
      <w:marRight w:val="0"/>
      <w:marTop w:val="0"/>
      <w:marBottom w:val="0"/>
      <w:divBdr>
        <w:top w:val="none" w:sz="0" w:space="0" w:color="auto"/>
        <w:left w:val="none" w:sz="0" w:space="0" w:color="auto"/>
        <w:bottom w:val="none" w:sz="0" w:space="0" w:color="auto"/>
        <w:right w:val="none" w:sz="0" w:space="0" w:color="auto"/>
      </w:divBdr>
      <w:divsChild>
        <w:div w:id="779682846">
          <w:marLeft w:val="0"/>
          <w:marRight w:val="0"/>
          <w:marTop w:val="0"/>
          <w:marBottom w:val="0"/>
          <w:divBdr>
            <w:top w:val="none" w:sz="0" w:space="0" w:color="auto"/>
            <w:left w:val="none" w:sz="0" w:space="0" w:color="auto"/>
            <w:bottom w:val="none" w:sz="0" w:space="0" w:color="auto"/>
            <w:right w:val="none" w:sz="0" w:space="0" w:color="auto"/>
          </w:divBdr>
        </w:div>
      </w:divsChild>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53831140">
      <w:bodyDiv w:val="1"/>
      <w:marLeft w:val="0"/>
      <w:marRight w:val="0"/>
      <w:marTop w:val="0"/>
      <w:marBottom w:val="0"/>
      <w:divBdr>
        <w:top w:val="none" w:sz="0" w:space="0" w:color="auto"/>
        <w:left w:val="none" w:sz="0" w:space="0" w:color="auto"/>
        <w:bottom w:val="none" w:sz="0" w:space="0" w:color="auto"/>
        <w:right w:val="none" w:sz="0" w:space="0" w:color="auto"/>
      </w:divBdr>
      <w:divsChild>
        <w:div w:id="1524704986">
          <w:marLeft w:val="0"/>
          <w:marRight w:val="0"/>
          <w:marTop w:val="0"/>
          <w:marBottom w:val="0"/>
          <w:divBdr>
            <w:top w:val="none" w:sz="0" w:space="0" w:color="auto"/>
            <w:left w:val="none" w:sz="0" w:space="0" w:color="auto"/>
            <w:bottom w:val="none" w:sz="0" w:space="0" w:color="auto"/>
            <w:right w:val="none" w:sz="0" w:space="0" w:color="auto"/>
          </w:divBdr>
        </w:div>
      </w:divsChild>
    </w:div>
    <w:div w:id="268780722">
      <w:bodyDiv w:val="1"/>
      <w:marLeft w:val="0"/>
      <w:marRight w:val="0"/>
      <w:marTop w:val="0"/>
      <w:marBottom w:val="0"/>
      <w:divBdr>
        <w:top w:val="none" w:sz="0" w:space="0" w:color="auto"/>
        <w:left w:val="none" w:sz="0" w:space="0" w:color="auto"/>
        <w:bottom w:val="none" w:sz="0" w:space="0" w:color="auto"/>
        <w:right w:val="none" w:sz="0" w:space="0" w:color="auto"/>
      </w:divBdr>
      <w:divsChild>
        <w:div w:id="1816094984">
          <w:marLeft w:val="0"/>
          <w:marRight w:val="0"/>
          <w:marTop w:val="0"/>
          <w:marBottom w:val="0"/>
          <w:divBdr>
            <w:top w:val="none" w:sz="0" w:space="0" w:color="auto"/>
            <w:left w:val="none" w:sz="0" w:space="0" w:color="auto"/>
            <w:bottom w:val="none" w:sz="0" w:space="0" w:color="auto"/>
            <w:right w:val="none" w:sz="0" w:space="0" w:color="auto"/>
          </w:divBdr>
        </w:div>
      </w:divsChild>
    </w:div>
    <w:div w:id="703559072">
      <w:bodyDiv w:val="1"/>
      <w:marLeft w:val="0"/>
      <w:marRight w:val="0"/>
      <w:marTop w:val="0"/>
      <w:marBottom w:val="0"/>
      <w:divBdr>
        <w:top w:val="none" w:sz="0" w:space="0" w:color="auto"/>
        <w:left w:val="none" w:sz="0" w:space="0" w:color="auto"/>
        <w:bottom w:val="none" w:sz="0" w:space="0" w:color="auto"/>
        <w:right w:val="none" w:sz="0" w:space="0" w:color="auto"/>
      </w:divBdr>
    </w:div>
    <w:div w:id="803935139">
      <w:bodyDiv w:val="1"/>
      <w:marLeft w:val="0"/>
      <w:marRight w:val="0"/>
      <w:marTop w:val="0"/>
      <w:marBottom w:val="0"/>
      <w:divBdr>
        <w:top w:val="none" w:sz="0" w:space="0" w:color="auto"/>
        <w:left w:val="none" w:sz="0" w:space="0" w:color="auto"/>
        <w:bottom w:val="none" w:sz="0" w:space="0" w:color="auto"/>
        <w:right w:val="none" w:sz="0" w:space="0" w:color="auto"/>
      </w:divBdr>
    </w:div>
    <w:div w:id="879320805">
      <w:bodyDiv w:val="1"/>
      <w:marLeft w:val="0"/>
      <w:marRight w:val="0"/>
      <w:marTop w:val="0"/>
      <w:marBottom w:val="0"/>
      <w:divBdr>
        <w:top w:val="none" w:sz="0" w:space="0" w:color="auto"/>
        <w:left w:val="none" w:sz="0" w:space="0" w:color="auto"/>
        <w:bottom w:val="none" w:sz="0" w:space="0" w:color="auto"/>
        <w:right w:val="none" w:sz="0" w:space="0" w:color="auto"/>
      </w:divBdr>
      <w:divsChild>
        <w:div w:id="292252441">
          <w:marLeft w:val="0"/>
          <w:marRight w:val="0"/>
          <w:marTop w:val="0"/>
          <w:marBottom w:val="0"/>
          <w:divBdr>
            <w:top w:val="none" w:sz="0" w:space="0" w:color="auto"/>
            <w:left w:val="none" w:sz="0" w:space="0" w:color="auto"/>
            <w:bottom w:val="none" w:sz="0" w:space="0" w:color="auto"/>
            <w:right w:val="none" w:sz="0" w:space="0" w:color="auto"/>
          </w:divBdr>
        </w:div>
      </w:divsChild>
    </w:div>
    <w:div w:id="908077199">
      <w:bodyDiv w:val="1"/>
      <w:marLeft w:val="0"/>
      <w:marRight w:val="0"/>
      <w:marTop w:val="0"/>
      <w:marBottom w:val="0"/>
      <w:divBdr>
        <w:top w:val="none" w:sz="0" w:space="0" w:color="auto"/>
        <w:left w:val="none" w:sz="0" w:space="0" w:color="auto"/>
        <w:bottom w:val="none" w:sz="0" w:space="0" w:color="auto"/>
        <w:right w:val="none" w:sz="0" w:space="0" w:color="auto"/>
      </w:divBdr>
    </w:div>
    <w:div w:id="1126584384">
      <w:bodyDiv w:val="1"/>
      <w:marLeft w:val="0"/>
      <w:marRight w:val="0"/>
      <w:marTop w:val="0"/>
      <w:marBottom w:val="0"/>
      <w:divBdr>
        <w:top w:val="none" w:sz="0" w:space="0" w:color="auto"/>
        <w:left w:val="none" w:sz="0" w:space="0" w:color="auto"/>
        <w:bottom w:val="none" w:sz="0" w:space="0" w:color="auto"/>
        <w:right w:val="none" w:sz="0" w:space="0" w:color="auto"/>
      </w:divBdr>
      <w:divsChild>
        <w:div w:id="2068411368">
          <w:marLeft w:val="0"/>
          <w:marRight w:val="0"/>
          <w:marTop w:val="0"/>
          <w:marBottom w:val="0"/>
          <w:divBdr>
            <w:top w:val="none" w:sz="0" w:space="0" w:color="auto"/>
            <w:left w:val="none" w:sz="0" w:space="0" w:color="auto"/>
            <w:bottom w:val="none" w:sz="0" w:space="0" w:color="auto"/>
            <w:right w:val="none" w:sz="0" w:space="0" w:color="auto"/>
          </w:divBdr>
        </w:div>
      </w:divsChild>
    </w:div>
    <w:div w:id="1143500067">
      <w:bodyDiv w:val="1"/>
      <w:marLeft w:val="0"/>
      <w:marRight w:val="0"/>
      <w:marTop w:val="0"/>
      <w:marBottom w:val="0"/>
      <w:divBdr>
        <w:top w:val="none" w:sz="0" w:space="0" w:color="auto"/>
        <w:left w:val="none" w:sz="0" w:space="0" w:color="auto"/>
        <w:bottom w:val="none" w:sz="0" w:space="0" w:color="auto"/>
        <w:right w:val="none" w:sz="0" w:space="0" w:color="auto"/>
      </w:divBdr>
      <w:divsChild>
        <w:div w:id="1630934590">
          <w:marLeft w:val="0"/>
          <w:marRight w:val="0"/>
          <w:marTop w:val="0"/>
          <w:marBottom w:val="0"/>
          <w:divBdr>
            <w:top w:val="none" w:sz="0" w:space="0" w:color="auto"/>
            <w:left w:val="none" w:sz="0" w:space="0" w:color="auto"/>
            <w:bottom w:val="none" w:sz="0" w:space="0" w:color="auto"/>
            <w:right w:val="none" w:sz="0" w:space="0" w:color="auto"/>
          </w:divBdr>
        </w:div>
      </w:divsChild>
    </w:div>
    <w:div w:id="1215240350">
      <w:bodyDiv w:val="1"/>
      <w:marLeft w:val="0"/>
      <w:marRight w:val="0"/>
      <w:marTop w:val="0"/>
      <w:marBottom w:val="0"/>
      <w:divBdr>
        <w:top w:val="none" w:sz="0" w:space="0" w:color="auto"/>
        <w:left w:val="none" w:sz="0" w:space="0" w:color="auto"/>
        <w:bottom w:val="none" w:sz="0" w:space="0" w:color="auto"/>
        <w:right w:val="none" w:sz="0" w:space="0" w:color="auto"/>
      </w:divBdr>
    </w:div>
    <w:div w:id="1280381244">
      <w:bodyDiv w:val="1"/>
      <w:marLeft w:val="0"/>
      <w:marRight w:val="0"/>
      <w:marTop w:val="0"/>
      <w:marBottom w:val="0"/>
      <w:divBdr>
        <w:top w:val="none" w:sz="0" w:space="0" w:color="auto"/>
        <w:left w:val="none" w:sz="0" w:space="0" w:color="auto"/>
        <w:bottom w:val="none" w:sz="0" w:space="0" w:color="auto"/>
        <w:right w:val="none" w:sz="0" w:space="0" w:color="auto"/>
      </w:divBdr>
    </w:div>
    <w:div w:id="1298606640">
      <w:bodyDiv w:val="1"/>
      <w:marLeft w:val="0"/>
      <w:marRight w:val="0"/>
      <w:marTop w:val="0"/>
      <w:marBottom w:val="0"/>
      <w:divBdr>
        <w:top w:val="none" w:sz="0" w:space="0" w:color="auto"/>
        <w:left w:val="none" w:sz="0" w:space="0" w:color="auto"/>
        <w:bottom w:val="none" w:sz="0" w:space="0" w:color="auto"/>
        <w:right w:val="none" w:sz="0" w:space="0" w:color="auto"/>
      </w:divBdr>
      <w:divsChild>
        <w:div w:id="237175250">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878856269">
      <w:bodyDiv w:val="1"/>
      <w:marLeft w:val="0"/>
      <w:marRight w:val="0"/>
      <w:marTop w:val="0"/>
      <w:marBottom w:val="0"/>
      <w:divBdr>
        <w:top w:val="none" w:sz="0" w:space="0" w:color="auto"/>
        <w:left w:val="none" w:sz="0" w:space="0" w:color="auto"/>
        <w:bottom w:val="none" w:sz="0" w:space="0" w:color="auto"/>
        <w:right w:val="none" w:sz="0" w:space="0" w:color="auto"/>
      </w:divBdr>
    </w:div>
    <w:div w:id="2013683936">
      <w:bodyDiv w:val="1"/>
      <w:marLeft w:val="0"/>
      <w:marRight w:val="0"/>
      <w:marTop w:val="0"/>
      <w:marBottom w:val="0"/>
      <w:divBdr>
        <w:top w:val="none" w:sz="0" w:space="0" w:color="auto"/>
        <w:left w:val="none" w:sz="0" w:space="0" w:color="auto"/>
        <w:bottom w:val="none" w:sz="0" w:space="0" w:color="auto"/>
        <w:right w:val="none" w:sz="0" w:space="0" w:color="auto"/>
      </w:divBdr>
      <w:divsChild>
        <w:div w:id="1670717515">
          <w:marLeft w:val="0"/>
          <w:marRight w:val="0"/>
          <w:marTop w:val="0"/>
          <w:marBottom w:val="0"/>
          <w:divBdr>
            <w:top w:val="none" w:sz="0" w:space="0" w:color="auto"/>
            <w:left w:val="none" w:sz="0" w:space="0" w:color="auto"/>
            <w:bottom w:val="none" w:sz="0" w:space="0" w:color="auto"/>
            <w:right w:val="none" w:sz="0" w:space="0" w:color="auto"/>
          </w:divBdr>
        </w:div>
      </w:divsChild>
    </w:div>
    <w:div w:id="2038581229">
      <w:bodyDiv w:val="1"/>
      <w:marLeft w:val="0"/>
      <w:marRight w:val="0"/>
      <w:marTop w:val="0"/>
      <w:marBottom w:val="0"/>
      <w:divBdr>
        <w:top w:val="none" w:sz="0" w:space="0" w:color="auto"/>
        <w:left w:val="none" w:sz="0" w:space="0" w:color="auto"/>
        <w:bottom w:val="none" w:sz="0" w:space="0" w:color="auto"/>
        <w:right w:val="none" w:sz="0" w:space="0" w:color="auto"/>
      </w:divBdr>
    </w:div>
    <w:div w:id="2067949330">
      <w:bodyDiv w:val="1"/>
      <w:marLeft w:val="0"/>
      <w:marRight w:val="0"/>
      <w:marTop w:val="0"/>
      <w:marBottom w:val="0"/>
      <w:divBdr>
        <w:top w:val="none" w:sz="0" w:space="0" w:color="auto"/>
        <w:left w:val="none" w:sz="0" w:space="0" w:color="auto"/>
        <w:bottom w:val="none" w:sz="0" w:space="0" w:color="auto"/>
        <w:right w:val="none" w:sz="0" w:space="0" w:color="auto"/>
      </w:divBdr>
      <w:divsChild>
        <w:div w:id="515266326">
          <w:marLeft w:val="0"/>
          <w:marRight w:val="0"/>
          <w:marTop w:val="0"/>
          <w:marBottom w:val="0"/>
          <w:divBdr>
            <w:top w:val="none" w:sz="0" w:space="0" w:color="auto"/>
            <w:left w:val="none" w:sz="0" w:space="0" w:color="auto"/>
            <w:bottom w:val="none" w:sz="0" w:space="0" w:color="auto"/>
            <w:right w:val="none" w:sz="0" w:space="0" w:color="auto"/>
          </w:divBdr>
        </w:div>
      </w:divsChild>
    </w:div>
    <w:div w:id="2076780795">
      <w:bodyDiv w:val="1"/>
      <w:marLeft w:val="0"/>
      <w:marRight w:val="0"/>
      <w:marTop w:val="0"/>
      <w:marBottom w:val="0"/>
      <w:divBdr>
        <w:top w:val="none" w:sz="0" w:space="0" w:color="auto"/>
        <w:left w:val="none" w:sz="0" w:space="0" w:color="auto"/>
        <w:bottom w:val="none" w:sz="0" w:space="0" w:color="auto"/>
        <w:right w:val="none" w:sz="0" w:space="0" w:color="auto"/>
      </w:divBdr>
      <w:divsChild>
        <w:div w:id="1895457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3ACC1FF-C1BB-44F0-A265-CBCCF7FD48A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7735</Words>
  <Characters>4409</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2023-01-27T14:09:00Z</dcterms:created>
  <dcterms:modified xsi:type="dcterms:W3CDTF">2023-01-30T08:13:00Z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2023-02-08</vt:lpwstr>
  </property>
  <property fmtid="{D5CDD505-2E9C-101B-9397-08002B2CF9AE}" pid="3" name="DISCesvisAdditionalMakers">
    <vt:lpwstr>Vecākā eksperte Elizabete Marija Režā</vt:lpwstr>
  </property>
  <property fmtid="{D5CDD505-2E9C-101B-9397-08002B2CF9AE}" pid="4" name="DIScgiUrl">
    <vt:lpwstr>https://lim.esvis.gov.lv/cs/idcplg</vt:lpwstr>
  </property>
  <property fmtid="{D5CDD505-2E9C-101B-9397-08002B2CF9AE}" pid="5" name="DISdDocName">
    <vt:lpwstr>L370373</vt:lpwstr>
  </property>
  <property fmtid="{D5CDD505-2E9C-101B-9397-08002B2CF9AE}" pid="6" name="DISCesvisAdditionalTutors">
    <vt:lpwstr>Vecākā eksperte Elizabete Marija Režā</vt:lpwstr>
  </property>
  <property fmtid="{D5CDD505-2E9C-101B-9397-08002B2CF9AE}" pid="7" name="DISCesvisSigner">
    <vt:lpwstr>Ministre Ilze Indriksone</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https://lim.esvis.gov.lv/cs/idcplg?ClientControlled=DocMan&amp;coreContentOnly=1&amp;WebdavRequest=1&amp;IdcService=DOC_INFO&amp;dID=455863</vt:lpwstr>
  </property>
  <property fmtid="{D5CDD505-2E9C-101B-9397-08002B2CF9AE}" pid="10" name="DISCesvisTitle">
    <vt:lpwstr>Informatīvais ziņojums par Eiropas Savienības neformālās konkurētspējas ministru padomes 2023. gada 6.-7. februāra sanāksmē izskatāmajiem jautājumiem </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Vecākā eksperte Elizabete Marija Režā</vt:lpwstr>
  </property>
  <property fmtid="{D5CDD505-2E9C-101B-9397-08002B2CF9AE}" pid="14" name="DISCesvisAdditionalTutorsMail">
    <vt:lpwstr>elizabete.marija.reza@em.gov.lv</vt:lpwstr>
  </property>
  <property fmtid="{D5CDD505-2E9C-101B-9397-08002B2CF9AE}" pid="15" name="DISCesvisAdditionalTutorsPhone">
    <vt:lpwstr>67013232</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ForInforming,DISCesvisMainMakerOrgUnitTitle</vt:lpwstr>
  </property>
  <property fmtid="{D5CDD505-2E9C-101B-9397-08002B2CF9AE}" pid="18" name="DISCesvisDescription">
    <vt:lpwstr>
</vt:lpwstr>
  </property>
  <property fmtid="{D5CDD505-2E9C-101B-9397-08002B2CF9AE}" pid="19" name="DISCesvisAdditionalMakersMail">
    <vt:lpwstr>elizabete.marija.reza@em.gov.lv</vt:lpwstr>
  </property>
  <property fmtid="{D5CDD505-2E9C-101B-9397-08002B2CF9AE}" pid="20" name="DISdUser">
    <vt:lpwstr>weblogic</vt:lpwstr>
  </property>
  <property fmtid="{D5CDD505-2E9C-101B-9397-08002B2CF9AE}" pid="21" name="DISCesvisOrgApprovers">
    <vt:lpwstr>Ārlietu ministrija, Finanšu ministrija, Vides aizsardzības un reģionālās attīstības ministrija</vt:lpwstr>
  </property>
  <property fmtid="{D5CDD505-2E9C-101B-9397-08002B2CF9AE}" pid="22" name="DISdID">
    <vt:lpwstr>455863</vt:lpwstr>
  </property>
  <property fmtid="{D5CDD505-2E9C-101B-9397-08002B2CF9AE}" pid="23" name="DISCesvisMainMakerOrgUnitTitle">
    <vt:lpwstr>ES un ārējo ekonomisko attiecību departamenta ES lietu nodaļa</vt:lpwstr>
  </property>
  <property fmtid="{D5CDD505-2E9C-101B-9397-08002B2CF9AE}" pid="24" name="DISCesvisComments">
    <vt:lpwstr>Lūgums iepazīties ar Ekonomikas ministrijas izstrādāto informatīvo ziņojumu uz 6.-7. februāra neformālo Konkurētspējas ministru padomi un sniegt saskaņojumu un/vai komentārus līdz šodienas, 27. janvāra darba dienas beigām!</vt:lpwstr>
  </property>
  <property fmtid="{D5CDD505-2E9C-101B-9397-08002B2CF9AE}" pid="25" name="DISCesvisForInforming">
    <vt:lpwstr>Specializētais atašejs-nozares padomnieks Edgars Ozoliņš-Ozols</vt:lpwstr>
  </property>
</Properties>
</file>