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34B70" w14:textId="247FEDE3" w:rsidR="006D12F8" w:rsidRPr="0068363A" w:rsidRDefault="006D12F8" w:rsidP="006D12F8">
      <w:pPr>
        <w:shd w:val="clear" w:color="auto" w:fill="FFFFFF"/>
        <w:spacing w:after="0" w:line="240" w:lineRule="auto"/>
        <w:jc w:val="center"/>
        <w:rPr>
          <w:rFonts w:eastAsia="Times New Roman" w:cs="Times New Roman"/>
          <w:b/>
          <w:bCs/>
          <w:szCs w:val="24"/>
          <w:lang w:val="lv-LV"/>
        </w:rPr>
      </w:pPr>
      <w:bookmarkStart w:id="0" w:name="_Toc468179991"/>
      <w:r w:rsidRPr="0068363A">
        <w:rPr>
          <w:rFonts w:eastAsia="Times New Roman" w:cs="Times New Roman"/>
          <w:b/>
          <w:bCs/>
          <w:szCs w:val="24"/>
          <w:lang w:val="lv-LV"/>
        </w:rPr>
        <w:t>Informatīvais ziņojums</w:t>
      </w:r>
      <w:bookmarkStart w:id="1" w:name="_Hlk115030434"/>
    </w:p>
    <w:p w14:paraId="06A1EA86" w14:textId="77777777" w:rsidR="006D12F8" w:rsidRPr="0068363A" w:rsidRDefault="006D12F8" w:rsidP="006D12F8">
      <w:pPr>
        <w:shd w:val="clear" w:color="auto" w:fill="FFFFFF"/>
        <w:spacing w:after="0" w:line="240" w:lineRule="auto"/>
        <w:jc w:val="center"/>
        <w:rPr>
          <w:rFonts w:eastAsia="Times New Roman" w:cs="Times New Roman"/>
          <w:b/>
          <w:bCs/>
          <w:szCs w:val="24"/>
          <w:lang w:val="lv-LV"/>
        </w:rPr>
      </w:pPr>
      <w:r w:rsidRPr="0068363A">
        <w:rPr>
          <w:rFonts w:eastAsia="Times New Roman" w:cs="Times New Roman"/>
          <w:b/>
          <w:bCs/>
          <w:szCs w:val="24"/>
          <w:lang w:val="lv-LV"/>
        </w:rPr>
        <w:t>“</w:t>
      </w:r>
      <w:bookmarkStart w:id="2" w:name="_Hlk115030634"/>
      <w:r w:rsidRPr="0068363A">
        <w:rPr>
          <w:rFonts w:eastAsia="Times New Roman" w:cs="Times New Roman"/>
          <w:b/>
          <w:bCs/>
          <w:szCs w:val="24"/>
          <w:lang w:val="lv-LV"/>
        </w:rPr>
        <w:t xml:space="preserve">Par </w:t>
      </w:r>
      <w:bookmarkStart w:id="3" w:name="_Hlk115187215"/>
      <w:r w:rsidRPr="0068363A">
        <w:rPr>
          <w:rFonts w:eastAsia="Times New Roman" w:cs="Times New Roman"/>
          <w:b/>
          <w:bCs/>
          <w:szCs w:val="24"/>
          <w:lang w:val="lv-LV"/>
        </w:rPr>
        <w:t xml:space="preserve">sabiedriskā transporta pakalpojumu </w:t>
      </w:r>
      <w:bookmarkEnd w:id="3"/>
      <w:r w:rsidRPr="0068363A">
        <w:rPr>
          <w:rFonts w:eastAsia="Times New Roman" w:cs="Times New Roman"/>
          <w:b/>
          <w:bCs/>
          <w:szCs w:val="24"/>
          <w:lang w:val="lv-LV"/>
        </w:rPr>
        <w:t>nodrošināšanu Ogres novadā</w:t>
      </w:r>
      <w:bookmarkEnd w:id="2"/>
      <w:r w:rsidRPr="0068363A">
        <w:rPr>
          <w:rFonts w:eastAsia="Times New Roman" w:cs="Times New Roman"/>
          <w:b/>
          <w:bCs/>
          <w:szCs w:val="24"/>
          <w:lang w:val="lv-LV"/>
        </w:rPr>
        <w:t xml:space="preserve"> un </w:t>
      </w:r>
      <w:bookmarkStart w:id="4" w:name="_Hlk115030611"/>
      <w:r w:rsidRPr="0068363A">
        <w:rPr>
          <w:rFonts w:eastAsia="Times New Roman" w:cs="Times New Roman"/>
          <w:b/>
          <w:bCs/>
          <w:szCs w:val="24"/>
          <w:lang w:val="lv-LV"/>
        </w:rPr>
        <w:t>sabiedriskā transporta pakalpojumu sniegšanas kvalitāti pārējos Latvijas novados</w:t>
      </w:r>
      <w:bookmarkEnd w:id="4"/>
      <w:r w:rsidRPr="0068363A">
        <w:rPr>
          <w:rFonts w:eastAsia="Times New Roman" w:cs="Times New Roman"/>
          <w:b/>
          <w:bCs/>
          <w:szCs w:val="24"/>
          <w:lang w:val="lv-LV"/>
        </w:rPr>
        <w:t>”</w:t>
      </w:r>
      <w:bookmarkEnd w:id="1"/>
    </w:p>
    <w:p w14:paraId="0CAEBA46" w14:textId="77777777" w:rsidR="006D12F8" w:rsidRPr="0068363A" w:rsidRDefault="006D12F8" w:rsidP="006D12F8">
      <w:pPr>
        <w:shd w:val="clear" w:color="auto" w:fill="FFFFFF"/>
        <w:spacing w:after="0" w:line="240" w:lineRule="auto"/>
        <w:rPr>
          <w:rFonts w:eastAsia="Times New Roman" w:cs="Times New Roman"/>
          <w:color w:val="212121"/>
          <w:szCs w:val="24"/>
          <w:lang w:val="lv-LV"/>
        </w:rPr>
      </w:pPr>
    </w:p>
    <w:p w14:paraId="262CCD9F" w14:textId="77777777" w:rsidR="006D12F8" w:rsidRPr="0068363A" w:rsidRDefault="006D12F8" w:rsidP="006D12F8">
      <w:pPr>
        <w:shd w:val="clear" w:color="auto" w:fill="FFFFFF"/>
        <w:spacing w:after="0" w:line="240" w:lineRule="auto"/>
        <w:rPr>
          <w:rFonts w:eastAsia="Times New Roman" w:cs="Times New Roman"/>
          <w:color w:val="212121"/>
          <w:szCs w:val="24"/>
          <w:lang w:val="lv-LV"/>
        </w:rPr>
      </w:pPr>
    </w:p>
    <w:p w14:paraId="1FD91D76" w14:textId="75D98E4C" w:rsidR="006D12F8" w:rsidRPr="0068363A" w:rsidRDefault="006D12F8" w:rsidP="006D12F8">
      <w:pPr>
        <w:spacing w:after="0" w:line="240" w:lineRule="auto"/>
        <w:ind w:firstLine="709"/>
        <w:jc w:val="both"/>
        <w:rPr>
          <w:rFonts w:eastAsia="Times New Roman" w:cs="Times New Roman"/>
          <w:szCs w:val="24"/>
          <w:lang w:val="lv-LV"/>
        </w:rPr>
      </w:pPr>
      <w:r w:rsidRPr="0068363A">
        <w:rPr>
          <w:rFonts w:eastAsia="Times New Roman" w:cs="Times New Roman"/>
          <w:szCs w:val="24"/>
          <w:lang w:val="lv-LV"/>
        </w:rPr>
        <w:t xml:space="preserve">Lai izpildītu Ministru kabineta 2022. gada 13. septembra sēdes </w:t>
      </w:r>
      <w:proofErr w:type="spellStart"/>
      <w:r w:rsidRPr="0068363A">
        <w:rPr>
          <w:rFonts w:eastAsia="Times New Roman" w:cs="Times New Roman"/>
          <w:szCs w:val="24"/>
          <w:lang w:val="lv-LV"/>
        </w:rPr>
        <w:t>protokol</w:t>
      </w:r>
      <w:r w:rsidR="000C7525" w:rsidRPr="0068363A">
        <w:rPr>
          <w:rFonts w:eastAsia="Times New Roman" w:cs="Times New Roman"/>
          <w:szCs w:val="24"/>
          <w:lang w:val="lv-LV"/>
        </w:rPr>
        <w:t>lēmuma</w:t>
      </w:r>
      <w:proofErr w:type="spellEnd"/>
      <w:r w:rsidR="000C7525" w:rsidRPr="0068363A">
        <w:rPr>
          <w:rFonts w:eastAsia="Times New Roman" w:cs="Times New Roman"/>
          <w:szCs w:val="24"/>
          <w:lang w:val="lv-LV"/>
        </w:rPr>
        <w:t xml:space="preserve"> (prot.</w:t>
      </w:r>
      <w:r w:rsidRPr="0068363A">
        <w:rPr>
          <w:rFonts w:eastAsia="Times New Roman" w:cs="Times New Roman"/>
          <w:szCs w:val="24"/>
          <w:lang w:val="lv-LV"/>
        </w:rPr>
        <w:t>Nr.46</w:t>
      </w:r>
      <w:r w:rsidR="000C7525" w:rsidRPr="0068363A">
        <w:rPr>
          <w:rFonts w:eastAsia="Times New Roman" w:cs="Times New Roman"/>
          <w:szCs w:val="24"/>
          <w:lang w:val="lv-LV"/>
        </w:rPr>
        <w:t>,</w:t>
      </w:r>
      <w:r w:rsidRPr="0068363A">
        <w:rPr>
          <w:rFonts w:eastAsia="Times New Roman" w:cs="Times New Roman"/>
          <w:szCs w:val="24"/>
          <w:lang w:val="lv-LV"/>
        </w:rPr>
        <w:t xml:space="preserve"> 40.</w:t>
      </w:r>
      <w:r w:rsidR="000C7525" w:rsidRPr="0068363A">
        <w:rPr>
          <w:rFonts w:eastAsia="Times New Roman" w:cs="Times New Roman"/>
          <w:szCs w:val="24"/>
          <w:lang w:val="lv-LV"/>
        </w:rPr>
        <w:t xml:space="preserve">§) </w:t>
      </w:r>
      <w:r w:rsidR="0047716F" w:rsidRPr="0068363A">
        <w:rPr>
          <w:rFonts w:eastAsia="Times New Roman" w:cs="Times New Roman"/>
          <w:szCs w:val="24"/>
          <w:lang w:val="lv-LV"/>
        </w:rPr>
        <w:t xml:space="preserve">2. un </w:t>
      </w:r>
      <w:r w:rsidR="004F336C" w:rsidRPr="0068363A">
        <w:rPr>
          <w:rFonts w:eastAsia="Times New Roman" w:cs="Times New Roman"/>
          <w:szCs w:val="24"/>
          <w:lang w:val="lv-LV"/>
        </w:rPr>
        <w:t>3</w:t>
      </w:r>
      <w:r w:rsidR="000C7525" w:rsidRPr="0068363A">
        <w:rPr>
          <w:rFonts w:eastAsia="Times New Roman" w:cs="Times New Roman"/>
          <w:szCs w:val="24"/>
          <w:lang w:val="lv-LV"/>
        </w:rPr>
        <w:t>.</w:t>
      </w:r>
      <w:r w:rsidRPr="0068363A">
        <w:rPr>
          <w:rFonts w:eastAsia="Times New Roman" w:cs="Times New Roman"/>
          <w:szCs w:val="24"/>
          <w:lang w:val="lv-LV"/>
        </w:rPr>
        <w:t>punkt</w:t>
      </w:r>
      <w:r w:rsidR="000C7525" w:rsidRPr="0068363A">
        <w:rPr>
          <w:rFonts w:eastAsia="Times New Roman" w:cs="Times New Roman"/>
          <w:szCs w:val="24"/>
          <w:lang w:val="lv-LV"/>
        </w:rPr>
        <w:t xml:space="preserve">ā </w:t>
      </w:r>
      <w:r w:rsidR="004F336C" w:rsidRPr="0068363A">
        <w:rPr>
          <w:rFonts w:eastAsia="Times New Roman" w:cs="Times New Roman"/>
          <w:szCs w:val="24"/>
          <w:lang w:val="lv-LV"/>
        </w:rPr>
        <w:t>doto uzdevumu</w:t>
      </w:r>
      <w:r w:rsidRPr="0068363A">
        <w:rPr>
          <w:rFonts w:eastAsia="Times New Roman" w:cs="Times New Roman"/>
          <w:szCs w:val="24"/>
          <w:lang w:val="lv-LV"/>
        </w:rPr>
        <w:t>,</w:t>
      </w:r>
      <w:r w:rsidR="004F336C" w:rsidRPr="0068363A">
        <w:rPr>
          <w:rFonts w:eastAsia="Times New Roman" w:cs="Times New Roman"/>
          <w:szCs w:val="24"/>
          <w:lang w:val="lv-LV"/>
        </w:rPr>
        <w:t xml:space="preserve"> Satiksmes ministrija sadarbībā ar</w:t>
      </w:r>
      <w:r w:rsidRPr="0068363A">
        <w:rPr>
          <w:rFonts w:eastAsia="Times New Roman" w:cs="Times New Roman"/>
          <w:szCs w:val="24"/>
          <w:lang w:val="lv-LV"/>
        </w:rPr>
        <w:t xml:space="preserve"> VSIA “Autotransporta direkcija” (turpmāk – Autotransporta direkcija) ir sagatavojusi informatīvo ziņojumu “Par sabiedriskā transporta pakalpojumu nodrošināšanu Ogres novadā un sabiedriskā transporta pakalpojumu sniegšanas kvalitāti pārējos Latvijas novados”.</w:t>
      </w:r>
    </w:p>
    <w:bookmarkEnd w:id="0"/>
    <w:p w14:paraId="674C0365" w14:textId="77777777" w:rsidR="006D12F8" w:rsidRPr="0068363A" w:rsidRDefault="006D12F8" w:rsidP="006D12F8">
      <w:pPr>
        <w:spacing w:after="0" w:line="240" w:lineRule="auto"/>
        <w:rPr>
          <w:rFonts w:eastAsia="Times New Roman" w:cs="Times New Roman"/>
          <w:szCs w:val="24"/>
          <w:lang w:val="lv-LV"/>
        </w:rPr>
      </w:pPr>
    </w:p>
    <w:p w14:paraId="6A2B1720" w14:textId="77777777" w:rsidR="006D12F8" w:rsidRPr="0068363A" w:rsidRDefault="006D12F8" w:rsidP="006D12F8">
      <w:pPr>
        <w:numPr>
          <w:ilvl w:val="0"/>
          <w:numId w:val="1"/>
        </w:numPr>
        <w:spacing w:after="0" w:line="240" w:lineRule="auto"/>
        <w:jc w:val="center"/>
        <w:rPr>
          <w:rFonts w:eastAsia="Times New Roman" w:cs="Times New Roman"/>
          <w:b/>
          <w:bCs/>
          <w:szCs w:val="24"/>
          <w:lang w:val="lv-LV"/>
        </w:rPr>
      </w:pPr>
      <w:r w:rsidRPr="0068363A">
        <w:rPr>
          <w:rFonts w:eastAsia="Times New Roman" w:cs="Times New Roman"/>
          <w:b/>
          <w:bCs/>
          <w:szCs w:val="24"/>
          <w:lang w:val="lv-LV"/>
        </w:rPr>
        <w:t>Par sabiedriskā transporta pakalpojumu nodrošināšanu Ogres novadā.</w:t>
      </w:r>
    </w:p>
    <w:p w14:paraId="122313E0" w14:textId="77777777" w:rsidR="006D12F8" w:rsidRPr="00E02678" w:rsidRDefault="006D12F8" w:rsidP="00E02678">
      <w:pPr>
        <w:spacing w:after="0" w:line="240" w:lineRule="auto"/>
        <w:rPr>
          <w:rFonts w:eastAsia="Times New Roman" w:cs="Times New Roman"/>
          <w:szCs w:val="24"/>
          <w:lang w:val="lv-LV"/>
        </w:rPr>
      </w:pPr>
    </w:p>
    <w:p w14:paraId="66BE2568" w14:textId="77777777" w:rsidR="006D12F8" w:rsidRPr="0068363A" w:rsidRDefault="006D12F8" w:rsidP="006D12F8">
      <w:pPr>
        <w:spacing w:after="0" w:line="240" w:lineRule="auto"/>
        <w:ind w:firstLine="709"/>
        <w:rPr>
          <w:rFonts w:eastAsia="Times New Roman" w:cs="Times New Roman"/>
          <w:szCs w:val="24"/>
          <w:lang w:val="lv-LV"/>
        </w:rPr>
      </w:pPr>
      <w:r w:rsidRPr="0068363A">
        <w:rPr>
          <w:rFonts w:eastAsia="Times New Roman" w:cs="Times New Roman"/>
          <w:b/>
          <w:bCs/>
          <w:szCs w:val="24"/>
          <w:lang w:val="lv-LV"/>
        </w:rPr>
        <w:t>1.1. Aktuālā informācija.</w:t>
      </w:r>
    </w:p>
    <w:p w14:paraId="27ADE6FE" w14:textId="352A9548" w:rsidR="006D12F8" w:rsidRPr="0068363A" w:rsidRDefault="006D12F8" w:rsidP="006D12F8">
      <w:pPr>
        <w:spacing w:after="0" w:line="240" w:lineRule="auto"/>
        <w:ind w:firstLine="709"/>
        <w:jc w:val="both"/>
        <w:rPr>
          <w:rFonts w:eastAsia="Times New Roman" w:cs="Times New Roman"/>
          <w:szCs w:val="24"/>
          <w:lang w:val="lv-LV"/>
        </w:rPr>
      </w:pPr>
      <w:r w:rsidRPr="0068363A">
        <w:rPr>
          <w:rFonts w:eastAsia="Times New Roman" w:cs="Times New Roman"/>
          <w:szCs w:val="24"/>
          <w:lang w:val="lv-LV"/>
        </w:rPr>
        <w:t xml:space="preserve">Atbilstoši Autotransporta direkcijai pieejamai </w:t>
      </w:r>
      <w:bookmarkStart w:id="5" w:name="_Hlk115032994"/>
      <w:r w:rsidRPr="0068363A">
        <w:rPr>
          <w:rFonts w:eastAsia="Times New Roman" w:cs="Times New Roman"/>
          <w:szCs w:val="24"/>
          <w:lang w:val="lv-LV"/>
        </w:rPr>
        <w:t xml:space="preserve">statistikai (precīza reisu neizpildes statistika par septembri atspoguļota pielikuma Tabulā Nr.1), </w:t>
      </w:r>
      <w:bookmarkEnd w:id="5"/>
      <w:r w:rsidRPr="0068363A">
        <w:rPr>
          <w:rFonts w:eastAsia="Times New Roman" w:cs="Times New Roman"/>
          <w:szCs w:val="24"/>
          <w:lang w:val="lv-LV"/>
        </w:rPr>
        <w:t xml:space="preserve">no plānotajiem 8326 reisiem maršrutu tīkla daļā “Ogre, Aizkraukle” laika periodā no </w:t>
      </w:r>
      <w:r w:rsidR="000C6511" w:rsidRPr="0068363A">
        <w:rPr>
          <w:rFonts w:eastAsia="Times New Roman" w:cs="Times New Roman"/>
          <w:szCs w:val="24"/>
          <w:lang w:val="lv-LV"/>
        </w:rPr>
        <w:t>2022.</w:t>
      </w:r>
      <w:r w:rsidRPr="0068363A">
        <w:rPr>
          <w:rFonts w:eastAsia="Times New Roman" w:cs="Times New Roman"/>
          <w:szCs w:val="24"/>
          <w:lang w:val="lv-LV"/>
        </w:rPr>
        <w:t xml:space="preserve"> gada 1. septembra līdz 28. septembrim AS “Liepājas autobusu parks” (turpmāk – pārvadātājs) ir nodrošinājis 99,74% reisu izpildi. Autotransporta direkcija norāda, ka minētajā periodā Ogres novadā izpildāmajos maršrutos ir bijušas 10 reisu neizpildes, kas, vērtējot situāciju kopumā kopš pakalpojuma uzsākšanas – </w:t>
      </w:r>
      <w:r w:rsidR="000C6511" w:rsidRPr="0068363A">
        <w:rPr>
          <w:rFonts w:eastAsia="Times New Roman" w:cs="Times New Roman"/>
          <w:szCs w:val="24"/>
          <w:lang w:val="lv-LV"/>
        </w:rPr>
        <w:t>2022.</w:t>
      </w:r>
      <w:r w:rsidRPr="0068363A">
        <w:rPr>
          <w:rFonts w:eastAsia="Times New Roman" w:cs="Times New Roman"/>
          <w:szCs w:val="24"/>
          <w:lang w:val="lv-LV"/>
        </w:rPr>
        <w:t xml:space="preserve"> gada 1. jūlija, ir mazākais reisu neizpildes rādītājs, kāds šajos trīs mēnešos ir bijis.</w:t>
      </w:r>
    </w:p>
    <w:p w14:paraId="55835A71" w14:textId="3DADB928" w:rsidR="006D12F8" w:rsidRPr="0068363A" w:rsidRDefault="006D12F8" w:rsidP="006D12F8">
      <w:pPr>
        <w:spacing w:after="0" w:line="240" w:lineRule="auto"/>
        <w:ind w:firstLine="709"/>
        <w:jc w:val="both"/>
        <w:rPr>
          <w:rFonts w:eastAsia="Times New Roman" w:cs="Times New Roman"/>
          <w:szCs w:val="24"/>
          <w:lang w:val="lv-LV"/>
        </w:rPr>
      </w:pPr>
      <w:r w:rsidRPr="0068363A">
        <w:rPr>
          <w:rFonts w:eastAsia="Times New Roman" w:cs="Times New Roman"/>
          <w:szCs w:val="24"/>
          <w:lang w:val="lv-LV"/>
        </w:rPr>
        <w:t xml:space="preserve">Autotransporta direkcijas valde un tās atbildīgie darbinieki turpina uzturēt regulāru kontaktu ar pārvadātāja pārstāvjiem, lai apzinātu cilvēkresursu pietiekamību, saņemtu skaidrojumu par atsevišķām iedzīvotāju sūdzībām un noskaidrotu citus ar pārvadājumiem saistītus jautājumus. Tā, piemēram, </w:t>
      </w:r>
      <w:r w:rsidR="000C6511" w:rsidRPr="0068363A">
        <w:rPr>
          <w:rFonts w:eastAsia="Times New Roman" w:cs="Times New Roman"/>
          <w:szCs w:val="24"/>
          <w:lang w:val="lv-LV"/>
        </w:rPr>
        <w:t>2022.</w:t>
      </w:r>
      <w:r w:rsidRPr="0068363A">
        <w:rPr>
          <w:rFonts w:eastAsia="Times New Roman" w:cs="Times New Roman"/>
          <w:szCs w:val="24"/>
          <w:lang w:val="lv-LV"/>
        </w:rPr>
        <w:t xml:space="preserve"> gada 19. septembrī pārvadātāja vadība informēja Autotransporta direkciju par autobusu vadītājiem noteiktās darba samaksas paaugstināšanu, un to, ka tādējādi septembra mēnesī ir izdevies nodibināt darba tiesiskās attiecības ar vismaz 10 jauniem autobusu vadītājiem visu savu sabiedriskā transporta pasūtījuma līgumu izpildes nodrošināšanai, kā arī pārvadātāja vadība norādīja, ka joprojām turpina darbu pie jaunu autobusu vadītāju piesaistes uzņēmumam, jo pastāv gan saslimstības, gan esošo autobusu vadītāju vecuma riski.</w:t>
      </w:r>
    </w:p>
    <w:p w14:paraId="2B31756C" w14:textId="4CA510BE" w:rsidR="006D12F8" w:rsidRPr="0068363A" w:rsidRDefault="006D12F8" w:rsidP="006D12F8">
      <w:pPr>
        <w:spacing w:after="0" w:line="240" w:lineRule="auto"/>
        <w:ind w:firstLine="709"/>
        <w:jc w:val="both"/>
        <w:rPr>
          <w:rFonts w:eastAsia="Times New Roman" w:cs="Times New Roman"/>
          <w:b/>
          <w:bCs/>
          <w:szCs w:val="24"/>
          <w:lang w:val="lv-LV"/>
        </w:rPr>
      </w:pPr>
      <w:r w:rsidRPr="0068363A">
        <w:rPr>
          <w:rFonts w:eastAsia="Times New Roman" w:cs="Times New Roman"/>
          <w:b/>
          <w:bCs/>
          <w:szCs w:val="24"/>
          <w:lang w:val="lv-LV"/>
        </w:rPr>
        <w:t>1.2. Sabiedriskā transporta pakalpojumu pieejamība personām ar kustību traucējumiem reģionālās nozīmes maršrutu tīkla maršrutos, t</w:t>
      </w:r>
      <w:r w:rsidR="000C6511" w:rsidRPr="0068363A">
        <w:rPr>
          <w:rFonts w:eastAsia="Times New Roman" w:cs="Times New Roman"/>
          <w:b/>
          <w:bCs/>
          <w:szCs w:val="24"/>
          <w:lang w:val="lv-LV"/>
        </w:rPr>
        <w:t>ostarp</w:t>
      </w:r>
      <w:r w:rsidRPr="0068363A">
        <w:rPr>
          <w:rFonts w:eastAsia="Times New Roman" w:cs="Times New Roman"/>
          <w:b/>
          <w:bCs/>
          <w:szCs w:val="24"/>
          <w:lang w:val="lv-LV"/>
        </w:rPr>
        <w:t>, tīkla daļā “Ogre, Aizkraukle”.</w:t>
      </w:r>
    </w:p>
    <w:p w14:paraId="237277F1" w14:textId="7380215C" w:rsidR="006D12F8" w:rsidRPr="0068363A" w:rsidRDefault="006D12F8" w:rsidP="006D12F8">
      <w:pPr>
        <w:spacing w:after="0" w:line="240" w:lineRule="auto"/>
        <w:ind w:firstLine="709"/>
        <w:jc w:val="both"/>
        <w:rPr>
          <w:rFonts w:eastAsia="Times New Roman" w:cs="Times New Roman"/>
          <w:szCs w:val="24"/>
          <w:lang w:val="lv-LV"/>
        </w:rPr>
      </w:pPr>
      <w:r w:rsidRPr="0068363A">
        <w:rPr>
          <w:rFonts w:eastAsia="Times New Roman" w:cs="Times New Roman"/>
          <w:szCs w:val="24"/>
          <w:lang w:val="lv-LV"/>
        </w:rPr>
        <w:t xml:space="preserve">Sabiedriskā transporta pakalpojumu organizēšanas jeb pasūtījuma veikšanas pamatprincipus reglamentē Sabiedriskā transporta pakalpojumu likums. Saskaņā ar Sabiedriskā transporta pakalpojumu likuma 1. panta 2.punktu, 2. pantu un 6. panta trešo daļu šī likuma mērķis ir nodrošināt iedzīvotājiem pieejamus sabiedriskā transporta pakalpojumus un tie ir organizējami tā, lai tiktu nodrošināti </w:t>
      </w:r>
      <w:r w:rsidRPr="0068363A">
        <w:rPr>
          <w:rFonts w:eastAsia="Times New Roman" w:cs="Times New Roman"/>
          <w:szCs w:val="24"/>
          <w:u w:val="single"/>
          <w:lang w:val="lv-LV"/>
        </w:rPr>
        <w:t>valsts garantēti noteiktas kvalitātes un apjoma sabiedriskā transporta pakalpojumi, kas būtu pieejami ikvienam sabiedrības loceklim, tai skaitā valsts noteiktām pasažieru kategorijām ar atvieglotiem nosacījumiem, kā arī tie būtu pielāgoti valsts noteiktām pasažieru kategorijām ar īpašām vajadzībām.</w:t>
      </w:r>
      <w:r w:rsidRPr="0068363A">
        <w:rPr>
          <w:rFonts w:eastAsia="Times New Roman" w:cs="Times New Roman"/>
          <w:szCs w:val="24"/>
          <w:lang w:val="lv-LV"/>
        </w:rPr>
        <w:t xml:space="preserve"> Vēršam uzmanību, ka 2006. gada 13. decembra ANO Konvencijas par invalīdu tiesībām 9. panta pirmajā daļā noteiktais par konvencijas dalībvalstu pienākumu veikt atbilstošus pasākumus, lai personas ar invaliditāti varētu dzīvot neatkarīgi un pilnvērtīgi piedalīties visās dzīves jomās un vienlīdzīgi ar citiem nodrošināt personām ar invaliditāti pieeju fiziskajai videi, transportam, informācijai un sakariem, tostarp informācijas un sakaru tehnoloģijām un sistēmām, un citiem objektiem un pakalpojumiem, kas ir </w:t>
      </w:r>
      <w:r w:rsidRPr="0068363A">
        <w:rPr>
          <w:rFonts w:eastAsia="Times New Roman" w:cs="Times New Roman"/>
          <w:szCs w:val="24"/>
          <w:lang w:val="lv-LV"/>
        </w:rPr>
        <w:lastRenderedPageBreak/>
        <w:t xml:space="preserve">atvērti vai ko sniedz sabiedrībai gan pilsētās, gan lauku rajonos. Šiem pasākumiem, kas ietver pieejamībai traucējošu šķēršļu un barjeru identificēšanu un likvidēšanu, </w:t>
      </w:r>
      <w:r w:rsidRPr="0068363A">
        <w:rPr>
          <w:rFonts w:eastAsia="Times New Roman" w:cs="Times New Roman"/>
          <w:szCs w:val="24"/>
          <w:u w:val="single"/>
          <w:lang w:val="lv-LV"/>
        </w:rPr>
        <w:t>cita starpā jāattiecas uz transportu.</w:t>
      </w:r>
    </w:p>
    <w:p w14:paraId="79702BDE" w14:textId="77777777" w:rsidR="006D12F8" w:rsidRPr="0068363A" w:rsidRDefault="006D12F8" w:rsidP="006D12F8">
      <w:pPr>
        <w:spacing w:after="0" w:line="240" w:lineRule="auto"/>
        <w:ind w:firstLine="709"/>
        <w:jc w:val="both"/>
        <w:rPr>
          <w:rFonts w:eastAsia="Times New Roman" w:cs="Times New Roman"/>
          <w:szCs w:val="24"/>
          <w:lang w:val="lv-LV"/>
        </w:rPr>
      </w:pPr>
      <w:r w:rsidRPr="0068363A">
        <w:rPr>
          <w:rFonts w:eastAsia="Times New Roman" w:cs="Times New Roman"/>
          <w:szCs w:val="24"/>
          <w:lang w:val="lv-LV"/>
        </w:rPr>
        <w:t xml:space="preserve">Ņemot vērā minēto, konsultējoties ar nevalstisko sektoru, kas pārstāv cilvēkus ar invaliditāti (apvienību “Apeirons” un sadarbības organizācija “SUSTENTO”), iepirkumos un attiecīgi </w:t>
      </w:r>
      <w:bookmarkStart w:id="6" w:name="_Hlk115373907"/>
      <w:r w:rsidRPr="0068363A">
        <w:rPr>
          <w:rFonts w:eastAsia="Times New Roman" w:cs="Times New Roman"/>
          <w:szCs w:val="24"/>
          <w:lang w:val="lv-LV"/>
        </w:rPr>
        <w:t xml:space="preserve">noslēgtajos iepirkuma līgumos </w:t>
      </w:r>
      <w:bookmarkEnd w:id="6"/>
      <w:r w:rsidRPr="0068363A">
        <w:rPr>
          <w:rFonts w:eastAsia="Times New Roman" w:cs="Times New Roman"/>
          <w:szCs w:val="24"/>
          <w:lang w:val="lv-LV"/>
        </w:rPr>
        <w:t>ir ietvertas prasības, kas ļauj personām ar invaliditāti dzīvot neatkarīgi un pilnvērtīgi piedalīties visās dzīves jomās un vienlīdzīgi ar citiem nodrošināt pieeju transportam un ar sabiedriskā transporta pakalpojumu saistītai informācijai.</w:t>
      </w:r>
    </w:p>
    <w:p w14:paraId="5F4FE340" w14:textId="77777777" w:rsidR="006D12F8" w:rsidRPr="0068363A" w:rsidRDefault="006D12F8" w:rsidP="006D12F8">
      <w:pPr>
        <w:spacing w:after="0" w:line="240" w:lineRule="auto"/>
        <w:ind w:firstLine="709"/>
        <w:jc w:val="both"/>
        <w:rPr>
          <w:rFonts w:eastAsia="Times New Roman" w:cs="Times New Roman"/>
          <w:szCs w:val="24"/>
          <w:lang w:val="lv-LV"/>
        </w:rPr>
      </w:pPr>
      <w:r w:rsidRPr="0068363A">
        <w:rPr>
          <w:rFonts w:eastAsia="Times New Roman" w:cs="Times New Roman"/>
          <w:szCs w:val="24"/>
          <w:lang w:val="lv-LV"/>
        </w:rPr>
        <w:t xml:space="preserve">Atbilstoši Sabiedriskā transporta padomē apstiprinātajai sabiedriskā transporta pakalpojumu attīstības koncepcijai un iepirkumu dokumentācijai, noteiktas stingrākas sabiedriskā transporta pakalpojumu sniegšanā iesaistāmo autobusu kvalitātes prasības, vienlaikus definējot minimālo obligāti izpildāmo reisu savienojumu apjomu, kādos jānodrošina personām ar funkcionāliem traucējumiem pielāgotu autobusu iesaiste. Šobrīd spēkā esošo sabiedriskā transporta pakalpojumu pasūtījumu līgumu (ilgtermiņa) maršruta tīkla daļās “Pierīga”, “Liepāja”, “Daugavpils, Krāslava”, “Kuldīga, Saldus”, “Bauska”, “Ogre, Aizkraukle” un “Jēkabpils, Preiļi, Līvāni” izpildē kopumā ir iesaistīti 67% autobusi, kas atbilstoši pielāgoti personu ar ierobežotām pārvietošanās spējām pārvadāšanai </w:t>
      </w:r>
      <w:r w:rsidRPr="0068363A">
        <w:rPr>
          <w:rFonts w:eastAsia="Times New Roman" w:cs="Times New Roman"/>
          <w:i/>
          <w:iCs/>
          <w:szCs w:val="24"/>
          <w:lang w:val="lv-LV"/>
        </w:rPr>
        <w:t>(maršrutu tīkla daļā “Ogre, Aizkraukle” šādu transportlīdzekļu skaits sastāda vairāk kā 40%).</w:t>
      </w:r>
    </w:p>
    <w:p w14:paraId="16CDF4FB" w14:textId="21A28CA3" w:rsidR="006D12F8" w:rsidRPr="0068363A" w:rsidRDefault="006D12F8" w:rsidP="006D12F8">
      <w:pPr>
        <w:spacing w:after="0" w:line="240" w:lineRule="auto"/>
        <w:ind w:firstLine="709"/>
        <w:jc w:val="both"/>
        <w:rPr>
          <w:rFonts w:eastAsia="Times New Roman" w:cs="Times New Roman"/>
          <w:szCs w:val="24"/>
          <w:highlight w:val="yellow"/>
          <w:lang w:val="lv-LV"/>
        </w:rPr>
      </w:pPr>
      <w:bookmarkStart w:id="7" w:name="_Hlk115250629"/>
      <w:r w:rsidRPr="0068363A">
        <w:rPr>
          <w:rFonts w:eastAsia="Times New Roman" w:cs="Times New Roman"/>
          <w:szCs w:val="24"/>
          <w:lang w:val="lv-LV"/>
        </w:rPr>
        <w:t>Vienlaikus Autotransporta direkcija sadarbībā ar pārvadātāju ir pārskatījusi minimālo obligāti nodrošināmo pielāgoto reisu savienojumu apjomu reģionālās nozīmes maršrutos un atbilstoši līgumā iekļauto pielāgoto autobusu skaitam, vienojusies par papildu reisiem, kuru izpildē tiks iesaistīti ar pielāgotajiem autobusiem. Informācija, ka reiss tie</w:t>
      </w:r>
      <w:r w:rsidR="000055B5" w:rsidRPr="0068363A">
        <w:rPr>
          <w:rFonts w:eastAsia="Times New Roman" w:cs="Times New Roman"/>
          <w:szCs w:val="24"/>
          <w:lang w:val="lv-LV"/>
        </w:rPr>
        <w:t>k</w:t>
      </w:r>
      <w:r w:rsidRPr="0068363A">
        <w:rPr>
          <w:rFonts w:eastAsia="Times New Roman" w:cs="Times New Roman"/>
          <w:szCs w:val="24"/>
          <w:lang w:val="lv-LV"/>
        </w:rPr>
        <w:t xml:space="preserve"> izpildīts ar pielāgoto autobusu, iedzīvotājiem pieejama tīmekļvietnē </w:t>
      </w:r>
      <w:r w:rsidR="0046345D">
        <w:fldChar w:fldCharType="begin"/>
      </w:r>
      <w:r w:rsidR="0046345D" w:rsidRPr="00947B35">
        <w:rPr>
          <w:lang w:val="lv-LV"/>
        </w:rPr>
        <w:instrText xml:space="preserve"> HYPERLINK "ht</w:instrText>
      </w:r>
      <w:r w:rsidR="0046345D" w:rsidRPr="00947B35">
        <w:rPr>
          <w:lang w:val="lv-LV"/>
        </w:rPr>
        <w:instrText xml:space="preserve">tp://www.1188.lv" </w:instrText>
      </w:r>
      <w:r w:rsidR="0046345D">
        <w:fldChar w:fldCharType="separate"/>
      </w:r>
      <w:r w:rsidR="000055B5" w:rsidRPr="0068363A">
        <w:rPr>
          <w:rStyle w:val="Hyperlink"/>
          <w:rFonts w:eastAsia="Times New Roman" w:cs="Times New Roman"/>
          <w:szCs w:val="24"/>
          <w:lang w:val="lv-LV"/>
        </w:rPr>
        <w:t>www.1188.lv</w:t>
      </w:r>
      <w:r w:rsidR="0046345D">
        <w:rPr>
          <w:rStyle w:val="Hyperlink"/>
          <w:rFonts w:eastAsia="Times New Roman" w:cs="Times New Roman"/>
          <w:szCs w:val="24"/>
          <w:lang w:val="lv-LV"/>
        </w:rPr>
        <w:fldChar w:fldCharType="end"/>
      </w:r>
      <w:r w:rsidRPr="0068363A">
        <w:rPr>
          <w:rFonts w:eastAsia="Times New Roman" w:cs="Times New Roman"/>
          <w:szCs w:val="24"/>
          <w:lang w:val="lv-LV"/>
        </w:rPr>
        <w:t xml:space="preserve"> un Autotransporta direkcijas tīmekļvietnē </w:t>
      </w:r>
      <w:r w:rsidR="0046345D">
        <w:fldChar w:fldCharType="begin"/>
      </w:r>
      <w:r w:rsidR="0046345D" w:rsidRPr="00947B35">
        <w:rPr>
          <w:lang w:val="lv-LV"/>
        </w:rPr>
        <w:instrText xml:space="preserve"> HYPERLINK "http://www.atd.lv" </w:instrText>
      </w:r>
      <w:r w:rsidR="0046345D">
        <w:fldChar w:fldCharType="separate"/>
      </w:r>
      <w:r w:rsidR="000055B5" w:rsidRPr="0068363A">
        <w:rPr>
          <w:rStyle w:val="Hyperlink"/>
          <w:rFonts w:eastAsia="Times New Roman" w:cs="Times New Roman"/>
          <w:szCs w:val="24"/>
          <w:lang w:val="lv-LV"/>
        </w:rPr>
        <w:t>www.atd.lv</w:t>
      </w:r>
      <w:r w:rsidR="0046345D">
        <w:rPr>
          <w:rStyle w:val="Hyperlink"/>
          <w:rFonts w:eastAsia="Times New Roman" w:cs="Times New Roman"/>
          <w:szCs w:val="24"/>
          <w:lang w:val="lv-LV"/>
        </w:rPr>
        <w:fldChar w:fldCharType="end"/>
      </w:r>
      <w:r w:rsidRPr="0068363A">
        <w:rPr>
          <w:rFonts w:eastAsia="Times New Roman" w:cs="Times New Roman"/>
          <w:szCs w:val="24"/>
          <w:lang w:val="lv-LV"/>
        </w:rPr>
        <w:t xml:space="preserve"> sadaļā “Sabiedriskā transporta kustības saraksti” (reiss atzīmēts ar speciālu simbolu). Tāpat šādu informāciju var saņemt</w:t>
      </w:r>
      <w:r w:rsidR="000055B5" w:rsidRPr="0068363A">
        <w:rPr>
          <w:rFonts w:eastAsia="Times New Roman" w:cs="Times New Roman"/>
          <w:szCs w:val="24"/>
          <w:lang w:val="lv-LV"/>
        </w:rPr>
        <w:t>,</w:t>
      </w:r>
      <w:r w:rsidRPr="0068363A">
        <w:rPr>
          <w:rFonts w:eastAsia="Times New Roman" w:cs="Times New Roman"/>
          <w:szCs w:val="24"/>
          <w:lang w:val="lv-LV"/>
        </w:rPr>
        <w:t xml:space="preserve"> zvanot uz pārvadātāju dispečerdienestu tālruņa numuriem, kas pasažieriem pieejami kustības sarakstu plāksnēs (Ogres novada pašvaldībā ir uzstādītas visās pašreiz kustības sarakstos iekļautajās pieturās). Vienlaikus Autotransporta direkcija veic nepieciešamās darbības informācijas pieejamībai arī autobusu kustību sarakstos pieturās, kā arī autoostās</w:t>
      </w:r>
      <w:r w:rsidRPr="0068363A">
        <w:rPr>
          <w:rFonts w:eastAsia="Times New Roman" w:cs="Times New Roman"/>
          <w:szCs w:val="24"/>
          <w:vertAlign w:val="superscript"/>
          <w:lang w:val="lv-LV"/>
        </w:rPr>
        <w:footnoteReference w:id="1"/>
      </w:r>
      <w:r w:rsidRPr="0068363A">
        <w:rPr>
          <w:rFonts w:eastAsia="Times New Roman" w:cs="Times New Roman"/>
          <w:szCs w:val="24"/>
          <w:lang w:val="lv-LV"/>
        </w:rPr>
        <w:t>.</w:t>
      </w:r>
    </w:p>
    <w:bookmarkEnd w:id="7"/>
    <w:p w14:paraId="763BF5C8" w14:textId="77777777" w:rsidR="006D12F8" w:rsidRPr="0068363A" w:rsidRDefault="006D12F8" w:rsidP="006D12F8">
      <w:pPr>
        <w:spacing w:after="0" w:line="240" w:lineRule="auto"/>
        <w:ind w:firstLine="709"/>
        <w:jc w:val="both"/>
        <w:rPr>
          <w:rFonts w:eastAsia="Times New Roman" w:cs="Times New Roman"/>
          <w:szCs w:val="24"/>
          <w:lang w:val="lv-LV"/>
        </w:rPr>
      </w:pPr>
      <w:r w:rsidRPr="0068363A">
        <w:rPr>
          <w:rFonts w:eastAsia="Times New Roman" w:cs="Times New Roman"/>
          <w:szCs w:val="24"/>
          <w:lang w:val="lv-LV"/>
        </w:rPr>
        <w:t xml:space="preserve">Papildus jānorāda, ka Autotransporta direkcija ir uzrunājusi apvienību “Apeirons” par kopīgu kontroļu veikšanu gan šajā, gan citās maršrutu tīkla daļās, kurās ir stājušies spēkā </w:t>
      </w:r>
      <w:bookmarkStart w:id="8" w:name="_Hlk115377740"/>
      <w:r w:rsidRPr="0068363A">
        <w:rPr>
          <w:rFonts w:eastAsia="Times New Roman" w:cs="Times New Roman"/>
          <w:szCs w:val="24"/>
          <w:lang w:val="lv-LV"/>
        </w:rPr>
        <w:t>ilgtermiņa</w:t>
      </w:r>
      <w:r w:rsidRPr="0068363A">
        <w:rPr>
          <w:rFonts w:eastAsia="Times New Roman" w:cs="Times New Roman"/>
          <w:b/>
          <w:szCs w:val="24"/>
          <w:lang w:val="lv-LV"/>
        </w:rPr>
        <w:t xml:space="preserve"> </w:t>
      </w:r>
      <w:r w:rsidRPr="0068363A">
        <w:rPr>
          <w:rFonts w:eastAsia="Times New Roman" w:cs="Times New Roman"/>
          <w:bCs/>
          <w:szCs w:val="24"/>
          <w:lang w:val="lv-LV"/>
        </w:rPr>
        <w:t>līgumi par sabiedriskā transporta pakalpojumu sniegšanu ar autobusiem</w:t>
      </w:r>
      <w:bookmarkEnd w:id="8"/>
      <w:r w:rsidRPr="0068363A">
        <w:rPr>
          <w:rFonts w:eastAsia="Times New Roman" w:cs="Times New Roman"/>
          <w:bCs/>
          <w:szCs w:val="24"/>
          <w:lang w:val="lv-LV"/>
        </w:rPr>
        <w:t xml:space="preserve">, </w:t>
      </w:r>
      <w:r w:rsidRPr="0068363A">
        <w:rPr>
          <w:rFonts w:eastAsia="Times New Roman" w:cs="Times New Roman"/>
          <w:szCs w:val="24"/>
          <w:lang w:val="lv-LV"/>
        </w:rPr>
        <w:t>lai kopīgi pārliecinātos par transportlīdzekļu pielāgotību, autobusu vadītāju apmācībās iegūtajām prasmēm darbam ar personām ar invaliditāti, kā arī veicinātu sabiedriskā transporta pieejamību personām ar kustību traucējumiem.</w:t>
      </w:r>
    </w:p>
    <w:p w14:paraId="7550E720" w14:textId="77777777" w:rsidR="006D12F8" w:rsidRPr="0068363A" w:rsidRDefault="006D12F8" w:rsidP="006D12F8">
      <w:pPr>
        <w:spacing w:after="0" w:line="240" w:lineRule="auto"/>
        <w:ind w:firstLine="709"/>
        <w:jc w:val="both"/>
        <w:rPr>
          <w:rFonts w:eastAsia="Times New Roman" w:cs="Times New Roman"/>
          <w:b/>
          <w:bCs/>
          <w:szCs w:val="24"/>
          <w:lang w:val="lv-LV"/>
        </w:rPr>
      </w:pPr>
      <w:r w:rsidRPr="0068363A">
        <w:rPr>
          <w:rFonts w:eastAsia="Times New Roman" w:cs="Times New Roman"/>
          <w:b/>
          <w:bCs/>
          <w:szCs w:val="24"/>
          <w:lang w:val="lv-LV"/>
        </w:rPr>
        <w:t>1.3. Papildu informācija.</w:t>
      </w:r>
    </w:p>
    <w:p w14:paraId="3BBF9F00" w14:textId="77777777" w:rsidR="006D12F8" w:rsidRPr="00D06721" w:rsidRDefault="006D12F8" w:rsidP="006D12F8">
      <w:pPr>
        <w:spacing w:after="0" w:line="240" w:lineRule="auto"/>
        <w:ind w:firstLine="709"/>
        <w:jc w:val="both"/>
        <w:rPr>
          <w:rFonts w:eastAsia="Times New Roman" w:cs="Times New Roman"/>
          <w:szCs w:val="24"/>
          <w:lang w:val="lv-LV"/>
        </w:rPr>
      </w:pPr>
      <w:r w:rsidRPr="0068363A">
        <w:rPr>
          <w:rFonts w:eastAsia="Times New Roman" w:cs="Times New Roman"/>
          <w:szCs w:val="24"/>
          <w:lang w:val="lv-LV"/>
        </w:rPr>
        <w:t xml:space="preserve">Autotransporta direkcija ir izvērtējusi Ogres novada pašvaldības vēstulēs </w:t>
      </w:r>
      <w:r w:rsidRPr="0068363A">
        <w:rPr>
          <w:rFonts w:eastAsia="Times New Roman" w:cs="Times New Roman"/>
          <w:i/>
          <w:iCs/>
          <w:szCs w:val="24"/>
          <w:lang w:val="lv-LV"/>
        </w:rPr>
        <w:t>(09.09.2022. vēstule Nr. 2-5.1/3099, 13.09.2022. vēstule Nr. 2-5.1/3279, 20.09.2022. vēstule Nr. 2-5.1/3139)</w:t>
      </w:r>
      <w:r w:rsidRPr="0068363A">
        <w:rPr>
          <w:rFonts w:eastAsia="Times New Roman" w:cs="Times New Roman"/>
          <w:szCs w:val="24"/>
          <w:lang w:val="lv-LV"/>
        </w:rPr>
        <w:t xml:space="preserve"> </w:t>
      </w:r>
      <w:r w:rsidRPr="00D06721">
        <w:rPr>
          <w:rFonts w:eastAsia="Times New Roman" w:cs="Times New Roman"/>
          <w:szCs w:val="24"/>
          <w:lang w:val="lv-LV"/>
        </w:rPr>
        <w:t xml:space="preserve">izteiktos iebildumus un sniegtos priekšlikumus, kā arī sadarbībā ar Vidzemes plānošanas reģionu, atsaucoties uz iedzīvotāju iesniegumiem un sūdzībām, Autotransporta direkcijas pārbaudēs konstatēto, ir sagatavojusi vairākus grozījumus maršrutu tīkla daļā “Ogre, Aizkraukle”, </w:t>
      </w:r>
      <w:r w:rsidRPr="00D06721">
        <w:rPr>
          <w:rFonts w:eastAsia="Times New Roman" w:cs="Times New Roman"/>
          <w:i/>
          <w:iCs/>
          <w:szCs w:val="24"/>
          <w:lang w:val="lv-LV"/>
        </w:rPr>
        <w:t>piemēram</w:t>
      </w:r>
      <w:r w:rsidRPr="00D06721">
        <w:rPr>
          <w:rFonts w:eastAsia="Times New Roman" w:cs="Times New Roman"/>
          <w:szCs w:val="24"/>
          <w:lang w:val="lv-LV"/>
        </w:rPr>
        <w:t>:</w:t>
      </w:r>
    </w:p>
    <w:p w14:paraId="41439DE3" w14:textId="619427CC" w:rsidR="006D12F8" w:rsidRPr="00D06721" w:rsidRDefault="006D12F8" w:rsidP="00D06721">
      <w:pPr>
        <w:pStyle w:val="ListParagraph"/>
        <w:numPr>
          <w:ilvl w:val="0"/>
          <w:numId w:val="13"/>
        </w:numPr>
        <w:spacing w:after="0" w:line="240" w:lineRule="auto"/>
        <w:jc w:val="both"/>
        <w:rPr>
          <w:rFonts w:ascii="Times New Roman" w:eastAsia="Times New Roman" w:hAnsi="Times New Roman" w:cs="Times New Roman"/>
          <w:sz w:val="24"/>
          <w:szCs w:val="24"/>
        </w:rPr>
      </w:pPr>
      <w:r w:rsidRPr="00D06721">
        <w:rPr>
          <w:rFonts w:ascii="Times New Roman" w:eastAsia="Times New Roman" w:hAnsi="Times New Roman" w:cs="Times New Roman"/>
          <w:sz w:val="24"/>
          <w:szCs w:val="24"/>
        </w:rPr>
        <w:t xml:space="preserve">211 reisos tiks iekļautas ar Ogres pilsētas pieturas, viens reiss tiks pieskaņots vilciena izpildes laikiem </w:t>
      </w:r>
      <w:proofErr w:type="spellStart"/>
      <w:r w:rsidRPr="00D06721">
        <w:rPr>
          <w:rFonts w:ascii="Times New Roman" w:eastAsia="Times New Roman" w:hAnsi="Times New Roman" w:cs="Times New Roman"/>
          <w:sz w:val="24"/>
          <w:szCs w:val="24"/>
        </w:rPr>
        <w:t>Jaunogres</w:t>
      </w:r>
      <w:proofErr w:type="spellEnd"/>
      <w:r w:rsidRPr="00D06721">
        <w:rPr>
          <w:rFonts w:ascii="Times New Roman" w:eastAsia="Times New Roman" w:hAnsi="Times New Roman" w:cs="Times New Roman"/>
          <w:sz w:val="24"/>
          <w:szCs w:val="24"/>
        </w:rPr>
        <w:t xml:space="preserve"> stacijā, lai nodrošinātu iespēju mērot ceļu uz pieturu “Dārziņi”. Grozījumus plānots ieviest ar 2022. gada 17. oktobri;</w:t>
      </w:r>
    </w:p>
    <w:p w14:paraId="3BB570A4" w14:textId="2243C215" w:rsidR="0005132F" w:rsidRPr="00D06721" w:rsidRDefault="006D12F8" w:rsidP="00D06721">
      <w:pPr>
        <w:pStyle w:val="ListParagraph"/>
        <w:numPr>
          <w:ilvl w:val="0"/>
          <w:numId w:val="13"/>
        </w:numPr>
        <w:spacing w:after="0" w:line="240" w:lineRule="auto"/>
        <w:jc w:val="both"/>
        <w:rPr>
          <w:rFonts w:ascii="Times New Roman" w:eastAsia="Times New Roman" w:hAnsi="Times New Roman" w:cs="Times New Roman"/>
          <w:sz w:val="24"/>
          <w:szCs w:val="24"/>
        </w:rPr>
      </w:pPr>
      <w:r w:rsidRPr="00D06721">
        <w:rPr>
          <w:rFonts w:ascii="Times New Roman" w:eastAsia="Times New Roman" w:hAnsi="Times New Roman" w:cs="Times New Roman"/>
          <w:sz w:val="24"/>
          <w:szCs w:val="24"/>
        </w:rPr>
        <w:lastRenderedPageBreak/>
        <w:t>potenciāli plānots ierīkot jaunu pieturu Rembatē, Kaktu un Lielvārdes ielu krustojumā ar nosaukumu “Sporta iela”. Līdzko Ogres novada pašvaldība ierīkos pieturu “Sporta iela”, tiks veikti grozījumi un reģionālās nozīmes maršrutā Nr.6118 Ogre-Lielvārde-Rembate-Ogre 3 reisos</w:t>
      </w:r>
      <w:r w:rsidR="000055B5" w:rsidRPr="00D06721">
        <w:rPr>
          <w:rFonts w:ascii="Times New Roman" w:eastAsia="Times New Roman" w:hAnsi="Times New Roman" w:cs="Times New Roman"/>
          <w:sz w:val="24"/>
          <w:szCs w:val="24"/>
        </w:rPr>
        <w:t>,</w:t>
      </w:r>
      <w:r w:rsidRPr="00D06721">
        <w:rPr>
          <w:rFonts w:ascii="Times New Roman" w:eastAsia="Times New Roman" w:hAnsi="Times New Roman" w:cs="Times New Roman"/>
          <w:sz w:val="24"/>
          <w:szCs w:val="24"/>
        </w:rPr>
        <w:t xml:space="preserve"> iekļaujot minēto pieturu;</w:t>
      </w:r>
    </w:p>
    <w:p w14:paraId="7668A6A3" w14:textId="16AF1A9D" w:rsidR="006D12F8" w:rsidRPr="00D06721" w:rsidRDefault="006D12F8" w:rsidP="00D06721">
      <w:pPr>
        <w:pStyle w:val="ListParagraph"/>
        <w:numPr>
          <w:ilvl w:val="0"/>
          <w:numId w:val="13"/>
        </w:numPr>
        <w:spacing w:after="0" w:line="240" w:lineRule="auto"/>
        <w:jc w:val="both"/>
        <w:rPr>
          <w:rFonts w:ascii="Times New Roman" w:eastAsia="Times New Roman" w:hAnsi="Times New Roman" w:cs="Times New Roman"/>
          <w:sz w:val="24"/>
          <w:szCs w:val="24"/>
        </w:rPr>
      </w:pPr>
      <w:r w:rsidRPr="00D06721">
        <w:rPr>
          <w:rFonts w:ascii="Times New Roman" w:eastAsia="Times New Roman" w:hAnsi="Times New Roman" w:cs="Times New Roman"/>
          <w:sz w:val="24"/>
          <w:szCs w:val="24"/>
        </w:rPr>
        <w:t>veikti grozījumi reģionālās nozīmes maršrutos Nr.7229 Rīga-</w:t>
      </w:r>
      <w:proofErr w:type="spellStart"/>
      <w:r w:rsidRPr="00D06721">
        <w:rPr>
          <w:rFonts w:ascii="Times New Roman" w:eastAsia="Times New Roman" w:hAnsi="Times New Roman" w:cs="Times New Roman"/>
          <w:sz w:val="24"/>
          <w:szCs w:val="24"/>
        </w:rPr>
        <w:t>Pāvulēni</w:t>
      </w:r>
      <w:proofErr w:type="spellEnd"/>
      <w:r w:rsidRPr="00D06721">
        <w:rPr>
          <w:rFonts w:ascii="Times New Roman" w:eastAsia="Times New Roman" w:hAnsi="Times New Roman" w:cs="Times New Roman"/>
          <w:sz w:val="24"/>
          <w:szCs w:val="24"/>
        </w:rPr>
        <w:t xml:space="preserve"> (iekļaujot pieturu “Kārļi”) un Nr.6139 Ogre-Suntaži-Laubere-Madliena-Meņģele (grozot reisa izpildes laikus). </w:t>
      </w:r>
      <w:r w:rsidR="00F20B47" w:rsidRPr="00D06721">
        <w:rPr>
          <w:rFonts w:ascii="Times New Roman" w:eastAsia="Times New Roman" w:hAnsi="Times New Roman" w:cs="Times New Roman"/>
          <w:sz w:val="24"/>
          <w:szCs w:val="24"/>
        </w:rPr>
        <w:t xml:space="preserve">Izmaiņas sarakstā tiks uzsāktas ar </w:t>
      </w:r>
      <w:r w:rsidRPr="00D06721">
        <w:rPr>
          <w:rFonts w:ascii="Times New Roman" w:eastAsia="Times New Roman" w:hAnsi="Times New Roman" w:cs="Times New Roman"/>
          <w:sz w:val="24"/>
          <w:szCs w:val="24"/>
        </w:rPr>
        <w:t>2022. gada 1. oktobri</w:t>
      </w:r>
      <w:r w:rsidR="00F20B47" w:rsidRPr="00D06721">
        <w:rPr>
          <w:rFonts w:ascii="Times New Roman" w:eastAsia="Times New Roman" w:hAnsi="Times New Roman" w:cs="Times New Roman"/>
          <w:sz w:val="24"/>
          <w:szCs w:val="24"/>
        </w:rPr>
        <w:t>.</w:t>
      </w:r>
      <w:r w:rsidR="0005132F" w:rsidRPr="00D06721">
        <w:rPr>
          <w:rFonts w:ascii="Times New Roman" w:eastAsia="Times New Roman" w:hAnsi="Times New Roman" w:cs="Times New Roman"/>
          <w:sz w:val="24"/>
          <w:szCs w:val="24"/>
        </w:rPr>
        <w:t xml:space="preserve"> </w:t>
      </w:r>
      <w:r w:rsidRPr="00D06721">
        <w:rPr>
          <w:rFonts w:ascii="Times New Roman" w:eastAsia="Times New Roman" w:hAnsi="Times New Roman" w:cs="Times New Roman"/>
          <w:sz w:val="24"/>
          <w:szCs w:val="24"/>
        </w:rPr>
        <w:t xml:space="preserve">Vienlaikus </w:t>
      </w:r>
      <w:r w:rsidR="000055B5" w:rsidRPr="00D06721">
        <w:rPr>
          <w:rFonts w:ascii="Times New Roman" w:eastAsia="Times New Roman" w:hAnsi="Times New Roman" w:cs="Times New Roman"/>
          <w:sz w:val="24"/>
          <w:szCs w:val="24"/>
        </w:rPr>
        <w:t>2022.</w:t>
      </w:r>
      <w:r w:rsidRPr="00D06721">
        <w:rPr>
          <w:rFonts w:ascii="Times New Roman" w:eastAsia="Times New Roman" w:hAnsi="Times New Roman" w:cs="Times New Roman"/>
          <w:sz w:val="24"/>
          <w:szCs w:val="24"/>
        </w:rPr>
        <w:t xml:space="preserve"> gada 29. septembrī tika organizēta tikšanās ar Ogres novada pašvaldības pārstāvjiem, lai izrunātu jau Autotransporta direkcijas veiktos pasākumus, kā arī vienotos par turpmākajiem sabiedriskā transporta pakalpojuma uzlabošanas pasākumiem Ogres novadā, kas veicami ikdienas darba kārtībā. Ogres novada pašvaldības pārstāvji iepazīstināja tikšanās dalībniekus ar iedzīvotāju iesniegto priekšlikumu un iebildumu apkopojumu, izteica savus novērojumus, kā arī norādīja, ka Autotransporta direkcijai iesniegs apkopoto materiālu ar priekšlikumiem, iebildumiem, turpmākam darbam. Lai arī reisu izpilde šobrīd ir nodrošināta 99,74% apmērā, attiecīgi maršrutu tīklā tiek nodrošināta iespēja apmeklēt izglītības iestādes, ārstniecības iestādes, darbavietas, valsts un pašvaldību institūcijas to normālajā (vispārpieņemtajā) darba laikā, tomēr Ogres novada pašvaldību uztrauc atsevišķi sniegtā pakalpojuma kvalitātes jautājumi. Līdz ar to Autotransporta direkcija ar Ogres novada pašvaldību turpinās sadarboties sabiedriskā transporta pakalpojuma kvalitātes uzlabošanā Ogres novadā.</w:t>
      </w:r>
    </w:p>
    <w:p w14:paraId="27CDA265" w14:textId="77777777" w:rsidR="006D12F8" w:rsidRPr="0068363A" w:rsidRDefault="006D12F8" w:rsidP="006D12F8">
      <w:pPr>
        <w:spacing w:after="0" w:line="240" w:lineRule="auto"/>
        <w:jc w:val="both"/>
        <w:rPr>
          <w:rFonts w:eastAsia="Times New Roman" w:cs="Times New Roman"/>
          <w:szCs w:val="24"/>
          <w:lang w:val="lv-LV"/>
        </w:rPr>
      </w:pPr>
    </w:p>
    <w:p w14:paraId="16DBB4D1" w14:textId="77777777" w:rsidR="006D12F8" w:rsidRPr="0068363A" w:rsidRDefault="006D12F8" w:rsidP="006D12F8">
      <w:pPr>
        <w:numPr>
          <w:ilvl w:val="0"/>
          <w:numId w:val="1"/>
        </w:numPr>
        <w:spacing w:after="0" w:line="240" w:lineRule="auto"/>
        <w:jc w:val="center"/>
        <w:rPr>
          <w:rFonts w:eastAsia="Times New Roman" w:cs="Times New Roman"/>
          <w:b/>
          <w:bCs/>
          <w:szCs w:val="24"/>
          <w:lang w:val="lv-LV"/>
        </w:rPr>
      </w:pPr>
      <w:r w:rsidRPr="0068363A">
        <w:rPr>
          <w:rFonts w:eastAsia="Times New Roman" w:cs="Times New Roman"/>
          <w:b/>
          <w:bCs/>
          <w:szCs w:val="24"/>
          <w:lang w:val="lv-LV"/>
        </w:rPr>
        <w:t xml:space="preserve">Par </w:t>
      </w:r>
      <w:bookmarkStart w:id="9" w:name="_Hlk115378915"/>
      <w:bookmarkStart w:id="10" w:name="_Hlk115363783"/>
      <w:bookmarkStart w:id="11" w:name="_Hlk115363525"/>
      <w:r w:rsidRPr="0068363A">
        <w:rPr>
          <w:rFonts w:eastAsia="Times New Roman" w:cs="Times New Roman"/>
          <w:b/>
          <w:bCs/>
          <w:szCs w:val="24"/>
          <w:lang w:val="lv-LV"/>
        </w:rPr>
        <w:t xml:space="preserve">sabiedriskā transporta pakalpojumu sniegšanas kvalitāti </w:t>
      </w:r>
      <w:bookmarkEnd w:id="9"/>
      <w:r w:rsidRPr="0068363A">
        <w:rPr>
          <w:rFonts w:eastAsia="Times New Roman" w:cs="Times New Roman"/>
          <w:b/>
          <w:bCs/>
          <w:szCs w:val="24"/>
          <w:lang w:val="lv-LV"/>
        </w:rPr>
        <w:t xml:space="preserve">pārējos </w:t>
      </w:r>
      <w:bookmarkStart w:id="12" w:name="_Hlk115170956"/>
      <w:r w:rsidRPr="0068363A">
        <w:rPr>
          <w:rFonts w:eastAsia="Times New Roman" w:cs="Times New Roman"/>
          <w:b/>
          <w:bCs/>
          <w:szCs w:val="24"/>
          <w:lang w:val="lv-LV"/>
        </w:rPr>
        <w:t>Latvijas novados</w:t>
      </w:r>
      <w:bookmarkEnd w:id="10"/>
      <w:bookmarkEnd w:id="12"/>
      <w:r w:rsidRPr="0068363A">
        <w:rPr>
          <w:rFonts w:eastAsia="Times New Roman" w:cs="Times New Roman"/>
          <w:b/>
          <w:bCs/>
          <w:szCs w:val="24"/>
          <w:lang w:val="lv-LV"/>
        </w:rPr>
        <w:t>.</w:t>
      </w:r>
      <w:bookmarkEnd w:id="11"/>
    </w:p>
    <w:p w14:paraId="05B46B47" w14:textId="77777777" w:rsidR="006D12F8" w:rsidRPr="00E02678" w:rsidRDefault="006D12F8" w:rsidP="00E02678">
      <w:pPr>
        <w:spacing w:after="0" w:line="240" w:lineRule="auto"/>
        <w:rPr>
          <w:rFonts w:eastAsia="Times New Roman" w:cs="Times New Roman"/>
          <w:szCs w:val="24"/>
          <w:lang w:val="lv-LV"/>
        </w:rPr>
      </w:pPr>
    </w:p>
    <w:p w14:paraId="07D67115" w14:textId="0C011D1F" w:rsidR="00745FDC" w:rsidRPr="00E02678" w:rsidRDefault="00745FDC" w:rsidP="00262380">
      <w:pPr>
        <w:pStyle w:val="ListParagraph"/>
        <w:spacing w:after="0" w:line="240" w:lineRule="auto"/>
        <w:ind w:left="0"/>
        <w:jc w:val="both"/>
        <w:rPr>
          <w:rFonts w:ascii="Times New Roman" w:hAnsi="Times New Roman" w:cs="Times New Roman"/>
          <w:sz w:val="24"/>
          <w:szCs w:val="28"/>
        </w:rPr>
      </w:pPr>
      <w:bookmarkStart w:id="13" w:name="_Hlk108086350"/>
      <w:bookmarkStart w:id="14" w:name="_Hlk107857081"/>
    </w:p>
    <w:p w14:paraId="7C6EEB19" w14:textId="63BD4EC1" w:rsidR="0041357E" w:rsidRPr="009B147B" w:rsidRDefault="00E02678" w:rsidP="00951D5C">
      <w:pPr>
        <w:spacing w:after="0" w:line="240" w:lineRule="auto"/>
        <w:ind w:firstLine="709"/>
        <w:jc w:val="both"/>
        <w:rPr>
          <w:rFonts w:cs="Times New Roman"/>
          <w:b/>
          <w:bCs/>
          <w:szCs w:val="24"/>
          <w:lang w:val="fr-HT"/>
        </w:rPr>
      </w:pPr>
      <w:r>
        <w:rPr>
          <w:rFonts w:cs="Times New Roman"/>
          <w:b/>
          <w:bCs/>
          <w:szCs w:val="24"/>
          <w:lang w:val="lv-LV"/>
        </w:rPr>
        <w:t xml:space="preserve">2.1. </w:t>
      </w:r>
      <w:r w:rsidR="0041357E" w:rsidRPr="00262380">
        <w:rPr>
          <w:rFonts w:cs="Times New Roman"/>
          <w:b/>
          <w:bCs/>
          <w:szCs w:val="24"/>
          <w:lang w:val="lv-LV"/>
        </w:rPr>
        <w:t>Par atklātā konkursa gaitu un starprezultātiem</w:t>
      </w:r>
      <w:r>
        <w:rPr>
          <w:rFonts w:cs="Times New Roman"/>
          <w:b/>
          <w:bCs/>
          <w:szCs w:val="24"/>
          <w:lang w:val="lv-LV"/>
        </w:rPr>
        <w:t>.</w:t>
      </w:r>
    </w:p>
    <w:bookmarkEnd w:id="13"/>
    <w:p w14:paraId="463E2268" w14:textId="463648E6" w:rsidR="0041357E" w:rsidRPr="00262380" w:rsidRDefault="0041357E" w:rsidP="00262380">
      <w:pPr>
        <w:spacing w:after="0" w:line="240" w:lineRule="auto"/>
        <w:ind w:firstLine="709"/>
        <w:jc w:val="both"/>
        <w:rPr>
          <w:rFonts w:cs="Times New Roman"/>
          <w:szCs w:val="24"/>
          <w:lang w:val="lv-LV"/>
        </w:rPr>
      </w:pPr>
      <w:r w:rsidRPr="00262380">
        <w:rPr>
          <w:rFonts w:cs="Times New Roman"/>
          <w:szCs w:val="24"/>
          <w:lang w:val="lv-LV"/>
        </w:rPr>
        <w:t>Autotransporta direkcija 2019. gada 19</w:t>
      </w:r>
      <w:r w:rsidR="00CC2866">
        <w:rPr>
          <w:rFonts w:cs="Times New Roman"/>
          <w:szCs w:val="24"/>
          <w:lang w:val="lv-LV"/>
        </w:rPr>
        <w:t>.</w:t>
      </w:r>
      <w:r w:rsidRPr="00262380">
        <w:rPr>
          <w:rFonts w:cs="Times New Roman"/>
          <w:szCs w:val="24"/>
          <w:lang w:val="lv-LV"/>
        </w:rPr>
        <w:t>jūlijā izsludināja atklāto konkursu AD 2019/7.</w:t>
      </w:r>
    </w:p>
    <w:p w14:paraId="58BAC13A" w14:textId="7A718FA8" w:rsidR="0041357E" w:rsidRPr="00262380" w:rsidRDefault="0041357E" w:rsidP="00262380">
      <w:pPr>
        <w:spacing w:after="0" w:line="240" w:lineRule="auto"/>
        <w:ind w:firstLine="709"/>
        <w:jc w:val="both"/>
        <w:rPr>
          <w:rFonts w:cs="Times New Roman"/>
          <w:szCs w:val="24"/>
          <w:lang w:val="lv-LV"/>
        </w:rPr>
      </w:pPr>
      <w:r w:rsidRPr="00262380">
        <w:rPr>
          <w:rFonts w:cs="Times New Roman"/>
          <w:szCs w:val="24"/>
          <w:lang w:val="lv-LV"/>
        </w:rPr>
        <w:t>No atklātā konkursā izsludinātajām 16 maršrutu tīkla daļām (</w:t>
      </w:r>
      <w:proofErr w:type="spellStart"/>
      <w:r w:rsidRPr="00262380">
        <w:rPr>
          <w:rFonts w:cs="Times New Roman"/>
          <w:szCs w:val="24"/>
          <w:lang w:val="lv-LV"/>
        </w:rPr>
        <w:t>lotēm</w:t>
      </w:r>
      <w:proofErr w:type="spellEnd"/>
      <w:r w:rsidRPr="00262380">
        <w:rPr>
          <w:rFonts w:cs="Times New Roman"/>
          <w:szCs w:val="24"/>
          <w:lang w:val="lv-LV"/>
        </w:rPr>
        <w:t xml:space="preserve">) potenciālie pretendenti, ar kuriem var tikt slēgts sabiedriskā transporta pakalpojumu pasūtījuma līgums, </w:t>
      </w:r>
      <w:r w:rsidRPr="00262380">
        <w:rPr>
          <w:rFonts w:cs="Times New Roman"/>
          <w:i/>
          <w:iCs/>
          <w:szCs w:val="24"/>
          <w:lang w:val="lv-LV"/>
        </w:rPr>
        <w:t xml:space="preserve">sākotnēji </w:t>
      </w:r>
      <w:r w:rsidRPr="00262380">
        <w:rPr>
          <w:rFonts w:cs="Times New Roman"/>
          <w:szCs w:val="24"/>
          <w:lang w:val="lv-LV"/>
        </w:rPr>
        <w:t xml:space="preserve">tika noskaidroti </w:t>
      </w:r>
      <w:r w:rsidRPr="00262380">
        <w:rPr>
          <w:rFonts w:cs="Times New Roman"/>
          <w:b/>
          <w:bCs/>
          <w:szCs w:val="24"/>
          <w:lang w:val="lv-LV"/>
        </w:rPr>
        <w:t>12 maršrutu tīkla daļās</w:t>
      </w:r>
      <w:r w:rsidR="003F4ED4">
        <w:rPr>
          <w:rFonts w:cs="Times New Roman"/>
          <w:b/>
          <w:bCs/>
          <w:szCs w:val="24"/>
          <w:lang w:val="lv-LV"/>
        </w:rPr>
        <w:t xml:space="preserve">: </w:t>
      </w:r>
      <w:r w:rsidRPr="00262380">
        <w:rPr>
          <w:rFonts w:cs="Times New Roman"/>
          <w:szCs w:val="24"/>
          <w:lang w:val="lv-LV"/>
        </w:rPr>
        <w:t xml:space="preserve">“Bauska”, “Daugavpils, Krāslava”, “Kuldīga, Saldus”, “Liepāja”, “Pierīga”, “Gulbene, Alūksne, Balvi”, “Jelgava, Dobele”, “Madona”, “Rēzekne, Ludza”, “Talsi, Tukums”, “Valmiera, Valka, Smiltene”, “Ventspils”. </w:t>
      </w:r>
      <w:r w:rsidRPr="00262380">
        <w:rPr>
          <w:rFonts w:cs="Times New Roman"/>
          <w:b/>
          <w:bCs/>
          <w:szCs w:val="24"/>
          <w:lang w:val="lv-LV"/>
        </w:rPr>
        <w:t>4</w:t>
      </w:r>
      <w:r w:rsidRPr="00262380">
        <w:rPr>
          <w:rFonts w:cs="Times New Roman"/>
          <w:szCs w:val="24"/>
          <w:lang w:val="lv-LV"/>
        </w:rPr>
        <w:t xml:space="preserve"> </w:t>
      </w:r>
      <w:r w:rsidRPr="00262380">
        <w:rPr>
          <w:rFonts w:cs="Times New Roman"/>
          <w:b/>
          <w:bCs/>
          <w:szCs w:val="24"/>
          <w:lang w:val="lv-LV"/>
        </w:rPr>
        <w:t>maršrutu tīkla daļās (</w:t>
      </w:r>
      <w:proofErr w:type="spellStart"/>
      <w:r w:rsidRPr="00262380">
        <w:rPr>
          <w:rFonts w:cs="Times New Roman"/>
          <w:b/>
          <w:bCs/>
          <w:szCs w:val="24"/>
          <w:lang w:val="lv-LV"/>
        </w:rPr>
        <w:t>lotēs</w:t>
      </w:r>
      <w:proofErr w:type="spellEnd"/>
      <w:r w:rsidRPr="00262380">
        <w:rPr>
          <w:rFonts w:cs="Times New Roman"/>
          <w:b/>
          <w:bCs/>
          <w:szCs w:val="24"/>
          <w:lang w:val="lv-LV"/>
        </w:rPr>
        <w:t>)</w:t>
      </w:r>
      <w:r w:rsidRPr="00262380">
        <w:rPr>
          <w:rFonts w:cs="Times New Roman"/>
          <w:szCs w:val="24"/>
          <w:lang w:val="lv-LV"/>
        </w:rPr>
        <w:t xml:space="preserve">: </w:t>
      </w:r>
      <w:r w:rsidRPr="00262380">
        <w:rPr>
          <w:rFonts w:cs="Times New Roman"/>
          <w:bCs/>
          <w:szCs w:val="24"/>
          <w:lang w:val="lv-LV"/>
        </w:rPr>
        <w:t xml:space="preserve">“Cēsis”, “Jēkabpils, Preiļi, Līvāni”, “Limbaži, Sigulda” un “Ogre, Aizkraukle” konkurss AD 2019/7 tika izbeigts bez rezultātiem, jo Autotransporta direkcijas iepirkuma komisija konstatēja, ka norādītajās atklāta konkursa </w:t>
      </w:r>
      <w:proofErr w:type="spellStart"/>
      <w:r w:rsidRPr="00262380">
        <w:rPr>
          <w:rFonts w:cs="Times New Roman"/>
          <w:bCs/>
          <w:szCs w:val="24"/>
          <w:lang w:val="lv-LV"/>
        </w:rPr>
        <w:t>lotēs</w:t>
      </w:r>
      <w:proofErr w:type="spellEnd"/>
      <w:r w:rsidRPr="00262380">
        <w:rPr>
          <w:rFonts w:cs="Times New Roman"/>
          <w:bCs/>
          <w:szCs w:val="24"/>
          <w:lang w:val="lv-LV"/>
        </w:rPr>
        <w:t xml:space="preserve"> pretendenti ir iesnieguši konkursa dokumentācijā noteiktajām prasībām neatbilstošus piedāvājumus.</w:t>
      </w:r>
    </w:p>
    <w:p w14:paraId="0F93B8EC" w14:textId="64DBADEE" w:rsidR="0041357E" w:rsidRPr="00262380" w:rsidRDefault="0041357E" w:rsidP="00262380">
      <w:pPr>
        <w:spacing w:after="0" w:line="240" w:lineRule="auto"/>
        <w:ind w:firstLine="709"/>
        <w:jc w:val="both"/>
        <w:rPr>
          <w:rFonts w:cs="Times New Roman"/>
          <w:szCs w:val="24"/>
          <w:lang w:val="lv-LV"/>
        </w:rPr>
      </w:pPr>
      <w:r w:rsidRPr="00262380">
        <w:rPr>
          <w:rFonts w:cs="Times New Roman"/>
          <w:bCs/>
          <w:szCs w:val="24"/>
          <w:lang w:val="lv-LV"/>
        </w:rPr>
        <w:t xml:space="preserve">Autotransporta direkcijas iepirkumu komisijas lēmums par atklāta konkursa rezultātiem tika apstrīdēts Iepirkumu uzraudzības birojā (turpmāk – IUB) sekojošās </w:t>
      </w:r>
      <w:r w:rsidR="003F4ED4">
        <w:rPr>
          <w:rFonts w:cs="Times New Roman"/>
          <w:bCs/>
          <w:szCs w:val="24"/>
          <w:lang w:val="lv-LV"/>
        </w:rPr>
        <w:t xml:space="preserve">maršrutu tīkla </w:t>
      </w:r>
      <w:proofErr w:type="spellStart"/>
      <w:r w:rsidR="003F4ED4">
        <w:rPr>
          <w:rFonts w:cs="Times New Roman"/>
          <w:bCs/>
          <w:szCs w:val="24"/>
          <w:lang w:val="lv-LV"/>
        </w:rPr>
        <w:t>dālās</w:t>
      </w:r>
      <w:proofErr w:type="spellEnd"/>
      <w:r w:rsidRPr="00262380">
        <w:rPr>
          <w:rFonts w:cs="Times New Roman"/>
          <w:bCs/>
          <w:szCs w:val="24"/>
          <w:lang w:val="lv-LV"/>
        </w:rPr>
        <w:t>: “</w:t>
      </w:r>
      <w:r w:rsidRPr="00262380">
        <w:rPr>
          <w:rFonts w:cs="Times New Roman"/>
          <w:szCs w:val="24"/>
          <w:lang w:val="lv-LV"/>
        </w:rPr>
        <w:t xml:space="preserve">Gulbene, Alūksne, Balvi”, “Jelgava, Dobele”, “Madona”, “Rēzekne, Ludza”, “Talsi, Tukums”, “Valmiera, Valka, Smiltene”, “Ventspils”, </w:t>
      </w:r>
      <w:r w:rsidRPr="00262380">
        <w:rPr>
          <w:rFonts w:cs="Times New Roman"/>
          <w:bCs/>
          <w:szCs w:val="24"/>
          <w:lang w:val="lv-LV"/>
        </w:rPr>
        <w:t xml:space="preserve">“Cēsis”, “Jēkabpils, Preiļi, Līvāni”, “Limbaži, Sigulda” un </w:t>
      </w:r>
      <w:proofErr w:type="spellStart"/>
      <w:r w:rsidRPr="00262380">
        <w:rPr>
          <w:rFonts w:cs="Times New Roman"/>
          <w:bCs/>
          <w:szCs w:val="24"/>
          <w:lang w:val="lv-LV"/>
        </w:rPr>
        <w:t>lotē</w:t>
      </w:r>
      <w:proofErr w:type="spellEnd"/>
      <w:r w:rsidRPr="00262380">
        <w:rPr>
          <w:rFonts w:cs="Times New Roman"/>
          <w:bCs/>
          <w:szCs w:val="24"/>
          <w:lang w:val="lv-LV"/>
        </w:rPr>
        <w:t xml:space="preserve"> “Ogre, Aizkraukle”. Savukārt, </w:t>
      </w:r>
      <w:r w:rsidRPr="00262380">
        <w:rPr>
          <w:rFonts w:cs="Times New Roman"/>
          <w:b/>
          <w:szCs w:val="24"/>
          <w:lang w:val="lv-LV"/>
        </w:rPr>
        <w:t xml:space="preserve">5 </w:t>
      </w:r>
      <w:r w:rsidR="003F4ED4">
        <w:rPr>
          <w:rFonts w:cs="Times New Roman"/>
          <w:b/>
          <w:szCs w:val="24"/>
          <w:lang w:val="lv-LV"/>
        </w:rPr>
        <w:t>maršrutu tīkla daļās</w:t>
      </w:r>
      <w:r w:rsidRPr="00262380">
        <w:rPr>
          <w:rFonts w:cs="Times New Roman"/>
          <w:bCs/>
          <w:szCs w:val="24"/>
          <w:lang w:val="lv-LV"/>
        </w:rPr>
        <w:t xml:space="preserve">, t.i., </w:t>
      </w:r>
      <w:proofErr w:type="spellStart"/>
      <w:r w:rsidRPr="00262380">
        <w:rPr>
          <w:rFonts w:cs="Times New Roman"/>
          <w:bCs/>
          <w:szCs w:val="24"/>
          <w:lang w:val="lv-LV"/>
        </w:rPr>
        <w:t>lotēs</w:t>
      </w:r>
      <w:proofErr w:type="spellEnd"/>
      <w:r w:rsidRPr="00262380">
        <w:rPr>
          <w:rFonts w:cs="Times New Roman"/>
          <w:bCs/>
          <w:szCs w:val="24"/>
          <w:lang w:val="lv-LV"/>
        </w:rPr>
        <w:t xml:space="preserve"> </w:t>
      </w:r>
      <w:r w:rsidRPr="00262380">
        <w:rPr>
          <w:rFonts w:cs="Times New Roman"/>
          <w:szCs w:val="24"/>
          <w:lang w:val="lv-LV"/>
        </w:rPr>
        <w:t xml:space="preserve">“Bauska”, “Daugavpils, Krāslava”, “Kuldīga, Saldus”, “Liepāja” un </w:t>
      </w:r>
      <w:proofErr w:type="spellStart"/>
      <w:r w:rsidRPr="00262380">
        <w:rPr>
          <w:rFonts w:cs="Times New Roman"/>
          <w:szCs w:val="24"/>
          <w:lang w:val="lv-LV"/>
        </w:rPr>
        <w:t>lotē</w:t>
      </w:r>
      <w:proofErr w:type="spellEnd"/>
      <w:r w:rsidRPr="00262380">
        <w:rPr>
          <w:rFonts w:cs="Times New Roman"/>
          <w:szCs w:val="24"/>
          <w:lang w:val="lv-LV"/>
        </w:rPr>
        <w:t xml:space="preserve"> “Pierīga”, Autotransporta direkcijas iepirkumu komisijas lēmum</w:t>
      </w:r>
      <w:r w:rsidR="003F4ED4">
        <w:rPr>
          <w:rFonts w:cs="Times New Roman"/>
          <w:szCs w:val="24"/>
          <w:lang w:val="lv-LV"/>
        </w:rPr>
        <w:t>i</w:t>
      </w:r>
      <w:r w:rsidRPr="00262380">
        <w:rPr>
          <w:rFonts w:cs="Times New Roman"/>
          <w:szCs w:val="24"/>
          <w:lang w:val="lv-LV"/>
        </w:rPr>
        <w:t xml:space="preserve"> par konkursa rezultātiem netika apstrīdēt</w:t>
      </w:r>
      <w:r w:rsidR="003F4ED4">
        <w:rPr>
          <w:rFonts w:cs="Times New Roman"/>
          <w:szCs w:val="24"/>
          <w:lang w:val="lv-LV"/>
        </w:rPr>
        <w:t>i</w:t>
      </w:r>
      <w:r w:rsidRPr="00262380">
        <w:rPr>
          <w:rFonts w:cs="Times New Roman"/>
          <w:szCs w:val="24"/>
          <w:lang w:val="lv-LV"/>
        </w:rPr>
        <w:t xml:space="preserve"> un t</w:t>
      </w:r>
      <w:r w:rsidR="003F4ED4">
        <w:rPr>
          <w:rFonts w:cs="Times New Roman"/>
          <w:szCs w:val="24"/>
          <w:lang w:val="lv-LV"/>
        </w:rPr>
        <w:t>ie</w:t>
      </w:r>
      <w:r w:rsidRPr="00262380">
        <w:rPr>
          <w:rFonts w:cs="Times New Roman"/>
          <w:szCs w:val="24"/>
          <w:lang w:val="lv-LV"/>
        </w:rPr>
        <w:t xml:space="preserve"> stājās spēkā.</w:t>
      </w:r>
    </w:p>
    <w:p w14:paraId="3129E9F6" w14:textId="7F8BB158" w:rsidR="0041357E" w:rsidRPr="00262380" w:rsidRDefault="0041357E" w:rsidP="00262380">
      <w:pPr>
        <w:spacing w:after="0" w:line="240" w:lineRule="auto"/>
        <w:ind w:firstLine="709"/>
        <w:jc w:val="both"/>
        <w:rPr>
          <w:rFonts w:cs="Times New Roman"/>
          <w:bCs/>
          <w:szCs w:val="24"/>
          <w:lang w:val="lv-LV"/>
        </w:rPr>
      </w:pPr>
      <w:r w:rsidRPr="00262380">
        <w:rPr>
          <w:rFonts w:cs="Times New Roman"/>
          <w:bCs/>
          <w:szCs w:val="24"/>
          <w:lang w:val="lv-LV"/>
        </w:rPr>
        <w:t>Tādējādi, Autotransporta direkcija ir veikusi sekojošās darbības.</w:t>
      </w:r>
    </w:p>
    <w:p w14:paraId="30014CFF" w14:textId="29F8E819" w:rsidR="0041357E" w:rsidRPr="00262380" w:rsidRDefault="0041357E" w:rsidP="00262380">
      <w:pPr>
        <w:spacing w:after="0" w:line="240" w:lineRule="auto"/>
        <w:ind w:firstLine="709"/>
        <w:jc w:val="both"/>
        <w:rPr>
          <w:rFonts w:cs="Times New Roman"/>
          <w:szCs w:val="24"/>
          <w:lang w:val="lv-LV"/>
        </w:rPr>
      </w:pPr>
      <w:r w:rsidRPr="00262380">
        <w:rPr>
          <w:rFonts w:cs="Times New Roman"/>
          <w:b/>
          <w:szCs w:val="24"/>
          <w:u w:val="single"/>
          <w:lang w:val="lv-LV"/>
        </w:rPr>
        <w:t xml:space="preserve">Piecās </w:t>
      </w:r>
      <w:r w:rsidR="003F4ED4">
        <w:rPr>
          <w:rFonts w:cs="Times New Roman"/>
          <w:b/>
          <w:szCs w:val="24"/>
          <w:u w:val="single"/>
          <w:lang w:val="lv-LV"/>
        </w:rPr>
        <w:t xml:space="preserve">maršrutu tīkla daļās: </w:t>
      </w:r>
      <w:r w:rsidRPr="00262380">
        <w:rPr>
          <w:rFonts w:cs="Times New Roman"/>
          <w:szCs w:val="24"/>
          <w:lang w:val="lv-LV"/>
        </w:rPr>
        <w:t>“Bauska”, “Daugavpils, Krāslava”, “Kuldīga, Saldus”, “Liepāja” un</w:t>
      </w:r>
      <w:r w:rsidR="003F4ED4">
        <w:rPr>
          <w:rFonts w:cs="Times New Roman"/>
          <w:szCs w:val="24"/>
          <w:lang w:val="lv-LV"/>
        </w:rPr>
        <w:t xml:space="preserve"> daļā</w:t>
      </w:r>
      <w:r w:rsidRPr="00262380">
        <w:rPr>
          <w:rFonts w:cs="Times New Roman"/>
          <w:szCs w:val="24"/>
          <w:lang w:val="lv-LV"/>
        </w:rPr>
        <w:t xml:space="preserve"> “Pierīga”, pamatojoties uz atklāta konkursa nolikumā un Publisko iepirkumu </w:t>
      </w:r>
      <w:r w:rsidRPr="00262380">
        <w:rPr>
          <w:rFonts w:cs="Times New Roman"/>
          <w:szCs w:val="24"/>
          <w:lang w:val="lv-LV"/>
        </w:rPr>
        <w:lastRenderedPageBreak/>
        <w:t xml:space="preserve">likumā </w:t>
      </w:r>
      <w:r w:rsidR="003F4ED4">
        <w:rPr>
          <w:rFonts w:cs="Times New Roman"/>
          <w:szCs w:val="24"/>
          <w:lang w:val="lv-LV"/>
        </w:rPr>
        <w:t xml:space="preserve">(turpmāk- PIL) </w:t>
      </w:r>
      <w:r w:rsidRPr="00262380">
        <w:rPr>
          <w:rFonts w:cs="Times New Roman"/>
          <w:szCs w:val="24"/>
          <w:lang w:val="lv-LV"/>
        </w:rPr>
        <w:t xml:space="preserve">paredzēto kārtību, 2020. gada 1. jūlijā tika noslēgti iepirkuma līgumi ar pakalpojuma uzsākšanu no 2021. gada 1. augusta. Pārvadātāji šajās piecās maršrutu tīkla daļās uzsāka sabiedriskā transporta pakalpojumu nodrošināšanu ar 305 autobusiem, no kuriem 61% izlaiduma gads ir 2021. gads. Savukārt 9% transportlīdzekļu ir </w:t>
      </w:r>
      <w:proofErr w:type="spellStart"/>
      <w:r w:rsidRPr="00262380">
        <w:rPr>
          <w:rFonts w:cs="Times New Roman"/>
          <w:szCs w:val="24"/>
          <w:lang w:val="lv-LV"/>
        </w:rPr>
        <w:t>bezizmešu</w:t>
      </w:r>
      <w:proofErr w:type="spellEnd"/>
      <w:r w:rsidRPr="00262380">
        <w:rPr>
          <w:rFonts w:cs="Times New Roman"/>
          <w:szCs w:val="24"/>
          <w:lang w:val="lv-LV"/>
        </w:rPr>
        <w:t>. Visi autobusi ir aprīkoti ar ventilācijas un apkures iekārtām, lai transportlīdzekļa salonā nodrošinātu gaisa temperatūru robežās no +16</w:t>
      </w:r>
      <w:r w:rsidRPr="00262380">
        <w:rPr>
          <w:rFonts w:cs="Times New Roman"/>
          <w:szCs w:val="24"/>
          <w:vertAlign w:val="superscript"/>
          <w:lang w:val="lv-LV"/>
        </w:rPr>
        <w:t>0</w:t>
      </w:r>
      <w:r w:rsidRPr="00262380">
        <w:rPr>
          <w:rFonts w:cs="Times New Roman"/>
          <w:szCs w:val="24"/>
          <w:lang w:val="lv-LV"/>
        </w:rPr>
        <w:t>C līdz +24</w:t>
      </w:r>
      <w:r w:rsidRPr="00262380">
        <w:rPr>
          <w:rFonts w:cs="Times New Roman"/>
          <w:szCs w:val="24"/>
          <w:vertAlign w:val="superscript"/>
          <w:lang w:val="lv-LV"/>
        </w:rPr>
        <w:t>0</w:t>
      </w:r>
      <w:r w:rsidRPr="00262380">
        <w:rPr>
          <w:rFonts w:cs="Times New Roman"/>
          <w:szCs w:val="24"/>
          <w:lang w:val="lv-LV"/>
        </w:rPr>
        <w:t xml:space="preserve">C atbilstoši sezonai; 78% autobusu ir pielāgoti personu ar ierobežotām spējām pārvadāšanai (tai skaitā pacēlājs ar kravnesību ne mazāku par 300 kg) un tajos paredzēta vieta personai </w:t>
      </w:r>
      <w:proofErr w:type="spellStart"/>
      <w:r w:rsidRPr="00262380">
        <w:rPr>
          <w:rFonts w:cs="Times New Roman"/>
          <w:szCs w:val="24"/>
          <w:lang w:val="lv-LV"/>
        </w:rPr>
        <w:t>ratiņkrēslā</w:t>
      </w:r>
      <w:proofErr w:type="spellEnd"/>
      <w:r w:rsidRPr="00262380">
        <w:rPr>
          <w:rFonts w:cs="Times New Roman"/>
          <w:szCs w:val="24"/>
          <w:lang w:val="lv-LV"/>
        </w:rPr>
        <w:t xml:space="preserve">; 40% autobusu ir aprīkoti ar velosipēdu turētāju; autobusu salonā informācija par gaidāmajām pieturām tiek paziņota audio un vizuālā formātā; sēdvietas ir aprīkotas ar drošības jostu, individuālo apgaismojumu un ventilāciju; ir pieejami bezskaidras naudas norēķini un </w:t>
      </w:r>
      <w:proofErr w:type="spellStart"/>
      <w:r w:rsidRPr="00262380">
        <w:rPr>
          <w:rFonts w:cs="Times New Roman"/>
          <w:szCs w:val="24"/>
          <w:lang w:val="lv-LV"/>
        </w:rPr>
        <w:t>wi-fi</w:t>
      </w:r>
      <w:proofErr w:type="spellEnd"/>
      <w:r w:rsidRPr="00262380">
        <w:rPr>
          <w:rFonts w:cs="Times New Roman"/>
          <w:szCs w:val="24"/>
          <w:lang w:val="lv-LV"/>
        </w:rPr>
        <w:t>; autobusos ir uzstādīta elektroniskā kontroles ierīce (GPS) un videonovērošana, kas fiksē biļešu tirdzniecības zonu, u.tml.</w:t>
      </w:r>
    </w:p>
    <w:p w14:paraId="3CF3A92E" w14:textId="744C59B8" w:rsidR="0041357E" w:rsidRPr="00262380" w:rsidRDefault="0041357E" w:rsidP="00262380">
      <w:pPr>
        <w:spacing w:after="0" w:line="240" w:lineRule="auto"/>
        <w:ind w:firstLine="709"/>
        <w:jc w:val="both"/>
        <w:rPr>
          <w:rFonts w:cs="Times New Roman"/>
          <w:bCs/>
          <w:szCs w:val="24"/>
          <w:lang w:val="lv-LV"/>
        </w:rPr>
      </w:pPr>
      <w:r w:rsidRPr="00262380">
        <w:rPr>
          <w:rFonts w:cs="Times New Roman"/>
          <w:b/>
          <w:szCs w:val="24"/>
          <w:u w:val="single"/>
          <w:lang w:val="lv-LV"/>
        </w:rPr>
        <w:t xml:space="preserve">Četrās </w:t>
      </w:r>
      <w:r w:rsidR="003F4ED4">
        <w:rPr>
          <w:rFonts w:cs="Times New Roman"/>
          <w:b/>
          <w:szCs w:val="24"/>
          <w:u w:val="single"/>
          <w:lang w:val="lv-LV"/>
        </w:rPr>
        <w:t>maršrutu tīkla daļās:</w:t>
      </w:r>
      <w:r w:rsidRPr="00262380">
        <w:rPr>
          <w:rFonts w:cs="Times New Roman"/>
          <w:b/>
          <w:szCs w:val="24"/>
          <w:lang w:val="lv-LV"/>
        </w:rPr>
        <w:t xml:space="preserve"> </w:t>
      </w:r>
      <w:r w:rsidRPr="00262380">
        <w:rPr>
          <w:rFonts w:cs="Times New Roman"/>
          <w:bCs/>
          <w:szCs w:val="24"/>
          <w:lang w:val="lv-LV"/>
        </w:rPr>
        <w:t xml:space="preserve">Autotransporta direkcija atbilstoši </w:t>
      </w:r>
      <w:r w:rsidR="003F4ED4">
        <w:rPr>
          <w:rFonts w:cs="Times New Roman"/>
          <w:bCs/>
          <w:szCs w:val="24"/>
          <w:lang w:val="lv-LV"/>
        </w:rPr>
        <w:t>PIL</w:t>
      </w:r>
      <w:r w:rsidRPr="00262380">
        <w:rPr>
          <w:rFonts w:cs="Times New Roman"/>
          <w:bCs/>
          <w:szCs w:val="24"/>
          <w:lang w:val="lv-LV"/>
        </w:rPr>
        <w:t xml:space="preserve"> 2. panta 3. punktam, lai nodrošinātu pasūtītāja līdzekļu efektīvu izmantošanu, maksimāli samazinot pasūtītāja līdzekļu izmantošanas risku un nodrošinot sabiedriskā transporta pakalpojumu nepārtrauktību, četrās </w:t>
      </w:r>
      <w:proofErr w:type="spellStart"/>
      <w:r w:rsidRPr="00262380">
        <w:rPr>
          <w:rFonts w:cs="Times New Roman"/>
          <w:bCs/>
          <w:szCs w:val="24"/>
          <w:lang w:val="lv-LV"/>
        </w:rPr>
        <w:t>lotēs</w:t>
      </w:r>
      <w:proofErr w:type="spellEnd"/>
      <w:r w:rsidRPr="00262380">
        <w:rPr>
          <w:rFonts w:cs="Times New Roman"/>
          <w:bCs/>
          <w:szCs w:val="24"/>
          <w:lang w:val="lv-LV"/>
        </w:rPr>
        <w:t xml:space="preserve"> – “Cēsis”, “Jēkabpils, Preiļi, Līvāni”, “Limbaži, Sigulda” un </w:t>
      </w:r>
      <w:r w:rsidR="003F4ED4">
        <w:rPr>
          <w:rFonts w:cs="Times New Roman"/>
          <w:bCs/>
          <w:szCs w:val="24"/>
          <w:lang w:val="lv-LV"/>
        </w:rPr>
        <w:t xml:space="preserve">daļā </w:t>
      </w:r>
      <w:r w:rsidRPr="00262380">
        <w:rPr>
          <w:rFonts w:cs="Times New Roman"/>
          <w:bCs/>
          <w:szCs w:val="24"/>
          <w:lang w:val="lv-LV"/>
        </w:rPr>
        <w:t>“Ogre, Aizkraukle”</w:t>
      </w:r>
      <w:r w:rsidR="0068363A">
        <w:rPr>
          <w:rFonts w:cs="Times New Roman"/>
          <w:bCs/>
          <w:szCs w:val="24"/>
          <w:lang w:val="lv-LV"/>
        </w:rPr>
        <w:t>,</w:t>
      </w:r>
      <w:r w:rsidRPr="00262380">
        <w:rPr>
          <w:rFonts w:cs="Times New Roman"/>
          <w:bCs/>
          <w:szCs w:val="24"/>
          <w:lang w:val="lv-LV"/>
        </w:rPr>
        <w:t xml:space="preserve"> 2020. gada 5. jūlijā izsludināja atkārtotu atklāto konkursu Nr.AD 2020/5.</w:t>
      </w:r>
    </w:p>
    <w:p w14:paraId="6AAE1BAE" w14:textId="7833A65F" w:rsidR="0041357E" w:rsidRPr="00262380" w:rsidRDefault="003F4ED4" w:rsidP="00262380">
      <w:pPr>
        <w:spacing w:after="0" w:line="240" w:lineRule="auto"/>
        <w:ind w:firstLine="709"/>
        <w:jc w:val="both"/>
        <w:rPr>
          <w:rFonts w:cs="Times New Roman"/>
          <w:szCs w:val="24"/>
          <w:lang w:val="lv-LV"/>
        </w:rPr>
      </w:pPr>
      <w:r>
        <w:rPr>
          <w:rFonts w:cs="Times New Roman"/>
          <w:bCs/>
          <w:szCs w:val="24"/>
          <w:lang w:val="lv-LV"/>
        </w:rPr>
        <w:t>Maršrutu tīkla daļā:</w:t>
      </w:r>
      <w:r w:rsidR="0041357E" w:rsidRPr="00262380">
        <w:rPr>
          <w:rFonts w:cs="Times New Roman"/>
          <w:bCs/>
          <w:szCs w:val="24"/>
          <w:lang w:val="lv-LV"/>
        </w:rPr>
        <w:t xml:space="preserve"> “Cēsis”, “Jēkabpils, Preiļi, Līvāni”, “Limbaži, Sigulda” un “Ogre, Aizkraukle”, </w:t>
      </w:r>
      <w:r w:rsidR="0041357E" w:rsidRPr="00262380">
        <w:rPr>
          <w:rFonts w:cs="Times New Roman"/>
          <w:szCs w:val="24"/>
          <w:lang w:val="lv-LV"/>
        </w:rPr>
        <w:t xml:space="preserve">pamatojoties uz atklāta konkursa nolikumā un </w:t>
      </w:r>
      <w:r>
        <w:rPr>
          <w:rFonts w:cs="Times New Roman"/>
          <w:szCs w:val="24"/>
          <w:lang w:val="lv-LV"/>
        </w:rPr>
        <w:t>PIL</w:t>
      </w:r>
      <w:r w:rsidR="0041357E" w:rsidRPr="00262380">
        <w:rPr>
          <w:rFonts w:cs="Times New Roman"/>
          <w:szCs w:val="24"/>
          <w:lang w:val="lv-LV"/>
        </w:rPr>
        <w:t xml:space="preserve"> paredzēto kārtību, 2021. gada 9. aprīlī un 29. aprīlī tika noslēgti iepirkuma līgumi ar pakalpojuma uzsākšanu no 2022. gada 1. jūlija</w:t>
      </w:r>
      <w:r w:rsidR="00951D5C">
        <w:rPr>
          <w:rFonts w:cs="Times New Roman"/>
          <w:szCs w:val="24"/>
          <w:lang w:val="lv-LV"/>
        </w:rPr>
        <w:t xml:space="preserve"> maršrutu tīkla daļā </w:t>
      </w:r>
      <w:r w:rsidR="00951D5C" w:rsidRPr="00951D5C">
        <w:rPr>
          <w:rFonts w:cs="Times New Roman"/>
          <w:szCs w:val="24"/>
          <w:lang w:val="lv-LV"/>
        </w:rPr>
        <w:t>“Jēkabpils, Preiļi, Līvāni”</w:t>
      </w:r>
      <w:r w:rsidR="00951D5C">
        <w:rPr>
          <w:rFonts w:cs="Times New Roman"/>
          <w:szCs w:val="24"/>
          <w:lang w:val="lv-LV"/>
        </w:rPr>
        <w:t xml:space="preserve"> un </w:t>
      </w:r>
      <w:r w:rsidR="00951D5C" w:rsidRPr="00951D5C">
        <w:rPr>
          <w:rFonts w:cs="Times New Roman"/>
          <w:szCs w:val="24"/>
          <w:lang w:val="lv-LV"/>
        </w:rPr>
        <w:t>“Ogre, Aizkraukle”</w:t>
      </w:r>
      <w:r w:rsidR="00951D5C">
        <w:rPr>
          <w:rFonts w:cs="Times New Roman"/>
          <w:szCs w:val="24"/>
          <w:lang w:val="lv-LV"/>
        </w:rPr>
        <w:t xml:space="preserve">. </w:t>
      </w:r>
      <w:r w:rsidR="00951D5C" w:rsidRPr="00A26668">
        <w:rPr>
          <w:rFonts w:cs="Times New Roman"/>
          <w:szCs w:val="24"/>
          <w:lang w:val="lv-LV"/>
        </w:rPr>
        <w:t>Savukārt, maršrutu tīkla daļā “Cēsis” un “Limbaži, Sigulda” pakalpojumu sniegšana, pamatojoties uz noslēgt</w:t>
      </w:r>
      <w:r w:rsidR="00236351" w:rsidRPr="00A26668">
        <w:rPr>
          <w:rFonts w:cs="Times New Roman"/>
          <w:szCs w:val="24"/>
          <w:lang w:val="lv-LV"/>
        </w:rPr>
        <w:t>iem</w:t>
      </w:r>
      <w:r w:rsidR="00951D5C" w:rsidRPr="00A26668">
        <w:rPr>
          <w:rFonts w:cs="Times New Roman"/>
          <w:szCs w:val="24"/>
          <w:lang w:val="lv-LV"/>
        </w:rPr>
        <w:t xml:space="preserve"> iepirkuma līgum</w:t>
      </w:r>
      <w:r w:rsidR="00236351" w:rsidRPr="00A26668">
        <w:rPr>
          <w:rFonts w:cs="Times New Roman"/>
          <w:szCs w:val="24"/>
          <w:lang w:val="lv-LV"/>
        </w:rPr>
        <w:t>iem</w:t>
      </w:r>
      <w:r w:rsidR="00951D5C" w:rsidRPr="00A26668">
        <w:rPr>
          <w:rFonts w:cs="Times New Roman"/>
          <w:szCs w:val="24"/>
          <w:lang w:val="lv-LV"/>
        </w:rPr>
        <w:t xml:space="preserve"> tiks uzsākta 2023.gada 1.jūlijā</w:t>
      </w:r>
      <w:r w:rsidR="0041357E" w:rsidRPr="00A26668">
        <w:rPr>
          <w:rFonts w:cs="Times New Roman"/>
          <w:szCs w:val="24"/>
          <w:lang w:val="lv-LV"/>
        </w:rPr>
        <w:t xml:space="preserve">. </w:t>
      </w:r>
      <w:r w:rsidR="0041357E" w:rsidRPr="00262380">
        <w:rPr>
          <w:rFonts w:cs="Times New Roman"/>
          <w:szCs w:val="24"/>
          <w:lang w:val="lv-LV"/>
        </w:rPr>
        <w:t>Pārvadātāji šajās četrās maršrutu tīkla daļās jāuzsāk sabiedriskā transporta pakalpojumu nodrošināšanu ar aptuveni 388 autobusiem, no kuriem 68% izlaiduma gads ir 2022</w:t>
      </w:r>
      <w:r w:rsidR="00CC2866">
        <w:rPr>
          <w:rFonts w:cs="Times New Roman"/>
          <w:szCs w:val="24"/>
          <w:lang w:val="lv-LV"/>
        </w:rPr>
        <w:t>.</w:t>
      </w:r>
      <w:r w:rsidR="0041357E" w:rsidRPr="00262380">
        <w:rPr>
          <w:rFonts w:cs="Times New Roman"/>
          <w:szCs w:val="24"/>
          <w:lang w:val="lv-LV"/>
        </w:rPr>
        <w:t xml:space="preserve">gads. Savukārt 11% transportlīdzekļu ir </w:t>
      </w:r>
      <w:proofErr w:type="spellStart"/>
      <w:r w:rsidR="0041357E" w:rsidRPr="00262380">
        <w:rPr>
          <w:rFonts w:cs="Times New Roman"/>
          <w:szCs w:val="24"/>
          <w:lang w:val="lv-LV"/>
        </w:rPr>
        <w:t>bezizmešu</w:t>
      </w:r>
      <w:proofErr w:type="spellEnd"/>
      <w:r w:rsidR="0041357E" w:rsidRPr="00262380">
        <w:rPr>
          <w:rFonts w:cs="Times New Roman"/>
          <w:szCs w:val="24"/>
          <w:lang w:val="lv-LV"/>
        </w:rPr>
        <w:t>. Visi autobusi ir aprīkoti ar ventilācijas un apkures iekārtām, lai transportlīdzekļa salonā nodrošinātu gaisa temperatūru robežās no +16</w:t>
      </w:r>
      <w:r w:rsidR="0041357E" w:rsidRPr="00262380">
        <w:rPr>
          <w:rFonts w:cs="Times New Roman"/>
          <w:szCs w:val="24"/>
          <w:vertAlign w:val="superscript"/>
          <w:lang w:val="lv-LV"/>
        </w:rPr>
        <w:t>0</w:t>
      </w:r>
      <w:r w:rsidR="0041357E" w:rsidRPr="00262380">
        <w:rPr>
          <w:rFonts w:cs="Times New Roman"/>
          <w:szCs w:val="24"/>
          <w:lang w:val="lv-LV"/>
        </w:rPr>
        <w:t>C līdz +24</w:t>
      </w:r>
      <w:r w:rsidR="0041357E" w:rsidRPr="00262380">
        <w:rPr>
          <w:rFonts w:cs="Times New Roman"/>
          <w:szCs w:val="24"/>
          <w:vertAlign w:val="superscript"/>
          <w:lang w:val="lv-LV"/>
        </w:rPr>
        <w:t>0</w:t>
      </w:r>
      <w:r w:rsidR="0041357E" w:rsidRPr="00262380">
        <w:rPr>
          <w:rFonts w:cs="Times New Roman"/>
          <w:szCs w:val="24"/>
          <w:lang w:val="lv-LV"/>
        </w:rPr>
        <w:t xml:space="preserve">C atbilstoši sezonai; 56% autobusu ir pielāgoti personu ar ierobežotām spējām pārvadāšanai (tai skaitā pacēlājs ar kravnesību ne mazāku par 300 kg) un tajos paredzēta vieta personai </w:t>
      </w:r>
      <w:proofErr w:type="spellStart"/>
      <w:r w:rsidR="0041357E" w:rsidRPr="00262380">
        <w:rPr>
          <w:rFonts w:cs="Times New Roman"/>
          <w:szCs w:val="24"/>
          <w:lang w:val="lv-LV"/>
        </w:rPr>
        <w:t>ratiņkrēslā</w:t>
      </w:r>
      <w:proofErr w:type="spellEnd"/>
      <w:r w:rsidR="0041357E" w:rsidRPr="00262380">
        <w:rPr>
          <w:rFonts w:cs="Times New Roman"/>
          <w:szCs w:val="24"/>
          <w:lang w:val="lv-LV"/>
        </w:rPr>
        <w:t xml:space="preserve">; 39% autobusu ir aprīkoti ar velosipēdu turētāju; autobusu salonā informācija par gaidāmajām pieturām tiek paziņota audio un vizuālā formātā; sēdvietas ir aprīkotas ar drošības jostu, individuālo apgaismojumu un ventilāciju; ir pieejami bezskaidras naudas norēķini un </w:t>
      </w:r>
      <w:proofErr w:type="spellStart"/>
      <w:r w:rsidR="0041357E" w:rsidRPr="00262380">
        <w:rPr>
          <w:rFonts w:cs="Times New Roman"/>
          <w:szCs w:val="24"/>
          <w:lang w:val="lv-LV"/>
        </w:rPr>
        <w:t>wi-fi</w:t>
      </w:r>
      <w:proofErr w:type="spellEnd"/>
      <w:r w:rsidR="0041357E" w:rsidRPr="00262380">
        <w:rPr>
          <w:rFonts w:cs="Times New Roman"/>
          <w:szCs w:val="24"/>
          <w:lang w:val="lv-LV"/>
        </w:rPr>
        <w:t>; autobusos ir uzstādīta elektroniskā kontroles ierīce (GPS) un videonovērošana, kas fiksē biļešu tirdzniecības zonu, u.tml.</w:t>
      </w:r>
    </w:p>
    <w:p w14:paraId="3468D77A" w14:textId="02A6EE1D" w:rsidR="0041357E" w:rsidRPr="00262380" w:rsidRDefault="0041357E" w:rsidP="00262380">
      <w:pPr>
        <w:spacing w:after="0" w:line="240" w:lineRule="auto"/>
        <w:ind w:firstLine="709"/>
        <w:jc w:val="both"/>
        <w:rPr>
          <w:rFonts w:cs="Times New Roman"/>
          <w:szCs w:val="24"/>
          <w:lang w:val="lv-LV"/>
        </w:rPr>
      </w:pPr>
      <w:r w:rsidRPr="00262380">
        <w:rPr>
          <w:rFonts w:cs="Times New Roman"/>
          <w:b/>
          <w:bCs/>
          <w:szCs w:val="24"/>
          <w:lang w:val="lv-LV"/>
        </w:rPr>
        <w:t>Kopējā iepirkumu līgumu summa desmit gadu periodā deviņās</w:t>
      </w:r>
      <w:r w:rsidR="003F4ED4">
        <w:rPr>
          <w:rFonts w:cs="Times New Roman"/>
          <w:b/>
          <w:bCs/>
          <w:szCs w:val="24"/>
          <w:lang w:val="lv-LV"/>
        </w:rPr>
        <w:t xml:space="preserve"> maršrutu tīkla daļās (</w:t>
      </w:r>
      <w:r w:rsidR="003F4ED4" w:rsidRPr="003F4ED4">
        <w:rPr>
          <w:rFonts w:cs="Times New Roman"/>
          <w:b/>
          <w:bCs/>
          <w:szCs w:val="24"/>
          <w:lang w:val="lv-LV"/>
        </w:rPr>
        <w:t>“Bauska”, “Daugavpils, Krāslava”, “Kuldīga, Saldus”, “Liepāja”</w:t>
      </w:r>
      <w:r w:rsidR="003F4ED4">
        <w:rPr>
          <w:rFonts w:cs="Times New Roman"/>
          <w:b/>
          <w:bCs/>
          <w:szCs w:val="24"/>
          <w:lang w:val="lv-LV"/>
        </w:rPr>
        <w:t xml:space="preserve">, </w:t>
      </w:r>
      <w:r w:rsidR="003F4ED4" w:rsidRPr="003F4ED4">
        <w:rPr>
          <w:rFonts w:cs="Times New Roman"/>
          <w:b/>
          <w:bCs/>
          <w:szCs w:val="24"/>
          <w:lang w:val="lv-LV"/>
        </w:rPr>
        <w:t>“Pierīga”</w:t>
      </w:r>
      <w:r w:rsidR="003F4ED4">
        <w:rPr>
          <w:rFonts w:cs="Times New Roman"/>
          <w:b/>
          <w:bCs/>
          <w:szCs w:val="24"/>
          <w:lang w:val="lv-LV"/>
        </w:rPr>
        <w:t xml:space="preserve">, </w:t>
      </w:r>
      <w:r w:rsidR="003F4ED4" w:rsidRPr="003F4ED4">
        <w:rPr>
          <w:rFonts w:cs="Times New Roman"/>
          <w:b/>
          <w:bCs/>
          <w:szCs w:val="24"/>
          <w:lang w:val="lv-LV"/>
        </w:rPr>
        <w:t>“Cēsis”, “Jēkabpils, Preiļi, Līvāni”, “Limbaži, Sigulda” un “Ogre, Aizkraukle”</w:t>
      </w:r>
      <w:r w:rsidR="003F4ED4">
        <w:rPr>
          <w:rFonts w:cs="Times New Roman"/>
          <w:b/>
          <w:bCs/>
          <w:szCs w:val="24"/>
          <w:lang w:val="lv-LV"/>
        </w:rPr>
        <w:t>)</w:t>
      </w:r>
      <w:r w:rsidR="003F4ED4" w:rsidRPr="003F4ED4">
        <w:rPr>
          <w:rFonts w:cs="Times New Roman"/>
          <w:b/>
          <w:bCs/>
          <w:szCs w:val="24"/>
          <w:lang w:val="lv-LV"/>
        </w:rPr>
        <w:t xml:space="preserve"> </w:t>
      </w:r>
      <w:r w:rsidRPr="00262380">
        <w:rPr>
          <w:rFonts w:cs="Times New Roman"/>
          <w:b/>
          <w:bCs/>
          <w:szCs w:val="24"/>
          <w:lang w:val="lv-LV"/>
        </w:rPr>
        <w:t xml:space="preserve">prognozēta 291,49 milj. </w:t>
      </w:r>
      <w:proofErr w:type="spellStart"/>
      <w:r w:rsidRPr="00262380">
        <w:rPr>
          <w:rFonts w:cs="Times New Roman"/>
          <w:b/>
          <w:bCs/>
          <w:i/>
          <w:iCs/>
          <w:szCs w:val="24"/>
          <w:lang w:val="lv-LV"/>
        </w:rPr>
        <w:t>euro</w:t>
      </w:r>
      <w:proofErr w:type="spellEnd"/>
      <w:r w:rsidRPr="00262380">
        <w:rPr>
          <w:rFonts w:cs="Times New Roman"/>
          <w:b/>
          <w:bCs/>
          <w:szCs w:val="24"/>
          <w:lang w:val="lv-LV"/>
        </w:rPr>
        <w:t>, kas ir 65% no kopējās iepirkuma rezultātā prognozētās finanšu ietekmes uz valsts budžetu.</w:t>
      </w:r>
    </w:p>
    <w:p w14:paraId="2F1A1908" w14:textId="77777777" w:rsidR="003F4ED4" w:rsidRDefault="0041357E" w:rsidP="00262380">
      <w:pPr>
        <w:spacing w:after="0" w:line="240" w:lineRule="auto"/>
        <w:ind w:firstLine="709"/>
        <w:jc w:val="both"/>
        <w:rPr>
          <w:rFonts w:cs="Times New Roman"/>
          <w:bCs/>
          <w:szCs w:val="24"/>
          <w:lang w:val="lv-LV"/>
        </w:rPr>
      </w:pPr>
      <w:r w:rsidRPr="00262380">
        <w:rPr>
          <w:rFonts w:cs="Times New Roman"/>
          <w:b/>
          <w:szCs w:val="24"/>
          <w:u w:val="single"/>
          <w:lang w:val="lv-LV"/>
        </w:rPr>
        <w:t xml:space="preserve">Septiņās </w:t>
      </w:r>
      <w:r w:rsidR="003F4ED4">
        <w:rPr>
          <w:rFonts w:cs="Times New Roman"/>
          <w:b/>
          <w:szCs w:val="24"/>
          <w:u w:val="single"/>
          <w:lang w:val="lv-LV"/>
        </w:rPr>
        <w:t>maršrutu tīkla daļās:</w:t>
      </w:r>
      <w:r w:rsidRPr="00262380">
        <w:rPr>
          <w:rFonts w:cs="Times New Roman"/>
          <w:b/>
          <w:szCs w:val="24"/>
          <w:lang w:val="lv-LV"/>
        </w:rPr>
        <w:t xml:space="preserve"> </w:t>
      </w:r>
      <w:r w:rsidRPr="00262380">
        <w:rPr>
          <w:rFonts w:cs="Times New Roman"/>
          <w:bCs/>
          <w:szCs w:val="24"/>
          <w:lang w:val="lv-LV"/>
        </w:rPr>
        <w:t xml:space="preserve">Autotransporta direkcija atbilstoši </w:t>
      </w:r>
      <w:r w:rsidR="003F4ED4">
        <w:rPr>
          <w:rFonts w:cs="Times New Roman"/>
          <w:bCs/>
          <w:szCs w:val="24"/>
          <w:lang w:val="lv-LV"/>
        </w:rPr>
        <w:t xml:space="preserve">PIL </w:t>
      </w:r>
      <w:r w:rsidRPr="00262380">
        <w:rPr>
          <w:rFonts w:cs="Times New Roman"/>
          <w:bCs/>
          <w:szCs w:val="24"/>
          <w:lang w:val="lv-LV"/>
        </w:rPr>
        <w:t xml:space="preserve">2. panta 3. punktam, lai nodrošinātu pasūtītāja līdzekļu efektīvu izmantošanu, maksimāli samazinot pasūtītāja līdzekļu izmantošanas risku un nodrošinot sabiedriskā transporta pakalpojumu nepārtrauktību septiņās </w:t>
      </w:r>
      <w:r w:rsidR="003F4ED4">
        <w:rPr>
          <w:rFonts w:cs="Times New Roman"/>
          <w:bCs/>
          <w:szCs w:val="24"/>
          <w:lang w:val="lv-LV"/>
        </w:rPr>
        <w:t>maršrutu tīkla daļās</w:t>
      </w:r>
      <w:r w:rsidRPr="00262380">
        <w:rPr>
          <w:rFonts w:cs="Times New Roman"/>
          <w:bCs/>
          <w:szCs w:val="24"/>
          <w:lang w:val="lv-LV"/>
        </w:rPr>
        <w:t xml:space="preserve"> – “</w:t>
      </w:r>
      <w:r w:rsidRPr="00262380">
        <w:rPr>
          <w:rFonts w:cs="Times New Roman"/>
          <w:szCs w:val="24"/>
          <w:lang w:val="lv-LV"/>
        </w:rPr>
        <w:t>Gulbene, Alūksne, Balvi”, “Jelgava, Dobele”, “Madona”, “Rēzekne, Ludza”, “Talsi, Tukums”, “Valmiera, Valka, Smiltene” un “Ventspils”</w:t>
      </w:r>
      <w:r w:rsidR="0068363A">
        <w:rPr>
          <w:rFonts w:cs="Times New Roman"/>
          <w:szCs w:val="24"/>
          <w:lang w:val="lv-LV"/>
        </w:rPr>
        <w:t>,</w:t>
      </w:r>
      <w:r w:rsidRPr="00262380">
        <w:rPr>
          <w:rFonts w:cs="Times New Roman"/>
          <w:szCs w:val="24"/>
          <w:lang w:val="lv-LV"/>
        </w:rPr>
        <w:t xml:space="preserve"> 2021. gada 19. maijā </w:t>
      </w:r>
      <w:r w:rsidRPr="00262380">
        <w:rPr>
          <w:rFonts w:cs="Times New Roman"/>
          <w:bCs/>
          <w:szCs w:val="24"/>
          <w:lang w:val="lv-LV"/>
        </w:rPr>
        <w:t xml:space="preserve">izsludināja atkārtotu konkursu (identifikācijas Nr.AD 2021/9). </w:t>
      </w:r>
    </w:p>
    <w:p w14:paraId="351F2110" w14:textId="68C6D65A" w:rsidR="0041357E" w:rsidRPr="00262380" w:rsidRDefault="0041357E" w:rsidP="00262380">
      <w:pPr>
        <w:spacing w:after="0" w:line="240" w:lineRule="auto"/>
        <w:ind w:firstLine="709"/>
        <w:jc w:val="both"/>
        <w:rPr>
          <w:rFonts w:cs="Times New Roman"/>
          <w:bCs/>
          <w:szCs w:val="24"/>
          <w:lang w:val="lv-LV"/>
        </w:rPr>
      </w:pPr>
      <w:r w:rsidRPr="00262380">
        <w:rPr>
          <w:rFonts w:cs="Times New Roman"/>
          <w:bCs/>
          <w:szCs w:val="24"/>
          <w:lang w:val="lv-LV"/>
        </w:rPr>
        <w:t xml:space="preserve">2021. gada 22. oktobrī Autotransporta direkcija uzsāka iesniegto piedāvājumu vērtēšanu maršrutu tīkla daļā </w:t>
      </w:r>
      <w:r w:rsidR="009B147B" w:rsidRPr="00262380">
        <w:rPr>
          <w:rFonts w:cs="Times New Roman"/>
          <w:bCs/>
          <w:szCs w:val="24"/>
          <w:lang w:val="lv-LV"/>
        </w:rPr>
        <w:t>“Gulbene, Alūksne, Balvi”, “Jelgava, Dobele”, “Madona”,</w:t>
      </w:r>
      <w:r w:rsidR="009B147B" w:rsidRPr="009B147B">
        <w:rPr>
          <w:rFonts w:cs="Times New Roman"/>
          <w:bCs/>
          <w:szCs w:val="24"/>
          <w:lang w:val="lv-LV"/>
        </w:rPr>
        <w:t xml:space="preserve"> </w:t>
      </w:r>
      <w:r w:rsidR="009B147B" w:rsidRPr="00262380">
        <w:rPr>
          <w:rFonts w:cs="Times New Roman"/>
          <w:bCs/>
          <w:szCs w:val="24"/>
          <w:lang w:val="lv-LV"/>
        </w:rPr>
        <w:t xml:space="preserve">“Rēzekne, Ludza”  </w:t>
      </w:r>
      <w:r w:rsidRPr="00262380">
        <w:rPr>
          <w:rFonts w:cs="Times New Roman"/>
          <w:bCs/>
          <w:szCs w:val="24"/>
          <w:lang w:val="lv-LV"/>
        </w:rPr>
        <w:lastRenderedPageBreak/>
        <w:t>“Talsi, Tukums”, “Valmiera, Valka, Smiltene”, un “Ventspils”. Kopumā saņemti 55 piedāvājumi, kurus iesniedza 14 pretendenti (viens pārvadātājs vai pārvadātāju apvienība). Vislielākā konkurence ir par iespēju sniegt sabiedriskā transporta pakalpojumus maršrutu tīkla daļā “Madona” un “Ventspils” – uz katru no šīm daļām piedāvājumus iesnieguši deviņi pretendenti. Tāpat daudz piedāvājumu – astoņi – ir par iespēju apkalpot maršrutu tīkla daļu “Gulbene, Alūksne, Balvi”, “Talsi, Tukums” un “Valmiera, Valka, Smiltene”. Maršrutu tīkla daļā “Rēzekne, Ludza” iesniegti septiņi piedāvāji, bet “Jelgava, Dobele” – seši. Līgums ar konkursa uzvarētājiem tiks slēgts uz 10 gadiem – līdz 2032. gada beigām.</w:t>
      </w:r>
    </w:p>
    <w:p w14:paraId="06443011" w14:textId="4DEF57C6" w:rsidR="0041357E" w:rsidRDefault="0041357E" w:rsidP="00262380">
      <w:pPr>
        <w:spacing w:after="0" w:line="240" w:lineRule="auto"/>
        <w:ind w:firstLine="709"/>
        <w:jc w:val="both"/>
        <w:rPr>
          <w:rFonts w:cs="Times New Roman"/>
          <w:bCs/>
          <w:szCs w:val="24"/>
          <w:lang w:val="lv-LV"/>
        </w:rPr>
      </w:pPr>
      <w:r w:rsidRPr="00262380">
        <w:rPr>
          <w:rFonts w:cs="Times New Roman"/>
          <w:bCs/>
          <w:szCs w:val="24"/>
          <w:lang w:val="lv-LV"/>
        </w:rPr>
        <w:t xml:space="preserve">Iesniegto piedāvājumu vērtēšana faktiski tika pabeigta </w:t>
      </w:r>
      <w:r w:rsidR="0068363A">
        <w:rPr>
          <w:rFonts w:cs="Times New Roman"/>
          <w:bCs/>
          <w:szCs w:val="24"/>
          <w:lang w:val="lv-LV"/>
        </w:rPr>
        <w:t>2022.</w:t>
      </w:r>
      <w:r w:rsidRPr="00262380">
        <w:rPr>
          <w:rFonts w:cs="Times New Roman"/>
          <w:bCs/>
          <w:szCs w:val="24"/>
          <w:lang w:val="lv-LV"/>
        </w:rPr>
        <w:t xml:space="preserve"> gada marta sākumā, brīdī, kad strauji mainījās ģeopolitiskā situācija visā pasaulē. Kopš 2022. gada 24. februāra ģeopolitiskā situācija saistībā ar karadarbību Ukrainā un pret Krievijas Federāciju un Baltkrieviju ieviestās sankcijas Eiropā radījušas konsekvences, piemēram, būtiski pieaugušas degvielas un energoresursu cenas, apgrūtināta autobusu ražošanas izejmateriālu pieejamība un pieaugušas to cenas, kā rezultātā iespējama autobusu ražošanas un piegādes termiņu kavēšana, kas praksē var apgrūtināt vai padarīt par neiespējamu uzsākt vai izpildīt atklāta konkursa rezultātā noslēgto iepirkuma līgumu, sākotnēji piedāvājumos paredzētajā ietvarā un apjomā. Ņemot to vērā un apstākli, ka atklāta konkursa dokumentācijā un </w:t>
      </w:r>
      <w:r w:rsidR="00951D5C">
        <w:rPr>
          <w:rFonts w:cs="Times New Roman"/>
          <w:bCs/>
          <w:szCs w:val="24"/>
          <w:lang w:val="lv-LV"/>
        </w:rPr>
        <w:t>PIL</w:t>
      </w:r>
      <w:r w:rsidRPr="00262380">
        <w:rPr>
          <w:rFonts w:cs="Times New Roman"/>
          <w:bCs/>
          <w:szCs w:val="24"/>
          <w:lang w:val="lv-LV"/>
        </w:rPr>
        <w:t xml:space="preserve"> pieejamo instrumentu izmantošana iepirkuma līguma izpildes nodrošināšanai ir ierobežota, kā arī ievērojot to, ka pretendentu finanšu piedāvājuma vērtēšana attiecībā uz izmaksām, kas saistītas ar degvielu, energoresursiem, autobusu iegādes izmaksām un finanšu resursu pieejamību notika līdz 2022. gada 24. februārim, lai Autotransporta direkcija varētu novērst potenciālos riskus un bažas, ka iepirkuma līguma noslēgšanas gadījumā uzņemtās saistības varētu netikt izpildītas (vai netiktu izpildītas pilnā apjomā), Autotransporta direkcija iepirkuma komisija pieņēma lēmumu veikt atkārtotu izvērtēšanu attiecībā uz pretendentu finanšu piedāvājumos ietverto informāciju</w:t>
      </w:r>
      <w:r w:rsidR="00CC2866">
        <w:rPr>
          <w:rFonts w:cs="Times New Roman"/>
          <w:bCs/>
          <w:szCs w:val="24"/>
          <w:lang w:val="lv-LV"/>
        </w:rPr>
        <w:t>.</w:t>
      </w:r>
    </w:p>
    <w:p w14:paraId="2E2FC478" w14:textId="32F234F4" w:rsidR="009B147B" w:rsidRPr="00A26668" w:rsidRDefault="009B147B" w:rsidP="00262380">
      <w:pPr>
        <w:spacing w:after="0" w:line="240" w:lineRule="auto"/>
        <w:ind w:firstLine="709"/>
        <w:jc w:val="both"/>
        <w:rPr>
          <w:rFonts w:cs="Times New Roman"/>
          <w:bCs/>
          <w:szCs w:val="24"/>
          <w:lang w:val="lv-LV"/>
        </w:rPr>
      </w:pPr>
      <w:r w:rsidRPr="00A26668">
        <w:rPr>
          <w:rFonts w:cs="Times New Roman"/>
          <w:bCs/>
          <w:szCs w:val="24"/>
          <w:lang w:val="lv-LV"/>
        </w:rPr>
        <w:t>Šī gada 5.</w:t>
      </w:r>
      <w:r w:rsidR="00E02678" w:rsidRPr="00A26668">
        <w:rPr>
          <w:rFonts w:cs="Times New Roman"/>
          <w:bCs/>
          <w:szCs w:val="24"/>
          <w:lang w:val="lv-LV"/>
        </w:rPr>
        <w:t> </w:t>
      </w:r>
      <w:r w:rsidRPr="00A26668">
        <w:rPr>
          <w:rFonts w:cs="Times New Roman"/>
          <w:bCs/>
          <w:szCs w:val="24"/>
          <w:lang w:val="lv-LV"/>
        </w:rPr>
        <w:t>septembrī Autotransporta direkcija ir noslēgusi konkursu par sabiedriskā transporta pakalpojumu nodrošināšanu līdz 2033.</w:t>
      </w:r>
      <w:r w:rsidR="00E02678" w:rsidRPr="00A26668">
        <w:rPr>
          <w:rFonts w:cs="Times New Roman"/>
          <w:bCs/>
          <w:szCs w:val="24"/>
          <w:lang w:val="lv-LV"/>
        </w:rPr>
        <w:t> </w:t>
      </w:r>
      <w:r w:rsidRPr="00A26668">
        <w:rPr>
          <w:rFonts w:cs="Times New Roman"/>
          <w:bCs/>
          <w:szCs w:val="24"/>
          <w:lang w:val="lv-LV"/>
        </w:rPr>
        <w:t xml:space="preserve">gadam </w:t>
      </w:r>
      <w:r w:rsidR="00951D5C" w:rsidRPr="00A26668">
        <w:rPr>
          <w:rFonts w:cs="Times New Roman"/>
          <w:bCs/>
          <w:szCs w:val="24"/>
          <w:lang w:val="lv-LV"/>
        </w:rPr>
        <w:t>un paziņoj</w:t>
      </w:r>
      <w:r w:rsidR="00236351" w:rsidRPr="00A26668">
        <w:rPr>
          <w:rFonts w:cs="Times New Roman"/>
          <w:bCs/>
          <w:szCs w:val="24"/>
          <w:lang w:val="lv-LV"/>
        </w:rPr>
        <w:t>a</w:t>
      </w:r>
      <w:r w:rsidR="00951D5C" w:rsidRPr="00A26668">
        <w:rPr>
          <w:rFonts w:cs="Times New Roman"/>
          <w:bCs/>
          <w:szCs w:val="24"/>
          <w:lang w:val="lv-LV"/>
        </w:rPr>
        <w:t xml:space="preserve"> lēmumu par konkursa rezultātiem visās </w:t>
      </w:r>
      <w:r w:rsidRPr="00A26668">
        <w:rPr>
          <w:rFonts w:cs="Times New Roman"/>
          <w:bCs/>
          <w:szCs w:val="24"/>
          <w:lang w:val="lv-LV"/>
        </w:rPr>
        <w:t xml:space="preserve">septiņās maršrutu tīkla daļās, t.i.,  “Gulbene, Alūksne, Balvi”, “Jelgava, Dobele”, “Madona”, “Rēzekne, Ludza”  “Talsi, Tukums”, “Valmiera, Valka, Smiltene”, un “Ventspils”. Autotransporta direkcijas lēmumi par konkursa </w:t>
      </w:r>
      <w:r w:rsidR="00951D5C" w:rsidRPr="00A26668">
        <w:rPr>
          <w:rFonts w:cs="Times New Roman"/>
          <w:bCs/>
          <w:szCs w:val="24"/>
          <w:lang w:val="lv-LV"/>
        </w:rPr>
        <w:t>rezultātiem</w:t>
      </w:r>
      <w:r w:rsidRPr="00A26668">
        <w:rPr>
          <w:rFonts w:cs="Times New Roman"/>
          <w:bCs/>
          <w:szCs w:val="24"/>
          <w:lang w:val="lv-LV"/>
        </w:rPr>
        <w:t xml:space="preserve"> visās septiņās maršrutu tīkla daļās ir apstrīdēti IUB.</w:t>
      </w:r>
    </w:p>
    <w:p w14:paraId="0B3012C4" w14:textId="77777777" w:rsidR="00FF3BF8" w:rsidRPr="00262380" w:rsidRDefault="00FF3BF8" w:rsidP="008009FF">
      <w:pPr>
        <w:spacing w:after="0" w:line="240" w:lineRule="auto"/>
        <w:jc w:val="both"/>
        <w:rPr>
          <w:rFonts w:cs="Times New Roman"/>
          <w:b/>
          <w:bCs/>
          <w:szCs w:val="24"/>
          <w:lang w:val="lv-LV"/>
        </w:rPr>
      </w:pPr>
      <w:bookmarkStart w:id="15" w:name="_Hlk108086399"/>
    </w:p>
    <w:p w14:paraId="6943B982" w14:textId="742676D8" w:rsidR="0041357E" w:rsidRPr="00262380" w:rsidRDefault="0041357E" w:rsidP="000411B9">
      <w:pPr>
        <w:spacing w:after="0" w:line="240" w:lineRule="auto"/>
        <w:ind w:firstLine="709"/>
        <w:jc w:val="both"/>
        <w:rPr>
          <w:rFonts w:cs="Times New Roman"/>
          <w:b/>
          <w:bCs/>
          <w:szCs w:val="24"/>
          <w:lang w:val="lv-LV"/>
        </w:rPr>
      </w:pPr>
      <w:r w:rsidRPr="00262380">
        <w:rPr>
          <w:rFonts w:cs="Times New Roman"/>
          <w:b/>
          <w:bCs/>
          <w:szCs w:val="24"/>
          <w:lang w:val="lv-LV"/>
        </w:rPr>
        <w:t>Atklātā konkursā paredzētās kvalitātes prasības</w:t>
      </w:r>
    </w:p>
    <w:bookmarkEnd w:id="15"/>
    <w:p w14:paraId="6630A38A" w14:textId="0BB80BB8" w:rsidR="0041357E" w:rsidRPr="00262380" w:rsidRDefault="0041357E" w:rsidP="00262380">
      <w:pPr>
        <w:autoSpaceDE w:val="0"/>
        <w:autoSpaceDN w:val="0"/>
        <w:adjustRightInd w:val="0"/>
        <w:spacing w:after="0" w:line="240" w:lineRule="auto"/>
        <w:ind w:firstLine="709"/>
        <w:jc w:val="both"/>
        <w:rPr>
          <w:rFonts w:cs="Times New Roman"/>
          <w:szCs w:val="24"/>
          <w:lang w:val="lv-LV"/>
        </w:rPr>
      </w:pPr>
      <w:r w:rsidRPr="00262380">
        <w:rPr>
          <w:rFonts w:cs="Times New Roman"/>
          <w:szCs w:val="24"/>
          <w:lang w:val="lv-LV"/>
        </w:rPr>
        <w:tab/>
        <w:t xml:space="preserve">Sabiedriskā transporta pakalpojumu organizēšanas jeb pasūtījuma veikšanas pamatprincipus reglamentē </w:t>
      </w:r>
      <w:r w:rsidR="00FF3BF8" w:rsidRPr="00262380">
        <w:rPr>
          <w:lang w:val="lv-LV"/>
        </w:rPr>
        <w:t>Sabiedriskā transporta pakalpojumu likums</w:t>
      </w:r>
      <w:r w:rsidR="00FF3BF8" w:rsidRPr="00262380">
        <w:rPr>
          <w:rFonts w:cs="Times New Roman"/>
          <w:szCs w:val="24"/>
          <w:lang w:val="lv-LV"/>
        </w:rPr>
        <w:t xml:space="preserve"> (turpmāk – </w:t>
      </w:r>
      <w:r w:rsidRPr="00262380">
        <w:rPr>
          <w:rFonts w:cs="Times New Roman"/>
          <w:szCs w:val="24"/>
          <w:lang w:val="lv-LV"/>
        </w:rPr>
        <w:t>STPL</w:t>
      </w:r>
      <w:r w:rsidR="00FF3BF8" w:rsidRPr="00262380">
        <w:rPr>
          <w:rFonts w:cs="Times New Roman"/>
          <w:szCs w:val="24"/>
          <w:lang w:val="lv-LV"/>
        </w:rPr>
        <w:t>)</w:t>
      </w:r>
      <w:r w:rsidRPr="00262380">
        <w:rPr>
          <w:rFonts w:cs="Times New Roman"/>
          <w:szCs w:val="24"/>
          <w:lang w:val="lv-LV"/>
        </w:rPr>
        <w:t xml:space="preserve">. Saskaņā ar STPL 1. panta 2. punktu, 2. pantu, 6. panta trešo daļu šī likuma mērķis ir nodrošināt iedzīvotājiem pieejamus sabiedriskā transporta pakalpojumus un tie ir organizējami tā, lai tiktu nodrošināti valsts garantēti noteiktas kvalitātes un apjoma sabiedriskā transporta pakalpojumi, kas būtu pieejami ikvienam sabiedrības loceklim, tai skaitā valsts noteiktām pasažieru kategorijām ar atvieglotiem nosacījumiem, kā arī tie būtu pielāgoti valsts noteiktām pasažieru kategorijām ar īpašām vajadzībām. Vēršam uzmanību, ka 2006. gada 13. decembra ANO Konvencijas par invalīdu tiesībām 9. panta pirmajā daļā noteiktais par konvencijas dalībvalstu pienākumu veikt atbilstošus pasākumus, lai personas ar invaliditāti varētu dzīvot neatkarīgi un pilnvērtīgi piedalīties visās dzīves jomās un vienlīdzīgi ar citiem nodrošināt personām ar invaliditāti pieeju fiziskajai videi, transportam, informācijai un sakariem, tostarp informācijas un sakaru tehnoloģijām un sistēmām, un citiem objektiem un pakalpojumiem, kas ir atvērti vai ko sniedz sabiedrībai gan pilsētās, gan lauku rajonos. Šiem pasākumiem, kas ietver pieejamībai traucējošu šķēršļu un barjeru </w:t>
      </w:r>
      <w:r w:rsidRPr="00262380">
        <w:rPr>
          <w:rFonts w:cs="Times New Roman"/>
          <w:szCs w:val="24"/>
          <w:lang w:val="lv-LV"/>
        </w:rPr>
        <w:lastRenderedPageBreak/>
        <w:t xml:space="preserve">identificēšanu un likvidēšanu, cita starpā jāattiecas uz sabiedrisko transportu. Viens no būtiskākajiem kritērijiem, kas raksturo sabiedriskā transporta pakalpojumu kvalitāti un nodrošina pakalpojumu pieejamību, ir šo </w:t>
      </w:r>
      <w:r w:rsidRPr="00262380">
        <w:rPr>
          <w:rFonts w:cs="Times New Roman"/>
          <w:b/>
          <w:szCs w:val="24"/>
          <w:lang w:val="lv-LV"/>
        </w:rPr>
        <w:t>pakalpojumu nodrošināšanai izmantojamie autobusi, to tehniskais stāvoklis, vecums un aprīkojums</w:t>
      </w:r>
      <w:r w:rsidRPr="00262380">
        <w:rPr>
          <w:rFonts w:cs="Times New Roman"/>
          <w:szCs w:val="24"/>
          <w:lang w:val="lv-LV"/>
        </w:rPr>
        <w:t>. Līdz ar to sabiedriskā transporta pakalpojumu nodrošināšanā izmantojamo autobusu kvalitāti un pieejamību raksturojošie rādītāji ir ietverti konkursa nolikumā kā obligāti izpildāmas prasības un tehniskā piedāvājuma vērtēšanas kritēriji.</w:t>
      </w:r>
    </w:p>
    <w:p w14:paraId="72FED3E0" w14:textId="77777777" w:rsidR="0041357E" w:rsidRPr="00262380" w:rsidRDefault="0041357E" w:rsidP="00262380">
      <w:pPr>
        <w:autoSpaceDE w:val="0"/>
        <w:autoSpaceDN w:val="0"/>
        <w:adjustRightInd w:val="0"/>
        <w:spacing w:after="0" w:line="240" w:lineRule="auto"/>
        <w:ind w:firstLine="709"/>
        <w:jc w:val="both"/>
        <w:rPr>
          <w:rFonts w:cs="Times New Roman"/>
          <w:b/>
          <w:bCs/>
          <w:szCs w:val="24"/>
          <w:lang w:val="lv-LV"/>
        </w:rPr>
      </w:pPr>
      <w:r w:rsidRPr="00262380">
        <w:rPr>
          <w:rFonts w:cs="Times New Roman"/>
          <w:b/>
          <w:bCs/>
          <w:szCs w:val="24"/>
          <w:lang w:val="lv-LV"/>
        </w:rPr>
        <w:t xml:space="preserve">Atklātā konkursā ir paredzētas sekojošas </w:t>
      </w:r>
      <w:r w:rsidRPr="00262380">
        <w:rPr>
          <w:rFonts w:cs="Times New Roman"/>
          <w:b/>
          <w:bCs/>
          <w:i/>
          <w:iCs/>
          <w:szCs w:val="24"/>
          <w:lang w:val="lv-LV"/>
        </w:rPr>
        <w:t>obligātas prasības autobusiem</w:t>
      </w:r>
      <w:r w:rsidRPr="00262380">
        <w:rPr>
          <w:rFonts w:cs="Times New Roman"/>
          <w:b/>
          <w:bCs/>
          <w:szCs w:val="24"/>
          <w:lang w:val="lv-LV"/>
        </w:rPr>
        <w:t xml:space="preserve"> un to aprīkojumam:</w:t>
      </w:r>
    </w:p>
    <w:p w14:paraId="3513240C" w14:textId="77777777" w:rsidR="0041357E" w:rsidRPr="0068363A" w:rsidRDefault="0041357E" w:rsidP="00262380">
      <w:pPr>
        <w:pStyle w:val="ListParagraph"/>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autobusu vecums K1 kategorijas autobusiem A kategorijas maršrutos ir vienāds vai mazāks par 8 gadiem, B kategorijas maršrutos ir vienāds vai mazāks par 11 gadiem un C kategorijas maršrutos – ir vienāds vai mazāks par 12 gadiem. Savukārt K2 kategorijas autobusiem ir noteiktas šādas prasības kategorijās – A kategorijas maršrutos autobusu vecums ir vienāds vai mazāks par 12 gadiem, B kategorijas maršrutos ir  vienāds vai mazāks par 13 gadiem un C kategorijas maršrutos ir vienāds vai mazāks par 15 gadiem;</w:t>
      </w:r>
    </w:p>
    <w:p w14:paraId="3A5ABAF3" w14:textId="77777777" w:rsidR="0041357E" w:rsidRPr="0068363A" w:rsidRDefault="0041357E" w:rsidP="00262380">
      <w:pPr>
        <w:pStyle w:val="ListParagraph"/>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pieejamība personām ar ierobežotām pārvietošanās spējām – vismaz astoņi reisi dienā;</w:t>
      </w:r>
    </w:p>
    <w:p w14:paraId="45C2C6E8" w14:textId="77777777" w:rsidR="0041357E" w:rsidRPr="0068363A" w:rsidRDefault="0041357E" w:rsidP="00262380">
      <w:pPr>
        <w:pStyle w:val="ListParagraph"/>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pakalpojumu sniegšanā iesaistītajiem autobusiem jābūt aprīkotiem ar tādām ventilācijas un apkures iekārtām, kas neatkarīgi no laika apstākļiem, nodrošina tīru gaisu un pastāvīgu temperatūru autobusa salonā robežās no + 16</w:t>
      </w:r>
      <w:r w:rsidRPr="0068363A">
        <w:rPr>
          <w:rFonts w:ascii="Times New Roman" w:hAnsi="Times New Roman" w:cs="Times New Roman"/>
          <w:sz w:val="24"/>
          <w:szCs w:val="24"/>
          <w:vertAlign w:val="superscript"/>
        </w:rPr>
        <w:t>0</w:t>
      </w:r>
      <w:r w:rsidRPr="0068363A">
        <w:rPr>
          <w:rFonts w:ascii="Times New Roman" w:hAnsi="Times New Roman" w:cs="Times New Roman"/>
          <w:sz w:val="24"/>
          <w:szCs w:val="24"/>
        </w:rPr>
        <w:t>C līdz +24</w:t>
      </w:r>
      <w:r w:rsidRPr="0068363A">
        <w:rPr>
          <w:rFonts w:ascii="Times New Roman" w:hAnsi="Times New Roman" w:cs="Times New Roman"/>
          <w:sz w:val="24"/>
          <w:szCs w:val="24"/>
          <w:vertAlign w:val="superscript"/>
        </w:rPr>
        <w:t>0</w:t>
      </w:r>
      <w:r w:rsidRPr="0068363A">
        <w:rPr>
          <w:rFonts w:ascii="Times New Roman" w:hAnsi="Times New Roman" w:cs="Times New Roman"/>
          <w:sz w:val="24"/>
          <w:szCs w:val="24"/>
        </w:rPr>
        <w:t>C (atbilstoši sezonai);</w:t>
      </w:r>
    </w:p>
    <w:p w14:paraId="5C5588D2" w14:textId="77777777" w:rsidR="0041357E" w:rsidRPr="0068363A" w:rsidRDefault="0041357E" w:rsidP="00262380">
      <w:pPr>
        <w:pStyle w:val="ListParagraph"/>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attālumam starp braukšanas virzienā novietotiem krēsliem 62 cm augstumā no autobusa salona grīdas jābūt: K1 kategorijas autobusiem vismaz 65 cm; K2 kategorijas autobusiem vismaz 68 cm;</w:t>
      </w:r>
    </w:p>
    <w:p w14:paraId="586ED89F" w14:textId="77777777" w:rsidR="0041357E" w:rsidRPr="0068363A" w:rsidRDefault="0041357E" w:rsidP="00262380">
      <w:pPr>
        <w:pStyle w:val="ListParagraph"/>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pieļaujami visu veidu dzinēji – darbināmi ar dīzeļdegvielu, elektroenerģiju, gāzi, ūdeņradi. Autobusiem jāatbilst izplūdes gāzes izmešu standartam ne zemākam par EURO IV;</w:t>
      </w:r>
    </w:p>
    <w:p w14:paraId="2F794107" w14:textId="77777777" w:rsidR="0041357E" w:rsidRPr="0068363A" w:rsidRDefault="0041357E" w:rsidP="00262380">
      <w:pPr>
        <w:pStyle w:val="ListParagraph"/>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individuālais apgaismojums un ventilācija pasažieru sēdvietās;</w:t>
      </w:r>
    </w:p>
    <w:p w14:paraId="59C06748" w14:textId="77777777" w:rsidR="0041357E" w:rsidRPr="0068363A" w:rsidRDefault="0041357E" w:rsidP="00262380">
      <w:pPr>
        <w:pStyle w:val="ListParagraph"/>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 xml:space="preserve">informācijas paziņošana par pieturvietām </w:t>
      </w:r>
      <w:proofErr w:type="spellStart"/>
      <w:r w:rsidRPr="0068363A">
        <w:rPr>
          <w:rFonts w:ascii="Times New Roman" w:hAnsi="Times New Roman" w:cs="Times New Roman"/>
          <w:sz w:val="24"/>
          <w:szCs w:val="24"/>
        </w:rPr>
        <w:t>audiāli</w:t>
      </w:r>
      <w:proofErr w:type="spellEnd"/>
      <w:r w:rsidRPr="0068363A">
        <w:rPr>
          <w:rFonts w:ascii="Times New Roman" w:hAnsi="Times New Roman" w:cs="Times New Roman"/>
          <w:sz w:val="24"/>
          <w:szCs w:val="24"/>
        </w:rPr>
        <w:t xml:space="preserve"> un vizuāli (izņemot C klases maršrutus);</w:t>
      </w:r>
    </w:p>
    <w:p w14:paraId="454728C5" w14:textId="77777777" w:rsidR="0041357E" w:rsidRPr="0068363A" w:rsidRDefault="0041357E" w:rsidP="00262380">
      <w:pPr>
        <w:pStyle w:val="ListParagraph"/>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elektroniskā maršruta zīme;</w:t>
      </w:r>
    </w:p>
    <w:p w14:paraId="55F3F1D2" w14:textId="77777777" w:rsidR="0041357E" w:rsidRPr="0068363A" w:rsidRDefault="0041357E" w:rsidP="00262380">
      <w:pPr>
        <w:pStyle w:val="ListParagraph"/>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bezvadu bezmaksas internets (</w:t>
      </w:r>
      <w:proofErr w:type="spellStart"/>
      <w:r w:rsidRPr="0068363A">
        <w:rPr>
          <w:rFonts w:ascii="Times New Roman" w:hAnsi="Times New Roman" w:cs="Times New Roman"/>
          <w:sz w:val="24"/>
          <w:szCs w:val="24"/>
        </w:rPr>
        <w:t>WiFi</w:t>
      </w:r>
      <w:proofErr w:type="spellEnd"/>
      <w:r w:rsidRPr="0068363A">
        <w:rPr>
          <w:rFonts w:ascii="Times New Roman" w:hAnsi="Times New Roman" w:cs="Times New Roman"/>
          <w:sz w:val="24"/>
          <w:szCs w:val="24"/>
        </w:rPr>
        <w:t>), kurš izmanto vismaz LTE jeb 4G+ mobilo datu pārraides tehnoloģiju;</w:t>
      </w:r>
    </w:p>
    <w:p w14:paraId="0A90E07B" w14:textId="77777777" w:rsidR="0041357E" w:rsidRPr="0068363A" w:rsidRDefault="0041357E" w:rsidP="00262380">
      <w:pPr>
        <w:pStyle w:val="ListParagraph"/>
        <w:numPr>
          <w:ilvl w:val="0"/>
          <w:numId w:val="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bezskaidras naudas norēķini;</w:t>
      </w:r>
    </w:p>
    <w:p w14:paraId="73008454" w14:textId="77777777" w:rsidR="0041357E" w:rsidRPr="0068363A" w:rsidRDefault="0041357E" w:rsidP="00262380">
      <w:pPr>
        <w:pStyle w:val="ListParagraph"/>
        <w:numPr>
          <w:ilvl w:val="0"/>
          <w:numId w:val="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videonovērošana;</w:t>
      </w:r>
    </w:p>
    <w:p w14:paraId="75E18CD0" w14:textId="77777777" w:rsidR="0041357E" w:rsidRPr="0068363A" w:rsidRDefault="0041357E" w:rsidP="00262380">
      <w:pPr>
        <w:pStyle w:val="ListParagraph"/>
        <w:numPr>
          <w:ilvl w:val="0"/>
          <w:numId w:val="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pakalpojumu sniegšanā iesaistītajos autobusos jāuzstāda elektroniskās kontroles ierīces (GPS), lai pakalpojuma pasūtītājs var pārbaudīt, kā pretendents izpilda noslēgtā līguma nosacījumus;</w:t>
      </w:r>
    </w:p>
    <w:p w14:paraId="68E402F8" w14:textId="5B6B2EE3" w:rsidR="0041357E" w:rsidRDefault="0041357E" w:rsidP="00262380">
      <w:pPr>
        <w:pStyle w:val="ListParagraph"/>
        <w:numPr>
          <w:ilvl w:val="0"/>
          <w:numId w:val="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 xml:space="preserve">pakalpojuma sniedzējam jānodrošina, ka autobusa vadītāja darba laika uzskaite tiek veikta izmantojot autobusā uzstādīto kontrolierīci (piemēram, analogo vai digitālo </w:t>
      </w:r>
      <w:proofErr w:type="spellStart"/>
      <w:r w:rsidRPr="0068363A">
        <w:rPr>
          <w:rFonts w:ascii="Times New Roman" w:hAnsi="Times New Roman" w:cs="Times New Roman"/>
          <w:sz w:val="24"/>
          <w:szCs w:val="24"/>
        </w:rPr>
        <w:t>tahogrāfu</w:t>
      </w:r>
      <w:proofErr w:type="spellEnd"/>
      <w:r w:rsidRPr="0068363A">
        <w:rPr>
          <w:rFonts w:ascii="Times New Roman" w:hAnsi="Times New Roman" w:cs="Times New Roman"/>
          <w:sz w:val="24"/>
          <w:szCs w:val="24"/>
        </w:rPr>
        <w:t>).</w:t>
      </w:r>
    </w:p>
    <w:p w14:paraId="39F290C8" w14:textId="77777777" w:rsidR="00E02678" w:rsidRPr="00A26668" w:rsidRDefault="00E02678" w:rsidP="00E02678">
      <w:pPr>
        <w:tabs>
          <w:tab w:val="left" w:pos="1134"/>
        </w:tabs>
        <w:autoSpaceDE w:val="0"/>
        <w:autoSpaceDN w:val="0"/>
        <w:adjustRightInd w:val="0"/>
        <w:spacing w:after="0" w:line="240" w:lineRule="auto"/>
        <w:jc w:val="both"/>
        <w:rPr>
          <w:rFonts w:cs="Times New Roman"/>
          <w:szCs w:val="24"/>
          <w:lang w:val="lv-LV"/>
        </w:rPr>
      </w:pPr>
    </w:p>
    <w:p w14:paraId="0E52C43B" w14:textId="77777777" w:rsidR="0041357E" w:rsidRPr="00262380" w:rsidRDefault="0041357E" w:rsidP="00262380">
      <w:pPr>
        <w:autoSpaceDE w:val="0"/>
        <w:autoSpaceDN w:val="0"/>
        <w:adjustRightInd w:val="0"/>
        <w:spacing w:after="0" w:line="240" w:lineRule="auto"/>
        <w:ind w:firstLine="709"/>
        <w:jc w:val="both"/>
        <w:rPr>
          <w:rFonts w:cs="Times New Roman"/>
          <w:b/>
          <w:bCs/>
          <w:szCs w:val="24"/>
          <w:lang w:val="lv-LV"/>
        </w:rPr>
      </w:pPr>
      <w:r w:rsidRPr="00262380">
        <w:rPr>
          <w:rFonts w:cs="Times New Roman"/>
          <w:b/>
          <w:bCs/>
          <w:szCs w:val="24"/>
          <w:lang w:val="lv-LV"/>
        </w:rPr>
        <w:t xml:space="preserve">Atklātā konkursā ir paredzētas sekojošie </w:t>
      </w:r>
      <w:r w:rsidRPr="00262380">
        <w:rPr>
          <w:rFonts w:cs="Times New Roman"/>
          <w:b/>
          <w:bCs/>
          <w:i/>
          <w:iCs/>
          <w:szCs w:val="24"/>
          <w:lang w:val="lv-LV"/>
        </w:rPr>
        <w:t>vērtējamie kritēriji:</w:t>
      </w:r>
    </w:p>
    <w:p w14:paraId="183EC0A3" w14:textId="77777777" w:rsidR="0041357E" w:rsidRPr="0068363A" w:rsidRDefault="0041357E" w:rsidP="00262380">
      <w:pPr>
        <w:pStyle w:val="ListParagraph"/>
        <w:numPr>
          <w:ilvl w:val="0"/>
          <w:numId w:val="7"/>
        </w:numPr>
        <w:tabs>
          <w:tab w:val="left" w:pos="851"/>
          <w:tab w:val="left" w:pos="993"/>
        </w:tabs>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Autobusu vecums – maksimālie punkti tiek piešķirti, ja visu autobusu vidējais vecums attiecīgajā gadā iekļaujas intervālā no 0 gadiem līdz 3,99 gadiem ieskaitot;</w:t>
      </w:r>
    </w:p>
    <w:p w14:paraId="3A70DF58" w14:textId="77777777" w:rsidR="0041357E" w:rsidRPr="0068363A" w:rsidRDefault="0041357E" w:rsidP="00262380">
      <w:pPr>
        <w:pStyle w:val="ListParagraph"/>
        <w:numPr>
          <w:ilvl w:val="0"/>
          <w:numId w:val="7"/>
        </w:numPr>
        <w:tabs>
          <w:tab w:val="left" w:pos="709"/>
          <w:tab w:val="left" w:pos="851"/>
          <w:tab w:val="left" w:pos="993"/>
        </w:tabs>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Autobusi ir pielāgoti personu ar ierobežotām pārvietošanās spējām pārvadāšanai un atvieglotai iekļūšanai autobusā – maksimālie punkti tiek piešķirti, ja vismaz 45% no visiem autobusiem, kas tiks vērtēti, ir pielāgoti personu ar ierobežotām pārvietošanās spējām pārvadāšanai un atvieglotai iekļūšanai autobusā;</w:t>
      </w:r>
    </w:p>
    <w:p w14:paraId="1734FA4E" w14:textId="77777777" w:rsidR="0041357E" w:rsidRPr="0068363A" w:rsidRDefault="0041357E" w:rsidP="00262380">
      <w:pPr>
        <w:pStyle w:val="ListParagraph"/>
        <w:numPr>
          <w:ilvl w:val="0"/>
          <w:numId w:val="7"/>
        </w:numPr>
        <w:tabs>
          <w:tab w:val="left" w:pos="993"/>
        </w:tabs>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lastRenderedPageBreak/>
        <w:t xml:space="preserve">Informācija par pieturvietām autobusos pieejama gan </w:t>
      </w:r>
      <w:proofErr w:type="spellStart"/>
      <w:r w:rsidRPr="0068363A">
        <w:rPr>
          <w:rFonts w:ascii="Times New Roman" w:hAnsi="Times New Roman" w:cs="Times New Roman"/>
          <w:sz w:val="24"/>
          <w:szCs w:val="24"/>
        </w:rPr>
        <w:t>audiāli</w:t>
      </w:r>
      <w:proofErr w:type="spellEnd"/>
      <w:r w:rsidRPr="0068363A">
        <w:rPr>
          <w:rFonts w:ascii="Times New Roman" w:hAnsi="Times New Roman" w:cs="Times New Roman"/>
          <w:sz w:val="24"/>
          <w:szCs w:val="24"/>
        </w:rPr>
        <w:t xml:space="preserve">, gan vizuāli – maksimālie punkti tiek piešķirti, ja visos autobusos (arī C klases maršrutos) informācija par pieturvietām autobusos pieejama gan </w:t>
      </w:r>
      <w:proofErr w:type="spellStart"/>
      <w:r w:rsidRPr="0068363A">
        <w:rPr>
          <w:rFonts w:ascii="Times New Roman" w:hAnsi="Times New Roman" w:cs="Times New Roman"/>
          <w:sz w:val="24"/>
          <w:szCs w:val="24"/>
        </w:rPr>
        <w:t>audiāli</w:t>
      </w:r>
      <w:proofErr w:type="spellEnd"/>
      <w:r w:rsidRPr="0068363A">
        <w:rPr>
          <w:rFonts w:ascii="Times New Roman" w:hAnsi="Times New Roman" w:cs="Times New Roman"/>
          <w:sz w:val="24"/>
          <w:szCs w:val="24"/>
        </w:rPr>
        <w:t>, gan vizuāli;</w:t>
      </w:r>
    </w:p>
    <w:p w14:paraId="667332D0" w14:textId="77777777" w:rsidR="0041357E" w:rsidRPr="0068363A" w:rsidRDefault="0041357E" w:rsidP="00262380">
      <w:pPr>
        <w:pStyle w:val="ListParagraph"/>
        <w:numPr>
          <w:ilvl w:val="0"/>
          <w:numId w:val="7"/>
        </w:numPr>
        <w:tabs>
          <w:tab w:val="left" w:pos="993"/>
        </w:tabs>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Autobusos visi sēdekļi aprīkoti ar drošības jostām – maksimālie punkti tiek piešķirti, ja visos autobusos visi sēdekļi ir aprīkoti ar drošības jostām;</w:t>
      </w:r>
    </w:p>
    <w:p w14:paraId="6C714368" w14:textId="77777777" w:rsidR="0041357E" w:rsidRPr="0068363A" w:rsidRDefault="0041357E" w:rsidP="00262380">
      <w:pPr>
        <w:pStyle w:val="ListParagraph"/>
        <w:numPr>
          <w:ilvl w:val="0"/>
          <w:numId w:val="7"/>
        </w:numPr>
        <w:tabs>
          <w:tab w:val="left" w:pos="993"/>
        </w:tabs>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 xml:space="preserve">Dzinēja atbilstība piesārņojumu emisiju standartam – maksimālie punkti tiek piešķirti, ja vismaz 35% no visiem autobusiem dzinējs atbilst piesārņojumu emisiju standartam </w:t>
      </w:r>
      <w:proofErr w:type="spellStart"/>
      <w:r w:rsidRPr="0068363A">
        <w:rPr>
          <w:rFonts w:ascii="Times New Roman" w:hAnsi="Times New Roman" w:cs="Times New Roman"/>
          <w:sz w:val="24"/>
          <w:szCs w:val="24"/>
        </w:rPr>
        <w:t>Euro</w:t>
      </w:r>
      <w:proofErr w:type="spellEnd"/>
      <w:r w:rsidRPr="0068363A">
        <w:rPr>
          <w:rFonts w:ascii="Times New Roman" w:hAnsi="Times New Roman" w:cs="Times New Roman"/>
          <w:sz w:val="24"/>
          <w:szCs w:val="24"/>
        </w:rPr>
        <w:t xml:space="preserve"> 6 un vismaz 35% no visiem autobusiem dzinējs atbilst piesārņojumu emisiju standartam vismaz </w:t>
      </w:r>
      <w:proofErr w:type="spellStart"/>
      <w:r w:rsidRPr="0068363A">
        <w:rPr>
          <w:rFonts w:ascii="Times New Roman" w:hAnsi="Times New Roman" w:cs="Times New Roman"/>
          <w:sz w:val="24"/>
          <w:szCs w:val="24"/>
        </w:rPr>
        <w:t>Euro</w:t>
      </w:r>
      <w:proofErr w:type="spellEnd"/>
      <w:r w:rsidRPr="0068363A">
        <w:rPr>
          <w:rFonts w:ascii="Times New Roman" w:hAnsi="Times New Roman" w:cs="Times New Roman"/>
          <w:sz w:val="24"/>
          <w:szCs w:val="24"/>
        </w:rPr>
        <w:t xml:space="preserve"> 5 (maksimālais punktu vērtējums tiks piešķirts arī gadījumā, ja vismaz 70% no visiem autobusiem dzinējs atbilst piesārņojumu emisiju standartam </w:t>
      </w:r>
      <w:proofErr w:type="spellStart"/>
      <w:r w:rsidRPr="0068363A">
        <w:rPr>
          <w:rFonts w:ascii="Times New Roman" w:hAnsi="Times New Roman" w:cs="Times New Roman"/>
          <w:sz w:val="24"/>
          <w:szCs w:val="24"/>
        </w:rPr>
        <w:t>Euro</w:t>
      </w:r>
      <w:proofErr w:type="spellEnd"/>
      <w:r w:rsidRPr="0068363A">
        <w:rPr>
          <w:rFonts w:ascii="Times New Roman" w:hAnsi="Times New Roman" w:cs="Times New Roman"/>
          <w:sz w:val="24"/>
          <w:szCs w:val="24"/>
        </w:rPr>
        <w:t xml:space="preserve"> 6);</w:t>
      </w:r>
    </w:p>
    <w:p w14:paraId="5033D18F" w14:textId="77777777" w:rsidR="0041357E" w:rsidRPr="0068363A" w:rsidRDefault="0041357E" w:rsidP="00262380">
      <w:pPr>
        <w:pStyle w:val="ListParagraph"/>
        <w:numPr>
          <w:ilvl w:val="0"/>
          <w:numId w:val="7"/>
        </w:numPr>
        <w:tabs>
          <w:tab w:val="left" w:pos="993"/>
        </w:tabs>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Autobusi ir aprīkoti ar velosipēdu turētāju velosipēdu pārvadāšanai - maksimālie punkti tiek piešķirti, ja vismaz  30% no visiem katrā līguma darbības gadā izmantotajiem  autobusiem ir aprīkoti ar velosipēdu turētāju, kas paredzēts vismaz divu dažāda izmēra velosipēdu pārvadāšanai;</w:t>
      </w:r>
    </w:p>
    <w:p w14:paraId="6EFB40A0" w14:textId="77777777" w:rsidR="0041357E" w:rsidRPr="0068363A" w:rsidRDefault="0041357E" w:rsidP="00262380">
      <w:pPr>
        <w:pStyle w:val="ListParagraph"/>
        <w:numPr>
          <w:ilvl w:val="0"/>
          <w:numId w:val="7"/>
        </w:numPr>
        <w:tabs>
          <w:tab w:val="left" w:pos="993"/>
        </w:tabs>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Bez izmešu autobusu (autobusi tiek darbināti tikai ar ūdeņraža dzinēju vai elektrodzinēju) iesaistīšana pakalpojumu sniegšanā – maksimālie punkti tiek piešķirti, ja vismaz 10% no visiem katrā līguma darbības gadā izmantotajiem autobusiem ir bez izmešu autobusi un tie tiks iesaistīti pakalpojumu sniegšanā sākot ar pirmo līguma darbības gadu un katrā turpmākajā līguma darbības gadā;</w:t>
      </w:r>
    </w:p>
    <w:p w14:paraId="37EB269F" w14:textId="77777777" w:rsidR="0041357E" w:rsidRPr="0068363A" w:rsidRDefault="0041357E" w:rsidP="00262380">
      <w:pPr>
        <w:pStyle w:val="ListParagraph"/>
        <w:numPr>
          <w:ilvl w:val="0"/>
          <w:numId w:val="7"/>
        </w:numPr>
        <w:tabs>
          <w:tab w:val="left" w:pos="993"/>
        </w:tabs>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Attālumam starp braukšanas virzienā novietotiem krēsliem – maksimālie punkti tiek piešķirti, ja vismaz 70 % no visiem autobusiem attālums starp braukšanas virzienā novietotiem krēsliem ir vismaz 70 cm;</w:t>
      </w:r>
    </w:p>
    <w:p w14:paraId="53357C33" w14:textId="77777777" w:rsidR="0041357E" w:rsidRPr="0068363A" w:rsidRDefault="0041357E" w:rsidP="00262380">
      <w:pPr>
        <w:pStyle w:val="ListParagraph"/>
        <w:numPr>
          <w:ilvl w:val="0"/>
          <w:numId w:val="7"/>
        </w:numPr>
        <w:tabs>
          <w:tab w:val="left" w:pos="993"/>
        </w:tabs>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Pretendentam visā līguma darbības laikā ir bezmaksas informatīvais tālrunis, kurā var saņemt informāciju par autobusu kustības sarakstiem, autobusu kustību reisa laikā un iesniegt sūdzības vai priekšlikumus, u.c. Informatīvā tālruņa darbība tiek nodrošināta vismaz stundu pirms pirmā apkalpotā reisa un vismaz stundu pēc pēdējā apkalpotā reisa;</w:t>
      </w:r>
    </w:p>
    <w:p w14:paraId="45EA9395" w14:textId="77777777" w:rsidR="0041357E" w:rsidRPr="0068363A" w:rsidRDefault="0041357E" w:rsidP="00262380">
      <w:pPr>
        <w:pStyle w:val="ListParagraph"/>
        <w:numPr>
          <w:ilvl w:val="0"/>
          <w:numId w:val="7"/>
        </w:numPr>
        <w:tabs>
          <w:tab w:val="left" w:pos="1134"/>
        </w:tabs>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Biļešu kontroles veikšanas nodrošināšanas apjoms katrā līguma darbības gadā – maksimālie punkti tiek piešķirti, ja biļešu kontroles veikšanas nodrošināšana no 4.01% - 5.00% (ieskaitot) no vidējā reisu skaita mēnesī;</w:t>
      </w:r>
    </w:p>
    <w:p w14:paraId="532C99EA" w14:textId="77777777" w:rsidR="0041357E" w:rsidRPr="0068363A" w:rsidRDefault="0041357E" w:rsidP="00262380">
      <w:pPr>
        <w:pStyle w:val="ListParagraph"/>
        <w:numPr>
          <w:ilvl w:val="0"/>
          <w:numId w:val="7"/>
        </w:numPr>
        <w:tabs>
          <w:tab w:val="left" w:pos="1134"/>
        </w:tabs>
        <w:spacing w:after="0" w:line="240" w:lineRule="auto"/>
        <w:ind w:left="0" w:firstLine="709"/>
        <w:jc w:val="both"/>
        <w:rPr>
          <w:rFonts w:ascii="Times New Roman" w:hAnsi="Times New Roman" w:cs="Times New Roman"/>
          <w:sz w:val="24"/>
          <w:szCs w:val="24"/>
        </w:rPr>
      </w:pPr>
      <w:r w:rsidRPr="0068363A">
        <w:rPr>
          <w:rFonts w:ascii="Times New Roman" w:hAnsi="Times New Roman" w:cs="Times New Roman"/>
          <w:sz w:val="24"/>
          <w:szCs w:val="24"/>
        </w:rPr>
        <w:t>Autobusu vadītāju medicīnisko pārbaužu un uzraudzības apjoms katrā līguma darbības gadā – maksimālie punkti tiek piešķirti, ja tiek nodrošināts, ka autobusu vadītāju medicīniskās pārbaude un uzraudzība notiek katras dienas laikā un kā gadījuma kārtas testi ar nenoteiktu regularitāti.</w:t>
      </w:r>
    </w:p>
    <w:p w14:paraId="550E3DF9" w14:textId="77777777" w:rsidR="00D41E7B" w:rsidRPr="0068363A" w:rsidRDefault="0041357E" w:rsidP="00D41E7B">
      <w:pPr>
        <w:spacing w:after="0" w:line="240" w:lineRule="auto"/>
        <w:ind w:firstLine="426"/>
        <w:jc w:val="both"/>
        <w:rPr>
          <w:rFonts w:cs="Times New Roman"/>
          <w:szCs w:val="24"/>
          <w:lang w:val="lv-LV"/>
        </w:rPr>
      </w:pPr>
      <w:r w:rsidRPr="00262380">
        <w:rPr>
          <w:rFonts w:cs="Times New Roman"/>
          <w:szCs w:val="24"/>
          <w:lang w:val="lv-LV"/>
        </w:rPr>
        <w:t>Atklāta konkursā par sabiedriskā transporta pakalpojumu nodrošināšanu septiņās maršrutu tīkla daļās tiks vērtēts saimnieciski izdevīgākais piedāvājums, kur cena veido 40%, bet tehniskais piedāvājums – 60%.</w:t>
      </w:r>
      <w:bookmarkStart w:id="16" w:name="_Hlk108086449"/>
    </w:p>
    <w:p w14:paraId="5E5359C6" w14:textId="77777777" w:rsidR="00D41E7B" w:rsidRPr="00262380" w:rsidRDefault="00D41E7B" w:rsidP="00D41E7B">
      <w:pPr>
        <w:spacing w:after="0" w:line="240" w:lineRule="auto"/>
        <w:jc w:val="both"/>
        <w:rPr>
          <w:rFonts w:cs="Times New Roman"/>
          <w:b/>
          <w:bCs/>
          <w:szCs w:val="24"/>
          <w:lang w:val="lv-LV"/>
        </w:rPr>
      </w:pPr>
    </w:p>
    <w:p w14:paraId="0C8291E8" w14:textId="206A74F7" w:rsidR="0041357E" w:rsidRPr="00262380" w:rsidRDefault="0041357E" w:rsidP="000411B9">
      <w:pPr>
        <w:spacing w:after="0" w:line="240" w:lineRule="auto"/>
        <w:ind w:firstLine="426"/>
        <w:jc w:val="both"/>
        <w:rPr>
          <w:rFonts w:cs="Times New Roman"/>
          <w:szCs w:val="24"/>
          <w:lang w:val="lv-LV"/>
        </w:rPr>
      </w:pPr>
      <w:r w:rsidRPr="00262380">
        <w:rPr>
          <w:rFonts w:cs="Times New Roman"/>
          <w:b/>
          <w:bCs/>
          <w:szCs w:val="24"/>
          <w:lang w:val="lv-LV"/>
        </w:rPr>
        <w:t>Par iepirkumā paredzēto risku sadales modeli</w:t>
      </w:r>
    </w:p>
    <w:bookmarkEnd w:id="16"/>
    <w:p w14:paraId="08241B78" w14:textId="63654F4A" w:rsidR="0041357E" w:rsidRPr="00262380" w:rsidRDefault="00745FDC" w:rsidP="00262380">
      <w:pPr>
        <w:spacing w:after="0" w:line="240" w:lineRule="auto"/>
        <w:ind w:firstLine="720"/>
        <w:jc w:val="both"/>
        <w:rPr>
          <w:rFonts w:cs="Times New Roman"/>
          <w:szCs w:val="24"/>
          <w:u w:val="single"/>
          <w:lang w:val="lv-LV"/>
        </w:rPr>
      </w:pPr>
      <w:r w:rsidRPr="00262380">
        <w:rPr>
          <w:rFonts w:cs="Times New Roman"/>
          <w:szCs w:val="24"/>
          <w:lang w:val="lv-LV"/>
        </w:rPr>
        <w:t>J</w:t>
      </w:r>
      <w:r w:rsidR="0041357E" w:rsidRPr="00262380">
        <w:rPr>
          <w:rFonts w:cs="Times New Roman"/>
          <w:szCs w:val="24"/>
          <w:lang w:val="lv-LV"/>
        </w:rPr>
        <w:t>autājums par risku sadali starp pakalpojuma sniedzēju un valst</w:t>
      </w:r>
      <w:r w:rsidRPr="00262380">
        <w:rPr>
          <w:rFonts w:cs="Times New Roman"/>
          <w:szCs w:val="24"/>
          <w:lang w:val="lv-LV"/>
        </w:rPr>
        <w:t xml:space="preserve">i </w:t>
      </w:r>
      <w:r w:rsidR="0041357E" w:rsidRPr="00262380">
        <w:rPr>
          <w:rFonts w:cs="Times New Roman"/>
          <w:szCs w:val="24"/>
          <w:lang w:val="lv-LV"/>
        </w:rPr>
        <w:t>tika skatīts, izskatot  sabiedriskā transporta pakalpojumu nodrošināšanas finansiālo ietekmi uz valsts budžetu, laika periodam no 2021. gada līdz 2030. gadam.</w:t>
      </w:r>
      <w:r w:rsidRPr="0068363A">
        <w:rPr>
          <w:rFonts w:cs="Times New Roman"/>
          <w:szCs w:val="24"/>
          <w:lang w:val="lv-LV"/>
        </w:rPr>
        <w:t xml:space="preserve"> T</w:t>
      </w:r>
      <w:r w:rsidR="0041357E" w:rsidRPr="00262380">
        <w:rPr>
          <w:rFonts w:cs="Times New Roman"/>
          <w:szCs w:val="24"/>
          <w:lang w:val="lv-LV"/>
        </w:rPr>
        <w:t>ika noteikts prognozētais zaudējumu apmērs, kas būtu kompensējams par sabiedriskā transporta pakalpojumu sniegšanu pēc atklāta konkursa rezultātiem.</w:t>
      </w:r>
      <w:r w:rsidR="0087569E" w:rsidRPr="0068363A">
        <w:rPr>
          <w:rFonts w:cs="Times New Roman"/>
          <w:szCs w:val="24"/>
          <w:lang w:val="lv-LV"/>
        </w:rPr>
        <w:t xml:space="preserve"> P</w:t>
      </w:r>
      <w:r w:rsidR="0041357E" w:rsidRPr="00262380">
        <w:rPr>
          <w:rFonts w:cs="Times New Roman"/>
          <w:szCs w:val="24"/>
          <w:lang w:val="lv-LV"/>
        </w:rPr>
        <w:t>rognozētā kompensējamā summa tika noteikta, pamatojoties uz komponentēm atbilstoši</w:t>
      </w:r>
      <w:bookmarkStart w:id="17" w:name="_Hlk107946452"/>
      <w:r w:rsidR="0041357E" w:rsidRPr="00262380">
        <w:rPr>
          <w:rFonts w:cs="Times New Roman"/>
          <w:szCs w:val="24"/>
          <w:lang w:val="lv-LV"/>
        </w:rPr>
        <w:t xml:space="preserve"> M</w:t>
      </w:r>
      <w:r w:rsidR="0087569E" w:rsidRPr="00797923">
        <w:rPr>
          <w:rFonts w:cs="Times New Roman"/>
          <w:szCs w:val="24"/>
          <w:lang w:val="lv-LV"/>
        </w:rPr>
        <w:t>inistru kabineta</w:t>
      </w:r>
      <w:r w:rsidR="0041357E" w:rsidRPr="00262380">
        <w:rPr>
          <w:rFonts w:cs="Times New Roman"/>
          <w:szCs w:val="24"/>
          <w:lang w:val="lv-LV"/>
        </w:rPr>
        <w:t xml:space="preserve"> </w:t>
      </w:r>
      <w:r w:rsidR="00797923" w:rsidRPr="00262380">
        <w:rPr>
          <w:rFonts w:cs="Times New Roman"/>
          <w:color w:val="414142"/>
          <w:szCs w:val="24"/>
          <w:shd w:val="clear" w:color="auto" w:fill="FFFFFF"/>
          <w:lang w:val="lv-LV"/>
        </w:rPr>
        <w:t xml:space="preserve">2015. gada 28. jūlija </w:t>
      </w:r>
      <w:r w:rsidR="0041357E" w:rsidRPr="00262380">
        <w:rPr>
          <w:rFonts w:cs="Times New Roman"/>
          <w:szCs w:val="24"/>
          <w:lang w:val="lv-LV"/>
        </w:rPr>
        <w:t>noteikum</w:t>
      </w:r>
      <w:r w:rsidR="00797923">
        <w:rPr>
          <w:rFonts w:cs="Times New Roman"/>
          <w:szCs w:val="24"/>
          <w:lang w:val="lv-LV"/>
        </w:rPr>
        <w:t>os</w:t>
      </w:r>
      <w:r w:rsidR="0041357E" w:rsidRPr="00262380">
        <w:rPr>
          <w:rFonts w:cs="Times New Roman"/>
          <w:szCs w:val="24"/>
          <w:lang w:val="lv-LV"/>
        </w:rPr>
        <w:t xml:space="preserve"> Nr. 435</w:t>
      </w:r>
      <w:bookmarkEnd w:id="17"/>
      <w:r w:rsidR="0041357E" w:rsidRPr="00262380">
        <w:rPr>
          <w:rFonts w:cs="Times New Roman"/>
          <w:szCs w:val="24"/>
          <w:lang w:val="lv-LV"/>
        </w:rPr>
        <w:t xml:space="preserve"> </w:t>
      </w:r>
      <w:r w:rsidR="00094484" w:rsidRPr="00262380">
        <w:rPr>
          <w:rFonts w:ascii="Arial" w:hAnsi="Arial" w:cs="Arial"/>
          <w:b/>
          <w:bCs/>
          <w:color w:val="414142"/>
          <w:sz w:val="35"/>
          <w:szCs w:val="35"/>
          <w:shd w:val="clear" w:color="auto" w:fill="FFFFFF"/>
          <w:lang w:val="lv-LV"/>
        </w:rPr>
        <w:t xml:space="preserve"> </w:t>
      </w:r>
      <w:r w:rsidR="00094484" w:rsidRPr="00262380">
        <w:rPr>
          <w:rFonts w:cs="Times New Roman"/>
          <w:szCs w:val="24"/>
          <w:shd w:val="clear" w:color="auto" w:fill="FFFFFF"/>
          <w:lang w:val="lv-LV"/>
        </w:rPr>
        <w:t>“Kārtība, kādā nosaka un kompensē ar sabiedriskā transporta pakalpojumu sniegšanu saistītos zaudējumus un izdevumus un nosaka sabiedriskā transporta pakalpojuma tarifu</w:t>
      </w:r>
      <w:r w:rsidR="00797923">
        <w:rPr>
          <w:rFonts w:cs="Times New Roman"/>
          <w:szCs w:val="24"/>
          <w:shd w:val="clear" w:color="auto" w:fill="FFFFFF"/>
          <w:lang w:val="lv-LV"/>
        </w:rPr>
        <w:t>”</w:t>
      </w:r>
      <w:r w:rsidR="00AE15EE" w:rsidRPr="00AE15EE">
        <w:rPr>
          <w:rFonts w:cs="Times New Roman"/>
          <w:szCs w:val="24"/>
          <w:lang w:val="lv-LV"/>
        </w:rPr>
        <w:t xml:space="preserve"> </w:t>
      </w:r>
      <w:r w:rsidR="00AE15EE" w:rsidRPr="00797923">
        <w:rPr>
          <w:rFonts w:cs="Times New Roman"/>
          <w:szCs w:val="24"/>
          <w:lang w:val="lv-LV"/>
        </w:rPr>
        <w:t>(turpmāk – MK noteikumi Nr.435)</w:t>
      </w:r>
      <w:r w:rsidR="00094484" w:rsidRPr="00262380">
        <w:rPr>
          <w:rFonts w:cs="Times New Roman"/>
          <w:szCs w:val="24"/>
          <w:shd w:val="clear" w:color="auto" w:fill="FFFFFF"/>
          <w:lang w:val="lv-LV"/>
        </w:rPr>
        <w:t xml:space="preserve"> </w:t>
      </w:r>
      <w:r w:rsidR="0087569E" w:rsidRPr="00797923">
        <w:rPr>
          <w:rFonts w:cs="Times New Roman"/>
          <w:szCs w:val="24"/>
          <w:lang w:val="lv-LV"/>
        </w:rPr>
        <w:t xml:space="preserve">noteiktajai </w:t>
      </w:r>
      <w:r w:rsidR="0041357E" w:rsidRPr="00262380">
        <w:rPr>
          <w:rFonts w:cs="Times New Roman"/>
          <w:szCs w:val="24"/>
          <w:lang w:val="lv-LV"/>
        </w:rPr>
        <w:lastRenderedPageBreak/>
        <w:t xml:space="preserve">zaudējumu kompensācijas formulai, </w:t>
      </w:r>
      <w:r w:rsidR="00AF48FD" w:rsidRPr="00797923">
        <w:rPr>
          <w:rFonts w:cs="Times New Roman"/>
          <w:szCs w:val="24"/>
          <w:lang w:val="lv-LV"/>
        </w:rPr>
        <w:t>proti,</w:t>
      </w:r>
      <w:r w:rsidR="0041357E" w:rsidRPr="00262380">
        <w:rPr>
          <w:rFonts w:cs="Times New Roman"/>
          <w:szCs w:val="24"/>
          <w:lang w:val="lv-LV"/>
        </w:rPr>
        <w:t xml:space="preserve"> </w:t>
      </w:r>
      <w:r w:rsidR="0041357E" w:rsidRPr="00262380">
        <w:rPr>
          <w:rFonts w:cs="Times New Roman"/>
          <w:b/>
          <w:bCs/>
          <w:szCs w:val="24"/>
          <w:lang w:val="lv-LV"/>
        </w:rPr>
        <w:t>potenciālajiem biļešu ieņēmumiem, provizoriskai līgumcenai par vienu kilometru un autoostu izmaksām</w:t>
      </w:r>
      <w:r w:rsidR="0041357E" w:rsidRPr="00262380">
        <w:rPr>
          <w:rFonts w:cs="Times New Roman"/>
          <w:szCs w:val="24"/>
          <w:lang w:val="lv-LV"/>
        </w:rPr>
        <w:t>.</w:t>
      </w:r>
    </w:p>
    <w:p w14:paraId="6C3E882F" w14:textId="179E4657"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Atbilstoši STPL 16. pantā noteiktajam sabiedriskā transporta nozarē pastāv divi ieņēmuma riska uzņemšanās veidi. Pirmajā gadījumā visu ieņēmuma risku uzņemas pakalpojuma sniedzējs, kurš nosaka sabiedriskā transporta pakalpojuma tarifu (STPL 16. panta pirm</w:t>
      </w:r>
      <w:r w:rsidR="00797923">
        <w:rPr>
          <w:rFonts w:cs="Times New Roman"/>
          <w:szCs w:val="24"/>
          <w:lang w:val="lv-LV"/>
        </w:rPr>
        <w:t>ā</w:t>
      </w:r>
      <w:r w:rsidRPr="00262380">
        <w:rPr>
          <w:rFonts w:cs="Times New Roman"/>
          <w:szCs w:val="24"/>
          <w:lang w:val="lv-LV"/>
        </w:rPr>
        <w:t xml:space="preserve"> daļ</w:t>
      </w:r>
      <w:r w:rsidR="00797923">
        <w:rPr>
          <w:rFonts w:cs="Times New Roman"/>
          <w:szCs w:val="24"/>
          <w:lang w:val="lv-LV"/>
        </w:rPr>
        <w:t>a</w:t>
      </w:r>
      <w:r w:rsidRPr="00262380">
        <w:rPr>
          <w:rFonts w:cs="Times New Roman"/>
          <w:szCs w:val="24"/>
          <w:lang w:val="lv-LV"/>
        </w:rPr>
        <w:t>). Otrajā gadījumā sabiedriskā transporta pakalpojuma tarifu nosaka pasūtītājs pilnībā</w:t>
      </w:r>
      <w:r w:rsidR="00AF48FD">
        <w:rPr>
          <w:rFonts w:cs="Times New Roman"/>
          <w:szCs w:val="24"/>
          <w:lang w:val="lv-LV"/>
        </w:rPr>
        <w:t>,</w:t>
      </w:r>
      <w:r w:rsidRPr="00262380">
        <w:rPr>
          <w:rFonts w:cs="Times New Roman"/>
          <w:szCs w:val="24"/>
          <w:lang w:val="lv-LV"/>
        </w:rPr>
        <w:t xml:space="preserve"> uzņemoties zaudējumu segšanas finansiālās saistības (STPL 16. panta pirm</w:t>
      </w:r>
      <w:r w:rsidR="00797923">
        <w:rPr>
          <w:rFonts w:cs="Times New Roman"/>
          <w:szCs w:val="24"/>
          <w:lang w:val="lv-LV"/>
        </w:rPr>
        <w:t>ā</w:t>
      </w:r>
      <w:r w:rsidRPr="00262380">
        <w:rPr>
          <w:rFonts w:cs="Times New Roman"/>
          <w:szCs w:val="24"/>
          <w:lang w:val="lv-LV"/>
        </w:rPr>
        <w:t xml:space="preserve"> daļ</w:t>
      </w:r>
      <w:r w:rsidR="00797923">
        <w:rPr>
          <w:rFonts w:cs="Times New Roman"/>
          <w:szCs w:val="24"/>
          <w:lang w:val="lv-LV"/>
        </w:rPr>
        <w:t>a</w:t>
      </w:r>
      <w:r w:rsidRPr="00262380">
        <w:rPr>
          <w:rFonts w:cs="Times New Roman"/>
          <w:szCs w:val="24"/>
          <w:lang w:val="lv-LV"/>
        </w:rPr>
        <w:t xml:space="preserve">). Ņemot vērā minēto, atbilstoši STPL 16. panta trešajā daļā noteiktajam </w:t>
      </w:r>
      <w:r w:rsidR="00797923">
        <w:rPr>
          <w:rFonts w:cs="Times New Roman"/>
          <w:szCs w:val="24"/>
          <w:lang w:val="lv-LV"/>
        </w:rPr>
        <w:t>p</w:t>
      </w:r>
      <w:r w:rsidRPr="00262380">
        <w:rPr>
          <w:rFonts w:cs="Times New Roman"/>
          <w:szCs w:val="24"/>
          <w:lang w:val="lv-LV"/>
        </w:rPr>
        <w:t xml:space="preserve">ar atklāta konkursa nolikuma nosacījumiem </w:t>
      </w:r>
      <w:r w:rsidRPr="00262380">
        <w:rPr>
          <w:rFonts w:cs="Times New Roman"/>
          <w:b/>
          <w:szCs w:val="24"/>
          <w:lang w:val="lv-LV"/>
        </w:rPr>
        <w:t>Autotransporta direkcija šajā iepirkumā uzņemas ieņēmumu (pieprasījuma) risku</w:t>
      </w:r>
      <w:r w:rsidRPr="00262380">
        <w:rPr>
          <w:rFonts w:cs="Times New Roman"/>
          <w:szCs w:val="24"/>
          <w:lang w:val="lv-LV"/>
        </w:rPr>
        <w:t xml:space="preserve"> – proti, Autotransporta direkcija</w:t>
      </w:r>
      <w:r w:rsidR="000411B9">
        <w:rPr>
          <w:rFonts w:cs="Times New Roman"/>
          <w:szCs w:val="24"/>
          <w:lang w:val="lv-LV"/>
        </w:rPr>
        <w:t>, saskaņojot ar Sabiedriskā transporta padomi,</w:t>
      </w:r>
      <w:r w:rsidRPr="00262380">
        <w:rPr>
          <w:rFonts w:cs="Times New Roman"/>
          <w:szCs w:val="24"/>
          <w:lang w:val="lv-LV"/>
        </w:rPr>
        <w:t xml:space="preserve"> nosaka sabiedriskā transporta pakalpojuma tarifu</w:t>
      </w:r>
      <w:r w:rsidR="000411B9">
        <w:rPr>
          <w:rFonts w:cs="Times New Roman"/>
          <w:szCs w:val="24"/>
          <w:lang w:val="lv-LV"/>
        </w:rPr>
        <w:t xml:space="preserve"> (braukšanas maksu) </w:t>
      </w:r>
      <w:r w:rsidRPr="00262380">
        <w:rPr>
          <w:rFonts w:cs="Times New Roman"/>
          <w:szCs w:val="24"/>
          <w:lang w:val="lv-LV"/>
        </w:rPr>
        <w:t xml:space="preserve">un gadījumos, kad pārvadājumu pakalpojumus izmantos nepietiekams cilvēku skaits, lai tie atmaksātos un, iespējams, būtu rentabli, uzņemas segt starpību starp ieņēmumiem un faktiskām pakalpojuma sniedzēja izmaksām. Savukārt, </w:t>
      </w:r>
      <w:r w:rsidR="000411B9">
        <w:rPr>
          <w:rFonts w:cs="Times New Roman"/>
          <w:szCs w:val="24"/>
          <w:lang w:val="lv-LV"/>
        </w:rPr>
        <w:t xml:space="preserve">konkursa </w:t>
      </w:r>
      <w:r w:rsidRPr="00262380">
        <w:rPr>
          <w:rFonts w:cs="Times New Roman"/>
          <w:szCs w:val="24"/>
          <w:lang w:val="lv-LV"/>
        </w:rPr>
        <w:t xml:space="preserve">pretendentu pienākums atklāta konkursā </w:t>
      </w:r>
      <w:r w:rsidRPr="00262380">
        <w:rPr>
          <w:rFonts w:cs="Times New Roman"/>
          <w:b/>
          <w:bCs/>
          <w:szCs w:val="24"/>
          <w:lang w:val="lv-LV"/>
        </w:rPr>
        <w:t xml:space="preserve">piedāvāt pakalpojuma cenu, kurā ietvertas visas izmaksas, </w:t>
      </w:r>
      <w:r w:rsidRPr="00262380">
        <w:rPr>
          <w:rFonts w:cs="Times New Roman"/>
          <w:b/>
          <w:bCs/>
          <w:i/>
          <w:iCs/>
          <w:szCs w:val="24"/>
          <w:lang w:val="lv-LV"/>
        </w:rPr>
        <w:t>nevis ieņēmumus</w:t>
      </w:r>
      <w:r w:rsidRPr="00262380">
        <w:rPr>
          <w:rFonts w:cs="Times New Roman"/>
          <w:b/>
          <w:bCs/>
          <w:szCs w:val="24"/>
          <w:lang w:val="lv-LV"/>
        </w:rPr>
        <w:t>,</w:t>
      </w:r>
      <w:r w:rsidRPr="00262380">
        <w:rPr>
          <w:rFonts w:cs="Times New Roman"/>
          <w:szCs w:val="24"/>
          <w:lang w:val="lv-LV"/>
        </w:rPr>
        <w:t xml:space="preserve"> tostarp, plānotā peļņa, visi nodokļi un nodevas, izņemot pievienotās vērtības nodokli, un izmaksas, kas saistītas ar Autotransporta direkcijas noteikto pasažieru ar braukšanas maksas atvieglojumiem elektroniskās identifikācijas risinājumu un pārvadātāja autobusos izmantojamiem pasažieru ar braukšanas maksas atvieglojumiem identifikācijas līdzekļiem.</w:t>
      </w:r>
    </w:p>
    <w:p w14:paraId="3CA8BF27" w14:textId="4A575ED5" w:rsidR="008009FF" w:rsidRPr="00262380" w:rsidRDefault="0041357E" w:rsidP="008009FF">
      <w:pPr>
        <w:spacing w:after="0" w:line="240" w:lineRule="auto"/>
        <w:ind w:firstLine="720"/>
        <w:jc w:val="both"/>
        <w:rPr>
          <w:rFonts w:cs="Times New Roman"/>
          <w:bCs/>
          <w:szCs w:val="24"/>
          <w:lang w:val="lv-LV"/>
        </w:rPr>
      </w:pPr>
      <w:r w:rsidRPr="00262380">
        <w:rPr>
          <w:rFonts w:cs="Times New Roman"/>
          <w:bCs/>
          <w:szCs w:val="24"/>
          <w:lang w:val="lv-LV"/>
        </w:rPr>
        <w:t>Ņemot vērā apstākli, ka Autotransporta direkcija šajā iepirkumā uzņemas ieņēmumu (pieprasījuma) risku, Autotransporta direkcija ir prognozējusi ieņēmumu pieaugumu pakalpojuma kvalitātes pieauguma dēļ, proti, paredzot, ka pakalpojuma kvalitātes uzlabošanās varētu to padarīt pasažieriem pievilcīgāku. Vienlaikus, atklāta konkursa dokumentācijā ir paredzēti “</w:t>
      </w:r>
      <w:r w:rsidRPr="00262380">
        <w:rPr>
          <w:rFonts w:cs="Times New Roman"/>
          <w:bCs/>
          <w:i/>
          <w:iCs/>
          <w:szCs w:val="24"/>
          <w:lang w:val="lv-LV"/>
        </w:rPr>
        <w:t>in</w:t>
      </w:r>
      <w:r w:rsidRPr="000411B9">
        <w:rPr>
          <w:rFonts w:cs="Times New Roman"/>
          <w:bCs/>
          <w:i/>
          <w:iCs/>
          <w:szCs w:val="24"/>
          <w:lang w:val="lv-LV"/>
        </w:rPr>
        <w:t>strumenti</w:t>
      </w:r>
      <w:r w:rsidRPr="00262380">
        <w:rPr>
          <w:rFonts w:cs="Times New Roman"/>
          <w:bCs/>
          <w:szCs w:val="24"/>
          <w:lang w:val="lv-LV"/>
        </w:rPr>
        <w:t xml:space="preserve">” pilnvērtīgas un mūsdienīgas ieņēmumu kontroles nodrošināšanai (piemēram, videonovērošana, bezskaidra nauda, GPS dati, mūsdienīgi kases aparāti un kasu sistēmas u.c.). Cita starpā Autotransporta direkcija ir paredzējusi veikt fiziskas ieņēmumu (biļešu) kontroles pasākumus, iesaistot arī ārējos pakalpojuma sniedzējus. </w:t>
      </w:r>
      <w:bookmarkStart w:id="18" w:name="_Hlk108086521"/>
    </w:p>
    <w:p w14:paraId="14DDEBE5" w14:textId="77777777" w:rsidR="00FF3BF8" w:rsidRPr="00262380" w:rsidRDefault="00FF3BF8" w:rsidP="00E02678">
      <w:pPr>
        <w:spacing w:after="0" w:line="240" w:lineRule="auto"/>
        <w:jc w:val="both"/>
        <w:rPr>
          <w:rFonts w:cs="Times New Roman"/>
          <w:bCs/>
          <w:szCs w:val="24"/>
          <w:lang w:val="lv-LV"/>
        </w:rPr>
      </w:pPr>
    </w:p>
    <w:p w14:paraId="0688AA53" w14:textId="267DA17B" w:rsidR="0041357E" w:rsidRPr="00262380" w:rsidRDefault="0041357E" w:rsidP="00262380">
      <w:pPr>
        <w:spacing w:after="0" w:line="240" w:lineRule="auto"/>
        <w:jc w:val="both"/>
        <w:rPr>
          <w:rFonts w:cs="Times New Roman"/>
          <w:bCs/>
          <w:szCs w:val="24"/>
          <w:lang w:val="lv-LV"/>
        </w:rPr>
      </w:pPr>
      <w:r w:rsidRPr="00262380">
        <w:rPr>
          <w:rFonts w:cs="Times New Roman"/>
          <w:b/>
          <w:bCs/>
          <w:szCs w:val="24"/>
          <w:lang w:val="lv-LV"/>
        </w:rPr>
        <w:t>Kompensācijām paredzēto līdzekļu izmantošanas likumības, lietderības un pareizības kontrole</w:t>
      </w:r>
    </w:p>
    <w:bookmarkEnd w:id="14"/>
    <w:bookmarkEnd w:id="18"/>
    <w:p w14:paraId="43FAED32" w14:textId="3AF9DBE0"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Atbilstoši</w:t>
      </w:r>
      <w:r w:rsidR="00027254">
        <w:rPr>
          <w:rFonts w:cs="Times New Roman"/>
          <w:szCs w:val="24"/>
          <w:lang w:val="lv-LV"/>
        </w:rPr>
        <w:t xml:space="preserve"> MK</w:t>
      </w:r>
      <w:r w:rsidRPr="00262380">
        <w:rPr>
          <w:rFonts w:cs="Times New Roman"/>
          <w:szCs w:val="24"/>
          <w:lang w:val="lv-LV"/>
        </w:rPr>
        <w:t xml:space="preserve"> noteikumu </w:t>
      </w:r>
      <w:r w:rsidR="00FF3BF8" w:rsidRPr="0068363A">
        <w:rPr>
          <w:rFonts w:cs="Times New Roman"/>
          <w:szCs w:val="24"/>
          <w:lang w:val="lv-LV"/>
        </w:rPr>
        <w:t>Nr.</w:t>
      </w:r>
      <w:r w:rsidRPr="00262380">
        <w:rPr>
          <w:rFonts w:cs="Times New Roman"/>
          <w:szCs w:val="24"/>
          <w:lang w:val="lv-LV"/>
        </w:rPr>
        <w:t>435 78. punktam kompensācijām paredzēto līdzekļu izmantošanas likumību, lietderību un pareizību atbilstoši kompetencei kontrolē S</w:t>
      </w:r>
      <w:r w:rsidR="00FF3BF8" w:rsidRPr="0068363A">
        <w:rPr>
          <w:rFonts w:cs="Times New Roman"/>
          <w:szCs w:val="24"/>
          <w:lang w:val="lv-LV"/>
        </w:rPr>
        <w:t>atiksmes ministrija</w:t>
      </w:r>
      <w:r w:rsidRPr="00262380">
        <w:rPr>
          <w:rFonts w:cs="Times New Roman"/>
          <w:szCs w:val="24"/>
          <w:lang w:val="lv-LV"/>
        </w:rPr>
        <w:t xml:space="preserve">, </w:t>
      </w:r>
      <w:r w:rsidR="00027254" w:rsidRPr="006D12F8">
        <w:rPr>
          <w:rFonts w:eastAsia="Times New Roman" w:cs="Times New Roman"/>
          <w:szCs w:val="24"/>
          <w:lang w:val="lv-LV" w:eastAsia="lv-LV"/>
        </w:rPr>
        <w:t>Sabiedriskā transporta padome</w:t>
      </w:r>
      <w:r w:rsidR="00027254">
        <w:rPr>
          <w:rFonts w:eastAsia="Times New Roman" w:cs="Times New Roman"/>
          <w:szCs w:val="24"/>
          <w:lang w:val="lv-LV" w:eastAsia="lv-LV"/>
        </w:rPr>
        <w:t xml:space="preserve"> (turpmāk – </w:t>
      </w:r>
      <w:r w:rsidR="00027254" w:rsidRPr="00C34369">
        <w:rPr>
          <w:rFonts w:cs="Times New Roman"/>
          <w:szCs w:val="24"/>
          <w:lang w:val="lv-LV"/>
        </w:rPr>
        <w:t>STP</w:t>
      </w:r>
      <w:r w:rsidR="00027254">
        <w:rPr>
          <w:rFonts w:cs="Times New Roman"/>
          <w:szCs w:val="24"/>
          <w:lang w:val="lv-LV"/>
        </w:rPr>
        <w:t>)</w:t>
      </w:r>
      <w:r w:rsidR="00027254" w:rsidRPr="00C34369">
        <w:rPr>
          <w:rFonts w:cs="Times New Roman"/>
          <w:szCs w:val="24"/>
          <w:lang w:val="lv-LV"/>
        </w:rPr>
        <w:t>,</w:t>
      </w:r>
      <w:r w:rsidRPr="00262380">
        <w:rPr>
          <w:rFonts w:cs="Times New Roman"/>
          <w:szCs w:val="24"/>
          <w:lang w:val="lv-LV"/>
        </w:rPr>
        <w:t xml:space="preserve"> Autotransporta direkcija un pilsētu pašvaldības.</w:t>
      </w:r>
    </w:p>
    <w:p w14:paraId="0C6A761A" w14:textId="77777777"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 xml:space="preserve">Autotransporta direkcija </w:t>
      </w:r>
      <w:bookmarkStart w:id="19" w:name="_Hlk107946813"/>
      <w:r w:rsidRPr="00262380">
        <w:rPr>
          <w:rFonts w:cs="Times New Roman"/>
          <w:szCs w:val="24"/>
          <w:lang w:val="lv-LV"/>
        </w:rPr>
        <w:t xml:space="preserve">līgumu par sabiedriskā transporta pakalpojumu sniegšanu reģionālās nozīmes maršrutu tīklā </w:t>
      </w:r>
      <w:bookmarkEnd w:id="19"/>
      <w:r w:rsidRPr="00262380">
        <w:rPr>
          <w:rFonts w:cs="Times New Roman"/>
          <w:szCs w:val="24"/>
          <w:lang w:val="lv-LV"/>
        </w:rPr>
        <w:t>uzraudzības un kontroles funkciju realizē sekojošos veidos:</w:t>
      </w:r>
    </w:p>
    <w:p w14:paraId="6B417C3D" w14:textId="63271CAF" w:rsidR="0041357E" w:rsidRPr="00D06721" w:rsidRDefault="0087569E" w:rsidP="000411B9">
      <w:pPr>
        <w:spacing w:after="0" w:line="240" w:lineRule="auto"/>
        <w:ind w:left="720"/>
        <w:jc w:val="both"/>
        <w:rPr>
          <w:rFonts w:cs="Times New Roman"/>
          <w:szCs w:val="24"/>
          <w:lang w:val="lv-LV"/>
        </w:rPr>
      </w:pPr>
      <w:r w:rsidRPr="00262380">
        <w:rPr>
          <w:rFonts w:cs="Times New Roman"/>
          <w:szCs w:val="24"/>
          <w:lang w:val="lv-LV"/>
        </w:rPr>
        <w:t xml:space="preserve">- </w:t>
      </w:r>
      <w:r w:rsidR="0041357E" w:rsidRPr="00262380">
        <w:rPr>
          <w:rFonts w:cs="Times New Roman"/>
          <w:szCs w:val="24"/>
          <w:lang w:val="lv-LV"/>
        </w:rPr>
        <w:t>attālinātās pārbaudes;</w:t>
      </w:r>
    </w:p>
    <w:p w14:paraId="4A482439" w14:textId="7B3B8DC3" w:rsidR="0041357E" w:rsidRPr="0068363A" w:rsidRDefault="0087569E" w:rsidP="000411B9">
      <w:pPr>
        <w:pStyle w:val="ListParagraph"/>
        <w:spacing w:after="0" w:line="240" w:lineRule="auto"/>
        <w:jc w:val="both"/>
        <w:rPr>
          <w:rFonts w:ascii="Times New Roman" w:hAnsi="Times New Roman" w:cs="Times New Roman"/>
          <w:sz w:val="24"/>
          <w:szCs w:val="24"/>
        </w:rPr>
      </w:pPr>
      <w:r w:rsidRPr="0068363A">
        <w:rPr>
          <w:rFonts w:ascii="Times New Roman" w:hAnsi="Times New Roman" w:cs="Times New Roman"/>
          <w:sz w:val="24"/>
          <w:szCs w:val="24"/>
        </w:rPr>
        <w:t xml:space="preserve">- </w:t>
      </w:r>
      <w:r w:rsidR="0041357E" w:rsidRPr="0068363A">
        <w:rPr>
          <w:rFonts w:ascii="Times New Roman" w:hAnsi="Times New Roman" w:cs="Times New Roman"/>
          <w:sz w:val="24"/>
          <w:szCs w:val="24"/>
        </w:rPr>
        <w:t>autobusu pārbaudes;</w:t>
      </w:r>
    </w:p>
    <w:p w14:paraId="4CA2867B" w14:textId="180691B4" w:rsidR="0041357E" w:rsidRPr="0068363A" w:rsidRDefault="0087569E" w:rsidP="000411B9">
      <w:pPr>
        <w:pStyle w:val="ListParagraph"/>
        <w:spacing w:after="0" w:line="240" w:lineRule="auto"/>
        <w:jc w:val="both"/>
        <w:rPr>
          <w:rFonts w:ascii="Times New Roman" w:hAnsi="Times New Roman" w:cs="Times New Roman"/>
          <w:sz w:val="24"/>
          <w:szCs w:val="24"/>
        </w:rPr>
      </w:pPr>
      <w:r w:rsidRPr="0068363A">
        <w:rPr>
          <w:rFonts w:ascii="Times New Roman" w:hAnsi="Times New Roman" w:cs="Times New Roman"/>
          <w:sz w:val="24"/>
          <w:szCs w:val="24"/>
        </w:rPr>
        <w:t xml:space="preserve">- </w:t>
      </w:r>
      <w:r w:rsidR="0041357E" w:rsidRPr="0068363A">
        <w:rPr>
          <w:rFonts w:ascii="Times New Roman" w:hAnsi="Times New Roman" w:cs="Times New Roman"/>
          <w:sz w:val="24"/>
          <w:szCs w:val="24"/>
        </w:rPr>
        <w:t xml:space="preserve">sabiedriskā transporta pakalpojumu sniedzēju, </w:t>
      </w:r>
      <w:r w:rsidR="00AF48FD">
        <w:rPr>
          <w:rFonts w:ascii="Times New Roman" w:hAnsi="Times New Roman" w:cs="Times New Roman"/>
          <w:sz w:val="24"/>
          <w:szCs w:val="24"/>
        </w:rPr>
        <w:t>proti</w:t>
      </w:r>
      <w:r w:rsidR="0041357E" w:rsidRPr="0068363A">
        <w:rPr>
          <w:rFonts w:ascii="Times New Roman" w:hAnsi="Times New Roman" w:cs="Times New Roman"/>
          <w:sz w:val="24"/>
          <w:szCs w:val="24"/>
        </w:rPr>
        <w:t>, pārvadātāju, pārbaudes.</w:t>
      </w:r>
    </w:p>
    <w:p w14:paraId="120E0C7B" w14:textId="77777777" w:rsidR="0041357E" w:rsidRPr="00262380" w:rsidRDefault="0041357E" w:rsidP="00262380">
      <w:pPr>
        <w:spacing w:after="0" w:line="240" w:lineRule="auto"/>
        <w:jc w:val="both"/>
        <w:rPr>
          <w:rFonts w:cs="Times New Roman"/>
          <w:szCs w:val="24"/>
          <w:lang w:val="lv-LV"/>
        </w:rPr>
      </w:pPr>
    </w:p>
    <w:p w14:paraId="40017E76" w14:textId="00E2B2DC" w:rsidR="0041357E" w:rsidRPr="00262380" w:rsidRDefault="0041357E" w:rsidP="000411B9">
      <w:pPr>
        <w:spacing w:after="0" w:line="240" w:lineRule="auto"/>
        <w:jc w:val="both"/>
        <w:rPr>
          <w:rFonts w:cs="Times New Roman"/>
          <w:b/>
          <w:bCs/>
          <w:szCs w:val="24"/>
          <w:lang w:val="lv-LV"/>
        </w:rPr>
      </w:pPr>
      <w:bookmarkStart w:id="20" w:name="_Hlk108086580"/>
      <w:r w:rsidRPr="00262380">
        <w:rPr>
          <w:rFonts w:cs="Times New Roman"/>
          <w:b/>
          <w:bCs/>
          <w:szCs w:val="24"/>
          <w:lang w:val="lv-LV"/>
        </w:rPr>
        <w:t>Pastāvošie kontroles mehānismi pārkāpumu fiksēšanai un novēršanai</w:t>
      </w:r>
    </w:p>
    <w:bookmarkEnd w:id="20"/>
    <w:p w14:paraId="145D3C0D" w14:textId="77777777"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Autotransporta direkcija, izmantojot līgumos noteiktos  kontroles mehānismus, seko līdzi pakalpojumu izpildei, veic pārkāpumu fiksēšanu un novēršanu. Autotransporta direkcija normatīvajos aktos tai deleģētās uzraudzības un kontroles funkcijas realizē sekojošos veidos:</w:t>
      </w:r>
    </w:p>
    <w:p w14:paraId="57D587A0" w14:textId="77777777" w:rsidR="0041357E" w:rsidRPr="00262380" w:rsidRDefault="0041357E" w:rsidP="00262380">
      <w:pPr>
        <w:spacing w:after="0" w:line="240" w:lineRule="auto"/>
        <w:ind w:firstLine="720"/>
        <w:jc w:val="both"/>
        <w:rPr>
          <w:rFonts w:cs="Times New Roman"/>
          <w:szCs w:val="24"/>
          <w:lang w:val="lv-LV"/>
        </w:rPr>
      </w:pPr>
      <w:r w:rsidRPr="00262380">
        <w:rPr>
          <w:rFonts w:cs="Times New Roman"/>
          <w:b/>
          <w:bCs/>
          <w:szCs w:val="24"/>
          <w:lang w:val="lv-LV"/>
        </w:rPr>
        <w:t>Attālinātās pārbaudes.</w:t>
      </w:r>
      <w:r w:rsidRPr="00262380">
        <w:rPr>
          <w:rFonts w:cs="Times New Roman"/>
          <w:szCs w:val="24"/>
          <w:lang w:val="lv-LV"/>
        </w:rPr>
        <w:t xml:space="preserve"> Tās tiek veiktas, izvērtējot videoierakstus no video novērošanās kamerām, kā arī pieprasot un izvērtējot GPS datu par autobusu kustību. Iepriekšminētie attālinātās </w:t>
      </w:r>
      <w:r w:rsidRPr="00262380">
        <w:rPr>
          <w:rFonts w:cs="Times New Roman"/>
          <w:szCs w:val="24"/>
          <w:lang w:val="lv-LV"/>
        </w:rPr>
        <w:lastRenderedPageBreak/>
        <w:t>kontroles veidi pamatā tiek izmantoti ilgtermiņa līgumu uzraudzības veikšanā. Minētajos līgumos, kā obligāta prasība autobusiem ir video novērošanas un GPS datu nodrošināšana. Šī prasība attiecas uz līgumiem maršrutu tīkla daļās “Liepāja”, “Pierīga”, “Kuldīga, Saldus”, “Daugavpils, Krāslava” un “Bauska”. Kā arī no 2022.gada 1.jūlija maršrutu tīkla daļās “Ogre, Aizkraukle” un “Jēkabpils, Preiļi, Līvāni”.</w:t>
      </w:r>
    </w:p>
    <w:p w14:paraId="35C0FB37" w14:textId="77777777"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Pateicoties jaunu tehnisko risinājumu ieviešanai, piemēram, Autotransporta direkcijas uzturētajā datu bāzē tiek saņemta informācija par pārvadāto pasažieru skaitu, konkrēta līguma izpildē iesaistītajiem autobusiem, kā arī tiek saņemtas atskaites par līguma izpildi un notiek ātrāka šo datu apmaiņa un analīze.</w:t>
      </w:r>
    </w:p>
    <w:p w14:paraId="01DAE897" w14:textId="2C7B2ED2" w:rsidR="0041357E" w:rsidRPr="00262380" w:rsidRDefault="0041357E" w:rsidP="000411B9">
      <w:pPr>
        <w:spacing w:after="0" w:line="240" w:lineRule="auto"/>
        <w:ind w:firstLine="720"/>
        <w:jc w:val="both"/>
        <w:rPr>
          <w:rFonts w:cs="Times New Roman"/>
          <w:szCs w:val="24"/>
          <w:lang w:val="lv-LV"/>
        </w:rPr>
      </w:pPr>
      <w:r w:rsidRPr="00262380">
        <w:rPr>
          <w:rFonts w:cs="Times New Roman"/>
          <w:b/>
          <w:bCs/>
          <w:szCs w:val="24"/>
          <w:lang w:val="lv-LV"/>
        </w:rPr>
        <w:t>Autobusu pārbaudes.</w:t>
      </w:r>
      <w:r w:rsidRPr="00262380">
        <w:rPr>
          <w:rFonts w:cs="Times New Roman"/>
          <w:szCs w:val="24"/>
          <w:lang w:val="lv-LV"/>
        </w:rPr>
        <w:t xml:space="preserve"> Tās tiek veiktas divos veidos. Pirmais veids – autobusu apsekošana. Apsekošanas laikā Autotransporta direkcijas norīkotās personas (norīkotā persona) veic kontroles braucienu kā pasažieri, proti, konkrētā pieturā vispārējā kārtībā iegādājoties brauciena biļeti, izmanto sabiedriskā transporta pakalpojumus. Otrais veids – biļešu kontroles. Kontroles laikā Autotransporta direkcijas norīkotās personas (norīkotā persona) pieturā iekāpj autobusā un, iepriekš paziņojot, uzsāk braukšanas biļešu un citu braukšanas tiesības apliecinošo dokumentu, kas apliecina pasažiera tiesības braukt sabiedriskajā transporta bez maksas vai ar atvieglotiem noteikumiem, pārbaudi u.c. savstarpēji noslēgtajā līgumā par sabiedriskā transporta sniegšanu reģionālās nozīmes maršrutu tīklā, t</w:t>
      </w:r>
      <w:r w:rsidR="00AF48FD">
        <w:rPr>
          <w:rFonts w:cs="Times New Roman"/>
          <w:szCs w:val="24"/>
          <w:lang w:val="lv-LV"/>
        </w:rPr>
        <w:t>ostarp</w:t>
      </w:r>
      <w:r w:rsidRPr="00262380">
        <w:rPr>
          <w:rFonts w:cs="Times New Roman"/>
          <w:szCs w:val="24"/>
          <w:lang w:val="lv-LV"/>
        </w:rPr>
        <w:t xml:space="preserve"> sabiedrisko transportlīdzekļu reglamentējošajos normatīvajos aktos, noteikto prasību izpildes kontroli. Jāatzīmē, ka Autotransporta direkcija kopš 2017. gada katru gadu ir palielinājusi kontroļu skaitu autobusos, kā arī ieviesusi jaunus kontroļu veidus. Piemēram, 2021.</w:t>
      </w:r>
      <w:bookmarkStart w:id="21" w:name="_Hlk108032497"/>
      <w:r w:rsidRPr="00262380">
        <w:rPr>
          <w:rFonts w:cs="Times New Roman"/>
          <w:szCs w:val="24"/>
          <w:lang w:val="lv-LV"/>
        </w:rPr>
        <w:t> </w:t>
      </w:r>
      <w:bookmarkEnd w:id="21"/>
      <w:r w:rsidRPr="00262380">
        <w:rPr>
          <w:rFonts w:cs="Times New Roman"/>
          <w:szCs w:val="24"/>
          <w:lang w:val="lv-LV"/>
        </w:rPr>
        <w:t>gadā veiktas 3215 kontroles un, salīdzinot ar 2017. gadu, kad veiktas 1355 kontroles, pieaugums ir vairāk nekā 200%. 2018. gadā tika veiktas 1844 pārbaudes transportlīdzekļos, bet 2019. gadā – 2351 pārbaudes transportlīdzekļos, kas tiek izmantoti sabiedriskā transporta pakalpojumu sniegšanā.</w:t>
      </w:r>
    </w:p>
    <w:p w14:paraId="4619AADE" w14:textId="7210AEE1"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Lai palielinātu veikto kontroļu apjomu, Autotransporta direkcija iepirkuma procedūras rezultātā ir piesaistījusi ārējo pakalpojumu sniedzēju, kas nodrošina kontroļu veikšanu autobusos un vilcienos, t</w:t>
      </w:r>
      <w:r w:rsidR="00AF48FD">
        <w:rPr>
          <w:rFonts w:cs="Times New Roman"/>
          <w:szCs w:val="24"/>
          <w:lang w:val="lv-LV"/>
        </w:rPr>
        <w:t>ostarp</w:t>
      </w:r>
      <w:r w:rsidRPr="00262380">
        <w:rPr>
          <w:rFonts w:cs="Times New Roman"/>
          <w:szCs w:val="24"/>
          <w:lang w:val="lv-LV"/>
        </w:rPr>
        <w:t xml:space="preserve"> brīvdienās un svētku dienās.</w:t>
      </w:r>
    </w:p>
    <w:p w14:paraId="61BCE176" w14:textId="77777777" w:rsidR="0041357E" w:rsidRPr="00262380" w:rsidRDefault="0041357E" w:rsidP="000411B9">
      <w:pPr>
        <w:spacing w:after="0" w:line="240" w:lineRule="auto"/>
        <w:ind w:firstLine="720"/>
        <w:jc w:val="both"/>
        <w:rPr>
          <w:rFonts w:cs="Times New Roman"/>
          <w:szCs w:val="24"/>
          <w:lang w:val="lv-LV"/>
        </w:rPr>
      </w:pPr>
      <w:r w:rsidRPr="00262380">
        <w:rPr>
          <w:rFonts w:cs="Times New Roman"/>
          <w:b/>
          <w:bCs/>
          <w:szCs w:val="24"/>
          <w:lang w:val="lv-LV"/>
        </w:rPr>
        <w:t>Pārvadātāju pārbaudes.</w:t>
      </w:r>
      <w:r w:rsidRPr="00262380">
        <w:rPr>
          <w:rFonts w:cs="Times New Roman"/>
          <w:szCs w:val="24"/>
          <w:lang w:val="lv-LV"/>
        </w:rPr>
        <w:t xml:space="preserve"> Autotransporta direkcijas norīkotās personas (norīkotā persona) veic zaudējumu kompensācijām paredzēto valsts budžeta līdzekļu izmantošanas likumības, lietderības un pareizības pārbaudes pārvadātāju uzņēmumos, kas sniedz sabiedriskā transporta pakalpojumus reģionālās nozīmes maršrutos.</w:t>
      </w:r>
    </w:p>
    <w:p w14:paraId="26226268" w14:textId="183BD268"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 xml:space="preserve">Pamatojoties uz iepriekšminētajās kontrolēs konstatēto, sabiedriskā transporta pakalpojumu sniedzējiem, </w:t>
      </w:r>
      <w:r w:rsidR="00AF48FD">
        <w:rPr>
          <w:rFonts w:cs="Times New Roman"/>
          <w:szCs w:val="24"/>
          <w:lang w:val="lv-LV"/>
        </w:rPr>
        <w:t>proti</w:t>
      </w:r>
      <w:r w:rsidRPr="00262380">
        <w:rPr>
          <w:rFonts w:cs="Times New Roman"/>
          <w:szCs w:val="24"/>
          <w:lang w:val="lv-LV"/>
        </w:rPr>
        <w:t>, pārvadātājiem, tiek lūgts noteiktā termiņā novērst konstatētās nepilnības un/vai pārvadātājiem tiek piemēroti sabiedriskā transporta pakalpojumu līgumos paredzētie līgumsodi.</w:t>
      </w:r>
    </w:p>
    <w:p w14:paraId="1025F0E6" w14:textId="77777777" w:rsidR="0041357E" w:rsidRPr="00262380" w:rsidRDefault="0041357E" w:rsidP="00262380">
      <w:pPr>
        <w:spacing w:after="0" w:line="240" w:lineRule="auto"/>
        <w:jc w:val="both"/>
        <w:rPr>
          <w:rFonts w:cs="Times New Roman"/>
          <w:szCs w:val="24"/>
          <w:lang w:val="lv-LV"/>
        </w:rPr>
      </w:pPr>
    </w:p>
    <w:p w14:paraId="1A97551D" w14:textId="7426A18F" w:rsidR="0041357E" w:rsidRPr="009B147B" w:rsidRDefault="0041357E" w:rsidP="000411B9">
      <w:pPr>
        <w:spacing w:after="0" w:line="240" w:lineRule="auto"/>
        <w:jc w:val="both"/>
        <w:rPr>
          <w:rFonts w:cs="Times New Roman"/>
          <w:b/>
          <w:bCs/>
          <w:szCs w:val="24"/>
          <w:lang w:val="fr-HT"/>
        </w:rPr>
      </w:pPr>
      <w:bookmarkStart w:id="22" w:name="_Hlk108086636"/>
      <w:r w:rsidRPr="00262380">
        <w:rPr>
          <w:rFonts w:cs="Times New Roman"/>
          <w:b/>
          <w:bCs/>
          <w:szCs w:val="24"/>
          <w:lang w:val="lv-LV"/>
        </w:rPr>
        <w:t>Autotransporta direkcijas veiktie preventīvie pasākumi biļešu tirdzniecības jomā</w:t>
      </w:r>
    </w:p>
    <w:bookmarkEnd w:id="22"/>
    <w:p w14:paraId="3AA8FDCC" w14:textId="5EC09386"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 xml:space="preserve">Realizējot uzraudzības un kontroles funkciju, </w:t>
      </w:r>
      <w:bookmarkStart w:id="23" w:name="_Hlk107857728"/>
      <w:r w:rsidRPr="00262380">
        <w:rPr>
          <w:rFonts w:cs="Times New Roman"/>
          <w:szCs w:val="24"/>
          <w:lang w:val="lv-LV"/>
        </w:rPr>
        <w:t xml:space="preserve">sabiedriskā transporta pakalpojumu sniedzēju </w:t>
      </w:r>
      <w:bookmarkEnd w:id="23"/>
      <w:r w:rsidRPr="00262380">
        <w:rPr>
          <w:rFonts w:cs="Times New Roman"/>
          <w:szCs w:val="24"/>
          <w:lang w:val="lv-LV"/>
        </w:rPr>
        <w:t xml:space="preserve">darbībās Autotransporta direkcija vairākkārtīgi ir konstatējusi normatīvo aktu pārkāpumus. Piemēram, ņemot vērā konstatēto braukšanas biļešu tirdzniecības noteikumu pārkāpumu skaitu, Autotransporta direkcija jau 2017. gadā vērsās Valsts ieņēmumu dienestā, kura uzdevums ir novērst un atklāt noziedzīgus nodarījumus valsts nodokļu, nodevu un citu valsts noteikto obligāto maksājumu jomā. Valsts ieņēmumu dienestam tika lūgts savas kompetences ietvaros </w:t>
      </w:r>
      <w:r w:rsidR="00027254">
        <w:rPr>
          <w:rFonts w:cs="Times New Roman"/>
          <w:szCs w:val="24"/>
          <w:lang w:val="lv-LV"/>
        </w:rPr>
        <w:t xml:space="preserve">pārbaudīt, </w:t>
      </w:r>
      <w:r w:rsidRPr="00262380">
        <w:rPr>
          <w:rFonts w:cs="Times New Roman"/>
          <w:szCs w:val="24"/>
          <w:lang w:val="lv-LV"/>
        </w:rPr>
        <w:t xml:space="preserve">vai nav konstatējami pārkāpumi tirdzniecības, pakalpojumu sniegšanas un finanšu jomā. No Valsts ieņēmumu dienesta tika saņemta atbilde, ka iesniegtā informācija tiks izmantota kopsakarā ar citu informāciju, savukārt pēc atkārtota Autotransporta direkcijas lūguma </w:t>
      </w:r>
      <w:r w:rsidRPr="00262380">
        <w:rPr>
          <w:rFonts w:cs="Times New Roman"/>
          <w:szCs w:val="24"/>
          <w:lang w:val="lv-LV"/>
        </w:rPr>
        <w:lastRenderedPageBreak/>
        <w:t>veikt pārbaudes attiecīga pārvadātāja uzņēmumā, tika saņemta informācija, ka pēc Valsts ieņēmumu dienesta pārbaudes veikšanas, izlases veidā pārbaudot grāmatvedības dokumentus, būtiski pārkāpumi grāmatvedības uzskaitē netika konstatēti.</w:t>
      </w:r>
    </w:p>
    <w:p w14:paraId="001D40CC" w14:textId="797DB23E"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 xml:space="preserve">Papildus minētajam Autotransporta direkcija savas kompetences ietvaros ir veikusi pārbaudes un informācijas apkopošanu attiecībā uz pārvadāto personu ar invaliditāti uzskaiti Rīgas pilsētas nozīmes maršrutos. Uz aizdomu pamata par nepamatotu braucienu uzskaiti Rīgas pilsētai tika aizturēts avansa maksājums par 2019. gada 2.ceturksni, kā arī tika uzsākta Valsts policijas </w:t>
      </w:r>
      <w:proofErr w:type="spellStart"/>
      <w:r w:rsidRPr="00262380">
        <w:rPr>
          <w:rFonts w:cs="Times New Roman"/>
          <w:szCs w:val="24"/>
          <w:lang w:val="lv-LV"/>
        </w:rPr>
        <w:t>resoriskā</w:t>
      </w:r>
      <w:proofErr w:type="spellEnd"/>
      <w:r w:rsidRPr="00262380">
        <w:rPr>
          <w:rFonts w:cs="Times New Roman"/>
          <w:szCs w:val="24"/>
          <w:lang w:val="lv-LV"/>
        </w:rPr>
        <w:t xml:space="preserve"> pārbaude un saskaņā ar STP 2019. gada 18. aprīļa sēdes lēmumu (prot. Nr.4</w:t>
      </w:r>
      <w:r w:rsidR="0050344E">
        <w:rPr>
          <w:rFonts w:cs="Times New Roman"/>
          <w:szCs w:val="24"/>
          <w:lang w:val="lv-LV"/>
        </w:rPr>
        <w:t>,</w:t>
      </w:r>
      <w:r w:rsidRPr="00262380">
        <w:rPr>
          <w:rFonts w:cs="Times New Roman"/>
          <w:szCs w:val="24"/>
          <w:lang w:val="lv-LV"/>
        </w:rPr>
        <w:t xml:space="preserve"> 2</w:t>
      </w:r>
      <w:r w:rsidR="0050344E">
        <w:rPr>
          <w:rFonts w:cs="Times New Roman"/>
          <w:szCs w:val="24"/>
          <w:lang w:val="lv-LV"/>
        </w:rPr>
        <w:t>.</w:t>
      </w:r>
      <w:r w:rsidR="0050344E" w:rsidRPr="00526216">
        <w:rPr>
          <w:rFonts w:cs="Times New Roman"/>
          <w:szCs w:val="24"/>
          <w:lang w:val="lv-LV"/>
        </w:rPr>
        <w:t>§</w:t>
      </w:r>
      <w:r w:rsidRPr="00262380">
        <w:rPr>
          <w:rFonts w:cs="Times New Roman"/>
          <w:szCs w:val="24"/>
          <w:lang w:val="lv-LV"/>
        </w:rPr>
        <w:t xml:space="preserve">) Rīgas pilsētas domei tika uzdots ne vēlāk kā trīs mēnešu laikā veikt personu ar invaliditāti braucienu elektroniskās uzskaites sistēmas Rīgas pilsētas sabiedriskā transporta maršrutu tīklā inventarizāciju. Kopumā pēc datu inventarizācijas tika konstatēts, ka 3 personas (e-taloni) laika posmā no 2016. gada izmantoja 100 % atlaidi bez pamatojuma. Par minēto nepamatoto braucienu skaitu laika periodā no 2016.-2019. gadam veikts dotācijas ieturējums, kas nepārsniedz 5 tūkst. </w:t>
      </w:r>
      <w:proofErr w:type="spellStart"/>
      <w:r w:rsidRPr="00262380">
        <w:rPr>
          <w:rFonts w:cs="Times New Roman"/>
          <w:i/>
          <w:iCs/>
          <w:szCs w:val="24"/>
          <w:lang w:val="lv-LV"/>
        </w:rPr>
        <w:t>euro</w:t>
      </w:r>
      <w:proofErr w:type="spellEnd"/>
      <w:r w:rsidRPr="00262380">
        <w:rPr>
          <w:rFonts w:cs="Times New Roman"/>
          <w:szCs w:val="24"/>
          <w:lang w:val="lv-LV"/>
        </w:rPr>
        <w:t xml:space="preserve">. Savukārt Valsts policijas veiktajā </w:t>
      </w:r>
      <w:proofErr w:type="spellStart"/>
      <w:r w:rsidRPr="00262380">
        <w:rPr>
          <w:rFonts w:cs="Times New Roman"/>
          <w:szCs w:val="24"/>
          <w:lang w:val="lv-LV"/>
        </w:rPr>
        <w:t>resoriskajā</w:t>
      </w:r>
      <w:proofErr w:type="spellEnd"/>
      <w:r w:rsidRPr="00262380">
        <w:rPr>
          <w:rFonts w:cs="Times New Roman"/>
          <w:szCs w:val="24"/>
          <w:lang w:val="lv-LV"/>
        </w:rPr>
        <w:t xml:space="preserve"> pārbaudē netika konstatēts noziedzīgā nodarījuma sastāvs, līdz ar to pieņemts lēmums neuzsākt kriminālprocesu, un aizturētās valsts budžeta dotācijas izmaksātas atbilstoši faktiskajiem personu ar invaliditāti braucieniem.</w:t>
      </w:r>
    </w:p>
    <w:p w14:paraId="7D4B82BC" w14:textId="662BE1EB"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 xml:space="preserve">Autotransporta direkcija regulāri veic virkni uzraugošo un preventīvo pasākumu ar mērķi paaugstināt pasažieru interesi par sabiedriskā transporta pakalpojumu izmantošanu, kā arī sabiedriskā transporta pakalpojumu sniedzēju prettiesisku rīcību novēršanu attiecībā uz ieņēmumu samazināšanu. Lai samazinātu skaidras naudas apriti transportlīdzekļos, kas tiek izmantoti sabiedriskā transporta pakalpojumu sniegšanā, kas rezultātā samazinātu risku par braukšanas biļešu neizsniegšanai, kā arī pilnveidotu norēķināšanās iespējas par braucienu, Autotransporta direkcija jau 2018. gadā veica nepieciešamās darbības, kas veicinātu bezskaidras naudas norēķinus transportlīdzekļos. Papildus minētajam prasība par bezskaidras naudas norēķinu iespēju nodrošināšanu autobusos ir iekļauta ilgtermiņa līgumos kā obligāta, savukārt īstermiņa līgumus prasība kā obligāta attiecas uz pakalpojumu sniegšanu starppilsētu maršrutos. Līdz ar to šobrīd lielākā daļa, </w:t>
      </w:r>
      <w:r w:rsidR="0050344E">
        <w:rPr>
          <w:rFonts w:cs="Times New Roman"/>
          <w:szCs w:val="24"/>
          <w:lang w:val="lv-LV"/>
        </w:rPr>
        <w:t>proti</w:t>
      </w:r>
      <w:r w:rsidRPr="00262380">
        <w:rPr>
          <w:rFonts w:cs="Times New Roman"/>
          <w:szCs w:val="24"/>
          <w:lang w:val="lv-LV"/>
        </w:rPr>
        <w:t>, vairāk nekā 90% autobusu, kas tiek izmantoti sabiedriskā transporta pakalpojumu sniegšanā, ir aprīkoti ar iekārtām, kas nodrošina pasažieriem iespējas par braukšanas biļetēm norēķināties ar bezskaidru naudu.</w:t>
      </w:r>
    </w:p>
    <w:p w14:paraId="54E36214" w14:textId="77777777"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Tāpat, lai pievērstu sabiedrības uzmanību un aktualizētu jautājumu par braukšanas biļešu saņemšanas nepieciešamību par katru braucienu, Autotransporta direkcija jau 2018. gadā organizēja kampaņu “Neapzodz sevi – paņem biļeti”, kā arī 2020. gada septembrī, oktobrī norisinājās kampaņa “Biļete JĀ-ŅEM”.</w:t>
      </w:r>
    </w:p>
    <w:p w14:paraId="32368431" w14:textId="3C86D5B4"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Savukārt vilcienu pārvadājumos, AS “Pasažieru vilciens” atbilstoši STP 2019. gada 6.</w:t>
      </w:r>
      <w:bookmarkStart w:id="24" w:name="_Hlk107990536"/>
      <w:r w:rsidRPr="00262380">
        <w:rPr>
          <w:rFonts w:cs="Times New Roman"/>
          <w:szCs w:val="24"/>
          <w:lang w:val="lv-LV"/>
        </w:rPr>
        <w:t> </w:t>
      </w:r>
      <w:bookmarkEnd w:id="24"/>
      <w:r w:rsidRPr="00262380">
        <w:rPr>
          <w:rFonts w:cs="Times New Roman"/>
          <w:szCs w:val="24"/>
          <w:lang w:val="lv-LV"/>
        </w:rPr>
        <w:t>decembra lēmumam (prot. Nr.12</w:t>
      </w:r>
      <w:r w:rsidR="0050344E">
        <w:rPr>
          <w:rFonts w:cs="Times New Roman"/>
          <w:szCs w:val="24"/>
          <w:lang w:val="lv-LV"/>
        </w:rPr>
        <w:t xml:space="preserve">, </w:t>
      </w:r>
      <w:r w:rsidRPr="00262380">
        <w:rPr>
          <w:rFonts w:cs="Times New Roman"/>
          <w:szCs w:val="24"/>
          <w:lang w:val="lv-LV"/>
        </w:rPr>
        <w:t>1</w:t>
      </w:r>
      <w:r w:rsidR="0050344E">
        <w:rPr>
          <w:rFonts w:cs="Times New Roman"/>
          <w:szCs w:val="24"/>
          <w:lang w:val="lv-LV"/>
        </w:rPr>
        <w:t>.</w:t>
      </w:r>
      <w:r w:rsidR="0050344E" w:rsidRPr="00050345">
        <w:rPr>
          <w:rFonts w:cs="Times New Roman"/>
          <w:szCs w:val="24"/>
          <w:lang w:val="lv-LV"/>
        </w:rPr>
        <w:t>§</w:t>
      </w:r>
      <w:r w:rsidRPr="00262380">
        <w:rPr>
          <w:rFonts w:cs="Times New Roman"/>
          <w:szCs w:val="24"/>
          <w:lang w:val="lv-LV"/>
        </w:rPr>
        <w:t>) nodrošina atlaidi 10% elektroniski iegādātām biļetēm, kas veicina elektronisko biļešu īpatsvara pieaugumu, kā arī ļauj samazināt biļešu tirdzniecības izmaksas biļešu kasēs un skaidras naudas apgrozījumu pie vilcienu konduktora kontroliera.</w:t>
      </w:r>
    </w:p>
    <w:p w14:paraId="707A06FE" w14:textId="77777777" w:rsidR="0041357E" w:rsidRPr="00262380" w:rsidRDefault="0041357E" w:rsidP="00262380">
      <w:pPr>
        <w:spacing w:after="0" w:line="240" w:lineRule="auto"/>
        <w:jc w:val="both"/>
        <w:rPr>
          <w:rFonts w:cs="Times New Roman"/>
          <w:szCs w:val="24"/>
          <w:lang w:val="lv-LV"/>
        </w:rPr>
      </w:pPr>
    </w:p>
    <w:p w14:paraId="146B2B26" w14:textId="19A5F29A" w:rsidR="0041357E" w:rsidRPr="00262380" w:rsidRDefault="0041357E" w:rsidP="000411B9">
      <w:pPr>
        <w:spacing w:after="0" w:line="240" w:lineRule="auto"/>
        <w:jc w:val="both"/>
        <w:rPr>
          <w:rFonts w:cs="Times New Roman"/>
          <w:b/>
          <w:bCs/>
          <w:szCs w:val="24"/>
          <w:lang w:val="lv-LV"/>
        </w:rPr>
      </w:pPr>
      <w:bookmarkStart w:id="25" w:name="_Hlk108086684"/>
      <w:r w:rsidRPr="00262380">
        <w:rPr>
          <w:rFonts w:cs="Times New Roman"/>
          <w:b/>
          <w:bCs/>
          <w:szCs w:val="24"/>
          <w:lang w:val="lv-LV"/>
        </w:rPr>
        <w:t>Plānotie uzlabojumi pārkāpumu fiksēšanai un novēršanai</w:t>
      </w:r>
    </w:p>
    <w:bookmarkEnd w:id="25"/>
    <w:p w14:paraId="6E63016E" w14:textId="77777777"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Ņemot vērā noslēgtos ilgtermiņa sabiedriskā transporta pakalpojumu sniegšanas līgumus, sabiedriskā transporta maršrutu tīklā palielinās to autobusu īpatsvars, kuru salonos tiek uzstādītas videonovērošanas kameras, kas padara efektīvāku un pieejamāku attālinātu kontroles veikšanu lielākā skaitā sabiedriskā pakalpojumu sniegšanā iesaistītajos autobusos.</w:t>
      </w:r>
    </w:p>
    <w:p w14:paraId="673AD4BE" w14:textId="5DE19863" w:rsidR="0041357E" w:rsidRPr="00262380" w:rsidRDefault="0041357E" w:rsidP="00262380">
      <w:pPr>
        <w:spacing w:after="0" w:line="240" w:lineRule="auto"/>
        <w:ind w:firstLine="720"/>
        <w:jc w:val="both"/>
        <w:rPr>
          <w:rFonts w:cs="Times New Roman"/>
          <w:szCs w:val="24"/>
          <w:lang w:val="lv-LV"/>
        </w:rPr>
      </w:pPr>
      <w:r w:rsidRPr="00262380">
        <w:rPr>
          <w:rFonts w:cs="Times New Roman"/>
          <w:szCs w:val="24"/>
          <w:lang w:val="lv-LV"/>
        </w:rPr>
        <w:t xml:space="preserve">Lai samazinātu pārkāpumu skaitu, kas saistīti ar braukšanas biļešu tirdzniecības noteikumu pārkāpumu, būtiska ir bezskaidras naudas norēķinu iespēju pilnveidošana un nodrošināšana no finanšu iestāžu un interneta pakalpojumu sniedzēju puses, lai pasažieris par braucienu var </w:t>
      </w:r>
      <w:r w:rsidRPr="00262380">
        <w:rPr>
          <w:rFonts w:cs="Times New Roman"/>
          <w:szCs w:val="24"/>
          <w:lang w:val="lv-LV"/>
        </w:rPr>
        <w:lastRenderedPageBreak/>
        <w:t>norēķināties ar bezskaidru naudu jebkurā Latvijas vietā. Papildus jānorāda, ka arī ieviešot vienotu sabiedriskā transporta biļešu sistēmu,</w:t>
      </w:r>
      <w:r w:rsidRPr="00262380">
        <w:rPr>
          <w:rFonts w:cs="Times New Roman"/>
          <w:bCs/>
          <w:szCs w:val="24"/>
          <w:lang w:val="lv-LV"/>
        </w:rPr>
        <w:t xml:space="preserve"> </w:t>
      </w:r>
      <w:r w:rsidRPr="00262380">
        <w:rPr>
          <w:rFonts w:cs="Times New Roman"/>
          <w:szCs w:val="24"/>
          <w:lang w:val="lv-LV"/>
        </w:rPr>
        <w:t>tā ļaus būtiski samazināt vai pat, iespējams, nākotnē atteikties no skaidras naudas lietošanas pakalpojumu sniegšanā iesaistītajos transportlīdzekļos. Vienlaikus ar šīs sistēmas pilnvērtīgas funkcionalitātes uzsākšanu Autotransporta direkcijas darbiniekiem palielināsies savlaicīgi pieejamās informācijas apjoms, t.sk. būs pieejamas dažādas operatīvās atskaites.</w:t>
      </w:r>
    </w:p>
    <w:p w14:paraId="5700598F" w14:textId="77777777" w:rsidR="0041357E" w:rsidRPr="00262380" w:rsidRDefault="0041357E" w:rsidP="00262380">
      <w:pPr>
        <w:spacing w:after="0" w:line="240" w:lineRule="auto"/>
        <w:jc w:val="both"/>
        <w:rPr>
          <w:rFonts w:cs="Times New Roman"/>
          <w:szCs w:val="24"/>
          <w:lang w:val="lv-LV"/>
        </w:rPr>
      </w:pPr>
    </w:p>
    <w:p w14:paraId="6E05B102" w14:textId="0814FF5B" w:rsidR="006D12F8" w:rsidRPr="0068363A" w:rsidRDefault="006D12F8" w:rsidP="00E02678">
      <w:pPr>
        <w:shd w:val="clear" w:color="auto" w:fill="FFFFFF"/>
        <w:spacing w:after="0" w:line="240" w:lineRule="auto"/>
        <w:jc w:val="both"/>
        <w:rPr>
          <w:rFonts w:eastAsia="Calibri" w:cs="Times New Roman"/>
          <w:szCs w:val="24"/>
          <w:lang w:val="lv-LV"/>
        </w:rPr>
      </w:pPr>
    </w:p>
    <w:p w14:paraId="6B6497D4" w14:textId="39584B85" w:rsidR="006D12F8" w:rsidRPr="0068363A" w:rsidRDefault="000620CF" w:rsidP="006D12F8">
      <w:pPr>
        <w:shd w:val="clear" w:color="auto" w:fill="FFFFFF"/>
        <w:spacing w:after="0" w:line="240" w:lineRule="auto"/>
        <w:ind w:firstLine="720"/>
        <w:jc w:val="both"/>
        <w:rPr>
          <w:rFonts w:eastAsia="Calibri" w:cs="Times New Roman"/>
          <w:szCs w:val="24"/>
          <w:lang w:val="lv-LV" w:eastAsia="lv-LV"/>
        </w:rPr>
      </w:pPr>
      <w:r w:rsidRPr="0068363A">
        <w:rPr>
          <w:rFonts w:eastAsia="Calibri" w:cs="Times New Roman"/>
          <w:b/>
          <w:bCs/>
          <w:szCs w:val="24"/>
          <w:lang w:val="lv-LV"/>
        </w:rPr>
        <w:t>2</w:t>
      </w:r>
      <w:r w:rsidR="006D12F8" w:rsidRPr="0068363A">
        <w:rPr>
          <w:rFonts w:eastAsia="Calibri" w:cs="Times New Roman"/>
          <w:b/>
          <w:bCs/>
          <w:szCs w:val="24"/>
          <w:lang w:val="lv-LV"/>
        </w:rPr>
        <w:t>.2. Papildus informācija (SKDS veiktās aptaujas rezultāti).</w:t>
      </w:r>
    </w:p>
    <w:p w14:paraId="0D2194D5" w14:textId="77777777" w:rsidR="006D12F8" w:rsidRPr="0068363A" w:rsidRDefault="006D12F8" w:rsidP="006D12F8">
      <w:pPr>
        <w:shd w:val="clear" w:color="auto" w:fill="FFFFFF"/>
        <w:spacing w:after="0" w:line="240" w:lineRule="auto"/>
        <w:ind w:firstLine="720"/>
        <w:jc w:val="both"/>
        <w:rPr>
          <w:rFonts w:eastAsia="Calibri" w:cs="Times New Roman"/>
          <w:szCs w:val="24"/>
          <w:lang w:val="lv-LV" w:eastAsia="lv-LV"/>
        </w:rPr>
      </w:pPr>
      <w:r w:rsidRPr="000411B9">
        <w:rPr>
          <w:rFonts w:eastAsia="Times New Roman" w:cs="Times New Roman"/>
          <w:szCs w:val="24"/>
          <w:lang w:val="lv-LV" w:eastAsia="lv-LV"/>
        </w:rPr>
        <w:t>Papildus augstāk minētajā ziņojumā ietvertajai informācijai, Autotransporta direkcija norāda, ka 2022. gada maijā – jūlijā tika veikta Autotransporta direkcijas pasūtīta pētījumu centra SKDS aptauja</w:t>
      </w:r>
      <w:r w:rsidRPr="000411B9">
        <w:rPr>
          <w:rFonts w:eastAsia="Times New Roman" w:cs="Times New Roman"/>
          <w:szCs w:val="24"/>
          <w:vertAlign w:val="superscript"/>
          <w:lang w:val="lv-LV" w:eastAsia="lv-LV"/>
        </w:rPr>
        <w:footnoteReference w:id="2"/>
      </w:r>
      <w:r w:rsidRPr="000411B9">
        <w:rPr>
          <w:rFonts w:eastAsia="Times New Roman" w:cs="Times New Roman"/>
          <w:szCs w:val="24"/>
          <w:lang w:val="lv-LV" w:eastAsia="lv-LV"/>
        </w:rPr>
        <w:t xml:space="preserve">, kurā kopumā tika aptaujāti 2415 respondenti sešos Latvijas novados – Augšdaugavas, Ādažu, Bauskas, </w:t>
      </w:r>
      <w:proofErr w:type="spellStart"/>
      <w:r w:rsidRPr="000411B9">
        <w:rPr>
          <w:rFonts w:eastAsia="Times New Roman" w:cs="Times New Roman"/>
          <w:szCs w:val="24"/>
          <w:lang w:val="lv-LV" w:eastAsia="lv-LV"/>
        </w:rPr>
        <w:t>Dienvidkurzemes</w:t>
      </w:r>
      <w:proofErr w:type="spellEnd"/>
      <w:r w:rsidRPr="000411B9">
        <w:rPr>
          <w:rFonts w:eastAsia="Times New Roman" w:cs="Times New Roman"/>
          <w:szCs w:val="24"/>
          <w:lang w:val="lv-LV" w:eastAsia="lv-LV"/>
        </w:rPr>
        <w:t>, Kuldīgas un Madonas.</w:t>
      </w:r>
      <w:r w:rsidRPr="0068363A">
        <w:rPr>
          <w:rFonts w:eastAsia="Times New Roman" w:cs="Times New Roman"/>
          <w:b/>
          <w:bCs/>
          <w:szCs w:val="24"/>
          <w:lang w:val="lv-LV" w:eastAsia="lv-LV"/>
        </w:rPr>
        <w:t xml:space="preserve"> </w:t>
      </w:r>
      <w:r w:rsidRPr="00262380">
        <w:rPr>
          <w:rFonts w:eastAsia="Times New Roman" w:cs="Times New Roman"/>
          <w:szCs w:val="24"/>
          <w:lang w:val="lv-LV" w:eastAsia="lv-LV"/>
        </w:rPr>
        <w:t>Aptaujājot respondentu apmierinātību ar sabiedriskā transporta pakalpojumiem attiecīgā novadā (cik ērti, viegli, ātri un patīkami ir pārvietoties ar satiksmes autobusiem novada teritorijā u.tml.), noskaidrots, ka:</w:t>
      </w:r>
    </w:p>
    <w:p w14:paraId="5C5769BF" w14:textId="77777777" w:rsidR="006D12F8" w:rsidRPr="000411B9" w:rsidRDefault="006D12F8" w:rsidP="006D12F8">
      <w:pPr>
        <w:numPr>
          <w:ilvl w:val="0"/>
          <w:numId w:val="3"/>
        </w:numPr>
        <w:shd w:val="clear" w:color="auto" w:fill="FFFFFF"/>
        <w:spacing w:after="0" w:line="240" w:lineRule="auto"/>
        <w:ind w:firstLine="709"/>
        <w:jc w:val="both"/>
        <w:rPr>
          <w:rFonts w:eastAsia="Times New Roman" w:cs="Times New Roman"/>
          <w:szCs w:val="24"/>
          <w:lang w:val="lv-LV" w:eastAsia="lv-LV"/>
        </w:rPr>
      </w:pPr>
      <w:r w:rsidRPr="000411B9">
        <w:rPr>
          <w:rFonts w:eastAsia="Times New Roman" w:cs="Times New Roman"/>
          <w:szCs w:val="24"/>
          <w:lang w:val="lv-LV" w:eastAsia="lv-LV"/>
        </w:rPr>
        <w:t>Madonas novadā apmierināto pasažieru skaits - 90%;</w:t>
      </w:r>
    </w:p>
    <w:p w14:paraId="2080B156" w14:textId="77777777" w:rsidR="006D12F8" w:rsidRPr="000411B9" w:rsidRDefault="006D12F8" w:rsidP="006D12F8">
      <w:pPr>
        <w:numPr>
          <w:ilvl w:val="0"/>
          <w:numId w:val="3"/>
        </w:numPr>
        <w:shd w:val="clear" w:color="auto" w:fill="FFFFFF"/>
        <w:spacing w:after="0" w:line="240" w:lineRule="auto"/>
        <w:ind w:firstLine="709"/>
        <w:jc w:val="both"/>
        <w:rPr>
          <w:rFonts w:eastAsia="Times New Roman" w:cs="Times New Roman"/>
          <w:szCs w:val="24"/>
          <w:lang w:val="lv-LV" w:eastAsia="lv-LV"/>
        </w:rPr>
      </w:pPr>
      <w:r w:rsidRPr="000411B9">
        <w:rPr>
          <w:rFonts w:eastAsia="Times New Roman" w:cs="Times New Roman"/>
          <w:szCs w:val="24"/>
          <w:lang w:val="lv-LV" w:eastAsia="lv-LV"/>
        </w:rPr>
        <w:t>Bauskas novadā apmierināto pasažieru skaits - 89%;</w:t>
      </w:r>
    </w:p>
    <w:p w14:paraId="041FE7C5" w14:textId="77777777" w:rsidR="006D12F8" w:rsidRPr="000411B9" w:rsidRDefault="006D12F8" w:rsidP="006D12F8">
      <w:pPr>
        <w:numPr>
          <w:ilvl w:val="0"/>
          <w:numId w:val="3"/>
        </w:numPr>
        <w:shd w:val="clear" w:color="auto" w:fill="FFFFFF"/>
        <w:spacing w:after="0" w:line="240" w:lineRule="auto"/>
        <w:ind w:firstLine="709"/>
        <w:jc w:val="both"/>
        <w:rPr>
          <w:rFonts w:eastAsia="Times New Roman" w:cs="Times New Roman"/>
          <w:szCs w:val="24"/>
          <w:lang w:val="lv-LV" w:eastAsia="lv-LV"/>
        </w:rPr>
      </w:pPr>
      <w:r w:rsidRPr="000411B9">
        <w:rPr>
          <w:rFonts w:eastAsia="Times New Roman" w:cs="Times New Roman"/>
          <w:szCs w:val="24"/>
          <w:lang w:val="lv-LV" w:eastAsia="lv-LV"/>
        </w:rPr>
        <w:t>Ādažu novadā apmierināto pasažieru skaits - 84%;</w:t>
      </w:r>
    </w:p>
    <w:p w14:paraId="570B1488" w14:textId="77777777" w:rsidR="006D12F8" w:rsidRPr="000411B9" w:rsidRDefault="006D12F8" w:rsidP="006D12F8">
      <w:pPr>
        <w:numPr>
          <w:ilvl w:val="0"/>
          <w:numId w:val="3"/>
        </w:numPr>
        <w:shd w:val="clear" w:color="auto" w:fill="FFFFFF"/>
        <w:spacing w:after="0" w:line="240" w:lineRule="auto"/>
        <w:ind w:firstLine="709"/>
        <w:jc w:val="both"/>
        <w:rPr>
          <w:rFonts w:eastAsia="Times New Roman" w:cs="Times New Roman"/>
          <w:szCs w:val="24"/>
          <w:lang w:val="lv-LV" w:eastAsia="lv-LV"/>
        </w:rPr>
      </w:pPr>
      <w:r w:rsidRPr="000411B9">
        <w:rPr>
          <w:rFonts w:eastAsia="Times New Roman" w:cs="Times New Roman"/>
          <w:szCs w:val="24"/>
          <w:lang w:val="lv-LV" w:eastAsia="lv-LV"/>
        </w:rPr>
        <w:t>Augšdaugavas novadā apmierināto pasažieru skaits - 83%;</w:t>
      </w:r>
    </w:p>
    <w:p w14:paraId="5F1F8670" w14:textId="77777777" w:rsidR="006D12F8" w:rsidRPr="000411B9" w:rsidRDefault="006D12F8" w:rsidP="006D12F8">
      <w:pPr>
        <w:numPr>
          <w:ilvl w:val="0"/>
          <w:numId w:val="3"/>
        </w:numPr>
        <w:shd w:val="clear" w:color="auto" w:fill="FFFFFF"/>
        <w:spacing w:after="0" w:line="240" w:lineRule="auto"/>
        <w:ind w:firstLine="709"/>
        <w:jc w:val="both"/>
        <w:rPr>
          <w:rFonts w:eastAsia="Times New Roman" w:cs="Times New Roman"/>
          <w:szCs w:val="24"/>
          <w:lang w:val="lv-LV" w:eastAsia="lv-LV"/>
        </w:rPr>
      </w:pPr>
      <w:proofErr w:type="spellStart"/>
      <w:r w:rsidRPr="000411B9">
        <w:rPr>
          <w:rFonts w:eastAsia="Times New Roman" w:cs="Times New Roman"/>
          <w:szCs w:val="24"/>
          <w:lang w:val="lv-LV" w:eastAsia="lv-LV"/>
        </w:rPr>
        <w:t>Dienvidkurzemes</w:t>
      </w:r>
      <w:proofErr w:type="spellEnd"/>
      <w:r w:rsidRPr="000411B9">
        <w:rPr>
          <w:rFonts w:eastAsia="Times New Roman" w:cs="Times New Roman"/>
          <w:szCs w:val="24"/>
          <w:lang w:val="lv-LV" w:eastAsia="lv-LV"/>
        </w:rPr>
        <w:t xml:space="preserve"> novadā apmierināto pasažieru skaits - 82%;</w:t>
      </w:r>
    </w:p>
    <w:p w14:paraId="57755924" w14:textId="77777777" w:rsidR="006D12F8" w:rsidRPr="000411B9" w:rsidRDefault="006D12F8" w:rsidP="006D12F8">
      <w:pPr>
        <w:numPr>
          <w:ilvl w:val="0"/>
          <w:numId w:val="3"/>
        </w:numPr>
        <w:shd w:val="clear" w:color="auto" w:fill="FFFFFF"/>
        <w:spacing w:after="0" w:line="240" w:lineRule="auto"/>
        <w:ind w:firstLine="709"/>
        <w:jc w:val="both"/>
        <w:rPr>
          <w:rFonts w:eastAsia="Times New Roman" w:cs="Times New Roman"/>
          <w:szCs w:val="24"/>
          <w:lang w:val="lv-LV" w:eastAsia="lv-LV"/>
        </w:rPr>
      </w:pPr>
      <w:r w:rsidRPr="000411B9">
        <w:rPr>
          <w:rFonts w:eastAsia="Times New Roman" w:cs="Times New Roman"/>
          <w:szCs w:val="24"/>
          <w:lang w:val="lv-LV" w:eastAsia="lv-LV"/>
        </w:rPr>
        <w:t>Kuldīgas novadā apmierināto pasažieru skaits - 80%.</w:t>
      </w:r>
    </w:p>
    <w:p w14:paraId="4BE9ADD8" w14:textId="0B5612B3" w:rsidR="006D12F8" w:rsidRPr="0068363A" w:rsidRDefault="006D12F8" w:rsidP="006D12F8">
      <w:pPr>
        <w:shd w:val="clear" w:color="auto" w:fill="FFFFFF"/>
        <w:spacing w:after="0" w:line="240" w:lineRule="auto"/>
        <w:ind w:firstLine="709"/>
        <w:jc w:val="both"/>
        <w:rPr>
          <w:rFonts w:eastAsia="Times New Roman" w:cs="Times New Roman"/>
          <w:szCs w:val="24"/>
          <w:lang w:val="lv-LV" w:eastAsia="lv-LV"/>
        </w:rPr>
      </w:pPr>
      <w:r w:rsidRPr="0068363A">
        <w:rPr>
          <w:rFonts w:eastAsia="Times New Roman" w:cs="Times New Roman"/>
          <w:szCs w:val="24"/>
          <w:lang w:val="lv-LV" w:eastAsia="lv-LV"/>
        </w:rPr>
        <w:t xml:space="preserve">Papildus jānorāda, ka, piemēram, Madonas un Ādažu novadu respondenti uzskata, ka sabiedriskā transporta pakalpojumi novada teritorijā ir kopumā uzlabojušies. Pārliecinoši lielākā respondentu daļa visos novados atzīst, ka biļeti par braucienu autobusā iegādājas pie autobusa vadītāja un maksā ar skaidru naudu. Savukārt informāciju par autobusu kursēšanas grafikiem un maršrutiem aptaujātie novadu iedzīvotāji galvenokārt iegūst no uzziņu dienestiem, </w:t>
      </w:r>
      <w:r w:rsidR="00687418" w:rsidRPr="0068363A">
        <w:rPr>
          <w:rFonts w:eastAsia="Times New Roman" w:cs="Times New Roman"/>
          <w:szCs w:val="24"/>
          <w:lang w:val="lv-LV" w:eastAsia="lv-LV"/>
        </w:rPr>
        <w:t>tīmekļvietnē</w:t>
      </w:r>
      <w:r w:rsidRPr="0068363A">
        <w:rPr>
          <w:rFonts w:eastAsia="Times New Roman" w:cs="Times New Roman"/>
          <w:szCs w:val="24"/>
          <w:lang w:val="lv-LV" w:eastAsia="lv-LV"/>
        </w:rPr>
        <w:t>, pa tālruni vai no pieturā izvietotā kustību saraksta.</w:t>
      </w:r>
    </w:p>
    <w:p w14:paraId="5EBF034B" w14:textId="45688B79" w:rsidR="006D12F8" w:rsidRDefault="006D12F8" w:rsidP="006D12F8">
      <w:pPr>
        <w:shd w:val="clear" w:color="auto" w:fill="FFFFFF"/>
        <w:spacing w:after="0" w:line="240" w:lineRule="auto"/>
        <w:ind w:firstLine="709"/>
        <w:jc w:val="both"/>
        <w:rPr>
          <w:rFonts w:eastAsia="Times New Roman" w:cs="Times New Roman"/>
          <w:szCs w:val="24"/>
          <w:lang w:val="lv-LV" w:eastAsia="lv-LV"/>
        </w:rPr>
      </w:pPr>
      <w:r w:rsidRPr="0068363A">
        <w:rPr>
          <w:rFonts w:eastAsia="Times New Roman" w:cs="Times New Roman"/>
          <w:szCs w:val="24"/>
          <w:lang w:val="lv-LV" w:eastAsia="lv-LV"/>
        </w:rPr>
        <w:t xml:space="preserve">Salīdzinot ar iepriekšējiem pasažieru apmierinātības pētījumiem, 2022. gada SKDS pētījums liecina, ka pasažieru apmierinātība ir augstāka attiecībā uz tādiem faktoriem, kā sabiedriskā transporta kvalitāte un komforts. Tā, piemēram, Ādažu novadā 97% aptaujāto ir apmierināti ar sabiedriskā transporta vecumu un izskatu, Bauskas novadā </w:t>
      </w:r>
      <w:r w:rsidR="002405F4" w:rsidRPr="0068363A">
        <w:rPr>
          <w:rFonts w:eastAsia="Times New Roman" w:cs="Times New Roman"/>
          <w:szCs w:val="24"/>
          <w:lang w:val="lv-LV" w:eastAsia="lv-LV"/>
        </w:rPr>
        <w:t xml:space="preserve">- </w:t>
      </w:r>
      <w:r w:rsidRPr="0068363A">
        <w:rPr>
          <w:rFonts w:eastAsia="Times New Roman" w:cs="Times New Roman"/>
          <w:szCs w:val="24"/>
          <w:lang w:val="lv-LV" w:eastAsia="lv-LV"/>
        </w:rPr>
        <w:t xml:space="preserve">95% un Kuldīgas novadā </w:t>
      </w:r>
      <w:r w:rsidR="002405F4" w:rsidRPr="0068363A">
        <w:rPr>
          <w:rFonts w:eastAsia="Times New Roman" w:cs="Times New Roman"/>
          <w:szCs w:val="24"/>
          <w:lang w:val="lv-LV" w:eastAsia="lv-LV"/>
        </w:rPr>
        <w:t xml:space="preserve">- </w:t>
      </w:r>
      <w:r w:rsidRPr="0068363A">
        <w:rPr>
          <w:rFonts w:eastAsia="Times New Roman" w:cs="Times New Roman"/>
          <w:szCs w:val="24"/>
          <w:lang w:val="lv-LV" w:eastAsia="lv-LV"/>
        </w:rPr>
        <w:t>94%. Jāatzīmē, ka visos pieminētajos novados no 2021. gada 1. augusta pārvadājumi tiek nodrošināti atbilstoši jaunām kvalitātes prasībām, kuras Autotransporta direkcija ir noteikusi atklātā konkursa nolikumā.</w:t>
      </w:r>
    </w:p>
    <w:p w14:paraId="56BB83DC" w14:textId="77777777" w:rsidR="002443DD" w:rsidRPr="0068363A" w:rsidRDefault="002443DD" w:rsidP="00E02678">
      <w:pPr>
        <w:shd w:val="clear" w:color="auto" w:fill="FFFFFF"/>
        <w:spacing w:after="0" w:line="240" w:lineRule="auto"/>
        <w:jc w:val="both"/>
        <w:rPr>
          <w:rFonts w:eastAsia="Times New Roman" w:cs="Times New Roman"/>
          <w:szCs w:val="24"/>
          <w:lang w:val="lv-LV" w:eastAsia="lv-LV"/>
        </w:rPr>
      </w:pPr>
    </w:p>
    <w:p w14:paraId="60EE4D8E" w14:textId="2AD5A0E4" w:rsidR="006D12F8" w:rsidRPr="00947B35" w:rsidRDefault="000620CF" w:rsidP="006D12F8">
      <w:pPr>
        <w:shd w:val="clear" w:color="auto" w:fill="FFFFFF"/>
        <w:spacing w:after="0" w:line="240" w:lineRule="auto"/>
        <w:ind w:firstLine="709"/>
        <w:jc w:val="both"/>
        <w:rPr>
          <w:rFonts w:eastAsia="Times New Roman" w:cs="Times New Roman"/>
          <w:b/>
          <w:bCs/>
          <w:szCs w:val="24"/>
          <w:lang w:val="lv-LV" w:eastAsia="lv-LV"/>
        </w:rPr>
      </w:pPr>
      <w:r w:rsidRPr="0068363A">
        <w:rPr>
          <w:rFonts w:eastAsia="Times New Roman" w:cs="Times New Roman"/>
          <w:b/>
          <w:bCs/>
          <w:szCs w:val="24"/>
          <w:lang w:val="lv-LV" w:eastAsia="lv-LV"/>
        </w:rPr>
        <w:t>2</w:t>
      </w:r>
      <w:r w:rsidR="006D12F8" w:rsidRPr="0068363A">
        <w:rPr>
          <w:rFonts w:eastAsia="Times New Roman" w:cs="Times New Roman"/>
          <w:b/>
          <w:bCs/>
          <w:szCs w:val="24"/>
          <w:lang w:val="lv-LV" w:eastAsia="lv-LV"/>
        </w:rPr>
        <w:t>.3. Reisu neizpildes statistika</w:t>
      </w:r>
      <w:r w:rsidR="0050142F">
        <w:rPr>
          <w:rFonts w:eastAsia="Times New Roman" w:cs="Times New Roman"/>
          <w:b/>
          <w:bCs/>
          <w:szCs w:val="24"/>
          <w:lang w:val="lv-LV" w:eastAsia="lv-LV"/>
        </w:rPr>
        <w:t xml:space="preserve"> </w:t>
      </w:r>
      <w:r w:rsidR="0050142F" w:rsidRPr="00947B35">
        <w:rPr>
          <w:rFonts w:eastAsia="Times New Roman" w:cs="Times New Roman"/>
          <w:b/>
          <w:bCs/>
          <w:szCs w:val="24"/>
          <w:lang w:val="lv-LV" w:eastAsia="lv-LV"/>
        </w:rPr>
        <w:t>visā Latvijā</w:t>
      </w:r>
      <w:r w:rsidR="006D12F8" w:rsidRPr="00947B35">
        <w:rPr>
          <w:rFonts w:eastAsia="Times New Roman" w:cs="Times New Roman"/>
          <w:b/>
          <w:bCs/>
          <w:szCs w:val="24"/>
          <w:lang w:val="lv-LV" w:eastAsia="lv-LV"/>
        </w:rPr>
        <w:t>, reisu neizpildes iemesli un veiktās darbības.</w:t>
      </w:r>
    </w:p>
    <w:p w14:paraId="31221D59" w14:textId="6DA946C1" w:rsidR="006D12F8" w:rsidRPr="00947B35" w:rsidRDefault="006D12F8" w:rsidP="0050142F">
      <w:pPr>
        <w:shd w:val="clear" w:color="auto" w:fill="FFFFFF"/>
        <w:spacing w:after="0" w:line="240" w:lineRule="auto"/>
        <w:ind w:firstLine="709"/>
        <w:jc w:val="both"/>
        <w:rPr>
          <w:rFonts w:eastAsia="Times New Roman" w:cs="Times New Roman"/>
          <w:szCs w:val="24"/>
          <w:lang w:val="lv-LV" w:eastAsia="lv-LV"/>
        </w:rPr>
      </w:pPr>
      <w:r w:rsidRPr="00947B35">
        <w:rPr>
          <w:rFonts w:eastAsia="Times New Roman" w:cs="Times New Roman"/>
          <w:szCs w:val="24"/>
          <w:lang w:val="lv-LV" w:eastAsia="lv-LV"/>
        </w:rPr>
        <w:t xml:space="preserve">Savukārt attiecībā uz reisu neizpildēm reģionālās nozīmes autobusu maršrutos </w:t>
      </w:r>
      <w:r w:rsidR="00E02678" w:rsidRPr="00947B35">
        <w:rPr>
          <w:rFonts w:eastAsia="Times New Roman" w:cs="Times New Roman"/>
          <w:szCs w:val="24"/>
          <w:lang w:val="lv-LV" w:eastAsia="lv-LV"/>
        </w:rPr>
        <w:t xml:space="preserve">visā Latvijā </w:t>
      </w:r>
      <w:r w:rsidR="002405F4" w:rsidRPr="00947B35">
        <w:rPr>
          <w:rFonts w:eastAsia="Times New Roman" w:cs="Times New Roman"/>
          <w:szCs w:val="24"/>
          <w:lang w:val="lv-LV" w:eastAsia="lv-LV"/>
        </w:rPr>
        <w:t>2022</w:t>
      </w:r>
      <w:r w:rsidR="00E02678" w:rsidRPr="00947B35">
        <w:rPr>
          <w:rFonts w:eastAsia="Times New Roman" w:cs="Times New Roman"/>
          <w:szCs w:val="24"/>
          <w:lang w:val="lv-LV" w:eastAsia="lv-LV"/>
        </w:rPr>
        <w:t>. </w:t>
      </w:r>
      <w:r w:rsidRPr="00947B35">
        <w:rPr>
          <w:rFonts w:eastAsia="Times New Roman" w:cs="Times New Roman"/>
          <w:szCs w:val="24"/>
          <w:lang w:val="lv-LV" w:eastAsia="lv-LV"/>
        </w:rPr>
        <w:t xml:space="preserve">gada deviņu mēnešu griezumā (reisu neizpildes statistika atspoguļota pielikuma Attēlā Nr.1), jānorāda, ka saskatāmi labāki reisu izpildes rādītāji no </w:t>
      </w:r>
      <w:r w:rsidR="002405F4" w:rsidRPr="00947B35">
        <w:rPr>
          <w:rFonts w:eastAsia="Times New Roman" w:cs="Times New Roman"/>
          <w:szCs w:val="24"/>
          <w:lang w:val="lv-LV" w:eastAsia="lv-LV"/>
        </w:rPr>
        <w:t>2022.</w:t>
      </w:r>
      <w:r w:rsidR="00E02678" w:rsidRPr="00947B35">
        <w:rPr>
          <w:rFonts w:eastAsia="Times New Roman" w:cs="Times New Roman"/>
          <w:szCs w:val="24"/>
          <w:lang w:val="lv-LV" w:eastAsia="lv-LV"/>
        </w:rPr>
        <w:t> </w:t>
      </w:r>
      <w:r w:rsidR="002405F4" w:rsidRPr="00947B35">
        <w:rPr>
          <w:rFonts w:eastAsia="Times New Roman" w:cs="Times New Roman"/>
          <w:szCs w:val="24"/>
          <w:lang w:val="lv-LV" w:eastAsia="lv-LV"/>
        </w:rPr>
        <w:t xml:space="preserve">gada </w:t>
      </w:r>
      <w:r w:rsidRPr="00947B35">
        <w:rPr>
          <w:rFonts w:eastAsia="Times New Roman" w:cs="Times New Roman"/>
          <w:szCs w:val="24"/>
          <w:lang w:val="lv-LV" w:eastAsia="lv-LV"/>
        </w:rPr>
        <w:t xml:space="preserve">marta līdz jūnijam, faktiski arī </w:t>
      </w:r>
      <w:r w:rsidR="002405F4" w:rsidRPr="00947B35">
        <w:rPr>
          <w:rFonts w:eastAsia="Times New Roman" w:cs="Times New Roman"/>
          <w:szCs w:val="24"/>
          <w:lang w:val="lv-LV" w:eastAsia="lv-LV"/>
        </w:rPr>
        <w:t>2022.</w:t>
      </w:r>
      <w:r w:rsidR="00E02678" w:rsidRPr="00947B35">
        <w:rPr>
          <w:rFonts w:eastAsia="Times New Roman" w:cs="Times New Roman"/>
          <w:szCs w:val="24"/>
          <w:lang w:val="lv-LV" w:eastAsia="lv-LV"/>
        </w:rPr>
        <w:t> </w:t>
      </w:r>
      <w:r w:rsidR="002405F4" w:rsidRPr="00947B35">
        <w:rPr>
          <w:rFonts w:eastAsia="Times New Roman" w:cs="Times New Roman"/>
          <w:szCs w:val="24"/>
          <w:lang w:val="lv-LV" w:eastAsia="lv-LV"/>
        </w:rPr>
        <w:t xml:space="preserve">gada </w:t>
      </w:r>
      <w:r w:rsidRPr="00947B35">
        <w:rPr>
          <w:rFonts w:eastAsia="Times New Roman" w:cs="Times New Roman"/>
          <w:szCs w:val="24"/>
          <w:lang w:val="lv-LV" w:eastAsia="lv-LV"/>
        </w:rPr>
        <w:t>augustā</w:t>
      </w:r>
      <w:r w:rsidR="002405F4" w:rsidRPr="00947B35">
        <w:rPr>
          <w:rFonts w:eastAsia="Times New Roman" w:cs="Times New Roman"/>
          <w:szCs w:val="24"/>
          <w:lang w:val="lv-LV" w:eastAsia="lv-LV"/>
        </w:rPr>
        <w:t>. 2022</w:t>
      </w:r>
      <w:r w:rsidR="00E02678" w:rsidRPr="00947B35">
        <w:rPr>
          <w:rFonts w:eastAsia="Times New Roman" w:cs="Times New Roman"/>
          <w:szCs w:val="24"/>
          <w:lang w:val="lv-LV" w:eastAsia="lv-LV"/>
        </w:rPr>
        <w:t>. </w:t>
      </w:r>
      <w:r w:rsidR="002405F4" w:rsidRPr="00947B35">
        <w:rPr>
          <w:rFonts w:eastAsia="Times New Roman" w:cs="Times New Roman"/>
          <w:szCs w:val="24"/>
          <w:lang w:val="lv-LV" w:eastAsia="lv-LV"/>
        </w:rPr>
        <w:t>gada</w:t>
      </w:r>
      <w:r w:rsidRPr="00947B35">
        <w:rPr>
          <w:rFonts w:eastAsia="Times New Roman" w:cs="Times New Roman"/>
          <w:szCs w:val="24"/>
          <w:lang w:val="lv-LV" w:eastAsia="lv-LV"/>
        </w:rPr>
        <w:t xml:space="preserve"> jūlijā lielāks reisu neizpildes īpatsvars saistīts tieši ar pārvadātāja nespēju pilnvērtīgi uzsākt līguma izpildi maršrutu tīkla daļā “Ogre, Aizkraukle”. Savukārt, aplūkojot iemeslus, kādēļ reisi nav tikuši izpildīti periodā </w:t>
      </w:r>
      <w:r w:rsidR="002405F4" w:rsidRPr="00947B35">
        <w:rPr>
          <w:rFonts w:eastAsia="Times New Roman" w:cs="Times New Roman"/>
          <w:szCs w:val="24"/>
          <w:lang w:val="lv-LV" w:eastAsia="lv-LV"/>
        </w:rPr>
        <w:t>no 2022</w:t>
      </w:r>
      <w:r w:rsidR="00E02678" w:rsidRPr="00947B35">
        <w:rPr>
          <w:rFonts w:eastAsia="Times New Roman" w:cs="Times New Roman"/>
          <w:szCs w:val="24"/>
          <w:lang w:val="lv-LV" w:eastAsia="lv-LV"/>
        </w:rPr>
        <w:t>. </w:t>
      </w:r>
      <w:r w:rsidRPr="00947B35">
        <w:rPr>
          <w:rFonts w:eastAsia="Times New Roman" w:cs="Times New Roman"/>
          <w:szCs w:val="24"/>
          <w:lang w:val="lv-LV" w:eastAsia="lv-LV"/>
        </w:rPr>
        <w:t xml:space="preserve">gada janvāra līdz augustam (statistika atspoguļota pielikuma Attēlā Nr.2, septembra dati vēl tiek apkopoti, tomēr redzams, ka kopējās tendences saglabājas), secināms, ka lielākais neizpildīto reisu īpatsvars ir bijis </w:t>
      </w:r>
      <w:r w:rsidRPr="00947B35">
        <w:rPr>
          <w:rFonts w:eastAsia="Times New Roman" w:cs="Times New Roman"/>
          <w:szCs w:val="24"/>
          <w:lang w:val="lv-LV" w:eastAsia="lv-LV"/>
        </w:rPr>
        <w:lastRenderedPageBreak/>
        <w:t>tieši dēļ vadītāju trūkuma – 54%, šis trūkums saistāms, kā ar autobusu vadītāju slimošanu</w:t>
      </w:r>
      <w:r w:rsidR="0050142F" w:rsidRPr="00947B35">
        <w:rPr>
          <w:rFonts w:eastAsia="Times New Roman" w:cs="Times New Roman"/>
          <w:szCs w:val="24"/>
          <w:lang w:val="lv-LV" w:eastAsia="lv-LV"/>
        </w:rPr>
        <w:t xml:space="preserve"> (t.sk. ievērojamu </w:t>
      </w:r>
      <w:r w:rsidR="0050142F" w:rsidRPr="00947B35">
        <w:rPr>
          <w:rFonts w:eastAsia="Times New Roman" w:cs="Times New Roman"/>
          <w:i/>
          <w:iCs/>
          <w:szCs w:val="24"/>
          <w:lang w:val="lv-LV" w:eastAsia="lv-LV"/>
        </w:rPr>
        <w:t>Covid-19</w:t>
      </w:r>
      <w:r w:rsidR="0050142F" w:rsidRPr="00947B35">
        <w:rPr>
          <w:rFonts w:eastAsia="Times New Roman" w:cs="Times New Roman"/>
          <w:szCs w:val="24"/>
          <w:lang w:val="lv-LV" w:eastAsia="lv-LV"/>
        </w:rPr>
        <w:t xml:space="preserve"> izplatību gada sākumā, kas tieši ietekmēja cilvēkresursu pieejamību sabiedriskā transporta pakalpojumu nodrošināšanā)</w:t>
      </w:r>
      <w:r w:rsidRPr="00947B35">
        <w:rPr>
          <w:rFonts w:eastAsia="Times New Roman" w:cs="Times New Roman"/>
          <w:szCs w:val="24"/>
          <w:lang w:val="lv-LV" w:eastAsia="lv-LV"/>
        </w:rPr>
        <w:t>, tā ar autobusu vadītāju trūkumu nozarē. Ziemas mēnešos reisu neizpildes bieži ir saistītas arī ar nepiemērotiem ceļa apstākļiem un dažādiem autobusu tehniskiem bojājumiem. Attiecībā uz reisu neizpildēm konkrētās maršrutu tīkla daļās</w:t>
      </w:r>
      <w:r w:rsidRPr="00947B35">
        <w:rPr>
          <w:rFonts w:eastAsia="Times New Roman" w:cs="Times New Roman"/>
          <w:szCs w:val="24"/>
          <w:lang w:val="lv-LV"/>
        </w:rPr>
        <w:t xml:space="preserve"> </w:t>
      </w:r>
      <w:r w:rsidRPr="00947B35">
        <w:rPr>
          <w:rFonts w:eastAsia="Times New Roman" w:cs="Times New Roman"/>
          <w:szCs w:val="24"/>
          <w:lang w:val="lv-LV" w:eastAsia="lv-LV"/>
        </w:rPr>
        <w:t xml:space="preserve">(statistika atspoguļota pielikuma Attēlā Nr.3), jānorāda, ka atsevišķās maršrutu tīkla daļās pārvadātāji </w:t>
      </w:r>
      <w:r w:rsidR="000620CF" w:rsidRPr="00947B35">
        <w:rPr>
          <w:rFonts w:eastAsia="Times New Roman" w:cs="Times New Roman"/>
          <w:szCs w:val="24"/>
          <w:lang w:val="lv-LV" w:eastAsia="lv-LV"/>
        </w:rPr>
        <w:t>2022.</w:t>
      </w:r>
      <w:r w:rsidR="00E02678" w:rsidRPr="00947B35">
        <w:rPr>
          <w:rFonts w:eastAsia="Times New Roman" w:cs="Times New Roman"/>
          <w:szCs w:val="24"/>
          <w:lang w:val="lv-LV" w:eastAsia="lv-LV"/>
        </w:rPr>
        <w:t> </w:t>
      </w:r>
      <w:r w:rsidRPr="00947B35">
        <w:rPr>
          <w:rFonts w:eastAsia="Times New Roman" w:cs="Times New Roman"/>
          <w:szCs w:val="24"/>
          <w:lang w:val="lv-LV" w:eastAsia="lv-LV"/>
        </w:rPr>
        <w:t xml:space="preserve">gada 8 mēnešu periodā ir mainījušies, līdz ar to nav iespējams viennozīmīgi secināt, ka reisu neizpilde sasaistīta tikai ar tehniskās vai cilvēkresursu problēmām pie viena pārvadātāja. Tomēr no kopējās </w:t>
      </w:r>
      <w:r w:rsidR="0050142F" w:rsidRPr="00947B35">
        <w:rPr>
          <w:rFonts w:eastAsia="Times New Roman" w:cs="Times New Roman"/>
          <w:szCs w:val="24"/>
          <w:lang w:val="lv-LV" w:eastAsia="lv-LV"/>
        </w:rPr>
        <w:t xml:space="preserve">reisu neizpildes </w:t>
      </w:r>
      <w:r w:rsidRPr="00947B35">
        <w:rPr>
          <w:rFonts w:eastAsia="Times New Roman" w:cs="Times New Roman"/>
          <w:szCs w:val="24"/>
          <w:lang w:val="lv-LV" w:eastAsia="lv-LV"/>
        </w:rPr>
        <w:t xml:space="preserve">statistikas </w:t>
      </w:r>
      <w:r w:rsidR="0050142F" w:rsidRPr="00947B35">
        <w:rPr>
          <w:rFonts w:eastAsia="Times New Roman" w:cs="Times New Roman"/>
          <w:szCs w:val="24"/>
          <w:lang w:val="lv-LV" w:eastAsia="lv-LV"/>
        </w:rPr>
        <w:t xml:space="preserve">visā Latvijā </w:t>
      </w:r>
      <w:r w:rsidRPr="00947B35">
        <w:rPr>
          <w:rFonts w:eastAsia="Times New Roman" w:cs="Times New Roman"/>
          <w:szCs w:val="24"/>
          <w:lang w:val="lv-LV" w:eastAsia="lv-LV"/>
        </w:rPr>
        <w:t>secināms, ka lielāks reisu neizpildes īpatsvars ir maršrutu tīkla daļās ap Rīgu un Liepāju.</w:t>
      </w:r>
    </w:p>
    <w:p w14:paraId="40C8D1D2" w14:textId="5738DD93" w:rsidR="00D41E7B" w:rsidRPr="00947B35" w:rsidRDefault="006D12F8" w:rsidP="00E02678">
      <w:pPr>
        <w:spacing w:after="0" w:line="240" w:lineRule="auto"/>
        <w:ind w:firstLine="709"/>
        <w:jc w:val="both"/>
        <w:rPr>
          <w:lang w:val="lv-LV"/>
        </w:rPr>
      </w:pPr>
      <w:bookmarkStart w:id="26" w:name="_Hlk115687061"/>
      <w:r w:rsidRPr="00947B35">
        <w:rPr>
          <w:rFonts w:eastAsia="Times New Roman" w:cs="Times New Roman"/>
          <w:szCs w:val="24"/>
          <w:lang w:val="lv-LV" w:eastAsia="lv-LV"/>
        </w:rPr>
        <w:t xml:space="preserve">Vienlaikus Autotransporta direkcija norāda, ka </w:t>
      </w:r>
      <w:r w:rsidR="000620CF" w:rsidRPr="00947B35">
        <w:rPr>
          <w:rFonts w:eastAsia="Times New Roman" w:cs="Times New Roman"/>
          <w:szCs w:val="24"/>
          <w:lang w:val="lv-LV" w:eastAsia="lv-LV"/>
        </w:rPr>
        <w:t>2022.</w:t>
      </w:r>
      <w:r w:rsidR="00E02678" w:rsidRPr="00947B35">
        <w:rPr>
          <w:rFonts w:eastAsia="Times New Roman" w:cs="Times New Roman"/>
          <w:szCs w:val="24"/>
          <w:lang w:val="lv-LV" w:eastAsia="lv-LV"/>
        </w:rPr>
        <w:t> </w:t>
      </w:r>
      <w:r w:rsidRPr="00947B35">
        <w:rPr>
          <w:rFonts w:eastAsia="Times New Roman" w:cs="Times New Roman"/>
          <w:szCs w:val="24"/>
          <w:lang w:val="lv-LV" w:eastAsia="lv-LV"/>
        </w:rPr>
        <w:t xml:space="preserve">gada septembra sākumā ir veikusi visu pārvadātāju, kuri patlaban nodrošina pasažieru pārvadājumus reģionālās nozīmes maršrutu tīklā, aptauju attiecībā uz cilvēkresursu pieejamību. 18 pārvadātāji, kas apkalpo pasažierus reģionālās nozīmes maršrutu tīklā, kopā nodarbina 1520 autobusa vadītājus. Lielākais nodarbināto autobusu vadītāju skaits uzņēmumā ir 318, mazākais – 2. Autobusu vadītāju vidējais vecums ir 56 gadi, taču pārvadātāji ir norādījuši, ka tiek nodarbināti arī autobusu vadītāji, kas sasnieguši pensijas vecumu. No 18 pārvadātāju uzņēmumiem 11 norādījuši, ka saskarās ar autobusu vadītāju trūkumu. Tikai 7 pārvadātāji, no kuriem 5 pārvadātāji ir Latgales uzņēmumi, autobusu vadītāju trūkumu nav norādījuši. </w:t>
      </w:r>
      <w:r w:rsidR="00D41E7B" w:rsidRPr="00947B35">
        <w:rPr>
          <w:lang w:val="lv-LV"/>
        </w:rPr>
        <w:t>Trīs augstākie vienā uzņēmumā fiksētie autobusu vadītāju trūkumu raksturojošie skaitliskie rādītāji uz 2022</w:t>
      </w:r>
      <w:r w:rsidR="009E3EC1" w:rsidRPr="00947B35">
        <w:rPr>
          <w:lang w:val="lv-LV"/>
        </w:rPr>
        <w:t>. </w:t>
      </w:r>
      <w:r w:rsidR="00D41E7B" w:rsidRPr="00947B35">
        <w:rPr>
          <w:lang w:val="lv-LV"/>
        </w:rPr>
        <w:t>gada septembra sākumu bija 46, 26 un 20 autobusu vadītāji. </w:t>
      </w:r>
    </w:p>
    <w:p w14:paraId="04CCB43B" w14:textId="6566828A" w:rsidR="006D12F8" w:rsidRPr="00947B35" w:rsidRDefault="006D12F8" w:rsidP="00E02678">
      <w:pPr>
        <w:shd w:val="clear" w:color="auto" w:fill="FFFFFF"/>
        <w:spacing w:after="0" w:line="240" w:lineRule="auto"/>
        <w:ind w:firstLine="709"/>
        <w:jc w:val="both"/>
        <w:rPr>
          <w:rFonts w:eastAsia="Times New Roman" w:cs="Times New Roman"/>
          <w:szCs w:val="24"/>
          <w:lang w:val="lv-LV" w:eastAsia="lv-LV"/>
        </w:rPr>
      </w:pPr>
      <w:r w:rsidRPr="00947B35">
        <w:rPr>
          <w:rFonts w:eastAsia="Times New Roman" w:cs="Times New Roman"/>
          <w:szCs w:val="24"/>
          <w:lang w:val="lv-LV" w:eastAsia="lv-LV"/>
        </w:rPr>
        <w:t xml:space="preserve">Tāpat informējam, ka Autotransporta direkcija atkārtoti </w:t>
      </w:r>
      <w:bookmarkStart w:id="27" w:name="_Hlk115380017"/>
      <w:r w:rsidRPr="00947B35">
        <w:rPr>
          <w:rFonts w:eastAsia="Times New Roman" w:cs="Times New Roman"/>
          <w:szCs w:val="24"/>
          <w:lang w:val="lv-LV" w:eastAsia="lv-LV"/>
        </w:rPr>
        <w:t xml:space="preserve">Latvijas Sabiedrisko </w:t>
      </w:r>
      <w:r w:rsidR="007A5877" w:rsidRPr="00947B35">
        <w:rPr>
          <w:rFonts w:eastAsia="Times New Roman" w:cs="Times New Roman"/>
          <w:szCs w:val="24"/>
          <w:lang w:val="lv-LV" w:eastAsia="lv-LV"/>
        </w:rPr>
        <w:t>p</w:t>
      </w:r>
      <w:r w:rsidRPr="00947B35">
        <w:rPr>
          <w:rFonts w:eastAsia="Times New Roman" w:cs="Times New Roman"/>
          <w:szCs w:val="24"/>
          <w:lang w:val="lv-LV" w:eastAsia="lv-LV"/>
        </w:rPr>
        <w:t xml:space="preserve">akalpojumu un Transporta darbinieku arodbiedrībā “LAKRS” un Latvijas Pasažieru pārvadātāju asociācijā </w:t>
      </w:r>
      <w:bookmarkEnd w:id="27"/>
      <w:r w:rsidRPr="00947B35">
        <w:rPr>
          <w:rFonts w:eastAsia="Times New Roman" w:cs="Times New Roman"/>
          <w:szCs w:val="24"/>
          <w:lang w:val="lv-LV" w:eastAsia="lv-LV"/>
        </w:rPr>
        <w:t xml:space="preserve">ir aktualizējusi jautājumu par nepieciešamību sabiedriskā transporta nozarē noslēgt </w:t>
      </w:r>
      <w:proofErr w:type="spellStart"/>
      <w:r w:rsidRPr="00947B35">
        <w:rPr>
          <w:rFonts w:eastAsia="Times New Roman" w:cs="Times New Roman"/>
          <w:szCs w:val="24"/>
          <w:lang w:val="lv-LV" w:eastAsia="lv-LV"/>
        </w:rPr>
        <w:t>ģenerālvienošanos</w:t>
      </w:r>
      <w:proofErr w:type="spellEnd"/>
      <w:r w:rsidRPr="00947B35">
        <w:rPr>
          <w:rFonts w:eastAsia="Times New Roman" w:cs="Times New Roman"/>
          <w:szCs w:val="24"/>
          <w:lang w:val="lv-LV" w:eastAsia="lv-LV"/>
        </w:rPr>
        <w:t>, nosedzot cita starpā jautājumus, kas skar autobusu vadītāju sociālās garantijas, tād</w:t>
      </w:r>
      <w:r w:rsidR="000E2C29" w:rsidRPr="00947B35">
        <w:rPr>
          <w:rFonts w:eastAsia="Times New Roman" w:cs="Times New Roman"/>
          <w:szCs w:val="24"/>
          <w:lang w:val="lv-LV" w:eastAsia="lv-LV"/>
        </w:rPr>
        <w:t>ē</w:t>
      </w:r>
      <w:r w:rsidRPr="00947B35">
        <w:rPr>
          <w:rFonts w:eastAsia="Times New Roman" w:cs="Times New Roman"/>
          <w:szCs w:val="24"/>
          <w:lang w:val="lv-LV" w:eastAsia="lv-LV"/>
        </w:rPr>
        <w:t>jādi iespējami mazinot autobusu vadītāju trūkumu nozarē.</w:t>
      </w:r>
    </w:p>
    <w:bookmarkEnd w:id="26"/>
    <w:p w14:paraId="3C2AE731" w14:textId="2F5765EA" w:rsidR="006D12F8" w:rsidRPr="00947B35" w:rsidRDefault="006D12F8" w:rsidP="006D12F8">
      <w:pPr>
        <w:shd w:val="clear" w:color="auto" w:fill="FFFFFF"/>
        <w:spacing w:after="0" w:line="240" w:lineRule="auto"/>
        <w:ind w:firstLine="709"/>
        <w:jc w:val="both"/>
        <w:rPr>
          <w:rFonts w:eastAsia="Times New Roman" w:cs="Times New Roman"/>
          <w:szCs w:val="24"/>
          <w:lang w:val="lv-LV" w:eastAsia="lv-LV"/>
        </w:rPr>
      </w:pPr>
      <w:r w:rsidRPr="00947B35">
        <w:rPr>
          <w:rFonts w:eastAsia="Times New Roman" w:cs="Times New Roman"/>
          <w:szCs w:val="24"/>
          <w:lang w:val="lv-LV" w:eastAsia="lv-LV"/>
        </w:rPr>
        <w:t xml:space="preserve">Tāpat norādāms, ka </w:t>
      </w:r>
      <w:r w:rsidR="00D41E7B" w:rsidRPr="00947B35">
        <w:rPr>
          <w:rFonts w:eastAsia="Times New Roman" w:cs="Times New Roman"/>
          <w:szCs w:val="24"/>
          <w:lang w:val="lv-LV" w:eastAsia="lv-LV"/>
        </w:rPr>
        <w:t>STP</w:t>
      </w:r>
      <w:r w:rsidRPr="00947B35">
        <w:rPr>
          <w:rFonts w:eastAsia="Times New Roman" w:cs="Times New Roman"/>
          <w:szCs w:val="24"/>
          <w:lang w:val="lv-LV" w:eastAsia="lv-LV"/>
        </w:rPr>
        <w:t xml:space="preserve"> 2022.gada 16.septembra sēdē ir izvērtējusi un apstiprinājusi krīzes pārvaldības kārtību</w:t>
      </w:r>
      <w:r w:rsidRPr="00947B35">
        <w:rPr>
          <w:rFonts w:eastAsia="Times New Roman" w:cs="Times New Roman"/>
          <w:szCs w:val="24"/>
          <w:vertAlign w:val="superscript"/>
          <w:lang w:val="lv-LV" w:eastAsia="lv-LV"/>
        </w:rPr>
        <w:footnoteReference w:id="3"/>
      </w:r>
      <w:r w:rsidRPr="00947B35">
        <w:rPr>
          <w:rFonts w:eastAsia="Times New Roman" w:cs="Times New Roman"/>
          <w:szCs w:val="24"/>
          <w:lang w:val="lv-LV" w:eastAsia="lv-LV"/>
        </w:rPr>
        <w:t>.</w:t>
      </w:r>
    </w:p>
    <w:p w14:paraId="27FCB0E5" w14:textId="77777777" w:rsidR="0087569E" w:rsidRPr="00947B35" w:rsidRDefault="0087569E" w:rsidP="00E02678">
      <w:pPr>
        <w:shd w:val="clear" w:color="auto" w:fill="FFFFFF"/>
        <w:spacing w:after="0" w:line="240" w:lineRule="auto"/>
        <w:jc w:val="both"/>
        <w:rPr>
          <w:rFonts w:eastAsia="Times New Roman" w:cs="Times New Roman"/>
          <w:szCs w:val="24"/>
          <w:lang w:val="lv-LV" w:eastAsia="lv-LV"/>
        </w:rPr>
      </w:pPr>
    </w:p>
    <w:p w14:paraId="54F41FA3" w14:textId="46ED8B83" w:rsidR="006D12F8" w:rsidRPr="00947B35" w:rsidRDefault="000620CF" w:rsidP="006D12F8">
      <w:pPr>
        <w:shd w:val="clear" w:color="auto" w:fill="FFFFFF"/>
        <w:spacing w:after="0" w:line="240" w:lineRule="auto"/>
        <w:ind w:firstLine="709"/>
        <w:jc w:val="both"/>
        <w:rPr>
          <w:rFonts w:eastAsia="Times New Roman" w:cs="Times New Roman"/>
          <w:b/>
          <w:bCs/>
          <w:szCs w:val="24"/>
          <w:lang w:val="lv-LV" w:eastAsia="lv-LV"/>
        </w:rPr>
      </w:pPr>
      <w:r w:rsidRPr="00947B35">
        <w:rPr>
          <w:rFonts w:eastAsia="Times New Roman" w:cs="Times New Roman"/>
          <w:b/>
          <w:bCs/>
          <w:szCs w:val="24"/>
          <w:lang w:val="lv-LV" w:eastAsia="lv-LV"/>
        </w:rPr>
        <w:t>2</w:t>
      </w:r>
      <w:r w:rsidR="006D12F8" w:rsidRPr="00947B35">
        <w:rPr>
          <w:rFonts w:eastAsia="Times New Roman" w:cs="Times New Roman"/>
          <w:b/>
          <w:bCs/>
          <w:szCs w:val="24"/>
          <w:lang w:val="lv-LV" w:eastAsia="lv-LV"/>
        </w:rPr>
        <w:t xml:space="preserve">.4. Sabiedriskā transporta pakalpojumu pasūtījuma līgumu uzraudzības pasākumi un to rezultāti, ietekmes uz pakalpojumu kvalitāti uzlabošanas pasākumi </w:t>
      </w:r>
    </w:p>
    <w:p w14:paraId="346E8C14" w14:textId="77777777" w:rsidR="006D12F8" w:rsidRPr="00947B35" w:rsidRDefault="006D12F8" w:rsidP="006D12F8">
      <w:pPr>
        <w:shd w:val="clear" w:color="auto" w:fill="FFFFFF"/>
        <w:spacing w:after="0" w:line="240" w:lineRule="auto"/>
        <w:ind w:firstLine="709"/>
        <w:jc w:val="both"/>
        <w:rPr>
          <w:rFonts w:eastAsia="Times New Roman" w:cs="Times New Roman"/>
          <w:szCs w:val="24"/>
          <w:lang w:val="lv-LV" w:eastAsia="lv-LV"/>
        </w:rPr>
      </w:pPr>
      <w:r w:rsidRPr="00947B35">
        <w:rPr>
          <w:rFonts w:eastAsia="Times New Roman" w:cs="Times New Roman"/>
          <w:szCs w:val="24"/>
          <w:lang w:val="lv-LV" w:eastAsia="lv-LV"/>
        </w:rPr>
        <w:t xml:space="preserve">Papildus minētajiem pasākumiem Autotransporta direkcija regulāri veic visu sabiedriskā transporta pakalpojumu sniedzēju, ar kuriem tai noslēgti </w:t>
      </w:r>
      <w:bookmarkStart w:id="28" w:name="_Hlk115270184"/>
      <w:r w:rsidRPr="00947B35">
        <w:rPr>
          <w:rFonts w:eastAsia="Times New Roman" w:cs="Times New Roman"/>
          <w:szCs w:val="24"/>
          <w:lang w:val="lv-LV" w:eastAsia="lv-LV"/>
        </w:rPr>
        <w:t xml:space="preserve">sabiedriskā transporta pasūtījuma </w:t>
      </w:r>
      <w:bookmarkEnd w:id="28"/>
      <w:r w:rsidRPr="00947B35">
        <w:rPr>
          <w:rFonts w:eastAsia="Times New Roman" w:cs="Times New Roman"/>
          <w:szCs w:val="24"/>
          <w:lang w:val="lv-LV" w:eastAsia="lv-LV"/>
        </w:rPr>
        <w:t>līgumi, sniegto pakalpojumu uzraudzības un kontroles pasākumus. Uzraudzības un kontroles pasākumi tiek veikti gan klātienē sabiedriskā transporta pakalpojumu sniegšanas laikā transportlīdzekļos, gan arī attālināti, vērtējot iesniegtos dokumentus, atskaites, kā arī video materiālus un globālas pozicionēšanas datus. Jāatzīmē, ka katru gadu fizisko kontroļu skaits tiek palielināts, tā pērn – 2021. gadā, salīdzinot ar 2020. gadu, to apjoms palielinājies par 26%, bet, salīdzinot ar 2019. gadu – par 37%.</w:t>
      </w:r>
    </w:p>
    <w:p w14:paraId="1000A945" w14:textId="2B7182A3" w:rsidR="006D12F8" w:rsidRPr="00947B35" w:rsidRDefault="006D12F8" w:rsidP="006D12F8">
      <w:pPr>
        <w:spacing w:after="0" w:line="240" w:lineRule="auto"/>
        <w:ind w:firstLine="720"/>
        <w:jc w:val="both"/>
        <w:rPr>
          <w:rFonts w:eastAsia="Times New Roman" w:cs="Times New Roman"/>
          <w:szCs w:val="24"/>
          <w:lang w:val="lv-LV"/>
        </w:rPr>
      </w:pPr>
      <w:r w:rsidRPr="00947B35">
        <w:rPr>
          <w:rFonts w:eastAsia="Times New Roman" w:cs="Times New Roman"/>
          <w:szCs w:val="24"/>
          <w:lang w:val="lv-LV"/>
        </w:rPr>
        <w:t xml:space="preserve">2022. gadā līdz 1. septembrim veiktas 2654 kontroles (skatīt pielikuma Tabulā Nr.2), pastiprināti pievēršot uzmanību pārvadātājiem, kas sniedz sabiedriskā transporta pakalpojumus ilgtermiņa sabiedriskā transporta pasūtījuma līgumos un maršrutos, par kuriem saņemtas sūdzības un reisos ar lielāku pasažieru plūsmu. No </w:t>
      </w:r>
      <w:r w:rsidR="000620CF" w:rsidRPr="00947B35">
        <w:rPr>
          <w:rFonts w:eastAsia="Times New Roman" w:cs="Times New Roman"/>
          <w:szCs w:val="24"/>
          <w:lang w:val="lv-LV"/>
        </w:rPr>
        <w:t>pielikuma T</w:t>
      </w:r>
      <w:r w:rsidRPr="00947B35">
        <w:rPr>
          <w:rFonts w:eastAsia="Times New Roman" w:cs="Times New Roman"/>
          <w:szCs w:val="24"/>
          <w:lang w:val="lv-LV"/>
        </w:rPr>
        <w:t xml:space="preserve">abulā Nr.2 atspoguļotās informācijas secināms, ka, reaģējot uz radušos situāciju, pārvadātājs AS “Liepājas autobusu parks” ir kontrolēts un uzraudzīts pastiprināti, pārbaudot līguma nosacījumu un normatīvo aktu izpildi un ievērošanu. </w:t>
      </w:r>
      <w:r w:rsidRPr="00947B35">
        <w:rPr>
          <w:rFonts w:eastAsia="Times New Roman" w:cs="Times New Roman"/>
          <w:szCs w:val="24"/>
          <w:lang w:val="lv-LV"/>
        </w:rPr>
        <w:lastRenderedPageBreak/>
        <w:t>Jāatzīmē, ka atbilstoši sabiedriskā transporta pasūtījumu līgumos noteiktajam, pārvadātājiem par konstatētajiem līguma un normatīvo aktu pārkāpumiem tiek piemēroti šajos līgumos paredzētie līgumsodi.</w:t>
      </w:r>
    </w:p>
    <w:p w14:paraId="046A72EB" w14:textId="77777777" w:rsidR="006D12F8" w:rsidRPr="00947B35" w:rsidRDefault="006D12F8" w:rsidP="006D12F8">
      <w:pPr>
        <w:spacing w:after="0" w:line="240" w:lineRule="auto"/>
        <w:ind w:firstLine="720"/>
        <w:jc w:val="both"/>
        <w:rPr>
          <w:rFonts w:eastAsia="Times New Roman" w:cs="Times New Roman"/>
          <w:szCs w:val="24"/>
          <w:lang w:val="lv-LV"/>
        </w:rPr>
      </w:pPr>
      <w:r w:rsidRPr="00947B35">
        <w:rPr>
          <w:rFonts w:eastAsia="Times New Roman" w:cs="Times New Roman"/>
          <w:szCs w:val="24"/>
          <w:lang w:val="lv-LV"/>
        </w:rPr>
        <w:t>Izvirzītās kvalitātes prasības attiecībā uz sabiedriskā transporta pakalpojuma kvalitāti līdz ar noslēgtajiem ilgtermiņa</w:t>
      </w:r>
      <w:r w:rsidRPr="00947B35">
        <w:rPr>
          <w:rFonts w:eastAsia="Times New Roman" w:cs="Times New Roman"/>
          <w:b/>
          <w:szCs w:val="24"/>
          <w:lang w:val="lv-LV"/>
        </w:rPr>
        <w:t xml:space="preserve"> </w:t>
      </w:r>
      <w:r w:rsidRPr="00947B35">
        <w:rPr>
          <w:rFonts w:eastAsia="Times New Roman" w:cs="Times New Roman"/>
          <w:bCs/>
          <w:szCs w:val="24"/>
          <w:lang w:val="lv-LV"/>
        </w:rPr>
        <w:t>līgumiem par sabiedriskā transporta pakalpojumu sniegšanu ar autobusiem</w:t>
      </w:r>
      <w:r w:rsidRPr="00947B35">
        <w:rPr>
          <w:rFonts w:eastAsia="Times New Roman" w:cs="Times New Roman"/>
          <w:szCs w:val="24"/>
          <w:lang w:val="lv-LV"/>
        </w:rPr>
        <w:t xml:space="preserve"> ir pieaugušas, tehniski šādas prasības pārvadātāji ir spējīgi nodrošināt, tomēr atsevišķos gadījumos jautājums ir par praktisko šo prasību izpildi. Lai nodrošinātu līgumos paredzēto prasību izpildi, Autotransporta direkcija pēdējos gados regulāri rīko informatīvas kampaņas, sanāksmes ar sabiedriskā transporta pakalpojumu sniedzējiem un nevalstisko sektoru, vienlaikus ik gadu tiek palielināts kontroļu un uzraudzības pasākumu skaits.</w:t>
      </w:r>
    </w:p>
    <w:p w14:paraId="02C7535A" w14:textId="5C9F5680" w:rsidR="006D12F8" w:rsidRPr="00947B35" w:rsidRDefault="006D12F8" w:rsidP="006D12F8">
      <w:pPr>
        <w:spacing w:after="0" w:line="240" w:lineRule="auto"/>
        <w:ind w:firstLine="720"/>
        <w:jc w:val="both"/>
        <w:rPr>
          <w:rFonts w:eastAsia="Times New Roman" w:cs="Times New Roman"/>
          <w:szCs w:val="24"/>
          <w:lang w:val="lv-LV"/>
        </w:rPr>
      </w:pPr>
      <w:r w:rsidRPr="00947B35">
        <w:rPr>
          <w:rFonts w:eastAsia="Times New Roman" w:cs="Times New Roman"/>
          <w:szCs w:val="24"/>
          <w:lang w:val="lv-LV"/>
        </w:rPr>
        <w:t>Vienlaikus jāsecina, ka vienas no biežākajām pretenzijām attiecībā uz sabiedriskā transporta pakalpojumu sniegšanas kvalitāti</w:t>
      </w:r>
      <w:r w:rsidR="000620CF" w:rsidRPr="00947B35">
        <w:rPr>
          <w:rFonts w:eastAsia="Times New Roman" w:cs="Times New Roman"/>
          <w:szCs w:val="24"/>
          <w:lang w:val="lv-LV"/>
        </w:rPr>
        <w:t>,</w:t>
      </w:r>
      <w:r w:rsidRPr="00947B35">
        <w:rPr>
          <w:rFonts w:eastAsia="Times New Roman" w:cs="Times New Roman"/>
          <w:szCs w:val="24"/>
          <w:lang w:val="lv-LV"/>
        </w:rPr>
        <w:t xml:space="preserve"> nav saistīts ar autobusu tehnisko aprīkojumu, bet saistīts ar reisu neizpildēm, kuru galvenais iemesls ir autobusu vadītāju trūkums.</w:t>
      </w:r>
    </w:p>
    <w:p w14:paraId="33D55D17" w14:textId="77777777" w:rsidR="006D12F8" w:rsidRPr="00947B35" w:rsidRDefault="006D12F8" w:rsidP="00E02678">
      <w:pPr>
        <w:spacing w:after="0" w:line="240" w:lineRule="auto"/>
        <w:jc w:val="both"/>
        <w:rPr>
          <w:rFonts w:eastAsia="Times New Roman" w:cs="Times New Roman"/>
          <w:szCs w:val="24"/>
          <w:lang w:val="lv-LV"/>
        </w:rPr>
      </w:pPr>
    </w:p>
    <w:p w14:paraId="1B611A72" w14:textId="3BB8EEC4" w:rsidR="006D12F8" w:rsidRPr="00947B35" w:rsidRDefault="006D12F8" w:rsidP="006D12F8">
      <w:pPr>
        <w:spacing w:after="0" w:line="240" w:lineRule="auto"/>
        <w:ind w:firstLine="720"/>
        <w:jc w:val="both"/>
        <w:rPr>
          <w:rFonts w:eastAsia="Times New Roman" w:cs="Times New Roman"/>
          <w:szCs w:val="24"/>
          <w:lang w:val="lv-LV"/>
        </w:rPr>
      </w:pPr>
      <w:r w:rsidRPr="00947B35">
        <w:rPr>
          <w:rFonts w:eastAsia="Times New Roman" w:cs="Times New Roman"/>
          <w:szCs w:val="24"/>
          <w:lang w:val="lv-LV"/>
        </w:rPr>
        <w:t>Šobrīd Latvijā tāpat kā visā Eiropā</w:t>
      </w:r>
      <w:r w:rsidRPr="00947B35">
        <w:rPr>
          <w:szCs w:val="24"/>
          <w:lang w:val="lv-LV"/>
        </w:rPr>
        <w:t xml:space="preserve"> pieprasījums darba tirgū pēc šīs profesijas pārstāvjiem ir lielāks nekā piedāvājums. Apzinoties, ka šī ir kompleksa problēma, kas ietver sevī vairākus aspektus - algu līmeni, darbaspēka novecošanās problēmu, jauniešu piesaisti šīs profesijas apguvei, </w:t>
      </w:r>
      <w:proofErr w:type="spellStart"/>
      <w:r w:rsidRPr="00947B35">
        <w:rPr>
          <w:szCs w:val="24"/>
          <w:lang w:val="lv-LV"/>
        </w:rPr>
        <w:t>pārkvalifikācijas</w:t>
      </w:r>
      <w:proofErr w:type="spellEnd"/>
      <w:r w:rsidRPr="00947B35">
        <w:rPr>
          <w:szCs w:val="24"/>
          <w:lang w:val="lv-LV"/>
        </w:rPr>
        <w:t xml:space="preserve"> iespējas, Satiksmes ministrija </w:t>
      </w:r>
      <w:r w:rsidR="007A5877" w:rsidRPr="00947B35">
        <w:rPr>
          <w:szCs w:val="24"/>
          <w:lang w:val="lv-LV"/>
        </w:rPr>
        <w:t>2022.gada</w:t>
      </w:r>
      <w:r w:rsidRPr="00947B35">
        <w:rPr>
          <w:szCs w:val="24"/>
          <w:lang w:val="lv-LV"/>
        </w:rPr>
        <w:t xml:space="preserve"> 19.septembrī aicināja valsts pārvaldes iestādes, nozares speciālistus, nevalstiskās organizācijas un ar nozari saistītos komersantus uz </w:t>
      </w:r>
      <w:r w:rsidRPr="00947B35">
        <w:rPr>
          <w:i/>
          <w:iCs/>
          <w:szCs w:val="24"/>
          <w:lang w:val="lv-LV"/>
        </w:rPr>
        <w:t xml:space="preserve">Diskusiju – </w:t>
      </w:r>
      <w:proofErr w:type="spellStart"/>
      <w:r w:rsidRPr="00947B35">
        <w:rPr>
          <w:i/>
          <w:iCs/>
          <w:szCs w:val="24"/>
          <w:lang w:val="lv-LV"/>
        </w:rPr>
        <w:t>domnīcu</w:t>
      </w:r>
      <w:proofErr w:type="spellEnd"/>
      <w:r w:rsidRPr="00947B35">
        <w:rPr>
          <w:rFonts w:eastAsia="Times New Roman" w:cs="Times New Roman"/>
          <w:i/>
          <w:iCs/>
          <w:szCs w:val="24"/>
          <w:lang w:val="lv-LV"/>
        </w:rPr>
        <w:t xml:space="preserve"> “Par darbaspēka piesaisti pasažieru pārvadājumiem ar autobusiem”</w:t>
      </w:r>
      <w:r w:rsidRPr="00947B35">
        <w:rPr>
          <w:szCs w:val="24"/>
          <w:lang w:val="lv-LV"/>
        </w:rPr>
        <w:t>, lai diskusijas ietvaros meklētu risinājumus un uzklausītu priekšlikums situācijas uzlabošanai</w:t>
      </w:r>
      <w:r w:rsidR="007A5877" w:rsidRPr="00947B35">
        <w:rPr>
          <w:szCs w:val="24"/>
          <w:lang w:val="lv-LV"/>
        </w:rPr>
        <w:t>, kurā</w:t>
      </w:r>
      <w:r w:rsidRPr="00947B35">
        <w:rPr>
          <w:szCs w:val="24"/>
          <w:lang w:val="lv-LV"/>
        </w:rPr>
        <w:t xml:space="preserve"> </w:t>
      </w:r>
      <w:r w:rsidR="007A5877" w:rsidRPr="00947B35">
        <w:rPr>
          <w:szCs w:val="24"/>
          <w:lang w:val="lv-LV"/>
        </w:rPr>
        <w:t>t</w:t>
      </w:r>
      <w:r w:rsidRPr="00947B35">
        <w:rPr>
          <w:szCs w:val="24"/>
          <w:lang w:val="lv-LV"/>
        </w:rPr>
        <w:t>ika pārrunātas jauniešu piesaistes iespējas autobusu vadītāju profesijas apguvē, veido</w:t>
      </w:r>
      <w:r w:rsidR="007A5877" w:rsidRPr="00947B35">
        <w:rPr>
          <w:szCs w:val="24"/>
          <w:lang w:val="lv-LV"/>
        </w:rPr>
        <w:t>jo</w:t>
      </w:r>
      <w:r w:rsidRPr="00947B35">
        <w:rPr>
          <w:szCs w:val="24"/>
          <w:lang w:val="lv-LV"/>
        </w:rPr>
        <w:t>t moduļveida apmācību, ko varētu piedāvāt gan profesionālas apmācības ietvaros, gan iesaistot augstskolas. Nodarbinātības valsts aģentūra informēja par pārkvalificēšanās iespējām arī cilvēkiem dažādās vecuma grupās, izmantojot potenciālās programmas autobusu vadītāju apmācībai bezdarbnieku vidū, kas dod iespēju</w:t>
      </w:r>
      <w:r w:rsidRPr="00947B35">
        <w:rPr>
          <w:rFonts w:eastAsia="Times New Roman" w:cs="Times New Roman"/>
          <w:szCs w:val="24"/>
          <w:lang w:val="lv-LV"/>
        </w:rPr>
        <w:t xml:space="preserve"> </w:t>
      </w:r>
      <w:r w:rsidRPr="00947B35">
        <w:rPr>
          <w:szCs w:val="24"/>
          <w:shd w:val="clear" w:color="auto" w:fill="FFFFFF"/>
          <w:lang w:val="lv-LV"/>
        </w:rPr>
        <w:t>darba devējiem atrast, uzrunāt un apmācīt darbiniekus autobusu vadītāju profesijā.</w:t>
      </w:r>
    </w:p>
    <w:p w14:paraId="77403EC8" w14:textId="3B4E2FF9" w:rsidR="006D12F8" w:rsidRPr="00947B35" w:rsidRDefault="006D12F8" w:rsidP="006D12F8">
      <w:pPr>
        <w:spacing w:after="0" w:line="240" w:lineRule="auto"/>
        <w:ind w:firstLine="720"/>
        <w:jc w:val="both"/>
        <w:rPr>
          <w:rFonts w:eastAsia="Times New Roman" w:cs="Times New Roman"/>
          <w:szCs w:val="24"/>
          <w:lang w:val="lv-LV"/>
        </w:rPr>
      </w:pPr>
      <w:r w:rsidRPr="00947B35">
        <w:rPr>
          <w:rFonts w:eastAsia="Times New Roman" w:cs="Times New Roman"/>
          <w:szCs w:val="24"/>
          <w:lang w:val="lv-LV"/>
        </w:rPr>
        <w:t xml:space="preserve">Aktualizējot jautājumu par koplīguma noslēgšanas iespējām nozarē, tika nolemts Satiksmes ministrijai un Autotransporta direkcijai turpināt uzsākto dialogu ar Latvijas Sabiedrisko </w:t>
      </w:r>
      <w:r w:rsidR="007A5877" w:rsidRPr="00947B35">
        <w:rPr>
          <w:rFonts w:eastAsia="Times New Roman" w:cs="Times New Roman"/>
          <w:szCs w:val="24"/>
          <w:lang w:val="lv-LV"/>
        </w:rPr>
        <w:t>p</w:t>
      </w:r>
      <w:r w:rsidRPr="00947B35">
        <w:rPr>
          <w:rFonts w:eastAsia="Times New Roman" w:cs="Times New Roman"/>
          <w:szCs w:val="24"/>
          <w:lang w:val="lv-LV"/>
        </w:rPr>
        <w:t xml:space="preserve">akalpojumu un Transporta darbinieku arodbiedrībā “LAKRS” un Latvijas Pasažieru pārvadātāju asociācijā par </w:t>
      </w:r>
      <w:proofErr w:type="spellStart"/>
      <w:r w:rsidRPr="00947B35">
        <w:rPr>
          <w:rFonts w:eastAsia="Times New Roman" w:cs="Times New Roman"/>
          <w:szCs w:val="24"/>
          <w:lang w:val="lv-LV"/>
        </w:rPr>
        <w:t>ģenerālvienošanos</w:t>
      </w:r>
      <w:proofErr w:type="spellEnd"/>
      <w:r w:rsidRPr="00947B35">
        <w:rPr>
          <w:rFonts w:eastAsia="Times New Roman" w:cs="Times New Roman"/>
          <w:szCs w:val="24"/>
          <w:lang w:val="lv-LV"/>
        </w:rPr>
        <w:t xml:space="preserve"> noslēgšanu sabiedriskā transporta nozarē. Tāpat arī tiks turpinātas diskusijas par jauniešu piesaisti autobusu vadītāju profesijas izvēlē gan ar Rīgas Valsts tehnikuma pārstāvjiem, gan ar Rīgas Tehniskās universitātes pārstāvjiem, kuri jau sākotnējās sarunās pauda gatavību iesaistīties apmācību moduļu sagatavošanā, lai dotu iespēju studentiem apgūt autobusa vadītāja profesiju un iegūt nepieciešamo vadītāja kvalifikāciju.</w:t>
      </w:r>
    </w:p>
    <w:p w14:paraId="76B587C6" w14:textId="77777777" w:rsidR="006D12F8" w:rsidRPr="00947B35" w:rsidRDefault="006D12F8" w:rsidP="006D12F8">
      <w:pPr>
        <w:spacing w:after="0" w:line="240" w:lineRule="auto"/>
        <w:jc w:val="both"/>
        <w:rPr>
          <w:rFonts w:eastAsia="Times New Roman" w:cs="Times New Roman"/>
          <w:szCs w:val="24"/>
          <w:lang w:val="lv-LV"/>
        </w:rPr>
      </w:pPr>
    </w:p>
    <w:p w14:paraId="2D26A05B" w14:textId="21FCFF55" w:rsidR="006D12F8" w:rsidRPr="00947B35" w:rsidRDefault="006D12F8" w:rsidP="006D12F8">
      <w:pPr>
        <w:spacing w:after="0" w:line="240" w:lineRule="auto"/>
        <w:jc w:val="both"/>
        <w:rPr>
          <w:rFonts w:eastAsia="Times New Roman" w:cs="Times New Roman"/>
          <w:szCs w:val="24"/>
          <w:lang w:val="lv-LV"/>
        </w:rPr>
      </w:pPr>
      <w:r w:rsidRPr="00947B35">
        <w:rPr>
          <w:rFonts w:eastAsia="Times New Roman" w:cs="Times New Roman"/>
          <w:szCs w:val="24"/>
          <w:lang w:val="lv-LV"/>
        </w:rPr>
        <w:t xml:space="preserve">Pielikumā: Informācija par sabiedriskā transporta pakalpojumu sniegšanas apstākļiem uz </w:t>
      </w:r>
      <w:r w:rsidR="00B030A2" w:rsidRPr="00947B35">
        <w:rPr>
          <w:rFonts w:eastAsia="Times New Roman" w:cs="Times New Roman"/>
          <w:szCs w:val="24"/>
          <w:lang w:val="lv-LV"/>
        </w:rPr>
        <w:t>4</w:t>
      </w:r>
      <w:r w:rsidRPr="00947B35">
        <w:rPr>
          <w:rFonts w:eastAsia="Times New Roman" w:cs="Times New Roman"/>
          <w:szCs w:val="24"/>
          <w:lang w:val="lv-LV"/>
        </w:rPr>
        <w:t xml:space="preserve"> lpp.</w:t>
      </w:r>
    </w:p>
    <w:p w14:paraId="01DC1947" w14:textId="77777777" w:rsidR="007A5877" w:rsidRPr="00947B35" w:rsidRDefault="007A5877" w:rsidP="006D12F8">
      <w:pPr>
        <w:spacing w:after="0" w:line="240" w:lineRule="auto"/>
        <w:jc w:val="both"/>
        <w:rPr>
          <w:rFonts w:eastAsia="Times New Roman" w:cs="Times New Roman"/>
          <w:szCs w:val="24"/>
          <w:lang w:val="lv-LV"/>
        </w:rPr>
      </w:pPr>
    </w:p>
    <w:p w14:paraId="3C82F761" w14:textId="0759298C" w:rsidR="006D12F8" w:rsidRPr="00947B35" w:rsidRDefault="006D12F8" w:rsidP="006D12F8">
      <w:pPr>
        <w:spacing w:after="0" w:line="240" w:lineRule="auto"/>
        <w:jc w:val="both"/>
        <w:rPr>
          <w:rFonts w:eastAsia="Times New Roman" w:cs="Times New Roman"/>
          <w:szCs w:val="24"/>
          <w:lang w:val="lv-LV"/>
        </w:rPr>
      </w:pPr>
    </w:p>
    <w:p w14:paraId="029B8328" w14:textId="230337DA" w:rsidR="006D12F8" w:rsidRPr="00947B35" w:rsidRDefault="006D12F8" w:rsidP="006D12F8">
      <w:pPr>
        <w:spacing w:after="0" w:line="240" w:lineRule="auto"/>
        <w:jc w:val="both"/>
        <w:rPr>
          <w:rFonts w:eastAsia="Times New Roman" w:cs="Times New Roman"/>
          <w:szCs w:val="24"/>
          <w:lang w:val="lv-LV"/>
        </w:rPr>
      </w:pPr>
    </w:p>
    <w:p w14:paraId="4D826104" w14:textId="701D0619" w:rsidR="006D12F8" w:rsidRPr="00947B35" w:rsidRDefault="00722C1B" w:rsidP="006D12F8">
      <w:pPr>
        <w:spacing w:after="0" w:line="240" w:lineRule="auto"/>
        <w:jc w:val="both"/>
        <w:rPr>
          <w:rFonts w:eastAsia="Times New Roman" w:cs="Times New Roman"/>
          <w:szCs w:val="24"/>
          <w:lang w:val="lv-LV"/>
        </w:rPr>
      </w:pPr>
      <w:r w:rsidRPr="00947B35">
        <w:rPr>
          <w:rFonts w:eastAsia="Times New Roman" w:cs="Times New Roman"/>
          <w:szCs w:val="24"/>
          <w:lang w:val="lv-LV"/>
        </w:rPr>
        <w:t xml:space="preserve">Satiksmes ministrs                                                                                               </w:t>
      </w:r>
      <w:proofErr w:type="spellStart"/>
      <w:r w:rsidRPr="00947B35">
        <w:rPr>
          <w:rFonts w:eastAsia="Times New Roman" w:cs="Times New Roman"/>
          <w:szCs w:val="24"/>
          <w:lang w:val="lv-LV"/>
        </w:rPr>
        <w:t>T.Linkaits</w:t>
      </w:r>
      <w:proofErr w:type="spellEnd"/>
    </w:p>
    <w:p w14:paraId="276E4AE6" w14:textId="4D3C27C8" w:rsidR="00722C1B" w:rsidRPr="00947B35" w:rsidRDefault="00722C1B" w:rsidP="006D12F8">
      <w:pPr>
        <w:spacing w:after="0" w:line="240" w:lineRule="auto"/>
        <w:jc w:val="both"/>
        <w:rPr>
          <w:rFonts w:eastAsia="Times New Roman" w:cs="Times New Roman"/>
          <w:szCs w:val="24"/>
          <w:lang w:val="lv-LV"/>
        </w:rPr>
      </w:pPr>
    </w:p>
    <w:p w14:paraId="17CEEF69" w14:textId="78C35B1E" w:rsidR="00722C1B" w:rsidRPr="00947B35" w:rsidRDefault="00722C1B" w:rsidP="006D12F8">
      <w:pPr>
        <w:spacing w:after="0" w:line="240" w:lineRule="auto"/>
        <w:jc w:val="both"/>
        <w:rPr>
          <w:rFonts w:eastAsia="Times New Roman" w:cs="Times New Roman"/>
          <w:szCs w:val="24"/>
          <w:lang w:val="lv-LV"/>
        </w:rPr>
      </w:pPr>
    </w:p>
    <w:p w14:paraId="18C3312A" w14:textId="77777777" w:rsidR="008724BC" w:rsidRPr="00947B35" w:rsidRDefault="00722C1B" w:rsidP="006D12F8">
      <w:pPr>
        <w:spacing w:after="0" w:line="240" w:lineRule="auto"/>
        <w:jc w:val="both"/>
        <w:rPr>
          <w:rFonts w:eastAsia="Times New Roman" w:cs="Times New Roman"/>
          <w:szCs w:val="24"/>
          <w:lang w:val="lv-LV"/>
        </w:rPr>
      </w:pPr>
      <w:r w:rsidRPr="00947B35">
        <w:rPr>
          <w:rFonts w:eastAsia="Times New Roman" w:cs="Times New Roman"/>
          <w:szCs w:val="24"/>
          <w:lang w:val="lv-LV"/>
        </w:rPr>
        <w:t>V</w:t>
      </w:r>
      <w:r w:rsidR="008724BC" w:rsidRPr="00947B35">
        <w:rPr>
          <w:rFonts w:eastAsia="Times New Roman" w:cs="Times New Roman"/>
          <w:szCs w:val="24"/>
          <w:lang w:val="lv-LV"/>
        </w:rPr>
        <w:t>īza:</w:t>
      </w:r>
    </w:p>
    <w:p w14:paraId="574B12FF" w14:textId="5967E9C3" w:rsidR="00381ED5" w:rsidRPr="00947B35" w:rsidRDefault="008724BC" w:rsidP="006D12F8">
      <w:pPr>
        <w:spacing w:after="0" w:line="240" w:lineRule="auto"/>
        <w:jc w:val="both"/>
        <w:rPr>
          <w:rFonts w:eastAsia="Times New Roman" w:cs="Times New Roman"/>
          <w:szCs w:val="24"/>
          <w:lang w:val="lv-LV"/>
        </w:rPr>
      </w:pPr>
      <w:r w:rsidRPr="00947B35">
        <w:rPr>
          <w:rFonts w:eastAsia="Times New Roman" w:cs="Times New Roman"/>
          <w:szCs w:val="24"/>
          <w:lang w:val="lv-LV"/>
        </w:rPr>
        <w:t>v</w:t>
      </w:r>
      <w:r w:rsidR="00722C1B" w:rsidRPr="00947B35">
        <w:rPr>
          <w:rFonts w:eastAsia="Times New Roman" w:cs="Times New Roman"/>
          <w:szCs w:val="24"/>
          <w:lang w:val="lv-LV"/>
        </w:rPr>
        <w:t>alsts sekretār</w:t>
      </w:r>
      <w:r w:rsidR="00381ED5" w:rsidRPr="00947B35">
        <w:rPr>
          <w:rFonts w:eastAsia="Times New Roman" w:cs="Times New Roman"/>
          <w:szCs w:val="24"/>
          <w:lang w:val="lv-LV"/>
        </w:rPr>
        <w:t>a vietā</w:t>
      </w:r>
      <w:r w:rsidR="00196DCB" w:rsidRPr="00947B35">
        <w:rPr>
          <w:rFonts w:eastAsia="Times New Roman" w:cs="Times New Roman"/>
          <w:szCs w:val="24"/>
          <w:lang w:val="lv-LV"/>
        </w:rPr>
        <w:t xml:space="preserve"> -</w:t>
      </w:r>
      <w:r w:rsidR="00381ED5" w:rsidRPr="00947B35">
        <w:rPr>
          <w:rFonts w:eastAsia="Times New Roman" w:cs="Times New Roman"/>
          <w:szCs w:val="24"/>
          <w:lang w:val="lv-LV"/>
        </w:rPr>
        <w:t xml:space="preserve"> </w:t>
      </w:r>
    </w:p>
    <w:p w14:paraId="50A16A5E" w14:textId="7E6DDDCD" w:rsidR="007F261C" w:rsidRPr="00947B35" w:rsidRDefault="00381ED5" w:rsidP="00A26668">
      <w:pPr>
        <w:spacing w:after="0" w:line="240" w:lineRule="auto"/>
        <w:jc w:val="both"/>
        <w:rPr>
          <w:rFonts w:eastAsia="Times New Roman" w:cs="Times New Roman"/>
          <w:szCs w:val="24"/>
          <w:lang w:val="lv-LV"/>
        </w:rPr>
      </w:pPr>
      <w:r w:rsidRPr="00947B35">
        <w:rPr>
          <w:rFonts w:eastAsia="Times New Roman" w:cs="Times New Roman"/>
          <w:szCs w:val="24"/>
          <w:lang w:val="lv-LV"/>
        </w:rPr>
        <w:t>valsts sekretāra vietniece</w:t>
      </w:r>
      <w:r w:rsidR="008724BC" w:rsidRPr="00947B35">
        <w:rPr>
          <w:rFonts w:eastAsia="Times New Roman" w:cs="Times New Roman"/>
          <w:szCs w:val="24"/>
          <w:lang w:val="lv-LV"/>
        </w:rPr>
        <w:t xml:space="preserve">                                                                                      </w:t>
      </w:r>
      <w:proofErr w:type="spellStart"/>
      <w:r w:rsidRPr="00947B35">
        <w:rPr>
          <w:rFonts w:eastAsia="Times New Roman" w:cs="Times New Roman"/>
          <w:szCs w:val="24"/>
          <w:lang w:val="lv-LV"/>
        </w:rPr>
        <w:t>L.Austrupe</w:t>
      </w:r>
      <w:proofErr w:type="spellEnd"/>
    </w:p>
    <w:sectPr w:rsidR="007F261C" w:rsidRPr="00947B35" w:rsidSect="00F11014">
      <w:headerReference w:type="defaul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F722E" w14:textId="77777777" w:rsidR="002A6EC2" w:rsidRDefault="002A6EC2" w:rsidP="006D12F8">
      <w:pPr>
        <w:spacing w:after="0" w:line="240" w:lineRule="auto"/>
      </w:pPr>
      <w:r>
        <w:separator/>
      </w:r>
    </w:p>
  </w:endnote>
  <w:endnote w:type="continuationSeparator" w:id="0">
    <w:p w14:paraId="1C4D717D" w14:textId="77777777" w:rsidR="002A6EC2" w:rsidRDefault="002A6EC2" w:rsidP="006D1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7998F" w14:textId="77777777" w:rsidR="002A6EC2" w:rsidRDefault="002A6EC2" w:rsidP="006D12F8">
      <w:pPr>
        <w:spacing w:after="0" w:line="240" w:lineRule="auto"/>
      </w:pPr>
      <w:r>
        <w:separator/>
      </w:r>
    </w:p>
  </w:footnote>
  <w:footnote w:type="continuationSeparator" w:id="0">
    <w:p w14:paraId="676A9D6F" w14:textId="77777777" w:rsidR="002A6EC2" w:rsidRDefault="002A6EC2" w:rsidP="006D12F8">
      <w:pPr>
        <w:spacing w:after="0" w:line="240" w:lineRule="auto"/>
      </w:pPr>
      <w:r>
        <w:continuationSeparator/>
      </w:r>
    </w:p>
  </w:footnote>
  <w:footnote w:id="1">
    <w:p w14:paraId="3DE28C6A" w14:textId="77777777" w:rsidR="006D12F8" w:rsidRDefault="006D12F8" w:rsidP="006D12F8">
      <w:pPr>
        <w:pStyle w:val="FootnoteText"/>
        <w:jc w:val="both"/>
        <w:rPr>
          <w:lang w:val="lv-LV"/>
        </w:rPr>
      </w:pPr>
      <w:r>
        <w:rPr>
          <w:rStyle w:val="FootnoteReference"/>
        </w:rPr>
        <w:footnoteRef/>
      </w:r>
      <w:r>
        <w:t xml:space="preserve"> </w:t>
      </w:r>
      <w:r>
        <w:rPr>
          <w:lang w:val="lv-LV"/>
        </w:rPr>
        <w:t xml:space="preserve">Gadījumā, ja pasažierim nepieciešamais reiss nav iekļauts ne obligāti izpildāmajā reisu savienojumu apjomā, ne papildus pielāgoto reisu apjomā, pielāgoto autobusu ir iespēja pieteikt 36 stundas iepriekš, sazinoties ar pārvadātāju. </w:t>
      </w:r>
    </w:p>
  </w:footnote>
  <w:footnote w:id="2">
    <w:p w14:paraId="373191AE" w14:textId="419325FE" w:rsidR="006D12F8" w:rsidRDefault="006D12F8" w:rsidP="006D12F8">
      <w:pPr>
        <w:pStyle w:val="FootnoteText"/>
        <w:rPr>
          <w:lang w:val="lv-LV"/>
        </w:rPr>
      </w:pPr>
      <w:r>
        <w:rPr>
          <w:rStyle w:val="FootnoteReference"/>
        </w:rPr>
        <w:footnoteRef/>
      </w:r>
      <w:r>
        <w:rPr>
          <w:lang w:val="lv-LV"/>
        </w:rPr>
        <w:t xml:space="preserve"> Aptaujas rezultāti tika prezentēti arī </w:t>
      </w:r>
      <w:r w:rsidR="00D41E7B">
        <w:rPr>
          <w:lang w:val="lv-LV"/>
        </w:rPr>
        <w:t xml:space="preserve">STP </w:t>
      </w:r>
      <w:r>
        <w:rPr>
          <w:lang w:val="lv-LV"/>
        </w:rPr>
        <w:t>2022. gada 16. septembra sēdē.</w:t>
      </w:r>
    </w:p>
  </w:footnote>
  <w:footnote w:id="3">
    <w:p w14:paraId="73FB9C86" w14:textId="3F092C4F" w:rsidR="00CD4263" w:rsidRDefault="006D12F8" w:rsidP="006D12F8">
      <w:pPr>
        <w:pStyle w:val="FootnoteText"/>
        <w:jc w:val="both"/>
        <w:rPr>
          <w:lang w:val="lv-LV"/>
        </w:rPr>
      </w:pPr>
      <w:r>
        <w:rPr>
          <w:rStyle w:val="FootnoteReference"/>
        </w:rPr>
        <w:footnoteRef/>
      </w:r>
      <w:r>
        <w:rPr>
          <w:lang w:val="lv-LV"/>
        </w:rPr>
        <w:t>Kārtība (Protokola pielikums) skatāma šeit:</w:t>
      </w:r>
    </w:p>
    <w:p w14:paraId="5A2B0F7C" w14:textId="131A5355" w:rsidR="006D12F8" w:rsidRDefault="00CD4263" w:rsidP="006D12F8">
      <w:pPr>
        <w:pStyle w:val="FootnoteText"/>
        <w:jc w:val="both"/>
        <w:rPr>
          <w:lang w:val="lv-LV"/>
        </w:rPr>
      </w:pPr>
      <w:r>
        <w:rPr>
          <w:lang w:val="lv-LV"/>
        </w:rPr>
        <w:t xml:space="preserve"> </w:t>
      </w:r>
      <w:hyperlink r:id="rId1" w:history="1">
        <w:r w:rsidRPr="00C84CDF">
          <w:rPr>
            <w:rStyle w:val="Hyperlink"/>
            <w:lang w:val="lv-LV"/>
          </w:rPr>
          <w:t>https://www.atd.lv/sites/default/files/jaunumi/STPProtokols_pielikums_7.jaut_.pdf</w:t>
        </w:r>
      </w:hyperlink>
      <w:r w:rsidR="006D12F8">
        <w:rPr>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3045047"/>
      <w:docPartObj>
        <w:docPartGallery w:val="Page Numbers (Top of Page)"/>
        <w:docPartUnique/>
      </w:docPartObj>
    </w:sdtPr>
    <w:sdtEndPr>
      <w:rPr>
        <w:noProof/>
      </w:rPr>
    </w:sdtEndPr>
    <w:sdtContent>
      <w:p w14:paraId="5142636F" w14:textId="00CD13C3" w:rsidR="00F11014" w:rsidRDefault="00F1101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A27D1FC" w14:textId="77777777" w:rsidR="00F11014" w:rsidRDefault="00F11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713D6"/>
    <w:multiLevelType w:val="hybridMultilevel"/>
    <w:tmpl w:val="C622AD58"/>
    <w:lvl w:ilvl="0" w:tplc="95F2DEF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1C72726E"/>
    <w:multiLevelType w:val="multilevel"/>
    <w:tmpl w:val="E02A56B4"/>
    <w:lvl w:ilvl="0">
      <w:start w:val="1"/>
      <w:numFmt w:val="decimal"/>
      <w:lvlText w:val="%1."/>
      <w:lvlJc w:val="left"/>
      <w:pPr>
        <w:ind w:left="1429" w:hanging="360"/>
      </w:pPr>
      <w:rPr>
        <w:rFonts w:hint="default"/>
        <w:b/>
        <w:bCs/>
        <w:i w:val="0"/>
        <w:iCs w:val="0"/>
      </w:rPr>
    </w:lvl>
    <w:lvl w:ilvl="1">
      <w:start w:val="1"/>
      <w:numFmt w:val="decimal"/>
      <w:isLgl/>
      <w:lvlText w:val="%1.%2."/>
      <w:lvlJc w:val="left"/>
      <w:pPr>
        <w:ind w:left="720"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25E61A9A"/>
    <w:multiLevelType w:val="hybridMultilevel"/>
    <w:tmpl w:val="0284F1F6"/>
    <w:lvl w:ilvl="0" w:tplc="BEC2A7D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DA1833"/>
    <w:multiLevelType w:val="multilevel"/>
    <w:tmpl w:val="172AE53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08288A"/>
    <w:multiLevelType w:val="hybridMultilevel"/>
    <w:tmpl w:val="DC9033DE"/>
    <w:lvl w:ilvl="0" w:tplc="75A84D78">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47B53AFA"/>
    <w:multiLevelType w:val="multilevel"/>
    <w:tmpl w:val="70945C6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C454109"/>
    <w:multiLevelType w:val="multilevel"/>
    <w:tmpl w:val="8E28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B8253B"/>
    <w:multiLevelType w:val="hybridMultilevel"/>
    <w:tmpl w:val="830CC264"/>
    <w:lvl w:ilvl="0" w:tplc="D1B0DC56">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594F65EF"/>
    <w:multiLevelType w:val="multilevel"/>
    <w:tmpl w:val="B1CA1FD8"/>
    <w:lvl w:ilvl="0">
      <w:start w:val="1"/>
      <w:numFmt w:val="decimal"/>
      <w:lvlText w:val="%1."/>
      <w:lvlJc w:val="left"/>
      <w:pPr>
        <w:ind w:left="720" w:hanging="360"/>
      </w:pPr>
      <w:rPr>
        <w:rFonts w:hint="default"/>
      </w:rPr>
    </w:lvl>
    <w:lvl w:ilvl="1">
      <w:start w:val="1"/>
      <w:numFmt w:val="decimal"/>
      <w:isLgl/>
      <w:lvlText w:val="%1.%2."/>
      <w:lvlJc w:val="left"/>
      <w:pPr>
        <w:ind w:left="933" w:hanging="54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9" w15:restartNumberingAfterBreak="0">
    <w:nsid w:val="5AC3403D"/>
    <w:multiLevelType w:val="hybridMultilevel"/>
    <w:tmpl w:val="F26E289A"/>
    <w:lvl w:ilvl="0" w:tplc="B46034B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3E24CD"/>
    <w:multiLevelType w:val="multilevel"/>
    <w:tmpl w:val="E576730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D45ECD"/>
    <w:multiLevelType w:val="hybridMultilevel"/>
    <w:tmpl w:val="616CF6C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A7B0DC0"/>
    <w:multiLevelType w:val="hybridMultilevel"/>
    <w:tmpl w:val="0B727F64"/>
    <w:lvl w:ilvl="0" w:tplc="224AFB9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7694223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5020281">
    <w:abstractNumId w:val="4"/>
  </w:num>
  <w:num w:numId="3" w16cid:durableId="68239979">
    <w:abstractNumId w:val="6"/>
  </w:num>
  <w:num w:numId="4" w16cid:durableId="853879678">
    <w:abstractNumId w:val="11"/>
  </w:num>
  <w:num w:numId="5" w16cid:durableId="914320453">
    <w:abstractNumId w:val="7"/>
  </w:num>
  <w:num w:numId="6" w16cid:durableId="1950353746">
    <w:abstractNumId w:val="0"/>
  </w:num>
  <w:num w:numId="7" w16cid:durableId="1215317432">
    <w:abstractNumId w:val="12"/>
  </w:num>
  <w:num w:numId="8" w16cid:durableId="1880775103">
    <w:abstractNumId w:val="1"/>
  </w:num>
  <w:num w:numId="9" w16cid:durableId="1111164423">
    <w:abstractNumId w:val="10"/>
  </w:num>
  <w:num w:numId="10" w16cid:durableId="1282878646">
    <w:abstractNumId w:val="3"/>
  </w:num>
  <w:num w:numId="11" w16cid:durableId="1106802263">
    <w:abstractNumId w:val="5"/>
  </w:num>
  <w:num w:numId="12" w16cid:durableId="1152482054">
    <w:abstractNumId w:val="9"/>
  </w:num>
  <w:num w:numId="13" w16cid:durableId="1441029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20"/>
    <w:rsid w:val="000055B5"/>
    <w:rsid w:val="00027254"/>
    <w:rsid w:val="000411B9"/>
    <w:rsid w:val="0005132F"/>
    <w:rsid w:val="000620CF"/>
    <w:rsid w:val="00094484"/>
    <w:rsid w:val="000B0947"/>
    <w:rsid w:val="000C6511"/>
    <w:rsid w:val="000C7525"/>
    <w:rsid w:val="000E2C29"/>
    <w:rsid w:val="00196DCB"/>
    <w:rsid w:val="001B3FFF"/>
    <w:rsid w:val="00210005"/>
    <w:rsid w:val="00236351"/>
    <w:rsid w:val="002405F4"/>
    <w:rsid w:val="002443DD"/>
    <w:rsid w:val="00261AC4"/>
    <w:rsid w:val="00262380"/>
    <w:rsid w:val="002A6EC2"/>
    <w:rsid w:val="002F4EE5"/>
    <w:rsid w:val="00381ED5"/>
    <w:rsid w:val="003F4ED4"/>
    <w:rsid w:val="0041357E"/>
    <w:rsid w:val="0047716F"/>
    <w:rsid w:val="004F336C"/>
    <w:rsid w:val="0050142F"/>
    <w:rsid w:val="0050344E"/>
    <w:rsid w:val="0068363A"/>
    <w:rsid w:val="00687418"/>
    <w:rsid w:val="006B3670"/>
    <w:rsid w:val="006D12F8"/>
    <w:rsid w:val="006E1474"/>
    <w:rsid w:val="006F186C"/>
    <w:rsid w:val="00722C1B"/>
    <w:rsid w:val="00745FDC"/>
    <w:rsid w:val="00760890"/>
    <w:rsid w:val="00790220"/>
    <w:rsid w:val="00797923"/>
    <w:rsid w:val="007A5877"/>
    <w:rsid w:val="007F261C"/>
    <w:rsid w:val="007F4DBD"/>
    <w:rsid w:val="008009FF"/>
    <w:rsid w:val="00803E09"/>
    <w:rsid w:val="00815C16"/>
    <w:rsid w:val="008724BC"/>
    <w:rsid w:val="0087569E"/>
    <w:rsid w:val="00893239"/>
    <w:rsid w:val="00947B35"/>
    <w:rsid w:val="00951D5C"/>
    <w:rsid w:val="009B147B"/>
    <w:rsid w:val="009E3EC1"/>
    <w:rsid w:val="00A26668"/>
    <w:rsid w:val="00AD53FA"/>
    <w:rsid w:val="00AE15EE"/>
    <w:rsid w:val="00AF48FD"/>
    <w:rsid w:val="00B030A2"/>
    <w:rsid w:val="00C26769"/>
    <w:rsid w:val="00CA4465"/>
    <w:rsid w:val="00CC2866"/>
    <w:rsid w:val="00CD4263"/>
    <w:rsid w:val="00D06721"/>
    <w:rsid w:val="00D15238"/>
    <w:rsid w:val="00D41E7B"/>
    <w:rsid w:val="00E02678"/>
    <w:rsid w:val="00EB6320"/>
    <w:rsid w:val="00EC3331"/>
    <w:rsid w:val="00F0097F"/>
    <w:rsid w:val="00F11014"/>
    <w:rsid w:val="00F20B47"/>
    <w:rsid w:val="00F22809"/>
    <w:rsid w:val="00FA77AD"/>
    <w:rsid w:val="00FF3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4FAB5"/>
  <w15:chartTrackingRefBased/>
  <w15:docId w15:val="{29A85455-A622-4A94-969A-9585570AC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12F8"/>
    <w:rPr>
      <w:color w:val="0000FF"/>
      <w:u w:val="single"/>
    </w:rPr>
  </w:style>
  <w:style w:type="paragraph" w:styleId="FootnoteText">
    <w:name w:val="footnote text"/>
    <w:basedOn w:val="Normal"/>
    <w:link w:val="FootnoteTextChar"/>
    <w:uiPriority w:val="99"/>
    <w:semiHidden/>
    <w:unhideWhenUsed/>
    <w:rsid w:val="006D12F8"/>
    <w:pPr>
      <w:spacing w:after="0" w:line="240" w:lineRule="auto"/>
    </w:pPr>
    <w:rPr>
      <w:rFonts w:eastAsia="Times New Roman" w:cs="Times New Roman"/>
      <w:sz w:val="20"/>
      <w:szCs w:val="20"/>
      <w:lang w:val="en-GB"/>
    </w:rPr>
  </w:style>
  <w:style w:type="character" w:customStyle="1" w:styleId="FootnoteTextChar">
    <w:name w:val="Footnote Text Char"/>
    <w:basedOn w:val="DefaultParagraphFont"/>
    <w:link w:val="FootnoteText"/>
    <w:uiPriority w:val="99"/>
    <w:semiHidden/>
    <w:rsid w:val="006D12F8"/>
    <w:rPr>
      <w:rFonts w:eastAsia="Times New Roman" w:cs="Times New Roman"/>
      <w:sz w:val="20"/>
      <w:szCs w:val="20"/>
      <w:lang w:val="en-GB"/>
    </w:rPr>
  </w:style>
  <w:style w:type="character" w:styleId="FootnoteReference">
    <w:name w:val="footnote reference"/>
    <w:basedOn w:val="DefaultParagraphFont"/>
    <w:uiPriority w:val="99"/>
    <w:semiHidden/>
    <w:unhideWhenUsed/>
    <w:rsid w:val="006D12F8"/>
    <w:rPr>
      <w:vertAlign w:val="superscript"/>
    </w:rPr>
  </w:style>
  <w:style w:type="paragraph" w:styleId="Header">
    <w:name w:val="header"/>
    <w:basedOn w:val="Normal"/>
    <w:link w:val="HeaderChar"/>
    <w:uiPriority w:val="99"/>
    <w:unhideWhenUsed/>
    <w:rsid w:val="00F110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014"/>
  </w:style>
  <w:style w:type="paragraph" w:styleId="Footer">
    <w:name w:val="footer"/>
    <w:basedOn w:val="Normal"/>
    <w:link w:val="FooterChar"/>
    <w:uiPriority w:val="99"/>
    <w:unhideWhenUsed/>
    <w:rsid w:val="00F110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014"/>
  </w:style>
  <w:style w:type="paragraph" w:styleId="Revision">
    <w:name w:val="Revision"/>
    <w:hidden/>
    <w:uiPriority w:val="99"/>
    <w:semiHidden/>
    <w:rsid w:val="000C7525"/>
    <w:pPr>
      <w:spacing w:after="0" w:line="240" w:lineRule="auto"/>
    </w:pPr>
  </w:style>
  <w:style w:type="character" w:styleId="UnresolvedMention">
    <w:name w:val="Unresolved Mention"/>
    <w:basedOn w:val="DefaultParagraphFont"/>
    <w:uiPriority w:val="99"/>
    <w:semiHidden/>
    <w:unhideWhenUsed/>
    <w:rsid w:val="000055B5"/>
    <w:rPr>
      <w:color w:val="605E5C"/>
      <w:shd w:val="clear" w:color="auto" w:fill="E1DFDD"/>
    </w:rPr>
  </w:style>
  <w:style w:type="character" w:styleId="CommentReference">
    <w:name w:val="annotation reference"/>
    <w:basedOn w:val="DefaultParagraphFont"/>
    <w:uiPriority w:val="99"/>
    <w:semiHidden/>
    <w:unhideWhenUsed/>
    <w:rsid w:val="00803E09"/>
    <w:rPr>
      <w:sz w:val="16"/>
      <w:szCs w:val="16"/>
    </w:rPr>
  </w:style>
  <w:style w:type="paragraph" w:styleId="CommentText">
    <w:name w:val="annotation text"/>
    <w:basedOn w:val="Normal"/>
    <w:link w:val="CommentTextChar"/>
    <w:uiPriority w:val="99"/>
    <w:unhideWhenUsed/>
    <w:rsid w:val="00803E09"/>
    <w:pPr>
      <w:spacing w:line="240" w:lineRule="auto"/>
    </w:pPr>
    <w:rPr>
      <w:sz w:val="20"/>
      <w:szCs w:val="20"/>
    </w:rPr>
  </w:style>
  <w:style w:type="character" w:customStyle="1" w:styleId="CommentTextChar">
    <w:name w:val="Comment Text Char"/>
    <w:basedOn w:val="DefaultParagraphFont"/>
    <w:link w:val="CommentText"/>
    <w:uiPriority w:val="99"/>
    <w:rsid w:val="00803E09"/>
    <w:rPr>
      <w:sz w:val="20"/>
      <w:szCs w:val="20"/>
    </w:rPr>
  </w:style>
  <w:style w:type="paragraph" w:styleId="CommentSubject">
    <w:name w:val="annotation subject"/>
    <w:basedOn w:val="CommentText"/>
    <w:next w:val="CommentText"/>
    <w:link w:val="CommentSubjectChar"/>
    <w:uiPriority w:val="99"/>
    <w:semiHidden/>
    <w:unhideWhenUsed/>
    <w:rsid w:val="00803E09"/>
    <w:rPr>
      <w:b/>
      <w:bCs/>
    </w:rPr>
  </w:style>
  <w:style w:type="character" w:customStyle="1" w:styleId="CommentSubjectChar">
    <w:name w:val="Comment Subject Char"/>
    <w:basedOn w:val="CommentTextChar"/>
    <w:link w:val="CommentSubject"/>
    <w:uiPriority w:val="99"/>
    <w:semiHidden/>
    <w:rsid w:val="00803E09"/>
    <w:rPr>
      <w:b/>
      <w:bCs/>
      <w:sz w:val="20"/>
      <w:szCs w:val="20"/>
    </w:rPr>
  </w:style>
  <w:style w:type="paragraph" w:styleId="ListParagraph">
    <w:name w:val="List Paragraph"/>
    <w:aliases w:val="2"/>
    <w:basedOn w:val="Normal"/>
    <w:link w:val="ListParagraphChar"/>
    <w:uiPriority w:val="34"/>
    <w:qFormat/>
    <w:rsid w:val="0041357E"/>
    <w:pPr>
      <w:spacing w:after="200" w:line="276" w:lineRule="auto"/>
      <w:ind w:left="720"/>
      <w:contextualSpacing/>
    </w:pPr>
    <w:rPr>
      <w:rFonts w:asciiTheme="minorHAnsi" w:hAnsiTheme="minorHAnsi"/>
      <w:sz w:val="22"/>
      <w:lang w:val="lv-LV"/>
    </w:rPr>
  </w:style>
  <w:style w:type="character" w:customStyle="1" w:styleId="ListParagraphChar">
    <w:name w:val="List Paragraph Char"/>
    <w:aliases w:val="2 Char"/>
    <w:link w:val="ListParagraph"/>
    <w:uiPriority w:val="34"/>
    <w:locked/>
    <w:rsid w:val="0041357E"/>
    <w:rPr>
      <w:rFonts w:asciiTheme="minorHAnsi" w:hAnsiTheme="minorHAnsi"/>
      <w:sz w:val="22"/>
      <w:lang w:val="lv-LV"/>
    </w:rPr>
  </w:style>
  <w:style w:type="character" w:styleId="FollowedHyperlink">
    <w:name w:val="FollowedHyperlink"/>
    <w:basedOn w:val="DefaultParagraphFont"/>
    <w:uiPriority w:val="99"/>
    <w:semiHidden/>
    <w:unhideWhenUsed/>
    <w:rsid w:val="00CD42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332515">
      <w:bodyDiv w:val="1"/>
      <w:marLeft w:val="0"/>
      <w:marRight w:val="0"/>
      <w:marTop w:val="0"/>
      <w:marBottom w:val="0"/>
      <w:divBdr>
        <w:top w:val="none" w:sz="0" w:space="0" w:color="auto"/>
        <w:left w:val="none" w:sz="0" w:space="0" w:color="auto"/>
        <w:bottom w:val="none" w:sz="0" w:space="0" w:color="auto"/>
        <w:right w:val="none" w:sz="0" w:space="0" w:color="auto"/>
      </w:divBdr>
    </w:div>
    <w:div w:id="810751073">
      <w:bodyDiv w:val="1"/>
      <w:marLeft w:val="0"/>
      <w:marRight w:val="0"/>
      <w:marTop w:val="0"/>
      <w:marBottom w:val="0"/>
      <w:divBdr>
        <w:top w:val="none" w:sz="0" w:space="0" w:color="auto"/>
        <w:left w:val="none" w:sz="0" w:space="0" w:color="auto"/>
        <w:bottom w:val="none" w:sz="0" w:space="0" w:color="auto"/>
        <w:right w:val="none" w:sz="0" w:space="0" w:color="auto"/>
      </w:divBdr>
    </w:div>
    <w:div w:id="1266766257">
      <w:bodyDiv w:val="1"/>
      <w:marLeft w:val="0"/>
      <w:marRight w:val="0"/>
      <w:marTop w:val="0"/>
      <w:marBottom w:val="0"/>
      <w:divBdr>
        <w:top w:val="none" w:sz="0" w:space="0" w:color="auto"/>
        <w:left w:val="none" w:sz="0" w:space="0" w:color="auto"/>
        <w:bottom w:val="none" w:sz="0" w:space="0" w:color="auto"/>
        <w:right w:val="none" w:sz="0" w:space="0" w:color="auto"/>
      </w:divBdr>
    </w:div>
    <w:div w:id="136551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td.lv/sites/default/files/jaunumi/STPProtokols_pielikums_7.jaut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7050</Words>
  <Characters>40187</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Lukjanoviča</dc:creator>
  <cp:keywords/>
  <dc:description/>
  <cp:lastModifiedBy>Inga Lukjanoviča</cp:lastModifiedBy>
  <cp:revision>2</cp:revision>
  <dcterms:created xsi:type="dcterms:W3CDTF">2022-10-04T06:30:00Z</dcterms:created>
  <dcterms:modified xsi:type="dcterms:W3CDTF">2022-10-04T06:30:00Z</dcterms:modified>
</cp:coreProperties>
</file>