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E82D9" w14:textId="5BF285ED" w:rsidR="007D1752" w:rsidRDefault="007D1752" w:rsidP="007B3C90">
      <w:pPr>
        <w:spacing w:before="1200"/>
        <w:jc w:val="center"/>
        <w:rPr>
          <w:rFonts w:cs="Arial"/>
          <w:b/>
          <w:bCs/>
          <w:sz w:val="44"/>
          <w:szCs w:val="44"/>
        </w:rPr>
      </w:pPr>
    </w:p>
    <w:p w14:paraId="7D960981" w14:textId="0E103C0E" w:rsidR="008679DD" w:rsidRPr="007134C5" w:rsidRDefault="008679DD" w:rsidP="007B3C90">
      <w:pPr>
        <w:spacing w:before="1200"/>
        <w:jc w:val="center"/>
        <w:rPr>
          <w:rFonts w:cs="Arial"/>
          <w:b/>
          <w:bCs/>
          <w:sz w:val="44"/>
          <w:szCs w:val="44"/>
        </w:rPr>
      </w:pPr>
      <w:r w:rsidRPr="006B087E">
        <w:rPr>
          <w:rFonts w:cs="Arial"/>
          <w:b/>
          <w:bCs/>
          <w:sz w:val="44"/>
          <w:szCs w:val="44"/>
        </w:rPr>
        <w:t>FRAMEWORK AGREEMENT</w:t>
      </w:r>
    </w:p>
    <w:p w14:paraId="7FF783CF" w14:textId="045AC5C8" w:rsidR="008679DD" w:rsidRPr="00CB4E6E" w:rsidRDefault="008A192C" w:rsidP="004C3C53">
      <w:pPr>
        <w:spacing w:before="560"/>
        <w:jc w:val="center"/>
        <w:rPr>
          <w:rFonts w:cs="Arial"/>
          <w:sz w:val="28"/>
          <w:szCs w:val="28"/>
        </w:rPr>
      </w:pPr>
      <w:r w:rsidRPr="00CB4E6E">
        <w:rPr>
          <w:rFonts w:cs="Arial"/>
          <w:sz w:val="28"/>
          <w:szCs w:val="28"/>
        </w:rPr>
        <w:t>between</w:t>
      </w:r>
    </w:p>
    <w:p w14:paraId="73FEF782" w14:textId="30108212" w:rsidR="008679DD" w:rsidRPr="007134C5" w:rsidRDefault="008679DD" w:rsidP="004C3C53">
      <w:pPr>
        <w:spacing w:before="360"/>
        <w:jc w:val="center"/>
        <w:rPr>
          <w:rFonts w:cs="Arial"/>
          <w:sz w:val="40"/>
          <w:szCs w:val="40"/>
        </w:rPr>
      </w:pPr>
      <w:r w:rsidRPr="006B087E">
        <w:rPr>
          <w:rFonts w:cs="Arial"/>
          <w:sz w:val="40"/>
          <w:szCs w:val="40"/>
        </w:rPr>
        <w:t>THE SWISS FEDERAL COUNCIL</w:t>
      </w:r>
    </w:p>
    <w:p w14:paraId="176A2D5E" w14:textId="7DF80CD0" w:rsidR="008679DD" w:rsidRPr="00CB4E6E" w:rsidRDefault="00CF076E" w:rsidP="004C3C53">
      <w:pPr>
        <w:spacing w:before="360"/>
        <w:jc w:val="center"/>
        <w:rPr>
          <w:rFonts w:cs="Arial"/>
          <w:sz w:val="28"/>
          <w:szCs w:val="28"/>
        </w:rPr>
      </w:pPr>
      <w:r w:rsidRPr="00CB4E6E">
        <w:rPr>
          <w:rFonts w:cs="Arial"/>
          <w:sz w:val="28"/>
          <w:szCs w:val="28"/>
        </w:rPr>
        <w:t>and</w:t>
      </w:r>
    </w:p>
    <w:p w14:paraId="5F5B1B6E" w14:textId="40AACC06" w:rsidR="008679DD" w:rsidRPr="007134C5" w:rsidRDefault="00F23938" w:rsidP="004C3C53">
      <w:pPr>
        <w:spacing w:before="360"/>
        <w:jc w:val="center"/>
        <w:rPr>
          <w:rFonts w:cs="Arial"/>
          <w:sz w:val="40"/>
          <w:szCs w:val="40"/>
        </w:rPr>
      </w:pPr>
      <w:r w:rsidRPr="006B087E">
        <w:rPr>
          <w:rFonts w:cs="Arial"/>
          <w:sz w:val="40"/>
          <w:szCs w:val="40"/>
        </w:rPr>
        <w:t>THE GOVERNMENT OF</w:t>
      </w:r>
      <w:r w:rsidR="002B241B">
        <w:rPr>
          <w:rFonts w:cs="Arial"/>
          <w:sz w:val="40"/>
          <w:szCs w:val="40"/>
        </w:rPr>
        <w:t xml:space="preserve"> </w:t>
      </w:r>
      <w:r w:rsidR="002B241B" w:rsidRPr="002B241B">
        <w:rPr>
          <w:rFonts w:cs="Arial"/>
          <w:sz w:val="40"/>
          <w:szCs w:val="40"/>
        </w:rPr>
        <w:t>REPUBLIC OF LATVIA</w:t>
      </w:r>
    </w:p>
    <w:p w14:paraId="28782F03" w14:textId="77777777" w:rsidR="00CF076E" w:rsidRPr="00CB4E6E" w:rsidRDefault="00CF076E" w:rsidP="004C3C53">
      <w:pPr>
        <w:spacing w:before="360"/>
        <w:jc w:val="center"/>
        <w:rPr>
          <w:rFonts w:cs="Arial"/>
          <w:sz w:val="28"/>
          <w:szCs w:val="28"/>
        </w:rPr>
      </w:pPr>
    </w:p>
    <w:p w14:paraId="7D156CE9" w14:textId="1B4538F0" w:rsidR="004C3C53" w:rsidRDefault="004C3C53" w:rsidP="004C3C53">
      <w:pPr>
        <w:spacing w:before="360"/>
        <w:jc w:val="center"/>
        <w:rPr>
          <w:rFonts w:cs="Arial"/>
          <w:sz w:val="28"/>
          <w:szCs w:val="28"/>
        </w:rPr>
      </w:pPr>
      <w:r w:rsidRPr="00CB4E6E">
        <w:rPr>
          <w:rFonts w:cs="Arial"/>
          <w:sz w:val="28"/>
          <w:szCs w:val="28"/>
        </w:rPr>
        <w:t>O</w:t>
      </w:r>
      <w:r w:rsidR="00D95804" w:rsidRPr="00CB4E6E">
        <w:rPr>
          <w:rFonts w:cs="Arial"/>
          <w:sz w:val="28"/>
          <w:szCs w:val="28"/>
        </w:rPr>
        <w:t>n</w:t>
      </w:r>
    </w:p>
    <w:p w14:paraId="07F9F9FE" w14:textId="77777777" w:rsidR="004C3C53" w:rsidRDefault="004C3C53" w:rsidP="004C3C53">
      <w:pPr>
        <w:spacing w:before="360"/>
        <w:jc w:val="center"/>
        <w:rPr>
          <w:rFonts w:cs="Arial"/>
          <w:sz w:val="28"/>
          <w:szCs w:val="28"/>
        </w:rPr>
      </w:pPr>
    </w:p>
    <w:p w14:paraId="3343D543" w14:textId="5CF6ED49" w:rsidR="008679DD" w:rsidRPr="00CB4E6E" w:rsidRDefault="008679DD" w:rsidP="004C3C53">
      <w:pPr>
        <w:spacing w:before="360"/>
        <w:jc w:val="center"/>
        <w:rPr>
          <w:rFonts w:cs="Arial"/>
          <w:sz w:val="36"/>
          <w:szCs w:val="36"/>
        </w:rPr>
      </w:pPr>
      <w:r w:rsidRPr="00CB4E6E">
        <w:rPr>
          <w:rFonts w:cs="Arial"/>
          <w:sz w:val="36"/>
          <w:szCs w:val="36"/>
        </w:rPr>
        <w:t xml:space="preserve">THE IMPLEMENTATION OF </w:t>
      </w:r>
      <w:r w:rsidR="00954D92" w:rsidRPr="00CB4E6E">
        <w:rPr>
          <w:rFonts w:cs="Arial"/>
          <w:sz w:val="36"/>
          <w:szCs w:val="36"/>
        </w:rPr>
        <w:t xml:space="preserve">THE </w:t>
      </w:r>
      <w:r w:rsidR="00F33579" w:rsidRPr="00CB4E6E">
        <w:rPr>
          <w:rFonts w:cs="Arial"/>
          <w:sz w:val="36"/>
          <w:szCs w:val="36"/>
        </w:rPr>
        <w:t xml:space="preserve">SECOND SWISS CONTRIBUTION TO </w:t>
      </w:r>
      <w:r w:rsidR="00466668">
        <w:rPr>
          <w:rFonts w:cs="Arial"/>
          <w:sz w:val="36"/>
          <w:szCs w:val="36"/>
        </w:rPr>
        <w:t>SELECTED</w:t>
      </w:r>
      <w:r w:rsidR="00466668" w:rsidRPr="00CB4E6E">
        <w:rPr>
          <w:rFonts w:cs="Arial"/>
          <w:sz w:val="36"/>
          <w:szCs w:val="36"/>
        </w:rPr>
        <w:t xml:space="preserve"> </w:t>
      </w:r>
      <w:r w:rsidR="003A21FA" w:rsidRPr="00CB4E6E">
        <w:rPr>
          <w:rFonts w:cs="Arial"/>
          <w:sz w:val="36"/>
          <w:szCs w:val="36"/>
        </w:rPr>
        <w:t>MEMBER STATES</w:t>
      </w:r>
      <w:r w:rsidR="00D95804" w:rsidRPr="00CB4E6E">
        <w:rPr>
          <w:rFonts w:cs="Arial"/>
          <w:sz w:val="36"/>
          <w:szCs w:val="36"/>
        </w:rPr>
        <w:t xml:space="preserve"> OF THE EUROPEAN UNION TO REDUCE ECONOMIC AND SOCIAL DISPARITIES </w:t>
      </w:r>
      <w:r w:rsidR="00551B4D" w:rsidRPr="00CB4E6E">
        <w:rPr>
          <w:rFonts w:cs="Arial"/>
          <w:sz w:val="36"/>
          <w:szCs w:val="36"/>
        </w:rPr>
        <w:t>WITH</w:t>
      </w:r>
      <w:r w:rsidR="00D95804" w:rsidRPr="00CB4E6E">
        <w:rPr>
          <w:rFonts w:cs="Arial"/>
          <w:sz w:val="36"/>
          <w:szCs w:val="36"/>
        </w:rPr>
        <w:t>IN THE EUROPEAN UNION</w:t>
      </w:r>
    </w:p>
    <w:p w14:paraId="4C592FE6" w14:textId="6D4534B3" w:rsidR="008679DD" w:rsidRDefault="008679DD" w:rsidP="006248A2">
      <w:pPr>
        <w:pStyle w:val="BodyText"/>
        <w:spacing w:line="276" w:lineRule="auto"/>
        <w:jc w:val="center"/>
        <w:rPr>
          <w:rFonts w:ascii="Arial" w:hAnsi="Arial" w:cs="Arial"/>
          <w:szCs w:val="22"/>
          <w:lang w:val="en-GB"/>
        </w:rPr>
      </w:pPr>
      <w:bookmarkStart w:id="0" w:name="OLE_LINK2"/>
      <w:r w:rsidRPr="00CB4E6E">
        <w:rPr>
          <w:rFonts w:ascii="Arial" w:hAnsi="Arial" w:cs="Arial"/>
          <w:lang w:val="en-GB"/>
        </w:rPr>
        <w:br w:type="page"/>
      </w:r>
      <w:r w:rsidRPr="006248A2">
        <w:rPr>
          <w:rFonts w:ascii="Arial" w:hAnsi="Arial" w:cs="Arial"/>
          <w:szCs w:val="22"/>
          <w:lang w:val="en-GB"/>
        </w:rPr>
        <w:lastRenderedPageBreak/>
        <w:t xml:space="preserve">THE SWISS FEDERAL COUNCIL (hereinafter referred to as </w:t>
      </w:r>
      <w:r w:rsidR="002E4537" w:rsidRPr="006248A2">
        <w:rPr>
          <w:rFonts w:ascii="Arial" w:hAnsi="Arial" w:cs="Arial"/>
          <w:szCs w:val="22"/>
          <w:lang w:val="en-GB"/>
        </w:rPr>
        <w:t>“</w:t>
      </w:r>
      <w:r w:rsidR="00C8681D" w:rsidRPr="006248A2">
        <w:rPr>
          <w:rFonts w:ascii="Arial" w:hAnsi="Arial" w:cs="Arial"/>
          <w:szCs w:val="22"/>
          <w:lang w:val="en-GB"/>
        </w:rPr>
        <w:t>Switzerland</w:t>
      </w:r>
      <w:r w:rsidR="002E4537" w:rsidRPr="006248A2">
        <w:rPr>
          <w:rFonts w:ascii="Arial" w:hAnsi="Arial" w:cs="Arial"/>
          <w:szCs w:val="22"/>
          <w:lang w:val="en-GB"/>
        </w:rPr>
        <w:t>”</w:t>
      </w:r>
      <w:r w:rsidRPr="006248A2">
        <w:rPr>
          <w:rFonts w:ascii="Arial" w:hAnsi="Arial" w:cs="Arial"/>
          <w:szCs w:val="22"/>
          <w:lang w:val="en-GB"/>
        </w:rPr>
        <w:t>)</w:t>
      </w:r>
      <w:bookmarkEnd w:id="0"/>
    </w:p>
    <w:p w14:paraId="1303B4C3" w14:textId="77777777" w:rsidR="00615837" w:rsidRPr="006248A2" w:rsidRDefault="00615837" w:rsidP="006248A2">
      <w:pPr>
        <w:pStyle w:val="BodyText"/>
        <w:spacing w:line="276" w:lineRule="auto"/>
        <w:jc w:val="center"/>
        <w:rPr>
          <w:rFonts w:ascii="Arial" w:hAnsi="Arial" w:cs="Arial"/>
          <w:szCs w:val="22"/>
          <w:lang w:val="en-GB"/>
        </w:rPr>
      </w:pPr>
    </w:p>
    <w:p w14:paraId="5D335B0B" w14:textId="76973685" w:rsidR="008679DD" w:rsidRDefault="00644775" w:rsidP="006248A2">
      <w:pPr>
        <w:pStyle w:val="BodyText"/>
        <w:spacing w:line="276" w:lineRule="auto"/>
        <w:jc w:val="center"/>
        <w:rPr>
          <w:rFonts w:ascii="Arial" w:hAnsi="Arial" w:cs="Arial"/>
          <w:szCs w:val="22"/>
          <w:lang w:val="en-GB"/>
        </w:rPr>
      </w:pPr>
      <w:r w:rsidRPr="006248A2">
        <w:rPr>
          <w:rFonts w:ascii="Arial" w:hAnsi="Arial" w:cs="Arial"/>
          <w:szCs w:val="22"/>
          <w:lang w:val="en-GB"/>
        </w:rPr>
        <w:t>and</w:t>
      </w:r>
    </w:p>
    <w:p w14:paraId="22138C12" w14:textId="77777777" w:rsidR="00615837" w:rsidRPr="006248A2" w:rsidRDefault="00615837" w:rsidP="006248A2">
      <w:pPr>
        <w:pStyle w:val="BodyText"/>
        <w:spacing w:line="276" w:lineRule="auto"/>
        <w:jc w:val="center"/>
        <w:rPr>
          <w:rFonts w:ascii="Arial" w:hAnsi="Arial" w:cs="Arial"/>
          <w:szCs w:val="22"/>
          <w:lang w:val="en-GB"/>
        </w:rPr>
      </w:pPr>
    </w:p>
    <w:p w14:paraId="125C5E76" w14:textId="6B37A29F" w:rsidR="008679DD" w:rsidRDefault="008679DD" w:rsidP="00615837">
      <w:pPr>
        <w:pStyle w:val="BodyText"/>
        <w:spacing w:line="276" w:lineRule="auto"/>
        <w:rPr>
          <w:rFonts w:ascii="Arial" w:hAnsi="Arial" w:cs="Arial"/>
          <w:szCs w:val="22"/>
          <w:lang w:val="en-GB"/>
        </w:rPr>
      </w:pPr>
      <w:r w:rsidRPr="006248A2">
        <w:rPr>
          <w:rFonts w:ascii="Arial" w:hAnsi="Arial" w:cs="Arial"/>
          <w:szCs w:val="22"/>
          <w:lang w:val="en-GB"/>
        </w:rPr>
        <w:t>THE GOVERNMENT OF THE</w:t>
      </w:r>
      <w:r w:rsidR="002B241B" w:rsidRPr="002B241B">
        <w:rPr>
          <w:rFonts w:ascii="Arial" w:hAnsi="Arial" w:cs="Arial"/>
          <w:szCs w:val="22"/>
          <w:lang w:val="en-GB"/>
        </w:rPr>
        <w:t xml:space="preserve"> </w:t>
      </w:r>
      <w:r w:rsidR="002B241B" w:rsidRPr="00894123">
        <w:rPr>
          <w:rFonts w:ascii="Arial" w:hAnsi="Arial" w:cs="Arial"/>
          <w:szCs w:val="22"/>
          <w:lang w:val="en-GB"/>
        </w:rPr>
        <w:t>REPUBLIC OF LATVIA</w:t>
      </w:r>
      <w:r w:rsidRPr="006248A2">
        <w:rPr>
          <w:rFonts w:ascii="Arial" w:hAnsi="Arial" w:cs="Arial"/>
          <w:szCs w:val="22"/>
          <w:lang w:val="en-GB"/>
        </w:rPr>
        <w:t xml:space="preserve"> (hereinafter referred to as </w:t>
      </w:r>
      <w:r w:rsidR="00EF7B72">
        <w:rPr>
          <w:rFonts w:ascii="Arial" w:hAnsi="Arial" w:cs="Arial"/>
          <w:szCs w:val="22"/>
          <w:lang w:val="en-GB"/>
        </w:rPr>
        <w:t xml:space="preserve">the </w:t>
      </w:r>
      <w:r w:rsidR="00985BF2">
        <w:rPr>
          <w:rFonts w:ascii="Arial" w:hAnsi="Arial" w:cs="Arial"/>
          <w:szCs w:val="22"/>
          <w:lang w:val="en-GB"/>
        </w:rPr>
        <w:t>“</w:t>
      </w:r>
      <w:r w:rsidR="002B241B" w:rsidRPr="00894123">
        <w:rPr>
          <w:rFonts w:ascii="Arial" w:hAnsi="Arial" w:cs="Arial"/>
          <w:szCs w:val="22"/>
          <w:lang w:val="en-GB"/>
        </w:rPr>
        <w:t>Latvia</w:t>
      </w:r>
      <w:r w:rsidR="00985BF2">
        <w:rPr>
          <w:rFonts w:ascii="Arial" w:hAnsi="Arial" w:cs="Arial"/>
          <w:szCs w:val="22"/>
          <w:lang w:val="en-GB"/>
        </w:rPr>
        <w:t>”</w:t>
      </w:r>
      <w:r w:rsidRPr="006248A2">
        <w:rPr>
          <w:rFonts w:ascii="Arial" w:hAnsi="Arial" w:cs="Arial"/>
          <w:szCs w:val="22"/>
          <w:lang w:val="en-GB"/>
        </w:rPr>
        <w:t>)</w:t>
      </w:r>
      <w:r w:rsidR="00F6497D" w:rsidRPr="006248A2">
        <w:rPr>
          <w:rFonts w:ascii="Arial" w:hAnsi="Arial" w:cs="Arial"/>
          <w:szCs w:val="22"/>
          <w:lang w:val="en-GB"/>
        </w:rPr>
        <w:t>,</w:t>
      </w:r>
    </w:p>
    <w:p w14:paraId="0BA9BF5F" w14:textId="77777777" w:rsidR="00055D74" w:rsidRPr="006248A2" w:rsidRDefault="00055D74" w:rsidP="00615837">
      <w:pPr>
        <w:pStyle w:val="BodyText"/>
        <w:spacing w:line="276" w:lineRule="auto"/>
        <w:rPr>
          <w:rFonts w:ascii="Arial" w:hAnsi="Arial" w:cs="Arial"/>
          <w:szCs w:val="22"/>
          <w:lang w:val="en-GB"/>
        </w:rPr>
      </w:pPr>
    </w:p>
    <w:p w14:paraId="36A0FDDF" w14:textId="4ECE0792" w:rsidR="008679DD" w:rsidRDefault="008679DD" w:rsidP="007710DD">
      <w:pPr>
        <w:pStyle w:val="BodyText"/>
        <w:spacing w:line="276" w:lineRule="auto"/>
        <w:rPr>
          <w:rFonts w:ascii="Arial" w:hAnsi="Arial" w:cs="Arial"/>
          <w:sz w:val="22"/>
          <w:szCs w:val="22"/>
          <w:lang w:val="en-GB"/>
        </w:rPr>
      </w:pPr>
      <w:r w:rsidRPr="00CB4E6E">
        <w:rPr>
          <w:rFonts w:ascii="Arial" w:hAnsi="Arial" w:cs="Arial"/>
          <w:sz w:val="22"/>
          <w:szCs w:val="22"/>
          <w:lang w:val="en-GB"/>
        </w:rPr>
        <w:t xml:space="preserve">hereinafter collectively referred to as the </w:t>
      </w:r>
      <w:r w:rsidR="00C8681D" w:rsidRPr="00CB4E6E">
        <w:rPr>
          <w:rFonts w:ascii="Arial" w:hAnsi="Arial" w:cs="Arial"/>
          <w:sz w:val="22"/>
          <w:szCs w:val="22"/>
          <w:lang w:val="en-GB"/>
        </w:rPr>
        <w:t>“</w:t>
      </w:r>
      <w:r w:rsidRPr="00CB4E6E">
        <w:rPr>
          <w:rFonts w:ascii="Arial" w:hAnsi="Arial" w:cs="Arial"/>
          <w:sz w:val="22"/>
          <w:szCs w:val="22"/>
          <w:lang w:val="en-GB"/>
        </w:rPr>
        <w:t>Parties",</w:t>
      </w:r>
    </w:p>
    <w:p w14:paraId="51054188" w14:textId="77777777" w:rsidR="00055D74" w:rsidRPr="00CB4E6E" w:rsidRDefault="00055D74" w:rsidP="007710DD">
      <w:pPr>
        <w:pStyle w:val="BodyText"/>
        <w:spacing w:line="276" w:lineRule="auto"/>
        <w:rPr>
          <w:rFonts w:ascii="Arial" w:hAnsi="Arial" w:cs="Arial"/>
          <w:sz w:val="22"/>
          <w:szCs w:val="22"/>
          <w:lang w:val="en-GB"/>
        </w:rPr>
      </w:pPr>
    </w:p>
    <w:p w14:paraId="63614568" w14:textId="4C0B01E8" w:rsidR="00815586" w:rsidRPr="006B087E" w:rsidRDefault="008679DD" w:rsidP="006248A2">
      <w:pPr>
        <w:pStyle w:val="ListParagraph"/>
        <w:numPr>
          <w:ilvl w:val="0"/>
          <w:numId w:val="33"/>
        </w:numPr>
        <w:spacing w:line="276" w:lineRule="auto"/>
        <w:ind w:left="357" w:hanging="357"/>
        <w:rPr>
          <w:rFonts w:cs="Arial"/>
        </w:rPr>
      </w:pPr>
      <w:r w:rsidRPr="006B087E">
        <w:rPr>
          <w:rFonts w:cs="Arial"/>
        </w:rPr>
        <w:t xml:space="preserve">NOTING the solidarity of Switzerland with the endeavours of the </w:t>
      </w:r>
      <w:r w:rsidR="00C8681D" w:rsidRPr="006B087E">
        <w:rPr>
          <w:rFonts w:cs="Arial"/>
        </w:rPr>
        <w:t>European Union</w:t>
      </w:r>
      <w:r w:rsidR="008E3E7D" w:rsidRPr="006B087E">
        <w:rPr>
          <w:rFonts w:cs="Arial"/>
        </w:rPr>
        <w:t xml:space="preserve"> (EU)</w:t>
      </w:r>
      <w:r w:rsidR="00C8681D" w:rsidRPr="006B087E">
        <w:rPr>
          <w:rFonts w:cs="Arial"/>
        </w:rPr>
        <w:t xml:space="preserve"> </w:t>
      </w:r>
      <w:r w:rsidRPr="006B087E">
        <w:rPr>
          <w:rFonts w:cs="Arial"/>
        </w:rPr>
        <w:t xml:space="preserve">to reduce economic and social disparities within the </w:t>
      </w:r>
      <w:proofErr w:type="gramStart"/>
      <w:r w:rsidR="008E3E7D" w:rsidRPr="006B087E">
        <w:rPr>
          <w:rFonts w:cs="Arial"/>
        </w:rPr>
        <w:t>EU</w:t>
      </w:r>
      <w:r w:rsidRPr="006B087E">
        <w:rPr>
          <w:rFonts w:cs="Arial"/>
        </w:rPr>
        <w:t>;</w:t>
      </w:r>
      <w:proofErr w:type="gramEnd"/>
    </w:p>
    <w:p w14:paraId="43B2F8CC" w14:textId="3A9F37EF" w:rsidR="00E63F52" w:rsidRPr="001A5686" w:rsidRDefault="00693676" w:rsidP="006248A2">
      <w:pPr>
        <w:pStyle w:val="ListParagraph"/>
        <w:numPr>
          <w:ilvl w:val="0"/>
          <w:numId w:val="33"/>
        </w:numPr>
        <w:spacing w:line="276" w:lineRule="auto"/>
        <w:ind w:left="357" w:hanging="357"/>
        <w:rPr>
          <w:rFonts w:cs="Arial"/>
        </w:rPr>
      </w:pPr>
      <w:r w:rsidRPr="001A5686">
        <w:rPr>
          <w:rFonts w:cs="Arial"/>
        </w:rPr>
        <w:t xml:space="preserve">COMMITTED </w:t>
      </w:r>
      <w:r w:rsidR="00E63F52" w:rsidRPr="007134C5">
        <w:rPr>
          <w:rFonts w:cs="Arial"/>
        </w:rPr>
        <w:t xml:space="preserve">to further </w:t>
      </w:r>
      <w:r w:rsidR="00E465DE" w:rsidRPr="007134C5">
        <w:rPr>
          <w:rFonts w:cs="Arial"/>
        </w:rPr>
        <w:t>reduc</w:t>
      </w:r>
      <w:r w:rsidR="003B3556">
        <w:rPr>
          <w:rFonts w:cs="Arial"/>
        </w:rPr>
        <w:t>ing</w:t>
      </w:r>
      <w:r w:rsidR="00E465DE" w:rsidRPr="007134C5">
        <w:rPr>
          <w:rFonts w:cs="Arial"/>
        </w:rPr>
        <w:t xml:space="preserve"> the</w:t>
      </w:r>
      <w:r w:rsidR="00E63F52" w:rsidRPr="007134C5">
        <w:rPr>
          <w:rFonts w:cs="Arial"/>
        </w:rPr>
        <w:t xml:space="preserve"> economic and social </w:t>
      </w:r>
      <w:r w:rsidR="00E63F52" w:rsidRPr="00B73386">
        <w:rPr>
          <w:rFonts w:cs="Arial"/>
        </w:rPr>
        <w:t>disparities within the</w:t>
      </w:r>
      <w:r w:rsidR="00E63F52" w:rsidRPr="007134C5">
        <w:rPr>
          <w:rFonts w:cs="Arial"/>
        </w:rPr>
        <w:t xml:space="preserve"> </w:t>
      </w:r>
      <w:r w:rsidR="008E3E7D" w:rsidRPr="006B087E">
        <w:rPr>
          <w:rFonts w:cs="Arial"/>
        </w:rPr>
        <w:t>EU</w:t>
      </w:r>
      <w:r w:rsidR="00E63F52" w:rsidRPr="006B087E">
        <w:rPr>
          <w:rFonts w:cs="Arial"/>
        </w:rPr>
        <w:t xml:space="preserve"> and </w:t>
      </w:r>
      <w:r w:rsidR="00B24465">
        <w:rPr>
          <w:rFonts w:cs="Arial"/>
        </w:rPr>
        <w:t xml:space="preserve">within </w:t>
      </w:r>
      <w:proofErr w:type="gramStart"/>
      <w:r w:rsidR="0088505E">
        <w:rPr>
          <w:rFonts w:cs="Arial"/>
        </w:rPr>
        <w:t>Latvia</w:t>
      </w:r>
      <w:r w:rsidR="00E63F52" w:rsidRPr="001A5686">
        <w:rPr>
          <w:rFonts w:cs="Arial"/>
        </w:rPr>
        <w:t>;</w:t>
      </w:r>
      <w:proofErr w:type="gramEnd"/>
      <w:r w:rsidR="00E63F52" w:rsidRPr="001A5686">
        <w:rPr>
          <w:rFonts w:cs="Arial"/>
        </w:rPr>
        <w:t xml:space="preserve"> </w:t>
      </w:r>
    </w:p>
    <w:p w14:paraId="1D16E0C7" w14:textId="44E3C1FF" w:rsidR="00E63F52" w:rsidRPr="006B087E" w:rsidRDefault="008679DD" w:rsidP="006248A2">
      <w:pPr>
        <w:pStyle w:val="ListParagraph"/>
        <w:numPr>
          <w:ilvl w:val="0"/>
          <w:numId w:val="33"/>
        </w:numPr>
        <w:spacing w:line="276" w:lineRule="auto"/>
        <w:ind w:left="357" w:hanging="357"/>
        <w:rPr>
          <w:rFonts w:cs="Arial"/>
        </w:rPr>
      </w:pPr>
      <w:r w:rsidRPr="001A5686">
        <w:rPr>
          <w:rFonts w:cs="Arial"/>
        </w:rPr>
        <w:t>BUILDING upon the successful cooperation b</w:t>
      </w:r>
      <w:r w:rsidR="00E63F52" w:rsidRPr="007134C5">
        <w:rPr>
          <w:rFonts w:cs="Arial"/>
        </w:rPr>
        <w:t xml:space="preserve">etween the </w:t>
      </w:r>
      <w:r w:rsidR="00C01A4F" w:rsidRPr="007134C5">
        <w:rPr>
          <w:rFonts w:cs="Arial"/>
        </w:rPr>
        <w:t>Parties</w:t>
      </w:r>
      <w:r w:rsidR="00E63F52" w:rsidRPr="007134C5">
        <w:rPr>
          <w:rFonts w:cs="Arial"/>
        </w:rPr>
        <w:t xml:space="preserve"> </w:t>
      </w:r>
      <w:r w:rsidR="002624CF" w:rsidRPr="006248A2">
        <w:rPr>
          <w:rFonts w:cs="Arial"/>
        </w:rPr>
        <w:t xml:space="preserve">during </w:t>
      </w:r>
      <w:r w:rsidR="0088505E">
        <w:rPr>
          <w:rFonts w:cs="Arial"/>
        </w:rPr>
        <w:t>Latvia</w:t>
      </w:r>
      <w:r w:rsidR="002624CF" w:rsidRPr="006248A2">
        <w:rPr>
          <w:rFonts w:cs="Arial"/>
        </w:rPr>
        <w:t>’s transition process leading to its accession to the E</w:t>
      </w:r>
      <w:r w:rsidR="002624CF" w:rsidRPr="007134C5">
        <w:rPr>
          <w:rFonts w:cs="Arial"/>
        </w:rPr>
        <w:t xml:space="preserve">U </w:t>
      </w:r>
      <w:r w:rsidR="002624CF" w:rsidRPr="006B087E">
        <w:rPr>
          <w:rFonts w:cs="Arial"/>
        </w:rPr>
        <w:t xml:space="preserve">and </w:t>
      </w:r>
      <w:r w:rsidR="00E63F52" w:rsidRPr="006B087E">
        <w:rPr>
          <w:rFonts w:cs="Arial"/>
        </w:rPr>
        <w:t xml:space="preserve">in the framework of the Swiss </w:t>
      </w:r>
      <w:r w:rsidR="00F9670D">
        <w:rPr>
          <w:rFonts w:cs="Arial"/>
        </w:rPr>
        <w:t>c</w:t>
      </w:r>
      <w:r w:rsidR="0015467F" w:rsidRPr="006B087E">
        <w:rPr>
          <w:rFonts w:cs="Arial"/>
        </w:rPr>
        <w:t xml:space="preserve">ontribution </w:t>
      </w:r>
      <w:r w:rsidR="001F0C16" w:rsidRPr="006B087E">
        <w:rPr>
          <w:rFonts w:cs="Arial"/>
        </w:rPr>
        <w:t xml:space="preserve">to the enlarged </w:t>
      </w:r>
      <w:proofErr w:type="gramStart"/>
      <w:r w:rsidR="002624CF" w:rsidRPr="006B087E">
        <w:rPr>
          <w:rFonts w:cs="Arial"/>
        </w:rPr>
        <w:t>EU</w:t>
      </w:r>
      <w:r w:rsidR="00E63F52" w:rsidRPr="006B087E">
        <w:rPr>
          <w:rFonts w:cs="Arial"/>
        </w:rPr>
        <w:t>;</w:t>
      </w:r>
      <w:proofErr w:type="gramEnd"/>
    </w:p>
    <w:p w14:paraId="131A0239" w14:textId="38F50E58" w:rsidR="00693676" w:rsidRPr="007134C5" w:rsidRDefault="008A77F5" w:rsidP="006248A2">
      <w:pPr>
        <w:pStyle w:val="ListParagraph"/>
        <w:numPr>
          <w:ilvl w:val="0"/>
          <w:numId w:val="33"/>
        </w:numPr>
        <w:spacing w:line="276" w:lineRule="auto"/>
        <w:ind w:left="357" w:hanging="357"/>
        <w:rPr>
          <w:rFonts w:cs="Arial"/>
        </w:rPr>
      </w:pPr>
      <w:r>
        <w:rPr>
          <w:rFonts w:cs="Arial"/>
        </w:rPr>
        <w:t xml:space="preserve">SHARING AND </w:t>
      </w:r>
      <w:r w:rsidR="00F54135" w:rsidRPr="001A5686">
        <w:rPr>
          <w:rFonts w:cs="Arial"/>
        </w:rPr>
        <w:t>PROMOTING</w:t>
      </w:r>
      <w:r w:rsidR="00E63F52" w:rsidRPr="007134C5">
        <w:rPr>
          <w:rFonts w:cs="Arial"/>
        </w:rPr>
        <w:t xml:space="preserve"> the fundamental values of </w:t>
      </w:r>
      <w:r w:rsidR="00693676" w:rsidRPr="007134C5">
        <w:rPr>
          <w:rFonts w:cs="Arial"/>
        </w:rPr>
        <w:t>democracy</w:t>
      </w:r>
      <w:r w:rsidR="00F54135" w:rsidRPr="007134C5">
        <w:rPr>
          <w:rFonts w:cs="Arial"/>
        </w:rPr>
        <w:t xml:space="preserve">, </w:t>
      </w:r>
      <w:r w:rsidR="00693676" w:rsidRPr="007134C5">
        <w:rPr>
          <w:rFonts w:cs="Arial"/>
        </w:rPr>
        <w:t>the rule of law</w:t>
      </w:r>
      <w:r w:rsidR="00F54135" w:rsidRPr="007134C5">
        <w:rPr>
          <w:rFonts w:cs="Arial"/>
        </w:rPr>
        <w:t xml:space="preserve"> and political </w:t>
      </w:r>
      <w:proofErr w:type="gramStart"/>
      <w:r w:rsidR="00F54135" w:rsidRPr="007134C5">
        <w:rPr>
          <w:rFonts w:cs="Arial"/>
        </w:rPr>
        <w:t>pluralism;</w:t>
      </w:r>
      <w:proofErr w:type="gramEnd"/>
    </w:p>
    <w:p w14:paraId="589C0FDB" w14:textId="68851E1D" w:rsidR="00E63F52" w:rsidRPr="007134C5" w:rsidRDefault="00693676" w:rsidP="006248A2">
      <w:pPr>
        <w:pStyle w:val="ListParagraph"/>
        <w:numPr>
          <w:ilvl w:val="0"/>
          <w:numId w:val="33"/>
        </w:numPr>
        <w:spacing w:line="276" w:lineRule="auto"/>
        <w:ind w:left="357" w:hanging="357"/>
        <w:rPr>
          <w:rFonts w:cs="Arial"/>
        </w:rPr>
      </w:pPr>
      <w:r w:rsidRPr="007134C5">
        <w:rPr>
          <w:rFonts w:cs="Arial"/>
        </w:rPr>
        <w:t xml:space="preserve">RESPECTING AND </w:t>
      </w:r>
      <w:r w:rsidR="00F54135" w:rsidRPr="007134C5">
        <w:rPr>
          <w:rFonts w:cs="Arial"/>
        </w:rPr>
        <w:t>DEFENDING</w:t>
      </w:r>
      <w:r w:rsidR="00723D36" w:rsidRPr="007134C5">
        <w:rPr>
          <w:rFonts w:cs="Arial"/>
        </w:rPr>
        <w:t xml:space="preserve"> human rights, human dignity and </w:t>
      </w:r>
      <w:r w:rsidRPr="007134C5">
        <w:rPr>
          <w:rFonts w:cs="Arial"/>
        </w:rPr>
        <w:t xml:space="preserve">fundamental </w:t>
      </w:r>
      <w:proofErr w:type="gramStart"/>
      <w:r w:rsidRPr="007134C5">
        <w:rPr>
          <w:rFonts w:cs="Arial"/>
        </w:rPr>
        <w:t>freedoms;</w:t>
      </w:r>
      <w:proofErr w:type="gramEnd"/>
    </w:p>
    <w:p w14:paraId="55E1390B" w14:textId="2CAF703F" w:rsidR="008C69FE" w:rsidRPr="007134C5" w:rsidRDefault="008C69FE" w:rsidP="006248A2">
      <w:pPr>
        <w:pStyle w:val="ListParagraph"/>
        <w:numPr>
          <w:ilvl w:val="0"/>
          <w:numId w:val="33"/>
        </w:numPr>
        <w:spacing w:line="276" w:lineRule="auto"/>
        <w:ind w:left="357" w:hanging="357"/>
        <w:rPr>
          <w:rFonts w:cs="Arial"/>
        </w:rPr>
      </w:pPr>
      <w:r w:rsidRPr="007134C5">
        <w:rPr>
          <w:rFonts w:cs="Arial"/>
        </w:rPr>
        <w:t xml:space="preserve">REFERRING to the United Nations Sustainable Development </w:t>
      </w:r>
      <w:proofErr w:type="gramStart"/>
      <w:r w:rsidRPr="007134C5">
        <w:rPr>
          <w:rFonts w:cs="Arial"/>
        </w:rPr>
        <w:t>Goals;</w:t>
      </w:r>
      <w:proofErr w:type="gramEnd"/>
    </w:p>
    <w:p w14:paraId="0300FE45" w14:textId="4516B04F" w:rsidR="008679DD" w:rsidRPr="007134C5" w:rsidRDefault="008679DD" w:rsidP="006248A2">
      <w:pPr>
        <w:pStyle w:val="ListParagraph"/>
        <w:numPr>
          <w:ilvl w:val="0"/>
          <w:numId w:val="33"/>
        </w:numPr>
        <w:spacing w:line="276" w:lineRule="auto"/>
        <w:ind w:left="357" w:hanging="357"/>
        <w:rPr>
          <w:rFonts w:cs="Arial"/>
        </w:rPr>
      </w:pPr>
      <w:r w:rsidRPr="007134C5">
        <w:rPr>
          <w:rFonts w:cs="Arial"/>
        </w:rPr>
        <w:t xml:space="preserve">HAVING regard to the friendly relations between </w:t>
      </w:r>
      <w:r w:rsidR="009C6422" w:rsidRPr="007134C5">
        <w:rPr>
          <w:rFonts w:cs="Arial"/>
        </w:rPr>
        <w:t xml:space="preserve">the </w:t>
      </w:r>
      <w:proofErr w:type="gramStart"/>
      <w:r w:rsidR="009C6422" w:rsidRPr="007134C5">
        <w:rPr>
          <w:rFonts w:cs="Arial"/>
        </w:rPr>
        <w:t>Parties</w:t>
      </w:r>
      <w:r w:rsidRPr="007134C5">
        <w:rPr>
          <w:rFonts w:cs="Arial"/>
        </w:rPr>
        <w:t>;</w:t>
      </w:r>
      <w:proofErr w:type="gramEnd"/>
    </w:p>
    <w:p w14:paraId="58273F88" w14:textId="23B82D98" w:rsidR="008679DD" w:rsidRPr="007134C5" w:rsidRDefault="008679DD" w:rsidP="006248A2">
      <w:pPr>
        <w:pStyle w:val="ListParagraph"/>
        <w:numPr>
          <w:ilvl w:val="0"/>
          <w:numId w:val="33"/>
        </w:numPr>
        <w:spacing w:line="276" w:lineRule="auto"/>
        <w:ind w:left="357" w:hanging="357"/>
        <w:rPr>
          <w:rFonts w:cs="Arial"/>
        </w:rPr>
      </w:pPr>
      <w:r w:rsidRPr="007134C5">
        <w:rPr>
          <w:rFonts w:cs="Arial"/>
        </w:rPr>
        <w:t>DESIR</w:t>
      </w:r>
      <w:r w:rsidR="008A77F5">
        <w:rPr>
          <w:rFonts w:cs="Arial"/>
        </w:rPr>
        <w:t>ING</w:t>
      </w:r>
      <w:r w:rsidRPr="007134C5">
        <w:rPr>
          <w:rFonts w:cs="Arial"/>
        </w:rPr>
        <w:t xml:space="preserve"> </w:t>
      </w:r>
      <w:r w:rsidR="008A77F5">
        <w:rPr>
          <w:rFonts w:cs="Arial"/>
        </w:rPr>
        <w:t>to</w:t>
      </w:r>
      <w:r w:rsidRPr="007134C5">
        <w:rPr>
          <w:rFonts w:cs="Arial"/>
        </w:rPr>
        <w:t xml:space="preserve"> </w:t>
      </w:r>
      <w:r w:rsidR="00723D36" w:rsidRPr="007134C5">
        <w:rPr>
          <w:rFonts w:cs="Arial"/>
        </w:rPr>
        <w:t xml:space="preserve">further </w:t>
      </w:r>
      <w:r w:rsidRPr="007134C5">
        <w:rPr>
          <w:rFonts w:cs="Arial"/>
        </w:rPr>
        <w:t xml:space="preserve">strengthen these relations and the fruitful cooperation between the </w:t>
      </w:r>
      <w:proofErr w:type="gramStart"/>
      <w:r w:rsidR="009C6422" w:rsidRPr="007134C5">
        <w:rPr>
          <w:rFonts w:cs="Arial"/>
        </w:rPr>
        <w:t>Parties</w:t>
      </w:r>
      <w:r w:rsidRPr="007134C5">
        <w:rPr>
          <w:rFonts w:cs="Arial"/>
        </w:rPr>
        <w:t>;</w:t>
      </w:r>
      <w:proofErr w:type="gramEnd"/>
    </w:p>
    <w:p w14:paraId="5D094677" w14:textId="00DEB1FB" w:rsidR="00A97119" w:rsidRPr="001A5686" w:rsidRDefault="00A97119" w:rsidP="00317D36">
      <w:pPr>
        <w:pStyle w:val="ListParagraph"/>
        <w:numPr>
          <w:ilvl w:val="0"/>
          <w:numId w:val="33"/>
        </w:numPr>
        <w:spacing w:line="276" w:lineRule="auto"/>
        <w:rPr>
          <w:rFonts w:cs="Arial"/>
        </w:rPr>
      </w:pPr>
      <w:r w:rsidRPr="007134C5">
        <w:rPr>
          <w:rFonts w:cs="Arial"/>
        </w:rPr>
        <w:t xml:space="preserve">REFERRING to the </w:t>
      </w:r>
      <w:r w:rsidR="00B93A23">
        <w:rPr>
          <w:rFonts w:cs="Arial"/>
        </w:rPr>
        <w:t>“</w:t>
      </w:r>
      <w:r w:rsidRPr="007134C5">
        <w:rPr>
          <w:rFonts w:cs="Arial"/>
        </w:rPr>
        <w:t xml:space="preserve">Memorandum of Understanding between </w:t>
      </w:r>
      <w:r w:rsidR="00B92DDB" w:rsidRPr="007134C5">
        <w:rPr>
          <w:rFonts w:cs="Arial"/>
        </w:rPr>
        <w:t>the</w:t>
      </w:r>
      <w:r w:rsidR="00B92DDB">
        <w:rPr>
          <w:rFonts w:cs="Arial"/>
        </w:rPr>
        <w:t xml:space="preserve"> European Union</w:t>
      </w:r>
      <w:r w:rsidR="00B92DDB" w:rsidDel="006849DB">
        <w:rPr>
          <w:rFonts w:cs="Arial"/>
        </w:rPr>
        <w:t xml:space="preserve"> </w:t>
      </w:r>
      <w:r w:rsidRPr="007134C5">
        <w:rPr>
          <w:rFonts w:cs="Arial"/>
        </w:rPr>
        <w:t xml:space="preserve">and </w:t>
      </w:r>
      <w:r w:rsidR="00B92DDB">
        <w:rPr>
          <w:rFonts w:cs="Arial"/>
        </w:rPr>
        <w:t>Switzerland</w:t>
      </w:r>
      <w:r w:rsidR="00B92DDB" w:rsidDel="006849DB">
        <w:rPr>
          <w:rFonts w:cs="Arial"/>
        </w:rPr>
        <w:t xml:space="preserve"> </w:t>
      </w:r>
      <w:r w:rsidR="00B2179D">
        <w:rPr>
          <w:rFonts w:cs="Arial"/>
        </w:rPr>
        <w:t xml:space="preserve"> </w:t>
      </w:r>
      <w:r w:rsidR="00B93A23" w:rsidRPr="001A5686">
        <w:rPr>
          <w:rFonts w:cs="Arial"/>
        </w:rPr>
        <w:t xml:space="preserve">on </w:t>
      </w:r>
      <w:r w:rsidR="00B2179D">
        <w:rPr>
          <w:rFonts w:cs="Arial"/>
        </w:rPr>
        <w:t>a</w:t>
      </w:r>
      <w:r w:rsidR="00B93A23" w:rsidRPr="001A5686">
        <w:rPr>
          <w:rFonts w:cs="Arial"/>
        </w:rPr>
        <w:t xml:space="preserve"> </w:t>
      </w:r>
      <w:r w:rsidR="00317D36" w:rsidRPr="00317D36">
        <w:rPr>
          <w:rFonts w:cs="Arial"/>
        </w:rPr>
        <w:t xml:space="preserve">contribution by Switzerland towards reducing economic and </w:t>
      </w:r>
      <w:r w:rsidR="00317D36">
        <w:rPr>
          <w:rFonts w:cs="Arial"/>
        </w:rPr>
        <w:t>social disparities and for coop</w:t>
      </w:r>
      <w:r w:rsidR="00317D36" w:rsidRPr="00317D36">
        <w:rPr>
          <w:rFonts w:cs="Arial"/>
        </w:rPr>
        <w:t>eration in the area of migration in the European Union</w:t>
      </w:r>
      <w:r w:rsidR="00B93A23">
        <w:rPr>
          <w:rFonts w:cs="Arial"/>
        </w:rPr>
        <w:t xml:space="preserve">” </w:t>
      </w:r>
      <w:r w:rsidR="001976E2">
        <w:rPr>
          <w:rFonts w:cs="Arial"/>
        </w:rPr>
        <w:t>signed on</w:t>
      </w:r>
      <w:r w:rsidR="00B75AEE">
        <w:rPr>
          <w:rFonts w:cs="Arial"/>
        </w:rPr>
        <w:t xml:space="preserve"> </w:t>
      </w:r>
      <w:r w:rsidR="0088505E">
        <w:rPr>
          <w:rFonts w:cs="Arial"/>
        </w:rPr>
        <w:t>30.06.2022</w:t>
      </w:r>
      <w:r w:rsidRPr="001A5686">
        <w:rPr>
          <w:rFonts w:cs="Arial"/>
        </w:rPr>
        <w:t xml:space="preserve"> </w:t>
      </w:r>
      <w:r w:rsidR="00F9670D">
        <w:rPr>
          <w:rFonts w:cs="Arial"/>
        </w:rPr>
        <w:t>for</w:t>
      </w:r>
      <w:r w:rsidRPr="001A5686">
        <w:rPr>
          <w:rFonts w:cs="Arial"/>
        </w:rPr>
        <w:t xml:space="preserve"> a total amount of </w:t>
      </w:r>
      <w:r w:rsidR="00F9670D">
        <w:rPr>
          <w:rFonts w:cs="Arial"/>
        </w:rPr>
        <w:t xml:space="preserve">CHF </w:t>
      </w:r>
      <w:r w:rsidRPr="001A5686">
        <w:rPr>
          <w:rFonts w:cs="Arial"/>
        </w:rPr>
        <w:t>1</w:t>
      </w:r>
      <w:r w:rsidR="00F9670D">
        <w:rPr>
          <w:rFonts w:cs="Arial"/>
        </w:rPr>
        <w:t>,</w:t>
      </w:r>
      <w:r w:rsidRPr="001A5686">
        <w:rPr>
          <w:rFonts w:cs="Arial"/>
        </w:rPr>
        <w:t>302</w:t>
      </w:r>
      <w:r w:rsidR="00F9670D">
        <w:rPr>
          <w:rFonts w:cs="Arial"/>
        </w:rPr>
        <w:t>,</w:t>
      </w:r>
      <w:r w:rsidRPr="001A5686">
        <w:rPr>
          <w:rFonts w:cs="Arial"/>
        </w:rPr>
        <w:t>000</w:t>
      </w:r>
      <w:r w:rsidR="00F9670D">
        <w:rPr>
          <w:rFonts w:cs="Arial"/>
        </w:rPr>
        <w:t>,</w:t>
      </w:r>
      <w:r w:rsidRPr="001A5686">
        <w:rPr>
          <w:rFonts w:cs="Arial"/>
        </w:rPr>
        <w:t>000</w:t>
      </w:r>
      <w:r w:rsidR="00F42A97">
        <w:rPr>
          <w:rFonts w:cs="Arial"/>
        </w:rPr>
        <w:t xml:space="preserve"> </w:t>
      </w:r>
      <w:r w:rsidRPr="001A5686">
        <w:rPr>
          <w:rFonts w:cs="Arial"/>
        </w:rPr>
        <w:t>(one billion three hundred</w:t>
      </w:r>
      <w:r w:rsidR="008672FD">
        <w:rPr>
          <w:rFonts w:cs="Arial"/>
        </w:rPr>
        <w:t xml:space="preserve"> and</w:t>
      </w:r>
      <w:r w:rsidRPr="001A5686">
        <w:rPr>
          <w:rFonts w:cs="Arial"/>
        </w:rPr>
        <w:t xml:space="preserve"> two million </w:t>
      </w:r>
      <w:r w:rsidR="00F42A97">
        <w:rPr>
          <w:rFonts w:cs="Arial"/>
        </w:rPr>
        <w:t>Swiss francs</w:t>
      </w:r>
      <w:r w:rsidRPr="001A5686">
        <w:rPr>
          <w:rFonts w:cs="Arial"/>
        </w:rPr>
        <w:t xml:space="preserve">) to </w:t>
      </w:r>
      <w:r w:rsidR="00466668" w:rsidRPr="006B087E">
        <w:rPr>
          <w:rFonts w:cs="Arial"/>
        </w:rPr>
        <w:t>selected</w:t>
      </w:r>
      <w:r w:rsidRPr="006B087E">
        <w:rPr>
          <w:rFonts w:cs="Arial"/>
        </w:rPr>
        <w:t xml:space="preserve"> EU </w:t>
      </w:r>
      <w:r w:rsidR="00F9670D">
        <w:rPr>
          <w:rFonts w:cs="Arial"/>
        </w:rPr>
        <w:t>M</w:t>
      </w:r>
      <w:r w:rsidRPr="006B087E">
        <w:rPr>
          <w:rFonts w:cs="Arial"/>
        </w:rPr>
        <w:t xml:space="preserve">ember </w:t>
      </w:r>
      <w:r w:rsidR="00F9670D">
        <w:rPr>
          <w:rFonts w:cs="Arial"/>
        </w:rPr>
        <w:t>S</w:t>
      </w:r>
      <w:r w:rsidRPr="006B087E">
        <w:rPr>
          <w:rFonts w:cs="Arial"/>
        </w:rPr>
        <w:t>tates for cooperation in the areas of cohesion and migration</w:t>
      </w:r>
      <w:r w:rsidR="002424C9">
        <w:rPr>
          <w:rFonts w:cs="Arial"/>
        </w:rPr>
        <w:t xml:space="preserve"> (hereinafter referred to as </w:t>
      </w:r>
      <w:r w:rsidR="002E4537">
        <w:rPr>
          <w:rFonts w:cs="Arial"/>
        </w:rPr>
        <w:t xml:space="preserve">the </w:t>
      </w:r>
      <w:r w:rsidR="002424C9">
        <w:rPr>
          <w:rFonts w:cs="Arial"/>
        </w:rPr>
        <w:t>“</w:t>
      </w:r>
      <w:r w:rsidR="00985BF2">
        <w:rPr>
          <w:rFonts w:cs="Arial"/>
        </w:rPr>
        <w:t>s</w:t>
      </w:r>
      <w:r w:rsidR="002424C9">
        <w:rPr>
          <w:rFonts w:cs="Arial"/>
        </w:rPr>
        <w:t xml:space="preserve">econd Swiss </w:t>
      </w:r>
      <w:r w:rsidR="002212B6">
        <w:rPr>
          <w:rFonts w:cs="Arial"/>
        </w:rPr>
        <w:t>C</w:t>
      </w:r>
      <w:r w:rsidR="002424C9">
        <w:rPr>
          <w:rFonts w:cs="Arial"/>
        </w:rPr>
        <w:t>ontribution”)</w:t>
      </w:r>
      <w:r w:rsidRPr="006B087E">
        <w:rPr>
          <w:rFonts w:cs="Arial"/>
        </w:rPr>
        <w:t>;</w:t>
      </w:r>
    </w:p>
    <w:p w14:paraId="37FA8F8E" w14:textId="2B157880" w:rsidR="00116481" w:rsidRPr="00116481" w:rsidRDefault="00116481" w:rsidP="006248A2">
      <w:pPr>
        <w:pStyle w:val="ListParagraph"/>
        <w:numPr>
          <w:ilvl w:val="0"/>
          <w:numId w:val="33"/>
        </w:numPr>
        <w:spacing w:line="276" w:lineRule="auto"/>
        <w:ind w:left="357" w:hanging="357"/>
        <w:rPr>
          <w:rFonts w:cs="Arial"/>
        </w:rPr>
      </w:pPr>
      <w:r>
        <w:rPr>
          <w:rFonts w:cs="Arial"/>
        </w:rPr>
        <w:t xml:space="preserve">NOTING </w:t>
      </w:r>
      <w:r w:rsidRPr="007134C5">
        <w:rPr>
          <w:rFonts w:cs="Arial"/>
        </w:rPr>
        <w:t xml:space="preserve">the cooperation </w:t>
      </w:r>
      <w:r>
        <w:rPr>
          <w:rFonts w:cs="Arial"/>
        </w:rPr>
        <w:t xml:space="preserve">in the area </w:t>
      </w:r>
      <w:r w:rsidR="003246B5">
        <w:rPr>
          <w:rFonts w:cs="Arial"/>
        </w:rPr>
        <w:t xml:space="preserve">of </w:t>
      </w:r>
      <w:r>
        <w:rPr>
          <w:rFonts w:cs="Arial"/>
        </w:rPr>
        <w:t xml:space="preserve">migration </w:t>
      </w:r>
      <w:r w:rsidRPr="007134C5">
        <w:rPr>
          <w:rFonts w:cs="Arial"/>
        </w:rPr>
        <w:t xml:space="preserve">of up to </w:t>
      </w:r>
      <w:r w:rsidR="00116A2A">
        <w:rPr>
          <w:rFonts w:cs="Arial"/>
        </w:rPr>
        <w:t xml:space="preserve">CHF </w:t>
      </w:r>
      <w:r>
        <w:rPr>
          <w:rFonts w:cs="Arial"/>
        </w:rPr>
        <w:t>200</w:t>
      </w:r>
      <w:r w:rsidR="00116A2A">
        <w:rPr>
          <w:rFonts w:cs="Arial"/>
        </w:rPr>
        <w:t>,</w:t>
      </w:r>
      <w:r w:rsidRPr="007134C5">
        <w:rPr>
          <w:rFonts w:cs="Arial"/>
        </w:rPr>
        <w:t>000</w:t>
      </w:r>
      <w:r w:rsidR="00116A2A">
        <w:rPr>
          <w:rFonts w:cs="Arial"/>
        </w:rPr>
        <w:t>,</w:t>
      </w:r>
      <w:r w:rsidRPr="007134C5">
        <w:rPr>
          <w:rFonts w:cs="Arial"/>
        </w:rPr>
        <w:t>000</w:t>
      </w:r>
      <w:r w:rsidR="003246B5">
        <w:rPr>
          <w:rFonts w:cs="Arial"/>
        </w:rPr>
        <w:t xml:space="preserve"> (</w:t>
      </w:r>
      <w:r>
        <w:rPr>
          <w:rFonts w:cs="Arial"/>
        </w:rPr>
        <w:t>two hundred</w:t>
      </w:r>
      <w:r w:rsidRPr="007134C5">
        <w:rPr>
          <w:rFonts w:cs="Arial"/>
        </w:rPr>
        <w:t xml:space="preserve"> million </w:t>
      </w:r>
      <w:r w:rsidR="003246B5">
        <w:rPr>
          <w:rFonts w:cs="Arial"/>
        </w:rPr>
        <w:t>Swiss francs</w:t>
      </w:r>
      <w:r w:rsidRPr="007134C5">
        <w:rPr>
          <w:rFonts w:cs="Arial"/>
        </w:rPr>
        <w:t xml:space="preserve">) under the </w:t>
      </w:r>
      <w:r w:rsidR="00985BF2">
        <w:rPr>
          <w:rFonts w:cs="Arial"/>
        </w:rPr>
        <w:t>s</w:t>
      </w:r>
      <w:r w:rsidRPr="007134C5">
        <w:rPr>
          <w:rFonts w:cs="Arial"/>
        </w:rPr>
        <w:t xml:space="preserve">econd </w:t>
      </w:r>
      <w:r w:rsidRPr="006B087E">
        <w:rPr>
          <w:rFonts w:cs="Arial"/>
        </w:rPr>
        <w:t>Swiss Contribution</w:t>
      </w:r>
      <w:r w:rsidR="004B0C4D">
        <w:rPr>
          <w:rFonts w:cs="Arial"/>
        </w:rPr>
        <w:t>;</w:t>
      </w:r>
    </w:p>
    <w:p w14:paraId="196E9AD6" w14:textId="71BC84FD" w:rsidR="008679DD" w:rsidRPr="006B087E" w:rsidRDefault="008679DD" w:rsidP="006248A2">
      <w:pPr>
        <w:pStyle w:val="ListParagraph"/>
        <w:numPr>
          <w:ilvl w:val="0"/>
          <w:numId w:val="33"/>
        </w:numPr>
        <w:spacing w:line="276" w:lineRule="auto"/>
        <w:ind w:left="357" w:hanging="357"/>
        <w:rPr>
          <w:rFonts w:cs="Arial"/>
        </w:rPr>
      </w:pPr>
      <w:r w:rsidRPr="007134C5">
        <w:rPr>
          <w:rFonts w:cs="Arial"/>
        </w:rPr>
        <w:t xml:space="preserve">IN VIEW </w:t>
      </w:r>
      <w:r w:rsidR="00815586" w:rsidRPr="007134C5">
        <w:rPr>
          <w:rFonts w:cs="Arial"/>
        </w:rPr>
        <w:t xml:space="preserve">of the </w:t>
      </w:r>
      <w:r w:rsidR="00D77399" w:rsidRPr="007134C5">
        <w:rPr>
          <w:rFonts w:cs="Arial"/>
        </w:rPr>
        <w:t xml:space="preserve">cooperation </w:t>
      </w:r>
      <w:r w:rsidR="00961B87">
        <w:rPr>
          <w:rFonts w:cs="Arial"/>
        </w:rPr>
        <w:t xml:space="preserve">in the </w:t>
      </w:r>
      <w:r w:rsidR="00D77399" w:rsidRPr="007134C5">
        <w:rPr>
          <w:rFonts w:cs="Arial"/>
        </w:rPr>
        <w:t xml:space="preserve">area </w:t>
      </w:r>
      <w:r w:rsidR="003246B5">
        <w:rPr>
          <w:rFonts w:cs="Arial"/>
        </w:rPr>
        <w:t xml:space="preserve">of </w:t>
      </w:r>
      <w:r w:rsidR="00D77399" w:rsidRPr="007134C5">
        <w:rPr>
          <w:rFonts w:cs="Arial"/>
        </w:rPr>
        <w:t xml:space="preserve">cohesion of up to </w:t>
      </w:r>
      <w:r w:rsidR="008672FD">
        <w:rPr>
          <w:rFonts w:cs="Arial"/>
        </w:rPr>
        <w:t xml:space="preserve">CHF </w:t>
      </w:r>
      <w:r w:rsidR="00D77399" w:rsidRPr="007134C5">
        <w:rPr>
          <w:rFonts w:cs="Arial"/>
        </w:rPr>
        <w:t>1</w:t>
      </w:r>
      <w:r w:rsidR="008672FD">
        <w:rPr>
          <w:rFonts w:cs="Arial"/>
        </w:rPr>
        <w:t>,</w:t>
      </w:r>
      <w:r w:rsidR="00D77399" w:rsidRPr="007134C5">
        <w:rPr>
          <w:rFonts w:cs="Arial"/>
        </w:rPr>
        <w:t>102</w:t>
      </w:r>
      <w:r w:rsidR="008672FD">
        <w:rPr>
          <w:rFonts w:cs="Arial"/>
        </w:rPr>
        <w:t>,</w:t>
      </w:r>
      <w:r w:rsidR="00D77399" w:rsidRPr="007134C5">
        <w:rPr>
          <w:rFonts w:cs="Arial"/>
        </w:rPr>
        <w:t>000</w:t>
      </w:r>
      <w:r w:rsidR="008672FD">
        <w:rPr>
          <w:rFonts w:cs="Arial"/>
        </w:rPr>
        <w:t>,</w:t>
      </w:r>
      <w:r w:rsidR="00D77399" w:rsidRPr="007134C5">
        <w:rPr>
          <w:rFonts w:cs="Arial"/>
        </w:rPr>
        <w:t xml:space="preserve">000 (one billion one hundred </w:t>
      </w:r>
      <w:r w:rsidR="008672FD">
        <w:rPr>
          <w:rFonts w:cs="Arial"/>
        </w:rPr>
        <w:t xml:space="preserve">and </w:t>
      </w:r>
      <w:r w:rsidR="00D77399" w:rsidRPr="007134C5">
        <w:rPr>
          <w:rFonts w:cs="Arial"/>
        </w:rPr>
        <w:t>two million</w:t>
      </w:r>
      <w:r w:rsidR="008672FD">
        <w:rPr>
          <w:rFonts w:cs="Arial"/>
        </w:rPr>
        <w:t xml:space="preserve"> Swiss francs</w:t>
      </w:r>
      <w:r w:rsidR="00D77399" w:rsidRPr="007134C5">
        <w:rPr>
          <w:rFonts w:cs="Arial"/>
        </w:rPr>
        <w:t xml:space="preserve">) under the </w:t>
      </w:r>
      <w:r w:rsidR="00985BF2">
        <w:rPr>
          <w:rFonts w:cs="Arial"/>
        </w:rPr>
        <w:t>s</w:t>
      </w:r>
      <w:r w:rsidR="00954D92" w:rsidRPr="007134C5">
        <w:rPr>
          <w:rFonts w:cs="Arial"/>
        </w:rPr>
        <w:t xml:space="preserve">econd </w:t>
      </w:r>
      <w:r w:rsidR="00D77399" w:rsidRPr="006B087E">
        <w:rPr>
          <w:rFonts w:cs="Arial"/>
        </w:rPr>
        <w:t>Swiss C</w:t>
      </w:r>
      <w:r w:rsidR="00815586" w:rsidRPr="006B087E">
        <w:rPr>
          <w:rFonts w:cs="Arial"/>
        </w:rPr>
        <w:t>ontribution</w:t>
      </w:r>
      <w:r w:rsidR="00A97119" w:rsidRPr="006B087E">
        <w:rPr>
          <w:rFonts w:cs="Arial"/>
        </w:rPr>
        <w:t>.</w:t>
      </w:r>
    </w:p>
    <w:p w14:paraId="2689E0B9" w14:textId="616E6B30" w:rsidR="008679DD" w:rsidRPr="00CB4E6E" w:rsidRDefault="00555CFA" w:rsidP="007710DD">
      <w:pPr>
        <w:pStyle w:val="BodyText"/>
        <w:spacing w:line="276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hereby</w:t>
      </w:r>
      <w:r w:rsidR="00F6497D" w:rsidRPr="00CB4E6E">
        <w:rPr>
          <w:rFonts w:ascii="Arial" w:hAnsi="Arial" w:cs="Arial"/>
          <w:sz w:val="22"/>
          <w:szCs w:val="22"/>
          <w:lang w:val="en-GB"/>
        </w:rPr>
        <w:t xml:space="preserve"> </w:t>
      </w:r>
      <w:r w:rsidR="008679DD" w:rsidRPr="00CB4E6E">
        <w:rPr>
          <w:rFonts w:ascii="Arial" w:hAnsi="Arial" w:cs="Arial"/>
          <w:sz w:val="22"/>
          <w:szCs w:val="22"/>
          <w:lang w:val="en-GB"/>
        </w:rPr>
        <w:t>agree as follows:</w:t>
      </w:r>
    </w:p>
    <w:p w14:paraId="09E16BEA" w14:textId="77777777" w:rsidR="008679DD" w:rsidRPr="006248A2" w:rsidRDefault="008679DD" w:rsidP="006248A2">
      <w:pPr>
        <w:pStyle w:val="Heading1"/>
      </w:pPr>
      <w:r w:rsidRPr="006248A2">
        <w:lastRenderedPageBreak/>
        <w:t>Article 1 – Definitions</w:t>
      </w:r>
    </w:p>
    <w:p w14:paraId="1557002E" w14:textId="7F1220F3" w:rsidR="008679DD" w:rsidRPr="00A84FD9" w:rsidRDefault="008679DD" w:rsidP="006248A2">
      <w:pPr>
        <w:spacing w:before="0" w:after="240"/>
        <w:rPr>
          <w:szCs w:val="22"/>
        </w:rPr>
      </w:pPr>
      <w:r w:rsidRPr="00A84FD9">
        <w:rPr>
          <w:szCs w:val="22"/>
        </w:rPr>
        <w:t>For the purpose</w:t>
      </w:r>
      <w:r w:rsidR="00724735" w:rsidRPr="00A84FD9">
        <w:rPr>
          <w:szCs w:val="22"/>
        </w:rPr>
        <w:t>s</w:t>
      </w:r>
      <w:r w:rsidRPr="00A84FD9">
        <w:rPr>
          <w:szCs w:val="22"/>
        </w:rPr>
        <w:t xml:space="preserve"> of this Framework Agreement:</w:t>
      </w:r>
    </w:p>
    <w:p w14:paraId="6E95E77D" w14:textId="32F24773" w:rsidR="00F625B3" w:rsidRPr="00A84FD9" w:rsidRDefault="00F625B3" w:rsidP="00F625B3">
      <w:pPr>
        <w:spacing w:before="0" w:after="240"/>
        <w:rPr>
          <w:szCs w:val="22"/>
        </w:rPr>
      </w:pPr>
      <w:r w:rsidRPr="00A84FD9" w:rsidDel="00F625B3">
        <w:rPr>
          <w:szCs w:val="22"/>
        </w:rPr>
        <w:t xml:space="preserve"> </w:t>
      </w:r>
      <w:r w:rsidRPr="00A84FD9">
        <w:rPr>
          <w:szCs w:val="22"/>
        </w:rPr>
        <w:t xml:space="preserve">“Contribution” means the maximum non-refundable financial contribution granted by Switzerland to </w:t>
      </w:r>
      <w:r w:rsidR="0088505E">
        <w:rPr>
          <w:szCs w:val="22"/>
        </w:rPr>
        <w:t>Latvia</w:t>
      </w:r>
      <w:r w:rsidRPr="000E244F">
        <w:rPr>
          <w:szCs w:val="22"/>
        </w:rPr>
        <w:t xml:space="preserve"> under this Framework </w:t>
      </w:r>
      <w:proofErr w:type="gramStart"/>
      <w:r w:rsidRPr="000E244F">
        <w:rPr>
          <w:szCs w:val="22"/>
        </w:rPr>
        <w:t>Agreement;</w:t>
      </w:r>
      <w:proofErr w:type="gramEnd"/>
    </w:p>
    <w:p w14:paraId="0E998EA3" w14:textId="56FB4652" w:rsidR="00E73DEF" w:rsidRPr="007638C1" w:rsidRDefault="00F625B3" w:rsidP="006248A2">
      <w:pPr>
        <w:spacing w:before="0" w:after="240"/>
        <w:rPr>
          <w:szCs w:val="22"/>
        </w:rPr>
      </w:pPr>
      <w:r w:rsidRPr="007638C1">
        <w:rPr>
          <w:szCs w:val="22"/>
        </w:rPr>
        <w:t xml:space="preserve"> </w:t>
      </w:r>
      <w:r w:rsidR="00E73DEF" w:rsidRPr="007638C1">
        <w:rPr>
          <w:szCs w:val="22"/>
        </w:rPr>
        <w:t xml:space="preserve">“Country-Specific Set-Up” (Annex) means the thematic and geographic allocations of the Contribution and specific rules agreed between Switzerland and </w:t>
      </w:r>
      <w:r w:rsidR="0088505E">
        <w:rPr>
          <w:szCs w:val="22"/>
        </w:rPr>
        <w:t>Latvia</w:t>
      </w:r>
      <w:r w:rsidR="00E73DEF" w:rsidRPr="007638C1">
        <w:rPr>
          <w:szCs w:val="22"/>
        </w:rPr>
        <w:t xml:space="preserve"> as well as the attribution of responsibilities and tasks to entities involved in the implementation of the Swiss-</w:t>
      </w:r>
      <w:r w:rsidR="0088505E">
        <w:rPr>
          <w:szCs w:val="22"/>
        </w:rPr>
        <w:t>Latvian</w:t>
      </w:r>
      <w:r w:rsidR="00E73DEF" w:rsidRPr="007638C1">
        <w:rPr>
          <w:szCs w:val="22"/>
        </w:rPr>
        <w:t xml:space="preserve"> Cooperation Programme and </w:t>
      </w:r>
      <w:r w:rsidR="00354324">
        <w:rPr>
          <w:szCs w:val="22"/>
        </w:rPr>
        <w:t>in</w:t>
      </w:r>
      <w:r w:rsidR="00354324" w:rsidRPr="007638C1">
        <w:rPr>
          <w:szCs w:val="22"/>
        </w:rPr>
        <w:t xml:space="preserve"> </w:t>
      </w:r>
      <w:r w:rsidR="00E73DEF" w:rsidRPr="007638C1">
        <w:rPr>
          <w:szCs w:val="22"/>
        </w:rPr>
        <w:t xml:space="preserve">Support Measures </w:t>
      </w:r>
      <w:proofErr w:type="gramStart"/>
      <w:r w:rsidR="00E73DEF" w:rsidRPr="007638C1">
        <w:rPr>
          <w:szCs w:val="22"/>
        </w:rPr>
        <w:t>respectively;</w:t>
      </w:r>
      <w:proofErr w:type="gramEnd"/>
    </w:p>
    <w:p w14:paraId="055C2F53" w14:textId="72E51E25" w:rsidR="00E73DEF" w:rsidRPr="007638C1" w:rsidRDefault="00420D65" w:rsidP="006248A2">
      <w:pPr>
        <w:spacing w:before="0" w:after="240"/>
        <w:rPr>
          <w:szCs w:val="22"/>
        </w:rPr>
      </w:pPr>
      <w:r w:rsidRPr="007638C1">
        <w:rPr>
          <w:szCs w:val="22"/>
        </w:rPr>
        <w:t>“Memorandum of Understanding”</w:t>
      </w:r>
      <w:r w:rsidR="0042265E" w:rsidRPr="007638C1">
        <w:rPr>
          <w:szCs w:val="22"/>
        </w:rPr>
        <w:t xml:space="preserve"> means the M</w:t>
      </w:r>
      <w:r w:rsidRPr="007638C1">
        <w:rPr>
          <w:szCs w:val="22"/>
        </w:rPr>
        <w:t xml:space="preserve">emorandum of </w:t>
      </w:r>
      <w:r w:rsidR="0042265E" w:rsidRPr="007638C1">
        <w:rPr>
          <w:szCs w:val="22"/>
        </w:rPr>
        <w:t>U</w:t>
      </w:r>
      <w:r w:rsidRPr="007638C1">
        <w:rPr>
          <w:szCs w:val="22"/>
        </w:rPr>
        <w:t>nderstanding</w:t>
      </w:r>
      <w:r w:rsidR="00B2179D" w:rsidRPr="007638C1">
        <w:rPr>
          <w:szCs w:val="22"/>
        </w:rPr>
        <w:t xml:space="preserve"> </w:t>
      </w:r>
      <w:r w:rsidR="00B2179D" w:rsidRPr="007638C1">
        <w:rPr>
          <w:rFonts w:cs="Arial"/>
          <w:szCs w:val="22"/>
        </w:rPr>
        <w:t xml:space="preserve">between </w:t>
      </w:r>
      <w:r w:rsidR="00B92DDB" w:rsidRPr="007638C1">
        <w:rPr>
          <w:rFonts w:cs="Arial"/>
          <w:szCs w:val="22"/>
        </w:rPr>
        <w:t xml:space="preserve">the European Union </w:t>
      </w:r>
      <w:r w:rsidR="00B2179D" w:rsidRPr="007638C1">
        <w:rPr>
          <w:rFonts w:cs="Arial"/>
          <w:szCs w:val="22"/>
        </w:rPr>
        <w:t xml:space="preserve">and </w:t>
      </w:r>
      <w:r w:rsidR="00B92DDB" w:rsidRPr="007638C1">
        <w:rPr>
          <w:rFonts w:cs="Arial"/>
          <w:szCs w:val="22"/>
        </w:rPr>
        <w:t xml:space="preserve">Switzerland </w:t>
      </w:r>
      <w:r w:rsidR="00B2179D" w:rsidRPr="001A5686">
        <w:rPr>
          <w:rFonts w:cs="Arial"/>
        </w:rPr>
        <w:t xml:space="preserve">on </w:t>
      </w:r>
      <w:r w:rsidR="00B2179D">
        <w:rPr>
          <w:rFonts w:cs="Arial"/>
        </w:rPr>
        <w:t>a</w:t>
      </w:r>
      <w:r w:rsidR="00B2179D" w:rsidRPr="001A5686">
        <w:rPr>
          <w:rFonts w:cs="Arial"/>
        </w:rPr>
        <w:t xml:space="preserve"> </w:t>
      </w:r>
      <w:r w:rsidR="003F49EA" w:rsidRPr="00317D36">
        <w:rPr>
          <w:rFonts w:cs="Arial"/>
        </w:rPr>
        <w:t xml:space="preserve">contribution by Switzerland towards reducing economic and </w:t>
      </w:r>
      <w:r w:rsidR="003F49EA">
        <w:rPr>
          <w:rFonts w:cs="Arial"/>
        </w:rPr>
        <w:t>social disparities and for coop</w:t>
      </w:r>
      <w:r w:rsidR="003F49EA" w:rsidRPr="00317D36">
        <w:rPr>
          <w:rFonts w:cs="Arial"/>
        </w:rPr>
        <w:t>eration in the area of migration in the European Union</w:t>
      </w:r>
      <w:r w:rsidR="00B2179D" w:rsidRPr="000E244F">
        <w:rPr>
          <w:rFonts w:cs="Arial"/>
          <w:szCs w:val="22"/>
        </w:rPr>
        <w:t>” sig</w:t>
      </w:r>
      <w:r w:rsidR="00B2179D" w:rsidRPr="007638C1">
        <w:rPr>
          <w:rFonts w:cs="Arial"/>
          <w:szCs w:val="22"/>
        </w:rPr>
        <w:t>ned on</w:t>
      </w:r>
      <w:r w:rsidR="0088505E">
        <w:rPr>
          <w:rFonts w:cs="Arial"/>
          <w:szCs w:val="22"/>
        </w:rPr>
        <w:t>30.06.2022</w:t>
      </w:r>
      <w:r w:rsidR="00B2179D" w:rsidRPr="007638C1">
        <w:rPr>
          <w:rFonts w:cs="Arial"/>
          <w:szCs w:val="22"/>
        </w:rPr>
        <w:t xml:space="preserve"> for a total amount of CHF 1,302,000,000 (one billion three hundred and two million Swiss francs) to selected EU Member States for cooperation in the areas of cohesion and migration;</w:t>
      </w:r>
      <w:r w:rsidRPr="007638C1">
        <w:rPr>
          <w:szCs w:val="22"/>
        </w:rPr>
        <w:t xml:space="preserve"> </w:t>
      </w:r>
    </w:p>
    <w:p w14:paraId="1B028EB0" w14:textId="5BC135A7" w:rsidR="00E73DEF" w:rsidRPr="007638C1" w:rsidRDefault="00E73DEF" w:rsidP="006248A2">
      <w:pPr>
        <w:spacing w:before="0" w:after="240"/>
        <w:rPr>
          <w:szCs w:val="22"/>
        </w:rPr>
      </w:pPr>
      <w:r w:rsidRPr="007638C1">
        <w:rPr>
          <w:szCs w:val="22"/>
        </w:rPr>
        <w:t xml:space="preserve">"National Coordination Unit" means the national public entity of </w:t>
      </w:r>
      <w:r w:rsidR="0088505E">
        <w:rPr>
          <w:szCs w:val="22"/>
        </w:rPr>
        <w:t>Latvia</w:t>
      </w:r>
      <w:r w:rsidRPr="007638C1">
        <w:rPr>
          <w:szCs w:val="22"/>
        </w:rPr>
        <w:t xml:space="preserve"> designated to act on its behalf for the implementation of the Swiss-</w:t>
      </w:r>
      <w:r w:rsidR="0088505E">
        <w:rPr>
          <w:szCs w:val="22"/>
        </w:rPr>
        <w:t>Latvian</w:t>
      </w:r>
      <w:r w:rsidRPr="007638C1">
        <w:rPr>
          <w:szCs w:val="22"/>
        </w:rPr>
        <w:t xml:space="preserve"> Cooperation Programme.</w:t>
      </w:r>
    </w:p>
    <w:p w14:paraId="62ED322B" w14:textId="77777777" w:rsidR="00354324" w:rsidRDefault="00EF7B72" w:rsidP="006248A2">
      <w:pPr>
        <w:spacing w:before="0" w:after="240"/>
        <w:rPr>
          <w:szCs w:val="22"/>
        </w:rPr>
      </w:pPr>
      <w:r w:rsidRPr="007638C1">
        <w:rPr>
          <w:szCs w:val="22"/>
        </w:rPr>
        <w:t>“Programme” means</w:t>
      </w:r>
      <w:r w:rsidR="00DA0C69" w:rsidRPr="007638C1">
        <w:rPr>
          <w:szCs w:val="22"/>
        </w:rPr>
        <w:t xml:space="preserve"> a coherent set of Programme Components carried out in line with national priorities, policies or strategies of the Partner State with the support of the Contribution comprising a single comprehensive implementation and budget framework with overarching goals. A Programme may be accompanied by a policy </w:t>
      </w:r>
      <w:proofErr w:type="gramStart"/>
      <w:r w:rsidR="00DA0C69" w:rsidRPr="007638C1">
        <w:rPr>
          <w:szCs w:val="22"/>
        </w:rPr>
        <w:t>dialogue;</w:t>
      </w:r>
      <w:proofErr w:type="gramEnd"/>
    </w:p>
    <w:p w14:paraId="729DAD57" w14:textId="414082F8" w:rsidR="009E5078" w:rsidRPr="007638C1" w:rsidRDefault="009E5078" w:rsidP="006248A2">
      <w:pPr>
        <w:spacing w:before="0" w:after="240"/>
        <w:rPr>
          <w:szCs w:val="22"/>
        </w:rPr>
      </w:pPr>
      <w:r w:rsidRPr="007638C1">
        <w:rPr>
          <w:szCs w:val="22"/>
        </w:rPr>
        <w:t xml:space="preserve">“Project” means an indivisible series of activities, carried out with the support of the Contribution, which is aimed at achieving agreed objectives and outcomes and is not part of a </w:t>
      </w:r>
      <w:proofErr w:type="gramStart"/>
      <w:r w:rsidRPr="007638C1">
        <w:rPr>
          <w:szCs w:val="22"/>
        </w:rPr>
        <w:t>Programme;</w:t>
      </w:r>
      <w:proofErr w:type="gramEnd"/>
    </w:p>
    <w:p w14:paraId="24965A53" w14:textId="30436D1E" w:rsidR="00E73DEF" w:rsidRPr="00A84FD9" w:rsidRDefault="00E73DEF" w:rsidP="006248A2">
      <w:pPr>
        <w:spacing w:before="0" w:after="240"/>
        <w:rPr>
          <w:szCs w:val="22"/>
        </w:rPr>
      </w:pPr>
      <w:r w:rsidRPr="007638C1">
        <w:rPr>
          <w:szCs w:val="22"/>
        </w:rPr>
        <w:t xml:space="preserve">“Regulations” means the </w:t>
      </w:r>
      <w:r w:rsidR="001C39B5" w:rsidRPr="007638C1">
        <w:rPr>
          <w:szCs w:val="22"/>
        </w:rPr>
        <w:t xml:space="preserve">Regulations on the implementation of the </w:t>
      </w:r>
      <w:r w:rsidR="00354324">
        <w:rPr>
          <w:szCs w:val="22"/>
        </w:rPr>
        <w:t>s</w:t>
      </w:r>
      <w:r w:rsidR="001C39B5" w:rsidRPr="007638C1">
        <w:rPr>
          <w:szCs w:val="22"/>
        </w:rPr>
        <w:t xml:space="preserve">econd Swiss </w:t>
      </w:r>
      <w:r w:rsidR="00354324">
        <w:rPr>
          <w:szCs w:val="22"/>
        </w:rPr>
        <w:t>C</w:t>
      </w:r>
      <w:r w:rsidR="001C39B5" w:rsidRPr="007638C1">
        <w:rPr>
          <w:szCs w:val="22"/>
        </w:rPr>
        <w:t xml:space="preserve">ontribution in the area of </w:t>
      </w:r>
      <w:r w:rsidR="008373C5">
        <w:rPr>
          <w:szCs w:val="22"/>
        </w:rPr>
        <w:t>c</w:t>
      </w:r>
      <w:r w:rsidR="001C39B5" w:rsidRPr="007638C1">
        <w:rPr>
          <w:szCs w:val="22"/>
        </w:rPr>
        <w:t xml:space="preserve">ohesion issued by Switzerland and containing the general </w:t>
      </w:r>
      <w:r w:rsidRPr="007638C1">
        <w:rPr>
          <w:szCs w:val="22"/>
        </w:rPr>
        <w:t xml:space="preserve">rules and procedures </w:t>
      </w:r>
      <w:r w:rsidR="001C39B5" w:rsidRPr="007638C1">
        <w:rPr>
          <w:szCs w:val="22"/>
        </w:rPr>
        <w:t xml:space="preserve">on </w:t>
      </w:r>
      <w:r w:rsidRPr="007638C1">
        <w:rPr>
          <w:szCs w:val="22"/>
        </w:rPr>
        <w:t>the implementation of the Swiss-</w:t>
      </w:r>
      <w:r w:rsidR="0088505E">
        <w:rPr>
          <w:szCs w:val="22"/>
        </w:rPr>
        <w:t>Latvian</w:t>
      </w:r>
      <w:r w:rsidRPr="007638C1">
        <w:rPr>
          <w:szCs w:val="22"/>
        </w:rPr>
        <w:t xml:space="preserve"> Cooperation </w:t>
      </w:r>
      <w:proofErr w:type="gramStart"/>
      <w:r w:rsidRPr="007638C1">
        <w:rPr>
          <w:szCs w:val="22"/>
        </w:rPr>
        <w:t>Programme;</w:t>
      </w:r>
      <w:proofErr w:type="gramEnd"/>
    </w:p>
    <w:p w14:paraId="2802C7F0" w14:textId="585D99FF" w:rsidR="00E73DEF" w:rsidRPr="007638C1" w:rsidRDefault="00E73DEF" w:rsidP="006248A2">
      <w:pPr>
        <w:spacing w:before="0" w:after="240"/>
        <w:rPr>
          <w:szCs w:val="22"/>
        </w:rPr>
      </w:pPr>
      <w:r w:rsidRPr="007638C1">
        <w:rPr>
          <w:szCs w:val="22"/>
        </w:rPr>
        <w:t>“Support Measure</w:t>
      </w:r>
      <w:r w:rsidR="00D1718A" w:rsidRPr="007638C1">
        <w:rPr>
          <w:szCs w:val="22"/>
        </w:rPr>
        <w:t xml:space="preserve">” </w:t>
      </w:r>
      <w:r w:rsidR="00622EC3" w:rsidRPr="007638C1">
        <w:rPr>
          <w:szCs w:val="22"/>
        </w:rPr>
        <w:t xml:space="preserve">is used as generic term and </w:t>
      </w:r>
      <w:r w:rsidR="00D1718A" w:rsidRPr="007638C1">
        <w:rPr>
          <w:szCs w:val="22"/>
        </w:rPr>
        <w:t>means a specific Project, P</w:t>
      </w:r>
      <w:r w:rsidRPr="007638C1">
        <w:rPr>
          <w:szCs w:val="22"/>
        </w:rPr>
        <w:t>rogramme</w:t>
      </w:r>
      <w:r w:rsidR="00D1718A" w:rsidRPr="007638C1">
        <w:rPr>
          <w:szCs w:val="22"/>
        </w:rPr>
        <w:t xml:space="preserve"> or T</w:t>
      </w:r>
      <w:r w:rsidRPr="007638C1">
        <w:rPr>
          <w:szCs w:val="22"/>
        </w:rPr>
        <w:t xml:space="preserve">echnical </w:t>
      </w:r>
      <w:r w:rsidR="00D1718A" w:rsidRPr="007638C1">
        <w:rPr>
          <w:szCs w:val="22"/>
        </w:rPr>
        <w:t>S</w:t>
      </w:r>
      <w:r w:rsidRPr="007638C1">
        <w:rPr>
          <w:szCs w:val="22"/>
        </w:rPr>
        <w:t>upport within the framework of the Swiss-</w:t>
      </w:r>
      <w:r w:rsidR="0088505E">
        <w:rPr>
          <w:szCs w:val="22"/>
        </w:rPr>
        <w:t>Latvian</w:t>
      </w:r>
      <w:r w:rsidRPr="007638C1">
        <w:rPr>
          <w:szCs w:val="22"/>
        </w:rPr>
        <w:t xml:space="preserve"> Cooperation </w:t>
      </w:r>
      <w:proofErr w:type="gramStart"/>
      <w:r w:rsidRPr="007638C1">
        <w:rPr>
          <w:szCs w:val="22"/>
        </w:rPr>
        <w:t>Programme;</w:t>
      </w:r>
      <w:proofErr w:type="gramEnd"/>
      <w:r w:rsidRPr="007638C1">
        <w:rPr>
          <w:szCs w:val="22"/>
        </w:rPr>
        <w:t xml:space="preserve"> </w:t>
      </w:r>
    </w:p>
    <w:p w14:paraId="0DBD0866" w14:textId="77777777" w:rsidR="00E73DEF" w:rsidRPr="007638C1" w:rsidRDefault="00E73DEF" w:rsidP="006248A2">
      <w:pPr>
        <w:spacing w:before="0" w:after="240"/>
        <w:rPr>
          <w:szCs w:val="22"/>
        </w:rPr>
      </w:pPr>
      <w:r w:rsidRPr="007638C1">
        <w:rPr>
          <w:szCs w:val="22"/>
        </w:rPr>
        <w:t xml:space="preserve">“Support Measure Agreement” means an agreement between the Parties and, if need be, additional contracting parties, on the implementation of a Support </w:t>
      </w:r>
      <w:proofErr w:type="gramStart"/>
      <w:r w:rsidRPr="007638C1">
        <w:rPr>
          <w:szCs w:val="22"/>
        </w:rPr>
        <w:t>Measure;</w:t>
      </w:r>
      <w:proofErr w:type="gramEnd"/>
    </w:p>
    <w:p w14:paraId="23302922" w14:textId="53CB5C81" w:rsidR="00F37F73" w:rsidRPr="007638C1" w:rsidRDefault="00F37F73" w:rsidP="006248A2">
      <w:pPr>
        <w:spacing w:before="0" w:after="240"/>
        <w:rPr>
          <w:szCs w:val="22"/>
        </w:rPr>
      </w:pPr>
      <w:r w:rsidRPr="007638C1">
        <w:rPr>
          <w:szCs w:val="22"/>
        </w:rPr>
        <w:t>“Swiss-</w:t>
      </w:r>
      <w:r w:rsidR="0088505E">
        <w:rPr>
          <w:szCs w:val="22"/>
        </w:rPr>
        <w:t>Latvian</w:t>
      </w:r>
      <w:r w:rsidRPr="007638C1">
        <w:rPr>
          <w:szCs w:val="22"/>
        </w:rPr>
        <w:t xml:space="preserve"> Cooperation Programme” means the bilateral programme for the implementation of this Framework </w:t>
      </w:r>
      <w:proofErr w:type="gramStart"/>
      <w:r w:rsidRPr="007638C1">
        <w:rPr>
          <w:szCs w:val="22"/>
        </w:rPr>
        <w:t>Agreement;</w:t>
      </w:r>
      <w:proofErr w:type="gramEnd"/>
    </w:p>
    <w:p w14:paraId="4D6020AD" w14:textId="7FE1B07B" w:rsidR="00DA0C69" w:rsidRPr="007638C1" w:rsidRDefault="00DA0C69" w:rsidP="006248A2">
      <w:pPr>
        <w:spacing w:before="0" w:after="240"/>
        <w:rPr>
          <w:szCs w:val="22"/>
        </w:rPr>
      </w:pPr>
      <w:r w:rsidRPr="007638C1">
        <w:rPr>
          <w:szCs w:val="22"/>
        </w:rPr>
        <w:t>“Technical Support”</w:t>
      </w:r>
      <w:r w:rsidR="00CE7881" w:rsidRPr="007638C1">
        <w:rPr>
          <w:szCs w:val="22"/>
        </w:rPr>
        <w:t xml:space="preserve"> means part of the Contribution provided under the Cooperation Programme for the preparation of Support Measures and for the efficient and effective implementation of the Cooperation Programme.</w:t>
      </w:r>
    </w:p>
    <w:p w14:paraId="72840152" w14:textId="6FC8E462" w:rsidR="008A13CB" w:rsidRPr="006248A2" w:rsidRDefault="008A13CB" w:rsidP="008A13CB">
      <w:pPr>
        <w:pStyle w:val="Heading1"/>
        <w:spacing w:after="240"/>
      </w:pPr>
      <w:r w:rsidRPr="006248A2">
        <w:t xml:space="preserve">Article 2 – </w:t>
      </w:r>
      <w:r>
        <w:t>Legal Framework</w:t>
      </w:r>
    </w:p>
    <w:p w14:paraId="78E9D7C8" w14:textId="6BB741EC" w:rsidR="00EF4013" w:rsidRPr="007638C1" w:rsidRDefault="00EF4013" w:rsidP="00EF4013">
      <w:pPr>
        <w:rPr>
          <w:szCs w:val="22"/>
        </w:rPr>
      </w:pPr>
      <w:r w:rsidRPr="00A84FD9">
        <w:rPr>
          <w:szCs w:val="22"/>
        </w:rPr>
        <w:t xml:space="preserve">1. This Framework Agreement, together with the following documents, constitutes the legal framework of the implementation of the </w:t>
      </w:r>
      <w:r w:rsidR="00D74BC4">
        <w:rPr>
          <w:szCs w:val="22"/>
        </w:rPr>
        <w:t>s</w:t>
      </w:r>
      <w:r w:rsidRPr="00A84FD9">
        <w:rPr>
          <w:szCs w:val="22"/>
        </w:rPr>
        <w:t xml:space="preserve">econd Swiss Contribution </w:t>
      </w:r>
      <w:proofErr w:type="gramStart"/>
      <w:r w:rsidRPr="00A84FD9">
        <w:rPr>
          <w:szCs w:val="22"/>
        </w:rPr>
        <w:t>in the area of</w:t>
      </w:r>
      <w:proofErr w:type="gramEnd"/>
      <w:r w:rsidRPr="00A84FD9">
        <w:rPr>
          <w:szCs w:val="22"/>
        </w:rPr>
        <w:t xml:space="preserve"> </w:t>
      </w:r>
      <w:r w:rsidR="00D74BC4">
        <w:rPr>
          <w:szCs w:val="22"/>
        </w:rPr>
        <w:t>c</w:t>
      </w:r>
      <w:r w:rsidRPr="00A84FD9">
        <w:rPr>
          <w:szCs w:val="22"/>
        </w:rPr>
        <w:t>ohesion:</w:t>
      </w:r>
    </w:p>
    <w:p w14:paraId="3E081582" w14:textId="247A4364" w:rsidR="00EF4013" w:rsidRPr="007638C1" w:rsidRDefault="00EF4013" w:rsidP="00EF4013">
      <w:pPr>
        <w:rPr>
          <w:szCs w:val="22"/>
        </w:rPr>
      </w:pPr>
      <w:r w:rsidRPr="007638C1">
        <w:rPr>
          <w:szCs w:val="22"/>
        </w:rPr>
        <w:t xml:space="preserve">(a) the Regulations and subsequent amendments </w:t>
      </w:r>
      <w:proofErr w:type="gramStart"/>
      <w:r w:rsidRPr="007638C1">
        <w:rPr>
          <w:szCs w:val="22"/>
        </w:rPr>
        <w:t>thereof;</w:t>
      </w:r>
      <w:proofErr w:type="gramEnd"/>
      <w:r w:rsidRPr="007638C1">
        <w:rPr>
          <w:szCs w:val="22"/>
        </w:rPr>
        <w:t xml:space="preserve"> </w:t>
      </w:r>
    </w:p>
    <w:p w14:paraId="572DEDD3" w14:textId="384667ED" w:rsidR="00EF4013" w:rsidRPr="007638C1" w:rsidRDefault="00EF4013" w:rsidP="00EF4013">
      <w:pPr>
        <w:rPr>
          <w:szCs w:val="22"/>
        </w:rPr>
      </w:pPr>
      <w:r w:rsidRPr="007638C1">
        <w:rPr>
          <w:szCs w:val="22"/>
        </w:rPr>
        <w:t>(b) Support Measure Agreements, or other agreements between the Parties, resulting from the Framework Agreement; and</w:t>
      </w:r>
    </w:p>
    <w:p w14:paraId="18098A14" w14:textId="42C7A4AD" w:rsidR="00EF4013" w:rsidRPr="007638C1" w:rsidRDefault="00EF4013" w:rsidP="00EF4013">
      <w:pPr>
        <w:rPr>
          <w:szCs w:val="22"/>
        </w:rPr>
      </w:pPr>
      <w:r w:rsidRPr="007638C1">
        <w:rPr>
          <w:szCs w:val="22"/>
        </w:rPr>
        <w:t xml:space="preserve">(c) any operational procedures or guidelines adopted by Switzerland after consultation with </w:t>
      </w:r>
      <w:r w:rsidR="0088505E">
        <w:rPr>
          <w:szCs w:val="22"/>
        </w:rPr>
        <w:t>Latvia</w:t>
      </w:r>
    </w:p>
    <w:p w14:paraId="01FDF36C" w14:textId="401D2398" w:rsidR="008A13CB" w:rsidRPr="00A84FD9" w:rsidRDefault="008A13CB" w:rsidP="00F96A84">
      <w:pPr>
        <w:rPr>
          <w:szCs w:val="22"/>
        </w:rPr>
      </w:pPr>
      <w:r w:rsidRPr="007638C1">
        <w:rPr>
          <w:szCs w:val="22"/>
        </w:rPr>
        <w:t xml:space="preserve">2. In the event of conflicts/contradictions between the provisions of these instruments, the aforementioned order of precedence shall apply. </w:t>
      </w:r>
    </w:p>
    <w:p w14:paraId="7856A04F" w14:textId="77777777" w:rsidR="008A13CB" w:rsidRDefault="008A13CB" w:rsidP="00F96A84"/>
    <w:p w14:paraId="4FAAC896" w14:textId="672B7558" w:rsidR="008679DD" w:rsidRPr="006248A2" w:rsidRDefault="008679DD" w:rsidP="006248A2">
      <w:pPr>
        <w:pStyle w:val="Heading1"/>
        <w:spacing w:after="240"/>
      </w:pPr>
      <w:r w:rsidRPr="006248A2">
        <w:t xml:space="preserve">Article </w:t>
      </w:r>
      <w:r w:rsidR="008A13CB">
        <w:t>3</w:t>
      </w:r>
      <w:r w:rsidRPr="006248A2">
        <w:t xml:space="preserve"> – Objective</w:t>
      </w:r>
      <w:r w:rsidR="00F70A20" w:rsidRPr="006248A2">
        <w:t>s and Principles</w:t>
      </w:r>
    </w:p>
    <w:p w14:paraId="02349E91" w14:textId="7E99ECB0" w:rsidR="00F85507" w:rsidRPr="007638C1" w:rsidRDefault="00F85507" w:rsidP="006248A2">
      <w:pPr>
        <w:spacing w:after="240"/>
        <w:rPr>
          <w:szCs w:val="22"/>
        </w:rPr>
      </w:pPr>
      <w:r w:rsidRPr="00A84FD9">
        <w:rPr>
          <w:szCs w:val="22"/>
        </w:rPr>
        <w:t xml:space="preserve">1. </w:t>
      </w:r>
      <w:r w:rsidR="003246B5" w:rsidRPr="00A84FD9">
        <w:rPr>
          <w:szCs w:val="22"/>
        </w:rPr>
        <w:t>The overall objective of the Swiss-</w:t>
      </w:r>
      <w:r w:rsidR="0088505E">
        <w:rPr>
          <w:szCs w:val="22"/>
        </w:rPr>
        <w:t>Latvian</w:t>
      </w:r>
      <w:r w:rsidR="003246B5" w:rsidRPr="00A84FD9">
        <w:rPr>
          <w:szCs w:val="22"/>
        </w:rPr>
        <w:t xml:space="preserve"> Cooperation Programme is to contribute to the reduction of the economic and social disparities within the EU and within </w:t>
      </w:r>
      <w:r w:rsidR="0088505E">
        <w:rPr>
          <w:szCs w:val="22"/>
        </w:rPr>
        <w:t>Latvia</w:t>
      </w:r>
      <w:r w:rsidR="003246B5" w:rsidRPr="007638C1">
        <w:rPr>
          <w:szCs w:val="22"/>
        </w:rPr>
        <w:t>, building upon and further strengthening the bilateral relations</w:t>
      </w:r>
      <w:r w:rsidR="001110BD" w:rsidRPr="007638C1">
        <w:rPr>
          <w:szCs w:val="22"/>
        </w:rPr>
        <w:t xml:space="preserve"> between Switzerland and the EU and its Member States.</w:t>
      </w:r>
      <w:r w:rsidR="003246B5" w:rsidRPr="007638C1">
        <w:rPr>
          <w:szCs w:val="22"/>
        </w:rPr>
        <w:t xml:space="preserve"> </w:t>
      </w:r>
    </w:p>
    <w:p w14:paraId="7910C585" w14:textId="7068E4FB" w:rsidR="008C56F3" w:rsidRPr="007638C1" w:rsidRDefault="00F85507" w:rsidP="006248A2">
      <w:pPr>
        <w:rPr>
          <w:szCs w:val="22"/>
        </w:rPr>
      </w:pPr>
      <w:r w:rsidRPr="007638C1">
        <w:rPr>
          <w:szCs w:val="22"/>
        </w:rPr>
        <w:t>2.</w:t>
      </w:r>
      <w:r w:rsidR="00F55E8B" w:rsidRPr="007638C1">
        <w:rPr>
          <w:szCs w:val="22"/>
        </w:rPr>
        <w:t xml:space="preserve"> The Parties shall select </w:t>
      </w:r>
      <w:r w:rsidR="008A7103" w:rsidRPr="007638C1">
        <w:rPr>
          <w:szCs w:val="22"/>
        </w:rPr>
        <w:t>Support Measure</w:t>
      </w:r>
      <w:r w:rsidR="00F55E8B" w:rsidRPr="007638C1">
        <w:rPr>
          <w:szCs w:val="22"/>
        </w:rPr>
        <w:t>s that contribute to the achievement of the overall objective</w:t>
      </w:r>
      <w:r w:rsidR="00491B40" w:rsidRPr="007638C1">
        <w:rPr>
          <w:szCs w:val="22"/>
        </w:rPr>
        <w:t xml:space="preserve"> </w:t>
      </w:r>
      <w:r w:rsidR="00491B40" w:rsidRPr="00A84FD9">
        <w:rPr>
          <w:szCs w:val="22"/>
        </w:rPr>
        <w:t>and</w:t>
      </w:r>
      <w:r w:rsidR="00D92C67" w:rsidRPr="00A84FD9">
        <w:rPr>
          <w:szCs w:val="22"/>
        </w:rPr>
        <w:t xml:space="preserve"> which</w:t>
      </w:r>
      <w:r w:rsidR="00D1718A" w:rsidRPr="00A84FD9">
        <w:rPr>
          <w:szCs w:val="22"/>
        </w:rPr>
        <w:t xml:space="preserve">, </w:t>
      </w:r>
      <w:proofErr w:type="gramStart"/>
      <w:r w:rsidR="00D1718A" w:rsidRPr="00A84FD9">
        <w:rPr>
          <w:szCs w:val="22"/>
        </w:rPr>
        <w:t>with the exception of</w:t>
      </w:r>
      <w:proofErr w:type="gramEnd"/>
      <w:r w:rsidR="00D1718A" w:rsidRPr="00A84FD9">
        <w:rPr>
          <w:szCs w:val="22"/>
        </w:rPr>
        <w:t xml:space="preserve"> T</w:t>
      </w:r>
      <w:r w:rsidR="00146E80" w:rsidRPr="000E244F">
        <w:rPr>
          <w:szCs w:val="22"/>
        </w:rPr>
        <w:t xml:space="preserve">echnical </w:t>
      </w:r>
      <w:r w:rsidR="00D1718A" w:rsidRPr="007638C1">
        <w:rPr>
          <w:szCs w:val="22"/>
        </w:rPr>
        <w:t>S</w:t>
      </w:r>
      <w:r w:rsidR="003F0833" w:rsidRPr="007638C1">
        <w:rPr>
          <w:szCs w:val="22"/>
        </w:rPr>
        <w:t>upport</w:t>
      </w:r>
      <w:r w:rsidR="00146E80" w:rsidRPr="007638C1">
        <w:rPr>
          <w:szCs w:val="22"/>
        </w:rPr>
        <w:t>,</w:t>
      </w:r>
      <w:r w:rsidRPr="007638C1">
        <w:rPr>
          <w:szCs w:val="22"/>
        </w:rPr>
        <w:t xml:space="preserve"> contribute </w:t>
      </w:r>
      <w:r w:rsidR="008C56F3" w:rsidRPr="007638C1">
        <w:rPr>
          <w:szCs w:val="22"/>
        </w:rPr>
        <w:t xml:space="preserve">to at least one of the five </w:t>
      </w:r>
      <w:r w:rsidR="0007613A" w:rsidRPr="007638C1">
        <w:rPr>
          <w:szCs w:val="22"/>
        </w:rPr>
        <w:t xml:space="preserve">objectives </w:t>
      </w:r>
      <w:r w:rsidR="008C56F3" w:rsidRPr="007638C1">
        <w:rPr>
          <w:szCs w:val="22"/>
        </w:rPr>
        <w:t xml:space="preserve">of the </w:t>
      </w:r>
      <w:r w:rsidR="008373C5">
        <w:rPr>
          <w:szCs w:val="22"/>
        </w:rPr>
        <w:t>s</w:t>
      </w:r>
      <w:r w:rsidR="00AE2B2A" w:rsidRPr="007638C1">
        <w:rPr>
          <w:szCs w:val="22"/>
        </w:rPr>
        <w:t xml:space="preserve">econd Swiss </w:t>
      </w:r>
      <w:r w:rsidR="007847E6" w:rsidRPr="007638C1">
        <w:rPr>
          <w:szCs w:val="22"/>
        </w:rPr>
        <w:t>C</w:t>
      </w:r>
      <w:r w:rsidR="00AE2B2A" w:rsidRPr="007638C1">
        <w:rPr>
          <w:szCs w:val="22"/>
        </w:rPr>
        <w:t>ontribution</w:t>
      </w:r>
      <w:r w:rsidR="006124C7" w:rsidRPr="007638C1">
        <w:rPr>
          <w:szCs w:val="22"/>
        </w:rPr>
        <w:t>, which are</w:t>
      </w:r>
      <w:r w:rsidR="007847E6" w:rsidRPr="007638C1">
        <w:rPr>
          <w:szCs w:val="22"/>
        </w:rPr>
        <w:t xml:space="preserve"> to</w:t>
      </w:r>
      <w:r w:rsidR="008C56F3" w:rsidRPr="007638C1">
        <w:rPr>
          <w:szCs w:val="22"/>
        </w:rPr>
        <w:t>:</w:t>
      </w:r>
    </w:p>
    <w:p w14:paraId="42DE63DA" w14:textId="08CFE33C" w:rsidR="008C56F3" w:rsidRPr="007638C1" w:rsidRDefault="00FB0657" w:rsidP="007B0CF6">
      <w:pPr>
        <w:pStyle w:val="ListParagraph"/>
        <w:numPr>
          <w:ilvl w:val="0"/>
          <w:numId w:val="21"/>
        </w:numPr>
        <w:spacing w:after="120" w:line="276" w:lineRule="auto"/>
        <w:ind w:left="709" w:hanging="425"/>
        <w:rPr>
          <w:szCs w:val="22"/>
        </w:rPr>
      </w:pPr>
      <w:r w:rsidRPr="007638C1">
        <w:rPr>
          <w:szCs w:val="22"/>
        </w:rPr>
        <w:t>p</w:t>
      </w:r>
      <w:r w:rsidR="008C56F3" w:rsidRPr="007638C1">
        <w:rPr>
          <w:szCs w:val="22"/>
        </w:rPr>
        <w:t>romot</w:t>
      </w:r>
      <w:r w:rsidR="00C50A9D" w:rsidRPr="007638C1">
        <w:rPr>
          <w:szCs w:val="22"/>
        </w:rPr>
        <w:t>ing</w:t>
      </w:r>
      <w:r w:rsidR="008C56F3" w:rsidRPr="007638C1">
        <w:rPr>
          <w:szCs w:val="22"/>
        </w:rPr>
        <w:t xml:space="preserve"> </w:t>
      </w:r>
      <w:r w:rsidR="008C56F3" w:rsidRPr="00A84FD9">
        <w:rPr>
          <w:szCs w:val="22"/>
        </w:rPr>
        <w:t>economic growth and social dialogue</w:t>
      </w:r>
      <w:r w:rsidR="00C50A9D" w:rsidRPr="00A84FD9">
        <w:rPr>
          <w:szCs w:val="22"/>
        </w:rPr>
        <w:t>,</w:t>
      </w:r>
      <w:r w:rsidR="007847E6" w:rsidRPr="00A84FD9">
        <w:rPr>
          <w:szCs w:val="22"/>
        </w:rPr>
        <w:t xml:space="preserve"> </w:t>
      </w:r>
      <w:r w:rsidR="008C56F3" w:rsidRPr="007638C1">
        <w:rPr>
          <w:szCs w:val="22"/>
        </w:rPr>
        <w:t>reduc</w:t>
      </w:r>
      <w:r w:rsidR="00C50A9D" w:rsidRPr="007638C1">
        <w:rPr>
          <w:szCs w:val="22"/>
        </w:rPr>
        <w:t>ing</w:t>
      </w:r>
      <w:r w:rsidR="008C56F3" w:rsidRPr="007638C1">
        <w:rPr>
          <w:szCs w:val="22"/>
        </w:rPr>
        <w:t xml:space="preserve"> (youth) </w:t>
      </w:r>
      <w:proofErr w:type="gramStart"/>
      <w:r w:rsidR="008C56F3" w:rsidRPr="007638C1">
        <w:rPr>
          <w:szCs w:val="22"/>
        </w:rPr>
        <w:t>unemployment</w:t>
      </w:r>
      <w:r w:rsidR="0014431E" w:rsidRPr="007638C1">
        <w:rPr>
          <w:szCs w:val="22"/>
        </w:rPr>
        <w:t>;</w:t>
      </w:r>
      <w:proofErr w:type="gramEnd"/>
    </w:p>
    <w:p w14:paraId="2AEEE626" w14:textId="6EF7811D" w:rsidR="00BA440A" w:rsidRPr="007638C1" w:rsidRDefault="00FB0657" w:rsidP="007B0CF6">
      <w:pPr>
        <w:pStyle w:val="ListParagraph"/>
        <w:numPr>
          <w:ilvl w:val="0"/>
          <w:numId w:val="21"/>
        </w:numPr>
        <w:spacing w:after="120" w:line="276" w:lineRule="auto"/>
        <w:ind w:left="709" w:hanging="425"/>
        <w:rPr>
          <w:szCs w:val="22"/>
        </w:rPr>
      </w:pPr>
      <w:r w:rsidRPr="007638C1">
        <w:rPr>
          <w:szCs w:val="22"/>
        </w:rPr>
        <w:t>m</w:t>
      </w:r>
      <w:r w:rsidR="00BA440A" w:rsidRPr="007638C1">
        <w:rPr>
          <w:szCs w:val="22"/>
        </w:rPr>
        <w:t>anag</w:t>
      </w:r>
      <w:r w:rsidR="00C50A9D" w:rsidRPr="007638C1">
        <w:rPr>
          <w:szCs w:val="22"/>
        </w:rPr>
        <w:t>ing</w:t>
      </w:r>
      <w:r w:rsidR="00BA440A" w:rsidRPr="007638C1">
        <w:rPr>
          <w:szCs w:val="22"/>
        </w:rPr>
        <w:t xml:space="preserve"> migration and support</w:t>
      </w:r>
      <w:r w:rsidR="00C50A9D" w:rsidRPr="007638C1">
        <w:rPr>
          <w:szCs w:val="22"/>
        </w:rPr>
        <w:t>ing</w:t>
      </w:r>
      <w:r w:rsidR="00BA440A" w:rsidRPr="007638C1">
        <w:rPr>
          <w:szCs w:val="22"/>
        </w:rPr>
        <w:t xml:space="preserve"> integratio</w:t>
      </w:r>
      <w:r w:rsidR="00B84C11" w:rsidRPr="007638C1">
        <w:rPr>
          <w:szCs w:val="22"/>
        </w:rPr>
        <w:t>n.</w:t>
      </w:r>
      <w:r w:rsidR="00BA440A" w:rsidRPr="007638C1">
        <w:rPr>
          <w:szCs w:val="22"/>
        </w:rPr>
        <w:t xml:space="preserve"> Increas</w:t>
      </w:r>
      <w:r w:rsidR="00C50A9D" w:rsidRPr="007638C1">
        <w:rPr>
          <w:szCs w:val="22"/>
        </w:rPr>
        <w:t>ing</w:t>
      </w:r>
      <w:r w:rsidR="00BA440A" w:rsidRPr="007638C1">
        <w:rPr>
          <w:szCs w:val="22"/>
        </w:rPr>
        <w:t xml:space="preserve"> public safety</w:t>
      </w:r>
      <w:r w:rsidR="00BE5E92" w:rsidRPr="007638C1">
        <w:rPr>
          <w:szCs w:val="22"/>
        </w:rPr>
        <w:t xml:space="preserve"> and </w:t>
      </w:r>
      <w:proofErr w:type="gramStart"/>
      <w:r w:rsidR="00BE5E92" w:rsidRPr="007638C1">
        <w:rPr>
          <w:szCs w:val="22"/>
        </w:rPr>
        <w:t>security</w:t>
      </w:r>
      <w:r w:rsidR="0014431E" w:rsidRPr="007638C1">
        <w:rPr>
          <w:szCs w:val="22"/>
        </w:rPr>
        <w:t>;</w:t>
      </w:r>
      <w:proofErr w:type="gramEnd"/>
    </w:p>
    <w:p w14:paraId="4700DA2B" w14:textId="08AE12F6" w:rsidR="00BA440A" w:rsidRPr="007638C1" w:rsidRDefault="00FB0657" w:rsidP="007B0CF6">
      <w:pPr>
        <w:pStyle w:val="ListParagraph"/>
        <w:numPr>
          <w:ilvl w:val="0"/>
          <w:numId w:val="21"/>
        </w:numPr>
        <w:spacing w:after="120" w:line="276" w:lineRule="auto"/>
        <w:ind w:left="709" w:hanging="425"/>
        <w:rPr>
          <w:szCs w:val="22"/>
        </w:rPr>
      </w:pPr>
      <w:r w:rsidRPr="007638C1">
        <w:rPr>
          <w:szCs w:val="22"/>
        </w:rPr>
        <w:t>p</w:t>
      </w:r>
      <w:r w:rsidR="00BA440A" w:rsidRPr="007638C1">
        <w:rPr>
          <w:szCs w:val="22"/>
        </w:rPr>
        <w:t>rotect</w:t>
      </w:r>
      <w:r w:rsidR="00C50A9D" w:rsidRPr="007638C1">
        <w:rPr>
          <w:szCs w:val="22"/>
        </w:rPr>
        <w:t>ing</w:t>
      </w:r>
      <w:r w:rsidR="00BA440A" w:rsidRPr="007638C1">
        <w:rPr>
          <w:szCs w:val="22"/>
        </w:rPr>
        <w:t xml:space="preserve"> the environment</w:t>
      </w:r>
      <w:r w:rsidR="00181831" w:rsidRPr="007638C1">
        <w:rPr>
          <w:szCs w:val="22"/>
        </w:rPr>
        <w:t xml:space="preserve"> </w:t>
      </w:r>
      <w:r w:rsidR="00FD6A20" w:rsidRPr="007638C1">
        <w:rPr>
          <w:szCs w:val="22"/>
        </w:rPr>
        <w:t>and</w:t>
      </w:r>
      <w:r w:rsidR="00181831" w:rsidRPr="007638C1">
        <w:rPr>
          <w:szCs w:val="22"/>
        </w:rPr>
        <w:t xml:space="preserve"> the </w:t>
      </w:r>
      <w:proofErr w:type="gramStart"/>
      <w:r w:rsidR="00181831" w:rsidRPr="007638C1">
        <w:rPr>
          <w:szCs w:val="22"/>
        </w:rPr>
        <w:t>climate</w:t>
      </w:r>
      <w:r w:rsidR="0014431E" w:rsidRPr="007638C1">
        <w:rPr>
          <w:szCs w:val="22"/>
        </w:rPr>
        <w:t>;</w:t>
      </w:r>
      <w:proofErr w:type="gramEnd"/>
    </w:p>
    <w:p w14:paraId="63DB2986" w14:textId="1AA0D90A" w:rsidR="00BA440A" w:rsidRPr="007638C1" w:rsidRDefault="00FB0657" w:rsidP="007B0CF6">
      <w:pPr>
        <w:pStyle w:val="ListParagraph"/>
        <w:numPr>
          <w:ilvl w:val="0"/>
          <w:numId w:val="21"/>
        </w:numPr>
        <w:spacing w:after="120" w:line="276" w:lineRule="auto"/>
        <w:ind w:left="709" w:hanging="425"/>
        <w:rPr>
          <w:szCs w:val="22"/>
        </w:rPr>
      </w:pPr>
      <w:r w:rsidRPr="007638C1">
        <w:rPr>
          <w:szCs w:val="22"/>
        </w:rPr>
        <w:t>s</w:t>
      </w:r>
      <w:r w:rsidR="006359D2" w:rsidRPr="007638C1">
        <w:rPr>
          <w:szCs w:val="22"/>
        </w:rPr>
        <w:t>trengthen</w:t>
      </w:r>
      <w:r w:rsidR="00C50A9D" w:rsidRPr="007638C1">
        <w:rPr>
          <w:szCs w:val="22"/>
        </w:rPr>
        <w:t>ing</w:t>
      </w:r>
      <w:r w:rsidR="006359D2" w:rsidRPr="007638C1">
        <w:rPr>
          <w:szCs w:val="22"/>
        </w:rPr>
        <w:t xml:space="preserve"> </w:t>
      </w:r>
      <w:r w:rsidR="008C6437" w:rsidRPr="007638C1">
        <w:rPr>
          <w:szCs w:val="22"/>
        </w:rPr>
        <w:t xml:space="preserve">of </w:t>
      </w:r>
      <w:r w:rsidR="006359D2" w:rsidRPr="007638C1">
        <w:rPr>
          <w:szCs w:val="22"/>
        </w:rPr>
        <w:t xml:space="preserve">social </w:t>
      </w:r>
      <w:proofErr w:type="gramStart"/>
      <w:r w:rsidR="006359D2" w:rsidRPr="007638C1">
        <w:rPr>
          <w:szCs w:val="22"/>
        </w:rPr>
        <w:t>syste</w:t>
      </w:r>
      <w:r w:rsidR="002F43D4" w:rsidRPr="007638C1">
        <w:rPr>
          <w:szCs w:val="22"/>
        </w:rPr>
        <w:t>ms</w:t>
      </w:r>
      <w:r w:rsidR="00465A3D" w:rsidRPr="007638C1">
        <w:rPr>
          <w:szCs w:val="22"/>
        </w:rPr>
        <w:t>;</w:t>
      </w:r>
      <w:proofErr w:type="gramEnd"/>
      <w:r w:rsidR="006359D2" w:rsidRPr="007638C1">
        <w:rPr>
          <w:szCs w:val="22"/>
        </w:rPr>
        <w:t xml:space="preserve"> </w:t>
      </w:r>
    </w:p>
    <w:p w14:paraId="7BAF5D6B" w14:textId="57C85ED1" w:rsidR="006124C7" w:rsidRPr="007638C1" w:rsidRDefault="00146E80" w:rsidP="007B0CF6">
      <w:pPr>
        <w:pStyle w:val="ListParagraph"/>
        <w:numPr>
          <w:ilvl w:val="0"/>
          <w:numId w:val="21"/>
        </w:numPr>
        <w:spacing w:after="120" w:line="276" w:lineRule="auto"/>
        <w:ind w:left="709" w:hanging="425"/>
        <w:rPr>
          <w:rFonts w:ascii="Calibri" w:hAnsi="Calibri"/>
          <w:szCs w:val="22"/>
        </w:rPr>
      </w:pPr>
      <w:r w:rsidRPr="007638C1">
        <w:rPr>
          <w:color w:val="000000" w:themeColor="text1"/>
          <w:szCs w:val="22"/>
        </w:rPr>
        <w:t xml:space="preserve">civic </w:t>
      </w:r>
      <w:r w:rsidR="00BA440A" w:rsidRPr="007638C1">
        <w:rPr>
          <w:color w:val="000000" w:themeColor="text1"/>
          <w:szCs w:val="22"/>
        </w:rPr>
        <w:t xml:space="preserve">engagement and </w:t>
      </w:r>
      <w:r w:rsidR="00BA440A" w:rsidRPr="007638C1">
        <w:rPr>
          <w:szCs w:val="22"/>
        </w:rPr>
        <w:t>transparency</w:t>
      </w:r>
      <w:r w:rsidR="00465A3D" w:rsidRPr="007638C1">
        <w:rPr>
          <w:szCs w:val="22"/>
        </w:rPr>
        <w:t>.</w:t>
      </w:r>
    </w:p>
    <w:p w14:paraId="75FEAB53" w14:textId="36A1200E" w:rsidR="006124C7" w:rsidRPr="007638C1" w:rsidRDefault="006124C7" w:rsidP="006248A2">
      <w:pPr>
        <w:pStyle w:val="Style1"/>
        <w:rPr>
          <w:szCs w:val="22"/>
        </w:rPr>
      </w:pPr>
      <w:r w:rsidRPr="007638C1">
        <w:rPr>
          <w:szCs w:val="22"/>
        </w:rPr>
        <w:t>3</w:t>
      </w:r>
      <w:r w:rsidR="00800144" w:rsidRPr="007638C1">
        <w:rPr>
          <w:szCs w:val="22"/>
        </w:rPr>
        <w:t xml:space="preserve">. </w:t>
      </w:r>
      <w:r w:rsidR="00115804" w:rsidRPr="007638C1">
        <w:rPr>
          <w:szCs w:val="22"/>
        </w:rPr>
        <w:t>Support M</w:t>
      </w:r>
      <w:r w:rsidR="00D1718A" w:rsidRPr="007638C1">
        <w:rPr>
          <w:szCs w:val="22"/>
        </w:rPr>
        <w:t xml:space="preserve">easures, </w:t>
      </w:r>
      <w:proofErr w:type="gramStart"/>
      <w:r w:rsidR="00D1718A" w:rsidRPr="007638C1">
        <w:rPr>
          <w:szCs w:val="22"/>
        </w:rPr>
        <w:t>with the exception of</w:t>
      </w:r>
      <w:proofErr w:type="gramEnd"/>
      <w:r w:rsidR="00D1718A" w:rsidRPr="007638C1">
        <w:rPr>
          <w:szCs w:val="22"/>
        </w:rPr>
        <w:t xml:space="preserve"> T</w:t>
      </w:r>
      <w:r w:rsidR="00115804" w:rsidRPr="007638C1">
        <w:rPr>
          <w:szCs w:val="22"/>
        </w:rPr>
        <w:t xml:space="preserve">echnical </w:t>
      </w:r>
      <w:r w:rsidR="00D1718A" w:rsidRPr="007638C1">
        <w:rPr>
          <w:szCs w:val="22"/>
        </w:rPr>
        <w:t>S</w:t>
      </w:r>
      <w:r w:rsidR="00115804" w:rsidRPr="007638C1">
        <w:rPr>
          <w:szCs w:val="22"/>
        </w:rPr>
        <w:t>upport and unless otherwise agreed upon by the Parties, shall be assigned to at least one thematic area of cooperation</w:t>
      </w:r>
      <w:r w:rsidR="00757C9B" w:rsidRPr="007638C1">
        <w:rPr>
          <w:szCs w:val="22"/>
        </w:rPr>
        <w:t xml:space="preserve">, as </w:t>
      </w:r>
      <w:r w:rsidR="00E344EA" w:rsidRPr="007638C1">
        <w:rPr>
          <w:szCs w:val="22"/>
        </w:rPr>
        <w:t>set out</w:t>
      </w:r>
      <w:r w:rsidR="00757C9B" w:rsidRPr="007638C1">
        <w:rPr>
          <w:szCs w:val="22"/>
        </w:rPr>
        <w:t xml:space="preserve"> in the Regulations</w:t>
      </w:r>
      <w:r w:rsidR="00115804" w:rsidRPr="007638C1">
        <w:rPr>
          <w:szCs w:val="22"/>
        </w:rPr>
        <w:t xml:space="preserve">. </w:t>
      </w:r>
      <w:r w:rsidR="00B62FAF" w:rsidRPr="007638C1">
        <w:rPr>
          <w:szCs w:val="22"/>
        </w:rPr>
        <w:t xml:space="preserve">The Parties </w:t>
      </w:r>
      <w:r w:rsidR="00115804" w:rsidRPr="007638C1">
        <w:rPr>
          <w:szCs w:val="22"/>
        </w:rPr>
        <w:t xml:space="preserve">shall achieve a thematic concentration </w:t>
      </w:r>
      <w:r w:rsidR="00B07F7D" w:rsidRPr="007638C1">
        <w:rPr>
          <w:szCs w:val="22"/>
        </w:rPr>
        <w:t>for</w:t>
      </w:r>
      <w:r w:rsidR="00115804" w:rsidRPr="007638C1">
        <w:rPr>
          <w:szCs w:val="22"/>
        </w:rPr>
        <w:t xml:space="preserve"> the Contribution. Therefore, the Parties shall mutually agree on a limited number of thematic areas to receive support under the Swiss-</w:t>
      </w:r>
      <w:r w:rsidR="0088505E">
        <w:rPr>
          <w:szCs w:val="22"/>
        </w:rPr>
        <w:t>Latvian</w:t>
      </w:r>
      <w:r w:rsidR="00115804" w:rsidRPr="007638C1">
        <w:rPr>
          <w:szCs w:val="22"/>
        </w:rPr>
        <w:t xml:space="preserve"> Cooperation Programme, as </w:t>
      </w:r>
      <w:r w:rsidR="00E344EA" w:rsidRPr="007638C1">
        <w:rPr>
          <w:szCs w:val="22"/>
        </w:rPr>
        <w:t>set out</w:t>
      </w:r>
      <w:r w:rsidR="00115804" w:rsidRPr="007638C1">
        <w:rPr>
          <w:szCs w:val="22"/>
        </w:rPr>
        <w:t xml:space="preserve"> in the Country-</w:t>
      </w:r>
      <w:r w:rsidR="00B07F7D" w:rsidRPr="007638C1">
        <w:rPr>
          <w:szCs w:val="22"/>
        </w:rPr>
        <w:t>S</w:t>
      </w:r>
      <w:r w:rsidR="00115804" w:rsidRPr="007638C1">
        <w:rPr>
          <w:szCs w:val="22"/>
        </w:rPr>
        <w:t>pecific Set-</w:t>
      </w:r>
      <w:r w:rsidR="00C5658A" w:rsidRPr="007638C1">
        <w:rPr>
          <w:szCs w:val="22"/>
        </w:rPr>
        <w:t>U</w:t>
      </w:r>
      <w:r w:rsidR="00115804" w:rsidRPr="007638C1">
        <w:rPr>
          <w:szCs w:val="22"/>
        </w:rPr>
        <w:t>p.</w:t>
      </w:r>
    </w:p>
    <w:p w14:paraId="1578F3E1" w14:textId="6B3E097D" w:rsidR="008D6F9C" w:rsidRPr="007638C1" w:rsidRDefault="00161032" w:rsidP="006248A2">
      <w:pPr>
        <w:pStyle w:val="Style1"/>
        <w:rPr>
          <w:szCs w:val="22"/>
        </w:rPr>
      </w:pPr>
      <w:r w:rsidRPr="007638C1">
        <w:rPr>
          <w:szCs w:val="22"/>
        </w:rPr>
        <w:t>4</w:t>
      </w:r>
      <w:r w:rsidR="004329D7" w:rsidRPr="007638C1">
        <w:rPr>
          <w:szCs w:val="22"/>
        </w:rPr>
        <w:t xml:space="preserve">. </w:t>
      </w:r>
      <w:r w:rsidR="00B62FAF" w:rsidRPr="007638C1">
        <w:rPr>
          <w:szCs w:val="22"/>
        </w:rPr>
        <w:t>The</w:t>
      </w:r>
      <w:r w:rsidR="004329D7" w:rsidRPr="007638C1">
        <w:rPr>
          <w:szCs w:val="22"/>
        </w:rPr>
        <w:t xml:space="preserve"> </w:t>
      </w:r>
      <w:r w:rsidR="00B62FAF" w:rsidRPr="007638C1">
        <w:rPr>
          <w:szCs w:val="22"/>
        </w:rPr>
        <w:t>Parties</w:t>
      </w:r>
      <w:r w:rsidR="004329D7" w:rsidRPr="007638C1">
        <w:rPr>
          <w:szCs w:val="22"/>
        </w:rPr>
        <w:t xml:space="preserve"> shall </w:t>
      </w:r>
      <w:r w:rsidR="00536E14" w:rsidRPr="007638C1">
        <w:rPr>
          <w:szCs w:val="22"/>
        </w:rPr>
        <w:t xml:space="preserve">encourage </w:t>
      </w:r>
      <w:r w:rsidR="004329D7" w:rsidRPr="007638C1">
        <w:rPr>
          <w:szCs w:val="22"/>
        </w:rPr>
        <w:t>partnerships and the exchang</w:t>
      </w:r>
      <w:r w:rsidR="00536E14" w:rsidRPr="007638C1">
        <w:rPr>
          <w:szCs w:val="22"/>
        </w:rPr>
        <w:t>e of expertise between actors</w:t>
      </w:r>
      <w:r w:rsidR="004329D7" w:rsidRPr="007638C1">
        <w:rPr>
          <w:szCs w:val="22"/>
        </w:rPr>
        <w:t xml:space="preserve"> </w:t>
      </w:r>
      <w:r w:rsidR="00536E14" w:rsidRPr="007638C1">
        <w:rPr>
          <w:szCs w:val="22"/>
        </w:rPr>
        <w:t>from</w:t>
      </w:r>
      <w:r w:rsidR="004329D7" w:rsidRPr="007638C1">
        <w:rPr>
          <w:szCs w:val="22"/>
        </w:rPr>
        <w:t xml:space="preserve"> </w:t>
      </w:r>
      <w:r w:rsidR="0088505E">
        <w:rPr>
          <w:szCs w:val="22"/>
        </w:rPr>
        <w:t>Latvia</w:t>
      </w:r>
      <w:r w:rsidR="00536E14" w:rsidRPr="007638C1">
        <w:rPr>
          <w:szCs w:val="22"/>
        </w:rPr>
        <w:t xml:space="preserve"> </w:t>
      </w:r>
      <w:r w:rsidR="004329D7" w:rsidRPr="007638C1">
        <w:rPr>
          <w:szCs w:val="22"/>
        </w:rPr>
        <w:t xml:space="preserve">and Switzerland. </w:t>
      </w:r>
    </w:p>
    <w:p w14:paraId="720506F3" w14:textId="47E8E7E5" w:rsidR="00757C9B" w:rsidRPr="007638C1" w:rsidRDefault="00757C9B" w:rsidP="006248A2">
      <w:pPr>
        <w:pStyle w:val="Style1"/>
        <w:rPr>
          <w:szCs w:val="22"/>
        </w:rPr>
      </w:pPr>
      <w:r w:rsidRPr="007638C1">
        <w:rPr>
          <w:szCs w:val="22"/>
        </w:rPr>
        <w:t xml:space="preserve">5. Support </w:t>
      </w:r>
      <w:r w:rsidR="00B73386" w:rsidRPr="007638C1">
        <w:rPr>
          <w:szCs w:val="22"/>
        </w:rPr>
        <w:t>M</w:t>
      </w:r>
      <w:r w:rsidRPr="007638C1">
        <w:rPr>
          <w:szCs w:val="22"/>
        </w:rPr>
        <w:t xml:space="preserve">easures shall </w:t>
      </w:r>
      <w:r w:rsidR="00E344EA" w:rsidRPr="007638C1">
        <w:rPr>
          <w:szCs w:val="22"/>
        </w:rPr>
        <w:t>respect</w:t>
      </w:r>
      <w:r w:rsidRPr="007638C1">
        <w:rPr>
          <w:szCs w:val="22"/>
        </w:rPr>
        <w:t xml:space="preserve"> social inclusion and</w:t>
      </w:r>
      <w:r w:rsidR="003903C8" w:rsidRPr="007638C1">
        <w:rPr>
          <w:szCs w:val="22"/>
        </w:rPr>
        <w:t xml:space="preserve"> ensure environmental sustainability.</w:t>
      </w:r>
    </w:p>
    <w:p w14:paraId="4D1521B8" w14:textId="4BFA917D" w:rsidR="008A13CB" w:rsidRPr="007638C1" w:rsidRDefault="008A13CB" w:rsidP="006248A2">
      <w:pPr>
        <w:pStyle w:val="Style1"/>
        <w:rPr>
          <w:szCs w:val="22"/>
        </w:rPr>
      </w:pPr>
      <w:r w:rsidRPr="007638C1">
        <w:rPr>
          <w:szCs w:val="22"/>
        </w:rPr>
        <w:t>6. All actions under the Swiss-</w:t>
      </w:r>
      <w:r w:rsidR="0088505E">
        <w:rPr>
          <w:szCs w:val="22"/>
        </w:rPr>
        <w:t>Latvian</w:t>
      </w:r>
      <w:r w:rsidRPr="007638C1">
        <w:rPr>
          <w:szCs w:val="22"/>
        </w:rPr>
        <w:t xml:space="preserve"> Cooperation Programme shall be implemented in line with the objectives, principles, strategic directions, geographical and thematic focus as outlined </w:t>
      </w:r>
      <w:r w:rsidR="00F96A84" w:rsidRPr="007638C1">
        <w:rPr>
          <w:szCs w:val="22"/>
        </w:rPr>
        <w:t>in the Country-Specific Set Up and the R</w:t>
      </w:r>
      <w:r w:rsidRPr="007638C1">
        <w:rPr>
          <w:szCs w:val="22"/>
        </w:rPr>
        <w:t>egulations.</w:t>
      </w:r>
    </w:p>
    <w:p w14:paraId="090FAF73" w14:textId="1B84F784" w:rsidR="008679DD" w:rsidRPr="006248A2" w:rsidRDefault="008679DD" w:rsidP="00805042">
      <w:pPr>
        <w:pStyle w:val="Heading1"/>
      </w:pPr>
      <w:r>
        <w:t>Article</w:t>
      </w:r>
      <w:r w:rsidR="0088084F">
        <w:t xml:space="preserve"> </w:t>
      </w:r>
      <w:r w:rsidR="001B1DD3">
        <w:t>4</w:t>
      </w:r>
      <w:r w:rsidR="00880812" w:rsidRPr="006248A2">
        <w:t xml:space="preserve"> </w:t>
      </w:r>
      <w:r w:rsidR="0088084F" w:rsidRPr="006248A2">
        <w:t xml:space="preserve">– </w:t>
      </w:r>
      <w:r w:rsidR="00880812" w:rsidRPr="006248A2">
        <w:t>Financial Framework</w:t>
      </w:r>
    </w:p>
    <w:p w14:paraId="72DD4F82" w14:textId="3CA64858" w:rsidR="00880812" w:rsidRDefault="00FF47B2" w:rsidP="006248A2">
      <w:pPr>
        <w:spacing w:before="0" w:after="240"/>
      </w:pPr>
      <w:r w:rsidRPr="00CB4E6E">
        <w:t>1</w:t>
      </w:r>
      <w:r w:rsidR="00D127AD" w:rsidRPr="008B79B7">
        <w:t>.</w:t>
      </w:r>
      <w:r w:rsidRPr="008B79B7">
        <w:t xml:space="preserve"> </w:t>
      </w:r>
      <w:r w:rsidR="00044341" w:rsidRPr="00CB4E6E">
        <w:t>Switzerland</w:t>
      </w:r>
      <w:r w:rsidR="008679DD" w:rsidRPr="00CB4E6E">
        <w:t xml:space="preserve"> agrees to grant a Contribution </w:t>
      </w:r>
      <w:r w:rsidR="00880812" w:rsidRPr="00CB4E6E">
        <w:t xml:space="preserve">to </w:t>
      </w:r>
      <w:r w:rsidR="0088505E">
        <w:t>Latvia</w:t>
      </w:r>
      <w:r w:rsidR="00025249" w:rsidRPr="008B79B7">
        <w:t xml:space="preserve"> </w:t>
      </w:r>
      <w:r w:rsidR="008679DD" w:rsidRPr="00CB4E6E">
        <w:t xml:space="preserve">of up to </w:t>
      </w:r>
      <w:r w:rsidR="00523F5D">
        <w:t xml:space="preserve">CHF </w:t>
      </w:r>
      <w:r w:rsidR="006B60C1">
        <w:rPr>
          <w:rFonts w:cs="Arial"/>
          <w:szCs w:val="22"/>
        </w:rPr>
        <w:t>40 </w:t>
      </w:r>
      <w:r w:rsidR="006B60C1" w:rsidRPr="006B60C1">
        <w:rPr>
          <w:rFonts w:cs="Arial"/>
          <w:szCs w:val="22"/>
        </w:rPr>
        <w:t>400</w:t>
      </w:r>
      <w:r w:rsidR="006B60C1">
        <w:rPr>
          <w:rFonts w:cs="Arial"/>
          <w:szCs w:val="22"/>
        </w:rPr>
        <w:t xml:space="preserve"> </w:t>
      </w:r>
      <w:r w:rsidR="006B60C1" w:rsidRPr="006B60C1">
        <w:rPr>
          <w:rFonts w:cs="Arial"/>
          <w:szCs w:val="22"/>
        </w:rPr>
        <w:t>000</w:t>
      </w:r>
      <w:r w:rsidR="006B60C1" w:rsidRPr="008B79B7">
        <w:t xml:space="preserve"> </w:t>
      </w:r>
      <w:r w:rsidR="008A466D" w:rsidRPr="008B79B7">
        <w:t>(</w:t>
      </w:r>
      <w:r w:rsidR="006B60C1">
        <w:t xml:space="preserve">forty million four hundred thousand </w:t>
      </w:r>
      <w:r w:rsidR="002E15D2">
        <w:t>Swiss francs</w:t>
      </w:r>
      <w:r w:rsidR="008A466D" w:rsidRPr="008B79B7">
        <w:t>)</w:t>
      </w:r>
      <w:r w:rsidR="001B7BCF">
        <w:t xml:space="preserve"> with reference to the agreed thematic areas and geographic allocation and according to the indicative allocation defined in the Country Specific Set-</w:t>
      </w:r>
      <w:r w:rsidR="00C40C2F">
        <w:t>U</w:t>
      </w:r>
      <w:r w:rsidR="001B7BCF">
        <w:t>p</w:t>
      </w:r>
      <w:r w:rsidR="00880812" w:rsidRPr="008B79B7">
        <w:t>.</w:t>
      </w:r>
    </w:p>
    <w:p w14:paraId="0BCAF750" w14:textId="5693102D" w:rsidR="00BE1EE2" w:rsidRPr="00286D8A" w:rsidRDefault="00BE1EE2" w:rsidP="006248A2">
      <w:pPr>
        <w:spacing w:before="0" w:after="240"/>
        <w:rPr>
          <w:szCs w:val="22"/>
        </w:rPr>
      </w:pPr>
      <w:r w:rsidRPr="00286D8A">
        <w:rPr>
          <w:szCs w:val="22"/>
        </w:rPr>
        <w:t xml:space="preserve">2. The Contribution in paragraph 1 does not include expenditures of Switzerland for the </w:t>
      </w:r>
      <w:r w:rsidR="00AD7083" w:rsidRPr="00286D8A">
        <w:rPr>
          <w:szCs w:val="22"/>
        </w:rPr>
        <w:t>management costs of</w:t>
      </w:r>
      <w:r w:rsidRPr="00286D8A">
        <w:rPr>
          <w:szCs w:val="22"/>
        </w:rPr>
        <w:t xml:space="preserve"> the “Swiss-</w:t>
      </w:r>
      <w:r w:rsidR="006B60C1">
        <w:rPr>
          <w:szCs w:val="22"/>
        </w:rPr>
        <w:t>Latvian</w:t>
      </w:r>
      <w:r w:rsidRPr="00286D8A">
        <w:rPr>
          <w:szCs w:val="22"/>
        </w:rPr>
        <w:t xml:space="preserve"> Cooperation Programme” and for the “Swiss Expertise and Partnership Fund</w:t>
      </w:r>
      <w:r w:rsidR="009A4078" w:rsidRPr="00286D8A">
        <w:rPr>
          <w:szCs w:val="22"/>
        </w:rPr>
        <w:t xml:space="preserve"> Cohesion</w:t>
      </w:r>
      <w:r w:rsidRPr="00286D8A">
        <w:rPr>
          <w:szCs w:val="22"/>
        </w:rPr>
        <w:t>”</w:t>
      </w:r>
      <w:r w:rsidR="006079E2" w:rsidRPr="00286D8A">
        <w:rPr>
          <w:szCs w:val="22"/>
        </w:rPr>
        <w:t>. The latter</w:t>
      </w:r>
      <w:r w:rsidRPr="00286D8A">
        <w:rPr>
          <w:szCs w:val="22"/>
        </w:rPr>
        <w:t xml:space="preserve"> shall be a fund administered by Switzerland</w:t>
      </w:r>
      <w:r w:rsidR="002B434C" w:rsidRPr="00286D8A">
        <w:rPr>
          <w:szCs w:val="22"/>
        </w:rPr>
        <w:t>, aimed</w:t>
      </w:r>
      <w:r w:rsidRPr="00286D8A">
        <w:rPr>
          <w:szCs w:val="22"/>
        </w:rPr>
        <w:t xml:space="preserve"> at </w:t>
      </w:r>
      <w:r w:rsidR="002B434C" w:rsidRPr="00286D8A">
        <w:rPr>
          <w:szCs w:val="22"/>
        </w:rPr>
        <w:t xml:space="preserve">making Swiss expertise available to selected EU Member States, </w:t>
      </w:r>
      <w:r w:rsidR="00AD7083" w:rsidRPr="00286D8A">
        <w:rPr>
          <w:szCs w:val="22"/>
        </w:rPr>
        <w:t xml:space="preserve">ensuring </w:t>
      </w:r>
      <w:r w:rsidR="002B434C" w:rsidRPr="00286D8A">
        <w:rPr>
          <w:szCs w:val="22"/>
        </w:rPr>
        <w:t xml:space="preserve">the quality and sustainability of Support Measures, </w:t>
      </w:r>
      <w:r w:rsidRPr="00286D8A">
        <w:rPr>
          <w:szCs w:val="22"/>
        </w:rPr>
        <w:t xml:space="preserve">strengthening bilateral </w:t>
      </w:r>
      <w:proofErr w:type="gramStart"/>
      <w:r w:rsidRPr="00286D8A">
        <w:rPr>
          <w:szCs w:val="22"/>
        </w:rPr>
        <w:t>relations</w:t>
      </w:r>
      <w:proofErr w:type="gramEnd"/>
      <w:r w:rsidR="002B434C" w:rsidRPr="00286D8A">
        <w:rPr>
          <w:szCs w:val="22"/>
        </w:rPr>
        <w:t xml:space="preserve"> and fostering partnerships</w:t>
      </w:r>
      <w:r w:rsidRPr="00286D8A">
        <w:rPr>
          <w:szCs w:val="22"/>
        </w:rPr>
        <w:t xml:space="preserve"> between Switzerland and </w:t>
      </w:r>
      <w:r w:rsidR="006B60C1">
        <w:rPr>
          <w:szCs w:val="22"/>
        </w:rPr>
        <w:t>Latvia</w:t>
      </w:r>
      <w:r w:rsidR="00AD7083" w:rsidRPr="00286D8A">
        <w:rPr>
          <w:szCs w:val="22"/>
        </w:rPr>
        <w:t>.</w:t>
      </w:r>
    </w:p>
    <w:p w14:paraId="7A12497E" w14:textId="1AF976B4" w:rsidR="00252296" w:rsidRPr="00286D8A" w:rsidRDefault="00940954" w:rsidP="006248A2">
      <w:pPr>
        <w:spacing w:before="0" w:after="240"/>
        <w:rPr>
          <w:szCs w:val="22"/>
        </w:rPr>
      </w:pPr>
      <w:r>
        <w:rPr>
          <w:szCs w:val="22"/>
        </w:rPr>
        <w:t>3</w:t>
      </w:r>
      <w:r w:rsidR="0006037E" w:rsidRPr="00286D8A">
        <w:rPr>
          <w:szCs w:val="22"/>
        </w:rPr>
        <w:t xml:space="preserve">. </w:t>
      </w:r>
      <w:r w:rsidR="00DB2646" w:rsidRPr="00286D8A">
        <w:rPr>
          <w:szCs w:val="22"/>
        </w:rPr>
        <w:t>The</w:t>
      </w:r>
      <w:r w:rsidR="006B7248" w:rsidRPr="00286D8A">
        <w:rPr>
          <w:szCs w:val="22"/>
        </w:rPr>
        <w:t xml:space="preserve"> </w:t>
      </w:r>
      <w:r w:rsidR="00A4068F" w:rsidRPr="00286D8A">
        <w:rPr>
          <w:szCs w:val="22"/>
        </w:rPr>
        <w:t>p</w:t>
      </w:r>
      <w:r w:rsidR="006B7248" w:rsidRPr="00286D8A">
        <w:rPr>
          <w:szCs w:val="22"/>
        </w:rPr>
        <w:t>eriod of e</w:t>
      </w:r>
      <w:r w:rsidR="00DB2646" w:rsidRPr="00286D8A">
        <w:rPr>
          <w:szCs w:val="22"/>
        </w:rPr>
        <w:t xml:space="preserve">ligibility of </w:t>
      </w:r>
      <w:r w:rsidR="00C132E2" w:rsidRPr="00286D8A">
        <w:rPr>
          <w:szCs w:val="22"/>
        </w:rPr>
        <w:t>expenditures</w:t>
      </w:r>
      <w:r w:rsidR="00DB2646" w:rsidRPr="00286D8A">
        <w:rPr>
          <w:szCs w:val="22"/>
        </w:rPr>
        <w:t xml:space="preserve"> </w:t>
      </w:r>
      <w:r w:rsidR="009E10EA" w:rsidRPr="00286D8A">
        <w:rPr>
          <w:szCs w:val="22"/>
        </w:rPr>
        <w:t>from Support Measures</w:t>
      </w:r>
      <w:r w:rsidR="007129DF" w:rsidRPr="00286D8A">
        <w:rPr>
          <w:szCs w:val="22"/>
        </w:rPr>
        <w:t>, as defined in Chapter 6 of the Regulation</w:t>
      </w:r>
      <w:r w:rsidR="009939E5" w:rsidRPr="00286D8A">
        <w:rPr>
          <w:szCs w:val="22"/>
        </w:rPr>
        <w:t>s</w:t>
      </w:r>
      <w:r w:rsidR="000C51C9" w:rsidRPr="00286D8A">
        <w:rPr>
          <w:szCs w:val="22"/>
        </w:rPr>
        <w:t>,</w:t>
      </w:r>
      <w:r w:rsidR="007129DF" w:rsidRPr="00286D8A">
        <w:rPr>
          <w:szCs w:val="22"/>
        </w:rPr>
        <w:t xml:space="preserve"> </w:t>
      </w:r>
      <w:r w:rsidR="00DB2646" w:rsidRPr="00286D8A">
        <w:rPr>
          <w:szCs w:val="22"/>
        </w:rPr>
        <w:t>ends on</w:t>
      </w:r>
      <w:r w:rsidR="00491748" w:rsidRPr="00286D8A">
        <w:rPr>
          <w:szCs w:val="22"/>
        </w:rPr>
        <w:t xml:space="preserve"> </w:t>
      </w:r>
      <w:r w:rsidR="001751B2" w:rsidRPr="00286D8A">
        <w:rPr>
          <w:szCs w:val="22"/>
        </w:rPr>
        <w:t>3 December 2029</w:t>
      </w:r>
      <w:r w:rsidR="007569F5" w:rsidRPr="00286D8A">
        <w:rPr>
          <w:szCs w:val="22"/>
        </w:rPr>
        <w:t>, inclusive</w:t>
      </w:r>
      <w:r w:rsidR="00491748" w:rsidRPr="00286D8A">
        <w:rPr>
          <w:szCs w:val="22"/>
        </w:rPr>
        <w:t>.</w:t>
      </w:r>
      <w:r w:rsidR="00A64472">
        <w:rPr>
          <w:szCs w:val="22"/>
        </w:rPr>
        <w:t xml:space="preserve"> </w:t>
      </w:r>
      <w:r w:rsidR="00280F55">
        <w:rPr>
          <w:szCs w:val="22"/>
        </w:rPr>
        <w:t>Funds</w:t>
      </w:r>
      <w:r w:rsidR="00A64472">
        <w:rPr>
          <w:szCs w:val="22"/>
        </w:rPr>
        <w:t xml:space="preserve"> not </w:t>
      </w:r>
      <w:r w:rsidR="00351708">
        <w:rPr>
          <w:szCs w:val="22"/>
        </w:rPr>
        <w:t>used</w:t>
      </w:r>
      <w:r w:rsidR="00A64472">
        <w:rPr>
          <w:szCs w:val="22"/>
        </w:rPr>
        <w:t xml:space="preserve"> until this date shall no longer be available to </w:t>
      </w:r>
      <w:r w:rsidR="006B60C1">
        <w:t>Latvia</w:t>
      </w:r>
      <w:r w:rsidR="00A64472">
        <w:t xml:space="preserve">. </w:t>
      </w:r>
    </w:p>
    <w:p w14:paraId="72A1136A" w14:textId="774562D4" w:rsidR="00B8527C" w:rsidRPr="00CB4E6E" w:rsidRDefault="00940954" w:rsidP="006248A2">
      <w:pPr>
        <w:spacing w:before="0" w:after="240"/>
      </w:pPr>
      <w:r>
        <w:t>4</w:t>
      </w:r>
      <w:r w:rsidR="00252296" w:rsidRPr="00CB4E6E">
        <w:t xml:space="preserve">. </w:t>
      </w:r>
      <w:r w:rsidR="000E2994">
        <w:t>Under</w:t>
      </w:r>
      <w:r w:rsidR="00202D8D">
        <w:t xml:space="preserve"> the Swiss-</w:t>
      </w:r>
      <w:r w:rsidR="006B60C1">
        <w:t>Latvian</w:t>
      </w:r>
      <w:r w:rsidR="00202D8D">
        <w:t xml:space="preserve"> Cooperation Programme, </w:t>
      </w:r>
      <w:proofErr w:type="gramStart"/>
      <w:r w:rsidR="001A20ED">
        <w:rPr>
          <w:bCs/>
        </w:rPr>
        <w:t>w</w:t>
      </w:r>
      <w:r w:rsidR="001A20ED" w:rsidRPr="003F4D36">
        <w:rPr>
          <w:bCs/>
        </w:rPr>
        <w:t>ith the exception of</w:t>
      </w:r>
      <w:proofErr w:type="gramEnd"/>
      <w:r w:rsidR="001A20ED" w:rsidRPr="003F4D36">
        <w:rPr>
          <w:bCs/>
        </w:rPr>
        <w:t xml:space="preserve"> the amounts reserved for Swiss management costs and the Swiss Expertise and Partnership Fund, the Contribution should be provided in the form of non-refundable grants or concessional financial facilities</w:t>
      </w:r>
      <w:r w:rsidR="001A20ED">
        <w:rPr>
          <w:bCs/>
        </w:rPr>
        <w:t xml:space="preserve"> such as</w:t>
      </w:r>
      <w:r w:rsidR="00252296" w:rsidRPr="00CB4E6E">
        <w:t xml:space="preserve"> credit lines, guarantee schemes, equity</w:t>
      </w:r>
      <w:r w:rsidR="00776A4B">
        <w:t>,</w:t>
      </w:r>
      <w:r w:rsidR="00252296" w:rsidRPr="00CB4E6E">
        <w:t xml:space="preserve"> debt participation</w:t>
      </w:r>
      <w:r w:rsidR="00776A4B">
        <w:t>,</w:t>
      </w:r>
      <w:r w:rsidR="000E2994">
        <w:t xml:space="preserve"> and</w:t>
      </w:r>
      <w:r w:rsidR="00202D8D">
        <w:t xml:space="preserve"> </w:t>
      </w:r>
      <w:r w:rsidR="00252296" w:rsidRPr="00CB4E6E">
        <w:t>loans</w:t>
      </w:r>
      <w:r w:rsidR="00202D8D">
        <w:t>.</w:t>
      </w:r>
    </w:p>
    <w:p w14:paraId="462A8E43" w14:textId="68FE7457" w:rsidR="007F6839" w:rsidRPr="006248A2" w:rsidRDefault="00940954" w:rsidP="006248A2">
      <w:pPr>
        <w:spacing w:before="0" w:after="240"/>
      </w:pPr>
      <w:r>
        <w:t>5</w:t>
      </w:r>
      <w:r w:rsidR="007F6839" w:rsidRPr="006248A2">
        <w:t xml:space="preserve">. The </w:t>
      </w:r>
      <w:r w:rsidR="00220736" w:rsidRPr="006248A2">
        <w:t xml:space="preserve">financing from the </w:t>
      </w:r>
      <w:r w:rsidR="007F6839" w:rsidRPr="006248A2">
        <w:t>Contribution</w:t>
      </w:r>
      <w:r w:rsidR="00B90333" w:rsidRPr="006248A2">
        <w:t xml:space="preserve"> </w:t>
      </w:r>
      <w:r w:rsidR="007F6839" w:rsidRPr="006248A2">
        <w:t xml:space="preserve">shall not exceed </w:t>
      </w:r>
      <w:r w:rsidR="004B1DCE" w:rsidRPr="006248A2">
        <w:t>60</w:t>
      </w:r>
      <w:r w:rsidR="007F6839" w:rsidRPr="006248A2">
        <w:t xml:space="preserve">% of the eligible </w:t>
      </w:r>
      <w:r w:rsidR="00C132E2" w:rsidRPr="006248A2">
        <w:t>expenditures</w:t>
      </w:r>
      <w:r w:rsidR="000424FB" w:rsidRPr="006248A2">
        <w:t xml:space="preserve"> </w:t>
      </w:r>
      <w:r w:rsidR="00A04292" w:rsidRPr="006248A2">
        <w:t>from</w:t>
      </w:r>
      <w:r w:rsidR="007F6839" w:rsidRPr="006248A2">
        <w:t xml:space="preserve"> the </w:t>
      </w:r>
      <w:r w:rsidR="008A7103" w:rsidRPr="006248A2">
        <w:t>Support Measure</w:t>
      </w:r>
      <w:r w:rsidR="009B7306" w:rsidRPr="006248A2">
        <w:t xml:space="preserve">, except </w:t>
      </w:r>
      <w:r w:rsidR="007F6839" w:rsidRPr="006248A2">
        <w:t>for:</w:t>
      </w:r>
    </w:p>
    <w:p w14:paraId="4440FBCE" w14:textId="40646C0A" w:rsidR="004B1DCE" w:rsidRPr="006248A2" w:rsidRDefault="00D1718A" w:rsidP="007B0CF6">
      <w:pPr>
        <w:pStyle w:val="ListParagraph"/>
        <w:numPr>
          <w:ilvl w:val="0"/>
          <w:numId w:val="27"/>
        </w:numPr>
        <w:spacing w:after="120" w:line="276" w:lineRule="auto"/>
        <w:ind w:left="709" w:hanging="425"/>
      </w:pPr>
      <w:r w:rsidRPr="006248A2">
        <w:t>P</w:t>
      </w:r>
      <w:r w:rsidR="009D6935" w:rsidRPr="006248A2">
        <w:t xml:space="preserve">rojects or </w:t>
      </w:r>
      <w:r w:rsidRPr="006248A2">
        <w:t>P</w:t>
      </w:r>
      <w:r w:rsidR="009D6935" w:rsidRPr="006248A2">
        <w:t>rogrammes</w:t>
      </w:r>
      <w:r w:rsidR="004B1DCE" w:rsidRPr="006248A2">
        <w:t xml:space="preserve"> receiving additional financing in the form of budget allocations from national, regional or local authorities, in which case the </w:t>
      </w:r>
      <w:r w:rsidR="00220736" w:rsidRPr="006248A2">
        <w:t xml:space="preserve">financing from the </w:t>
      </w:r>
      <w:r w:rsidR="004B1DCE" w:rsidRPr="006248A2">
        <w:t xml:space="preserve">Contribution may not exceed 85% of the total eligible </w:t>
      </w:r>
      <w:proofErr w:type="gramStart"/>
      <w:r w:rsidR="00C132E2" w:rsidRPr="006248A2">
        <w:t>expenditures</w:t>
      </w:r>
      <w:r w:rsidR="004B1DCE" w:rsidRPr="006248A2">
        <w:t>;</w:t>
      </w:r>
      <w:proofErr w:type="gramEnd"/>
    </w:p>
    <w:p w14:paraId="30BAF6C2" w14:textId="392A7282" w:rsidR="00252296" w:rsidRPr="006248A2" w:rsidRDefault="00D1718A" w:rsidP="007B0CF6">
      <w:pPr>
        <w:pStyle w:val="ListParagraph"/>
        <w:numPr>
          <w:ilvl w:val="0"/>
          <w:numId w:val="27"/>
        </w:numPr>
        <w:spacing w:after="120" w:line="276" w:lineRule="auto"/>
        <w:ind w:left="709" w:hanging="425"/>
      </w:pPr>
      <w:r w:rsidRPr="006248A2">
        <w:t>P</w:t>
      </w:r>
      <w:r w:rsidR="009D6935" w:rsidRPr="006248A2">
        <w:t xml:space="preserve">rojects or </w:t>
      </w:r>
      <w:r w:rsidRPr="006248A2">
        <w:t>P</w:t>
      </w:r>
      <w:r w:rsidR="009D6935" w:rsidRPr="006248A2">
        <w:t>rogrammes</w:t>
      </w:r>
      <w:r w:rsidR="007F6839" w:rsidRPr="006248A2">
        <w:t xml:space="preserve"> implemented by non-governmental </w:t>
      </w:r>
      <w:r w:rsidR="00D4532A" w:rsidRPr="006248A2">
        <w:t>organi</w:t>
      </w:r>
      <w:r w:rsidR="00583563" w:rsidRPr="006248A2">
        <w:t>s</w:t>
      </w:r>
      <w:r w:rsidR="00D4532A" w:rsidRPr="006248A2">
        <w:t>ation</w:t>
      </w:r>
      <w:r w:rsidR="005815F8" w:rsidRPr="006248A2">
        <w:t>s</w:t>
      </w:r>
      <w:r w:rsidR="004B1DCE" w:rsidRPr="006248A2">
        <w:t xml:space="preserve">, which may be financed </w:t>
      </w:r>
      <w:r w:rsidR="002F66C0" w:rsidRPr="006248A2">
        <w:t xml:space="preserve">to a degree higher than 60% or </w:t>
      </w:r>
      <w:r w:rsidR="009A4981" w:rsidRPr="006248A2">
        <w:t>fully</w:t>
      </w:r>
      <w:r w:rsidR="002F66C0" w:rsidRPr="006248A2">
        <w:t xml:space="preserve"> </w:t>
      </w:r>
      <w:r w:rsidR="004B1DCE" w:rsidRPr="006248A2">
        <w:t xml:space="preserve">by the </w:t>
      </w:r>
      <w:proofErr w:type="gramStart"/>
      <w:r w:rsidR="004B1DCE" w:rsidRPr="006248A2">
        <w:t>Contribution;</w:t>
      </w:r>
      <w:proofErr w:type="gramEnd"/>
    </w:p>
    <w:p w14:paraId="01A90631" w14:textId="6D81997B" w:rsidR="005815F8" w:rsidRPr="006248A2" w:rsidRDefault="00D1718A" w:rsidP="007B0CF6">
      <w:pPr>
        <w:pStyle w:val="ListParagraph"/>
        <w:numPr>
          <w:ilvl w:val="0"/>
          <w:numId w:val="27"/>
        </w:numPr>
        <w:spacing w:after="120" w:line="276" w:lineRule="auto"/>
        <w:ind w:left="709" w:hanging="425"/>
      </w:pPr>
      <w:r w:rsidRPr="006248A2">
        <w:t>T</w:t>
      </w:r>
      <w:r w:rsidR="00F93365" w:rsidRPr="006248A2">
        <w:t xml:space="preserve">echnical </w:t>
      </w:r>
      <w:r w:rsidRPr="006248A2">
        <w:t>S</w:t>
      </w:r>
      <w:r w:rsidR="003F0833" w:rsidRPr="006248A2">
        <w:t>upport</w:t>
      </w:r>
      <w:r w:rsidR="004B1DCE" w:rsidRPr="006248A2">
        <w:t xml:space="preserve">, which may be </w:t>
      </w:r>
      <w:r w:rsidR="000A3B23" w:rsidRPr="006248A2">
        <w:t xml:space="preserve">financed to a degree higher than 60% or fully by the </w:t>
      </w:r>
      <w:proofErr w:type="gramStart"/>
      <w:r w:rsidR="000A3B23" w:rsidRPr="006248A2">
        <w:t>Contribution</w:t>
      </w:r>
      <w:r w:rsidR="004B1DCE" w:rsidRPr="006248A2">
        <w:t>;</w:t>
      </w:r>
      <w:proofErr w:type="gramEnd"/>
    </w:p>
    <w:p w14:paraId="62A5A565" w14:textId="07C80D64" w:rsidR="00F93365" w:rsidRPr="006248A2" w:rsidRDefault="008A7103" w:rsidP="007B0CF6">
      <w:pPr>
        <w:pStyle w:val="ListParagraph"/>
        <w:numPr>
          <w:ilvl w:val="0"/>
          <w:numId w:val="27"/>
        </w:numPr>
        <w:spacing w:after="120" w:line="276" w:lineRule="auto"/>
        <w:ind w:left="709" w:hanging="425"/>
      </w:pPr>
      <w:r w:rsidRPr="006248A2">
        <w:t>Support Measure</w:t>
      </w:r>
      <w:r w:rsidR="005B6503" w:rsidRPr="006248A2">
        <w:t>s in the form of credit lines, guarantee schemes, equity and debt participation and loans</w:t>
      </w:r>
      <w:r w:rsidR="004B1DCE" w:rsidRPr="006248A2">
        <w:t xml:space="preserve"> to the private sector, which may </w:t>
      </w:r>
      <w:r w:rsidR="00B24924" w:rsidRPr="006248A2">
        <w:t>be financed to a degree higher than 60% or even fully by the Contribution</w:t>
      </w:r>
      <w:r w:rsidR="006D528D" w:rsidRPr="006248A2">
        <w:t>.</w:t>
      </w:r>
    </w:p>
    <w:p w14:paraId="0E75424E" w14:textId="381D483F" w:rsidR="00CE2A89" w:rsidRPr="00CB4E6E" w:rsidRDefault="00940954" w:rsidP="006248A2">
      <w:pPr>
        <w:spacing w:before="0" w:after="240"/>
      </w:pPr>
      <w:r>
        <w:t>6</w:t>
      </w:r>
      <w:r w:rsidR="00CE2A89" w:rsidRPr="00CB4E6E">
        <w:t xml:space="preserve">. </w:t>
      </w:r>
      <w:r w:rsidR="006B60C1">
        <w:t>Latvia</w:t>
      </w:r>
      <w:r w:rsidR="00AC5225" w:rsidRPr="00CB4E6E">
        <w:t xml:space="preserve"> shall ens</w:t>
      </w:r>
      <w:r w:rsidR="00CE2A89" w:rsidRPr="00CB4E6E">
        <w:t>ure compliance with</w:t>
      </w:r>
      <w:r w:rsidR="00DB43BB" w:rsidRPr="00CB4E6E">
        <w:t xml:space="preserve"> </w:t>
      </w:r>
      <w:r w:rsidR="00AC5225" w:rsidRPr="00CB4E6E">
        <w:t xml:space="preserve">applicable </w:t>
      </w:r>
      <w:r w:rsidR="00DB43BB" w:rsidRPr="00CB4E6E">
        <w:t xml:space="preserve">rules on </w:t>
      </w:r>
      <w:r w:rsidR="00013047">
        <w:t>s</w:t>
      </w:r>
      <w:r w:rsidR="00DB43BB" w:rsidRPr="00CB4E6E">
        <w:t xml:space="preserve">tate </w:t>
      </w:r>
      <w:r w:rsidR="00BC71E4">
        <w:t>aid and public procurement</w:t>
      </w:r>
      <w:r w:rsidR="00511802">
        <w:t xml:space="preserve">. </w:t>
      </w:r>
    </w:p>
    <w:p w14:paraId="0F132D5D" w14:textId="27E5B590" w:rsidR="008679DD" w:rsidRPr="006248A2" w:rsidRDefault="008679DD" w:rsidP="006248A2">
      <w:pPr>
        <w:pStyle w:val="Heading1"/>
        <w:spacing w:after="240"/>
      </w:pPr>
      <w:r w:rsidRPr="006248A2">
        <w:t xml:space="preserve">Article </w:t>
      </w:r>
      <w:r w:rsidR="001B1DD3">
        <w:t>5</w:t>
      </w:r>
      <w:r w:rsidR="003243CB" w:rsidRPr="006248A2">
        <w:t xml:space="preserve"> </w:t>
      </w:r>
      <w:r w:rsidRPr="006248A2">
        <w:t xml:space="preserve">– </w:t>
      </w:r>
      <w:r w:rsidR="006B45FF" w:rsidRPr="006248A2">
        <w:t xml:space="preserve">Principles for </w:t>
      </w:r>
      <w:r w:rsidR="00A34CFE" w:rsidRPr="006248A2">
        <w:t>Support</w:t>
      </w:r>
      <w:r w:rsidR="00E870E0" w:rsidRPr="006248A2">
        <w:t xml:space="preserve"> Measures</w:t>
      </w:r>
    </w:p>
    <w:p w14:paraId="2D8F8A12" w14:textId="3420C88D" w:rsidR="002727E4" w:rsidRPr="00A84FD9" w:rsidRDefault="008A7103" w:rsidP="002727E4">
      <w:pPr>
        <w:pStyle w:val="ListParagraph"/>
        <w:numPr>
          <w:ilvl w:val="0"/>
          <w:numId w:val="49"/>
        </w:numPr>
        <w:spacing w:before="0"/>
        <w:ind w:left="284" w:hanging="284"/>
        <w:rPr>
          <w:szCs w:val="22"/>
        </w:rPr>
      </w:pPr>
      <w:r w:rsidRPr="00A84FD9">
        <w:rPr>
          <w:szCs w:val="22"/>
        </w:rPr>
        <w:t>Support Measure</w:t>
      </w:r>
      <w:r w:rsidR="00F02C46" w:rsidRPr="00A84FD9">
        <w:rPr>
          <w:szCs w:val="22"/>
        </w:rPr>
        <w:t xml:space="preserve">s </w:t>
      </w:r>
      <w:r w:rsidR="007B0B47" w:rsidRPr="00A84FD9">
        <w:rPr>
          <w:szCs w:val="22"/>
        </w:rPr>
        <w:t xml:space="preserve">shall be implemented </w:t>
      </w:r>
      <w:r w:rsidR="00DC4BA9" w:rsidRPr="00A84FD9">
        <w:rPr>
          <w:szCs w:val="22"/>
        </w:rPr>
        <w:t>in accordance with</w:t>
      </w:r>
      <w:r w:rsidR="00F102F1" w:rsidRPr="00A84FD9">
        <w:rPr>
          <w:szCs w:val="22"/>
        </w:rPr>
        <w:t xml:space="preserve"> the </w:t>
      </w:r>
      <w:r w:rsidR="001B1DD3" w:rsidRPr="00A84FD9">
        <w:rPr>
          <w:szCs w:val="22"/>
        </w:rPr>
        <w:t xml:space="preserve">legal Framework pursuant to </w:t>
      </w:r>
      <w:r w:rsidR="00E578AA" w:rsidRPr="00A84FD9">
        <w:rPr>
          <w:szCs w:val="22"/>
        </w:rPr>
        <w:t>Article</w:t>
      </w:r>
      <w:r w:rsidR="001B1DD3" w:rsidRPr="007638C1">
        <w:rPr>
          <w:szCs w:val="22"/>
        </w:rPr>
        <w:t xml:space="preserve"> 2</w:t>
      </w:r>
      <w:r w:rsidR="00F102F1" w:rsidRPr="007638C1">
        <w:rPr>
          <w:szCs w:val="22"/>
        </w:rPr>
        <w:t>.</w:t>
      </w:r>
      <w:r w:rsidR="00446661" w:rsidRPr="007638C1">
        <w:rPr>
          <w:szCs w:val="22"/>
        </w:rPr>
        <w:t xml:space="preserve"> </w:t>
      </w:r>
    </w:p>
    <w:p w14:paraId="41CAB3B4" w14:textId="00BB1140" w:rsidR="002727E4" w:rsidRPr="007638C1" w:rsidRDefault="006B60C1" w:rsidP="002727E4">
      <w:pPr>
        <w:pStyle w:val="ListParagraph"/>
        <w:numPr>
          <w:ilvl w:val="0"/>
          <w:numId w:val="49"/>
        </w:numPr>
        <w:spacing w:before="0"/>
        <w:ind w:left="284" w:hanging="284"/>
        <w:rPr>
          <w:szCs w:val="22"/>
        </w:rPr>
      </w:pPr>
      <w:r>
        <w:rPr>
          <w:szCs w:val="22"/>
        </w:rPr>
        <w:t>Latvia</w:t>
      </w:r>
      <w:r w:rsidR="009D375E" w:rsidRPr="007638C1">
        <w:rPr>
          <w:szCs w:val="22"/>
        </w:rPr>
        <w:t xml:space="preserve"> is responsible for the identification of </w:t>
      </w:r>
      <w:r w:rsidR="008A7103" w:rsidRPr="007638C1">
        <w:rPr>
          <w:szCs w:val="22"/>
        </w:rPr>
        <w:t>Support Measure</w:t>
      </w:r>
      <w:r w:rsidR="009D375E" w:rsidRPr="007638C1">
        <w:rPr>
          <w:szCs w:val="22"/>
        </w:rPr>
        <w:t>s</w:t>
      </w:r>
      <w:r w:rsidR="005451A9" w:rsidRPr="007638C1">
        <w:rPr>
          <w:szCs w:val="22"/>
        </w:rPr>
        <w:t>,</w:t>
      </w:r>
      <w:r w:rsidR="001E71EF" w:rsidRPr="007638C1">
        <w:rPr>
          <w:szCs w:val="22"/>
        </w:rPr>
        <w:t xml:space="preserve"> which </w:t>
      </w:r>
      <w:proofErr w:type="gramStart"/>
      <w:r w:rsidR="001E71EF" w:rsidRPr="007638C1">
        <w:rPr>
          <w:szCs w:val="22"/>
        </w:rPr>
        <w:t>are</w:t>
      </w:r>
      <w:proofErr w:type="gramEnd"/>
      <w:r w:rsidR="001E71EF" w:rsidRPr="007638C1">
        <w:rPr>
          <w:szCs w:val="22"/>
        </w:rPr>
        <w:t xml:space="preserve"> </w:t>
      </w:r>
    </w:p>
    <w:p w14:paraId="041F7A0D" w14:textId="77777777" w:rsidR="002727E4" w:rsidRPr="007638C1" w:rsidRDefault="002727E4" w:rsidP="002727E4">
      <w:pPr>
        <w:pStyle w:val="ListParagraph"/>
        <w:numPr>
          <w:ilvl w:val="1"/>
          <w:numId w:val="49"/>
        </w:numPr>
        <w:spacing w:before="0"/>
        <w:rPr>
          <w:szCs w:val="22"/>
        </w:rPr>
      </w:pPr>
      <w:r w:rsidRPr="007638C1">
        <w:rPr>
          <w:szCs w:val="22"/>
        </w:rPr>
        <w:t xml:space="preserve">relevant and in line with national </w:t>
      </w:r>
      <w:proofErr w:type="gramStart"/>
      <w:r w:rsidRPr="007638C1">
        <w:rPr>
          <w:szCs w:val="22"/>
        </w:rPr>
        <w:t>priorities;</w:t>
      </w:r>
      <w:proofErr w:type="gramEnd"/>
      <w:r w:rsidRPr="007638C1">
        <w:rPr>
          <w:szCs w:val="22"/>
        </w:rPr>
        <w:t xml:space="preserve"> </w:t>
      </w:r>
    </w:p>
    <w:p w14:paraId="3AA5B727" w14:textId="4EE6B7A1" w:rsidR="002727E4" w:rsidRPr="007638C1" w:rsidRDefault="002727E4" w:rsidP="002727E4">
      <w:pPr>
        <w:pStyle w:val="ListParagraph"/>
        <w:numPr>
          <w:ilvl w:val="1"/>
          <w:numId w:val="49"/>
        </w:numPr>
        <w:spacing w:before="0"/>
        <w:rPr>
          <w:szCs w:val="22"/>
        </w:rPr>
      </w:pPr>
      <w:r w:rsidRPr="007638C1">
        <w:rPr>
          <w:szCs w:val="22"/>
        </w:rPr>
        <w:t xml:space="preserve">effective in addressing the identified </w:t>
      </w:r>
      <w:proofErr w:type="gramStart"/>
      <w:r w:rsidRPr="007638C1">
        <w:rPr>
          <w:szCs w:val="22"/>
        </w:rPr>
        <w:t>needs;</w:t>
      </w:r>
      <w:proofErr w:type="gramEnd"/>
      <w:r w:rsidRPr="007638C1">
        <w:rPr>
          <w:szCs w:val="22"/>
        </w:rPr>
        <w:t xml:space="preserve"> </w:t>
      </w:r>
    </w:p>
    <w:p w14:paraId="02702059" w14:textId="77777777" w:rsidR="002727E4" w:rsidRPr="007638C1" w:rsidRDefault="002727E4" w:rsidP="002727E4">
      <w:pPr>
        <w:pStyle w:val="ListParagraph"/>
        <w:numPr>
          <w:ilvl w:val="1"/>
          <w:numId w:val="49"/>
        </w:numPr>
        <w:spacing w:after="120" w:line="276" w:lineRule="auto"/>
        <w:rPr>
          <w:szCs w:val="22"/>
        </w:rPr>
      </w:pPr>
      <w:r w:rsidRPr="007638C1">
        <w:rPr>
          <w:szCs w:val="22"/>
        </w:rPr>
        <w:t xml:space="preserve">feasible and efficient to </w:t>
      </w:r>
      <w:proofErr w:type="gramStart"/>
      <w:r w:rsidRPr="007638C1">
        <w:rPr>
          <w:szCs w:val="22"/>
        </w:rPr>
        <w:t>implement;</w:t>
      </w:r>
      <w:proofErr w:type="gramEnd"/>
      <w:r w:rsidRPr="007638C1">
        <w:rPr>
          <w:szCs w:val="22"/>
        </w:rPr>
        <w:t xml:space="preserve"> </w:t>
      </w:r>
    </w:p>
    <w:p w14:paraId="2295AD42" w14:textId="77777777" w:rsidR="002727E4" w:rsidRPr="007638C1" w:rsidRDefault="002727E4" w:rsidP="002727E4">
      <w:pPr>
        <w:pStyle w:val="ListParagraph"/>
        <w:numPr>
          <w:ilvl w:val="1"/>
          <w:numId w:val="49"/>
        </w:numPr>
        <w:spacing w:after="120" w:line="276" w:lineRule="auto"/>
        <w:rPr>
          <w:szCs w:val="22"/>
        </w:rPr>
      </w:pPr>
      <w:r w:rsidRPr="007638C1">
        <w:rPr>
          <w:szCs w:val="22"/>
        </w:rPr>
        <w:t xml:space="preserve">expected to have </w:t>
      </w:r>
      <w:proofErr w:type="gramStart"/>
      <w:r w:rsidRPr="007638C1">
        <w:rPr>
          <w:szCs w:val="22"/>
        </w:rPr>
        <w:t>impact;</w:t>
      </w:r>
      <w:proofErr w:type="gramEnd"/>
      <w:r w:rsidRPr="007638C1">
        <w:rPr>
          <w:szCs w:val="22"/>
        </w:rPr>
        <w:t xml:space="preserve"> </w:t>
      </w:r>
    </w:p>
    <w:p w14:paraId="632475EC" w14:textId="77777777" w:rsidR="002727E4" w:rsidRPr="007638C1" w:rsidRDefault="002727E4" w:rsidP="002727E4">
      <w:pPr>
        <w:pStyle w:val="ListParagraph"/>
        <w:numPr>
          <w:ilvl w:val="1"/>
          <w:numId w:val="49"/>
        </w:numPr>
        <w:spacing w:after="120" w:line="276" w:lineRule="auto"/>
        <w:rPr>
          <w:szCs w:val="22"/>
        </w:rPr>
      </w:pPr>
      <w:r w:rsidRPr="007638C1">
        <w:rPr>
          <w:szCs w:val="22"/>
        </w:rPr>
        <w:t xml:space="preserve">designed to create sustainable benefits. </w:t>
      </w:r>
    </w:p>
    <w:p w14:paraId="61B5AEB3" w14:textId="3439BE15" w:rsidR="002727E4" w:rsidRPr="007638C1" w:rsidRDefault="006B60C1" w:rsidP="002727E4">
      <w:pPr>
        <w:pStyle w:val="ListParagraph"/>
        <w:numPr>
          <w:ilvl w:val="0"/>
          <w:numId w:val="49"/>
        </w:numPr>
        <w:spacing w:before="0"/>
        <w:ind w:left="284" w:hanging="284"/>
        <w:rPr>
          <w:szCs w:val="22"/>
        </w:rPr>
      </w:pPr>
      <w:r>
        <w:rPr>
          <w:szCs w:val="22"/>
        </w:rPr>
        <w:t>Latvia</w:t>
      </w:r>
      <w:r w:rsidR="006B45FF" w:rsidRPr="007638C1">
        <w:rPr>
          <w:szCs w:val="22"/>
        </w:rPr>
        <w:t xml:space="preserve"> shall avoid</w:t>
      </w:r>
      <w:r w:rsidR="00767C68" w:rsidRPr="007638C1">
        <w:rPr>
          <w:szCs w:val="22"/>
        </w:rPr>
        <w:t xml:space="preserve"> any</w:t>
      </w:r>
      <w:r w:rsidR="006B45FF" w:rsidRPr="007638C1">
        <w:rPr>
          <w:szCs w:val="22"/>
        </w:rPr>
        <w:t xml:space="preserve"> duplication</w:t>
      </w:r>
      <w:r w:rsidR="00A6620B" w:rsidRPr="007638C1">
        <w:rPr>
          <w:szCs w:val="22"/>
        </w:rPr>
        <w:t xml:space="preserve"> of</w:t>
      </w:r>
      <w:r w:rsidR="006B45FF" w:rsidRPr="007638C1">
        <w:rPr>
          <w:szCs w:val="22"/>
        </w:rPr>
        <w:t xml:space="preserve"> and/or overlap </w:t>
      </w:r>
      <w:r w:rsidR="00A6620B" w:rsidRPr="007638C1">
        <w:rPr>
          <w:szCs w:val="22"/>
        </w:rPr>
        <w:t>with</w:t>
      </w:r>
      <w:r w:rsidR="00767C68" w:rsidRPr="007638C1">
        <w:rPr>
          <w:szCs w:val="22"/>
        </w:rPr>
        <w:t xml:space="preserve"> any part of a</w:t>
      </w:r>
      <w:r w:rsidR="0067477F" w:rsidRPr="007638C1">
        <w:rPr>
          <w:szCs w:val="22"/>
        </w:rPr>
        <w:t xml:space="preserve"> </w:t>
      </w:r>
      <w:r w:rsidR="00B229D9" w:rsidRPr="007638C1">
        <w:rPr>
          <w:szCs w:val="22"/>
        </w:rPr>
        <w:t>S</w:t>
      </w:r>
      <w:r w:rsidR="00B240FB" w:rsidRPr="007638C1">
        <w:rPr>
          <w:szCs w:val="22"/>
        </w:rPr>
        <w:t xml:space="preserve">upport </w:t>
      </w:r>
      <w:r w:rsidR="00B229D9" w:rsidRPr="007638C1">
        <w:rPr>
          <w:szCs w:val="22"/>
        </w:rPr>
        <w:t>M</w:t>
      </w:r>
      <w:r w:rsidR="00B240FB" w:rsidRPr="007638C1">
        <w:rPr>
          <w:szCs w:val="22"/>
        </w:rPr>
        <w:t>easure</w:t>
      </w:r>
      <w:r w:rsidR="006B45FF" w:rsidRPr="007638C1">
        <w:rPr>
          <w:szCs w:val="22"/>
        </w:rPr>
        <w:t xml:space="preserve"> </w:t>
      </w:r>
      <w:r w:rsidR="00B229D9" w:rsidRPr="007638C1">
        <w:rPr>
          <w:szCs w:val="22"/>
        </w:rPr>
        <w:t xml:space="preserve">which is </w:t>
      </w:r>
      <w:r w:rsidR="006B45FF" w:rsidRPr="007638C1">
        <w:rPr>
          <w:szCs w:val="22"/>
        </w:rPr>
        <w:t xml:space="preserve">receiving support from any other structural and/or cohesion funds, such as the European </w:t>
      </w:r>
      <w:r w:rsidR="002D1673" w:rsidRPr="007638C1">
        <w:rPr>
          <w:szCs w:val="22"/>
        </w:rPr>
        <w:t>F</w:t>
      </w:r>
      <w:r w:rsidR="006B45FF" w:rsidRPr="007638C1">
        <w:rPr>
          <w:szCs w:val="22"/>
        </w:rPr>
        <w:t xml:space="preserve">unds, the European Economic Area </w:t>
      </w:r>
      <w:r w:rsidR="002D1673" w:rsidRPr="007638C1">
        <w:rPr>
          <w:szCs w:val="22"/>
        </w:rPr>
        <w:t>F</w:t>
      </w:r>
      <w:r w:rsidR="006B45FF" w:rsidRPr="007638C1">
        <w:rPr>
          <w:szCs w:val="22"/>
        </w:rPr>
        <w:t xml:space="preserve">inancial </w:t>
      </w:r>
      <w:r w:rsidR="002D1673" w:rsidRPr="007638C1">
        <w:rPr>
          <w:szCs w:val="22"/>
        </w:rPr>
        <w:t>M</w:t>
      </w:r>
      <w:r w:rsidR="006B45FF" w:rsidRPr="007638C1">
        <w:rPr>
          <w:szCs w:val="22"/>
        </w:rPr>
        <w:t xml:space="preserve">echanism or the Norwegian </w:t>
      </w:r>
      <w:r w:rsidR="002D1673" w:rsidRPr="007638C1">
        <w:rPr>
          <w:szCs w:val="22"/>
        </w:rPr>
        <w:t>F</w:t>
      </w:r>
      <w:r w:rsidR="006B45FF" w:rsidRPr="007638C1">
        <w:rPr>
          <w:szCs w:val="22"/>
        </w:rPr>
        <w:t xml:space="preserve">inancial </w:t>
      </w:r>
      <w:r w:rsidR="002D1673" w:rsidRPr="007638C1">
        <w:rPr>
          <w:szCs w:val="22"/>
        </w:rPr>
        <w:t>M</w:t>
      </w:r>
      <w:r w:rsidR="006B45FF" w:rsidRPr="007638C1">
        <w:rPr>
          <w:szCs w:val="22"/>
        </w:rPr>
        <w:t xml:space="preserve">echanism, </w:t>
      </w:r>
      <w:r w:rsidR="00B229D9" w:rsidRPr="007638C1">
        <w:rPr>
          <w:szCs w:val="22"/>
        </w:rPr>
        <w:t>as the case may be</w:t>
      </w:r>
      <w:r w:rsidR="006B45FF" w:rsidRPr="007638C1">
        <w:rPr>
          <w:szCs w:val="22"/>
        </w:rPr>
        <w:t>.</w:t>
      </w:r>
    </w:p>
    <w:p w14:paraId="0C824135" w14:textId="00231603" w:rsidR="002727E4" w:rsidRPr="007638C1" w:rsidRDefault="000E2634" w:rsidP="002727E4">
      <w:pPr>
        <w:pStyle w:val="ListParagraph"/>
        <w:numPr>
          <w:ilvl w:val="0"/>
          <w:numId w:val="49"/>
        </w:numPr>
        <w:spacing w:before="0"/>
        <w:ind w:left="284" w:hanging="284"/>
        <w:rPr>
          <w:szCs w:val="22"/>
        </w:rPr>
      </w:pPr>
      <w:r w:rsidRPr="007638C1">
        <w:rPr>
          <w:szCs w:val="22"/>
        </w:rPr>
        <w:t xml:space="preserve">Each Support Measure shall be approved first by </w:t>
      </w:r>
      <w:r w:rsidR="006B60C1">
        <w:rPr>
          <w:szCs w:val="22"/>
        </w:rPr>
        <w:t>Latvia</w:t>
      </w:r>
      <w:r w:rsidRPr="007638C1">
        <w:rPr>
          <w:szCs w:val="22"/>
        </w:rPr>
        <w:t xml:space="preserve"> and then by Switzerland.</w:t>
      </w:r>
    </w:p>
    <w:p w14:paraId="13B3C6CC" w14:textId="77777777" w:rsidR="002727E4" w:rsidRPr="007638C1" w:rsidRDefault="005F1495" w:rsidP="006248A2">
      <w:pPr>
        <w:pStyle w:val="ListParagraph"/>
        <w:numPr>
          <w:ilvl w:val="0"/>
          <w:numId w:val="49"/>
        </w:numPr>
        <w:spacing w:before="0"/>
        <w:ind w:left="284" w:hanging="284"/>
        <w:rPr>
          <w:szCs w:val="22"/>
        </w:rPr>
      </w:pPr>
      <w:r w:rsidRPr="007638C1">
        <w:rPr>
          <w:szCs w:val="22"/>
        </w:rPr>
        <w:t xml:space="preserve">Each </w:t>
      </w:r>
      <w:r w:rsidR="008A7103" w:rsidRPr="007638C1">
        <w:rPr>
          <w:szCs w:val="22"/>
        </w:rPr>
        <w:t>Support Measure</w:t>
      </w:r>
      <w:r w:rsidR="005A732B" w:rsidRPr="007638C1">
        <w:rPr>
          <w:szCs w:val="22"/>
        </w:rPr>
        <w:t xml:space="preserve"> shall be </w:t>
      </w:r>
      <w:r w:rsidRPr="007638C1">
        <w:rPr>
          <w:szCs w:val="22"/>
        </w:rPr>
        <w:t xml:space="preserve">subject to a </w:t>
      </w:r>
      <w:r w:rsidR="008A7103" w:rsidRPr="007638C1">
        <w:rPr>
          <w:szCs w:val="22"/>
        </w:rPr>
        <w:t>Support Measure</w:t>
      </w:r>
      <w:r w:rsidRPr="007638C1">
        <w:rPr>
          <w:szCs w:val="22"/>
        </w:rPr>
        <w:t xml:space="preserve"> A</w:t>
      </w:r>
      <w:r w:rsidR="008B74E3" w:rsidRPr="007638C1">
        <w:rPr>
          <w:szCs w:val="22"/>
        </w:rPr>
        <w:t xml:space="preserve">greement. </w:t>
      </w:r>
    </w:p>
    <w:p w14:paraId="2B89CE87" w14:textId="7F919EAA" w:rsidR="002727E4" w:rsidRPr="007638C1" w:rsidRDefault="00566832" w:rsidP="006248A2">
      <w:pPr>
        <w:pStyle w:val="ListParagraph"/>
        <w:numPr>
          <w:ilvl w:val="0"/>
          <w:numId w:val="49"/>
        </w:numPr>
        <w:spacing w:before="0"/>
        <w:ind w:left="284" w:hanging="284"/>
        <w:rPr>
          <w:szCs w:val="22"/>
        </w:rPr>
      </w:pPr>
      <w:r w:rsidRPr="007638C1">
        <w:rPr>
          <w:szCs w:val="22"/>
        </w:rPr>
        <w:t xml:space="preserve">The Parties </w:t>
      </w:r>
      <w:r w:rsidR="006F0C09" w:rsidRPr="007638C1">
        <w:rPr>
          <w:szCs w:val="22"/>
        </w:rPr>
        <w:t>attach high importance to the monitoring, evaluation and audit</w:t>
      </w:r>
      <w:r w:rsidR="00D44D3E" w:rsidRPr="007638C1">
        <w:rPr>
          <w:szCs w:val="22"/>
        </w:rPr>
        <w:t>ing</w:t>
      </w:r>
      <w:r w:rsidR="006F0C09" w:rsidRPr="007638C1">
        <w:rPr>
          <w:szCs w:val="22"/>
        </w:rPr>
        <w:t xml:space="preserve"> of </w:t>
      </w:r>
      <w:r w:rsidR="00D44D3E" w:rsidRPr="007638C1">
        <w:rPr>
          <w:szCs w:val="22"/>
        </w:rPr>
        <w:t xml:space="preserve">the </w:t>
      </w:r>
      <w:r w:rsidR="008A7103" w:rsidRPr="007638C1">
        <w:rPr>
          <w:szCs w:val="22"/>
        </w:rPr>
        <w:t>Support Measure</w:t>
      </w:r>
      <w:r w:rsidR="006F0C09" w:rsidRPr="007638C1">
        <w:rPr>
          <w:szCs w:val="22"/>
        </w:rPr>
        <w:t>s and the Contribution</w:t>
      </w:r>
      <w:r w:rsidRPr="007638C1">
        <w:rPr>
          <w:szCs w:val="22"/>
        </w:rPr>
        <w:t xml:space="preserve">. </w:t>
      </w:r>
      <w:r w:rsidR="001C33C9" w:rsidRPr="007638C1">
        <w:rPr>
          <w:szCs w:val="22"/>
        </w:rPr>
        <w:t>Each Party</w:t>
      </w:r>
      <w:r w:rsidR="00480166">
        <w:rPr>
          <w:szCs w:val="22"/>
        </w:rPr>
        <w:t xml:space="preserve"> </w:t>
      </w:r>
      <w:r w:rsidR="000E1E8F" w:rsidRPr="00A84FD9">
        <w:rPr>
          <w:szCs w:val="22"/>
        </w:rPr>
        <w:t xml:space="preserve">shall </w:t>
      </w:r>
      <w:r w:rsidR="006F0C09" w:rsidRPr="00A84FD9">
        <w:rPr>
          <w:szCs w:val="22"/>
        </w:rPr>
        <w:t>share</w:t>
      </w:r>
      <w:r w:rsidR="000E1E8F" w:rsidRPr="00A84FD9">
        <w:rPr>
          <w:szCs w:val="22"/>
        </w:rPr>
        <w:t>,</w:t>
      </w:r>
      <w:r w:rsidR="000D4CF8" w:rsidRPr="00A84FD9">
        <w:rPr>
          <w:szCs w:val="22"/>
        </w:rPr>
        <w:t xml:space="preserve"> without delay</w:t>
      </w:r>
      <w:r w:rsidR="000E1E8F" w:rsidRPr="007638C1">
        <w:rPr>
          <w:szCs w:val="22"/>
        </w:rPr>
        <w:t>,</w:t>
      </w:r>
      <w:r w:rsidR="000D4CF8" w:rsidRPr="007638C1">
        <w:rPr>
          <w:szCs w:val="22"/>
        </w:rPr>
        <w:t xml:space="preserve"> </w:t>
      </w:r>
      <w:r w:rsidR="000E1E8F" w:rsidRPr="007638C1">
        <w:rPr>
          <w:szCs w:val="22"/>
        </w:rPr>
        <w:t xml:space="preserve">any </w:t>
      </w:r>
      <w:r w:rsidR="00BB7596" w:rsidRPr="007638C1">
        <w:rPr>
          <w:szCs w:val="22"/>
        </w:rPr>
        <w:t xml:space="preserve">useful </w:t>
      </w:r>
      <w:r w:rsidR="006F0C09" w:rsidRPr="007638C1">
        <w:rPr>
          <w:szCs w:val="22"/>
        </w:rPr>
        <w:t>information</w:t>
      </w:r>
      <w:r w:rsidR="008D1096" w:rsidRPr="007638C1">
        <w:rPr>
          <w:szCs w:val="22"/>
        </w:rPr>
        <w:t xml:space="preserve"> </w:t>
      </w:r>
      <w:r w:rsidR="00767C68" w:rsidRPr="007638C1">
        <w:rPr>
          <w:szCs w:val="22"/>
        </w:rPr>
        <w:t>requested</w:t>
      </w:r>
      <w:r w:rsidR="008D1096" w:rsidRPr="007638C1">
        <w:rPr>
          <w:szCs w:val="22"/>
        </w:rPr>
        <w:t xml:space="preserve"> by </w:t>
      </w:r>
      <w:r w:rsidR="00BB7596" w:rsidRPr="007638C1">
        <w:rPr>
          <w:szCs w:val="22"/>
        </w:rPr>
        <w:t>the other party</w:t>
      </w:r>
      <w:r w:rsidR="006F0C09" w:rsidRPr="007638C1">
        <w:rPr>
          <w:szCs w:val="22"/>
        </w:rPr>
        <w:t xml:space="preserve">. </w:t>
      </w:r>
      <w:r w:rsidR="00A354A8" w:rsidRPr="007638C1">
        <w:rPr>
          <w:szCs w:val="22"/>
        </w:rPr>
        <w:t>The Parties</w:t>
      </w:r>
      <w:r w:rsidR="006F0C09" w:rsidRPr="007638C1">
        <w:rPr>
          <w:szCs w:val="22"/>
        </w:rPr>
        <w:t xml:space="preserve"> shall </w:t>
      </w:r>
      <w:r w:rsidR="00FE40E7" w:rsidRPr="007638C1">
        <w:rPr>
          <w:szCs w:val="22"/>
        </w:rPr>
        <w:t>en</w:t>
      </w:r>
      <w:r w:rsidR="006F0C09" w:rsidRPr="007638C1">
        <w:rPr>
          <w:szCs w:val="22"/>
        </w:rPr>
        <w:t>sure effective c</w:t>
      </w:r>
      <w:r w:rsidR="00DD60BC" w:rsidRPr="007638C1">
        <w:rPr>
          <w:szCs w:val="22"/>
        </w:rPr>
        <w:t xml:space="preserve">oordination </w:t>
      </w:r>
      <w:r w:rsidR="003F1E5A" w:rsidRPr="007638C1">
        <w:rPr>
          <w:szCs w:val="22"/>
        </w:rPr>
        <w:t xml:space="preserve">and monitoring </w:t>
      </w:r>
      <w:r w:rsidR="00DD60BC" w:rsidRPr="007638C1">
        <w:rPr>
          <w:szCs w:val="22"/>
        </w:rPr>
        <w:t xml:space="preserve">of the </w:t>
      </w:r>
      <w:r w:rsidR="009E10EA" w:rsidRPr="007638C1">
        <w:rPr>
          <w:rFonts w:cs="Arial"/>
          <w:szCs w:val="22"/>
        </w:rPr>
        <w:t>Swiss-</w:t>
      </w:r>
      <w:r w:rsidR="006B60C1">
        <w:rPr>
          <w:rFonts w:cs="Arial"/>
          <w:szCs w:val="22"/>
        </w:rPr>
        <w:t>Latvian</w:t>
      </w:r>
      <w:r w:rsidR="009E10EA" w:rsidRPr="007638C1">
        <w:rPr>
          <w:rFonts w:cs="Arial"/>
          <w:szCs w:val="22"/>
        </w:rPr>
        <w:t xml:space="preserve"> Cooperation Programme</w:t>
      </w:r>
      <w:r w:rsidR="00DD60BC" w:rsidRPr="007638C1">
        <w:rPr>
          <w:szCs w:val="22"/>
        </w:rPr>
        <w:t>.</w:t>
      </w:r>
    </w:p>
    <w:p w14:paraId="6BAD2302" w14:textId="532D2E9D" w:rsidR="002727E4" w:rsidRPr="007638C1" w:rsidRDefault="008679DD" w:rsidP="006248A2">
      <w:pPr>
        <w:pStyle w:val="ListParagraph"/>
        <w:numPr>
          <w:ilvl w:val="0"/>
          <w:numId w:val="49"/>
        </w:numPr>
        <w:spacing w:before="0"/>
        <w:ind w:left="284" w:hanging="284"/>
        <w:rPr>
          <w:szCs w:val="22"/>
        </w:rPr>
      </w:pPr>
      <w:r w:rsidRPr="007638C1">
        <w:rPr>
          <w:szCs w:val="22"/>
        </w:rPr>
        <w:t xml:space="preserve"> </w:t>
      </w:r>
      <w:r w:rsidR="006F0C09" w:rsidRPr="007638C1">
        <w:rPr>
          <w:szCs w:val="22"/>
        </w:rPr>
        <w:t>Switzerland</w:t>
      </w:r>
      <w:r w:rsidRPr="007638C1">
        <w:rPr>
          <w:szCs w:val="22"/>
        </w:rPr>
        <w:t xml:space="preserve">, or any third party </w:t>
      </w:r>
      <w:r w:rsidR="00FD4B7F" w:rsidRPr="007638C1">
        <w:rPr>
          <w:szCs w:val="22"/>
        </w:rPr>
        <w:t>appointed to act</w:t>
      </w:r>
      <w:r w:rsidRPr="007638C1">
        <w:rPr>
          <w:szCs w:val="22"/>
        </w:rPr>
        <w:t xml:space="preserve"> on its behalf, </w:t>
      </w:r>
      <w:r w:rsidR="0075298A" w:rsidRPr="007638C1">
        <w:rPr>
          <w:szCs w:val="22"/>
        </w:rPr>
        <w:t>shall have the right</w:t>
      </w:r>
      <w:r w:rsidRPr="007638C1">
        <w:rPr>
          <w:szCs w:val="22"/>
        </w:rPr>
        <w:t xml:space="preserve"> to visit, monitor, review, audit and evaluate all activities and procedures related to the implementation of the </w:t>
      </w:r>
      <w:r w:rsidR="008A7103" w:rsidRPr="007638C1">
        <w:rPr>
          <w:szCs w:val="22"/>
        </w:rPr>
        <w:t>Support Measure</w:t>
      </w:r>
      <w:r w:rsidR="007402C8" w:rsidRPr="007638C1">
        <w:rPr>
          <w:szCs w:val="22"/>
        </w:rPr>
        <w:t>s as deemed appropriate by Switzerland</w:t>
      </w:r>
      <w:r w:rsidRPr="007638C1">
        <w:rPr>
          <w:szCs w:val="22"/>
        </w:rPr>
        <w:t xml:space="preserve">. </w:t>
      </w:r>
      <w:r w:rsidR="006B60C1">
        <w:rPr>
          <w:szCs w:val="22"/>
        </w:rPr>
        <w:t>Latvia</w:t>
      </w:r>
      <w:r w:rsidR="006F0C09" w:rsidRPr="007638C1">
        <w:rPr>
          <w:szCs w:val="22"/>
        </w:rPr>
        <w:t xml:space="preserve"> </w:t>
      </w:r>
      <w:r w:rsidRPr="007638C1">
        <w:rPr>
          <w:szCs w:val="22"/>
        </w:rPr>
        <w:t xml:space="preserve">shall provide </w:t>
      </w:r>
      <w:r w:rsidR="007B19AF" w:rsidRPr="007638C1">
        <w:rPr>
          <w:szCs w:val="22"/>
        </w:rPr>
        <w:t xml:space="preserve">any and </w:t>
      </w:r>
      <w:r w:rsidRPr="007638C1">
        <w:rPr>
          <w:szCs w:val="22"/>
        </w:rPr>
        <w:t>all information</w:t>
      </w:r>
      <w:r w:rsidR="00E4485A" w:rsidRPr="007638C1">
        <w:rPr>
          <w:szCs w:val="22"/>
        </w:rPr>
        <w:t>, assistance and documentation</w:t>
      </w:r>
      <w:r w:rsidR="007B19AF" w:rsidRPr="007638C1">
        <w:rPr>
          <w:szCs w:val="22"/>
        </w:rPr>
        <w:t>, which may be requested or useful, to allow Switzerland</w:t>
      </w:r>
      <w:r w:rsidR="00E4485A" w:rsidRPr="007638C1">
        <w:rPr>
          <w:szCs w:val="22"/>
        </w:rPr>
        <w:t xml:space="preserve"> </w:t>
      </w:r>
      <w:r w:rsidR="007B19AF" w:rsidRPr="007638C1">
        <w:rPr>
          <w:szCs w:val="22"/>
        </w:rPr>
        <w:t xml:space="preserve">to exercise </w:t>
      </w:r>
      <w:r w:rsidR="0075298A" w:rsidRPr="007638C1">
        <w:rPr>
          <w:szCs w:val="22"/>
        </w:rPr>
        <w:t>such</w:t>
      </w:r>
      <w:r w:rsidR="007B19AF" w:rsidRPr="007638C1">
        <w:rPr>
          <w:szCs w:val="22"/>
        </w:rPr>
        <w:t xml:space="preserve"> right</w:t>
      </w:r>
      <w:r w:rsidRPr="007638C1">
        <w:rPr>
          <w:szCs w:val="22"/>
        </w:rPr>
        <w:t>.</w:t>
      </w:r>
    </w:p>
    <w:p w14:paraId="6765D432" w14:textId="06E938F4" w:rsidR="00784F66" w:rsidRPr="007638C1" w:rsidRDefault="00784F66" w:rsidP="006248A2">
      <w:pPr>
        <w:pStyle w:val="ListParagraph"/>
        <w:numPr>
          <w:ilvl w:val="0"/>
          <w:numId w:val="49"/>
        </w:numPr>
        <w:spacing w:before="0"/>
        <w:ind w:left="284" w:hanging="284"/>
        <w:rPr>
          <w:szCs w:val="22"/>
        </w:rPr>
      </w:pPr>
      <w:proofErr w:type="gramStart"/>
      <w:r w:rsidRPr="007638C1">
        <w:rPr>
          <w:szCs w:val="22"/>
        </w:rPr>
        <w:t>In order to</w:t>
      </w:r>
      <w:proofErr w:type="gramEnd"/>
      <w:r w:rsidRPr="007638C1">
        <w:rPr>
          <w:szCs w:val="22"/>
        </w:rPr>
        <w:t xml:space="preserve"> ensure effective implementation of the </w:t>
      </w:r>
      <w:r w:rsidR="00A450BE" w:rsidRPr="007638C1">
        <w:rPr>
          <w:rFonts w:cs="Arial"/>
          <w:szCs w:val="22"/>
        </w:rPr>
        <w:t>Swiss-</w:t>
      </w:r>
      <w:r w:rsidR="006B60C1">
        <w:rPr>
          <w:rFonts w:cs="Arial"/>
          <w:szCs w:val="22"/>
        </w:rPr>
        <w:t>Latvian</w:t>
      </w:r>
      <w:r w:rsidR="00A450BE" w:rsidRPr="007638C1">
        <w:rPr>
          <w:rFonts w:cs="Arial"/>
          <w:szCs w:val="22"/>
        </w:rPr>
        <w:t xml:space="preserve"> Cooperation Programme</w:t>
      </w:r>
      <w:r w:rsidRPr="007638C1">
        <w:rPr>
          <w:szCs w:val="22"/>
        </w:rPr>
        <w:t>, the</w:t>
      </w:r>
      <w:r w:rsidR="00B27CE4" w:rsidRPr="007638C1">
        <w:rPr>
          <w:szCs w:val="22"/>
        </w:rPr>
        <w:t xml:space="preserve"> </w:t>
      </w:r>
      <w:r w:rsidR="00C40C2F">
        <w:rPr>
          <w:szCs w:val="22"/>
        </w:rPr>
        <w:t>C</w:t>
      </w:r>
      <w:r w:rsidR="00603B59" w:rsidRPr="007638C1">
        <w:rPr>
          <w:szCs w:val="22"/>
        </w:rPr>
        <w:t xml:space="preserve">ompetent </w:t>
      </w:r>
      <w:r w:rsidR="00C40C2F">
        <w:rPr>
          <w:szCs w:val="22"/>
        </w:rPr>
        <w:t>A</w:t>
      </w:r>
      <w:r w:rsidR="00603B59" w:rsidRPr="007638C1">
        <w:rPr>
          <w:szCs w:val="22"/>
        </w:rPr>
        <w:t xml:space="preserve">uthorities referred to in Article </w:t>
      </w:r>
      <w:r w:rsidR="00E944EF" w:rsidRPr="007638C1">
        <w:rPr>
          <w:szCs w:val="22"/>
        </w:rPr>
        <w:t xml:space="preserve">6 </w:t>
      </w:r>
      <w:r w:rsidR="0011191D" w:rsidRPr="007638C1">
        <w:rPr>
          <w:szCs w:val="22"/>
        </w:rPr>
        <w:t xml:space="preserve">shall </w:t>
      </w:r>
      <w:r w:rsidRPr="007638C1">
        <w:rPr>
          <w:szCs w:val="22"/>
        </w:rPr>
        <w:t>hold annual meetings</w:t>
      </w:r>
      <w:r w:rsidR="003263AF" w:rsidRPr="007638C1">
        <w:rPr>
          <w:szCs w:val="22"/>
        </w:rPr>
        <w:t>. The purpose of such meetings shall be to</w:t>
      </w:r>
      <w:r w:rsidRPr="007638C1">
        <w:rPr>
          <w:szCs w:val="22"/>
        </w:rPr>
        <w:t xml:space="preserve"> </w:t>
      </w:r>
      <w:r w:rsidR="003263AF" w:rsidRPr="007638C1">
        <w:rPr>
          <w:szCs w:val="22"/>
        </w:rPr>
        <w:t>review</w:t>
      </w:r>
      <w:r w:rsidRPr="007638C1">
        <w:rPr>
          <w:szCs w:val="22"/>
        </w:rPr>
        <w:t xml:space="preserve"> </w:t>
      </w:r>
      <w:r w:rsidR="003263AF" w:rsidRPr="007638C1">
        <w:rPr>
          <w:szCs w:val="22"/>
        </w:rPr>
        <w:t xml:space="preserve">the </w:t>
      </w:r>
      <w:r w:rsidRPr="007638C1">
        <w:rPr>
          <w:szCs w:val="22"/>
        </w:rPr>
        <w:t xml:space="preserve">progress achieved in the </w:t>
      </w:r>
      <w:r w:rsidR="009E10EA" w:rsidRPr="007638C1">
        <w:rPr>
          <w:rFonts w:cs="Arial"/>
          <w:szCs w:val="22"/>
        </w:rPr>
        <w:t>Swiss-</w:t>
      </w:r>
      <w:r w:rsidR="006B60C1">
        <w:rPr>
          <w:rFonts w:cs="Arial"/>
          <w:szCs w:val="22"/>
        </w:rPr>
        <w:t>Latvian</w:t>
      </w:r>
      <w:r w:rsidR="009E10EA" w:rsidRPr="007638C1">
        <w:rPr>
          <w:rFonts w:cs="Arial"/>
          <w:szCs w:val="22"/>
        </w:rPr>
        <w:t xml:space="preserve"> Cooperation Programme</w:t>
      </w:r>
      <w:r w:rsidR="003263AF" w:rsidRPr="007638C1">
        <w:rPr>
          <w:rFonts w:cs="Arial"/>
          <w:szCs w:val="22"/>
        </w:rPr>
        <w:t>,</w:t>
      </w:r>
      <w:r w:rsidRPr="007638C1">
        <w:rPr>
          <w:szCs w:val="22"/>
        </w:rPr>
        <w:t xml:space="preserve"> agree on any necessary measures to be taken</w:t>
      </w:r>
      <w:r w:rsidR="003263AF" w:rsidRPr="007638C1">
        <w:rPr>
          <w:szCs w:val="22"/>
        </w:rPr>
        <w:t>,</w:t>
      </w:r>
      <w:r w:rsidR="00603B59" w:rsidRPr="007638C1">
        <w:rPr>
          <w:szCs w:val="22"/>
        </w:rPr>
        <w:t xml:space="preserve"> </w:t>
      </w:r>
      <w:r w:rsidR="003263AF" w:rsidRPr="007638C1">
        <w:rPr>
          <w:szCs w:val="22"/>
        </w:rPr>
        <w:t>and</w:t>
      </w:r>
      <w:r w:rsidRPr="007638C1">
        <w:rPr>
          <w:szCs w:val="22"/>
        </w:rPr>
        <w:t xml:space="preserve"> provide a forum for discussion of issues of bilateral interest. </w:t>
      </w:r>
    </w:p>
    <w:p w14:paraId="01ABA77C" w14:textId="6D6C5950" w:rsidR="00EC1A6E" w:rsidRPr="006248A2" w:rsidRDefault="00EC1A6E" w:rsidP="006248A2">
      <w:pPr>
        <w:pStyle w:val="Heading1"/>
        <w:spacing w:after="240"/>
      </w:pPr>
      <w:r w:rsidRPr="006248A2">
        <w:t xml:space="preserve">Article </w:t>
      </w:r>
      <w:r w:rsidR="00690934">
        <w:t>6</w:t>
      </w:r>
      <w:r w:rsidRPr="006248A2">
        <w:t xml:space="preserve"> – Competent Authorities</w:t>
      </w:r>
    </w:p>
    <w:p w14:paraId="3144FF70" w14:textId="618C9C7F" w:rsidR="00EC1A6E" w:rsidRPr="007638C1" w:rsidRDefault="00EC1A6E" w:rsidP="006248A2">
      <w:pPr>
        <w:spacing w:before="0" w:after="240"/>
        <w:rPr>
          <w:szCs w:val="22"/>
        </w:rPr>
      </w:pPr>
      <w:r w:rsidRPr="00A84FD9">
        <w:rPr>
          <w:rFonts w:cs="Arial"/>
          <w:szCs w:val="22"/>
        </w:rPr>
        <w:t xml:space="preserve">1. </w:t>
      </w:r>
      <w:r w:rsidR="00665024">
        <w:rPr>
          <w:szCs w:val="22"/>
        </w:rPr>
        <w:t>Latvia</w:t>
      </w:r>
      <w:r w:rsidRPr="00A84FD9">
        <w:rPr>
          <w:szCs w:val="22"/>
        </w:rPr>
        <w:t xml:space="preserve"> has authori</w:t>
      </w:r>
      <w:r w:rsidR="005D7532" w:rsidRPr="00A84FD9">
        <w:rPr>
          <w:szCs w:val="22"/>
        </w:rPr>
        <w:t>s</w:t>
      </w:r>
      <w:r w:rsidRPr="007638C1">
        <w:rPr>
          <w:szCs w:val="22"/>
        </w:rPr>
        <w:t xml:space="preserve">ed </w:t>
      </w:r>
      <w:r w:rsidR="002E2EB0" w:rsidRPr="007638C1">
        <w:rPr>
          <w:szCs w:val="22"/>
        </w:rPr>
        <w:t>a national public entity</w:t>
      </w:r>
      <w:r w:rsidR="00CF19F8" w:rsidRPr="007638C1">
        <w:rPr>
          <w:szCs w:val="22"/>
        </w:rPr>
        <w:t xml:space="preserve"> to act </w:t>
      </w:r>
      <w:r w:rsidRPr="007638C1">
        <w:rPr>
          <w:szCs w:val="22"/>
        </w:rPr>
        <w:t>on its behalf</w:t>
      </w:r>
      <w:r w:rsidR="00CF19F8" w:rsidRPr="007638C1">
        <w:rPr>
          <w:szCs w:val="22"/>
        </w:rPr>
        <w:t xml:space="preserve"> as the National Coordination Unit</w:t>
      </w:r>
      <w:r w:rsidR="002E2EB0" w:rsidRPr="007638C1">
        <w:rPr>
          <w:szCs w:val="22"/>
        </w:rPr>
        <w:t xml:space="preserve"> (see </w:t>
      </w:r>
      <w:r w:rsidR="00437399" w:rsidRPr="007638C1">
        <w:rPr>
          <w:szCs w:val="22"/>
        </w:rPr>
        <w:t>Country-Specific Set-Up</w:t>
      </w:r>
      <w:r w:rsidR="002E2EB0" w:rsidRPr="007638C1">
        <w:rPr>
          <w:szCs w:val="22"/>
        </w:rPr>
        <w:t>)</w:t>
      </w:r>
      <w:r w:rsidRPr="007638C1">
        <w:rPr>
          <w:szCs w:val="22"/>
        </w:rPr>
        <w:t xml:space="preserve">. The National Coordination Unit shall have overall responsibility for reaching the objectives of the </w:t>
      </w:r>
      <w:r w:rsidR="009E10EA" w:rsidRPr="007638C1">
        <w:rPr>
          <w:rFonts w:cs="Arial"/>
          <w:szCs w:val="22"/>
        </w:rPr>
        <w:t>Swiss-</w:t>
      </w:r>
      <w:r w:rsidR="00665024">
        <w:rPr>
          <w:rFonts w:cs="Arial"/>
          <w:szCs w:val="22"/>
        </w:rPr>
        <w:t>Latvian</w:t>
      </w:r>
      <w:r w:rsidR="009E10EA" w:rsidRPr="007638C1">
        <w:rPr>
          <w:rFonts w:cs="Arial"/>
          <w:szCs w:val="22"/>
        </w:rPr>
        <w:t xml:space="preserve"> Cooperation Programme</w:t>
      </w:r>
      <w:r w:rsidR="009E10EA" w:rsidRPr="007638C1">
        <w:rPr>
          <w:szCs w:val="22"/>
        </w:rPr>
        <w:t xml:space="preserve"> </w:t>
      </w:r>
      <w:r w:rsidRPr="007638C1">
        <w:rPr>
          <w:szCs w:val="22"/>
        </w:rPr>
        <w:t xml:space="preserve">as well as for </w:t>
      </w:r>
      <w:r w:rsidR="002E2EB0" w:rsidRPr="007638C1">
        <w:rPr>
          <w:szCs w:val="22"/>
        </w:rPr>
        <w:t xml:space="preserve">its </w:t>
      </w:r>
      <w:r w:rsidRPr="007638C1">
        <w:rPr>
          <w:szCs w:val="22"/>
        </w:rPr>
        <w:t xml:space="preserve">implementation </w:t>
      </w:r>
      <w:r w:rsidR="00B27CE4" w:rsidRPr="007638C1">
        <w:rPr>
          <w:szCs w:val="22"/>
        </w:rPr>
        <w:t xml:space="preserve">in accordance with </w:t>
      </w:r>
      <w:r w:rsidR="003243CB" w:rsidRPr="007638C1">
        <w:rPr>
          <w:szCs w:val="22"/>
        </w:rPr>
        <w:t>this Framework Agreement</w:t>
      </w:r>
      <w:r w:rsidRPr="007638C1">
        <w:rPr>
          <w:szCs w:val="22"/>
        </w:rPr>
        <w:t>.</w:t>
      </w:r>
    </w:p>
    <w:p w14:paraId="50089FEA" w14:textId="2E177542" w:rsidR="006906EC" w:rsidRDefault="008B4E45" w:rsidP="006248A2">
      <w:pPr>
        <w:spacing w:before="0" w:after="240"/>
      </w:pPr>
      <w:r w:rsidRPr="007638C1">
        <w:rPr>
          <w:szCs w:val="22"/>
        </w:rPr>
        <w:t>2</w:t>
      </w:r>
      <w:r w:rsidR="00EC1A6E" w:rsidRPr="007638C1">
        <w:rPr>
          <w:szCs w:val="22"/>
        </w:rPr>
        <w:t>. Switzerland has authori</w:t>
      </w:r>
      <w:r w:rsidR="00A949F7" w:rsidRPr="007638C1">
        <w:rPr>
          <w:szCs w:val="22"/>
        </w:rPr>
        <w:t>s</w:t>
      </w:r>
      <w:r w:rsidR="00EC1A6E" w:rsidRPr="007638C1">
        <w:rPr>
          <w:szCs w:val="22"/>
        </w:rPr>
        <w:t xml:space="preserve">ed </w:t>
      </w:r>
      <w:r w:rsidR="00EC1A6E" w:rsidRPr="007638C1">
        <w:rPr>
          <w:rFonts w:cs="Arial"/>
          <w:szCs w:val="22"/>
        </w:rPr>
        <w:t xml:space="preserve">the Federal Department of Foreign Affairs, acting through the Swiss Agency for </w:t>
      </w:r>
      <w:r w:rsidR="00EC1A6E" w:rsidRPr="007638C1">
        <w:rPr>
          <w:szCs w:val="22"/>
        </w:rPr>
        <w:t xml:space="preserve">Development and Cooperation </w:t>
      </w:r>
      <w:r w:rsidR="00D57B07" w:rsidRPr="007638C1">
        <w:rPr>
          <w:szCs w:val="22"/>
        </w:rPr>
        <w:t>(SDC),</w:t>
      </w:r>
      <w:r w:rsidR="00EC1A6E" w:rsidRPr="007638C1">
        <w:rPr>
          <w:szCs w:val="22"/>
        </w:rPr>
        <w:t xml:space="preserve"> and the Federal Department of Economic Affairs, Education and Research, acting through the State Secretariat for Economic Affairs</w:t>
      </w:r>
      <w:r w:rsidR="00D57B07" w:rsidRPr="007638C1">
        <w:rPr>
          <w:szCs w:val="22"/>
        </w:rPr>
        <w:t xml:space="preserve"> (SECO)</w:t>
      </w:r>
      <w:r w:rsidR="00B90333" w:rsidRPr="007638C1">
        <w:rPr>
          <w:szCs w:val="22"/>
        </w:rPr>
        <w:t>,</w:t>
      </w:r>
      <w:r w:rsidR="00EC1A6E" w:rsidRPr="007638C1">
        <w:rPr>
          <w:szCs w:val="22"/>
        </w:rPr>
        <w:t xml:space="preserve"> to act on its behalf for the implementation of the </w:t>
      </w:r>
      <w:r w:rsidR="00473E00" w:rsidRPr="007638C1">
        <w:rPr>
          <w:rFonts w:cs="Arial"/>
          <w:szCs w:val="22"/>
        </w:rPr>
        <w:t>Swiss-</w:t>
      </w:r>
      <w:r w:rsidR="00665024">
        <w:rPr>
          <w:rFonts w:cs="Arial"/>
          <w:szCs w:val="22"/>
        </w:rPr>
        <w:t>Latvian</w:t>
      </w:r>
      <w:r w:rsidR="00473E00" w:rsidRPr="007638C1">
        <w:rPr>
          <w:rFonts w:cs="Arial"/>
          <w:szCs w:val="22"/>
        </w:rPr>
        <w:t xml:space="preserve"> Cooperation Programme</w:t>
      </w:r>
      <w:r w:rsidR="00EC1A6E" w:rsidRPr="007638C1">
        <w:rPr>
          <w:szCs w:val="22"/>
        </w:rPr>
        <w:t xml:space="preserve">. </w:t>
      </w:r>
      <w:r w:rsidR="008A7103" w:rsidRPr="007638C1">
        <w:rPr>
          <w:szCs w:val="22"/>
        </w:rPr>
        <w:t>Support Measure</w:t>
      </w:r>
      <w:r w:rsidR="00EC1A6E" w:rsidRPr="007638C1">
        <w:rPr>
          <w:szCs w:val="22"/>
        </w:rPr>
        <w:t xml:space="preserve">s are assigned to </w:t>
      </w:r>
      <w:r w:rsidR="00D57B07" w:rsidRPr="007638C1">
        <w:rPr>
          <w:szCs w:val="22"/>
        </w:rPr>
        <w:t xml:space="preserve">either </w:t>
      </w:r>
      <w:r w:rsidR="00A949F7" w:rsidRPr="007638C1">
        <w:rPr>
          <w:szCs w:val="22"/>
        </w:rPr>
        <w:t xml:space="preserve">the </w:t>
      </w:r>
      <w:r w:rsidR="00D57B07" w:rsidRPr="007638C1">
        <w:rPr>
          <w:szCs w:val="22"/>
        </w:rPr>
        <w:t>SDC or SECO</w:t>
      </w:r>
      <w:r w:rsidR="00EC1A6E" w:rsidRPr="007638C1">
        <w:rPr>
          <w:szCs w:val="22"/>
        </w:rPr>
        <w:t xml:space="preserve"> </w:t>
      </w:r>
      <w:r w:rsidR="00A949F7" w:rsidRPr="007638C1">
        <w:rPr>
          <w:szCs w:val="22"/>
        </w:rPr>
        <w:t>in line with</w:t>
      </w:r>
      <w:r w:rsidR="00EC1A6E" w:rsidRPr="007638C1">
        <w:rPr>
          <w:szCs w:val="22"/>
        </w:rPr>
        <w:t xml:space="preserve"> their respective fields of competence.</w:t>
      </w:r>
    </w:p>
    <w:p w14:paraId="7789FBFB" w14:textId="75B52914" w:rsidR="00EC2D8C" w:rsidRPr="00D35416" w:rsidRDefault="00EC2D8C" w:rsidP="006248A2">
      <w:pPr>
        <w:pStyle w:val="Heading1"/>
        <w:spacing w:after="240"/>
      </w:pPr>
      <w:r w:rsidRPr="006248A2">
        <w:t xml:space="preserve">Article </w:t>
      </w:r>
      <w:r w:rsidR="00690934">
        <w:t>7</w:t>
      </w:r>
      <w:r w:rsidRPr="006248A2">
        <w:t xml:space="preserve"> – Liability</w:t>
      </w:r>
    </w:p>
    <w:p w14:paraId="22C240C1" w14:textId="7B0126D2" w:rsidR="003243CB" w:rsidRPr="00CB4E6E" w:rsidRDefault="003243CB" w:rsidP="006248A2">
      <w:pPr>
        <w:spacing w:before="0" w:after="240"/>
      </w:pPr>
      <w:r w:rsidRPr="0EAE815C">
        <w:t xml:space="preserve">The responsibility of Switzerland </w:t>
      </w:r>
      <w:proofErr w:type="gramStart"/>
      <w:r>
        <w:t>with regard to</w:t>
      </w:r>
      <w:proofErr w:type="gramEnd"/>
      <w:r>
        <w:t xml:space="preserve"> the </w:t>
      </w:r>
      <w:r w:rsidRPr="006B087E">
        <w:rPr>
          <w:rFonts w:cs="Arial"/>
        </w:rPr>
        <w:t>Swiss-</w:t>
      </w:r>
      <w:r w:rsidR="00665024">
        <w:rPr>
          <w:rFonts w:cs="Arial"/>
        </w:rPr>
        <w:t>Latvian</w:t>
      </w:r>
      <w:r w:rsidRPr="006B087E">
        <w:rPr>
          <w:rFonts w:cs="Arial"/>
        </w:rPr>
        <w:t xml:space="preserve"> Cooperation Programme</w:t>
      </w:r>
      <w:r w:rsidRPr="0EAE815C">
        <w:t xml:space="preserve"> is limited to providing funds </w:t>
      </w:r>
      <w:r>
        <w:t>in accordance with the relevant Support Measure Agreements</w:t>
      </w:r>
      <w:r w:rsidRPr="0EAE815C">
        <w:t xml:space="preserve">. No liability </w:t>
      </w:r>
      <w:r w:rsidRPr="004A3C5B">
        <w:t xml:space="preserve">to any public or private </w:t>
      </w:r>
      <w:r w:rsidR="00C56058">
        <w:t xml:space="preserve">Latvian </w:t>
      </w:r>
      <w:r w:rsidRPr="004A3C5B">
        <w:t>entity involved in a Support Measure or to any third parties is or will be assumed by Switzerland</w:t>
      </w:r>
      <w:r w:rsidRPr="0EAE815C">
        <w:t>.</w:t>
      </w:r>
    </w:p>
    <w:p w14:paraId="1D4228AF" w14:textId="41F5EAE9" w:rsidR="008679DD" w:rsidRPr="006248A2" w:rsidRDefault="008679DD" w:rsidP="006248A2">
      <w:pPr>
        <w:pStyle w:val="Heading1"/>
        <w:spacing w:after="240"/>
      </w:pPr>
      <w:r w:rsidRPr="006248A2">
        <w:t xml:space="preserve">Article </w:t>
      </w:r>
      <w:r w:rsidR="00690934">
        <w:t>8</w:t>
      </w:r>
      <w:r w:rsidR="00EC2D8C" w:rsidRPr="006248A2">
        <w:t xml:space="preserve"> </w:t>
      </w:r>
      <w:r w:rsidRPr="006248A2">
        <w:t>– Common Concern</w:t>
      </w:r>
    </w:p>
    <w:p w14:paraId="08411132" w14:textId="0E2A24B4" w:rsidR="00D4082D" w:rsidRPr="007A25DF" w:rsidRDefault="008679DD" w:rsidP="006248A2">
      <w:pPr>
        <w:spacing w:before="0" w:after="240"/>
        <w:rPr>
          <w:rFonts w:eastAsia="Arial Unicode MS"/>
          <w:lang w:eastAsia="de-DE"/>
        </w:rPr>
      </w:pPr>
      <w:r w:rsidRPr="006B087E">
        <w:t xml:space="preserve">The Parties share a common concern </w:t>
      </w:r>
      <w:r w:rsidR="004E0475">
        <w:t>to prevent</w:t>
      </w:r>
      <w:r w:rsidR="008B79B7" w:rsidRPr="006B087E">
        <w:t xml:space="preserve"> and </w:t>
      </w:r>
      <w:r w:rsidRPr="006B087E">
        <w:t xml:space="preserve">fight against corruption, which jeopardises good governance and the proper use of resources needed for development, and, in </w:t>
      </w:r>
      <w:r w:rsidRPr="007134C5">
        <w:t>addition, endangers fair and open competition</w:t>
      </w:r>
      <w:r w:rsidR="00362DC0" w:rsidRPr="007134C5">
        <w:t xml:space="preserve"> in procurement procedures</w:t>
      </w:r>
      <w:r w:rsidRPr="007134C5">
        <w:t xml:space="preserve"> based upon price and quality. The</w:t>
      </w:r>
      <w:r w:rsidR="004E0475">
        <w:t xml:space="preserve"> Parties therefore</w:t>
      </w:r>
      <w:r w:rsidRPr="007134C5">
        <w:t xml:space="preserve"> </w:t>
      </w:r>
      <w:r w:rsidR="00A906EF">
        <w:t xml:space="preserve">agree </w:t>
      </w:r>
      <w:r w:rsidR="00D3718C">
        <w:t>to combine</w:t>
      </w:r>
      <w:r w:rsidRPr="007134C5">
        <w:t xml:space="preserve"> their efforts to fight corruption and</w:t>
      </w:r>
      <w:proofErr w:type="gramStart"/>
      <w:r w:rsidRPr="007134C5">
        <w:t xml:space="preserve">, in particular, </w:t>
      </w:r>
      <w:r w:rsidR="00A906EF">
        <w:t>agree</w:t>
      </w:r>
      <w:proofErr w:type="gramEnd"/>
      <w:r w:rsidRPr="007134C5">
        <w:t xml:space="preserve"> that any offer, gift, payment, remuneration or </w:t>
      </w:r>
      <w:r w:rsidRPr="00CB4E6E">
        <w:t>benefit</w:t>
      </w:r>
      <w:r w:rsidRPr="006B087E">
        <w:t xml:space="preserve"> of any kind whatsoever, made to whomsoever, directly or indirectly, with a view to being awarded a mandate or contract </w:t>
      </w:r>
      <w:r w:rsidR="009223F3" w:rsidRPr="007134C5">
        <w:t>under</w:t>
      </w:r>
      <w:r w:rsidRPr="007134C5">
        <w:t xml:space="preserve"> this Framework Agreement, or during </w:t>
      </w:r>
      <w:r w:rsidR="00D3718C">
        <w:t>the performance hereof</w:t>
      </w:r>
      <w:r w:rsidRPr="007134C5">
        <w:t xml:space="preserve">, will be construed as an illegal act or corrupt practice. Any act of this kind constitutes sufficient grounds </w:t>
      </w:r>
      <w:r w:rsidR="00DA2AA8">
        <w:t>for terminating</w:t>
      </w:r>
      <w:r w:rsidRPr="007134C5">
        <w:t xml:space="preserve"> this Framework Agreement</w:t>
      </w:r>
      <w:r w:rsidR="00DA2AA8">
        <w:t xml:space="preserve"> and</w:t>
      </w:r>
      <w:r w:rsidRPr="007134C5">
        <w:t xml:space="preserve"> the </w:t>
      </w:r>
      <w:r w:rsidR="00A906EF">
        <w:t>relevant</w:t>
      </w:r>
      <w:r w:rsidRPr="007134C5">
        <w:t xml:space="preserve"> </w:t>
      </w:r>
      <w:r w:rsidR="008A7103" w:rsidRPr="007134C5">
        <w:t>Support Measure</w:t>
      </w:r>
      <w:r w:rsidRPr="007134C5">
        <w:t xml:space="preserve"> Agreement,</w:t>
      </w:r>
      <w:r w:rsidR="0092451A" w:rsidRPr="007134C5">
        <w:t xml:space="preserve"> </w:t>
      </w:r>
      <w:r w:rsidR="00DA2AA8">
        <w:t>cancelling</w:t>
      </w:r>
      <w:r w:rsidRPr="007134C5">
        <w:t xml:space="preserve"> the </w:t>
      </w:r>
      <w:proofErr w:type="gramStart"/>
      <w:r w:rsidRPr="007134C5">
        <w:t>procurement</w:t>
      </w:r>
      <w:proofErr w:type="gramEnd"/>
      <w:r w:rsidRPr="007134C5">
        <w:t xml:space="preserve"> or resulting award, or taking any other </w:t>
      </w:r>
      <w:r w:rsidR="00713E04">
        <w:t xml:space="preserve">proportionate </w:t>
      </w:r>
      <w:r w:rsidRPr="007134C5">
        <w:t xml:space="preserve">corrective measure laid down by applicable law. The </w:t>
      </w:r>
      <w:r w:rsidR="00F6497D" w:rsidRPr="007134C5">
        <w:t xml:space="preserve">Parties </w:t>
      </w:r>
      <w:r w:rsidRPr="007134C5">
        <w:t>shall promptly inform each other of any well-founded suspicion of an illegal act or corrupt practice.</w:t>
      </w:r>
    </w:p>
    <w:p w14:paraId="17B053B5" w14:textId="1241D639" w:rsidR="00D4082D" w:rsidRPr="006248A2" w:rsidRDefault="00D4082D" w:rsidP="006248A2">
      <w:pPr>
        <w:pStyle w:val="Heading1"/>
        <w:spacing w:after="240"/>
      </w:pPr>
      <w:r w:rsidRPr="006248A2">
        <w:t>Article</w:t>
      </w:r>
      <w:r w:rsidR="00034A9D" w:rsidRPr="006248A2">
        <w:t xml:space="preserve"> </w:t>
      </w:r>
      <w:r w:rsidR="00690934">
        <w:t>9</w:t>
      </w:r>
      <w:r w:rsidR="00EC2D8C" w:rsidRPr="006248A2">
        <w:t xml:space="preserve"> </w:t>
      </w:r>
      <w:r w:rsidRPr="006248A2">
        <w:t>– Amendments</w:t>
      </w:r>
    </w:p>
    <w:p w14:paraId="2E219649" w14:textId="7314E911" w:rsidR="00D4082D" w:rsidRPr="00A84FD9" w:rsidRDefault="00D4082D" w:rsidP="006248A2">
      <w:pPr>
        <w:spacing w:before="0" w:after="240"/>
        <w:rPr>
          <w:szCs w:val="22"/>
        </w:rPr>
      </w:pPr>
      <w:r w:rsidRPr="00A84FD9">
        <w:rPr>
          <w:szCs w:val="22"/>
        </w:rPr>
        <w:t>1. Any amendment to this Framework Agreement shall be made in writing with the mutual agreement of the Parties.</w:t>
      </w:r>
    </w:p>
    <w:p w14:paraId="3F9C7D46" w14:textId="738D6A92" w:rsidR="00D4082D" w:rsidRPr="007638C1" w:rsidRDefault="006014E0" w:rsidP="006248A2">
      <w:pPr>
        <w:spacing w:before="0" w:after="240"/>
        <w:rPr>
          <w:rFonts w:cs="Arial"/>
          <w:szCs w:val="22"/>
        </w:rPr>
      </w:pPr>
      <w:r w:rsidRPr="007638C1">
        <w:rPr>
          <w:szCs w:val="22"/>
        </w:rPr>
        <w:t>2</w:t>
      </w:r>
      <w:r w:rsidR="00F73323" w:rsidRPr="007638C1">
        <w:rPr>
          <w:szCs w:val="22"/>
        </w:rPr>
        <w:t xml:space="preserve">. </w:t>
      </w:r>
      <w:r w:rsidR="00B0102F" w:rsidRPr="007638C1">
        <w:rPr>
          <w:szCs w:val="22"/>
        </w:rPr>
        <w:t>Notwithstanding</w:t>
      </w:r>
      <w:r w:rsidR="00BE6049" w:rsidRPr="007638C1">
        <w:rPr>
          <w:szCs w:val="22"/>
        </w:rPr>
        <w:t xml:space="preserve"> paragraph 1</w:t>
      </w:r>
      <w:r w:rsidR="00B0102F" w:rsidRPr="007638C1">
        <w:rPr>
          <w:szCs w:val="22"/>
        </w:rPr>
        <w:t xml:space="preserve"> above</w:t>
      </w:r>
      <w:r w:rsidR="00BE6049" w:rsidRPr="007638C1">
        <w:rPr>
          <w:szCs w:val="22"/>
        </w:rPr>
        <w:t xml:space="preserve">, </w:t>
      </w:r>
      <w:r w:rsidR="00F73323" w:rsidRPr="007638C1">
        <w:rPr>
          <w:szCs w:val="22"/>
        </w:rPr>
        <w:t xml:space="preserve">the </w:t>
      </w:r>
      <w:r w:rsidR="00085F85" w:rsidRPr="007638C1">
        <w:rPr>
          <w:szCs w:val="22"/>
        </w:rPr>
        <w:t>Country-</w:t>
      </w:r>
      <w:r w:rsidR="00B0102F" w:rsidRPr="007638C1">
        <w:rPr>
          <w:szCs w:val="22"/>
        </w:rPr>
        <w:t>S</w:t>
      </w:r>
      <w:r w:rsidR="00085F85" w:rsidRPr="007638C1">
        <w:rPr>
          <w:szCs w:val="22"/>
        </w:rPr>
        <w:t>pecific Set-</w:t>
      </w:r>
      <w:r w:rsidR="0037432F" w:rsidRPr="007638C1">
        <w:rPr>
          <w:szCs w:val="22"/>
        </w:rPr>
        <w:t>U</w:t>
      </w:r>
      <w:r w:rsidR="00085F85" w:rsidRPr="007638C1">
        <w:rPr>
          <w:szCs w:val="22"/>
        </w:rPr>
        <w:t xml:space="preserve">p </w:t>
      </w:r>
      <w:r w:rsidR="00F73323" w:rsidRPr="007638C1">
        <w:rPr>
          <w:szCs w:val="22"/>
        </w:rPr>
        <w:t xml:space="preserve">may be amended by mutual agreement </w:t>
      </w:r>
      <w:r w:rsidR="001D04DC" w:rsidRPr="007638C1">
        <w:rPr>
          <w:szCs w:val="22"/>
        </w:rPr>
        <w:t xml:space="preserve">of the </w:t>
      </w:r>
      <w:r w:rsidR="00DE0FA1">
        <w:rPr>
          <w:szCs w:val="22"/>
        </w:rPr>
        <w:t>C</w:t>
      </w:r>
      <w:r w:rsidR="001D04DC" w:rsidRPr="007638C1">
        <w:rPr>
          <w:szCs w:val="22"/>
        </w:rPr>
        <w:t xml:space="preserve">ompetent </w:t>
      </w:r>
      <w:r w:rsidR="00DE0FA1">
        <w:rPr>
          <w:szCs w:val="22"/>
        </w:rPr>
        <w:t>A</w:t>
      </w:r>
      <w:r w:rsidR="001D04DC" w:rsidRPr="007638C1">
        <w:rPr>
          <w:szCs w:val="22"/>
        </w:rPr>
        <w:t xml:space="preserve">uthorities referred to in Article </w:t>
      </w:r>
      <w:r w:rsidR="00E44982" w:rsidRPr="007638C1">
        <w:rPr>
          <w:szCs w:val="22"/>
        </w:rPr>
        <w:t xml:space="preserve">6 </w:t>
      </w:r>
      <w:r w:rsidR="00F73323" w:rsidRPr="007638C1">
        <w:rPr>
          <w:szCs w:val="22"/>
        </w:rPr>
        <w:t xml:space="preserve">through an exchange of letters between </w:t>
      </w:r>
      <w:r w:rsidR="001D04DC" w:rsidRPr="007638C1">
        <w:rPr>
          <w:szCs w:val="22"/>
        </w:rPr>
        <w:t>them</w:t>
      </w:r>
      <w:r w:rsidR="006F3B89" w:rsidRPr="007638C1">
        <w:rPr>
          <w:szCs w:val="22"/>
        </w:rPr>
        <w:t>.</w:t>
      </w:r>
      <w:r w:rsidR="000B51A7" w:rsidRPr="007638C1">
        <w:rPr>
          <w:szCs w:val="22"/>
        </w:rPr>
        <w:t xml:space="preserve"> </w:t>
      </w:r>
    </w:p>
    <w:p w14:paraId="3ECF2A41" w14:textId="1C72D30F" w:rsidR="008679DD" w:rsidRPr="006248A2" w:rsidRDefault="008679DD" w:rsidP="006248A2">
      <w:pPr>
        <w:pStyle w:val="Heading1"/>
        <w:spacing w:after="240"/>
      </w:pPr>
      <w:r w:rsidRPr="006248A2">
        <w:t xml:space="preserve">Article </w:t>
      </w:r>
      <w:r w:rsidR="009C0616">
        <w:t>10</w:t>
      </w:r>
      <w:r w:rsidR="00EC2D8C" w:rsidRPr="006248A2">
        <w:t xml:space="preserve"> </w:t>
      </w:r>
      <w:r w:rsidRPr="006248A2">
        <w:t>– Final Provisions</w:t>
      </w:r>
    </w:p>
    <w:p w14:paraId="28FFD6E5" w14:textId="16B5A240" w:rsidR="00FC5CE0" w:rsidRDefault="00034A9D" w:rsidP="0050686C">
      <w:pPr>
        <w:spacing w:before="0" w:after="240"/>
      </w:pPr>
      <w:r w:rsidRPr="006B087E">
        <w:t>1</w:t>
      </w:r>
      <w:r w:rsidR="00244808" w:rsidRPr="006B087E">
        <w:t xml:space="preserve">. </w:t>
      </w:r>
      <w:r w:rsidR="007129DF">
        <w:t>The Country-</w:t>
      </w:r>
      <w:r w:rsidR="007235D3">
        <w:t>S</w:t>
      </w:r>
      <w:r w:rsidR="007129DF">
        <w:t>pecific Set-</w:t>
      </w:r>
      <w:r w:rsidR="0037432F">
        <w:t>U</w:t>
      </w:r>
      <w:r w:rsidR="007129DF">
        <w:t>p (Annex)</w:t>
      </w:r>
      <w:r w:rsidR="00FC5CE0" w:rsidRPr="0062786B">
        <w:t xml:space="preserve"> shall form integral part of this Framework Agreement.</w:t>
      </w:r>
    </w:p>
    <w:p w14:paraId="65F276F0" w14:textId="0DF9FEA3" w:rsidR="00C10E5B" w:rsidRDefault="00FC5CE0" w:rsidP="0050686C">
      <w:pPr>
        <w:spacing w:before="0" w:after="240"/>
      </w:pPr>
      <w:r>
        <w:t xml:space="preserve">2. </w:t>
      </w:r>
      <w:r w:rsidR="00244808" w:rsidRPr="006B087E">
        <w:t>This Framework Agreement shall enter into force</w:t>
      </w:r>
      <w:r w:rsidR="00900B31">
        <w:t>,</w:t>
      </w:r>
      <w:r w:rsidR="00244808" w:rsidRPr="006B087E">
        <w:t xml:space="preserve"> </w:t>
      </w:r>
      <w:r w:rsidR="00900B31">
        <w:t xml:space="preserve">after its signature, </w:t>
      </w:r>
      <w:r w:rsidR="00244808" w:rsidRPr="006B087E">
        <w:t>on the date of</w:t>
      </w:r>
      <w:r w:rsidR="007A2414">
        <w:t xml:space="preserve"> receipt of</w:t>
      </w:r>
      <w:r w:rsidR="00244808" w:rsidRPr="006B087E">
        <w:t xml:space="preserve"> the </w:t>
      </w:r>
      <w:r w:rsidR="007A2414">
        <w:t xml:space="preserve">last </w:t>
      </w:r>
      <w:r w:rsidR="00244808" w:rsidRPr="006B087E">
        <w:t xml:space="preserve">notification confirming the completion by both Parties of their respective approval procedures. </w:t>
      </w:r>
      <w:r w:rsidR="00713E04">
        <w:t xml:space="preserve">It applies until both Parties have fulfilled all their obligations. </w:t>
      </w:r>
      <w:r w:rsidR="00244808" w:rsidRPr="006B087E">
        <w:t xml:space="preserve">The Parties shall </w:t>
      </w:r>
      <w:r w:rsidR="007235D3">
        <w:t xml:space="preserve">provisionally </w:t>
      </w:r>
      <w:r w:rsidR="00244808" w:rsidRPr="006B087E">
        <w:t xml:space="preserve">apply this Framework Agreement </w:t>
      </w:r>
      <w:r w:rsidR="00DD252F" w:rsidRPr="006B087E">
        <w:t xml:space="preserve">and </w:t>
      </w:r>
      <w:r w:rsidR="007235D3">
        <w:t>the</w:t>
      </w:r>
      <w:r w:rsidR="00DD252F" w:rsidRPr="006B087E">
        <w:t xml:space="preserve"> </w:t>
      </w:r>
      <w:r w:rsidR="007235D3">
        <w:t>A</w:t>
      </w:r>
      <w:r w:rsidR="00DD252F" w:rsidRPr="006B087E">
        <w:t xml:space="preserve">nnex </w:t>
      </w:r>
      <w:r w:rsidR="007235D3">
        <w:t>hereto</w:t>
      </w:r>
      <w:r w:rsidR="00682EB7">
        <w:t xml:space="preserve"> commencing on the date on which this Framework Agreement is </w:t>
      </w:r>
      <w:r w:rsidR="00682EB7" w:rsidRPr="00486D06">
        <w:t>signed</w:t>
      </w:r>
      <w:r w:rsidR="00F05781">
        <w:t xml:space="preserve"> by both P</w:t>
      </w:r>
      <w:r w:rsidR="00C10E5B">
        <w:t>arties</w:t>
      </w:r>
      <w:r w:rsidR="00244808" w:rsidRPr="006B087E">
        <w:t>.</w:t>
      </w:r>
    </w:p>
    <w:p w14:paraId="41ADB51F" w14:textId="170CED26" w:rsidR="008679DD" w:rsidRPr="007134C5" w:rsidRDefault="00FC5CE0" w:rsidP="0050686C">
      <w:pPr>
        <w:spacing w:before="0" w:after="240"/>
      </w:pPr>
      <w:r>
        <w:t>3</w:t>
      </w:r>
      <w:r w:rsidR="008679DD" w:rsidRPr="007134C5">
        <w:t xml:space="preserve">. Any dispute which may result from the application of this Framework Agreement shall be resolved by diplomatic means. </w:t>
      </w:r>
    </w:p>
    <w:p w14:paraId="2A6CA5AE" w14:textId="3F08CAB9" w:rsidR="00034A9D" w:rsidRPr="007134C5" w:rsidRDefault="00FC5CE0" w:rsidP="0050686C">
      <w:pPr>
        <w:spacing w:before="0" w:after="240"/>
      </w:pPr>
      <w:r>
        <w:t>4</w:t>
      </w:r>
      <w:r w:rsidR="00034A9D" w:rsidRPr="007134C5">
        <w:t xml:space="preserve">. This Framework Agreement </w:t>
      </w:r>
      <w:r w:rsidR="00322030">
        <w:t>may</w:t>
      </w:r>
      <w:r w:rsidR="00034A9D" w:rsidRPr="007134C5">
        <w:t xml:space="preserve"> be terminated at any time by one of the Parties </w:t>
      </w:r>
      <w:r w:rsidR="00322030">
        <w:t>giving</w:t>
      </w:r>
      <w:r w:rsidR="00953A93">
        <w:t xml:space="preserve"> </w:t>
      </w:r>
      <w:r w:rsidR="00034A9D" w:rsidRPr="007134C5">
        <w:t>six</w:t>
      </w:r>
      <w:r w:rsidR="00322030">
        <w:t xml:space="preserve"> </w:t>
      </w:r>
      <w:r w:rsidR="00034A9D" w:rsidRPr="007134C5">
        <w:t>month</w:t>
      </w:r>
      <w:r w:rsidR="00322030">
        <w:t>s’</w:t>
      </w:r>
      <w:r w:rsidR="00034A9D" w:rsidRPr="007134C5">
        <w:t xml:space="preserve"> prior written notice. Prior to making such a decision, the Parties shall </w:t>
      </w:r>
      <w:proofErr w:type="gramStart"/>
      <w:r w:rsidR="00034A9D" w:rsidRPr="007134C5">
        <w:t>enter into</w:t>
      </w:r>
      <w:proofErr w:type="gramEnd"/>
      <w:r w:rsidR="00034A9D" w:rsidRPr="007134C5">
        <w:t xml:space="preserve"> consultation </w:t>
      </w:r>
      <w:r w:rsidR="006F7430">
        <w:t>regarding the reasons for the termination.</w:t>
      </w:r>
      <w:r w:rsidR="00034A9D" w:rsidRPr="007134C5">
        <w:t xml:space="preserve"> </w:t>
      </w:r>
    </w:p>
    <w:p w14:paraId="2FFE204C" w14:textId="2B806FB8" w:rsidR="00034A9D" w:rsidRPr="007134C5" w:rsidRDefault="00FC5CE0" w:rsidP="0050686C">
      <w:pPr>
        <w:spacing w:before="0" w:after="240"/>
      </w:pPr>
      <w:r>
        <w:t>5</w:t>
      </w:r>
      <w:r w:rsidR="00034A9D" w:rsidRPr="007134C5">
        <w:t xml:space="preserve">. In </w:t>
      </w:r>
      <w:r w:rsidR="00322030">
        <w:t>the event</w:t>
      </w:r>
      <w:r w:rsidR="00034A9D" w:rsidRPr="007134C5">
        <w:t xml:space="preserve"> of termination</w:t>
      </w:r>
      <w:r w:rsidR="00B9043E" w:rsidRPr="007134C5">
        <w:t xml:space="preserve"> of this Framework Agreement</w:t>
      </w:r>
      <w:r w:rsidR="00034A9D" w:rsidRPr="007134C5">
        <w:t xml:space="preserve">, </w:t>
      </w:r>
      <w:r w:rsidR="00B9043E" w:rsidRPr="007134C5">
        <w:t>its</w:t>
      </w:r>
      <w:r w:rsidR="00034A9D" w:rsidRPr="007134C5">
        <w:t xml:space="preserve"> provisions </w:t>
      </w:r>
      <w:r w:rsidR="00B9043E" w:rsidRPr="007134C5">
        <w:t xml:space="preserve">shall </w:t>
      </w:r>
      <w:r w:rsidR="00034A9D" w:rsidRPr="007134C5">
        <w:t xml:space="preserve">continue to apply to the </w:t>
      </w:r>
      <w:r w:rsidR="0034344B">
        <w:t>rel</w:t>
      </w:r>
      <w:r w:rsidR="00105A28">
        <w:t>evant</w:t>
      </w:r>
      <w:r w:rsidR="00034A9D" w:rsidRPr="007134C5">
        <w:t xml:space="preserve"> </w:t>
      </w:r>
      <w:r w:rsidR="008A7103" w:rsidRPr="007134C5">
        <w:t>Support Measure</w:t>
      </w:r>
      <w:r w:rsidR="00034A9D" w:rsidRPr="007134C5">
        <w:t xml:space="preserve"> Agreements concluded before the termination of this Framework Agreement. The Parties shall decide by mutual agreement </w:t>
      </w:r>
      <w:r w:rsidR="00AB0459" w:rsidRPr="007134C5">
        <w:t xml:space="preserve">on </w:t>
      </w:r>
      <w:r w:rsidR="00034A9D" w:rsidRPr="007134C5">
        <w:t>any other consequences of the termination.</w:t>
      </w:r>
    </w:p>
    <w:p w14:paraId="4BBF528A" w14:textId="0BD9D15D" w:rsidR="00172F4A" w:rsidRPr="00CB4E6E" w:rsidRDefault="00172F4A" w:rsidP="007710DD">
      <w:pPr>
        <w:spacing w:line="276" w:lineRule="auto"/>
        <w:rPr>
          <w:rFonts w:cs="Arial"/>
          <w:szCs w:val="22"/>
        </w:rPr>
      </w:pPr>
    </w:p>
    <w:p w14:paraId="51C22302" w14:textId="0DCFFF1E" w:rsidR="005D4D29" w:rsidRPr="007134C5" w:rsidRDefault="005D4D29" w:rsidP="007A25DF">
      <w:pPr>
        <w:spacing w:line="276" w:lineRule="auto"/>
        <w:rPr>
          <w:rFonts w:cs="Arial"/>
        </w:rPr>
      </w:pPr>
      <w:r w:rsidRPr="003A2869">
        <w:rPr>
          <w:rFonts w:cs="Arial"/>
        </w:rPr>
        <w:t>Signed</w:t>
      </w:r>
      <w:r w:rsidRPr="006B087E">
        <w:rPr>
          <w:rFonts w:cs="Arial"/>
        </w:rPr>
        <w:t xml:space="preserve"> </w:t>
      </w:r>
      <w:r w:rsidR="00034A9D" w:rsidRPr="006B087E">
        <w:rPr>
          <w:rFonts w:cs="Arial"/>
        </w:rPr>
        <w:t xml:space="preserve">in </w:t>
      </w:r>
      <w:r w:rsidR="001B7BE0">
        <w:rPr>
          <w:rFonts w:cs="Arial"/>
        </w:rPr>
        <w:t>Latvia</w:t>
      </w:r>
      <w:r w:rsidRPr="007134C5">
        <w:rPr>
          <w:rFonts w:cs="Arial"/>
        </w:rPr>
        <w:t xml:space="preserve"> </w:t>
      </w:r>
      <w:r w:rsidRPr="00235BB4">
        <w:rPr>
          <w:rFonts w:cs="Arial"/>
        </w:rPr>
        <w:t xml:space="preserve">on </w:t>
      </w:r>
      <w:r w:rsidR="00034A9D" w:rsidRPr="00235BB4">
        <w:rPr>
          <w:rFonts w:cs="Arial"/>
        </w:rPr>
        <w:t>[Date]</w:t>
      </w:r>
      <w:r w:rsidRPr="00235BB4">
        <w:rPr>
          <w:rFonts w:cs="Arial"/>
        </w:rPr>
        <w:t>, in</w:t>
      </w:r>
      <w:r w:rsidRPr="007134C5">
        <w:rPr>
          <w:rFonts w:cs="Arial"/>
        </w:rPr>
        <w:t xml:space="preserve"> two </w:t>
      </w:r>
      <w:r w:rsidR="00C10E5B">
        <w:rPr>
          <w:rFonts w:cs="Arial"/>
        </w:rPr>
        <w:t>original</w:t>
      </w:r>
      <w:r w:rsidR="00C10E5B" w:rsidRPr="007134C5">
        <w:rPr>
          <w:rFonts w:cs="Arial"/>
        </w:rPr>
        <w:t xml:space="preserve"> </w:t>
      </w:r>
      <w:r w:rsidRPr="007134C5">
        <w:rPr>
          <w:rFonts w:cs="Arial"/>
        </w:rPr>
        <w:t>copies in the English language.</w:t>
      </w:r>
    </w:p>
    <w:p w14:paraId="1FC5E1B0" w14:textId="77777777" w:rsidR="005D4D29" w:rsidRPr="00CB4E6E" w:rsidRDefault="005D4D29" w:rsidP="007710DD">
      <w:pPr>
        <w:spacing w:line="276" w:lineRule="auto"/>
        <w:rPr>
          <w:rFonts w:cs="Arial"/>
          <w:szCs w:val="22"/>
        </w:rPr>
      </w:pPr>
    </w:p>
    <w:p w14:paraId="056FEE3D" w14:textId="77777777" w:rsidR="005D4D29" w:rsidRPr="00CB4E6E" w:rsidRDefault="005D4D29" w:rsidP="007710DD">
      <w:pPr>
        <w:spacing w:line="276" w:lineRule="auto"/>
        <w:rPr>
          <w:rFonts w:cs="Arial"/>
          <w:szCs w:val="22"/>
        </w:rPr>
      </w:pPr>
    </w:p>
    <w:p w14:paraId="321350B6" w14:textId="77777777" w:rsidR="005D4D29" w:rsidRPr="00CB4E6E" w:rsidRDefault="005D4D29" w:rsidP="007710DD">
      <w:pPr>
        <w:spacing w:line="276" w:lineRule="auto"/>
        <w:rPr>
          <w:rFonts w:cs="Arial"/>
          <w:szCs w:val="22"/>
        </w:rPr>
      </w:pPr>
    </w:p>
    <w:p w14:paraId="2A0C1296" w14:textId="77777777" w:rsidR="00841607" w:rsidRPr="00CB4E6E" w:rsidRDefault="00841607" w:rsidP="007710DD">
      <w:pPr>
        <w:tabs>
          <w:tab w:val="left" w:pos="5245"/>
        </w:tabs>
        <w:spacing w:line="276" w:lineRule="auto"/>
        <w:ind w:left="-2041"/>
        <w:rPr>
          <w:rFonts w:cs="Arial"/>
          <w:szCs w:val="22"/>
        </w:rPr>
        <w:sectPr w:rsidR="00841607" w:rsidRPr="00CB4E6E" w:rsidSect="001162F4">
          <w:footerReference w:type="even" r:id="rId8"/>
          <w:footerReference w:type="default" r:id="rId9"/>
          <w:pgSz w:w="11907" w:h="16840" w:code="9"/>
          <w:pgMar w:top="1135" w:right="1134" w:bottom="1418" w:left="1418" w:header="720" w:footer="720" w:gutter="0"/>
          <w:cols w:space="720"/>
          <w:titlePg/>
        </w:sectPr>
      </w:pPr>
    </w:p>
    <w:p w14:paraId="0ABBC729" w14:textId="31580502" w:rsidR="00D5090D" w:rsidRPr="00CB4E6E" w:rsidRDefault="00D5090D" w:rsidP="007710DD">
      <w:pPr>
        <w:tabs>
          <w:tab w:val="left" w:pos="5245"/>
        </w:tabs>
        <w:spacing w:line="276" w:lineRule="auto"/>
        <w:ind w:left="-737"/>
        <w:jc w:val="center"/>
        <w:rPr>
          <w:rFonts w:cs="Arial"/>
          <w:szCs w:val="22"/>
        </w:rPr>
      </w:pPr>
    </w:p>
    <w:p w14:paraId="18C4E67C" w14:textId="2242112D" w:rsidR="009B04AB" w:rsidRDefault="009B04AB" w:rsidP="007710DD">
      <w:pPr>
        <w:tabs>
          <w:tab w:val="left" w:pos="5245"/>
        </w:tabs>
        <w:spacing w:line="276" w:lineRule="auto"/>
        <w:ind w:left="-737"/>
        <w:jc w:val="center"/>
        <w:rPr>
          <w:rFonts w:cs="Arial"/>
          <w:szCs w:val="22"/>
        </w:rPr>
      </w:pPr>
    </w:p>
    <w:p w14:paraId="5B99A112" w14:textId="77777777" w:rsidR="006472B6" w:rsidRPr="00CB4E6E" w:rsidRDefault="006472B6" w:rsidP="007710DD">
      <w:pPr>
        <w:tabs>
          <w:tab w:val="left" w:pos="5245"/>
        </w:tabs>
        <w:spacing w:line="276" w:lineRule="auto"/>
        <w:ind w:left="-737"/>
        <w:jc w:val="center"/>
        <w:rPr>
          <w:rFonts w:cs="Arial"/>
          <w:szCs w:val="22"/>
        </w:rPr>
      </w:pPr>
    </w:p>
    <w:p w14:paraId="23F5C3E7" w14:textId="120B64B2" w:rsidR="005D4D29" w:rsidRPr="006A15A4" w:rsidRDefault="005D4D29" w:rsidP="006A15A4">
      <w:pPr>
        <w:tabs>
          <w:tab w:val="left" w:pos="5245"/>
        </w:tabs>
        <w:spacing w:line="276" w:lineRule="auto"/>
        <w:ind w:left="-737"/>
        <w:jc w:val="center"/>
        <w:rPr>
          <w:rFonts w:cs="Arial"/>
        </w:rPr>
      </w:pPr>
      <w:r w:rsidRPr="006B087E">
        <w:rPr>
          <w:rFonts w:cs="Arial"/>
        </w:rPr>
        <w:t>For the Swiss</w:t>
      </w:r>
      <w:r w:rsidR="00D5090D" w:rsidRPr="006B087E">
        <w:rPr>
          <w:rFonts w:cs="Arial"/>
        </w:rPr>
        <w:t xml:space="preserve"> </w:t>
      </w:r>
      <w:r w:rsidRPr="006B087E">
        <w:rPr>
          <w:rFonts w:cs="Arial"/>
        </w:rPr>
        <w:t>Federal Council</w:t>
      </w:r>
    </w:p>
    <w:p w14:paraId="26694013" w14:textId="77777777" w:rsidR="00FD6449" w:rsidRPr="00CB4E6E" w:rsidRDefault="00FD6449" w:rsidP="007710DD">
      <w:pPr>
        <w:tabs>
          <w:tab w:val="left" w:pos="5245"/>
        </w:tabs>
        <w:spacing w:line="276" w:lineRule="auto"/>
        <w:rPr>
          <w:rFonts w:cs="Arial"/>
          <w:szCs w:val="22"/>
        </w:rPr>
      </w:pPr>
    </w:p>
    <w:p w14:paraId="5B20C696" w14:textId="77777777" w:rsidR="006472B6" w:rsidRDefault="006472B6" w:rsidP="007A25DF">
      <w:pPr>
        <w:tabs>
          <w:tab w:val="left" w:pos="5245"/>
        </w:tabs>
        <w:spacing w:line="276" w:lineRule="auto"/>
        <w:jc w:val="center"/>
        <w:rPr>
          <w:rFonts w:cs="Arial"/>
        </w:rPr>
      </w:pPr>
    </w:p>
    <w:p w14:paraId="7443F0DD" w14:textId="77777777" w:rsidR="006472B6" w:rsidRDefault="006472B6" w:rsidP="007A25DF">
      <w:pPr>
        <w:tabs>
          <w:tab w:val="left" w:pos="5245"/>
        </w:tabs>
        <w:spacing w:line="276" w:lineRule="auto"/>
        <w:jc w:val="center"/>
        <w:rPr>
          <w:rFonts w:cs="Arial"/>
        </w:rPr>
      </w:pPr>
    </w:p>
    <w:p w14:paraId="27DA6C4C" w14:textId="39121006" w:rsidR="00841607" w:rsidRPr="006472B6" w:rsidRDefault="00B10FC4" w:rsidP="006472B6">
      <w:pPr>
        <w:tabs>
          <w:tab w:val="left" w:pos="5245"/>
        </w:tabs>
        <w:spacing w:line="276" w:lineRule="auto"/>
        <w:jc w:val="center"/>
        <w:rPr>
          <w:rFonts w:cs="Arial"/>
        </w:rPr>
        <w:sectPr w:rsidR="00841607" w:rsidRPr="006472B6" w:rsidSect="001166C6">
          <w:type w:val="continuous"/>
          <w:pgSz w:w="11907" w:h="16840" w:code="9"/>
          <w:pgMar w:top="1135" w:right="1134" w:bottom="1418" w:left="1418" w:header="720" w:footer="720" w:gutter="0"/>
          <w:cols w:num="2" w:space="720"/>
          <w:titlePg/>
        </w:sectPr>
      </w:pPr>
      <w:r w:rsidRPr="006B087E">
        <w:rPr>
          <w:rFonts w:cs="Arial"/>
        </w:rPr>
        <w:t xml:space="preserve">For the Government of </w:t>
      </w:r>
      <w:r w:rsidR="001B7BE0">
        <w:rPr>
          <w:rFonts w:cs="Arial"/>
        </w:rPr>
        <w:t xml:space="preserve">Republic of </w:t>
      </w:r>
      <w:r w:rsidR="00665024">
        <w:rPr>
          <w:rFonts w:cs="Arial"/>
        </w:rPr>
        <w:t>Latvia</w:t>
      </w:r>
    </w:p>
    <w:p w14:paraId="01797914" w14:textId="77777777" w:rsidR="008679DD" w:rsidRPr="00CB4E6E" w:rsidRDefault="008679DD" w:rsidP="007710DD">
      <w:pPr>
        <w:pStyle w:val="heading110"/>
        <w:tabs>
          <w:tab w:val="left" w:pos="4140"/>
        </w:tabs>
        <w:spacing w:before="0" w:beforeAutospacing="0" w:after="0" w:afterAutospacing="0" w:line="276" w:lineRule="auto"/>
        <w:rPr>
          <w:rFonts w:ascii="Arial" w:eastAsia="Times New Roman" w:hAnsi="Arial" w:cs="Arial"/>
          <w:lang w:val="en-GB" w:eastAsia="en-US"/>
        </w:rPr>
      </w:pPr>
    </w:p>
    <w:sectPr w:rsidR="008679DD" w:rsidRPr="00CB4E6E" w:rsidSect="00295DD7">
      <w:type w:val="continuous"/>
      <w:pgSz w:w="11907" w:h="16840" w:code="9"/>
      <w:pgMar w:top="1135" w:right="1134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8317C" w14:textId="77777777" w:rsidR="00287419" w:rsidRDefault="00287419">
      <w:r>
        <w:separator/>
      </w:r>
    </w:p>
  </w:endnote>
  <w:endnote w:type="continuationSeparator" w:id="0">
    <w:p w14:paraId="2BA178ED" w14:textId="77777777" w:rsidR="00287419" w:rsidRDefault="00287419">
      <w:r>
        <w:continuationSeparator/>
      </w:r>
    </w:p>
  </w:endnote>
  <w:endnote w:type="continuationNotice" w:id="1">
    <w:p w14:paraId="259FD003" w14:textId="77777777" w:rsidR="00287419" w:rsidRDefault="002874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EC210" w14:textId="77777777" w:rsidR="00CF67A0" w:rsidRDefault="00CF67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60A7E868" w14:textId="77777777" w:rsidR="00CF67A0" w:rsidRDefault="00CF67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397A4" w14:textId="06119736" w:rsidR="00CF67A0" w:rsidRPr="007F1E9E" w:rsidRDefault="00CF67A0">
    <w:pPr>
      <w:pStyle w:val="Footer"/>
      <w:framePr w:wrap="around" w:vAnchor="text" w:hAnchor="margin" w:xAlign="center" w:y="1"/>
      <w:rPr>
        <w:rStyle w:val="PageNumber"/>
        <w:rFonts w:ascii="Arial" w:hAnsi="Arial" w:cs="Arial"/>
      </w:rPr>
    </w:pPr>
    <w:r w:rsidRPr="007F1E9E">
      <w:rPr>
        <w:rStyle w:val="PageNumber"/>
        <w:rFonts w:ascii="Arial" w:hAnsi="Arial" w:cs="Arial"/>
      </w:rPr>
      <w:fldChar w:fldCharType="begin"/>
    </w:r>
    <w:r w:rsidRPr="007F1E9E">
      <w:rPr>
        <w:rStyle w:val="PageNumber"/>
        <w:rFonts w:ascii="Arial" w:hAnsi="Arial" w:cs="Arial"/>
      </w:rPr>
      <w:instrText xml:space="preserve">PAGE  </w:instrText>
    </w:r>
    <w:r w:rsidRPr="007F1E9E">
      <w:rPr>
        <w:rStyle w:val="PageNumber"/>
        <w:rFonts w:ascii="Arial" w:hAnsi="Arial" w:cs="Arial"/>
      </w:rPr>
      <w:fldChar w:fldCharType="separate"/>
    </w:r>
    <w:r w:rsidR="005778EA">
      <w:rPr>
        <w:rStyle w:val="PageNumber"/>
        <w:rFonts w:ascii="Arial" w:hAnsi="Arial" w:cs="Arial"/>
        <w:noProof/>
      </w:rPr>
      <w:t>2</w:t>
    </w:r>
    <w:r w:rsidRPr="007F1E9E">
      <w:rPr>
        <w:rStyle w:val="PageNumber"/>
        <w:rFonts w:ascii="Arial" w:hAnsi="Arial" w:cs="Arial"/>
      </w:rPr>
      <w:fldChar w:fldCharType="end"/>
    </w:r>
  </w:p>
  <w:p w14:paraId="136D3C48" w14:textId="77777777" w:rsidR="00CF67A0" w:rsidRPr="007F1E9E" w:rsidRDefault="00CF67A0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25F24" w14:textId="77777777" w:rsidR="00287419" w:rsidRDefault="00287419">
      <w:r>
        <w:separator/>
      </w:r>
    </w:p>
  </w:footnote>
  <w:footnote w:type="continuationSeparator" w:id="0">
    <w:p w14:paraId="028891C2" w14:textId="77777777" w:rsidR="00287419" w:rsidRDefault="00287419">
      <w:r>
        <w:continuationSeparator/>
      </w:r>
    </w:p>
  </w:footnote>
  <w:footnote w:type="continuationNotice" w:id="1">
    <w:p w14:paraId="2D97B8A9" w14:textId="77777777" w:rsidR="00287419" w:rsidRDefault="002874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0687"/>
    <w:multiLevelType w:val="hybridMultilevel"/>
    <w:tmpl w:val="37E6D22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32668"/>
    <w:multiLevelType w:val="hybridMultilevel"/>
    <w:tmpl w:val="04AA41CE"/>
    <w:lvl w:ilvl="0" w:tplc="D088892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41E32"/>
    <w:multiLevelType w:val="multilevel"/>
    <w:tmpl w:val="4866E556"/>
    <w:lvl w:ilvl="0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2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3" w15:restartNumberingAfterBreak="0">
    <w:nsid w:val="0E905C79"/>
    <w:multiLevelType w:val="multilevel"/>
    <w:tmpl w:val="7BA27C1E"/>
    <w:lvl w:ilvl="0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4"/>
      <w:lvlText w:val="%14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4" w15:restartNumberingAfterBreak="0">
    <w:nsid w:val="0F2B0E1B"/>
    <w:multiLevelType w:val="hybridMultilevel"/>
    <w:tmpl w:val="31CCB8AA"/>
    <w:lvl w:ilvl="0" w:tplc="51441782">
      <w:start w:val="14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  <w:b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A0C8A"/>
    <w:multiLevelType w:val="hybridMultilevel"/>
    <w:tmpl w:val="EC76FC3E"/>
    <w:lvl w:ilvl="0" w:tplc="08070017">
      <w:start w:val="1"/>
      <w:numFmt w:val="lowerLetter"/>
      <w:lvlText w:val="%1)"/>
      <w:lvlJc w:val="left"/>
      <w:pPr>
        <w:ind w:left="2424" w:hanging="360"/>
      </w:pPr>
    </w:lvl>
    <w:lvl w:ilvl="1" w:tplc="08070019">
      <w:start w:val="1"/>
      <w:numFmt w:val="lowerLetter"/>
      <w:lvlText w:val="%2."/>
      <w:lvlJc w:val="left"/>
      <w:pPr>
        <w:ind w:left="3144" w:hanging="360"/>
      </w:pPr>
    </w:lvl>
    <w:lvl w:ilvl="2" w:tplc="0807001B" w:tentative="1">
      <w:start w:val="1"/>
      <w:numFmt w:val="lowerRoman"/>
      <w:lvlText w:val="%3."/>
      <w:lvlJc w:val="right"/>
      <w:pPr>
        <w:ind w:left="3864" w:hanging="180"/>
      </w:pPr>
    </w:lvl>
    <w:lvl w:ilvl="3" w:tplc="0807000F" w:tentative="1">
      <w:start w:val="1"/>
      <w:numFmt w:val="decimal"/>
      <w:lvlText w:val="%4."/>
      <w:lvlJc w:val="left"/>
      <w:pPr>
        <w:ind w:left="4584" w:hanging="360"/>
      </w:pPr>
    </w:lvl>
    <w:lvl w:ilvl="4" w:tplc="08070019" w:tentative="1">
      <w:start w:val="1"/>
      <w:numFmt w:val="lowerLetter"/>
      <w:lvlText w:val="%5."/>
      <w:lvlJc w:val="left"/>
      <w:pPr>
        <w:ind w:left="5304" w:hanging="360"/>
      </w:pPr>
    </w:lvl>
    <w:lvl w:ilvl="5" w:tplc="0807001B" w:tentative="1">
      <w:start w:val="1"/>
      <w:numFmt w:val="lowerRoman"/>
      <w:lvlText w:val="%6."/>
      <w:lvlJc w:val="right"/>
      <w:pPr>
        <w:ind w:left="6024" w:hanging="180"/>
      </w:pPr>
    </w:lvl>
    <w:lvl w:ilvl="6" w:tplc="0807000F" w:tentative="1">
      <w:start w:val="1"/>
      <w:numFmt w:val="decimal"/>
      <w:lvlText w:val="%7."/>
      <w:lvlJc w:val="left"/>
      <w:pPr>
        <w:ind w:left="6744" w:hanging="360"/>
      </w:pPr>
    </w:lvl>
    <w:lvl w:ilvl="7" w:tplc="08070019" w:tentative="1">
      <w:start w:val="1"/>
      <w:numFmt w:val="lowerLetter"/>
      <w:lvlText w:val="%8."/>
      <w:lvlJc w:val="left"/>
      <w:pPr>
        <w:ind w:left="7464" w:hanging="360"/>
      </w:pPr>
    </w:lvl>
    <w:lvl w:ilvl="8" w:tplc="0807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6" w15:restartNumberingAfterBreak="0">
    <w:nsid w:val="137F3309"/>
    <w:multiLevelType w:val="hybridMultilevel"/>
    <w:tmpl w:val="09821754"/>
    <w:lvl w:ilvl="0" w:tplc="3BD0ECC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405A6"/>
    <w:multiLevelType w:val="multilevel"/>
    <w:tmpl w:val="BA3AC89C"/>
    <w:lvl w:ilvl="0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11"/>
      <w:lvlText w:val="%11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8" w15:restartNumberingAfterBreak="0">
    <w:nsid w:val="1E3B7008"/>
    <w:multiLevelType w:val="multilevel"/>
    <w:tmpl w:val="06288218"/>
    <w:lvl w:ilvl="0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3"/>
      <w:lvlText w:val="%13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9" w15:restartNumberingAfterBreak="0">
    <w:nsid w:val="24906039"/>
    <w:multiLevelType w:val="hybridMultilevel"/>
    <w:tmpl w:val="12DA8DE2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0451F"/>
    <w:multiLevelType w:val="multilevel"/>
    <w:tmpl w:val="EB1C2C86"/>
    <w:lvl w:ilvl="0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8"/>
      <w:lvlText w:val="%18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11" w15:restartNumberingAfterBreak="0">
    <w:nsid w:val="317514AD"/>
    <w:multiLevelType w:val="hybridMultilevel"/>
    <w:tmpl w:val="16EA925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03986"/>
    <w:multiLevelType w:val="hybridMultilevel"/>
    <w:tmpl w:val="DCFE7ED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5206F"/>
    <w:multiLevelType w:val="hybridMultilevel"/>
    <w:tmpl w:val="4ED82A8A"/>
    <w:lvl w:ilvl="0" w:tplc="6D8E37F8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01E39"/>
    <w:multiLevelType w:val="hybridMultilevel"/>
    <w:tmpl w:val="3DFEBE8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65D01"/>
    <w:multiLevelType w:val="hybridMultilevel"/>
    <w:tmpl w:val="969C72EC"/>
    <w:lvl w:ilvl="0" w:tplc="E3D27DC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EA2323"/>
    <w:multiLevelType w:val="hybridMultilevel"/>
    <w:tmpl w:val="C66A480E"/>
    <w:lvl w:ilvl="0" w:tplc="CC0A0FE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3D27D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BB1660"/>
    <w:multiLevelType w:val="hybridMultilevel"/>
    <w:tmpl w:val="4CDE709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A465DC"/>
    <w:multiLevelType w:val="hybridMultilevel"/>
    <w:tmpl w:val="EC76FC3E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B05061"/>
    <w:multiLevelType w:val="hybridMultilevel"/>
    <w:tmpl w:val="9A74ED6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E7D18"/>
    <w:multiLevelType w:val="hybridMultilevel"/>
    <w:tmpl w:val="78FE1FC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966226"/>
    <w:multiLevelType w:val="hybridMultilevel"/>
    <w:tmpl w:val="4A527CC2"/>
    <w:lvl w:ilvl="0" w:tplc="A8A696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 w15:restartNumberingAfterBreak="0">
    <w:nsid w:val="52AC629F"/>
    <w:multiLevelType w:val="hybridMultilevel"/>
    <w:tmpl w:val="9790FADC"/>
    <w:lvl w:ilvl="0" w:tplc="EFFA0A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920426"/>
    <w:multiLevelType w:val="multilevel"/>
    <w:tmpl w:val="15A47D56"/>
    <w:lvl w:ilvl="0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5"/>
      <w:lvlText w:val="%15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4" w15:restartNumberingAfterBreak="0">
    <w:nsid w:val="5A430E6A"/>
    <w:multiLevelType w:val="hybridMultilevel"/>
    <w:tmpl w:val="D4007F50"/>
    <w:lvl w:ilvl="0" w:tplc="E42AD69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F651DD"/>
    <w:multiLevelType w:val="hybridMultilevel"/>
    <w:tmpl w:val="423EA7E0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622AF6"/>
    <w:multiLevelType w:val="hybridMultilevel"/>
    <w:tmpl w:val="3604C5B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FE395A"/>
    <w:multiLevelType w:val="hybridMultilevel"/>
    <w:tmpl w:val="7E46D03A"/>
    <w:lvl w:ilvl="0" w:tplc="7BE208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D12198"/>
    <w:multiLevelType w:val="hybridMultilevel"/>
    <w:tmpl w:val="12DA8DE2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0B463E"/>
    <w:multiLevelType w:val="hybridMultilevel"/>
    <w:tmpl w:val="B25CE60A"/>
    <w:lvl w:ilvl="0" w:tplc="08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CA5CED"/>
    <w:multiLevelType w:val="hybridMultilevel"/>
    <w:tmpl w:val="85103302"/>
    <w:lvl w:ilvl="0" w:tplc="70AAB0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47E3F"/>
    <w:multiLevelType w:val="multilevel"/>
    <w:tmpl w:val="3F1A413A"/>
    <w:lvl w:ilvl="0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7"/>
      <w:lvlText w:val="%17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32" w15:restartNumberingAfterBreak="0">
    <w:nsid w:val="68090096"/>
    <w:multiLevelType w:val="hybridMultilevel"/>
    <w:tmpl w:val="26A04D24"/>
    <w:lvl w:ilvl="0" w:tplc="0652EE8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0C733A"/>
    <w:multiLevelType w:val="multilevel"/>
    <w:tmpl w:val="76B2F190"/>
    <w:lvl w:ilvl="0">
      <w:start w:val="1"/>
      <w:numFmt w:val="decimal"/>
      <w:lvlText w:val="Chapter %1:"/>
      <w:lvlJc w:val="left"/>
      <w:pPr>
        <w:ind w:left="2268" w:hanging="2268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Article %1.%2: "/>
      <w:lvlJc w:val="left"/>
      <w:pPr>
        <w:ind w:left="2268" w:hanging="2268"/>
      </w:pPr>
      <w:rPr>
        <w:rFonts w:ascii="Arial" w:hAnsi="Arial" w:hint="default"/>
        <w:b/>
        <w:i w:val="0"/>
        <w:color w:val="000000" w:themeColor="text1"/>
        <w:sz w:val="22"/>
        <w:szCs w:val="22"/>
      </w:rPr>
    </w:lvl>
    <w:lvl w:ilvl="2">
      <w:start w:val="1"/>
      <w:numFmt w:val="decimal"/>
      <w:lvlRestart w:val="0"/>
      <w:lvlText w:val="Article %1.%2.%3"/>
      <w:lvlJc w:val="left"/>
      <w:pPr>
        <w:ind w:left="2268" w:hanging="2268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Restart w:val="2"/>
      <w:lvlText w:val="%4."/>
      <w:lvlJc w:val="left"/>
      <w:pPr>
        <w:ind w:left="454" w:hanging="454"/>
      </w:pPr>
      <w:rPr>
        <w:b w:val="0"/>
        <w:i w:val="0"/>
        <w:sz w:val="22"/>
        <w:lang w:val="en-US"/>
      </w:rPr>
    </w:lvl>
    <w:lvl w:ilvl="4">
      <w:start w:val="1"/>
      <w:numFmt w:val="lowerLetter"/>
      <w:lvlText w:val="%5)"/>
      <w:lvlJc w:val="left"/>
      <w:pPr>
        <w:ind w:left="454" w:hanging="454"/>
      </w:pPr>
      <w:rPr>
        <w:rFonts w:ascii="Arial" w:hAnsi="Arial" w:hint="default"/>
        <w:sz w:val="22"/>
      </w:rPr>
    </w:lvl>
    <w:lvl w:ilvl="5">
      <w:start w:val="1"/>
      <w:numFmt w:val="lowerRoman"/>
      <w:lvlText w:val="(%6)"/>
      <w:lvlJc w:val="left"/>
      <w:pPr>
        <w:ind w:left="907" w:hanging="453"/>
      </w:pPr>
      <w:rPr>
        <w:rFonts w:ascii="Arial" w:hAnsi="Arial" w:hint="default"/>
        <w:sz w:val="22"/>
      </w:rPr>
    </w:lvl>
    <w:lvl w:ilvl="6">
      <w:start w:val="1"/>
      <w:numFmt w:val="decimal"/>
      <w:lvlText w:val="%7."/>
      <w:lvlJc w:val="left"/>
      <w:pPr>
        <w:ind w:left="3622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5291" w:hanging="360"/>
      </w:pPr>
      <w:rPr>
        <w:rFonts w:hint="default"/>
        <w:color w:val="000000" w:themeColor="text1"/>
      </w:rPr>
    </w:lvl>
    <w:lvl w:ilvl="8">
      <w:start w:val="1"/>
      <w:numFmt w:val="lowerRoman"/>
      <w:lvlText w:val="%9."/>
      <w:lvlJc w:val="left"/>
      <w:pPr>
        <w:ind w:left="5651" w:hanging="360"/>
      </w:pPr>
      <w:rPr>
        <w:rFonts w:hint="default"/>
      </w:rPr>
    </w:lvl>
  </w:abstractNum>
  <w:abstractNum w:abstractNumId="34" w15:restartNumberingAfterBreak="0">
    <w:nsid w:val="6CAE1DDD"/>
    <w:multiLevelType w:val="hybridMultilevel"/>
    <w:tmpl w:val="12DA8DE2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02440D"/>
    <w:multiLevelType w:val="hybridMultilevel"/>
    <w:tmpl w:val="18A62282"/>
    <w:lvl w:ilvl="0" w:tplc="93C21B6A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311E34"/>
    <w:multiLevelType w:val="multilevel"/>
    <w:tmpl w:val="C28CE8FE"/>
    <w:lvl w:ilvl="0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6"/>
      <w:lvlText w:val="%16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37" w15:restartNumberingAfterBreak="0">
    <w:nsid w:val="77332DD9"/>
    <w:multiLevelType w:val="hybridMultilevel"/>
    <w:tmpl w:val="BE8EC16A"/>
    <w:lvl w:ilvl="0" w:tplc="F0DEF7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6A3B4D"/>
    <w:multiLevelType w:val="hybridMultilevel"/>
    <w:tmpl w:val="59A6BC66"/>
    <w:lvl w:ilvl="0" w:tplc="BFE67B1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9587B6B"/>
    <w:multiLevelType w:val="hybridMultilevel"/>
    <w:tmpl w:val="27DC8EF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07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sz w:val="16"/>
      </w:rPr>
    </w:lvl>
    <w:lvl w:ilvl="2" w:tplc="0407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99F14FE"/>
    <w:multiLevelType w:val="hybridMultilevel"/>
    <w:tmpl w:val="C262BC72"/>
    <w:lvl w:ilvl="0" w:tplc="32B0F0F0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5F4FF2"/>
    <w:multiLevelType w:val="hybridMultilevel"/>
    <w:tmpl w:val="3528A18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26013"/>
    <w:multiLevelType w:val="hybridMultilevel"/>
    <w:tmpl w:val="93A0CBE6"/>
    <w:lvl w:ilvl="0" w:tplc="5B986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7E7926"/>
    <w:multiLevelType w:val="hybridMultilevel"/>
    <w:tmpl w:val="DC10DB0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A4038E"/>
    <w:multiLevelType w:val="hybridMultilevel"/>
    <w:tmpl w:val="12DA8DE2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774030">
    <w:abstractNumId w:val="38"/>
  </w:num>
  <w:num w:numId="2" w16cid:durableId="728647986">
    <w:abstractNumId w:val="39"/>
  </w:num>
  <w:num w:numId="3" w16cid:durableId="313070965">
    <w:abstractNumId w:val="2"/>
  </w:num>
  <w:num w:numId="4" w16cid:durableId="1209412177">
    <w:abstractNumId w:val="8"/>
  </w:num>
  <w:num w:numId="5" w16cid:durableId="1514301797">
    <w:abstractNumId w:val="3"/>
  </w:num>
  <w:num w:numId="6" w16cid:durableId="248270835">
    <w:abstractNumId w:val="16"/>
  </w:num>
  <w:num w:numId="7" w16cid:durableId="299193323">
    <w:abstractNumId w:val="23"/>
  </w:num>
  <w:num w:numId="8" w16cid:durableId="686256138">
    <w:abstractNumId w:val="36"/>
  </w:num>
  <w:num w:numId="9" w16cid:durableId="1114833871">
    <w:abstractNumId w:val="31"/>
  </w:num>
  <w:num w:numId="10" w16cid:durableId="920218123">
    <w:abstractNumId w:val="10"/>
  </w:num>
  <w:num w:numId="11" w16cid:durableId="1857815238">
    <w:abstractNumId w:val="7"/>
  </w:num>
  <w:num w:numId="12" w16cid:durableId="620693089">
    <w:abstractNumId w:val="21"/>
  </w:num>
  <w:num w:numId="13" w16cid:durableId="662510974">
    <w:abstractNumId w:val="10"/>
  </w:num>
  <w:num w:numId="14" w16cid:durableId="757872134">
    <w:abstractNumId w:val="10"/>
  </w:num>
  <w:num w:numId="15" w16cid:durableId="885215774">
    <w:abstractNumId w:val="10"/>
  </w:num>
  <w:num w:numId="16" w16cid:durableId="1729719459">
    <w:abstractNumId w:val="40"/>
  </w:num>
  <w:num w:numId="17" w16cid:durableId="1996178627">
    <w:abstractNumId w:val="10"/>
  </w:num>
  <w:num w:numId="18" w16cid:durableId="932279489">
    <w:abstractNumId w:val="15"/>
  </w:num>
  <w:num w:numId="19" w16cid:durableId="1822042659">
    <w:abstractNumId w:val="20"/>
  </w:num>
  <w:num w:numId="20" w16cid:durableId="851838676">
    <w:abstractNumId w:val="19"/>
  </w:num>
  <w:num w:numId="21" w16cid:durableId="1168062288">
    <w:abstractNumId w:val="13"/>
  </w:num>
  <w:num w:numId="22" w16cid:durableId="1564952290">
    <w:abstractNumId w:val="42"/>
  </w:num>
  <w:num w:numId="23" w16cid:durableId="1041399257">
    <w:abstractNumId w:val="30"/>
  </w:num>
  <w:num w:numId="24" w16cid:durableId="503399995">
    <w:abstractNumId w:val="28"/>
  </w:num>
  <w:num w:numId="25" w16cid:durableId="1616642977">
    <w:abstractNumId w:val="44"/>
  </w:num>
  <w:num w:numId="26" w16cid:durableId="743066268">
    <w:abstractNumId w:val="9"/>
  </w:num>
  <w:num w:numId="27" w16cid:durableId="1839269932">
    <w:abstractNumId w:val="18"/>
  </w:num>
  <w:num w:numId="28" w16cid:durableId="233902367">
    <w:abstractNumId w:val="25"/>
  </w:num>
  <w:num w:numId="29" w16cid:durableId="1678800391">
    <w:abstractNumId w:val="41"/>
  </w:num>
  <w:num w:numId="30" w16cid:durableId="1738239515">
    <w:abstractNumId w:val="26"/>
  </w:num>
  <w:num w:numId="31" w16cid:durableId="618802789">
    <w:abstractNumId w:val="11"/>
  </w:num>
  <w:num w:numId="32" w16cid:durableId="773718062">
    <w:abstractNumId w:val="14"/>
  </w:num>
  <w:num w:numId="33" w16cid:durableId="1883905114">
    <w:abstractNumId w:val="22"/>
  </w:num>
  <w:num w:numId="34" w16cid:durableId="265424385">
    <w:abstractNumId w:val="4"/>
  </w:num>
  <w:num w:numId="35" w16cid:durableId="1670016540">
    <w:abstractNumId w:val="0"/>
  </w:num>
  <w:num w:numId="36" w16cid:durableId="1802532091">
    <w:abstractNumId w:val="17"/>
  </w:num>
  <w:num w:numId="37" w16cid:durableId="678895738">
    <w:abstractNumId w:val="29"/>
  </w:num>
  <w:num w:numId="38" w16cid:durableId="1605304902">
    <w:abstractNumId w:val="37"/>
  </w:num>
  <w:num w:numId="39" w16cid:durableId="2037189173">
    <w:abstractNumId w:val="35"/>
  </w:num>
  <w:num w:numId="40" w16cid:durableId="1583753714">
    <w:abstractNumId w:val="5"/>
  </w:num>
  <w:num w:numId="41" w16cid:durableId="1585065726">
    <w:abstractNumId w:val="34"/>
  </w:num>
  <w:num w:numId="42" w16cid:durableId="739444233">
    <w:abstractNumId w:val="1"/>
  </w:num>
  <w:num w:numId="43" w16cid:durableId="1483081149">
    <w:abstractNumId w:val="6"/>
  </w:num>
  <w:num w:numId="44" w16cid:durableId="1660695079">
    <w:abstractNumId w:val="43"/>
  </w:num>
  <w:num w:numId="45" w16cid:durableId="455872004">
    <w:abstractNumId w:val="24"/>
  </w:num>
  <w:num w:numId="46" w16cid:durableId="966466853">
    <w:abstractNumId w:val="27"/>
  </w:num>
  <w:num w:numId="47" w16cid:durableId="1986664485">
    <w:abstractNumId w:val="32"/>
  </w:num>
  <w:num w:numId="48" w16cid:durableId="257104740">
    <w:abstractNumId w:val="33"/>
  </w:num>
  <w:num w:numId="49" w16cid:durableId="931349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de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CH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trackRevisions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9D4"/>
    <w:rsid w:val="00005877"/>
    <w:rsid w:val="000103D7"/>
    <w:rsid w:val="00010AA6"/>
    <w:rsid w:val="00010ED3"/>
    <w:rsid w:val="00013047"/>
    <w:rsid w:val="000151F6"/>
    <w:rsid w:val="00017C86"/>
    <w:rsid w:val="00022964"/>
    <w:rsid w:val="00024775"/>
    <w:rsid w:val="00025249"/>
    <w:rsid w:val="00025E01"/>
    <w:rsid w:val="000274D7"/>
    <w:rsid w:val="00032EF6"/>
    <w:rsid w:val="00034A9D"/>
    <w:rsid w:val="00034D03"/>
    <w:rsid w:val="00035A48"/>
    <w:rsid w:val="00036794"/>
    <w:rsid w:val="00040A4E"/>
    <w:rsid w:val="000412E5"/>
    <w:rsid w:val="000414A5"/>
    <w:rsid w:val="0004177F"/>
    <w:rsid w:val="000424FB"/>
    <w:rsid w:val="00044341"/>
    <w:rsid w:val="00044B8A"/>
    <w:rsid w:val="00050683"/>
    <w:rsid w:val="0005212A"/>
    <w:rsid w:val="0005238B"/>
    <w:rsid w:val="00055D74"/>
    <w:rsid w:val="00055E3E"/>
    <w:rsid w:val="00060171"/>
    <w:rsid w:val="0006037E"/>
    <w:rsid w:val="00061868"/>
    <w:rsid w:val="0006578E"/>
    <w:rsid w:val="00065DF4"/>
    <w:rsid w:val="0007255F"/>
    <w:rsid w:val="00075B22"/>
    <w:rsid w:val="00075DC8"/>
    <w:rsid w:val="0007613A"/>
    <w:rsid w:val="00083A93"/>
    <w:rsid w:val="00083EEA"/>
    <w:rsid w:val="000848B1"/>
    <w:rsid w:val="00085109"/>
    <w:rsid w:val="00085F85"/>
    <w:rsid w:val="00090AAC"/>
    <w:rsid w:val="000947CC"/>
    <w:rsid w:val="000A01F4"/>
    <w:rsid w:val="000A25F5"/>
    <w:rsid w:val="000A3B23"/>
    <w:rsid w:val="000B147A"/>
    <w:rsid w:val="000B3DDF"/>
    <w:rsid w:val="000B51A7"/>
    <w:rsid w:val="000B6156"/>
    <w:rsid w:val="000B6729"/>
    <w:rsid w:val="000B6B23"/>
    <w:rsid w:val="000B7F21"/>
    <w:rsid w:val="000C4153"/>
    <w:rsid w:val="000C51C9"/>
    <w:rsid w:val="000C7E40"/>
    <w:rsid w:val="000D4CF8"/>
    <w:rsid w:val="000D5079"/>
    <w:rsid w:val="000E16BC"/>
    <w:rsid w:val="000E1E8F"/>
    <w:rsid w:val="000E244F"/>
    <w:rsid w:val="000E2634"/>
    <w:rsid w:val="000E2994"/>
    <w:rsid w:val="000E4477"/>
    <w:rsid w:val="000E5A43"/>
    <w:rsid w:val="000E6B50"/>
    <w:rsid w:val="000F037E"/>
    <w:rsid w:val="000F6565"/>
    <w:rsid w:val="0010091D"/>
    <w:rsid w:val="0010379C"/>
    <w:rsid w:val="00105A28"/>
    <w:rsid w:val="001110BD"/>
    <w:rsid w:val="0011191D"/>
    <w:rsid w:val="001122B9"/>
    <w:rsid w:val="00115804"/>
    <w:rsid w:val="001162F4"/>
    <w:rsid w:val="00116481"/>
    <w:rsid w:val="001166C6"/>
    <w:rsid w:val="00116A2A"/>
    <w:rsid w:val="001174DD"/>
    <w:rsid w:val="001205A7"/>
    <w:rsid w:val="0012154A"/>
    <w:rsid w:val="001219C0"/>
    <w:rsid w:val="001230B5"/>
    <w:rsid w:val="00123C2B"/>
    <w:rsid w:val="00123CFF"/>
    <w:rsid w:val="00124352"/>
    <w:rsid w:val="00124658"/>
    <w:rsid w:val="001270B8"/>
    <w:rsid w:val="00130C3D"/>
    <w:rsid w:val="001315D2"/>
    <w:rsid w:val="00131A53"/>
    <w:rsid w:val="0013315E"/>
    <w:rsid w:val="00133A4C"/>
    <w:rsid w:val="001360E2"/>
    <w:rsid w:val="0014431E"/>
    <w:rsid w:val="00145264"/>
    <w:rsid w:val="00145D24"/>
    <w:rsid w:val="0014691D"/>
    <w:rsid w:val="00146E80"/>
    <w:rsid w:val="00152156"/>
    <w:rsid w:val="00153399"/>
    <w:rsid w:val="00153FC8"/>
    <w:rsid w:val="0015467F"/>
    <w:rsid w:val="001551BA"/>
    <w:rsid w:val="00155308"/>
    <w:rsid w:val="00155B5B"/>
    <w:rsid w:val="00156FEC"/>
    <w:rsid w:val="00161032"/>
    <w:rsid w:val="00167A61"/>
    <w:rsid w:val="00171D07"/>
    <w:rsid w:val="00172571"/>
    <w:rsid w:val="00172F4A"/>
    <w:rsid w:val="00173448"/>
    <w:rsid w:val="0017380F"/>
    <w:rsid w:val="001751B2"/>
    <w:rsid w:val="0017546C"/>
    <w:rsid w:val="00175B51"/>
    <w:rsid w:val="00177AFF"/>
    <w:rsid w:val="00181831"/>
    <w:rsid w:val="00182597"/>
    <w:rsid w:val="001826A1"/>
    <w:rsid w:val="00182F9F"/>
    <w:rsid w:val="00184D34"/>
    <w:rsid w:val="00185322"/>
    <w:rsid w:val="00190430"/>
    <w:rsid w:val="001916CB"/>
    <w:rsid w:val="00191FDB"/>
    <w:rsid w:val="00194604"/>
    <w:rsid w:val="001952B5"/>
    <w:rsid w:val="001976E2"/>
    <w:rsid w:val="001A1562"/>
    <w:rsid w:val="001A20ED"/>
    <w:rsid w:val="001A4311"/>
    <w:rsid w:val="001A5686"/>
    <w:rsid w:val="001A62B4"/>
    <w:rsid w:val="001A7D25"/>
    <w:rsid w:val="001A7EB3"/>
    <w:rsid w:val="001B0016"/>
    <w:rsid w:val="001B0AF2"/>
    <w:rsid w:val="001B0E61"/>
    <w:rsid w:val="001B1DD3"/>
    <w:rsid w:val="001B3FCD"/>
    <w:rsid w:val="001B7BCF"/>
    <w:rsid w:val="001B7BE0"/>
    <w:rsid w:val="001C0A25"/>
    <w:rsid w:val="001C1761"/>
    <w:rsid w:val="001C33C9"/>
    <w:rsid w:val="001C39B5"/>
    <w:rsid w:val="001C591E"/>
    <w:rsid w:val="001C6917"/>
    <w:rsid w:val="001C6E49"/>
    <w:rsid w:val="001C724C"/>
    <w:rsid w:val="001D04DC"/>
    <w:rsid w:val="001D1357"/>
    <w:rsid w:val="001D2ED7"/>
    <w:rsid w:val="001E00E8"/>
    <w:rsid w:val="001E0350"/>
    <w:rsid w:val="001E1F47"/>
    <w:rsid w:val="001E2A26"/>
    <w:rsid w:val="001E5245"/>
    <w:rsid w:val="001E545E"/>
    <w:rsid w:val="001E71EF"/>
    <w:rsid w:val="001E771C"/>
    <w:rsid w:val="001F0196"/>
    <w:rsid w:val="001F0635"/>
    <w:rsid w:val="001F08D0"/>
    <w:rsid w:val="001F0C16"/>
    <w:rsid w:val="001F2E25"/>
    <w:rsid w:val="001F5C4F"/>
    <w:rsid w:val="001F5E3A"/>
    <w:rsid w:val="001F601F"/>
    <w:rsid w:val="001F7B20"/>
    <w:rsid w:val="00200221"/>
    <w:rsid w:val="002005A4"/>
    <w:rsid w:val="00202802"/>
    <w:rsid w:val="00202D8D"/>
    <w:rsid w:val="002033F5"/>
    <w:rsid w:val="00203822"/>
    <w:rsid w:val="00203BE5"/>
    <w:rsid w:val="00217B5C"/>
    <w:rsid w:val="00220736"/>
    <w:rsid w:val="00220D33"/>
    <w:rsid w:val="002212B6"/>
    <w:rsid w:val="00221CA2"/>
    <w:rsid w:val="00222255"/>
    <w:rsid w:val="00226E4D"/>
    <w:rsid w:val="0022739F"/>
    <w:rsid w:val="002275C8"/>
    <w:rsid w:val="00233E74"/>
    <w:rsid w:val="00234CCE"/>
    <w:rsid w:val="00234D59"/>
    <w:rsid w:val="002350BD"/>
    <w:rsid w:val="00235BB4"/>
    <w:rsid w:val="00241E84"/>
    <w:rsid w:val="002424AB"/>
    <w:rsid w:val="002424C9"/>
    <w:rsid w:val="00243B40"/>
    <w:rsid w:val="00244808"/>
    <w:rsid w:val="00245ACD"/>
    <w:rsid w:val="002470EE"/>
    <w:rsid w:val="00252296"/>
    <w:rsid w:val="0025334E"/>
    <w:rsid w:val="0025555D"/>
    <w:rsid w:val="0026124D"/>
    <w:rsid w:val="002624CF"/>
    <w:rsid w:val="00263686"/>
    <w:rsid w:val="00263B73"/>
    <w:rsid w:val="002656AD"/>
    <w:rsid w:val="002667A8"/>
    <w:rsid w:val="002727E4"/>
    <w:rsid w:val="00273DEC"/>
    <w:rsid w:val="002803BA"/>
    <w:rsid w:val="00280F55"/>
    <w:rsid w:val="00281D56"/>
    <w:rsid w:val="00286956"/>
    <w:rsid w:val="00286B9F"/>
    <w:rsid w:val="00286D8A"/>
    <w:rsid w:val="00287419"/>
    <w:rsid w:val="002914CF"/>
    <w:rsid w:val="00294760"/>
    <w:rsid w:val="00295DD7"/>
    <w:rsid w:val="00296A57"/>
    <w:rsid w:val="00297827"/>
    <w:rsid w:val="00297D93"/>
    <w:rsid w:val="002A229B"/>
    <w:rsid w:val="002A51DC"/>
    <w:rsid w:val="002A5D7B"/>
    <w:rsid w:val="002A681C"/>
    <w:rsid w:val="002A6A34"/>
    <w:rsid w:val="002A7D6C"/>
    <w:rsid w:val="002B241B"/>
    <w:rsid w:val="002B2E9B"/>
    <w:rsid w:val="002B36BD"/>
    <w:rsid w:val="002B3972"/>
    <w:rsid w:val="002B40AC"/>
    <w:rsid w:val="002B434C"/>
    <w:rsid w:val="002B4DE6"/>
    <w:rsid w:val="002B56A1"/>
    <w:rsid w:val="002B5BA3"/>
    <w:rsid w:val="002B6447"/>
    <w:rsid w:val="002C09F6"/>
    <w:rsid w:val="002C25F2"/>
    <w:rsid w:val="002C464C"/>
    <w:rsid w:val="002C563C"/>
    <w:rsid w:val="002C68C6"/>
    <w:rsid w:val="002C6B44"/>
    <w:rsid w:val="002D1673"/>
    <w:rsid w:val="002D2803"/>
    <w:rsid w:val="002D5C28"/>
    <w:rsid w:val="002E15D2"/>
    <w:rsid w:val="002E2EB0"/>
    <w:rsid w:val="002E396B"/>
    <w:rsid w:val="002E4537"/>
    <w:rsid w:val="002E697F"/>
    <w:rsid w:val="002E6CE8"/>
    <w:rsid w:val="002F0887"/>
    <w:rsid w:val="002F2BC8"/>
    <w:rsid w:val="002F43D4"/>
    <w:rsid w:val="002F43E2"/>
    <w:rsid w:val="002F4C00"/>
    <w:rsid w:val="002F5499"/>
    <w:rsid w:val="002F66C0"/>
    <w:rsid w:val="002F6B26"/>
    <w:rsid w:val="002F6C7C"/>
    <w:rsid w:val="002F6D11"/>
    <w:rsid w:val="002F6F9B"/>
    <w:rsid w:val="00303064"/>
    <w:rsid w:val="00304B92"/>
    <w:rsid w:val="00304D9A"/>
    <w:rsid w:val="00310476"/>
    <w:rsid w:val="00314B29"/>
    <w:rsid w:val="00314F05"/>
    <w:rsid w:val="00315A89"/>
    <w:rsid w:val="00317D36"/>
    <w:rsid w:val="00322030"/>
    <w:rsid w:val="00322A72"/>
    <w:rsid w:val="00323AFA"/>
    <w:rsid w:val="003243CB"/>
    <w:rsid w:val="003244B7"/>
    <w:rsid w:val="003246B5"/>
    <w:rsid w:val="00324B4D"/>
    <w:rsid w:val="003263AF"/>
    <w:rsid w:val="00332066"/>
    <w:rsid w:val="003344A4"/>
    <w:rsid w:val="00341971"/>
    <w:rsid w:val="003423E4"/>
    <w:rsid w:val="003426F6"/>
    <w:rsid w:val="0034344B"/>
    <w:rsid w:val="00343A4C"/>
    <w:rsid w:val="00343A83"/>
    <w:rsid w:val="00343DB6"/>
    <w:rsid w:val="00345225"/>
    <w:rsid w:val="00346F79"/>
    <w:rsid w:val="00347861"/>
    <w:rsid w:val="00351708"/>
    <w:rsid w:val="003540F0"/>
    <w:rsid w:val="00354324"/>
    <w:rsid w:val="003554E1"/>
    <w:rsid w:val="00356774"/>
    <w:rsid w:val="003579F7"/>
    <w:rsid w:val="003609BC"/>
    <w:rsid w:val="0036119B"/>
    <w:rsid w:val="00362DC0"/>
    <w:rsid w:val="003631FC"/>
    <w:rsid w:val="003647AF"/>
    <w:rsid w:val="003670BC"/>
    <w:rsid w:val="003675E6"/>
    <w:rsid w:val="00370368"/>
    <w:rsid w:val="00370459"/>
    <w:rsid w:val="00370FEC"/>
    <w:rsid w:val="0037432F"/>
    <w:rsid w:val="00377481"/>
    <w:rsid w:val="003817F0"/>
    <w:rsid w:val="0038358D"/>
    <w:rsid w:val="003845A0"/>
    <w:rsid w:val="00385A07"/>
    <w:rsid w:val="003868CC"/>
    <w:rsid w:val="00386B85"/>
    <w:rsid w:val="00387ABA"/>
    <w:rsid w:val="003903C8"/>
    <w:rsid w:val="00391EAE"/>
    <w:rsid w:val="003937E3"/>
    <w:rsid w:val="00393F11"/>
    <w:rsid w:val="003A21FA"/>
    <w:rsid w:val="003A273B"/>
    <w:rsid w:val="003A2869"/>
    <w:rsid w:val="003A4341"/>
    <w:rsid w:val="003A4DE2"/>
    <w:rsid w:val="003A6B0F"/>
    <w:rsid w:val="003B0474"/>
    <w:rsid w:val="003B10BE"/>
    <w:rsid w:val="003B3556"/>
    <w:rsid w:val="003C1978"/>
    <w:rsid w:val="003C2A25"/>
    <w:rsid w:val="003C2D24"/>
    <w:rsid w:val="003C3173"/>
    <w:rsid w:val="003C5927"/>
    <w:rsid w:val="003C693C"/>
    <w:rsid w:val="003C6FBE"/>
    <w:rsid w:val="003D17EA"/>
    <w:rsid w:val="003D2288"/>
    <w:rsid w:val="003D5F35"/>
    <w:rsid w:val="003D6D4C"/>
    <w:rsid w:val="003D78A7"/>
    <w:rsid w:val="003D7C5B"/>
    <w:rsid w:val="003E0B68"/>
    <w:rsid w:val="003E178A"/>
    <w:rsid w:val="003E6ED6"/>
    <w:rsid w:val="003F0635"/>
    <w:rsid w:val="003F0833"/>
    <w:rsid w:val="003F1E5A"/>
    <w:rsid w:val="003F2D08"/>
    <w:rsid w:val="003F49EA"/>
    <w:rsid w:val="003F4DA0"/>
    <w:rsid w:val="003F6F48"/>
    <w:rsid w:val="00403C3B"/>
    <w:rsid w:val="00403D31"/>
    <w:rsid w:val="004058B3"/>
    <w:rsid w:val="004108B6"/>
    <w:rsid w:val="00416607"/>
    <w:rsid w:val="00416BE3"/>
    <w:rsid w:val="00420D65"/>
    <w:rsid w:val="004222A7"/>
    <w:rsid w:val="0042265E"/>
    <w:rsid w:val="00425846"/>
    <w:rsid w:val="004263A0"/>
    <w:rsid w:val="004267C8"/>
    <w:rsid w:val="004315FB"/>
    <w:rsid w:val="004329D7"/>
    <w:rsid w:val="00433320"/>
    <w:rsid w:val="004351C5"/>
    <w:rsid w:val="00435810"/>
    <w:rsid w:val="00436B62"/>
    <w:rsid w:val="00436CDD"/>
    <w:rsid w:val="00437399"/>
    <w:rsid w:val="0044092A"/>
    <w:rsid w:val="00441209"/>
    <w:rsid w:val="00443BB2"/>
    <w:rsid w:val="004445ED"/>
    <w:rsid w:val="00446661"/>
    <w:rsid w:val="004474E9"/>
    <w:rsid w:val="00447BEE"/>
    <w:rsid w:val="0045224B"/>
    <w:rsid w:val="00454076"/>
    <w:rsid w:val="00455495"/>
    <w:rsid w:val="00455B23"/>
    <w:rsid w:val="004560F1"/>
    <w:rsid w:val="0045692F"/>
    <w:rsid w:val="00456C62"/>
    <w:rsid w:val="0045763A"/>
    <w:rsid w:val="00462380"/>
    <w:rsid w:val="00465344"/>
    <w:rsid w:val="00465A3D"/>
    <w:rsid w:val="00466668"/>
    <w:rsid w:val="0047281E"/>
    <w:rsid w:val="00473E00"/>
    <w:rsid w:val="004744D8"/>
    <w:rsid w:val="00477447"/>
    <w:rsid w:val="0047769F"/>
    <w:rsid w:val="004776EC"/>
    <w:rsid w:val="00480166"/>
    <w:rsid w:val="0048170C"/>
    <w:rsid w:val="004845FD"/>
    <w:rsid w:val="00486D06"/>
    <w:rsid w:val="00486FEF"/>
    <w:rsid w:val="00491748"/>
    <w:rsid w:val="00491B40"/>
    <w:rsid w:val="00494466"/>
    <w:rsid w:val="004A0196"/>
    <w:rsid w:val="004A0A09"/>
    <w:rsid w:val="004A1691"/>
    <w:rsid w:val="004A19E2"/>
    <w:rsid w:val="004A1AAD"/>
    <w:rsid w:val="004A3C5B"/>
    <w:rsid w:val="004B0C4D"/>
    <w:rsid w:val="004B1021"/>
    <w:rsid w:val="004B1DCE"/>
    <w:rsid w:val="004B5728"/>
    <w:rsid w:val="004B6920"/>
    <w:rsid w:val="004B7FCB"/>
    <w:rsid w:val="004C2361"/>
    <w:rsid w:val="004C3C53"/>
    <w:rsid w:val="004C40AA"/>
    <w:rsid w:val="004C4D76"/>
    <w:rsid w:val="004C541E"/>
    <w:rsid w:val="004D03EB"/>
    <w:rsid w:val="004E0475"/>
    <w:rsid w:val="004E0B5A"/>
    <w:rsid w:val="004E4D33"/>
    <w:rsid w:val="004E5190"/>
    <w:rsid w:val="004E6862"/>
    <w:rsid w:val="004E7767"/>
    <w:rsid w:val="004F3E30"/>
    <w:rsid w:val="004F497E"/>
    <w:rsid w:val="004F5BD7"/>
    <w:rsid w:val="004F65EA"/>
    <w:rsid w:val="004F6664"/>
    <w:rsid w:val="00501D54"/>
    <w:rsid w:val="00502369"/>
    <w:rsid w:val="00502D20"/>
    <w:rsid w:val="00503E1A"/>
    <w:rsid w:val="00504017"/>
    <w:rsid w:val="0050462B"/>
    <w:rsid w:val="0050686C"/>
    <w:rsid w:val="00511802"/>
    <w:rsid w:val="00516B1A"/>
    <w:rsid w:val="005202AF"/>
    <w:rsid w:val="00520368"/>
    <w:rsid w:val="00520F24"/>
    <w:rsid w:val="005213DD"/>
    <w:rsid w:val="005236C5"/>
    <w:rsid w:val="00523F5D"/>
    <w:rsid w:val="00527A64"/>
    <w:rsid w:val="00531C82"/>
    <w:rsid w:val="00531F5A"/>
    <w:rsid w:val="00531F9C"/>
    <w:rsid w:val="00532122"/>
    <w:rsid w:val="00532F6B"/>
    <w:rsid w:val="00533D99"/>
    <w:rsid w:val="00534883"/>
    <w:rsid w:val="00536E14"/>
    <w:rsid w:val="00537517"/>
    <w:rsid w:val="005407B9"/>
    <w:rsid w:val="00543980"/>
    <w:rsid w:val="005451A9"/>
    <w:rsid w:val="00546032"/>
    <w:rsid w:val="00550C12"/>
    <w:rsid w:val="00551B4D"/>
    <w:rsid w:val="005531A5"/>
    <w:rsid w:val="005553AF"/>
    <w:rsid w:val="00555CFA"/>
    <w:rsid w:val="0056034D"/>
    <w:rsid w:val="00560E9D"/>
    <w:rsid w:val="00561884"/>
    <w:rsid w:val="005620B7"/>
    <w:rsid w:val="00562526"/>
    <w:rsid w:val="00563ADA"/>
    <w:rsid w:val="00565028"/>
    <w:rsid w:val="00565971"/>
    <w:rsid w:val="00566832"/>
    <w:rsid w:val="00573699"/>
    <w:rsid w:val="00575578"/>
    <w:rsid w:val="00576CFD"/>
    <w:rsid w:val="005778EA"/>
    <w:rsid w:val="00580BD1"/>
    <w:rsid w:val="005815F8"/>
    <w:rsid w:val="0058214B"/>
    <w:rsid w:val="00583350"/>
    <w:rsid w:val="00583563"/>
    <w:rsid w:val="005843AE"/>
    <w:rsid w:val="005845CA"/>
    <w:rsid w:val="00586542"/>
    <w:rsid w:val="00590D96"/>
    <w:rsid w:val="005946B9"/>
    <w:rsid w:val="005A1D6D"/>
    <w:rsid w:val="005A3DB4"/>
    <w:rsid w:val="005A732B"/>
    <w:rsid w:val="005B12CF"/>
    <w:rsid w:val="005B210C"/>
    <w:rsid w:val="005B6503"/>
    <w:rsid w:val="005C1101"/>
    <w:rsid w:val="005C2078"/>
    <w:rsid w:val="005D126E"/>
    <w:rsid w:val="005D1EC9"/>
    <w:rsid w:val="005D2847"/>
    <w:rsid w:val="005D3644"/>
    <w:rsid w:val="005D4D29"/>
    <w:rsid w:val="005D5CDB"/>
    <w:rsid w:val="005D7532"/>
    <w:rsid w:val="005E0698"/>
    <w:rsid w:val="005E32C3"/>
    <w:rsid w:val="005E3E39"/>
    <w:rsid w:val="005E41BF"/>
    <w:rsid w:val="005E511A"/>
    <w:rsid w:val="005E69AE"/>
    <w:rsid w:val="005F1495"/>
    <w:rsid w:val="005F1DA5"/>
    <w:rsid w:val="005F6260"/>
    <w:rsid w:val="005F6AAB"/>
    <w:rsid w:val="006014E0"/>
    <w:rsid w:val="006029A1"/>
    <w:rsid w:val="006029A4"/>
    <w:rsid w:val="00603B59"/>
    <w:rsid w:val="006079E2"/>
    <w:rsid w:val="006124C7"/>
    <w:rsid w:val="00614614"/>
    <w:rsid w:val="00615837"/>
    <w:rsid w:val="00617813"/>
    <w:rsid w:val="00622EC3"/>
    <w:rsid w:val="0062389F"/>
    <w:rsid w:val="006248A2"/>
    <w:rsid w:val="006304B7"/>
    <w:rsid w:val="00632F92"/>
    <w:rsid w:val="00634360"/>
    <w:rsid w:val="00634F3D"/>
    <w:rsid w:val="00635702"/>
    <w:rsid w:val="006359D2"/>
    <w:rsid w:val="00636673"/>
    <w:rsid w:val="00636BC4"/>
    <w:rsid w:val="00640F87"/>
    <w:rsid w:val="00641445"/>
    <w:rsid w:val="006423EA"/>
    <w:rsid w:val="00644775"/>
    <w:rsid w:val="006447F4"/>
    <w:rsid w:val="006472B6"/>
    <w:rsid w:val="00647A38"/>
    <w:rsid w:val="006533D3"/>
    <w:rsid w:val="006538EC"/>
    <w:rsid w:val="00655033"/>
    <w:rsid w:val="00657659"/>
    <w:rsid w:val="0066128E"/>
    <w:rsid w:val="00662B07"/>
    <w:rsid w:val="00663602"/>
    <w:rsid w:val="00665024"/>
    <w:rsid w:val="00667817"/>
    <w:rsid w:val="006702FA"/>
    <w:rsid w:val="006719D4"/>
    <w:rsid w:val="00671A77"/>
    <w:rsid w:val="006738E6"/>
    <w:rsid w:val="0067477F"/>
    <w:rsid w:val="00674CBE"/>
    <w:rsid w:val="00674FCD"/>
    <w:rsid w:val="00675A73"/>
    <w:rsid w:val="0067649C"/>
    <w:rsid w:val="00676F8E"/>
    <w:rsid w:val="00681600"/>
    <w:rsid w:val="00681782"/>
    <w:rsid w:val="00682EB7"/>
    <w:rsid w:val="00683CC1"/>
    <w:rsid w:val="00683F40"/>
    <w:rsid w:val="006849DB"/>
    <w:rsid w:val="00685643"/>
    <w:rsid w:val="00687C6E"/>
    <w:rsid w:val="006906EC"/>
    <w:rsid w:val="00690934"/>
    <w:rsid w:val="00693676"/>
    <w:rsid w:val="00693BD2"/>
    <w:rsid w:val="006969ED"/>
    <w:rsid w:val="006A15A4"/>
    <w:rsid w:val="006A246A"/>
    <w:rsid w:val="006A2BA6"/>
    <w:rsid w:val="006A33CD"/>
    <w:rsid w:val="006A38B1"/>
    <w:rsid w:val="006A69E4"/>
    <w:rsid w:val="006B087E"/>
    <w:rsid w:val="006B3F9C"/>
    <w:rsid w:val="006B45FF"/>
    <w:rsid w:val="006B60C1"/>
    <w:rsid w:val="006B7248"/>
    <w:rsid w:val="006B7779"/>
    <w:rsid w:val="006C07B8"/>
    <w:rsid w:val="006C2A7E"/>
    <w:rsid w:val="006C70C4"/>
    <w:rsid w:val="006D124C"/>
    <w:rsid w:val="006D528D"/>
    <w:rsid w:val="006D66C3"/>
    <w:rsid w:val="006E0B14"/>
    <w:rsid w:val="006E3765"/>
    <w:rsid w:val="006E4262"/>
    <w:rsid w:val="006F0BFE"/>
    <w:rsid w:val="006F0C09"/>
    <w:rsid w:val="006F3B89"/>
    <w:rsid w:val="006F55B5"/>
    <w:rsid w:val="006F6ECB"/>
    <w:rsid w:val="006F7430"/>
    <w:rsid w:val="00703974"/>
    <w:rsid w:val="00707D72"/>
    <w:rsid w:val="007108D0"/>
    <w:rsid w:val="0071132C"/>
    <w:rsid w:val="00711622"/>
    <w:rsid w:val="00711A3C"/>
    <w:rsid w:val="007129DF"/>
    <w:rsid w:val="007134C5"/>
    <w:rsid w:val="00713E04"/>
    <w:rsid w:val="007140A4"/>
    <w:rsid w:val="007143AF"/>
    <w:rsid w:val="00715B1B"/>
    <w:rsid w:val="00716ECF"/>
    <w:rsid w:val="00721534"/>
    <w:rsid w:val="00722B27"/>
    <w:rsid w:val="00722C7A"/>
    <w:rsid w:val="007235D3"/>
    <w:rsid w:val="00723D36"/>
    <w:rsid w:val="0072441E"/>
    <w:rsid w:val="00724735"/>
    <w:rsid w:val="00730291"/>
    <w:rsid w:val="00732A97"/>
    <w:rsid w:val="00734B2C"/>
    <w:rsid w:val="007402C8"/>
    <w:rsid w:val="0074167B"/>
    <w:rsid w:val="007421C2"/>
    <w:rsid w:val="007447F0"/>
    <w:rsid w:val="00745628"/>
    <w:rsid w:val="00750D79"/>
    <w:rsid w:val="0075298A"/>
    <w:rsid w:val="00756037"/>
    <w:rsid w:val="00756829"/>
    <w:rsid w:val="007569F5"/>
    <w:rsid w:val="00757C9B"/>
    <w:rsid w:val="007631EB"/>
    <w:rsid w:val="0076357E"/>
    <w:rsid w:val="00763710"/>
    <w:rsid w:val="007638C1"/>
    <w:rsid w:val="00764EDF"/>
    <w:rsid w:val="00767C68"/>
    <w:rsid w:val="007710DD"/>
    <w:rsid w:val="00771A88"/>
    <w:rsid w:val="0077224C"/>
    <w:rsid w:val="007741AC"/>
    <w:rsid w:val="00776A4B"/>
    <w:rsid w:val="0078145F"/>
    <w:rsid w:val="0078317F"/>
    <w:rsid w:val="007847E6"/>
    <w:rsid w:val="00784F66"/>
    <w:rsid w:val="007865AA"/>
    <w:rsid w:val="0079136C"/>
    <w:rsid w:val="00794609"/>
    <w:rsid w:val="0079738C"/>
    <w:rsid w:val="00797DBA"/>
    <w:rsid w:val="007A0603"/>
    <w:rsid w:val="007A1906"/>
    <w:rsid w:val="007A2414"/>
    <w:rsid w:val="007A25DF"/>
    <w:rsid w:val="007A28DD"/>
    <w:rsid w:val="007A567D"/>
    <w:rsid w:val="007A6603"/>
    <w:rsid w:val="007A77A8"/>
    <w:rsid w:val="007B0B47"/>
    <w:rsid w:val="007B0CF6"/>
    <w:rsid w:val="007B19AF"/>
    <w:rsid w:val="007B20DF"/>
    <w:rsid w:val="007B2BBD"/>
    <w:rsid w:val="007B2F05"/>
    <w:rsid w:val="007B36E6"/>
    <w:rsid w:val="007B3C90"/>
    <w:rsid w:val="007B3DE0"/>
    <w:rsid w:val="007C30E7"/>
    <w:rsid w:val="007C603C"/>
    <w:rsid w:val="007D0279"/>
    <w:rsid w:val="007D1752"/>
    <w:rsid w:val="007D237D"/>
    <w:rsid w:val="007D438E"/>
    <w:rsid w:val="007D4ABF"/>
    <w:rsid w:val="007D78CD"/>
    <w:rsid w:val="007E4F40"/>
    <w:rsid w:val="007E5A5A"/>
    <w:rsid w:val="007E7FF4"/>
    <w:rsid w:val="007F0F90"/>
    <w:rsid w:val="007F1E9E"/>
    <w:rsid w:val="007F6839"/>
    <w:rsid w:val="007F78AB"/>
    <w:rsid w:val="00800144"/>
    <w:rsid w:val="00802C85"/>
    <w:rsid w:val="00802E69"/>
    <w:rsid w:val="00805042"/>
    <w:rsid w:val="00805495"/>
    <w:rsid w:val="008101FA"/>
    <w:rsid w:val="0081082D"/>
    <w:rsid w:val="00810C39"/>
    <w:rsid w:val="00815586"/>
    <w:rsid w:val="00815A1F"/>
    <w:rsid w:val="0081797E"/>
    <w:rsid w:val="00826365"/>
    <w:rsid w:val="008304FE"/>
    <w:rsid w:val="00831815"/>
    <w:rsid w:val="008328CF"/>
    <w:rsid w:val="008359E6"/>
    <w:rsid w:val="008367FF"/>
    <w:rsid w:val="008373C5"/>
    <w:rsid w:val="00837974"/>
    <w:rsid w:val="00841607"/>
    <w:rsid w:val="00841A53"/>
    <w:rsid w:val="0084263C"/>
    <w:rsid w:val="00842709"/>
    <w:rsid w:val="00842FBE"/>
    <w:rsid w:val="008431C7"/>
    <w:rsid w:val="00845292"/>
    <w:rsid w:val="00845C27"/>
    <w:rsid w:val="00851A1F"/>
    <w:rsid w:val="00852B27"/>
    <w:rsid w:val="008530B9"/>
    <w:rsid w:val="00856D9F"/>
    <w:rsid w:val="008609CE"/>
    <w:rsid w:val="00863BED"/>
    <w:rsid w:val="008672FD"/>
    <w:rsid w:val="008679DD"/>
    <w:rsid w:val="0087087B"/>
    <w:rsid w:val="00871B71"/>
    <w:rsid w:val="008752BB"/>
    <w:rsid w:val="00880812"/>
    <w:rsid w:val="0088084F"/>
    <w:rsid w:val="0088249E"/>
    <w:rsid w:val="0088505E"/>
    <w:rsid w:val="00886DFB"/>
    <w:rsid w:val="008877BB"/>
    <w:rsid w:val="00892297"/>
    <w:rsid w:val="00893A50"/>
    <w:rsid w:val="00894B9A"/>
    <w:rsid w:val="0089713F"/>
    <w:rsid w:val="00897B97"/>
    <w:rsid w:val="008A1339"/>
    <w:rsid w:val="008A13CB"/>
    <w:rsid w:val="008A192C"/>
    <w:rsid w:val="008A3844"/>
    <w:rsid w:val="008A466D"/>
    <w:rsid w:val="008A7103"/>
    <w:rsid w:val="008A77F5"/>
    <w:rsid w:val="008A7D93"/>
    <w:rsid w:val="008A7DAF"/>
    <w:rsid w:val="008B003D"/>
    <w:rsid w:val="008B00E3"/>
    <w:rsid w:val="008B33C6"/>
    <w:rsid w:val="008B4E45"/>
    <w:rsid w:val="008B54BC"/>
    <w:rsid w:val="008B74E3"/>
    <w:rsid w:val="008B79B7"/>
    <w:rsid w:val="008C56F3"/>
    <w:rsid w:val="008C5C70"/>
    <w:rsid w:val="008C6437"/>
    <w:rsid w:val="008C69FE"/>
    <w:rsid w:val="008D1096"/>
    <w:rsid w:val="008D10EB"/>
    <w:rsid w:val="008D31CC"/>
    <w:rsid w:val="008D57B7"/>
    <w:rsid w:val="008D5D31"/>
    <w:rsid w:val="008D61C7"/>
    <w:rsid w:val="008D6F9C"/>
    <w:rsid w:val="008E34C3"/>
    <w:rsid w:val="008E3E7D"/>
    <w:rsid w:val="008E4B4B"/>
    <w:rsid w:val="008E5D88"/>
    <w:rsid w:val="008F0299"/>
    <w:rsid w:val="008F0A5A"/>
    <w:rsid w:val="008F1E81"/>
    <w:rsid w:val="008F27E7"/>
    <w:rsid w:val="008F438F"/>
    <w:rsid w:val="008F44E9"/>
    <w:rsid w:val="008F5D9B"/>
    <w:rsid w:val="0090049F"/>
    <w:rsid w:val="00900B31"/>
    <w:rsid w:val="0090121E"/>
    <w:rsid w:val="00902582"/>
    <w:rsid w:val="00903D8C"/>
    <w:rsid w:val="00907A1F"/>
    <w:rsid w:val="00912C83"/>
    <w:rsid w:val="00913E8B"/>
    <w:rsid w:val="00914265"/>
    <w:rsid w:val="00915287"/>
    <w:rsid w:val="0091597A"/>
    <w:rsid w:val="00916060"/>
    <w:rsid w:val="00916D85"/>
    <w:rsid w:val="00921729"/>
    <w:rsid w:val="009218E6"/>
    <w:rsid w:val="009223F3"/>
    <w:rsid w:val="009232FE"/>
    <w:rsid w:val="0092451A"/>
    <w:rsid w:val="00924FBC"/>
    <w:rsid w:val="00925612"/>
    <w:rsid w:val="0092573F"/>
    <w:rsid w:val="00926EB7"/>
    <w:rsid w:val="0093015B"/>
    <w:rsid w:val="00932702"/>
    <w:rsid w:val="00932D7F"/>
    <w:rsid w:val="009330E3"/>
    <w:rsid w:val="00935A34"/>
    <w:rsid w:val="009365C4"/>
    <w:rsid w:val="00940954"/>
    <w:rsid w:val="00943EEE"/>
    <w:rsid w:val="009442AF"/>
    <w:rsid w:val="00944594"/>
    <w:rsid w:val="00945401"/>
    <w:rsid w:val="00945D3F"/>
    <w:rsid w:val="00952052"/>
    <w:rsid w:val="00953A93"/>
    <w:rsid w:val="0095427B"/>
    <w:rsid w:val="00954D92"/>
    <w:rsid w:val="00955821"/>
    <w:rsid w:val="00960426"/>
    <w:rsid w:val="00961B87"/>
    <w:rsid w:val="00964E04"/>
    <w:rsid w:val="009677C0"/>
    <w:rsid w:val="009710DF"/>
    <w:rsid w:val="00972751"/>
    <w:rsid w:val="00982086"/>
    <w:rsid w:val="00982C1B"/>
    <w:rsid w:val="0098535F"/>
    <w:rsid w:val="00985BF2"/>
    <w:rsid w:val="00987D31"/>
    <w:rsid w:val="009939E5"/>
    <w:rsid w:val="00995831"/>
    <w:rsid w:val="009959C4"/>
    <w:rsid w:val="009971E8"/>
    <w:rsid w:val="00997F86"/>
    <w:rsid w:val="009A4078"/>
    <w:rsid w:val="009A46C3"/>
    <w:rsid w:val="009A4981"/>
    <w:rsid w:val="009A7AFD"/>
    <w:rsid w:val="009B04AB"/>
    <w:rsid w:val="009B1015"/>
    <w:rsid w:val="009B17A4"/>
    <w:rsid w:val="009B45C1"/>
    <w:rsid w:val="009B5D36"/>
    <w:rsid w:val="009B7306"/>
    <w:rsid w:val="009B79B2"/>
    <w:rsid w:val="009C0616"/>
    <w:rsid w:val="009C0D45"/>
    <w:rsid w:val="009C2BF8"/>
    <w:rsid w:val="009C38A5"/>
    <w:rsid w:val="009C4229"/>
    <w:rsid w:val="009C4290"/>
    <w:rsid w:val="009C601A"/>
    <w:rsid w:val="009C6422"/>
    <w:rsid w:val="009C6545"/>
    <w:rsid w:val="009C6D51"/>
    <w:rsid w:val="009C73AB"/>
    <w:rsid w:val="009C78C5"/>
    <w:rsid w:val="009C7F32"/>
    <w:rsid w:val="009D06A1"/>
    <w:rsid w:val="009D1641"/>
    <w:rsid w:val="009D1753"/>
    <w:rsid w:val="009D375E"/>
    <w:rsid w:val="009D3BFA"/>
    <w:rsid w:val="009D3E5C"/>
    <w:rsid w:val="009D5C64"/>
    <w:rsid w:val="009D648F"/>
    <w:rsid w:val="009D681B"/>
    <w:rsid w:val="009D6935"/>
    <w:rsid w:val="009E0C82"/>
    <w:rsid w:val="009E10EA"/>
    <w:rsid w:val="009E1A4F"/>
    <w:rsid w:val="009E304D"/>
    <w:rsid w:val="009E30A6"/>
    <w:rsid w:val="009E4B0D"/>
    <w:rsid w:val="009E5078"/>
    <w:rsid w:val="009E52BB"/>
    <w:rsid w:val="009E7819"/>
    <w:rsid w:val="009E7855"/>
    <w:rsid w:val="009F00C8"/>
    <w:rsid w:val="009F085D"/>
    <w:rsid w:val="00A00703"/>
    <w:rsid w:val="00A00DD3"/>
    <w:rsid w:val="00A04292"/>
    <w:rsid w:val="00A1067E"/>
    <w:rsid w:val="00A115F2"/>
    <w:rsid w:val="00A122F2"/>
    <w:rsid w:val="00A16AEB"/>
    <w:rsid w:val="00A27281"/>
    <w:rsid w:val="00A27C1B"/>
    <w:rsid w:val="00A337EC"/>
    <w:rsid w:val="00A34793"/>
    <w:rsid w:val="00A34CFE"/>
    <w:rsid w:val="00A354A8"/>
    <w:rsid w:val="00A361FF"/>
    <w:rsid w:val="00A366DA"/>
    <w:rsid w:val="00A40574"/>
    <w:rsid w:val="00A4068F"/>
    <w:rsid w:val="00A40D60"/>
    <w:rsid w:val="00A43052"/>
    <w:rsid w:val="00A43C52"/>
    <w:rsid w:val="00A450BE"/>
    <w:rsid w:val="00A5278F"/>
    <w:rsid w:val="00A60CB1"/>
    <w:rsid w:val="00A61BBA"/>
    <w:rsid w:val="00A64472"/>
    <w:rsid w:val="00A6620B"/>
    <w:rsid w:val="00A66CFD"/>
    <w:rsid w:val="00A701A0"/>
    <w:rsid w:val="00A7071D"/>
    <w:rsid w:val="00A70FB2"/>
    <w:rsid w:val="00A72D73"/>
    <w:rsid w:val="00A72E42"/>
    <w:rsid w:val="00A73365"/>
    <w:rsid w:val="00A770F4"/>
    <w:rsid w:val="00A8070F"/>
    <w:rsid w:val="00A842FB"/>
    <w:rsid w:val="00A84FD9"/>
    <w:rsid w:val="00A86E2B"/>
    <w:rsid w:val="00A906EF"/>
    <w:rsid w:val="00A90AC5"/>
    <w:rsid w:val="00A91BFF"/>
    <w:rsid w:val="00A934C8"/>
    <w:rsid w:val="00A9376D"/>
    <w:rsid w:val="00A949F7"/>
    <w:rsid w:val="00A96D80"/>
    <w:rsid w:val="00A97119"/>
    <w:rsid w:val="00A97915"/>
    <w:rsid w:val="00AA3CDC"/>
    <w:rsid w:val="00AA3D05"/>
    <w:rsid w:val="00AA4017"/>
    <w:rsid w:val="00AA4C52"/>
    <w:rsid w:val="00AA58E6"/>
    <w:rsid w:val="00AA71ED"/>
    <w:rsid w:val="00AB0459"/>
    <w:rsid w:val="00AB3702"/>
    <w:rsid w:val="00AB4C3B"/>
    <w:rsid w:val="00AB4EF3"/>
    <w:rsid w:val="00AB6CFE"/>
    <w:rsid w:val="00AC0447"/>
    <w:rsid w:val="00AC14E0"/>
    <w:rsid w:val="00AC1EFD"/>
    <w:rsid w:val="00AC5225"/>
    <w:rsid w:val="00AD3F2D"/>
    <w:rsid w:val="00AD4C0C"/>
    <w:rsid w:val="00AD7083"/>
    <w:rsid w:val="00AD7553"/>
    <w:rsid w:val="00AE04ED"/>
    <w:rsid w:val="00AE1046"/>
    <w:rsid w:val="00AE1157"/>
    <w:rsid w:val="00AE1904"/>
    <w:rsid w:val="00AE2420"/>
    <w:rsid w:val="00AE2664"/>
    <w:rsid w:val="00AE2B2A"/>
    <w:rsid w:val="00AE2FBD"/>
    <w:rsid w:val="00AE5B66"/>
    <w:rsid w:val="00AE5BBA"/>
    <w:rsid w:val="00AF0E69"/>
    <w:rsid w:val="00AF23C8"/>
    <w:rsid w:val="00AF69D1"/>
    <w:rsid w:val="00AF7431"/>
    <w:rsid w:val="00B0062B"/>
    <w:rsid w:val="00B0102F"/>
    <w:rsid w:val="00B01991"/>
    <w:rsid w:val="00B04578"/>
    <w:rsid w:val="00B07BE7"/>
    <w:rsid w:val="00B07F7D"/>
    <w:rsid w:val="00B10FC4"/>
    <w:rsid w:val="00B17E53"/>
    <w:rsid w:val="00B208E3"/>
    <w:rsid w:val="00B2179D"/>
    <w:rsid w:val="00B229D9"/>
    <w:rsid w:val="00B22F2D"/>
    <w:rsid w:val="00B240FB"/>
    <w:rsid w:val="00B24465"/>
    <w:rsid w:val="00B24924"/>
    <w:rsid w:val="00B267A7"/>
    <w:rsid w:val="00B27CE4"/>
    <w:rsid w:val="00B31F80"/>
    <w:rsid w:val="00B336B9"/>
    <w:rsid w:val="00B33CFA"/>
    <w:rsid w:val="00B33FB5"/>
    <w:rsid w:val="00B34298"/>
    <w:rsid w:val="00B45F6B"/>
    <w:rsid w:val="00B5085F"/>
    <w:rsid w:val="00B5096B"/>
    <w:rsid w:val="00B50F29"/>
    <w:rsid w:val="00B5355E"/>
    <w:rsid w:val="00B53C1B"/>
    <w:rsid w:val="00B6119F"/>
    <w:rsid w:val="00B61F46"/>
    <w:rsid w:val="00B62F9C"/>
    <w:rsid w:val="00B62FAF"/>
    <w:rsid w:val="00B65F8D"/>
    <w:rsid w:val="00B67E0B"/>
    <w:rsid w:val="00B67EC5"/>
    <w:rsid w:val="00B71963"/>
    <w:rsid w:val="00B73386"/>
    <w:rsid w:val="00B75AEE"/>
    <w:rsid w:val="00B76C4D"/>
    <w:rsid w:val="00B8034D"/>
    <w:rsid w:val="00B83CD1"/>
    <w:rsid w:val="00B84C11"/>
    <w:rsid w:val="00B8527C"/>
    <w:rsid w:val="00B85799"/>
    <w:rsid w:val="00B86B6F"/>
    <w:rsid w:val="00B8766D"/>
    <w:rsid w:val="00B90333"/>
    <w:rsid w:val="00B9043E"/>
    <w:rsid w:val="00B92DDB"/>
    <w:rsid w:val="00B93A23"/>
    <w:rsid w:val="00B93BC7"/>
    <w:rsid w:val="00B953D3"/>
    <w:rsid w:val="00B95B7D"/>
    <w:rsid w:val="00B97E84"/>
    <w:rsid w:val="00BA032D"/>
    <w:rsid w:val="00BA3886"/>
    <w:rsid w:val="00BA440A"/>
    <w:rsid w:val="00BA74DB"/>
    <w:rsid w:val="00BB12E6"/>
    <w:rsid w:val="00BB39CA"/>
    <w:rsid w:val="00BB59F0"/>
    <w:rsid w:val="00BB5F5C"/>
    <w:rsid w:val="00BB7596"/>
    <w:rsid w:val="00BC16C3"/>
    <w:rsid w:val="00BC2515"/>
    <w:rsid w:val="00BC2CC0"/>
    <w:rsid w:val="00BC31B3"/>
    <w:rsid w:val="00BC47FB"/>
    <w:rsid w:val="00BC6500"/>
    <w:rsid w:val="00BC6D59"/>
    <w:rsid w:val="00BC71E4"/>
    <w:rsid w:val="00BC79C6"/>
    <w:rsid w:val="00BD098E"/>
    <w:rsid w:val="00BD0BED"/>
    <w:rsid w:val="00BD2DC3"/>
    <w:rsid w:val="00BD50F2"/>
    <w:rsid w:val="00BD5CFA"/>
    <w:rsid w:val="00BD6A7A"/>
    <w:rsid w:val="00BE028C"/>
    <w:rsid w:val="00BE12DE"/>
    <w:rsid w:val="00BE1B7D"/>
    <w:rsid w:val="00BE1EE2"/>
    <w:rsid w:val="00BE5E92"/>
    <w:rsid w:val="00BE5F9F"/>
    <w:rsid w:val="00BE6049"/>
    <w:rsid w:val="00BF1201"/>
    <w:rsid w:val="00BF4985"/>
    <w:rsid w:val="00BF53DD"/>
    <w:rsid w:val="00C00C3A"/>
    <w:rsid w:val="00C01A4F"/>
    <w:rsid w:val="00C020C0"/>
    <w:rsid w:val="00C07EAE"/>
    <w:rsid w:val="00C10E5B"/>
    <w:rsid w:val="00C132E2"/>
    <w:rsid w:val="00C1330A"/>
    <w:rsid w:val="00C202EE"/>
    <w:rsid w:val="00C20F9E"/>
    <w:rsid w:val="00C27058"/>
    <w:rsid w:val="00C271E3"/>
    <w:rsid w:val="00C310F7"/>
    <w:rsid w:val="00C36B87"/>
    <w:rsid w:val="00C37E4E"/>
    <w:rsid w:val="00C40C2F"/>
    <w:rsid w:val="00C42236"/>
    <w:rsid w:val="00C44B67"/>
    <w:rsid w:val="00C46699"/>
    <w:rsid w:val="00C4736B"/>
    <w:rsid w:val="00C50A9D"/>
    <w:rsid w:val="00C518B1"/>
    <w:rsid w:val="00C52B42"/>
    <w:rsid w:val="00C56058"/>
    <w:rsid w:val="00C5658A"/>
    <w:rsid w:val="00C56C0F"/>
    <w:rsid w:val="00C57D8A"/>
    <w:rsid w:val="00C62137"/>
    <w:rsid w:val="00C625BD"/>
    <w:rsid w:val="00C648F3"/>
    <w:rsid w:val="00C71160"/>
    <w:rsid w:val="00C7173E"/>
    <w:rsid w:val="00C73AF8"/>
    <w:rsid w:val="00C8020C"/>
    <w:rsid w:val="00C85141"/>
    <w:rsid w:val="00C8681D"/>
    <w:rsid w:val="00C86F59"/>
    <w:rsid w:val="00C9367D"/>
    <w:rsid w:val="00C945E9"/>
    <w:rsid w:val="00C9675D"/>
    <w:rsid w:val="00C969EA"/>
    <w:rsid w:val="00C97BC1"/>
    <w:rsid w:val="00CA212E"/>
    <w:rsid w:val="00CA594B"/>
    <w:rsid w:val="00CA621A"/>
    <w:rsid w:val="00CA6A0B"/>
    <w:rsid w:val="00CA7BD0"/>
    <w:rsid w:val="00CB1087"/>
    <w:rsid w:val="00CB37A4"/>
    <w:rsid w:val="00CB4A1A"/>
    <w:rsid w:val="00CB4C53"/>
    <w:rsid w:val="00CB4E6E"/>
    <w:rsid w:val="00CB7881"/>
    <w:rsid w:val="00CB7FDC"/>
    <w:rsid w:val="00CC1DC1"/>
    <w:rsid w:val="00CC3945"/>
    <w:rsid w:val="00CC74F5"/>
    <w:rsid w:val="00CD51F2"/>
    <w:rsid w:val="00CD521D"/>
    <w:rsid w:val="00CD6690"/>
    <w:rsid w:val="00CE2A89"/>
    <w:rsid w:val="00CE3C5E"/>
    <w:rsid w:val="00CE7881"/>
    <w:rsid w:val="00CF02C7"/>
    <w:rsid w:val="00CF052E"/>
    <w:rsid w:val="00CF076E"/>
    <w:rsid w:val="00CF0E0D"/>
    <w:rsid w:val="00CF12CF"/>
    <w:rsid w:val="00CF19F8"/>
    <w:rsid w:val="00CF67A0"/>
    <w:rsid w:val="00D02058"/>
    <w:rsid w:val="00D020F2"/>
    <w:rsid w:val="00D0611B"/>
    <w:rsid w:val="00D079FE"/>
    <w:rsid w:val="00D07DB8"/>
    <w:rsid w:val="00D10011"/>
    <w:rsid w:val="00D127AD"/>
    <w:rsid w:val="00D1356F"/>
    <w:rsid w:val="00D14E88"/>
    <w:rsid w:val="00D161FA"/>
    <w:rsid w:val="00D1718A"/>
    <w:rsid w:val="00D2066F"/>
    <w:rsid w:val="00D220DD"/>
    <w:rsid w:val="00D24863"/>
    <w:rsid w:val="00D25872"/>
    <w:rsid w:val="00D277ED"/>
    <w:rsid w:val="00D31031"/>
    <w:rsid w:val="00D3276E"/>
    <w:rsid w:val="00D34378"/>
    <w:rsid w:val="00D35416"/>
    <w:rsid w:val="00D3718C"/>
    <w:rsid w:val="00D403CA"/>
    <w:rsid w:val="00D4082D"/>
    <w:rsid w:val="00D40A10"/>
    <w:rsid w:val="00D42021"/>
    <w:rsid w:val="00D4420C"/>
    <w:rsid w:val="00D44D3E"/>
    <w:rsid w:val="00D4532A"/>
    <w:rsid w:val="00D46B8A"/>
    <w:rsid w:val="00D47A40"/>
    <w:rsid w:val="00D47D2B"/>
    <w:rsid w:val="00D5090D"/>
    <w:rsid w:val="00D55E86"/>
    <w:rsid w:val="00D56819"/>
    <w:rsid w:val="00D574FF"/>
    <w:rsid w:val="00D57B07"/>
    <w:rsid w:val="00D604F2"/>
    <w:rsid w:val="00D606BD"/>
    <w:rsid w:val="00D625D8"/>
    <w:rsid w:val="00D64274"/>
    <w:rsid w:val="00D64F13"/>
    <w:rsid w:val="00D64F78"/>
    <w:rsid w:val="00D74BC4"/>
    <w:rsid w:val="00D77399"/>
    <w:rsid w:val="00D8033F"/>
    <w:rsid w:val="00D8293E"/>
    <w:rsid w:val="00D84C28"/>
    <w:rsid w:val="00D9061F"/>
    <w:rsid w:val="00D92C67"/>
    <w:rsid w:val="00D95804"/>
    <w:rsid w:val="00DA0C69"/>
    <w:rsid w:val="00DA1E13"/>
    <w:rsid w:val="00DA2617"/>
    <w:rsid w:val="00DA2714"/>
    <w:rsid w:val="00DA2AA8"/>
    <w:rsid w:val="00DA49E4"/>
    <w:rsid w:val="00DA6F70"/>
    <w:rsid w:val="00DB0409"/>
    <w:rsid w:val="00DB11DC"/>
    <w:rsid w:val="00DB2646"/>
    <w:rsid w:val="00DB3B58"/>
    <w:rsid w:val="00DB43BB"/>
    <w:rsid w:val="00DB4F6B"/>
    <w:rsid w:val="00DB57B8"/>
    <w:rsid w:val="00DB6E58"/>
    <w:rsid w:val="00DC0DDC"/>
    <w:rsid w:val="00DC233B"/>
    <w:rsid w:val="00DC3EDA"/>
    <w:rsid w:val="00DC4BA9"/>
    <w:rsid w:val="00DC5006"/>
    <w:rsid w:val="00DD252F"/>
    <w:rsid w:val="00DD34B3"/>
    <w:rsid w:val="00DD3D8B"/>
    <w:rsid w:val="00DD56F8"/>
    <w:rsid w:val="00DD60BC"/>
    <w:rsid w:val="00DE0FA1"/>
    <w:rsid w:val="00DE198D"/>
    <w:rsid w:val="00DE1AEA"/>
    <w:rsid w:val="00DE1C63"/>
    <w:rsid w:val="00DE2E90"/>
    <w:rsid w:val="00DF7228"/>
    <w:rsid w:val="00E0114B"/>
    <w:rsid w:val="00E0199F"/>
    <w:rsid w:val="00E01A29"/>
    <w:rsid w:val="00E0269A"/>
    <w:rsid w:val="00E03346"/>
    <w:rsid w:val="00E039AB"/>
    <w:rsid w:val="00E05A87"/>
    <w:rsid w:val="00E127EB"/>
    <w:rsid w:val="00E1346B"/>
    <w:rsid w:val="00E14458"/>
    <w:rsid w:val="00E145E4"/>
    <w:rsid w:val="00E14BCE"/>
    <w:rsid w:val="00E21645"/>
    <w:rsid w:val="00E23771"/>
    <w:rsid w:val="00E24ED3"/>
    <w:rsid w:val="00E27E4F"/>
    <w:rsid w:val="00E308BE"/>
    <w:rsid w:val="00E344EA"/>
    <w:rsid w:val="00E37BA5"/>
    <w:rsid w:val="00E4082F"/>
    <w:rsid w:val="00E4485A"/>
    <w:rsid w:val="00E448F5"/>
    <w:rsid w:val="00E44982"/>
    <w:rsid w:val="00E45615"/>
    <w:rsid w:val="00E465DE"/>
    <w:rsid w:val="00E47B5F"/>
    <w:rsid w:val="00E578AA"/>
    <w:rsid w:val="00E627E5"/>
    <w:rsid w:val="00E62868"/>
    <w:rsid w:val="00E639CC"/>
    <w:rsid w:val="00E63F52"/>
    <w:rsid w:val="00E65B05"/>
    <w:rsid w:val="00E661F2"/>
    <w:rsid w:val="00E66B5D"/>
    <w:rsid w:val="00E66DF5"/>
    <w:rsid w:val="00E678B0"/>
    <w:rsid w:val="00E67C04"/>
    <w:rsid w:val="00E70099"/>
    <w:rsid w:val="00E707D6"/>
    <w:rsid w:val="00E70C84"/>
    <w:rsid w:val="00E726DE"/>
    <w:rsid w:val="00E73DEF"/>
    <w:rsid w:val="00E755AB"/>
    <w:rsid w:val="00E75B37"/>
    <w:rsid w:val="00E77C21"/>
    <w:rsid w:val="00E80F7C"/>
    <w:rsid w:val="00E8130D"/>
    <w:rsid w:val="00E81F84"/>
    <w:rsid w:val="00E821DA"/>
    <w:rsid w:val="00E85C45"/>
    <w:rsid w:val="00E870E0"/>
    <w:rsid w:val="00E914BE"/>
    <w:rsid w:val="00E91EAA"/>
    <w:rsid w:val="00E92254"/>
    <w:rsid w:val="00E944EF"/>
    <w:rsid w:val="00E945DF"/>
    <w:rsid w:val="00E94C4D"/>
    <w:rsid w:val="00E96D35"/>
    <w:rsid w:val="00EA67A7"/>
    <w:rsid w:val="00EB3311"/>
    <w:rsid w:val="00EB742C"/>
    <w:rsid w:val="00EC10C2"/>
    <w:rsid w:val="00EC1A6E"/>
    <w:rsid w:val="00EC2D8C"/>
    <w:rsid w:val="00EC556F"/>
    <w:rsid w:val="00EC77F2"/>
    <w:rsid w:val="00ED0AA4"/>
    <w:rsid w:val="00ED1C56"/>
    <w:rsid w:val="00ED334E"/>
    <w:rsid w:val="00ED3C9D"/>
    <w:rsid w:val="00ED4449"/>
    <w:rsid w:val="00ED4B4D"/>
    <w:rsid w:val="00ED5AAE"/>
    <w:rsid w:val="00ED7241"/>
    <w:rsid w:val="00ED7CB5"/>
    <w:rsid w:val="00EE17A4"/>
    <w:rsid w:val="00EE1E0F"/>
    <w:rsid w:val="00EE2737"/>
    <w:rsid w:val="00EE2E22"/>
    <w:rsid w:val="00EE4CCA"/>
    <w:rsid w:val="00EE4F5A"/>
    <w:rsid w:val="00EE593B"/>
    <w:rsid w:val="00EF26B6"/>
    <w:rsid w:val="00EF3708"/>
    <w:rsid w:val="00EF4013"/>
    <w:rsid w:val="00EF4E9D"/>
    <w:rsid w:val="00EF68CC"/>
    <w:rsid w:val="00EF69E4"/>
    <w:rsid w:val="00EF7B72"/>
    <w:rsid w:val="00F027EE"/>
    <w:rsid w:val="00F02C46"/>
    <w:rsid w:val="00F054D9"/>
    <w:rsid w:val="00F05781"/>
    <w:rsid w:val="00F06136"/>
    <w:rsid w:val="00F07005"/>
    <w:rsid w:val="00F102F1"/>
    <w:rsid w:val="00F1190A"/>
    <w:rsid w:val="00F135B8"/>
    <w:rsid w:val="00F16AE7"/>
    <w:rsid w:val="00F17D34"/>
    <w:rsid w:val="00F23938"/>
    <w:rsid w:val="00F23B01"/>
    <w:rsid w:val="00F257F7"/>
    <w:rsid w:val="00F25FB3"/>
    <w:rsid w:val="00F26892"/>
    <w:rsid w:val="00F30E3B"/>
    <w:rsid w:val="00F30F27"/>
    <w:rsid w:val="00F3252F"/>
    <w:rsid w:val="00F33367"/>
    <w:rsid w:val="00F33579"/>
    <w:rsid w:val="00F37D38"/>
    <w:rsid w:val="00F37F73"/>
    <w:rsid w:val="00F42A97"/>
    <w:rsid w:val="00F442BF"/>
    <w:rsid w:val="00F443CF"/>
    <w:rsid w:val="00F4678E"/>
    <w:rsid w:val="00F50140"/>
    <w:rsid w:val="00F508B1"/>
    <w:rsid w:val="00F53479"/>
    <w:rsid w:val="00F54135"/>
    <w:rsid w:val="00F55E8B"/>
    <w:rsid w:val="00F565EC"/>
    <w:rsid w:val="00F56E8A"/>
    <w:rsid w:val="00F57A7E"/>
    <w:rsid w:val="00F610F9"/>
    <w:rsid w:val="00F616CE"/>
    <w:rsid w:val="00F619B2"/>
    <w:rsid w:val="00F625B3"/>
    <w:rsid w:val="00F62F08"/>
    <w:rsid w:val="00F6497D"/>
    <w:rsid w:val="00F65D9A"/>
    <w:rsid w:val="00F66C2C"/>
    <w:rsid w:val="00F66E0D"/>
    <w:rsid w:val="00F70A20"/>
    <w:rsid w:val="00F72F34"/>
    <w:rsid w:val="00F73323"/>
    <w:rsid w:val="00F76191"/>
    <w:rsid w:val="00F80B74"/>
    <w:rsid w:val="00F8274C"/>
    <w:rsid w:val="00F83D1C"/>
    <w:rsid w:val="00F85507"/>
    <w:rsid w:val="00F87093"/>
    <w:rsid w:val="00F90CE3"/>
    <w:rsid w:val="00F90F84"/>
    <w:rsid w:val="00F91C3B"/>
    <w:rsid w:val="00F93365"/>
    <w:rsid w:val="00F94BA9"/>
    <w:rsid w:val="00F9670D"/>
    <w:rsid w:val="00F96A84"/>
    <w:rsid w:val="00FA12D6"/>
    <w:rsid w:val="00FA1418"/>
    <w:rsid w:val="00FA1732"/>
    <w:rsid w:val="00FA2317"/>
    <w:rsid w:val="00FA2DAC"/>
    <w:rsid w:val="00FA3146"/>
    <w:rsid w:val="00FA332A"/>
    <w:rsid w:val="00FA7518"/>
    <w:rsid w:val="00FB0555"/>
    <w:rsid w:val="00FB0657"/>
    <w:rsid w:val="00FB1478"/>
    <w:rsid w:val="00FB4275"/>
    <w:rsid w:val="00FC0387"/>
    <w:rsid w:val="00FC1224"/>
    <w:rsid w:val="00FC2B74"/>
    <w:rsid w:val="00FC5CE0"/>
    <w:rsid w:val="00FC73F2"/>
    <w:rsid w:val="00FD08CC"/>
    <w:rsid w:val="00FD2EE2"/>
    <w:rsid w:val="00FD38BD"/>
    <w:rsid w:val="00FD4B7F"/>
    <w:rsid w:val="00FD541B"/>
    <w:rsid w:val="00FD6007"/>
    <w:rsid w:val="00FD6449"/>
    <w:rsid w:val="00FD6A20"/>
    <w:rsid w:val="00FD7BEE"/>
    <w:rsid w:val="00FE3C96"/>
    <w:rsid w:val="00FE40E7"/>
    <w:rsid w:val="00FE4422"/>
    <w:rsid w:val="00FE4AF5"/>
    <w:rsid w:val="00FE7003"/>
    <w:rsid w:val="00FF47B2"/>
    <w:rsid w:val="00FF672A"/>
    <w:rsid w:val="00FF7A29"/>
    <w:rsid w:val="0EAE815C"/>
    <w:rsid w:val="21827738"/>
    <w:rsid w:val="33028146"/>
    <w:rsid w:val="656F3D6F"/>
    <w:rsid w:val="6FD88470"/>
    <w:rsid w:val="7311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DC731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3CB"/>
    <w:pPr>
      <w:spacing w:before="120" w:after="120" w:line="288" w:lineRule="auto"/>
      <w:jc w:val="both"/>
    </w:pPr>
    <w:rPr>
      <w:rFonts w:ascii="Arial" w:hAnsi="Arial"/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341971"/>
    <w:pPr>
      <w:keepNext/>
      <w:spacing w:before="360"/>
      <w:jc w:val="center"/>
      <w:outlineLvl w:val="0"/>
    </w:pPr>
    <w:rPr>
      <w:b/>
      <w:sz w:val="28"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3"/>
      </w:numPr>
      <w:outlineLvl w:val="1"/>
    </w:pPr>
    <w:rPr>
      <w:rFonts w:ascii="Times New Roman" w:hAnsi="Times New Roman"/>
      <w:szCs w:val="20"/>
      <w:lang w:val="en-US"/>
    </w:rPr>
  </w:style>
  <w:style w:type="paragraph" w:styleId="Heading3">
    <w:name w:val="heading 3"/>
    <w:basedOn w:val="Normal"/>
    <w:next w:val="Normal"/>
    <w:qFormat/>
    <w:pPr>
      <w:keepNext/>
      <w:numPr>
        <w:ilvl w:val="1"/>
        <w:numId w:val="4"/>
      </w:numPr>
      <w:outlineLvl w:val="2"/>
    </w:pPr>
    <w:rPr>
      <w:rFonts w:ascii="Times New Roman" w:hAnsi="Times New Roman"/>
      <w:szCs w:val="20"/>
      <w:lang w:val="en-US"/>
    </w:rPr>
  </w:style>
  <w:style w:type="paragraph" w:styleId="Heading4">
    <w:name w:val="heading 4"/>
    <w:basedOn w:val="Normal"/>
    <w:next w:val="Normal"/>
    <w:qFormat/>
    <w:pPr>
      <w:keepNext/>
      <w:numPr>
        <w:ilvl w:val="1"/>
        <w:numId w:val="5"/>
      </w:numPr>
      <w:outlineLvl w:val="3"/>
    </w:pPr>
    <w:rPr>
      <w:rFonts w:ascii="Times New Roman" w:hAnsi="Times New Roman"/>
      <w:sz w:val="24"/>
      <w:szCs w:val="20"/>
      <w:lang w:val="en-US"/>
    </w:rPr>
  </w:style>
  <w:style w:type="paragraph" w:styleId="Heading5">
    <w:name w:val="heading 5"/>
    <w:basedOn w:val="Normal"/>
    <w:next w:val="Normal"/>
    <w:qFormat/>
    <w:pPr>
      <w:keepNext/>
      <w:numPr>
        <w:ilvl w:val="1"/>
        <w:numId w:val="7"/>
      </w:numPr>
      <w:outlineLvl w:val="4"/>
    </w:pPr>
    <w:rPr>
      <w:rFonts w:ascii="Times New Roman" w:hAnsi="Times New Roman"/>
      <w:sz w:val="24"/>
      <w:szCs w:val="20"/>
      <w:lang w:val="en-US"/>
    </w:rPr>
  </w:style>
  <w:style w:type="paragraph" w:styleId="Heading6">
    <w:name w:val="heading 6"/>
    <w:basedOn w:val="Normal"/>
    <w:next w:val="Normal"/>
    <w:qFormat/>
    <w:pPr>
      <w:keepNext/>
      <w:numPr>
        <w:ilvl w:val="1"/>
        <w:numId w:val="8"/>
      </w:numPr>
      <w:outlineLvl w:val="5"/>
    </w:pPr>
    <w:rPr>
      <w:rFonts w:ascii="Times New Roman" w:hAnsi="Times New Roman"/>
      <w:sz w:val="24"/>
      <w:szCs w:val="20"/>
      <w:lang w:val="en-US"/>
    </w:rPr>
  </w:style>
  <w:style w:type="paragraph" w:styleId="Heading7">
    <w:name w:val="heading 7"/>
    <w:basedOn w:val="Normal"/>
    <w:next w:val="Normal"/>
    <w:qFormat/>
    <w:pPr>
      <w:keepNext/>
      <w:numPr>
        <w:ilvl w:val="1"/>
        <w:numId w:val="9"/>
      </w:numPr>
      <w:outlineLvl w:val="6"/>
    </w:pPr>
    <w:rPr>
      <w:rFonts w:ascii="Times New Roman" w:hAnsi="Times New Roman"/>
      <w:sz w:val="24"/>
      <w:szCs w:val="20"/>
      <w:lang w:val="en-US"/>
    </w:rPr>
  </w:style>
  <w:style w:type="paragraph" w:styleId="Heading8">
    <w:name w:val="heading 8"/>
    <w:basedOn w:val="Normal"/>
    <w:next w:val="Normal"/>
    <w:qFormat/>
    <w:pPr>
      <w:keepNext/>
      <w:numPr>
        <w:ilvl w:val="1"/>
        <w:numId w:val="10"/>
      </w:numPr>
      <w:tabs>
        <w:tab w:val="left" w:pos="5954"/>
      </w:tabs>
      <w:outlineLvl w:val="7"/>
    </w:pPr>
    <w:rPr>
      <w:rFonts w:ascii="Times New Roman" w:hAnsi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Times New Roman" w:hAnsi="Times New Roman"/>
      <w:sz w:val="24"/>
      <w:szCs w:val="20"/>
      <w:lang w:val="en-US"/>
    </w:rPr>
  </w:style>
  <w:style w:type="paragraph" w:customStyle="1" w:styleId="Heading11">
    <w:name w:val="Heading 11"/>
    <w:basedOn w:val="Normal"/>
    <w:pPr>
      <w:numPr>
        <w:ilvl w:val="1"/>
        <w:numId w:val="11"/>
      </w:numPr>
    </w:pPr>
    <w:rPr>
      <w:rFonts w:ascii="Times New Roman" w:hAnsi="Times New Roman"/>
      <w:sz w:val="24"/>
      <w:szCs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rFonts w:ascii="Times New Roman" w:hAnsi="Times New Roman"/>
      <w:sz w:val="20"/>
      <w:szCs w:val="20"/>
      <w:lang w:val="en-US"/>
    </w:rPr>
  </w:style>
  <w:style w:type="paragraph" w:styleId="BodyText2">
    <w:name w:val="Body Text 2"/>
    <w:basedOn w:val="Normal"/>
    <w:semiHidden/>
    <w:rPr>
      <w:rFonts w:ascii="Times New Roman" w:hAnsi="Times New Roman"/>
      <w:sz w:val="24"/>
      <w:szCs w:val="20"/>
      <w:lang w:val="en-US"/>
    </w:rPr>
  </w:style>
  <w:style w:type="paragraph" w:customStyle="1" w:styleId="heading110">
    <w:name w:val="heading11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lang w:val="de-CH" w:eastAsia="de-DE"/>
    </w:rPr>
  </w:style>
  <w:style w:type="paragraph" w:styleId="BodyTextIndent">
    <w:name w:val="Body Text Indent"/>
    <w:basedOn w:val="Normal"/>
    <w:semiHidden/>
    <w:pPr>
      <w:ind w:left="567" w:hanging="567"/>
    </w:pPr>
    <w:rPr>
      <w:rFonts w:ascii="Times New Roman" w:hAnsi="Times New Roman"/>
      <w:sz w:val="24"/>
      <w:szCs w:val="20"/>
      <w:lang w:val="en-US"/>
    </w:r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en-GB" w:eastAsia="en-US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qFormat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rFonts w:ascii="Arial" w:hAnsi="Arial"/>
      <w:b/>
      <w:bCs/>
      <w:lang w:val="en-GB" w:eastAsia="en-US"/>
    </w:rPr>
  </w:style>
  <w:style w:type="paragraph" w:styleId="ListParagraph">
    <w:name w:val="List Paragraph"/>
    <w:aliases w:val="List Paragraph 1"/>
    <w:basedOn w:val="Normal"/>
    <w:link w:val="ListParagraphChar"/>
    <w:uiPriority w:val="34"/>
    <w:qFormat/>
    <w:rsid w:val="00055D74"/>
    <w:pPr>
      <w:spacing w:after="240"/>
      <w:ind w:left="720"/>
    </w:pPr>
  </w:style>
  <w:style w:type="character" w:styleId="Hyperlink">
    <w:name w:val="Hyperlink"/>
    <w:uiPriority w:val="99"/>
    <w:unhideWhenUsed/>
    <w:rsid w:val="00175B51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72D73"/>
    <w:rPr>
      <w:color w:val="800080"/>
      <w:u w:val="single"/>
    </w:rPr>
  </w:style>
  <w:style w:type="character" w:customStyle="1" w:styleId="ListParagraphChar">
    <w:name w:val="List Paragraph Char"/>
    <w:aliases w:val="List Paragraph 1 Char"/>
    <w:basedOn w:val="DefaultParagraphFont"/>
    <w:link w:val="ListParagraph"/>
    <w:uiPriority w:val="34"/>
    <w:locked/>
    <w:rsid w:val="00055D74"/>
    <w:rPr>
      <w:rFonts w:ascii="Arial" w:hAnsi="Arial"/>
      <w:sz w:val="22"/>
      <w:szCs w:val="24"/>
      <w:lang w:val="en-GB" w:eastAsia="en-US"/>
    </w:rPr>
  </w:style>
  <w:style w:type="character" w:styleId="Strong">
    <w:name w:val="Strong"/>
    <w:basedOn w:val="DefaultParagraphFont"/>
    <w:uiPriority w:val="22"/>
    <w:qFormat/>
    <w:rsid w:val="00BC6D59"/>
    <w:rPr>
      <w:b/>
      <w:bCs/>
    </w:rPr>
  </w:style>
  <w:style w:type="paragraph" w:styleId="NormalWeb">
    <w:name w:val="Normal (Web)"/>
    <w:basedOn w:val="Normal"/>
    <w:uiPriority w:val="99"/>
    <w:unhideWhenUsed/>
    <w:rsid w:val="00BC6D59"/>
    <w:pPr>
      <w:spacing w:after="165"/>
    </w:pPr>
    <w:rPr>
      <w:rFonts w:ascii="Times New Roman" w:hAnsi="Times New Roman"/>
      <w:sz w:val="26"/>
      <w:szCs w:val="26"/>
      <w:lang w:val="fr-CH" w:eastAsia="fr-CH"/>
    </w:rPr>
  </w:style>
  <w:style w:type="character" w:customStyle="1" w:styleId="expandercomparator6">
    <w:name w:val="expandercomparator6"/>
    <w:basedOn w:val="DefaultParagraphFont"/>
    <w:rsid w:val="00BC6D59"/>
  </w:style>
  <w:style w:type="character" w:customStyle="1" w:styleId="context-menu7">
    <w:name w:val="context-menu7"/>
    <w:basedOn w:val="DefaultParagraphFont"/>
    <w:rsid w:val="00BC6D59"/>
  </w:style>
  <w:style w:type="paragraph" w:styleId="Revision">
    <w:name w:val="Revision"/>
    <w:hidden/>
    <w:uiPriority w:val="99"/>
    <w:semiHidden/>
    <w:rsid w:val="00926EB7"/>
    <w:rPr>
      <w:rFonts w:ascii="Arial" w:hAnsi="Arial"/>
      <w:sz w:val="22"/>
      <w:szCs w:val="24"/>
      <w:lang w:val="en-GB" w:eastAsia="en-US"/>
    </w:rPr>
  </w:style>
  <w:style w:type="paragraph" w:customStyle="1" w:styleId="Style1">
    <w:name w:val="Style1"/>
    <w:basedOn w:val="Normal"/>
    <w:link w:val="Style1Car"/>
    <w:qFormat/>
    <w:rsid w:val="007B0CF6"/>
    <w:pPr>
      <w:spacing w:before="240"/>
    </w:pPr>
  </w:style>
  <w:style w:type="character" w:customStyle="1" w:styleId="Style1Car">
    <w:name w:val="Style1 Car"/>
    <w:basedOn w:val="DefaultParagraphFont"/>
    <w:link w:val="Style1"/>
    <w:rsid w:val="007B0CF6"/>
    <w:rPr>
      <w:rFonts w:ascii="Arial" w:hAnsi="Arial"/>
      <w:sz w:val="22"/>
      <w:szCs w:val="24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8A13CB"/>
    <w:rPr>
      <w:rFonts w:ascii="Arial" w:hAnsi="Arial"/>
      <w:b/>
      <w:sz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010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0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950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07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102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957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4814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8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61413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894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98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031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3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65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01347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42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99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69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2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4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73370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89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290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860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5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354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60177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65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9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00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1626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423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93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8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934D-74E8-4341-A8BA-C0D1AB518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2302</Words>
  <Characters>13200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2023-02-16T07:37:00Z</dcterms:created>
  <dcterms:modified xsi:type="dcterms:W3CDTF">2023-02-24T11:39:00Z</dcterms:modified>
  <cp:contentStatus/>
</cp:coreProperties>
</file>