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333AF6F5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Pr="00A86F92" w:rsidR="00DC58FC">
        <w:rPr>
          <w:sz w:val="28"/>
          <w:szCs w:val="28"/>
        </w:rPr>
        <w:t>2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B623C2">
        <w:rPr>
          <w:sz w:val="28"/>
          <w:szCs w:val="28"/>
        </w:rPr>
        <w:t>11</w:t>
      </w:r>
      <w:r w:rsidR="000A6BDA">
        <w:rPr>
          <w:sz w:val="28"/>
          <w:szCs w:val="28"/>
        </w:rPr>
        <w:t>.</w:t>
      </w:r>
      <w:r w:rsidR="00B623C2">
        <w:rPr>
          <w:sz w:val="28"/>
          <w:szCs w:val="28"/>
        </w:rPr>
        <w:t>oktobrī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DB5E94" w14:paraId="5FC4B5CF" w14:textId="09A1A3DB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I</w:t>
      </w:r>
      <w:r w:rsidRPr="00A86F92" w:rsidR="00323B2B">
        <w:rPr>
          <w:b/>
          <w:sz w:val="28"/>
          <w:szCs w:val="28"/>
        </w:rPr>
        <w:t>nformatīv</w:t>
      </w:r>
      <w:r w:rsidRPr="00A86F92">
        <w:rPr>
          <w:b/>
          <w:sz w:val="28"/>
          <w:szCs w:val="28"/>
        </w:rPr>
        <w:t>ais</w:t>
      </w:r>
      <w:r w:rsidRPr="00A86F92" w:rsidR="00323B2B">
        <w:rPr>
          <w:b/>
          <w:sz w:val="28"/>
          <w:szCs w:val="28"/>
        </w:rPr>
        <w:t xml:space="preserve"> </w:t>
      </w:r>
      <w:r w:rsidRPr="00A86F92" w:rsidR="006541B8">
        <w:rPr>
          <w:b/>
          <w:sz w:val="28"/>
          <w:szCs w:val="28"/>
        </w:rPr>
        <w:t>ziņojums</w:t>
      </w:r>
      <w:r w:rsidRPr="00A86F92" w:rsidR="007607C2">
        <w:rPr>
          <w:b/>
          <w:sz w:val="28"/>
          <w:szCs w:val="28"/>
        </w:rPr>
        <w:t xml:space="preserve"> </w:t>
      </w:r>
      <w:r w:rsidRPr="00A86F92" w:rsidR="006D2D6C">
        <w:rPr>
          <w:b/>
          <w:sz w:val="28"/>
          <w:szCs w:val="28"/>
        </w:rPr>
        <w:t>"</w:t>
      </w:r>
      <w:r w:rsidRPr="00A86F92" w:rsidR="009048DC">
        <w:rPr>
          <w:b/>
          <w:sz w:val="28"/>
          <w:szCs w:val="28"/>
        </w:rPr>
        <w:t>Par Eiropas Savienības Tieslietu un iekšlietu ministru padomes 202</w:t>
      </w:r>
      <w:r w:rsidRPr="00A86F92" w:rsidR="005D132E">
        <w:rPr>
          <w:b/>
          <w:sz w:val="28"/>
          <w:szCs w:val="28"/>
        </w:rPr>
        <w:t>2</w:t>
      </w:r>
      <w:r w:rsidRPr="00A86F92" w:rsidR="009048DC">
        <w:rPr>
          <w:b/>
          <w:sz w:val="28"/>
          <w:szCs w:val="28"/>
        </w:rPr>
        <w:t xml:space="preserve">. gada </w:t>
      </w:r>
      <w:r w:rsidR="00B623C2">
        <w:rPr>
          <w:b/>
          <w:sz w:val="28"/>
          <w:szCs w:val="28"/>
        </w:rPr>
        <w:t>13</w:t>
      </w:r>
      <w:r w:rsidR="000A6BDA">
        <w:rPr>
          <w:b/>
          <w:sz w:val="28"/>
          <w:szCs w:val="28"/>
        </w:rPr>
        <w:t>.-1</w:t>
      </w:r>
      <w:r w:rsidR="00B623C2">
        <w:rPr>
          <w:b/>
          <w:sz w:val="28"/>
          <w:szCs w:val="28"/>
        </w:rPr>
        <w:t>4</w:t>
      </w:r>
      <w:r w:rsidR="000A6BDA">
        <w:rPr>
          <w:b/>
          <w:sz w:val="28"/>
          <w:szCs w:val="28"/>
        </w:rPr>
        <w:t xml:space="preserve">. </w:t>
      </w:r>
      <w:r w:rsidR="00B623C2">
        <w:rPr>
          <w:b/>
          <w:sz w:val="28"/>
          <w:szCs w:val="28"/>
        </w:rPr>
        <w:t>oktobra</w:t>
      </w:r>
      <w:r w:rsidRPr="00A86F92" w:rsidR="009048DC">
        <w:rPr>
          <w:b/>
          <w:sz w:val="28"/>
          <w:szCs w:val="28"/>
        </w:rPr>
        <w:t xml:space="preserve"> sanāksmē izskatāmajiem jautājumiem</w:t>
      </w:r>
      <w:r w:rsidRPr="00A86F92" w:rsidR="006D2D6C">
        <w:rPr>
          <w:b/>
          <w:sz w:val="28"/>
          <w:szCs w:val="28"/>
        </w:rPr>
        <w:t>"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322CE7" w:rsidP="003D4848" w:rsidRDefault="005B418A" w14:paraId="5C9B70B2" w14:textId="36A78AC5">
      <w:pPr>
        <w:pStyle w:val="Nosaukums"/>
        <w:numPr>
          <w:ilvl w:val="0"/>
          <w:numId w:val="7"/>
        </w:numPr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="002415F6" w:rsidP="002415F6" w:rsidRDefault="002415F6" w14:paraId="10738C7F" w14:textId="77777777">
      <w:pPr>
        <w:pStyle w:val="Nosaukums"/>
        <w:ind w:firstLine="720"/>
        <w:jc w:val="both"/>
        <w:outlineLvl w:val="0"/>
        <w:rPr>
          <w:szCs w:val="28"/>
        </w:rPr>
      </w:pPr>
    </w:p>
    <w:p w:rsidRPr="00A86F92" w:rsidR="0046025E" w:rsidP="00CC6BD3" w:rsidRDefault="002415F6" w14:paraId="617281E7" w14:textId="3E6D38C1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</w:t>
      </w:r>
      <w:r w:rsidR="00322CE7">
        <w:rPr>
          <w:szCs w:val="28"/>
        </w:rPr>
        <w:t>.</w:t>
      </w:r>
      <w:r w:rsidR="003D4848">
        <w:rPr>
          <w:szCs w:val="28"/>
        </w:rPr>
        <w:t xml:space="preserve"> </w:t>
      </w:r>
      <w:r w:rsidRPr="000A6BDA" w:rsidR="000A6BDA">
        <w:rPr>
          <w:szCs w:val="28"/>
        </w:rPr>
        <w:t xml:space="preserve">Ministru prezidenta biedram, tieslietu ministram Jānim Bordānam piedalīties </w:t>
      </w:r>
      <w:r w:rsidRPr="00A86F92" w:rsidR="00297EC6">
        <w:rPr>
          <w:szCs w:val="28"/>
        </w:rPr>
        <w:t xml:space="preserve"> Eiropas Savienības Tieslietu un iekšlietu ministru padomes 2022. gada </w:t>
      </w:r>
      <w:r w:rsidR="00B623C2">
        <w:rPr>
          <w:bCs/>
          <w:szCs w:val="28"/>
        </w:rPr>
        <w:t>13</w:t>
      </w:r>
      <w:r w:rsidR="00183135">
        <w:rPr>
          <w:bCs/>
          <w:szCs w:val="28"/>
        </w:rPr>
        <w:t>.</w:t>
      </w:r>
      <w:r w:rsidR="00953B12">
        <w:rPr>
          <w:bCs/>
          <w:szCs w:val="28"/>
        </w:rPr>
        <w:t>-</w:t>
      </w:r>
      <w:r w:rsidR="00183135">
        <w:rPr>
          <w:bCs/>
          <w:szCs w:val="28"/>
        </w:rPr>
        <w:t>1</w:t>
      </w:r>
      <w:r w:rsidR="00B623C2">
        <w:rPr>
          <w:bCs/>
          <w:szCs w:val="28"/>
        </w:rPr>
        <w:t>4</w:t>
      </w:r>
      <w:r w:rsidR="00183135">
        <w:rPr>
          <w:bCs/>
          <w:szCs w:val="28"/>
        </w:rPr>
        <w:t>.</w:t>
      </w:r>
      <w:r w:rsidR="00A72DDF">
        <w:rPr>
          <w:bCs/>
          <w:szCs w:val="28"/>
        </w:rPr>
        <w:t xml:space="preserve"> </w:t>
      </w:r>
      <w:r w:rsidR="00B623C2">
        <w:rPr>
          <w:bCs/>
          <w:szCs w:val="28"/>
        </w:rPr>
        <w:t>oktobra</w:t>
      </w:r>
      <w:r w:rsidRPr="00A86F92" w:rsidR="00183135">
        <w:rPr>
          <w:szCs w:val="28"/>
        </w:rPr>
        <w:t xml:space="preserve"> </w:t>
      </w:r>
      <w:r w:rsidRPr="00A86F92" w:rsidR="00297EC6">
        <w:rPr>
          <w:szCs w:val="28"/>
        </w:rPr>
        <w:t>sanāksmē un pārstāvēt Latvijas Republiku Tieslietu ministrijas kompetencē esošajos jautājumos</w:t>
      </w:r>
      <w:r w:rsidRPr="00A86F92" w:rsidR="0046025E">
        <w:rPr>
          <w:szCs w:val="28"/>
        </w:rPr>
        <w:t>.</w:t>
      </w:r>
    </w:p>
    <w:p w:rsidRPr="00A86F92"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A86F92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Pr="00322CE7"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  <w:t xml:space="preserve">Arturs Krišjānis </w:t>
      </w:r>
      <w:r w:rsidRPr="00322CE7">
        <w:rPr>
          <w:bCs/>
          <w:szCs w:val="28"/>
        </w:rPr>
        <w:t>Kariņš</w:t>
      </w:r>
      <w:r w:rsidRPr="00322CE7">
        <w:rPr>
          <w:rFonts w:ascii="Arial" w:hAnsi="Arial" w:cs="Arial"/>
          <w:sz w:val="24"/>
        </w:rPr>
        <w:t xml:space="preserve"> </w:t>
      </w:r>
    </w:p>
    <w:p w:rsidRPr="00A86F92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Pr="00A86F92"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direktors</w:t>
      </w:r>
      <w:r w:rsidRPr="00A86F92">
        <w:rPr>
          <w:szCs w:val="28"/>
        </w:rPr>
        <w:tab/>
      </w:r>
      <w:r w:rsidRPr="00A86F92">
        <w:rPr>
          <w:rStyle w:val="st1"/>
        </w:rPr>
        <w:t>Jānis Citskovskis</w:t>
      </w:r>
    </w:p>
    <w:p w:rsidRPr="00A86F92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46025E" w:rsidP="0046025E" w:rsidRDefault="0046025E" w14:paraId="653FAE08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 w:rsidRPr="00A86F92">
        <w:rPr>
          <w:sz w:val="28"/>
          <w:szCs w:val="28"/>
        </w:rPr>
        <w:t>Ministru prezidenta biedrs,</w:t>
      </w:r>
    </w:p>
    <w:p w:rsidRPr="00A86F92" w:rsidR="0046025E" w:rsidP="0046025E" w:rsidRDefault="0046025E" w14:paraId="570466C9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 w:rsidRPr="00A86F92">
        <w:rPr>
          <w:sz w:val="28"/>
          <w:szCs w:val="28"/>
        </w:rPr>
        <w:t>tieslietu ministrs</w:t>
      </w:r>
      <w:r w:rsidRPr="00A86F92">
        <w:rPr>
          <w:sz w:val="28"/>
          <w:szCs w:val="28"/>
        </w:rPr>
        <w:tab/>
        <w:t>Jānis Bordāns</w:t>
      </w:r>
    </w:p>
    <w:p w:rsidRPr="00A86F92" w:rsidR="00DA2926" w:rsidP="0046025E" w:rsidRDefault="00DA2926" w14:paraId="604E9558" w14:textId="57292B64">
      <w:pPr>
        <w:pStyle w:val="Nosaukums"/>
        <w:ind w:firstLine="709"/>
        <w:jc w:val="both"/>
        <w:outlineLvl w:val="0"/>
        <w:rPr>
          <w:szCs w:val="28"/>
        </w:rPr>
      </w:pPr>
    </w:p>
    <w:sectPr w:rsidRPr="00A86F92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2E4AB5BB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201CB7">
      <w:rPr>
        <w:sz w:val="20"/>
      </w:rPr>
      <w:t>TM</w:t>
    </w:r>
    <w:r w:rsidR="00AE706B" w:rsidRPr="00201CB7">
      <w:rPr>
        <w:sz w:val="20"/>
      </w:rPr>
      <w:t>p</w:t>
    </w:r>
    <w:r w:rsidRPr="00201CB7">
      <w:rPr>
        <w:sz w:val="20"/>
      </w:rPr>
      <w:t>rot_</w:t>
    </w:r>
    <w:r w:rsidR="00B623C2">
      <w:rPr>
        <w:sz w:val="20"/>
      </w:rPr>
      <w:t>0710</w:t>
    </w:r>
    <w:r w:rsidR="009139FC">
      <w:rPr>
        <w:sz w:val="20"/>
      </w:rPr>
      <w:t>22</w:t>
    </w:r>
    <w:r w:rsidR="00AB79AD" w:rsidRPr="00201CB7">
      <w:rPr>
        <w:sz w:val="20"/>
      </w:rPr>
      <w:t>_</w:t>
    </w:r>
    <w:r w:rsidR="00AB79AD" w:rsidRPr="00FB62C5">
      <w:rPr>
        <w:sz w:val="20"/>
      </w:rPr>
      <w:t>JHA</w:t>
    </w:r>
    <w:r w:rsidR="002D68D3" w:rsidRPr="00FB62C5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4B5C914E"/>
    <w:lvl w:ilvl="0" w:tplc="90BAA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A6BDA"/>
    <w:rsid w:val="000B59AF"/>
    <w:rsid w:val="000F0F6B"/>
    <w:rsid w:val="00103A48"/>
    <w:rsid w:val="00106CAD"/>
    <w:rsid w:val="00107FE9"/>
    <w:rsid w:val="00133236"/>
    <w:rsid w:val="00147B72"/>
    <w:rsid w:val="00162A78"/>
    <w:rsid w:val="00175A4D"/>
    <w:rsid w:val="00176652"/>
    <w:rsid w:val="00183135"/>
    <w:rsid w:val="00191B32"/>
    <w:rsid w:val="00191EC3"/>
    <w:rsid w:val="001A3A84"/>
    <w:rsid w:val="001A62D8"/>
    <w:rsid w:val="001A63E5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2D7C"/>
    <w:rsid w:val="00365613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C7D21"/>
    <w:rsid w:val="003D08F5"/>
    <w:rsid w:val="003D4848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CBA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2FA1"/>
    <w:rsid w:val="00723445"/>
    <w:rsid w:val="00727BD8"/>
    <w:rsid w:val="00730459"/>
    <w:rsid w:val="00735621"/>
    <w:rsid w:val="00744472"/>
    <w:rsid w:val="007607C2"/>
    <w:rsid w:val="0076716F"/>
    <w:rsid w:val="00786F26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F1F61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2075E"/>
    <w:rsid w:val="00B32BC9"/>
    <w:rsid w:val="00B333A8"/>
    <w:rsid w:val="00B36CB4"/>
    <w:rsid w:val="00B47460"/>
    <w:rsid w:val="00B52A69"/>
    <w:rsid w:val="00B57D41"/>
    <w:rsid w:val="00B60883"/>
    <w:rsid w:val="00B623C2"/>
    <w:rsid w:val="00B75603"/>
    <w:rsid w:val="00B82C64"/>
    <w:rsid w:val="00B957FF"/>
    <w:rsid w:val="00BB4D1A"/>
    <w:rsid w:val="00BC1457"/>
    <w:rsid w:val="00BC179E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D00172"/>
    <w:rsid w:val="00D17892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095E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2022. gada 13.-14. oktobra sanāksmē izskatāmajiem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2022. gada 13.-14. oktobra sanāksmē izskatāmajiem jautājumiem"</dc:title>
  <dc:subject>Ministru kabineta sēdes protokollēmuma projekts</dc:subject>
  <dc:creator>Arta Poiša</dc:creator>
  <dc:description>67036912, Arta.Poisa@tm.gov.lv</dc:description>
  <cp:lastModifiedBy>Autors</cp:lastModifiedBy>
  <cp:revision>6</cp:revision>
  <cp:lastPrinted>2019-11-22T08:19:00Z</cp:lastPrinted>
  <dcterms:created xsi:type="dcterms:W3CDTF">2022-09-20T04:10:00Z</dcterms:created>
  <dcterms:modified xsi:type="dcterms:W3CDTF">2022-10-07T07:12:00Z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Ieva Linde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L337571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https://lim.esvis.gov.lv/cs/idcplg?ClientControlled=DocMan&amp;coreContentOnly=1&amp;WebdavRequest=1&amp;IdcService=DOC_INFO&amp;dID=426946</vt:lpwstr>
  </property>
  <property fmtid="{D5CDD505-2E9C-101B-9397-08002B2CF9AE}" pid="8" name="DISCesvisTitle">
    <vt:lpwstr>Protokollēmums par informatīvo ziņojumu "Par Eiropas Savienības Tieslietu un iekšlietu ministru padomes 2022. gada 13.-14. oktobra sanāksmē izskatāmajiem jautājumiem"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Author">
    <vt:lpwstr>Tieslietu ministrija</vt:lpwstr>
  </property>
  <property fmtid="{D5CDD505-2E9C-101B-9397-08002B2CF9AE}" pid="11" name="DISCesvisMainMaker">
    <vt:lpwstr>Juriste Ieva Linde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Ieva.Linde@tm.gov.lv</vt:lpwstr>
  </property>
  <property fmtid="{D5CDD505-2E9C-101B-9397-08002B2CF9AE}" pid="16" name="DISdUser">
    <vt:lpwstr>weblogic</vt:lpwstr>
  </property>
  <property fmtid="{D5CDD505-2E9C-101B-9397-08002B2CF9AE}" pid="17" name="DISdID">
    <vt:lpwstr>426946</vt:lpwstr>
  </property>
  <property fmtid="{D5CDD505-2E9C-101B-9397-08002B2CF9AE}" pid="18" name="DISCesvisMeetingDate">
    <vt:lpwstr>2022-10-13</vt:lpwstr>
  </property>
  <property fmtid="{D5CDD505-2E9C-101B-9397-08002B2CF9AE}" pid="19" name="DISCesvisDocRegDate">
    <vt:lpwstr>2022-10-07</vt:lpwstr>
  </property>
  <property fmtid="{D5CDD505-2E9C-101B-9397-08002B2CF9AE}" pid="20" name="DISCesvisRegDate">
    <vt:lpwstr>2022-10-07</vt:lpwstr>
  </property>
  <property fmtid="{D5CDD505-2E9C-101B-9397-08002B2CF9AE}" pid="21" name="DISCesvisMainMakerOrgUnitTitle">
    <vt:lpwstr>Eiropas lietu departaments</vt:lpwstr>
  </property>
</Properties>
</file>