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446663" w:rsidTr="00255074" w14:paraId="53F16DDF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FE70A0" w:rsidRDefault="00255074" w14:paraId="3A4FE2D3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6F49E4" w:rsidP="000E429F" w:rsidRDefault="002A46A6" w14:paraId="25BD9EC8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07021" name="bez_laukuma_rgb-LV_81.png"/>
                          <pic:cNvPicPr/>
                        </pic:nvPicPr>
                        <pic:blipFill>
                          <a:blip cstate="print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255074" w:rsidRDefault="00255074" w14:paraId="7681283C" w14:textId="77777777">
            <w:pPr>
              <w:jc w:val="center"/>
              <w:rPr>
                <w:szCs w:val="28"/>
              </w:rPr>
            </w:pPr>
          </w:p>
        </w:tc>
      </w:tr>
      <w:tr w:rsidR="00446663" w:rsidTr="00255074" w14:paraId="53D671F3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7010E963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446663" w:rsidTr="00255074" w14:paraId="426A2016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64DE6233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255074" w:rsidP="00BD73D9" w:rsidRDefault="00255074" w14:paraId="7C5DB27F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DC13B6" w:rsidR="008616C4" w:rsidP="008616C4" w:rsidRDefault="002A46A6" w14:paraId="3195AF6B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Pr="005A3EEC" w:rsidR="0025235E">
        <w:rPr>
          <w:sz w:val="28"/>
          <w:szCs w:val="28"/>
          <w:lang w:val="lv-LV"/>
        </w:rPr>
        <w:t xml:space="preserve">. </w:t>
      </w:r>
      <w:r w:rsidRPr="005A3EEC" w:rsidR="0035248E">
        <w:rPr>
          <w:sz w:val="28"/>
          <w:szCs w:val="28"/>
          <w:lang w:val="lv-LV"/>
        </w:rPr>
        <w:t>{{ DOKREGNUMURS}}</w:t>
      </w: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30"/>
        <w:gridCol w:w="4531"/>
      </w:tblGrid>
      <w:tr w:rsidR="00446663" w:rsidTr="68688B9E" w14:paraId="7A77C231" w14:textId="77777777">
        <w:tc>
          <w:tcPr>
            <w:tcW w:w="4530" w:type="dxa"/>
          </w:tcPr>
          <w:p w:rsidRPr="00556D5B" w:rsidR="00EA1868" w:rsidP="0041608F" w:rsidRDefault="00EA1868" w14:paraId="56776A52" w14:textId="7777777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:rsidR="00DD5F14" w:rsidP="00FE70A0" w:rsidRDefault="00DD5F14" w14:paraId="3E36AC72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:rsidR="00EA1868" w:rsidP="00FE70A0" w:rsidRDefault="002A46A6" w14:paraId="52827764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5A3EEC">
              <w:rPr>
                <w:rFonts w:ascii="Times New Roman" w:hAnsi="Times New Roman" w:eastAsia="Times New Roman"/>
                <w:noProof/>
                <w:sz w:val="28"/>
                <w:szCs w:val="28"/>
              </w:rPr>
              <w:t>Valsts kanceleja</w:t>
            </w:r>
            <w:r w:rsidR="00843835">
              <w:rPr>
                <w:rFonts w:ascii="Times New Roman" w:hAnsi="Times New Roman" w:eastAsia="Times New Roman"/>
                <w:noProof/>
                <w:sz w:val="28"/>
                <w:szCs w:val="28"/>
              </w:rPr>
              <w:t>i</w:t>
            </w:r>
          </w:p>
          <w:p w:rsidRPr="00A477D6" w:rsidR="008155FB" w:rsidP="00FE70A0" w:rsidRDefault="008155FB" w14:paraId="722B1955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6663" w:rsidTr="68688B9E" w14:paraId="2D0A9CC9" w14:textId="77777777">
        <w:tc>
          <w:tcPr>
            <w:tcW w:w="4530" w:type="dxa"/>
          </w:tcPr>
          <w:p w:rsidRPr="00BD1854" w:rsidR="00EA1868" w:rsidP="68688B9E" w:rsidRDefault="005F3AB4" w14:paraId="5F61DCCB" w14:textId="5D170B7D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68688B9E">
              <w:rPr>
                <w:rFonts w:ascii="Times New Roman" w:hAnsi="Times New Roman"/>
                <w:i/>
                <w:iCs/>
                <w:noProof/>
                <w:sz w:val="28"/>
                <w:szCs w:val="28"/>
              </w:rPr>
              <w:t xml:space="preserve">Par </w:t>
            </w:r>
            <w:bookmarkStart w:id="1" w:name="_Hlk179879485"/>
            <w:r w:rsidRPr="68688B9E">
              <w:rPr>
                <w:rFonts w:ascii="Times New Roman" w:hAnsi="Times New Roman"/>
                <w:i/>
                <w:iCs/>
                <w:noProof/>
                <w:sz w:val="28"/>
                <w:szCs w:val="28"/>
              </w:rPr>
              <w:t xml:space="preserve">Latvijas nacionālo pozīciju projektiem </w:t>
            </w:r>
            <w:bookmarkEnd w:id="1"/>
          </w:p>
        </w:tc>
        <w:tc>
          <w:tcPr>
            <w:tcW w:w="4531" w:type="dxa"/>
          </w:tcPr>
          <w:p w:rsidRPr="00A477D6" w:rsidR="00EA1868" w:rsidP="0041608F" w:rsidRDefault="00EA1868" w14:paraId="48602F7D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4F1A" w:rsidP="004A2562" w:rsidRDefault="00FE4F1A" w14:paraId="7863F01D" w14:textId="77777777">
      <w:pPr>
        <w:spacing w:after="0" w:line="240" w:lineRule="auto"/>
        <w:rPr>
          <w:rFonts w:ascii="Times New Roman" w:hAnsi="Times New Roman" w:eastAsia="Times New Roman"/>
          <w:i/>
          <w:sz w:val="28"/>
          <w:szCs w:val="28"/>
        </w:rPr>
      </w:pPr>
      <w:bookmarkStart w:id="2" w:name="OLE_LINK5"/>
      <w:bookmarkStart w:id="3" w:name="OLE_LINK7"/>
      <w:bookmarkStart w:id="4" w:name="OLE_LINK8"/>
      <w:bookmarkEnd w:id="0"/>
    </w:p>
    <w:p w:rsidRPr="00D75345" w:rsidR="00FE4F1A" w:rsidP="004A2562" w:rsidRDefault="00FE4F1A" w14:paraId="611998D2" w14:textId="77777777">
      <w:pPr>
        <w:spacing w:after="0" w:line="240" w:lineRule="auto"/>
        <w:rPr>
          <w:rFonts w:ascii="Times New Roman" w:hAnsi="Times New Roman" w:eastAsia="Times New Roman"/>
          <w:i/>
          <w:sz w:val="28"/>
          <w:szCs w:val="28"/>
        </w:rPr>
      </w:pPr>
    </w:p>
    <w:bookmarkEnd w:id="2"/>
    <w:bookmarkEnd w:id="3"/>
    <w:bookmarkEnd w:id="4"/>
    <w:p w:rsidRPr="00FE4F1A" w:rsidR="00997D58" w:rsidP="00516931" w:rsidRDefault="002A46A6" w14:paraId="3AEBDAAC" w14:textId="2CE4DBA3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lv-LV"/>
        </w:rPr>
      </w:pPr>
      <w:r w:rsidRPr="318B1F0D">
        <w:rPr>
          <w:rFonts w:ascii="Times New Roman" w:hAnsi="Times New Roman" w:eastAsia="Times New Roman"/>
          <w:sz w:val="28"/>
          <w:szCs w:val="28"/>
          <w:lang w:eastAsia="lv-LV"/>
        </w:rPr>
        <w:t xml:space="preserve">         Pamatojoties uz Ministru kabineta </w:t>
      </w:r>
      <w:r w:rsidRPr="318B1F0D" w:rsidR="00D85645">
        <w:rPr>
          <w:rFonts w:ascii="Times New Roman" w:hAnsi="Times New Roman"/>
          <w:sz w:val="28"/>
          <w:szCs w:val="28"/>
        </w:rPr>
        <w:t>2021.</w:t>
      </w:r>
      <w:r w:rsidRPr="318B1F0D" w:rsidR="00516931">
        <w:rPr>
          <w:rFonts w:ascii="Times New Roman" w:hAnsi="Times New Roman"/>
          <w:sz w:val="28"/>
          <w:szCs w:val="28"/>
        </w:rPr>
        <w:t xml:space="preserve"> </w:t>
      </w:r>
      <w:r w:rsidRPr="318B1F0D" w:rsidR="00D85645">
        <w:rPr>
          <w:rFonts w:ascii="Times New Roman" w:hAnsi="Times New Roman"/>
          <w:sz w:val="28"/>
          <w:szCs w:val="28"/>
        </w:rPr>
        <w:t>gada 7.</w:t>
      </w:r>
      <w:r w:rsidRPr="318B1F0D" w:rsidR="00516931">
        <w:rPr>
          <w:rFonts w:ascii="Times New Roman" w:hAnsi="Times New Roman"/>
          <w:sz w:val="28"/>
          <w:szCs w:val="28"/>
        </w:rPr>
        <w:t xml:space="preserve"> </w:t>
      </w:r>
      <w:r w:rsidRPr="318B1F0D" w:rsidR="00D85645">
        <w:rPr>
          <w:rFonts w:ascii="Times New Roman" w:hAnsi="Times New Roman"/>
          <w:sz w:val="28"/>
          <w:szCs w:val="28"/>
        </w:rPr>
        <w:t>septembra noteikumu Nr.</w:t>
      </w:r>
      <w:r w:rsidRPr="318B1F0D" w:rsidR="00761A40">
        <w:rPr>
          <w:rFonts w:ascii="Times New Roman" w:hAnsi="Times New Roman"/>
          <w:sz w:val="28"/>
          <w:szCs w:val="28"/>
        </w:rPr>
        <w:t> </w:t>
      </w:r>
      <w:r w:rsidRPr="318B1F0D" w:rsidR="00D85645">
        <w:rPr>
          <w:rFonts w:ascii="Times New Roman" w:hAnsi="Times New Roman"/>
          <w:sz w:val="28"/>
          <w:szCs w:val="28"/>
        </w:rPr>
        <w:t>606 "Ministru kabineta kārtības rullis" 43.</w:t>
      </w:r>
      <w:r w:rsidRPr="318B1F0D" w:rsidR="00516931">
        <w:rPr>
          <w:rFonts w:ascii="Times New Roman" w:hAnsi="Times New Roman"/>
          <w:sz w:val="28"/>
          <w:szCs w:val="28"/>
        </w:rPr>
        <w:t xml:space="preserve"> </w:t>
      </w:r>
      <w:r w:rsidRPr="318B1F0D" w:rsidR="00D85645">
        <w:rPr>
          <w:rFonts w:ascii="Times New Roman" w:hAnsi="Times New Roman"/>
          <w:sz w:val="28"/>
          <w:szCs w:val="28"/>
        </w:rPr>
        <w:t>punktu</w:t>
      </w:r>
      <w:r w:rsidRPr="318B1F0D">
        <w:rPr>
          <w:rFonts w:ascii="Times New Roman" w:hAnsi="Times New Roman" w:eastAsia="Times New Roman"/>
          <w:sz w:val="28"/>
          <w:szCs w:val="28"/>
          <w:lang w:eastAsia="lv-LV"/>
        </w:rPr>
        <w:t xml:space="preserve">, iesniedzu izskatīšanai </w:t>
      </w:r>
      <w:r w:rsidRPr="318B1F0D" w:rsidR="00D85645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202</w:t>
      </w:r>
      <w:r w:rsidRPr="318B1F0D" w:rsidR="00802672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4</w:t>
      </w:r>
      <w:r w:rsidRPr="318B1F0D" w:rsidR="00D85645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.</w:t>
      </w:r>
      <w:r w:rsidRPr="318B1F0D" w:rsidR="00516931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 </w:t>
      </w:r>
      <w:r w:rsidRPr="318B1F0D" w:rsidR="00D85645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gada</w:t>
      </w:r>
      <w:r w:rsidRPr="318B1F0D" w:rsidR="006F2092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</w:t>
      </w:r>
      <w:r w:rsidRPr="318B1F0D" w:rsidR="538D69EB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5</w:t>
      </w:r>
      <w:r w:rsidRPr="00946FA0" w:rsidR="4C7E3755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.</w:t>
      </w:r>
      <w:r w:rsidRPr="00946FA0" w:rsidR="017A8C50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novembra</w:t>
      </w:r>
      <w:r w:rsidRPr="318B1F0D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318B1F0D">
        <w:rPr>
          <w:rFonts w:ascii="Times New Roman" w:hAnsi="Times New Roman" w:eastAsia="Times New Roman"/>
          <w:sz w:val="28"/>
          <w:szCs w:val="28"/>
          <w:lang w:eastAsia="lv-LV"/>
        </w:rPr>
        <w:t xml:space="preserve"> </w:t>
      </w:r>
      <w:r w:rsidRPr="318B1F0D" w:rsidR="00131EF9">
        <w:rPr>
          <w:rFonts w:ascii="Times New Roman" w:hAnsi="Times New Roman" w:eastAsia="Times New Roman"/>
          <w:sz w:val="28"/>
          <w:szCs w:val="28"/>
          <w:lang w:eastAsia="lv-LV"/>
        </w:rPr>
        <w:t xml:space="preserve">Latvijas </w:t>
      </w:r>
      <w:r w:rsidRPr="318B1F0D" w:rsidR="005F3AB4">
        <w:rPr>
          <w:rFonts w:ascii="Times New Roman" w:hAnsi="Times New Roman" w:eastAsia="Times New Roman"/>
          <w:sz w:val="28"/>
          <w:szCs w:val="28"/>
          <w:lang w:eastAsia="lv-LV"/>
        </w:rPr>
        <w:t>nacionālo pozīciju projektus par Priekšlikumu Padomes ieteikumam par vidi bez dūmiem un tvaikiem, aizvietojot Padomes ieteikumu 2009/C 296/02, Padomes secinājumu projektu par orgānu ziedošanas un transplantācijas veicināšanu un Padomes secinājumu projektu par sirds un asinsvadu veselības uzlabošanu Eiropas Savienībā.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446663" w:rsidTr="668CAAF0" w14:paraId="02B108C2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198B391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3A2D9B71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20</w:t>
            </w:r>
            <w:r w:rsidRPr="318B1F0D" w:rsidR="4906825B">
              <w:rPr>
                <w:sz w:val="28"/>
                <w:szCs w:val="28"/>
              </w:rPr>
              <w:t>21</w:t>
            </w:r>
            <w:r w:rsidRPr="318B1F0D">
              <w:rPr>
                <w:sz w:val="28"/>
                <w:szCs w:val="28"/>
              </w:rPr>
              <w:t>.</w:t>
            </w:r>
            <w:r w:rsidRPr="318B1F0D" w:rsidR="00516931">
              <w:rPr>
                <w:sz w:val="28"/>
                <w:szCs w:val="28"/>
              </w:rPr>
              <w:t xml:space="preserve"> </w:t>
            </w:r>
            <w:r w:rsidRPr="318B1F0D">
              <w:rPr>
                <w:sz w:val="28"/>
                <w:szCs w:val="28"/>
              </w:rPr>
              <w:t>gada 7.</w:t>
            </w:r>
            <w:r w:rsidRPr="318B1F0D" w:rsidR="00516931">
              <w:rPr>
                <w:sz w:val="28"/>
                <w:szCs w:val="28"/>
              </w:rPr>
              <w:t xml:space="preserve"> </w:t>
            </w:r>
            <w:r w:rsidRPr="318B1F0D" w:rsidR="4906825B">
              <w:rPr>
                <w:sz w:val="28"/>
                <w:szCs w:val="28"/>
              </w:rPr>
              <w:t>septembra</w:t>
            </w:r>
            <w:r w:rsidRPr="318B1F0D">
              <w:rPr>
                <w:sz w:val="28"/>
                <w:szCs w:val="28"/>
              </w:rPr>
              <w:t xml:space="preserve"> noteikumu Nr.</w:t>
            </w:r>
            <w:r w:rsidRPr="318B1F0D" w:rsidR="00516931">
              <w:rPr>
                <w:sz w:val="28"/>
                <w:szCs w:val="28"/>
              </w:rPr>
              <w:t xml:space="preserve"> </w:t>
            </w:r>
            <w:r w:rsidRPr="318B1F0D" w:rsidR="4906825B">
              <w:rPr>
                <w:sz w:val="28"/>
                <w:szCs w:val="28"/>
              </w:rPr>
              <w:t>606</w:t>
            </w:r>
            <w:r w:rsidRPr="318B1F0D">
              <w:rPr>
                <w:sz w:val="28"/>
                <w:szCs w:val="28"/>
              </w:rPr>
              <w:t xml:space="preserve"> "Ministru kabineta kārtības rullis" </w:t>
            </w:r>
            <w:r w:rsidRPr="318B1F0D" w:rsidR="4906825B">
              <w:rPr>
                <w:sz w:val="28"/>
                <w:szCs w:val="28"/>
              </w:rPr>
              <w:t>43</w:t>
            </w:r>
            <w:r w:rsidRPr="318B1F0D">
              <w:rPr>
                <w:sz w:val="28"/>
                <w:szCs w:val="28"/>
              </w:rPr>
              <w:t>.</w:t>
            </w:r>
            <w:r w:rsidRPr="318B1F0D" w:rsidR="00516931">
              <w:rPr>
                <w:sz w:val="28"/>
                <w:szCs w:val="28"/>
              </w:rPr>
              <w:t xml:space="preserve"> </w:t>
            </w:r>
            <w:r w:rsidRPr="318B1F0D">
              <w:rPr>
                <w:sz w:val="28"/>
                <w:szCs w:val="28"/>
              </w:rPr>
              <w:t xml:space="preserve">punkts. </w:t>
            </w:r>
          </w:p>
        </w:tc>
      </w:tr>
      <w:tr w:rsidR="00446663" w:rsidTr="668CAAF0" w14:paraId="0501A11A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75345" w:rsidR="004A2562" w:rsidP="005C4441" w:rsidRDefault="002A46A6" w14:paraId="5CA9B19F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51014FA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Nav attiecināms</w:t>
            </w:r>
          </w:p>
        </w:tc>
      </w:tr>
      <w:tr w:rsidR="00446663" w:rsidTr="668CAAF0" w14:paraId="30669674" w14:textId="77777777">
        <w:trPr>
          <w:trHeight w:val="126"/>
        </w:trPr>
        <w:tc>
          <w:tcPr>
            <w:tcW w:w="2985" w:type="dxa"/>
            <w:shd w:val="clear" w:color="auto" w:fill="auto"/>
          </w:tcPr>
          <w:p w:rsidR="00BD1854" w:rsidP="00516931" w:rsidRDefault="002A46A6" w14:paraId="568CDC23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Informācija par saskaņojumiem</w:t>
            </w:r>
          </w:p>
          <w:p w:rsidRPr="00CD56A9" w:rsidR="00CD56A9" w:rsidP="00CD56A9" w:rsidRDefault="00CD56A9" w14:paraId="2A8E13AD" w14:textId="77777777">
            <w:pPr>
              <w:ind w:firstLine="720"/>
            </w:pPr>
          </w:p>
        </w:tc>
        <w:tc>
          <w:tcPr>
            <w:tcW w:w="6082" w:type="dxa"/>
            <w:shd w:val="clear" w:color="auto" w:fill="auto"/>
          </w:tcPr>
          <w:p w:rsidRPr="003E7D06" w:rsidR="004A2562" w:rsidP="318B1F0D" w:rsidRDefault="00131EF9" w14:paraId="2795944A" w14:textId="2CFC88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318B1F0D">
              <w:rPr>
                <w:rFonts w:ascii="Times New Roman" w:hAnsi="Times New Roman"/>
                <w:sz w:val="28"/>
                <w:szCs w:val="28"/>
              </w:rPr>
              <w:t>Pozīcij</w:t>
            </w:r>
            <w:r w:rsidRPr="318B1F0D" w:rsidR="005F3AB4">
              <w:rPr>
                <w:rFonts w:ascii="Times New Roman" w:hAnsi="Times New Roman"/>
                <w:sz w:val="28"/>
                <w:szCs w:val="28"/>
              </w:rPr>
              <w:t>u</w:t>
            </w:r>
            <w:r w:rsidRPr="318B1F0D">
              <w:rPr>
                <w:rFonts w:ascii="Times New Roman" w:hAnsi="Times New Roman"/>
                <w:sz w:val="28"/>
                <w:szCs w:val="28"/>
              </w:rPr>
              <w:t xml:space="preserve"> projekt</w:t>
            </w:r>
            <w:r w:rsidRPr="318B1F0D" w:rsidR="005F3AB4">
              <w:rPr>
                <w:rFonts w:ascii="Times New Roman" w:hAnsi="Times New Roman"/>
                <w:sz w:val="28"/>
                <w:szCs w:val="28"/>
              </w:rPr>
              <w:t>i</w:t>
            </w:r>
            <w:r w:rsidRPr="318B1F0D" w:rsidR="002A46A6">
              <w:rPr>
                <w:rFonts w:ascii="Times New Roman" w:hAnsi="Times New Roman"/>
                <w:sz w:val="28"/>
                <w:szCs w:val="28"/>
              </w:rPr>
              <w:t xml:space="preserve"> saskaņot</w:t>
            </w:r>
            <w:r w:rsidRPr="318B1F0D" w:rsidR="005F3AB4">
              <w:rPr>
                <w:rFonts w:ascii="Times New Roman" w:hAnsi="Times New Roman"/>
                <w:sz w:val="28"/>
                <w:szCs w:val="28"/>
              </w:rPr>
              <w:t>i</w:t>
            </w:r>
            <w:r w:rsidRPr="318B1F0D" w:rsidR="002A46A6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318B1F0D" w:rsidR="673F1343">
              <w:rPr>
                <w:rFonts w:ascii="Times New Roman" w:hAnsi="Times New Roman"/>
                <w:sz w:val="28"/>
                <w:szCs w:val="28"/>
              </w:rPr>
              <w:t>Ārlietu ministriju,</w:t>
            </w:r>
            <w:r w:rsidR="01EB326B">
              <w:t xml:space="preserve"> </w:t>
            </w:r>
            <w:r w:rsidRPr="318B1F0D" w:rsidR="01EB326B">
              <w:rPr>
                <w:rFonts w:ascii="Times New Roman" w:hAnsi="Times New Roman"/>
                <w:sz w:val="28"/>
                <w:szCs w:val="28"/>
              </w:rPr>
              <w:t>Ekonomikas ministriju, Finanšu ministriju,</w:t>
            </w:r>
            <w:r w:rsidRPr="318B1F0D" w:rsidR="00CD56A9">
              <w:rPr>
                <w:rFonts w:ascii="Times New Roman" w:hAnsi="Times New Roman"/>
                <w:sz w:val="28"/>
                <w:szCs w:val="28"/>
              </w:rPr>
              <w:t xml:space="preserve"> Iekšlietu ministriju,</w:t>
            </w:r>
            <w:r w:rsidRPr="318B1F0D" w:rsidR="673F1343">
              <w:rPr>
                <w:rFonts w:ascii="Times New Roman" w:hAnsi="Times New Roman"/>
                <w:sz w:val="28"/>
                <w:szCs w:val="28"/>
              </w:rPr>
              <w:t xml:space="preserve"> Izglītības un zinātnes ministriju, </w:t>
            </w:r>
            <w:r w:rsidRPr="318B1F0D" w:rsidR="00CD56A9">
              <w:rPr>
                <w:rFonts w:ascii="Times New Roman" w:hAnsi="Times New Roman"/>
                <w:sz w:val="28"/>
                <w:szCs w:val="28"/>
              </w:rPr>
              <w:t>Labklājības ministriju</w:t>
            </w:r>
            <w:r w:rsidRPr="318B1F0D" w:rsidR="00516931">
              <w:rPr>
                <w:rFonts w:ascii="Times New Roman" w:hAnsi="Times New Roman"/>
                <w:sz w:val="28"/>
                <w:szCs w:val="28"/>
              </w:rPr>
              <w:t>,</w:t>
            </w:r>
            <w:r w:rsidRPr="318B1F0D" w:rsidR="00CD56A9">
              <w:rPr>
                <w:rFonts w:ascii="Times New Roman" w:hAnsi="Times New Roman"/>
                <w:sz w:val="28"/>
                <w:szCs w:val="28"/>
              </w:rPr>
              <w:t xml:space="preserve"> Tieslietu ministriju, Viedās administrācijas un reģionālās attīstības ministriju, Zemkopības ministriju</w:t>
            </w:r>
            <w:r w:rsidRPr="318B1F0D" w:rsidR="01EB32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46663" w:rsidTr="668CAAF0" w14:paraId="716BB94B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AA6A32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318B1F0D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5CCEB4D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Nav attiecināms</w:t>
            </w:r>
          </w:p>
        </w:tc>
      </w:tr>
      <w:tr w:rsidR="00446663" w:rsidTr="668CAAF0" w14:paraId="6C119FC8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4CB067A9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26858A26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  <w:lang w:eastAsia="lv-LV"/>
              </w:rPr>
              <w:t>Veselības politika</w:t>
            </w:r>
          </w:p>
        </w:tc>
      </w:tr>
      <w:tr w:rsidR="00446663" w:rsidTr="668CAAF0" w14:paraId="1ACE1BE8" w14:textId="77777777">
        <w:trPr>
          <w:trHeight w:val="988"/>
        </w:trPr>
        <w:tc>
          <w:tcPr>
            <w:tcW w:w="2985" w:type="dxa"/>
            <w:shd w:val="clear" w:color="auto" w:fill="auto"/>
          </w:tcPr>
          <w:p w:rsidR="004A2562" w:rsidP="005C4441" w:rsidRDefault="002A46A6" w14:paraId="7B2B9C89" w14:textId="77777777">
            <w:pPr>
              <w:pStyle w:val="Pamatteksts"/>
              <w:tabs>
                <w:tab w:val="left" w:pos="1956"/>
              </w:tabs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lastRenderedPageBreak/>
              <w:t>Atbildīgā amatpersona</w:t>
            </w:r>
            <w:r>
              <w:tab/>
            </w:r>
          </w:p>
          <w:p w:rsidRPr="00516931" w:rsidR="00516931" w:rsidP="00490E09" w:rsidRDefault="00404C8E" w14:paraId="53212EBA" w14:textId="77777777">
            <w:pPr>
              <w:tabs>
                <w:tab w:val="left" w:pos="840"/>
                <w:tab w:val="right" w:pos="2769"/>
              </w:tabs>
            </w:pPr>
            <w:r>
              <w:tab/>
            </w:r>
            <w:r w:rsidR="006F2092">
              <w:tab/>
            </w:r>
          </w:p>
        </w:tc>
        <w:tc>
          <w:tcPr>
            <w:tcW w:w="6082" w:type="dxa"/>
            <w:shd w:val="clear" w:color="auto" w:fill="auto"/>
          </w:tcPr>
          <w:p w:rsidR="005F3AB4" w:rsidP="318B1F0D" w:rsidRDefault="005F3AB4" w14:paraId="590D640C" w14:textId="21CEE5D9">
            <w:pPr>
              <w:pStyle w:val="Pamatteksts"/>
              <w:rPr>
                <w:sz w:val="28"/>
                <w:szCs w:val="28"/>
                <w:lang w:eastAsia="lv-LV"/>
              </w:rPr>
            </w:pPr>
            <w:r w:rsidRPr="318B1F0D">
              <w:rPr>
                <w:sz w:val="28"/>
                <w:szCs w:val="28"/>
                <w:lang w:eastAsia="lv-LV"/>
              </w:rPr>
              <w:t>Aleksandrs Takašovs, Veselības ministrijas (VM) Eiropas lietu un starptautiskās sadarbības departamenta</w:t>
            </w:r>
            <w:r>
              <w:t xml:space="preserve"> </w:t>
            </w:r>
            <w:r w:rsidRPr="318B1F0D">
              <w:rPr>
                <w:sz w:val="28"/>
                <w:szCs w:val="28"/>
                <w:lang w:eastAsia="lv-LV"/>
              </w:rPr>
              <w:t>vadošais eksperts Eiropas lietās</w:t>
            </w:r>
          </w:p>
          <w:p w:rsidRPr="00490E09" w:rsidR="00A36CC7" w:rsidP="318B1F0D" w:rsidRDefault="00516931" w14:paraId="3B0A7242" w14:textId="041B6FCF">
            <w:pPr>
              <w:pStyle w:val="Pamatteksts"/>
              <w:rPr>
                <w:sz w:val="28"/>
                <w:szCs w:val="28"/>
                <w:lang w:eastAsia="lv-LV"/>
              </w:rPr>
            </w:pPr>
            <w:r w:rsidRPr="318B1F0D">
              <w:rPr>
                <w:sz w:val="28"/>
                <w:szCs w:val="28"/>
                <w:lang w:eastAsia="lv-LV"/>
              </w:rPr>
              <w:t>Artūrs Oto Kivliņš</w:t>
            </w:r>
            <w:r w:rsidRPr="318B1F0D" w:rsidR="002A46A6">
              <w:rPr>
                <w:sz w:val="28"/>
                <w:szCs w:val="28"/>
                <w:lang w:eastAsia="lv-LV"/>
              </w:rPr>
              <w:t xml:space="preserve">, </w:t>
            </w:r>
            <w:r w:rsidRPr="318B1F0D">
              <w:rPr>
                <w:sz w:val="28"/>
                <w:szCs w:val="28"/>
                <w:lang w:eastAsia="lv-LV"/>
              </w:rPr>
              <w:t>VM</w:t>
            </w:r>
            <w:r w:rsidRPr="318B1F0D" w:rsidR="002A46A6">
              <w:rPr>
                <w:sz w:val="28"/>
                <w:szCs w:val="28"/>
                <w:lang w:eastAsia="lv-LV"/>
              </w:rPr>
              <w:t xml:space="preserve"> Eiropas lietu un starptautiskās sadarbības departamenta </w:t>
            </w:r>
            <w:r w:rsidRPr="318B1F0D">
              <w:rPr>
                <w:sz w:val="28"/>
                <w:szCs w:val="28"/>
                <w:lang w:eastAsia="lv-LV"/>
              </w:rPr>
              <w:t>vecākais referents</w:t>
            </w:r>
          </w:p>
        </w:tc>
      </w:tr>
      <w:tr w:rsidR="00446663" w:rsidTr="668CAAF0" w14:paraId="7C2C7A97" w14:textId="77777777">
        <w:tc>
          <w:tcPr>
            <w:tcW w:w="2985" w:type="dxa"/>
            <w:shd w:val="clear" w:color="auto" w:fill="auto"/>
          </w:tcPr>
          <w:p w:rsidRPr="00BD1854" w:rsidR="004A2562" w:rsidP="005C4441" w:rsidRDefault="002A46A6" w14:paraId="70114328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946FA0" w:rsidR="001D4A02" w:rsidP="668CAAF0" w:rsidRDefault="22B328D2" w14:paraId="614A585B" w14:textId="74FF8053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668CAAF0">
              <w:rPr>
                <w:rFonts w:ascii="Times New Roman" w:hAnsi="Times New Roman"/>
                <w:sz w:val="28"/>
                <w:szCs w:val="28"/>
              </w:rPr>
              <w:t xml:space="preserve">Sanita Lazdiņa, Sabiedrības </w:t>
            </w:r>
            <w:r w:rsidRPr="668CAAF0" w:rsidR="4F076DB7">
              <w:rPr>
                <w:rFonts w:ascii="Times New Roman" w:hAnsi="Times New Roman"/>
                <w:sz w:val="28"/>
                <w:szCs w:val="28"/>
              </w:rPr>
              <w:t xml:space="preserve">veselības departamenta </w:t>
            </w:r>
            <w:r w:rsidRPr="668CAAF0" w:rsidR="4F076DB7">
              <w:rPr>
                <w:rFonts w:ascii="Times New Roman" w:hAnsi="Times New Roman" w:eastAsia="Times New Roman"/>
                <w:sz w:val="28"/>
                <w:szCs w:val="28"/>
              </w:rPr>
              <w:t>Veselības veicināšanas un atkarību profilakses nodaļas vecākā eksperte</w:t>
            </w:r>
          </w:p>
        </w:tc>
      </w:tr>
      <w:tr w:rsidR="00446663" w:rsidTr="668CAAF0" w14:paraId="1A9EC33F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5167E366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946FA0" w:rsidR="004A2562" w:rsidP="318B1F0D" w:rsidRDefault="02D93FB2" w14:paraId="198B934D" w14:textId="1E2FC1FC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Pozīcij</w:t>
            </w:r>
            <w:r w:rsidRPr="318B1F0D" w:rsidR="005F3AB4">
              <w:rPr>
                <w:sz w:val="28"/>
                <w:szCs w:val="28"/>
              </w:rPr>
              <w:t>u</w:t>
            </w:r>
            <w:r w:rsidRPr="318B1F0D">
              <w:rPr>
                <w:sz w:val="28"/>
                <w:szCs w:val="28"/>
              </w:rPr>
              <w:t xml:space="preserve"> projekt</w:t>
            </w:r>
            <w:r w:rsidRPr="318B1F0D" w:rsidR="005F3AB4">
              <w:rPr>
                <w:sz w:val="28"/>
                <w:szCs w:val="28"/>
              </w:rPr>
              <w:t>iem</w:t>
            </w:r>
            <w:r w:rsidRPr="318B1F0D">
              <w:rPr>
                <w:sz w:val="28"/>
                <w:szCs w:val="28"/>
              </w:rPr>
              <w:t xml:space="preserve"> ir ierobežotas pieejamības statuss. Pavadvēstulei un protokollēmuma projektam nav ierobežotas pieejamības statuss.</w:t>
            </w:r>
          </w:p>
        </w:tc>
      </w:tr>
      <w:tr w:rsidR="00446663" w:rsidTr="668CAAF0" w14:paraId="060E0D30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57B50C4C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946FA0" w:rsidR="004A2562" w:rsidP="318B1F0D" w:rsidRDefault="452922C1" w14:paraId="57A5933A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Nav attiecināms</w:t>
            </w:r>
          </w:p>
        </w:tc>
      </w:tr>
      <w:tr w:rsidR="00446663" w:rsidTr="668CAAF0" w14:paraId="58FE06F5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641C9A3D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Steidzamības kārtības pamatojums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452922C1" w14:paraId="38561204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Nav attiecināms</w:t>
            </w:r>
          </w:p>
        </w:tc>
      </w:tr>
      <w:tr w:rsidR="00446663" w:rsidTr="668CAAF0" w14:paraId="734B3038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245DC73D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Jautājuma savlaicīgas neiesniegšanas iemesli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452922C1" w14:paraId="3CB127A8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Nav attiecināms</w:t>
            </w:r>
          </w:p>
        </w:tc>
      </w:tr>
      <w:tr w:rsidR="00446663" w:rsidTr="668CAAF0" w14:paraId="1BD9887F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2685CC88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Lēmuma pieņemšanas galīgais termiņš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452922C1" w14:paraId="76043E5E" w14:textId="77777777">
            <w:pPr>
              <w:pStyle w:val="Pamatteksts"/>
              <w:rPr>
                <w:sz w:val="28"/>
                <w:szCs w:val="28"/>
              </w:rPr>
            </w:pPr>
            <w:r w:rsidRPr="318B1F0D">
              <w:rPr>
                <w:sz w:val="28"/>
                <w:szCs w:val="28"/>
              </w:rPr>
              <w:t>Nav attiecināms</w:t>
            </w:r>
          </w:p>
        </w:tc>
      </w:tr>
    </w:tbl>
    <w:p w:rsidRPr="00D75345" w:rsidR="004A2562" w:rsidP="318B1F0D" w:rsidRDefault="004A2562" w14:paraId="03563CCB" w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0D53FD" w:rsidR="004A2562" w:rsidP="318B1F0D" w:rsidRDefault="002A46A6" w14:paraId="1E66E442" w14:textId="77777777"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  <w:r w:rsidRPr="318B1F0D">
        <w:rPr>
          <w:rFonts w:ascii="Times New Roman" w:hAnsi="Times New Roman" w:eastAsia="Times New Roman"/>
          <w:sz w:val="28"/>
          <w:szCs w:val="28"/>
        </w:rPr>
        <w:t>Pielikumā:</w:t>
      </w:r>
    </w:p>
    <w:p w:rsidRPr="00D20585" w:rsidR="004A2562" w:rsidP="004A2562" w:rsidRDefault="002A46A6" w14:paraId="6C4F6767" w14:textId="3F21C3E3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 w:rsidRPr="318B1F0D">
        <w:rPr>
          <w:rFonts w:ascii="Times New Roman" w:hAnsi="Times New Roman" w:eastAsia="Times New Roman"/>
          <w:sz w:val="28"/>
          <w:szCs w:val="28"/>
        </w:rPr>
        <w:t xml:space="preserve">Protokollēmuma projekts </w:t>
      </w:r>
      <w:r w:rsidRPr="318B1F0D" w:rsidR="005F3AB4">
        <w:rPr>
          <w:rFonts w:ascii="Times New Roman" w:hAnsi="Times New Roman"/>
          <w:noProof/>
          <w:sz w:val="28"/>
          <w:szCs w:val="28"/>
        </w:rPr>
        <w:t xml:space="preserve">par Latvijas nacionālo pozīciju projektiem par </w:t>
      </w:r>
      <w:bookmarkStart w:id="5" w:name="_Hlk179879656"/>
      <w:r w:rsidRPr="318B1F0D" w:rsidR="005F3AB4">
        <w:rPr>
          <w:rFonts w:ascii="Times New Roman" w:hAnsi="Times New Roman"/>
          <w:noProof/>
          <w:sz w:val="28"/>
          <w:szCs w:val="28"/>
        </w:rPr>
        <w:t>Priekšlikumu Padomes ieteikumam par vidi bez dūmiem un tvaikiem, aizvietojot Padomes ieteikumu 2009/C 296/02</w:t>
      </w:r>
      <w:bookmarkEnd w:id="5"/>
      <w:r w:rsidRPr="318B1F0D" w:rsidR="005F3AB4">
        <w:rPr>
          <w:rFonts w:ascii="Times New Roman" w:hAnsi="Times New Roman"/>
          <w:noProof/>
          <w:sz w:val="28"/>
          <w:szCs w:val="28"/>
        </w:rPr>
        <w:t xml:space="preserve">, </w:t>
      </w:r>
      <w:bookmarkStart w:id="6" w:name="_Hlk179879689"/>
      <w:r w:rsidRPr="318B1F0D" w:rsidR="005F3AB4">
        <w:rPr>
          <w:rFonts w:ascii="Times New Roman" w:hAnsi="Times New Roman"/>
          <w:noProof/>
          <w:sz w:val="28"/>
          <w:szCs w:val="28"/>
        </w:rPr>
        <w:t>Padomes secinājumu projektu par orgānu ziedošanas un transplantācijas veicināšanu</w:t>
      </w:r>
      <w:bookmarkEnd w:id="6"/>
      <w:r w:rsidRPr="318B1F0D" w:rsidR="005F3AB4">
        <w:rPr>
          <w:rFonts w:ascii="Times New Roman" w:hAnsi="Times New Roman"/>
          <w:noProof/>
          <w:sz w:val="28"/>
          <w:szCs w:val="28"/>
        </w:rPr>
        <w:t xml:space="preserve"> un Padomes secinājumu projektu par sirds un asinsvadu veselības uzlabošanu Eiropas Savienībā </w:t>
      </w:r>
      <w:r w:rsidRPr="318B1F0D">
        <w:rPr>
          <w:rFonts w:ascii="Times New Roman" w:hAnsi="Times New Roman" w:eastAsia="Times New Roman"/>
          <w:sz w:val="28"/>
          <w:szCs w:val="28"/>
        </w:rPr>
        <w:t xml:space="preserve">uz 1 lpp. (datne: </w:t>
      </w:r>
      <w:r w:rsidRPr="318B1F0D" w:rsidR="005F3AB4">
        <w:rPr>
          <w:rFonts w:ascii="Times New Roman" w:hAnsi="Times New Roman" w:eastAsia="Times New Roman"/>
          <w:sz w:val="28"/>
          <w:szCs w:val="28"/>
        </w:rPr>
        <w:t>VMprot_</w:t>
      </w:r>
      <w:r w:rsidR="00030872">
        <w:rPr>
          <w:rFonts w:ascii="Times New Roman" w:hAnsi="Times New Roman" w:eastAsia="Times New Roman"/>
          <w:sz w:val="28"/>
          <w:szCs w:val="28"/>
        </w:rPr>
        <w:t>23</w:t>
      </w:r>
      <w:r w:rsidRPr="318B1F0D" w:rsidR="005F3AB4">
        <w:rPr>
          <w:rFonts w:ascii="Times New Roman" w:hAnsi="Times New Roman" w:eastAsia="Times New Roman"/>
          <w:sz w:val="28"/>
          <w:szCs w:val="28"/>
        </w:rPr>
        <w:t>1024_tabaka_transplantācija_SAS</w:t>
      </w:r>
      <w:r w:rsidRPr="318B1F0D">
        <w:rPr>
          <w:rFonts w:ascii="Times New Roman" w:hAnsi="Times New Roman" w:eastAsia="Times New Roman"/>
          <w:sz w:val="28"/>
          <w:szCs w:val="28"/>
        </w:rPr>
        <w:t>);</w:t>
      </w:r>
    </w:p>
    <w:p w:rsidRPr="00946FA0" w:rsidR="007A59AC" w:rsidP="318B1F0D" w:rsidRDefault="006F2092" w14:paraId="3D3ED9CC" w14:textId="5BE72462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bookmarkStart w:id="7" w:name="_Hlk179879671"/>
      <w:r w:rsidRPr="318B1F0D">
        <w:rPr>
          <w:rFonts w:ascii="Times New Roman" w:hAnsi="Times New Roman" w:eastAsia="Times New Roman"/>
          <w:sz w:val="28"/>
          <w:szCs w:val="28"/>
        </w:rPr>
        <w:t xml:space="preserve">Latvijas nacionālās pozīcijas projekts </w:t>
      </w:r>
      <w:r w:rsidRPr="318B1F0D" w:rsidR="007A59AC">
        <w:rPr>
          <w:rFonts w:ascii="Times New Roman" w:hAnsi="Times New Roman"/>
          <w:noProof/>
          <w:sz w:val="28"/>
          <w:szCs w:val="28"/>
        </w:rPr>
        <w:t xml:space="preserve">par </w:t>
      </w:r>
      <w:bookmarkEnd w:id="7"/>
      <w:r w:rsidRPr="318B1F0D" w:rsidR="005F3AB4">
        <w:rPr>
          <w:rFonts w:ascii="Times New Roman" w:hAnsi="Times New Roman"/>
          <w:sz w:val="28"/>
          <w:szCs w:val="28"/>
        </w:rPr>
        <w:t>Priekšlikumu Padomes ieteikumam par vidi bez dūmiem un tvaikiem, aizvietojot Padomes ieteikumu 2009/C 296/02</w:t>
      </w:r>
      <w:r w:rsidRPr="318B1F0D" w:rsidR="007A59AC">
        <w:rPr>
          <w:rFonts w:ascii="Times New Roman" w:hAnsi="Times New Roman"/>
          <w:sz w:val="28"/>
          <w:szCs w:val="28"/>
        </w:rPr>
        <w:t xml:space="preserve"> </w:t>
      </w:r>
      <w:r w:rsidRPr="318B1F0D" w:rsidR="002A46A6">
        <w:rPr>
          <w:rFonts w:ascii="Times New Roman" w:hAnsi="Times New Roman" w:eastAsia="Times New Roman"/>
          <w:sz w:val="28"/>
          <w:szCs w:val="28"/>
        </w:rPr>
        <w:t xml:space="preserve">uz </w:t>
      </w:r>
      <w:r w:rsidR="00AE1B40">
        <w:rPr>
          <w:rFonts w:ascii="Times New Roman" w:hAnsi="Times New Roman" w:eastAsia="Times New Roman"/>
          <w:sz w:val="28"/>
          <w:szCs w:val="28"/>
        </w:rPr>
        <w:t>17</w:t>
      </w:r>
      <w:r w:rsidRPr="00946FA0" w:rsidR="00CD56A9">
        <w:rPr>
          <w:rFonts w:ascii="Times New Roman" w:hAnsi="Times New Roman" w:eastAsia="Times New Roman"/>
          <w:sz w:val="28"/>
          <w:szCs w:val="28"/>
        </w:rPr>
        <w:t xml:space="preserve"> </w:t>
      </w:r>
      <w:r w:rsidRPr="00946FA0" w:rsidR="002A46A6">
        <w:rPr>
          <w:rFonts w:ascii="Times New Roman" w:hAnsi="Times New Roman" w:eastAsia="Times New Roman"/>
          <w:sz w:val="28"/>
          <w:szCs w:val="28"/>
        </w:rPr>
        <w:t xml:space="preserve">lpp. (datne: </w:t>
      </w:r>
      <w:r w:rsidRPr="00946FA0" w:rsidR="00CD56A9">
        <w:rPr>
          <w:rFonts w:ascii="Times New Roman" w:hAnsi="Times New Roman" w:eastAsia="Times New Roman"/>
          <w:sz w:val="28"/>
          <w:szCs w:val="28"/>
        </w:rPr>
        <w:t>VMsakpoz_</w:t>
      </w:r>
      <w:r w:rsidRPr="00946FA0" w:rsidR="129CCE4D">
        <w:rPr>
          <w:rFonts w:ascii="Times New Roman" w:hAnsi="Times New Roman" w:eastAsia="Times New Roman"/>
          <w:sz w:val="28"/>
          <w:szCs w:val="28"/>
        </w:rPr>
        <w:t>23</w:t>
      </w:r>
      <w:r w:rsidRPr="00946FA0" w:rsidR="00CD56A9">
        <w:rPr>
          <w:rFonts w:ascii="Times New Roman" w:hAnsi="Times New Roman" w:eastAsia="Times New Roman"/>
          <w:sz w:val="28"/>
          <w:szCs w:val="28"/>
        </w:rPr>
        <w:t>1024_tabaka vide</w:t>
      </w:r>
      <w:r w:rsidRPr="318B1F0D" w:rsidR="002A46A6">
        <w:rPr>
          <w:rFonts w:ascii="Times New Roman" w:hAnsi="Times New Roman" w:eastAsia="Times New Roman"/>
          <w:sz w:val="28"/>
          <w:szCs w:val="28"/>
        </w:rPr>
        <w:t>)</w:t>
      </w:r>
      <w:r w:rsidRPr="318B1F0D" w:rsidR="00952295">
        <w:rPr>
          <w:rFonts w:ascii="Times New Roman" w:hAnsi="Times New Roman" w:eastAsia="Times New Roman"/>
          <w:sz w:val="28"/>
          <w:szCs w:val="28"/>
        </w:rPr>
        <w:t>.</w:t>
      </w:r>
    </w:p>
    <w:p w:rsidRPr="00946FA0" w:rsidR="005F3AB4" w:rsidP="318B1F0D" w:rsidRDefault="005F3AB4" w14:paraId="55E81DFD" w14:textId="4E6439BA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 w:rsidRPr="318B1F0D">
        <w:rPr>
          <w:rFonts w:ascii="Times New Roman" w:hAnsi="Times New Roman" w:eastAsia="Times New Roman"/>
          <w:sz w:val="28"/>
          <w:szCs w:val="28"/>
        </w:rPr>
        <w:t>Latvijas nacionālās pozīcijas projekts par</w:t>
      </w:r>
      <w:r>
        <w:t xml:space="preserve"> </w:t>
      </w:r>
      <w:r w:rsidRPr="318B1F0D">
        <w:rPr>
          <w:rFonts w:ascii="Times New Roman" w:hAnsi="Times New Roman" w:eastAsia="Times New Roman"/>
          <w:sz w:val="28"/>
          <w:szCs w:val="28"/>
        </w:rPr>
        <w:t xml:space="preserve">Padomes secinājumu projektu par orgānu ziedošanas un transplantācijas veicināšanu uz </w:t>
      </w:r>
      <w:r w:rsidRPr="318B1F0D" w:rsidR="401294EB">
        <w:rPr>
          <w:rFonts w:ascii="Times New Roman" w:hAnsi="Times New Roman" w:eastAsia="Times New Roman"/>
          <w:sz w:val="28"/>
          <w:szCs w:val="28"/>
        </w:rPr>
        <w:t>6</w:t>
      </w:r>
      <w:r w:rsidRPr="00946FA0">
        <w:rPr>
          <w:rFonts w:ascii="Times New Roman" w:hAnsi="Times New Roman" w:eastAsia="Times New Roman"/>
          <w:sz w:val="28"/>
          <w:szCs w:val="28"/>
        </w:rPr>
        <w:t xml:space="preserve"> lpp. (VMsakpoz_</w:t>
      </w:r>
      <w:r w:rsidRPr="318B1F0D" w:rsidR="6B8EC9CB">
        <w:rPr>
          <w:rFonts w:ascii="Times New Roman" w:hAnsi="Times New Roman" w:eastAsia="Times New Roman"/>
          <w:sz w:val="28"/>
          <w:szCs w:val="28"/>
        </w:rPr>
        <w:t>23</w:t>
      </w:r>
      <w:r w:rsidRPr="00946FA0">
        <w:rPr>
          <w:rFonts w:ascii="Times New Roman" w:hAnsi="Times New Roman" w:eastAsia="Times New Roman"/>
          <w:sz w:val="28"/>
          <w:szCs w:val="28"/>
        </w:rPr>
        <w:t>1024_transplantācija).</w:t>
      </w:r>
    </w:p>
    <w:p w:rsidRPr="00516931" w:rsidR="005F3AB4" w:rsidP="318B1F0D" w:rsidRDefault="005F3AB4" w14:paraId="3AE826DA" w14:textId="1925E129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 w:rsidRPr="318B1F0D">
        <w:rPr>
          <w:rFonts w:ascii="Times New Roman" w:hAnsi="Times New Roman" w:eastAsia="Times New Roman"/>
          <w:sz w:val="28"/>
          <w:szCs w:val="28"/>
        </w:rPr>
        <w:t>Latvijas nacionālās pozīcijas projekts par</w:t>
      </w:r>
      <w:r>
        <w:t xml:space="preserve"> </w:t>
      </w:r>
      <w:r w:rsidRPr="318B1F0D">
        <w:rPr>
          <w:rFonts w:ascii="Times New Roman" w:hAnsi="Times New Roman" w:eastAsia="Times New Roman"/>
          <w:sz w:val="28"/>
          <w:szCs w:val="28"/>
        </w:rPr>
        <w:t xml:space="preserve">Padomes secinājumu projektu par sirds un asinsvadu veselības uzlabošanu Eiropas Savienībā uz </w:t>
      </w:r>
      <w:r w:rsidRPr="318B1F0D" w:rsidR="10BA9976">
        <w:rPr>
          <w:rFonts w:ascii="Times New Roman" w:hAnsi="Times New Roman" w:eastAsia="Times New Roman"/>
          <w:sz w:val="28"/>
          <w:szCs w:val="28"/>
        </w:rPr>
        <w:t>5</w:t>
      </w:r>
      <w:r w:rsidRPr="00946FA0">
        <w:rPr>
          <w:rFonts w:ascii="Times New Roman" w:hAnsi="Times New Roman" w:eastAsia="Times New Roman"/>
          <w:sz w:val="28"/>
          <w:szCs w:val="28"/>
        </w:rPr>
        <w:t xml:space="preserve"> lpp.</w:t>
      </w:r>
      <w:r w:rsidRPr="318B1F0D">
        <w:rPr>
          <w:rFonts w:ascii="Times New Roman" w:hAnsi="Times New Roman" w:eastAsia="Times New Roman"/>
          <w:sz w:val="28"/>
          <w:szCs w:val="28"/>
        </w:rPr>
        <w:t xml:space="preserve"> </w:t>
      </w:r>
      <w:r w:rsidRPr="00946FA0">
        <w:rPr>
          <w:rFonts w:ascii="Times New Roman" w:hAnsi="Times New Roman" w:eastAsia="Times New Roman"/>
          <w:sz w:val="28"/>
          <w:szCs w:val="28"/>
        </w:rPr>
        <w:t>(VMsakpoz_</w:t>
      </w:r>
      <w:r w:rsidRPr="318B1F0D" w:rsidR="2AAA73C8">
        <w:rPr>
          <w:rFonts w:ascii="Times New Roman" w:hAnsi="Times New Roman" w:eastAsia="Times New Roman"/>
          <w:sz w:val="28"/>
          <w:szCs w:val="28"/>
        </w:rPr>
        <w:t>23</w:t>
      </w:r>
      <w:r w:rsidRPr="00946FA0">
        <w:rPr>
          <w:rFonts w:ascii="Times New Roman" w:hAnsi="Times New Roman" w:eastAsia="Times New Roman"/>
          <w:sz w:val="28"/>
          <w:szCs w:val="28"/>
        </w:rPr>
        <w:t>1024_SAS).</w:t>
      </w:r>
    </w:p>
    <w:p w:rsidRPr="005A3EEC" w:rsidR="006541D3" w:rsidP="006A2FD2" w:rsidRDefault="006541D3" w14:paraId="2F3638DC" w14:textId="77777777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3686"/>
        <w:gridCol w:w="1134"/>
        <w:gridCol w:w="4251"/>
      </w:tblGrid>
      <w:tr w:rsidR="00446663" w:rsidTr="00F24F7D" w14:paraId="13C63E3C" w14:textId="77777777">
        <w:tc>
          <w:tcPr>
            <w:tcW w:w="3686" w:type="dxa"/>
          </w:tcPr>
          <w:p w:rsidRPr="005A3EEC" w:rsidR="00BE191A" w:rsidP="0041608F" w:rsidRDefault="002A46A6" w14:paraId="4E3009EA" w14:textId="77777777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="00D20585"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</w:p>
        </w:tc>
        <w:tc>
          <w:tcPr>
            <w:tcW w:w="1134" w:type="dxa"/>
            <w:vAlign w:val="center"/>
          </w:tcPr>
          <w:p w:rsidRPr="005A3EEC" w:rsidR="00BE191A" w:rsidP="0041608F" w:rsidRDefault="002A46A6" w14:paraId="23F9467A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Pr="005A3EEC" w:rsidR="00BE191A" w:rsidP="0041608F" w:rsidRDefault="00AE6C72" w14:paraId="2D118273" w14:textId="77777777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Hosams Abu Meri</w:t>
            </w:r>
          </w:p>
        </w:tc>
      </w:tr>
    </w:tbl>
    <w:p w:rsidRPr="005A3EEC" w:rsidR="00BE191A" w:rsidP="00BD1854" w:rsidRDefault="00BD1854" w14:paraId="374E5013" w14:textId="77777777">
      <w:pPr>
        <w:tabs>
          <w:tab w:val="left" w:pos="105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Pr="005A3EEC" w:rsidR="00BE191A" w:rsidP="00EA1868" w:rsidRDefault="00516931" w14:paraId="5262BF4B" w14:textId="77777777">
      <w:pPr>
        <w:pStyle w:val="pamattekststabul"/>
        <w:spacing w:before="0" w:beforeAutospacing="false" w:after="0" w:afterAutospacing="false"/>
        <w:rPr>
          <w:lang w:val="lv-LV"/>
        </w:rPr>
      </w:pPr>
      <w:r>
        <w:rPr>
          <w:noProof/>
          <w:lang w:val="lv-LV"/>
        </w:rPr>
        <w:t>Kivliņš</w:t>
      </w:r>
      <w:r w:rsidR="006F2092">
        <w:rPr>
          <w:noProof/>
          <w:lang w:val="lv-LV"/>
        </w:rPr>
        <w:t xml:space="preserve"> </w:t>
      </w:r>
      <w:r w:rsidRPr="005A3EEC" w:rsidR="002A46A6">
        <w:rPr>
          <w:noProof/>
          <w:lang w:val="lv-LV"/>
        </w:rPr>
        <w:t>678760</w:t>
      </w:r>
      <w:r>
        <w:rPr>
          <w:noProof/>
          <w:lang w:val="lv-LV"/>
        </w:rPr>
        <w:t>52</w:t>
      </w:r>
    </w:p>
    <w:p w:rsidR="00E66F6C" w:rsidP="00BD1854" w:rsidRDefault="00B126D5" w14:paraId="31518AA5" w14:textId="12C89E48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hyperlink w:history="true" r:id="rId12">
        <w:r w:rsidRPr="00E1546A">
          <w:rPr>
            <w:rStyle w:val="Hipersaite"/>
            <w:rFonts w:ascii="Times New Roman" w:hAnsi="Times New Roman"/>
            <w:noProof/>
            <w:sz w:val="24"/>
            <w:szCs w:val="24"/>
          </w:rPr>
          <w:t>arturs.oto.kivlins@vm.gov.lv</w:t>
        </w:r>
      </w:hyperlink>
    </w:p>
    <w:p w:rsidR="00B126D5" w:rsidP="00BD1854" w:rsidRDefault="00B126D5" w14:paraId="440930CF" w14:textId="43697347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Takašovs 67876025</w:t>
      </w:r>
    </w:p>
    <w:p w:rsidRPr="00E66F6C" w:rsidR="00B126D5" w:rsidP="00B126D5" w:rsidRDefault="00B126D5" w14:paraId="03F7DC1D" w14:textId="5ED43C04">
      <w:pPr>
        <w:tabs>
          <w:tab w:val="center" w:pos="4535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aleksandrs.takasovs@vm.gov.lv</w:t>
      </w:r>
      <w:r>
        <w:rPr>
          <w:rFonts w:ascii="Times New Roman" w:hAnsi="Times New Roman"/>
          <w:noProof/>
          <w:sz w:val="24"/>
          <w:szCs w:val="24"/>
        </w:rPr>
        <w:tab/>
      </w:r>
    </w:p>
    <w:sectPr w:rsidRPr="00E66F6C" w:rsidR="00B126D5" w:rsidSect="00F806A6">
      <w:headerReference r:id="rId13" w:type="default"/>
      <w:footerReference r:id="rId14" w:type="default"/>
      <w:headerReference r:id="rId15" w:type="first"/>
      <w:footerReference r:id="rId16" w:type="first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ADCA3" w14:textId="77777777" w:rsidR="00126572" w:rsidRDefault="00126572">
      <w:pPr>
        <w:spacing w:after="0" w:line="240" w:lineRule="auto"/>
      </w:pPr>
      <w:r>
        <w:separator/>
      </w:r>
    </w:p>
  </w:endnote>
  <w:endnote w:type="continuationSeparator" w:id="0">
    <w:p w14:paraId="6341EB16" w14:textId="77777777" w:rsidR="00126572" w:rsidRDefault="001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1676A" w14:textId="5D3B9D29" w:rsidR="00CD56A9" w:rsidRDefault="668CAAF0" w:rsidP="00CD56A9">
    <w:pPr>
      <w:pStyle w:val="Kjene"/>
      <w:rPr>
        <w:rFonts w:ascii="Times New Roman" w:hAnsi="Times New Roman"/>
      </w:rPr>
    </w:pPr>
    <w:r w:rsidRPr="668CAAF0">
      <w:rPr>
        <w:rFonts w:ascii="Times New Roman" w:hAnsi="Times New Roman"/>
      </w:rPr>
      <w:t>VMpav_231024_tabaka_transplantācija_SAS</w:t>
    </w:r>
  </w:p>
  <w:p w14:paraId="1040E6E1" w14:textId="77777777" w:rsidR="005E06C4" w:rsidRDefault="002A46A6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24E60AC0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C1F2" w14:textId="530921BC" w:rsidR="004A2562" w:rsidRDefault="668CAAF0" w:rsidP="004A2562">
    <w:pPr>
      <w:pStyle w:val="Kjene"/>
      <w:rPr>
        <w:rFonts w:ascii="Times New Roman" w:hAnsi="Times New Roman"/>
      </w:rPr>
    </w:pPr>
    <w:r w:rsidRPr="668CAAF0">
      <w:rPr>
        <w:rFonts w:ascii="Times New Roman" w:hAnsi="Times New Roman"/>
      </w:rPr>
      <w:t>VMpav_231024_tabaka_transplantācija_SAS</w:t>
    </w:r>
  </w:p>
  <w:p w14:paraId="71233907" w14:textId="77777777" w:rsidR="005E06C4" w:rsidRDefault="002A46A6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6F4FB2C2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F3DB1" w14:textId="77777777" w:rsidR="00126572" w:rsidRDefault="00126572">
      <w:pPr>
        <w:spacing w:after="0" w:line="240" w:lineRule="auto"/>
      </w:pPr>
      <w:r>
        <w:separator/>
      </w:r>
    </w:p>
  </w:footnote>
  <w:footnote w:type="continuationSeparator" w:id="0">
    <w:p w14:paraId="3A5E56DA" w14:textId="77777777" w:rsidR="00126572" w:rsidRDefault="0012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4"/>
        <w:szCs w:val="24"/>
      </w:rPr>
      <w:id w:val="1909411739"/>
      <w:docPartObj>
        <w:docPartGallery w:val="Page Numbers (Top of Page)"/>
        <w:docPartUnique/>
      </w:docPartObj>
    </w:sdtPr>
    <w:sdtEndPr/>
    <w:sdtContent>
      <w:p w14:paraId="544A948E" w14:textId="77777777" w:rsidR="005E06C4" w:rsidRPr="00126258" w:rsidRDefault="002A46A6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C31F443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89E78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81D7AD1"/>
    <w:multiLevelType w:val="hybridMultilevel"/>
    <w:tmpl w:val="F8A09686"/>
    <w:lvl w:ilvl="0" w:tplc="16A88270">
      <w:start w:val="1"/>
      <w:numFmt w:val="decimal"/>
      <w:lvlText w:val="%1."/>
      <w:lvlJc w:val="left"/>
      <w:pPr>
        <w:ind w:left="720" w:hanging="360"/>
      </w:pPr>
    </w:lvl>
    <w:lvl w:ilvl="1" w:tplc="9DBCB246" w:tentative="1">
      <w:start w:val="1"/>
      <w:numFmt w:val="lowerLetter"/>
      <w:lvlText w:val="%2."/>
      <w:lvlJc w:val="left"/>
      <w:pPr>
        <w:ind w:left="1440" w:hanging="360"/>
      </w:pPr>
    </w:lvl>
    <w:lvl w:ilvl="2" w:tplc="D50CABEE" w:tentative="1">
      <w:start w:val="1"/>
      <w:numFmt w:val="lowerRoman"/>
      <w:lvlText w:val="%3."/>
      <w:lvlJc w:val="right"/>
      <w:pPr>
        <w:ind w:left="2160" w:hanging="180"/>
      </w:pPr>
    </w:lvl>
    <w:lvl w:ilvl="3" w:tplc="78DE3D0E" w:tentative="1">
      <w:start w:val="1"/>
      <w:numFmt w:val="decimal"/>
      <w:lvlText w:val="%4."/>
      <w:lvlJc w:val="left"/>
      <w:pPr>
        <w:ind w:left="2880" w:hanging="360"/>
      </w:pPr>
    </w:lvl>
    <w:lvl w:ilvl="4" w:tplc="B240B41C" w:tentative="1">
      <w:start w:val="1"/>
      <w:numFmt w:val="lowerLetter"/>
      <w:lvlText w:val="%5."/>
      <w:lvlJc w:val="left"/>
      <w:pPr>
        <w:ind w:left="3600" w:hanging="360"/>
      </w:pPr>
    </w:lvl>
    <w:lvl w:ilvl="5" w:tplc="1AD235E4" w:tentative="1">
      <w:start w:val="1"/>
      <w:numFmt w:val="lowerRoman"/>
      <w:lvlText w:val="%6."/>
      <w:lvlJc w:val="right"/>
      <w:pPr>
        <w:ind w:left="4320" w:hanging="180"/>
      </w:pPr>
    </w:lvl>
    <w:lvl w:ilvl="6" w:tplc="F61AC894" w:tentative="1">
      <w:start w:val="1"/>
      <w:numFmt w:val="decimal"/>
      <w:lvlText w:val="%7."/>
      <w:lvlJc w:val="left"/>
      <w:pPr>
        <w:ind w:left="5040" w:hanging="360"/>
      </w:pPr>
    </w:lvl>
    <w:lvl w:ilvl="7" w:tplc="4C0851CE" w:tentative="1">
      <w:start w:val="1"/>
      <w:numFmt w:val="lowerLetter"/>
      <w:lvlText w:val="%8."/>
      <w:lvlJc w:val="left"/>
      <w:pPr>
        <w:ind w:left="5760" w:hanging="360"/>
      </w:pPr>
    </w:lvl>
    <w:lvl w:ilvl="8" w:tplc="BE3694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4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16B4"/>
    <w:rsid w:val="0000527F"/>
    <w:rsid w:val="000115D2"/>
    <w:rsid w:val="00012AA7"/>
    <w:rsid w:val="000256CA"/>
    <w:rsid w:val="00026358"/>
    <w:rsid w:val="00026646"/>
    <w:rsid w:val="0002675F"/>
    <w:rsid w:val="00030872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5A49"/>
    <w:rsid w:val="000A61F3"/>
    <w:rsid w:val="000B12AC"/>
    <w:rsid w:val="000B7899"/>
    <w:rsid w:val="000D181F"/>
    <w:rsid w:val="000D2AB9"/>
    <w:rsid w:val="000D3DF7"/>
    <w:rsid w:val="000D49B5"/>
    <w:rsid w:val="000D53FD"/>
    <w:rsid w:val="000D54E3"/>
    <w:rsid w:val="000E1E20"/>
    <w:rsid w:val="000E2E97"/>
    <w:rsid w:val="000E429F"/>
    <w:rsid w:val="000F377C"/>
    <w:rsid w:val="000F4E7C"/>
    <w:rsid w:val="001017F6"/>
    <w:rsid w:val="00104654"/>
    <w:rsid w:val="00110E85"/>
    <w:rsid w:val="00123CBF"/>
    <w:rsid w:val="00126258"/>
    <w:rsid w:val="00126572"/>
    <w:rsid w:val="00126F5A"/>
    <w:rsid w:val="00127A26"/>
    <w:rsid w:val="00130889"/>
    <w:rsid w:val="00131EF9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411"/>
    <w:rsid w:val="00191A1D"/>
    <w:rsid w:val="00196A44"/>
    <w:rsid w:val="001A31B8"/>
    <w:rsid w:val="001A7BEF"/>
    <w:rsid w:val="001B16E2"/>
    <w:rsid w:val="001B554A"/>
    <w:rsid w:val="001B59E0"/>
    <w:rsid w:val="001C43FE"/>
    <w:rsid w:val="001C517B"/>
    <w:rsid w:val="001D0523"/>
    <w:rsid w:val="001D0AF0"/>
    <w:rsid w:val="001D4A02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27E6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46A6"/>
    <w:rsid w:val="002A661C"/>
    <w:rsid w:val="002B6E80"/>
    <w:rsid w:val="002C4CF2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248E"/>
    <w:rsid w:val="00353FF8"/>
    <w:rsid w:val="00355797"/>
    <w:rsid w:val="00361D64"/>
    <w:rsid w:val="00364BC5"/>
    <w:rsid w:val="00370D43"/>
    <w:rsid w:val="00373E81"/>
    <w:rsid w:val="00374DBC"/>
    <w:rsid w:val="003756FE"/>
    <w:rsid w:val="003764A9"/>
    <w:rsid w:val="003768FB"/>
    <w:rsid w:val="00377916"/>
    <w:rsid w:val="00380B22"/>
    <w:rsid w:val="00383773"/>
    <w:rsid w:val="0038672B"/>
    <w:rsid w:val="00392DA3"/>
    <w:rsid w:val="003966CF"/>
    <w:rsid w:val="003A28B1"/>
    <w:rsid w:val="003A335B"/>
    <w:rsid w:val="003A5A3B"/>
    <w:rsid w:val="003B5DA1"/>
    <w:rsid w:val="003C1784"/>
    <w:rsid w:val="003C5F22"/>
    <w:rsid w:val="003D1F57"/>
    <w:rsid w:val="003D7430"/>
    <w:rsid w:val="003E27D6"/>
    <w:rsid w:val="003E29F0"/>
    <w:rsid w:val="003E6052"/>
    <w:rsid w:val="003E7D06"/>
    <w:rsid w:val="003F169F"/>
    <w:rsid w:val="004022F1"/>
    <w:rsid w:val="00404C8E"/>
    <w:rsid w:val="00415AAA"/>
    <w:rsid w:val="0041608F"/>
    <w:rsid w:val="00424025"/>
    <w:rsid w:val="0043271F"/>
    <w:rsid w:val="004458A7"/>
    <w:rsid w:val="00445D62"/>
    <w:rsid w:val="00446663"/>
    <w:rsid w:val="00453587"/>
    <w:rsid w:val="00457C58"/>
    <w:rsid w:val="00461490"/>
    <w:rsid w:val="00466BEC"/>
    <w:rsid w:val="004712B6"/>
    <w:rsid w:val="004818CE"/>
    <w:rsid w:val="00485F41"/>
    <w:rsid w:val="00490E09"/>
    <w:rsid w:val="004918FE"/>
    <w:rsid w:val="00494D8F"/>
    <w:rsid w:val="0049705D"/>
    <w:rsid w:val="004A0A94"/>
    <w:rsid w:val="004A2562"/>
    <w:rsid w:val="004A4D7F"/>
    <w:rsid w:val="004A6461"/>
    <w:rsid w:val="004A6D08"/>
    <w:rsid w:val="004A7518"/>
    <w:rsid w:val="004B2796"/>
    <w:rsid w:val="004C2657"/>
    <w:rsid w:val="004C2BA4"/>
    <w:rsid w:val="004C6F24"/>
    <w:rsid w:val="004C7EC3"/>
    <w:rsid w:val="004C7FBA"/>
    <w:rsid w:val="004D6F51"/>
    <w:rsid w:val="004E0D7A"/>
    <w:rsid w:val="004E4165"/>
    <w:rsid w:val="004E77A8"/>
    <w:rsid w:val="004F2FD9"/>
    <w:rsid w:val="004F4A94"/>
    <w:rsid w:val="004F5A8D"/>
    <w:rsid w:val="00501CD6"/>
    <w:rsid w:val="005071F0"/>
    <w:rsid w:val="005072B3"/>
    <w:rsid w:val="00511A94"/>
    <w:rsid w:val="00512AD5"/>
    <w:rsid w:val="005135F3"/>
    <w:rsid w:val="005145DF"/>
    <w:rsid w:val="00516931"/>
    <w:rsid w:val="00517361"/>
    <w:rsid w:val="00520536"/>
    <w:rsid w:val="005220EB"/>
    <w:rsid w:val="005237B9"/>
    <w:rsid w:val="00530A31"/>
    <w:rsid w:val="00536C2A"/>
    <w:rsid w:val="00544557"/>
    <w:rsid w:val="0054637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0797"/>
    <w:rsid w:val="005A2340"/>
    <w:rsid w:val="005A3DE9"/>
    <w:rsid w:val="005A3EEC"/>
    <w:rsid w:val="005A7FDF"/>
    <w:rsid w:val="005B325A"/>
    <w:rsid w:val="005C0AF2"/>
    <w:rsid w:val="005C4441"/>
    <w:rsid w:val="005C6E0E"/>
    <w:rsid w:val="005D2A31"/>
    <w:rsid w:val="005D64BA"/>
    <w:rsid w:val="005D7801"/>
    <w:rsid w:val="005E06C4"/>
    <w:rsid w:val="005F3AB4"/>
    <w:rsid w:val="005F6F12"/>
    <w:rsid w:val="005F7A3C"/>
    <w:rsid w:val="00600601"/>
    <w:rsid w:val="00610F9D"/>
    <w:rsid w:val="00611A31"/>
    <w:rsid w:val="006151E9"/>
    <w:rsid w:val="006158EA"/>
    <w:rsid w:val="006160EE"/>
    <w:rsid w:val="00616B91"/>
    <w:rsid w:val="0062495A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057A"/>
    <w:rsid w:val="006646EB"/>
    <w:rsid w:val="00664930"/>
    <w:rsid w:val="00665EF9"/>
    <w:rsid w:val="006662DA"/>
    <w:rsid w:val="00667C05"/>
    <w:rsid w:val="00672174"/>
    <w:rsid w:val="00673A0C"/>
    <w:rsid w:val="00676CA5"/>
    <w:rsid w:val="00683073"/>
    <w:rsid w:val="00686BB9"/>
    <w:rsid w:val="0069282A"/>
    <w:rsid w:val="00694243"/>
    <w:rsid w:val="006A0531"/>
    <w:rsid w:val="006A2FD2"/>
    <w:rsid w:val="006B30C2"/>
    <w:rsid w:val="006C1779"/>
    <w:rsid w:val="006C3F70"/>
    <w:rsid w:val="006D47FC"/>
    <w:rsid w:val="006E1E5C"/>
    <w:rsid w:val="006E22F9"/>
    <w:rsid w:val="006E490F"/>
    <w:rsid w:val="006E53D9"/>
    <w:rsid w:val="006E7DC0"/>
    <w:rsid w:val="006F2092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A40"/>
    <w:rsid w:val="00761C34"/>
    <w:rsid w:val="00762185"/>
    <w:rsid w:val="0077604D"/>
    <w:rsid w:val="007777C7"/>
    <w:rsid w:val="00781538"/>
    <w:rsid w:val="00783304"/>
    <w:rsid w:val="00783CF8"/>
    <w:rsid w:val="00784403"/>
    <w:rsid w:val="0078454E"/>
    <w:rsid w:val="0079117E"/>
    <w:rsid w:val="00791445"/>
    <w:rsid w:val="00797AD2"/>
    <w:rsid w:val="007A1CF2"/>
    <w:rsid w:val="007A59AC"/>
    <w:rsid w:val="007A6214"/>
    <w:rsid w:val="007B2188"/>
    <w:rsid w:val="007B5B7D"/>
    <w:rsid w:val="007B7359"/>
    <w:rsid w:val="007C3ABF"/>
    <w:rsid w:val="007D1F7D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2672"/>
    <w:rsid w:val="008038EE"/>
    <w:rsid w:val="008140DE"/>
    <w:rsid w:val="008155FB"/>
    <w:rsid w:val="00821385"/>
    <w:rsid w:val="0082465B"/>
    <w:rsid w:val="008321A4"/>
    <w:rsid w:val="00843835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0D9B"/>
    <w:rsid w:val="008B259C"/>
    <w:rsid w:val="008B47BA"/>
    <w:rsid w:val="008B53DC"/>
    <w:rsid w:val="008C05F5"/>
    <w:rsid w:val="008C5F6C"/>
    <w:rsid w:val="008C7292"/>
    <w:rsid w:val="008D0193"/>
    <w:rsid w:val="008D18D6"/>
    <w:rsid w:val="008E3A8E"/>
    <w:rsid w:val="008F1DEF"/>
    <w:rsid w:val="008F3E94"/>
    <w:rsid w:val="008F70C3"/>
    <w:rsid w:val="00902CA9"/>
    <w:rsid w:val="0091364A"/>
    <w:rsid w:val="00916705"/>
    <w:rsid w:val="009202C1"/>
    <w:rsid w:val="00923055"/>
    <w:rsid w:val="00925A9A"/>
    <w:rsid w:val="00926F46"/>
    <w:rsid w:val="00927820"/>
    <w:rsid w:val="00946FA0"/>
    <w:rsid w:val="00952295"/>
    <w:rsid w:val="0095437C"/>
    <w:rsid w:val="00960B85"/>
    <w:rsid w:val="00962685"/>
    <w:rsid w:val="00964904"/>
    <w:rsid w:val="00966689"/>
    <w:rsid w:val="00970D6E"/>
    <w:rsid w:val="00971791"/>
    <w:rsid w:val="00972621"/>
    <w:rsid w:val="009742B1"/>
    <w:rsid w:val="009757DD"/>
    <w:rsid w:val="009767E8"/>
    <w:rsid w:val="00977201"/>
    <w:rsid w:val="00977886"/>
    <w:rsid w:val="00996D43"/>
    <w:rsid w:val="0099716F"/>
    <w:rsid w:val="00997D58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2415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17C38"/>
    <w:rsid w:val="00A2025F"/>
    <w:rsid w:val="00A20BAF"/>
    <w:rsid w:val="00A35B7B"/>
    <w:rsid w:val="00A36317"/>
    <w:rsid w:val="00A36CC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84A4C"/>
    <w:rsid w:val="00A9636F"/>
    <w:rsid w:val="00A9639A"/>
    <w:rsid w:val="00AA26BA"/>
    <w:rsid w:val="00AA4C3C"/>
    <w:rsid w:val="00AB124F"/>
    <w:rsid w:val="00AB350C"/>
    <w:rsid w:val="00AB7C19"/>
    <w:rsid w:val="00AC0627"/>
    <w:rsid w:val="00AD5FB4"/>
    <w:rsid w:val="00AE0974"/>
    <w:rsid w:val="00AE1B40"/>
    <w:rsid w:val="00AE4FFA"/>
    <w:rsid w:val="00AE642B"/>
    <w:rsid w:val="00AE6C72"/>
    <w:rsid w:val="00AF0347"/>
    <w:rsid w:val="00AF6D7C"/>
    <w:rsid w:val="00B0037C"/>
    <w:rsid w:val="00B126D5"/>
    <w:rsid w:val="00B14D75"/>
    <w:rsid w:val="00B20901"/>
    <w:rsid w:val="00B37546"/>
    <w:rsid w:val="00B40876"/>
    <w:rsid w:val="00B41855"/>
    <w:rsid w:val="00B45FF9"/>
    <w:rsid w:val="00B61591"/>
    <w:rsid w:val="00B7320B"/>
    <w:rsid w:val="00B749CC"/>
    <w:rsid w:val="00B7575D"/>
    <w:rsid w:val="00B77AB5"/>
    <w:rsid w:val="00B8084E"/>
    <w:rsid w:val="00B8104F"/>
    <w:rsid w:val="00B8421D"/>
    <w:rsid w:val="00B853A6"/>
    <w:rsid w:val="00B92DD6"/>
    <w:rsid w:val="00B9342E"/>
    <w:rsid w:val="00BA5A8A"/>
    <w:rsid w:val="00BA7BAB"/>
    <w:rsid w:val="00BB120E"/>
    <w:rsid w:val="00BB16EA"/>
    <w:rsid w:val="00BB18EA"/>
    <w:rsid w:val="00BB2022"/>
    <w:rsid w:val="00BB63CD"/>
    <w:rsid w:val="00BC203B"/>
    <w:rsid w:val="00BD1854"/>
    <w:rsid w:val="00BD2A2B"/>
    <w:rsid w:val="00BD73D9"/>
    <w:rsid w:val="00BE191A"/>
    <w:rsid w:val="00BE3EB8"/>
    <w:rsid w:val="00BE5647"/>
    <w:rsid w:val="00BF2971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6DA8"/>
    <w:rsid w:val="00C9789F"/>
    <w:rsid w:val="00CA0787"/>
    <w:rsid w:val="00CA6AF3"/>
    <w:rsid w:val="00CA6EE9"/>
    <w:rsid w:val="00CB110D"/>
    <w:rsid w:val="00CC344E"/>
    <w:rsid w:val="00CC4FD3"/>
    <w:rsid w:val="00CC51FE"/>
    <w:rsid w:val="00CD4D6D"/>
    <w:rsid w:val="00CD56A9"/>
    <w:rsid w:val="00CD6AD2"/>
    <w:rsid w:val="00CE112B"/>
    <w:rsid w:val="00CE3CC5"/>
    <w:rsid w:val="00CF1EB0"/>
    <w:rsid w:val="00CF4425"/>
    <w:rsid w:val="00D00FD2"/>
    <w:rsid w:val="00D0758B"/>
    <w:rsid w:val="00D10C6B"/>
    <w:rsid w:val="00D12888"/>
    <w:rsid w:val="00D13677"/>
    <w:rsid w:val="00D13CC5"/>
    <w:rsid w:val="00D14571"/>
    <w:rsid w:val="00D15161"/>
    <w:rsid w:val="00D20585"/>
    <w:rsid w:val="00D20E32"/>
    <w:rsid w:val="00D25D57"/>
    <w:rsid w:val="00D3341C"/>
    <w:rsid w:val="00D34B6E"/>
    <w:rsid w:val="00D45F38"/>
    <w:rsid w:val="00D52F78"/>
    <w:rsid w:val="00D54D31"/>
    <w:rsid w:val="00D63A87"/>
    <w:rsid w:val="00D63CBB"/>
    <w:rsid w:val="00D63D80"/>
    <w:rsid w:val="00D64340"/>
    <w:rsid w:val="00D658A2"/>
    <w:rsid w:val="00D677D1"/>
    <w:rsid w:val="00D7484A"/>
    <w:rsid w:val="00D74FD3"/>
    <w:rsid w:val="00D75345"/>
    <w:rsid w:val="00D824C3"/>
    <w:rsid w:val="00D85645"/>
    <w:rsid w:val="00D86736"/>
    <w:rsid w:val="00D86BA7"/>
    <w:rsid w:val="00D92B69"/>
    <w:rsid w:val="00D93B6A"/>
    <w:rsid w:val="00D94A5D"/>
    <w:rsid w:val="00D96676"/>
    <w:rsid w:val="00DA0538"/>
    <w:rsid w:val="00DA06A1"/>
    <w:rsid w:val="00DA77BC"/>
    <w:rsid w:val="00DA7F37"/>
    <w:rsid w:val="00DB0190"/>
    <w:rsid w:val="00DB6B7A"/>
    <w:rsid w:val="00DB6E26"/>
    <w:rsid w:val="00DC00FB"/>
    <w:rsid w:val="00DC13B6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50414"/>
    <w:rsid w:val="00E649F6"/>
    <w:rsid w:val="00E65763"/>
    <w:rsid w:val="00E66F6C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5F7A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07758"/>
    <w:rsid w:val="00F12597"/>
    <w:rsid w:val="00F13B81"/>
    <w:rsid w:val="00F13BE8"/>
    <w:rsid w:val="00F14F1B"/>
    <w:rsid w:val="00F159C3"/>
    <w:rsid w:val="00F17D57"/>
    <w:rsid w:val="00F22532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06A6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4F1A"/>
    <w:rsid w:val="00FE697D"/>
    <w:rsid w:val="00FE70A0"/>
    <w:rsid w:val="00FF0F76"/>
    <w:rsid w:val="00FF1E67"/>
    <w:rsid w:val="00FF4B92"/>
    <w:rsid w:val="00FF65E0"/>
    <w:rsid w:val="017A8C50"/>
    <w:rsid w:val="01EB326B"/>
    <w:rsid w:val="02D93FB2"/>
    <w:rsid w:val="10BA9976"/>
    <w:rsid w:val="129CCE4D"/>
    <w:rsid w:val="1C124188"/>
    <w:rsid w:val="1CAD9AB7"/>
    <w:rsid w:val="1F3DDB16"/>
    <w:rsid w:val="22B328D2"/>
    <w:rsid w:val="2AAA73C8"/>
    <w:rsid w:val="2D03DA38"/>
    <w:rsid w:val="318B1F0D"/>
    <w:rsid w:val="3218E177"/>
    <w:rsid w:val="3A626597"/>
    <w:rsid w:val="3C6C6504"/>
    <w:rsid w:val="401294EB"/>
    <w:rsid w:val="442C07DD"/>
    <w:rsid w:val="452922C1"/>
    <w:rsid w:val="4906825B"/>
    <w:rsid w:val="4BFB55AC"/>
    <w:rsid w:val="4C7E3755"/>
    <w:rsid w:val="4F076DB7"/>
    <w:rsid w:val="4FE16F7C"/>
    <w:rsid w:val="512E59A2"/>
    <w:rsid w:val="51B4E97B"/>
    <w:rsid w:val="538D69EB"/>
    <w:rsid w:val="5A844610"/>
    <w:rsid w:val="5CC19C4B"/>
    <w:rsid w:val="5DCF5F6D"/>
    <w:rsid w:val="5EB49ED5"/>
    <w:rsid w:val="668CAAF0"/>
    <w:rsid w:val="673F1343"/>
    <w:rsid w:val="68688B9E"/>
    <w:rsid w:val="6B8EC9CB"/>
    <w:rsid w:val="709F2E59"/>
    <w:rsid w:val="7660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FCCED"/>
  <w15:docId w15:val="{A2123574-5308-48E3-AE6F-A7CCDA3A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4A2562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4A2562"/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946FA0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B126D5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rsid w:val="00B1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1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Mode="External" Target="mailto:arturs.oto.kivlins@vm.gov.lv" Type="http://schemas.openxmlformats.org/officeDocument/2006/relationships/hyperlink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media/image1.png" Type="http://schemas.openxmlformats.org/officeDocument/2006/relationships/image" Id="rId11"/>
   <Relationship Target="numbering.xml" Type="http://schemas.openxmlformats.org/officeDocument/2006/relationships/numbering" Id="rId5"/>
   <Relationship Target="header2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6" ma:versionID="ab68ebedced5e8c42914df2dd5df5544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526eb26a01e967d874bcfa2a4b5a1be0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40D87B-09DF-491E-AE15-FAC30DC94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D9EC1-8603-472A-8F42-18C67AB08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4C729-3945-4D08-AB6E-16ECF3FD288D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customXml/itemProps4.xml><?xml version="1.0" encoding="utf-8"?>
<ds:datastoreItem xmlns:ds="http://schemas.openxmlformats.org/officeDocument/2006/customXml" ds:itemID="{F6B34935-F063-45A4-B9F0-E2CBEE912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ac9ad-b521-4d72-8066-708ce9cc86db"/>
    <ds:schemaRef ds:uri="f0e2846e-65bb-4e52-82e8-99b5fae16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2109</Words>
  <Characters>1203</Characters>
  <Application>Microsoft Office Word</Application>
  <DocSecurity>0</DocSecurity>
  <Lines>10</Lines>
  <Paragraphs>6</Paragraphs>
  <ScaleCrop>false</ScaleCrop>
  <Company>Veselības ministrija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 Eiropas Savienības veselības  ministru 2022 gada 6.-7.septembra neformālajā sanāksmē izskatāmajiem  jautājumiem”</dc:title>
  <dc:creator>outsource</dc:creator>
  <cp:lastModifiedBy>Aleksandrs Takašovs</cp:lastModifiedBy>
  <cp:revision>18</cp:revision>
  <cp:lastPrinted>2015-07-10T08:13:00Z</cp:lastPrinted>
  <dcterms:created xsi:type="dcterms:W3CDTF">2024-10-15T07:24:00Z</dcterms:created>
  <dcterms:modified xsi:type="dcterms:W3CDTF">2024-10-23T11:41:00Z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3" name="ContentTypeId">
    <vt:lpwstr>0x010100565E4C1F9E538747A5B1335156D5A7D7</vt:lpwstr>
  </property>
  <property fmtid="{D5CDD505-2E9C-101B-9397-08002B2CF9AE}" pid="24" name="MediaServiceImageTags">
    <vt:lpwstr/>
  </property>
  <property fmtid="{D5CDD505-2E9C-101B-9397-08002B2CF9AE}" pid="160" name="DISCesvisAdditionalMakers">
    <vt:lpwstr>Vecākais eksperts Aleksandrs Takašovs</vt:lpwstr>
  </property>
  <property fmtid="{D5CDD505-2E9C-101B-9397-08002B2CF9AE}" pid="161" name="DIScgiUrl">
    <vt:lpwstr>https://lim.esvis.gov.lv/cs/idcplg</vt:lpwstr>
  </property>
  <property fmtid="{D5CDD505-2E9C-101B-9397-08002B2CF9AE}" pid="162" name="DISdDocName">
    <vt:lpwstr>L515278</vt:lpwstr>
  </property>
  <property fmtid="{D5CDD505-2E9C-101B-9397-08002B2CF9AE}" pid="163" name="DISCesvisSigner">
    <vt:lpwstr> Hosams Abu Meri</vt:lpwstr>
  </property>
  <property fmtid="{D5CDD505-2E9C-101B-9397-08002B2CF9AE}" pid="164" name="DISCesvisSafetyLevel">
    <vt:lpwstr>Vispārpieejams</vt:lpwstr>
  </property>
  <property fmtid="{D5CDD505-2E9C-101B-9397-08002B2CF9AE}" pid="165" name="DISTaskPaneUrl">
    <vt:lpwstr>https://lim.esvis.gov.lv/cs/idcplg?ClientControlled=DocMan&amp;coreContentOnly=1&amp;WebdavRequest=1&amp;IdcService=DOC_INFO&amp;dID=593680</vt:lpwstr>
  </property>
  <property fmtid="{D5CDD505-2E9C-101B-9397-08002B2CF9AE}" pid="166" name="DISCesvisTitle">
    <vt:lpwstr>Par Latvijas nacionālo pozīciju projektiem </vt:lpwstr>
  </property>
  <property fmtid="{D5CDD505-2E9C-101B-9397-08002B2CF9AE}" pid="167" name="DISCesvisMinistryOfMinister">
    <vt:lpwstr>wwTemplateNP_MinistryOfMinister(Veselības,)</vt:lpwstr>
  </property>
  <property fmtid="{D5CDD505-2E9C-101B-9397-08002B2CF9AE}" pid="168" name="DISCesvisAuthor">
    <vt:lpwstr>Veselības ministrija</vt:lpwstr>
  </property>
  <property fmtid="{D5CDD505-2E9C-101B-9397-08002B2CF9AE}" pid="169" name="DISCesvisMainMaker">
    <vt:lpwstr>Vecākais eksperts Aleksandrs Takašovs</vt:lpwstr>
  </property>
  <property fmtid="{D5CDD505-2E9C-101B-9397-08002B2CF9AE}" pid="170" name="DISidcName">
    <vt:lpwstr>1020404016200</vt:lpwstr>
  </property>
  <property fmtid="{D5CDD505-2E9C-101B-9397-08002B2CF9AE}" pid="171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72" name="DISCesvisAdditionalMakersMail">
    <vt:lpwstr>aleksandrs.takasovs@vm.gov.lv</vt:lpwstr>
  </property>
  <property fmtid="{D5CDD505-2E9C-101B-9397-08002B2CF9AE}" pid="173" name="DISdUser">
    <vt:lpwstr>weblogic</vt:lpwstr>
  </property>
  <property fmtid="{D5CDD505-2E9C-101B-9397-08002B2CF9AE}" pid="174" name="DISdID">
    <vt:lpwstr>593680</vt:lpwstr>
  </property>
  <property fmtid="{D5CDD505-2E9C-101B-9397-08002B2CF9AE}" pid="175" name="DISCesvisAdditionalMakersPhone">
    <vt:lpwstr>67876025</vt:lpwstr>
  </property>
  <property fmtid="{D5CDD505-2E9C-101B-9397-08002B2CF9AE}" pid="176" name="DISCesvisMainMakerOrgUnitTitle">
    <vt:lpwstr>Eiropas lietu un starptautiskās sadarbības departaments</vt:lpwstr>
  </property>
  <property fmtid="{D5CDD505-2E9C-101B-9397-08002B2CF9AE}" pid="177" name="DISCesvisDocRegDate">
    <vt:lpwstr>2024-10-25</vt:lpwstr>
  </property>
  <property fmtid="{D5CDD505-2E9C-101B-9397-08002B2CF9AE}" pid="178" name="DISCesvisRegDate">
    <vt:lpwstr>2024-10-25</vt:lpwstr>
  </property>
  <property fmtid="{D5CDD505-2E9C-101B-9397-08002B2CF9AE}" pid="179" name="DISCesvisDocRegNr">
    <vt:lpwstr>PV-31</vt:lpwstr>
  </property>
  <property fmtid="{D5CDD505-2E9C-101B-9397-08002B2CF9AE}" pid="180" name="DISCesvisRelatedDocNP">
    <vt:lpwstr>Priekšlikums Padomes ieteikumam
par vidi bez dūmiem un tvaikiem, aizvietojot Padomes ieteikumu 2009/C 296/02
, Padomes secinājumu projekts par orgānu ziedošanas un transplantācijas veicināšanu
, Padomes secinājumu projekts par sirds un asinsvadu veselības uzlabošanu Eiropas Savienībā</vt:lpwstr>
  </property>
</Properties>
</file>