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560ED9" w:rsidP="00227204">
      <w:pPr>
        <w:jc w:val="right"/>
      </w:pPr>
      <w:r>
        <w:t>11</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227204" w:rsidRPr="00B02FEB" w:rsidRDefault="006447AC" w:rsidP="00227204">
      <w:pPr>
        <w:jc w:val="center"/>
        <w:rPr>
          <w:b/>
          <w:sz w:val="28"/>
          <w:szCs w:val="28"/>
        </w:rPr>
      </w:pPr>
      <w:r>
        <w:rPr>
          <w:b/>
          <w:sz w:val="28"/>
          <w:szCs w:val="28"/>
        </w:rPr>
        <w:t>BĪSTAMO ĶĪMISKO VIELU NOPLŪDE OBJEKTĀ</w:t>
      </w:r>
    </w:p>
    <w:p w:rsidR="00572CB2" w:rsidRDefault="00572CB2" w:rsidP="00572CB2">
      <w:pPr>
        <w:rPr>
          <w:sz w:val="28"/>
          <w:szCs w:val="28"/>
        </w:rPr>
      </w:pPr>
    </w:p>
    <w:p w:rsidR="00572CB2" w:rsidRDefault="00572CB2" w:rsidP="00572CB2">
      <w:pPr>
        <w:pStyle w:val="Heading1"/>
        <w:tabs>
          <w:tab w:val="left" w:pos="1134"/>
        </w:tabs>
        <w:jc w:val="both"/>
        <w:rPr>
          <w:sz w:val="28"/>
          <w:szCs w:val="28"/>
          <w:u w:val="none"/>
        </w:rPr>
      </w:pPr>
      <w:r>
        <w:rPr>
          <w:sz w:val="28"/>
          <w:szCs w:val="28"/>
          <w:u w:val="none"/>
        </w:rPr>
        <w:t>Riska k</w:t>
      </w:r>
      <w:r w:rsidRPr="007D71EE">
        <w:rPr>
          <w:sz w:val="28"/>
          <w:szCs w:val="28"/>
          <w:u w:val="none"/>
        </w:rPr>
        <w:t>opsavilkums</w:t>
      </w:r>
    </w:p>
    <w:p w:rsidR="001F20D9" w:rsidRDefault="00217E80" w:rsidP="00880E56">
      <w:pPr>
        <w:pStyle w:val="BodyText"/>
        <w:spacing w:before="240" w:after="0"/>
        <w:ind w:firstLine="720"/>
        <w:jc w:val="both"/>
        <w:rPr>
          <w:iCs/>
          <w:color w:val="000000"/>
          <w:sz w:val="28"/>
          <w:szCs w:val="28"/>
          <w:shd w:val="clear" w:color="auto" w:fill="FFFFFF"/>
        </w:rPr>
      </w:pPr>
      <w:r>
        <w:rPr>
          <w:b/>
          <w:noProof/>
          <w:sz w:val="28"/>
          <w:szCs w:val="28"/>
        </w:rPr>
        <w:t>Bī</w:t>
      </w:r>
      <w:r w:rsidR="00880E56">
        <w:rPr>
          <w:b/>
          <w:noProof/>
          <w:sz w:val="28"/>
          <w:szCs w:val="28"/>
        </w:rPr>
        <w:t>s</w:t>
      </w:r>
      <w:r>
        <w:rPr>
          <w:b/>
          <w:noProof/>
          <w:sz w:val="28"/>
          <w:szCs w:val="28"/>
        </w:rPr>
        <w:t>tamo ķ</w:t>
      </w:r>
      <w:r w:rsidR="00572CB2" w:rsidRPr="00E45560">
        <w:rPr>
          <w:rFonts w:hint="eastAsia"/>
          <w:b/>
          <w:noProof/>
          <w:sz w:val="28"/>
          <w:szCs w:val="28"/>
        </w:rPr>
        <w:t>ī</w:t>
      </w:r>
      <w:r w:rsidR="00572CB2" w:rsidRPr="00E45560">
        <w:rPr>
          <w:b/>
          <w:noProof/>
          <w:sz w:val="28"/>
          <w:szCs w:val="28"/>
        </w:rPr>
        <w:t>misko vielu nopl</w:t>
      </w:r>
      <w:r w:rsidR="00572CB2" w:rsidRPr="00E45560">
        <w:rPr>
          <w:rFonts w:hint="eastAsia"/>
          <w:b/>
          <w:noProof/>
          <w:sz w:val="28"/>
          <w:szCs w:val="28"/>
        </w:rPr>
        <w:t>ū</w:t>
      </w:r>
      <w:r w:rsidR="00572CB2" w:rsidRPr="00E45560">
        <w:rPr>
          <w:b/>
          <w:noProof/>
          <w:sz w:val="28"/>
          <w:szCs w:val="28"/>
        </w:rPr>
        <w:t>de</w:t>
      </w:r>
      <w:r w:rsidR="00572CB2" w:rsidRPr="003162AA">
        <w:rPr>
          <w:b/>
          <w:i/>
          <w:noProof/>
          <w:sz w:val="28"/>
          <w:szCs w:val="28"/>
        </w:rPr>
        <w:t xml:space="preserve"> –</w:t>
      </w:r>
      <w:r w:rsidR="00572CB2" w:rsidRPr="003162AA">
        <w:rPr>
          <w:color w:val="000000"/>
          <w:sz w:val="28"/>
          <w:szCs w:val="28"/>
          <w:shd w:val="clear" w:color="auto" w:fill="FFFFFF"/>
        </w:rPr>
        <w:t xml:space="preserve"> ražošanas tehnolo</w:t>
      </w:r>
      <w:r w:rsidR="00572CB2" w:rsidRPr="003162AA">
        <w:rPr>
          <w:rFonts w:hint="eastAsia"/>
          <w:color w:val="000000"/>
          <w:sz w:val="28"/>
          <w:szCs w:val="28"/>
          <w:shd w:val="clear" w:color="auto" w:fill="FFFFFF"/>
        </w:rPr>
        <w:t>ģ</w:t>
      </w:r>
      <w:r w:rsidR="00572CB2" w:rsidRPr="003162AA">
        <w:rPr>
          <w:color w:val="000000"/>
          <w:sz w:val="28"/>
          <w:szCs w:val="28"/>
          <w:shd w:val="clear" w:color="auto" w:fill="FFFFFF"/>
        </w:rPr>
        <w:t>isko procesu b</w:t>
      </w:r>
      <w:r w:rsidR="00572CB2" w:rsidRPr="003162AA">
        <w:rPr>
          <w:rFonts w:hint="eastAsia"/>
          <w:color w:val="000000"/>
          <w:sz w:val="28"/>
          <w:szCs w:val="28"/>
          <w:shd w:val="clear" w:color="auto" w:fill="FFFFFF"/>
        </w:rPr>
        <w:t>ū</w:t>
      </w:r>
      <w:r w:rsidR="00572CB2" w:rsidRPr="003162AA">
        <w:rPr>
          <w:color w:val="000000"/>
          <w:sz w:val="28"/>
          <w:szCs w:val="28"/>
          <w:shd w:val="clear" w:color="auto" w:fill="FFFFFF"/>
        </w:rPr>
        <w:t>tiski boj</w:t>
      </w:r>
      <w:r w:rsidR="00572CB2" w:rsidRPr="003162AA">
        <w:rPr>
          <w:rFonts w:hint="eastAsia"/>
          <w:color w:val="000000"/>
          <w:sz w:val="28"/>
          <w:szCs w:val="28"/>
          <w:shd w:val="clear" w:color="auto" w:fill="FFFFFF"/>
        </w:rPr>
        <w:t>ā</w:t>
      </w:r>
      <w:r w:rsidR="00572CB2" w:rsidRPr="003162AA">
        <w:rPr>
          <w:color w:val="000000"/>
          <w:sz w:val="28"/>
          <w:szCs w:val="28"/>
          <w:shd w:val="clear" w:color="auto" w:fill="FFFFFF"/>
        </w:rPr>
        <w:t>jumi, tilp</w:t>
      </w:r>
      <w:r w:rsidR="00572CB2" w:rsidRPr="003162AA">
        <w:rPr>
          <w:rFonts w:hint="eastAsia"/>
          <w:color w:val="000000"/>
          <w:sz w:val="28"/>
          <w:szCs w:val="28"/>
          <w:shd w:val="clear" w:color="auto" w:fill="FFFFFF"/>
        </w:rPr>
        <w:t>ņ</w:t>
      </w:r>
      <w:r w:rsidR="00572CB2" w:rsidRPr="003162AA">
        <w:rPr>
          <w:color w:val="000000"/>
          <w:sz w:val="28"/>
          <w:szCs w:val="28"/>
          <w:shd w:val="clear" w:color="auto" w:fill="FFFFFF"/>
        </w:rPr>
        <w:t>u, cauru</w:t>
      </w:r>
      <w:r w:rsidR="00572CB2" w:rsidRPr="003162AA">
        <w:rPr>
          <w:rFonts w:hint="eastAsia"/>
          <w:color w:val="000000"/>
          <w:sz w:val="28"/>
          <w:szCs w:val="28"/>
          <w:shd w:val="clear" w:color="auto" w:fill="FFFFFF"/>
        </w:rPr>
        <w:t>ļ</w:t>
      </w:r>
      <w:r w:rsidR="00572CB2" w:rsidRPr="003162AA">
        <w:rPr>
          <w:color w:val="000000"/>
          <w:sz w:val="28"/>
          <w:szCs w:val="28"/>
          <w:shd w:val="clear" w:color="auto" w:fill="FFFFFF"/>
        </w:rPr>
        <w:t>vadu vai b</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stamo vielu p</w:t>
      </w:r>
      <w:r w:rsidR="00572CB2" w:rsidRPr="003162AA">
        <w:rPr>
          <w:rFonts w:hint="eastAsia"/>
          <w:color w:val="000000"/>
          <w:sz w:val="28"/>
          <w:szCs w:val="28"/>
          <w:shd w:val="clear" w:color="auto" w:fill="FFFFFF"/>
        </w:rPr>
        <w:t>ā</w:t>
      </w:r>
      <w:r w:rsidR="00572CB2" w:rsidRPr="003162AA">
        <w:rPr>
          <w:color w:val="000000"/>
          <w:sz w:val="28"/>
          <w:szCs w:val="28"/>
          <w:shd w:val="clear" w:color="auto" w:fill="FFFFFF"/>
        </w:rPr>
        <w:t>rvad</w:t>
      </w:r>
      <w:r w:rsidR="00572CB2" w:rsidRPr="003162AA">
        <w:rPr>
          <w:rFonts w:hint="eastAsia"/>
          <w:color w:val="000000"/>
          <w:sz w:val="28"/>
          <w:szCs w:val="28"/>
          <w:shd w:val="clear" w:color="auto" w:fill="FFFFFF"/>
        </w:rPr>
        <w:t>āš</w:t>
      </w:r>
      <w:r w:rsidR="00572CB2" w:rsidRPr="003162AA">
        <w:rPr>
          <w:color w:val="000000"/>
          <w:sz w:val="28"/>
          <w:szCs w:val="28"/>
          <w:shd w:val="clear" w:color="auto" w:fill="FFFFFF"/>
        </w:rPr>
        <w:t>anas l</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dzek</w:t>
      </w:r>
      <w:r w:rsidR="00572CB2" w:rsidRPr="003162AA">
        <w:rPr>
          <w:rFonts w:hint="eastAsia"/>
          <w:color w:val="000000"/>
          <w:sz w:val="28"/>
          <w:szCs w:val="28"/>
          <w:shd w:val="clear" w:color="auto" w:fill="FFFFFF"/>
        </w:rPr>
        <w:t>ļ</w:t>
      </w:r>
      <w:r w:rsidR="00572CB2" w:rsidRPr="003162AA">
        <w:rPr>
          <w:color w:val="000000"/>
          <w:sz w:val="28"/>
          <w:szCs w:val="28"/>
          <w:shd w:val="clear" w:color="auto" w:fill="FFFFFF"/>
        </w:rPr>
        <w:t>u boj</w:t>
      </w:r>
      <w:r w:rsidR="00572CB2" w:rsidRPr="003162AA">
        <w:rPr>
          <w:rFonts w:hint="eastAsia"/>
          <w:color w:val="000000"/>
          <w:sz w:val="28"/>
          <w:szCs w:val="28"/>
          <w:shd w:val="clear" w:color="auto" w:fill="FFFFFF"/>
        </w:rPr>
        <w:t>ā</w:t>
      </w:r>
      <w:r w:rsidR="00572CB2" w:rsidRPr="003162AA">
        <w:rPr>
          <w:color w:val="000000"/>
          <w:sz w:val="28"/>
          <w:szCs w:val="28"/>
          <w:shd w:val="clear" w:color="auto" w:fill="FFFFFF"/>
        </w:rPr>
        <w:t>jumi, kas noveduši pie b</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stamo vielu nopl</w:t>
      </w:r>
      <w:r w:rsidR="00572CB2" w:rsidRPr="003162AA">
        <w:rPr>
          <w:rFonts w:hint="eastAsia"/>
          <w:color w:val="000000"/>
          <w:sz w:val="28"/>
          <w:szCs w:val="28"/>
          <w:shd w:val="clear" w:color="auto" w:fill="FFFFFF"/>
        </w:rPr>
        <w:t>ū</w:t>
      </w:r>
      <w:r w:rsidR="00572CB2" w:rsidRPr="003162AA">
        <w:rPr>
          <w:color w:val="000000"/>
          <w:sz w:val="28"/>
          <w:szCs w:val="28"/>
          <w:shd w:val="clear" w:color="auto" w:fill="FFFFFF"/>
        </w:rPr>
        <w:t>des t</w:t>
      </w:r>
      <w:r w:rsidR="00572CB2" w:rsidRPr="003162AA">
        <w:rPr>
          <w:rFonts w:hint="eastAsia"/>
          <w:color w:val="000000"/>
          <w:sz w:val="28"/>
          <w:szCs w:val="28"/>
          <w:shd w:val="clear" w:color="auto" w:fill="FFFFFF"/>
        </w:rPr>
        <w:t>ā</w:t>
      </w:r>
      <w:r w:rsidR="00572CB2" w:rsidRPr="003162AA">
        <w:rPr>
          <w:color w:val="000000"/>
          <w:sz w:val="28"/>
          <w:szCs w:val="28"/>
          <w:shd w:val="clear" w:color="auto" w:fill="FFFFFF"/>
        </w:rPr>
        <w:t>dos daudzumos, kas apdraud cilv</w:t>
      </w:r>
      <w:r w:rsidR="00572CB2" w:rsidRPr="003162AA">
        <w:rPr>
          <w:rFonts w:hint="eastAsia"/>
          <w:color w:val="000000"/>
          <w:sz w:val="28"/>
          <w:szCs w:val="28"/>
          <w:shd w:val="clear" w:color="auto" w:fill="FFFFFF"/>
        </w:rPr>
        <w:t>ē</w:t>
      </w:r>
      <w:r w:rsidR="00572CB2" w:rsidRPr="003162AA">
        <w:rPr>
          <w:color w:val="000000"/>
          <w:sz w:val="28"/>
          <w:szCs w:val="28"/>
          <w:shd w:val="clear" w:color="auto" w:fill="FFFFFF"/>
        </w:rPr>
        <w:t>ku, dz</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vnieku vesel</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bu un dz</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v</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bu, k</w:t>
      </w:r>
      <w:r w:rsidR="00572CB2" w:rsidRPr="003162AA">
        <w:rPr>
          <w:rFonts w:hint="eastAsia"/>
          <w:color w:val="000000"/>
          <w:sz w:val="28"/>
          <w:szCs w:val="28"/>
          <w:shd w:val="clear" w:color="auto" w:fill="FFFFFF"/>
        </w:rPr>
        <w:t>ā</w:t>
      </w:r>
      <w:r w:rsidR="00572CB2" w:rsidRPr="003162AA">
        <w:rPr>
          <w:color w:val="000000"/>
          <w:sz w:val="28"/>
          <w:szCs w:val="28"/>
          <w:shd w:val="clear" w:color="auto" w:fill="FFFFFF"/>
        </w:rPr>
        <w:t xml:space="preserve"> ar</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 xml:space="preserve"> rada post</w:t>
      </w:r>
      <w:r w:rsidR="00572CB2" w:rsidRPr="003162AA">
        <w:rPr>
          <w:rFonts w:hint="eastAsia"/>
          <w:color w:val="000000"/>
          <w:sz w:val="28"/>
          <w:szCs w:val="28"/>
          <w:shd w:val="clear" w:color="auto" w:fill="FFFFFF"/>
        </w:rPr>
        <w:t>ī</w:t>
      </w:r>
      <w:r w:rsidR="00572CB2" w:rsidRPr="003162AA">
        <w:rPr>
          <w:color w:val="000000"/>
          <w:sz w:val="28"/>
          <w:szCs w:val="28"/>
          <w:shd w:val="clear" w:color="auto" w:fill="FFFFFF"/>
        </w:rPr>
        <w:t>jumus apk</w:t>
      </w:r>
      <w:r w:rsidR="00572CB2" w:rsidRPr="003162AA">
        <w:rPr>
          <w:rFonts w:hint="eastAsia"/>
          <w:color w:val="000000"/>
          <w:sz w:val="28"/>
          <w:szCs w:val="28"/>
          <w:shd w:val="clear" w:color="auto" w:fill="FFFFFF"/>
        </w:rPr>
        <w:t>ā</w:t>
      </w:r>
      <w:r w:rsidR="00572CB2" w:rsidRPr="003162AA">
        <w:rPr>
          <w:color w:val="000000"/>
          <w:sz w:val="28"/>
          <w:szCs w:val="28"/>
          <w:shd w:val="clear" w:color="auto" w:fill="FFFFFF"/>
        </w:rPr>
        <w:t>rt</w:t>
      </w:r>
      <w:r w:rsidR="00572CB2" w:rsidRPr="003162AA">
        <w:rPr>
          <w:rFonts w:hint="eastAsia"/>
          <w:color w:val="000000"/>
          <w:sz w:val="28"/>
          <w:szCs w:val="28"/>
          <w:shd w:val="clear" w:color="auto" w:fill="FFFFFF"/>
        </w:rPr>
        <w:t>ē</w:t>
      </w:r>
      <w:r w:rsidR="00572CB2" w:rsidRPr="003162AA">
        <w:rPr>
          <w:color w:val="000000"/>
          <w:sz w:val="28"/>
          <w:szCs w:val="28"/>
          <w:shd w:val="clear" w:color="auto" w:fill="FFFFFF"/>
        </w:rPr>
        <w:t>jai videi</w:t>
      </w:r>
      <w:r w:rsidR="00572CB2" w:rsidRPr="00427EE8">
        <w:rPr>
          <w:color w:val="000000"/>
          <w:szCs w:val="28"/>
          <w:shd w:val="clear" w:color="auto" w:fill="FFFFFF"/>
        </w:rPr>
        <w:t>.</w:t>
      </w:r>
      <w:r w:rsidR="008238C1" w:rsidRPr="008238C1">
        <w:rPr>
          <w:iCs/>
          <w:color w:val="000000"/>
          <w:sz w:val="28"/>
          <w:szCs w:val="28"/>
          <w:shd w:val="clear" w:color="auto" w:fill="FFFFFF"/>
        </w:rPr>
        <w:t xml:space="preserve"> </w:t>
      </w:r>
    </w:p>
    <w:p w:rsidR="00EE0510" w:rsidRPr="009D3451" w:rsidRDefault="00217E80" w:rsidP="00880E56">
      <w:pPr>
        <w:pStyle w:val="BodyText"/>
        <w:spacing w:after="0"/>
        <w:ind w:firstLine="720"/>
        <w:jc w:val="both"/>
        <w:rPr>
          <w:color w:val="000000"/>
          <w:szCs w:val="28"/>
          <w:shd w:val="clear" w:color="auto" w:fill="FFFFFF"/>
        </w:rPr>
      </w:pPr>
      <w:r>
        <w:rPr>
          <w:color w:val="000000"/>
          <w:sz w:val="28"/>
          <w:szCs w:val="28"/>
          <w:shd w:val="clear" w:color="auto" w:fill="FFFFFF"/>
        </w:rPr>
        <w:t>Bīstamo ķ</w:t>
      </w:r>
      <w:r w:rsidR="006D6E77" w:rsidRPr="00E45560">
        <w:rPr>
          <w:rFonts w:hint="eastAsia"/>
          <w:color w:val="000000"/>
          <w:sz w:val="28"/>
          <w:szCs w:val="28"/>
          <w:shd w:val="clear" w:color="auto" w:fill="FFFFFF"/>
        </w:rPr>
        <w:t>ī</w:t>
      </w:r>
      <w:r w:rsidR="006D6E77" w:rsidRPr="00E45560">
        <w:rPr>
          <w:color w:val="000000"/>
          <w:sz w:val="28"/>
          <w:szCs w:val="28"/>
          <w:shd w:val="clear" w:color="auto" w:fill="FFFFFF"/>
        </w:rPr>
        <w:t>misko vielu nopl</w:t>
      </w:r>
      <w:r w:rsidR="006D6E77" w:rsidRPr="00E45560">
        <w:rPr>
          <w:rFonts w:hint="eastAsia"/>
          <w:color w:val="000000"/>
          <w:sz w:val="28"/>
          <w:szCs w:val="28"/>
          <w:shd w:val="clear" w:color="auto" w:fill="FFFFFF"/>
        </w:rPr>
        <w:t>ū</w:t>
      </w:r>
      <w:r w:rsidR="006D6E77" w:rsidRPr="00E45560">
        <w:rPr>
          <w:color w:val="000000"/>
          <w:sz w:val="28"/>
          <w:szCs w:val="28"/>
          <w:shd w:val="clear" w:color="auto" w:fill="FFFFFF"/>
        </w:rPr>
        <w:t>de objektā var</w:t>
      </w:r>
      <w:r w:rsidR="006D6E77">
        <w:rPr>
          <w:color w:val="000000"/>
          <w:szCs w:val="28"/>
          <w:shd w:val="clear" w:color="auto" w:fill="FFFFFF"/>
        </w:rPr>
        <w:t xml:space="preserve"> </w:t>
      </w:r>
      <w:r w:rsidR="006D6E77" w:rsidRPr="00E45560">
        <w:rPr>
          <w:color w:val="000000"/>
          <w:sz w:val="28"/>
          <w:szCs w:val="28"/>
          <w:shd w:val="clear" w:color="auto" w:fill="FFFFFF"/>
        </w:rPr>
        <w:t xml:space="preserve">izraisīt </w:t>
      </w:r>
      <w:r w:rsidR="00A03453">
        <w:rPr>
          <w:color w:val="000000"/>
          <w:sz w:val="28"/>
          <w:szCs w:val="28"/>
          <w:shd w:val="clear" w:color="auto" w:fill="FFFFFF"/>
        </w:rPr>
        <w:t xml:space="preserve">cilvēku upurus, apdraudēt cilvēku dzīvību vai veselību, kā arī radīt kaitējumu videi un lielus materiālos </w:t>
      </w:r>
      <w:r w:rsidR="00A03453" w:rsidRPr="009D3451">
        <w:rPr>
          <w:color w:val="000000"/>
          <w:sz w:val="28"/>
          <w:szCs w:val="28"/>
          <w:shd w:val="clear" w:color="auto" w:fill="FFFFFF"/>
        </w:rPr>
        <w:t xml:space="preserve">zaudējumus. </w:t>
      </w:r>
      <w:r w:rsidR="00863A05" w:rsidRPr="009D3451">
        <w:rPr>
          <w:color w:val="000000"/>
          <w:sz w:val="28"/>
          <w:szCs w:val="28"/>
          <w:shd w:val="clear" w:color="auto" w:fill="FFFFFF"/>
        </w:rPr>
        <w:t>Bīstam</w:t>
      </w:r>
      <w:r w:rsidR="002D53F1">
        <w:rPr>
          <w:color w:val="000000"/>
          <w:sz w:val="28"/>
          <w:szCs w:val="28"/>
          <w:shd w:val="clear" w:color="auto" w:fill="FFFFFF"/>
        </w:rPr>
        <w:t>o</w:t>
      </w:r>
      <w:r w:rsidR="00863A05" w:rsidRPr="009D3451">
        <w:rPr>
          <w:color w:val="000000"/>
          <w:sz w:val="28"/>
          <w:szCs w:val="28"/>
          <w:shd w:val="clear" w:color="auto" w:fill="FFFFFF"/>
        </w:rPr>
        <w:t xml:space="preserve"> ķīmisko </w:t>
      </w:r>
      <w:r w:rsidR="00A03453" w:rsidRPr="009D3451">
        <w:rPr>
          <w:color w:val="000000"/>
          <w:sz w:val="28"/>
          <w:szCs w:val="28"/>
          <w:shd w:val="clear" w:color="auto" w:fill="FFFFFF"/>
        </w:rPr>
        <w:t>vielu nopl</w:t>
      </w:r>
      <w:r w:rsidR="005C585F" w:rsidRPr="009D3451">
        <w:rPr>
          <w:color w:val="000000"/>
          <w:sz w:val="28"/>
          <w:szCs w:val="28"/>
          <w:shd w:val="clear" w:color="auto" w:fill="FFFFFF"/>
        </w:rPr>
        <w:t>ūde</w:t>
      </w:r>
      <w:r w:rsidR="008209DB">
        <w:rPr>
          <w:color w:val="000000"/>
          <w:sz w:val="28"/>
          <w:szCs w:val="28"/>
          <w:shd w:val="clear" w:color="auto" w:fill="FFFFFF"/>
        </w:rPr>
        <w:t xml:space="preserve"> objektā</w:t>
      </w:r>
      <w:r w:rsidR="005C585F" w:rsidRPr="009D3451">
        <w:rPr>
          <w:color w:val="000000"/>
          <w:sz w:val="28"/>
          <w:szCs w:val="28"/>
          <w:shd w:val="clear" w:color="auto" w:fill="FFFFFF"/>
        </w:rPr>
        <w:t xml:space="preserve"> </w:t>
      </w:r>
      <w:r w:rsidR="00ED343D" w:rsidRPr="009D3451">
        <w:rPr>
          <w:color w:val="000000"/>
          <w:sz w:val="28"/>
          <w:szCs w:val="28"/>
          <w:shd w:val="clear" w:color="auto" w:fill="FFFFFF"/>
        </w:rPr>
        <w:t xml:space="preserve">ir </w:t>
      </w:r>
      <w:r w:rsidR="005C585F" w:rsidRPr="009D3451">
        <w:rPr>
          <w:color w:val="000000"/>
          <w:sz w:val="28"/>
          <w:szCs w:val="28"/>
          <w:shd w:val="clear" w:color="auto" w:fill="FFFFFF"/>
        </w:rPr>
        <w:t>vērtējama</w:t>
      </w:r>
      <w:r w:rsidR="009E0D61" w:rsidRPr="009D3451">
        <w:rPr>
          <w:color w:val="000000"/>
          <w:sz w:val="28"/>
          <w:szCs w:val="28"/>
          <w:shd w:val="clear" w:color="auto" w:fill="FFFFFF"/>
        </w:rPr>
        <w:t xml:space="preserve"> kā </w:t>
      </w:r>
      <w:r w:rsidR="00D3790F">
        <w:rPr>
          <w:color w:val="000000"/>
          <w:sz w:val="28"/>
          <w:szCs w:val="28"/>
          <w:shd w:val="clear" w:color="auto" w:fill="FFFFFF"/>
        </w:rPr>
        <w:t>notikums ar vidēju</w:t>
      </w:r>
      <w:r w:rsidR="00863A05" w:rsidRPr="009D3451">
        <w:rPr>
          <w:color w:val="000000"/>
          <w:sz w:val="28"/>
          <w:szCs w:val="28"/>
          <w:shd w:val="clear" w:color="auto" w:fill="FFFFFF"/>
        </w:rPr>
        <w:t xml:space="preserve"> </w:t>
      </w:r>
      <w:r w:rsidR="00D3790F">
        <w:rPr>
          <w:color w:val="000000"/>
          <w:sz w:val="28"/>
          <w:szCs w:val="28"/>
          <w:shd w:val="clear" w:color="auto" w:fill="FFFFFF"/>
        </w:rPr>
        <w:t>risku</w:t>
      </w:r>
      <w:r w:rsidR="005C585F" w:rsidRPr="009D3451">
        <w:rPr>
          <w:color w:val="000000"/>
          <w:sz w:val="28"/>
          <w:szCs w:val="28"/>
          <w:shd w:val="clear" w:color="auto" w:fill="FFFFFF"/>
        </w:rPr>
        <w:t>.</w:t>
      </w:r>
      <w:r w:rsidR="00A03453" w:rsidRPr="009D3451">
        <w:rPr>
          <w:color w:val="000000"/>
          <w:sz w:val="28"/>
          <w:szCs w:val="28"/>
          <w:shd w:val="clear" w:color="auto" w:fill="FFFFFF"/>
        </w:rPr>
        <w:t xml:space="preserve"> </w:t>
      </w:r>
    </w:p>
    <w:p w:rsidR="006D6E77" w:rsidRDefault="006D6E77" w:rsidP="00572CB2">
      <w:pPr>
        <w:rPr>
          <w:b/>
          <w:sz w:val="28"/>
          <w:szCs w:val="28"/>
        </w:rPr>
      </w:pPr>
    </w:p>
    <w:p w:rsidR="00E2715E" w:rsidRPr="008B231E" w:rsidRDefault="00E2715E" w:rsidP="0042228E">
      <w:pPr>
        <w:spacing w:after="120"/>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572CB2" w:rsidRPr="00572CB2" w:rsidRDefault="00572CB2" w:rsidP="00572CB2">
      <w:pPr>
        <w:pStyle w:val="ListParagraph"/>
        <w:numPr>
          <w:ilvl w:val="0"/>
          <w:numId w:val="4"/>
        </w:numPr>
        <w:jc w:val="both"/>
        <w:rPr>
          <w:rFonts w:ascii="Times New Roman" w:hAnsi="Times New Roman"/>
          <w:sz w:val="28"/>
          <w:szCs w:val="28"/>
          <w:lang w:eastAsia="lv-LV"/>
        </w:rPr>
      </w:pPr>
      <w:r w:rsidRPr="00572CB2">
        <w:rPr>
          <w:rFonts w:ascii="Times New Roman" w:hAnsi="Times New Roman"/>
          <w:sz w:val="28"/>
          <w:szCs w:val="28"/>
          <w:lang w:eastAsia="lv-LV"/>
        </w:rPr>
        <w:t>1990.gada Starptautisk</w:t>
      </w:r>
      <w:r w:rsidR="00E86996">
        <w:rPr>
          <w:rFonts w:ascii="Times New Roman" w:hAnsi="Times New Roman"/>
          <w:sz w:val="28"/>
          <w:szCs w:val="28"/>
          <w:lang w:eastAsia="lv-LV"/>
        </w:rPr>
        <w:t>ā</w:t>
      </w:r>
      <w:r w:rsidRPr="00572CB2">
        <w:rPr>
          <w:rFonts w:ascii="Times New Roman" w:hAnsi="Times New Roman"/>
          <w:sz w:val="28"/>
          <w:szCs w:val="28"/>
          <w:lang w:eastAsia="lv-LV"/>
        </w:rPr>
        <w:t xml:space="preserve"> konvencij</w:t>
      </w:r>
      <w:r w:rsidR="00E86996">
        <w:rPr>
          <w:rFonts w:ascii="Times New Roman" w:hAnsi="Times New Roman"/>
          <w:sz w:val="28"/>
          <w:szCs w:val="28"/>
          <w:lang w:eastAsia="lv-LV"/>
        </w:rPr>
        <w:t>a</w:t>
      </w:r>
      <w:r w:rsidRPr="00572CB2">
        <w:rPr>
          <w:rFonts w:ascii="Times New Roman" w:hAnsi="Times New Roman"/>
          <w:sz w:val="28"/>
          <w:szCs w:val="28"/>
          <w:lang w:eastAsia="lv-LV"/>
        </w:rPr>
        <w:t xml:space="preserve"> par gatavību, reaģēšanu un sadarbību naftas piesārņojuma gadījumā;</w:t>
      </w:r>
    </w:p>
    <w:p w:rsidR="00572CB2" w:rsidRDefault="00572CB2" w:rsidP="00572CB2">
      <w:pPr>
        <w:pStyle w:val="ListParagraph"/>
        <w:numPr>
          <w:ilvl w:val="0"/>
          <w:numId w:val="4"/>
        </w:numPr>
        <w:jc w:val="both"/>
        <w:rPr>
          <w:rFonts w:ascii="Times New Roman" w:hAnsi="Times New Roman"/>
          <w:sz w:val="28"/>
          <w:szCs w:val="28"/>
          <w:lang w:eastAsia="lv-LV"/>
        </w:rPr>
      </w:pPr>
      <w:r w:rsidRPr="00572CB2">
        <w:rPr>
          <w:rFonts w:ascii="Times New Roman" w:hAnsi="Times New Roman"/>
          <w:sz w:val="28"/>
          <w:szCs w:val="28"/>
          <w:lang w:eastAsia="lv-LV"/>
        </w:rPr>
        <w:t>2000.gada Protokol</w:t>
      </w:r>
      <w:r w:rsidR="00E86996">
        <w:rPr>
          <w:rFonts w:ascii="Times New Roman" w:hAnsi="Times New Roman"/>
          <w:sz w:val="28"/>
          <w:szCs w:val="28"/>
          <w:lang w:eastAsia="lv-LV"/>
        </w:rPr>
        <w:t>s</w:t>
      </w:r>
      <w:r w:rsidRPr="00572CB2">
        <w:rPr>
          <w:rFonts w:ascii="Times New Roman" w:hAnsi="Times New Roman"/>
          <w:sz w:val="28"/>
          <w:szCs w:val="28"/>
          <w:lang w:eastAsia="lv-LV"/>
        </w:rPr>
        <w:t xml:space="preserve"> par gatavību, reaģēšanu un sadarbību piesārņojuma gadījumos ar bīstamām un kaitīgām vielām (OPRC – HNS protokols);</w:t>
      </w:r>
    </w:p>
    <w:p w:rsidR="0042228E" w:rsidRDefault="0042228E" w:rsidP="0042228E">
      <w:pPr>
        <w:pStyle w:val="ListParagraph"/>
        <w:numPr>
          <w:ilvl w:val="0"/>
          <w:numId w:val="4"/>
        </w:numPr>
        <w:jc w:val="both"/>
        <w:rPr>
          <w:rFonts w:ascii="Times New Roman" w:hAnsi="Times New Roman"/>
          <w:sz w:val="28"/>
          <w:szCs w:val="28"/>
          <w:lang w:eastAsia="lv-LV"/>
        </w:rPr>
      </w:pPr>
      <w:r w:rsidRPr="0042228E">
        <w:rPr>
          <w:rFonts w:ascii="Times New Roman" w:hAnsi="Times New Roman"/>
          <w:sz w:val="28"/>
          <w:szCs w:val="28"/>
          <w:lang w:eastAsia="lv-LV"/>
        </w:rPr>
        <w:t>Ķīmisko vielu likums</w:t>
      </w:r>
      <w:r>
        <w:rPr>
          <w:rFonts w:ascii="Times New Roman" w:hAnsi="Times New Roman"/>
          <w:sz w:val="28"/>
          <w:szCs w:val="28"/>
          <w:lang w:eastAsia="lv-LV"/>
        </w:rPr>
        <w:t>;</w:t>
      </w:r>
    </w:p>
    <w:p w:rsidR="00227204" w:rsidRPr="002F28F2" w:rsidRDefault="0042228E" w:rsidP="0042228E">
      <w:pPr>
        <w:pStyle w:val="ListParagraph"/>
        <w:numPr>
          <w:ilvl w:val="0"/>
          <w:numId w:val="4"/>
        </w:numPr>
        <w:jc w:val="both"/>
        <w:rPr>
          <w:rFonts w:ascii="Times New Roman" w:hAnsi="Times New Roman"/>
          <w:sz w:val="28"/>
          <w:szCs w:val="28"/>
          <w:lang w:eastAsia="lv-LV"/>
        </w:rPr>
      </w:pPr>
      <w:r w:rsidRPr="0042228E">
        <w:rPr>
          <w:sz w:val="28"/>
          <w:szCs w:val="28"/>
        </w:rPr>
        <w:t xml:space="preserve">Ministru kabineta </w:t>
      </w:r>
      <w:r>
        <w:rPr>
          <w:sz w:val="28"/>
          <w:szCs w:val="28"/>
        </w:rPr>
        <w:t>2016.gada 1.marta</w:t>
      </w:r>
      <w:r w:rsidRPr="0042228E">
        <w:rPr>
          <w:sz w:val="28"/>
          <w:szCs w:val="28"/>
        </w:rPr>
        <w:t xml:space="preserve"> </w:t>
      </w:r>
      <w:r>
        <w:rPr>
          <w:sz w:val="28"/>
          <w:szCs w:val="28"/>
        </w:rPr>
        <w:t>noteikumi Nr.</w:t>
      </w:r>
      <w:r w:rsidRPr="0042228E">
        <w:rPr>
          <w:sz w:val="28"/>
          <w:szCs w:val="28"/>
        </w:rPr>
        <w:t>131</w:t>
      </w:r>
      <w:r>
        <w:rPr>
          <w:sz w:val="28"/>
          <w:szCs w:val="28"/>
        </w:rPr>
        <w:t xml:space="preserve"> ”</w:t>
      </w:r>
      <w:r w:rsidRPr="0042228E">
        <w:rPr>
          <w:sz w:val="28"/>
          <w:szCs w:val="28"/>
        </w:rPr>
        <w:t>Rūpniecisko avāriju riska novērtēšanas kārtība un riska samazināšanas pasākumi</w:t>
      </w:r>
      <w:r>
        <w:rPr>
          <w:sz w:val="28"/>
          <w:szCs w:val="28"/>
        </w:rPr>
        <w:t>”;</w:t>
      </w:r>
    </w:p>
    <w:p w:rsidR="002F28F2" w:rsidRPr="002F28F2" w:rsidRDefault="002F28F2" w:rsidP="002F28F2">
      <w:pPr>
        <w:pStyle w:val="ListParagraph"/>
        <w:numPr>
          <w:ilvl w:val="0"/>
          <w:numId w:val="4"/>
        </w:numPr>
        <w:jc w:val="both"/>
        <w:rPr>
          <w:rFonts w:ascii="Times New Roman" w:hAnsi="Times New Roman"/>
          <w:sz w:val="28"/>
          <w:szCs w:val="28"/>
          <w:lang w:eastAsia="lv-LV"/>
        </w:rPr>
      </w:pPr>
      <w:r w:rsidRPr="002F28F2">
        <w:rPr>
          <w:rFonts w:ascii="Times New Roman" w:hAnsi="Times New Roman"/>
          <w:sz w:val="28"/>
          <w:szCs w:val="28"/>
          <w:lang w:eastAsia="lv-LV"/>
        </w:rPr>
        <w:t xml:space="preserve">Ministru kabineta </w:t>
      </w:r>
      <w:r>
        <w:rPr>
          <w:rFonts w:ascii="Times New Roman" w:hAnsi="Times New Roman"/>
          <w:sz w:val="28"/>
          <w:szCs w:val="28"/>
          <w:lang w:eastAsia="lv-LV"/>
        </w:rPr>
        <w:t>2017.gada 19.septembra</w:t>
      </w:r>
      <w:r w:rsidRPr="002F28F2">
        <w:rPr>
          <w:rFonts w:ascii="Times New Roman" w:hAnsi="Times New Roman"/>
          <w:sz w:val="28"/>
          <w:szCs w:val="28"/>
          <w:lang w:eastAsia="lv-LV"/>
        </w:rPr>
        <w:t xml:space="preserve"> </w:t>
      </w:r>
      <w:r>
        <w:rPr>
          <w:rFonts w:ascii="Times New Roman" w:hAnsi="Times New Roman"/>
          <w:sz w:val="28"/>
          <w:szCs w:val="28"/>
          <w:lang w:eastAsia="lv-LV"/>
        </w:rPr>
        <w:t>noteikumi Nr.</w:t>
      </w:r>
      <w:r w:rsidRPr="002F28F2">
        <w:rPr>
          <w:rFonts w:ascii="Times New Roman" w:hAnsi="Times New Roman"/>
          <w:sz w:val="28"/>
          <w:szCs w:val="28"/>
          <w:lang w:eastAsia="lv-LV"/>
        </w:rPr>
        <w:t>563</w:t>
      </w:r>
      <w:r>
        <w:rPr>
          <w:rFonts w:ascii="Times New Roman" w:hAnsi="Times New Roman"/>
          <w:sz w:val="28"/>
          <w:szCs w:val="28"/>
          <w:lang w:eastAsia="lv-LV"/>
        </w:rPr>
        <w:t xml:space="preserve"> ”</w:t>
      </w:r>
      <w:r w:rsidRPr="002F28F2">
        <w:rPr>
          <w:rFonts w:ascii="Times New Roman" w:hAnsi="Times New Roman"/>
          <w:sz w:val="28"/>
          <w:szCs w:val="28"/>
          <w:lang w:eastAsia="lv-LV"/>
        </w:rPr>
        <w:t>Paaugstinātas bīstamības objektu apzināšanas un noteikšanas, kā arī civilās aizsardzības un katastrofas pārvaldīšanas plānošanas un īstenošanas kārtība</w:t>
      </w:r>
      <w:r>
        <w:rPr>
          <w:rFonts w:ascii="Times New Roman" w:hAnsi="Times New Roman"/>
          <w:sz w:val="28"/>
          <w:szCs w:val="28"/>
          <w:lang w:eastAsia="lv-LV"/>
        </w:rPr>
        <w:t>”;</w:t>
      </w:r>
    </w:p>
    <w:p w:rsidR="0042228E" w:rsidRPr="0042228E" w:rsidRDefault="0042228E" w:rsidP="0042228E">
      <w:pPr>
        <w:pStyle w:val="ListParagraph"/>
        <w:numPr>
          <w:ilvl w:val="0"/>
          <w:numId w:val="4"/>
        </w:numPr>
        <w:jc w:val="both"/>
        <w:rPr>
          <w:rFonts w:ascii="Times New Roman" w:hAnsi="Times New Roman"/>
          <w:sz w:val="28"/>
          <w:szCs w:val="28"/>
          <w:lang w:eastAsia="lv-LV"/>
        </w:rPr>
      </w:pPr>
      <w:r w:rsidRPr="0042228E">
        <w:rPr>
          <w:rFonts w:ascii="Times New Roman" w:hAnsi="Times New Roman"/>
          <w:sz w:val="28"/>
          <w:szCs w:val="28"/>
          <w:lang w:eastAsia="lv-LV"/>
        </w:rPr>
        <w:t xml:space="preserve">Ministru kabineta </w:t>
      </w:r>
      <w:r>
        <w:rPr>
          <w:rFonts w:ascii="Times New Roman" w:hAnsi="Times New Roman"/>
          <w:sz w:val="28"/>
          <w:szCs w:val="28"/>
          <w:lang w:eastAsia="lv-LV"/>
        </w:rPr>
        <w:t>2021.gada 21.janvāra</w:t>
      </w:r>
      <w:r w:rsidRPr="0042228E">
        <w:rPr>
          <w:rFonts w:ascii="Times New Roman" w:hAnsi="Times New Roman"/>
          <w:sz w:val="28"/>
          <w:szCs w:val="28"/>
          <w:lang w:eastAsia="lv-LV"/>
        </w:rPr>
        <w:t xml:space="preserve"> </w:t>
      </w:r>
      <w:r>
        <w:rPr>
          <w:rFonts w:ascii="Times New Roman" w:hAnsi="Times New Roman"/>
          <w:sz w:val="28"/>
          <w:szCs w:val="28"/>
          <w:lang w:eastAsia="lv-LV"/>
        </w:rPr>
        <w:t>noteikumi Nr.</w:t>
      </w:r>
      <w:r w:rsidRPr="0042228E">
        <w:rPr>
          <w:rFonts w:ascii="Times New Roman" w:hAnsi="Times New Roman"/>
          <w:sz w:val="28"/>
          <w:szCs w:val="28"/>
          <w:lang w:eastAsia="lv-LV"/>
        </w:rPr>
        <w:t>46</w:t>
      </w:r>
      <w:r>
        <w:rPr>
          <w:rFonts w:ascii="Times New Roman" w:hAnsi="Times New Roman"/>
          <w:sz w:val="28"/>
          <w:szCs w:val="28"/>
          <w:lang w:eastAsia="lv-LV"/>
        </w:rPr>
        <w:t xml:space="preserve"> ”</w:t>
      </w:r>
      <w:r w:rsidRPr="0042228E">
        <w:rPr>
          <w:rFonts w:ascii="Times New Roman" w:hAnsi="Times New Roman"/>
          <w:sz w:val="28"/>
          <w:szCs w:val="28"/>
          <w:lang w:eastAsia="lv-LV"/>
        </w:rPr>
        <w:t>Paaugstinātas bīstamības objektu saraksts</w:t>
      </w:r>
      <w:r>
        <w:rPr>
          <w:rFonts w:ascii="Times New Roman" w:hAnsi="Times New Roman"/>
          <w:sz w:val="28"/>
          <w:szCs w:val="28"/>
          <w:lang w:eastAsia="lv-LV"/>
        </w:rPr>
        <w:t>”.</w:t>
      </w:r>
    </w:p>
    <w:p w:rsidR="00572CB2" w:rsidRPr="00E13A4A" w:rsidRDefault="00572CB2" w:rsidP="00227204">
      <w:pPr>
        <w:jc w:val="center"/>
        <w:rPr>
          <w:b/>
          <w:sz w:val="28"/>
          <w:szCs w:val="28"/>
        </w:rPr>
      </w:pPr>
    </w:p>
    <w:p w:rsidR="00227204" w:rsidRDefault="00227204" w:rsidP="00227204">
      <w:pPr>
        <w:jc w:val="center"/>
      </w:pPr>
    </w:p>
    <w:p w:rsidR="00227204" w:rsidRDefault="00227204" w:rsidP="00227204">
      <w:pPr>
        <w:rPr>
          <w:b/>
          <w:sz w:val="28"/>
          <w:szCs w:val="28"/>
        </w:rPr>
      </w:pPr>
    </w:p>
    <w:p w:rsidR="00227204" w:rsidRDefault="00227204" w:rsidP="00227204">
      <w:pPr>
        <w:rPr>
          <w:sz w:val="28"/>
          <w:szCs w:val="28"/>
        </w:rPr>
      </w:pPr>
    </w:p>
    <w:p w:rsidR="00227204" w:rsidRDefault="00227204" w:rsidP="00227204">
      <w:pPr>
        <w:rPr>
          <w:sz w:val="28"/>
          <w:szCs w:val="28"/>
        </w:rPr>
      </w:pPr>
    </w:p>
    <w:p w:rsidR="00227204" w:rsidRDefault="00227204" w:rsidP="00227204">
      <w:pPr>
        <w:rPr>
          <w:sz w:val="28"/>
          <w:szCs w:val="28"/>
        </w:rPr>
        <w:sectPr w:rsidR="00227204" w:rsidSect="00880E56">
          <w:headerReference w:type="default" r:id="rId8"/>
          <w:pgSz w:w="11906" w:h="16838"/>
          <w:pgMar w:top="1134" w:right="1134" w:bottom="1134" w:left="1418" w:header="709" w:footer="709" w:gutter="0"/>
          <w:cols w:space="708"/>
          <w:titlePg/>
          <w:docGrid w:linePitch="360"/>
        </w:sectPr>
      </w:pPr>
    </w:p>
    <w:p w:rsidR="00611745" w:rsidRDefault="00611745" w:rsidP="00D775C0"/>
    <w:p w:rsidR="00EC418E" w:rsidRDefault="00EC418E" w:rsidP="00D775C0">
      <w:pPr>
        <w:jc w:val="center"/>
        <w:rPr>
          <w:b/>
          <w:sz w:val="28"/>
          <w:szCs w:val="28"/>
        </w:rPr>
      </w:pPr>
      <w:r w:rsidRPr="00EC418E">
        <w:rPr>
          <w:b/>
          <w:sz w:val="28"/>
          <w:szCs w:val="28"/>
        </w:rPr>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65"/>
        <w:gridCol w:w="1798"/>
        <w:gridCol w:w="1709"/>
        <w:gridCol w:w="1932"/>
        <w:gridCol w:w="2043"/>
        <w:gridCol w:w="1670"/>
      </w:tblGrid>
      <w:tr w:rsidR="00464144" w:rsidRPr="00EC418E" w:rsidTr="000E5433">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539" w:type="pct"/>
            <w:shd w:val="clear" w:color="auto" w:fill="auto"/>
          </w:tcPr>
          <w:p w:rsidR="00EC418E" w:rsidRPr="00EC418E" w:rsidRDefault="00EC418E" w:rsidP="00EC418E">
            <w:pPr>
              <w:jc w:val="center"/>
              <w:rPr>
                <w:b/>
              </w:rPr>
            </w:pPr>
            <w:r w:rsidRPr="00EC418E">
              <w:rPr>
                <w:b/>
              </w:rPr>
              <w:t>Pasākuma nosaukums</w:t>
            </w:r>
          </w:p>
        </w:tc>
        <w:tc>
          <w:tcPr>
            <w:tcW w:w="623" w:type="pct"/>
            <w:shd w:val="clear" w:color="auto" w:fill="auto"/>
          </w:tcPr>
          <w:p w:rsidR="00EC418E" w:rsidRPr="00EC418E" w:rsidRDefault="00EC418E" w:rsidP="00EC418E">
            <w:pPr>
              <w:jc w:val="center"/>
              <w:rPr>
                <w:b/>
              </w:rPr>
            </w:pPr>
            <w:r w:rsidRPr="00EC418E">
              <w:rPr>
                <w:b/>
              </w:rPr>
              <w:t>Izpildes termiņš</w:t>
            </w:r>
          </w:p>
        </w:tc>
        <w:tc>
          <w:tcPr>
            <w:tcW w:w="578" w:type="pct"/>
            <w:shd w:val="clear" w:color="auto" w:fill="auto"/>
          </w:tcPr>
          <w:p w:rsidR="00EC418E" w:rsidRPr="00EC418E" w:rsidRDefault="00EC418E" w:rsidP="00EC418E">
            <w:pPr>
              <w:jc w:val="center"/>
              <w:rPr>
                <w:b/>
              </w:rPr>
            </w:pPr>
            <w:r w:rsidRPr="00EC418E">
              <w:rPr>
                <w:b/>
              </w:rPr>
              <w:t>Lēmuma pieņēmējs</w:t>
            </w:r>
          </w:p>
        </w:tc>
        <w:tc>
          <w:tcPr>
            <w:tcW w:w="669" w:type="pct"/>
            <w:shd w:val="clear" w:color="auto" w:fill="auto"/>
          </w:tcPr>
          <w:p w:rsidR="00EC418E" w:rsidRPr="00EC418E" w:rsidRDefault="00EC418E" w:rsidP="00EC418E">
            <w:pPr>
              <w:jc w:val="center"/>
              <w:rPr>
                <w:b/>
              </w:rPr>
            </w:pPr>
            <w:r w:rsidRPr="00EC418E">
              <w:rPr>
                <w:b/>
              </w:rPr>
              <w:t>Par izpildi atbildīgā institūcija</w:t>
            </w:r>
          </w:p>
        </w:tc>
        <w:tc>
          <w:tcPr>
            <w:tcW w:w="707"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464144" w:rsidRPr="00934389" w:rsidTr="000E5433">
        <w:tc>
          <w:tcPr>
            <w:tcW w:w="319" w:type="pct"/>
            <w:shd w:val="clear" w:color="auto" w:fill="auto"/>
          </w:tcPr>
          <w:p w:rsidR="00083A47" w:rsidRPr="00825F0E" w:rsidRDefault="00083A47" w:rsidP="00FD35B3">
            <w:pPr>
              <w:numPr>
                <w:ilvl w:val="0"/>
                <w:numId w:val="5"/>
              </w:numPr>
              <w:jc w:val="center"/>
            </w:pPr>
          </w:p>
        </w:tc>
        <w:tc>
          <w:tcPr>
            <w:tcW w:w="1539" w:type="pct"/>
            <w:shd w:val="clear" w:color="auto" w:fill="auto"/>
          </w:tcPr>
          <w:p w:rsidR="00083A47" w:rsidRPr="004D1D74" w:rsidRDefault="0089163E" w:rsidP="0089163E">
            <w:pPr>
              <w:jc w:val="both"/>
            </w:pPr>
            <w:r>
              <w:t xml:space="preserve">Objekta </w:t>
            </w:r>
            <w:r w:rsidR="00DA482D">
              <w:t xml:space="preserve">(objekta, paaugstinātas bīstamības objekta vai kritiskās infrastruktūras objekta) </w:t>
            </w:r>
            <w:r>
              <w:t xml:space="preserve">civilās aizsardzības plāna, drošības pārskata, rūpniecisko avāriju riska novēršanas programmas, un citu katastrofu </w:t>
            </w:r>
            <w:r w:rsidR="00441906">
              <w:t xml:space="preserve">pārvaldīšanas </w:t>
            </w:r>
            <w:r>
              <w:t xml:space="preserve">plānošanas, rūpniecisko avāriju risku un </w:t>
            </w:r>
            <w:proofErr w:type="spellStart"/>
            <w:r>
              <w:t>avārijgatavības</w:t>
            </w:r>
            <w:proofErr w:type="spellEnd"/>
            <w:r>
              <w:t xml:space="preserve"> dokumentu izstrāde </w:t>
            </w:r>
          </w:p>
        </w:tc>
        <w:tc>
          <w:tcPr>
            <w:tcW w:w="623" w:type="pct"/>
            <w:shd w:val="clear" w:color="auto" w:fill="auto"/>
          </w:tcPr>
          <w:p w:rsidR="00083A47" w:rsidRPr="004D1D74" w:rsidRDefault="0089163E" w:rsidP="005F57A8">
            <w:pPr>
              <w:jc w:val="center"/>
            </w:pPr>
            <w:r>
              <w:t>Pastāvīgi</w:t>
            </w:r>
          </w:p>
        </w:tc>
        <w:tc>
          <w:tcPr>
            <w:tcW w:w="578" w:type="pct"/>
            <w:shd w:val="clear" w:color="auto" w:fill="auto"/>
          </w:tcPr>
          <w:p w:rsidR="0089163E" w:rsidRPr="00FA078F" w:rsidRDefault="0089163E" w:rsidP="0089163E">
            <w:pPr>
              <w:jc w:val="center"/>
            </w:pPr>
            <w:r>
              <w:t xml:space="preserve">Objekta atbildīgā persona, </w:t>
            </w:r>
            <w:r w:rsidRPr="0089163E">
              <w:t>īpašnieks vai tiesiskais valdītājs</w:t>
            </w:r>
          </w:p>
        </w:tc>
        <w:tc>
          <w:tcPr>
            <w:tcW w:w="669" w:type="pct"/>
            <w:shd w:val="clear" w:color="auto" w:fill="auto"/>
          </w:tcPr>
          <w:p w:rsidR="00083A47" w:rsidRPr="00FA078F" w:rsidRDefault="0089163E" w:rsidP="00083A47">
            <w:pPr>
              <w:jc w:val="center"/>
            </w:pPr>
            <w:r>
              <w:t xml:space="preserve">Objekta atbildīgā persona, </w:t>
            </w:r>
            <w:r w:rsidRPr="0089163E">
              <w:t>īpašnieks vai tiesiskais valdītājs</w:t>
            </w:r>
          </w:p>
        </w:tc>
        <w:tc>
          <w:tcPr>
            <w:tcW w:w="707" w:type="pct"/>
            <w:shd w:val="clear" w:color="auto" w:fill="auto"/>
          </w:tcPr>
          <w:p w:rsidR="00083A47" w:rsidRPr="00FA078F" w:rsidRDefault="0089163E" w:rsidP="00083A47">
            <w:pPr>
              <w:jc w:val="center"/>
            </w:pPr>
            <w:r>
              <w:t xml:space="preserve">Objekta atbildīgā persona, </w:t>
            </w:r>
            <w:r w:rsidRPr="0089163E">
              <w:t>īpašnieks vai tiesiskais valdītājs</w:t>
            </w:r>
          </w:p>
        </w:tc>
        <w:tc>
          <w:tcPr>
            <w:tcW w:w="565" w:type="pct"/>
            <w:shd w:val="clear" w:color="auto" w:fill="auto"/>
          </w:tcPr>
          <w:p w:rsidR="00083A47" w:rsidRPr="00FA078F" w:rsidRDefault="002C3EFD" w:rsidP="00083A47">
            <w:pPr>
              <w:jc w:val="center"/>
            </w:pPr>
            <w:r w:rsidRPr="002C3EFD">
              <w:t>Valsts civilās aizsardzības plāna 37.pielikums</w:t>
            </w:r>
          </w:p>
        </w:tc>
      </w:tr>
      <w:tr w:rsidR="0089163E" w:rsidRPr="00934389" w:rsidTr="000E5433">
        <w:tc>
          <w:tcPr>
            <w:tcW w:w="319" w:type="pct"/>
            <w:shd w:val="clear" w:color="auto" w:fill="auto"/>
          </w:tcPr>
          <w:p w:rsidR="0089163E" w:rsidRPr="00825F0E" w:rsidRDefault="0089163E" w:rsidP="00FD35B3">
            <w:pPr>
              <w:numPr>
                <w:ilvl w:val="0"/>
                <w:numId w:val="5"/>
              </w:numPr>
              <w:jc w:val="center"/>
            </w:pPr>
          </w:p>
        </w:tc>
        <w:tc>
          <w:tcPr>
            <w:tcW w:w="1539" w:type="pct"/>
            <w:shd w:val="clear" w:color="auto" w:fill="auto"/>
          </w:tcPr>
          <w:p w:rsidR="0089163E" w:rsidRPr="004D1D74" w:rsidRDefault="0089163E" w:rsidP="00EB6BD5">
            <w:pPr>
              <w:jc w:val="both"/>
            </w:pPr>
            <w:r>
              <w:t>Objekta drošības pārskata, rūpniecisko avāriju riska novēršanas programmas</w:t>
            </w:r>
            <w:r w:rsidR="00EB6BD5">
              <w:t>, civilās aizsardzības plāna</w:t>
            </w:r>
            <w:r>
              <w:t xml:space="preserve"> un citu katastrof</w:t>
            </w:r>
            <w:r w:rsidR="00685DC2">
              <w:t>as</w:t>
            </w:r>
            <w:r w:rsidR="009455B4">
              <w:t xml:space="preserve"> pārvaldīšanas</w:t>
            </w:r>
            <w:r>
              <w:t xml:space="preserve"> plānošanas</w:t>
            </w:r>
            <w:r w:rsidR="00DE0FD8">
              <w:t xml:space="preserve"> </w:t>
            </w:r>
            <w:r>
              <w:t>dokumentu izvērtēšana</w:t>
            </w:r>
          </w:p>
        </w:tc>
        <w:tc>
          <w:tcPr>
            <w:tcW w:w="623" w:type="pct"/>
            <w:shd w:val="clear" w:color="auto" w:fill="auto"/>
          </w:tcPr>
          <w:p w:rsidR="0089163E" w:rsidRPr="004D1D74" w:rsidRDefault="0089163E" w:rsidP="005F57A8">
            <w:pPr>
              <w:jc w:val="center"/>
            </w:pPr>
            <w:r>
              <w:t>Pastāvīgi</w:t>
            </w:r>
          </w:p>
        </w:tc>
        <w:tc>
          <w:tcPr>
            <w:tcW w:w="578" w:type="pct"/>
            <w:shd w:val="clear" w:color="auto" w:fill="auto"/>
          </w:tcPr>
          <w:p w:rsidR="009B5627" w:rsidRDefault="009B5627" w:rsidP="009B5627">
            <w:pPr>
              <w:jc w:val="center"/>
            </w:pPr>
            <w:r>
              <w:t>VPVB</w:t>
            </w:r>
          </w:p>
          <w:p w:rsidR="0089163E" w:rsidRDefault="0089163E" w:rsidP="0089163E">
            <w:pPr>
              <w:jc w:val="center"/>
            </w:pPr>
            <w:r>
              <w:t>VVD</w:t>
            </w:r>
          </w:p>
          <w:p w:rsidR="0089163E" w:rsidRDefault="0089163E" w:rsidP="0089163E">
            <w:pPr>
              <w:jc w:val="center"/>
            </w:pPr>
            <w:r>
              <w:t>VUGD</w:t>
            </w:r>
          </w:p>
          <w:p w:rsidR="0089163E" w:rsidRDefault="0089163E" w:rsidP="0089163E">
            <w:pPr>
              <w:jc w:val="center"/>
            </w:pPr>
            <w:r>
              <w:t>NMPD</w:t>
            </w:r>
          </w:p>
          <w:p w:rsidR="0089163E" w:rsidRDefault="0089163E" w:rsidP="0089163E">
            <w:pPr>
              <w:jc w:val="center"/>
            </w:pPr>
            <w:r>
              <w:t>VDI</w:t>
            </w:r>
          </w:p>
          <w:p w:rsidR="0089163E" w:rsidRDefault="0089163E" w:rsidP="0089163E">
            <w:pPr>
              <w:jc w:val="center"/>
            </w:pPr>
            <w:r>
              <w:t>PTAC</w:t>
            </w:r>
          </w:p>
          <w:p w:rsidR="0089163E" w:rsidRPr="00FA078F" w:rsidRDefault="0089163E" w:rsidP="0089163E">
            <w:pPr>
              <w:jc w:val="center"/>
            </w:pPr>
            <w:r>
              <w:t>Pašvaldības</w:t>
            </w:r>
          </w:p>
        </w:tc>
        <w:tc>
          <w:tcPr>
            <w:tcW w:w="669" w:type="pct"/>
            <w:shd w:val="clear" w:color="auto" w:fill="auto"/>
          </w:tcPr>
          <w:p w:rsidR="0089163E" w:rsidRDefault="0089163E" w:rsidP="0089163E">
            <w:pPr>
              <w:jc w:val="center"/>
            </w:pPr>
            <w:r>
              <w:t>VPVB</w:t>
            </w:r>
          </w:p>
          <w:p w:rsidR="00C941DE" w:rsidRDefault="00C941DE" w:rsidP="0089163E">
            <w:pPr>
              <w:jc w:val="center"/>
            </w:pPr>
            <w:r>
              <w:t>VVD</w:t>
            </w:r>
          </w:p>
          <w:p w:rsidR="0089163E" w:rsidRDefault="0089163E" w:rsidP="0089163E">
            <w:pPr>
              <w:jc w:val="center"/>
            </w:pPr>
            <w:r>
              <w:t>VUGD</w:t>
            </w:r>
          </w:p>
          <w:p w:rsidR="0089163E" w:rsidRDefault="0089163E" w:rsidP="0089163E">
            <w:pPr>
              <w:jc w:val="center"/>
            </w:pPr>
            <w:r>
              <w:t>NMPD</w:t>
            </w:r>
          </w:p>
          <w:p w:rsidR="0089163E" w:rsidRDefault="0089163E" w:rsidP="0089163E">
            <w:pPr>
              <w:jc w:val="center"/>
            </w:pPr>
            <w:r>
              <w:t>VDI</w:t>
            </w:r>
          </w:p>
          <w:p w:rsidR="0089163E" w:rsidRDefault="0089163E" w:rsidP="0089163E">
            <w:pPr>
              <w:jc w:val="center"/>
            </w:pPr>
            <w:r>
              <w:t>PTAC</w:t>
            </w:r>
          </w:p>
          <w:p w:rsidR="0089163E" w:rsidRPr="00FA078F" w:rsidRDefault="0089163E" w:rsidP="0089163E">
            <w:pPr>
              <w:jc w:val="center"/>
            </w:pPr>
            <w:r>
              <w:t>Pašvaldības</w:t>
            </w:r>
          </w:p>
        </w:tc>
        <w:tc>
          <w:tcPr>
            <w:tcW w:w="707" w:type="pct"/>
            <w:shd w:val="clear" w:color="auto" w:fill="auto"/>
          </w:tcPr>
          <w:p w:rsidR="0089163E" w:rsidRDefault="0089163E" w:rsidP="0089163E">
            <w:pPr>
              <w:jc w:val="center"/>
            </w:pPr>
            <w:r>
              <w:t>VPVB</w:t>
            </w:r>
          </w:p>
          <w:p w:rsidR="00C941DE" w:rsidRDefault="00C941DE" w:rsidP="0089163E">
            <w:pPr>
              <w:jc w:val="center"/>
            </w:pPr>
            <w:r>
              <w:t>VVD</w:t>
            </w:r>
          </w:p>
          <w:p w:rsidR="0089163E" w:rsidRDefault="0089163E" w:rsidP="0089163E">
            <w:pPr>
              <w:jc w:val="center"/>
            </w:pPr>
            <w:r>
              <w:t>VUGD</w:t>
            </w:r>
          </w:p>
          <w:p w:rsidR="0089163E" w:rsidRDefault="0089163E" w:rsidP="0089163E">
            <w:pPr>
              <w:jc w:val="center"/>
            </w:pPr>
            <w:r>
              <w:t>NMPD</w:t>
            </w:r>
          </w:p>
          <w:p w:rsidR="0089163E" w:rsidRDefault="0089163E" w:rsidP="0089163E">
            <w:pPr>
              <w:jc w:val="center"/>
            </w:pPr>
            <w:r>
              <w:t>VDI</w:t>
            </w:r>
          </w:p>
          <w:p w:rsidR="0089163E" w:rsidRDefault="0089163E" w:rsidP="0089163E">
            <w:pPr>
              <w:jc w:val="center"/>
            </w:pPr>
            <w:r>
              <w:t>PTAC</w:t>
            </w:r>
          </w:p>
          <w:p w:rsidR="0089163E" w:rsidRPr="00FA078F" w:rsidRDefault="0089163E" w:rsidP="0089163E">
            <w:pPr>
              <w:jc w:val="center"/>
            </w:pPr>
            <w:r>
              <w:t>Pašvaldības</w:t>
            </w:r>
          </w:p>
        </w:tc>
        <w:tc>
          <w:tcPr>
            <w:tcW w:w="565" w:type="pct"/>
            <w:shd w:val="clear" w:color="auto" w:fill="auto"/>
          </w:tcPr>
          <w:p w:rsidR="00154CFB" w:rsidRPr="00FA078F" w:rsidRDefault="002C3EFD" w:rsidP="0089163E">
            <w:pPr>
              <w:jc w:val="center"/>
            </w:pPr>
            <w:r w:rsidRPr="002C3EFD">
              <w:t>Valsts civilās aizsardzības plāna 37.pielikums</w:t>
            </w:r>
          </w:p>
        </w:tc>
      </w:tr>
      <w:tr w:rsidR="0089163E" w:rsidRPr="00934389" w:rsidTr="000E5433">
        <w:tc>
          <w:tcPr>
            <w:tcW w:w="319" w:type="pct"/>
            <w:shd w:val="clear" w:color="auto" w:fill="auto"/>
          </w:tcPr>
          <w:p w:rsidR="0089163E" w:rsidRPr="00825F0E" w:rsidRDefault="0089163E" w:rsidP="00FD35B3">
            <w:pPr>
              <w:numPr>
                <w:ilvl w:val="0"/>
                <w:numId w:val="5"/>
              </w:numPr>
              <w:jc w:val="center"/>
            </w:pPr>
          </w:p>
        </w:tc>
        <w:tc>
          <w:tcPr>
            <w:tcW w:w="1539" w:type="pct"/>
            <w:shd w:val="clear" w:color="auto" w:fill="auto"/>
          </w:tcPr>
          <w:p w:rsidR="0089163E" w:rsidRPr="004D1D74" w:rsidRDefault="0089163E" w:rsidP="0089163E">
            <w:pPr>
              <w:jc w:val="both"/>
            </w:pPr>
            <w:r>
              <w:t xml:space="preserve">Objektu </w:t>
            </w:r>
            <w:r w:rsidRPr="0089163E">
              <w:t>ārpusobjekta civilās aizsardzības plānu</w:t>
            </w:r>
            <w:r>
              <w:t xml:space="preserve"> izstrāde</w:t>
            </w:r>
          </w:p>
        </w:tc>
        <w:tc>
          <w:tcPr>
            <w:tcW w:w="623" w:type="pct"/>
            <w:shd w:val="clear" w:color="auto" w:fill="auto"/>
          </w:tcPr>
          <w:p w:rsidR="0089163E" w:rsidRPr="004D1D74" w:rsidRDefault="0089163E" w:rsidP="005F57A8">
            <w:pPr>
              <w:jc w:val="center"/>
            </w:pPr>
            <w:r>
              <w:t>Pastāvīgi</w:t>
            </w:r>
          </w:p>
        </w:tc>
        <w:tc>
          <w:tcPr>
            <w:tcW w:w="578" w:type="pct"/>
            <w:shd w:val="clear" w:color="auto" w:fill="auto"/>
          </w:tcPr>
          <w:p w:rsidR="0089163E" w:rsidRPr="00FA078F" w:rsidRDefault="0089163E" w:rsidP="0089163E">
            <w:pPr>
              <w:jc w:val="center"/>
            </w:pPr>
            <w:r w:rsidRPr="00FA078F">
              <w:t>VUGD</w:t>
            </w:r>
          </w:p>
        </w:tc>
        <w:tc>
          <w:tcPr>
            <w:tcW w:w="669" w:type="pct"/>
            <w:shd w:val="clear" w:color="auto" w:fill="auto"/>
          </w:tcPr>
          <w:p w:rsidR="0089163E" w:rsidRPr="00FA078F" w:rsidRDefault="0089163E" w:rsidP="0089163E">
            <w:pPr>
              <w:jc w:val="center"/>
            </w:pPr>
            <w:r w:rsidRPr="00FA078F">
              <w:t>VUGD</w:t>
            </w:r>
          </w:p>
        </w:tc>
        <w:tc>
          <w:tcPr>
            <w:tcW w:w="707" w:type="pct"/>
            <w:shd w:val="clear" w:color="auto" w:fill="auto"/>
          </w:tcPr>
          <w:p w:rsidR="0089163E" w:rsidRPr="001E425C" w:rsidRDefault="0089163E" w:rsidP="0089163E">
            <w:pPr>
              <w:jc w:val="center"/>
            </w:pPr>
            <w:r w:rsidRPr="001E425C">
              <w:t>VUGD</w:t>
            </w:r>
          </w:p>
          <w:p w:rsidR="00AC47CE" w:rsidRDefault="00AC47CE" w:rsidP="00AC47CE">
            <w:pPr>
              <w:jc w:val="center"/>
            </w:pPr>
            <w:r>
              <w:t>VVD</w:t>
            </w:r>
          </w:p>
          <w:p w:rsidR="00AC47CE" w:rsidRDefault="00AC47CE" w:rsidP="00AC47CE">
            <w:pPr>
              <w:jc w:val="center"/>
            </w:pPr>
            <w:r>
              <w:t>VPVB</w:t>
            </w:r>
          </w:p>
          <w:p w:rsidR="00AC47CE" w:rsidRDefault="00AC47CE" w:rsidP="00AC47CE">
            <w:pPr>
              <w:jc w:val="center"/>
            </w:pPr>
            <w:r>
              <w:t>VUGD</w:t>
            </w:r>
          </w:p>
          <w:p w:rsidR="00AC47CE" w:rsidRDefault="00AC47CE" w:rsidP="00AC47CE">
            <w:pPr>
              <w:jc w:val="center"/>
            </w:pPr>
            <w:r>
              <w:t>NMPD</w:t>
            </w:r>
          </w:p>
          <w:p w:rsidR="00AC47CE" w:rsidRDefault="00AC47CE" w:rsidP="00AC47CE">
            <w:pPr>
              <w:jc w:val="center"/>
            </w:pPr>
            <w:r>
              <w:t>VDI</w:t>
            </w:r>
          </w:p>
          <w:p w:rsidR="00AC47CE" w:rsidRDefault="00AC47CE" w:rsidP="00AC47CE">
            <w:pPr>
              <w:jc w:val="center"/>
            </w:pPr>
            <w:r>
              <w:t>PTAC</w:t>
            </w:r>
          </w:p>
          <w:p w:rsidR="0089163E" w:rsidRDefault="00AC47CE" w:rsidP="00AC47CE">
            <w:pPr>
              <w:jc w:val="center"/>
            </w:pPr>
            <w:r>
              <w:t>Pašvaldības</w:t>
            </w:r>
          </w:p>
          <w:p w:rsidR="00AC47CE" w:rsidRDefault="00AC47CE" w:rsidP="00AC47CE">
            <w:pPr>
              <w:jc w:val="center"/>
            </w:pPr>
            <w:r>
              <w:lastRenderedPageBreak/>
              <w:t>Objekta atbildīgā persona</w:t>
            </w:r>
          </w:p>
          <w:p w:rsidR="00AC47CE" w:rsidRPr="00FA078F" w:rsidRDefault="00AC47CE" w:rsidP="00AC47CE">
            <w:pPr>
              <w:jc w:val="center"/>
            </w:pPr>
            <w:r>
              <w:t>Komersanti</w:t>
            </w:r>
          </w:p>
        </w:tc>
        <w:tc>
          <w:tcPr>
            <w:tcW w:w="565" w:type="pct"/>
            <w:shd w:val="clear" w:color="auto" w:fill="auto"/>
          </w:tcPr>
          <w:p w:rsidR="00154CFB" w:rsidRPr="00FA078F" w:rsidRDefault="002C3EFD" w:rsidP="0089163E">
            <w:pPr>
              <w:jc w:val="center"/>
            </w:pPr>
            <w:r w:rsidRPr="002C3EFD">
              <w:lastRenderedPageBreak/>
              <w:t>Valsts civilās aizsardzības plāna 37.pielikums</w:t>
            </w:r>
          </w:p>
        </w:tc>
      </w:tr>
      <w:tr w:rsidR="0089163E" w:rsidRPr="00934389" w:rsidTr="000E5433">
        <w:tc>
          <w:tcPr>
            <w:tcW w:w="319" w:type="pct"/>
            <w:shd w:val="clear" w:color="auto" w:fill="auto"/>
          </w:tcPr>
          <w:p w:rsidR="0089163E" w:rsidRPr="00825F0E" w:rsidRDefault="0089163E" w:rsidP="00FD35B3">
            <w:pPr>
              <w:numPr>
                <w:ilvl w:val="0"/>
                <w:numId w:val="5"/>
              </w:numPr>
              <w:jc w:val="center"/>
            </w:pPr>
          </w:p>
        </w:tc>
        <w:tc>
          <w:tcPr>
            <w:tcW w:w="1539" w:type="pct"/>
            <w:shd w:val="clear" w:color="auto" w:fill="auto"/>
          </w:tcPr>
          <w:p w:rsidR="0089163E" w:rsidRPr="004D1D74" w:rsidRDefault="00AC47CE" w:rsidP="00AC47CE">
            <w:pPr>
              <w:jc w:val="both"/>
            </w:pPr>
            <w:r>
              <w:t xml:space="preserve">Informatīvā materiāla </w:t>
            </w:r>
            <w:r w:rsidRPr="00AC47CE">
              <w:t xml:space="preserve">sagatavošana </w:t>
            </w:r>
            <w:r>
              <w:t>iedzīvotājiem</w:t>
            </w:r>
            <w:r w:rsidRPr="00AC47CE">
              <w:t>, norād</w:t>
            </w:r>
            <w:r>
              <w:t xml:space="preserve">ot </w:t>
            </w:r>
            <w:r w:rsidRPr="00AC47CE">
              <w:t>rīcīb</w:t>
            </w:r>
            <w:r>
              <w:t>u</w:t>
            </w:r>
            <w:r w:rsidRPr="00AC47CE">
              <w:t xml:space="preserve"> rūpnieciskās avārijas gadījumā un paredz</w:t>
            </w:r>
            <w:r>
              <w:t xml:space="preserve">amos </w:t>
            </w:r>
            <w:r w:rsidRPr="00AC47CE">
              <w:t>aizsardzības pasākum</w:t>
            </w:r>
            <w:r>
              <w:t>us</w:t>
            </w:r>
          </w:p>
        </w:tc>
        <w:tc>
          <w:tcPr>
            <w:tcW w:w="623" w:type="pct"/>
            <w:shd w:val="clear" w:color="auto" w:fill="auto"/>
          </w:tcPr>
          <w:p w:rsidR="0089163E" w:rsidRPr="004D1D74" w:rsidRDefault="00AC47CE" w:rsidP="005F57A8">
            <w:pPr>
              <w:jc w:val="center"/>
            </w:pPr>
            <w:r>
              <w:t>Pastāvīgi, ne retāk kā reizi piecos gados</w:t>
            </w:r>
          </w:p>
        </w:tc>
        <w:tc>
          <w:tcPr>
            <w:tcW w:w="578" w:type="pct"/>
            <w:shd w:val="clear" w:color="auto" w:fill="auto"/>
          </w:tcPr>
          <w:p w:rsidR="00AC47CE" w:rsidRDefault="00AC47CE" w:rsidP="00AC47CE">
            <w:pPr>
              <w:jc w:val="center"/>
            </w:pPr>
            <w:r>
              <w:t>Objekta atbildīgā persona</w:t>
            </w:r>
          </w:p>
          <w:p w:rsidR="0089163E" w:rsidRPr="00FA078F" w:rsidRDefault="0089163E" w:rsidP="0089163E">
            <w:pPr>
              <w:jc w:val="center"/>
            </w:pPr>
          </w:p>
        </w:tc>
        <w:tc>
          <w:tcPr>
            <w:tcW w:w="669" w:type="pct"/>
            <w:shd w:val="clear" w:color="auto" w:fill="auto"/>
          </w:tcPr>
          <w:p w:rsidR="00AC47CE" w:rsidRDefault="00AC47CE" w:rsidP="00AC47CE">
            <w:pPr>
              <w:jc w:val="center"/>
            </w:pPr>
            <w:r>
              <w:t>Objekta atbildīgā persona</w:t>
            </w:r>
          </w:p>
          <w:p w:rsidR="0089163E" w:rsidRPr="00FA078F" w:rsidRDefault="0089163E" w:rsidP="0089163E">
            <w:pPr>
              <w:jc w:val="center"/>
            </w:pPr>
          </w:p>
        </w:tc>
        <w:tc>
          <w:tcPr>
            <w:tcW w:w="707" w:type="pct"/>
            <w:shd w:val="clear" w:color="auto" w:fill="auto"/>
          </w:tcPr>
          <w:p w:rsidR="00AC47CE" w:rsidRDefault="00AC47CE" w:rsidP="00AC47CE">
            <w:pPr>
              <w:jc w:val="center"/>
            </w:pPr>
            <w:r>
              <w:t>Objekta atbildīgā persona</w:t>
            </w:r>
          </w:p>
          <w:p w:rsidR="0089163E" w:rsidRPr="00FA078F" w:rsidRDefault="0089163E" w:rsidP="0089163E">
            <w:pPr>
              <w:jc w:val="center"/>
            </w:pPr>
          </w:p>
        </w:tc>
        <w:tc>
          <w:tcPr>
            <w:tcW w:w="565" w:type="pct"/>
            <w:shd w:val="clear" w:color="auto" w:fill="auto"/>
          </w:tcPr>
          <w:p w:rsidR="00154CFB" w:rsidRPr="00FA078F" w:rsidRDefault="002C3EFD" w:rsidP="002C3EFD">
            <w:pPr>
              <w:jc w:val="center"/>
            </w:pPr>
            <w:r w:rsidRPr="002C3EFD">
              <w:t>Valsts civilās aizsardzības plāna 37.pielikums</w:t>
            </w:r>
          </w:p>
        </w:tc>
      </w:tr>
      <w:tr w:rsidR="00AC47CE" w:rsidRPr="00934389" w:rsidTr="000E5433">
        <w:tc>
          <w:tcPr>
            <w:tcW w:w="319" w:type="pct"/>
            <w:shd w:val="clear" w:color="auto" w:fill="auto"/>
          </w:tcPr>
          <w:p w:rsidR="00AC47CE" w:rsidRPr="00825F0E" w:rsidRDefault="00AC47CE" w:rsidP="00FD35B3">
            <w:pPr>
              <w:numPr>
                <w:ilvl w:val="0"/>
                <w:numId w:val="5"/>
              </w:numPr>
              <w:jc w:val="center"/>
            </w:pPr>
          </w:p>
        </w:tc>
        <w:tc>
          <w:tcPr>
            <w:tcW w:w="1539" w:type="pct"/>
            <w:shd w:val="clear" w:color="auto" w:fill="auto"/>
          </w:tcPr>
          <w:p w:rsidR="00AC47CE" w:rsidRPr="004D1D74" w:rsidRDefault="00AC47CE" w:rsidP="007D448C">
            <w:pPr>
              <w:jc w:val="both"/>
            </w:pPr>
            <w:r>
              <w:t>Kompleks</w:t>
            </w:r>
            <w:r w:rsidR="007D448C">
              <w:t>o</w:t>
            </w:r>
            <w:r>
              <w:t xml:space="preserve"> pārbau</w:t>
            </w:r>
            <w:r w:rsidR="007D448C">
              <w:t>žu</w:t>
            </w:r>
            <w:r>
              <w:t>, plānot</w:t>
            </w:r>
            <w:r w:rsidR="007D448C">
              <w:t>o</w:t>
            </w:r>
            <w:r>
              <w:t xml:space="preserve"> un neplānot</w:t>
            </w:r>
            <w:r w:rsidR="007D448C">
              <w:t>o</w:t>
            </w:r>
            <w:r>
              <w:t xml:space="preserve"> pārbau</w:t>
            </w:r>
            <w:r w:rsidR="007D448C">
              <w:t xml:space="preserve">žu </w:t>
            </w:r>
            <w:r>
              <w:t>organizēšana un veikšana</w:t>
            </w:r>
            <w:r w:rsidR="00DA137E">
              <w:t xml:space="preserve"> </w:t>
            </w:r>
            <w:r w:rsidR="00DA137E" w:rsidRPr="00DA137E">
              <w:t>paaugstināta rūpniecisko avāriju riska objektos</w:t>
            </w:r>
          </w:p>
        </w:tc>
        <w:tc>
          <w:tcPr>
            <w:tcW w:w="623" w:type="pct"/>
            <w:shd w:val="clear" w:color="auto" w:fill="auto"/>
          </w:tcPr>
          <w:p w:rsidR="00AC47CE" w:rsidRPr="004D1D74" w:rsidRDefault="00AC47CE" w:rsidP="005F57A8">
            <w:pPr>
              <w:jc w:val="center"/>
            </w:pPr>
            <w:r>
              <w:t>Pastāvīgi</w:t>
            </w:r>
          </w:p>
        </w:tc>
        <w:tc>
          <w:tcPr>
            <w:tcW w:w="578" w:type="pct"/>
            <w:shd w:val="clear" w:color="auto" w:fill="auto"/>
          </w:tcPr>
          <w:p w:rsidR="00AC47CE" w:rsidRDefault="00AC47CE" w:rsidP="00AC47CE">
            <w:pPr>
              <w:jc w:val="center"/>
            </w:pPr>
            <w:r>
              <w:t>VVD</w:t>
            </w:r>
          </w:p>
          <w:p w:rsidR="00AC47CE" w:rsidRDefault="00AC47CE" w:rsidP="00AC47CE">
            <w:pPr>
              <w:jc w:val="center"/>
            </w:pPr>
            <w:r>
              <w:t>VPVB</w:t>
            </w:r>
          </w:p>
          <w:p w:rsidR="00AC47CE" w:rsidRDefault="00AC47CE" w:rsidP="00AC47CE">
            <w:pPr>
              <w:jc w:val="center"/>
            </w:pPr>
            <w:r>
              <w:t>VUGD</w:t>
            </w:r>
          </w:p>
          <w:p w:rsidR="00AC47CE" w:rsidRDefault="00AC47CE" w:rsidP="00AC47CE">
            <w:pPr>
              <w:jc w:val="center"/>
            </w:pPr>
            <w:r>
              <w:t>VDI</w:t>
            </w:r>
          </w:p>
          <w:p w:rsidR="00AC47CE" w:rsidRDefault="00AC47CE" w:rsidP="00AC47CE">
            <w:pPr>
              <w:jc w:val="center"/>
            </w:pPr>
            <w:r>
              <w:t>PTAC</w:t>
            </w:r>
          </w:p>
          <w:p w:rsidR="00AC47CE" w:rsidRPr="00FA078F" w:rsidRDefault="00AC47CE" w:rsidP="00AC47CE">
            <w:pPr>
              <w:jc w:val="center"/>
            </w:pPr>
            <w:r>
              <w:t>Pašvaldības</w:t>
            </w:r>
          </w:p>
        </w:tc>
        <w:tc>
          <w:tcPr>
            <w:tcW w:w="669" w:type="pct"/>
            <w:shd w:val="clear" w:color="auto" w:fill="auto"/>
          </w:tcPr>
          <w:p w:rsidR="00AC47CE" w:rsidRDefault="00AC47CE" w:rsidP="00AC47CE">
            <w:pPr>
              <w:jc w:val="center"/>
            </w:pPr>
            <w:r>
              <w:t>VVD</w:t>
            </w:r>
          </w:p>
          <w:p w:rsidR="00AC47CE" w:rsidRDefault="00AC47CE" w:rsidP="00AC47CE">
            <w:pPr>
              <w:jc w:val="center"/>
            </w:pPr>
            <w:r>
              <w:t>VPVB</w:t>
            </w:r>
          </w:p>
          <w:p w:rsidR="00AC47CE" w:rsidRDefault="00AC47CE" w:rsidP="00AC47CE">
            <w:pPr>
              <w:jc w:val="center"/>
            </w:pPr>
            <w:r>
              <w:t>VUGD</w:t>
            </w:r>
          </w:p>
          <w:p w:rsidR="00AC47CE" w:rsidRDefault="00AC47CE" w:rsidP="00AC47CE">
            <w:pPr>
              <w:jc w:val="center"/>
            </w:pPr>
            <w:r>
              <w:t>VDI</w:t>
            </w:r>
          </w:p>
          <w:p w:rsidR="00AC47CE" w:rsidRDefault="00AC47CE" w:rsidP="00AC47CE">
            <w:pPr>
              <w:jc w:val="center"/>
            </w:pPr>
            <w:r>
              <w:t>PTAC</w:t>
            </w:r>
          </w:p>
          <w:p w:rsidR="00AC47CE" w:rsidRPr="00FA078F" w:rsidRDefault="00AC47CE" w:rsidP="00AC47CE">
            <w:pPr>
              <w:jc w:val="center"/>
            </w:pPr>
            <w:r>
              <w:t>Pašvaldības</w:t>
            </w:r>
          </w:p>
        </w:tc>
        <w:tc>
          <w:tcPr>
            <w:tcW w:w="707" w:type="pct"/>
            <w:shd w:val="clear" w:color="auto" w:fill="auto"/>
          </w:tcPr>
          <w:p w:rsidR="00AC47CE" w:rsidRDefault="00AC47CE" w:rsidP="00AC47CE">
            <w:pPr>
              <w:jc w:val="center"/>
            </w:pPr>
            <w:r>
              <w:t>VVD</w:t>
            </w:r>
          </w:p>
          <w:p w:rsidR="00AC47CE" w:rsidRDefault="00AC47CE" w:rsidP="00AC47CE">
            <w:pPr>
              <w:jc w:val="center"/>
            </w:pPr>
            <w:r>
              <w:t>VPVB</w:t>
            </w:r>
          </w:p>
          <w:p w:rsidR="00AC47CE" w:rsidRDefault="00AC47CE" w:rsidP="00AC47CE">
            <w:pPr>
              <w:jc w:val="center"/>
            </w:pPr>
            <w:r>
              <w:t>VUGD</w:t>
            </w:r>
          </w:p>
          <w:p w:rsidR="00AC47CE" w:rsidRDefault="00AC47CE" w:rsidP="00AC47CE">
            <w:pPr>
              <w:jc w:val="center"/>
            </w:pPr>
            <w:r>
              <w:t>VDI</w:t>
            </w:r>
          </w:p>
          <w:p w:rsidR="00AC47CE" w:rsidRDefault="00AC47CE" w:rsidP="00AC47CE">
            <w:pPr>
              <w:jc w:val="center"/>
            </w:pPr>
            <w:r>
              <w:t>PTAC</w:t>
            </w:r>
          </w:p>
          <w:p w:rsidR="00AC47CE" w:rsidRPr="00FA078F" w:rsidRDefault="00AC47CE" w:rsidP="00AC47CE">
            <w:pPr>
              <w:jc w:val="center"/>
            </w:pPr>
            <w:r>
              <w:t>Pašvaldības</w:t>
            </w:r>
          </w:p>
        </w:tc>
        <w:tc>
          <w:tcPr>
            <w:tcW w:w="565" w:type="pct"/>
            <w:shd w:val="clear" w:color="auto" w:fill="auto"/>
          </w:tcPr>
          <w:p w:rsidR="00AC47CE" w:rsidRPr="00FA078F" w:rsidRDefault="00154CFB" w:rsidP="00AC47CE">
            <w:pPr>
              <w:jc w:val="center"/>
            </w:pPr>
            <w:r>
              <w:t>-</w:t>
            </w:r>
          </w:p>
        </w:tc>
      </w:tr>
      <w:tr w:rsidR="00AC47CE" w:rsidRPr="00934389" w:rsidTr="000E5433">
        <w:tc>
          <w:tcPr>
            <w:tcW w:w="319" w:type="pct"/>
            <w:shd w:val="clear" w:color="auto" w:fill="auto"/>
          </w:tcPr>
          <w:p w:rsidR="00AC47CE" w:rsidRPr="00825F0E" w:rsidRDefault="00AC47CE" w:rsidP="00FD35B3">
            <w:pPr>
              <w:numPr>
                <w:ilvl w:val="0"/>
                <w:numId w:val="5"/>
              </w:numPr>
              <w:jc w:val="center"/>
            </w:pPr>
          </w:p>
        </w:tc>
        <w:tc>
          <w:tcPr>
            <w:tcW w:w="1539" w:type="pct"/>
            <w:shd w:val="clear" w:color="auto" w:fill="auto"/>
          </w:tcPr>
          <w:p w:rsidR="00AC47CE" w:rsidRPr="004D1D74" w:rsidRDefault="00AC47CE" w:rsidP="00005D41">
            <w:pPr>
              <w:jc w:val="both"/>
            </w:pPr>
            <w:r>
              <w:t xml:space="preserve">Objekta civilās aizsardzības plāna, ārpusobjekta civilās aizsardzības plāna </w:t>
            </w:r>
            <w:r w:rsidR="00444A65">
              <w:t>un</w:t>
            </w:r>
            <w:r>
              <w:t xml:space="preserve"> citu katastrofu </w:t>
            </w:r>
            <w:r w:rsidR="00441906">
              <w:t xml:space="preserve">pārvaldīšanas </w:t>
            </w:r>
            <w:r>
              <w:t xml:space="preserve">plānošanas dokumentu </w:t>
            </w:r>
            <w:r w:rsidR="007D448C">
              <w:t>pārbaude mācībās</w:t>
            </w:r>
          </w:p>
        </w:tc>
        <w:tc>
          <w:tcPr>
            <w:tcW w:w="623" w:type="pct"/>
            <w:shd w:val="clear" w:color="auto" w:fill="auto"/>
          </w:tcPr>
          <w:p w:rsidR="00AC47CE" w:rsidRPr="004D1D74" w:rsidRDefault="007D448C" w:rsidP="005F57A8">
            <w:pPr>
              <w:jc w:val="center"/>
            </w:pPr>
            <w:r>
              <w:t>Pastāvīgi, ne retāk kā reizi trijos gados</w:t>
            </w:r>
          </w:p>
        </w:tc>
        <w:tc>
          <w:tcPr>
            <w:tcW w:w="578" w:type="pct"/>
            <w:shd w:val="clear" w:color="auto" w:fill="auto"/>
          </w:tcPr>
          <w:p w:rsidR="007D448C" w:rsidRDefault="007D448C" w:rsidP="007D448C">
            <w:pPr>
              <w:jc w:val="center"/>
            </w:pPr>
            <w:r>
              <w:t>Objekta atbildīgā persona</w:t>
            </w:r>
          </w:p>
          <w:p w:rsidR="00AC47CE" w:rsidRPr="00FA078F" w:rsidRDefault="007D448C" w:rsidP="00AC47CE">
            <w:pPr>
              <w:jc w:val="center"/>
            </w:pPr>
            <w:r>
              <w:t>VUGD</w:t>
            </w:r>
          </w:p>
        </w:tc>
        <w:tc>
          <w:tcPr>
            <w:tcW w:w="669" w:type="pct"/>
            <w:shd w:val="clear" w:color="auto" w:fill="auto"/>
          </w:tcPr>
          <w:p w:rsidR="007D448C" w:rsidRDefault="007D448C" w:rsidP="007D448C">
            <w:pPr>
              <w:jc w:val="center"/>
            </w:pPr>
            <w:r>
              <w:t>Objekta atbildīgā persona</w:t>
            </w:r>
          </w:p>
          <w:p w:rsidR="00AC47CE" w:rsidRPr="00FA078F" w:rsidRDefault="007D448C" w:rsidP="007D448C">
            <w:pPr>
              <w:jc w:val="center"/>
            </w:pPr>
            <w:r>
              <w:t>VUGD</w:t>
            </w:r>
          </w:p>
        </w:tc>
        <w:tc>
          <w:tcPr>
            <w:tcW w:w="707" w:type="pct"/>
            <w:shd w:val="clear" w:color="auto" w:fill="auto"/>
          </w:tcPr>
          <w:p w:rsidR="007D448C" w:rsidRDefault="007D448C" w:rsidP="007D448C">
            <w:pPr>
              <w:jc w:val="center"/>
            </w:pPr>
            <w:r>
              <w:t>Objekta atbildīgā persona</w:t>
            </w:r>
          </w:p>
          <w:p w:rsidR="00AC47CE" w:rsidRDefault="007D448C" w:rsidP="007D448C">
            <w:pPr>
              <w:jc w:val="center"/>
            </w:pPr>
            <w:r>
              <w:t>VUGD</w:t>
            </w:r>
          </w:p>
          <w:p w:rsidR="007D448C" w:rsidRDefault="007D448C" w:rsidP="007D448C">
            <w:pPr>
              <w:jc w:val="center"/>
            </w:pPr>
            <w:r>
              <w:t>VVD</w:t>
            </w:r>
          </w:p>
          <w:p w:rsidR="007D448C" w:rsidRDefault="007D448C" w:rsidP="007D448C">
            <w:pPr>
              <w:jc w:val="center"/>
            </w:pPr>
            <w:r>
              <w:t>VPVB</w:t>
            </w:r>
          </w:p>
          <w:p w:rsidR="007D448C" w:rsidRDefault="007D448C" w:rsidP="007D448C">
            <w:pPr>
              <w:jc w:val="center"/>
            </w:pPr>
            <w:r>
              <w:t>NMPD</w:t>
            </w:r>
          </w:p>
          <w:p w:rsidR="007D448C" w:rsidRDefault="007D448C" w:rsidP="007D448C">
            <w:pPr>
              <w:jc w:val="center"/>
            </w:pPr>
            <w:r>
              <w:t>VDI</w:t>
            </w:r>
          </w:p>
          <w:p w:rsidR="007D448C" w:rsidRDefault="007D448C" w:rsidP="007D448C">
            <w:pPr>
              <w:jc w:val="center"/>
            </w:pPr>
            <w:r>
              <w:t>PTAC</w:t>
            </w:r>
          </w:p>
          <w:p w:rsidR="007D448C" w:rsidRPr="00FA078F" w:rsidRDefault="007D448C" w:rsidP="007D448C">
            <w:pPr>
              <w:jc w:val="center"/>
            </w:pPr>
            <w:r>
              <w:t>Pašvaldības</w:t>
            </w:r>
          </w:p>
        </w:tc>
        <w:tc>
          <w:tcPr>
            <w:tcW w:w="565" w:type="pct"/>
            <w:shd w:val="clear" w:color="auto" w:fill="auto"/>
          </w:tcPr>
          <w:p w:rsidR="00AC47CE" w:rsidRPr="00FA078F" w:rsidRDefault="002C3EFD" w:rsidP="00AC47CE">
            <w:pPr>
              <w:jc w:val="center"/>
            </w:pPr>
            <w:r w:rsidRPr="002C3EFD">
              <w:t>Valsts civilās aizsardzības plāna 37.pielikums</w:t>
            </w:r>
          </w:p>
        </w:tc>
      </w:tr>
      <w:tr w:rsidR="00AC47CE" w:rsidRPr="00934389" w:rsidTr="000E5433">
        <w:tc>
          <w:tcPr>
            <w:tcW w:w="319" w:type="pct"/>
            <w:shd w:val="clear" w:color="auto" w:fill="auto"/>
          </w:tcPr>
          <w:p w:rsidR="00AC47CE" w:rsidRPr="00825F0E" w:rsidRDefault="00AC47CE" w:rsidP="00FD35B3">
            <w:pPr>
              <w:numPr>
                <w:ilvl w:val="0"/>
                <w:numId w:val="5"/>
              </w:numPr>
              <w:jc w:val="center"/>
            </w:pPr>
          </w:p>
        </w:tc>
        <w:tc>
          <w:tcPr>
            <w:tcW w:w="1539" w:type="pct"/>
            <w:shd w:val="clear" w:color="auto" w:fill="auto"/>
          </w:tcPr>
          <w:p w:rsidR="00AC47CE" w:rsidRPr="004D1D74" w:rsidRDefault="00ED55A6" w:rsidP="00AC47CE">
            <w:pPr>
              <w:jc w:val="both"/>
            </w:pPr>
            <w:r w:rsidRPr="00ED55A6">
              <w:t>Piesārņojošo darbību atļauju izvērtēšana un izsniegšana</w:t>
            </w:r>
          </w:p>
        </w:tc>
        <w:tc>
          <w:tcPr>
            <w:tcW w:w="623" w:type="pct"/>
            <w:shd w:val="clear" w:color="auto" w:fill="auto"/>
          </w:tcPr>
          <w:p w:rsidR="00AC47CE" w:rsidRPr="004D1D74" w:rsidRDefault="00ED55A6" w:rsidP="005F57A8">
            <w:pPr>
              <w:jc w:val="center"/>
            </w:pPr>
            <w:r>
              <w:t>Pēc nepieciešamības</w:t>
            </w:r>
          </w:p>
        </w:tc>
        <w:tc>
          <w:tcPr>
            <w:tcW w:w="578" w:type="pct"/>
            <w:shd w:val="clear" w:color="auto" w:fill="auto"/>
          </w:tcPr>
          <w:p w:rsidR="00ED55A6" w:rsidRDefault="00ED55A6" w:rsidP="00ED55A6">
            <w:pPr>
              <w:jc w:val="center"/>
            </w:pPr>
            <w:r>
              <w:t>VVD</w:t>
            </w:r>
          </w:p>
          <w:p w:rsidR="00AC47CE" w:rsidRPr="00FA078F" w:rsidRDefault="00AC47CE" w:rsidP="00AC47CE">
            <w:pPr>
              <w:jc w:val="center"/>
            </w:pPr>
          </w:p>
        </w:tc>
        <w:tc>
          <w:tcPr>
            <w:tcW w:w="669" w:type="pct"/>
            <w:shd w:val="clear" w:color="auto" w:fill="auto"/>
          </w:tcPr>
          <w:p w:rsidR="00ED55A6" w:rsidRDefault="00ED55A6" w:rsidP="00ED55A6">
            <w:pPr>
              <w:jc w:val="center"/>
            </w:pPr>
            <w:r>
              <w:t>VVD</w:t>
            </w:r>
          </w:p>
          <w:p w:rsidR="00AC47CE" w:rsidRPr="00FA078F" w:rsidRDefault="00AC47CE" w:rsidP="00AC47CE">
            <w:pPr>
              <w:jc w:val="center"/>
            </w:pPr>
          </w:p>
        </w:tc>
        <w:tc>
          <w:tcPr>
            <w:tcW w:w="707" w:type="pct"/>
            <w:shd w:val="clear" w:color="auto" w:fill="auto"/>
          </w:tcPr>
          <w:p w:rsidR="00ED55A6" w:rsidRDefault="00ED55A6" w:rsidP="00ED55A6">
            <w:pPr>
              <w:jc w:val="center"/>
            </w:pPr>
            <w:r>
              <w:t>VVD</w:t>
            </w:r>
          </w:p>
          <w:p w:rsidR="00AC47CE" w:rsidRPr="00FA078F" w:rsidRDefault="00AC47CE" w:rsidP="00AC47CE">
            <w:pPr>
              <w:jc w:val="center"/>
            </w:pPr>
          </w:p>
        </w:tc>
        <w:tc>
          <w:tcPr>
            <w:tcW w:w="565" w:type="pct"/>
            <w:shd w:val="clear" w:color="auto" w:fill="auto"/>
          </w:tcPr>
          <w:p w:rsidR="00AC47CE" w:rsidRPr="00FA078F" w:rsidRDefault="00154CFB" w:rsidP="00AC47CE">
            <w:pPr>
              <w:jc w:val="center"/>
            </w:pPr>
            <w:r>
              <w:t>-</w:t>
            </w:r>
          </w:p>
        </w:tc>
      </w:tr>
      <w:tr w:rsidR="002C3EFD" w:rsidRPr="00934389" w:rsidTr="000E5433">
        <w:tc>
          <w:tcPr>
            <w:tcW w:w="319" w:type="pct"/>
            <w:shd w:val="clear" w:color="auto" w:fill="auto"/>
          </w:tcPr>
          <w:p w:rsidR="002C3EFD" w:rsidRPr="00825F0E" w:rsidRDefault="002C3EFD" w:rsidP="002C3EFD">
            <w:pPr>
              <w:numPr>
                <w:ilvl w:val="0"/>
                <w:numId w:val="5"/>
              </w:numPr>
              <w:jc w:val="center"/>
            </w:pPr>
          </w:p>
        </w:tc>
        <w:tc>
          <w:tcPr>
            <w:tcW w:w="1539" w:type="pct"/>
            <w:shd w:val="clear" w:color="auto" w:fill="auto"/>
          </w:tcPr>
          <w:p w:rsidR="002C3EFD" w:rsidRPr="00ED55A6" w:rsidRDefault="002C3EFD" w:rsidP="002C3EFD">
            <w:pPr>
              <w:jc w:val="both"/>
            </w:pPr>
            <w:r>
              <w:t>P</w:t>
            </w:r>
            <w:r w:rsidRPr="00ED55A6">
              <w:t xml:space="preserve">iesārņojošas darbības izraisīto smaku </w:t>
            </w:r>
            <w:r>
              <w:t xml:space="preserve">kontrole un noteikšana, noteikšanas metožu izstrāde, kritēriju izstrāde un </w:t>
            </w:r>
            <w:r w:rsidRPr="00ED55A6">
              <w:t>smaku kontroles</w:t>
            </w:r>
            <w:r>
              <w:t xml:space="preserve"> (analīzes)</w:t>
            </w:r>
            <w:r w:rsidRPr="00ED55A6">
              <w:t xml:space="preserve"> sistēma</w:t>
            </w:r>
            <w:r>
              <w:t>s ieviešana</w:t>
            </w:r>
          </w:p>
        </w:tc>
        <w:tc>
          <w:tcPr>
            <w:tcW w:w="623" w:type="pct"/>
            <w:shd w:val="clear" w:color="auto" w:fill="auto"/>
          </w:tcPr>
          <w:p w:rsidR="002C3EFD" w:rsidRPr="004D1D74" w:rsidRDefault="002C3EFD" w:rsidP="005F57A8">
            <w:pPr>
              <w:jc w:val="center"/>
            </w:pPr>
            <w:r>
              <w:t>Pastāvīgi</w:t>
            </w:r>
          </w:p>
        </w:tc>
        <w:tc>
          <w:tcPr>
            <w:tcW w:w="578" w:type="pct"/>
            <w:shd w:val="clear" w:color="auto" w:fill="auto"/>
          </w:tcPr>
          <w:p w:rsidR="002C3EFD" w:rsidRDefault="002C3EFD" w:rsidP="002C3EFD">
            <w:pPr>
              <w:jc w:val="center"/>
            </w:pPr>
            <w:r>
              <w:t>VVD</w:t>
            </w:r>
          </w:p>
          <w:p w:rsidR="002C3EFD" w:rsidRPr="00FA078F" w:rsidRDefault="002C3EFD" w:rsidP="002C3EFD">
            <w:pPr>
              <w:jc w:val="center"/>
            </w:pPr>
          </w:p>
        </w:tc>
        <w:tc>
          <w:tcPr>
            <w:tcW w:w="669" w:type="pct"/>
            <w:shd w:val="clear" w:color="auto" w:fill="auto"/>
          </w:tcPr>
          <w:p w:rsidR="002C3EFD" w:rsidRDefault="002C3EFD" w:rsidP="002C3EFD">
            <w:pPr>
              <w:jc w:val="center"/>
            </w:pPr>
            <w:r>
              <w:t>VVD</w:t>
            </w:r>
          </w:p>
          <w:p w:rsidR="002C3EFD" w:rsidRPr="00FA078F" w:rsidRDefault="002C3EFD" w:rsidP="002C3EFD">
            <w:pPr>
              <w:jc w:val="center"/>
            </w:pPr>
          </w:p>
        </w:tc>
        <w:tc>
          <w:tcPr>
            <w:tcW w:w="707" w:type="pct"/>
            <w:shd w:val="clear" w:color="auto" w:fill="auto"/>
          </w:tcPr>
          <w:p w:rsidR="002C3EFD" w:rsidRDefault="002C3EFD" w:rsidP="002C3EFD">
            <w:pPr>
              <w:jc w:val="center"/>
            </w:pPr>
            <w:r>
              <w:t>VVD</w:t>
            </w:r>
          </w:p>
          <w:p w:rsidR="002C3EFD" w:rsidRDefault="002C3EFD" w:rsidP="002C3EFD">
            <w:pPr>
              <w:jc w:val="center"/>
            </w:pPr>
            <w:r>
              <w:t>LVĢMC</w:t>
            </w:r>
          </w:p>
          <w:p w:rsidR="002C3EFD" w:rsidRPr="00FA078F" w:rsidRDefault="002C3EFD" w:rsidP="002C3EFD">
            <w:pPr>
              <w:jc w:val="center"/>
            </w:pPr>
          </w:p>
        </w:tc>
        <w:tc>
          <w:tcPr>
            <w:tcW w:w="565" w:type="pct"/>
            <w:shd w:val="clear" w:color="auto" w:fill="auto"/>
          </w:tcPr>
          <w:p w:rsidR="002C3EFD" w:rsidRDefault="002C3EFD" w:rsidP="002C3EFD">
            <w:pPr>
              <w:jc w:val="center"/>
            </w:pPr>
            <w:r w:rsidRPr="006D7872">
              <w:t>Valsts civilās aizsardzības plāna 37.pielikums</w:t>
            </w:r>
          </w:p>
        </w:tc>
      </w:tr>
      <w:tr w:rsidR="002C3EFD" w:rsidRPr="00934389" w:rsidTr="000E5433">
        <w:tc>
          <w:tcPr>
            <w:tcW w:w="319" w:type="pct"/>
            <w:shd w:val="clear" w:color="auto" w:fill="auto"/>
          </w:tcPr>
          <w:p w:rsidR="002C3EFD" w:rsidRPr="00825F0E" w:rsidRDefault="002C3EFD" w:rsidP="002C3EFD">
            <w:pPr>
              <w:numPr>
                <w:ilvl w:val="0"/>
                <w:numId w:val="5"/>
              </w:numPr>
              <w:jc w:val="center"/>
            </w:pPr>
          </w:p>
        </w:tc>
        <w:tc>
          <w:tcPr>
            <w:tcW w:w="1539" w:type="pct"/>
            <w:shd w:val="clear" w:color="auto" w:fill="auto"/>
          </w:tcPr>
          <w:p w:rsidR="002C3EFD" w:rsidRPr="00ED55A6" w:rsidRDefault="002C3EFD" w:rsidP="002C3EFD">
            <w:pPr>
              <w:jc w:val="both"/>
            </w:pPr>
            <w:r>
              <w:t xml:space="preserve">Pašvaldību saistošo noteikumu izstrāde par </w:t>
            </w:r>
            <w:r w:rsidRPr="00ED55A6">
              <w:t xml:space="preserve"> </w:t>
            </w:r>
            <w:r>
              <w:t>p</w:t>
            </w:r>
            <w:r w:rsidRPr="00ED55A6">
              <w:t xml:space="preserve">iesārņojošas darbības izraisīto smaku </w:t>
            </w:r>
            <w:r>
              <w:t>kontroli</w:t>
            </w:r>
          </w:p>
        </w:tc>
        <w:tc>
          <w:tcPr>
            <w:tcW w:w="623" w:type="pct"/>
            <w:shd w:val="clear" w:color="auto" w:fill="auto"/>
          </w:tcPr>
          <w:p w:rsidR="002C3EFD" w:rsidRPr="004D1D74" w:rsidRDefault="002C3EFD" w:rsidP="005F57A8">
            <w:pPr>
              <w:jc w:val="center"/>
            </w:pPr>
            <w:r>
              <w:t>Pastāvīgi</w:t>
            </w:r>
          </w:p>
        </w:tc>
        <w:tc>
          <w:tcPr>
            <w:tcW w:w="578" w:type="pct"/>
            <w:shd w:val="clear" w:color="auto" w:fill="auto"/>
          </w:tcPr>
          <w:p w:rsidR="002C3EFD" w:rsidRPr="00FA078F" w:rsidRDefault="002C3EFD" w:rsidP="002C3EFD">
            <w:pPr>
              <w:jc w:val="center"/>
            </w:pPr>
            <w:r>
              <w:t>Pašvaldības</w:t>
            </w:r>
          </w:p>
        </w:tc>
        <w:tc>
          <w:tcPr>
            <w:tcW w:w="669" w:type="pct"/>
            <w:shd w:val="clear" w:color="auto" w:fill="auto"/>
          </w:tcPr>
          <w:p w:rsidR="002C3EFD" w:rsidRPr="00FA078F" w:rsidRDefault="002C3EFD" w:rsidP="002C3EFD">
            <w:pPr>
              <w:jc w:val="center"/>
            </w:pPr>
            <w:r>
              <w:t>Pašvaldības</w:t>
            </w:r>
            <w:r w:rsidRPr="00FA078F">
              <w:t xml:space="preserve"> </w:t>
            </w:r>
          </w:p>
        </w:tc>
        <w:tc>
          <w:tcPr>
            <w:tcW w:w="707" w:type="pct"/>
            <w:shd w:val="clear" w:color="auto" w:fill="auto"/>
          </w:tcPr>
          <w:p w:rsidR="002C3EFD" w:rsidRDefault="002C3EFD" w:rsidP="002C3EFD">
            <w:pPr>
              <w:jc w:val="center"/>
            </w:pPr>
            <w:r>
              <w:t>Pašvaldības</w:t>
            </w:r>
          </w:p>
          <w:p w:rsidR="002C3EFD" w:rsidRPr="00FA078F" w:rsidRDefault="002C3EFD" w:rsidP="002C3EFD">
            <w:pPr>
              <w:jc w:val="center"/>
            </w:pPr>
            <w:r>
              <w:t xml:space="preserve">Objekta atbildīgā persona, </w:t>
            </w:r>
            <w:r w:rsidRPr="0089163E">
              <w:t>īpašnieks vai tiesiskais valdītājs</w:t>
            </w:r>
          </w:p>
        </w:tc>
        <w:tc>
          <w:tcPr>
            <w:tcW w:w="565" w:type="pct"/>
            <w:shd w:val="clear" w:color="auto" w:fill="auto"/>
          </w:tcPr>
          <w:p w:rsidR="002C3EFD" w:rsidRDefault="002C3EFD" w:rsidP="002C3EFD">
            <w:pPr>
              <w:jc w:val="center"/>
            </w:pPr>
            <w:r w:rsidRPr="006D7872">
              <w:t>Valsts civilās aizsardzības plāna 37.pielikums</w:t>
            </w:r>
          </w:p>
        </w:tc>
      </w:tr>
      <w:tr w:rsidR="00402218" w:rsidRPr="00F6603D" w:rsidTr="000E5433">
        <w:tc>
          <w:tcPr>
            <w:tcW w:w="319" w:type="pct"/>
            <w:shd w:val="clear" w:color="auto" w:fill="auto"/>
          </w:tcPr>
          <w:p w:rsidR="00402218" w:rsidRPr="00F6603D" w:rsidRDefault="00402218" w:rsidP="00FD35B3">
            <w:pPr>
              <w:numPr>
                <w:ilvl w:val="0"/>
                <w:numId w:val="5"/>
              </w:numPr>
              <w:jc w:val="center"/>
              <w:rPr>
                <w:color w:val="000000"/>
              </w:rPr>
            </w:pPr>
          </w:p>
        </w:tc>
        <w:tc>
          <w:tcPr>
            <w:tcW w:w="1539" w:type="pct"/>
            <w:shd w:val="clear" w:color="auto" w:fill="auto"/>
          </w:tcPr>
          <w:p w:rsidR="00402218" w:rsidRPr="00F6603D" w:rsidRDefault="00402218" w:rsidP="00402218">
            <w:pPr>
              <w:jc w:val="both"/>
              <w:rPr>
                <w:color w:val="000000"/>
              </w:rPr>
            </w:pPr>
            <w:r w:rsidRPr="00F6603D">
              <w:rPr>
                <w:color w:val="000000"/>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tc>
        <w:tc>
          <w:tcPr>
            <w:tcW w:w="623" w:type="pct"/>
            <w:shd w:val="clear" w:color="auto" w:fill="auto"/>
          </w:tcPr>
          <w:p w:rsidR="00402218" w:rsidRPr="00F6603D" w:rsidRDefault="00402218" w:rsidP="00402218">
            <w:pPr>
              <w:jc w:val="center"/>
              <w:rPr>
                <w:color w:val="000000"/>
              </w:rPr>
            </w:pPr>
            <w:r w:rsidRPr="00F6603D">
              <w:rPr>
                <w:color w:val="000000"/>
              </w:rPr>
              <w:t>202</w:t>
            </w:r>
            <w:r w:rsidR="005F57A8" w:rsidRPr="00F6603D">
              <w:rPr>
                <w:color w:val="000000"/>
              </w:rPr>
              <w:t>3</w:t>
            </w:r>
            <w:r w:rsidRPr="00F6603D">
              <w:rPr>
                <w:color w:val="000000"/>
              </w:rPr>
              <w:t>.-2027.gads</w:t>
            </w:r>
          </w:p>
        </w:tc>
        <w:tc>
          <w:tcPr>
            <w:tcW w:w="578" w:type="pct"/>
            <w:shd w:val="clear" w:color="auto" w:fill="auto"/>
          </w:tcPr>
          <w:p w:rsidR="00402218" w:rsidRPr="00F6603D" w:rsidRDefault="00402218" w:rsidP="00402218">
            <w:pPr>
              <w:jc w:val="center"/>
              <w:rPr>
                <w:color w:val="000000"/>
              </w:rPr>
            </w:pPr>
            <w:r w:rsidRPr="00F6603D">
              <w:rPr>
                <w:color w:val="000000"/>
              </w:rPr>
              <w:t>VARAM</w:t>
            </w:r>
          </w:p>
        </w:tc>
        <w:tc>
          <w:tcPr>
            <w:tcW w:w="669" w:type="pct"/>
            <w:shd w:val="clear" w:color="auto" w:fill="auto"/>
          </w:tcPr>
          <w:p w:rsidR="00402218" w:rsidRPr="00F6603D" w:rsidRDefault="00402218" w:rsidP="00402218">
            <w:pPr>
              <w:jc w:val="center"/>
              <w:rPr>
                <w:color w:val="000000"/>
              </w:rPr>
            </w:pPr>
            <w:r w:rsidRPr="00F6603D">
              <w:rPr>
                <w:color w:val="000000"/>
              </w:rPr>
              <w:t>LVĢMC</w:t>
            </w:r>
          </w:p>
          <w:p w:rsidR="00402218" w:rsidRPr="00F6603D" w:rsidRDefault="00402218" w:rsidP="00402218">
            <w:pPr>
              <w:jc w:val="center"/>
              <w:rPr>
                <w:color w:val="000000"/>
              </w:rPr>
            </w:pPr>
            <w:r w:rsidRPr="00F6603D">
              <w:rPr>
                <w:color w:val="000000"/>
              </w:rPr>
              <w:t>VVD</w:t>
            </w:r>
          </w:p>
          <w:p w:rsidR="00402218" w:rsidRPr="00F6603D" w:rsidRDefault="00402218" w:rsidP="00402218">
            <w:pPr>
              <w:jc w:val="center"/>
              <w:rPr>
                <w:color w:val="000000"/>
              </w:rPr>
            </w:pPr>
          </w:p>
        </w:tc>
        <w:tc>
          <w:tcPr>
            <w:tcW w:w="707" w:type="pct"/>
            <w:shd w:val="clear" w:color="auto" w:fill="auto"/>
          </w:tcPr>
          <w:p w:rsidR="00402218" w:rsidRPr="00F6603D" w:rsidRDefault="00402218" w:rsidP="00402218">
            <w:pPr>
              <w:jc w:val="center"/>
              <w:rPr>
                <w:color w:val="000000"/>
              </w:rPr>
            </w:pPr>
            <w:r w:rsidRPr="00F6603D">
              <w:rPr>
                <w:color w:val="000000"/>
              </w:rPr>
              <w:t>LVĢMC</w:t>
            </w:r>
          </w:p>
          <w:p w:rsidR="00402218" w:rsidRPr="00F6603D" w:rsidRDefault="00402218" w:rsidP="00402218">
            <w:pPr>
              <w:jc w:val="center"/>
              <w:rPr>
                <w:color w:val="000000"/>
              </w:rPr>
            </w:pPr>
            <w:r w:rsidRPr="00F6603D">
              <w:rPr>
                <w:color w:val="000000"/>
              </w:rPr>
              <w:t>VVD</w:t>
            </w:r>
          </w:p>
          <w:p w:rsidR="00402218" w:rsidRPr="00F6603D" w:rsidRDefault="00402218" w:rsidP="00402218">
            <w:pPr>
              <w:jc w:val="center"/>
              <w:rPr>
                <w:color w:val="000000"/>
              </w:rPr>
            </w:pPr>
          </w:p>
        </w:tc>
        <w:tc>
          <w:tcPr>
            <w:tcW w:w="565" w:type="pct"/>
            <w:shd w:val="clear" w:color="auto" w:fill="auto"/>
          </w:tcPr>
          <w:p w:rsidR="00402218" w:rsidRPr="00F6603D" w:rsidRDefault="002C3EFD" w:rsidP="00402218">
            <w:pPr>
              <w:jc w:val="center"/>
              <w:rPr>
                <w:color w:val="000000"/>
              </w:rPr>
            </w:pPr>
            <w:r w:rsidRPr="00F6603D">
              <w:rPr>
                <w:color w:val="000000"/>
              </w:rPr>
              <w:t>Valsts civilās aizsardzības plāna 37.pielikums</w:t>
            </w:r>
          </w:p>
        </w:tc>
      </w:tr>
      <w:tr w:rsidR="00EB5514" w:rsidRPr="00825F0E" w:rsidTr="00083A47">
        <w:tc>
          <w:tcPr>
            <w:tcW w:w="5000" w:type="pct"/>
            <w:gridSpan w:val="7"/>
            <w:shd w:val="clear" w:color="auto" w:fill="auto"/>
          </w:tcPr>
          <w:p w:rsidR="00EB5514" w:rsidRPr="00825F0E" w:rsidRDefault="00EB5514" w:rsidP="00EB5514">
            <w:pPr>
              <w:jc w:val="center"/>
              <w:rPr>
                <w:b/>
              </w:rPr>
            </w:pPr>
            <w:r w:rsidRPr="00825F0E">
              <w:rPr>
                <w:b/>
              </w:rPr>
              <w:t>Reaģēšanas un seku likvidēšanas pasākumi</w:t>
            </w:r>
          </w:p>
        </w:tc>
      </w:tr>
      <w:tr w:rsidR="00EB5514" w:rsidRPr="00F6603D" w:rsidTr="000E5433">
        <w:tc>
          <w:tcPr>
            <w:tcW w:w="319" w:type="pct"/>
            <w:shd w:val="clear" w:color="auto" w:fill="auto"/>
          </w:tcPr>
          <w:p w:rsidR="00EB5514" w:rsidRPr="00F6603D" w:rsidRDefault="00EB5514" w:rsidP="00EB5514">
            <w:pPr>
              <w:numPr>
                <w:ilvl w:val="0"/>
                <w:numId w:val="6"/>
              </w:numPr>
              <w:jc w:val="center"/>
              <w:rPr>
                <w:color w:val="000000"/>
              </w:rPr>
            </w:pPr>
          </w:p>
        </w:tc>
        <w:tc>
          <w:tcPr>
            <w:tcW w:w="1539" w:type="pct"/>
            <w:shd w:val="clear" w:color="auto" w:fill="auto"/>
          </w:tcPr>
          <w:p w:rsidR="00EB5514" w:rsidRPr="00F6603D" w:rsidRDefault="005F57A8" w:rsidP="00EB5514">
            <w:pPr>
              <w:jc w:val="both"/>
              <w:rPr>
                <w:color w:val="000000"/>
              </w:rPr>
            </w:pPr>
            <w:r w:rsidRPr="00F6603D">
              <w:rPr>
                <w:color w:val="000000"/>
              </w:rPr>
              <w:t>Operatīvo dienestu informēšana par</w:t>
            </w:r>
            <w:r w:rsidR="00EB5514" w:rsidRPr="00F6603D">
              <w:rPr>
                <w:color w:val="000000"/>
              </w:rPr>
              <w:t xml:space="preserve"> iespējamo ķīmiskās vielas noplūdi objektā </w:t>
            </w:r>
          </w:p>
        </w:tc>
        <w:tc>
          <w:tcPr>
            <w:tcW w:w="623" w:type="pct"/>
            <w:shd w:val="clear" w:color="auto" w:fill="auto"/>
          </w:tcPr>
          <w:p w:rsidR="00EB5514" w:rsidRPr="00F6603D" w:rsidRDefault="00EB5514" w:rsidP="00EB5514">
            <w:pPr>
              <w:jc w:val="center"/>
              <w:rPr>
                <w:color w:val="000000"/>
              </w:rPr>
            </w:pPr>
            <w:r w:rsidRPr="00F6603D">
              <w:rPr>
                <w:color w:val="000000"/>
              </w:rPr>
              <w:t>Pēc nepieciešamības</w:t>
            </w:r>
          </w:p>
        </w:tc>
        <w:tc>
          <w:tcPr>
            <w:tcW w:w="578" w:type="pct"/>
            <w:shd w:val="clear" w:color="auto" w:fill="auto"/>
          </w:tcPr>
          <w:p w:rsidR="00EB5514" w:rsidRPr="00F6603D" w:rsidRDefault="00EB5514" w:rsidP="00EB5514">
            <w:pPr>
              <w:jc w:val="center"/>
              <w:rPr>
                <w:color w:val="000000"/>
              </w:rPr>
            </w:pPr>
            <w:r w:rsidRPr="00F6603D">
              <w:rPr>
                <w:color w:val="000000"/>
              </w:rPr>
              <w:t>Objekta atbildīgā persona, īpašnieks vai tiesiskais valdītājs</w:t>
            </w:r>
          </w:p>
          <w:p w:rsidR="00EB5514" w:rsidRPr="00F6603D" w:rsidRDefault="00EB5514" w:rsidP="00EB5514">
            <w:pPr>
              <w:jc w:val="center"/>
              <w:rPr>
                <w:color w:val="000000"/>
              </w:rPr>
            </w:pPr>
            <w:r w:rsidRPr="00F6603D">
              <w:rPr>
                <w:color w:val="000000"/>
              </w:rPr>
              <w:t>Fiziska vai juridiska persona</w:t>
            </w:r>
          </w:p>
        </w:tc>
        <w:tc>
          <w:tcPr>
            <w:tcW w:w="669" w:type="pct"/>
            <w:shd w:val="clear" w:color="auto" w:fill="auto"/>
          </w:tcPr>
          <w:p w:rsidR="00EB5514" w:rsidRPr="00F6603D" w:rsidRDefault="00EB5514" w:rsidP="00EB5514">
            <w:pPr>
              <w:jc w:val="center"/>
              <w:rPr>
                <w:color w:val="000000"/>
              </w:rPr>
            </w:pPr>
            <w:r w:rsidRPr="00F6603D">
              <w:rPr>
                <w:color w:val="000000"/>
              </w:rPr>
              <w:t>Objekta atbildīgā persona, īpašnieks vai tiesiskais valdītājs</w:t>
            </w:r>
          </w:p>
          <w:p w:rsidR="00EB5514" w:rsidRPr="00F6603D" w:rsidRDefault="00EB5514" w:rsidP="00EB5514">
            <w:pPr>
              <w:jc w:val="center"/>
              <w:rPr>
                <w:color w:val="000000"/>
              </w:rPr>
            </w:pPr>
            <w:r w:rsidRPr="00F6603D">
              <w:rPr>
                <w:color w:val="000000"/>
              </w:rPr>
              <w:t>Fiziska vai juridiska persona</w:t>
            </w:r>
          </w:p>
        </w:tc>
        <w:tc>
          <w:tcPr>
            <w:tcW w:w="707" w:type="pct"/>
            <w:shd w:val="clear" w:color="auto" w:fill="auto"/>
          </w:tcPr>
          <w:p w:rsidR="00EB5514" w:rsidRPr="00F6603D" w:rsidRDefault="00EB5514" w:rsidP="00EB5514">
            <w:pPr>
              <w:jc w:val="center"/>
              <w:rPr>
                <w:color w:val="000000"/>
              </w:rPr>
            </w:pPr>
            <w:r w:rsidRPr="00F6603D">
              <w:rPr>
                <w:color w:val="000000"/>
              </w:rPr>
              <w:t>Objekta atbildīgā persona, īpašnieks vai tiesiskais valdītājs</w:t>
            </w:r>
          </w:p>
          <w:p w:rsidR="00EB5514" w:rsidRPr="00F6603D" w:rsidRDefault="00EB5514" w:rsidP="00EB5514">
            <w:pPr>
              <w:jc w:val="center"/>
              <w:rPr>
                <w:color w:val="000000"/>
              </w:rPr>
            </w:pPr>
            <w:r w:rsidRPr="00F6603D">
              <w:rPr>
                <w:color w:val="000000"/>
              </w:rPr>
              <w:t>Fiziska vai juridiska persona VUGD</w:t>
            </w:r>
          </w:p>
          <w:p w:rsidR="00EB5514" w:rsidRPr="00F6603D" w:rsidRDefault="00EB5514" w:rsidP="00EB5514">
            <w:pPr>
              <w:jc w:val="center"/>
              <w:rPr>
                <w:color w:val="000000"/>
              </w:rPr>
            </w:pPr>
            <w:r w:rsidRPr="00F6603D">
              <w:rPr>
                <w:color w:val="000000"/>
              </w:rPr>
              <w:t xml:space="preserve">VVD </w:t>
            </w:r>
          </w:p>
        </w:tc>
        <w:tc>
          <w:tcPr>
            <w:tcW w:w="565" w:type="pct"/>
            <w:shd w:val="clear" w:color="auto" w:fill="auto"/>
          </w:tcPr>
          <w:p w:rsidR="00EB5514" w:rsidRPr="00F6603D" w:rsidRDefault="00EB5514" w:rsidP="00EB5514">
            <w:pPr>
              <w:jc w:val="center"/>
              <w:rPr>
                <w:color w:val="000000"/>
              </w:rPr>
            </w:pPr>
            <w:r w:rsidRPr="00F6603D">
              <w:rPr>
                <w:color w:val="000000"/>
              </w:rPr>
              <w:t>Valsts civilās aizsardzības plāna 37.pielikums</w:t>
            </w:r>
          </w:p>
        </w:tc>
      </w:tr>
      <w:tr w:rsidR="00EB5514" w:rsidRPr="00F6603D" w:rsidTr="000E5433">
        <w:tc>
          <w:tcPr>
            <w:tcW w:w="319" w:type="pct"/>
            <w:shd w:val="clear" w:color="auto" w:fill="auto"/>
          </w:tcPr>
          <w:p w:rsidR="00EB5514" w:rsidRPr="00F6603D" w:rsidRDefault="00EB5514" w:rsidP="00EB5514">
            <w:pPr>
              <w:numPr>
                <w:ilvl w:val="0"/>
                <w:numId w:val="6"/>
              </w:numPr>
              <w:jc w:val="center"/>
              <w:rPr>
                <w:color w:val="000000"/>
              </w:rPr>
            </w:pPr>
          </w:p>
        </w:tc>
        <w:tc>
          <w:tcPr>
            <w:tcW w:w="1539" w:type="pct"/>
            <w:shd w:val="clear" w:color="auto" w:fill="auto"/>
          </w:tcPr>
          <w:p w:rsidR="00EB5514" w:rsidRPr="00F6603D" w:rsidRDefault="00EB5514" w:rsidP="00EB5514">
            <w:pPr>
              <w:jc w:val="both"/>
              <w:rPr>
                <w:color w:val="000000"/>
              </w:rPr>
            </w:pPr>
            <w:r w:rsidRPr="00F6603D">
              <w:rPr>
                <w:color w:val="000000"/>
              </w:rPr>
              <w:t>Izlūkošanas veikšana notikuma vietā</w:t>
            </w:r>
          </w:p>
        </w:tc>
        <w:tc>
          <w:tcPr>
            <w:tcW w:w="623" w:type="pct"/>
            <w:shd w:val="clear" w:color="auto" w:fill="auto"/>
          </w:tcPr>
          <w:p w:rsidR="00EB5514" w:rsidRPr="00F6603D" w:rsidRDefault="00F83D03" w:rsidP="00EB5514">
            <w:pPr>
              <w:jc w:val="center"/>
              <w:rPr>
                <w:color w:val="000000"/>
              </w:rPr>
            </w:pPr>
            <w:r w:rsidRPr="00F6603D">
              <w:rPr>
                <w:color w:val="000000"/>
              </w:rPr>
              <w:t>2</w:t>
            </w:r>
            <w:r w:rsidR="00DC6107" w:rsidRPr="00F6603D">
              <w:rPr>
                <w:color w:val="000000"/>
              </w:rPr>
              <w:t>0</w:t>
            </w:r>
            <w:r w:rsidR="005F57A8" w:rsidRPr="00F6603D">
              <w:rPr>
                <w:color w:val="000000"/>
              </w:rPr>
              <w:t xml:space="preserve"> min.</w:t>
            </w:r>
          </w:p>
        </w:tc>
        <w:tc>
          <w:tcPr>
            <w:tcW w:w="578"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p>
        </w:tc>
        <w:tc>
          <w:tcPr>
            <w:tcW w:w="669"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p>
        </w:tc>
        <w:tc>
          <w:tcPr>
            <w:tcW w:w="707"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p>
        </w:tc>
        <w:tc>
          <w:tcPr>
            <w:tcW w:w="565" w:type="pct"/>
            <w:shd w:val="clear" w:color="auto" w:fill="auto"/>
          </w:tcPr>
          <w:p w:rsidR="00EB5514" w:rsidRPr="00F6603D" w:rsidRDefault="00EB5514" w:rsidP="00EB5514">
            <w:pPr>
              <w:jc w:val="center"/>
              <w:rPr>
                <w:color w:val="000000"/>
              </w:rPr>
            </w:pPr>
            <w:r w:rsidRPr="00F6603D">
              <w:rPr>
                <w:color w:val="000000"/>
              </w:rPr>
              <w:t>-</w:t>
            </w:r>
          </w:p>
        </w:tc>
      </w:tr>
      <w:tr w:rsidR="00EB5514" w:rsidRPr="00F6603D" w:rsidTr="000E5433">
        <w:tc>
          <w:tcPr>
            <w:tcW w:w="319" w:type="pct"/>
            <w:shd w:val="clear" w:color="auto" w:fill="auto"/>
          </w:tcPr>
          <w:p w:rsidR="00EB5514" w:rsidRPr="00F6603D" w:rsidRDefault="00EB5514" w:rsidP="00EB5514">
            <w:pPr>
              <w:numPr>
                <w:ilvl w:val="0"/>
                <w:numId w:val="6"/>
              </w:numPr>
              <w:jc w:val="center"/>
              <w:rPr>
                <w:color w:val="000000"/>
              </w:rPr>
            </w:pPr>
          </w:p>
        </w:tc>
        <w:tc>
          <w:tcPr>
            <w:tcW w:w="1539" w:type="pct"/>
            <w:shd w:val="clear" w:color="auto" w:fill="auto"/>
          </w:tcPr>
          <w:p w:rsidR="00EB5514" w:rsidRPr="00F6603D" w:rsidRDefault="00EB5514" w:rsidP="00EB5514">
            <w:pPr>
              <w:jc w:val="both"/>
              <w:rPr>
                <w:color w:val="000000"/>
              </w:rPr>
            </w:pPr>
            <w:r w:rsidRPr="00F6603D">
              <w:rPr>
                <w:color w:val="000000"/>
              </w:rPr>
              <w:t xml:space="preserve">Bīstamās zonas noteikšana un situācijas novērtēšana bīstamās vielas noplūdes gadījumā (sprādziena draudi, toksikoloģiskā </w:t>
            </w:r>
            <w:r w:rsidRPr="00F6603D">
              <w:rPr>
                <w:color w:val="000000"/>
              </w:rPr>
              <w:lastRenderedPageBreak/>
              <w:t>ietekme, saindēšanas draudi, noplūdes, degšanas vai dzēšanas rezultātā nonākšana atmosfērā vai ūdenstilpnē, augsnē, pazemes ūdeņos)</w:t>
            </w:r>
          </w:p>
        </w:tc>
        <w:tc>
          <w:tcPr>
            <w:tcW w:w="623" w:type="pct"/>
            <w:shd w:val="clear" w:color="auto" w:fill="auto"/>
          </w:tcPr>
          <w:p w:rsidR="00EB5514" w:rsidRPr="00F6603D" w:rsidRDefault="009C0C00" w:rsidP="00EB5514">
            <w:pPr>
              <w:jc w:val="center"/>
              <w:rPr>
                <w:color w:val="000000"/>
              </w:rPr>
            </w:pPr>
            <w:r w:rsidRPr="00F6603D">
              <w:rPr>
                <w:color w:val="000000"/>
              </w:rPr>
              <w:lastRenderedPageBreak/>
              <w:t>20 min.</w:t>
            </w:r>
          </w:p>
        </w:tc>
        <w:tc>
          <w:tcPr>
            <w:tcW w:w="578"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r w:rsidRPr="00F6603D">
              <w:rPr>
                <w:color w:val="000000"/>
              </w:rPr>
              <w:t>VI**</w:t>
            </w:r>
          </w:p>
        </w:tc>
        <w:tc>
          <w:tcPr>
            <w:tcW w:w="669"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r w:rsidRPr="00F6603D">
              <w:rPr>
                <w:color w:val="000000"/>
              </w:rPr>
              <w:t>VI**</w:t>
            </w:r>
          </w:p>
        </w:tc>
        <w:tc>
          <w:tcPr>
            <w:tcW w:w="707"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r w:rsidRPr="00F6603D">
              <w:rPr>
                <w:color w:val="000000"/>
              </w:rPr>
              <w:t>VI**</w:t>
            </w:r>
          </w:p>
          <w:p w:rsidR="00EB5514" w:rsidRPr="00F6603D" w:rsidRDefault="00EB5514" w:rsidP="00EB5514">
            <w:pPr>
              <w:jc w:val="center"/>
              <w:rPr>
                <w:color w:val="000000"/>
              </w:rPr>
            </w:pPr>
            <w:r w:rsidRPr="00F6603D">
              <w:rPr>
                <w:color w:val="000000"/>
              </w:rPr>
              <w:lastRenderedPageBreak/>
              <w:t>Objekta atbildīgā persona, īpašnieks vai tiesiskais valdītājs</w:t>
            </w:r>
          </w:p>
          <w:p w:rsidR="00EB5514" w:rsidRPr="00F6603D" w:rsidRDefault="00EB5514" w:rsidP="00EB5514">
            <w:pPr>
              <w:jc w:val="center"/>
              <w:rPr>
                <w:color w:val="000000"/>
              </w:rPr>
            </w:pPr>
            <w:r w:rsidRPr="00F6603D">
              <w:rPr>
                <w:color w:val="000000"/>
              </w:rPr>
              <w:t>Komersanti</w:t>
            </w:r>
          </w:p>
        </w:tc>
        <w:tc>
          <w:tcPr>
            <w:tcW w:w="565" w:type="pct"/>
            <w:shd w:val="clear" w:color="auto" w:fill="auto"/>
          </w:tcPr>
          <w:p w:rsidR="00EB5514" w:rsidRPr="00F6603D" w:rsidRDefault="00EB5514" w:rsidP="00EB5514">
            <w:pPr>
              <w:jc w:val="center"/>
              <w:rPr>
                <w:color w:val="000000"/>
              </w:rPr>
            </w:pPr>
            <w:r w:rsidRPr="00F6603D">
              <w:rPr>
                <w:color w:val="000000"/>
              </w:rPr>
              <w:lastRenderedPageBreak/>
              <w:t>-</w:t>
            </w:r>
          </w:p>
        </w:tc>
      </w:tr>
      <w:tr w:rsidR="00EB5514" w:rsidRPr="00F6603D" w:rsidTr="000E5433">
        <w:tc>
          <w:tcPr>
            <w:tcW w:w="319" w:type="pct"/>
            <w:shd w:val="clear" w:color="auto" w:fill="auto"/>
          </w:tcPr>
          <w:p w:rsidR="00EB5514" w:rsidRPr="00F6603D" w:rsidRDefault="00EB5514" w:rsidP="00EB5514">
            <w:pPr>
              <w:numPr>
                <w:ilvl w:val="0"/>
                <w:numId w:val="6"/>
              </w:numPr>
              <w:jc w:val="center"/>
              <w:rPr>
                <w:color w:val="000000"/>
              </w:rPr>
            </w:pPr>
          </w:p>
        </w:tc>
        <w:tc>
          <w:tcPr>
            <w:tcW w:w="1539" w:type="pct"/>
            <w:shd w:val="clear" w:color="auto" w:fill="auto"/>
          </w:tcPr>
          <w:p w:rsidR="00EB5514" w:rsidRPr="00F6603D" w:rsidRDefault="005F57A8" w:rsidP="00EB5514">
            <w:pPr>
              <w:jc w:val="both"/>
              <w:rPr>
                <w:color w:val="000000"/>
              </w:rPr>
            </w:pPr>
            <w:r w:rsidRPr="00F6603D">
              <w:rPr>
                <w:color w:val="000000"/>
              </w:rPr>
              <w:t xml:space="preserve">Operatīvo </w:t>
            </w:r>
            <w:r w:rsidR="002C2E15" w:rsidRPr="00F6603D">
              <w:rPr>
                <w:color w:val="000000"/>
              </w:rPr>
              <w:t xml:space="preserve">un citu </w:t>
            </w:r>
            <w:r w:rsidRPr="00F6603D">
              <w:rPr>
                <w:color w:val="000000"/>
              </w:rPr>
              <w:t>dienestu</w:t>
            </w:r>
            <w:r w:rsidR="002C2E15" w:rsidRPr="00F6603D">
              <w:rPr>
                <w:color w:val="000000"/>
              </w:rPr>
              <w:t>,</w:t>
            </w:r>
            <w:r w:rsidR="00EB5514" w:rsidRPr="00F6603D">
              <w:rPr>
                <w:color w:val="000000"/>
              </w:rPr>
              <w:t xml:space="preserve"> avārijas brigāžu informēšana un iesaistīšana reaģēšanā</w:t>
            </w:r>
          </w:p>
        </w:tc>
        <w:tc>
          <w:tcPr>
            <w:tcW w:w="623" w:type="pct"/>
            <w:shd w:val="clear" w:color="auto" w:fill="auto"/>
          </w:tcPr>
          <w:p w:rsidR="00EB5514" w:rsidRPr="00F6603D" w:rsidRDefault="005F57A8" w:rsidP="00EB5514">
            <w:pPr>
              <w:jc w:val="center"/>
              <w:rPr>
                <w:color w:val="000000"/>
              </w:rPr>
            </w:pPr>
            <w:r w:rsidRPr="00F6603D">
              <w:rPr>
                <w:color w:val="000000"/>
              </w:rPr>
              <w:t>25 min.</w:t>
            </w:r>
          </w:p>
        </w:tc>
        <w:tc>
          <w:tcPr>
            <w:tcW w:w="578" w:type="pct"/>
            <w:shd w:val="clear" w:color="auto" w:fill="auto"/>
          </w:tcPr>
          <w:p w:rsidR="00EB5514" w:rsidRPr="00F6603D" w:rsidRDefault="00EB5514" w:rsidP="00EB5514">
            <w:pPr>
              <w:jc w:val="center"/>
              <w:rPr>
                <w:color w:val="000000"/>
              </w:rPr>
            </w:pPr>
            <w:r w:rsidRPr="00F6603D">
              <w:rPr>
                <w:color w:val="000000"/>
              </w:rPr>
              <w:t>VUGD</w:t>
            </w:r>
          </w:p>
        </w:tc>
        <w:tc>
          <w:tcPr>
            <w:tcW w:w="669" w:type="pct"/>
            <w:shd w:val="clear" w:color="auto" w:fill="auto"/>
          </w:tcPr>
          <w:p w:rsidR="00EB5514" w:rsidRPr="00F6603D" w:rsidRDefault="00EB5514" w:rsidP="00EB5514">
            <w:pPr>
              <w:jc w:val="center"/>
              <w:rPr>
                <w:color w:val="000000"/>
              </w:rPr>
            </w:pPr>
            <w:r w:rsidRPr="00F6603D">
              <w:rPr>
                <w:color w:val="000000"/>
              </w:rPr>
              <w:t>VUGD</w:t>
            </w:r>
          </w:p>
        </w:tc>
        <w:tc>
          <w:tcPr>
            <w:tcW w:w="707"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r w:rsidRPr="00F6603D">
              <w:rPr>
                <w:color w:val="000000"/>
              </w:rPr>
              <w:t>Objekta atbildīgā persona, īpašnieks vai tiesiskais valdītājs</w:t>
            </w:r>
          </w:p>
          <w:p w:rsidR="00EB5514" w:rsidRPr="00F6603D" w:rsidRDefault="00EB5514" w:rsidP="00EB5514">
            <w:pPr>
              <w:jc w:val="center"/>
              <w:rPr>
                <w:color w:val="000000"/>
              </w:rPr>
            </w:pPr>
            <w:r w:rsidRPr="00F6603D">
              <w:rPr>
                <w:color w:val="000000"/>
              </w:rPr>
              <w:t>VP</w:t>
            </w:r>
          </w:p>
          <w:p w:rsidR="00EB5514" w:rsidRPr="00F6603D" w:rsidRDefault="00EB5514" w:rsidP="00EB5514">
            <w:pPr>
              <w:jc w:val="center"/>
              <w:rPr>
                <w:color w:val="000000"/>
              </w:rPr>
            </w:pPr>
            <w:r w:rsidRPr="00F6603D">
              <w:rPr>
                <w:color w:val="000000"/>
              </w:rPr>
              <w:t>VI</w:t>
            </w:r>
          </w:p>
          <w:p w:rsidR="00EB5514" w:rsidRPr="00F6603D" w:rsidRDefault="00EB5514" w:rsidP="00EB5514">
            <w:pPr>
              <w:jc w:val="center"/>
              <w:rPr>
                <w:color w:val="000000"/>
              </w:rPr>
            </w:pPr>
            <w:r w:rsidRPr="00F6603D">
              <w:rPr>
                <w:color w:val="000000"/>
              </w:rPr>
              <w:t>SPKC</w:t>
            </w:r>
          </w:p>
          <w:p w:rsidR="00EB5514" w:rsidRPr="00F6603D" w:rsidRDefault="00EB5514" w:rsidP="00EB5514">
            <w:pPr>
              <w:jc w:val="center"/>
              <w:rPr>
                <w:color w:val="000000"/>
              </w:rPr>
            </w:pPr>
            <w:r w:rsidRPr="00F6603D">
              <w:rPr>
                <w:color w:val="000000"/>
              </w:rPr>
              <w:t>NMPD</w:t>
            </w:r>
          </w:p>
          <w:p w:rsidR="00CD0410" w:rsidRPr="00F6603D" w:rsidRDefault="00CD0410" w:rsidP="00EB5514">
            <w:pPr>
              <w:jc w:val="center"/>
              <w:rPr>
                <w:color w:val="000000"/>
              </w:rPr>
            </w:pPr>
            <w:r w:rsidRPr="00F6603D">
              <w:rPr>
                <w:rStyle w:val="scayt-misspell-word"/>
                <w:color w:val="000000"/>
              </w:rPr>
              <w:t>VAS</w:t>
            </w:r>
            <w:r w:rsidRPr="00F6603D">
              <w:rPr>
                <w:color w:val="000000"/>
              </w:rPr>
              <w:t xml:space="preserve"> ”Latvijas dzelzceļš”</w:t>
            </w:r>
          </w:p>
          <w:p w:rsidR="00EB5514" w:rsidRPr="00F6603D" w:rsidRDefault="00EB5514" w:rsidP="00EB5514">
            <w:pPr>
              <w:jc w:val="center"/>
              <w:rPr>
                <w:color w:val="000000"/>
              </w:rPr>
            </w:pPr>
            <w:r w:rsidRPr="00F6603D">
              <w:rPr>
                <w:color w:val="000000"/>
              </w:rPr>
              <w:t>VVD</w:t>
            </w:r>
          </w:p>
          <w:p w:rsidR="00EB5514" w:rsidRPr="00F6603D" w:rsidRDefault="00EB5514" w:rsidP="00EB5514">
            <w:pPr>
              <w:jc w:val="center"/>
              <w:rPr>
                <w:color w:val="000000"/>
              </w:rPr>
            </w:pPr>
            <w:r w:rsidRPr="00F6603D">
              <w:rPr>
                <w:color w:val="000000"/>
              </w:rPr>
              <w:t xml:space="preserve">Pašvaldības policija </w:t>
            </w:r>
          </w:p>
          <w:p w:rsidR="00EB5514" w:rsidRPr="00F6603D" w:rsidRDefault="00EB5514" w:rsidP="00EB5514">
            <w:pPr>
              <w:jc w:val="center"/>
              <w:rPr>
                <w:color w:val="000000"/>
              </w:rPr>
            </w:pPr>
            <w:r w:rsidRPr="00F6603D">
              <w:rPr>
                <w:color w:val="000000"/>
              </w:rPr>
              <w:t>Operatīvie dienesti un avārijas brigādes</w:t>
            </w:r>
          </w:p>
          <w:p w:rsidR="00EB5514" w:rsidRPr="00F6603D" w:rsidRDefault="00EB5514" w:rsidP="003754DB">
            <w:pPr>
              <w:jc w:val="center"/>
              <w:rPr>
                <w:color w:val="000000"/>
              </w:rPr>
            </w:pPr>
            <w:r w:rsidRPr="00F6603D">
              <w:rPr>
                <w:color w:val="000000"/>
              </w:rPr>
              <w:t>Komersanti</w:t>
            </w:r>
          </w:p>
        </w:tc>
        <w:tc>
          <w:tcPr>
            <w:tcW w:w="565" w:type="pct"/>
            <w:shd w:val="clear" w:color="auto" w:fill="auto"/>
          </w:tcPr>
          <w:p w:rsidR="00EB5514" w:rsidRPr="00F6603D" w:rsidRDefault="00EB5514" w:rsidP="00EB5514">
            <w:pPr>
              <w:jc w:val="center"/>
              <w:rPr>
                <w:color w:val="000000"/>
              </w:rPr>
            </w:pPr>
            <w:r w:rsidRPr="00F6603D">
              <w:rPr>
                <w:color w:val="000000"/>
              </w:rPr>
              <w:t>Valsts civilās aizsardzības plāna 37.pielikums</w:t>
            </w:r>
          </w:p>
        </w:tc>
      </w:tr>
      <w:tr w:rsidR="00EB5514" w:rsidRPr="00F6603D" w:rsidTr="000E5433">
        <w:tc>
          <w:tcPr>
            <w:tcW w:w="319" w:type="pct"/>
            <w:shd w:val="clear" w:color="auto" w:fill="auto"/>
          </w:tcPr>
          <w:p w:rsidR="00EB5514" w:rsidRPr="00F6603D" w:rsidRDefault="00EB5514" w:rsidP="00EB5514">
            <w:pPr>
              <w:numPr>
                <w:ilvl w:val="0"/>
                <w:numId w:val="6"/>
              </w:numPr>
              <w:jc w:val="center"/>
              <w:rPr>
                <w:color w:val="000000"/>
              </w:rPr>
            </w:pPr>
          </w:p>
        </w:tc>
        <w:tc>
          <w:tcPr>
            <w:tcW w:w="1539" w:type="pct"/>
            <w:shd w:val="clear" w:color="auto" w:fill="auto"/>
          </w:tcPr>
          <w:p w:rsidR="00EB5514" w:rsidRPr="00F6603D" w:rsidRDefault="00EB5514" w:rsidP="00EB5514">
            <w:pPr>
              <w:jc w:val="both"/>
              <w:rPr>
                <w:color w:val="000000"/>
              </w:rPr>
            </w:pPr>
            <w:r w:rsidRPr="00F6603D">
              <w:rPr>
                <w:color w:val="000000"/>
              </w:rPr>
              <w:t>Iedzīvotāju informēšana un ieteikumu par rīcību sniegšana (bīstamajā zonā)</w:t>
            </w:r>
          </w:p>
        </w:tc>
        <w:tc>
          <w:tcPr>
            <w:tcW w:w="623" w:type="pct"/>
            <w:shd w:val="clear" w:color="auto" w:fill="auto"/>
          </w:tcPr>
          <w:p w:rsidR="00EB5514" w:rsidRPr="00F6603D" w:rsidRDefault="005F57A8" w:rsidP="00EB5514">
            <w:pPr>
              <w:jc w:val="center"/>
              <w:rPr>
                <w:color w:val="000000"/>
              </w:rPr>
            </w:pPr>
            <w:r w:rsidRPr="00F6603D">
              <w:rPr>
                <w:color w:val="000000"/>
              </w:rPr>
              <w:t>30 min.</w:t>
            </w:r>
          </w:p>
        </w:tc>
        <w:tc>
          <w:tcPr>
            <w:tcW w:w="578" w:type="pct"/>
            <w:shd w:val="clear" w:color="auto" w:fill="auto"/>
          </w:tcPr>
          <w:p w:rsidR="00EB5514" w:rsidRPr="00F6603D" w:rsidRDefault="00EB5514" w:rsidP="00EB5514">
            <w:pPr>
              <w:jc w:val="center"/>
              <w:rPr>
                <w:color w:val="000000"/>
              </w:rPr>
            </w:pPr>
            <w:r w:rsidRPr="00F6603D">
              <w:rPr>
                <w:color w:val="000000"/>
              </w:rPr>
              <w:t>VUGD</w:t>
            </w:r>
          </w:p>
          <w:p w:rsidR="00EB5514" w:rsidRPr="00F6603D" w:rsidRDefault="00EB5514" w:rsidP="00EB5514">
            <w:pPr>
              <w:jc w:val="center"/>
              <w:rPr>
                <w:color w:val="000000"/>
              </w:rPr>
            </w:pPr>
            <w:r w:rsidRPr="00F6603D">
              <w:rPr>
                <w:color w:val="000000"/>
              </w:rPr>
              <w:t>VVD</w:t>
            </w:r>
          </w:p>
          <w:p w:rsidR="00EB5514" w:rsidRPr="00F6603D" w:rsidRDefault="00EB5514" w:rsidP="00EB5514">
            <w:pPr>
              <w:jc w:val="center"/>
              <w:rPr>
                <w:color w:val="000000"/>
              </w:rPr>
            </w:pPr>
            <w:r w:rsidRPr="00F6603D">
              <w:rPr>
                <w:color w:val="000000"/>
              </w:rPr>
              <w:t>VI**</w:t>
            </w:r>
          </w:p>
          <w:p w:rsidR="00EB5514" w:rsidRPr="00F6603D" w:rsidRDefault="00EB5514" w:rsidP="00EB5514">
            <w:pPr>
              <w:jc w:val="center"/>
              <w:rPr>
                <w:color w:val="000000"/>
              </w:rPr>
            </w:pPr>
            <w:r w:rsidRPr="00F6603D">
              <w:rPr>
                <w:color w:val="000000"/>
              </w:rPr>
              <w:t xml:space="preserve">Objekta atbildīgā persona, </w:t>
            </w:r>
            <w:r w:rsidRPr="00F6603D">
              <w:rPr>
                <w:color w:val="000000"/>
              </w:rPr>
              <w:lastRenderedPageBreak/>
              <w:t>īpašnieks vai tiesiskais valdītājs</w:t>
            </w:r>
          </w:p>
          <w:p w:rsidR="00EB5514" w:rsidRPr="00F6603D" w:rsidRDefault="00EB5514" w:rsidP="00EB5514">
            <w:pPr>
              <w:jc w:val="center"/>
              <w:rPr>
                <w:color w:val="000000"/>
              </w:rPr>
            </w:pPr>
          </w:p>
          <w:p w:rsidR="00EB5514" w:rsidRPr="00F6603D" w:rsidRDefault="00EB5514" w:rsidP="00EB5514">
            <w:pPr>
              <w:jc w:val="center"/>
              <w:rPr>
                <w:color w:val="000000"/>
              </w:rPr>
            </w:pPr>
          </w:p>
        </w:tc>
        <w:tc>
          <w:tcPr>
            <w:tcW w:w="669" w:type="pct"/>
            <w:shd w:val="clear" w:color="auto" w:fill="auto"/>
          </w:tcPr>
          <w:p w:rsidR="00EB5514" w:rsidRPr="00F6603D" w:rsidRDefault="00EB5514" w:rsidP="00EB5514">
            <w:pPr>
              <w:jc w:val="center"/>
              <w:rPr>
                <w:color w:val="000000"/>
              </w:rPr>
            </w:pPr>
            <w:r w:rsidRPr="00F6603D">
              <w:rPr>
                <w:color w:val="000000"/>
              </w:rPr>
              <w:lastRenderedPageBreak/>
              <w:t>VUGD</w:t>
            </w:r>
          </w:p>
          <w:p w:rsidR="00EB5514" w:rsidRPr="00F6603D" w:rsidRDefault="00EB5514" w:rsidP="00EB5514">
            <w:pPr>
              <w:jc w:val="center"/>
              <w:rPr>
                <w:color w:val="000000"/>
              </w:rPr>
            </w:pPr>
            <w:r w:rsidRPr="00F6603D">
              <w:rPr>
                <w:color w:val="000000"/>
              </w:rPr>
              <w:t>VVD</w:t>
            </w:r>
          </w:p>
          <w:p w:rsidR="00EB5514" w:rsidRPr="00F6603D" w:rsidRDefault="00EB5514" w:rsidP="00EB5514">
            <w:pPr>
              <w:jc w:val="center"/>
              <w:rPr>
                <w:color w:val="000000"/>
              </w:rPr>
            </w:pPr>
            <w:r w:rsidRPr="00F6603D">
              <w:rPr>
                <w:color w:val="000000"/>
              </w:rPr>
              <w:t>VI**</w:t>
            </w:r>
          </w:p>
          <w:p w:rsidR="00EB5514" w:rsidRPr="00F6603D" w:rsidRDefault="00EB5514" w:rsidP="00EB5514">
            <w:pPr>
              <w:jc w:val="center"/>
              <w:rPr>
                <w:color w:val="000000"/>
              </w:rPr>
            </w:pPr>
            <w:r w:rsidRPr="00F6603D">
              <w:rPr>
                <w:color w:val="000000"/>
              </w:rPr>
              <w:t xml:space="preserve">Objekta atbildīgā persona, īpašnieks vai </w:t>
            </w:r>
            <w:r w:rsidRPr="00F6603D">
              <w:rPr>
                <w:color w:val="000000"/>
              </w:rPr>
              <w:lastRenderedPageBreak/>
              <w:t>tiesiskais valdītājs</w:t>
            </w:r>
          </w:p>
          <w:p w:rsidR="00EB5514" w:rsidRPr="00F6603D" w:rsidRDefault="00EB5514" w:rsidP="00EB5514">
            <w:pPr>
              <w:jc w:val="center"/>
              <w:rPr>
                <w:color w:val="000000"/>
              </w:rPr>
            </w:pPr>
          </w:p>
        </w:tc>
        <w:tc>
          <w:tcPr>
            <w:tcW w:w="707" w:type="pct"/>
            <w:shd w:val="clear" w:color="auto" w:fill="auto"/>
          </w:tcPr>
          <w:p w:rsidR="00EB5514" w:rsidRPr="00F6603D" w:rsidRDefault="00EB5514" w:rsidP="00EB5514">
            <w:pPr>
              <w:jc w:val="center"/>
              <w:rPr>
                <w:color w:val="000000"/>
              </w:rPr>
            </w:pPr>
            <w:r w:rsidRPr="00F6603D">
              <w:rPr>
                <w:color w:val="000000"/>
              </w:rPr>
              <w:lastRenderedPageBreak/>
              <w:t>VUGD</w:t>
            </w:r>
          </w:p>
          <w:p w:rsidR="00EB5514" w:rsidRPr="00F6603D" w:rsidRDefault="00EB5514" w:rsidP="00EB5514">
            <w:pPr>
              <w:jc w:val="center"/>
              <w:rPr>
                <w:color w:val="000000"/>
              </w:rPr>
            </w:pPr>
            <w:r w:rsidRPr="00F6603D">
              <w:rPr>
                <w:color w:val="000000"/>
              </w:rPr>
              <w:t>VVD</w:t>
            </w:r>
          </w:p>
          <w:p w:rsidR="00EB5514" w:rsidRPr="00F6603D" w:rsidRDefault="00EB5514" w:rsidP="00EB5514">
            <w:pPr>
              <w:jc w:val="center"/>
              <w:rPr>
                <w:color w:val="000000"/>
              </w:rPr>
            </w:pPr>
            <w:r w:rsidRPr="00F6603D">
              <w:rPr>
                <w:color w:val="000000"/>
              </w:rPr>
              <w:t>VI**</w:t>
            </w:r>
          </w:p>
          <w:p w:rsidR="00EB5514" w:rsidRPr="00F6603D" w:rsidRDefault="00EB5514" w:rsidP="00EB5514">
            <w:pPr>
              <w:jc w:val="center"/>
              <w:rPr>
                <w:color w:val="000000"/>
              </w:rPr>
            </w:pPr>
            <w:r w:rsidRPr="00F6603D">
              <w:rPr>
                <w:color w:val="000000"/>
              </w:rPr>
              <w:t xml:space="preserve">Objekta atbildīgā persona, īpašnieks </w:t>
            </w:r>
            <w:r w:rsidRPr="00F6603D">
              <w:rPr>
                <w:color w:val="000000"/>
              </w:rPr>
              <w:lastRenderedPageBreak/>
              <w:t>vai tiesiskais valdītājs</w:t>
            </w:r>
          </w:p>
          <w:p w:rsidR="00EB5514" w:rsidRPr="00F6603D" w:rsidRDefault="00EB5514" w:rsidP="00EB5514">
            <w:pPr>
              <w:jc w:val="center"/>
              <w:rPr>
                <w:color w:val="000000"/>
              </w:rPr>
            </w:pPr>
            <w:r w:rsidRPr="00F6603D">
              <w:rPr>
                <w:color w:val="000000"/>
              </w:rPr>
              <w:t>Valsts un pašvaldību institūcijas</w:t>
            </w:r>
          </w:p>
          <w:p w:rsidR="00EB5514" w:rsidRPr="00F6603D" w:rsidRDefault="00EB5514" w:rsidP="00EB5514">
            <w:pPr>
              <w:jc w:val="center"/>
              <w:rPr>
                <w:color w:val="000000"/>
              </w:rPr>
            </w:pPr>
            <w:r w:rsidRPr="00F6603D">
              <w:rPr>
                <w:color w:val="000000"/>
              </w:rPr>
              <w:t xml:space="preserve"> Elektroniskie plašsaziņas līdzekļi Raidorganizācijas un elektronisko sakaru komersanti</w:t>
            </w:r>
          </w:p>
        </w:tc>
        <w:tc>
          <w:tcPr>
            <w:tcW w:w="565" w:type="pct"/>
            <w:shd w:val="clear" w:color="auto" w:fill="auto"/>
          </w:tcPr>
          <w:p w:rsidR="00EB5514" w:rsidRPr="00F6603D" w:rsidRDefault="00EB5514" w:rsidP="00EB5514">
            <w:pPr>
              <w:jc w:val="center"/>
              <w:rPr>
                <w:color w:val="000000"/>
              </w:rPr>
            </w:pPr>
            <w:r w:rsidRPr="00F6603D">
              <w:rPr>
                <w:color w:val="000000"/>
              </w:rPr>
              <w:lastRenderedPageBreak/>
              <w:t>Valsts civilās aizsardzības plāna 37.pielikums</w:t>
            </w:r>
          </w:p>
        </w:tc>
      </w:tr>
      <w:tr w:rsidR="00B47CF1" w:rsidRPr="00934389" w:rsidTr="003E383F">
        <w:tc>
          <w:tcPr>
            <w:tcW w:w="319" w:type="pct"/>
            <w:shd w:val="clear" w:color="auto" w:fill="auto"/>
          </w:tcPr>
          <w:p w:rsidR="00B47CF1" w:rsidRPr="00825F0E" w:rsidRDefault="00B47CF1" w:rsidP="003E383F">
            <w:pPr>
              <w:numPr>
                <w:ilvl w:val="0"/>
                <w:numId w:val="6"/>
              </w:numPr>
              <w:jc w:val="center"/>
            </w:pPr>
          </w:p>
        </w:tc>
        <w:tc>
          <w:tcPr>
            <w:tcW w:w="1539" w:type="pct"/>
            <w:shd w:val="clear" w:color="auto" w:fill="auto"/>
          </w:tcPr>
          <w:p w:rsidR="00B47CF1" w:rsidRPr="004D1D74" w:rsidRDefault="00B47CF1" w:rsidP="003E383F">
            <w:pPr>
              <w:jc w:val="both"/>
            </w:pPr>
            <w:r w:rsidRPr="004D1D74">
              <w:t xml:space="preserve">Glābšanas darbu un seku likvidēšanas pasākumu veikšana </w:t>
            </w:r>
          </w:p>
        </w:tc>
        <w:tc>
          <w:tcPr>
            <w:tcW w:w="623" w:type="pct"/>
            <w:shd w:val="clear" w:color="auto" w:fill="auto"/>
          </w:tcPr>
          <w:p w:rsidR="00B47CF1" w:rsidRPr="00FA078F" w:rsidRDefault="00B47CF1" w:rsidP="003E383F">
            <w:pPr>
              <w:jc w:val="center"/>
            </w:pPr>
            <w:r>
              <w:t>Pastāvīgi</w:t>
            </w:r>
          </w:p>
        </w:tc>
        <w:tc>
          <w:tcPr>
            <w:tcW w:w="578" w:type="pct"/>
            <w:shd w:val="clear" w:color="auto" w:fill="auto"/>
          </w:tcPr>
          <w:p w:rsidR="00B47CF1" w:rsidRPr="004D1D74" w:rsidRDefault="00B47CF1" w:rsidP="003E383F">
            <w:pPr>
              <w:jc w:val="center"/>
            </w:pPr>
            <w:r>
              <w:t>Glābšanas darbu vadītājs</w:t>
            </w:r>
          </w:p>
          <w:p w:rsidR="00B47CF1" w:rsidRPr="004D1D74" w:rsidRDefault="00B47CF1" w:rsidP="003E383F">
            <w:pPr>
              <w:jc w:val="center"/>
            </w:pPr>
          </w:p>
        </w:tc>
        <w:tc>
          <w:tcPr>
            <w:tcW w:w="669" w:type="pct"/>
            <w:shd w:val="clear" w:color="auto" w:fill="auto"/>
          </w:tcPr>
          <w:p w:rsidR="00B47CF1" w:rsidRDefault="00B47CF1" w:rsidP="003E383F">
            <w:pPr>
              <w:jc w:val="center"/>
            </w:pPr>
            <w:r>
              <w:t>VUGD</w:t>
            </w:r>
          </w:p>
          <w:p w:rsidR="00B47CF1" w:rsidRDefault="00B47CF1" w:rsidP="003E383F">
            <w:pPr>
              <w:jc w:val="center"/>
            </w:pPr>
            <w:r>
              <w:t xml:space="preserve">Operatīvie </w:t>
            </w:r>
            <w:r w:rsidRPr="004D1D74">
              <w:t>dienest</w:t>
            </w:r>
            <w:r>
              <w:t xml:space="preserve">i </w:t>
            </w:r>
            <w:r w:rsidRPr="004D1D74">
              <w:t>un avārijas brigā</w:t>
            </w:r>
            <w:r>
              <w:t>des</w:t>
            </w:r>
          </w:p>
          <w:p w:rsidR="00B47CF1" w:rsidRDefault="00B47CF1" w:rsidP="003E383F">
            <w:pPr>
              <w:jc w:val="center"/>
            </w:pPr>
            <w:r w:rsidRPr="004D1D74">
              <w:t>Pašvaldības</w:t>
            </w:r>
          </w:p>
          <w:p w:rsidR="00B47CF1" w:rsidRPr="004D1D74" w:rsidRDefault="00B47CF1" w:rsidP="003E383F">
            <w:pPr>
              <w:jc w:val="center"/>
            </w:pPr>
            <w:r>
              <w:t>VVD</w:t>
            </w:r>
          </w:p>
        </w:tc>
        <w:tc>
          <w:tcPr>
            <w:tcW w:w="707" w:type="pct"/>
            <w:shd w:val="clear" w:color="auto" w:fill="auto"/>
          </w:tcPr>
          <w:p w:rsidR="00B47CF1" w:rsidRDefault="00B47CF1" w:rsidP="003E383F">
            <w:pPr>
              <w:jc w:val="center"/>
            </w:pPr>
            <w:r>
              <w:t>VUGD</w:t>
            </w:r>
          </w:p>
          <w:p w:rsidR="00B47CF1" w:rsidRDefault="00B47CF1" w:rsidP="003E383F">
            <w:pPr>
              <w:jc w:val="center"/>
            </w:pPr>
            <w:r>
              <w:t xml:space="preserve">Operatīvie </w:t>
            </w:r>
            <w:r w:rsidRPr="004D1D74">
              <w:t>dienest</w:t>
            </w:r>
            <w:r>
              <w:t xml:space="preserve">i </w:t>
            </w:r>
            <w:r w:rsidRPr="004D1D74">
              <w:t>un avārijas brigā</w:t>
            </w:r>
            <w:r>
              <w:t>des</w:t>
            </w:r>
          </w:p>
          <w:p w:rsidR="00B47CF1" w:rsidRDefault="00B47CF1" w:rsidP="003E383F">
            <w:pPr>
              <w:jc w:val="center"/>
            </w:pPr>
            <w:r w:rsidRPr="004D1D74">
              <w:t>Pašvaldības</w:t>
            </w:r>
          </w:p>
          <w:p w:rsidR="00B47CF1" w:rsidRPr="004D1D74" w:rsidRDefault="00B47CF1" w:rsidP="003E383F">
            <w:pPr>
              <w:jc w:val="center"/>
            </w:pPr>
            <w:r>
              <w:t>VVD</w:t>
            </w:r>
          </w:p>
        </w:tc>
        <w:tc>
          <w:tcPr>
            <w:tcW w:w="565" w:type="pct"/>
            <w:shd w:val="clear" w:color="auto" w:fill="auto"/>
          </w:tcPr>
          <w:p w:rsidR="00B47CF1" w:rsidRDefault="00B47CF1" w:rsidP="003E383F">
            <w:pPr>
              <w:jc w:val="center"/>
            </w:pPr>
            <w:r w:rsidRPr="00C3455E">
              <w:t>Valsts civilās aizsardzības plāna 37.pielikums</w:t>
            </w:r>
          </w:p>
        </w:tc>
      </w:tr>
      <w:tr w:rsidR="00B47CF1" w:rsidRPr="00F6603D" w:rsidTr="003E383F">
        <w:tc>
          <w:tcPr>
            <w:tcW w:w="319" w:type="pct"/>
            <w:shd w:val="clear" w:color="auto" w:fill="auto"/>
          </w:tcPr>
          <w:p w:rsidR="00B47CF1" w:rsidRPr="00F6603D" w:rsidRDefault="00B47CF1" w:rsidP="003E383F">
            <w:pPr>
              <w:numPr>
                <w:ilvl w:val="0"/>
                <w:numId w:val="6"/>
              </w:numPr>
              <w:jc w:val="center"/>
              <w:rPr>
                <w:color w:val="000000"/>
              </w:rPr>
            </w:pPr>
          </w:p>
        </w:tc>
        <w:tc>
          <w:tcPr>
            <w:tcW w:w="1539" w:type="pct"/>
            <w:shd w:val="clear" w:color="auto" w:fill="auto"/>
          </w:tcPr>
          <w:p w:rsidR="00B47CF1" w:rsidRPr="00F6603D" w:rsidRDefault="00B47CF1" w:rsidP="003E383F">
            <w:pPr>
              <w:jc w:val="both"/>
              <w:rPr>
                <w:color w:val="000000"/>
              </w:rPr>
            </w:pPr>
            <w:r w:rsidRPr="00F6603D">
              <w:rPr>
                <w:color w:val="000000"/>
              </w:rPr>
              <w:t>Nacionālo Bruņoto spēku (tai skaitā Zemessardzes) iesaistīšana atbilstoši normatīvo aktu prasībām vai savstarpējām vienošanām</w:t>
            </w:r>
          </w:p>
        </w:tc>
        <w:tc>
          <w:tcPr>
            <w:tcW w:w="623" w:type="pct"/>
            <w:shd w:val="clear" w:color="auto" w:fill="auto"/>
          </w:tcPr>
          <w:p w:rsidR="00B47CF1" w:rsidRPr="00F6603D" w:rsidRDefault="00B47CF1" w:rsidP="003E383F">
            <w:pPr>
              <w:jc w:val="center"/>
              <w:rPr>
                <w:color w:val="000000"/>
              </w:rPr>
            </w:pPr>
            <w:r w:rsidRPr="00F6603D">
              <w:rPr>
                <w:color w:val="000000"/>
              </w:rPr>
              <w:t>2 stundas</w:t>
            </w:r>
          </w:p>
        </w:tc>
        <w:tc>
          <w:tcPr>
            <w:tcW w:w="578" w:type="pct"/>
            <w:shd w:val="clear" w:color="auto" w:fill="auto"/>
          </w:tcPr>
          <w:p w:rsidR="00B47CF1" w:rsidRPr="00F6603D" w:rsidRDefault="00B47CF1" w:rsidP="003E383F">
            <w:pPr>
              <w:jc w:val="center"/>
              <w:rPr>
                <w:color w:val="000000"/>
              </w:rPr>
            </w:pPr>
            <w:r w:rsidRPr="00F6603D">
              <w:rPr>
                <w:color w:val="000000"/>
              </w:rPr>
              <w:t>AIM</w:t>
            </w:r>
          </w:p>
          <w:p w:rsidR="00B47CF1" w:rsidRPr="00F6603D" w:rsidRDefault="00B47CF1" w:rsidP="003E383F">
            <w:pPr>
              <w:jc w:val="center"/>
              <w:rPr>
                <w:color w:val="000000"/>
              </w:rPr>
            </w:pPr>
            <w:r w:rsidRPr="00F6603D">
              <w:rPr>
                <w:color w:val="000000"/>
              </w:rPr>
              <w:t>NBS</w:t>
            </w:r>
          </w:p>
          <w:p w:rsidR="00B47CF1" w:rsidRPr="00F6603D" w:rsidRDefault="00B47CF1" w:rsidP="003E383F">
            <w:pPr>
              <w:jc w:val="center"/>
              <w:rPr>
                <w:color w:val="000000"/>
              </w:rPr>
            </w:pPr>
          </w:p>
        </w:tc>
        <w:tc>
          <w:tcPr>
            <w:tcW w:w="669" w:type="pct"/>
            <w:shd w:val="clear" w:color="auto" w:fill="auto"/>
          </w:tcPr>
          <w:p w:rsidR="00B47CF1" w:rsidRPr="00F6603D" w:rsidRDefault="00B47CF1" w:rsidP="003E383F">
            <w:pPr>
              <w:jc w:val="center"/>
              <w:rPr>
                <w:color w:val="000000"/>
              </w:rPr>
            </w:pPr>
            <w:r w:rsidRPr="00F6603D">
              <w:rPr>
                <w:color w:val="000000"/>
              </w:rPr>
              <w:t>NBS</w:t>
            </w:r>
          </w:p>
          <w:p w:rsidR="00B47CF1" w:rsidRPr="00F6603D" w:rsidRDefault="00B47CF1" w:rsidP="003E383F">
            <w:pPr>
              <w:jc w:val="center"/>
              <w:rPr>
                <w:color w:val="000000"/>
              </w:rPr>
            </w:pPr>
            <w:r w:rsidRPr="00F6603D">
              <w:rPr>
                <w:color w:val="000000"/>
              </w:rPr>
              <w:t>VUGD</w:t>
            </w:r>
          </w:p>
          <w:p w:rsidR="00B47CF1" w:rsidRPr="00F6603D" w:rsidRDefault="00B47CF1" w:rsidP="003E383F">
            <w:pPr>
              <w:jc w:val="center"/>
              <w:rPr>
                <w:color w:val="000000"/>
              </w:rPr>
            </w:pPr>
            <w:r w:rsidRPr="00F6603D">
              <w:rPr>
                <w:color w:val="000000"/>
              </w:rPr>
              <w:t>VVD</w:t>
            </w:r>
          </w:p>
          <w:p w:rsidR="00B47CF1" w:rsidRPr="00F6603D" w:rsidRDefault="00B47CF1" w:rsidP="003E383F">
            <w:pPr>
              <w:jc w:val="center"/>
              <w:rPr>
                <w:color w:val="000000"/>
              </w:rPr>
            </w:pPr>
            <w:r w:rsidRPr="00F6603D">
              <w:rPr>
                <w:color w:val="000000"/>
              </w:rPr>
              <w:t>VP</w:t>
            </w:r>
          </w:p>
          <w:p w:rsidR="00B47CF1" w:rsidRPr="00F6603D" w:rsidRDefault="00B47CF1" w:rsidP="003E383F">
            <w:pPr>
              <w:jc w:val="center"/>
              <w:rPr>
                <w:color w:val="000000"/>
              </w:rPr>
            </w:pPr>
            <w:r w:rsidRPr="00F6603D">
              <w:rPr>
                <w:color w:val="000000"/>
              </w:rPr>
              <w:t>NMPD</w:t>
            </w:r>
          </w:p>
        </w:tc>
        <w:tc>
          <w:tcPr>
            <w:tcW w:w="707" w:type="pct"/>
            <w:shd w:val="clear" w:color="auto" w:fill="auto"/>
          </w:tcPr>
          <w:p w:rsidR="00B47CF1" w:rsidRPr="00F6603D" w:rsidRDefault="00B47CF1" w:rsidP="003E383F">
            <w:pPr>
              <w:jc w:val="center"/>
              <w:rPr>
                <w:color w:val="000000"/>
              </w:rPr>
            </w:pPr>
            <w:r w:rsidRPr="00F6603D">
              <w:rPr>
                <w:color w:val="000000"/>
              </w:rPr>
              <w:t>NBS</w:t>
            </w:r>
          </w:p>
          <w:p w:rsidR="00B47CF1" w:rsidRPr="00F6603D" w:rsidRDefault="00B47CF1" w:rsidP="003E383F">
            <w:pPr>
              <w:jc w:val="center"/>
              <w:rPr>
                <w:color w:val="000000"/>
              </w:rPr>
            </w:pPr>
            <w:r w:rsidRPr="00F6603D">
              <w:rPr>
                <w:color w:val="000000"/>
              </w:rPr>
              <w:t>VUGD</w:t>
            </w:r>
          </w:p>
          <w:p w:rsidR="00B47CF1" w:rsidRPr="00F6603D" w:rsidRDefault="00B47CF1" w:rsidP="003E383F">
            <w:pPr>
              <w:jc w:val="center"/>
              <w:rPr>
                <w:color w:val="000000"/>
              </w:rPr>
            </w:pPr>
            <w:r w:rsidRPr="00F6603D">
              <w:rPr>
                <w:color w:val="000000"/>
              </w:rPr>
              <w:t>VVD</w:t>
            </w:r>
          </w:p>
          <w:p w:rsidR="00B47CF1" w:rsidRPr="00F6603D" w:rsidRDefault="00B47CF1" w:rsidP="003E383F">
            <w:pPr>
              <w:jc w:val="center"/>
              <w:rPr>
                <w:color w:val="000000"/>
              </w:rPr>
            </w:pPr>
            <w:r w:rsidRPr="00F6603D">
              <w:rPr>
                <w:color w:val="000000"/>
              </w:rPr>
              <w:t>VP</w:t>
            </w:r>
          </w:p>
          <w:p w:rsidR="00B47CF1" w:rsidRPr="00F6603D" w:rsidRDefault="00B47CF1" w:rsidP="003E383F">
            <w:pPr>
              <w:jc w:val="center"/>
              <w:rPr>
                <w:color w:val="000000"/>
              </w:rPr>
            </w:pPr>
            <w:r w:rsidRPr="00F6603D">
              <w:rPr>
                <w:color w:val="000000"/>
              </w:rPr>
              <w:t>NMPD</w:t>
            </w:r>
          </w:p>
        </w:tc>
        <w:tc>
          <w:tcPr>
            <w:tcW w:w="565" w:type="pct"/>
            <w:shd w:val="clear" w:color="auto" w:fill="auto"/>
          </w:tcPr>
          <w:p w:rsidR="00B47CF1" w:rsidRPr="00F6603D" w:rsidRDefault="00B47CF1" w:rsidP="003E383F">
            <w:pPr>
              <w:jc w:val="center"/>
              <w:rPr>
                <w:color w:val="000000"/>
              </w:rPr>
            </w:pPr>
            <w:r w:rsidRPr="00F6603D">
              <w:rPr>
                <w:color w:val="000000"/>
              </w:rPr>
              <w:t>Valsts civilās aizsardzības plāna 37.pielikums</w:t>
            </w:r>
          </w:p>
        </w:tc>
      </w:tr>
      <w:tr w:rsidR="00EB5514" w:rsidRPr="00934389" w:rsidTr="000E5433">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4D1D74" w:rsidRDefault="00EB5514" w:rsidP="00EB5514">
            <w:pPr>
              <w:jc w:val="both"/>
            </w:pPr>
            <w:r w:rsidRPr="001C02E7">
              <w:t>Dekontaminācijas vai atsārņošanas veikšana</w:t>
            </w:r>
            <w:r>
              <w:t xml:space="preserve"> notikuma vietā</w:t>
            </w:r>
          </w:p>
        </w:tc>
        <w:tc>
          <w:tcPr>
            <w:tcW w:w="623" w:type="pct"/>
            <w:shd w:val="clear" w:color="auto" w:fill="auto"/>
          </w:tcPr>
          <w:p w:rsidR="00EB5514" w:rsidRPr="00FA078F" w:rsidRDefault="00EB5514" w:rsidP="00EB5514">
            <w:pPr>
              <w:jc w:val="center"/>
            </w:pPr>
            <w:r>
              <w:t>Pēc nepieciešamības</w:t>
            </w:r>
          </w:p>
        </w:tc>
        <w:tc>
          <w:tcPr>
            <w:tcW w:w="578" w:type="pct"/>
            <w:shd w:val="clear" w:color="auto" w:fill="auto"/>
          </w:tcPr>
          <w:p w:rsidR="00EB5514" w:rsidRPr="00FA078F" w:rsidRDefault="00EB5514" w:rsidP="00EB5514">
            <w:pPr>
              <w:jc w:val="center"/>
            </w:pPr>
            <w:r>
              <w:t>VUGD</w:t>
            </w:r>
          </w:p>
        </w:tc>
        <w:tc>
          <w:tcPr>
            <w:tcW w:w="669" w:type="pct"/>
            <w:shd w:val="clear" w:color="auto" w:fill="auto"/>
          </w:tcPr>
          <w:p w:rsidR="00EB5514" w:rsidRPr="00FA078F" w:rsidRDefault="00EB5514" w:rsidP="00EB5514">
            <w:pPr>
              <w:jc w:val="center"/>
            </w:pPr>
            <w:r>
              <w:t>VUGD</w:t>
            </w:r>
          </w:p>
        </w:tc>
        <w:tc>
          <w:tcPr>
            <w:tcW w:w="707" w:type="pct"/>
            <w:shd w:val="clear" w:color="auto" w:fill="auto"/>
          </w:tcPr>
          <w:p w:rsidR="00EB5514" w:rsidRPr="00FA078F" w:rsidRDefault="00EB5514" w:rsidP="00EB5514">
            <w:pPr>
              <w:jc w:val="center"/>
            </w:pPr>
            <w:r>
              <w:t>VUGD</w:t>
            </w:r>
          </w:p>
        </w:tc>
        <w:tc>
          <w:tcPr>
            <w:tcW w:w="565" w:type="pct"/>
            <w:shd w:val="clear" w:color="auto" w:fill="auto"/>
          </w:tcPr>
          <w:p w:rsidR="00EB5514" w:rsidRDefault="00EB5514" w:rsidP="00EB5514">
            <w:pPr>
              <w:jc w:val="center"/>
            </w:pPr>
            <w:r w:rsidRPr="00936587">
              <w:t>Valsts civilās aizsardzības plāna 37.pielikums</w:t>
            </w:r>
          </w:p>
        </w:tc>
      </w:tr>
      <w:tr w:rsidR="00EB5514" w:rsidRPr="00934389" w:rsidTr="000E5433">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4D1D74" w:rsidRDefault="00EB5514" w:rsidP="00EB5514">
            <w:pPr>
              <w:jc w:val="both"/>
            </w:pPr>
            <w:r w:rsidRPr="0030613E">
              <w:t xml:space="preserve">Avārijas rezultātā noplūdušās bīstamās vielas paraugu ņemšanas laboratorijas </w:t>
            </w:r>
            <w:r w:rsidRPr="0030613E">
              <w:lastRenderedPageBreak/>
              <w:t>analīzei organizēšana, kā arī sanācijas organizēšana u</w:t>
            </w:r>
            <w:bookmarkStart w:id="0" w:name="_GoBack"/>
            <w:bookmarkEnd w:id="0"/>
            <w:r w:rsidRPr="0030613E">
              <w:t>n veikšana</w:t>
            </w:r>
          </w:p>
        </w:tc>
        <w:tc>
          <w:tcPr>
            <w:tcW w:w="623" w:type="pct"/>
            <w:shd w:val="clear" w:color="auto" w:fill="auto"/>
          </w:tcPr>
          <w:p w:rsidR="00EB5514" w:rsidRPr="00FA078F" w:rsidRDefault="00EB5514" w:rsidP="00EB5514">
            <w:pPr>
              <w:jc w:val="center"/>
            </w:pPr>
            <w:r>
              <w:lastRenderedPageBreak/>
              <w:t>Pēc nepieciešamības</w:t>
            </w:r>
          </w:p>
        </w:tc>
        <w:tc>
          <w:tcPr>
            <w:tcW w:w="578" w:type="pct"/>
            <w:shd w:val="clear" w:color="auto" w:fill="auto"/>
          </w:tcPr>
          <w:p w:rsidR="00EB5514" w:rsidRPr="00FA078F" w:rsidRDefault="00EB5514" w:rsidP="00EB5514">
            <w:pPr>
              <w:jc w:val="center"/>
            </w:pPr>
            <w:r w:rsidRPr="00BE6E76">
              <w:t xml:space="preserve">Glābšanas darbu vadītājs </w:t>
            </w:r>
            <w:r>
              <w:t xml:space="preserve">Objekta </w:t>
            </w:r>
            <w:r>
              <w:lastRenderedPageBreak/>
              <w:t xml:space="preserve">atbildīgā persona, </w:t>
            </w:r>
            <w:r w:rsidRPr="0089163E">
              <w:t>īpašnieks vai tiesiskais valdītājs</w:t>
            </w:r>
          </w:p>
        </w:tc>
        <w:tc>
          <w:tcPr>
            <w:tcW w:w="669" w:type="pct"/>
            <w:shd w:val="clear" w:color="auto" w:fill="auto"/>
          </w:tcPr>
          <w:p w:rsidR="00EB5514" w:rsidRDefault="00EB5514" w:rsidP="00EB5514">
            <w:pPr>
              <w:jc w:val="center"/>
            </w:pPr>
            <w:r w:rsidRPr="00BE6E76">
              <w:lastRenderedPageBreak/>
              <w:t>Glābšanas darbu vadītājs</w:t>
            </w:r>
          </w:p>
          <w:p w:rsidR="00EB5514" w:rsidRDefault="00EB5514" w:rsidP="00EB5514">
            <w:pPr>
              <w:jc w:val="center"/>
            </w:pPr>
            <w:r>
              <w:lastRenderedPageBreak/>
              <w:t xml:space="preserve">Objekta atbildīgā persona, </w:t>
            </w:r>
            <w:r w:rsidRPr="0089163E">
              <w:t>īpašnieks vai tiesiskais valdītājs</w:t>
            </w:r>
          </w:p>
          <w:p w:rsidR="00EB5514" w:rsidRDefault="00EB5514" w:rsidP="00EB5514">
            <w:pPr>
              <w:jc w:val="center"/>
            </w:pPr>
            <w:r>
              <w:t>VVD</w:t>
            </w:r>
          </w:p>
          <w:p w:rsidR="00EB5514" w:rsidRPr="00FA078F" w:rsidRDefault="00EB5514" w:rsidP="00EB5514">
            <w:pPr>
              <w:jc w:val="center"/>
            </w:pPr>
          </w:p>
        </w:tc>
        <w:tc>
          <w:tcPr>
            <w:tcW w:w="707" w:type="pct"/>
            <w:shd w:val="clear" w:color="auto" w:fill="auto"/>
          </w:tcPr>
          <w:p w:rsidR="00EB5514" w:rsidRDefault="00EB5514" w:rsidP="00EB5514">
            <w:pPr>
              <w:jc w:val="center"/>
            </w:pPr>
            <w:r>
              <w:lastRenderedPageBreak/>
              <w:t xml:space="preserve">Objekta atbildīgā persona, </w:t>
            </w:r>
            <w:r w:rsidRPr="0089163E">
              <w:t xml:space="preserve">īpašnieks </w:t>
            </w:r>
            <w:r w:rsidRPr="0089163E">
              <w:lastRenderedPageBreak/>
              <w:t>vai tiesiskais valdītājs</w:t>
            </w:r>
          </w:p>
          <w:p w:rsidR="00EB5514" w:rsidRDefault="00EB5514" w:rsidP="00EB5514">
            <w:pPr>
              <w:jc w:val="center"/>
            </w:pPr>
            <w:r>
              <w:t xml:space="preserve">Komersanti </w:t>
            </w:r>
          </w:p>
          <w:p w:rsidR="00EB5514" w:rsidRPr="00FA078F" w:rsidRDefault="00EB5514" w:rsidP="00EB5514">
            <w:pPr>
              <w:jc w:val="center"/>
            </w:pPr>
            <w:r>
              <w:t>LVĢMC</w:t>
            </w:r>
          </w:p>
        </w:tc>
        <w:tc>
          <w:tcPr>
            <w:tcW w:w="565" w:type="pct"/>
            <w:shd w:val="clear" w:color="auto" w:fill="auto"/>
          </w:tcPr>
          <w:p w:rsidR="00EB5514" w:rsidRDefault="00EB5514" w:rsidP="00EB5514">
            <w:pPr>
              <w:jc w:val="center"/>
            </w:pPr>
            <w:r w:rsidRPr="00936587">
              <w:lastRenderedPageBreak/>
              <w:t xml:space="preserve">Valsts civilās aizsardzības </w:t>
            </w:r>
            <w:r w:rsidRPr="00936587">
              <w:lastRenderedPageBreak/>
              <w:t>plāna 37.pielikums</w:t>
            </w:r>
          </w:p>
        </w:tc>
      </w:tr>
      <w:tr w:rsidR="00DB6DFF" w:rsidRPr="00DB6DFF" w:rsidTr="000E5433">
        <w:tc>
          <w:tcPr>
            <w:tcW w:w="319" w:type="pct"/>
            <w:shd w:val="clear" w:color="auto" w:fill="auto"/>
          </w:tcPr>
          <w:p w:rsidR="00EB5514" w:rsidRPr="00DB6DFF" w:rsidRDefault="00EB5514" w:rsidP="00EB5514">
            <w:pPr>
              <w:numPr>
                <w:ilvl w:val="0"/>
                <w:numId w:val="6"/>
              </w:numPr>
              <w:jc w:val="center"/>
              <w:rPr>
                <w:color w:val="000000" w:themeColor="text1"/>
              </w:rPr>
            </w:pPr>
          </w:p>
        </w:tc>
        <w:tc>
          <w:tcPr>
            <w:tcW w:w="1539" w:type="pct"/>
            <w:shd w:val="clear" w:color="auto" w:fill="auto"/>
          </w:tcPr>
          <w:p w:rsidR="00EB5514" w:rsidRPr="00DB6DFF" w:rsidRDefault="00EB5514" w:rsidP="00EB5514">
            <w:pPr>
              <w:jc w:val="both"/>
              <w:rPr>
                <w:color w:val="000000" w:themeColor="text1"/>
              </w:rPr>
            </w:pPr>
            <w:r w:rsidRPr="00DB6DFF">
              <w:rPr>
                <w:color w:val="000000" w:themeColor="text1"/>
              </w:rPr>
              <w:t>Pašvaldību sadarbības teritoriju civilās aizsardzības komisij</w:t>
            </w:r>
            <w:r w:rsidR="009C0C00" w:rsidRPr="00DB6DFF">
              <w:rPr>
                <w:color w:val="000000" w:themeColor="text1"/>
              </w:rPr>
              <w:t>as</w:t>
            </w:r>
            <w:r w:rsidRPr="00DB6DFF">
              <w:rPr>
                <w:color w:val="000000" w:themeColor="text1"/>
              </w:rPr>
              <w:t xml:space="preserve"> </w:t>
            </w:r>
            <w:r w:rsidR="009C0C00" w:rsidRPr="00DB6DFF">
              <w:rPr>
                <w:color w:val="000000" w:themeColor="text1"/>
              </w:rPr>
              <w:t>informēšana un apziņošana</w:t>
            </w:r>
          </w:p>
        </w:tc>
        <w:tc>
          <w:tcPr>
            <w:tcW w:w="623" w:type="pct"/>
            <w:shd w:val="clear" w:color="auto" w:fill="auto"/>
          </w:tcPr>
          <w:p w:rsidR="00EB5514" w:rsidRPr="00DB6DFF" w:rsidRDefault="000A3DF6" w:rsidP="00EB5514">
            <w:pPr>
              <w:jc w:val="center"/>
              <w:rPr>
                <w:color w:val="000000" w:themeColor="text1"/>
              </w:rPr>
            </w:pPr>
            <w:r w:rsidRPr="00DB6DFF">
              <w:rPr>
                <w:color w:val="000000" w:themeColor="text1"/>
              </w:rPr>
              <w:t>4 stundas</w:t>
            </w:r>
          </w:p>
        </w:tc>
        <w:tc>
          <w:tcPr>
            <w:tcW w:w="578" w:type="pct"/>
            <w:shd w:val="clear" w:color="auto" w:fill="auto"/>
          </w:tcPr>
          <w:p w:rsidR="00EB5514" w:rsidRPr="00DB6DFF" w:rsidRDefault="00785015" w:rsidP="00EB5514">
            <w:pPr>
              <w:jc w:val="center"/>
              <w:rPr>
                <w:color w:val="000000" w:themeColor="text1"/>
              </w:rPr>
            </w:pPr>
            <w:r w:rsidRPr="00DB6DFF">
              <w:rPr>
                <w:color w:val="000000" w:themeColor="text1"/>
              </w:rPr>
              <w:t>Pašvaldības s</w:t>
            </w:r>
            <w:r w:rsidR="00EB5514" w:rsidRPr="00DB6DFF">
              <w:rPr>
                <w:color w:val="000000" w:themeColor="text1"/>
              </w:rPr>
              <w:t>adarbīb</w:t>
            </w:r>
            <w:r w:rsidRPr="00DB6DFF">
              <w:rPr>
                <w:color w:val="000000" w:themeColor="text1"/>
              </w:rPr>
              <w:t>as</w:t>
            </w:r>
            <w:r w:rsidR="00EB5514" w:rsidRPr="00DB6DFF">
              <w:rPr>
                <w:color w:val="000000" w:themeColor="text1"/>
              </w:rPr>
              <w:t xml:space="preserve"> teritorij</w:t>
            </w:r>
            <w:r w:rsidRPr="00DB6DFF">
              <w:rPr>
                <w:color w:val="000000" w:themeColor="text1"/>
              </w:rPr>
              <w:t>as</w:t>
            </w:r>
            <w:r w:rsidR="00EB5514" w:rsidRPr="00DB6DFF">
              <w:rPr>
                <w:color w:val="000000" w:themeColor="text1"/>
              </w:rPr>
              <w:t xml:space="preserve"> civilās aizsardzības komisijas priekšsēdētājs</w:t>
            </w:r>
          </w:p>
        </w:tc>
        <w:tc>
          <w:tcPr>
            <w:tcW w:w="669" w:type="pct"/>
            <w:shd w:val="clear" w:color="auto" w:fill="auto"/>
          </w:tcPr>
          <w:p w:rsidR="00EB5514" w:rsidRPr="00DB6DFF" w:rsidRDefault="009C0C00" w:rsidP="00EB5514">
            <w:pPr>
              <w:jc w:val="center"/>
              <w:rPr>
                <w:rFonts w:eastAsia="Calibri"/>
                <w:color w:val="000000" w:themeColor="text1"/>
              </w:rPr>
            </w:pPr>
            <w:r w:rsidRPr="00DB6DFF">
              <w:rPr>
                <w:color w:val="000000" w:themeColor="text1"/>
              </w:rPr>
              <w:t>Pašvaldības sadarbības teritorijas civilās aizsardzības komisijas nolikumā noteiktā persona</w:t>
            </w:r>
          </w:p>
        </w:tc>
        <w:tc>
          <w:tcPr>
            <w:tcW w:w="707" w:type="pct"/>
            <w:shd w:val="clear" w:color="auto" w:fill="auto"/>
          </w:tcPr>
          <w:p w:rsidR="00EB5514" w:rsidRPr="00DB6DFF" w:rsidRDefault="009C0C00" w:rsidP="00EB5514">
            <w:pPr>
              <w:jc w:val="center"/>
              <w:rPr>
                <w:rFonts w:eastAsia="Calibri"/>
                <w:color w:val="000000" w:themeColor="text1"/>
              </w:rPr>
            </w:pPr>
            <w:r w:rsidRPr="00DB6DFF">
              <w:rPr>
                <w:color w:val="000000" w:themeColor="text1"/>
              </w:rPr>
              <w:t>Pašvaldības sadarbības teritorijas civilās aizsardzības komisijas nolikumā noteiktā persona</w:t>
            </w:r>
          </w:p>
        </w:tc>
        <w:tc>
          <w:tcPr>
            <w:tcW w:w="565" w:type="pct"/>
            <w:shd w:val="clear" w:color="auto" w:fill="auto"/>
          </w:tcPr>
          <w:p w:rsidR="00EB5514" w:rsidRPr="00DB6DFF" w:rsidRDefault="00EB5514" w:rsidP="00EB5514">
            <w:pPr>
              <w:jc w:val="center"/>
              <w:rPr>
                <w:color w:val="000000" w:themeColor="text1"/>
              </w:rPr>
            </w:pPr>
            <w:r w:rsidRPr="00DB6DFF">
              <w:rPr>
                <w:color w:val="000000" w:themeColor="text1"/>
              </w:rPr>
              <w:t>Valsts civilās aizsardzības plāna 37.pielikums</w:t>
            </w:r>
          </w:p>
        </w:tc>
      </w:tr>
      <w:tr w:rsidR="00EB5514" w:rsidRPr="00934389" w:rsidTr="000E5433">
        <w:tc>
          <w:tcPr>
            <w:tcW w:w="319" w:type="pct"/>
            <w:shd w:val="clear" w:color="auto" w:fill="auto"/>
          </w:tcPr>
          <w:p w:rsidR="00EB5514" w:rsidRDefault="00EB5514" w:rsidP="00EB5514">
            <w:pPr>
              <w:numPr>
                <w:ilvl w:val="0"/>
                <w:numId w:val="6"/>
              </w:numPr>
              <w:jc w:val="center"/>
            </w:pPr>
          </w:p>
        </w:tc>
        <w:tc>
          <w:tcPr>
            <w:tcW w:w="1539" w:type="pct"/>
            <w:shd w:val="clear" w:color="auto" w:fill="auto"/>
          </w:tcPr>
          <w:p w:rsidR="00EB5514" w:rsidRDefault="00EB5514" w:rsidP="00EB5514">
            <w:pPr>
              <w:jc w:val="both"/>
            </w:pPr>
            <w:r w:rsidRPr="00041A27">
              <w:t>Pirmās palīdzības sniegšana</w:t>
            </w:r>
          </w:p>
        </w:tc>
        <w:tc>
          <w:tcPr>
            <w:tcW w:w="623" w:type="pct"/>
            <w:shd w:val="clear" w:color="auto" w:fill="auto"/>
          </w:tcPr>
          <w:p w:rsidR="00EB5514" w:rsidRPr="00C16C31" w:rsidRDefault="00EB5514" w:rsidP="00EB5514">
            <w:pPr>
              <w:jc w:val="center"/>
            </w:pPr>
            <w:r w:rsidRPr="00041A27">
              <w:t>Pēc nepieciešamības</w:t>
            </w:r>
          </w:p>
        </w:tc>
        <w:tc>
          <w:tcPr>
            <w:tcW w:w="578" w:type="pct"/>
            <w:shd w:val="clear" w:color="auto" w:fill="auto"/>
          </w:tcPr>
          <w:p w:rsidR="00EB5514" w:rsidRDefault="00EB5514" w:rsidP="00EB5514">
            <w:pPr>
              <w:jc w:val="center"/>
            </w:pPr>
            <w:r w:rsidRPr="00041A27">
              <w:t>Fiziska un juridiska persona</w:t>
            </w:r>
          </w:p>
          <w:p w:rsidR="00EB5514" w:rsidRDefault="00EB5514" w:rsidP="00EB5514">
            <w:pPr>
              <w:jc w:val="center"/>
            </w:pPr>
          </w:p>
          <w:p w:rsidR="00EB5514" w:rsidRPr="00C16C31" w:rsidRDefault="00EB5514" w:rsidP="00EB5514">
            <w:pPr>
              <w:jc w:val="center"/>
            </w:pPr>
            <w:r w:rsidRPr="00041A27">
              <w:t>Valsts un pašvaldības institūcijas</w:t>
            </w:r>
          </w:p>
        </w:tc>
        <w:tc>
          <w:tcPr>
            <w:tcW w:w="669" w:type="pct"/>
            <w:shd w:val="clear" w:color="auto" w:fill="auto"/>
          </w:tcPr>
          <w:p w:rsidR="00EB5514" w:rsidRDefault="00EB5514" w:rsidP="00EB5514">
            <w:pPr>
              <w:jc w:val="center"/>
            </w:pPr>
            <w:r w:rsidRPr="00041A27">
              <w:t>Fiziska un juridiska persona</w:t>
            </w:r>
          </w:p>
          <w:p w:rsidR="00EB5514" w:rsidRDefault="00EB5514" w:rsidP="00EB5514">
            <w:pPr>
              <w:jc w:val="center"/>
            </w:pPr>
          </w:p>
          <w:p w:rsidR="00EB5514" w:rsidRPr="00C16C31" w:rsidRDefault="00EB5514" w:rsidP="00EB5514">
            <w:pPr>
              <w:jc w:val="center"/>
              <w:rPr>
                <w:rFonts w:eastAsia="Calibri"/>
              </w:rPr>
            </w:pPr>
            <w:r w:rsidRPr="00041A27">
              <w:t>Valsts un pašvaldības institūcijas</w:t>
            </w:r>
          </w:p>
        </w:tc>
        <w:tc>
          <w:tcPr>
            <w:tcW w:w="707" w:type="pct"/>
            <w:shd w:val="clear" w:color="auto" w:fill="auto"/>
          </w:tcPr>
          <w:p w:rsidR="00EB5514" w:rsidRDefault="00EB5514" w:rsidP="00EB5514">
            <w:pPr>
              <w:jc w:val="center"/>
            </w:pPr>
            <w:r w:rsidRPr="00041A27">
              <w:t>Fiziska un juridiska persona</w:t>
            </w:r>
          </w:p>
          <w:p w:rsidR="00EB5514" w:rsidRDefault="00EB5514" w:rsidP="00EB5514">
            <w:pPr>
              <w:jc w:val="center"/>
            </w:pPr>
          </w:p>
          <w:p w:rsidR="00EB5514" w:rsidRDefault="00EB5514" w:rsidP="00EB5514">
            <w:pPr>
              <w:jc w:val="center"/>
            </w:pPr>
            <w:r w:rsidRPr="00041A27">
              <w:t>Valsts un pašvaldības institūcijas</w:t>
            </w:r>
          </w:p>
          <w:p w:rsidR="00EB5514" w:rsidRPr="00C16C31" w:rsidRDefault="00EB5514" w:rsidP="00EB5514">
            <w:pPr>
              <w:jc w:val="center"/>
              <w:rPr>
                <w:rFonts w:eastAsia="Calibri"/>
              </w:rPr>
            </w:pPr>
            <w:r>
              <w:t>NVO</w:t>
            </w:r>
          </w:p>
        </w:tc>
        <w:tc>
          <w:tcPr>
            <w:tcW w:w="565" w:type="pct"/>
            <w:shd w:val="clear" w:color="auto" w:fill="auto"/>
          </w:tcPr>
          <w:p w:rsidR="00EB5514" w:rsidRDefault="00EB5514" w:rsidP="00EB5514">
            <w:pPr>
              <w:jc w:val="center"/>
            </w:pPr>
            <w:r w:rsidRPr="00C3455E">
              <w:t>Valsts civilās aizsardzības plāna 37.pielikums</w:t>
            </w:r>
          </w:p>
        </w:tc>
      </w:tr>
      <w:tr w:rsidR="00EB5514" w:rsidRPr="00934389" w:rsidTr="000E5433">
        <w:tc>
          <w:tcPr>
            <w:tcW w:w="319" w:type="pct"/>
            <w:shd w:val="clear" w:color="auto" w:fill="auto"/>
          </w:tcPr>
          <w:p w:rsidR="00EB5514" w:rsidRDefault="00EB5514" w:rsidP="00EB5514">
            <w:pPr>
              <w:numPr>
                <w:ilvl w:val="0"/>
                <w:numId w:val="6"/>
              </w:numPr>
              <w:jc w:val="center"/>
            </w:pPr>
          </w:p>
        </w:tc>
        <w:tc>
          <w:tcPr>
            <w:tcW w:w="1539" w:type="pct"/>
            <w:shd w:val="clear" w:color="auto" w:fill="auto"/>
          </w:tcPr>
          <w:p w:rsidR="00EB5514" w:rsidRDefault="00EB5514" w:rsidP="00EB5514">
            <w:pPr>
              <w:jc w:val="both"/>
            </w:pPr>
            <w:r>
              <w:t>Psiholoģiskā atbalsta sniegšanas iedzīvotājiem</w:t>
            </w:r>
          </w:p>
        </w:tc>
        <w:tc>
          <w:tcPr>
            <w:tcW w:w="623" w:type="pct"/>
            <w:shd w:val="clear" w:color="auto" w:fill="auto"/>
          </w:tcPr>
          <w:p w:rsidR="00EB5514" w:rsidRDefault="00EB5514" w:rsidP="00EB5514">
            <w:pPr>
              <w:jc w:val="center"/>
            </w:pPr>
            <w:r w:rsidRPr="00C16C31">
              <w:t>Pēc nepieciešamības</w:t>
            </w:r>
          </w:p>
        </w:tc>
        <w:tc>
          <w:tcPr>
            <w:tcW w:w="578" w:type="pct"/>
            <w:shd w:val="clear" w:color="auto" w:fill="auto"/>
          </w:tcPr>
          <w:p w:rsidR="00EB5514" w:rsidRDefault="00EB5514" w:rsidP="00EB5514">
            <w:pPr>
              <w:jc w:val="center"/>
            </w:pPr>
            <w:r w:rsidRPr="00C16C31">
              <w:t>Pašvaldības</w:t>
            </w:r>
          </w:p>
        </w:tc>
        <w:tc>
          <w:tcPr>
            <w:tcW w:w="669" w:type="pct"/>
            <w:shd w:val="clear" w:color="auto" w:fill="auto"/>
          </w:tcPr>
          <w:p w:rsidR="00EB5514" w:rsidRDefault="00EB5514" w:rsidP="00EB5514">
            <w:pPr>
              <w:jc w:val="center"/>
            </w:pPr>
            <w:r w:rsidRPr="00C16C31">
              <w:rPr>
                <w:rFonts w:eastAsia="Calibri"/>
              </w:rPr>
              <w:t>Pašvaldības sociālais dienests</w:t>
            </w:r>
          </w:p>
        </w:tc>
        <w:tc>
          <w:tcPr>
            <w:tcW w:w="707" w:type="pct"/>
            <w:shd w:val="clear" w:color="auto" w:fill="auto"/>
          </w:tcPr>
          <w:p w:rsidR="00EB5514" w:rsidRPr="00C16C31" w:rsidRDefault="00EB5514" w:rsidP="00EB5514">
            <w:pPr>
              <w:jc w:val="center"/>
              <w:rPr>
                <w:rFonts w:eastAsia="Calibri"/>
              </w:rPr>
            </w:pPr>
            <w:r w:rsidRPr="00C16C31">
              <w:rPr>
                <w:rFonts w:eastAsia="Calibri"/>
              </w:rPr>
              <w:t>Pašvaldības sociālais dienests</w:t>
            </w:r>
          </w:p>
          <w:p w:rsidR="00EB5514" w:rsidRPr="00C16C31" w:rsidRDefault="00EB5514" w:rsidP="00EB5514">
            <w:pPr>
              <w:jc w:val="center"/>
            </w:pPr>
            <w:r w:rsidRPr="00C16C31">
              <w:t>Komersanti</w:t>
            </w:r>
          </w:p>
          <w:p w:rsidR="00EB5514" w:rsidRPr="00C16C31" w:rsidRDefault="00EB5514" w:rsidP="00EB5514">
            <w:pPr>
              <w:jc w:val="center"/>
            </w:pPr>
            <w:r w:rsidRPr="00C16C31">
              <w:t>NVO un sabiedriskās organizācijas</w:t>
            </w:r>
          </w:p>
          <w:p w:rsidR="00EB5514" w:rsidRDefault="00EB5514" w:rsidP="00EB5514">
            <w:pPr>
              <w:jc w:val="center"/>
            </w:pPr>
            <w:r w:rsidRPr="00C16C31">
              <w:t>Reliģiskās organizācijas</w:t>
            </w:r>
          </w:p>
        </w:tc>
        <w:tc>
          <w:tcPr>
            <w:tcW w:w="565" w:type="pct"/>
            <w:shd w:val="clear" w:color="auto" w:fill="auto"/>
          </w:tcPr>
          <w:p w:rsidR="00EB5514" w:rsidRDefault="00EB5514" w:rsidP="00EB5514">
            <w:pPr>
              <w:jc w:val="center"/>
            </w:pPr>
            <w:r w:rsidRPr="00C3455E">
              <w:t>Valsts civilās aizsardzības plāna 37.pielikums</w:t>
            </w:r>
          </w:p>
        </w:tc>
      </w:tr>
      <w:tr w:rsidR="00EB5514" w:rsidRPr="00934389" w:rsidTr="000E5433">
        <w:tc>
          <w:tcPr>
            <w:tcW w:w="319" w:type="pct"/>
            <w:shd w:val="clear" w:color="auto" w:fill="auto"/>
          </w:tcPr>
          <w:p w:rsidR="00EB5514" w:rsidRDefault="00EB5514" w:rsidP="00EB5514">
            <w:pPr>
              <w:numPr>
                <w:ilvl w:val="0"/>
                <w:numId w:val="6"/>
              </w:numPr>
              <w:jc w:val="center"/>
            </w:pPr>
          </w:p>
        </w:tc>
        <w:tc>
          <w:tcPr>
            <w:tcW w:w="1539" w:type="pct"/>
            <w:shd w:val="clear" w:color="auto" w:fill="auto"/>
          </w:tcPr>
          <w:p w:rsidR="00EB5514" w:rsidRDefault="00EB5514" w:rsidP="00EB5514">
            <w:pPr>
              <w:jc w:val="both"/>
            </w:pPr>
            <w:r w:rsidRPr="005E6552">
              <w:t>Sabiedrības veselības aizsardzības pasākumu īstenošana atbilstoši Valsts katastrofu medicīnas plānam</w:t>
            </w:r>
          </w:p>
        </w:tc>
        <w:tc>
          <w:tcPr>
            <w:tcW w:w="623" w:type="pct"/>
            <w:shd w:val="clear" w:color="auto" w:fill="auto"/>
          </w:tcPr>
          <w:p w:rsidR="00EB5514" w:rsidRDefault="00EB5514" w:rsidP="00EB5514">
            <w:pPr>
              <w:jc w:val="center"/>
            </w:pPr>
            <w:r>
              <w:t>Pēc nepieciešamības</w:t>
            </w:r>
          </w:p>
        </w:tc>
        <w:tc>
          <w:tcPr>
            <w:tcW w:w="578" w:type="pct"/>
            <w:shd w:val="clear" w:color="auto" w:fill="auto"/>
          </w:tcPr>
          <w:p w:rsidR="00EB5514" w:rsidRDefault="00EB5514" w:rsidP="00EB5514">
            <w:pPr>
              <w:jc w:val="center"/>
            </w:pPr>
            <w:r>
              <w:t>VM</w:t>
            </w:r>
          </w:p>
          <w:p w:rsidR="00EB5514" w:rsidRDefault="00EB5514" w:rsidP="00EB5514">
            <w:pPr>
              <w:jc w:val="center"/>
            </w:pPr>
          </w:p>
        </w:tc>
        <w:tc>
          <w:tcPr>
            <w:tcW w:w="669" w:type="pct"/>
            <w:shd w:val="clear" w:color="auto" w:fill="auto"/>
          </w:tcPr>
          <w:p w:rsidR="00EB5514" w:rsidRDefault="00EB5514" w:rsidP="00EB5514">
            <w:pPr>
              <w:jc w:val="center"/>
            </w:pPr>
            <w:r>
              <w:t>NMPD</w:t>
            </w:r>
          </w:p>
          <w:p w:rsidR="00EB5514" w:rsidRDefault="00EB5514" w:rsidP="00EB5514">
            <w:pPr>
              <w:jc w:val="center"/>
            </w:pPr>
            <w:r>
              <w:t>VI</w:t>
            </w:r>
          </w:p>
        </w:tc>
        <w:tc>
          <w:tcPr>
            <w:tcW w:w="707" w:type="pct"/>
            <w:shd w:val="clear" w:color="auto" w:fill="auto"/>
          </w:tcPr>
          <w:p w:rsidR="00EB5514" w:rsidRDefault="00EB5514" w:rsidP="00EB5514">
            <w:pPr>
              <w:jc w:val="center"/>
            </w:pPr>
            <w:r>
              <w:t>NMPD</w:t>
            </w:r>
          </w:p>
          <w:p w:rsidR="00EB5514" w:rsidRDefault="00EB5514" w:rsidP="00EB5514">
            <w:pPr>
              <w:jc w:val="center"/>
            </w:pPr>
            <w:r>
              <w:t>VI</w:t>
            </w:r>
          </w:p>
        </w:tc>
        <w:tc>
          <w:tcPr>
            <w:tcW w:w="565" w:type="pct"/>
            <w:shd w:val="clear" w:color="auto" w:fill="auto"/>
          </w:tcPr>
          <w:p w:rsidR="00EB5514" w:rsidRPr="00FA078F" w:rsidRDefault="00EB5514" w:rsidP="00EB5514">
            <w:pPr>
              <w:jc w:val="center"/>
            </w:pPr>
            <w:r w:rsidRPr="002C3EFD">
              <w:t>Valsts civilās aizsardzības plāna 37.pielikums</w:t>
            </w:r>
          </w:p>
        </w:tc>
      </w:tr>
      <w:tr w:rsidR="00EB5514" w:rsidRPr="00934389" w:rsidTr="000E5433">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4D1D74" w:rsidRDefault="00EB5514" w:rsidP="00EB5514">
            <w:pPr>
              <w:jc w:val="both"/>
            </w:pPr>
            <w:r>
              <w:t>Objekta civilās aizsardzības plānā (un/vai ārpusobjekta civilās aizsardzības plānā) un  citu katastrofu pārvaldīšanas dokumentos noteikto pasākumu īstenošana</w:t>
            </w:r>
          </w:p>
        </w:tc>
        <w:tc>
          <w:tcPr>
            <w:tcW w:w="623" w:type="pct"/>
            <w:shd w:val="clear" w:color="auto" w:fill="auto"/>
          </w:tcPr>
          <w:p w:rsidR="00EB5514" w:rsidRPr="00FA078F" w:rsidRDefault="00EB5514" w:rsidP="00EB5514">
            <w:pPr>
              <w:jc w:val="center"/>
            </w:pPr>
            <w:r>
              <w:t>Pastāvīgi</w:t>
            </w:r>
          </w:p>
        </w:tc>
        <w:tc>
          <w:tcPr>
            <w:tcW w:w="578" w:type="pct"/>
            <w:shd w:val="clear" w:color="auto" w:fill="auto"/>
          </w:tcPr>
          <w:p w:rsidR="00EB5514" w:rsidRPr="004D1D74" w:rsidRDefault="00EB5514" w:rsidP="00EB5514">
            <w:pPr>
              <w:jc w:val="center"/>
            </w:pPr>
            <w:r>
              <w:t>Glābšanas darbu vadītājs</w:t>
            </w:r>
          </w:p>
          <w:p w:rsidR="00EB5514" w:rsidRPr="004D1D74" w:rsidRDefault="00EB5514" w:rsidP="00EB5514">
            <w:pPr>
              <w:jc w:val="center"/>
            </w:pPr>
          </w:p>
        </w:tc>
        <w:tc>
          <w:tcPr>
            <w:tcW w:w="669" w:type="pct"/>
            <w:shd w:val="clear" w:color="auto" w:fill="auto"/>
          </w:tcPr>
          <w:p w:rsidR="00EB5514" w:rsidRDefault="00EB5514" w:rsidP="00EB5514">
            <w:pPr>
              <w:jc w:val="center"/>
            </w:pPr>
            <w:r>
              <w:t>VUGD</w:t>
            </w:r>
          </w:p>
          <w:p w:rsidR="00EB5514" w:rsidRDefault="00EB5514" w:rsidP="00EB5514">
            <w:pPr>
              <w:jc w:val="center"/>
            </w:pPr>
            <w:r>
              <w:t>VVD</w:t>
            </w:r>
          </w:p>
          <w:p w:rsidR="00EB5514" w:rsidRDefault="00EB5514" w:rsidP="00EB5514">
            <w:pPr>
              <w:jc w:val="center"/>
            </w:pPr>
            <w:r>
              <w:t xml:space="preserve">Operatīvie </w:t>
            </w:r>
            <w:r w:rsidRPr="004D1D74">
              <w:t>dienest</w:t>
            </w:r>
            <w:r>
              <w:t xml:space="preserve">i </w:t>
            </w:r>
            <w:r w:rsidRPr="004D1D74">
              <w:t>un avārijas brigā</w:t>
            </w:r>
            <w:r>
              <w:t>des</w:t>
            </w:r>
          </w:p>
          <w:p w:rsidR="00EB5514" w:rsidRPr="004D1D74" w:rsidRDefault="00EB5514" w:rsidP="00EB5514">
            <w:pPr>
              <w:jc w:val="center"/>
            </w:pPr>
            <w:r w:rsidRPr="004D1D74">
              <w:t>Pašvaldības</w:t>
            </w:r>
          </w:p>
        </w:tc>
        <w:tc>
          <w:tcPr>
            <w:tcW w:w="707" w:type="pct"/>
            <w:shd w:val="clear" w:color="auto" w:fill="auto"/>
          </w:tcPr>
          <w:p w:rsidR="00EB5514" w:rsidRDefault="00EB5514" w:rsidP="00EB5514">
            <w:pPr>
              <w:jc w:val="center"/>
            </w:pPr>
            <w:r>
              <w:t>VUGD</w:t>
            </w:r>
          </w:p>
          <w:p w:rsidR="00EB5514" w:rsidRPr="004D1D74" w:rsidRDefault="00EB5514" w:rsidP="00EB5514">
            <w:pPr>
              <w:jc w:val="center"/>
            </w:pPr>
            <w:r>
              <w:t>VVD</w:t>
            </w:r>
          </w:p>
          <w:p w:rsidR="00EB5514" w:rsidRDefault="00EB5514" w:rsidP="00EB5514">
            <w:pPr>
              <w:jc w:val="center"/>
            </w:pPr>
            <w:r>
              <w:t xml:space="preserve">Operatīvie </w:t>
            </w:r>
            <w:r w:rsidRPr="004D1D74">
              <w:t>dienest</w:t>
            </w:r>
            <w:r>
              <w:t xml:space="preserve">i </w:t>
            </w:r>
            <w:r w:rsidRPr="004D1D74">
              <w:t>un avārijas brigā</w:t>
            </w:r>
            <w:r>
              <w:t>des</w:t>
            </w:r>
          </w:p>
          <w:p w:rsidR="00EB5514" w:rsidRDefault="00EB5514" w:rsidP="00EB5514">
            <w:pPr>
              <w:jc w:val="center"/>
            </w:pPr>
            <w:r w:rsidRPr="004D1D74">
              <w:t>Pašvaldības</w:t>
            </w:r>
          </w:p>
          <w:p w:rsidR="00EB5514" w:rsidRDefault="00EB5514" w:rsidP="00EB5514">
            <w:pPr>
              <w:jc w:val="center"/>
            </w:pPr>
            <w:r>
              <w:t xml:space="preserve">Objekta atbildīgā persona, </w:t>
            </w:r>
            <w:r w:rsidRPr="0089163E">
              <w:t>īpašnieks vai tiesiskais valdītājs</w:t>
            </w:r>
          </w:p>
          <w:p w:rsidR="00EB5514" w:rsidRPr="004D1D74" w:rsidRDefault="00EB5514" w:rsidP="00EB5514">
            <w:pPr>
              <w:jc w:val="center"/>
            </w:pPr>
            <w:r>
              <w:t>Komersanti</w:t>
            </w:r>
          </w:p>
        </w:tc>
        <w:tc>
          <w:tcPr>
            <w:tcW w:w="565" w:type="pct"/>
            <w:shd w:val="clear" w:color="auto" w:fill="auto"/>
          </w:tcPr>
          <w:p w:rsidR="00EB5514" w:rsidRPr="00FA078F" w:rsidRDefault="00EB5514" w:rsidP="00EB5514">
            <w:pPr>
              <w:jc w:val="center"/>
            </w:pPr>
            <w:r>
              <w:t>-</w:t>
            </w:r>
          </w:p>
        </w:tc>
      </w:tr>
      <w:tr w:rsidR="00EB5514" w:rsidRPr="00934389" w:rsidTr="0088570D">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4D430F" w:rsidRDefault="00EB5514" w:rsidP="00EB5514">
            <w:pPr>
              <w:jc w:val="both"/>
              <w:rPr>
                <w:rFonts w:eastAsia="Calibri"/>
                <w:sz w:val="22"/>
              </w:rPr>
            </w:pPr>
            <w:r w:rsidRPr="00933972">
              <w:t>Neatliekamās medicīniskās palīdzības sniegšana cietušajiem un pasākumu īstenošana atbilstoši Valsts katastrofu medicīnas plānam un Slimnīcu katastrofu medicīnas plāniem</w:t>
            </w:r>
          </w:p>
        </w:tc>
        <w:tc>
          <w:tcPr>
            <w:tcW w:w="623" w:type="pct"/>
            <w:shd w:val="clear" w:color="auto" w:fill="auto"/>
          </w:tcPr>
          <w:p w:rsidR="00EB5514" w:rsidRPr="00E67F95" w:rsidRDefault="00EB5514" w:rsidP="00EB5514">
            <w:pPr>
              <w:jc w:val="center"/>
              <w:rPr>
                <w:rFonts w:eastAsia="Calibri"/>
              </w:rPr>
            </w:pPr>
            <w:r w:rsidRPr="00933972">
              <w:t>Pēc nepieciešamības</w:t>
            </w:r>
          </w:p>
        </w:tc>
        <w:tc>
          <w:tcPr>
            <w:tcW w:w="578" w:type="pct"/>
            <w:shd w:val="clear" w:color="auto" w:fill="auto"/>
          </w:tcPr>
          <w:p w:rsidR="00EB5514" w:rsidRDefault="00EB5514" w:rsidP="00EB5514">
            <w:pPr>
              <w:jc w:val="center"/>
            </w:pPr>
            <w:r>
              <w:t>VM</w:t>
            </w:r>
          </w:p>
          <w:p w:rsidR="00EB5514" w:rsidRDefault="00EB5514" w:rsidP="00EB5514">
            <w:pPr>
              <w:jc w:val="center"/>
            </w:pPr>
            <w:r>
              <w:t>NMPD</w:t>
            </w:r>
          </w:p>
          <w:p w:rsidR="00EB5514" w:rsidRPr="000F455B" w:rsidRDefault="00EB5514" w:rsidP="00EB5514">
            <w:pPr>
              <w:jc w:val="center"/>
              <w:rPr>
                <w:rFonts w:eastAsia="Calibri"/>
              </w:rPr>
            </w:pPr>
            <w:r w:rsidRPr="00933972">
              <w:rPr>
                <w:rFonts w:eastAsia="Calibri"/>
              </w:rPr>
              <w:t>Slimnīcas un citas ārstniecības iestādes</w:t>
            </w:r>
          </w:p>
        </w:tc>
        <w:tc>
          <w:tcPr>
            <w:tcW w:w="669" w:type="pct"/>
            <w:shd w:val="clear" w:color="auto" w:fill="auto"/>
          </w:tcPr>
          <w:p w:rsidR="00EB5514" w:rsidRDefault="00EB5514" w:rsidP="00EB5514">
            <w:pPr>
              <w:jc w:val="center"/>
            </w:pPr>
            <w:r>
              <w:t>NMPD</w:t>
            </w:r>
          </w:p>
          <w:p w:rsidR="00EB5514" w:rsidRPr="00E67F95" w:rsidRDefault="00EB5514" w:rsidP="00EB5514">
            <w:pPr>
              <w:jc w:val="center"/>
              <w:rPr>
                <w:rFonts w:eastAsia="Calibri"/>
              </w:rPr>
            </w:pPr>
            <w:r w:rsidRPr="00933972">
              <w:rPr>
                <w:rFonts w:eastAsia="Calibri"/>
              </w:rPr>
              <w:t>Slimnīcas un citas ārstniecības iestādes</w:t>
            </w:r>
          </w:p>
        </w:tc>
        <w:tc>
          <w:tcPr>
            <w:tcW w:w="707" w:type="pct"/>
            <w:shd w:val="clear" w:color="auto" w:fill="auto"/>
          </w:tcPr>
          <w:p w:rsidR="00EB5514" w:rsidRDefault="00EB5514" w:rsidP="00EB5514">
            <w:pPr>
              <w:jc w:val="center"/>
            </w:pPr>
            <w:r>
              <w:t>NMPD</w:t>
            </w:r>
          </w:p>
          <w:p w:rsidR="00EB5514" w:rsidRPr="001C02E7" w:rsidRDefault="00EB5514" w:rsidP="00EB5514">
            <w:pPr>
              <w:jc w:val="center"/>
            </w:pPr>
            <w:r w:rsidRPr="00933972">
              <w:rPr>
                <w:rFonts w:eastAsia="Calibri"/>
              </w:rPr>
              <w:t>Slimnīcas un citas ārstniecības iestādes</w:t>
            </w:r>
            <w:r w:rsidRPr="001C02E7">
              <w:t xml:space="preserve"> </w:t>
            </w:r>
          </w:p>
        </w:tc>
        <w:tc>
          <w:tcPr>
            <w:tcW w:w="565" w:type="pct"/>
            <w:shd w:val="clear" w:color="auto" w:fill="auto"/>
          </w:tcPr>
          <w:p w:rsidR="00EB5514" w:rsidRDefault="00EB5514" w:rsidP="00EB5514">
            <w:pPr>
              <w:jc w:val="center"/>
            </w:pPr>
            <w:r w:rsidRPr="008C1264">
              <w:t>Valsts civilās aizsardzības plāna 37.pielikums</w:t>
            </w:r>
          </w:p>
        </w:tc>
      </w:tr>
      <w:tr w:rsidR="00EB5514" w:rsidRPr="00F6603D" w:rsidTr="00B47CF1">
        <w:tc>
          <w:tcPr>
            <w:tcW w:w="319" w:type="pct"/>
            <w:shd w:val="clear" w:color="auto" w:fill="auto"/>
          </w:tcPr>
          <w:p w:rsidR="00EB5514" w:rsidRPr="00F6603D" w:rsidRDefault="00EB5514" w:rsidP="00EB5514">
            <w:pPr>
              <w:numPr>
                <w:ilvl w:val="0"/>
                <w:numId w:val="6"/>
              </w:numPr>
              <w:jc w:val="center"/>
              <w:rPr>
                <w:color w:val="000000"/>
              </w:rPr>
            </w:pPr>
          </w:p>
        </w:tc>
        <w:tc>
          <w:tcPr>
            <w:tcW w:w="1539" w:type="pct"/>
            <w:shd w:val="clear" w:color="auto" w:fill="auto"/>
          </w:tcPr>
          <w:p w:rsidR="00EB5514" w:rsidRPr="00F6603D" w:rsidRDefault="00EB5514" w:rsidP="00EB5514">
            <w:pPr>
              <w:jc w:val="both"/>
              <w:rPr>
                <w:color w:val="000000"/>
              </w:rPr>
            </w:pPr>
            <w:r w:rsidRPr="00F6603D">
              <w:rPr>
                <w:color w:val="000000"/>
              </w:rPr>
              <w:t xml:space="preserve">Sabiedriskās kārtības nodrošināšana </w:t>
            </w:r>
          </w:p>
        </w:tc>
        <w:tc>
          <w:tcPr>
            <w:tcW w:w="623" w:type="pct"/>
            <w:shd w:val="clear" w:color="auto" w:fill="auto"/>
          </w:tcPr>
          <w:p w:rsidR="00EB5514" w:rsidRPr="00F6603D" w:rsidRDefault="00EB5514" w:rsidP="00EB5514">
            <w:pPr>
              <w:jc w:val="center"/>
              <w:rPr>
                <w:color w:val="000000"/>
              </w:rPr>
            </w:pPr>
            <w:r w:rsidRPr="00F6603D">
              <w:rPr>
                <w:color w:val="000000"/>
              </w:rPr>
              <w:t>Pastāvīgi</w:t>
            </w:r>
          </w:p>
        </w:tc>
        <w:tc>
          <w:tcPr>
            <w:tcW w:w="578" w:type="pct"/>
            <w:shd w:val="clear" w:color="auto" w:fill="auto"/>
          </w:tcPr>
          <w:p w:rsidR="00D321A1" w:rsidRPr="00F6603D" w:rsidRDefault="00B47CF1" w:rsidP="00D321A1">
            <w:pPr>
              <w:jc w:val="center"/>
              <w:rPr>
                <w:color w:val="000000"/>
              </w:rPr>
            </w:pPr>
            <w:r w:rsidRPr="00F6603D">
              <w:rPr>
                <w:color w:val="000000"/>
              </w:rPr>
              <w:t>VP</w:t>
            </w:r>
            <w:r w:rsidR="00D321A1" w:rsidRPr="00F6603D">
              <w:rPr>
                <w:color w:val="000000"/>
              </w:rPr>
              <w:t xml:space="preserve"> Pašvaldības policija</w:t>
            </w:r>
          </w:p>
          <w:p w:rsidR="00B47CF1" w:rsidRPr="00F6603D" w:rsidRDefault="00B47CF1" w:rsidP="00B47CF1">
            <w:pPr>
              <w:jc w:val="center"/>
              <w:rPr>
                <w:color w:val="000000"/>
              </w:rPr>
            </w:pPr>
          </w:p>
          <w:p w:rsidR="00EB5514" w:rsidRPr="00F6603D" w:rsidRDefault="00EB5514" w:rsidP="00B47CF1">
            <w:pPr>
              <w:jc w:val="center"/>
              <w:rPr>
                <w:color w:val="000000"/>
              </w:rPr>
            </w:pPr>
          </w:p>
        </w:tc>
        <w:tc>
          <w:tcPr>
            <w:tcW w:w="669" w:type="pct"/>
            <w:shd w:val="clear" w:color="auto" w:fill="auto"/>
          </w:tcPr>
          <w:p w:rsidR="00EB5514" w:rsidRPr="00F6603D" w:rsidRDefault="00EB5514" w:rsidP="00EB5514">
            <w:pPr>
              <w:jc w:val="center"/>
              <w:rPr>
                <w:color w:val="000000"/>
              </w:rPr>
            </w:pPr>
            <w:r w:rsidRPr="00F6603D">
              <w:rPr>
                <w:color w:val="000000"/>
              </w:rPr>
              <w:t>VP</w:t>
            </w:r>
          </w:p>
          <w:p w:rsidR="00EB5514" w:rsidRPr="00F6603D" w:rsidRDefault="00EB5514" w:rsidP="00EB5514">
            <w:pPr>
              <w:jc w:val="center"/>
              <w:rPr>
                <w:color w:val="000000"/>
              </w:rPr>
            </w:pPr>
            <w:r w:rsidRPr="00F6603D">
              <w:rPr>
                <w:color w:val="000000"/>
              </w:rPr>
              <w:t>Pašvaldības policija</w:t>
            </w:r>
          </w:p>
          <w:p w:rsidR="00EB5514" w:rsidRPr="00F6603D" w:rsidRDefault="00EB5514" w:rsidP="00EB5514">
            <w:pPr>
              <w:jc w:val="center"/>
              <w:rPr>
                <w:color w:val="000000"/>
              </w:rPr>
            </w:pPr>
            <w:r w:rsidRPr="00F6603D">
              <w:rPr>
                <w:color w:val="000000"/>
              </w:rPr>
              <w:t>NBS</w:t>
            </w:r>
          </w:p>
        </w:tc>
        <w:tc>
          <w:tcPr>
            <w:tcW w:w="707" w:type="pct"/>
            <w:shd w:val="clear" w:color="auto" w:fill="auto"/>
          </w:tcPr>
          <w:p w:rsidR="00EB5514" w:rsidRPr="00F6603D" w:rsidRDefault="00EB5514" w:rsidP="00EB5514">
            <w:pPr>
              <w:jc w:val="center"/>
              <w:rPr>
                <w:color w:val="000000"/>
              </w:rPr>
            </w:pPr>
            <w:r w:rsidRPr="00F6603D">
              <w:rPr>
                <w:color w:val="000000"/>
              </w:rPr>
              <w:t>VP</w:t>
            </w:r>
          </w:p>
          <w:p w:rsidR="00EB5514" w:rsidRPr="00F6603D" w:rsidRDefault="00EB5514" w:rsidP="00EB5514">
            <w:pPr>
              <w:jc w:val="center"/>
              <w:rPr>
                <w:color w:val="000000"/>
              </w:rPr>
            </w:pPr>
            <w:r w:rsidRPr="00F6603D">
              <w:rPr>
                <w:color w:val="000000"/>
              </w:rPr>
              <w:t>Pašvaldības policija</w:t>
            </w:r>
          </w:p>
          <w:p w:rsidR="00EB5514" w:rsidRPr="00F6603D" w:rsidRDefault="00EB5514" w:rsidP="00EB5514">
            <w:pPr>
              <w:jc w:val="center"/>
              <w:rPr>
                <w:color w:val="000000"/>
              </w:rPr>
            </w:pPr>
            <w:r w:rsidRPr="00F6603D">
              <w:rPr>
                <w:color w:val="000000"/>
              </w:rPr>
              <w:t>NBS</w:t>
            </w:r>
          </w:p>
        </w:tc>
        <w:tc>
          <w:tcPr>
            <w:tcW w:w="565" w:type="pct"/>
            <w:shd w:val="clear" w:color="auto" w:fill="auto"/>
          </w:tcPr>
          <w:p w:rsidR="00EB5514" w:rsidRPr="00F6603D" w:rsidRDefault="00EB5514" w:rsidP="00EB5514">
            <w:pPr>
              <w:jc w:val="center"/>
              <w:rPr>
                <w:color w:val="000000"/>
              </w:rPr>
            </w:pPr>
            <w:r w:rsidRPr="00F6603D">
              <w:rPr>
                <w:color w:val="000000"/>
              </w:rPr>
              <w:t>-</w:t>
            </w:r>
          </w:p>
        </w:tc>
      </w:tr>
      <w:tr w:rsidR="00EB5514" w:rsidRPr="00934389" w:rsidTr="000E5433">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ED3B2D" w:rsidRDefault="00EB5514" w:rsidP="00EB5514">
            <w:r>
              <w:t>Iedzīvotāju</w:t>
            </w:r>
            <w:r w:rsidRPr="00ED3B2D">
              <w:t xml:space="preserve"> evakuācija</w:t>
            </w:r>
            <w:r>
              <w:t xml:space="preserve"> un pamatvajadzību nodrošināšana</w:t>
            </w:r>
          </w:p>
        </w:tc>
        <w:tc>
          <w:tcPr>
            <w:tcW w:w="623" w:type="pct"/>
            <w:shd w:val="clear" w:color="auto" w:fill="auto"/>
          </w:tcPr>
          <w:p w:rsidR="00EB5514" w:rsidRDefault="00EB5514" w:rsidP="00EB5514">
            <w:pPr>
              <w:jc w:val="center"/>
            </w:pPr>
            <w:r>
              <w:t>Pēc nepieciešamības</w:t>
            </w:r>
          </w:p>
        </w:tc>
        <w:tc>
          <w:tcPr>
            <w:tcW w:w="578" w:type="pct"/>
            <w:shd w:val="clear" w:color="auto" w:fill="auto"/>
          </w:tcPr>
          <w:p w:rsidR="00EB5514" w:rsidRDefault="00EB5514" w:rsidP="00EB5514">
            <w:pPr>
              <w:jc w:val="center"/>
            </w:pPr>
            <w:r>
              <w:t>Glābšanas darbu vadītājs</w:t>
            </w:r>
          </w:p>
        </w:tc>
        <w:tc>
          <w:tcPr>
            <w:tcW w:w="669" w:type="pct"/>
            <w:shd w:val="clear" w:color="auto" w:fill="auto"/>
          </w:tcPr>
          <w:p w:rsidR="00EB5514" w:rsidRDefault="00EB5514" w:rsidP="00EB5514">
            <w:pPr>
              <w:jc w:val="center"/>
              <w:rPr>
                <w:rFonts w:eastAsia="Calibri"/>
              </w:rPr>
            </w:pPr>
            <w:r>
              <w:t>Pašvaldības</w:t>
            </w:r>
          </w:p>
        </w:tc>
        <w:tc>
          <w:tcPr>
            <w:tcW w:w="707" w:type="pct"/>
            <w:shd w:val="clear" w:color="auto" w:fill="auto"/>
          </w:tcPr>
          <w:p w:rsidR="00EB5514" w:rsidRDefault="00EB5514" w:rsidP="00EB5514">
            <w:pPr>
              <w:jc w:val="center"/>
            </w:pPr>
            <w:r>
              <w:t>Pašvaldību dienesti</w:t>
            </w:r>
          </w:p>
          <w:p w:rsidR="00EB5514" w:rsidRDefault="00EB5514" w:rsidP="00EB5514">
            <w:pPr>
              <w:jc w:val="center"/>
            </w:pPr>
            <w:r w:rsidRPr="00ED3B2D">
              <w:lastRenderedPageBreak/>
              <w:t>Pašvaldības policija</w:t>
            </w:r>
          </w:p>
          <w:p w:rsidR="00EB5514" w:rsidRPr="00ED3B2D" w:rsidRDefault="00EB5514" w:rsidP="00EB5514">
            <w:pPr>
              <w:jc w:val="center"/>
            </w:pPr>
            <w:r w:rsidRPr="00ED3B2D">
              <w:t>Komersanti</w:t>
            </w:r>
          </w:p>
          <w:p w:rsidR="00EB5514" w:rsidRDefault="00EB5514" w:rsidP="00EB5514">
            <w:pPr>
              <w:jc w:val="center"/>
            </w:pPr>
            <w:r>
              <w:t>NVO un s</w:t>
            </w:r>
            <w:r w:rsidRPr="00ED3B2D">
              <w:t>abiedriskās organizācijas</w:t>
            </w:r>
          </w:p>
          <w:p w:rsidR="00EB5514" w:rsidRDefault="00EB5514" w:rsidP="00EB5514">
            <w:pPr>
              <w:jc w:val="center"/>
              <w:rPr>
                <w:rFonts w:eastAsia="Calibri"/>
              </w:rPr>
            </w:pPr>
            <w:r>
              <w:t>Reliģiskās organizācijas</w:t>
            </w:r>
          </w:p>
        </w:tc>
        <w:tc>
          <w:tcPr>
            <w:tcW w:w="565" w:type="pct"/>
            <w:shd w:val="clear" w:color="auto" w:fill="auto"/>
          </w:tcPr>
          <w:p w:rsidR="00EB5514" w:rsidRDefault="00EB5514" w:rsidP="00EB5514">
            <w:pPr>
              <w:jc w:val="center"/>
            </w:pPr>
            <w:r w:rsidRPr="00E13D26">
              <w:lastRenderedPageBreak/>
              <w:t xml:space="preserve">Valsts civilās aizsardzības </w:t>
            </w:r>
            <w:r w:rsidRPr="00E13D26">
              <w:lastRenderedPageBreak/>
              <w:t>plāna 37.pielikums</w:t>
            </w:r>
          </w:p>
        </w:tc>
      </w:tr>
      <w:tr w:rsidR="00EB5514" w:rsidRPr="00934389" w:rsidTr="004D430F">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F17B1E" w:rsidRDefault="00EB5514" w:rsidP="00EB5514">
            <w:r w:rsidRPr="00464144">
              <w:rPr>
                <w:rFonts w:eastAsia="Calibri"/>
              </w:rPr>
              <w:t>Valsts materiālo rezervju izmantošana</w:t>
            </w:r>
          </w:p>
        </w:tc>
        <w:tc>
          <w:tcPr>
            <w:tcW w:w="623" w:type="pct"/>
            <w:shd w:val="clear" w:color="auto" w:fill="auto"/>
          </w:tcPr>
          <w:p w:rsidR="00EB5514" w:rsidRPr="00F17B1E" w:rsidRDefault="00EB5514" w:rsidP="00EB5514">
            <w:pPr>
              <w:jc w:val="center"/>
            </w:pPr>
            <w:r>
              <w:t>Pēc nepieciešamības</w:t>
            </w:r>
          </w:p>
        </w:tc>
        <w:tc>
          <w:tcPr>
            <w:tcW w:w="578" w:type="pct"/>
            <w:shd w:val="clear" w:color="auto" w:fill="auto"/>
          </w:tcPr>
          <w:p w:rsidR="00EB5514" w:rsidRDefault="00EB5514" w:rsidP="00EB5514">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EB5514" w:rsidRDefault="00EB5514" w:rsidP="00EB5514">
            <w:pPr>
              <w:rPr>
                <w:rFonts w:eastAsia="Calibri"/>
              </w:rPr>
            </w:pPr>
          </w:p>
          <w:p w:rsidR="00EB5514" w:rsidRDefault="00EB5514" w:rsidP="00EB5514">
            <w:pPr>
              <w:jc w:val="center"/>
              <w:rPr>
                <w:rFonts w:eastAsia="Calibri"/>
              </w:rPr>
            </w:pPr>
            <w:r>
              <w:rPr>
                <w:rFonts w:eastAsia="Calibri"/>
              </w:rPr>
              <w:t>Lēmums par atļauju izmantot -</w:t>
            </w:r>
          </w:p>
          <w:p w:rsidR="00EB5514" w:rsidRPr="00F17B1E" w:rsidRDefault="00EB5514" w:rsidP="00EB5514">
            <w:pPr>
              <w:jc w:val="center"/>
            </w:pPr>
            <w:r>
              <w:t>M</w:t>
            </w:r>
            <w:r w:rsidRPr="00A95215">
              <w:t xml:space="preserve">inistrijas valsts sekretārs vai </w:t>
            </w:r>
            <w:r>
              <w:t>tā</w:t>
            </w:r>
            <w:r w:rsidRPr="00A95215">
              <w:t xml:space="preserve"> pilnvarota amatpersona</w:t>
            </w:r>
          </w:p>
        </w:tc>
        <w:tc>
          <w:tcPr>
            <w:tcW w:w="669" w:type="pct"/>
            <w:shd w:val="clear" w:color="auto" w:fill="FFFFFF"/>
          </w:tcPr>
          <w:p w:rsidR="00EB5514" w:rsidRDefault="00EB5514" w:rsidP="00EB5514">
            <w:pPr>
              <w:jc w:val="center"/>
              <w:rPr>
                <w:rFonts w:eastAsia="Calibri"/>
              </w:rPr>
            </w:pPr>
            <w:r w:rsidRPr="00464144">
              <w:rPr>
                <w:rFonts w:eastAsia="Calibri"/>
              </w:rPr>
              <w:t>Valsts materiālo rezervju glabātājs</w:t>
            </w:r>
          </w:p>
          <w:p w:rsidR="00EB5514" w:rsidRPr="006D5CE4" w:rsidRDefault="00EB5514" w:rsidP="00EB5514">
            <w:pPr>
              <w:jc w:val="center"/>
              <w:rPr>
                <w:rFonts w:eastAsia="Calibri"/>
              </w:rPr>
            </w:pPr>
          </w:p>
        </w:tc>
        <w:tc>
          <w:tcPr>
            <w:tcW w:w="707" w:type="pct"/>
            <w:shd w:val="clear" w:color="auto" w:fill="FFFFFF"/>
          </w:tcPr>
          <w:p w:rsidR="00EB5514" w:rsidRPr="00F17B1E" w:rsidRDefault="00EB5514" w:rsidP="00EB5514">
            <w:pPr>
              <w:jc w:val="center"/>
            </w:pPr>
            <w:r>
              <w:rPr>
                <w:rFonts w:eastAsia="Calibri"/>
              </w:rPr>
              <w:t>Glābšanas darbos iesaistītās institūcijas</w:t>
            </w:r>
          </w:p>
        </w:tc>
        <w:tc>
          <w:tcPr>
            <w:tcW w:w="565" w:type="pct"/>
            <w:shd w:val="clear" w:color="auto" w:fill="auto"/>
          </w:tcPr>
          <w:p w:rsidR="00EB5514" w:rsidRDefault="00EB5514" w:rsidP="00EB5514">
            <w:pPr>
              <w:jc w:val="center"/>
            </w:pPr>
            <w:r w:rsidRPr="00E13D26">
              <w:t>Valsts civilās aizsardzības plāna 37.pielikums</w:t>
            </w:r>
          </w:p>
        </w:tc>
      </w:tr>
      <w:tr w:rsidR="00EB5514" w:rsidRPr="00934389" w:rsidTr="004D430F">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5670AF" w:rsidRDefault="00EB5514" w:rsidP="00EB5514">
            <w:pPr>
              <w:jc w:val="both"/>
            </w:pPr>
            <w:r w:rsidRPr="00794B8E">
              <w:t xml:space="preserve">Informācijas par radītajiem zaudējumiem apkopošana </w:t>
            </w:r>
            <w:r>
              <w:t>un kompensācija par zaudējumiem noteikšana</w:t>
            </w:r>
          </w:p>
        </w:tc>
        <w:tc>
          <w:tcPr>
            <w:tcW w:w="623" w:type="pct"/>
            <w:shd w:val="clear" w:color="auto" w:fill="auto"/>
          </w:tcPr>
          <w:p w:rsidR="00EB5514" w:rsidRDefault="00EB5514" w:rsidP="00EB5514">
            <w:pPr>
              <w:jc w:val="center"/>
            </w:pPr>
            <w:r>
              <w:t>1 mēnesis</w:t>
            </w:r>
          </w:p>
        </w:tc>
        <w:tc>
          <w:tcPr>
            <w:tcW w:w="578" w:type="pct"/>
            <w:shd w:val="clear" w:color="auto" w:fill="auto"/>
          </w:tcPr>
          <w:p w:rsidR="00EB5514" w:rsidRDefault="00EB5514" w:rsidP="00EB5514">
            <w:pPr>
              <w:jc w:val="center"/>
              <w:rPr>
                <w:rFonts w:eastAsia="Calibri"/>
              </w:rPr>
            </w:pPr>
            <w:r>
              <w:rPr>
                <w:rFonts w:eastAsia="Calibri"/>
              </w:rPr>
              <w:t>Ministrijas</w:t>
            </w:r>
          </w:p>
          <w:p w:rsidR="00EB5514" w:rsidRDefault="00EB5514" w:rsidP="00EB5514">
            <w:pPr>
              <w:jc w:val="center"/>
              <w:rPr>
                <w:rFonts w:eastAsia="Calibri"/>
              </w:rPr>
            </w:pPr>
            <w:r>
              <w:rPr>
                <w:rFonts w:eastAsia="Calibri"/>
              </w:rPr>
              <w:t>Pašvaldības</w:t>
            </w:r>
          </w:p>
        </w:tc>
        <w:tc>
          <w:tcPr>
            <w:tcW w:w="669" w:type="pct"/>
            <w:shd w:val="clear" w:color="auto" w:fill="FFFFFF"/>
          </w:tcPr>
          <w:p w:rsidR="00EB5514" w:rsidRDefault="00EB5514" w:rsidP="00EB5514">
            <w:pPr>
              <w:jc w:val="center"/>
              <w:rPr>
                <w:rFonts w:eastAsia="Calibri"/>
              </w:rPr>
            </w:pPr>
            <w:r>
              <w:rPr>
                <w:rFonts w:eastAsia="Calibri"/>
              </w:rPr>
              <w:t>Ministrijas</w:t>
            </w:r>
          </w:p>
          <w:p w:rsidR="00EB5514" w:rsidRPr="00464144" w:rsidRDefault="00EB5514" w:rsidP="00EB5514">
            <w:pPr>
              <w:jc w:val="center"/>
              <w:rPr>
                <w:rFonts w:eastAsia="Calibri"/>
              </w:rPr>
            </w:pPr>
            <w:r>
              <w:rPr>
                <w:rFonts w:eastAsia="Calibri"/>
              </w:rPr>
              <w:t>Pašvaldības</w:t>
            </w:r>
          </w:p>
        </w:tc>
        <w:tc>
          <w:tcPr>
            <w:tcW w:w="707" w:type="pct"/>
            <w:shd w:val="clear" w:color="auto" w:fill="FFFFFF"/>
          </w:tcPr>
          <w:p w:rsidR="00EB5514" w:rsidRDefault="00EB5514" w:rsidP="00EB5514">
            <w:pPr>
              <w:jc w:val="center"/>
              <w:rPr>
                <w:rFonts w:eastAsia="Calibri"/>
              </w:rPr>
            </w:pPr>
            <w:r>
              <w:rPr>
                <w:rFonts w:eastAsia="Calibri"/>
              </w:rPr>
              <w:t>Ministrijas</w:t>
            </w:r>
          </w:p>
          <w:p w:rsidR="00EB5514" w:rsidRPr="00464144" w:rsidRDefault="00EB5514" w:rsidP="00EB5514">
            <w:pPr>
              <w:jc w:val="center"/>
              <w:rPr>
                <w:rFonts w:eastAsia="Calibri"/>
              </w:rPr>
            </w:pPr>
            <w:r>
              <w:rPr>
                <w:rFonts w:eastAsia="Calibri"/>
              </w:rPr>
              <w:t>Pašvaldības</w:t>
            </w:r>
          </w:p>
        </w:tc>
        <w:tc>
          <w:tcPr>
            <w:tcW w:w="565" w:type="pct"/>
            <w:shd w:val="clear" w:color="auto" w:fill="auto"/>
          </w:tcPr>
          <w:p w:rsidR="00EB5514" w:rsidRPr="00FA078F" w:rsidRDefault="00EB5514" w:rsidP="00EB5514">
            <w:pPr>
              <w:jc w:val="center"/>
            </w:pPr>
            <w:r>
              <w:t>-</w:t>
            </w:r>
          </w:p>
        </w:tc>
      </w:tr>
      <w:tr w:rsidR="00EB5514" w:rsidRPr="00934389" w:rsidTr="004D430F">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794B8E" w:rsidRDefault="00EB5514" w:rsidP="00EB5514">
            <w:pPr>
              <w:jc w:val="both"/>
            </w:pPr>
            <w:r>
              <w:t>Rūp</w:t>
            </w:r>
            <w:r w:rsidRPr="003F7B6E">
              <w:t>nieciskās avārijas izvērtēšanas komisij</w:t>
            </w:r>
            <w:r>
              <w:t>as darba organizēšanas un atzinumu sagatavošana</w:t>
            </w:r>
          </w:p>
        </w:tc>
        <w:tc>
          <w:tcPr>
            <w:tcW w:w="623" w:type="pct"/>
            <w:shd w:val="clear" w:color="auto" w:fill="auto"/>
          </w:tcPr>
          <w:p w:rsidR="00EB5514" w:rsidRDefault="00EB5514" w:rsidP="00EB5514">
            <w:pPr>
              <w:jc w:val="center"/>
            </w:pPr>
            <w:r>
              <w:t>1 mēnesis</w:t>
            </w:r>
          </w:p>
        </w:tc>
        <w:tc>
          <w:tcPr>
            <w:tcW w:w="578" w:type="pct"/>
            <w:shd w:val="clear" w:color="auto" w:fill="auto"/>
          </w:tcPr>
          <w:p w:rsidR="00EB5514" w:rsidRDefault="00EB5514" w:rsidP="00EB5514">
            <w:pPr>
              <w:jc w:val="center"/>
              <w:rPr>
                <w:rFonts w:eastAsia="Calibri"/>
              </w:rPr>
            </w:pPr>
            <w:r>
              <w:rPr>
                <w:rFonts w:eastAsia="Calibri"/>
              </w:rPr>
              <w:t>VVD</w:t>
            </w:r>
          </w:p>
        </w:tc>
        <w:tc>
          <w:tcPr>
            <w:tcW w:w="669" w:type="pct"/>
            <w:shd w:val="clear" w:color="auto" w:fill="FFFFFF"/>
          </w:tcPr>
          <w:p w:rsidR="00EB5514" w:rsidRDefault="00EB5514" w:rsidP="00EB5514">
            <w:pPr>
              <w:jc w:val="center"/>
              <w:rPr>
                <w:rFonts w:eastAsia="Calibri"/>
              </w:rPr>
            </w:pPr>
            <w:r>
              <w:rPr>
                <w:rFonts w:eastAsia="Calibri"/>
              </w:rPr>
              <w:t>VVD</w:t>
            </w:r>
          </w:p>
        </w:tc>
        <w:tc>
          <w:tcPr>
            <w:tcW w:w="707" w:type="pct"/>
            <w:shd w:val="clear" w:color="auto" w:fill="FFFFFF"/>
          </w:tcPr>
          <w:p w:rsidR="00EB5514" w:rsidRDefault="00EB5514" w:rsidP="00EB5514">
            <w:pPr>
              <w:jc w:val="center"/>
            </w:pPr>
            <w:r>
              <w:t>VVD</w:t>
            </w:r>
          </w:p>
          <w:p w:rsidR="00EB5514" w:rsidRDefault="00EB5514" w:rsidP="00EB5514">
            <w:pPr>
              <w:jc w:val="center"/>
            </w:pPr>
            <w:r>
              <w:t>VPVB</w:t>
            </w:r>
          </w:p>
          <w:p w:rsidR="00EB5514" w:rsidRDefault="00EB5514" w:rsidP="00EB5514">
            <w:pPr>
              <w:jc w:val="center"/>
            </w:pPr>
            <w:r>
              <w:t>VUGD</w:t>
            </w:r>
          </w:p>
          <w:p w:rsidR="00EB5514" w:rsidRDefault="00EB5514" w:rsidP="00EB5514">
            <w:pPr>
              <w:jc w:val="center"/>
            </w:pPr>
            <w:r>
              <w:t>NMPD</w:t>
            </w:r>
          </w:p>
          <w:p w:rsidR="00EB5514" w:rsidRDefault="00EB5514" w:rsidP="00EB5514">
            <w:pPr>
              <w:jc w:val="center"/>
            </w:pPr>
            <w:r>
              <w:t>VDI</w:t>
            </w:r>
          </w:p>
          <w:p w:rsidR="00EB5514" w:rsidRDefault="00EB5514" w:rsidP="00EB5514">
            <w:pPr>
              <w:jc w:val="center"/>
            </w:pPr>
            <w:r>
              <w:t>PTAC</w:t>
            </w:r>
          </w:p>
          <w:p w:rsidR="00EB5514" w:rsidRDefault="00EB5514" w:rsidP="00EB5514">
            <w:pPr>
              <w:jc w:val="center"/>
            </w:pPr>
            <w:r>
              <w:t>Pašvaldības</w:t>
            </w:r>
          </w:p>
          <w:p w:rsidR="00EB5514" w:rsidRDefault="00EB5514" w:rsidP="00EB5514">
            <w:pPr>
              <w:jc w:val="center"/>
            </w:pPr>
            <w:r>
              <w:t>Komersanti</w:t>
            </w:r>
          </w:p>
          <w:p w:rsidR="00EB5514" w:rsidRDefault="00EB5514" w:rsidP="00EB5514">
            <w:pPr>
              <w:jc w:val="center"/>
              <w:rPr>
                <w:rFonts w:eastAsia="Calibri"/>
              </w:rPr>
            </w:pPr>
            <w:r>
              <w:t>Eksperti</w:t>
            </w:r>
          </w:p>
        </w:tc>
        <w:tc>
          <w:tcPr>
            <w:tcW w:w="565" w:type="pct"/>
            <w:shd w:val="clear" w:color="auto" w:fill="auto"/>
          </w:tcPr>
          <w:p w:rsidR="00EB5514" w:rsidRPr="00FA078F" w:rsidRDefault="00EB5514" w:rsidP="00EB5514">
            <w:pPr>
              <w:jc w:val="center"/>
            </w:pPr>
            <w:r w:rsidRPr="002C3EFD">
              <w:t>Valsts civilās aizsardzības plāna 37.pielikums</w:t>
            </w:r>
          </w:p>
        </w:tc>
      </w:tr>
      <w:tr w:rsidR="00EB5514" w:rsidRPr="00934389" w:rsidTr="004D430F">
        <w:tc>
          <w:tcPr>
            <w:tcW w:w="319" w:type="pct"/>
            <w:shd w:val="clear" w:color="auto" w:fill="auto"/>
          </w:tcPr>
          <w:p w:rsidR="00EB5514" w:rsidRPr="00825F0E" w:rsidRDefault="00EB5514" w:rsidP="00EB5514">
            <w:pPr>
              <w:numPr>
                <w:ilvl w:val="0"/>
                <w:numId w:val="6"/>
              </w:numPr>
              <w:jc w:val="center"/>
            </w:pPr>
          </w:p>
        </w:tc>
        <w:tc>
          <w:tcPr>
            <w:tcW w:w="1539" w:type="pct"/>
            <w:shd w:val="clear" w:color="auto" w:fill="auto"/>
          </w:tcPr>
          <w:p w:rsidR="00EB5514" w:rsidRPr="00306EB2" w:rsidRDefault="00EB5514" w:rsidP="00EB5514">
            <w:pPr>
              <w:jc w:val="both"/>
            </w:pPr>
            <w:r>
              <w:t xml:space="preserve">Eiropas Komisijas </w:t>
            </w:r>
            <w:r w:rsidRPr="00306EB2">
              <w:t xml:space="preserve"> informēšana par </w:t>
            </w:r>
            <w:r>
              <w:t>r</w:t>
            </w:r>
            <w:r w:rsidRPr="003F7B6E">
              <w:t>ūpnieciskās avārijas</w:t>
            </w:r>
            <w:r>
              <w:t xml:space="preserve"> likvidēšanu, sekām un piemērotajiem riska samazināšanas pasākumiem</w:t>
            </w:r>
          </w:p>
        </w:tc>
        <w:tc>
          <w:tcPr>
            <w:tcW w:w="623" w:type="pct"/>
            <w:shd w:val="clear" w:color="auto" w:fill="auto"/>
          </w:tcPr>
          <w:p w:rsidR="00EB5514" w:rsidRDefault="00EB5514" w:rsidP="00EB5514">
            <w:pPr>
              <w:jc w:val="center"/>
            </w:pPr>
            <w:r>
              <w:t xml:space="preserve">Pēc nepieciešamības </w:t>
            </w:r>
          </w:p>
        </w:tc>
        <w:tc>
          <w:tcPr>
            <w:tcW w:w="578" w:type="pct"/>
            <w:shd w:val="clear" w:color="auto" w:fill="auto"/>
          </w:tcPr>
          <w:p w:rsidR="00EB5514" w:rsidRDefault="00EB5514" w:rsidP="00EB5514">
            <w:pPr>
              <w:jc w:val="center"/>
              <w:rPr>
                <w:rFonts w:eastAsia="Calibri"/>
              </w:rPr>
            </w:pPr>
            <w:r>
              <w:rPr>
                <w:rFonts w:eastAsia="Calibri"/>
              </w:rPr>
              <w:t>VVD</w:t>
            </w:r>
          </w:p>
        </w:tc>
        <w:tc>
          <w:tcPr>
            <w:tcW w:w="669" w:type="pct"/>
            <w:shd w:val="clear" w:color="auto" w:fill="FFFFFF"/>
          </w:tcPr>
          <w:p w:rsidR="00EB5514" w:rsidRDefault="00EB5514" w:rsidP="00EB5514">
            <w:pPr>
              <w:jc w:val="center"/>
              <w:rPr>
                <w:rFonts w:eastAsia="Calibri"/>
              </w:rPr>
            </w:pPr>
            <w:r>
              <w:rPr>
                <w:rFonts w:eastAsia="Calibri"/>
              </w:rPr>
              <w:t>VVD</w:t>
            </w:r>
          </w:p>
        </w:tc>
        <w:tc>
          <w:tcPr>
            <w:tcW w:w="707" w:type="pct"/>
            <w:shd w:val="clear" w:color="auto" w:fill="FFFFFF"/>
          </w:tcPr>
          <w:p w:rsidR="00EB5514" w:rsidRDefault="00EB5514" w:rsidP="00EB5514">
            <w:pPr>
              <w:jc w:val="center"/>
              <w:rPr>
                <w:rFonts w:eastAsia="Calibri"/>
              </w:rPr>
            </w:pPr>
            <w:r>
              <w:rPr>
                <w:rFonts w:eastAsia="Calibri"/>
              </w:rPr>
              <w:t>VVD</w:t>
            </w:r>
          </w:p>
        </w:tc>
        <w:tc>
          <w:tcPr>
            <w:tcW w:w="565" w:type="pct"/>
            <w:shd w:val="clear" w:color="auto" w:fill="auto"/>
          </w:tcPr>
          <w:p w:rsidR="00EB5514" w:rsidRPr="00FA078F" w:rsidRDefault="00EB5514" w:rsidP="00EB5514">
            <w:pPr>
              <w:jc w:val="center"/>
            </w:pPr>
            <w:r>
              <w:t>-</w:t>
            </w:r>
          </w:p>
        </w:tc>
      </w:tr>
    </w:tbl>
    <w:p w:rsidR="00732537" w:rsidRDefault="00690C54" w:rsidP="00D5511B">
      <w:pPr>
        <w:tabs>
          <w:tab w:val="left" w:pos="263"/>
        </w:tabs>
        <w:rPr>
          <w:sz w:val="20"/>
        </w:rPr>
      </w:pPr>
      <w:r>
        <w:tab/>
      </w:r>
      <w:r w:rsidRPr="00690C54">
        <w:rPr>
          <w:sz w:val="20"/>
        </w:rPr>
        <w:t>Piezīme</w:t>
      </w:r>
      <w:r w:rsidR="005A4E08">
        <w:rPr>
          <w:sz w:val="20"/>
        </w:rPr>
        <w:t>s</w:t>
      </w:r>
      <w:r w:rsidRPr="00690C54">
        <w:rPr>
          <w:sz w:val="20"/>
        </w:rPr>
        <w:t>.</w:t>
      </w:r>
      <w:r w:rsidR="005A4E08">
        <w:rPr>
          <w:sz w:val="20"/>
        </w:rPr>
        <w:tab/>
      </w:r>
      <w:r w:rsidRPr="00690C54">
        <w:rPr>
          <w:sz w:val="20"/>
        </w:rPr>
        <w:t xml:space="preserve"> * Aili aizpilda tikai pasākumiem, kas ir attiecināmi uz NATO krīžu reaģēšanas sistēmu.</w:t>
      </w:r>
    </w:p>
    <w:p w:rsidR="005A4E08" w:rsidRDefault="005A4E08" w:rsidP="00D5511B">
      <w:pPr>
        <w:tabs>
          <w:tab w:val="left" w:pos="263"/>
        </w:tabs>
        <w:rPr>
          <w:sz w:val="20"/>
        </w:rPr>
      </w:pPr>
      <w:r>
        <w:rPr>
          <w:sz w:val="20"/>
        </w:rPr>
        <w:tab/>
      </w:r>
      <w:r>
        <w:rPr>
          <w:sz w:val="20"/>
        </w:rPr>
        <w:tab/>
      </w:r>
      <w:r>
        <w:rPr>
          <w:sz w:val="20"/>
        </w:rPr>
        <w:tab/>
        <w:t>** VI tiek iesaistīta seku likvidēšanas pasākumos pēc reaģēšanas aktīvās fāzes noslēguma</w:t>
      </w:r>
    </w:p>
    <w:p w:rsidR="00524060" w:rsidRDefault="00524060" w:rsidP="00524060">
      <w:pPr>
        <w:pStyle w:val="Body"/>
        <w:spacing w:after="0" w:line="240" w:lineRule="auto"/>
        <w:jc w:val="both"/>
        <w:rPr>
          <w:rFonts w:ascii="Times New Roman" w:hAnsi="Times New Roman"/>
          <w:color w:val="auto"/>
          <w:sz w:val="28"/>
          <w:lang w:val="de-DE"/>
        </w:rPr>
      </w:pPr>
    </w:p>
    <w:p w:rsidR="00524060" w:rsidRDefault="00524060" w:rsidP="00EE0979">
      <w:pPr>
        <w:pStyle w:val="Body"/>
        <w:spacing w:after="0" w:line="240" w:lineRule="auto"/>
        <w:ind w:firstLine="709"/>
        <w:jc w:val="both"/>
        <w:rPr>
          <w:rFonts w:ascii="Times New Roman" w:hAnsi="Times New Roman"/>
          <w:color w:val="auto"/>
          <w:sz w:val="28"/>
          <w:lang w:val="de-DE"/>
        </w:rPr>
      </w:pPr>
    </w:p>
    <w:p w:rsidR="00524060" w:rsidRDefault="00524060" w:rsidP="00EE0979">
      <w:pPr>
        <w:pStyle w:val="Body"/>
        <w:spacing w:after="0" w:line="240" w:lineRule="auto"/>
        <w:ind w:firstLine="709"/>
        <w:jc w:val="both"/>
        <w:rPr>
          <w:rFonts w:ascii="Times New Roman" w:hAnsi="Times New Roman"/>
          <w:color w:val="auto"/>
          <w:sz w:val="28"/>
          <w:lang w:val="de-DE"/>
        </w:rPr>
      </w:pPr>
    </w:p>
    <w:p w:rsidR="005670AF" w:rsidRPr="00524060" w:rsidRDefault="005670AF" w:rsidP="005670AF">
      <w:pPr>
        <w:jc w:val="both"/>
        <w:rPr>
          <w:sz w:val="26"/>
          <w:szCs w:val="26"/>
          <w:lang w:val="de-DE"/>
        </w:rPr>
      </w:pPr>
    </w:p>
    <w:sectPr w:rsidR="005670AF" w:rsidRPr="00524060" w:rsidSect="003A198F">
      <w:headerReference w:type="default" r:id="rId9"/>
      <w:headerReference w:type="first" r:id="rId10"/>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795E" w:rsidRDefault="0024795E" w:rsidP="00062AC0">
      <w:r>
        <w:separator/>
      </w:r>
    </w:p>
  </w:endnote>
  <w:endnote w:type="continuationSeparator" w:id="0">
    <w:p w:rsidR="0024795E" w:rsidRDefault="0024795E"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795E" w:rsidRDefault="0024795E" w:rsidP="00062AC0">
      <w:r>
        <w:separator/>
      </w:r>
    </w:p>
  </w:footnote>
  <w:footnote w:type="continuationSeparator" w:id="0">
    <w:p w:rsidR="0024795E" w:rsidRDefault="0024795E"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159" w:rsidRDefault="00E60159">
    <w:pPr>
      <w:pStyle w:val="Header"/>
      <w:jc w:val="center"/>
    </w:pPr>
    <w:r>
      <w:fldChar w:fldCharType="begin"/>
    </w:r>
    <w:r>
      <w:instrText>PAGE   \* MERGEFORMAT</w:instrText>
    </w:r>
    <w:r>
      <w:fldChar w:fldCharType="separate"/>
    </w:r>
    <w:r w:rsidR="002C3EFD">
      <w:rPr>
        <w:noProof/>
      </w:rPr>
      <w:t>1</w:t>
    </w:r>
    <w:r>
      <w:fldChar w:fldCharType="end"/>
    </w:r>
  </w:p>
  <w:p w:rsidR="00E60159" w:rsidRDefault="00E601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rsidP="00524060">
    <w:pPr>
      <w:pStyle w:val="Header"/>
      <w:jc w:val="center"/>
    </w:pPr>
    <w:r>
      <w:fldChar w:fldCharType="begin"/>
    </w:r>
    <w:r>
      <w:instrText xml:space="preserve"> PAGE   \* MERGEFORMAT </w:instrText>
    </w:r>
    <w:r>
      <w:fldChar w:fldCharType="separate"/>
    </w:r>
    <w:r w:rsidR="00560ED9">
      <w:rPr>
        <w:noProof/>
      </w:rPr>
      <w:t>10</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4060" w:rsidRDefault="00524060" w:rsidP="00524060">
    <w:pPr>
      <w:pStyle w:val="Header"/>
      <w:jc w:val="center"/>
    </w:pPr>
    <w:r>
      <w:fldChar w:fldCharType="begin"/>
    </w:r>
    <w:r>
      <w:instrText xml:space="preserve"> PAGE   \* MERGEFORMAT </w:instrText>
    </w:r>
    <w:r>
      <w:fldChar w:fldCharType="separate"/>
    </w:r>
    <w:r w:rsidR="00560ED9">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4EDF77F6"/>
    <w:multiLevelType w:val="hybridMultilevel"/>
    <w:tmpl w:val="C8D40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3AF556E"/>
    <w:multiLevelType w:val="hybridMultilevel"/>
    <w:tmpl w:val="2E04BA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F8E509D"/>
    <w:multiLevelType w:val="hybridMultilevel"/>
    <w:tmpl w:val="2E04BA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5D41"/>
    <w:rsid w:val="000069A0"/>
    <w:rsid w:val="0001560D"/>
    <w:rsid w:val="00016186"/>
    <w:rsid w:val="000164B9"/>
    <w:rsid w:val="00017AD7"/>
    <w:rsid w:val="00020841"/>
    <w:rsid w:val="000213B7"/>
    <w:rsid w:val="000310DC"/>
    <w:rsid w:val="0004076A"/>
    <w:rsid w:val="00041A27"/>
    <w:rsid w:val="000467A8"/>
    <w:rsid w:val="000535E1"/>
    <w:rsid w:val="00053802"/>
    <w:rsid w:val="000558A3"/>
    <w:rsid w:val="00056F1A"/>
    <w:rsid w:val="00062AC0"/>
    <w:rsid w:val="00065E90"/>
    <w:rsid w:val="00067C36"/>
    <w:rsid w:val="00071D92"/>
    <w:rsid w:val="00073B37"/>
    <w:rsid w:val="00081EEE"/>
    <w:rsid w:val="00083462"/>
    <w:rsid w:val="00083A47"/>
    <w:rsid w:val="00087387"/>
    <w:rsid w:val="00097FC0"/>
    <w:rsid w:val="000A16D2"/>
    <w:rsid w:val="000A3DF6"/>
    <w:rsid w:val="000A641B"/>
    <w:rsid w:val="000A6459"/>
    <w:rsid w:val="000B0C4E"/>
    <w:rsid w:val="000B6490"/>
    <w:rsid w:val="000C373C"/>
    <w:rsid w:val="000D287D"/>
    <w:rsid w:val="000D2A77"/>
    <w:rsid w:val="000D3C45"/>
    <w:rsid w:val="000D4E7B"/>
    <w:rsid w:val="000E00D4"/>
    <w:rsid w:val="000E28C3"/>
    <w:rsid w:val="000E5433"/>
    <w:rsid w:val="000F247D"/>
    <w:rsid w:val="000F4112"/>
    <w:rsid w:val="000F455B"/>
    <w:rsid w:val="000F4584"/>
    <w:rsid w:val="000F724F"/>
    <w:rsid w:val="001007DC"/>
    <w:rsid w:val="00106F63"/>
    <w:rsid w:val="00113F28"/>
    <w:rsid w:val="00113FC2"/>
    <w:rsid w:val="001168E3"/>
    <w:rsid w:val="00120157"/>
    <w:rsid w:val="00124ECE"/>
    <w:rsid w:val="00125A2F"/>
    <w:rsid w:val="00131546"/>
    <w:rsid w:val="00132247"/>
    <w:rsid w:val="0014058C"/>
    <w:rsid w:val="001421C9"/>
    <w:rsid w:val="00147874"/>
    <w:rsid w:val="0015021C"/>
    <w:rsid w:val="00151F6B"/>
    <w:rsid w:val="00154CFB"/>
    <w:rsid w:val="0016056A"/>
    <w:rsid w:val="001655CD"/>
    <w:rsid w:val="001716AB"/>
    <w:rsid w:val="00172F44"/>
    <w:rsid w:val="00173DFC"/>
    <w:rsid w:val="0017415D"/>
    <w:rsid w:val="00181513"/>
    <w:rsid w:val="00187FF0"/>
    <w:rsid w:val="001938B7"/>
    <w:rsid w:val="00197243"/>
    <w:rsid w:val="001A0336"/>
    <w:rsid w:val="001B1D9A"/>
    <w:rsid w:val="001B33E9"/>
    <w:rsid w:val="001B4E54"/>
    <w:rsid w:val="001B5DDD"/>
    <w:rsid w:val="001B745A"/>
    <w:rsid w:val="001C02E7"/>
    <w:rsid w:val="001C32B2"/>
    <w:rsid w:val="001C7BAF"/>
    <w:rsid w:val="001D22BC"/>
    <w:rsid w:val="001D279B"/>
    <w:rsid w:val="001D3033"/>
    <w:rsid w:val="001E1252"/>
    <w:rsid w:val="001E40BB"/>
    <w:rsid w:val="001E548E"/>
    <w:rsid w:val="001F20D9"/>
    <w:rsid w:val="001F5280"/>
    <w:rsid w:val="001F570B"/>
    <w:rsid w:val="001F61F0"/>
    <w:rsid w:val="001F6AEB"/>
    <w:rsid w:val="00201183"/>
    <w:rsid w:val="00201713"/>
    <w:rsid w:val="00203450"/>
    <w:rsid w:val="00210EB0"/>
    <w:rsid w:val="00211FD8"/>
    <w:rsid w:val="00213F87"/>
    <w:rsid w:val="00214B44"/>
    <w:rsid w:val="00217E80"/>
    <w:rsid w:val="00220769"/>
    <w:rsid w:val="00221A32"/>
    <w:rsid w:val="00227204"/>
    <w:rsid w:val="00232324"/>
    <w:rsid w:val="0023537B"/>
    <w:rsid w:val="002360FF"/>
    <w:rsid w:val="00240064"/>
    <w:rsid w:val="00244DEF"/>
    <w:rsid w:val="0024795E"/>
    <w:rsid w:val="00251CD6"/>
    <w:rsid w:val="002528FA"/>
    <w:rsid w:val="00252985"/>
    <w:rsid w:val="0026092E"/>
    <w:rsid w:val="0026184A"/>
    <w:rsid w:val="00263E81"/>
    <w:rsid w:val="002663BC"/>
    <w:rsid w:val="00266C0A"/>
    <w:rsid w:val="00271013"/>
    <w:rsid w:val="002731B9"/>
    <w:rsid w:val="002836B9"/>
    <w:rsid w:val="00286ACB"/>
    <w:rsid w:val="00287853"/>
    <w:rsid w:val="00292E02"/>
    <w:rsid w:val="00294716"/>
    <w:rsid w:val="002969E0"/>
    <w:rsid w:val="00296D58"/>
    <w:rsid w:val="002973DD"/>
    <w:rsid w:val="002A0A24"/>
    <w:rsid w:val="002A532C"/>
    <w:rsid w:val="002A62DC"/>
    <w:rsid w:val="002A7D05"/>
    <w:rsid w:val="002B2102"/>
    <w:rsid w:val="002B2CDC"/>
    <w:rsid w:val="002B2D74"/>
    <w:rsid w:val="002B2F88"/>
    <w:rsid w:val="002B37D2"/>
    <w:rsid w:val="002B3CF5"/>
    <w:rsid w:val="002B469F"/>
    <w:rsid w:val="002C0895"/>
    <w:rsid w:val="002C2E15"/>
    <w:rsid w:val="002C3EFD"/>
    <w:rsid w:val="002C5756"/>
    <w:rsid w:val="002D53F1"/>
    <w:rsid w:val="002E1D17"/>
    <w:rsid w:val="002F28F2"/>
    <w:rsid w:val="002F651F"/>
    <w:rsid w:val="002F7080"/>
    <w:rsid w:val="003017EB"/>
    <w:rsid w:val="00305EAF"/>
    <w:rsid w:val="0030613E"/>
    <w:rsid w:val="003068C1"/>
    <w:rsid w:val="00314BA9"/>
    <w:rsid w:val="003162AA"/>
    <w:rsid w:val="00316653"/>
    <w:rsid w:val="003247D4"/>
    <w:rsid w:val="00325847"/>
    <w:rsid w:val="00325C09"/>
    <w:rsid w:val="003264DC"/>
    <w:rsid w:val="00326EE0"/>
    <w:rsid w:val="00330C5E"/>
    <w:rsid w:val="003315B6"/>
    <w:rsid w:val="00331C65"/>
    <w:rsid w:val="00332DF6"/>
    <w:rsid w:val="0033364D"/>
    <w:rsid w:val="00337289"/>
    <w:rsid w:val="00344924"/>
    <w:rsid w:val="00344C2B"/>
    <w:rsid w:val="003460A8"/>
    <w:rsid w:val="00350BA8"/>
    <w:rsid w:val="003525EF"/>
    <w:rsid w:val="00354CB5"/>
    <w:rsid w:val="00354E71"/>
    <w:rsid w:val="00355C56"/>
    <w:rsid w:val="00357EAE"/>
    <w:rsid w:val="00366650"/>
    <w:rsid w:val="00371B9D"/>
    <w:rsid w:val="00373E72"/>
    <w:rsid w:val="003754DB"/>
    <w:rsid w:val="0037584F"/>
    <w:rsid w:val="00376196"/>
    <w:rsid w:val="00390F8E"/>
    <w:rsid w:val="00393FF1"/>
    <w:rsid w:val="003A198F"/>
    <w:rsid w:val="003A3B82"/>
    <w:rsid w:val="003B04A4"/>
    <w:rsid w:val="003B4E5F"/>
    <w:rsid w:val="003B5225"/>
    <w:rsid w:val="003B59B8"/>
    <w:rsid w:val="003B6616"/>
    <w:rsid w:val="003B6F01"/>
    <w:rsid w:val="003B7A03"/>
    <w:rsid w:val="003B7F6B"/>
    <w:rsid w:val="003C4CD0"/>
    <w:rsid w:val="003D255F"/>
    <w:rsid w:val="003D2F71"/>
    <w:rsid w:val="003E383F"/>
    <w:rsid w:val="003F1801"/>
    <w:rsid w:val="003F48C2"/>
    <w:rsid w:val="003F6698"/>
    <w:rsid w:val="003F7B6E"/>
    <w:rsid w:val="00402218"/>
    <w:rsid w:val="004040FA"/>
    <w:rsid w:val="0041140D"/>
    <w:rsid w:val="00416AB2"/>
    <w:rsid w:val="00417D26"/>
    <w:rsid w:val="00417D43"/>
    <w:rsid w:val="0042228E"/>
    <w:rsid w:val="004256AA"/>
    <w:rsid w:val="004324DC"/>
    <w:rsid w:val="00435286"/>
    <w:rsid w:val="00441906"/>
    <w:rsid w:val="00442F01"/>
    <w:rsid w:val="00443108"/>
    <w:rsid w:val="00443AA6"/>
    <w:rsid w:val="00444871"/>
    <w:rsid w:val="00444A65"/>
    <w:rsid w:val="00446379"/>
    <w:rsid w:val="0045416E"/>
    <w:rsid w:val="004552BB"/>
    <w:rsid w:val="004569F6"/>
    <w:rsid w:val="00456FF8"/>
    <w:rsid w:val="00464144"/>
    <w:rsid w:val="00466E97"/>
    <w:rsid w:val="0046723C"/>
    <w:rsid w:val="0047032A"/>
    <w:rsid w:val="00474898"/>
    <w:rsid w:val="004752F9"/>
    <w:rsid w:val="004757FA"/>
    <w:rsid w:val="00477699"/>
    <w:rsid w:val="00487D4F"/>
    <w:rsid w:val="00491562"/>
    <w:rsid w:val="00494F8D"/>
    <w:rsid w:val="004962AD"/>
    <w:rsid w:val="00497BD1"/>
    <w:rsid w:val="004A5B3A"/>
    <w:rsid w:val="004B0737"/>
    <w:rsid w:val="004B29B1"/>
    <w:rsid w:val="004B334A"/>
    <w:rsid w:val="004C66D7"/>
    <w:rsid w:val="004C77A2"/>
    <w:rsid w:val="004D0684"/>
    <w:rsid w:val="004D0D83"/>
    <w:rsid w:val="004D430F"/>
    <w:rsid w:val="004D77F4"/>
    <w:rsid w:val="004E2E9D"/>
    <w:rsid w:val="004E66D7"/>
    <w:rsid w:val="004F0477"/>
    <w:rsid w:val="005046E6"/>
    <w:rsid w:val="00504D48"/>
    <w:rsid w:val="00520907"/>
    <w:rsid w:val="00520F15"/>
    <w:rsid w:val="00524060"/>
    <w:rsid w:val="00525DDC"/>
    <w:rsid w:val="00541372"/>
    <w:rsid w:val="00546C31"/>
    <w:rsid w:val="00552E1F"/>
    <w:rsid w:val="00555808"/>
    <w:rsid w:val="00560ED9"/>
    <w:rsid w:val="005670AF"/>
    <w:rsid w:val="0057061A"/>
    <w:rsid w:val="0057251F"/>
    <w:rsid w:val="00572CB2"/>
    <w:rsid w:val="00575CE0"/>
    <w:rsid w:val="005813F2"/>
    <w:rsid w:val="005848C3"/>
    <w:rsid w:val="00585C60"/>
    <w:rsid w:val="005869AD"/>
    <w:rsid w:val="00586D9B"/>
    <w:rsid w:val="005946A8"/>
    <w:rsid w:val="005946EA"/>
    <w:rsid w:val="00597B05"/>
    <w:rsid w:val="005A3A2E"/>
    <w:rsid w:val="005A4E08"/>
    <w:rsid w:val="005B0E0A"/>
    <w:rsid w:val="005B11DA"/>
    <w:rsid w:val="005B19FE"/>
    <w:rsid w:val="005C0699"/>
    <w:rsid w:val="005C102D"/>
    <w:rsid w:val="005C37F9"/>
    <w:rsid w:val="005C3816"/>
    <w:rsid w:val="005C55D2"/>
    <w:rsid w:val="005C585F"/>
    <w:rsid w:val="005D0134"/>
    <w:rsid w:val="005D0ED1"/>
    <w:rsid w:val="005D5034"/>
    <w:rsid w:val="005D6F2A"/>
    <w:rsid w:val="005D7F65"/>
    <w:rsid w:val="005E3B87"/>
    <w:rsid w:val="005E5A12"/>
    <w:rsid w:val="005E6552"/>
    <w:rsid w:val="005F4972"/>
    <w:rsid w:val="005F4A3A"/>
    <w:rsid w:val="005F57A8"/>
    <w:rsid w:val="005F7BF6"/>
    <w:rsid w:val="00600CFC"/>
    <w:rsid w:val="006032B2"/>
    <w:rsid w:val="00607DC7"/>
    <w:rsid w:val="00611745"/>
    <w:rsid w:val="00612D21"/>
    <w:rsid w:val="00613017"/>
    <w:rsid w:val="00616CD7"/>
    <w:rsid w:val="00617E91"/>
    <w:rsid w:val="00622473"/>
    <w:rsid w:val="00622EDF"/>
    <w:rsid w:val="006252AB"/>
    <w:rsid w:val="00627C84"/>
    <w:rsid w:val="00632FC2"/>
    <w:rsid w:val="00635A56"/>
    <w:rsid w:val="0063734A"/>
    <w:rsid w:val="006447AC"/>
    <w:rsid w:val="00661D80"/>
    <w:rsid w:val="00663115"/>
    <w:rsid w:val="006645B5"/>
    <w:rsid w:val="00667907"/>
    <w:rsid w:val="00675137"/>
    <w:rsid w:val="00685316"/>
    <w:rsid w:val="00685DC2"/>
    <w:rsid w:val="00690041"/>
    <w:rsid w:val="00690C54"/>
    <w:rsid w:val="00694FF6"/>
    <w:rsid w:val="00697247"/>
    <w:rsid w:val="006B01A1"/>
    <w:rsid w:val="006B60E6"/>
    <w:rsid w:val="006B6865"/>
    <w:rsid w:val="006D078C"/>
    <w:rsid w:val="006D2CC9"/>
    <w:rsid w:val="006D633F"/>
    <w:rsid w:val="006D6E77"/>
    <w:rsid w:val="006E1123"/>
    <w:rsid w:val="006E28C5"/>
    <w:rsid w:val="006E5E9E"/>
    <w:rsid w:val="006E6BC1"/>
    <w:rsid w:val="006E7F12"/>
    <w:rsid w:val="006F3174"/>
    <w:rsid w:val="006F5115"/>
    <w:rsid w:val="00702ADB"/>
    <w:rsid w:val="00706ED0"/>
    <w:rsid w:val="0071061D"/>
    <w:rsid w:val="00712892"/>
    <w:rsid w:val="0071544A"/>
    <w:rsid w:val="0071570F"/>
    <w:rsid w:val="0072392B"/>
    <w:rsid w:val="00730BB9"/>
    <w:rsid w:val="00732537"/>
    <w:rsid w:val="00732798"/>
    <w:rsid w:val="00734127"/>
    <w:rsid w:val="00740D1F"/>
    <w:rsid w:val="00745A24"/>
    <w:rsid w:val="007516EF"/>
    <w:rsid w:val="007526C8"/>
    <w:rsid w:val="00752B4E"/>
    <w:rsid w:val="00752C2A"/>
    <w:rsid w:val="00755879"/>
    <w:rsid w:val="00756867"/>
    <w:rsid w:val="007716E4"/>
    <w:rsid w:val="00771E0C"/>
    <w:rsid w:val="00771FD2"/>
    <w:rsid w:val="00775C84"/>
    <w:rsid w:val="007777C7"/>
    <w:rsid w:val="007834D3"/>
    <w:rsid w:val="00785015"/>
    <w:rsid w:val="0078718A"/>
    <w:rsid w:val="00790EE6"/>
    <w:rsid w:val="0079528B"/>
    <w:rsid w:val="007A2B1E"/>
    <w:rsid w:val="007A3C55"/>
    <w:rsid w:val="007B1C5E"/>
    <w:rsid w:val="007B1FA6"/>
    <w:rsid w:val="007C57C5"/>
    <w:rsid w:val="007D3137"/>
    <w:rsid w:val="007D3C5B"/>
    <w:rsid w:val="007D3FDA"/>
    <w:rsid w:val="007D448C"/>
    <w:rsid w:val="007D683A"/>
    <w:rsid w:val="007D7D98"/>
    <w:rsid w:val="007E2E73"/>
    <w:rsid w:val="007F119E"/>
    <w:rsid w:val="007F3631"/>
    <w:rsid w:val="007F5621"/>
    <w:rsid w:val="007F5965"/>
    <w:rsid w:val="0080163D"/>
    <w:rsid w:val="00803EB5"/>
    <w:rsid w:val="00803F56"/>
    <w:rsid w:val="00804ECE"/>
    <w:rsid w:val="0080546C"/>
    <w:rsid w:val="0081564E"/>
    <w:rsid w:val="008209DB"/>
    <w:rsid w:val="008238C1"/>
    <w:rsid w:val="00825F0E"/>
    <w:rsid w:val="008266C8"/>
    <w:rsid w:val="00826BD0"/>
    <w:rsid w:val="00830BFA"/>
    <w:rsid w:val="00830D0F"/>
    <w:rsid w:val="00832BDB"/>
    <w:rsid w:val="00835854"/>
    <w:rsid w:val="008475B5"/>
    <w:rsid w:val="008533C7"/>
    <w:rsid w:val="00855561"/>
    <w:rsid w:val="008572FD"/>
    <w:rsid w:val="00857B81"/>
    <w:rsid w:val="00863A05"/>
    <w:rsid w:val="00867F32"/>
    <w:rsid w:val="00876C49"/>
    <w:rsid w:val="00877BC8"/>
    <w:rsid w:val="00880E56"/>
    <w:rsid w:val="0088570D"/>
    <w:rsid w:val="0089163E"/>
    <w:rsid w:val="00893C42"/>
    <w:rsid w:val="008A0AA8"/>
    <w:rsid w:val="008A4A29"/>
    <w:rsid w:val="008A5959"/>
    <w:rsid w:val="008B1E44"/>
    <w:rsid w:val="008B5B78"/>
    <w:rsid w:val="008B654A"/>
    <w:rsid w:val="008C0B92"/>
    <w:rsid w:val="008C6817"/>
    <w:rsid w:val="008C6F67"/>
    <w:rsid w:val="008D6A44"/>
    <w:rsid w:val="008E03AE"/>
    <w:rsid w:val="008E317D"/>
    <w:rsid w:val="008E7978"/>
    <w:rsid w:val="008F459D"/>
    <w:rsid w:val="008F672F"/>
    <w:rsid w:val="008F674A"/>
    <w:rsid w:val="009007D8"/>
    <w:rsid w:val="00901252"/>
    <w:rsid w:val="009040E3"/>
    <w:rsid w:val="0090495D"/>
    <w:rsid w:val="009052DD"/>
    <w:rsid w:val="00915F95"/>
    <w:rsid w:val="00931670"/>
    <w:rsid w:val="00932526"/>
    <w:rsid w:val="00933972"/>
    <w:rsid w:val="00934389"/>
    <w:rsid w:val="0094414D"/>
    <w:rsid w:val="009448D9"/>
    <w:rsid w:val="009455B4"/>
    <w:rsid w:val="00945B19"/>
    <w:rsid w:val="009472F9"/>
    <w:rsid w:val="00956765"/>
    <w:rsid w:val="0096062C"/>
    <w:rsid w:val="00960706"/>
    <w:rsid w:val="00962EB9"/>
    <w:rsid w:val="009648B3"/>
    <w:rsid w:val="009651A9"/>
    <w:rsid w:val="00967865"/>
    <w:rsid w:val="00977E7A"/>
    <w:rsid w:val="009802A0"/>
    <w:rsid w:val="00985981"/>
    <w:rsid w:val="00993B82"/>
    <w:rsid w:val="009941CC"/>
    <w:rsid w:val="00996F7C"/>
    <w:rsid w:val="009A16D2"/>
    <w:rsid w:val="009A352C"/>
    <w:rsid w:val="009A799D"/>
    <w:rsid w:val="009B3273"/>
    <w:rsid w:val="009B5627"/>
    <w:rsid w:val="009B5C7C"/>
    <w:rsid w:val="009C0C00"/>
    <w:rsid w:val="009C7094"/>
    <w:rsid w:val="009D30B8"/>
    <w:rsid w:val="009D3451"/>
    <w:rsid w:val="009D5982"/>
    <w:rsid w:val="009D6148"/>
    <w:rsid w:val="009E0B56"/>
    <w:rsid w:val="009E0D61"/>
    <w:rsid w:val="009E1AB8"/>
    <w:rsid w:val="009F0804"/>
    <w:rsid w:val="00A03453"/>
    <w:rsid w:val="00A10EBC"/>
    <w:rsid w:val="00A13E02"/>
    <w:rsid w:val="00A16C0C"/>
    <w:rsid w:val="00A20BB0"/>
    <w:rsid w:val="00A24134"/>
    <w:rsid w:val="00A24C3E"/>
    <w:rsid w:val="00A2505E"/>
    <w:rsid w:val="00A255F3"/>
    <w:rsid w:val="00A25E75"/>
    <w:rsid w:val="00A33203"/>
    <w:rsid w:val="00A3690A"/>
    <w:rsid w:val="00A40618"/>
    <w:rsid w:val="00A43C48"/>
    <w:rsid w:val="00A447DC"/>
    <w:rsid w:val="00A52D96"/>
    <w:rsid w:val="00A53E5F"/>
    <w:rsid w:val="00A54545"/>
    <w:rsid w:val="00A61939"/>
    <w:rsid w:val="00A6405C"/>
    <w:rsid w:val="00A640C3"/>
    <w:rsid w:val="00A643EC"/>
    <w:rsid w:val="00A66F9F"/>
    <w:rsid w:val="00A70F29"/>
    <w:rsid w:val="00A72C10"/>
    <w:rsid w:val="00A72F2E"/>
    <w:rsid w:val="00A74DA5"/>
    <w:rsid w:val="00A752EA"/>
    <w:rsid w:val="00A76BCA"/>
    <w:rsid w:val="00A7733D"/>
    <w:rsid w:val="00A85F6B"/>
    <w:rsid w:val="00A97DD2"/>
    <w:rsid w:val="00AA7857"/>
    <w:rsid w:val="00AB3DE2"/>
    <w:rsid w:val="00AC05DB"/>
    <w:rsid w:val="00AC1011"/>
    <w:rsid w:val="00AC3634"/>
    <w:rsid w:val="00AC47CE"/>
    <w:rsid w:val="00AC6E5E"/>
    <w:rsid w:val="00AD2A3C"/>
    <w:rsid w:val="00AD65CA"/>
    <w:rsid w:val="00AD7380"/>
    <w:rsid w:val="00AE149F"/>
    <w:rsid w:val="00AE1CB1"/>
    <w:rsid w:val="00AE1D9C"/>
    <w:rsid w:val="00AE30F3"/>
    <w:rsid w:val="00AF039C"/>
    <w:rsid w:val="00AF45D4"/>
    <w:rsid w:val="00B00B26"/>
    <w:rsid w:val="00B02ADC"/>
    <w:rsid w:val="00B0653F"/>
    <w:rsid w:val="00B15E55"/>
    <w:rsid w:val="00B17D52"/>
    <w:rsid w:val="00B20012"/>
    <w:rsid w:val="00B21805"/>
    <w:rsid w:val="00B2285B"/>
    <w:rsid w:val="00B233AD"/>
    <w:rsid w:val="00B27691"/>
    <w:rsid w:val="00B35121"/>
    <w:rsid w:val="00B362A9"/>
    <w:rsid w:val="00B41853"/>
    <w:rsid w:val="00B456F0"/>
    <w:rsid w:val="00B46662"/>
    <w:rsid w:val="00B47CF1"/>
    <w:rsid w:val="00B53D6A"/>
    <w:rsid w:val="00B54E33"/>
    <w:rsid w:val="00B60A6C"/>
    <w:rsid w:val="00B629C9"/>
    <w:rsid w:val="00B63893"/>
    <w:rsid w:val="00B63B45"/>
    <w:rsid w:val="00B714A1"/>
    <w:rsid w:val="00B762E9"/>
    <w:rsid w:val="00B765DA"/>
    <w:rsid w:val="00B76981"/>
    <w:rsid w:val="00B83C60"/>
    <w:rsid w:val="00B85933"/>
    <w:rsid w:val="00B90BFF"/>
    <w:rsid w:val="00B95673"/>
    <w:rsid w:val="00B95711"/>
    <w:rsid w:val="00B97464"/>
    <w:rsid w:val="00BA1D78"/>
    <w:rsid w:val="00BC3E57"/>
    <w:rsid w:val="00BC71CB"/>
    <w:rsid w:val="00BD0F0D"/>
    <w:rsid w:val="00BD5FED"/>
    <w:rsid w:val="00BD73D7"/>
    <w:rsid w:val="00BD7F4B"/>
    <w:rsid w:val="00BE1A14"/>
    <w:rsid w:val="00BE4A5D"/>
    <w:rsid w:val="00BE55E1"/>
    <w:rsid w:val="00BE6E76"/>
    <w:rsid w:val="00C0109E"/>
    <w:rsid w:val="00C01EA9"/>
    <w:rsid w:val="00C034BC"/>
    <w:rsid w:val="00C11B30"/>
    <w:rsid w:val="00C12382"/>
    <w:rsid w:val="00C326CD"/>
    <w:rsid w:val="00C32FEB"/>
    <w:rsid w:val="00C3388B"/>
    <w:rsid w:val="00C373A5"/>
    <w:rsid w:val="00C44BDC"/>
    <w:rsid w:val="00C45B41"/>
    <w:rsid w:val="00C45DC6"/>
    <w:rsid w:val="00C479CC"/>
    <w:rsid w:val="00C55DB6"/>
    <w:rsid w:val="00C61C97"/>
    <w:rsid w:val="00C62032"/>
    <w:rsid w:val="00C71FEF"/>
    <w:rsid w:val="00C74792"/>
    <w:rsid w:val="00C7734F"/>
    <w:rsid w:val="00C820F8"/>
    <w:rsid w:val="00C8241C"/>
    <w:rsid w:val="00C82F80"/>
    <w:rsid w:val="00C83074"/>
    <w:rsid w:val="00C83856"/>
    <w:rsid w:val="00C87451"/>
    <w:rsid w:val="00C91187"/>
    <w:rsid w:val="00C924E6"/>
    <w:rsid w:val="00C941DE"/>
    <w:rsid w:val="00C951D5"/>
    <w:rsid w:val="00CA1555"/>
    <w:rsid w:val="00CA3247"/>
    <w:rsid w:val="00CA4293"/>
    <w:rsid w:val="00CA57B4"/>
    <w:rsid w:val="00CB4078"/>
    <w:rsid w:val="00CB76ED"/>
    <w:rsid w:val="00CC19F4"/>
    <w:rsid w:val="00CC3A77"/>
    <w:rsid w:val="00CC3B1E"/>
    <w:rsid w:val="00CC7304"/>
    <w:rsid w:val="00CC761F"/>
    <w:rsid w:val="00CD0410"/>
    <w:rsid w:val="00CD3E50"/>
    <w:rsid w:val="00CD4342"/>
    <w:rsid w:val="00CD44A5"/>
    <w:rsid w:val="00CD5E21"/>
    <w:rsid w:val="00CD6299"/>
    <w:rsid w:val="00CE40F2"/>
    <w:rsid w:val="00CE5872"/>
    <w:rsid w:val="00CE6CC5"/>
    <w:rsid w:val="00CF2CC3"/>
    <w:rsid w:val="00CF2E93"/>
    <w:rsid w:val="00CF7751"/>
    <w:rsid w:val="00D115F0"/>
    <w:rsid w:val="00D11904"/>
    <w:rsid w:val="00D150CC"/>
    <w:rsid w:val="00D170FF"/>
    <w:rsid w:val="00D23F69"/>
    <w:rsid w:val="00D26D7F"/>
    <w:rsid w:val="00D27018"/>
    <w:rsid w:val="00D321A1"/>
    <w:rsid w:val="00D3790F"/>
    <w:rsid w:val="00D4087B"/>
    <w:rsid w:val="00D46174"/>
    <w:rsid w:val="00D541D5"/>
    <w:rsid w:val="00D5511B"/>
    <w:rsid w:val="00D55CB0"/>
    <w:rsid w:val="00D600D5"/>
    <w:rsid w:val="00D62412"/>
    <w:rsid w:val="00D7013F"/>
    <w:rsid w:val="00D70C48"/>
    <w:rsid w:val="00D76B60"/>
    <w:rsid w:val="00D775C0"/>
    <w:rsid w:val="00D8340F"/>
    <w:rsid w:val="00D834B7"/>
    <w:rsid w:val="00D84C78"/>
    <w:rsid w:val="00D85675"/>
    <w:rsid w:val="00D924A3"/>
    <w:rsid w:val="00D93C6E"/>
    <w:rsid w:val="00D969CB"/>
    <w:rsid w:val="00DA137E"/>
    <w:rsid w:val="00DA36AF"/>
    <w:rsid w:val="00DA482D"/>
    <w:rsid w:val="00DB24A6"/>
    <w:rsid w:val="00DB6DFF"/>
    <w:rsid w:val="00DC1503"/>
    <w:rsid w:val="00DC6107"/>
    <w:rsid w:val="00DC706D"/>
    <w:rsid w:val="00DD0173"/>
    <w:rsid w:val="00DD0228"/>
    <w:rsid w:val="00DD2ED8"/>
    <w:rsid w:val="00DD4E69"/>
    <w:rsid w:val="00DD5223"/>
    <w:rsid w:val="00DE0FD8"/>
    <w:rsid w:val="00DE173F"/>
    <w:rsid w:val="00DE2B01"/>
    <w:rsid w:val="00DE4763"/>
    <w:rsid w:val="00DE6109"/>
    <w:rsid w:val="00DF17F9"/>
    <w:rsid w:val="00DF7019"/>
    <w:rsid w:val="00E01292"/>
    <w:rsid w:val="00E034E1"/>
    <w:rsid w:val="00E0429C"/>
    <w:rsid w:val="00E04E1D"/>
    <w:rsid w:val="00E12892"/>
    <w:rsid w:val="00E2072D"/>
    <w:rsid w:val="00E21B54"/>
    <w:rsid w:val="00E23551"/>
    <w:rsid w:val="00E2466A"/>
    <w:rsid w:val="00E259E6"/>
    <w:rsid w:val="00E2715E"/>
    <w:rsid w:val="00E31E10"/>
    <w:rsid w:val="00E32A37"/>
    <w:rsid w:val="00E34FB5"/>
    <w:rsid w:val="00E35A9F"/>
    <w:rsid w:val="00E3602F"/>
    <w:rsid w:val="00E42EDA"/>
    <w:rsid w:val="00E45560"/>
    <w:rsid w:val="00E469AB"/>
    <w:rsid w:val="00E60159"/>
    <w:rsid w:val="00E6661F"/>
    <w:rsid w:val="00E703F7"/>
    <w:rsid w:val="00E71665"/>
    <w:rsid w:val="00E733FF"/>
    <w:rsid w:val="00E7734D"/>
    <w:rsid w:val="00E812BD"/>
    <w:rsid w:val="00E82635"/>
    <w:rsid w:val="00E843DA"/>
    <w:rsid w:val="00E86996"/>
    <w:rsid w:val="00E87090"/>
    <w:rsid w:val="00E912F3"/>
    <w:rsid w:val="00E934F5"/>
    <w:rsid w:val="00E970D0"/>
    <w:rsid w:val="00EA014F"/>
    <w:rsid w:val="00EA04CC"/>
    <w:rsid w:val="00EA258C"/>
    <w:rsid w:val="00EA3D2B"/>
    <w:rsid w:val="00EA5771"/>
    <w:rsid w:val="00EA71FA"/>
    <w:rsid w:val="00EB27E1"/>
    <w:rsid w:val="00EB36A1"/>
    <w:rsid w:val="00EB37C3"/>
    <w:rsid w:val="00EB5514"/>
    <w:rsid w:val="00EB5E82"/>
    <w:rsid w:val="00EB6BD5"/>
    <w:rsid w:val="00EC2670"/>
    <w:rsid w:val="00EC418E"/>
    <w:rsid w:val="00EC43BC"/>
    <w:rsid w:val="00EC47E6"/>
    <w:rsid w:val="00EC4DC2"/>
    <w:rsid w:val="00ED343D"/>
    <w:rsid w:val="00ED55A6"/>
    <w:rsid w:val="00EE0510"/>
    <w:rsid w:val="00EE0979"/>
    <w:rsid w:val="00EE3391"/>
    <w:rsid w:val="00EF0939"/>
    <w:rsid w:val="00EF0F0F"/>
    <w:rsid w:val="00EF10D6"/>
    <w:rsid w:val="00EF1267"/>
    <w:rsid w:val="00EF2C3A"/>
    <w:rsid w:val="00EF4C7F"/>
    <w:rsid w:val="00EF63B6"/>
    <w:rsid w:val="00EF65F9"/>
    <w:rsid w:val="00EF73B5"/>
    <w:rsid w:val="00F02BE1"/>
    <w:rsid w:val="00F0460C"/>
    <w:rsid w:val="00F114A2"/>
    <w:rsid w:val="00F16CC6"/>
    <w:rsid w:val="00F2277A"/>
    <w:rsid w:val="00F361C1"/>
    <w:rsid w:val="00F535AF"/>
    <w:rsid w:val="00F6603D"/>
    <w:rsid w:val="00F74180"/>
    <w:rsid w:val="00F745C7"/>
    <w:rsid w:val="00F80C5C"/>
    <w:rsid w:val="00F8165B"/>
    <w:rsid w:val="00F8227F"/>
    <w:rsid w:val="00F83D03"/>
    <w:rsid w:val="00F90725"/>
    <w:rsid w:val="00F90EB4"/>
    <w:rsid w:val="00F92C96"/>
    <w:rsid w:val="00F96586"/>
    <w:rsid w:val="00F96B11"/>
    <w:rsid w:val="00F9764D"/>
    <w:rsid w:val="00F97CFE"/>
    <w:rsid w:val="00FA078F"/>
    <w:rsid w:val="00FA19EF"/>
    <w:rsid w:val="00FA335C"/>
    <w:rsid w:val="00FA58BF"/>
    <w:rsid w:val="00FA734E"/>
    <w:rsid w:val="00FA746F"/>
    <w:rsid w:val="00FC0201"/>
    <w:rsid w:val="00FD35B3"/>
    <w:rsid w:val="00FD76E3"/>
    <w:rsid w:val="00FE0D90"/>
    <w:rsid w:val="00FE245C"/>
    <w:rsid w:val="00FE318C"/>
    <w:rsid w:val="00FE37BD"/>
    <w:rsid w:val="00FE3BEA"/>
    <w:rsid w:val="00FE533C"/>
    <w:rsid w:val="00FE5C15"/>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72CB2"/>
    <w:pPr>
      <w:keepNext/>
      <w:jc w:val="center"/>
      <w:outlineLvl w:val="0"/>
    </w:pPr>
    <w:rPr>
      <w:b/>
      <w:sz w:val="36"/>
      <w:szCs w:val="20"/>
      <w:u w:val="single"/>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paragraph" w:styleId="BodyText">
    <w:name w:val="Body Text"/>
    <w:basedOn w:val="Normal"/>
    <w:link w:val="BodyTextChar"/>
    <w:rsid w:val="00572CB2"/>
    <w:pPr>
      <w:spacing w:after="120"/>
    </w:pPr>
  </w:style>
  <w:style w:type="character" w:customStyle="1" w:styleId="BodyTextChar">
    <w:name w:val="Body Text Char"/>
    <w:link w:val="BodyText"/>
    <w:rsid w:val="00572CB2"/>
    <w:rPr>
      <w:sz w:val="24"/>
      <w:szCs w:val="24"/>
    </w:rPr>
  </w:style>
  <w:style w:type="character" w:customStyle="1" w:styleId="Heading1Char">
    <w:name w:val="Heading 1 Char"/>
    <w:link w:val="Heading1"/>
    <w:rsid w:val="00572CB2"/>
    <w:rPr>
      <w:b/>
      <w:sz w:val="36"/>
      <w:u w:val="single"/>
      <w:lang w:eastAsia="en-US"/>
    </w:rPr>
  </w:style>
  <w:style w:type="character" w:customStyle="1" w:styleId="FooterChar1">
    <w:name w:val="Footer Char1"/>
    <w:rsid w:val="00524060"/>
    <w:rPr>
      <w:rFonts w:ascii="RimTimes" w:eastAsia="Times New Roman" w:hAnsi="RimTimes" w:cs="Times New Roman"/>
      <w:sz w:val="24"/>
      <w:szCs w:val="20"/>
    </w:rPr>
  </w:style>
  <w:style w:type="paragraph" w:customStyle="1" w:styleId="Body">
    <w:name w:val="Body"/>
    <w:rsid w:val="00524060"/>
    <w:pPr>
      <w:spacing w:after="200" w:line="276" w:lineRule="auto"/>
    </w:pPr>
    <w:rPr>
      <w:rFonts w:ascii="Calibri" w:eastAsia="Arial Unicode MS" w:hAnsi="Calibri" w:cs="Arial Unicode MS"/>
      <w:color w:val="000000"/>
      <w:sz w:val="22"/>
      <w:szCs w:val="22"/>
      <w:u w:color="000000"/>
    </w:rPr>
  </w:style>
  <w:style w:type="character" w:customStyle="1" w:styleId="scayt-misspell-word">
    <w:name w:val="scayt-misspell-word"/>
    <w:rsid w:val="00CD0410"/>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20155337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7E775-0426-46DC-96C7-E1DB38195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1342</Words>
  <Characters>9747</Characters>
  <Application>Microsoft Office Word</Application>
  <DocSecurity>0</DocSecurity>
  <Lines>81</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11. pielikums Grozījumiem Valsts civilās aizsardzības plānā</vt:lpstr>
      <vt:lpstr>Valsts civilās aizsardzības plāna 11.pielikums</vt:lpstr>
    </vt:vector>
  </TitlesOfParts>
  <Company>IeM</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VCAP_11. pielikums</dc:title>
  <dc:subject/>
  <dc:creator>Maigurs Ludbāržs</dc:creator>
  <cp:keywords/>
  <cp:lastModifiedBy>Maigurs Ludbāržs</cp:lastModifiedBy>
  <cp:revision>3</cp:revision>
  <cp:lastPrinted>2014-10-08T06:15:00Z</cp:lastPrinted>
  <dcterms:created xsi:type="dcterms:W3CDTF">2023-09-14T14:16:00Z</dcterms:created>
  <dcterms:modified xsi:type="dcterms:W3CDTF">2023-09-14T14:18:00Z</dcterms:modified>
</cp:coreProperties>
</file>