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8860D" w14:textId="77777777" w:rsidR="00E13CFE" w:rsidRPr="00570AA6" w:rsidRDefault="00E13CFE" w:rsidP="00E13CFE">
      <w:pPr>
        <w:autoSpaceDE w:val="0"/>
        <w:autoSpaceDN w:val="0"/>
        <w:adjustRightInd w:val="0"/>
        <w:spacing w:after="0" w:line="240" w:lineRule="auto"/>
        <w:jc w:val="center"/>
        <w:rPr>
          <w:rFonts w:ascii="Times New Roman" w:eastAsia="Times New Roman" w:hAnsi="Times New Roman" w:cs="Times New Roman"/>
          <w:b/>
          <w:sz w:val="28"/>
          <w:szCs w:val="28"/>
          <w:lang w:eastAsia="lv-LV"/>
        </w:rPr>
      </w:pPr>
      <w:r w:rsidRPr="00570AA6">
        <w:rPr>
          <w:rFonts w:ascii="Times New Roman" w:eastAsia="Times New Roman" w:hAnsi="Times New Roman" w:cs="Times New Roman"/>
          <w:b/>
          <w:sz w:val="28"/>
          <w:szCs w:val="28"/>
          <w:lang w:eastAsia="lv-LV"/>
        </w:rPr>
        <w:t>Ministru kabineta noteikumu projekta „</w:t>
      </w:r>
      <w:r w:rsidR="00E96CEA" w:rsidRPr="00570AA6">
        <w:rPr>
          <w:rFonts w:ascii="Times New Roman" w:eastAsia="Times New Roman" w:hAnsi="Times New Roman" w:cs="Times New Roman"/>
          <w:b/>
          <w:sz w:val="28"/>
          <w:szCs w:val="28"/>
          <w:lang w:eastAsia="lv-LV"/>
        </w:rPr>
        <w:t>Grozījumi Ministru kabineta 2012.gada 14</w:t>
      </w:r>
      <w:r w:rsidRPr="00570AA6">
        <w:rPr>
          <w:rFonts w:ascii="Times New Roman" w:eastAsia="Times New Roman" w:hAnsi="Times New Roman" w:cs="Times New Roman"/>
          <w:b/>
          <w:sz w:val="28"/>
          <w:szCs w:val="28"/>
          <w:lang w:eastAsia="lv-LV"/>
        </w:rPr>
        <w:t>.augusta noteikumos Nr.</w:t>
      </w:r>
      <w:r w:rsidR="00E96CEA" w:rsidRPr="00570AA6">
        <w:rPr>
          <w:rFonts w:ascii="Times New Roman" w:eastAsia="Times New Roman" w:hAnsi="Times New Roman" w:cs="Times New Roman"/>
          <w:b/>
          <w:sz w:val="28"/>
          <w:szCs w:val="28"/>
          <w:lang w:eastAsia="lv-LV"/>
        </w:rPr>
        <w:t>557</w:t>
      </w:r>
      <w:r w:rsidRPr="00570AA6">
        <w:rPr>
          <w:rFonts w:ascii="Times New Roman" w:eastAsia="Times New Roman" w:hAnsi="Times New Roman" w:cs="Times New Roman"/>
          <w:b/>
          <w:sz w:val="28"/>
          <w:szCs w:val="28"/>
          <w:lang w:eastAsia="lv-LV"/>
        </w:rPr>
        <w:t xml:space="preserve"> “</w:t>
      </w:r>
      <w:r w:rsidR="00E96CEA" w:rsidRPr="00570AA6">
        <w:rPr>
          <w:rFonts w:ascii="Times New Roman" w:eastAsia="Times New Roman" w:hAnsi="Times New Roman" w:cs="Times New Roman"/>
          <w:b/>
          <w:bCs/>
          <w:sz w:val="28"/>
          <w:szCs w:val="28"/>
          <w:lang w:eastAsia="lv-LV"/>
        </w:rPr>
        <w:t>Noteikumi par apmācību pirmās palīdzības sniegšanā</w:t>
      </w:r>
      <w:r w:rsidRPr="00570AA6">
        <w:rPr>
          <w:rFonts w:ascii="Times New Roman" w:eastAsia="Times New Roman" w:hAnsi="Times New Roman" w:cs="Times New Roman"/>
          <w:b/>
          <w:sz w:val="28"/>
          <w:szCs w:val="28"/>
          <w:lang w:eastAsia="lv-LV"/>
        </w:rPr>
        <w:t xml:space="preserve">” </w:t>
      </w:r>
      <w:r w:rsidRPr="00570AA6">
        <w:rPr>
          <w:rFonts w:ascii="Times New Roman" w:eastAsia="Times New Roman" w:hAnsi="Times New Roman" w:cs="Times New Roman"/>
          <w:b/>
          <w:bCs/>
          <w:sz w:val="28"/>
          <w:szCs w:val="28"/>
          <w:lang w:eastAsia="lv-LV"/>
        </w:rPr>
        <w:t>” sākotnējās ietekmes novērtējuma ziņojums (anotācija)</w:t>
      </w:r>
    </w:p>
    <w:tbl>
      <w:tblPr>
        <w:tblW w:w="5288" w:type="pct"/>
        <w:tblCellSpacing w:w="20"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6"/>
        <w:gridCol w:w="2047"/>
        <w:gridCol w:w="65"/>
        <w:gridCol w:w="6849"/>
      </w:tblGrid>
      <w:tr w:rsidR="00E13CFE" w:rsidRPr="00570AA6" w14:paraId="62103A92" w14:textId="77777777" w:rsidTr="009A45AB">
        <w:trPr>
          <w:tblCellSpacing w:w="20" w:type="dxa"/>
        </w:trPr>
        <w:tc>
          <w:tcPr>
            <w:tcW w:w="9237" w:type="dxa"/>
            <w:gridSpan w:val="4"/>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14:paraId="1C6B7911" w14:textId="77777777" w:rsidR="00E13CFE" w:rsidRPr="00570AA6" w:rsidRDefault="00E13CFE" w:rsidP="006960DD">
            <w:pPr>
              <w:suppressAutoHyphens/>
              <w:autoSpaceDN w:val="0"/>
              <w:spacing w:after="0" w:line="240" w:lineRule="auto"/>
              <w:jc w:val="center"/>
              <w:rPr>
                <w:rFonts w:ascii="Times New Roman" w:eastAsia="Times New Roman" w:hAnsi="Times New Roman" w:cs="Times New Roman"/>
                <w:b/>
                <w:bCs/>
                <w:iCs/>
                <w:sz w:val="28"/>
                <w:szCs w:val="28"/>
                <w:lang w:eastAsia="lv-LV"/>
              </w:rPr>
            </w:pPr>
            <w:r w:rsidRPr="00570AA6">
              <w:rPr>
                <w:rFonts w:ascii="Times New Roman" w:eastAsia="Times New Roman" w:hAnsi="Times New Roman" w:cs="Times New Roman"/>
                <w:b/>
                <w:bCs/>
                <w:iCs/>
                <w:sz w:val="28"/>
                <w:szCs w:val="28"/>
                <w:lang w:eastAsia="lv-LV"/>
              </w:rPr>
              <w:t>Tiesību akta projekta anotācijas kopsavilkums</w:t>
            </w:r>
          </w:p>
        </w:tc>
      </w:tr>
      <w:tr w:rsidR="00E13CFE" w:rsidRPr="00570AA6" w14:paraId="50C0F230" w14:textId="77777777" w:rsidTr="009A45AB">
        <w:trPr>
          <w:tblCellSpacing w:w="20" w:type="dxa"/>
        </w:trPr>
        <w:tc>
          <w:tcPr>
            <w:tcW w:w="2408"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23A3D220" w14:textId="77777777" w:rsidR="00E13CFE" w:rsidRPr="00570AA6" w:rsidRDefault="00E13CFE" w:rsidP="006960DD">
            <w:pPr>
              <w:suppressAutoHyphens/>
              <w:autoSpaceDN w:val="0"/>
              <w:spacing w:after="0" w:line="240" w:lineRule="auto"/>
              <w:rPr>
                <w:rFonts w:ascii="Times New Roman" w:eastAsia="Times New Roman" w:hAnsi="Times New Roman" w:cs="Times New Roman"/>
                <w:iCs/>
                <w:sz w:val="28"/>
                <w:szCs w:val="28"/>
                <w:lang w:eastAsia="lv-LV"/>
              </w:rPr>
            </w:pPr>
            <w:r w:rsidRPr="00570AA6">
              <w:rPr>
                <w:rFonts w:ascii="Times New Roman" w:eastAsia="Times New Roman" w:hAnsi="Times New Roman" w:cs="Times New Roman"/>
                <w:iCs/>
                <w:sz w:val="28"/>
                <w:szCs w:val="28"/>
                <w:lang w:eastAsia="lv-LV"/>
              </w:rPr>
              <w:t>Mērķis, risinājums un projekta spēkā stāšanās laiks (500 zīmes bez atstarpēm)</w:t>
            </w:r>
          </w:p>
        </w:tc>
        <w:tc>
          <w:tcPr>
            <w:tcW w:w="678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5EC0DC5B" w14:textId="77777777" w:rsidR="00E13CFE" w:rsidRPr="00570AA6" w:rsidRDefault="00E13CFE" w:rsidP="006960DD">
            <w:pPr>
              <w:spacing w:after="0"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Ministru kabineta noteikumu projekts “</w:t>
            </w:r>
            <w:r w:rsidR="00BF5180" w:rsidRPr="00570AA6">
              <w:rPr>
                <w:rFonts w:ascii="Times New Roman" w:eastAsia="Times New Roman" w:hAnsi="Times New Roman" w:cs="Times New Roman"/>
                <w:sz w:val="28"/>
                <w:szCs w:val="28"/>
                <w:lang w:eastAsia="lv-LV"/>
              </w:rPr>
              <w:t>Grozījums</w:t>
            </w:r>
            <w:r w:rsidR="00E96CEA" w:rsidRPr="00570AA6">
              <w:rPr>
                <w:rFonts w:ascii="Times New Roman" w:eastAsia="Times New Roman" w:hAnsi="Times New Roman" w:cs="Times New Roman"/>
                <w:sz w:val="28"/>
                <w:szCs w:val="28"/>
                <w:lang w:eastAsia="lv-LV"/>
              </w:rPr>
              <w:t xml:space="preserve"> Ministru kabineta 2012.gada 14.augusta noteikumos Nr.557</w:t>
            </w:r>
            <w:r w:rsidRPr="00570AA6">
              <w:rPr>
                <w:rFonts w:ascii="Times New Roman" w:eastAsia="Times New Roman" w:hAnsi="Times New Roman" w:cs="Times New Roman"/>
                <w:sz w:val="28"/>
                <w:szCs w:val="28"/>
                <w:lang w:eastAsia="lv-LV"/>
              </w:rPr>
              <w:t xml:space="preserve"> “</w:t>
            </w:r>
            <w:r w:rsidRPr="00570AA6">
              <w:rPr>
                <w:rFonts w:ascii="Times New Roman" w:eastAsia="Times New Roman" w:hAnsi="Times New Roman" w:cs="Times New Roman"/>
                <w:bCs/>
                <w:sz w:val="28"/>
                <w:szCs w:val="28"/>
                <w:lang w:eastAsia="lv-LV"/>
              </w:rPr>
              <w:t xml:space="preserve">Noteikumi par </w:t>
            </w:r>
            <w:r w:rsidR="00E96CEA" w:rsidRPr="00570AA6">
              <w:rPr>
                <w:rFonts w:ascii="Times New Roman" w:eastAsia="Times New Roman" w:hAnsi="Times New Roman" w:cs="Times New Roman"/>
                <w:sz w:val="28"/>
                <w:szCs w:val="28"/>
                <w:lang w:eastAsia="lv-LV"/>
              </w:rPr>
              <w:t>apmācību pirmās palīdzības sniegšanā</w:t>
            </w:r>
            <w:r w:rsidR="00877613" w:rsidRPr="00570AA6">
              <w:rPr>
                <w:rFonts w:ascii="Times New Roman" w:eastAsia="Times New Roman" w:hAnsi="Times New Roman" w:cs="Times New Roman"/>
                <w:sz w:val="28"/>
                <w:szCs w:val="28"/>
                <w:lang w:eastAsia="lv-LV"/>
              </w:rPr>
              <w:t>” (turpmāk – P</w:t>
            </w:r>
            <w:r w:rsidRPr="00570AA6">
              <w:rPr>
                <w:rFonts w:ascii="Times New Roman" w:eastAsia="Times New Roman" w:hAnsi="Times New Roman" w:cs="Times New Roman"/>
                <w:sz w:val="28"/>
                <w:szCs w:val="28"/>
                <w:lang w:eastAsia="lv-LV"/>
              </w:rPr>
              <w:t xml:space="preserve">rojekts) ir izstrādāts ar mērķi, lai </w:t>
            </w:r>
            <w:r w:rsidR="002F50A2" w:rsidRPr="00570AA6">
              <w:rPr>
                <w:rFonts w:ascii="Times New Roman" w:eastAsia="Times New Roman" w:hAnsi="Times New Roman" w:cs="Times New Roman"/>
                <w:sz w:val="28"/>
                <w:szCs w:val="28"/>
                <w:lang w:eastAsia="lv-LV"/>
              </w:rPr>
              <w:t>nodrošinātu</w:t>
            </w:r>
            <w:r w:rsidRPr="00570AA6">
              <w:rPr>
                <w:rFonts w:ascii="Times New Roman" w:eastAsia="Times New Roman" w:hAnsi="Times New Roman" w:cs="Times New Roman"/>
                <w:sz w:val="28"/>
                <w:szCs w:val="28"/>
                <w:lang w:eastAsia="lv-LV"/>
              </w:rPr>
              <w:t xml:space="preserve"> vienotu pieeju  paplašinātās pirmās palīdzības apmācībā </w:t>
            </w:r>
            <w:r w:rsidR="0052177C" w:rsidRPr="00570AA6">
              <w:rPr>
                <w:rFonts w:ascii="Times New Roman" w:eastAsia="Times New Roman" w:hAnsi="Times New Roman" w:cs="Times New Roman"/>
                <w:sz w:val="28"/>
                <w:szCs w:val="28"/>
                <w:lang w:eastAsia="lv-LV"/>
              </w:rPr>
              <w:t>Nacionālajos bruņotajos spēkos (</w:t>
            </w:r>
            <w:r w:rsidR="00E96CEA" w:rsidRPr="00570AA6">
              <w:rPr>
                <w:rFonts w:ascii="Times New Roman" w:eastAsia="Times New Roman" w:hAnsi="Times New Roman" w:cs="Times New Roman"/>
                <w:sz w:val="28"/>
                <w:szCs w:val="28"/>
                <w:lang w:eastAsia="lv-LV"/>
              </w:rPr>
              <w:t>NBS</w:t>
            </w:r>
            <w:r w:rsidR="0052177C" w:rsidRPr="00570AA6">
              <w:rPr>
                <w:rFonts w:ascii="Times New Roman" w:eastAsia="Times New Roman" w:hAnsi="Times New Roman" w:cs="Times New Roman"/>
                <w:sz w:val="28"/>
                <w:szCs w:val="28"/>
                <w:lang w:eastAsia="lv-LV"/>
              </w:rPr>
              <w:t>)</w:t>
            </w:r>
            <w:r w:rsidR="00E96CEA" w:rsidRPr="00570AA6">
              <w:rPr>
                <w:rFonts w:ascii="Times New Roman" w:eastAsia="Times New Roman" w:hAnsi="Times New Roman" w:cs="Times New Roman"/>
                <w:sz w:val="28"/>
                <w:szCs w:val="28"/>
                <w:lang w:eastAsia="lv-LV"/>
              </w:rPr>
              <w:t xml:space="preserve"> </w:t>
            </w:r>
            <w:r w:rsidRPr="00570AA6">
              <w:rPr>
                <w:rFonts w:ascii="Times New Roman" w:eastAsia="Times New Roman" w:hAnsi="Times New Roman" w:cs="Times New Roman"/>
                <w:sz w:val="28"/>
                <w:szCs w:val="28"/>
                <w:lang w:eastAsia="lv-LV"/>
              </w:rPr>
              <w:t>un preci</w:t>
            </w:r>
            <w:r w:rsidR="00A32C2D" w:rsidRPr="00570AA6">
              <w:rPr>
                <w:rFonts w:ascii="Times New Roman" w:eastAsia="Times New Roman" w:hAnsi="Times New Roman" w:cs="Times New Roman"/>
                <w:sz w:val="28"/>
                <w:szCs w:val="28"/>
                <w:lang w:eastAsia="lv-LV"/>
              </w:rPr>
              <w:t xml:space="preserve">zētu nosacījumus pasniedzējiem </w:t>
            </w:r>
            <w:r w:rsidR="008E1C58" w:rsidRPr="00570AA6">
              <w:rPr>
                <w:rFonts w:ascii="Times New Roman" w:eastAsia="Times New Roman" w:hAnsi="Times New Roman" w:cs="Times New Roman"/>
                <w:sz w:val="28"/>
                <w:szCs w:val="28"/>
                <w:lang w:eastAsia="lv-LV"/>
              </w:rPr>
              <w:t xml:space="preserve">paplašinātās pirmās palīdzības </w:t>
            </w:r>
            <w:r w:rsidR="00A32C2D" w:rsidRPr="00570AA6">
              <w:rPr>
                <w:rFonts w:ascii="Times New Roman" w:eastAsia="Times New Roman" w:hAnsi="Times New Roman" w:cs="Times New Roman"/>
                <w:sz w:val="28"/>
                <w:szCs w:val="28"/>
                <w:lang w:eastAsia="lv-LV"/>
              </w:rPr>
              <w:t>apmācības organizēšanas procesā</w:t>
            </w:r>
            <w:r w:rsidRPr="00570AA6">
              <w:rPr>
                <w:rFonts w:ascii="Times New Roman" w:eastAsia="Times New Roman" w:hAnsi="Times New Roman" w:cs="Times New Roman"/>
                <w:sz w:val="28"/>
                <w:szCs w:val="28"/>
                <w:lang w:eastAsia="lv-LV"/>
              </w:rPr>
              <w:t xml:space="preserve">. </w:t>
            </w:r>
            <w:r w:rsidRPr="00570AA6">
              <w:rPr>
                <w:rFonts w:ascii="Times New Roman" w:eastAsia="Times New Roman" w:hAnsi="Times New Roman" w:cs="Times New Roman"/>
                <w:bCs/>
                <w:sz w:val="28"/>
                <w:szCs w:val="28"/>
                <w:lang w:eastAsia="lv-LV"/>
              </w:rPr>
              <w:t xml:space="preserve"> </w:t>
            </w:r>
          </w:p>
          <w:p w14:paraId="27D27AE2" w14:textId="77777777" w:rsidR="00E13CFE" w:rsidRPr="00570AA6" w:rsidRDefault="00E13CFE" w:rsidP="006960DD">
            <w:pPr>
              <w:suppressAutoHyphens/>
              <w:autoSpaceDN w:val="0"/>
              <w:spacing w:after="0" w:line="240" w:lineRule="auto"/>
              <w:ind w:firstLine="367"/>
              <w:jc w:val="both"/>
              <w:rPr>
                <w:rFonts w:ascii="Calibri" w:eastAsia="Calibri" w:hAnsi="Calibri" w:cs="Tahoma"/>
                <w:sz w:val="28"/>
                <w:szCs w:val="28"/>
              </w:rPr>
            </w:pPr>
            <w:r w:rsidRPr="00570AA6">
              <w:rPr>
                <w:rFonts w:ascii="Times New Roman" w:eastAsia="Calibri" w:hAnsi="Times New Roman" w:cs="Tahoma"/>
                <w:sz w:val="28"/>
                <w:szCs w:val="28"/>
              </w:rPr>
              <w:t xml:space="preserve">  Projekts stāsies spēkā </w:t>
            </w:r>
            <w:r w:rsidRPr="00570AA6">
              <w:rPr>
                <w:rFonts w:ascii="Times New Roman" w:eastAsia="Calibri" w:hAnsi="Times New Roman" w:cs="Tahoma"/>
                <w:sz w:val="28"/>
                <w:szCs w:val="28"/>
                <w:shd w:val="clear" w:color="auto" w:fill="FFFFFF"/>
              </w:rPr>
              <w:t>nākamajā dienā pēc tā izsludināšanas.</w:t>
            </w:r>
          </w:p>
        </w:tc>
      </w:tr>
      <w:tr w:rsidR="00E13CFE" w:rsidRPr="00570AA6" w14:paraId="545A28C1" w14:textId="77777777" w:rsidTr="009A45AB">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c>
          <w:tcPr>
            <w:tcW w:w="9237" w:type="dxa"/>
            <w:gridSpan w:val="4"/>
            <w:tcBorders>
              <w:top w:val="single" w:sz="6" w:space="0" w:color="auto"/>
              <w:left w:val="single" w:sz="6" w:space="0" w:color="auto"/>
              <w:bottom w:val="outset" w:sz="6" w:space="0" w:color="000000"/>
              <w:right w:val="single" w:sz="6" w:space="0" w:color="auto"/>
            </w:tcBorders>
            <w:vAlign w:val="center"/>
          </w:tcPr>
          <w:p w14:paraId="1517FD39" w14:textId="77777777" w:rsidR="00E13CFE" w:rsidRPr="00570AA6" w:rsidRDefault="00E13CFE" w:rsidP="006960DD">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570AA6">
              <w:rPr>
                <w:rFonts w:ascii="Times New Roman" w:eastAsia="Times New Roman" w:hAnsi="Times New Roman" w:cs="Times New Roman"/>
                <w:b/>
                <w:bCs/>
                <w:sz w:val="28"/>
                <w:szCs w:val="28"/>
                <w:lang w:eastAsia="lv-LV"/>
              </w:rPr>
              <w:t>I. Tiesību akta projekta izstrādes nepieciešamība</w:t>
            </w:r>
          </w:p>
        </w:tc>
      </w:tr>
      <w:tr w:rsidR="00E13CFE" w:rsidRPr="00570AA6" w14:paraId="3443DFD2" w14:textId="77777777" w:rsidTr="009A45AB">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c>
          <w:tcPr>
            <w:tcW w:w="296" w:type="dxa"/>
            <w:tcBorders>
              <w:top w:val="outset" w:sz="6" w:space="0" w:color="000000"/>
              <w:left w:val="outset" w:sz="6" w:space="0" w:color="000000"/>
              <w:bottom w:val="outset" w:sz="6" w:space="0" w:color="000000"/>
              <w:right w:val="outset" w:sz="6" w:space="0" w:color="000000"/>
            </w:tcBorders>
          </w:tcPr>
          <w:p w14:paraId="21DA6508"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1.</w:t>
            </w:r>
          </w:p>
        </w:tc>
        <w:tc>
          <w:tcPr>
            <w:tcW w:w="2007" w:type="dxa"/>
            <w:tcBorders>
              <w:top w:val="outset" w:sz="6" w:space="0" w:color="000000"/>
              <w:left w:val="outset" w:sz="6" w:space="0" w:color="000000"/>
              <w:bottom w:val="outset" w:sz="6" w:space="0" w:color="000000"/>
              <w:right w:val="outset" w:sz="6" w:space="0" w:color="000000"/>
            </w:tcBorders>
          </w:tcPr>
          <w:p w14:paraId="5262B37B"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Pamatojums</w:t>
            </w:r>
          </w:p>
        </w:tc>
        <w:tc>
          <w:tcPr>
            <w:tcW w:w="6854" w:type="dxa"/>
            <w:gridSpan w:val="2"/>
            <w:tcBorders>
              <w:top w:val="outset" w:sz="6" w:space="0" w:color="000000"/>
              <w:left w:val="outset" w:sz="6" w:space="0" w:color="000000"/>
              <w:bottom w:val="outset" w:sz="6" w:space="0" w:color="000000"/>
              <w:right w:val="outset" w:sz="6" w:space="0" w:color="000000"/>
            </w:tcBorders>
          </w:tcPr>
          <w:p w14:paraId="2F8C4BC7" w14:textId="77777777" w:rsidR="00E13CFE" w:rsidRPr="00570AA6" w:rsidRDefault="00E13CFE" w:rsidP="00BF5180">
            <w:pPr>
              <w:spacing w:before="100" w:beforeAutospacing="1" w:after="100" w:afterAutospacing="1"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 xml:space="preserve">      </w:t>
            </w:r>
            <w:r w:rsidR="00B94615" w:rsidRPr="00570AA6">
              <w:rPr>
                <w:rFonts w:ascii="Times New Roman" w:eastAsia="Times New Roman" w:hAnsi="Times New Roman" w:cs="Times New Roman"/>
                <w:sz w:val="28"/>
                <w:szCs w:val="28"/>
                <w:lang w:eastAsia="lv-LV"/>
              </w:rPr>
              <w:t>P</w:t>
            </w:r>
            <w:r w:rsidRPr="00570AA6">
              <w:rPr>
                <w:rFonts w:ascii="Times New Roman" w:eastAsia="Times New Roman" w:hAnsi="Times New Roman" w:cs="Times New Roman"/>
                <w:sz w:val="28"/>
                <w:szCs w:val="28"/>
                <w:lang w:eastAsia="lv-LV"/>
              </w:rPr>
              <w:t xml:space="preserve">rojekts izstrādāts, lai </w:t>
            </w:r>
            <w:r w:rsidR="001C0021" w:rsidRPr="00570AA6">
              <w:rPr>
                <w:rFonts w:ascii="Times New Roman" w:eastAsia="Times New Roman" w:hAnsi="Times New Roman" w:cs="Times New Roman"/>
                <w:sz w:val="28"/>
                <w:szCs w:val="28"/>
                <w:lang w:eastAsia="lv-LV"/>
              </w:rPr>
              <w:t>veiktu</w:t>
            </w:r>
            <w:r w:rsidRPr="00570AA6">
              <w:rPr>
                <w:rFonts w:ascii="Times New Roman" w:eastAsia="Times New Roman" w:hAnsi="Times New Roman" w:cs="Times New Roman"/>
                <w:sz w:val="28"/>
                <w:szCs w:val="28"/>
                <w:lang w:eastAsia="lv-LV"/>
              </w:rPr>
              <w:t xml:space="preserve"> grozījumus </w:t>
            </w:r>
            <w:r w:rsidR="00BF5180" w:rsidRPr="00570AA6">
              <w:rPr>
                <w:rFonts w:ascii="Times New Roman" w:eastAsia="Times New Roman" w:hAnsi="Times New Roman" w:cs="Times New Roman"/>
                <w:sz w:val="28"/>
                <w:szCs w:val="28"/>
                <w:lang w:eastAsia="lv-LV"/>
              </w:rPr>
              <w:t>Ministru kabineta 2012.gada 14.augusta noteikumos Nr.557 “</w:t>
            </w:r>
            <w:r w:rsidR="00BF5180" w:rsidRPr="00570AA6">
              <w:rPr>
                <w:rFonts w:ascii="Times New Roman" w:eastAsia="Times New Roman" w:hAnsi="Times New Roman" w:cs="Times New Roman"/>
                <w:bCs/>
                <w:sz w:val="28"/>
                <w:szCs w:val="28"/>
                <w:lang w:eastAsia="lv-LV"/>
              </w:rPr>
              <w:t xml:space="preserve">Noteikumi par </w:t>
            </w:r>
            <w:r w:rsidR="00BF5180" w:rsidRPr="00570AA6">
              <w:rPr>
                <w:rFonts w:ascii="Times New Roman" w:eastAsia="Times New Roman" w:hAnsi="Times New Roman" w:cs="Times New Roman"/>
                <w:sz w:val="28"/>
                <w:szCs w:val="28"/>
                <w:lang w:eastAsia="lv-LV"/>
              </w:rPr>
              <w:t xml:space="preserve">apmācību pirmās palīdzības sniegšanā”, </w:t>
            </w:r>
            <w:r w:rsidRPr="00570AA6">
              <w:rPr>
                <w:rFonts w:ascii="Times New Roman" w:eastAsia="Times New Roman" w:hAnsi="Times New Roman" w:cs="Times New Roman"/>
                <w:sz w:val="28"/>
                <w:szCs w:val="28"/>
                <w:lang w:eastAsia="lv-LV"/>
              </w:rPr>
              <w:t xml:space="preserve">atbilstoši </w:t>
            </w:r>
            <w:r w:rsidR="009611CA" w:rsidRPr="00570AA6">
              <w:rPr>
                <w:rFonts w:ascii="Times New Roman" w:eastAsia="Times New Roman" w:hAnsi="Times New Roman" w:cs="Times New Roman"/>
                <w:sz w:val="28"/>
                <w:szCs w:val="28"/>
                <w:lang w:eastAsia="lv-LV"/>
              </w:rPr>
              <w:t xml:space="preserve">precizētajai </w:t>
            </w:r>
            <w:r w:rsidR="00542C44" w:rsidRPr="00570AA6">
              <w:rPr>
                <w:rFonts w:ascii="Times New Roman" w:eastAsia="Times New Roman" w:hAnsi="Times New Roman" w:cs="Times New Roman"/>
                <w:sz w:val="28"/>
                <w:szCs w:val="28"/>
                <w:lang w:eastAsia="lv-LV"/>
              </w:rPr>
              <w:t>paplašinātās pirmās palīdz</w:t>
            </w:r>
            <w:r w:rsidR="001C0021" w:rsidRPr="00570AA6">
              <w:rPr>
                <w:rFonts w:ascii="Times New Roman" w:eastAsia="Times New Roman" w:hAnsi="Times New Roman" w:cs="Times New Roman"/>
                <w:sz w:val="28"/>
                <w:szCs w:val="28"/>
                <w:lang w:eastAsia="lv-LV"/>
              </w:rPr>
              <w:t>ības apmācības kārtībai</w:t>
            </w:r>
            <w:r w:rsidR="0052177C" w:rsidRPr="00570AA6">
              <w:rPr>
                <w:rFonts w:ascii="Times New Roman" w:eastAsia="Times New Roman" w:hAnsi="Times New Roman" w:cs="Times New Roman"/>
                <w:sz w:val="28"/>
                <w:szCs w:val="28"/>
                <w:lang w:eastAsia="lv-LV"/>
              </w:rPr>
              <w:t xml:space="preserve"> NBS</w:t>
            </w:r>
            <w:r w:rsidR="001C0021" w:rsidRPr="00570AA6">
              <w:rPr>
                <w:rFonts w:ascii="Times New Roman" w:eastAsia="Times New Roman" w:hAnsi="Times New Roman" w:cs="Times New Roman"/>
                <w:sz w:val="28"/>
                <w:szCs w:val="28"/>
                <w:lang w:eastAsia="lv-LV"/>
              </w:rPr>
              <w:t>. Projekts tiek virzīts kopā ar Ministru kabineta noteikumu projektu “</w:t>
            </w:r>
            <w:r w:rsidR="00081C5D" w:rsidRPr="00570AA6">
              <w:rPr>
                <w:rFonts w:ascii="Times New Roman" w:eastAsia="Times New Roman" w:hAnsi="Times New Roman" w:cs="Times New Roman"/>
                <w:sz w:val="28"/>
                <w:szCs w:val="28"/>
                <w:lang w:eastAsia="lv-LV"/>
              </w:rPr>
              <w:t>„Grozījumi Ministru kabineta 2010.gada 3.augusta noteikumos Nr.720 “</w:t>
            </w:r>
            <w:r w:rsidR="00081C5D" w:rsidRPr="00570AA6">
              <w:rPr>
                <w:rFonts w:ascii="Times New Roman" w:eastAsia="Times New Roman" w:hAnsi="Times New Roman" w:cs="Times New Roman"/>
                <w:bCs/>
                <w:sz w:val="28"/>
                <w:szCs w:val="28"/>
                <w:lang w:eastAsia="lv-LV"/>
              </w:rPr>
              <w:t xml:space="preserve">Noteikumi par </w:t>
            </w:r>
            <w:r w:rsidR="00081C5D" w:rsidRPr="00570AA6">
              <w:rPr>
                <w:rFonts w:ascii="Times New Roman" w:eastAsia="Times New Roman" w:hAnsi="Times New Roman" w:cs="Times New Roman"/>
                <w:sz w:val="28"/>
                <w:szCs w:val="28"/>
                <w:lang w:eastAsia="lv-LV"/>
              </w:rPr>
              <w:t>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w:t>
            </w:r>
            <w:r w:rsidR="001C0021" w:rsidRPr="00570AA6">
              <w:rPr>
                <w:rFonts w:ascii="Times New Roman" w:eastAsia="Times New Roman" w:hAnsi="Times New Roman" w:cs="Times New Roman"/>
                <w:sz w:val="28"/>
                <w:szCs w:val="28"/>
                <w:lang w:eastAsia="lv-LV"/>
              </w:rPr>
              <w:t>”</w:t>
            </w:r>
            <w:r w:rsidR="00877613" w:rsidRPr="00570AA6">
              <w:rPr>
                <w:rFonts w:ascii="Times New Roman" w:eastAsia="Times New Roman" w:hAnsi="Times New Roman" w:cs="Times New Roman"/>
                <w:sz w:val="28"/>
                <w:szCs w:val="28"/>
                <w:lang w:eastAsia="lv-LV"/>
              </w:rPr>
              <w:t xml:space="preserve"> (turpmāk – Noteikumi 720.)</w:t>
            </w:r>
            <w:r w:rsidR="001C0021" w:rsidRPr="00570AA6">
              <w:rPr>
                <w:rFonts w:ascii="Times New Roman" w:eastAsia="Times New Roman" w:hAnsi="Times New Roman" w:cs="Times New Roman"/>
                <w:sz w:val="28"/>
                <w:szCs w:val="28"/>
                <w:lang w:eastAsia="lv-LV"/>
              </w:rPr>
              <w:t xml:space="preserve"> </w:t>
            </w:r>
            <w:r w:rsidR="00081C5D" w:rsidRPr="00570AA6">
              <w:rPr>
                <w:rFonts w:ascii="Times New Roman" w:eastAsia="Times New Roman" w:hAnsi="Times New Roman" w:cs="Times New Roman"/>
                <w:sz w:val="28"/>
                <w:szCs w:val="28"/>
                <w:lang w:eastAsia="lv-LV"/>
              </w:rPr>
              <w:t>, kur tiek precizētas prasības paplašinātās pirmās palīdzības pasniedzējiem un apmāc</w:t>
            </w:r>
            <w:r w:rsidR="00877613" w:rsidRPr="00570AA6">
              <w:rPr>
                <w:rFonts w:ascii="Times New Roman" w:eastAsia="Times New Roman" w:hAnsi="Times New Roman" w:cs="Times New Roman"/>
                <w:sz w:val="28"/>
                <w:szCs w:val="28"/>
                <w:lang w:eastAsia="lv-LV"/>
              </w:rPr>
              <w:t xml:space="preserve">ības </w:t>
            </w:r>
            <w:r w:rsidR="00081C5D" w:rsidRPr="00570AA6">
              <w:rPr>
                <w:rFonts w:ascii="Times New Roman" w:eastAsia="Times New Roman" w:hAnsi="Times New Roman" w:cs="Times New Roman"/>
                <w:sz w:val="28"/>
                <w:szCs w:val="28"/>
                <w:lang w:eastAsia="lv-LV"/>
              </w:rPr>
              <w:t>kārtībai.</w:t>
            </w:r>
          </w:p>
        </w:tc>
      </w:tr>
      <w:tr w:rsidR="008E1C58" w:rsidRPr="00570AA6" w14:paraId="55D2F5CE" w14:textId="77777777" w:rsidTr="009A45AB">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c>
          <w:tcPr>
            <w:tcW w:w="296" w:type="dxa"/>
            <w:tcBorders>
              <w:top w:val="outset" w:sz="6" w:space="0" w:color="000000"/>
              <w:left w:val="outset" w:sz="6" w:space="0" w:color="000000"/>
              <w:bottom w:val="outset" w:sz="6" w:space="0" w:color="000000"/>
              <w:right w:val="outset" w:sz="6" w:space="0" w:color="000000"/>
            </w:tcBorders>
          </w:tcPr>
          <w:p w14:paraId="2AEE3C8E"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2.</w:t>
            </w:r>
          </w:p>
        </w:tc>
        <w:tc>
          <w:tcPr>
            <w:tcW w:w="2007" w:type="dxa"/>
            <w:tcBorders>
              <w:top w:val="outset" w:sz="6" w:space="0" w:color="000000"/>
              <w:left w:val="outset" w:sz="6" w:space="0" w:color="000000"/>
              <w:bottom w:val="outset" w:sz="6" w:space="0" w:color="000000"/>
              <w:right w:val="outset" w:sz="6" w:space="0" w:color="000000"/>
            </w:tcBorders>
          </w:tcPr>
          <w:p w14:paraId="1095CF15" w14:textId="77777777" w:rsidR="00E13CFE" w:rsidRPr="00570AA6" w:rsidRDefault="00E13CFE" w:rsidP="00A750E1">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shd w:val="clear" w:color="auto" w:fill="FFFFFF"/>
                <w:lang w:eastAsia="lv-LV"/>
              </w:rPr>
              <w:t xml:space="preserve">Pašreizējā situācija un problēmas, kuru risināšanai tiesību akta projekts izstrādāts, tiesiskā </w:t>
            </w:r>
            <w:r w:rsidRPr="00570AA6">
              <w:rPr>
                <w:rFonts w:ascii="Times New Roman" w:eastAsia="Times New Roman" w:hAnsi="Times New Roman" w:cs="Times New Roman"/>
                <w:sz w:val="28"/>
                <w:szCs w:val="28"/>
                <w:shd w:val="clear" w:color="auto" w:fill="FFFFFF"/>
                <w:lang w:eastAsia="lv-LV"/>
              </w:rPr>
              <w:lastRenderedPageBreak/>
              <w:t>regulējuma mērķis un būtība</w:t>
            </w:r>
            <w:bookmarkStart w:id="0" w:name="_GoBack"/>
            <w:bookmarkEnd w:id="0"/>
          </w:p>
        </w:tc>
        <w:tc>
          <w:tcPr>
            <w:tcW w:w="6854" w:type="dxa"/>
            <w:gridSpan w:val="2"/>
            <w:tcBorders>
              <w:top w:val="outset" w:sz="6" w:space="0" w:color="000000"/>
              <w:left w:val="outset" w:sz="6" w:space="0" w:color="000000"/>
              <w:bottom w:val="outset" w:sz="6" w:space="0" w:color="000000"/>
              <w:right w:val="outset" w:sz="6" w:space="0" w:color="000000"/>
            </w:tcBorders>
          </w:tcPr>
          <w:p w14:paraId="5E3614A5" w14:textId="77777777" w:rsidR="00BF5180" w:rsidRPr="00570AA6" w:rsidRDefault="00E13CFE" w:rsidP="00BF5180">
            <w:pPr>
              <w:spacing w:after="0"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lastRenderedPageBreak/>
              <w:t xml:space="preserve">        </w:t>
            </w:r>
            <w:r w:rsidRPr="00570AA6">
              <w:rPr>
                <w:rFonts w:ascii="Times New Roman" w:eastAsia="Times New Roman" w:hAnsi="Times New Roman" w:cs="Times New Roman"/>
                <w:bCs/>
                <w:sz w:val="28"/>
                <w:szCs w:val="28"/>
                <w:lang w:eastAsia="lv-LV"/>
              </w:rPr>
              <w:t xml:space="preserve">Kopš Noteikumu Nr.720 </w:t>
            </w:r>
            <w:r w:rsidRPr="00570AA6">
              <w:rPr>
                <w:rFonts w:ascii="Times New Roman" w:eastAsia="Times New Roman" w:hAnsi="Times New Roman" w:cs="Times New Roman"/>
                <w:sz w:val="28"/>
                <w:szCs w:val="28"/>
                <w:lang w:eastAsia="lv-LV"/>
              </w:rPr>
              <w:t>stāšanas spēkā 2010. gadā</w:t>
            </w:r>
            <w:r w:rsidR="00A32C2D" w:rsidRPr="00570AA6">
              <w:rPr>
                <w:rFonts w:ascii="Times New Roman" w:eastAsia="Times New Roman" w:hAnsi="Times New Roman" w:cs="Times New Roman"/>
                <w:sz w:val="28"/>
                <w:szCs w:val="28"/>
                <w:lang w:eastAsia="lv-LV"/>
              </w:rPr>
              <w:t>,</w:t>
            </w:r>
            <w:r w:rsidRPr="00570AA6">
              <w:rPr>
                <w:rFonts w:ascii="Times New Roman" w:eastAsia="Times New Roman" w:hAnsi="Times New Roman" w:cs="Times New Roman"/>
                <w:sz w:val="28"/>
                <w:szCs w:val="28"/>
                <w:lang w:eastAsia="lv-LV"/>
              </w:rPr>
              <w:t xml:space="preserve"> ir radusies nepieciešamība veikt to satura pārskatīšanu un aktualizēšanu saskaņā ar saistošajiem normatīvajiem aktiem. Ņemot vērā  karavīru un zemessargu skaita pieaugumu,</w:t>
            </w:r>
            <w:r w:rsidR="00A32C2D" w:rsidRPr="00570AA6">
              <w:rPr>
                <w:rFonts w:ascii="Times New Roman" w:eastAsia="Times New Roman" w:hAnsi="Times New Roman" w:cs="Times New Roman"/>
                <w:sz w:val="28"/>
                <w:szCs w:val="28"/>
                <w:lang w:eastAsia="lv-LV"/>
              </w:rPr>
              <w:t xml:space="preserve"> kuru apmācību nepieciešams nodrošināt,</w:t>
            </w:r>
            <w:r w:rsidRPr="00570AA6">
              <w:rPr>
                <w:rFonts w:ascii="Times New Roman" w:eastAsia="Times New Roman" w:hAnsi="Times New Roman" w:cs="Times New Roman"/>
                <w:sz w:val="28"/>
                <w:szCs w:val="28"/>
                <w:lang w:eastAsia="lv-LV"/>
              </w:rPr>
              <w:t xml:space="preserve"> ir jāoptimizē paplašinātās pirmās palīdzības mācību kursa programmas, pieejamos pedagoģiskos un materiāltehniskos resursus, atbilstoši aktuālajām vajadzībām un kaujā ciet</w:t>
            </w:r>
            <w:r w:rsidR="00BF5180" w:rsidRPr="00570AA6">
              <w:rPr>
                <w:rFonts w:ascii="Times New Roman" w:eastAsia="Times New Roman" w:hAnsi="Times New Roman" w:cs="Times New Roman"/>
                <w:sz w:val="28"/>
                <w:szCs w:val="28"/>
                <w:lang w:eastAsia="lv-LV"/>
              </w:rPr>
              <w:t>ušo aprūpes vadlīnijām.</w:t>
            </w:r>
          </w:p>
          <w:p w14:paraId="5BC2EABC" w14:textId="77777777" w:rsidR="00E13CFE" w:rsidRPr="00570AA6" w:rsidRDefault="009611CA" w:rsidP="00BF5180">
            <w:pPr>
              <w:spacing w:after="0"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lastRenderedPageBreak/>
              <w:t xml:space="preserve">        Izstrādātā N</w:t>
            </w:r>
            <w:r w:rsidR="00E13CFE" w:rsidRPr="00570AA6">
              <w:rPr>
                <w:rFonts w:ascii="Times New Roman" w:eastAsia="Times New Roman" w:hAnsi="Times New Roman" w:cs="Times New Roman"/>
                <w:sz w:val="28"/>
                <w:szCs w:val="28"/>
                <w:lang w:eastAsia="lv-LV"/>
              </w:rPr>
              <w:t>oteikumu</w:t>
            </w:r>
            <w:r w:rsidRPr="00570AA6">
              <w:rPr>
                <w:rFonts w:ascii="Times New Roman" w:eastAsia="Times New Roman" w:hAnsi="Times New Roman" w:cs="Times New Roman"/>
                <w:sz w:val="28"/>
                <w:szCs w:val="28"/>
                <w:lang w:eastAsia="lv-LV"/>
              </w:rPr>
              <w:t xml:space="preserve"> 720.</w:t>
            </w:r>
            <w:r w:rsidR="00E13CFE" w:rsidRPr="00570AA6">
              <w:rPr>
                <w:rFonts w:ascii="Times New Roman" w:eastAsia="Times New Roman" w:hAnsi="Times New Roman" w:cs="Times New Roman"/>
                <w:sz w:val="28"/>
                <w:szCs w:val="28"/>
                <w:lang w:eastAsia="lv-LV"/>
              </w:rPr>
              <w:t xml:space="preserve"> projekta mērķis ir aktualizēt mācību kursa programmu un kārtību, kādā nodrošina karavīru un zemessargu apmācību paplašinātās pirmās palīdzības sniegšanā, tādējādi uzlabojot apmācības kvalitāti, palielinot personu loku, kuras ir tiesīgas veikt šādu apmācību, pēc kā karavīrs vai zemessargs būs tiesīgs sniegt cietušajiem karavīriem palīdzību, nodrošinot dzīvībai svarīgo funkciju nodrošināšanu situācijās, kad nav pieejama ārstniecības personu palīdzība </w:t>
            </w:r>
            <w:r w:rsidR="00BF5180" w:rsidRPr="00570AA6">
              <w:rPr>
                <w:rFonts w:ascii="Times New Roman" w:eastAsia="Times New Roman" w:hAnsi="Times New Roman" w:cs="Times New Roman"/>
                <w:sz w:val="28"/>
                <w:szCs w:val="28"/>
                <w:lang w:eastAsia="lv-LV"/>
              </w:rPr>
              <w:t>.</w:t>
            </w:r>
          </w:p>
          <w:p w14:paraId="5FB4249B" w14:textId="77777777" w:rsidR="00BF5180" w:rsidRPr="00570AA6" w:rsidRDefault="00BF5180" w:rsidP="00BF5180">
            <w:pPr>
              <w:spacing w:after="0"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 xml:space="preserve">Lai precīzi noteiktu paplašinātās pirmās palīdzības pasniedzēju kompetenci, vienlaikus ar Noteikumiem Nr.720 ir nepieciešams </w:t>
            </w:r>
            <w:r w:rsidR="00E30F39" w:rsidRPr="00570AA6">
              <w:rPr>
                <w:rFonts w:ascii="Times New Roman" w:eastAsia="Times New Roman" w:hAnsi="Times New Roman" w:cs="Times New Roman"/>
                <w:sz w:val="28"/>
                <w:szCs w:val="28"/>
                <w:lang w:eastAsia="lv-LV"/>
              </w:rPr>
              <w:t xml:space="preserve"> virzīt grozījumu</w:t>
            </w:r>
            <w:r w:rsidRPr="00570AA6">
              <w:rPr>
                <w:rFonts w:ascii="Times New Roman" w:eastAsia="Times New Roman" w:hAnsi="Times New Roman" w:cs="Times New Roman"/>
                <w:sz w:val="28"/>
                <w:szCs w:val="28"/>
                <w:lang w:eastAsia="lv-LV"/>
              </w:rPr>
              <w:t xml:space="preserve"> Ministru kabineta 2012.gada 14.augusta noteikumos Nr.557 “</w:t>
            </w:r>
            <w:r w:rsidRPr="00570AA6">
              <w:rPr>
                <w:rFonts w:ascii="Times New Roman" w:eastAsia="Times New Roman" w:hAnsi="Times New Roman" w:cs="Times New Roman"/>
                <w:bCs/>
                <w:sz w:val="28"/>
                <w:szCs w:val="28"/>
                <w:lang w:eastAsia="lv-LV"/>
              </w:rPr>
              <w:t xml:space="preserve">Noteikumi par </w:t>
            </w:r>
            <w:r w:rsidRPr="00570AA6">
              <w:rPr>
                <w:rFonts w:ascii="Times New Roman" w:eastAsia="Times New Roman" w:hAnsi="Times New Roman" w:cs="Times New Roman"/>
                <w:sz w:val="28"/>
                <w:szCs w:val="28"/>
                <w:lang w:eastAsia="lv-LV"/>
              </w:rPr>
              <w:t>apmācību pirmās palīdzības sniegšanā”, kur tiks noteikts, ka pirmās palīdzības pasniedzējs, kurš piedalās NBS paplašinātās pirmās palīdzības apmācībā, nav ties</w:t>
            </w:r>
            <w:r w:rsidR="00305898" w:rsidRPr="00570AA6">
              <w:rPr>
                <w:rFonts w:ascii="Times New Roman" w:eastAsia="Times New Roman" w:hAnsi="Times New Roman" w:cs="Times New Roman"/>
                <w:sz w:val="28"/>
                <w:szCs w:val="28"/>
                <w:lang w:eastAsia="lv-LV"/>
              </w:rPr>
              <w:t>īgs pat</w:t>
            </w:r>
            <w:r w:rsidRPr="00570AA6">
              <w:rPr>
                <w:rFonts w:ascii="Times New Roman" w:eastAsia="Times New Roman" w:hAnsi="Times New Roman" w:cs="Times New Roman"/>
                <w:sz w:val="28"/>
                <w:szCs w:val="28"/>
                <w:lang w:eastAsia="lv-LV"/>
              </w:rPr>
              <w:t>stāvīgi veikt pirmās palīdzības sniegšanas apmācību pirmās palīdzības pamatzināšanu apmācības kursā un izsniegt dzeltenās apliecības</w:t>
            </w:r>
            <w:r w:rsidR="00A32C2D" w:rsidRPr="00570AA6">
              <w:rPr>
                <w:rFonts w:ascii="Times New Roman" w:eastAsia="Times New Roman" w:hAnsi="Times New Roman" w:cs="Times New Roman"/>
                <w:sz w:val="28"/>
                <w:szCs w:val="28"/>
                <w:lang w:eastAsia="lv-LV"/>
              </w:rPr>
              <w:t>, ja tas nav pabeidzis pirmās palīdzības pasniedzēju apmācības kursu un nokārtojis pirmās palīdzības pasniedzēja eksāmenu kursa nobeiguma</w:t>
            </w:r>
            <w:r w:rsidRPr="00570AA6">
              <w:rPr>
                <w:rFonts w:ascii="Times New Roman" w:eastAsia="Times New Roman" w:hAnsi="Times New Roman" w:cs="Times New Roman"/>
                <w:sz w:val="28"/>
                <w:szCs w:val="28"/>
                <w:lang w:eastAsia="lv-LV"/>
              </w:rPr>
              <w:t>.</w:t>
            </w:r>
          </w:p>
          <w:p w14:paraId="1CED473F" w14:textId="77777777" w:rsidR="001A045B" w:rsidRPr="00570AA6" w:rsidRDefault="001A045B" w:rsidP="00BF5180">
            <w:pPr>
              <w:spacing w:after="0"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 xml:space="preserve">Pirmās palīdzības pasniedzējs, kurš ir tikai pabeidzis kursu bez eksāmena nokārtošanas, var piedalīties </w:t>
            </w:r>
            <w:r w:rsidR="00ED0AE4" w:rsidRPr="00570AA6">
              <w:rPr>
                <w:rFonts w:ascii="Times New Roman" w:eastAsia="Times New Roman" w:hAnsi="Times New Roman" w:cs="Times New Roman"/>
                <w:sz w:val="28"/>
                <w:szCs w:val="28"/>
                <w:lang w:eastAsia="lv-LV"/>
              </w:rPr>
              <w:t xml:space="preserve">NBS </w:t>
            </w:r>
            <w:r w:rsidR="00267D04">
              <w:rPr>
                <w:rFonts w:ascii="Times New Roman" w:eastAsia="Times New Roman" w:hAnsi="Times New Roman" w:cs="Times New Roman"/>
                <w:sz w:val="28"/>
                <w:szCs w:val="28"/>
                <w:lang w:eastAsia="lv-LV"/>
              </w:rPr>
              <w:t xml:space="preserve">karavīru </w:t>
            </w:r>
            <w:r w:rsidRPr="00570AA6">
              <w:rPr>
                <w:rFonts w:ascii="Times New Roman" w:eastAsia="Times New Roman" w:hAnsi="Times New Roman" w:cs="Times New Roman"/>
                <w:sz w:val="28"/>
                <w:szCs w:val="28"/>
                <w:lang w:eastAsia="lv-LV"/>
              </w:rPr>
              <w:t>paplašinātās pirmās palīdzības apmācībā, atbilstoši savai kompetencei</w:t>
            </w:r>
            <w:r w:rsidR="00ED0AE4" w:rsidRPr="00570AA6">
              <w:rPr>
                <w:rFonts w:ascii="Times New Roman" w:eastAsia="Times New Roman" w:hAnsi="Times New Roman" w:cs="Times New Roman"/>
                <w:sz w:val="28"/>
                <w:szCs w:val="28"/>
                <w:lang w:eastAsia="lv-LV"/>
              </w:rPr>
              <w:t xml:space="preserve">. </w:t>
            </w:r>
          </w:p>
        </w:tc>
      </w:tr>
      <w:tr w:rsidR="00E13CFE" w:rsidRPr="00570AA6" w14:paraId="1C007E5C" w14:textId="77777777" w:rsidTr="009A45AB">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c>
          <w:tcPr>
            <w:tcW w:w="296" w:type="dxa"/>
            <w:tcBorders>
              <w:top w:val="outset" w:sz="6" w:space="0" w:color="000000"/>
              <w:left w:val="outset" w:sz="6" w:space="0" w:color="000000"/>
              <w:bottom w:val="outset" w:sz="6" w:space="0" w:color="000000"/>
              <w:right w:val="outset" w:sz="6" w:space="0" w:color="000000"/>
            </w:tcBorders>
          </w:tcPr>
          <w:p w14:paraId="192CC956"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lastRenderedPageBreak/>
              <w:t>3.</w:t>
            </w:r>
          </w:p>
        </w:tc>
        <w:tc>
          <w:tcPr>
            <w:tcW w:w="2007" w:type="dxa"/>
            <w:tcBorders>
              <w:top w:val="outset" w:sz="6" w:space="0" w:color="000000"/>
              <w:left w:val="outset" w:sz="6" w:space="0" w:color="000000"/>
              <w:bottom w:val="outset" w:sz="6" w:space="0" w:color="000000"/>
              <w:right w:val="outset" w:sz="6" w:space="0" w:color="000000"/>
            </w:tcBorders>
          </w:tcPr>
          <w:p w14:paraId="6634B87D"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Projekta izstrādē iesaistītās institūcijas</w:t>
            </w:r>
          </w:p>
        </w:tc>
        <w:tc>
          <w:tcPr>
            <w:tcW w:w="6854" w:type="dxa"/>
            <w:gridSpan w:val="2"/>
            <w:tcBorders>
              <w:top w:val="outset" w:sz="6" w:space="0" w:color="000000"/>
              <w:left w:val="outset" w:sz="6" w:space="0" w:color="000000"/>
              <w:bottom w:val="outset" w:sz="6" w:space="0" w:color="000000"/>
              <w:right w:val="outset" w:sz="6" w:space="0" w:color="000000"/>
            </w:tcBorders>
          </w:tcPr>
          <w:p w14:paraId="0F9681DC" w14:textId="77777777" w:rsidR="00E13CFE" w:rsidRPr="00570AA6" w:rsidRDefault="00E13CFE" w:rsidP="006960DD">
            <w:pPr>
              <w:spacing w:before="100" w:beforeAutospacing="1" w:after="100" w:afterAutospacing="1"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Aizsardzības ministrija, Nacionālie bruņotie spēki</w:t>
            </w:r>
          </w:p>
        </w:tc>
      </w:tr>
      <w:tr w:rsidR="00E13CFE" w:rsidRPr="00570AA6" w14:paraId="0B33F888" w14:textId="77777777" w:rsidTr="009A45AB">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rPr>
          <w:trHeight w:val="225"/>
        </w:trPr>
        <w:tc>
          <w:tcPr>
            <w:tcW w:w="296" w:type="dxa"/>
            <w:tcBorders>
              <w:top w:val="outset" w:sz="6" w:space="0" w:color="000000"/>
              <w:left w:val="outset" w:sz="6" w:space="0" w:color="000000"/>
              <w:bottom w:val="outset" w:sz="6" w:space="0" w:color="000000"/>
              <w:right w:val="outset" w:sz="6" w:space="0" w:color="000000"/>
            </w:tcBorders>
          </w:tcPr>
          <w:p w14:paraId="59FC540E"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4.</w:t>
            </w:r>
          </w:p>
        </w:tc>
        <w:tc>
          <w:tcPr>
            <w:tcW w:w="2007" w:type="dxa"/>
            <w:tcBorders>
              <w:top w:val="outset" w:sz="6" w:space="0" w:color="000000"/>
              <w:left w:val="outset" w:sz="6" w:space="0" w:color="000000"/>
              <w:bottom w:val="outset" w:sz="6" w:space="0" w:color="000000"/>
              <w:right w:val="outset" w:sz="6" w:space="0" w:color="000000"/>
            </w:tcBorders>
          </w:tcPr>
          <w:p w14:paraId="4031859C"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Cita informācija</w:t>
            </w:r>
          </w:p>
        </w:tc>
        <w:tc>
          <w:tcPr>
            <w:tcW w:w="6854" w:type="dxa"/>
            <w:gridSpan w:val="2"/>
            <w:tcBorders>
              <w:top w:val="outset" w:sz="6" w:space="0" w:color="000000"/>
              <w:left w:val="outset" w:sz="6" w:space="0" w:color="000000"/>
              <w:bottom w:val="outset" w:sz="6" w:space="0" w:color="000000"/>
              <w:right w:val="outset" w:sz="6" w:space="0" w:color="000000"/>
            </w:tcBorders>
          </w:tcPr>
          <w:p w14:paraId="46DF9A6C"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Nav</w:t>
            </w:r>
          </w:p>
        </w:tc>
      </w:tr>
    </w:tbl>
    <w:p w14:paraId="63D21DF8" w14:textId="77777777" w:rsidR="00E13CFE" w:rsidRPr="00570AA6" w:rsidRDefault="00E13CFE" w:rsidP="00E13CFE">
      <w:pPr>
        <w:tabs>
          <w:tab w:val="left" w:pos="960"/>
        </w:tabs>
        <w:spacing w:after="0"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ab/>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E13CFE" w:rsidRPr="00570AA6" w14:paraId="0EDE5415" w14:textId="77777777" w:rsidTr="006960DD">
        <w:tc>
          <w:tcPr>
            <w:tcW w:w="9498" w:type="dxa"/>
            <w:shd w:val="clear" w:color="auto" w:fill="auto"/>
          </w:tcPr>
          <w:p w14:paraId="0ED4A583" w14:textId="77777777" w:rsidR="00E13CFE" w:rsidRPr="00570AA6" w:rsidRDefault="00E13CFE" w:rsidP="006960DD">
            <w:pPr>
              <w:spacing w:before="100" w:beforeAutospacing="1" w:after="100" w:afterAutospacing="1" w:line="240" w:lineRule="auto"/>
              <w:jc w:val="center"/>
              <w:rPr>
                <w:rFonts w:ascii="Times New Roman" w:eastAsia="Times New Roman" w:hAnsi="Times New Roman" w:cs="Times New Roman"/>
                <w:b/>
                <w:sz w:val="28"/>
                <w:szCs w:val="28"/>
                <w:lang w:eastAsia="lv-LV"/>
              </w:rPr>
            </w:pPr>
            <w:r w:rsidRPr="00570AA6">
              <w:rPr>
                <w:rFonts w:ascii="Times New Roman" w:eastAsia="Times New Roman" w:hAnsi="Times New Roman" w:cs="Times New Roman"/>
                <w:b/>
                <w:bCs/>
                <w:sz w:val="28"/>
                <w:szCs w:val="28"/>
                <w:shd w:val="clear" w:color="auto" w:fill="FFFFFF"/>
                <w:lang w:eastAsia="lv-LV"/>
              </w:rPr>
              <w:t>II. Tiesību akta projekta ietekme uz sabiedrību, tautsaimniecības attīstību un administratīvo slogu</w:t>
            </w:r>
          </w:p>
        </w:tc>
      </w:tr>
      <w:tr w:rsidR="00E13CFE" w:rsidRPr="00570AA6" w14:paraId="453276C7" w14:textId="77777777" w:rsidTr="006960DD">
        <w:trPr>
          <w:trHeight w:val="373"/>
        </w:trPr>
        <w:tc>
          <w:tcPr>
            <w:tcW w:w="9498" w:type="dxa"/>
            <w:shd w:val="clear" w:color="auto" w:fill="auto"/>
          </w:tcPr>
          <w:p w14:paraId="024C53AB" w14:textId="77777777" w:rsidR="00E13CFE" w:rsidRPr="00570AA6" w:rsidRDefault="00E13CFE" w:rsidP="006960DD">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shd w:val="clear" w:color="auto" w:fill="FFFFFF"/>
                <w:lang w:eastAsia="lv-LV"/>
              </w:rPr>
              <w:t>Projekts šo jomu neskar.</w:t>
            </w:r>
          </w:p>
        </w:tc>
      </w:tr>
    </w:tbl>
    <w:p w14:paraId="3C0377DA" w14:textId="77777777" w:rsidR="00E13CFE" w:rsidRPr="00570AA6" w:rsidRDefault="00E13CFE" w:rsidP="00E13CFE">
      <w:pPr>
        <w:spacing w:after="0" w:line="240" w:lineRule="auto"/>
        <w:rPr>
          <w:rFonts w:ascii="Times New Roman" w:eastAsia="Times New Roman" w:hAnsi="Times New Roman" w:cs="Times New Roman"/>
          <w:sz w:val="28"/>
          <w:szCs w:val="28"/>
          <w:lang w:eastAsia="lv-LV"/>
        </w:rPr>
      </w:pPr>
    </w:p>
    <w:tbl>
      <w:tblPr>
        <w:tblW w:w="5348" w:type="pct"/>
        <w:tblInd w:w="-39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417"/>
      </w:tblGrid>
      <w:tr w:rsidR="00E13CFE" w:rsidRPr="00570AA6" w14:paraId="334AA68C" w14:textId="77777777" w:rsidTr="006960DD">
        <w:tc>
          <w:tcPr>
            <w:tcW w:w="5000" w:type="pct"/>
            <w:tcBorders>
              <w:top w:val="outset" w:sz="6" w:space="0" w:color="000000"/>
              <w:left w:val="outset" w:sz="6" w:space="0" w:color="000000"/>
              <w:bottom w:val="outset" w:sz="6" w:space="0" w:color="000000"/>
              <w:right w:val="outset" w:sz="6" w:space="0" w:color="000000"/>
            </w:tcBorders>
          </w:tcPr>
          <w:p w14:paraId="6C19C294" w14:textId="77777777" w:rsidR="00E13CFE" w:rsidRPr="00570AA6" w:rsidRDefault="00E13CFE" w:rsidP="006960DD">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570AA6">
              <w:rPr>
                <w:rFonts w:ascii="Times New Roman" w:eastAsia="Times New Roman" w:hAnsi="Times New Roman" w:cs="Times New Roman"/>
                <w:b/>
                <w:bCs/>
                <w:sz w:val="28"/>
                <w:szCs w:val="28"/>
                <w:lang w:eastAsia="lv-LV"/>
              </w:rPr>
              <w:t xml:space="preserve">III. Tiesību akta projekta ietekme uz valsts budžetu un pašvaldību budžetiem </w:t>
            </w:r>
          </w:p>
        </w:tc>
      </w:tr>
      <w:tr w:rsidR="00E13CFE" w:rsidRPr="00570AA6" w14:paraId="3442AAAC" w14:textId="77777777" w:rsidTr="006960DD">
        <w:tc>
          <w:tcPr>
            <w:tcW w:w="5000" w:type="pct"/>
            <w:tcBorders>
              <w:top w:val="outset" w:sz="6" w:space="0" w:color="000000"/>
              <w:left w:val="outset" w:sz="6" w:space="0" w:color="000000"/>
              <w:bottom w:val="outset" w:sz="6" w:space="0" w:color="000000"/>
              <w:right w:val="outset" w:sz="6" w:space="0" w:color="000000"/>
            </w:tcBorders>
          </w:tcPr>
          <w:p w14:paraId="51E40939" w14:textId="77777777" w:rsidR="00E13CFE" w:rsidRPr="00570AA6" w:rsidRDefault="00E13CFE" w:rsidP="006960DD">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570AA6">
              <w:rPr>
                <w:rFonts w:ascii="Times New Roman" w:eastAsia="Times New Roman" w:hAnsi="Times New Roman" w:cs="Times New Roman"/>
                <w:sz w:val="28"/>
                <w:szCs w:val="28"/>
                <w:shd w:val="clear" w:color="auto" w:fill="FFFFFF"/>
                <w:lang w:eastAsia="lv-LV"/>
              </w:rPr>
              <w:t>Projekts šo jomu neskar.</w:t>
            </w:r>
          </w:p>
        </w:tc>
      </w:tr>
      <w:tr w:rsidR="00E13CFE" w:rsidRPr="00570AA6" w14:paraId="46EC3C28" w14:textId="77777777" w:rsidTr="00696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9498" w:type="dxa"/>
            <w:shd w:val="clear" w:color="auto" w:fill="auto"/>
          </w:tcPr>
          <w:p w14:paraId="7C9A4F97" w14:textId="77777777" w:rsidR="00E13CFE" w:rsidRPr="00570AA6" w:rsidRDefault="00E13CFE" w:rsidP="006960DD">
            <w:pPr>
              <w:spacing w:after="0" w:line="240" w:lineRule="auto"/>
              <w:jc w:val="center"/>
              <w:rPr>
                <w:rFonts w:ascii="Times New Roman" w:eastAsia="Times New Roman" w:hAnsi="Times New Roman" w:cs="Times New Roman"/>
                <w:b/>
                <w:sz w:val="28"/>
                <w:szCs w:val="28"/>
                <w:lang w:eastAsia="lv-LV"/>
              </w:rPr>
            </w:pPr>
            <w:r w:rsidRPr="00570AA6">
              <w:rPr>
                <w:rFonts w:ascii="Times New Roman" w:eastAsia="Times New Roman" w:hAnsi="Times New Roman" w:cs="Times New Roman"/>
                <w:b/>
                <w:sz w:val="28"/>
                <w:szCs w:val="28"/>
                <w:lang w:eastAsia="lv-LV"/>
              </w:rPr>
              <w:t>IV. Tiesību akta projekta ietekme uz spēkā esošo tiesību normu sistēmu</w:t>
            </w:r>
          </w:p>
        </w:tc>
      </w:tr>
      <w:tr w:rsidR="00E13CFE" w:rsidRPr="00570AA6" w14:paraId="17E4AC88" w14:textId="77777777" w:rsidTr="00696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9498" w:type="dxa"/>
            <w:shd w:val="clear" w:color="auto" w:fill="auto"/>
          </w:tcPr>
          <w:p w14:paraId="6FCC9E60" w14:textId="77777777" w:rsidR="00E13CFE" w:rsidRPr="00570AA6" w:rsidRDefault="00E13CFE" w:rsidP="006960DD">
            <w:pPr>
              <w:spacing w:after="0" w:line="240" w:lineRule="auto"/>
              <w:jc w:val="center"/>
              <w:rPr>
                <w:rFonts w:ascii="Times New Roman" w:eastAsia="Times New Roman" w:hAnsi="Times New Roman" w:cs="Times New Roman"/>
                <w:b/>
                <w:sz w:val="28"/>
                <w:szCs w:val="28"/>
                <w:lang w:eastAsia="lv-LV"/>
              </w:rPr>
            </w:pPr>
            <w:r w:rsidRPr="00570AA6">
              <w:rPr>
                <w:rFonts w:ascii="Times New Roman" w:eastAsia="Times New Roman" w:hAnsi="Times New Roman" w:cs="Times New Roman"/>
                <w:sz w:val="28"/>
                <w:szCs w:val="28"/>
                <w:shd w:val="clear" w:color="auto" w:fill="FFFFFF"/>
                <w:lang w:eastAsia="lv-LV"/>
              </w:rPr>
              <w:t>Projekts šo jomu neskar.</w:t>
            </w:r>
          </w:p>
        </w:tc>
      </w:tr>
    </w:tbl>
    <w:p w14:paraId="3ABBA75C" w14:textId="77777777" w:rsidR="00E13CFE" w:rsidRPr="00570AA6" w:rsidRDefault="00E13CFE" w:rsidP="00E13CFE">
      <w:pPr>
        <w:spacing w:after="0" w:line="240" w:lineRule="auto"/>
        <w:rPr>
          <w:rFonts w:ascii="Times New Roman" w:eastAsia="Times New Roman" w:hAnsi="Times New Roman" w:cs="Times New Roman"/>
          <w:sz w:val="28"/>
          <w:szCs w:val="28"/>
          <w:lang w:eastAsia="lv-LV"/>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E13CFE" w:rsidRPr="00570AA6" w14:paraId="2A323F85" w14:textId="77777777" w:rsidTr="006960DD">
        <w:tc>
          <w:tcPr>
            <w:tcW w:w="9498" w:type="dxa"/>
            <w:shd w:val="clear" w:color="auto" w:fill="auto"/>
          </w:tcPr>
          <w:p w14:paraId="4C1058FA" w14:textId="77777777" w:rsidR="00E13CFE" w:rsidRPr="00570AA6" w:rsidRDefault="00E13CFE" w:rsidP="006960DD">
            <w:pPr>
              <w:spacing w:after="0" w:line="240" w:lineRule="auto"/>
              <w:jc w:val="center"/>
              <w:rPr>
                <w:rFonts w:ascii="Times New Roman" w:eastAsia="Times New Roman" w:hAnsi="Times New Roman" w:cs="Times New Roman"/>
                <w:b/>
                <w:sz w:val="28"/>
                <w:szCs w:val="28"/>
                <w:lang w:eastAsia="lv-LV"/>
              </w:rPr>
            </w:pPr>
            <w:r w:rsidRPr="00570AA6">
              <w:rPr>
                <w:rFonts w:ascii="Times New Roman" w:eastAsia="Times New Roman" w:hAnsi="Times New Roman" w:cs="Times New Roman"/>
                <w:b/>
                <w:sz w:val="28"/>
                <w:szCs w:val="28"/>
                <w:lang w:eastAsia="lv-LV"/>
              </w:rPr>
              <w:t>V. Tiesību akta projekta atbilstība Latvijas Republikas starptautiskajām saistībām</w:t>
            </w:r>
          </w:p>
        </w:tc>
      </w:tr>
      <w:tr w:rsidR="00E13CFE" w:rsidRPr="00570AA6" w14:paraId="0C7CE7E8" w14:textId="77777777" w:rsidTr="006960DD">
        <w:tc>
          <w:tcPr>
            <w:tcW w:w="9498" w:type="dxa"/>
            <w:shd w:val="clear" w:color="auto" w:fill="auto"/>
          </w:tcPr>
          <w:p w14:paraId="64BB9CD8" w14:textId="77777777" w:rsidR="00E13CFE" w:rsidRPr="00570AA6" w:rsidRDefault="00E13CFE" w:rsidP="006960DD">
            <w:pPr>
              <w:spacing w:after="0" w:line="240" w:lineRule="auto"/>
              <w:jc w:val="center"/>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shd w:val="clear" w:color="auto" w:fill="FFFFFF"/>
                <w:lang w:eastAsia="lv-LV"/>
              </w:rPr>
              <w:lastRenderedPageBreak/>
              <w:t>Projekts šo jomu neskar.</w:t>
            </w:r>
          </w:p>
        </w:tc>
      </w:tr>
    </w:tbl>
    <w:p w14:paraId="2ED9762A" w14:textId="77777777" w:rsidR="00E13CFE" w:rsidRPr="00570AA6" w:rsidRDefault="00E13CFE" w:rsidP="00E13CFE">
      <w:pPr>
        <w:spacing w:after="0" w:line="240" w:lineRule="auto"/>
        <w:rPr>
          <w:rFonts w:ascii="Times New Roman" w:eastAsia="Times New Roman" w:hAnsi="Times New Roman" w:cs="Times New Roman"/>
          <w:sz w:val="28"/>
          <w:szCs w:val="28"/>
          <w:lang w:eastAsia="lv-LV"/>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E13CFE" w:rsidRPr="00570AA6" w14:paraId="266772E1" w14:textId="77777777" w:rsidTr="006960DD">
        <w:tc>
          <w:tcPr>
            <w:tcW w:w="9498" w:type="dxa"/>
            <w:shd w:val="clear" w:color="auto" w:fill="auto"/>
          </w:tcPr>
          <w:p w14:paraId="6796FCA7" w14:textId="77777777" w:rsidR="00E13CFE" w:rsidRPr="00570AA6" w:rsidRDefault="00E13CFE" w:rsidP="006960DD">
            <w:pPr>
              <w:spacing w:after="0" w:line="240" w:lineRule="auto"/>
              <w:jc w:val="center"/>
              <w:rPr>
                <w:rFonts w:ascii="Times New Roman" w:eastAsia="Times New Roman" w:hAnsi="Times New Roman" w:cs="Times New Roman"/>
                <w:b/>
                <w:sz w:val="28"/>
                <w:szCs w:val="28"/>
                <w:lang w:eastAsia="lv-LV"/>
              </w:rPr>
            </w:pPr>
            <w:r w:rsidRPr="00570AA6">
              <w:rPr>
                <w:rFonts w:ascii="Times New Roman" w:eastAsia="Times New Roman" w:hAnsi="Times New Roman" w:cs="Times New Roman"/>
                <w:b/>
                <w:sz w:val="28"/>
                <w:szCs w:val="28"/>
                <w:lang w:eastAsia="lv-LV"/>
              </w:rPr>
              <w:t xml:space="preserve">VI. </w:t>
            </w:r>
            <w:r w:rsidRPr="00570AA6">
              <w:rPr>
                <w:rFonts w:ascii="Times New Roman" w:eastAsia="Times New Roman" w:hAnsi="Times New Roman" w:cs="Times New Roman"/>
                <w:b/>
                <w:bCs/>
                <w:sz w:val="28"/>
                <w:szCs w:val="28"/>
                <w:shd w:val="clear" w:color="auto" w:fill="FFFFFF"/>
                <w:lang w:eastAsia="lv-LV"/>
              </w:rPr>
              <w:t>Sabiedrības līdzdalība un komunikācijas aktivitātes</w:t>
            </w:r>
          </w:p>
        </w:tc>
      </w:tr>
      <w:tr w:rsidR="00E13CFE" w:rsidRPr="00570AA6" w14:paraId="7483E1A6" w14:textId="77777777" w:rsidTr="006960DD">
        <w:tc>
          <w:tcPr>
            <w:tcW w:w="9498" w:type="dxa"/>
            <w:shd w:val="clear" w:color="auto" w:fill="auto"/>
          </w:tcPr>
          <w:p w14:paraId="69AEDDE7" w14:textId="77777777" w:rsidR="00E13CFE" w:rsidRPr="00570AA6" w:rsidRDefault="00E13CFE" w:rsidP="006960DD">
            <w:pPr>
              <w:spacing w:after="0" w:line="240" w:lineRule="auto"/>
              <w:jc w:val="center"/>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shd w:val="clear" w:color="auto" w:fill="FFFFFF"/>
                <w:lang w:eastAsia="lv-LV"/>
              </w:rPr>
              <w:t>Projekts šo jomu neskar.</w:t>
            </w:r>
          </w:p>
        </w:tc>
      </w:tr>
    </w:tbl>
    <w:p w14:paraId="02748B61" w14:textId="77777777" w:rsidR="00E13CFE" w:rsidRPr="00570AA6" w:rsidRDefault="00E13CFE" w:rsidP="00E13CFE">
      <w:pPr>
        <w:spacing w:after="0" w:line="240" w:lineRule="auto"/>
        <w:rPr>
          <w:rFonts w:ascii="Times New Roman" w:eastAsia="Times New Roman" w:hAnsi="Times New Roman" w:cs="Times New Roman"/>
          <w:sz w:val="28"/>
          <w:szCs w:val="28"/>
          <w:lang w:eastAsia="lv-LV"/>
        </w:rPr>
      </w:pPr>
    </w:p>
    <w:tbl>
      <w:tblPr>
        <w:tblW w:w="5348" w:type="pct"/>
        <w:tblInd w:w="-39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64"/>
        <w:gridCol w:w="3934"/>
        <w:gridCol w:w="4919"/>
      </w:tblGrid>
      <w:tr w:rsidR="00E13CFE" w:rsidRPr="00570AA6" w14:paraId="2B1DF847" w14:textId="77777777" w:rsidTr="006960DD">
        <w:tc>
          <w:tcPr>
            <w:tcW w:w="5000" w:type="pct"/>
            <w:gridSpan w:val="3"/>
            <w:tcBorders>
              <w:top w:val="outset" w:sz="6" w:space="0" w:color="000000"/>
              <w:left w:val="outset" w:sz="6" w:space="0" w:color="000000"/>
              <w:bottom w:val="outset" w:sz="6" w:space="0" w:color="000000"/>
              <w:right w:val="outset" w:sz="6" w:space="0" w:color="000000"/>
            </w:tcBorders>
          </w:tcPr>
          <w:p w14:paraId="4C13B545" w14:textId="77777777" w:rsidR="00E13CFE" w:rsidRPr="00570AA6" w:rsidRDefault="00E13CFE" w:rsidP="006960DD">
            <w:pPr>
              <w:spacing w:after="0" w:line="240" w:lineRule="auto"/>
              <w:jc w:val="center"/>
              <w:rPr>
                <w:rFonts w:ascii="Times New Roman" w:eastAsia="Times New Roman" w:hAnsi="Times New Roman" w:cs="Times New Roman"/>
                <w:b/>
                <w:bCs/>
                <w:sz w:val="28"/>
                <w:szCs w:val="28"/>
                <w:lang w:eastAsia="lv-LV"/>
              </w:rPr>
            </w:pPr>
            <w:r w:rsidRPr="00570AA6">
              <w:rPr>
                <w:rFonts w:ascii="Times New Roman" w:eastAsia="Times New Roman" w:hAnsi="Times New Roman" w:cs="Times New Roman"/>
                <w:sz w:val="28"/>
                <w:szCs w:val="28"/>
                <w:lang w:eastAsia="lv-LV"/>
              </w:rPr>
              <w:t> </w:t>
            </w:r>
            <w:r w:rsidRPr="00570AA6">
              <w:rPr>
                <w:rFonts w:ascii="Times New Roman" w:eastAsia="Times New Roman" w:hAnsi="Times New Roman" w:cs="Times New Roman"/>
                <w:b/>
                <w:bCs/>
                <w:sz w:val="28"/>
                <w:szCs w:val="28"/>
                <w:lang w:eastAsia="lv-LV"/>
              </w:rPr>
              <w:t>VII. Tiesību akta projekta izpildes nodrošināšana un tās ietekme uz institūcijām</w:t>
            </w:r>
          </w:p>
        </w:tc>
      </w:tr>
      <w:tr w:rsidR="00E13CFE" w:rsidRPr="00570AA6" w14:paraId="7906D5B7" w14:textId="77777777" w:rsidTr="006960DD">
        <w:tc>
          <w:tcPr>
            <w:tcW w:w="299" w:type="pct"/>
            <w:tcBorders>
              <w:top w:val="outset" w:sz="6" w:space="0" w:color="000000"/>
              <w:left w:val="outset" w:sz="6" w:space="0" w:color="000000"/>
              <w:bottom w:val="outset" w:sz="6" w:space="0" w:color="000000"/>
              <w:right w:val="outset" w:sz="6" w:space="0" w:color="000000"/>
            </w:tcBorders>
          </w:tcPr>
          <w:p w14:paraId="37CA8EF7"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1.</w:t>
            </w:r>
          </w:p>
        </w:tc>
        <w:tc>
          <w:tcPr>
            <w:tcW w:w="2089" w:type="pct"/>
            <w:tcBorders>
              <w:top w:val="outset" w:sz="6" w:space="0" w:color="000000"/>
              <w:left w:val="outset" w:sz="6" w:space="0" w:color="000000"/>
              <w:bottom w:val="outset" w:sz="6" w:space="0" w:color="000000"/>
              <w:right w:val="outset" w:sz="6" w:space="0" w:color="000000"/>
            </w:tcBorders>
          </w:tcPr>
          <w:p w14:paraId="70DB6508"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Projekta izpildē iesaistītās institūcijas</w:t>
            </w:r>
          </w:p>
        </w:tc>
        <w:tc>
          <w:tcPr>
            <w:tcW w:w="2612" w:type="pct"/>
            <w:tcBorders>
              <w:top w:val="outset" w:sz="6" w:space="0" w:color="000000"/>
              <w:left w:val="outset" w:sz="6" w:space="0" w:color="000000"/>
              <w:bottom w:val="outset" w:sz="6" w:space="0" w:color="000000"/>
              <w:right w:val="outset" w:sz="6" w:space="0" w:color="000000"/>
            </w:tcBorders>
          </w:tcPr>
          <w:p w14:paraId="2BBFD2CD"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Aizsardzības ministrija, Nacionālie bruņotie spēki.</w:t>
            </w:r>
          </w:p>
        </w:tc>
      </w:tr>
      <w:tr w:rsidR="00E13CFE" w:rsidRPr="00570AA6" w14:paraId="78D52777" w14:textId="77777777" w:rsidTr="006960DD">
        <w:tc>
          <w:tcPr>
            <w:tcW w:w="299" w:type="pct"/>
            <w:tcBorders>
              <w:top w:val="outset" w:sz="6" w:space="0" w:color="000000"/>
              <w:left w:val="outset" w:sz="6" w:space="0" w:color="000000"/>
              <w:bottom w:val="outset" w:sz="6" w:space="0" w:color="000000"/>
              <w:right w:val="outset" w:sz="6" w:space="0" w:color="000000"/>
            </w:tcBorders>
          </w:tcPr>
          <w:p w14:paraId="1641C61E"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2.</w:t>
            </w:r>
          </w:p>
        </w:tc>
        <w:tc>
          <w:tcPr>
            <w:tcW w:w="2089" w:type="pct"/>
            <w:tcBorders>
              <w:top w:val="outset" w:sz="6" w:space="0" w:color="000000"/>
              <w:left w:val="outset" w:sz="6" w:space="0" w:color="000000"/>
              <w:bottom w:val="outset" w:sz="6" w:space="0" w:color="000000"/>
              <w:right w:val="outset" w:sz="6" w:space="0" w:color="000000"/>
            </w:tcBorders>
          </w:tcPr>
          <w:p w14:paraId="745A3174" w14:textId="77777777" w:rsidR="00E13CFE" w:rsidRPr="00570AA6" w:rsidRDefault="00E13CFE" w:rsidP="006960DD">
            <w:pPr>
              <w:spacing w:after="0"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shd w:val="clear" w:color="auto" w:fill="FFFFFF"/>
                <w:lang w:eastAsia="lv-LV"/>
              </w:rPr>
              <w:t xml:space="preserve">Projekta izpildes ietekme uz pārvaldes funkcijām un institucionālo struktūru. </w:t>
            </w:r>
            <w:r w:rsidRPr="00570AA6">
              <w:rPr>
                <w:rFonts w:ascii="Times New Roman" w:eastAsia="Times New Roman" w:hAnsi="Times New Roman" w:cs="Times New Roman"/>
                <w:sz w:val="28"/>
                <w:szCs w:val="28"/>
                <w:lang w:eastAsia="lv-LV"/>
              </w:rPr>
              <w:t>Jaunu institūciju izveide, esošu institūciju likvidācija vai reorganizācija, to ietekme uz institūcijas cilvēkresursiem.</w:t>
            </w:r>
          </w:p>
        </w:tc>
        <w:tc>
          <w:tcPr>
            <w:tcW w:w="2612" w:type="pct"/>
            <w:tcBorders>
              <w:top w:val="outset" w:sz="6" w:space="0" w:color="000000"/>
              <w:left w:val="outset" w:sz="6" w:space="0" w:color="000000"/>
              <w:bottom w:val="outset" w:sz="6" w:space="0" w:color="000000"/>
              <w:right w:val="outset" w:sz="6" w:space="0" w:color="000000"/>
            </w:tcBorders>
          </w:tcPr>
          <w:p w14:paraId="43283710" w14:textId="77777777" w:rsidR="00E13CFE" w:rsidRPr="00570AA6" w:rsidRDefault="00E13CFE" w:rsidP="006960DD">
            <w:pPr>
              <w:spacing w:after="0"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 xml:space="preserve">Projekta izpilde notiks esošo pārvaldes funkciju ietvaros. </w:t>
            </w:r>
          </w:p>
        </w:tc>
      </w:tr>
      <w:tr w:rsidR="00E13CFE" w:rsidRPr="00570AA6" w14:paraId="1D17D75C" w14:textId="77777777" w:rsidTr="006960DD">
        <w:tc>
          <w:tcPr>
            <w:tcW w:w="299" w:type="pct"/>
            <w:tcBorders>
              <w:top w:val="outset" w:sz="6" w:space="0" w:color="000000"/>
              <w:left w:val="outset" w:sz="6" w:space="0" w:color="000000"/>
              <w:bottom w:val="outset" w:sz="6" w:space="0" w:color="000000"/>
              <w:right w:val="outset" w:sz="6" w:space="0" w:color="000000"/>
            </w:tcBorders>
          </w:tcPr>
          <w:p w14:paraId="24580B73"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3.</w:t>
            </w:r>
          </w:p>
        </w:tc>
        <w:tc>
          <w:tcPr>
            <w:tcW w:w="2089" w:type="pct"/>
            <w:tcBorders>
              <w:top w:val="outset" w:sz="6" w:space="0" w:color="000000"/>
              <w:left w:val="outset" w:sz="6" w:space="0" w:color="000000"/>
              <w:bottom w:val="outset" w:sz="6" w:space="0" w:color="000000"/>
              <w:right w:val="outset" w:sz="6" w:space="0" w:color="000000"/>
            </w:tcBorders>
          </w:tcPr>
          <w:p w14:paraId="60BC0122" w14:textId="77777777" w:rsidR="00E13CFE" w:rsidRPr="00570AA6" w:rsidRDefault="00E13CFE" w:rsidP="006960DD">
            <w:pPr>
              <w:spacing w:before="100" w:beforeAutospacing="1" w:after="100" w:afterAutospacing="1" w:line="240" w:lineRule="auto"/>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Cita informācija</w:t>
            </w:r>
          </w:p>
        </w:tc>
        <w:tc>
          <w:tcPr>
            <w:tcW w:w="2612" w:type="pct"/>
            <w:tcBorders>
              <w:top w:val="outset" w:sz="6" w:space="0" w:color="000000"/>
              <w:left w:val="outset" w:sz="6" w:space="0" w:color="000000"/>
              <w:bottom w:val="outset" w:sz="6" w:space="0" w:color="000000"/>
              <w:right w:val="outset" w:sz="6" w:space="0" w:color="000000"/>
            </w:tcBorders>
          </w:tcPr>
          <w:p w14:paraId="278464B2" w14:textId="77777777" w:rsidR="00E13CFE" w:rsidRPr="00570AA6" w:rsidRDefault="00E13CFE" w:rsidP="006960DD">
            <w:pPr>
              <w:spacing w:before="100" w:beforeAutospacing="1" w:after="100" w:afterAutospacing="1" w:line="240" w:lineRule="auto"/>
              <w:jc w:val="both"/>
              <w:rPr>
                <w:rFonts w:ascii="Times New Roman" w:eastAsia="Times New Roman" w:hAnsi="Times New Roman" w:cs="Times New Roman"/>
                <w:sz w:val="28"/>
                <w:szCs w:val="28"/>
                <w:lang w:eastAsia="lv-LV"/>
              </w:rPr>
            </w:pPr>
            <w:r w:rsidRPr="00570AA6">
              <w:rPr>
                <w:rFonts w:ascii="Times New Roman" w:eastAsia="Times New Roman" w:hAnsi="Times New Roman" w:cs="Times New Roman"/>
                <w:sz w:val="28"/>
                <w:szCs w:val="28"/>
                <w:lang w:eastAsia="lv-LV"/>
              </w:rPr>
              <w:t>Projekta izpildi Aizsardzības ministrija nodrošinās atbilstoši piešķirtajiem valsts budžeta līdzekļiem no budžeta programmas 22.00.00 „Nacionālie bruņotie spēki” apakšprogrammas 22.12.00. “Nacionālo bruņoto spēku uzturēšana”.</w:t>
            </w:r>
          </w:p>
        </w:tc>
      </w:tr>
    </w:tbl>
    <w:p w14:paraId="36AD9DF8" w14:textId="77777777" w:rsidR="00E13CFE" w:rsidRDefault="00E13CFE" w:rsidP="00E13CFE">
      <w:pPr>
        <w:spacing w:after="0" w:line="240" w:lineRule="auto"/>
        <w:rPr>
          <w:rFonts w:ascii="Times New Roman" w:eastAsia="Times New Roman" w:hAnsi="Times New Roman" w:cs="Times New Roman"/>
          <w:sz w:val="28"/>
          <w:szCs w:val="28"/>
          <w:lang w:eastAsia="lv-LV"/>
        </w:rPr>
      </w:pPr>
    </w:p>
    <w:p w14:paraId="3D91F9C0" w14:textId="77777777" w:rsidR="00A750E1" w:rsidRPr="00570AA6" w:rsidRDefault="00A750E1" w:rsidP="00E13CFE">
      <w:pPr>
        <w:spacing w:after="0" w:line="240" w:lineRule="auto"/>
        <w:rPr>
          <w:rFonts w:ascii="Times New Roman" w:eastAsia="Times New Roman" w:hAnsi="Times New Roman" w:cs="Times New Roman"/>
          <w:sz w:val="28"/>
          <w:szCs w:val="28"/>
          <w:lang w:eastAsia="lv-LV"/>
        </w:rPr>
      </w:pPr>
    </w:p>
    <w:p w14:paraId="24271F9B" w14:textId="77777777" w:rsidR="00E13CFE" w:rsidRPr="00570AA6" w:rsidRDefault="00A750E1" w:rsidP="00E13CFE">
      <w:pPr>
        <w:spacing w:after="0" w:line="240" w:lineRule="auto"/>
        <w:rPr>
          <w:rFonts w:ascii="Times New Roman" w:eastAsia="Times New Roman" w:hAnsi="Times New Roman" w:cs="Times New Roman"/>
          <w:sz w:val="28"/>
          <w:szCs w:val="28"/>
          <w:lang w:eastAsia="zh-TW"/>
        </w:rPr>
      </w:pPr>
      <w:r>
        <w:rPr>
          <w:rFonts w:ascii="Times New Roman" w:eastAsia="Times New Roman" w:hAnsi="Times New Roman" w:cs="Times New Roman"/>
          <w:sz w:val="28"/>
          <w:szCs w:val="28"/>
          <w:lang w:eastAsia="zh-TW"/>
        </w:rPr>
        <w:t>Ministru prezidenta biedrs,</w:t>
      </w:r>
    </w:p>
    <w:p w14:paraId="0BF44385" w14:textId="77777777" w:rsidR="00E13CFE" w:rsidRPr="00570AA6" w:rsidRDefault="00A750E1" w:rsidP="00E13CFE">
      <w:pPr>
        <w:spacing w:after="0" w:line="240" w:lineRule="auto"/>
        <w:rPr>
          <w:rFonts w:ascii="Times New Roman" w:eastAsia="Times New Roman" w:hAnsi="Times New Roman" w:cs="Times New Roman"/>
          <w:sz w:val="28"/>
          <w:szCs w:val="28"/>
          <w:lang w:eastAsia="zh-TW"/>
        </w:rPr>
      </w:pPr>
      <w:r>
        <w:rPr>
          <w:rFonts w:ascii="Times New Roman" w:eastAsia="Times New Roman" w:hAnsi="Times New Roman" w:cs="Times New Roman"/>
          <w:sz w:val="28"/>
          <w:szCs w:val="28"/>
          <w:lang w:eastAsia="zh-TW"/>
        </w:rPr>
        <w:t>aizsardzības ministrs</w:t>
      </w:r>
      <w:r>
        <w:rPr>
          <w:rFonts w:ascii="Times New Roman" w:eastAsia="Times New Roman" w:hAnsi="Times New Roman" w:cs="Times New Roman"/>
          <w:sz w:val="28"/>
          <w:szCs w:val="28"/>
          <w:lang w:eastAsia="zh-TW"/>
        </w:rPr>
        <w:tab/>
      </w:r>
      <w:r>
        <w:rPr>
          <w:rFonts w:ascii="Times New Roman" w:eastAsia="Times New Roman" w:hAnsi="Times New Roman" w:cs="Times New Roman"/>
          <w:sz w:val="28"/>
          <w:szCs w:val="28"/>
          <w:lang w:eastAsia="zh-TW"/>
        </w:rPr>
        <w:tab/>
      </w:r>
      <w:r>
        <w:rPr>
          <w:rFonts w:ascii="Times New Roman" w:eastAsia="Times New Roman" w:hAnsi="Times New Roman" w:cs="Times New Roman"/>
          <w:sz w:val="28"/>
          <w:szCs w:val="28"/>
          <w:lang w:eastAsia="zh-TW"/>
        </w:rPr>
        <w:tab/>
      </w:r>
      <w:r>
        <w:rPr>
          <w:rFonts w:ascii="Times New Roman" w:eastAsia="Times New Roman" w:hAnsi="Times New Roman" w:cs="Times New Roman"/>
          <w:sz w:val="28"/>
          <w:szCs w:val="28"/>
          <w:lang w:eastAsia="zh-TW"/>
        </w:rPr>
        <w:tab/>
      </w:r>
      <w:r>
        <w:rPr>
          <w:rFonts w:ascii="Times New Roman" w:eastAsia="Times New Roman" w:hAnsi="Times New Roman" w:cs="Times New Roman"/>
          <w:sz w:val="28"/>
          <w:szCs w:val="28"/>
          <w:lang w:eastAsia="zh-TW"/>
        </w:rPr>
        <w:tab/>
      </w:r>
      <w:r>
        <w:rPr>
          <w:rFonts w:ascii="Times New Roman" w:eastAsia="Times New Roman" w:hAnsi="Times New Roman" w:cs="Times New Roman"/>
          <w:sz w:val="28"/>
          <w:szCs w:val="28"/>
          <w:lang w:eastAsia="zh-TW"/>
        </w:rPr>
        <w:tab/>
      </w:r>
      <w:r w:rsidR="00E13CFE" w:rsidRPr="00570AA6">
        <w:rPr>
          <w:rFonts w:ascii="Times New Roman" w:eastAsia="Times New Roman" w:hAnsi="Times New Roman" w:cs="Times New Roman"/>
          <w:sz w:val="28"/>
          <w:szCs w:val="28"/>
          <w:lang w:eastAsia="zh-TW"/>
        </w:rPr>
        <w:t>A.Pabriks</w:t>
      </w:r>
    </w:p>
    <w:p w14:paraId="34CF005C" w14:textId="77777777" w:rsidR="00E13CFE" w:rsidRPr="00570AA6" w:rsidRDefault="00E13CFE" w:rsidP="00E13CFE">
      <w:pPr>
        <w:spacing w:after="0" w:line="240" w:lineRule="auto"/>
        <w:rPr>
          <w:rFonts w:ascii="Times New Roman" w:eastAsia="Times New Roman" w:hAnsi="Times New Roman" w:cs="Times New Roman"/>
          <w:sz w:val="28"/>
          <w:szCs w:val="28"/>
          <w:lang w:eastAsia="zh-TW"/>
        </w:rPr>
      </w:pPr>
    </w:p>
    <w:p w14:paraId="044DA85C" w14:textId="77777777" w:rsidR="00E13CFE" w:rsidRDefault="00E13CFE" w:rsidP="00E13CFE">
      <w:pPr>
        <w:spacing w:after="0" w:line="240" w:lineRule="auto"/>
        <w:rPr>
          <w:rFonts w:ascii="Times New Roman" w:eastAsia="Times New Roman" w:hAnsi="Times New Roman" w:cs="Times New Roman"/>
          <w:sz w:val="28"/>
          <w:szCs w:val="28"/>
          <w:lang w:eastAsia="zh-TW"/>
        </w:rPr>
      </w:pPr>
    </w:p>
    <w:p w14:paraId="32408A38" w14:textId="77777777" w:rsidR="00A750E1" w:rsidRDefault="00A750E1" w:rsidP="00E13CFE">
      <w:pPr>
        <w:spacing w:after="0" w:line="240" w:lineRule="auto"/>
        <w:rPr>
          <w:rFonts w:ascii="Times New Roman" w:eastAsia="Times New Roman" w:hAnsi="Times New Roman" w:cs="Times New Roman"/>
          <w:sz w:val="28"/>
          <w:szCs w:val="28"/>
          <w:lang w:eastAsia="zh-TW"/>
        </w:rPr>
      </w:pPr>
    </w:p>
    <w:p w14:paraId="7103540B" w14:textId="77777777" w:rsidR="00A750E1" w:rsidRDefault="00A750E1" w:rsidP="00E13CFE">
      <w:pPr>
        <w:spacing w:after="0" w:line="240" w:lineRule="auto"/>
        <w:rPr>
          <w:rFonts w:ascii="Times New Roman" w:eastAsia="Times New Roman" w:hAnsi="Times New Roman" w:cs="Times New Roman"/>
          <w:sz w:val="28"/>
          <w:szCs w:val="28"/>
          <w:lang w:eastAsia="zh-TW"/>
        </w:rPr>
      </w:pPr>
    </w:p>
    <w:p w14:paraId="27BC11B3" w14:textId="77777777" w:rsidR="00A750E1" w:rsidRDefault="00A750E1" w:rsidP="00E13CFE">
      <w:pPr>
        <w:spacing w:after="0" w:line="240" w:lineRule="auto"/>
        <w:rPr>
          <w:rFonts w:ascii="Times New Roman" w:eastAsia="Times New Roman" w:hAnsi="Times New Roman" w:cs="Times New Roman"/>
          <w:sz w:val="28"/>
          <w:szCs w:val="28"/>
          <w:lang w:eastAsia="zh-TW"/>
        </w:rPr>
      </w:pPr>
    </w:p>
    <w:p w14:paraId="74FFC27C" w14:textId="77777777" w:rsidR="00A750E1" w:rsidRDefault="00A750E1" w:rsidP="00E13CFE">
      <w:pPr>
        <w:spacing w:after="0" w:line="240" w:lineRule="auto"/>
        <w:rPr>
          <w:rFonts w:ascii="Times New Roman" w:eastAsia="Times New Roman" w:hAnsi="Times New Roman" w:cs="Times New Roman"/>
          <w:sz w:val="28"/>
          <w:szCs w:val="28"/>
          <w:lang w:eastAsia="zh-TW"/>
        </w:rPr>
      </w:pPr>
    </w:p>
    <w:p w14:paraId="12D513AC" w14:textId="77777777" w:rsidR="00A750E1" w:rsidRDefault="00A750E1" w:rsidP="00E13CFE">
      <w:pPr>
        <w:spacing w:after="0" w:line="240" w:lineRule="auto"/>
        <w:rPr>
          <w:rFonts w:ascii="Times New Roman" w:eastAsia="Times New Roman" w:hAnsi="Times New Roman" w:cs="Times New Roman"/>
          <w:sz w:val="28"/>
          <w:szCs w:val="28"/>
          <w:lang w:eastAsia="zh-TW"/>
        </w:rPr>
      </w:pPr>
    </w:p>
    <w:p w14:paraId="13607472" w14:textId="77777777" w:rsidR="00A750E1" w:rsidRPr="00570AA6" w:rsidRDefault="00A750E1" w:rsidP="00E13CFE">
      <w:pPr>
        <w:spacing w:after="0" w:line="240" w:lineRule="auto"/>
        <w:rPr>
          <w:rFonts w:ascii="Times New Roman" w:eastAsia="Times New Roman" w:hAnsi="Times New Roman" w:cs="Times New Roman"/>
          <w:sz w:val="28"/>
          <w:szCs w:val="28"/>
          <w:lang w:eastAsia="zh-TW"/>
        </w:rPr>
      </w:pPr>
    </w:p>
    <w:p w14:paraId="765FED69" w14:textId="77777777" w:rsidR="00E13CFE" w:rsidRPr="00883064" w:rsidRDefault="00E13CFE" w:rsidP="00E13CFE">
      <w:pPr>
        <w:spacing w:after="0" w:line="240" w:lineRule="auto"/>
        <w:rPr>
          <w:rFonts w:ascii="Times New Roman" w:eastAsia="Times New Roman" w:hAnsi="Times New Roman" w:cs="Times New Roman"/>
          <w:sz w:val="20"/>
          <w:szCs w:val="20"/>
          <w:lang w:eastAsia="lv-LV"/>
        </w:rPr>
      </w:pPr>
      <w:r w:rsidRPr="00883064">
        <w:rPr>
          <w:rFonts w:ascii="Times New Roman" w:eastAsia="Times New Roman" w:hAnsi="Times New Roman" w:cs="Times New Roman"/>
          <w:sz w:val="20"/>
          <w:szCs w:val="20"/>
          <w:lang w:eastAsia="lv-LV"/>
        </w:rPr>
        <w:t>Kleina 67335158</w:t>
      </w:r>
    </w:p>
    <w:p w14:paraId="5923D798" w14:textId="77777777" w:rsidR="00E13CFE" w:rsidRPr="00883064" w:rsidRDefault="00A750E1" w:rsidP="00E13CFE">
      <w:pPr>
        <w:spacing w:after="0" w:line="240" w:lineRule="auto"/>
        <w:rPr>
          <w:rFonts w:ascii="Times New Roman" w:eastAsia="Times New Roman" w:hAnsi="Times New Roman" w:cs="Times New Roman"/>
          <w:sz w:val="24"/>
          <w:szCs w:val="24"/>
          <w:lang w:val="en-GB" w:eastAsia="lv-LV"/>
        </w:rPr>
      </w:pPr>
      <w:hyperlink r:id="rId6" w:history="1">
        <w:r w:rsidR="00E13CFE" w:rsidRPr="00883064">
          <w:rPr>
            <w:rFonts w:ascii="Times New Roman" w:eastAsia="Times New Roman" w:hAnsi="Times New Roman" w:cs="Times New Roman"/>
            <w:color w:val="0000FF"/>
            <w:sz w:val="20"/>
            <w:szCs w:val="20"/>
            <w:u w:val="single"/>
            <w:lang w:eastAsia="lv-LV"/>
          </w:rPr>
          <w:t>Biruta.kleina@mod.gov.lv</w:t>
        </w:r>
      </w:hyperlink>
    </w:p>
    <w:p w14:paraId="4F12C533" w14:textId="77777777" w:rsidR="008200B5" w:rsidRPr="00D83C10" w:rsidRDefault="008200B5" w:rsidP="00D83C10">
      <w:pPr>
        <w:jc w:val="center"/>
      </w:pPr>
    </w:p>
    <w:sectPr w:rsidR="008200B5" w:rsidRPr="00D83C10" w:rsidSect="008B3CFA">
      <w:headerReference w:type="even" r:id="rId7"/>
      <w:headerReference w:type="default" r:id="rId8"/>
      <w:footerReference w:type="default" r:id="rId9"/>
      <w:footerReference w:type="first" r:id="rId10"/>
      <w:pgSz w:w="11906" w:h="16838"/>
      <w:pgMar w:top="1440" w:right="128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CE1C0" w14:textId="77777777" w:rsidR="0037742B" w:rsidRDefault="00570AA6">
      <w:pPr>
        <w:spacing w:after="0" w:line="240" w:lineRule="auto"/>
      </w:pPr>
      <w:r>
        <w:separator/>
      </w:r>
    </w:p>
  </w:endnote>
  <w:endnote w:type="continuationSeparator" w:id="0">
    <w:p w14:paraId="653DFB9B" w14:textId="77777777" w:rsidR="0037742B" w:rsidRDefault="0057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CDAC4" w14:textId="77777777" w:rsidR="006E6B8B" w:rsidRPr="00911C8B" w:rsidRDefault="00D83C10" w:rsidP="00A750E1">
    <w:pPr>
      <w:pStyle w:val="Footer"/>
    </w:pPr>
    <w:r w:rsidRPr="00FC6093">
      <w:t>AiM</w:t>
    </w:r>
    <w:r>
      <w:t>a</w:t>
    </w:r>
    <w:r w:rsidRPr="00FC6093">
      <w:t>not_</w:t>
    </w:r>
    <w:r w:rsidR="00EF10AD">
      <w:t>27</w:t>
    </w:r>
    <w:r>
      <w:t>07</w:t>
    </w:r>
    <w:r w:rsidRPr="00FC6093">
      <w:t>2</w:t>
    </w:r>
    <w:r>
      <w:t>1</w:t>
    </w:r>
    <w:r w:rsidR="00626F24">
      <w:t>_</w:t>
    </w:r>
    <w:r w:rsidR="00A750E1">
      <w:t>not</w:t>
    </w:r>
    <w:r>
      <w:t>557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C3DD6" w14:textId="77777777" w:rsidR="006E6B8B" w:rsidRPr="0070791F" w:rsidRDefault="00A750E1" w:rsidP="00A750E1">
    <w:pPr>
      <w:pStyle w:val="Footer"/>
      <w:rPr>
        <w:bCs/>
        <w:sz w:val="20"/>
        <w:szCs w:val="20"/>
      </w:rPr>
    </w:pPr>
    <w:r w:rsidRPr="00FC6093">
      <w:t>AiM</w:t>
    </w:r>
    <w:r>
      <w:t>a</w:t>
    </w:r>
    <w:r w:rsidRPr="00FC6093">
      <w:t>not_</w:t>
    </w:r>
    <w:r>
      <w:t>2707</w:t>
    </w:r>
    <w:r w:rsidRPr="00FC6093">
      <w:t>2</w:t>
    </w:r>
    <w:r>
      <w:t>1_not557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59C05" w14:textId="77777777" w:rsidR="0037742B" w:rsidRDefault="00570AA6">
      <w:pPr>
        <w:spacing w:after="0" w:line="240" w:lineRule="auto"/>
      </w:pPr>
      <w:r>
        <w:separator/>
      </w:r>
    </w:p>
  </w:footnote>
  <w:footnote w:type="continuationSeparator" w:id="0">
    <w:p w14:paraId="1504772B" w14:textId="77777777" w:rsidR="0037742B" w:rsidRDefault="0057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7994B" w14:textId="77777777" w:rsidR="006E6B8B" w:rsidRDefault="00A3203A" w:rsidP="001746D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50CC9A" w14:textId="77777777" w:rsidR="006E6B8B" w:rsidRDefault="00A75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059449"/>
      <w:docPartObj>
        <w:docPartGallery w:val="Page Numbers (Top of Page)"/>
        <w:docPartUnique/>
      </w:docPartObj>
    </w:sdtPr>
    <w:sdtEndPr>
      <w:rPr>
        <w:noProof/>
      </w:rPr>
    </w:sdtEndPr>
    <w:sdtContent>
      <w:p w14:paraId="5A016CB2" w14:textId="77777777" w:rsidR="00D83C10" w:rsidRDefault="00D83C10">
        <w:pPr>
          <w:pStyle w:val="Header"/>
          <w:jc w:val="center"/>
        </w:pPr>
        <w:r>
          <w:fldChar w:fldCharType="begin"/>
        </w:r>
        <w:r>
          <w:instrText xml:space="preserve"> PAGE   \* MERGEFORMAT </w:instrText>
        </w:r>
        <w:r>
          <w:fldChar w:fldCharType="separate"/>
        </w:r>
        <w:r w:rsidR="00A750E1">
          <w:rPr>
            <w:noProof/>
          </w:rPr>
          <w:t>3</w:t>
        </w:r>
        <w:r>
          <w:rPr>
            <w:noProof/>
          </w:rPr>
          <w:fldChar w:fldCharType="end"/>
        </w:r>
      </w:p>
    </w:sdtContent>
  </w:sdt>
  <w:p w14:paraId="03B3C009" w14:textId="77777777" w:rsidR="00D83C10" w:rsidRDefault="00D83C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FE"/>
    <w:rsid w:val="00081C5D"/>
    <w:rsid w:val="001A045B"/>
    <w:rsid w:val="001C0021"/>
    <w:rsid w:val="001D0B2E"/>
    <w:rsid w:val="00267D04"/>
    <w:rsid w:val="002F50A2"/>
    <w:rsid w:val="00305898"/>
    <w:rsid w:val="0037742B"/>
    <w:rsid w:val="0052177C"/>
    <w:rsid w:val="00542C44"/>
    <w:rsid w:val="00570AA6"/>
    <w:rsid w:val="00626F24"/>
    <w:rsid w:val="008200B5"/>
    <w:rsid w:val="00877613"/>
    <w:rsid w:val="008E1C58"/>
    <w:rsid w:val="009611CA"/>
    <w:rsid w:val="009A45AB"/>
    <w:rsid w:val="00A3203A"/>
    <w:rsid w:val="00A32C2D"/>
    <w:rsid w:val="00A70FCD"/>
    <w:rsid w:val="00A750E1"/>
    <w:rsid w:val="00A928BB"/>
    <w:rsid w:val="00AF3550"/>
    <w:rsid w:val="00B94615"/>
    <w:rsid w:val="00BF5180"/>
    <w:rsid w:val="00C43225"/>
    <w:rsid w:val="00D83C10"/>
    <w:rsid w:val="00E13CFE"/>
    <w:rsid w:val="00E30F39"/>
    <w:rsid w:val="00E96CEA"/>
    <w:rsid w:val="00ED0AE4"/>
    <w:rsid w:val="00EF10AD"/>
    <w:rsid w:val="00EF1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503B"/>
  <w15:chartTrackingRefBased/>
  <w15:docId w15:val="{0A9EA5A5-71EC-44AF-9FDD-047F11D5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C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3CF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E13CFE"/>
    <w:rPr>
      <w:rFonts w:ascii="Times New Roman" w:eastAsia="Times New Roman" w:hAnsi="Times New Roman" w:cs="Times New Roman"/>
      <w:sz w:val="24"/>
      <w:szCs w:val="24"/>
      <w:lang w:eastAsia="lv-LV"/>
    </w:rPr>
  </w:style>
  <w:style w:type="character" w:styleId="PageNumber">
    <w:name w:val="page number"/>
    <w:basedOn w:val="DefaultParagraphFont"/>
    <w:rsid w:val="00E13CFE"/>
  </w:style>
  <w:style w:type="paragraph" w:styleId="Footer">
    <w:name w:val="footer"/>
    <w:basedOn w:val="Normal"/>
    <w:link w:val="FooterChar"/>
    <w:uiPriority w:val="99"/>
    <w:rsid w:val="00E13CF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E13CF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ruta.kleina@mod.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3329</Words>
  <Characters>1898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Kleina</dc:creator>
  <cp:keywords/>
  <dc:description/>
  <cp:lastModifiedBy>Irina Zeigliša</cp:lastModifiedBy>
  <cp:revision>29</cp:revision>
  <dcterms:created xsi:type="dcterms:W3CDTF">2021-07-26T07:57:00Z</dcterms:created>
  <dcterms:modified xsi:type="dcterms:W3CDTF">2021-08-19T09:53:00Z</dcterms:modified>
</cp:coreProperties>
</file>