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8"/>
      </w:tblGrid>
      <w:tr w:rsidR="00FB7F21" w:rsidRPr="00FB7F21" w14:paraId="2AC8B955" w14:textId="77777777" w:rsidTr="007864E3">
        <w:trPr>
          <w:cantSplit/>
        </w:trPr>
        <w:tc>
          <w:tcPr>
            <w:tcW w:w="9078" w:type="dxa"/>
          </w:tcPr>
          <w:p w14:paraId="084C48DB" w14:textId="77777777" w:rsidR="00FB7F21" w:rsidRDefault="00FB7F21" w:rsidP="00FB7F21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816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816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noteikumi</w:t>
            </w:r>
            <w:proofErr w:type="spellEnd"/>
            <w:r w:rsidRPr="00816E00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729</w:t>
            </w:r>
          </w:p>
          <w:p w14:paraId="4871F52D" w14:textId="70264C5C" w:rsidR="00FB7F21" w:rsidRPr="00816E00" w:rsidRDefault="00FB7F21" w:rsidP="00816E00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D7AB05" w14:textId="77777777" w:rsidR="00FB7F21" w:rsidRPr="00816E00" w:rsidRDefault="00FB7F21" w:rsidP="00816E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Rīgā</w:t>
            </w: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2021. gada 2. novembrī</w:t>
            </w: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prot.</w:t>
            </w:r>
            <w:proofErr w:type="spellEnd"/>
            <w:r w:rsidRPr="00816E00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14. §</w:t>
            </w:r>
            <w:r w:rsidRPr="00816E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6D36F8D4" w14:textId="77777777" w:rsidR="00805036" w:rsidRPr="001534B0" w:rsidRDefault="00805036" w:rsidP="009C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A065CB3" w14:textId="77777777" w:rsidR="009C7903" w:rsidRDefault="00C376BA" w:rsidP="009C7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C376B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Noteikumi par reģionālās attīstības atbalstu Latvijas Republikā līdz </w:t>
      </w:r>
    </w:p>
    <w:p w14:paraId="73687158" w14:textId="7D0D15B3" w:rsidR="00C376BA" w:rsidRPr="00C376BA" w:rsidRDefault="00C376BA" w:rsidP="009C7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C376B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202</w:t>
      </w:r>
      <w:r w:rsidR="00D846B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7</w:t>
      </w:r>
      <w:r w:rsidRPr="00C376BA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 gadam</w:t>
      </w:r>
    </w:p>
    <w:p w14:paraId="2817B68E" w14:textId="77777777" w:rsidR="004F53C9" w:rsidRDefault="004F53C9" w:rsidP="009C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31EBBC9" w14:textId="77777777" w:rsidR="009C7903" w:rsidRDefault="00CE3824" w:rsidP="009C79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Izdoti saskaņā ar </w:t>
      </w:r>
    </w:p>
    <w:p w14:paraId="6C1738BC" w14:textId="77777777" w:rsidR="009C7903" w:rsidRDefault="009D42B6" w:rsidP="009C79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Komercdarbības atbalsta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82F5A0" w14:textId="0762480D" w:rsidR="00CE3824" w:rsidRPr="001534B0" w:rsidRDefault="004D1985" w:rsidP="009C790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>kontroles likuma 12.</w:t>
      </w:r>
      <w:r w:rsidR="00A830B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panta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3.</w:t>
      </w:r>
      <w:r w:rsidR="00A830B5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</w:t>
      </w:r>
    </w:p>
    <w:p w14:paraId="26F24A91" w14:textId="77777777" w:rsidR="008C3BD8" w:rsidRDefault="008C3BD8" w:rsidP="009C79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p1"/>
      <w:bookmarkStart w:id="1" w:name="p-538511"/>
      <w:bookmarkEnd w:id="0"/>
      <w:bookmarkEnd w:id="1"/>
    </w:p>
    <w:p w14:paraId="4615AE9A" w14:textId="5EC004CD" w:rsidR="00CE3824" w:rsidRPr="001534B0" w:rsidRDefault="00CE3824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1.</w:t>
      </w:r>
      <w:r w:rsidR="009C790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 nosaka Latvijas Republikas teritorijas, kurās komercsabiedrībām var piešķirt reģionālās attīstības atbalstu, un maksimāli pieļaujamo atbalsta intensitāti.</w:t>
      </w:r>
    </w:p>
    <w:p w14:paraId="14DA220A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2" w:name="p2"/>
      <w:bookmarkStart w:id="3" w:name="p-538512"/>
      <w:bookmarkEnd w:id="2"/>
      <w:bookmarkEnd w:id="3"/>
    </w:p>
    <w:p w14:paraId="6948C6C9" w14:textId="041B44F9" w:rsidR="005E765D" w:rsidRDefault="00CE799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 </w:t>
      </w:r>
      <w:r w:rsidR="00715388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Republikas ekonomiskā teritorija</w:t>
      </w:r>
      <w:r w:rsidR="0071538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B3A50">
        <w:rPr>
          <w:rFonts w:ascii="Times New Roman" w:eastAsia="Times New Roman" w:hAnsi="Times New Roman" w:cs="Times New Roman"/>
          <w:sz w:val="28"/>
          <w:szCs w:val="28"/>
          <w:lang w:eastAsia="lv-LV"/>
        </w:rPr>
        <w:t>NUTS 3.</w:t>
      </w:r>
      <w:r w:rsidR="009C790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2B3A5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līmenī </w:t>
      </w:r>
      <w:r w:rsidR="000A2216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atbilst Līguma par Eiropas Savienības darbību </w:t>
      </w:r>
      <w:r w:rsidR="000A2216">
        <w:rPr>
          <w:rFonts w:ascii="Times New Roman" w:eastAsia="Times New Roman" w:hAnsi="Times New Roman" w:cs="Times New Roman"/>
          <w:sz w:val="28"/>
          <w:szCs w:val="28"/>
          <w:lang w:eastAsia="lv-LV"/>
        </w:rPr>
        <w:t>107.</w:t>
      </w:r>
      <w:r w:rsidR="009C790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0A221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panta </w:t>
      </w:r>
      <w:r w:rsidR="000A2216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trešās daļas "a" </w:t>
      </w:r>
      <w:r w:rsidR="006D6C06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apakšpunkt</w:t>
      </w:r>
      <w:r w:rsidR="006D6C06">
        <w:rPr>
          <w:rFonts w:ascii="Times New Roman" w:eastAsia="Times New Roman" w:hAnsi="Times New Roman" w:cs="Times New Roman"/>
          <w:sz w:val="28"/>
          <w:szCs w:val="28"/>
          <w:lang w:eastAsia="lv-LV"/>
        </w:rPr>
        <w:t>ā minētajam nosacījumam</w:t>
      </w:r>
      <w:r w:rsidR="006D6C06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85052">
        <w:rPr>
          <w:rFonts w:ascii="Times New Roman" w:eastAsia="Times New Roman" w:hAnsi="Times New Roman" w:cs="Times New Roman"/>
          <w:sz w:val="28"/>
          <w:szCs w:val="28"/>
          <w:lang w:eastAsia="lv-LV"/>
        </w:rPr>
        <w:t>un</w:t>
      </w:r>
      <w:r w:rsidR="000A221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9C790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tiek iedalīta </w:t>
      </w:r>
      <w:r w:rsidR="00A0570C">
        <w:rPr>
          <w:rFonts w:ascii="Times New Roman" w:eastAsia="Times New Roman" w:hAnsi="Times New Roman" w:cs="Times New Roman"/>
          <w:sz w:val="28"/>
          <w:szCs w:val="28"/>
          <w:lang w:eastAsia="lv-LV"/>
        </w:rPr>
        <w:t>š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ā</w:t>
      </w:r>
      <w:r w:rsidR="00A0570C">
        <w:rPr>
          <w:rFonts w:ascii="Times New Roman" w:eastAsia="Times New Roman" w:hAnsi="Times New Roman" w:cs="Times New Roman"/>
          <w:sz w:val="28"/>
          <w:szCs w:val="28"/>
          <w:lang w:eastAsia="lv-LV"/>
        </w:rPr>
        <w:t>dos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reģionos:</w:t>
      </w:r>
    </w:p>
    <w:p w14:paraId="0FF8A66D" w14:textId="733503F9" w:rsidR="00CE7993" w:rsidRDefault="00FB7DF7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2.1. </w:t>
      </w:r>
      <w:r w:rsidR="003E1459">
        <w:rPr>
          <w:rFonts w:ascii="Times New Roman" w:eastAsia="Times New Roman" w:hAnsi="Times New Roman" w:cs="Times New Roman"/>
          <w:sz w:val="28"/>
          <w:szCs w:val="28"/>
          <w:lang w:eastAsia="lv-LV"/>
        </w:rPr>
        <w:t>Rīga;</w:t>
      </w:r>
    </w:p>
    <w:p w14:paraId="6FD69BA9" w14:textId="67C0E1F1" w:rsidR="00FB7DF7" w:rsidRDefault="003E1459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2.2. Pierīga;  </w:t>
      </w:r>
    </w:p>
    <w:p w14:paraId="0973C5D2" w14:textId="5707314C" w:rsidR="00FB7DF7" w:rsidRDefault="00221C4F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2.3. </w:t>
      </w:r>
      <w:r w:rsidR="003E1459">
        <w:rPr>
          <w:rFonts w:ascii="Times New Roman" w:eastAsia="Times New Roman" w:hAnsi="Times New Roman" w:cs="Times New Roman"/>
          <w:sz w:val="28"/>
          <w:szCs w:val="28"/>
          <w:lang w:eastAsia="lv-LV"/>
        </w:rPr>
        <w:t>Kurzeme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  <w:r w:rsidR="003E145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</w:t>
      </w:r>
    </w:p>
    <w:p w14:paraId="68A394BA" w14:textId="58607968" w:rsidR="00FB7DF7" w:rsidRPr="001534B0" w:rsidRDefault="00221C4F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2.4. </w:t>
      </w:r>
      <w:r w:rsidR="0052787E">
        <w:rPr>
          <w:rFonts w:ascii="Times New Roman" w:eastAsia="Times New Roman" w:hAnsi="Times New Roman" w:cs="Times New Roman"/>
          <w:sz w:val="28"/>
          <w:szCs w:val="28"/>
          <w:lang w:eastAsia="lv-LV"/>
        </w:rPr>
        <w:t>Zemgale;</w:t>
      </w:r>
    </w:p>
    <w:p w14:paraId="3E714B42" w14:textId="78D280C6" w:rsidR="002779B5" w:rsidRDefault="0052787E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4" w:name="p3"/>
      <w:bookmarkStart w:id="5" w:name="p-538513"/>
      <w:bookmarkEnd w:id="4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2.5. Vidzeme; </w:t>
      </w:r>
    </w:p>
    <w:p w14:paraId="12238CA2" w14:textId="08CED498" w:rsidR="0052787E" w:rsidRDefault="0052787E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2.6. </w:t>
      </w:r>
      <w:r w:rsidR="000D0AF3">
        <w:rPr>
          <w:rFonts w:ascii="Times New Roman" w:eastAsia="Times New Roman" w:hAnsi="Times New Roman" w:cs="Times New Roman"/>
          <w:sz w:val="28"/>
          <w:szCs w:val="28"/>
          <w:lang w:eastAsia="lv-LV"/>
        </w:rPr>
        <w:t>Latgale.</w:t>
      </w:r>
    </w:p>
    <w:p w14:paraId="5F7D5023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6F16EC7" w14:textId="64644FD0" w:rsidR="0052787E" w:rsidRDefault="00B040DC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A2CD8">
        <w:rPr>
          <w:rFonts w:ascii="Times New Roman" w:eastAsia="Times New Roman" w:hAnsi="Times New Roman" w:cs="Times New Roman"/>
          <w:sz w:val="28"/>
          <w:szCs w:val="28"/>
          <w:lang w:eastAsia="lv-LV"/>
        </w:rPr>
        <w:t>3.</w:t>
      </w:r>
      <w:r w:rsidR="001B6508" w:rsidRPr="002A2CD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A2CD8" w:rsidRPr="002A2CD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Visā Latvijas Republikas teritorijā maksimāli pieļaujamā atbalsta intensitāte </w:t>
      </w:r>
      <w:r w:rsidR="002A2CD8" w:rsidRPr="0057119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ir </w:t>
      </w:r>
      <w:r w:rsidR="00A830B5" w:rsidRPr="00571195">
        <w:rPr>
          <w:rFonts w:ascii="Times New Roman" w:eastAsia="Times New Roman" w:hAnsi="Times New Roman" w:cs="Times New Roman"/>
          <w:sz w:val="28"/>
          <w:szCs w:val="28"/>
          <w:lang w:eastAsia="lv-LV"/>
        </w:rPr>
        <w:t>30</w:t>
      </w:r>
      <w:r w:rsidR="00A830B5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2A2CD8" w:rsidRPr="00571195">
        <w:rPr>
          <w:rFonts w:ascii="Times New Roman" w:eastAsia="Times New Roman" w:hAnsi="Times New Roman" w:cs="Times New Roman"/>
          <w:sz w:val="28"/>
          <w:szCs w:val="28"/>
          <w:lang w:eastAsia="lv-LV"/>
        </w:rPr>
        <w:t>% bruto</w:t>
      </w:r>
      <w:r w:rsidR="002A2CD8" w:rsidRPr="002A2CD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subsīdijas ekvivalents. Maksimāli pieļaujamo atbalsta intensitāti var samazināt un diferencēt konkrētās reģionālās attīstības atbalsta programmas vai individuālā atbalsta projekta ietvaros.</w:t>
      </w:r>
    </w:p>
    <w:p w14:paraId="507041F6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5AABECB" w14:textId="65783AAF" w:rsidR="00052EE5" w:rsidRPr="004360C5" w:rsidRDefault="00052EE5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360C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4. </w:t>
      </w:r>
      <w:r w:rsidR="00C726CB" w:rsidRPr="00940008">
        <w:rPr>
          <w:rStyle w:val="markedcontent"/>
          <w:rFonts w:ascii="Times New Roman" w:hAnsi="Times New Roman" w:cs="Times New Roman"/>
          <w:sz w:val="28"/>
          <w:szCs w:val="28"/>
        </w:rPr>
        <w:t>Vidzemes reģ</w:t>
      </w:r>
      <w:r w:rsidR="00C726CB" w:rsidRPr="00E65742">
        <w:rPr>
          <w:rStyle w:val="markedcontent"/>
          <w:rFonts w:ascii="Times New Roman" w:hAnsi="Times New Roman" w:cs="Times New Roman"/>
          <w:sz w:val="28"/>
          <w:szCs w:val="28"/>
        </w:rPr>
        <w:t>i</w:t>
      </w:r>
      <w:r w:rsidR="00C726CB" w:rsidRPr="00804C5D">
        <w:rPr>
          <w:rStyle w:val="markedcontent"/>
          <w:rFonts w:ascii="Times New Roman" w:hAnsi="Times New Roman" w:cs="Times New Roman"/>
          <w:sz w:val="28"/>
          <w:szCs w:val="28"/>
        </w:rPr>
        <w:t>ons ir noteikts</w:t>
      </w:r>
      <w:r w:rsidR="00CE39B0" w:rsidRPr="00EF653C">
        <w:rPr>
          <w:rStyle w:val="markedcontent"/>
          <w:rFonts w:ascii="Times New Roman" w:hAnsi="Times New Roman" w:cs="Times New Roman"/>
          <w:sz w:val="28"/>
          <w:szCs w:val="28"/>
        </w:rPr>
        <w:t xml:space="preserve"> kā </w:t>
      </w:r>
      <w:r w:rsidR="00F20263" w:rsidRPr="00EF653C">
        <w:rPr>
          <w:rStyle w:val="markedcontent"/>
          <w:rFonts w:ascii="Times New Roman" w:hAnsi="Times New Roman" w:cs="Times New Roman"/>
          <w:sz w:val="28"/>
          <w:szCs w:val="28"/>
        </w:rPr>
        <w:t>mazapdzīvots apgabals</w:t>
      </w:r>
      <w:r w:rsidR="004360C5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6462C771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6049FCF" w14:textId="7756D013" w:rsidR="0052787E" w:rsidRDefault="00940008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5</w:t>
      </w:r>
      <w:r w:rsidR="00CD19D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4B034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D19D6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Republikas</w:t>
      </w:r>
      <w:r w:rsidR="00CD19D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Kurzemes, Zemgales, Vidzemes un Latgales reģi</w:t>
      </w:r>
      <w:r w:rsidR="007E0A41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onam </w:t>
      </w:r>
      <w:r w:rsidR="006C61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atbalsta intensitāti </w:t>
      </w:r>
      <w:r w:rsidR="00FC1C7B">
        <w:rPr>
          <w:rFonts w:ascii="Times New Roman" w:eastAsia="Times New Roman" w:hAnsi="Times New Roman" w:cs="Times New Roman"/>
          <w:sz w:val="28"/>
          <w:szCs w:val="28"/>
          <w:lang w:eastAsia="lv-LV"/>
        </w:rPr>
        <w:t>var</w:t>
      </w:r>
      <w:r w:rsidR="002D285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palielināt </w:t>
      </w:r>
      <w:r w:rsidR="00CD7CC1">
        <w:rPr>
          <w:rFonts w:ascii="Times New Roman" w:eastAsia="Times New Roman" w:hAnsi="Times New Roman" w:cs="Times New Roman"/>
          <w:sz w:val="28"/>
          <w:szCs w:val="28"/>
          <w:lang w:eastAsia="lv-LV"/>
        </w:rPr>
        <w:t>par</w:t>
      </w:r>
      <w:r w:rsidR="008F70F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ED6A3A">
        <w:rPr>
          <w:rFonts w:ascii="Times New Roman" w:eastAsia="Times New Roman" w:hAnsi="Times New Roman" w:cs="Times New Roman"/>
          <w:sz w:val="28"/>
          <w:szCs w:val="28"/>
          <w:lang w:eastAsia="lv-LV"/>
        </w:rPr>
        <w:t>10 </w:t>
      </w:r>
      <w:r w:rsidR="008F70F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% </w:t>
      </w:r>
      <w:r w:rsidR="008F70F0" w:rsidRPr="002A2CD8">
        <w:rPr>
          <w:rFonts w:ascii="Times New Roman" w:eastAsia="Times New Roman" w:hAnsi="Times New Roman" w:cs="Times New Roman"/>
          <w:sz w:val="28"/>
          <w:szCs w:val="28"/>
          <w:lang w:eastAsia="lv-LV"/>
        </w:rPr>
        <w:t>bruto subsīdijas ekvivalent</w:t>
      </w:r>
      <w:r w:rsidR="00505274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80001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kā</w:t>
      </w:r>
      <w:r w:rsidR="00DC12F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reģioniem ar sarūkošu iedzīvotāju skaitu</w:t>
      </w:r>
      <w:r w:rsidR="004A62BC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1A96C791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624EA9" w14:textId="3C8A2413" w:rsidR="00EB6864" w:rsidRDefault="0030755A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E4F2C">
        <w:rPr>
          <w:rFonts w:ascii="Times New Roman" w:hAnsi="Times New Roman" w:cs="Times New Roman"/>
          <w:sz w:val="28"/>
          <w:szCs w:val="28"/>
        </w:rPr>
        <w:t xml:space="preserve">. </w:t>
      </w:r>
      <w:r w:rsidR="006818DD">
        <w:rPr>
          <w:rFonts w:ascii="Times New Roman" w:hAnsi="Times New Roman" w:cs="Times New Roman"/>
          <w:sz w:val="28"/>
          <w:szCs w:val="28"/>
        </w:rPr>
        <w:t xml:space="preserve">Latvijas Republikas teritorijām, kas ir tiesīgas saņemt Taisnīgas </w:t>
      </w:r>
      <w:r w:rsidR="00B11488">
        <w:rPr>
          <w:rFonts w:ascii="Times New Roman" w:hAnsi="Times New Roman" w:cs="Times New Roman"/>
          <w:sz w:val="28"/>
          <w:szCs w:val="28"/>
        </w:rPr>
        <w:t xml:space="preserve">pārkārtošanās fonda </w:t>
      </w:r>
      <w:r w:rsidR="00BC5324">
        <w:rPr>
          <w:rFonts w:ascii="Times New Roman" w:hAnsi="Times New Roman" w:cs="Times New Roman"/>
          <w:sz w:val="28"/>
          <w:szCs w:val="28"/>
        </w:rPr>
        <w:t>atbalstu</w:t>
      </w:r>
      <w:r w:rsidR="00296D5E">
        <w:rPr>
          <w:rFonts w:ascii="Times New Roman" w:hAnsi="Times New Roman" w:cs="Times New Roman"/>
          <w:sz w:val="28"/>
          <w:szCs w:val="28"/>
        </w:rPr>
        <w:t xml:space="preserve"> saskaņā ar Eiropas Komisijas </w:t>
      </w:r>
      <w:r w:rsidR="00C77F8A">
        <w:rPr>
          <w:rFonts w:ascii="Times New Roman" w:hAnsi="Times New Roman" w:cs="Times New Roman"/>
          <w:sz w:val="28"/>
          <w:szCs w:val="28"/>
        </w:rPr>
        <w:t xml:space="preserve">Latvijas Republikai </w:t>
      </w:r>
      <w:r w:rsidR="00296D5E">
        <w:rPr>
          <w:rFonts w:ascii="Times New Roman" w:hAnsi="Times New Roman" w:cs="Times New Roman"/>
          <w:sz w:val="28"/>
          <w:szCs w:val="28"/>
        </w:rPr>
        <w:lastRenderedPageBreak/>
        <w:t xml:space="preserve">apstiprināto Taisnīgas pārkārtošanās teritoriālo plānu, </w:t>
      </w:r>
      <w:r w:rsidR="0052448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atbalsta intensitāti var palielināt par 10 % </w:t>
      </w:r>
      <w:r w:rsidR="0052448B" w:rsidRPr="002A2CD8">
        <w:rPr>
          <w:rFonts w:ascii="Times New Roman" w:eastAsia="Times New Roman" w:hAnsi="Times New Roman" w:cs="Times New Roman"/>
          <w:sz w:val="28"/>
          <w:szCs w:val="28"/>
          <w:lang w:eastAsia="lv-LV"/>
        </w:rPr>
        <w:t>bruto subsīdijas ekvivalent</w:t>
      </w:r>
      <w:r w:rsidR="0052448B">
        <w:rPr>
          <w:rFonts w:ascii="Times New Roman" w:eastAsia="Times New Roman" w:hAnsi="Times New Roman" w:cs="Times New Roman"/>
          <w:sz w:val="28"/>
          <w:szCs w:val="28"/>
          <w:lang w:eastAsia="lv-LV"/>
        </w:rPr>
        <w:t>a</w:t>
      </w:r>
      <w:r w:rsidR="00F66108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1B96ADA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0F223A8" w14:textId="0729DCA4" w:rsidR="005C4D31" w:rsidRDefault="009B3F45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7. </w:t>
      </w:r>
      <w:r w:rsidR="009C7903">
        <w:rPr>
          <w:rFonts w:ascii="Times New Roman" w:eastAsia="Times New Roman" w:hAnsi="Times New Roman" w:cs="Times New Roman"/>
          <w:sz w:val="28"/>
          <w:szCs w:val="28"/>
          <w:lang w:eastAsia="lv-LV"/>
        </w:rPr>
        <w:t>Šajos noteikumos minēt</w:t>
      </w:r>
      <w:r w:rsidR="006D55C7">
        <w:rPr>
          <w:rFonts w:ascii="Times New Roman" w:eastAsia="Times New Roman" w:hAnsi="Times New Roman" w:cs="Times New Roman"/>
          <w:sz w:val="28"/>
          <w:szCs w:val="28"/>
          <w:lang w:eastAsia="lv-LV"/>
        </w:rPr>
        <w:t>o</w:t>
      </w:r>
      <w:r w:rsidR="00E416E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atbalsta intensitāt</w:t>
      </w:r>
      <w:r w:rsidR="006D55C7">
        <w:rPr>
          <w:rFonts w:ascii="Times New Roman" w:eastAsia="Times New Roman" w:hAnsi="Times New Roman" w:cs="Times New Roman"/>
          <w:sz w:val="28"/>
          <w:szCs w:val="28"/>
          <w:lang w:eastAsia="lv-LV"/>
        </w:rPr>
        <w:t>i</w:t>
      </w:r>
      <w:r w:rsidR="00E416E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piemēro </w:t>
      </w:r>
      <w:r w:rsidR="004E28A3">
        <w:rPr>
          <w:rFonts w:ascii="Times New Roman" w:eastAsia="Times New Roman" w:hAnsi="Times New Roman" w:cs="Times New Roman"/>
          <w:sz w:val="28"/>
          <w:szCs w:val="28"/>
          <w:lang w:eastAsia="lv-LV"/>
        </w:rPr>
        <w:t>atbalstītajam projektam</w:t>
      </w:r>
      <w:r w:rsidR="00D5357D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ja to paredzēts īstenot </w:t>
      </w:r>
      <w:r w:rsidR="004E40DC">
        <w:rPr>
          <w:rFonts w:ascii="Times New Roman" w:eastAsia="Times New Roman" w:hAnsi="Times New Roman" w:cs="Times New Roman"/>
          <w:sz w:val="28"/>
          <w:szCs w:val="28"/>
          <w:lang w:eastAsia="lv-LV"/>
        </w:rPr>
        <w:t>attiecīgajā</w:t>
      </w:r>
      <w:r w:rsidR="00E8743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4747A">
        <w:rPr>
          <w:rFonts w:ascii="Times New Roman" w:eastAsia="Times New Roman" w:hAnsi="Times New Roman" w:cs="Times New Roman"/>
          <w:sz w:val="28"/>
          <w:szCs w:val="28"/>
          <w:lang w:eastAsia="lv-LV"/>
        </w:rPr>
        <w:t>reģionā</w:t>
      </w:r>
      <w:r w:rsidR="00983536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4E40D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neatkarīgi no tā</w:t>
      </w:r>
      <w:r w:rsidR="004558B8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DF52C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kurā Latvijas Republikas reģionā ir </w:t>
      </w:r>
      <w:r w:rsidR="00686D66">
        <w:rPr>
          <w:rFonts w:ascii="Times New Roman" w:eastAsia="Times New Roman" w:hAnsi="Times New Roman" w:cs="Times New Roman"/>
          <w:sz w:val="28"/>
          <w:szCs w:val="28"/>
          <w:lang w:eastAsia="lv-LV"/>
        </w:rPr>
        <w:t>reģistrēta projekta iesniedzēja juridiskā adrese</w:t>
      </w:r>
      <w:r w:rsidR="0020428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14:paraId="4F0C42E0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6" w:name="p4"/>
      <w:bookmarkStart w:id="7" w:name="p-538514"/>
      <w:bookmarkEnd w:id="6"/>
      <w:bookmarkEnd w:id="7"/>
    </w:p>
    <w:p w14:paraId="45EFF49C" w14:textId="50AAD447" w:rsidR="00CE3824" w:rsidRPr="001534B0" w:rsidRDefault="00A04A3E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. Maksimāli pieļaujamo atbalsta intensitāti var palielināt konkrētas reģionālās attīstības atbalsta programmas vai individuālā atbalsta projekta ietvaros mazām un vidējām komercsabiedrībām, kas noteiktas Komisijas 2014</w:t>
      </w:r>
      <w:r w:rsidR="009C7903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9C790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gada 17.</w:t>
      </w:r>
      <w:r w:rsidR="0010559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jūnija Regulas (ES) Nr.</w:t>
      </w:r>
      <w:r w:rsidR="0010559D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907C06">
        <w:rPr>
          <w:rFonts w:ascii="Times New Roman" w:eastAsia="Times New Roman" w:hAnsi="Times New Roman" w:cs="Times New Roman"/>
          <w:sz w:val="28"/>
          <w:szCs w:val="28"/>
          <w:lang w:eastAsia="lv-LV"/>
        </w:rPr>
        <w:t>651/2014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CE3824" w:rsidRPr="00816E00">
        <w:rPr>
          <w:rFonts w:ascii="Times New Roman" w:eastAsia="Times New Roman" w:hAnsi="Times New Roman" w:cs="Times New Roman"/>
          <w:sz w:val="28"/>
          <w:szCs w:val="28"/>
          <w:lang w:eastAsia="lv-LV"/>
        </w:rPr>
        <w:t>ar ko noteiktas atbalsta kategorijas atzīst par saderīgām ar iekšējo tirgu, piemērojot Līguma 107. un 108</w:t>
      </w:r>
      <w:r w:rsidR="009C7903" w:rsidRPr="00816E00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9C790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E3824" w:rsidRPr="00816E00">
        <w:rPr>
          <w:rFonts w:ascii="Times New Roman" w:eastAsia="Times New Roman" w:hAnsi="Times New Roman" w:cs="Times New Roman"/>
          <w:sz w:val="28"/>
          <w:szCs w:val="28"/>
          <w:lang w:eastAsia="lv-LV"/>
        </w:rPr>
        <w:t>pantu</w:t>
      </w:r>
      <w:r w:rsidR="00CE3824" w:rsidRPr="006D6C0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1. pielikumā:</w:t>
      </w:r>
    </w:p>
    <w:p w14:paraId="2187D06D" w14:textId="1B59DE9B" w:rsidR="00CE3824" w:rsidRPr="001534B0" w:rsidRDefault="00A04A3E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.1. mazām komercsabiedrībām – par 20 % bruto subsīdijas ekvivalenta;</w:t>
      </w:r>
    </w:p>
    <w:p w14:paraId="7253B192" w14:textId="61BD9282" w:rsidR="00CE3824" w:rsidRPr="001534B0" w:rsidRDefault="00A04A3E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8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.2. vidējām komercsabiedrībām – par 10 % bruto subsīdijas ekvivalenta.</w:t>
      </w:r>
    </w:p>
    <w:p w14:paraId="38A11DF7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8" w:name="p5"/>
      <w:bookmarkStart w:id="9" w:name="p-538515"/>
      <w:bookmarkEnd w:id="8"/>
      <w:bookmarkEnd w:id="9"/>
    </w:p>
    <w:p w14:paraId="0FD0354A" w14:textId="246E5AE1" w:rsidR="00CE3824" w:rsidRPr="00C9251C" w:rsidRDefault="00164C84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Lielo ieguldījumu projektiem, kuri pārsniedz 50 milj. </w:t>
      </w:r>
      <w:proofErr w:type="spellStart"/>
      <w:r w:rsidR="00CE3824" w:rsidRPr="00C9251C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proofErr w:type="spellEnd"/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>, reģionālās attīstības atbalsta intensitāti koriģē šādi:</w:t>
      </w:r>
    </w:p>
    <w:p w14:paraId="4199061D" w14:textId="6712F28C" w:rsidR="00CE3824" w:rsidRPr="00C9251C" w:rsidRDefault="006D55C7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hyperlink r:id="rId8" w:anchor="n5.1" w:history="1">
        <w:r w:rsidR="00164C84" w:rsidRPr="00C9251C">
          <w:rPr>
            <w:rFonts w:ascii="Times New Roman" w:hAnsi="Times New Roman" w:cs="Times New Roman"/>
            <w:sz w:val="28"/>
            <w:szCs w:val="28"/>
          </w:rPr>
          <w:t>9</w:t>
        </w:r>
        <w:r w:rsidR="00CE3824" w:rsidRPr="00C9251C">
          <w:rPr>
            <w:rFonts w:ascii="Times New Roman" w:eastAsia="Times New Roman" w:hAnsi="Times New Roman" w:cs="Times New Roman"/>
            <w:sz w:val="28"/>
            <w:szCs w:val="28"/>
            <w:lang w:eastAsia="lv-LV"/>
          </w:rPr>
          <w:t>.1</w:t>
        </w:r>
      </w:hyperlink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projekta daļai līdz 50 milj. </w:t>
      </w:r>
      <w:proofErr w:type="spellStart"/>
      <w:r w:rsidR="00CE3824" w:rsidRPr="00C9251C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proofErr w:type="spellEnd"/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piemēro 100 % noteikto maksimāli pieļaujamo atbalsta intensitāti (3</w:t>
      </w:r>
      <w:r w:rsidR="00C77F8A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>0</w:t>
      </w:r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% bruto subsīdijas ekvivalenta);</w:t>
      </w:r>
    </w:p>
    <w:p w14:paraId="268C6326" w14:textId="7890B812" w:rsidR="00CE3824" w:rsidRPr="00C9251C" w:rsidRDefault="00164C84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>.2. projekta daļai</w:t>
      </w:r>
      <w:r w:rsidR="00836E86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</w:t>
      </w:r>
      <w:r w:rsidR="00F36C8F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50 milj. </w:t>
      </w:r>
      <w:proofErr w:type="spellStart"/>
      <w:r w:rsidR="00CE3824" w:rsidRPr="00C9251C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proofErr w:type="spellEnd"/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F36C8F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līdz 100 milj. </w:t>
      </w:r>
      <w:proofErr w:type="spellStart"/>
      <w:r w:rsidR="00CE3824" w:rsidRPr="00C9251C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proofErr w:type="spellEnd"/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piemēro 50 % no noteiktās maksimāli pieļaujamās atbalsta intensitātes (15 % bruto subsīdijas ekvivalenta);</w:t>
      </w:r>
    </w:p>
    <w:p w14:paraId="72C46FC2" w14:textId="62F27529" w:rsidR="00CE3824" w:rsidRDefault="006D1A0B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.3. projekta daļai, kas pārsniedz 100 milj. </w:t>
      </w:r>
      <w:proofErr w:type="spellStart"/>
      <w:r w:rsidR="00CE3824" w:rsidRPr="00C9251C">
        <w:rPr>
          <w:rFonts w:ascii="Times New Roman" w:eastAsia="Times New Roman" w:hAnsi="Times New Roman" w:cs="Times New Roman"/>
          <w:i/>
          <w:iCs/>
          <w:sz w:val="28"/>
          <w:szCs w:val="28"/>
          <w:lang w:eastAsia="lv-LV"/>
        </w:rPr>
        <w:t>euro</w:t>
      </w:r>
      <w:proofErr w:type="spellEnd"/>
      <w:r w:rsidR="00CE3824" w:rsidRPr="00C9251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, piemēro 34 % no noteiktās maksimāli 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pieļaujamās atbalsta intensitātes (1</w:t>
      </w:r>
      <w:r w:rsidR="0012074A">
        <w:rPr>
          <w:rFonts w:ascii="Times New Roman" w:eastAsia="Times New Roman" w:hAnsi="Times New Roman" w:cs="Times New Roman"/>
          <w:sz w:val="28"/>
          <w:szCs w:val="28"/>
          <w:lang w:eastAsia="lv-LV"/>
        </w:rPr>
        <w:t>0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12074A"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% bruto subsīdijas ekvivalenta).</w:t>
      </w:r>
    </w:p>
    <w:p w14:paraId="6CAF3AF6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0" w:name="p6"/>
      <w:bookmarkStart w:id="11" w:name="p-538516"/>
      <w:bookmarkEnd w:id="10"/>
      <w:bookmarkEnd w:id="11"/>
    </w:p>
    <w:p w14:paraId="75006633" w14:textId="0E9E0403" w:rsidR="00CE3824" w:rsidRPr="001534B0" w:rsidRDefault="00AB64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10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Šo noteikumu </w:t>
      </w:r>
      <w:r w:rsidR="0084546B">
        <w:rPr>
          <w:rFonts w:ascii="Times New Roman" w:eastAsia="Times New Roman" w:hAnsi="Times New Roman" w:cs="Times New Roman"/>
          <w:sz w:val="28"/>
          <w:szCs w:val="28"/>
          <w:lang w:eastAsia="lv-LV"/>
        </w:rPr>
        <w:t>9</w:t>
      </w:r>
      <w:r w:rsidR="00F25051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645FE8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F25051">
        <w:rPr>
          <w:rFonts w:ascii="Times New Roman" w:eastAsia="Times New Roman" w:hAnsi="Times New Roman" w:cs="Times New Roman"/>
          <w:sz w:val="28"/>
          <w:szCs w:val="28"/>
          <w:lang w:eastAsia="lv-LV"/>
        </w:rPr>
        <w:t>punktā</w:t>
      </w:r>
      <w:hyperlink r:id="rId9" w:anchor="p5" w:history="1"/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minētajiem lielo ieguldījumu projektiem nepiemēro šo noteikumu </w:t>
      </w:r>
      <w:r w:rsidR="0084546B">
        <w:rPr>
          <w:rFonts w:ascii="Times New Roman" w:hAnsi="Times New Roman" w:cs="Times New Roman"/>
          <w:sz w:val="28"/>
          <w:szCs w:val="28"/>
        </w:rPr>
        <w:t>8</w:t>
      </w:r>
      <w:r w:rsidR="0012074A">
        <w:rPr>
          <w:rFonts w:ascii="Times New Roman" w:hAnsi="Times New Roman" w:cs="Times New Roman"/>
          <w:sz w:val="28"/>
          <w:szCs w:val="28"/>
        </w:rPr>
        <w:t>.</w:t>
      </w:r>
      <w:r w:rsidR="003E248E">
        <w:rPr>
          <w:rFonts w:ascii="Times New Roman" w:hAnsi="Times New Roman" w:cs="Times New Roman"/>
          <w:sz w:val="28"/>
          <w:szCs w:val="28"/>
        </w:rPr>
        <w:t xml:space="preserve"> </w:t>
      </w:r>
      <w:r w:rsidR="0012074A">
        <w:rPr>
          <w:rFonts w:ascii="Times New Roman" w:hAnsi="Times New Roman" w:cs="Times New Roman"/>
          <w:sz w:val="28"/>
          <w:szCs w:val="28"/>
        </w:rPr>
        <w:t xml:space="preserve">punktā </w:t>
      </w:r>
      <w:r w:rsidR="006D6C06">
        <w:rPr>
          <w:rFonts w:ascii="Times New Roman" w:hAnsi="Times New Roman" w:cs="Times New Roman"/>
          <w:sz w:val="28"/>
          <w:szCs w:val="28"/>
        </w:rPr>
        <w:t>noteikto</w:t>
      </w:r>
      <w:r w:rsidR="009C7903">
        <w:rPr>
          <w:rFonts w:ascii="Times New Roman" w:hAnsi="Times New Roman" w:cs="Times New Roman"/>
          <w:sz w:val="28"/>
          <w:szCs w:val="28"/>
        </w:rPr>
        <w:t xml:space="preserve"> </w:t>
      </w:r>
      <w:r w:rsidR="0012074A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pieļaujamo papildu atbalsta intensitāti </w:t>
      </w:r>
      <w:r w:rsidR="00CE3824" w:rsidRPr="001534B0">
        <w:rPr>
          <w:rFonts w:ascii="Times New Roman" w:eastAsia="Times New Roman" w:hAnsi="Times New Roman" w:cs="Times New Roman"/>
          <w:sz w:val="28"/>
          <w:szCs w:val="28"/>
          <w:lang w:eastAsia="lv-LV"/>
        </w:rPr>
        <w:t>mazām un vidējām komercsabiedrībām.</w:t>
      </w:r>
    </w:p>
    <w:p w14:paraId="5B46B370" w14:textId="77777777" w:rsidR="009C7903" w:rsidRDefault="009C7903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12" w:name="p7"/>
      <w:bookmarkStart w:id="13" w:name="p-538517"/>
      <w:bookmarkStart w:id="14" w:name="p8"/>
      <w:bookmarkStart w:id="15" w:name="p-751915"/>
      <w:bookmarkEnd w:id="12"/>
      <w:bookmarkEnd w:id="13"/>
      <w:bookmarkEnd w:id="14"/>
      <w:bookmarkEnd w:id="15"/>
    </w:p>
    <w:p w14:paraId="44FA7D8B" w14:textId="2D1C0858" w:rsidR="00CE3824" w:rsidRPr="00780C62" w:rsidRDefault="00222C94" w:rsidP="009C79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A809F6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3E248E">
        <w:rPr>
          <w:rFonts w:ascii="Times New Roman" w:eastAsia="Times New Roman" w:hAnsi="Times New Roman" w:cs="Times New Roman"/>
          <w:sz w:val="28"/>
          <w:szCs w:val="28"/>
          <w:lang w:eastAsia="lv-LV"/>
        </w:rPr>
        <w:t>1</w:t>
      </w:r>
      <w:r w:rsidR="00CE3824" w:rsidRPr="00A809F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. </w:t>
      </w:r>
      <w:r w:rsidR="00CE3824" w:rsidRPr="00780C62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 </w:t>
      </w:r>
      <w:r w:rsidR="00A809F6" w:rsidRPr="00780C62">
        <w:rPr>
          <w:rFonts w:ascii="Times New Roman" w:hAnsi="Times New Roman" w:cs="Times New Roman"/>
          <w:sz w:val="28"/>
          <w:szCs w:val="28"/>
          <w:lang w:eastAsia="lv-LV"/>
        </w:rPr>
        <w:t>stājas spēkā 2022.</w:t>
      </w:r>
      <w:r w:rsidR="009C7903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A809F6" w:rsidRPr="00780C62">
        <w:rPr>
          <w:rFonts w:ascii="Times New Roman" w:hAnsi="Times New Roman" w:cs="Times New Roman"/>
          <w:sz w:val="28"/>
          <w:szCs w:val="28"/>
          <w:lang w:eastAsia="lv-LV"/>
        </w:rPr>
        <w:t>gada 1.</w:t>
      </w:r>
      <w:r w:rsidR="009C7903">
        <w:rPr>
          <w:rFonts w:ascii="Times New Roman" w:hAnsi="Times New Roman" w:cs="Times New Roman"/>
          <w:sz w:val="28"/>
          <w:szCs w:val="28"/>
          <w:lang w:eastAsia="lv-LV"/>
        </w:rPr>
        <w:t> </w:t>
      </w:r>
      <w:r w:rsidR="00A809F6" w:rsidRPr="00780C62">
        <w:rPr>
          <w:rFonts w:ascii="Times New Roman" w:hAnsi="Times New Roman" w:cs="Times New Roman"/>
          <w:sz w:val="28"/>
          <w:szCs w:val="28"/>
          <w:lang w:eastAsia="lv-LV"/>
        </w:rPr>
        <w:t xml:space="preserve">janvārī un </w:t>
      </w:r>
      <w:r w:rsidR="00CE3824" w:rsidRPr="00780C62">
        <w:rPr>
          <w:rFonts w:ascii="Times New Roman" w:eastAsia="Times New Roman" w:hAnsi="Times New Roman" w:cs="Times New Roman"/>
          <w:sz w:val="28"/>
          <w:szCs w:val="28"/>
          <w:lang w:eastAsia="lv-LV"/>
        </w:rPr>
        <w:t>ir spēkā līdz 202</w:t>
      </w:r>
      <w:r w:rsidR="004F53C9" w:rsidRPr="00780C62">
        <w:rPr>
          <w:rFonts w:ascii="Times New Roman" w:eastAsia="Times New Roman" w:hAnsi="Times New Roman" w:cs="Times New Roman"/>
          <w:sz w:val="28"/>
          <w:szCs w:val="28"/>
          <w:lang w:eastAsia="lv-LV"/>
        </w:rPr>
        <w:t>7</w:t>
      </w:r>
      <w:r w:rsidR="00CE3824" w:rsidRPr="00780C62">
        <w:rPr>
          <w:rFonts w:ascii="Times New Roman" w:eastAsia="Times New Roman" w:hAnsi="Times New Roman" w:cs="Times New Roman"/>
          <w:sz w:val="28"/>
          <w:szCs w:val="28"/>
          <w:lang w:eastAsia="lv-LV"/>
        </w:rPr>
        <w:t>. gada 31. decembrim.</w:t>
      </w:r>
    </w:p>
    <w:p w14:paraId="141418F1" w14:textId="54889E9A" w:rsidR="002571A5" w:rsidRPr="00816E00" w:rsidRDefault="002571A5" w:rsidP="009C7903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FB7F21" w:rsidRPr="00816E00" w14:paraId="5B0D9A41" w14:textId="77777777" w:rsidTr="007864E3">
        <w:trPr>
          <w:cantSplit/>
        </w:trPr>
        <w:tc>
          <w:tcPr>
            <w:tcW w:w="9072" w:type="dxa"/>
          </w:tcPr>
          <w:p w14:paraId="168A31B0" w14:textId="77777777" w:rsidR="00FB7F21" w:rsidRPr="00816E00" w:rsidRDefault="00FB7F21" w:rsidP="00816E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val="lv-LV" w:eastAsia="zh-CN"/>
              </w:rPr>
            </w:pPr>
            <w:bookmarkStart w:id="16" w:name="_Hlk82172428"/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FB7F21" w:rsidRPr="00816E00" w14:paraId="67BE650E" w14:textId="77777777" w:rsidTr="007864E3">
              <w:tc>
                <w:tcPr>
                  <w:tcW w:w="2948" w:type="dxa"/>
                </w:tcPr>
                <w:p w14:paraId="4EA0F23F" w14:textId="77777777" w:rsidR="00FB7F21" w:rsidRPr="00816E00" w:rsidRDefault="00FB7F21" w:rsidP="00816E00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F7A3567" w14:textId="77777777" w:rsidR="00FB7F21" w:rsidRPr="00816E00" w:rsidRDefault="00FB7F21" w:rsidP="00816E00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*)</w:t>
                  </w:r>
                </w:p>
                <w:p w14:paraId="5E5F7414" w14:textId="77777777" w:rsidR="00FB7F21" w:rsidRPr="00816E00" w:rsidRDefault="00FB7F21" w:rsidP="00816E00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0EF4FDEF" w14:textId="77777777" w:rsidR="00FB7F21" w:rsidRPr="00816E00" w:rsidRDefault="00FB7F21" w:rsidP="00816E00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FB7F21" w:rsidRPr="00816E00" w14:paraId="1FC8FAF9" w14:textId="77777777" w:rsidTr="007864E3">
              <w:tc>
                <w:tcPr>
                  <w:tcW w:w="2948" w:type="dxa"/>
                </w:tcPr>
                <w:p w14:paraId="0E37C2E0" w14:textId="77777777" w:rsidR="00FB7F21" w:rsidRPr="00816E00" w:rsidRDefault="00FB7F21" w:rsidP="00816E00">
                  <w:pPr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Vides aizsardzības un reģionālās attīstības ministrs</w:t>
                  </w: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0C3BB75D" w14:textId="77777777" w:rsidR="00FB7F21" w:rsidRPr="00816E00" w:rsidRDefault="00FB7F21" w:rsidP="00816E00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(</w:t>
                  </w:r>
                  <w:proofErr w:type="spellStart"/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paraksts</w:t>
                  </w:r>
                  <w:proofErr w:type="spellEnd"/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69F60FCC" w14:textId="77777777" w:rsidR="00FB7F21" w:rsidRPr="00816E00" w:rsidRDefault="00FB7F21" w:rsidP="00816E00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</w:pPr>
                  <w:r w:rsidRPr="00816E00">
                    <w:rPr>
                      <w:rFonts w:ascii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T. Plešs</w:t>
                  </w:r>
                </w:p>
              </w:tc>
            </w:tr>
          </w:tbl>
          <w:p w14:paraId="7C50F194" w14:textId="77777777" w:rsidR="00FB7F21" w:rsidRPr="00816E00" w:rsidRDefault="00FB7F21" w:rsidP="00816E00">
            <w:pPr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</w:p>
          <w:p w14:paraId="4850B3C6" w14:textId="77777777" w:rsidR="00FB7F21" w:rsidRPr="00816E00" w:rsidRDefault="00FB7F21" w:rsidP="00816E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816E00">
              <w:rPr>
                <w:rFonts w:ascii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6"/>
    </w:tbl>
    <w:p w14:paraId="1DED5ABF" w14:textId="35BF0E9B" w:rsidR="003E285B" w:rsidRDefault="003E285B" w:rsidP="009C790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p w14:paraId="7DA01324" w14:textId="010B4D2F" w:rsidR="003E285B" w:rsidRDefault="003E285B" w:rsidP="009C790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</w:p>
    <w:sectPr w:rsidR="003E285B" w:rsidSect="00012F0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5D70A" w14:textId="77777777" w:rsidR="00BF2753" w:rsidRDefault="00BF2753" w:rsidP="00012F09">
      <w:pPr>
        <w:spacing w:after="0" w:line="240" w:lineRule="auto"/>
      </w:pPr>
      <w:r>
        <w:separator/>
      </w:r>
    </w:p>
  </w:endnote>
  <w:endnote w:type="continuationSeparator" w:id="0">
    <w:p w14:paraId="5069291A" w14:textId="77777777" w:rsidR="00BF2753" w:rsidRDefault="00BF2753" w:rsidP="0001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1414" w14:textId="770E0275" w:rsidR="00FB7F21" w:rsidRDefault="00FB7F21">
    <w:pPr>
      <w:pStyle w:val="Footer"/>
    </w:pPr>
    <w:r w:rsidRPr="007864E3">
      <w:rPr>
        <w:rFonts w:ascii="Times New Roman" w:hAnsi="Times New Roman" w:cs="Times New Roman"/>
        <w:sz w:val="16"/>
        <w:szCs w:val="16"/>
      </w:rPr>
      <w:t>N0638_1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F89A9" w14:textId="1D7D4A3E" w:rsidR="00FB7F21" w:rsidRPr="00816E00" w:rsidRDefault="00FB7F21">
    <w:pPr>
      <w:pStyle w:val="Footer"/>
      <w:rPr>
        <w:rFonts w:ascii="Times New Roman" w:hAnsi="Times New Roman" w:cs="Times New Roman"/>
        <w:sz w:val="16"/>
        <w:szCs w:val="16"/>
      </w:rPr>
    </w:pPr>
    <w:r w:rsidRPr="00816E00">
      <w:rPr>
        <w:rFonts w:ascii="Times New Roman" w:hAnsi="Times New Roman" w:cs="Times New Roman"/>
        <w:sz w:val="16"/>
        <w:szCs w:val="16"/>
      </w:rPr>
      <w:t>N0638_1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23D95" w14:textId="77777777" w:rsidR="00BF2753" w:rsidRDefault="00BF2753" w:rsidP="00012F09">
      <w:pPr>
        <w:spacing w:after="0" w:line="240" w:lineRule="auto"/>
      </w:pPr>
      <w:r>
        <w:separator/>
      </w:r>
    </w:p>
  </w:footnote>
  <w:footnote w:type="continuationSeparator" w:id="0">
    <w:p w14:paraId="46D74B78" w14:textId="77777777" w:rsidR="00BF2753" w:rsidRDefault="00BF2753" w:rsidP="0001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402084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E48078D" w14:textId="3F1F9CF3" w:rsidR="00012F09" w:rsidRPr="00012F09" w:rsidRDefault="00012F0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2F0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2F0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12F0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2F0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12F0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9D4AC4A" w14:textId="77777777" w:rsidR="00012F09" w:rsidRDefault="00012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661CC" w14:textId="77777777" w:rsidR="006D6C06" w:rsidRDefault="006D6C06" w:rsidP="006D6C06">
    <w:pPr>
      <w:pStyle w:val="Header"/>
    </w:pPr>
    <w:r>
      <w:rPr>
        <w:noProof/>
      </w:rPr>
      <w:drawing>
        <wp:inline distT="0" distB="0" distL="0" distR="0" wp14:anchorId="0252A189" wp14:editId="370BB0C1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4C025A" w14:textId="77777777" w:rsidR="006D6C06" w:rsidRDefault="006D6C06" w:rsidP="00816E0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F254D"/>
    <w:multiLevelType w:val="hybridMultilevel"/>
    <w:tmpl w:val="EABE31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824"/>
    <w:rsid w:val="00012F09"/>
    <w:rsid w:val="00013E6B"/>
    <w:rsid w:val="00052EE5"/>
    <w:rsid w:val="000609FD"/>
    <w:rsid w:val="000805AF"/>
    <w:rsid w:val="00085052"/>
    <w:rsid w:val="000A2216"/>
    <w:rsid w:val="000D0AF3"/>
    <w:rsid w:val="0010559D"/>
    <w:rsid w:val="0012074A"/>
    <w:rsid w:val="001215AF"/>
    <w:rsid w:val="00135B04"/>
    <w:rsid w:val="001534B0"/>
    <w:rsid w:val="00164C84"/>
    <w:rsid w:val="00183FF4"/>
    <w:rsid w:val="001B6508"/>
    <w:rsid w:val="001C3BE3"/>
    <w:rsid w:val="001C4B94"/>
    <w:rsid w:val="001E1D89"/>
    <w:rsid w:val="001F39F2"/>
    <w:rsid w:val="00204286"/>
    <w:rsid w:val="00221C4F"/>
    <w:rsid w:val="00222C94"/>
    <w:rsid w:val="00235945"/>
    <w:rsid w:val="002571A5"/>
    <w:rsid w:val="002779B5"/>
    <w:rsid w:val="00296D5E"/>
    <w:rsid w:val="002A2CD8"/>
    <w:rsid w:val="002B3A50"/>
    <w:rsid w:val="002D285B"/>
    <w:rsid w:val="002E7D97"/>
    <w:rsid w:val="00300CD6"/>
    <w:rsid w:val="00304934"/>
    <w:rsid w:val="0030755A"/>
    <w:rsid w:val="00343AF0"/>
    <w:rsid w:val="00371826"/>
    <w:rsid w:val="00373843"/>
    <w:rsid w:val="0037585F"/>
    <w:rsid w:val="003A7201"/>
    <w:rsid w:val="003C0FE3"/>
    <w:rsid w:val="003C4BCE"/>
    <w:rsid w:val="003E1459"/>
    <w:rsid w:val="003E248E"/>
    <w:rsid w:val="003E285B"/>
    <w:rsid w:val="003F1644"/>
    <w:rsid w:val="00411098"/>
    <w:rsid w:val="004360C5"/>
    <w:rsid w:val="004558B8"/>
    <w:rsid w:val="00455EAC"/>
    <w:rsid w:val="00470E30"/>
    <w:rsid w:val="004A62BC"/>
    <w:rsid w:val="004B0344"/>
    <w:rsid w:val="004B6D11"/>
    <w:rsid w:val="004D1985"/>
    <w:rsid w:val="004E28A3"/>
    <w:rsid w:val="004E40DC"/>
    <w:rsid w:val="004F2265"/>
    <w:rsid w:val="004F53C9"/>
    <w:rsid w:val="00505274"/>
    <w:rsid w:val="0050551F"/>
    <w:rsid w:val="0052448B"/>
    <w:rsid w:val="0052787E"/>
    <w:rsid w:val="00527A2D"/>
    <w:rsid w:val="00537B55"/>
    <w:rsid w:val="00550A17"/>
    <w:rsid w:val="00571195"/>
    <w:rsid w:val="00574281"/>
    <w:rsid w:val="00574BBE"/>
    <w:rsid w:val="005864E6"/>
    <w:rsid w:val="005B3E9D"/>
    <w:rsid w:val="005C4D31"/>
    <w:rsid w:val="005E1270"/>
    <w:rsid w:val="005E765D"/>
    <w:rsid w:val="00645FE8"/>
    <w:rsid w:val="00671711"/>
    <w:rsid w:val="00676D21"/>
    <w:rsid w:val="006818DD"/>
    <w:rsid w:val="00686D66"/>
    <w:rsid w:val="006C618B"/>
    <w:rsid w:val="006D1A0B"/>
    <w:rsid w:val="006D55C7"/>
    <w:rsid w:val="006D6C06"/>
    <w:rsid w:val="00715376"/>
    <w:rsid w:val="00715388"/>
    <w:rsid w:val="0072749C"/>
    <w:rsid w:val="0075523F"/>
    <w:rsid w:val="00760F1D"/>
    <w:rsid w:val="00780C62"/>
    <w:rsid w:val="007C5EA2"/>
    <w:rsid w:val="007E0A41"/>
    <w:rsid w:val="007E288B"/>
    <w:rsid w:val="00800018"/>
    <w:rsid w:val="00804C5D"/>
    <w:rsid w:val="00805036"/>
    <w:rsid w:val="00816E00"/>
    <w:rsid w:val="00836E86"/>
    <w:rsid w:val="008449FB"/>
    <w:rsid w:val="0084546B"/>
    <w:rsid w:val="00852D34"/>
    <w:rsid w:val="0085305E"/>
    <w:rsid w:val="00857291"/>
    <w:rsid w:val="008608ED"/>
    <w:rsid w:val="00877558"/>
    <w:rsid w:val="008A3C7D"/>
    <w:rsid w:val="008B241A"/>
    <w:rsid w:val="008C3BD8"/>
    <w:rsid w:val="008E61D4"/>
    <w:rsid w:val="008F1A39"/>
    <w:rsid w:val="008F70F0"/>
    <w:rsid w:val="009055D0"/>
    <w:rsid w:val="00907C06"/>
    <w:rsid w:val="0092509A"/>
    <w:rsid w:val="00940008"/>
    <w:rsid w:val="009403B5"/>
    <w:rsid w:val="0094144C"/>
    <w:rsid w:val="00941B23"/>
    <w:rsid w:val="009814D0"/>
    <w:rsid w:val="00983536"/>
    <w:rsid w:val="009B3F45"/>
    <w:rsid w:val="009C2D34"/>
    <w:rsid w:val="009C732C"/>
    <w:rsid w:val="009C7903"/>
    <w:rsid w:val="009D42B6"/>
    <w:rsid w:val="009E4F2C"/>
    <w:rsid w:val="00A04A3E"/>
    <w:rsid w:val="00A0570C"/>
    <w:rsid w:val="00A342CE"/>
    <w:rsid w:val="00A53E00"/>
    <w:rsid w:val="00A66C73"/>
    <w:rsid w:val="00A809F6"/>
    <w:rsid w:val="00A830B5"/>
    <w:rsid w:val="00AB08CB"/>
    <w:rsid w:val="00AB6403"/>
    <w:rsid w:val="00AC47BD"/>
    <w:rsid w:val="00AD786E"/>
    <w:rsid w:val="00AF7F9B"/>
    <w:rsid w:val="00B040DC"/>
    <w:rsid w:val="00B0435C"/>
    <w:rsid w:val="00B052A8"/>
    <w:rsid w:val="00B11488"/>
    <w:rsid w:val="00BC2F6C"/>
    <w:rsid w:val="00BC5324"/>
    <w:rsid w:val="00BE0F93"/>
    <w:rsid w:val="00BE4422"/>
    <w:rsid w:val="00BF2753"/>
    <w:rsid w:val="00C022A2"/>
    <w:rsid w:val="00C32053"/>
    <w:rsid w:val="00C376BA"/>
    <w:rsid w:val="00C45B5E"/>
    <w:rsid w:val="00C633D7"/>
    <w:rsid w:val="00C726CB"/>
    <w:rsid w:val="00C77F8A"/>
    <w:rsid w:val="00C9251C"/>
    <w:rsid w:val="00C94FF9"/>
    <w:rsid w:val="00CC572C"/>
    <w:rsid w:val="00CD19D6"/>
    <w:rsid w:val="00CD7CC1"/>
    <w:rsid w:val="00CE0AD6"/>
    <w:rsid w:val="00CE3824"/>
    <w:rsid w:val="00CE39B0"/>
    <w:rsid w:val="00CE7993"/>
    <w:rsid w:val="00D34226"/>
    <w:rsid w:val="00D447FA"/>
    <w:rsid w:val="00D5357D"/>
    <w:rsid w:val="00D65C56"/>
    <w:rsid w:val="00D846B8"/>
    <w:rsid w:val="00DA73B9"/>
    <w:rsid w:val="00DC12F6"/>
    <w:rsid w:val="00DF52C0"/>
    <w:rsid w:val="00E05B06"/>
    <w:rsid w:val="00E15338"/>
    <w:rsid w:val="00E21813"/>
    <w:rsid w:val="00E416E6"/>
    <w:rsid w:val="00E65742"/>
    <w:rsid w:val="00E80A8A"/>
    <w:rsid w:val="00E80BC9"/>
    <w:rsid w:val="00E8743E"/>
    <w:rsid w:val="00EB6864"/>
    <w:rsid w:val="00EC56CF"/>
    <w:rsid w:val="00ED6A3A"/>
    <w:rsid w:val="00EF21AD"/>
    <w:rsid w:val="00EF3427"/>
    <w:rsid w:val="00EF653C"/>
    <w:rsid w:val="00F20263"/>
    <w:rsid w:val="00F25051"/>
    <w:rsid w:val="00F36C8F"/>
    <w:rsid w:val="00F461D4"/>
    <w:rsid w:val="00F4747A"/>
    <w:rsid w:val="00F66108"/>
    <w:rsid w:val="00F911DF"/>
    <w:rsid w:val="00F95E1E"/>
    <w:rsid w:val="00FB4343"/>
    <w:rsid w:val="00FB7DF7"/>
    <w:rsid w:val="00FB7F21"/>
    <w:rsid w:val="00FC1C7B"/>
    <w:rsid w:val="00FC613E"/>
    <w:rsid w:val="00FD6A99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4A5DF"/>
  <w15:chartTrackingRefBased/>
  <w15:docId w15:val="{DD43A705-3BF1-4D5F-A4E4-B2AD9245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CE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CE3824"/>
    <w:rPr>
      <w:color w:val="0000FF"/>
      <w:u w:val="single"/>
    </w:rPr>
  </w:style>
  <w:style w:type="paragraph" w:customStyle="1" w:styleId="tv213">
    <w:name w:val="tv213"/>
    <w:basedOn w:val="Normal"/>
    <w:rsid w:val="00CE3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1C4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1C4B94"/>
  </w:style>
  <w:style w:type="character" w:customStyle="1" w:styleId="tabchar">
    <w:name w:val="tabchar"/>
    <w:basedOn w:val="DefaultParagraphFont"/>
    <w:rsid w:val="001C4B94"/>
  </w:style>
  <w:style w:type="character" w:customStyle="1" w:styleId="eop">
    <w:name w:val="eop"/>
    <w:basedOn w:val="DefaultParagraphFont"/>
    <w:rsid w:val="001C4B94"/>
  </w:style>
  <w:style w:type="character" w:customStyle="1" w:styleId="oj-italic">
    <w:name w:val="oj-italic"/>
    <w:basedOn w:val="DefaultParagraphFont"/>
    <w:rsid w:val="00EB6864"/>
  </w:style>
  <w:style w:type="paragraph" w:customStyle="1" w:styleId="oj-normal">
    <w:name w:val="oj-normal"/>
    <w:basedOn w:val="Normal"/>
    <w:rsid w:val="0018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markedcontent">
    <w:name w:val="markedcontent"/>
    <w:basedOn w:val="DefaultParagraphFont"/>
    <w:rsid w:val="008449FB"/>
  </w:style>
  <w:style w:type="paragraph" w:styleId="ListParagraph">
    <w:name w:val="List Paragraph"/>
    <w:basedOn w:val="Normal"/>
    <w:uiPriority w:val="34"/>
    <w:qFormat/>
    <w:rsid w:val="00F36C8F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012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2F09"/>
  </w:style>
  <w:style w:type="paragraph" w:styleId="Footer">
    <w:name w:val="footer"/>
    <w:basedOn w:val="Normal"/>
    <w:link w:val="FooterChar"/>
    <w:uiPriority w:val="99"/>
    <w:unhideWhenUsed/>
    <w:rsid w:val="00012F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2F09"/>
  </w:style>
  <w:style w:type="character" w:styleId="CommentReference">
    <w:name w:val="annotation reference"/>
    <w:basedOn w:val="DefaultParagraphFont"/>
    <w:uiPriority w:val="99"/>
    <w:semiHidden/>
    <w:unhideWhenUsed/>
    <w:rsid w:val="00135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B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B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B0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5B0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E285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FB7F2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6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1163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71163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9B25C-11FB-4A30-86ED-FE6DC8F2F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2477</Words>
  <Characters>1413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Olita Zālīte - Vīlipa</dc:creator>
  <cp:keywords/>
  <dc:description/>
  <cp:lastModifiedBy>Aija Šurna</cp:lastModifiedBy>
  <cp:revision>2</cp:revision>
  <dcterms:created xsi:type="dcterms:W3CDTF">2021-10-20T10:47:00Z</dcterms:created>
  <dcterms:modified xsi:type="dcterms:W3CDTF">2021-10-20T10:47:00Z</dcterms:modified>
</cp:coreProperties>
</file>