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4CF689D1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C7090B">
        <w:rPr>
          <w:sz w:val="26"/>
          <w:szCs w:val="26"/>
        </w:rPr>
        <w:t>6</w:t>
      </w:r>
      <w:r w:rsidRPr="00A5652F">
        <w:rPr>
          <w:sz w:val="26"/>
          <w:szCs w:val="26"/>
        </w:rPr>
        <w:t>. gada __. </w:t>
      </w:r>
      <w:r w:rsidR="00C7090B">
        <w:rPr>
          <w:sz w:val="26"/>
          <w:szCs w:val="26"/>
        </w:rPr>
        <w:t>janvārī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19757E" w:rsidR="00B02A05" w:rsidP="009D63FC" w:rsidRDefault="00F6548E" w14:paraId="0902737C" w14:textId="7CF5221C">
      <w:pPr>
        <w:pStyle w:val="naisc"/>
        <w:spacing w:before="0" w:beforeAutospacing="false" w:after="0" w:afterAutospacing="false"/>
        <w:jc w:val="center"/>
        <w:rPr>
          <w:b/>
          <w:lang w:val="lv-LV"/>
        </w:rPr>
      </w:pPr>
      <w:r>
        <w:rPr>
          <w:b/>
          <w:lang w:val="lv-LV"/>
        </w:rPr>
        <w:t>“</w:t>
      </w:r>
      <w:r w:rsidR="00330451">
        <w:rPr>
          <w:lang w:val="lv-LV"/>
        </w:rPr>
        <w:t xml:space="preserve">Par Latvijas Republikas </w:t>
      </w:r>
      <w:r w:rsidRPr="00CF1F9E" w:rsidR="00330451">
        <w:rPr>
          <w:bCs/>
          <w:lang w:val="lv-LV"/>
        </w:rPr>
        <w:t>nacionāl</w:t>
      </w:r>
      <w:r w:rsidR="00330451">
        <w:rPr>
          <w:bCs/>
          <w:lang w:val="lv-LV"/>
        </w:rPr>
        <w:t xml:space="preserve">o </w:t>
      </w:r>
      <w:r w:rsidRPr="00CF1F9E" w:rsidR="00330451">
        <w:rPr>
          <w:bCs/>
          <w:lang w:val="lv-LV"/>
        </w:rPr>
        <w:t>pozīcij</w:t>
      </w:r>
      <w:r w:rsidR="00330451">
        <w:rPr>
          <w:bCs/>
          <w:lang w:val="lv-LV"/>
        </w:rPr>
        <w:t>u</w:t>
      </w:r>
      <w:r w:rsidRPr="00CF1F9E" w:rsidR="00330451">
        <w:rPr>
          <w:bCs/>
          <w:lang w:val="lv-LV"/>
        </w:rPr>
        <w:t xml:space="preserve"> </w:t>
      </w:r>
      <w:r w:rsidRPr="00330451" w:rsidR="00330451">
        <w:rPr>
          <w:bCs/>
          <w:lang w:val="lv-LV"/>
        </w:rPr>
        <w:t>Nr. 1</w:t>
      </w:r>
      <w:r w:rsidRPr="00965DB5" w:rsidR="00330451">
        <w:rPr>
          <w:lang w:val="lv-LV"/>
        </w:rPr>
        <w:t xml:space="preserve"> </w:t>
      </w:r>
      <w:r w:rsidR="00330451">
        <w:rPr>
          <w:lang w:val="lv-LV"/>
        </w:rPr>
        <w:t>“</w:t>
      </w:r>
      <w:hyperlink w:history="true" r:id="rId11">
        <w:r w:rsidR="00330451">
          <w:rPr>
            <w:rStyle w:val="Hyperlink"/>
            <w:i/>
            <w:iCs/>
            <w:color w:val="auto"/>
            <w:u w:val="none"/>
            <w:shd w:val="clear" w:color="auto" w:fill="FFFFFF"/>
            <w:lang w:val="lv-LV"/>
          </w:rPr>
          <w:t>P</w:t>
        </w:r>
        <w:r w:rsidRPr="00965DB5" w:rsidR="00330451">
          <w:rPr>
            <w:rStyle w:val="Hyperlink"/>
            <w:i/>
            <w:iCs/>
            <w:color w:val="auto"/>
            <w:u w:val="none"/>
            <w:shd w:val="clear" w:color="auto" w:fill="FFFFFF"/>
            <w:lang w:val="lv-LV"/>
          </w:rPr>
          <w:t>ar priekšlikumu Eiropas Parlamenta un Padomes lēmumam, ar ko groza Lēmumu (ES) 2015/1814 attiecībā uz tirgus stabilitātes rezerves izmantošanu ēku, autotransporta un papildu sektoros</w:t>
        </w:r>
      </w:hyperlink>
      <w:r w:rsidRPr="00BB368A" w:rsidR="0019757E">
        <w:rPr>
          <w:bCs/>
          <w:i/>
          <w:iCs/>
          <w:lang w:val="lv-LV"/>
        </w:rPr>
        <w:t>”</w:t>
      </w:r>
      <w:r w:rsidRPr="00BB368A" w:rsidR="00BB368A">
        <w:rPr>
          <w:bCs/>
          <w:i/>
          <w:iCs/>
          <w:lang w:val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="00F6548E" w:rsidP="00F6548E" w:rsidRDefault="00E35F65" w14:paraId="72A87549" w14:textId="43A87518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4A6FE3" w:rsidP="00F6548E" w:rsidRDefault="004A6FE3" w14:paraId="4ED8171D" w14:textId="77777777">
      <w:pPr>
        <w:jc w:val="center"/>
        <w:rPr>
          <w:sz w:val="26"/>
          <w:szCs w:val="26"/>
        </w:rPr>
      </w:pPr>
    </w:p>
    <w:p w:rsidRPr="00330451" w:rsidR="00154EBD" w:rsidP="009D63FC" w:rsidRDefault="00F60013" w14:paraId="4F6F21AA" w14:textId="44A47DC8">
      <w:pPr>
        <w:pStyle w:val="BodyText2"/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 w:rsidRPr="00F926A7" w:rsidR="003320D7">
        <w:rPr>
          <w:color w:val="000000"/>
          <w:sz w:val="24"/>
          <w:szCs w:val="24"/>
        </w:rPr>
        <w:t xml:space="preserve">Apstiprināt Klimata un enerģētikas ministrijas izstrādāto Latvijas Republikas nacionālo pozīciju </w:t>
      </w:r>
      <w:r w:rsidRPr="00E163C3" w:rsidR="00330451">
        <w:rPr>
          <w:bCs/>
          <w:i/>
          <w:iCs/>
          <w:sz w:val="24"/>
          <w:szCs w:val="24"/>
        </w:rPr>
        <w:t>Nr. 1</w:t>
      </w:r>
      <w:r w:rsidRPr="00965DB5" w:rsidR="00330451">
        <w:t xml:space="preserve"> </w:t>
      </w:r>
      <w:r w:rsidR="00330451">
        <w:t>“</w:t>
      </w:r>
      <w:hyperlink w:history="true" r:id="rId12">
        <w:r w:rsidR="00330451">
          <w:rPr>
            <w:rStyle w:val="Hyperlink"/>
            <w:i/>
            <w:iCs/>
            <w:color w:val="auto"/>
            <w:sz w:val="24"/>
            <w:szCs w:val="24"/>
            <w:u w:val="none"/>
            <w:shd w:val="clear" w:color="auto" w:fill="FFFFFF"/>
          </w:rPr>
          <w:t>P</w:t>
        </w:r>
        <w:r w:rsidRPr="00965DB5" w:rsidR="00330451">
          <w:rPr>
            <w:rStyle w:val="Hyperlink"/>
            <w:i/>
            <w:iCs/>
            <w:color w:val="auto"/>
            <w:sz w:val="24"/>
            <w:szCs w:val="24"/>
            <w:u w:val="none"/>
            <w:shd w:val="clear" w:color="auto" w:fill="FFFFFF"/>
          </w:rPr>
          <w:t>ar priekšlikumu Eiropas Parlamenta un Padomes lēmumam, ar ko groza Lēmumu (ES) 2015/1814 attiecībā uz tirgus stabilitātes rezerves izmantošanu ēku, autotransporta un papildu sektoros</w:t>
        </w:r>
      </w:hyperlink>
      <w:r w:rsidR="00330451">
        <w:rPr>
          <w:i/>
          <w:iCs/>
          <w:sz w:val="24"/>
          <w:szCs w:val="24"/>
        </w:rPr>
        <w:t>”.</w:t>
      </w:r>
    </w:p>
    <w:p w:rsidRPr="004A6FE3" w:rsidR="004A6FE3" w:rsidP="009D63FC" w:rsidRDefault="004A6FE3" w14:paraId="44DCEA9D" w14:textId="3001CF7E">
      <w:pPr>
        <w:pStyle w:val="BodyText2"/>
        <w:spacing w:line="240" w:lineRule="auto"/>
        <w:jc w:val="both"/>
        <w:rPr>
          <w:color w:val="000000"/>
          <w:sz w:val="24"/>
          <w:szCs w:val="24"/>
        </w:rPr>
      </w:pPr>
    </w:p>
    <w:p w:rsidRPr="00154EBD" w:rsidR="004A6FE3" w:rsidP="009D63FC" w:rsidRDefault="004A6FE3" w14:paraId="12DDBDD4" w14:textId="31E5D5DD">
      <w:pPr>
        <w:pStyle w:val="BodyText2"/>
        <w:spacing w:line="240" w:lineRule="auto"/>
        <w:jc w:val="both"/>
        <w:rPr>
          <w:color w:val="000000"/>
          <w:sz w:val="24"/>
          <w:szCs w:val="24"/>
        </w:rPr>
      </w:pPr>
    </w:p>
    <w:p w:rsidR="00F926A7" w:rsidP="001E78E7" w:rsidRDefault="00F926A7" w14:paraId="45320CD1" w14:textId="77777777">
      <w:pPr>
        <w:jc w:val="both"/>
        <w:rPr>
          <w:sz w:val="24"/>
          <w:szCs w:val="24"/>
        </w:rPr>
      </w:pPr>
    </w:p>
    <w:p w:rsidRPr="00A9242A" w:rsidR="00154EBD" w:rsidP="001E78E7" w:rsidRDefault="00154EBD" w14:paraId="5D0FEFCE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13805F90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C717B6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0C461F3">
      <w:pPr>
        <w:tabs>
          <w:tab w:val="right" w:pos="9072"/>
        </w:tabs>
        <w:rPr>
          <w:sz w:val="24"/>
          <w:szCs w:val="24"/>
        </w:rPr>
      </w:pPr>
      <w:r w:rsidRPr="00214761">
        <w:rPr>
          <w:sz w:val="24"/>
          <w:szCs w:val="24"/>
        </w:rPr>
        <w:t>Valsts kancelejas direktors</w:t>
      </w:r>
      <w:r w:rsidRPr="00214761">
        <w:rPr>
          <w:sz w:val="24"/>
          <w:szCs w:val="24"/>
        </w:rPr>
        <w:tab/>
      </w:r>
      <w:r w:rsidR="00214761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0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70085E" w:rsidP="00154EBD" w:rsidRDefault="0036044B" w14:paraId="10A9F6F8" w14:textId="0A84A3D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F926A7" w:rsidP="00961FF6" w:rsidRDefault="00F926A7" w14:paraId="43889E55" w14:textId="77777777">
      <w:pPr>
        <w:rPr>
          <w:lang w:eastAsia="lv-LV"/>
        </w:rPr>
      </w:pPr>
    </w:p>
    <w:p w:rsidR="00154EBD" w:rsidP="00961FF6" w:rsidRDefault="00154EBD" w14:paraId="126137D6" w14:textId="77777777">
      <w:pPr>
        <w:rPr>
          <w:lang w:eastAsia="lv-LV"/>
        </w:rPr>
      </w:pPr>
    </w:p>
    <w:p w:rsidR="00154EBD" w:rsidP="00961FF6" w:rsidRDefault="00154EBD" w14:paraId="2216C66E" w14:textId="77777777">
      <w:pPr>
        <w:rPr>
          <w:lang w:eastAsia="lv-LV"/>
        </w:rPr>
      </w:pPr>
    </w:p>
    <w:p w:rsidRPr="00931B0C" w:rsidR="00F926A7" w:rsidP="00961FF6" w:rsidRDefault="00F926A7" w14:paraId="04CD0E94" w14:textId="77777777">
      <w:pPr>
        <w:rPr>
          <w:lang w:eastAsia="lv-LV"/>
        </w:rPr>
      </w:pPr>
    </w:p>
    <w:p w:rsidRPr="004453ED" w:rsidR="00961FF6" w:rsidP="00961FF6" w:rsidRDefault="0019757E" w14:paraId="60A54421" w14:textId="0E99F2EC">
      <w:pPr>
        <w:rPr>
          <w:lang w:eastAsia="lv-LV"/>
        </w:rPr>
      </w:pPr>
      <w:r>
        <w:rPr>
          <w:lang w:eastAsia="lv-LV"/>
        </w:rPr>
        <w:t>1</w:t>
      </w:r>
      <w:r w:rsidR="00357735">
        <w:rPr>
          <w:lang w:eastAsia="lv-LV"/>
        </w:rPr>
        <w:t>2.01</w:t>
      </w:r>
      <w:r w:rsidRPr="000D4DF7" w:rsidR="00121795">
        <w:rPr>
          <w:lang w:eastAsia="lv-LV"/>
        </w:rPr>
        <w:t>.202</w:t>
      </w:r>
      <w:r w:rsidR="00357735">
        <w:rPr>
          <w:lang w:eastAsia="lv-LV"/>
        </w:rPr>
        <w:t>6</w:t>
      </w:r>
    </w:p>
    <w:p w:rsidRPr="004453ED" w:rsidR="00320A5C" w:rsidP="00961FF6" w:rsidRDefault="00DC2BD5" w14:paraId="3F338959" w14:textId="4C438526">
      <w:pPr>
        <w:rPr>
          <w:lang w:eastAsia="lv-LV"/>
        </w:rPr>
      </w:pPr>
      <w:r w:rsidRPr="00705986">
        <w:rPr>
          <w:lang w:eastAsia="lv-LV"/>
        </w:rPr>
        <w:t>11</w:t>
      </w:r>
      <w:r w:rsidR="00357735">
        <w:rPr>
          <w:lang w:eastAsia="lv-LV"/>
        </w:rPr>
        <w:t>0</w:t>
      </w:r>
    </w:p>
    <w:p w:rsidRPr="00101B01" w:rsidR="00E6380C" w:rsidP="00E6380C" w:rsidRDefault="009D63FC" w14:paraId="33854BBF" w14:textId="70D57BEE">
      <w:pPr>
        <w:rPr>
          <w:lang w:eastAsia="lv-LV"/>
        </w:rPr>
      </w:pPr>
      <w:proofErr w:type="spellStart"/>
      <w:r>
        <w:rPr>
          <w:lang w:eastAsia="lv-LV"/>
        </w:rPr>
        <w:t>E.Reihmane</w:t>
      </w:r>
      <w:proofErr w:type="spellEnd"/>
      <w:r w:rsidR="00101B01">
        <w:rPr>
          <w:lang w:eastAsia="lv-LV"/>
        </w:rPr>
        <w:t xml:space="preserve"> </w:t>
      </w:r>
      <w:r w:rsidRPr="00E6380C" w:rsidR="00E6380C">
        <w:rPr>
          <w:color w:val="000000"/>
        </w:rPr>
        <w:t>630073</w:t>
      </w:r>
      <w:r>
        <w:rPr>
          <w:color w:val="000000"/>
        </w:rPr>
        <w:t>51</w:t>
      </w:r>
    </w:p>
    <w:p w:rsidRPr="00F6548E" w:rsidR="003662F5" w:rsidP="00E6380C" w:rsidRDefault="00AA064D" w14:paraId="6ACB33C9" w14:textId="4F3548F5">
      <w:hyperlink w:history="true" r:id="rId13">
        <w:r w:rsidRPr="00C13BD1">
          <w:rPr>
            <w:rStyle w:val="Hyperlink"/>
          </w:rPr>
          <w:t>elina.reihmane@kem.gov.lv</w:t>
        </w:r>
      </w:hyperlink>
      <w:r w:rsidRPr="00F6548E" w:rsidR="00A64F97">
        <w:t xml:space="preserve"> </w:t>
      </w:r>
    </w:p>
    <w:p w:rsidRPr="00D41FB0" w:rsidR="00D41FB0" w:rsidP="00D41FB0" w:rsidRDefault="00D41FB0" w14:paraId="59FDB0DB" w14:textId="77777777"/>
    <w:p w:rsidRPr="00D41FB0" w:rsidR="00D41FB0" w:rsidP="00D41FB0" w:rsidRDefault="00D41FB0" w14:paraId="06D2571C" w14:textId="77777777"/>
    <w:p w:rsidRPr="00D41FB0" w:rsidR="00D41FB0" w:rsidP="00D41FB0" w:rsidRDefault="00D41FB0" w14:paraId="7DEAD187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3320D7" w:rsidRDefault="00D41FB0" w14:paraId="2E20A199" w14:textId="21E11B61"/>
    <w:sectPr w:rsidRPr="00D41FB0" w:rsidR="00D41FB0" w:rsidSect="005104AE">
      <w:headerReference r:id="rId14" w:type="even"/>
      <w:headerReference r:id="rId15" w:type="default"/>
      <w:footerReference r:id="rId16" w:type="default"/>
      <w:headerReference r:id="rId17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642DE" w14:textId="77777777" w:rsidR="00FF6259" w:rsidRDefault="00FF6259">
      <w:r>
        <w:separator/>
      </w:r>
    </w:p>
  </w:endnote>
  <w:endnote w:type="continuationSeparator" w:id="0">
    <w:p w14:paraId="07DCB6F3" w14:textId="77777777" w:rsidR="00FF6259" w:rsidRDefault="00FF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7030" w14:textId="77777777" w:rsidR="00FF6259" w:rsidRDefault="00FF6259">
      <w:r>
        <w:separator/>
      </w:r>
    </w:p>
  </w:footnote>
  <w:footnote w:type="continuationSeparator" w:id="0">
    <w:p w14:paraId="632F0A48" w14:textId="77777777" w:rsidR="00FF6259" w:rsidRDefault="00FF6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794"/>
    <w:rsid w:val="00001DDC"/>
    <w:rsid w:val="000027FB"/>
    <w:rsid w:val="00004B71"/>
    <w:rsid w:val="00012D1E"/>
    <w:rsid w:val="00013FCB"/>
    <w:rsid w:val="000142FA"/>
    <w:rsid w:val="00021B64"/>
    <w:rsid w:val="000221F1"/>
    <w:rsid w:val="000239FD"/>
    <w:rsid w:val="000266A2"/>
    <w:rsid w:val="0002779C"/>
    <w:rsid w:val="000303C9"/>
    <w:rsid w:val="00032D73"/>
    <w:rsid w:val="000333A5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6D1"/>
    <w:rsid w:val="00077E56"/>
    <w:rsid w:val="00080734"/>
    <w:rsid w:val="00082338"/>
    <w:rsid w:val="00082A4F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3FE2"/>
    <w:rsid w:val="000B429E"/>
    <w:rsid w:val="000B52E0"/>
    <w:rsid w:val="000B5EEE"/>
    <w:rsid w:val="000B654B"/>
    <w:rsid w:val="000C0698"/>
    <w:rsid w:val="000C264E"/>
    <w:rsid w:val="000C35EB"/>
    <w:rsid w:val="000C49F0"/>
    <w:rsid w:val="000C7252"/>
    <w:rsid w:val="000D14A5"/>
    <w:rsid w:val="000D277D"/>
    <w:rsid w:val="000D39CB"/>
    <w:rsid w:val="000D4048"/>
    <w:rsid w:val="000D428A"/>
    <w:rsid w:val="000D4DF7"/>
    <w:rsid w:val="000D5931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1B01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4EBD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9757E"/>
    <w:rsid w:val="001A33D7"/>
    <w:rsid w:val="001A3876"/>
    <w:rsid w:val="001A415D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0D4A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4761"/>
    <w:rsid w:val="0021785C"/>
    <w:rsid w:val="00221544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6620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6553"/>
    <w:rsid w:val="002D7C27"/>
    <w:rsid w:val="002E2891"/>
    <w:rsid w:val="002E39A4"/>
    <w:rsid w:val="002E527F"/>
    <w:rsid w:val="002E54FF"/>
    <w:rsid w:val="002E7308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0451"/>
    <w:rsid w:val="003320D7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735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44B5"/>
    <w:rsid w:val="00424C10"/>
    <w:rsid w:val="00431F2F"/>
    <w:rsid w:val="00434257"/>
    <w:rsid w:val="00434A8C"/>
    <w:rsid w:val="004371A8"/>
    <w:rsid w:val="004404FD"/>
    <w:rsid w:val="00441A27"/>
    <w:rsid w:val="00443A7A"/>
    <w:rsid w:val="00444BA8"/>
    <w:rsid w:val="004453ED"/>
    <w:rsid w:val="004532B7"/>
    <w:rsid w:val="004536A3"/>
    <w:rsid w:val="00457AD5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2D97"/>
    <w:rsid w:val="004A442B"/>
    <w:rsid w:val="004A4F83"/>
    <w:rsid w:val="004A65EB"/>
    <w:rsid w:val="004A6F76"/>
    <w:rsid w:val="004A6FE3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2372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20D5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5C90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1E34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5F66A0"/>
    <w:rsid w:val="00600344"/>
    <w:rsid w:val="00604101"/>
    <w:rsid w:val="006068CB"/>
    <w:rsid w:val="00607244"/>
    <w:rsid w:val="00615258"/>
    <w:rsid w:val="00622AB5"/>
    <w:rsid w:val="00624A15"/>
    <w:rsid w:val="00625688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5353C"/>
    <w:rsid w:val="00661C03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0861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986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329"/>
    <w:rsid w:val="007B198A"/>
    <w:rsid w:val="007B1E44"/>
    <w:rsid w:val="007B4626"/>
    <w:rsid w:val="007B766F"/>
    <w:rsid w:val="007C7D05"/>
    <w:rsid w:val="007D3770"/>
    <w:rsid w:val="007D42D0"/>
    <w:rsid w:val="007D65F7"/>
    <w:rsid w:val="007D6A8A"/>
    <w:rsid w:val="007E12B1"/>
    <w:rsid w:val="007E20C2"/>
    <w:rsid w:val="007E5E58"/>
    <w:rsid w:val="007F024B"/>
    <w:rsid w:val="007F10BE"/>
    <w:rsid w:val="007F1199"/>
    <w:rsid w:val="007F22B6"/>
    <w:rsid w:val="007F2826"/>
    <w:rsid w:val="007F4737"/>
    <w:rsid w:val="007F48C3"/>
    <w:rsid w:val="007F4F91"/>
    <w:rsid w:val="007F6347"/>
    <w:rsid w:val="007F6CB8"/>
    <w:rsid w:val="008009AB"/>
    <w:rsid w:val="00801230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B7C9F"/>
    <w:rsid w:val="008C0C53"/>
    <w:rsid w:val="008C34FB"/>
    <w:rsid w:val="008D079D"/>
    <w:rsid w:val="008D0A1A"/>
    <w:rsid w:val="008D3D48"/>
    <w:rsid w:val="008D4D33"/>
    <w:rsid w:val="008E0C88"/>
    <w:rsid w:val="008E4ACD"/>
    <w:rsid w:val="008E7EDD"/>
    <w:rsid w:val="008E7EF2"/>
    <w:rsid w:val="008F038C"/>
    <w:rsid w:val="008F1E07"/>
    <w:rsid w:val="008F58FB"/>
    <w:rsid w:val="009018F8"/>
    <w:rsid w:val="009019F6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16918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14F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3B04"/>
    <w:rsid w:val="00964520"/>
    <w:rsid w:val="009656CC"/>
    <w:rsid w:val="009701DF"/>
    <w:rsid w:val="00971CE2"/>
    <w:rsid w:val="009723BE"/>
    <w:rsid w:val="00977F26"/>
    <w:rsid w:val="00980BF0"/>
    <w:rsid w:val="009814A1"/>
    <w:rsid w:val="0098238F"/>
    <w:rsid w:val="009874F6"/>
    <w:rsid w:val="00990EBC"/>
    <w:rsid w:val="00991601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63FC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85"/>
    <w:rsid w:val="00A77AF0"/>
    <w:rsid w:val="00A872FB"/>
    <w:rsid w:val="00A87AD6"/>
    <w:rsid w:val="00A9033A"/>
    <w:rsid w:val="00A90A62"/>
    <w:rsid w:val="00A91060"/>
    <w:rsid w:val="00A9167F"/>
    <w:rsid w:val="00A9242A"/>
    <w:rsid w:val="00A92FDB"/>
    <w:rsid w:val="00A9378D"/>
    <w:rsid w:val="00A96485"/>
    <w:rsid w:val="00A96D95"/>
    <w:rsid w:val="00AA064D"/>
    <w:rsid w:val="00AA43FB"/>
    <w:rsid w:val="00AA50F7"/>
    <w:rsid w:val="00AA57CA"/>
    <w:rsid w:val="00AA7F6C"/>
    <w:rsid w:val="00AB0AC8"/>
    <w:rsid w:val="00AB0DF4"/>
    <w:rsid w:val="00AB1625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07930"/>
    <w:rsid w:val="00B14DB1"/>
    <w:rsid w:val="00B14E2A"/>
    <w:rsid w:val="00B20DF4"/>
    <w:rsid w:val="00B21607"/>
    <w:rsid w:val="00B307D7"/>
    <w:rsid w:val="00B310AE"/>
    <w:rsid w:val="00B31B74"/>
    <w:rsid w:val="00B322AC"/>
    <w:rsid w:val="00B339D8"/>
    <w:rsid w:val="00B33C63"/>
    <w:rsid w:val="00B41688"/>
    <w:rsid w:val="00B418C7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76B9C"/>
    <w:rsid w:val="00B81ABB"/>
    <w:rsid w:val="00B81E23"/>
    <w:rsid w:val="00B8457F"/>
    <w:rsid w:val="00B85A3B"/>
    <w:rsid w:val="00B90102"/>
    <w:rsid w:val="00B90995"/>
    <w:rsid w:val="00B90DAB"/>
    <w:rsid w:val="00B932FA"/>
    <w:rsid w:val="00B9410C"/>
    <w:rsid w:val="00B971C7"/>
    <w:rsid w:val="00BA0938"/>
    <w:rsid w:val="00BA0CF6"/>
    <w:rsid w:val="00BA5058"/>
    <w:rsid w:val="00BA63B6"/>
    <w:rsid w:val="00BA655A"/>
    <w:rsid w:val="00BB0820"/>
    <w:rsid w:val="00BB368A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090B"/>
    <w:rsid w:val="00C717B6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E7CE8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72E"/>
    <w:rsid w:val="00D34998"/>
    <w:rsid w:val="00D35F94"/>
    <w:rsid w:val="00D367F7"/>
    <w:rsid w:val="00D4030D"/>
    <w:rsid w:val="00D41FB0"/>
    <w:rsid w:val="00D44069"/>
    <w:rsid w:val="00D45888"/>
    <w:rsid w:val="00D45B55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67ADB"/>
    <w:rsid w:val="00D712BB"/>
    <w:rsid w:val="00D717B4"/>
    <w:rsid w:val="00D7344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B6496"/>
    <w:rsid w:val="00DC01A7"/>
    <w:rsid w:val="00DC11AE"/>
    <w:rsid w:val="00DC1622"/>
    <w:rsid w:val="00DC2BD5"/>
    <w:rsid w:val="00DC2E77"/>
    <w:rsid w:val="00DC3671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14188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148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3F0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2C38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147"/>
    <w:rsid w:val="00F2052F"/>
    <w:rsid w:val="00F21101"/>
    <w:rsid w:val="00F21C6E"/>
    <w:rsid w:val="00F2311F"/>
    <w:rsid w:val="00F2344C"/>
    <w:rsid w:val="00F2471A"/>
    <w:rsid w:val="00F2486D"/>
    <w:rsid w:val="00F25D1F"/>
    <w:rsid w:val="00F262B4"/>
    <w:rsid w:val="00F267A1"/>
    <w:rsid w:val="00F4078F"/>
    <w:rsid w:val="00F40EBF"/>
    <w:rsid w:val="00F42134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0013"/>
    <w:rsid w:val="00F61F71"/>
    <w:rsid w:val="00F62683"/>
    <w:rsid w:val="00F6548E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6A7"/>
    <w:rsid w:val="00F92A1F"/>
    <w:rsid w:val="00F95509"/>
    <w:rsid w:val="00F95B9D"/>
    <w:rsid w:val="00F96335"/>
    <w:rsid w:val="00F96AAF"/>
    <w:rsid w:val="00F97002"/>
    <w:rsid w:val="00FA2909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42F"/>
    <w:rsid w:val="00FC59FD"/>
    <w:rsid w:val="00FD17D8"/>
    <w:rsid w:val="00FD1B70"/>
    <w:rsid w:val="00FD1DC7"/>
    <w:rsid w:val="00FE13B1"/>
    <w:rsid w:val="00FE2AB1"/>
    <w:rsid w:val="00FE643E"/>
    <w:rsid w:val="00FE70B5"/>
    <w:rsid w:val="00FF0874"/>
    <w:rsid w:val="00FF1B06"/>
    <w:rsid w:val="00FF6259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uiPriority w:val="99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  <w:style w:type="paragraph" w:customStyle="1" w:styleId="naisc">
    <w:name w:val="naisc"/>
    <w:basedOn w:val="Normal"/>
    <w:rsid w:val="00F926A7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Mode="External" Target="mailto:elina.reihmane@kem.gov.lv" Type="http://schemas.openxmlformats.org/officeDocument/2006/relationships/hyperlink" Id="rId13"/>
   <Relationship Target="fontTable.xml" Type="http://schemas.openxmlformats.org/officeDocument/2006/relationships/fontTabl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Mode="External" Target="https://lim.esvis.gov.lv/cs/idcplg?IdcService=EGO_DOC_INFO_OR_REVIEW&amp;dDocName=L598850&amp;docInfoUrlType=PREVIEW&amp;egoBreadCrumbUrlType=ESVIS_COORDINATOR_TASKS&amp;egoBreadCrumbUrlParam1=VDVIS_uzduotys_my_units_vykdomos_TutorGroup&amp;egoBreadCrumbUrlParam2=SearchResultsHeadline_UD_RD_COORDINATOR" Type="http://schemas.openxmlformats.org/officeDocument/2006/relationships/hyperlink" Id="rId12"/>
   <Relationship Target="header3.xml" Type="http://schemas.openxmlformats.org/officeDocument/2006/relationships/header" Id="rId17"/>
   <Relationship Target="../customXml/item2.xml" Type="http://schemas.openxmlformats.org/officeDocument/2006/relationships/customXml" Id="rId2"/>
   <Relationship Target="footer1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https://lim.esvis.gov.lv/cs/idcplg?IdcService=EGO_DOC_INFO_OR_REVIEW&amp;dDocName=L598850&amp;docInfoUrlType=PREVIEW&amp;egoBreadCrumbUrlType=ESVIS_COORDINATOR_TASKS&amp;egoBreadCrumbUrlParam1=VDVIS_uzduotys_my_units_vykdomos_TutorGroup&amp;egoBreadCrumbUrlParam2=SearchResultsHeadline_UD_RD_COORDINATOR" Type="http://schemas.openxmlformats.org/officeDocument/2006/relationships/hyperlink" Id="rId11"/>
   <Relationship Target="numbering.xml" Type="http://schemas.openxmlformats.org/officeDocument/2006/relationships/numbering" Id="rId5"/>
   <Relationship Target="header2.xml" Type="http://schemas.openxmlformats.org/officeDocument/2006/relationships/header" Id="rId15"/>
   <Relationship Target="endnotes.xml" Type="http://schemas.openxmlformats.org/officeDocument/2006/relationships/endnotes" Id="rId10"/>
   <Relationship Target="theme/theme1.xml" Type="http://schemas.openxmlformats.org/officeDocument/2006/relationships/theme" Id="rId19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26:Sources xmlns:ns26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</Words>
  <Characters>1517</Characters>
  <Application>Microsoft Office Word</Application>
  <DocSecurity>0</DocSecurity>
  <Lines>28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Klimata un enerģētikas ministrija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valters.vetra@kem.gov.lv</dc:creator>
  <cp:keywords/>
  <dc:description/>
  <cp:lastModifiedBy>Elīna Reihmane</cp:lastModifiedBy>
  <cp:revision>33</cp:revision>
  <cp:lastPrinted>2017-02-21T07:39:00Z</cp:lastPrinted>
  <dcterms:created xsi:type="dcterms:W3CDTF">2024-10-03T08:55:00Z</dcterms:created>
  <dcterms:modified xsi:type="dcterms:W3CDTF">2026-01-12T06:43:00Z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4" name="DISCesvisMeetingDate">
    <vt:lpwstr>2024-05-30</vt:lpwstr>
  </property>
  <property fmtid="{D5CDD505-2E9C-101B-9397-08002B2CF9AE}" pid="42" name="DISCesvisAdditionalMakers">
    <vt:lpwstr>Vecākā eksperte Elīna Reihmane</vt:lpwstr>
  </property>
  <property fmtid="{D5CDD505-2E9C-101B-9397-08002B2CF9AE}" pid="43" name="DIScgiUrl">
    <vt:lpwstr>https://lim.esvis.gov.lv/cs/idcplg</vt:lpwstr>
  </property>
  <property fmtid="{D5CDD505-2E9C-101B-9397-08002B2CF9AE}" pid="44" name="DISdDocName">
    <vt:lpwstr>L599305</vt:lpwstr>
  </property>
  <property fmtid="{D5CDD505-2E9C-101B-9397-08002B2CF9AE}" pid="45" name="DISCesvisSigner">
    <vt:lpwstr> </vt:lpwstr>
  </property>
  <property fmtid="{D5CDD505-2E9C-101B-9397-08002B2CF9AE}" pid="46" name="DISCesvisSafetyLevel">
    <vt:lpwstr>Vispārpieejams</vt:lpwstr>
  </property>
  <property fmtid="{D5CDD505-2E9C-101B-9397-08002B2CF9AE}" pid="47" name="DISTaskPaneUrl">
    <vt:lpwstr>https://lim.esvis.gov.lv/cs/idcplg?ClientControlled=DocMan&amp;coreContentOnly=1&amp;WebdavRequest=1&amp;IdcService=DOC_INFO&amp;dID=692931</vt:lpwstr>
  </property>
  <property fmtid="{D5CDD505-2E9C-101B-9397-08002B2CF9AE}" pid="48" name="DISCesvisTitle">
    <vt:lpwstr>Par Latvijas Republikas nacionālo pozīciju Nr. 1 “Par priekšlikumu Eiropas Parlamenta un Padomes lēmumam, ar ko groza Lēmumu (ES) 2015/1814 attiecībā uz tirgus stabilitātes rezerves izmantošanu ēku, autotransporta un papildu sektoros”</vt:lpwstr>
  </property>
  <property fmtid="{D5CDD505-2E9C-101B-9397-08002B2CF9AE}" pid="49" name="DISCesvisMinistryOfMinister">
    <vt:lpwstr>wwTemplateNP_MinistryOfMinister(Klimata un enerģētikas,)</vt:lpwstr>
  </property>
  <property fmtid="{D5CDD505-2E9C-101B-9397-08002B2CF9AE}" pid="50" name="DISCesvisAuthor">
    <vt:lpwstr>Klimata un enerģētikas ministrija</vt:lpwstr>
  </property>
  <property fmtid="{D5CDD505-2E9C-101B-9397-08002B2CF9AE}" pid="51" name="DISCesvisMainMaker">
    <vt:lpwstr>Vecākā eksperte Elīna Reihmane</vt:lpwstr>
  </property>
  <property fmtid="{D5CDD505-2E9C-101B-9397-08002B2CF9AE}" pid="52" name="DISidcName">
    <vt:lpwstr>1020404016200</vt:lpwstr>
  </property>
  <property fmtid="{D5CDD505-2E9C-101B-9397-08002B2CF9AE}" pid="5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4" name="DISCesvisAdditionalMakersMail">
    <vt:lpwstr>elina.reihmane@kem.gov.lv</vt:lpwstr>
  </property>
  <property fmtid="{D5CDD505-2E9C-101B-9397-08002B2CF9AE}" pid="55" name="DISdUser">
    <vt:lpwstr>weblogic</vt:lpwstr>
  </property>
  <property fmtid="{D5CDD505-2E9C-101B-9397-08002B2CF9AE}" pid="56" name="DISdID">
    <vt:lpwstr>692931</vt:lpwstr>
  </property>
  <property fmtid="{D5CDD505-2E9C-101B-9397-08002B2CF9AE}" pid="57" name="DISCesvisAdditionalMakersPhone">
    <vt:lpwstr>63007301</vt:lpwstr>
  </property>
  <property fmtid="{D5CDD505-2E9C-101B-9397-08002B2CF9AE}" pid="58" name="DISCesvisDocRegDate">
    <vt:lpwstr>2026-01-12</vt:lpwstr>
  </property>
  <property fmtid="{D5CDD505-2E9C-101B-9397-08002B2CF9AE}" pid="59" name="DISCesvisRegDate">
    <vt:lpwstr>2026-01-12</vt:lpwstr>
  </property>
  <property fmtid="{D5CDD505-2E9C-101B-9397-08002B2CF9AE}" pid="60" name="DISCesvisMainMakerOrgUnitTitle">
    <vt:lpwstr>SKD</vt:lpwstr>
  </property>
</Properties>
</file>